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E593CA" w14:textId="2F8D918E" w:rsidR="00653D38" w:rsidRPr="001178FA" w:rsidRDefault="00653D38" w:rsidP="00C90569">
      <w:pPr>
        <w:tabs>
          <w:tab w:val="left" w:pos="142"/>
          <w:tab w:val="left" w:pos="3969"/>
        </w:tabs>
        <w:jc w:val="center"/>
        <w:rPr>
          <w:bCs/>
          <w:sz w:val="28"/>
          <w:szCs w:val="28"/>
          <w:shd w:val="clear" w:color="auto" w:fill="FFFFFF"/>
        </w:rPr>
      </w:pPr>
      <w:bookmarkStart w:id="0" w:name="_Hlk121662217"/>
      <w:bookmarkEnd w:id="0"/>
      <w:r w:rsidRPr="001178FA">
        <w:rPr>
          <w:bCs/>
          <w:sz w:val="28"/>
          <w:szCs w:val="28"/>
        </w:rPr>
        <w:t>Казахский национальный педагогический университет имени Аба</w:t>
      </w:r>
      <w:r w:rsidR="0096666D" w:rsidRPr="001178FA">
        <w:rPr>
          <w:bCs/>
          <w:sz w:val="28"/>
          <w:szCs w:val="28"/>
        </w:rPr>
        <w:t>я</w:t>
      </w:r>
    </w:p>
    <w:p w14:paraId="15637092" w14:textId="77777777" w:rsidR="00653D38" w:rsidRPr="001178FA" w:rsidRDefault="00653D38" w:rsidP="00C90569">
      <w:pPr>
        <w:rPr>
          <w:b/>
          <w:bCs/>
          <w:sz w:val="28"/>
          <w:szCs w:val="28"/>
          <w:shd w:val="clear" w:color="auto" w:fill="FFFFFF"/>
        </w:rPr>
      </w:pPr>
    </w:p>
    <w:p w14:paraId="22E24FC2" w14:textId="43647851" w:rsidR="00653D38" w:rsidRPr="001178FA" w:rsidRDefault="00653D38" w:rsidP="00C90569">
      <w:pPr>
        <w:jc w:val="both"/>
        <w:rPr>
          <w:bCs/>
          <w:sz w:val="28"/>
          <w:szCs w:val="28"/>
        </w:rPr>
      </w:pPr>
    </w:p>
    <w:p w14:paraId="00689C2A" w14:textId="483B977A" w:rsidR="0064405D" w:rsidRPr="001178FA" w:rsidRDefault="0064405D" w:rsidP="00C90569">
      <w:pPr>
        <w:jc w:val="both"/>
        <w:rPr>
          <w:bCs/>
          <w:sz w:val="28"/>
          <w:szCs w:val="28"/>
        </w:rPr>
      </w:pPr>
    </w:p>
    <w:p w14:paraId="312F0135" w14:textId="77777777" w:rsidR="0064405D" w:rsidRPr="001178FA" w:rsidRDefault="0064405D" w:rsidP="00C90569">
      <w:pPr>
        <w:jc w:val="both"/>
        <w:rPr>
          <w:bCs/>
          <w:sz w:val="28"/>
          <w:szCs w:val="28"/>
        </w:rPr>
      </w:pPr>
    </w:p>
    <w:p w14:paraId="15CFD81E" w14:textId="793B1DB3" w:rsidR="00653D38" w:rsidRPr="001178FA" w:rsidRDefault="00653D38" w:rsidP="00C90569">
      <w:pPr>
        <w:ind w:firstLine="567"/>
        <w:jc w:val="both"/>
        <w:rPr>
          <w:sz w:val="28"/>
          <w:szCs w:val="28"/>
        </w:rPr>
      </w:pPr>
      <w:r w:rsidRPr="001178FA">
        <w:rPr>
          <w:bCs/>
          <w:sz w:val="28"/>
          <w:szCs w:val="28"/>
        </w:rPr>
        <w:t>УДК: 373.091:</w:t>
      </w:r>
      <w:r w:rsidRPr="001178FA">
        <w:rPr>
          <w:bCs/>
          <w:sz w:val="28"/>
          <w:szCs w:val="28"/>
          <w:lang w:val="kk-KZ"/>
        </w:rPr>
        <w:t xml:space="preserve"> </w:t>
      </w:r>
      <w:r w:rsidRPr="001178FA">
        <w:rPr>
          <w:bCs/>
          <w:sz w:val="28"/>
          <w:szCs w:val="28"/>
        </w:rPr>
        <w:t>51</w:t>
      </w:r>
      <w:r w:rsidRPr="001178FA">
        <w:rPr>
          <w:sz w:val="28"/>
          <w:szCs w:val="28"/>
        </w:rPr>
        <w:t xml:space="preserve">                                                                    На правах рукописи</w:t>
      </w:r>
    </w:p>
    <w:p w14:paraId="61A2B097" w14:textId="77777777" w:rsidR="00653D38" w:rsidRPr="001178FA" w:rsidRDefault="00653D38" w:rsidP="00C90569">
      <w:pPr>
        <w:jc w:val="both"/>
        <w:rPr>
          <w:sz w:val="28"/>
          <w:szCs w:val="28"/>
        </w:rPr>
      </w:pPr>
    </w:p>
    <w:p w14:paraId="395D8BD0" w14:textId="77777777" w:rsidR="00653D38" w:rsidRPr="001178FA" w:rsidRDefault="00653D38" w:rsidP="00C90569">
      <w:pPr>
        <w:jc w:val="both"/>
        <w:rPr>
          <w:sz w:val="28"/>
          <w:szCs w:val="28"/>
        </w:rPr>
      </w:pPr>
    </w:p>
    <w:p w14:paraId="54C9872C" w14:textId="77777777" w:rsidR="00653D38" w:rsidRPr="001178FA" w:rsidRDefault="00653D38" w:rsidP="00C90569">
      <w:pPr>
        <w:jc w:val="both"/>
        <w:rPr>
          <w:sz w:val="28"/>
          <w:szCs w:val="28"/>
        </w:rPr>
      </w:pPr>
    </w:p>
    <w:p w14:paraId="5253904E" w14:textId="77777777" w:rsidR="00653D38" w:rsidRPr="001178FA" w:rsidRDefault="00653D38" w:rsidP="00C90569">
      <w:pPr>
        <w:jc w:val="both"/>
        <w:rPr>
          <w:b/>
          <w:bCs/>
          <w:sz w:val="28"/>
          <w:szCs w:val="28"/>
        </w:rPr>
      </w:pPr>
    </w:p>
    <w:p w14:paraId="6AD3DAB2" w14:textId="77777777" w:rsidR="00653D38" w:rsidRPr="001178FA" w:rsidRDefault="00653D38" w:rsidP="00C90569">
      <w:pPr>
        <w:jc w:val="both"/>
        <w:rPr>
          <w:b/>
          <w:bCs/>
          <w:sz w:val="28"/>
          <w:szCs w:val="28"/>
        </w:rPr>
      </w:pPr>
    </w:p>
    <w:p w14:paraId="5C79E11D" w14:textId="77777777" w:rsidR="00653D38" w:rsidRPr="001178FA" w:rsidRDefault="00653D38" w:rsidP="00C90569">
      <w:pPr>
        <w:jc w:val="center"/>
        <w:rPr>
          <w:b/>
          <w:bCs/>
          <w:sz w:val="28"/>
          <w:szCs w:val="28"/>
        </w:rPr>
      </w:pPr>
      <w:r w:rsidRPr="001178FA">
        <w:rPr>
          <w:b/>
          <w:bCs/>
          <w:sz w:val="28"/>
          <w:szCs w:val="28"/>
        </w:rPr>
        <w:t>КИНЖИБАЕВА ФАРИЗА БАГИТОВНА</w:t>
      </w:r>
    </w:p>
    <w:p w14:paraId="4ABDF884" w14:textId="77777777" w:rsidR="00653D38" w:rsidRPr="001178FA" w:rsidRDefault="00653D38" w:rsidP="00C90569">
      <w:pPr>
        <w:jc w:val="center"/>
        <w:rPr>
          <w:b/>
          <w:bCs/>
          <w:sz w:val="28"/>
          <w:szCs w:val="28"/>
        </w:rPr>
      </w:pPr>
    </w:p>
    <w:p w14:paraId="74F3B7C4" w14:textId="0C1F8EED" w:rsidR="00653D38" w:rsidRPr="001178FA" w:rsidRDefault="00653D38" w:rsidP="00C90569">
      <w:pPr>
        <w:jc w:val="center"/>
        <w:rPr>
          <w:b/>
          <w:bCs/>
          <w:sz w:val="28"/>
          <w:szCs w:val="28"/>
        </w:rPr>
      </w:pPr>
    </w:p>
    <w:p w14:paraId="31BACFAC" w14:textId="77777777" w:rsidR="0064405D" w:rsidRPr="001178FA" w:rsidRDefault="0064405D" w:rsidP="00C90569">
      <w:pPr>
        <w:jc w:val="center"/>
        <w:rPr>
          <w:b/>
          <w:bCs/>
          <w:sz w:val="28"/>
          <w:szCs w:val="28"/>
        </w:rPr>
      </w:pPr>
    </w:p>
    <w:p w14:paraId="44DDD5E9" w14:textId="77777777" w:rsidR="00653D38" w:rsidRPr="001178FA" w:rsidRDefault="00653D38" w:rsidP="00C90569">
      <w:pPr>
        <w:jc w:val="center"/>
        <w:rPr>
          <w:b/>
          <w:bCs/>
          <w:sz w:val="28"/>
          <w:szCs w:val="28"/>
        </w:rPr>
      </w:pPr>
    </w:p>
    <w:p w14:paraId="0D64214A" w14:textId="77777777" w:rsidR="00653D38" w:rsidRPr="001178FA" w:rsidRDefault="00653D38" w:rsidP="00C90569">
      <w:pPr>
        <w:jc w:val="center"/>
        <w:rPr>
          <w:b/>
          <w:bCs/>
          <w:sz w:val="28"/>
          <w:szCs w:val="28"/>
        </w:rPr>
      </w:pPr>
      <w:r w:rsidRPr="001178FA">
        <w:rPr>
          <w:b/>
          <w:bCs/>
          <w:sz w:val="28"/>
          <w:szCs w:val="28"/>
        </w:rPr>
        <w:t>Подготовка студентов к реализации преемственности дошкольного и начального математического образования</w:t>
      </w:r>
    </w:p>
    <w:p w14:paraId="555DDEF6" w14:textId="47B92731" w:rsidR="00653D38" w:rsidRPr="001178FA" w:rsidRDefault="00653D38" w:rsidP="00C90569">
      <w:pPr>
        <w:jc w:val="center"/>
        <w:rPr>
          <w:bCs/>
          <w:sz w:val="28"/>
          <w:szCs w:val="28"/>
        </w:rPr>
      </w:pPr>
    </w:p>
    <w:p w14:paraId="25215DFE" w14:textId="77777777" w:rsidR="0064405D" w:rsidRPr="001178FA" w:rsidRDefault="0064405D" w:rsidP="00C90569">
      <w:pPr>
        <w:jc w:val="center"/>
        <w:rPr>
          <w:bCs/>
          <w:sz w:val="28"/>
          <w:szCs w:val="28"/>
        </w:rPr>
      </w:pPr>
    </w:p>
    <w:p w14:paraId="0D3F5D5C" w14:textId="77777777" w:rsidR="00653D38" w:rsidRPr="001178FA" w:rsidRDefault="00653D38" w:rsidP="00C90569">
      <w:pPr>
        <w:jc w:val="center"/>
        <w:rPr>
          <w:bCs/>
          <w:sz w:val="28"/>
          <w:szCs w:val="28"/>
        </w:rPr>
      </w:pPr>
    </w:p>
    <w:p w14:paraId="52ED4BAB" w14:textId="6B27FF9A" w:rsidR="00653D38" w:rsidRPr="001178FA" w:rsidRDefault="009D430B" w:rsidP="00C90569">
      <w:pPr>
        <w:jc w:val="center"/>
        <w:rPr>
          <w:bCs/>
          <w:sz w:val="28"/>
          <w:szCs w:val="28"/>
        </w:rPr>
      </w:pPr>
      <w:r w:rsidRPr="001178FA">
        <w:rPr>
          <w:bCs/>
          <w:sz w:val="28"/>
          <w:szCs w:val="28"/>
        </w:rPr>
        <w:t>6</w:t>
      </w:r>
      <w:r w:rsidR="00653D38" w:rsidRPr="001178FA">
        <w:rPr>
          <w:bCs/>
          <w:sz w:val="28"/>
          <w:szCs w:val="28"/>
          <w:lang w:val="en-US"/>
        </w:rPr>
        <w:t>D</w:t>
      </w:r>
      <w:r w:rsidR="00653D38" w:rsidRPr="001178FA">
        <w:rPr>
          <w:bCs/>
          <w:sz w:val="28"/>
          <w:szCs w:val="28"/>
        </w:rPr>
        <w:t xml:space="preserve">010200 </w:t>
      </w:r>
      <w:r w:rsidR="007A7CE8" w:rsidRPr="001178FA">
        <w:rPr>
          <w:bCs/>
          <w:sz w:val="28"/>
          <w:szCs w:val="28"/>
          <w:lang w:val="kk-KZ"/>
        </w:rPr>
        <w:t>–</w:t>
      </w:r>
      <w:r w:rsidR="00653D38" w:rsidRPr="001178FA">
        <w:rPr>
          <w:bCs/>
          <w:sz w:val="28"/>
          <w:szCs w:val="28"/>
        </w:rPr>
        <w:t xml:space="preserve"> Педагогика и методика начального обучения</w:t>
      </w:r>
    </w:p>
    <w:p w14:paraId="747CB044" w14:textId="77777777" w:rsidR="00653D38" w:rsidRPr="001178FA" w:rsidRDefault="00653D38" w:rsidP="00C90569">
      <w:pPr>
        <w:jc w:val="center"/>
        <w:rPr>
          <w:bCs/>
          <w:sz w:val="28"/>
          <w:szCs w:val="28"/>
        </w:rPr>
      </w:pPr>
    </w:p>
    <w:p w14:paraId="6E83160A" w14:textId="77777777" w:rsidR="00653D38" w:rsidRPr="001178FA" w:rsidRDefault="00653D38" w:rsidP="00C90569">
      <w:pPr>
        <w:jc w:val="center"/>
        <w:rPr>
          <w:sz w:val="28"/>
          <w:szCs w:val="28"/>
        </w:rPr>
      </w:pPr>
    </w:p>
    <w:p w14:paraId="35F168DB" w14:textId="66BDCE73" w:rsidR="00653D38" w:rsidRPr="001178FA" w:rsidRDefault="00653D38" w:rsidP="00C90569">
      <w:pPr>
        <w:jc w:val="center"/>
        <w:rPr>
          <w:sz w:val="28"/>
          <w:szCs w:val="28"/>
        </w:rPr>
      </w:pPr>
    </w:p>
    <w:p w14:paraId="1AA6113C" w14:textId="77777777" w:rsidR="0064405D" w:rsidRPr="001178FA" w:rsidRDefault="0064405D" w:rsidP="00C90569">
      <w:pPr>
        <w:jc w:val="center"/>
        <w:rPr>
          <w:sz w:val="28"/>
          <w:szCs w:val="28"/>
        </w:rPr>
      </w:pPr>
    </w:p>
    <w:p w14:paraId="095070B4" w14:textId="77777777" w:rsidR="00653D38" w:rsidRPr="001178FA" w:rsidRDefault="00653D38" w:rsidP="00C90569">
      <w:pPr>
        <w:jc w:val="center"/>
        <w:rPr>
          <w:sz w:val="28"/>
          <w:szCs w:val="28"/>
        </w:rPr>
      </w:pPr>
      <w:r w:rsidRPr="001178FA">
        <w:rPr>
          <w:sz w:val="28"/>
          <w:szCs w:val="28"/>
        </w:rPr>
        <w:t>Диссертация на соискание степени</w:t>
      </w:r>
    </w:p>
    <w:p w14:paraId="6E006661" w14:textId="77777777" w:rsidR="00653D38" w:rsidRPr="001178FA" w:rsidRDefault="00653D38" w:rsidP="00C90569">
      <w:pPr>
        <w:jc w:val="center"/>
        <w:rPr>
          <w:sz w:val="28"/>
          <w:szCs w:val="28"/>
        </w:rPr>
      </w:pPr>
      <w:r w:rsidRPr="001178FA">
        <w:rPr>
          <w:sz w:val="28"/>
          <w:szCs w:val="28"/>
        </w:rPr>
        <w:t>доктора философии (</w:t>
      </w:r>
      <w:r w:rsidRPr="001178FA">
        <w:rPr>
          <w:sz w:val="28"/>
          <w:szCs w:val="28"/>
          <w:lang w:val="en-US"/>
        </w:rPr>
        <w:t>PhD</w:t>
      </w:r>
      <w:r w:rsidRPr="001178FA">
        <w:rPr>
          <w:sz w:val="28"/>
          <w:szCs w:val="28"/>
        </w:rPr>
        <w:t>)</w:t>
      </w:r>
    </w:p>
    <w:p w14:paraId="206491E6" w14:textId="77777777" w:rsidR="00653D38" w:rsidRPr="001178FA" w:rsidRDefault="00653D38" w:rsidP="00C90569">
      <w:pPr>
        <w:jc w:val="center"/>
        <w:rPr>
          <w:sz w:val="28"/>
          <w:szCs w:val="28"/>
        </w:rPr>
      </w:pPr>
    </w:p>
    <w:p w14:paraId="4D3DE55E" w14:textId="77777777" w:rsidR="00653D38" w:rsidRPr="001178FA" w:rsidRDefault="00653D38" w:rsidP="00C90569">
      <w:pPr>
        <w:jc w:val="right"/>
        <w:rPr>
          <w:sz w:val="28"/>
          <w:szCs w:val="28"/>
        </w:rPr>
      </w:pPr>
    </w:p>
    <w:p w14:paraId="7ECD59C1" w14:textId="6FEFDD25" w:rsidR="00653D38" w:rsidRPr="001178FA" w:rsidRDefault="00653D38" w:rsidP="00C90569">
      <w:pPr>
        <w:jc w:val="right"/>
        <w:rPr>
          <w:sz w:val="28"/>
          <w:szCs w:val="28"/>
        </w:rPr>
      </w:pPr>
    </w:p>
    <w:p w14:paraId="6003D70A" w14:textId="0E5D8B8E" w:rsidR="0064405D" w:rsidRPr="001178FA" w:rsidRDefault="0064405D" w:rsidP="00C90569">
      <w:pPr>
        <w:jc w:val="right"/>
        <w:rPr>
          <w:sz w:val="28"/>
          <w:szCs w:val="28"/>
        </w:rPr>
      </w:pPr>
    </w:p>
    <w:p w14:paraId="35BF6FCC" w14:textId="77777777" w:rsidR="0064405D" w:rsidRPr="001178FA" w:rsidRDefault="0064405D" w:rsidP="00C90569">
      <w:pPr>
        <w:jc w:val="right"/>
        <w:rPr>
          <w:sz w:val="28"/>
          <w:szCs w:val="28"/>
        </w:rPr>
      </w:pPr>
    </w:p>
    <w:p w14:paraId="26F93C86" w14:textId="0C30BB35" w:rsidR="00653D38" w:rsidRPr="001178FA" w:rsidRDefault="00653D38" w:rsidP="00C90569">
      <w:pPr>
        <w:ind w:firstLine="5954"/>
        <w:rPr>
          <w:sz w:val="28"/>
          <w:szCs w:val="28"/>
        </w:rPr>
      </w:pPr>
      <w:r w:rsidRPr="001178FA">
        <w:rPr>
          <w:sz w:val="28"/>
          <w:szCs w:val="28"/>
        </w:rPr>
        <w:t xml:space="preserve">Научный </w:t>
      </w:r>
      <w:r w:rsidR="00F560E8" w:rsidRPr="001178FA">
        <w:rPr>
          <w:sz w:val="28"/>
          <w:szCs w:val="28"/>
        </w:rPr>
        <w:t>консультант</w:t>
      </w:r>
    </w:p>
    <w:p w14:paraId="42939A73" w14:textId="26D82E95" w:rsidR="00653D38" w:rsidRPr="001178FA" w:rsidRDefault="00552915" w:rsidP="00C90569">
      <w:pPr>
        <w:ind w:firstLine="5954"/>
        <w:rPr>
          <w:sz w:val="28"/>
          <w:szCs w:val="28"/>
        </w:rPr>
      </w:pPr>
      <w:r w:rsidRPr="001178FA">
        <w:rPr>
          <w:sz w:val="28"/>
          <w:szCs w:val="28"/>
        </w:rPr>
        <w:t>к</w:t>
      </w:r>
      <w:r w:rsidR="0064405D" w:rsidRPr="001178FA">
        <w:rPr>
          <w:sz w:val="28"/>
          <w:szCs w:val="28"/>
        </w:rPr>
        <w:t>анд</w:t>
      </w:r>
      <w:r w:rsidRPr="001178FA">
        <w:rPr>
          <w:sz w:val="28"/>
          <w:szCs w:val="28"/>
        </w:rPr>
        <w:t>.п</w:t>
      </w:r>
      <w:r w:rsidR="0064405D" w:rsidRPr="001178FA">
        <w:rPr>
          <w:sz w:val="28"/>
          <w:szCs w:val="28"/>
        </w:rPr>
        <w:t>ед</w:t>
      </w:r>
      <w:r w:rsidRPr="001178FA">
        <w:rPr>
          <w:sz w:val="28"/>
          <w:szCs w:val="28"/>
        </w:rPr>
        <w:t>.н., доц</w:t>
      </w:r>
      <w:r w:rsidR="0064405D" w:rsidRPr="001178FA">
        <w:rPr>
          <w:sz w:val="28"/>
          <w:szCs w:val="28"/>
        </w:rPr>
        <w:t xml:space="preserve">. </w:t>
      </w:r>
      <w:r w:rsidRPr="001178FA">
        <w:rPr>
          <w:sz w:val="28"/>
          <w:szCs w:val="28"/>
        </w:rPr>
        <w:t>Акпаева</w:t>
      </w:r>
      <w:r w:rsidR="0064405D" w:rsidRPr="001178FA">
        <w:rPr>
          <w:sz w:val="28"/>
          <w:szCs w:val="28"/>
        </w:rPr>
        <w:t xml:space="preserve"> А.Б.</w:t>
      </w:r>
    </w:p>
    <w:p w14:paraId="33990957" w14:textId="77777777" w:rsidR="00653D38" w:rsidRPr="001178FA" w:rsidRDefault="00653D38" w:rsidP="00C90569">
      <w:pPr>
        <w:ind w:firstLine="5954"/>
        <w:rPr>
          <w:sz w:val="28"/>
          <w:szCs w:val="28"/>
        </w:rPr>
      </w:pPr>
    </w:p>
    <w:p w14:paraId="11082719" w14:textId="448A886A" w:rsidR="00653D38" w:rsidRPr="001178FA" w:rsidRDefault="00653D38" w:rsidP="00C90569">
      <w:pPr>
        <w:ind w:firstLine="5954"/>
        <w:rPr>
          <w:sz w:val="28"/>
          <w:szCs w:val="28"/>
        </w:rPr>
      </w:pPr>
      <w:r w:rsidRPr="001178FA">
        <w:rPr>
          <w:sz w:val="28"/>
          <w:szCs w:val="28"/>
        </w:rPr>
        <w:t>Зарубежный консультант</w:t>
      </w:r>
    </w:p>
    <w:p w14:paraId="00D0B16B" w14:textId="6734DBBE" w:rsidR="00653D38" w:rsidRPr="001178FA" w:rsidRDefault="00552915" w:rsidP="00C90569">
      <w:pPr>
        <w:ind w:firstLine="5954"/>
        <w:rPr>
          <w:sz w:val="28"/>
          <w:szCs w:val="28"/>
        </w:rPr>
      </w:pPr>
      <w:r w:rsidRPr="001178FA">
        <w:rPr>
          <w:sz w:val="28"/>
          <w:szCs w:val="28"/>
        </w:rPr>
        <w:t>д</w:t>
      </w:r>
      <w:r w:rsidR="0064405D" w:rsidRPr="001178FA">
        <w:rPr>
          <w:sz w:val="28"/>
          <w:szCs w:val="28"/>
        </w:rPr>
        <w:t>ок</w:t>
      </w:r>
      <w:r w:rsidRPr="001178FA">
        <w:rPr>
          <w:sz w:val="28"/>
          <w:szCs w:val="28"/>
        </w:rPr>
        <w:t>.</w:t>
      </w:r>
      <w:r w:rsidR="0064405D" w:rsidRPr="001178FA">
        <w:rPr>
          <w:sz w:val="28"/>
          <w:szCs w:val="28"/>
        </w:rPr>
        <w:t xml:space="preserve"> </w:t>
      </w:r>
      <w:r w:rsidRPr="001178FA">
        <w:rPr>
          <w:sz w:val="28"/>
          <w:szCs w:val="28"/>
        </w:rPr>
        <w:t>п</w:t>
      </w:r>
      <w:r w:rsidR="0064405D" w:rsidRPr="001178FA">
        <w:rPr>
          <w:sz w:val="28"/>
          <w:szCs w:val="28"/>
        </w:rPr>
        <w:t>ед</w:t>
      </w:r>
      <w:r w:rsidRPr="001178FA">
        <w:rPr>
          <w:sz w:val="28"/>
          <w:szCs w:val="28"/>
        </w:rPr>
        <w:t>.</w:t>
      </w:r>
      <w:r w:rsidR="0064405D" w:rsidRPr="001178FA">
        <w:rPr>
          <w:sz w:val="28"/>
          <w:szCs w:val="28"/>
        </w:rPr>
        <w:t xml:space="preserve"> </w:t>
      </w:r>
      <w:r w:rsidRPr="001178FA">
        <w:rPr>
          <w:sz w:val="28"/>
          <w:szCs w:val="28"/>
        </w:rPr>
        <w:t>н., проф</w:t>
      </w:r>
      <w:r w:rsidR="0064405D" w:rsidRPr="001178FA">
        <w:rPr>
          <w:sz w:val="28"/>
          <w:szCs w:val="28"/>
        </w:rPr>
        <w:t>.</w:t>
      </w:r>
    </w:p>
    <w:p w14:paraId="3248FE8D" w14:textId="267976E5" w:rsidR="00915B9F" w:rsidRPr="001178FA" w:rsidRDefault="00552915" w:rsidP="00C90569">
      <w:pPr>
        <w:ind w:firstLine="5954"/>
        <w:rPr>
          <w:sz w:val="28"/>
          <w:szCs w:val="28"/>
        </w:rPr>
      </w:pPr>
      <w:r w:rsidRPr="001178FA">
        <w:rPr>
          <w:sz w:val="28"/>
          <w:szCs w:val="28"/>
          <w:lang w:val="kk-KZ"/>
        </w:rPr>
        <w:t>Землянская</w:t>
      </w:r>
      <w:r w:rsidR="0064405D" w:rsidRPr="001178FA">
        <w:rPr>
          <w:sz w:val="28"/>
          <w:szCs w:val="28"/>
          <w:lang w:val="kk-KZ"/>
        </w:rPr>
        <w:t xml:space="preserve"> Е.</w:t>
      </w:r>
      <w:r w:rsidR="0064405D" w:rsidRPr="001178FA">
        <w:rPr>
          <w:sz w:val="28"/>
          <w:szCs w:val="28"/>
        </w:rPr>
        <w:t>Н</w:t>
      </w:r>
      <w:r w:rsidR="0064405D" w:rsidRPr="001178FA">
        <w:rPr>
          <w:sz w:val="28"/>
          <w:szCs w:val="28"/>
          <w:lang w:val="kk-KZ"/>
        </w:rPr>
        <w:t>.</w:t>
      </w:r>
    </w:p>
    <w:p w14:paraId="3B167050" w14:textId="77777777" w:rsidR="00193FF4" w:rsidRPr="001178FA" w:rsidRDefault="00193FF4" w:rsidP="00C90569">
      <w:pPr>
        <w:jc w:val="right"/>
        <w:rPr>
          <w:sz w:val="28"/>
          <w:szCs w:val="28"/>
        </w:rPr>
      </w:pPr>
    </w:p>
    <w:p w14:paraId="6BFEE556" w14:textId="0026FB28" w:rsidR="00F560E8" w:rsidRPr="001178FA" w:rsidRDefault="00F560E8" w:rsidP="00C90569">
      <w:pPr>
        <w:jc w:val="center"/>
        <w:rPr>
          <w:sz w:val="28"/>
          <w:szCs w:val="28"/>
        </w:rPr>
      </w:pPr>
    </w:p>
    <w:p w14:paraId="166342C4" w14:textId="6515AFED" w:rsidR="00F7356D" w:rsidRPr="001178FA" w:rsidRDefault="00F7356D" w:rsidP="00C90569">
      <w:pPr>
        <w:jc w:val="center"/>
        <w:rPr>
          <w:sz w:val="28"/>
          <w:szCs w:val="28"/>
        </w:rPr>
      </w:pPr>
    </w:p>
    <w:p w14:paraId="547341F9" w14:textId="77777777" w:rsidR="00F7356D" w:rsidRPr="001178FA" w:rsidRDefault="00F7356D" w:rsidP="00C90569">
      <w:pPr>
        <w:jc w:val="center"/>
        <w:rPr>
          <w:sz w:val="28"/>
          <w:szCs w:val="28"/>
        </w:rPr>
      </w:pPr>
    </w:p>
    <w:p w14:paraId="4D254718" w14:textId="77777777" w:rsidR="00653D38" w:rsidRPr="001178FA" w:rsidRDefault="00653D38" w:rsidP="00C90569">
      <w:pPr>
        <w:jc w:val="center"/>
        <w:rPr>
          <w:sz w:val="28"/>
          <w:szCs w:val="28"/>
        </w:rPr>
      </w:pPr>
      <w:r w:rsidRPr="001178FA">
        <w:rPr>
          <w:sz w:val="28"/>
          <w:szCs w:val="28"/>
        </w:rPr>
        <w:t>Республика Казахстан</w:t>
      </w:r>
    </w:p>
    <w:p w14:paraId="53808811" w14:textId="01DBA325" w:rsidR="003A4C28" w:rsidRPr="00255B79" w:rsidRDefault="00653D38" w:rsidP="00C90569">
      <w:pPr>
        <w:jc w:val="center"/>
        <w:rPr>
          <w:sz w:val="28"/>
          <w:szCs w:val="28"/>
          <w:lang w:val="kk-KZ"/>
        </w:rPr>
      </w:pPr>
      <w:r w:rsidRPr="001178FA">
        <w:rPr>
          <w:sz w:val="28"/>
          <w:szCs w:val="28"/>
        </w:rPr>
        <w:t>Алматы, 202</w:t>
      </w:r>
      <w:r w:rsidR="00255B79">
        <w:rPr>
          <w:sz w:val="28"/>
          <w:szCs w:val="28"/>
          <w:lang w:val="kk-KZ"/>
        </w:rPr>
        <w:t>3</w:t>
      </w:r>
      <w:bookmarkStart w:id="1" w:name="_GoBack"/>
      <w:bookmarkEnd w:id="1"/>
    </w:p>
    <w:p w14:paraId="08F52684" w14:textId="76403ADC" w:rsidR="00EC7E16" w:rsidRPr="001178FA" w:rsidRDefault="00653D38" w:rsidP="00C90569">
      <w:pPr>
        <w:jc w:val="center"/>
        <w:rPr>
          <w:b/>
          <w:bCs/>
          <w:sz w:val="28"/>
          <w:szCs w:val="28"/>
        </w:rPr>
      </w:pPr>
      <w:r w:rsidRPr="001178FA">
        <w:rPr>
          <w:b/>
          <w:bCs/>
          <w:sz w:val="28"/>
          <w:szCs w:val="28"/>
        </w:rPr>
        <w:lastRenderedPageBreak/>
        <w:t>СОДЕРЖАНИЕ</w:t>
      </w:r>
    </w:p>
    <w:sdt>
      <w:sdtPr>
        <w:rPr>
          <w:rFonts w:ascii="Times New Roman" w:eastAsia="Times New Roman" w:hAnsi="Times New Roman" w:cs="Times New Roman"/>
          <w:color w:val="auto"/>
          <w:sz w:val="24"/>
          <w:szCs w:val="24"/>
        </w:rPr>
        <w:id w:val="-746193707"/>
        <w:docPartObj>
          <w:docPartGallery w:val="Table of Contents"/>
          <w:docPartUnique/>
        </w:docPartObj>
      </w:sdtPr>
      <w:sdtEndPr>
        <w:rPr>
          <w:b/>
          <w:bCs/>
        </w:rPr>
      </w:sdtEndPr>
      <w:sdtContent>
        <w:p w14:paraId="0856F386" w14:textId="206281BC" w:rsidR="00C90569" w:rsidRPr="001178FA" w:rsidRDefault="00C90569">
          <w:pPr>
            <w:pStyle w:val="afd"/>
          </w:pPr>
        </w:p>
        <w:p w14:paraId="3613967D" w14:textId="766E338B" w:rsidR="00973582" w:rsidRPr="001178FA" w:rsidRDefault="00C90569">
          <w:pPr>
            <w:pStyle w:val="12"/>
            <w:rPr>
              <w:rFonts w:asciiTheme="minorHAnsi" w:eastAsiaTheme="minorEastAsia" w:hAnsiTheme="minorHAnsi" w:cstheme="minorBidi"/>
              <w:sz w:val="22"/>
              <w:szCs w:val="22"/>
              <w:lang w:eastAsia="ru-RU"/>
            </w:rPr>
          </w:pPr>
          <w:r w:rsidRPr="001178FA">
            <w:fldChar w:fldCharType="begin"/>
          </w:r>
          <w:r w:rsidRPr="001178FA">
            <w:instrText xml:space="preserve"> TOC \o "1-3" \h \z \u </w:instrText>
          </w:r>
          <w:r w:rsidRPr="001178FA">
            <w:fldChar w:fldCharType="separate"/>
          </w:r>
          <w:hyperlink w:anchor="_Toc125022491" w:history="1">
            <w:r w:rsidR="00973582" w:rsidRPr="001178FA">
              <w:rPr>
                <w:rStyle w:val="a5"/>
              </w:rPr>
              <w:t>НОРМАТИВНЫЕ ССЫЛКИ</w:t>
            </w:r>
            <w:r w:rsidR="00973582" w:rsidRPr="001178FA">
              <w:rPr>
                <w:webHidden/>
              </w:rPr>
              <w:tab/>
            </w:r>
            <w:r w:rsidR="00973582" w:rsidRPr="001178FA">
              <w:rPr>
                <w:webHidden/>
              </w:rPr>
              <w:fldChar w:fldCharType="begin"/>
            </w:r>
            <w:r w:rsidR="00973582" w:rsidRPr="001178FA">
              <w:rPr>
                <w:webHidden/>
              </w:rPr>
              <w:instrText xml:space="preserve"> PAGEREF _Toc125022491 \h </w:instrText>
            </w:r>
            <w:r w:rsidR="00973582" w:rsidRPr="001178FA">
              <w:rPr>
                <w:webHidden/>
              </w:rPr>
            </w:r>
            <w:r w:rsidR="00973582" w:rsidRPr="001178FA">
              <w:rPr>
                <w:webHidden/>
              </w:rPr>
              <w:fldChar w:fldCharType="separate"/>
            </w:r>
            <w:r w:rsidR="00DA44FD">
              <w:rPr>
                <w:webHidden/>
              </w:rPr>
              <w:t>4</w:t>
            </w:r>
            <w:r w:rsidR="00973582" w:rsidRPr="001178FA">
              <w:rPr>
                <w:webHidden/>
              </w:rPr>
              <w:fldChar w:fldCharType="end"/>
            </w:r>
          </w:hyperlink>
        </w:p>
        <w:p w14:paraId="2881023E" w14:textId="7A9A9064" w:rsidR="00973582" w:rsidRPr="001178FA" w:rsidRDefault="006725E2">
          <w:pPr>
            <w:pStyle w:val="12"/>
            <w:rPr>
              <w:rFonts w:asciiTheme="minorHAnsi" w:eastAsiaTheme="minorEastAsia" w:hAnsiTheme="minorHAnsi" w:cstheme="minorBidi"/>
              <w:sz w:val="22"/>
              <w:szCs w:val="22"/>
              <w:lang w:eastAsia="ru-RU"/>
            </w:rPr>
          </w:pPr>
          <w:hyperlink w:anchor="_Toc125022492" w:history="1">
            <w:r w:rsidR="00973582" w:rsidRPr="001178FA">
              <w:rPr>
                <w:rStyle w:val="a5"/>
              </w:rPr>
              <w:t>ОПРЕДЕЛЕНИЯ</w:t>
            </w:r>
            <w:r w:rsidR="00973582" w:rsidRPr="001178FA">
              <w:rPr>
                <w:webHidden/>
              </w:rPr>
              <w:tab/>
            </w:r>
            <w:r w:rsidR="00973582" w:rsidRPr="001178FA">
              <w:rPr>
                <w:webHidden/>
              </w:rPr>
              <w:fldChar w:fldCharType="begin"/>
            </w:r>
            <w:r w:rsidR="00973582" w:rsidRPr="001178FA">
              <w:rPr>
                <w:webHidden/>
              </w:rPr>
              <w:instrText xml:space="preserve"> PAGEREF _Toc125022492 \h </w:instrText>
            </w:r>
            <w:r w:rsidR="00973582" w:rsidRPr="001178FA">
              <w:rPr>
                <w:webHidden/>
              </w:rPr>
            </w:r>
            <w:r w:rsidR="00973582" w:rsidRPr="001178FA">
              <w:rPr>
                <w:webHidden/>
              </w:rPr>
              <w:fldChar w:fldCharType="separate"/>
            </w:r>
            <w:r w:rsidR="00DA44FD">
              <w:rPr>
                <w:webHidden/>
              </w:rPr>
              <w:t>5</w:t>
            </w:r>
            <w:r w:rsidR="00973582" w:rsidRPr="001178FA">
              <w:rPr>
                <w:webHidden/>
              </w:rPr>
              <w:fldChar w:fldCharType="end"/>
            </w:r>
          </w:hyperlink>
        </w:p>
        <w:p w14:paraId="783FCD47" w14:textId="68799010" w:rsidR="00973582" w:rsidRPr="001178FA" w:rsidRDefault="006725E2">
          <w:pPr>
            <w:pStyle w:val="12"/>
            <w:rPr>
              <w:rFonts w:asciiTheme="minorHAnsi" w:eastAsiaTheme="minorEastAsia" w:hAnsiTheme="minorHAnsi" w:cstheme="minorBidi"/>
              <w:sz w:val="22"/>
              <w:szCs w:val="22"/>
              <w:lang w:eastAsia="ru-RU"/>
            </w:rPr>
          </w:pPr>
          <w:hyperlink w:anchor="_Toc125022493" w:history="1">
            <w:r w:rsidR="00973582" w:rsidRPr="001178FA">
              <w:rPr>
                <w:rStyle w:val="a5"/>
              </w:rPr>
              <w:t>ОБОЗНАЧЕНИЯ И СОКРАЩЕНИЯ</w:t>
            </w:r>
            <w:r w:rsidR="00973582" w:rsidRPr="001178FA">
              <w:rPr>
                <w:webHidden/>
              </w:rPr>
              <w:tab/>
            </w:r>
            <w:r w:rsidR="00973582" w:rsidRPr="001178FA">
              <w:rPr>
                <w:webHidden/>
              </w:rPr>
              <w:fldChar w:fldCharType="begin"/>
            </w:r>
            <w:r w:rsidR="00973582" w:rsidRPr="001178FA">
              <w:rPr>
                <w:webHidden/>
              </w:rPr>
              <w:instrText xml:space="preserve"> PAGEREF _Toc125022493 \h </w:instrText>
            </w:r>
            <w:r w:rsidR="00973582" w:rsidRPr="001178FA">
              <w:rPr>
                <w:webHidden/>
              </w:rPr>
            </w:r>
            <w:r w:rsidR="00973582" w:rsidRPr="001178FA">
              <w:rPr>
                <w:webHidden/>
              </w:rPr>
              <w:fldChar w:fldCharType="separate"/>
            </w:r>
            <w:r w:rsidR="00DA44FD">
              <w:rPr>
                <w:webHidden/>
              </w:rPr>
              <w:t>7</w:t>
            </w:r>
            <w:r w:rsidR="00973582" w:rsidRPr="001178FA">
              <w:rPr>
                <w:webHidden/>
              </w:rPr>
              <w:fldChar w:fldCharType="end"/>
            </w:r>
          </w:hyperlink>
        </w:p>
        <w:p w14:paraId="42B304F2" w14:textId="5B246C5B" w:rsidR="00973582" w:rsidRPr="001178FA" w:rsidRDefault="006725E2">
          <w:pPr>
            <w:pStyle w:val="12"/>
            <w:rPr>
              <w:rFonts w:asciiTheme="minorHAnsi" w:eastAsiaTheme="minorEastAsia" w:hAnsiTheme="minorHAnsi" w:cstheme="minorBidi"/>
              <w:sz w:val="22"/>
              <w:szCs w:val="22"/>
              <w:lang w:eastAsia="ru-RU"/>
            </w:rPr>
          </w:pPr>
          <w:hyperlink w:anchor="_Toc125022494" w:history="1">
            <w:r w:rsidR="00973582" w:rsidRPr="001178FA">
              <w:rPr>
                <w:rStyle w:val="a5"/>
              </w:rPr>
              <w:t>ВВЕДЕНИЕ</w:t>
            </w:r>
            <w:r w:rsidR="00973582" w:rsidRPr="001178FA">
              <w:rPr>
                <w:webHidden/>
              </w:rPr>
              <w:tab/>
            </w:r>
            <w:r w:rsidR="00973582" w:rsidRPr="001178FA">
              <w:rPr>
                <w:webHidden/>
              </w:rPr>
              <w:fldChar w:fldCharType="begin"/>
            </w:r>
            <w:r w:rsidR="00973582" w:rsidRPr="001178FA">
              <w:rPr>
                <w:webHidden/>
              </w:rPr>
              <w:instrText xml:space="preserve"> PAGEREF _Toc125022494 \h </w:instrText>
            </w:r>
            <w:r w:rsidR="00973582" w:rsidRPr="001178FA">
              <w:rPr>
                <w:webHidden/>
              </w:rPr>
            </w:r>
            <w:r w:rsidR="00973582" w:rsidRPr="001178FA">
              <w:rPr>
                <w:webHidden/>
              </w:rPr>
              <w:fldChar w:fldCharType="separate"/>
            </w:r>
            <w:r w:rsidR="00DA44FD">
              <w:rPr>
                <w:webHidden/>
              </w:rPr>
              <w:t>8</w:t>
            </w:r>
            <w:r w:rsidR="00973582" w:rsidRPr="001178FA">
              <w:rPr>
                <w:webHidden/>
              </w:rPr>
              <w:fldChar w:fldCharType="end"/>
            </w:r>
          </w:hyperlink>
        </w:p>
        <w:p w14:paraId="68D17DF8" w14:textId="643AA806" w:rsidR="00973582" w:rsidRPr="001178FA" w:rsidRDefault="006725E2">
          <w:pPr>
            <w:pStyle w:val="12"/>
            <w:rPr>
              <w:rFonts w:asciiTheme="minorHAnsi" w:eastAsiaTheme="minorEastAsia" w:hAnsiTheme="minorHAnsi" w:cstheme="minorBidi"/>
              <w:sz w:val="22"/>
              <w:szCs w:val="22"/>
              <w:lang w:eastAsia="ru-RU"/>
            </w:rPr>
          </w:pPr>
          <w:hyperlink w:anchor="_Toc125022495" w:history="1">
            <w:r w:rsidR="00973582" w:rsidRPr="001178FA">
              <w:rPr>
                <w:rStyle w:val="a5"/>
                <w:lang w:val="kk-KZ"/>
              </w:rPr>
              <w:t xml:space="preserve">1 </w:t>
            </w:r>
            <w:r w:rsidR="00973582" w:rsidRPr="001178FA">
              <w:rPr>
                <w:rStyle w:val="a5"/>
              </w:rPr>
              <w:t>ТЕОРЕТИКО-МЕТОДОЛОГИЧЕСКИЕ ОСНОВЫ ПОДГОТОВКИ СТУДЕНТОВ К РЕАЛИЗАЦИИ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_Toc125022495 \h </w:instrText>
            </w:r>
            <w:r w:rsidR="00973582" w:rsidRPr="001178FA">
              <w:rPr>
                <w:webHidden/>
              </w:rPr>
            </w:r>
            <w:r w:rsidR="00973582" w:rsidRPr="001178FA">
              <w:rPr>
                <w:webHidden/>
              </w:rPr>
              <w:fldChar w:fldCharType="separate"/>
            </w:r>
            <w:r w:rsidR="00DA44FD">
              <w:rPr>
                <w:webHidden/>
              </w:rPr>
              <w:t>18</w:t>
            </w:r>
            <w:r w:rsidR="00973582" w:rsidRPr="001178FA">
              <w:rPr>
                <w:webHidden/>
              </w:rPr>
              <w:fldChar w:fldCharType="end"/>
            </w:r>
          </w:hyperlink>
        </w:p>
        <w:p w14:paraId="47DA8CED" w14:textId="0866CF93" w:rsidR="00973582" w:rsidRPr="001178FA" w:rsidRDefault="006725E2">
          <w:pPr>
            <w:pStyle w:val="12"/>
            <w:rPr>
              <w:rFonts w:asciiTheme="minorHAnsi" w:eastAsiaTheme="minorEastAsia" w:hAnsiTheme="minorHAnsi" w:cstheme="minorBidi"/>
              <w:sz w:val="22"/>
              <w:szCs w:val="22"/>
              <w:lang w:eastAsia="ru-RU"/>
            </w:rPr>
          </w:pPr>
          <w:hyperlink w:anchor="_Toc125022496" w:history="1">
            <w:r w:rsidR="00973582" w:rsidRPr="001178FA">
              <w:rPr>
                <w:rStyle w:val="a5"/>
              </w:rPr>
              <w:t>1.1 Анализ современных нормативно-правовых документов, регламентирующих реализацию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_Toc125022496 \h </w:instrText>
            </w:r>
            <w:r w:rsidR="00973582" w:rsidRPr="001178FA">
              <w:rPr>
                <w:webHidden/>
              </w:rPr>
            </w:r>
            <w:r w:rsidR="00973582" w:rsidRPr="001178FA">
              <w:rPr>
                <w:webHidden/>
              </w:rPr>
              <w:fldChar w:fldCharType="separate"/>
            </w:r>
            <w:r w:rsidR="00DA44FD">
              <w:rPr>
                <w:webHidden/>
              </w:rPr>
              <w:t>18</w:t>
            </w:r>
            <w:r w:rsidR="00973582" w:rsidRPr="001178FA">
              <w:rPr>
                <w:webHidden/>
              </w:rPr>
              <w:fldChar w:fldCharType="end"/>
            </w:r>
          </w:hyperlink>
        </w:p>
        <w:p w14:paraId="265D4747" w14:textId="56A12753" w:rsidR="00973582" w:rsidRPr="001178FA" w:rsidRDefault="006725E2">
          <w:pPr>
            <w:pStyle w:val="12"/>
            <w:rPr>
              <w:rFonts w:asciiTheme="minorHAnsi" w:eastAsiaTheme="minorEastAsia" w:hAnsiTheme="minorHAnsi" w:cstheme="minorBidi"/>
              <w:sz w:val="22"/>
              <w:szCs w:val="22"/>
              <w:lang w:eastAsia="ru-RU"/>
            </w:rPr>
          </w:pPr>
          <w:hyperlink w:anchor="_Toc125022497" w:history="1">
            <w:r w:rsidR="00973582" w:rsidRPr="001178FA">
              <w:rPr>
                <w:rStyle w:val="a5"/>
              </w:rPr>
              <w:t>1.2 Сущность и структура понятий «подготовка студентов к реализации преемственности математического образования» и «готовность к реализации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_Toc125022497 \h </w:instrText>
            </w:r>
            <w:r w:rsidR="00973582" w:rsidRPr="001178FA">
              <w:rPr>
                <w:webHidden/>
              </w:rPr>
            </w:r>
            <w:r w:rsidR="00973582" w:rsidRPr="001178FA">
              <w:rPr>
                <w:webHidden/>
              </w:rPr>
              <w:fldChar w:fldCharType="separate"/>
            </w:r>
            <w:r w:rsidR="00DA44FD">
              <w:rPr>
                <w:webHidden/>
              </w:rPr>
              <w:t>27</w:t>
            </w:r>
            <w:r w:rsidR="00973582" w:rsidRPr="001178FA">
              <w:rPr>
                <w:webHidden/>
              </w:rPr>
              <w:fldChar w:fldCharType="end"/>
            </w:r>
          </w:hyperlink>
        </w:p>
        <w:p w14:paraId="638426D6" w14:textId="7FF7D83D" w:rsidR="00973582" w:rsidRPr="001178FA" w:rsidRDefault="006725E2">
          <w:pPr>
            <w:pStyle w:val="12"/>
            <w:rPr>
              <w:rFonts w:asciiTheme="minorHAnsi" w:eastAsiaTheme="minorEastAsia" w:hAnsiTheme="minorHAnsi" w:cstheme="minorBidi"/>
              <w:sz w:val="22"/>
              <w:szCs w:val="22"/>
              <w:lang w:eastAsia="ru-RU"/>
            </w:rPr>
          </w:pPr>
          <w:hyperlink w:anchor="_Toc125022498" w:history="1">
            <w:r w:rsidR="00973582" w:rsidRPr="001178FA">
              <w:rPr>
                <w:rStyle w:val="a5"/>
              </w:rPr>
              <w:t>1.3</w:t>
            </w:r>
            <w:r w:rsidR="00973582" w:rsidRPr="001178FA">
              <w:rPr>
                <w:rStyle w:val="a5"/>
                <w:lang w:val="kk-KZ"/>
              </w:rPr>
              <w:t xml:space="preserve"> Методологические подходы и принципы реализации преемственности </w:t>
            </w:r>
            <w:r w:rsidR="00973582" w:rsidRPr="001178FA">
              <w:rPr>
                <w:rStyle w:val="a5"/>
              </w:rPr>
              <w:t>дошкольного и начального математического образования</w:t>
            </w:r>
            <w:r w:rsidR="00973582" w:rsidRPr="001178FA">
              <w:rPr>
                <w:rStyle w:val="a5"/>
                <w:lang w:val="kk-KZ"/>
              </w:rPr>
              <w:t xml:space="preserve"> в профессиональной подготовке студентов</w:t>
            </w:r>
            <w:r w:rsidR="00973582" w:rsidRPr="001178FA">
              <w:rPr>
                <w:webHidden/>
              </w:rPr>
              <w:tab/>
            </w:r>
            <w:r w:rsidR="00973582" w:rsidRPr="001178FA">
              <w:rPr>
                <w:webHidden/>
              </w:rPr>
              <w:fldChar w:fldCharType="begin"/>
            </w:r>
            <w:r w:rsidR="00973582" w:rsidRPr="001178FA">
              <w:rPr>
                <w:webHidden/>
              </w:rPr>
              <w:instrText xml:space="preserve"> PAGEREF _Toc125022498 \h </w:instrText>
            </w:r>
            <w:r w:rsidR="00973582" w:rsidRPr="001178FA">
              <w:rPr>
                <w:webHidden/>
              </w:rPr>
            </w:r>
            <w:r w:rsidR="00973582" w:rsidRPr="001178FA">
              <w:rPr>
                <w:webHidden/>
              </w:rPr>
              <w:fldChar w:fldCharType="separate"/>
            </w:r>
            <w:r w:rsidR="00DA44FD">
              <w:rPr>
                <w:webHidden/>
              </w:rPr>
              <w:t>42</w:t>
            </w:r>
            <w:r w:rsidR="00973582" w:rsidRPr="001178FA">
              <w:rPr>
                <w:webHidden/>
              </w:rPr>
              <w:fldChar w:fldCharType="end"/>
            </w:r>
          </w:hyperlink>
        </w:p>
        <w:p w14:paraId="5FD2DAD9" w14:textId="5ED01EF8" w:rsidR="00973582" w:rsidRPr="001178FA" w:rsidRDefault="006725E2">
          <w:pPr>
            <w:pStyle w:val="12"/>
            <w:rPr>
              <w:rFonts w:asciiTheme="minorHAnsi" w:eastAsiaTheme="minorEastAsia" w:hAnsiTheme="minorHAnsi" w:cstheme="minorBidi"/>
              <w:sz w:val="22"/>
              <w:szCs w:val="22"/>
              <w:lang w:eastAsia="ru-RU"/>
            </w:rPr>
          </w:pPr>
          <w:hyperlink w:anchor="_Toc125022499" w:history="1">
            <w:r w:rsidR="00973582" w:rsidRPr="001178FA">
              <w:rPr>
                <w:rStyle w:val="a5"/>
              </w:rPr>
              <w:t>2 МОДЕЛИРОВАНИЕ ПОДГОТОВКИ СТУДЕНТОВ К РЕАЛИЗАЦИИ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_Toc125022499 \h </w:instrText>
            </w:r>
            <w:r w:rsidR="00973582" w:rsidRPr="001178FA">
              <w:rPr>
                <w:webHidden/>
              </w:rPr>
            </w:r>
            <w:r w:rsidR="00973582" w:rsidRPr="001178FA">
              <w:rPr>
                <w:webHidden/>
              </w:rPr>
              <w:fldChar w:fldCharType="separate"/>
            </w:r>
            <w:r w:rsidR="00DA44FD">
              <w:rPr>
                <w:webHidden/>
              </w:rPr>
              <w:t>53</w:t>
            </w:r>
            <w:r w:rsidR="00973582" w:rsidRPr="001178FA">
              <w:rPr>
                <w:webHidden/>
              </w:rPr>
              <w:fldChar w:fldCharType="end"/>
            </w:r>
          </w:hyperlink>
        </w:p>
        <w:p w14:paraId="3722A162" w14:textId="3EE30BE1" w:rsidR="00973582" w:rsidRPr="001178FA" w:rsidRDefault="006725E2">
          <w:pPr>
            <w:pStyle w:val="12"/>
            <w:rPr>
              <w:rFonts w:asciiTheme="minorHAnsi" w:eastAsiaTheme="minorEastAsia" w:hAnsiTheme="minorHAnsi" w:cstheme="minorBidi"/>
              <w:sz w:val="22"/>
              <w:szCs w:val="22"/>
              <w:lang w:eastAsia="ru-RU"/>
            </w:rPr>
          </w:pPr>
          <w:hyperlink w:anchor="_Toc125022500" w:history="1">
            <w:r w:rsidR="00973582" w:rsidRPr="001178FA">
              <w:rPr>
                <w:rStyle w:val="a5"/>
              </w:rPr>
              <w:t>2.1 П</w:t>
            </w:r>
            <w:r w:rsidR="00973582" w:rsidRPr="001178FA">
              <w:rPr>
                <w:rStyle w:val="a5"/>
                <w:lang w:val="kk-KZ"/>
              </w:rPr>
              <w:t xml:space="preserve">ути </w:t>
            </w:r>
            <w:r w:rsidR="00973582" w:rsidRPr="001178FA">
              <w:rPr>
                <w:rStyle w:val="a5"/>
              </w:rPr>
              <w:t xml:space="preserve">подготовки студентов – будущих педагогов к </w:t>
            </w:r>
            <w:r w:rsidR="00973582" w:rsidRPr="001178FA">
              <w:rPr>
                <w:rStyle w:val="a5"/>
                <w:lang w:val="kk-KZ"/>
              </w:rPr>
              <w:t xml:space="preserve">реализации преемственности дошкольного и начального </w:t>
            </w:r>
            <w:r w:rsidR="00973582" w:rsidRPr="001178FA">
              <w:rPr>
                <w:rStyle w:val="a5"/>
              </w:rPr>
              <w:t>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_Toc125022500 \h </w:instrText>
            </w:r>
            <w:r w:rsidR="00973582" w:rsidRPr="001178FA">
              <w:rPr>
                <w:webHidden/>
              </w:rPr>
            </w:r>
            <w:r w:rsidR="00973582" w:rsidRPr="001178FA">
              <w:rPr>
                <w:webHidden/>
              </w:rPr>
              <w:fldChar w:fldCharType="separate"/>
            </w:r>
            <w:r w:rsidR="00DA44FD">
              <w:rPr>
                <w:webHidden/>
              </w:rPr>
              <w:t>53</w:t>
            </w:r>
            <w:r w:rsidR="00973582" w:rsidRPr="001178FA">
              <w:rPr>
                <w:webHidden/>
              </w:rPr>
              <w:fldChar w:fldCharType="end"/>
            </w:r>
          </w:hyperlink>
        </w:p>
        <w:p w14:paraId="4695EB51" w14:textId="2A5A84C1" w:rsidR="00973582" w:rsidRPr="001178FA" w:rsidRDefault="006725E2">
          <w:pPr>
            <w:pStyle w:val="12"/>
            <w:rPr>
              <w:rFonts w:asciiTheme="minorHAnsi" w:eastAsiaTheme="minorEastAsia" w:hAnsiTheme="minorHAnsi" w:cstheme="minorBidi"/>
              <w:sz w:val="22"/>
              <w:szCs w:val="22"/>
              <w:lang w:eastAsia="ru-RU"/>
            </w:rPr>
          </w:pPr>
          <w:hyperlink w:anchor="_Toc125022501" w:history="1">
            <w:r w:rsidR="00973582" w:rsidRPr="001178FA">
              <w:rPr>
                <w:rStyle w:val="a5"/>
              </w:rPr>
              <w:t xml:space="preserve">2.2 </w:t>
            </w:r>
            <w:r w:rsidR="00973582" w:rsidRPr="001178FA">
              <w:rPr>
                <w:rStyle w:val="a5"/>
                <w:lang w:val="kk-KZ"/>
              </w:rPr>
              <w:t xml:space="preserve">Упражнение как средство подготовки студентов к реализации преемственности дошкольного и начального </w:t>
            </w:r>
            <w:r w:rsidR="00973582" w:rsidRPr="001178FA">
              <w:rPr>
                <w:rStyle w:val="a5"/>
              </w:rPr>
              <w:t>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_Toc125022501 \h </w:instrText>
            </w:r>
            <w:r w:rsidR="00973582" w:rsidRPr="001178FA">
              <w:rPr>
                <w:webHidden/>
              </w:rPr>
            </w:r>
            <w:r w:rsidR="00973582" w:rsidRPr="001178FA">
              <w:rPr>
                <w:webHidden/>
              </w:rPr>
              <w:fldChar w:fldCharType="separate"/>
            </w:r>
            <w:r w:rsidR="00DA44FD">
              <w:rPr>
                <w:webHidden/>
              </w:rPr>
              <w:t>61</w:t>
            </w:r>
            <w:r w:rsidR="00973582" w:rsidRPr="001178FA">
              <w:rPr>
                <w:webHidden/>
              </w:rPr>
              <w:fldChar w:fldCharType="end"/>
            </w:r>
          </w:hyperlink>
        </w:p>
        <w:p w14:paraId="00715D8B" w14:textId="2169BAEB" w:rsidR="00973582" w:rsidRPr="001178FA" w:rsidRDefault="006725E2">
          <w:pPr>
            <w:pStyle w:val="12"/>
            <w:rPr>
              <w:rFonts w:asciiTheme="minorHAnsi" w:eastAsiaTheme="minorEastAsia" w:hAnsiTheme="minorHAnsi" w:cstheme="minorBidi"/>
              <w:sz w:val="22"/>
              <w:szCs w:val="22"/>
              <w:lang w:eastAsia="ru-RU"/>
            </w:rPr>
          </w:pPr>
          <w:hyperlink w:anchor="_Toc125022502" w:history="1">
            <w:r w:rsidR="00973582" w:rsidRPr="001178FA">
              <w:rPr>
                <w:rStyle w:val="a5"/>
                <w:lang w:val="kk-KZ"/>
              </w:rPr>
              <w:t>2.3 Структурно-содержательная м</w:t>
            </w:r>
            <w:r w:rsidR="00973582" w:rsidRPr="001178FA">
              <w:rPr>
                <w:rStyle w:val="a5"/>
              </w:rPr>
              <w:t>одель подготовки студентов к реализации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_Toc125022502 \h </w:instrText>
            </w:r>
            <w:r w:rsidR="00973582" w:rsidRPr="001178FA">
              <w:rPr>
                <w:webHidden/>
              </w:rPr>
            </w:r>
            <w:r w:rsidR="00973582" w:rsidRPr="001178FA">
              <w:rPr>
                <w:webHidden/>
              </w:rPr>
              <w:fldChar w:fldCharType="separate"/>
            </w:r>
            <w:r w:rsidR="00DA44FD">
              <w:rPr>
                <w:webHidden/>
              </w:rPr>
              <w:t>70</w:t>
            </w:r>
            <w:r w:rsidR="00973582" w:rsidRPr="001178FA">
              <w:rPr>
                <w:webHidden/>
              </w:rPr>
              <w:fldChar w:fldCharType="end"/>
            </w:r>
          </w:hyperlink>
        </w:p>
        <w:p w14:paraId="181E4C2E" w14:textId="1423C980" w:rsidR="00973582" w:rsidRPr="001178FA" w:rsidRDefault="006725E2">
          <w:pPr>
            <w:pStyle w:val="12"/>
            <w:rPr>
              <w:rFonts w:asciiTheme="minorHAnsi" w:eastAsiaTheme="minorEastAsia" w:hAnsiTheme="minorHAnsi" w:cstheme="minorBidi"/>
              <w:sz w:val="22"/>
              <w:szCs w:val="22"/>
              <w:lang w:eastAsia="ru-RU"/>
            </w:rPr>
          </w:pPr>
          <w:hyperlink w:anchor="_Toc125022503" w:history="1">
            <w:r w:rsidR="00973582" w:rsidRPr="001178FA">
              <w:rPr>
                <w:rStyle w:val="a5"/>
              </w:rPr>
              <w:t>3 ОПЫТНО – ЭКСПЕРИМЕНТАЛЬНАЯ РАБОТА ПО ПРОВЕРКЕ ЭФФЕКТИВНОСТИ МОДЕЛИ ПОДГОТОВКИ СТУДЕНТОВ К РЕАЛИЗАЦИИ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_Toc125022503 \h </w:instrText>
            </w:r>
            <w:r w:rsidR="00973582" w:rsidRPr="001178FA">
              <w:rPr>
                <w:webHidden/>
              </w:rPr>
            </w:r>
            <w:r w:rsidR="00973582" w:rsidRPr="001178FA">
              <w:rPr>
                <w:webHidden/>
              </w:rPr>
              <w:fldChar w:fldCharType="separate"/>
            </w:r>
            <w:r w:rsidR="00DA44FD">
              <w:rPr>
                <w:webHidden/>
              </w:rPr>
              <w:t>81</w:t>
            </w:r>
            <w:r w:rsidR="00973582" w:rsidRPr="001178FA">
              <w:rPr>
                <w:webHidden/>
              </w:rPr>
              <w:fldChar w:fldCharType="end"/>
            </w:r>
          </w:hyperlink>
        </w:p>
        <w:p w14:paraId="5D5D3A68" w14:textId="0DD7A1D2" w:rsidR="00973582" w:rsidRPr="001178FA" w:rsidRDefault="006725E2">
          <w:pPr>
            <w:pStyle w:val="12"/>
            <w:tabs>
              <w:tab w:val="left" w:pos="1320"/>
            </w:tabs>
            <w:rPr>
              <w:rFonts w:asciiTheme="minorHAnsi" w:eastAsiaTheme="minorEastAsia" w:hAnsiTheme="minorHAnsi" w:cstheme="minorBidi"/>
              <w:sz w:val="22"/>
              <w:szCs w:val="22"/>
              <w:lang w:eastAsia="ru-RU"/>
            </w:rPr>
          </w:pPr>
          <w:hyperlink w:anchor="_Toc125022504" w:history="1">
            <w:r w:rsidR="00973582" w:rsidRPr="001178FA">
              <w:rPr>
                <w:rStyle w:val="a5"/>
              </w:rPr>
              <w:t>3.1</w:t>
            </w:r>
            <w:r w:rsidR="00973582" w:rsidRPr="001178FA">
              <w:rPr>
                <w:rFonts w:asciiTheme="minorHAnsi" w:eastAsiaTheme="minorEastAsia" w:hAnsiTheme="minorHAnsi" w:cstheme="minorBidi"/>
                <w:sz w:val="22"/>
                <w:szCs w:val="22"/>
                <w:lang w:eastAsia="ru-RU"/>
              </w:rPr>
              <w:tab/>
            </w:r>
            <w:r w:rsidR="00973582" w:rsidRPr="001178FA">
              <w:rPr>
                <w:rStyle w:val="a5"/>
              </w:rPr>
              <w:t>Диагностика исходного уровня подготовки студентов к реализации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_Toc125022504 \h </w:instrText>
            </w:r>
            <w:r w:rsidR="00973582" w:rsidRPr="001178FA">
              <w:rPr>
                <w:webHidden/>
              </w:rPr>
            </w:r>
            <w:r w:rsidR="00973582" w:rsidRPr="001178FA">
              <w:rPr>
                <w:webHidden/>
              </w:rPr>
              <w:fldChar w:fldCharType="separate"/>
            </w:r>
            <w:r w:rsidR="00DA44FD">
              <w:rPr>
                <w:webHidden/>
              </w:rPr>
              <w:t>81</w:t>
            </w:r>
            <w:r w:rsidR="00973582" w:rsidRPr="001178FA">
              <w:rPr>
                <w:webHidden/>
              </w:rPr>
              <w:fldChar w:fldCharType="end"/>
            </w:r>
          </w:hyperlink>
        </w:p>
        <w:p w14:paraId="5C9687E0" w14:textId="2F6418EA" w:rsidR="00973582" w:rsidRPr="001178FA" w:rsidRDefault="006725E2">
          <w:pPr>
            <w:pStyle w:val="12"/>
            <w:rPr>
              <w:rFonts w:asciiTheme="minorHAnsi" w:eastAsiaTheme="minorEastAsia" w:hAnsiTheme="minorHAnsi" w:cstheme="minorBidi"/>
              <w:sz w:val="22"/>
              <w:szCs w:val="22"/>
              <w:lang w:eastAsia="ru-RU"/>
            </w:rPr>
          </w:pPr>
          <w:hyperlink w:anchor="_Toc125022505" w:history="1">
            <w:r w:rsidR="00973582" w:rsidRPr="001178FA">
              <w:rPr>
                <w:rStyle w:val="a5"/>
              </w:rPr>
              <w:t>3.2 Методика подготовки студентов к реализации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_Toc125022505 \h </w:instrText>
            </w:r>
            <w:r w:rsidR="00973582" w:rsidRPr="001178FA">
              <w:rPr>
                <w:webHidden/>
              </w:rPr>
            </w:r>
            <w:r w:rsidR="00973582" w:rsidRPr="001178FA">
              <w:rPr>
                <w:webHidden/>
              </w:rPr>
              <w:fldChar w:fldCharType="separate"/>
            </w:r>
            <w:r w:rsidR="00DA44FD">
              <w:rPr>
                <w:webHidden/>
              </w:rPr>
              <w:t>100</w:t>
            </w:r>
            <w:r w:rsidR="00973582" w:rsidRPr="001178FA">
              <w:rPr>
                <w:webHidden/>
              </w:rPr>
              <w:fldChar w:fldCharType="end"/>
            </w:r>
          </w:hyperlink>
        </w:p>
        <w:p w14:paraId="15E787AD" w14:textId="382BBFFD" w:rsidR="00973582" w:rsidRPr="001178FA" w:rsidRDefault="006725E2">
          <w:pPr>
            <w:pStyle w:val="12"/>
            <w:rPr>
              <w:rFonts w:asciiTheme="minorHAnsi" w:eastAsiaTheme="minorEastAsia" w:hAnsiTheme="minorHAnsi" w:cstheme="minorBidi"/>
              <w:sz w:val="22"/>
              <w:szCs w:val="22"/>
              <w:lang w:eastAsia="ru-RU"/>
            </w:rPr>
          </w:pPr>
          <w:hyperlink w:anchor="_Toc125022506" w:history="1">
            <w:r w:rsidR="00973582" w:rsidRPr="001178FA">
              <w:rPr>
                <w:rStyle w:val="a5"/>
              </w:rPr>
              <w:t>3</w:t>
            </w:r>
            <w:r w:rsidR="00973582" w:rsidRPr="001178FA">
              <w:rPr>
                <w:rStyle w:val="a5"/>
                <w:lang w:val="kk-KZ"/>
              </w:rPr>
              <w:t>.</w:t>
            </w:r>
            <w:r w:rsidR="00973582" w:rsidRPr="001178FA">
              <w:rPr>
                <w:rStyle w:val="a5"/>
              </w:rPr>
              <w:t>3 Результаты опытно-экспериментальной работы по реализации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_Toc125022506 \h </w:instrText>
            </w:r>
            <w:r w:rsidR="00973582" w:rsidRPr="001178FA">
              <w:rPr>
                <w:webHidden/>
              </w:rPr>
            </w:r>
            <w:r w:rsidR="00973582" w:rsidRPr="001178FA">
              <w:rPr>
                <w:webHidden/>
              </w:rPr>
              <w:fldChar w:fldCharType="separate"/>
            </w:r>
            <w:r w:rsidR="00DA44FD">
              <w:rPr>
                <w:webHidden/>
              </w:rPr>
              <w:t>127</w:t>
            </w:r>
            <w:r w:rsidR="00973582" w:rsidRPr="001178FA">
              <w:rPr>
                <w:webHidden/>
              </w:rPr>
              <w:fldChar w:fldCharType="end"/>
            </w:r>
          </w:hyperlink>
        </w:p>
        <w:p w14:paraId="6E4CAF84" w14:textId="65884540" w:rsidR="00973582" w:rsidRPr="001178FA" w:rsidRDefault="006725E2">
          <w:pPr>
            <w:pStyle w:val="12"/>
            <w:rPr>
              <w:rFonts w:asciiTheme="minorHAnsi" w:eastAsiaTheme="minorEastAsia" w:hAnsiTheme="minorHAnsi" w:cstheme="minorBidi"/>
              <w:sz w:val="22"/>
              <w:szCs w:val="22"/>
              <w:lang w:eastAsia="ru-RU"/>
            </w:rPr>
          </w:pPr>
          <w:hyperlink w:anchor="_Toc125022507" w:history="1">
            <w:r w:rsidR="00973582" w:rsidRPr="001178FA">
              <w:rPr>
                <w:rStyle w:val="a5"/>
              </w:rPr>
              <w:t>ЗАКЛЮЧЕНИЕ</w:t>
            </w:r>
            <w:r w:rsidR="00973582" w:rsidRPr="001178FA">
              <w:rPr>
                <w:webHidden/>
              </w:rPr>
              <w:tab/>
            </w:r>
            <w:r w:rsidR="00973582" w:rsidRPr="001178FA">
              <w:rPr>
                <w:webHidden/>
              </w:rPr>
              <w:fldChar w:fldCharType="begin"/>
            </w:r>
            <w:r w:rsidR="00973582" w:rsidRPr="001178FA">
              <w:rPr>
                <w:webHidden/>
              </w:rPr>
              <w:instrText xml:space="preserve"> PAGEREF _Toc125022507 \h </w:instrText>
            </w:r>
            <w:r w:rsidR="00973582" w:rsidRPr="001178FA">
              <w:rPr>
                <w:webHidden/>
              </w:rPr>
            </w:r>
            <w:r w:rsidR="00973582" w:rsidRPr="001178FA">
              <w:rPr>
                <w:webHidden/>
              </w:rPr>
              <w:fldChar w:fldCharType="separate"/>
            </w:r>
            <w:r w:rsidR="00DA44FD">
              <w:rPr>
                <w:webHidden/>
              </w:rPr>
              <w:t>139</w:t>
            </w:r>
            <w:r w:rsidR="00973582" w:rsidRPr="001178FA">
              <w:rPr>
                <w:webHidden/>
              </w:rPr>
              <w:fldChar w:fldCharType="end"/>
            </w:r>
          </w:hyperlink>
        </w:p>
        <w:p w14:paraId="0EF65996" w14:textId="76AE6610" w:rsidR="00973582" w:rsidRPr="001178FA" w:rsidRDefault="006725E2">
          <w:pPr>
            <w:pStyle w:val="12"/>
            <w:rPr>
              <w:rFonts w:asciiTheme="minorHAnsi" w:eastAsiaTheme="minorEastAsia" w:hAnsiTheme="minorHAnsi" w:cstheme="minorBidi"/>
              <w:sz w:val="22"/>
              <w:szCs w:val="22"/>
              <w:lang w:eastAsia="ru-RU"/>
            </w:rPr>
          </w:pPr>
          <w:hyperlink w:anchor="_Toc125022508" w:history="1">
            <w:r w:rsidR="00973582" w:rsidRPr="001178FA">
              <w:rPr>
                <w:rStyle w:val="a5"/>
              </w:rPr>
              <w:t>СПИСОК ИСПОЛЬЗОВАННЫХ ИСТОЧНИКОВ</w:t>
            </w:r>
            <w:r w:rsidR="00973582" w:rsidRPr="001178FA">
              <w:rPr>
                <w:webHidden/>
              </w:rPr>
              <w:tab/>
            </w:r>
            <w:r w:rsidR="00973582" w:rsidRPr="001178FA">
              <w:rPr>
                <w:webHidden/>
              </w:rPr>
              <w:fldChar w:fldCharType="begin"/>
            </w:r>
            <w:r w:rsidR="00973582" w:rsidRPr="001178FA">
              <w:rPr>
                <w:webHidden/>
              </w:rPr>
              <w:instrText xml:space="preserve"> PAGEREF _Toc125022508 \h </w:instrText>
            </w:r>
            <w:r w:rsidR="00973582" w:rsidRPr="001178FA">
              <w:rPr>
                <w:webHidden/>
              </w:rPr>
            </w:r>
            <w:r w:rsidR="00973582" w:rsidRPr="001178FA">
              <w:rPr>
                <w:webHidden/>
              </w:rPr>
              <w:fldChar w:fldCharType="separate"/>
            </w:r>
            <w:r w:rsidR="00DA44FD">
              <w:rPr>
                <w:webHidden/>
              </w:rPr>
              <w:t>142</w:t>
            </w:r>
            <w:r w:rsidR="00973582" w:rsidRPr="001178FA">
              <w:rPr>
                <w:webHidden/>
              </w:rPr>
              <w:fldChar w:fldCharType="end"/>
            </w:r>
          </w:hyperlink>
        </w:p>
        <w:p w14:paraId="1BD78212" w14:textId="2C148D96" w:rsidR="00973582" w:rsidRPr="001178FA" w:rsidRDefault="006725E2">
          <w:pPr>
            <w:pStyle w:val="12"/>
            <w:rPr>
              <w:rFonts w:asciiTheme="minorHAnsi" w:eastAsiaTheme="minorEastAsia" w:hAnsiTheme="minorHAnsi" w:cstheme="minorBidi"/>
              <w:sz w:val="22"/>
              <w:szCs w:val="22"/>
              <w:lang w:eastAsia="ru-RU"/>
            </w:rPr>
          </w:pPr>
          <w:hyperlink w:anchor="_Toc125022509" w:history="1">
            <w:r w:rsidR="00973582" w:rsidRPr="001178FA">
              <w:rPr>
                <w:rStyle w:val="a5"/>
              </w:rPr>
              <w:t xml:space="preserve">ПРИЛОЖЕНИЕ А </w:t>
            </w:r>
            <w:r w:rsidR="00973582" w:rsidRPr="001178FA">
              <w:rPr>
                <w:rStyle w:val="a5"/>
                <w:lang w:val="kk-KZ"/>
              </w:rPr>
              <w:t>–</w:t>
            </w:r>
            <w:r w:rsidR="00973582" w:rsidRPr="001178FA">
              <w:rPr>
                <w:rStyle w:val="a5"/>
              </w:rPr>
              <w:t xml:space="preserve"> Акт внедрения результатов научно-исследовательской работы</w:t>
            </w:r>
            <w:r w:rsidR="00973582" w:rsidRPr="001178FA">
              <w:rPr>
                <w:webHidden/>
              </w:rPr>
              <w:tab/>
            </w:r>
            <w:r w:rsidR="00973582" w:rsidRPr="001178FA">
              <w:rPr>
                <w:webHidden/>
              </w:rPr>
              <w:fldChar w:fldCharType="begin"/>
            </w:r>
            <w:r w:rsidR="00973582" w:rsidRPr="001178FA">
              <w:rPr>
                <w:webHidden/>
              </w:rPr>
              <w:instrText xml:space="preserve"> PAGEREF _Toc125022509 \h </w:instrText>
            </w:r>
            <w:r w:rsidR="00973582" w:rsidRPr="001178FA">
              <w:rPr>
                <w:webHidden/>
              </w:rPr>
            </w:r>
            <w:r w:rsidR="00973582" w:rsidRPr="001178FA">
              <w:rPr>
                <w:webHidden/>
              </w:rPr>
              <w:fldChar w:fldCharType="separate"/>
            </w:r>
            <w:r w:rsidR="00DA44FD">
              <w:rPr>
                <w:webHidden/>
              </w:rPr>
              <w:t>157</w:t>
            </w:r>
            <w:r w:rsidR="00973582" w:rsidRPr="001178FA">
              <w:rPr>
                <w:webHidden/>
              </w:rPr>
              <w:fldChar w:fldCharType="end"/>
            </w:r>
          </w:hyperlink>
        </w:p>
        <w:p w14:paraId="35A5B752" w14:textId="3CA78475" w:rsidR="00973582" w:rsidRPr="001178FA" w:rsidRDefault="006725E2">
          <w:pPr>
            <w:pStyle w:val="12"/>
            <w:rPr>
              <w:rFonts w:asciiTheme="minorHAnsi" w:eastAsiaTheme="minorEastAsia" w:hAnsiTheme="minorHAnsi" w:cstheme="minorBidi"/>
              <w:sz w:val="22"/>
              <w:szCs w:val="22"/>
              <w:lang w:eastAsia="ru-RU"/>
            </w:rPr>
          </w:pPr>
          <w:hyperlink w:anchor="_Toc125022510" w:history="1">
            <w:r w:rsidR="00973582" w:rsidRPr="001178FA">
              <w:rPr>
                <w:rStyle w:val="a5"/>
              </w:rPr>
              <w:t>ПРИЛОЖЕНИЕ Б-Сравнительный анализ содержания программ</w:t>
            </w:r>
            <w:r w:rsidR="00973582" w:rsidRPr="001178FA">
              <w:rPr>
                <w:webHidden/>
              </w:rPr>
              <w:tab/>
            </w:r>
            <w:r w:rsidR="00973582" w:rsidRPr="001178FA">
              <w:rPr>
                <w:webHidden/>
              </w:rPr>
              <w:fldChar w:fldCharType="begin"/>
            </w:r>
            <w:r w:rsidR="00973582" w:rsidRPr="001178FA">
              <w:rPr>
                <w:webHidden/>
              </w:rPr>
              <w:instrText xml:space="preserve"> PAGEREF _Toc125022510 \h </w:instrText>
            </w:r>
            <w:r w:rsidR="00973582" w:rsidRPr="001178FA">
              <w:rPr>
                <w:webHidden/>
              </w:rPr>
            </w:r>
            <w:r w:rsidR="00973582" w:rsidRPr="001178FA">
              <w:rPr>
                <w:webHidden/>
              </w:rPr>
              <w:fldChar w:fldCharType="separate"/>
            </w:r>
            <w:r w:rsidR="00DA44FD">
              <w:rPr>
                <w:webHidden/>
              </w:rPr>
              <w:t>162</w:t>
            </w:r>
            <w:r w:rsidR="00973582" w:rsidRPr="001178FA">
              <w:rPr>
                <w:webHidden/>
              </w:rPr>
              <w:fldChar w:fldCharType="end"/>
            </w:r>
          </w:hyperlink>
        </w:p>
        <w:p w14:paraId="317682E8" w14:textId="3CF46D21" w:rsidR="00973582" w:rsidRPr="001178FA" w:rsidRDefault="006725E2">
          <w:pPr>
            <w:pStyle w:val="12"/>
            <w:rPr>
              <w:rFonts w:asciiTheme="minorHAnsi" w:eastAsiaTheme="minorEastAsia" w:hAnsiTheme="minorHAnsi" w:cstheme="minorBidi"/>
              <w:sz w:val="22"/>
              <w:szCs w:val="22"/>
              <w:lang w:eastAsia="ru-RU"/>
            </w:rPr>
          </w:pPr>
          <w:hyperlink w:anchor="_Toc125022511" w:history="1">
            <w:r w:rsidR="00973582" w:rsidRPr="001178FA">
              <w:rPr>
                <w:rStyle w:val="a5"/>
              </w:rPr>
              <w:t>ПРИЛОЖЕНИЕ В- Анкеты для выявления уровня готовности к реализации преемственности дошкольного и начального математического образования</w:t>
            </w:r>
            <w:r w:rsidR="00973582" w:rsidRPr="001178FA">
              <w:rPr>
                <w:webHidden/>
              </w:rPr>
              <w:tab/>
            </w:r>
            <w:r w:rsidR="00973582" w:rsidRPr="001178FA">
              <w:rPr>
                <w:webHidden/>
              </w:rPr>
              <w:fldChar w:fldCharType="begin"/>
            </w:r>
            <w:r w:rsidR="00973582" w:rsidRPr="001178FA">
              <w:rPr>
                <w:webHidden/>
              </w:rPr>
              <w:instrText xml:space="preserve"> PAGEREF _Toc125022511 \h </w:instrText>
            </w:r>
            <w:r w:rsidR="00973582" w:rsidRPr="001178FA">
              <w:rPr>
                <w:webHidden/>
              </w:rPr>
            </w:r>
            <w:r w:rsidR="00973582" w:rsidRPr="001178FA">
              <w:rPr>
                <w:webHidden/>
              </w:rPr>
              <w:fldChar w:fldCharType="separate"/>
            </w:r>
            <w:r w:rsidR="00DA44FD">
              <w:rPr>
                <w:webHidden/>
              </w:rPr>
              <w:t>166</w:t>
            </w:r>
            <w:r w:rsidR="00973582" w:rsidRPr="001178FA">
              <w:rPr>
                <w:webHidden/>
              </w:rPr>
              <w:fldChar w:fldCharType="end"/>
            </w:r>
          </w:hyperlink>
        </w:p>
        <w:p w14:paraId="2A88C803" w14:textId="625E5168" w:rsidR="00973582" w:rsidRPr="001178FA" w:rsidRDefault="006725E2">
          <w:pPr>
            <w:pStyle w:val="12"/>
            <w:rPr>
              <w:rFonts w:asciiTheme="minorHAnsi" w:eastAsiaTheme="minorEastAsia" w:hAnsiTheme="minorHAnsi" w:cstheme="minorBidi"/>
              <w:sz w:val="22"/>
              <w:szCs w:val="22"/>
              <w:lang w:eastAsia="ru-RU"/>
            </w:rPr>
          </w:pPr>
          <w:hyperlink w:anchor="_Toc125022512" w:history="1">
            <w:r w:rsidR="00973582" w:rsidRPr="001178FA">
              <w:rPr>
                <w:rStyle w:val="a5"/>
              </w:rPr>
              <w:t>ПРИЛОЖЕНИЕ Г-</w:t>
            </w:r>
            <w:r w:rsidR="00973582" w:rsidRPr="001178FA">
              <w:rPr>
                <w:rStyle w:val="a5"/>
                <w:lang w:val="kk-KZ"/>
              </w:rPr>
              <w:t xml:space="preserve"> Адаптированная м</w:t>
            </w:r>
            <w:r w:rsidR="00973582" w:rsidRPr="001178FA">
              <w:rPr>
                <w:rStyle w:val="a5"/>
              </w:rPr>
              <w:t>етодика</w:t>
            </w:r>
            <w:r w:rsidR="00973582" w:rsidRPr="001178FA">
              <w:rPr>
                <w:rStyle w:val="a5"/>
                <w:lang w:val="kk-KZ"/>
              </w:rPr>
              <w:t xml:space="preserve"> </w:t>
            </w:r>
            <w:r w:rsidR="00973582" w:rsidRPr="001178FA">
              <w:rPr>
                <w:rStyle w:val="a5"/>
              </w:rPr>
              <w:t>диагностики учебной мотивации студентов (А.А.Реан, В.А.Якунин, модификация Н.Ц.Бадмаева)</w:t>
            </w:r>
            <w:r w:rsidR="00973582" w:rsidRPr="001178FA">
              <w:rPr>
                <w:webHidden/>
              </w:rPr>
              <w:tab/>
            </w:r>
            <w:r w:rsidR="00973582" w:rsidRPr="001178FA">
              <w:rPr>
                <w:webHidden/>
              </w:rPr>
              <w:fldChar w:fldCharType="begin"/>
            </w:r>
            <w:r w:rsidR="00973582" w:rsidRPr="001178FA">
              <w:rPr>
                <w:webHidden/>
              </w:rPr>
              <w:instrText xml:space="preserve"> PAGEREF _Toc125022512 \h </w:instrText>
            </w:r>
            <w:r w:rsidR="00973582" w:rsidRPr="001178FA">
              <w:rPr>
                <w:webHidden/>
              </w:rPr>
            </w:r>
            <w:r w:rsidR="00973582" w:rsidRPr="001178FA">
              <w:rPr>
                <w:webHidden/>
              </w:rPr>
              <w:fldChar w:fldCharType="separate"/>
            </w:r>
            <w:r w:rsidR="00DA44FD">
              <w:rPr>
                <w:webHidden/>
              </w:rPr>
              <w:t>173</w:t>
            </w:r>
            <w:r w:rsidR="00973582" w:rsidRPr="001178FA">
              <w:rPr>
                <w:webHidden/>
              </w:rPr>
              <w:fldChar w:fldCharType="end"/>
            </w:r>
          </w:hyperlink>
        </w:p>
        <w:p w14:paraId="5C6DEABD" w14:textId="5D967A12" w:rsidR="00973582" w:rsidRPr="001178FA" w:rsidRDefault="006725E2">
          <w:pPr>
            <w:pStyle w:val="12"/>
            <w:rPr>
              <w:rFonts w:asciiTheme="minorHAnsi" w:eastAsiaTheme="minorEastAsia" w:hAnsiTheme="minorHAnsi" w:cstheme="minorBidi"/>
              <w:sz w:val="22"/>
              <w:szCs w:val="22"/>
              <w:lang w:eastAsia="ru-RU"/>
            </w:rPr>
          </w:pPr>
          <w:hyperlink w:anchor="_Toc125022513" w:history="1">
            <w:r w:rsidR="00973582" w:rsidRPr="001178FA">
              <w:rPr>
                <w:rStyle w:val="a5"/>
              </w:rPr>
              <w:t>ПРИЛОЖЕНИЕ Д- Методика диагностики личности на мотивацию к успеху Т. Элерса</w:t>
            </w:r>
            <w:r w:rsidR="00973582" w:rsidRPr="001178FA">
              <w:rPr>
                <w:webHidden/>
              </w:rPr>
              <w:tab/>
            </w:r>
            <w:r w:rsidR="00973582" w:rsidRPr="001178FA">
              <w:rPr>
                <w:webHidden/>
              </w:rPr>
              <w:fldChar w:fldCharType="begin"/>
            </w:r>
            <w:r w:rsidR="00973582" w:rsidRPr="001178FA">
              <w:rPr>
                <w:webHidden/>
              </w:rPr>
              <w:instrText xml:space="preserve"> PAGEREF _Toc125022513 \h </w:instrText>
            </w:r>
            <w:r w:rsidR="00973582" w:rsidRPr="001178FA">
              <w:rPr>
                <w:webHidden/>
              </w:rPr>
            </w:r>
            <w:r w:rsidR="00973582" w:rsidRPr="001178FA">
              <w:rPr>
                <w:webHidden/>
              </w:rPr>
              <w:fldChar w:fldCharType="separate"/>
            </w:r>
            <w:r w:rsidR="00DA44FD">
              <w:rPr>
                <w:webHidden/>
              </w:rPr>
              <w:t>175</w:t>
            </w:r>
            <w:r w:rsidR="00973582" w:rsidRPr="001178FA">
              <w:rPr>
                <w:webHidden/>
              </w:rPr>
              <w:fldChar w:fldCharType="end"/>
            </w:r>
          </w:hyperlink>
        </w:p>
        <w:p w14:paraId="7FD331B8" w14:textId="21D04FC2" w:rsidR="00973582" w:rsidRPr="001178FA" w:rsidRDefault="006725E2">
          <w:pPr>
            <w:pStyle w:val="12"/>
            <w:rPr>
              <w:rFonts w:asciiTheme="minorHAnsi" w:eastAsiaTheme="minorEastAsia" w:hAnsiTheme="minorHAnsi" w:cstheme="minorBidi"/>
              <w:sz w:val="22"/>
              <w:szCs w:val="22"/>
              <w:lang w:eastAsia="ru-RU"/>
            </w:rPr>
          </w:pPr>
          <w:hyperlink w:anchor="_Toc125022514" w:history="1">
            <w:r w:rsidR="00973582" w:rsidRPr="001178FA">
              <w:rPr>
                <w:rStyle w:val="a5"/>
              </w:rPr>
              <w:t>ПРИЛОЖЕНИЕ Е-Методика диагностики уровня развития рефлексивности, опросник Карпова А.В.</w:t>
            </w:r>
            <w:r w:rsidR="00973582" w:rsidRPr="001178FA">
              <w:rPr>
                <w:webHidden/>
              </w:rPr>
              <w:tab/>
            </w:r>
            <w:r w:rsidR="00973582" w:rsidRPr="001178FA">
              <w:rPr>
                <w:webHidden/>
              </w:rPr>
              <w:fldChar w:fldCharType="begin"/>
            </w:r>
            <w:r w:rsidR="00973582" w:rsidRPr="001178FA">
              <w:rPr>
                <w:webHidden/>
              </w:rPr>
              <w:instrText xml:space="preserve"> PAGEREF _Toc125022514 \h </w:instrText>
            </w:r>
            <w:r w:rsidR="00973582" w:rsidRPr="001178FA">
              <w:rPr>
                <w:webHidden/>
              </w:rPr>
            </w:r>
            <w:r w:rsidR="00973582" w:rsidRPr="001178FA">
              <w:rPr>
                <w:webHidden/>
              </w:rPr>
              <w:fldChar w:fldCharType="separate"/>
            </w:r>
            <w:r w:rsidR="00DA44FD">
              <w:rPr>
                <w:webHidden/>
              </w:rPr>
              <w:t>176</w:t>
            </w:r>
            <w:r w:rsidR="00973582" w:rsidRPr="001178FA">
              <w:rPr>
                <w:webHidden/>
              </w:rPr>
              <w:fldChar w:fldCharType="end"/>
            </w:r>
          </w:hyperlink>
        </w:p>
        <w:p w14:paraId="6427509C" w14:textId="380CA4E3" w:rsidR="00973582" w:rsidRPr="001178FA" w:rsidRDefault="006725E2">
          <w:pPr>
            <w:pStyle w:val="12"/>
            <w:rPr>
              <w:rFonts w:asciiTheme="minorHAnsi" w:eastAsiaTheme="minorEastAsia" w:hAnsiTheme="minorHAnsi" w:cstheme="minorBidi"/>
              <w:sz w:val="22"/>
              <w:szCs w:val="22"/>
              <w:lang w:eastAsia="ru-RU"/>
            </w:rPr>
          </w:pPr>
          <w:hyperlink w:anchor="_Toc125022515" w:history="1">
            <w:r w:rsidR="00973582" w:rsidRPr="001178FA">
              <w:rPr>
                <w:rStyle w:val="a5"/>
              </w:rPr>
              <w:t xml:space="preserve">ПРИЛОЖЕНИЕ </w:t>
            </w:r>
            <w:r w:rsidR="00973582" w:rsidRPr="001178FA">
              <w:rPr>
                <w:rStyle w:val="a5"/>
                <w:lang w:val="kk-KZ"/>
              </w:rPr>
              <w:t>Ж-</w:t>
            </w:r>
            <w:r w:rsidR="00973582" w:rsidRPr="001178FA">
              <w:rPr>
                <w:rStyle w:val="a5"/>
              </w:rPr>
              <w:t xml:space="preserve"> Памятка для родителей первоклассников</w:t>
            </w:r>
            <w:r w:rsidR="00973582" w:rsidRPr="001178FA">
              <w:rPr>
                <w:webHidden/>
              </w:rPr>
              <w:tab/>
            </w:r>
            <w:r w:rsidR="00973582" w:rsidRPr="001178FA">
              <w:rPr>
                <w:webHidden/>
              </w:rPr>
              <w:fldChar w:fldCharType="begin"/>
            </w:r>
            <w:r w:rsidR="00973582" w:rsidRPr="001178FA">
              <w:rPr>
                <w:webHidden/>
              </w:rPr>
              <w:instrText xml:space="preserve"> PAGEREF _Toc125022515 \h </w:instrText>
            </w:r>
            <w:r w:rsidR="00973582" w:rsidRPr="001178FA">
              <w:rPr>
                <w:webHidden/>
              </w:rPr>
            </w:r>
            <w:r w:rsidR="00973582" w:rsidRPr="001178FA">
              <w:rPr>
                <w:webHidden/>
              </w:rPr>
              <w:fldChar w:fldCharType="separate"/>
            </w:r>
            <w:r w:rsidR="00DA44FD">
              <w:rPr>
                <w:webHidden/>
              </w:rPr>
              <w:t>177</w:t>
            </w:r>
            <w:r w:rsidR="00973582" w:rsidRPr="001178FA">
              <w:rPr>
                <w:webHidden/>
              </w:rPr>
              <w:fldChar w:fldCharType="end"/>
            </w:r>
          </w:hyperlink>
        </w:p>
        <w:p w14:paraId="534C58BF" w14:textId="1B695B2D" w:rsidR="00973582" w:rsidRPr="001178FA" w:rsidRDefault="006725E2">
          <w:pPr>
            <w:pStyle w:val="12"/>
            <w:rPr>
              <w:rFonts w:asciiTheme="minorHAnsi" w:eastAsiaTheme="minorEastAsia" w:hAnsiTheme="minorHAnsi" w:cstheme="minorBidi"/>
              <w:sz w:val="22"/>
              <w:szCs w:val="22"/>
              <w:lang w:eastAsia="ru-RU"/>
            </w:rPr>
          </w:pPr>
          <w:hyperlink w:anchor="_Toc125022516" w:history="1">
            <w:r w:rsidR="00973582" w:rsidRPr="001178FA">
              <w:rPr>
                <w:rStyle w:val="a5"/>
              </w:rPr>
              <w:t xml:space="preserve">ПРИЛОЖЕНИЕ </w:t>
            </w:r>
            <w:r w:rsidR="00973582" w:rsidRPr="001178FA">
              <w:rPr>
                <w:rStyle w:val="a5"/>
                <w:lang w:val="kk-KZ"/>
              </w:rPr>
              <w:t>З-</w:t>
            </w:r>
            <w:r w:rsidR="00973582" w:rsidRPr="001178FA">
              <w:rPr>
                <w:rStyle w:val="a5"/>
              </w:rPr>
              <w:t xml:space="preserve"> Итоговые контрольно - диагностические задания для студентов</w:t>
            </w:r>
            <w:r w:rsidR="00973582" w:rsidRPr="001178FA">
              <w:rPr>
                <w:webHidden/>
              </w:rPr>
              <w:tab/>
            </w:r>
            <w:r w:rsidR="00973582" w:rsidRPr="001178FA">
              <w:rPr>
                <w:webHidden/>
              </w:rPr>
              <w:fldChar w:fldCharType="begin"/>
            </w:r>
            <w:r w:rsidR="00973582" w:rsidRPr="001178FA">
              <w:rPr>
                <w:webHidden/>
              </w:rPr>
              <w:instrText xml:space="preserve"> PAGEREF _Toc125022516 \h </w:instrText>
            </w:r>
            <w:r w:rsidR="00973582" w:rsidRPr="001178FA">
              <w:rPr>
                <w:webHidden/>
              </w:rPr>
            </w:r>
            <w:r w:rsidR="00973582" w:rsidRPr="001178FA">
              <w:rPr>
                <w:webHidden/>
              </w:rPr>
              <w:fldChar w:fldCharType="separate"/>
            </w:r>
            <w:r w:rsidR="00DA44FD">
              <w:rPr>
                <w:webHidden/>
              </w:rPr>
              <w:t>178</w:t>
            </w:r>
            <w:r w:rsidR="00973582" w:rsidRPr="001178FA">
              <w:rPr>
                <w:webHidden/>
              </w:rPr>
              <w:fldChar w:fldCharType="end"/>
            </w:r>
          </w:hyperlink>
        </w:p>
        <w:p w14:paraId="0AC905F1" w14:textId="32F57CB1" w:rsidR="00C90569" w:rsidRPr="001178FA" w:rsidRDefault="00C90569">
          <w:r w:rsidRPr="001178FA">
            <w:rPr>
              <w:b/>
              <w:bCs/>
            </w:rPr>
            <w:fldChar w:fldCharType="end"/>
          </w:r>
        </w:p>
      </w:sdtContent>
    </w:sdt>
    <w:p w14:paraId="191F0196" w14:textId="7FC3838A" w:rsidR="00364B78" w:rsidRPr="001178FA" w:rsidRDefault="00364B78" w:rsidP="00C90569">
      <w:pPr>
        <w:jc w:val="both"/>
        <w:rPr>
          <w:b/>
          <w:bCs/>
          <w:sz w:val="28"/>
          <w:szCs w:val="28"/>
        </w:rPr>
      </w:pPr>
    </w:p>
    <w:p w14:paraId="0A9A4869" w14:textId="5BD8A09C" w:rsidR="0064405D" w:rsidRPr="001178FA" w:rsidRDefault="0064405D" w:rsidP="00C90569">
      <w:pPr>
        <w:jc w:val="both"/>
        <w:rPr>
          <w:b/>
          <w:bCs/>
          <w:sz w:val="28"/>
          <w:szCs w:val="28"/>
        </w:rPr>
      </w:pPr>
    </w:p>
    <w:p w14:paraId="209670EB" w14:textId="77777777" w:rsidR="0064405D" w:rsidRPr="001178FA" w:rsidRDefault="0064405D" w:rsidP="00C90569">
      <w:pPr>
        <w:jc w:val="both"/>
        <w:rPr>
          <w:b/>
          <w:bCs/>
          <w:sz w:val="28"/>
          <w:szCs w:val="28"/>
        </w:rPr>
      </w:pPr>
    </w:p>
    <w:p w14:paraId="4E345D50" w14:textId="59914C2E" w:rsidR="00364B78" w:rsidRPr="001178FA" w:rsidRDefault="0064405D" w:rsidP="00C90569">
      <w:pPr>
        <w:pStyle w:val="afd"/>
        <w:spacing w:before="0" w:line="240" w:lineRule="auto"/>
        <w:jc w:val="both"/>
        <w:rPr>
          <w:b/>
          <w:bCs/>
          <w:sz w:val="28"/>
          <w:szCs w:val="28"/>
        </w:rPr>
      </w:pPr>
      <w:bookmarkStart w:id="2" w:name="_Toc121845928"/>
      <w:r w:rsidRPr="001178FA">
        <w:rPr>
          <w:rFonts w:eastAsiaTheme="minorHAnsi" w:cs="Times New Roman"/>
          <w:color w:val="auto"/>
          <w:sz w:val="28"/>
          <w:szCs w:val="28"/>
          <w:lang w:eastAsia="en-US"/>
        </w:rPr>
        <w:t xml:space="preserve"> </w:t>
      </w:r>
    </w:p>
    <w:p w14:paraId="30473BE6" w14:textId="77777777" w:rsidR="00364B78" w:rsidRPr="001178FA" w:rsidRDefault="00364B78" w:rsidP="00C90569">
      <w:pPr>
        <w:pStyle w:val="1"/>
      </w:pPr>
    </w:p>
    <w:p w14:paraId="037E6380" w14:textId="77777777" w:rsidR="00364B78" w:rsidRPr="001178FA" w:rsidRDefault="00364B78" w:rsidP="00C90569">
      <w:pPr>
        <w:pStyle w:val="1"/>
      </w:pPr>
    </w:p>
    <w:p w14:paraId="18F33DDA" w14:textId="77777777" w:rsidR="00364B78" w:rsidRPr="001178FA" w:rsidRDefault="00364B78" w:rsidP="00C90569">
      <w:pPr>
        <w:pStyle w:val="1"/>
      </w:pPr>
    </w:p>
    <w:p w14:paraId="66BEAA74" w14:textId="77777777" w:rsidR="00364B78" w:rsidRPr="001178FA" w:rsidRDefault="00364B78" w:rsidP="00C90569">
      <w:pPr>
        <w:pStyle w:val="1"/>
      </w:pPr>
    </w:p>
    <w:p w14:paraId="39DA18B0" w14:textId="77777777" w:rsidR="00364B78" w:rsidRPr="001178FA" w:rsidRDefault="00364B78" w:rsidP="00C90569">
      <w:pPr>
        <w:pStyle w:val="1"/>
      </w:pPr>
    </w:p>
    <w:p w14:paraId="2367CA5F" w14:textId="77777777" w:rsidR="00364B78" w:rsidRPr="001178FA" w:rsidRDefault="00364B78" w:rsidP="00C90569">
      <w:pPr>
        <w:pStyle w:val="1"/>
      </w:pPr>
    </w:p>
    <w:p w14:paraId="190646B4" w14:textId="77777777" w:rsidR="00364B78" w:rsidRPr="001178FA" w:rsidRDefault="00364B78" w:rsidP="00C90569">
      <w:pPr>
        <w:pStyle w:val="1"/>
      </w:pPr>
    </w:p>
    <w:p w14:paraId="26EC43A9" w14:textId="77777777" w:rsidR="00364B78" w:rsidRPr="001178FA" w:rsidRDefault="00364B78" w:rsidP="00C90569">
      <w:pPr>
        <w:pStyle w:val="1"/>
      </w:pPr>
    </w:p>
    <w:p w14:paraId="02BA8D09" w14:textId="77777777" w:rsidR="002B3719" w:rsidRPr="001178FA" w:rsidRDefault="002B3719" w:rsidP="00C90569">
      <w:pPr>
        <w:pStyle w:val="1"/>
      </w:pPr>
      <w:r w:rsidRPr="001178FA">
        <w:br w:type="page"/>
      </w:r>
    </w:p>
    <w:p w14:paraId="3DD4E47C" w14:textId="0C8C703D" w:rsidR="00653D38" w:rsidRPr="001178FA" w:rsidRDefault="00653D38" w:rsidP="00C90569">
      <w:pPr>
        <w:pStyle w:val="1"/>
      </w:pPr>
      <w:bookmarkStart w:id="3" w:name="_Toc125022491"/>
      <w:r w:rsidRPr="001178FA">
        <w:lastRenderedPageBreak/>
        <w:t>НОРМАТИВНЫЕ ССЫЛКИ</w:t>
      </w:r>
      <w:bookmarkEnd w:id="2"/>
      <w:bookmarkEnd w:id="3"/>
    </w:p>
    <w:p w14:paraId="2979DEAF" w14:textId="49C14093" w:rsidR="005A12ED" w:rsidRPr="001178FA" w:rsidRDefault="00653D38" w:rsidP="00C90569">
      <w:pPr>
        <w:ind w:firstLine="567"/>
        <w:jc w:val="both"/>
        <w:rPr>
          <w:sz w:val="28"/>
          <w:szCs w:val="28"/>
        </w:rPr>
      </w:pPr>
      <w:r w:rsidRPr="001178FA">
        <w:rPr>
          <w:sz w:val="28"/>
          <w:szCs w:val="28"/>
        </w:rPr>
        <w:t>В настоящей диссертации используются ссылки на следующие государственные документы:</w:t>
      </w:r>
    </w:p>
    <w:p w14:paraId="1349E4B7" w14:textId="3A3805DE" w:rsidR="00C51737" w:rsidRPr="001178FA" w:rsidRDefault="00653D38" w:rsidP="00C90569">
      <w:pPr>
        <w:tabs>
          <w:tab w:val="left" w:pos="1134"/>
        </w:tabs>
        <w:ind w:firstLine="567"/>
        <w:jc w:val="both"/>
        <w:rPr>
          <w:rFonts w:eastAsia="Calibri"/>
          <w:sz w:val="28"/>
          <w:szCs w:val="28"/>
          <w:lang w:val="kk-KZ"/>
        </w:rPr>
      </w:pPr>
      <w:r w:rsidRPr="001178FA">
        <w:rPr>
          <w:rFonts w:eastAsia="Calibri"/>
          <w:sz w:val="28"/>
          <w:szCs w:val="28"/>
          <w:lang w:val="kk-KZ" w:eastAsia="ko-KR"/>
        </w:rPr>
        <w:t xml:space="preserve">Конституция Республики Казахстан </w:t>
      </w:r>
      <w:r w:rsidR="007A7CE8" w:rsidRPr="001178FA">
        <w:rPr>
          <w:sz w:val="28"/>
          <w:szCs w:val="28"/>
          <w:lang w:val="kk-KZ"/>
        </w:rPr>
        <w:t>–</w:t>
      </w:r>
      <w:r w:rsidRPr="001178FA">
        <w:rPr>
          <w:rFonts w:eastAsia="Calibri"/>
          <w:sz w:val="28"/>
          <w:szCs w:val="28"/>
          <w:lang w:val="kk-KZ" w:eastAsia="ko-KR"/>
        </w:rPr>
        <w:t xml:space="preserve"> Алматы, </w:t>
      </w:r>
      <w:r w:rsidR="00F560E8" w:rsidRPr="001178FA">
        <w:rPr>
          <w:rFonts w:eastAsia="Calibri"/>
          <w:sz w:val="28"/>
          <w:szCs w:val="28"/>
          <w:lang w:val="kk-KZ" w:eastAsia="ko-KR"/>
        </w:rPr>
        <w:t xml:space="preserve">Астана, 30 августа, </w:t>
      </w:r>
      <w:r w:rsidRPr="001178FA">
        <w:rPr>
          <w:rFonts w:eastAsia="Calibri"/>
          <w:sz w:val="28"/>
          <w:szCs w:val="28"/>
          <w:lang w:val="kk-KZ" w:eastAsia="ko-KR"/>
        </w:rPr>
        <w:t>1995.</w:t>
      </w:r>
    </w:p>
    <w:p w14:paraId="25706736" w14:textId="579B9A89" w:rsidR="000F09AA" w:rsidRPr="001178FA" w:rsidRDefault="000F09AA" w:rsidP="00C90569">
      <w:pPr>
        <w:widowControl w:val="0"/>
        <w:autoSpaceDE w:val="0"/>
        <w:autoSpaceDN w:val="0"/>
        <w:adjustRightInd w:val="0"/>
        <w:ind w:firstLine="567"/>
        <w:jc w:val="both"/>
        <w:rPr>
          <w:sz w:val="28"/>
          <w:szCs w:val="28"/>
        </w:rPr>
      </w:pPr>
      <w:r w:rsidRPr="001178FA">
        <w:rPr>
          <w:sz w:val="28"/>
          <w:szCs w:val="28"/>
        </w:rPr>
        <w:t>Закон Республики Казахстан от 27 июля 2007</w:t>
      </w:r>
      <w:r w:rsidR="00C7270C" w:rsidRPr="001178FA">
        <w:rPr>
          <w:sz w:val="28"/>
          <w:szCs w:val="28"/>
        </w:rPr>
        <w:t xml:space="preserve"> </w:t>
      </w:r>
      <w:r w:rsidRPr="001178FA">
        <w:rPr>
          <w:sz w:val="28"/>
          <w:szCs w:val="28"/>
        </w:rPr>
        <w:t>г. №319-</w:t>
      </w:r>
      <w:r w:rsidRPr="001178FA">
        <w:rPr>
          <w:sz w:val="28"/>
          <w:szCs w:val="28"/>
          <w:lang w:val="en-US"/>
        </w:rPr>
        <w:t>III</w:t>
      </w:r>
      <w:r w:rsidRPr="001178FA">
        <w:rPr>
          <w:sz w:val="28"/>
          <w:szCs w:val="28"/>
        </w:rPr>
        <w:t xml:space="preserve"> </w:t>
      </w:r>
      <w:r w:rsidR="00552915" w:rsidRPr="001178FA">
        <w:rPr>
          <w:sz w:val="28"/>
          <w:szCs w:val="28"/>
        </w:rPr>
        <w:t>«</w:t>
      </w:r>
      <w:r w:rsidRPr="001178FA">
        <w:rPr>
          <w:sz w:val="28"/>
          <w:szCs w:val="28"/>
        </w:rPr>
        <w:t>Об образовании</w:t>
      </w:r>
      <w:r w:rsidR="00552915" w:rsidRPr="001178FA">
        <w:rPr>
          <w:sz w:val="28"/>
          <w:szCs w:val="28"/>
        </w:rPr>
        <w:t>»</w:t>
      </w:r>
      <w:r w:rsidRPr="001178FA">
        <w:rPr>
          <w:sz w:val="28"/>
          <w:szCs w:val="28"/>
        </w:rPr>
        <w:t xml:space="preserve"> (с изменениями и дополнениями по состоянию на </w:t>
      </w:r>
      <w:r w:rsidR="00B85598" w:rsidRPr="001178FA">
        <w:rPr>
          <w:sz w:val="28"/>
          <w:szCs w:val="28"/>
        </w:rPr>
        <w:t>12</w:t>
      </w:r>
      <w:r w:rsidRPr="001178FA">
        <w:rPr>
          <w:sz w:val="28"/>
          <w:szCs w:val="28"/>
        </w:rPr>
        <w:t>.0</w:t>
      </w:r>
      <w:r w:rsidR="00B85598" w:rsidRPr="001178FA">
        <w:rPr>
          <w:sz w:val="28"/>
          <w:szCs w:val="28"/>
        </w:rPr>
        <w:t>1</w:t>
      </w:r>
      <w:r w:rsidRPr="001178FA">
        <w:rPr>
          <w:sz w:val="28"/>
          <w:szCs w:val="28"/>
        </w:rPr>
        <w:t>.202</w:t>
      </w:r>
      <w:r w:rsidR="00B85598" w:rsidRPr="001178FA">
        <w:rPr>
          <w:sz w:val="28"/>
          <w:szCs w:val="28"/>
        </w:rPr>
        <w:t>3</w:t>
      </w:r>
      <w:r w:rsidRPr="001178FA">
        <w:rPr>
          <w:sz w:val="28"/>
          <w:szCs w:val="28"/>
        </w:rPr>
        <w:t xml:space="preserve"> г.) </w:t>
      </w:r>
    </w:p>
    <w:p w14:paraId="4F31EF27" w14:textId="33CD5E19" w:rsidR="00C51737" w:rsidRPr="001178FA" w:rsidRDefault="00653D38" w:rsidP="00C90569">
      <w:pPr>
        <w:tabs>
          <w:tab w:val="left" w:pos="1134"/>
        </w:tabs>
        <w:ind w:firstLine="567"/>
        <w:jc w:val="both"/>
        <w:rPr>
          <w:sz w:val="28"/>
          <w:szCs w:val="28"/>
        </w:rPr>
      </w:pPr>
      <w:r w:rsidRPr="001178FA">
        <w:rPr>
          <w:sz w:val="28"/>
          <w:szCs w:val="28"/>
        </w:rPr>
        <w:t xml:space="preserve">Национальный проект </w:t>
      </w:r>
      <w:r w:rsidR="00552915" w:rsidRPr="001178FA">
        <w:rPr>
          <w:sz w:val="28"/>
          <w:szCs w:val="28"/>
        </w:rPr>
        <w:t>«</w:t>
      </w:r>
      <w:r w:rsidRPr="001178FA">
        <w:rPr>
          <w:sz w:val="28"/>
          <w:szCs w:val="28"/>
        </w:rPr>
        <w:t>Качественное образование</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Образованная нация</w:t>
      </w:r>
      <w:r w:rsidR="00552915" w:rsidRPr="001178FA">
        <w:rPr>
          <w:sz w:val="28"/>
          <w:szCs w:val="28"/>
        </w:rPr>
        <w:t>»</w:t>
      </w:r>
      <w:r w:rsidRPr="001178FA">
        <w:rPr>
          <w:sz w:val="28"/>
          <w:szCs w:val="28"/>
        </w:rPr>
        <w:t>, утверждённый постановлением Правительства Республики Казахстан от 12 октября 2021 года №726.</w:t>
      </w:r>
    </w:p>
    <w:p w14:paraId="6AD312F1" w14:textId="66A8E47D" w:rsidR="00EE3D29" w:rsidRPr="001178FA" w:rsidRDefault="00F06A8B" w:rsidP="00C90569">
      <w:pPr>
        <w:tabs>
          <w:tab w:val="left" w:pos="1134"/>
        </w:tabs>
        <w:ind w:firstLine="567"/>
        <w:jc w:val="both"/>
        <w:rPr>
          <w:rFonts w:eastAsia="TimesNewRomanPSMT"/>
          <w:sz w:val="28"/>
          <w:szCs w:val="28"/>
        </w:rPr>
      </w:pPr>
      <w:r w:rsidRPr="001178FA">
        <w:rPr>
          <w:rFonts w:eastAsia="TimesNewRomanPSMT"/>
          <w:sz w:val="28"/>
          <w:szCs w:val="28"/>
        </w:rPr>
        <w:t>Указ Президента Республики Казахстан от 15 февраля 2018 года № 636 Об утверждении Национального плана развития Республики Казахстан до 2025 года</w:t>
      </w:r>
    </w:p>
    <w:p w14:paraId="78528A37" w14:textId="7603702A" w:rsidR="006409F7" w:rsidRPr="001178FA" w:rsidRDefault="006409F7" w:rsidP="00C90569">
      <w:pPr>
        <w:tabs>
          <w:tab w:val="left" w:pos="1134"/>
        </w:tabs>
        <w:ind w:firstLine="567"/>
        <w:jc w:val="both"/>
        <w:rPr>
          <w:sz w:val="28"/>
          <w:szCs w:val="28"/>
        </w:rPr>
      </w:pPr>
      <w:r w:rsidRPr="001178FA">
        <w:rPr>
          <w:sz w:val="28"/>
          <w:szCs w:val="28"/>
        </w:rPr>
        <w:t xml:space="preserve">Концепция развития образования Республики Казахстан на 2022-2026 годы. Постановление Правительства Республики Казахстан от 24 ноября 2022 года № 941 </w:t>
      </w:r>
    </w:p>
    <w:p w14:paraId="1F9255B4" w14:textId="6ADB6A0B" w:rsidR="00775774" w:rsidRPr="001178FA" w:rsidRDefault="00F06A8B" w:rsidP="00C90569">
      <w:pPr>
        <w:tabs>
          <w:tab w:val="num" w:pos="720"/>
          <w:tab w:val="left" w:pos="1134"/>
        </w:tabs>
        <w:ind w:firstLine="567"/>
        <w:jc w:val="both"/>
        <w:rPr>
          <w:rFonts w:eastAsia="Calibri"/>
          <w:sz w:val="28"/>
          <w:szCs w:val="28"/>
          <w:lang w:val="kk-KZ"/>
        </w:rPr>
      </w:pPr>
      <w:r w:rsidRPr="001178FA">
        <w:rPr>
          <w:sz w:val="28"/>
          <w:szCs w:val="28"/>
        </w:rPr>
        <w:t>Профессиональный</w:t>
      </w:r>
      <w:r w:rsidRPr="001178FA">
        <w:rPr>
          <w:spacing w:val="-5"/>
          <w:sz w:val="28"/>
          <w:szCs w:val="28"/>
        </w:rPr>
        <w:t xml:space="preserve"> </w:t>
      </w:r>
      <w:r w:rsidRPr="001178FA">
        <w:rPr>
          <w:sz w:val="28"/>
          <w:szCs w:val="28"/>
        </w:rPr>
        <w:t>стандарт</w:t>
      </w:r>
      <w:r w:rsidRPr="001178FA">
        <w:rPr>
          <w:spacing w:val="-3"/>
          <w:sz w:val="28"/>
          <w:szCs w:val="28"/>
        </w:rPr>
        <w:t xml:space="preserve"> </w:t>
      </w:r>
      <w:r w:rsidR="00552915" w:rsidRPr="001178FA">
        <w:rPr>
          <w:sz w:val="28"/>
          <w:szCs w:val="28"/>
        </w:rPr>
        <w:t>«</w:t>
      </w:r>
      <w:r w:rsidRPr="001178FA">
        <w:rPr>
          <w:sz w:val="28"/>
          <w:szCs w:val="28"/>
        </w:rPr>
        <w:t>Педагог</w:t>
      </w:r>
      <w:r w:rsidR="00552915" w:rsidRPr="001178FA">
        <w:rPr>
          <w:sz w:val="28"/>
          <w:szCs w:val="28"/>
        </w:rPr>
        <w:t>»</w:t>
      </w:r>
      <w:r w:rsidRPr="001178FA">
        <w:rPr>
          <w:spacing w:val="-3"/>
          <w:sz w:val="28"/>
          <w:szCs w:val="28"/>
        </w:rPr>
        <w:t xml:space="preserve"> утвержден </w:t>
      </w:r>
      <w:r w:rsidRPr="001178FA">
        <w:rPr>
          <w:sz w:val="28"/>
          <w:szCs w:val="28"/>
        </w:rPr>
        <w:t xml:space="preserve">приказом </w:t>
      </w:r>
      <w:r w:rsidR="00775774" w:rsidRPr="001178FA">
        <w:rPr>
          <w:sz w:val="28"/>
          <w:szCs w:val="28"/>
        </w:rPr>
        <w:t xml:space="preserve">и.о. Министра просвещения Республики Казахстан </w:t>
      </w:r>
      <w:r w:rsidRPr="001178FA">
        <w:rPr>
          <w:sz w:val="28"/>
          <w:szCs w:val="28"/>
        </w:rPr>
        <w:t xml:space="preserve">№ </w:t>
      </w:r>
      <w:r w:rsidR="00775774" w:rsidRPr="001178FA">
        <w:rPr>
          <w:sz w:val="28"/>
          <w:szCs w:val="28"/>
        </w:rPr>
        <w:t>500</w:t>
      </w:r>
      <w:r w:rsidRPr="001178FA">
        <w:rPr>
          <w:sz w:val="28"/>
          <w:szCs w:val="28"/>
        </w:rPr>
        <w:t xml:space="preserve"> от </w:t>
      </w:r>
      <w:r w:rsidR="00775774" w:rsidRPr="001178FA">
        <w:rPr>
          <w:sz w:val="28"/>
          <w:szCs w:val="28"/>
        </w:rPr>
        <w:t>15</w:t>
      </w:r>
      <w:r w:rsidRPr="001178FA">
        <w:rPr>
          <w:sz w:val="28"/>
          <w:szCs w:val="28"/>
        </w:rPr>
        <w:t xml:space="preserve"> </w:t>
      </w:r>
      <w:r w:rsidR="00775774" w:rsidRPr="001178FA">
        <w:rPr>
          <w:sz w:val="28"/>
          <w:szCs w:val="28"/>
        </w:rPr>
        <w:t>декабря</w:t>
      </w:r>
      <w:r w:rsidRPr="001178FA">
        <w:rPr>
          <w:sz w:val="28"/>
          <w:szCs w:val="28"/>
        </w:rPr>
        <w:t xml:space="preserve"> 20</w:t>
      </w:r>
      <w:r w:rsidR="00775774" w:rsidRPr="001178FA">
        <w:rPr>
          <w:sz w:val="28"/>
          <w:szCs w:val="28"/>
        </w:rPr>
        <w:t>22</w:t>
      </w:r>
      <w:r w:rsidRPr="001178FA">
        <w:rPr>
          <w:sz w:val="28"/>
          <w:szCs w:val="28"/>
        </w:rPr>
        <w:t xml:space="preserve"> года </w:t>
      </w:r>
    </w:p>
    <w:p w14:paraId="221C23B4" w14:textId="77777777" w:rsidR="00C12ECF" w:rsidRPr="001178FA" w:rsidRDefault="00391C04" w:rsidP="00C90569">
      <w:pPr>
        <w:tabs>
          <w:tab w:val="num" w:pos="720"/>
          <w:tab w:val="left" w:pos="1134"/>
        </w:tabs>
        <w:ind w:firstLine="567"/>
        <w:jc w:val="both"/>
        <w:rPr>
          <w:sz w:val="28"/>
          <w:szCs w:val="28"/>
        </w:rPr>
      </w:pPr>
      <w:r w:rsidRPr="001178FA">
        <w:rPr>
          <w:sz w:val="28"/>
          <w:szCs w:val="28"/>
        </w:rPr>
        <w:t xml:space="preserve">Государственный общеобязательный стандарт дошкольного воспитания и обучения, начального, основного среднего и общего среднего, технического и профессионального, послесреднего образования Приказ Министра просвещения Республики Казахтстан от  3 августа 2022 года №348. Зарегистрирован в Министерстве юстиции Республики Казахстан 5 августа 2022 года № 29031 </w:t>
      </w:r>
    </w:p>
    <w:p w14:paraId="7DB23584" w14:textId="37AF48A4" w:rsidR="00C51737" w:rsidRPr="001178FA" w:rsidRDefault="00653D38" w:rsidP="00C90569">
      <w:pPr>
        <w:pStyle w:val="ab"/>
        <w:spacing w:before="0" w:beforeAutospacing="0" w:after="0" w:afterAutospacing="0"/>
        <w:ind w:firstLine="567"/>
        <w:jc w:val="both"/>
      </w:pPr>
      <w:r w:rsidRPr="001178FA">
        <w:rPr>
          <w:sz w:val="28"/>
          <w:szCs w:val="28"/>
          <w:lang w:bidi="en-US"/>
        </w:rPr>
        <w:t>Типовой учебный план дошкольного воспитания и обучения детей от 1 года до приема в первый класс (утвержден приказом М</w:t>
      </w:r>
      <w:r w:rsidR="001176A6" w:rsidRPr="001178FA">
        <w:rPr>
          <w:sz w:val="28"/>
          <w:szCs w:val="28"/>
          <w:lang w:bidi="en-US"/>
        </w:rPr>
        <w:t>П</w:t>
      </w:r>
      <w:r w:rsidRPr="001178FA">
        <w:rPr>
          <w:sz w:val="28"/>
          <w:szCs w:val="28"/>
          <w:lang w:bidi="en-US"/>
        </w:rPr>
        <w:t xml:space="preserve"> РК № </w:t>
      </w:r>
      <w:r w:rsidR="001176A6" w:rsidRPr="001178FA">
        <w:rPr>
          <w:sz w:val="28"/>
          <w:szCs w:val="28"/>
          <w:lang w:bidi="en-US"/>
        </w:rPr>
        <w:t>394</w:t>
      </w:r>
      <w:r w:rsidRPr="001178FA">
        <w:rPr>
          <w:sz w:val="28"/>
          <w:szCs w:val="28"/>
          <w:lang w:bidi="en-US"/>
        </w:rPr>
        <w:t xml:space="preserve"> от</w:t>
      </w:r>
      <w:r w:rsidR="001176A6" w:rsidRPr="001178FA">
        <w:rPr>
          <w:sz w:val="28"/>
          <w:szCs w:val="28"/>
          <w:lang w:bidi="en-US"/>
        </w:rPr>
        <w:t xml:space="preserve"> 09</w:t>
      </w:r>
      <w:r w:rsidRPr="001178FA">
        <w:rPr>
          <w:sz w:val="28"/>
          <w:szCs w:val="28"/>
          <w:lang w:bidi="en-US"/>
        </w:rPr>
        <w:t>.0</w:t>
      </w:r>
      <w:r w:rsidR="001176A6" w:rsidRPr="001178FA">
        <w:rPr>
          <w:sz w:val="28"/>
          <w:szCs w:val="28"/>
          <w:lang w:bidi="en-US"/>
        </w:rPr>
        <w:t>9</w:t>
      </w:r>
      <w:r w:rsidRPr="001178FA">
        <w:rPr>
          <w:sz w:val="28"/>
          <w:szCs w:val="28"/>
          <w:lang w:bidi="en-US"/>
        </w:rPr>
        <w:t>.20</w:t>
      </w:r>
      <w:r w:rsidR="001176A6" w:rsidRPr="001178FA">
        <w:rPr>
          <w:sz w:val="28"/>
          <w:szCs w:val="28"/>
          <w:lang w:bidi="en-US"/>
        </w:rPr>
        <w:t>22</w:t>
      </w:r>
      <w:r w:rsidRPr="001178FA">
        <w:rPr>
          <w:sz w:val="28"/>
          <w:szCs w:val="28"/>
          <w:lang w:bidi="en-US"/>
        </w:rPr>
        <w:t xml:space="preserve"> г.).</w:t>
      </w:r>
      <w:r w:rsidR="001176A6" w:rsidRPr="001178FA">
        <w:rPr>
          <w:sz w:val="28"/>
          <w:szCs w:val="28"/>
        </w:rPr>
        <w:t xml:space="preserve"> </w:t>
      </w:r>
    </w:p>
    <w:p w14:paraId="59463317" w14:textId="2ED7A381" w:rsidR="00B70977" w:rsidRPr="001178FA" w:rsidRDefault="00653D38" w:rsidP="00C90569">
      <w:pPr>
        <w:pStyle w:val="ab"/>
        <w:spacing w:before="0" w:beforeAutospacing="0" w:after="0" w:afterAutospacing="0"/>
        <w:ind w:firstLine="567"/>
        <w:jc w:val="both"/>
      </w:pPr>
      <w:r w:rsidRPr="001178FA">
        <w:rPr>
          <w:sz w:val="28"/>
          <w:szCs w:val="28"/>
          <w:lang w:bidi="en-US"/>
        </w:rPr>
        <w:t>Типовая учебная программа дошкольного воспитания и обучения (утверждена приказом М</w:t>
      </w:r>
      <w:r w:rsidR="00D14AB3" w:rsidRPr="001178FA">
        <w:rPr>
          <w:sz w:val="28"/>
          <w:szCs w:val="28"/>
          <w:lang w:bidi="en-US"/>
        </w:rPr>
        <w:t>П</w:t>
      </w:r>
      <w:r w:rsidRPr="001178FA">
        <w:rPr>
          <w:sz w:val="28"/>
          <w:szCs w:val="28"/>
          <w:lang w:bidi="en-US"/>
        </w:rPr>
        <w:t xml:space="preserve"> РК № </w:t>
      </w:r>
      <w:r w:rsidR="00D14AB3" w:rsidRPr="001178FA">
        <w:rPr>
          <w:sz w:val="28"/>
          <w:szCs w:val="28"/>
          <w:lang w:bidi="en-US"/>
        </w:rPr>
        <w:t>422</w:t>
      </w:r>
      <w:r w:rsidRPr="001178FA">
        <w:rPr>
          <w:sz w:val="28"/>
          <w:szCs w:val="28"/>
          <w:lang w:bidi="en-US"/>
        </w:rPr>
        <w:t xml:space="preserve"> от </w:t>
      </w:r>
      <w:r w:rsidR="00D14AB3" w:rsidRPr="001178FA">
        <w:rPr>
          <w:sz w:val="28"/>
          <w:szCs w:val="28"/>
          <w:lang w:bidi="en-US"/>
        </w:rPr>
        <w:t>1</w:t>
      </w:r>
      <w:r w:rsidRPr="001178FA">
        <w:rPr>
          <w:sz w:val="28"/>
          <w:szCs w:val="28"/>
          <w:lang w:bidi="en-US"/>
        </w:rPr>
        <w:t>4.</w:t>
      </w:r>
      <w:r w:rsidR="00D14AB3" w:rsidRPr="001178FA">
        <w:rPr>
          <w:sz w:val="28"/>
          <w:szCs w:val="28"/>
          <w:lang w:bidi="en-US"/>
        </w:rPr>
        <w:t>10</w:t>
      </w:r>
      <w:r w:rsidRPr="001178FA">
        <w:rPr>
          <w:sz w:val="28"/>
          <w:szCs w:val="28"/>
          <w:lang w:bidi="en-US"/>
        </w:rPr>
        <w:t>.202</w:t>
      </w:r>
      <w:r w:rsidR="00D14AB3" w:rsidRPr="001178FA">
        <w:rPr>
          <w:sz w:val="28"/>
          <w:szCs w:val="28"/>
          <w:lang w:bidi="en-US"/>
        </w:rPr>
        <w:t>2</w:t>
      </w:r>
      <w:r w:rsidRPr="001178FA">
        <w:rPr>
          <w:sz w:val="28"/>
          <w:szCs w:val="28"/>
          <w:lang w:bidi="en-US"/>
        </w:rPr>
        <w:t xml:space="preserve"> г.)</w:t>
      </w:r>
    </w:p>
    <w:p w14:paraId="5ADF9542" w14:textId="77777777" w:rsidR="00172FBB" w:rsidRDefault="00652504" w:rsidP="00172FBB">
      <w:pPr>
        <w:ind w:firstLine="567"/>
        <w:jc w:val="both"/>
        <w:rPr>
          <w:sz w:val="28"/>
          <w:szCs w:val="28"/>
        </w:rPr>
      </w:pPr>
      <w:r w:rsidRPr="00652504">
        <w:rPr>
          <w:sz w:val="28"/>
          <w:szCs w:val="28"/>
        </w:rPr>
        <w:t>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w:t>
      </w:r>
      <w:r>
        <w:rPr>
          <w:sz w:val="28"/>
          <w:szCs w:val="28"/>
          <w:lang w:val="kk-KZ"/>
        </w:rPr>
        <w:t xml:space="preserve"> </w:t>
      </w:r>
      <w:r w:rsidRPr="00652504">
        <w:rPr>
          <w:sz w:val="28"/>
          <w:szCs w:val="28"/>
        </w:rPr>
        <w:t>Приказ Министра просвещения Республики Казахстан от 16 сентября 2022 года № 399. Зарегистрирован в Министерстве юстиции Республики Казахстан 23 сентября 2022 года № 29767.</w:t>
      </w:r>
    </w:p>
    <w:p w14:paraId="43A0AF2D" w14:textId="4E6DE9FB" w:rsidR="00172FBB" w:rsidRPr="00172FBB" w:rsidRDefault="00172FBB" w:rsidP="00172FBB">
      <w:pPr>
        <w:ind w:firstLine="567"/>
        <w:jc w:val="both"/>
        <w:rPr>
          <w:sz w:val="28"/>
          <w:szCs w:val="28"/>
        </w:rPr>
      </w:pPr>
      <w:r w:rsidRPr="00172FBB">
        <w:rPr>
          <w:sz w:val="28"/>
          <w:szCs w:val="28"/>
        </w:rPr>
        <w:t>Учебная программа по Математике 1-4 класс Приказ Министра образования и науки Республики Казахстан от 10 мая 2018 года № 199. Зарегистрирован в Министерстве юстиции Республики Казахстан 5 июня 2018 года № 16989</w:t>
      </w:r>
      <w:r w:rsidRPr="00172FBB">
        <w:rPr>
          <w:sz w:val="28"/>
          <w:szCs w:val="28"/>
          <w:lang w:val="kk-KZ"/>
        </w:rPr>
        <w:t xml:space="preserve"> О внесении изменений и дополнения в приказ Министра образования и науки Республики Казахстан от 3 апреля 2013 года № 115 «Об утверждении типовых учебных программ по общеобразовательным предметам, курсам по выбору и факультативам для общеобразовательных организаций» </w:t>
      </w:r>
    </w:p>
    <w:p w14:paraId="7C4A1A38" w14:textId="77777777" w:rsidR="00652504" w:rsidRPr="001178FA" w:rsidRDefault="00652504" w:rsidP="00C90569">
      <w:pPr>
        <w:tabs>
          <w:tab w:val="left" w:pos="1134"/>
        </w:tabs>
        <w:ind w:firstLine="567"/>
        <w:jc w:val="both"/>
        <w:rPr>
          <w:sz w:val="28"/>
          <w:szCs w:val="28"/>
          <w:lang w:bidi="en-US"/>
        </w:rPr>
      </w:pPr>
    </w:p>
    <w:p w14:paraId="181B5B06" w14:textId="77777777" w:rsidR="00B70977" w:rsidRPr="001178FA" w:rsidRDefault="00B70977" w:rsidP="00C90569">
      <w:pPr>
        <w:tabs>
          <w:tab w:val="left" w:pos="1134"/>
        </w:tabs>
        <w:ind w:firstLine="567"/>
        <w:jc w:val="both"/>
        <w:rPr>
          <w:sz w:val="28"/>
          <w:szCs w:val="28"/>
          <w:lang w:bidi="en-US"/>
        </w:rPr>
      </w:pPr>
    </w:p>
    <w:p w14:paraId="43FAF82F" w14:textId="3E8AA55B" w:rsidR="00B70977" w:rsidRPr="001178FA" w:rsidRDefault="00B70977" w:rsidP="00C90569">
      <w:pPr>
        <w:tabs>
          <w:tab w:val="left" w:pos="1134"/>
        </w:tabs>
        <w:ind w:firstLine="709"/>
        <w:jc w:val="both"/>
        <w:rPr>
          <w:sz w:val="28"/>
          <w:szCs w:val="28"/>
          <w:lang w:bidi="en-US"/>
        </w:rPr>
      </w:pPr>
    </w:p>
    <w:p w14:paraId="67F66CFF" w14:textId="73C063C7" w:rsidR="00EE3D29" w:rsidRPr="001178FA" w:rsidRDefault="00EE3D29" w:rsidP="00C90569">
      <w:pPr>
        <w:tabs>
          <w:tab w:val="left" w:pos="1134"/>
        </w:tabs>
        <w:ind w:firstLine="709"/>
        <w:jc w:val="both"/>
        <w:rPr>
          <w:sz w:val="28"/>
          <w:szCs w:val="28"/>
          <w:lang w:bidi="en-US"/>
        </w:rPr>
      </w:pPr>
    </w:p>
    <w:p w14:paraId="274FEEE4" w14:textId="2F504207" w:rsidR="00EE3D29" w:rsidRPr="001178FA" w:rsidRDefault="00EE3D29" w:rsidP="00C90569">
      <w:pPr>
        <w:tabs>
          <w:tab w:val="left" w:pos="1134"/>
        </w:tabs>
        <w:ind w:firstLine="709"/>
        <w:jc w:val="both"/>
        <w:rPr>
          <w:sz w:val="28"/>
          <w:szCs w:val="28"/>
          <w:lang w:bidi="en-US"/>
        </w:rPr>
      </w:pPr>
    </w:p>
    <w:p w14:paraId="1FD21824" w14:textId="77777777" w:rsidR="002B3719" w:rsidRPr="001178FA" w:rsidRDefault="002B3719" w:rsidP="00C90569">
      <w:pPr>
        <w:pStyle w:val="1"/>
      </w:pPr>
      <w:bookmarkStart w:id="4" w:name="_Toc121845929"/>
      <w:r w:rsidRPr="001178FA">
        <w:br w:type="page"/>
      </w:r>
    </w:p>
    <w:p w14:paraId="67ED1B4C" w14:textId="7B70574D" w:rsidR="00653D38" w:rsidRPr="001178FA" w:rsidRDefault="00653D38" w:rsidP="00C90569">
      <w:pPr>
        <w:pStyle w:val="1"/>
      </w:pPr>
      <w:bookmarkStart w:id="5" w:name="_Toc125022492"/>
      <w:r w:rsidRPr="001178FA">
        <w:lastRenderedPageBreak/>
        <w:t>ОПРЕДЕЛЕНИЯ</w:t>
      </w:r>
      <w:bookmarkEnd w:id="4"/>
      <w:bookmarkEnd w:id="5"/>
    </w:p>
    <w:p w14:paraId="0E3D2866" w14:textId="77777777" w:rsidR="00653D38" w:rsidRPr="001178FA" w:rsidRDefault="00653D38" w:rsidP="00C90569">
      <w:pPr>
        <w:ind w:firstLine="567"/>
        <w:jc w:val="both"/>
        <w:rPr>
          <w:sz w:val="28"/>
          <w:szCs w:val="28"/>
        </w:rPr>
      </w:pPr>
      <w:r w:rsidRPr="001178FA">
        <w:rPr>
          <w:sz w:val="28"/>
          <w:szCs w:val="28"/>
        </w:rPr>
        <w:t>В настоящей диссертации применяются следующие термины с соответствующими определениями:</w:t>
      </w:r>
    </w:p>
    <w:p w14:paraId="5B439936" w14:textId="7F34F3E0" w:rsidR="00653D38" w:rsidRPr="001178FA" w:rsidRDefault="00552915" w:rsidP="00C90569">
      <w:pPr>
        <w:tabs>
          <w:tab w:val="center" w:pos="10206"/>
        </w:tabs>
        <w:ind w:firstLine="567"/>
        <w:jc w:val="both"/>
        <w:rPr>
          <w:sz w:val="28"/>
          <w:szCs w:val="28"/>
        </w:rPr>
      </w:pPr>
      <w:r w:rsidRPr="001178FA">
        <w:rPr>
          <w:b/>
          <w:sz w:val="28"/>
          <w:szCs w:val="28"/>
        </w:rPr>
        <w:tab/>
      </w:r>
      <w:r w:rsidR="00653D38" w:rsidRPr="001178FA">
        <w:rPr>
          <w:b/>
          <w:sz w:val="28"/>
          <w:szCs w:val="28"/>
        </w:rPr>
        <w:t>Готовность ребенка к школе</w:t>
      </w:r>
      <w:r w:rsidR="00653D38" w:rsidRPr="001178FA">
        <w:rPr>
          <w:sz w:val="28"/>
          <w:szCs w:val="28"/>
        </w:rPr>
        <w:t xml:space="preserve"> </w:t>
      </w:r>
      <w:r w:rsidRPr="001178FA">
        <w:rPr>
          <w:sz w:val="28"/>
          <w:szCs w:val="28"/>
          <w:lang w:val="kk-KZ"/>
        </w:rPr>
        <w:t>–</w:t>
      </w:r>
      <w:r w:rsidR="00653D38" w:rsidRPr="001178FA">
        <w:rPr>
          <w:sz w:val="28"/>
          <w:szCs w:val="28"/>
        </w:rPr>
        <w:t xml:space="preserve"> комплексное понятие, в состав которого входят личностная и интеллектуальная готовность.</w:t>
      </w:r>
    </w:p>
    <w:p w14:paraId="4B598362" w14:textId="5CD4612E" w:rsidR="00653D38" w:rsidRPr="001178FA" w:rsidRDefault="00653D38" w:rsidP="00C90569">
      <w:pPr>
        <w:tabs>
          <w:tab w:val="center" w:pos="10206"/>
        </w:tabs>
        <w:ind w:firstLine="567"/>
        <w:jc w:val="both"/>
        <w:rPr>
          <w:sz w:val="28"/>
          <w:szCs w:val="28"/>
        </w:rPr>
      </w:pPr>
      <w:r w:rsidRPr="001178FA">
        <w:rPr>
          <w:b/>
          <w:sz w:val="28"/>
          <w:szCs w:val="28"/>
        </w:rPr>
        <w:t>Готовность к школьному обучению</w:t>
      </w:r>
      <w:r w:rsidRPr="001178FA">
        <w:rPr>
          <w:sz w:val="28"/>
          <w:szCs w:val="28"/>
        </w:rPr>
        <w:t xml:space="preserve"> </w:t>
      </w:r>
      <w:r w:rsidR="00552915" w:rsidRPr="001178FA">
        <w:rPr>
          <w:sz w:val="28"/>
          <w:szCs w:val="28"/>
          <w:lang w:val="kk-KZ"/>
        </w:rPr>
        <w:t>–</w:t>
      </w:r>
      <w:r w:rsidRPr="001178FA">
        <w:rPr>
          <w:sz w:val="28"/>
          <w:szCs w:val="28"/>
        </w:rPr>
        <w:t xml:space="preserve"> определенный уровень морфофункционального и психического развития ребенка, при котором систематическое школьное обучение не приведет к ухудшению состояния здоровья, срыву социально-психологической адаптации.</w:t>
      </w:r>
    </w:p>
    <w:p w14:paraId="51865C78" w14:textId="71852C5A" w:rsidR="00511BF6" w:rsidRPr="001178FA" w:rsidRDefault="00511BF6" w:rsidP="00C90569">
      <w:pPr>
        <w:tabs>
          <w:tab w:val="center" w:pos="10206"/>
        </w:tabs>
        <w:ind w:firstLine="567"/>
        <w:jc w:val="both"/>
        <w:rPr>
          <w:b/>
          <w:bCs/>
          <w:sz w:val="28"/>
          <w:szCs w:val="28"/>
        </w:rPr>
      </w:pPr>
      <w:r w:rsidRPr="001178FA">
        <w:rPr>
          <w:b/>
          <w:bCs/>
          <w:sz w:val="28"/>
          <w:szCs w:val="28"/>
        </w:rPr>
        <w:t>Готовность профессиональная</w:t>
      </w:r>
      <w:r w:rsidR="00F7356D" w:rsidRPr="001178FA">
        <w:rPr>
          <w:b/>
          <w:bCs/>
          <w:sz w:val="28"/>
          <w:szCs w:val="28"/>
        </w:rPr>
        <w:t xml:space="preserve"> </w:t>
      </w:r>
      <w:r w:rsidR="00552915" w:rsidRPr="001178FA">
        <w:rPr>
          <w:sz w:val="28"/>
          <w:szCs w:val="28"/>
          <w:lang w:val="kk-KZ"/>
        </w:rPr>
        <w:t>–</w:t>
      </w:r>
      <w:r w:rsidR="00434BFE" w:rsidRPr="001178FA">
        <w:rPr>
          <w:b/>
          <w:bCs/>
          <w:sz w:val="28"/>
          <w:szCs w:val="28"/>
        </w:rPr>
        <w:t xml:space="preserve"> </w:t>
      </w:r>
      <w:r w:rsidR="00AA1718" w:rsidRPr="001178FA">
        <w:rPr>
          <w:sz w:val="28"/>
          <w:szCs w:val="28"/>
        </w:rPr>
        <w:t>состояние</w:t>
      </w:r>
      <w:r w:rsidR="00CD7FA7" w:rsidRPr="001178FA">
        <w:rPr>
          <w:sz w:val="28"/>
          <w:szCs w:val="28"/>
        </w:rPr>
        <w:t>, в котором личность считает себя подготовленной к выполнению определенной профессиональной деятельности.</w:t>
      </w:r>
      <w:r w:rsidR="00CD7FA7" w:rsidRPr="001178FA">
        <w:rPr>
          <w:b/>
          <w:bCs/>
          <w:sz w:val="28"/>
          <w:szCs w:val="28"/>
        </w:rPr>
        <w:t xml:space="preserve"> </w:t>
      </w:r>
    </w:p>
    <w:p w14:paraId="4C0F5CD8" w14:textId="0B369273" w:rsidR="003076FE" w:rsidRPr="001178FA" w:rsidRDefault="003076FE" w:rsidP="00C90569">
      <w:pPr>
        <w:pStyle w:val="ab"/>
        <w:spacing w:before="0" w:beforeAutospacing="0" w:after="0" w:afterAutospacing="0"/>
        <w:ind w:firstLine="567"/>
        <w:jc w:val="both"/>
        <w:rPr>
          <w:sz w:val="28"/>
          <w:szCs w:val="28"/>
        </w:rPr>
      </w:pPr>
      <w:r w:rsidRPr="001178FA">
        <w:rPr>
          <w:b/>
          <w:bCs/>
          <w:sz w:val="28"/>
          <w:szCs w:val="28"/>
        </w:rPr>
        <w:t>Готовность к реализации преемственности дошкольного и начального математического образования</w:t>
      </w:r>
      <w:r w:rsidR="00552915" w:rsidRPr="001178FA">
        <w:rPr>
          <w:b/>
          <w:bCs/>
          <w:sz w:val="28"/>
          <w:szCs w:val="28"/>
          <w:lang w:val="kk-KZ"/>
        </w:rPr>
        <w:t xml:space="preserve"> </w:t>
      </w:r>
      <w:r w:rsidR="00552915" w:rsidRPr="001178FA">
        <w:rPr>
          <w:sz w:val="28"/>
          <w:szCs w:val="28"/>
          <w:lang w:val="kk-KZ"/>
        </w:rPr>
        <w:t>–</w:t>
      </w:r>
      <w:r w:rsidR="00205572" w:rsidRPr="001178FA">
        <w:rPr>
          <w:b/>
          <w:bCs/>
          <w:sz w:val="28"/>
          <w:szCs w:val="28"/>
        </w:rPr>
        <w:t xml:space="preserve"> </w:t>
      </w:r>
      <w:r w:rsidRPr="001178FA">
        <w:rPr>
          <w:sz w:val="28"/>
          <w:szCs w:val="28"/>
        </w:rPr>
        <w:t xml:space="preserve">это знание </w:t>
      </w:r>
      <w:r w:rsidRPr="001178FA">
        <w:rPr>
          <w:sz w:val="28"/>
          <w:szCs w:val="28"/>
          <w:shd w:val="clear" w:color="auto" w:fill="FFFFFF"/>
        </w:rPr>
        <w:t xml:space="preserve">нормативных документов дошкольного и начального математического образования, </w:t>
      </w:r>
      <w:r w:rsidRPr="001178FA">
        <w:rPr>
          <w:sz w:val="28"/>
          <w:szCs w:val="28"/>
        </w:rPr>
        <w:t xml:space="preserve">понимание студентом </w:t>
      </w:r>
      <w:r w:rsidRPr="001178FA">
        <w:rPr>
          <w:sz w:val="28"/>
          <w:szCs w:val="28"/>
          <w:shd w:val="clear" w:color="auto" w:fill="FFFFFF"/>
        </w:rPr>
        <w:t>преемственности обучения математике в условиях непрерывной математической подготовки,</w:t>
      </w:r>
      <w:r w:rsidRPr="001178FA">
        <w:rPr>
          <w:sz w:val="28"/>
          <w:szCs w:val="28"/>
        </w:rPr>
        <w:t xml:space="preserve"> умение студента реализовать преемственность математического образования между дошкольным и начальным обучением с учетом содержания, методов, средств и форм обучения. </w:t>
      </w:r>
    </w:p>
    <w:p w14:paraId="15ED7D5A" w14:textId="521952C0" w:rsidR="00BB0CCB" w:rsidRPr="001178FA" w:rsidRDefault="003076FE" w:rsidP="00C90569">
      <w:pPr>
        <w:pStyle w:val="ab"/>
        <w:spacing w:before="0" w:beforeAutospacing="0" w:after="0" w:afterAutospacing="0"/>
        <w:ind w:firstLine="567"/>
        <w:jc w:val="both"/>
        <w:rPr>
          <w:sz w:val="28"/>
          <w:szCs w:val="28"/>
        </w:rPr>
      </w:pPr>
      <w:r w:rsidRPr="001178FA">
        <w:rPr>
          <w:b/>
          <w:bCs/>
          <w:sz w:val="28"/>
          <w:szCs w:val="28"/>
        </w:rPr>
        <w:t>Подготовка к реализации преемственности дошкольного и начального математического образования</w:t>
      </w:r>
      <w:r w:rsidRPr="001178FA">
        <w:rPr>
          <w:sz w:val="28"/>
          <w:szCs w:val="28"/>
        </w:rPr>
        <w:t xml:space="preserve"> </w:t>
      </w:r>
      <w:r w:rsidR="00552915" w:rsidRPr="001178FA">
        <w:rPr>
          <w:sz w:val="28"/>
          <w:szCs w:val="28"/>
          <w:lang w:val="kk-KZ"/>
        </w:rPr>
        <w:t>–</w:t>
      </w:r>
      <w:r w:rsidRPr="001178FA">
        <w:rPr>
          <w:sz w:val="28"/>
          <w:szCs w:val="28"/>
        </w:rPr>
        <w:t xml:space="preserve"> процесс совершенствования знаний, умений</w:t>
      </w:r>
      <w:r w:rsidR="00BB0CCB" w:rsidRPr="001178FA">
        <w:rPr>
          <w:sz w:val="28"/>
          <w:szCs w:val="28"/>
        </w:rPr>
        <w:t xml:space="preserve"> и</w:t>
      </w:r>
      <w:r w:rsidRPr="001178FA">
        <w:rPr>
          <w:sz w:val="28"/>
          <w:szCs w:val="28"/>
        </w:rPr>
        <w:t xml:space="preserve"> </w:t>
      </w:r>
      <w:r w:rsidR="00BB0CCB" w:rsidRPr="001178FA">
        <w:rPr>
          <w:sz w:val="28"/>
          <w:szCs w:val="28"/>
        </w:rPr>
        <w:t xml:space="preserve">компетенций </w:t>
      </w:r>
      <w:r w:rsidRPr="001178FA">
        <w:rPr>
          <w:sz w:val="28"/>
          <w:szCs w:val="28"/>
        </w:rPr>
        <w:t>студентов, полученных</w:t>
      </w:r>
      <w:r w:rsidR="00C46208" w:rsidRPr="001178FA">
        <w:rPr>
          <w:sz w:val="28"/>
          <w:szCs w:val="28"/>
          <w:lang w:val="kk-KZ"/>
        </w:rPr>
        <w:t xml:space="preserve"> в результате изучения</w:t>
      </w:r>
      <w:r w:rsidRPr="001178FA">
        <w:rPr>
          <w:sz w:val="28"/>
          <w:szCs w:val="28"/>
        </w:rPr>
        <w:t xml:space="preserve"> психолого-педагогических и методических дисциплин, в учебной, научно-исследовательской деятельности, при прохождении практики по применению теоретической и практической профессиональной готовности к релизации </w:t>
      </w:r>
      <w:r w:rsidR="00255EAC" w:rsidRPr="001178FA">
        <w:rPr>
          <w:sz w:val="28"/>
          <w:szCs w:val="28"/>
        </w:rPr>
        <w:t>преемственности</w:t>
      </w:r>
      <w:r w:rsidR="00BB0CCB" w:rsidRPr="001178FA">
        <w:rPr>
          <w:sz w:val="28"/>
          <w:szCs w:val="28"/>
        </w:rPr>
        <w:t xml:space="preserve">. </w:t>
      </w:r>
    </w:p>
    <w:p w14:paraId="17210D1F" w14:textId="5BBBCCD2" w:rsidR="006901EC" w:rsidRPr="001178FA" w:rsidRDefault="0003541F" w:rsidP="00C90569">
      <w:pPr>
        <w:tabs>
          <w:tab w:val="center" w:pos="10206"/>
        </w:tabs>
        <w:ind w:firstLine="567"/>
        <w:jc w:val="both"/>
        <w:rPr>
          <w:sz w:val="28"/>
          <w:szCs w:val="28"/>
          <w:shd w:val="clear" w:color="auto" w:fill="FFFFFF"/>
          <w:lang w:val="kk-KZ"/>
        </w:rPr>
      </w:pPr>
      <w:r w:rsidRPr="001178FA">
        <w:rPr>
          <w:b/>
          <w:bCs/>
          <w:sz w:val="28"/>
          <w:szCs w:val="28"/>
        </w:rPr>
        <w:t>Готовность к реализации преемственности</w:t>
      </w:r>
      <w:r w:rsidRPr="001178FA">
        <w:rPr>
          <w:sz w:val="28"/>
          <w:szCs w:val="28"/>
          <w:shd w:val="clear" w:color="auto" w:fill="FFFFFF"/>
          <w:lang w:val="kk-KZ"/>
        </w:rPr>
        <w:t xml:space="preserve"> </w:t>
      </w:r>
      <w:r w:rsidRPr="001178FA">
        <w:rPr>
          <w:b/>
          <w:bCs/>
          <w:sz w:val="28"/>
          <w:szCs w:val="28"/>
          <w:shd w:val="clear" w:color="auto" w:fill="FFFFFF"/>
          <w:lang w:val="kk-KZ"/>
        </w:rPr>
        <w:t>математического образования</w:t>
      </w:r>
      <w:r w:rsidR="00552915" w:rsidRPr="001178FA">
        <w:rPr>
          <w:b/>
          <w:bCs/>
          <w:sz w:val="28"/>
          <w:szCs w:val="28"/>
          <w:shd w:val="clear" w:color="auto" w:fill="FFFFFF"/>
          <w:lang w:val="kk-KZ"/>
        </w:rPr>
        <w:t xml:space="preserve"> </w:t>
      </w:r>
      <w:r w:rsidR="00552915" w:rsidRPr="001178FA">
        <w:rPr>
          <w:sz w:val="28"/>
          <w:szCs w:val="28"/>
          <w:lang w:val="kk-KZ"/>
        </w:rPr>
        <w:t>–</w:t>
      </w:r>
      <w:r w:rsidR="001D4C68" w:rsidRPr="001178FA">
        <w:rPr>
          <w:sz w:val="28"/>
          <w:szCs w:val="28"/>
          <w:shd w:val="clear" w:color="auto" w:fill="FFFFFF"/>
        </w:rPr>
        <w:t xml:space="preserve"> сформированность знаний по реализации преемственности обучения математике в условиях непрерыв</w:t>
      </w:r>
      <w:r w:rsidR="00552915" w:rsidRPr="001178FA">
        <w:rPr>
          <w:sz w:val="28"/>
          <w:szCs w:val="28"/>
          <w:shd w:val="clear" w:color="auto" w:fill="FFFFFF"/>
        </w:rPr>
        <w:t>ной математической подготовки.</w:t>
      </w:r>
    </w:p>
    <w:p w14:paraId="0802FE8E" w14:textId="343B047D" w:rsidR="006901EC" w:rsidRPr="001178FA" w:rsidRDefault="006901EC" w:rsidP="00C90569">
      <w:pPr>
        <w:tabs>
          <w:tab w:val="center" w:pos="10206"/>
        </w:tabs>
        <w:ind w:firstLine="567"/>
        <w:jc w:val="both"/>
        <w:rPr>
          <w:sz w:val="28"/>
          <w:szCs w:val="28"/>
          <w:shd w:val="clear" w:color="auto" w:fill="FFFFFF"/>
          <w:lang w:val="kk-KZ"/>
        </w:rPr>
      </w:pPr>
      <w:r w:rsidRPr="001178FA">
        <w:rPr>
          <w:b/>
          <w:bCs/>
          <w:sz w:val="28"/>
          <w:szCs w:val="28"/>
          <w:shd w:val="clear" w:color="auto" w:fill="FFFFFF"/>
          <w:lang w:val="kk-KZ"/>
        </w:rPr>
        <w:t>Математическое образование школьника</w:t>
      </w:r>
      <w:r w:rsidR="00552915" w:rsidRPr="001178FA">
        <w:rPr>
          <w:sz w:val="28"/>
          <w:szCs w:val="28"/>
          <w:shd w:val="clear" w:color="auto" w:fill="FFFFFF"/>
          <w:lang w:val="kk-KZ"/>
        </w:rPr>
        <w:t xml:space="preserve"> </w:t>
      </w:r>
      <w:r w:rsidR="00DC5D10" w:rsidRPr="001178FA">
        <w:rPr>
          <w:sz w:val="28"/>
          <w:szCs w:val="28"/>
          <w:shd w:val="clear" w:color="auto" w:fill="FFFFFF"/>
          <w:lang w:val="kk-KZ"/>
        </w:rPr>
        <w:t xml:space="preserve">- </w:t>
      </w:r>
      <w:r w:rsidR="00552915" w:rsidRPr="001178FA">
        <w:rPr>
          <w:sz w:val="28"/>
          <w:szCs w:val="28"/>
          <w:shd w:val="clear" w:color="auto" w:fill="FFFFFF"/>
          <w:lang w:val="kk-KZ"/>
        </w:rPr>
        <w:t xml:space="preserve">целенаправленный процесс </w:t>
      </w:r>
      <w:r w:rsidRPr="001178FA">
        <w:rPr>
          <w:sz w:val="28"/>
          <w:szCs w:val="28"/>
          <w:shd w:val="clear" w:color="auto" w:fill="FFFFFF"/>
          <w:lang w:val="kk-KZ"/>
        </w:rPr>
        <w:t>формирования у обучающихся основ знаний о математических понятиях, направленных на восприятие математики как способа познания мира, навыков прим</w:t>
      </w:r>
      <w:r w:rsidR="00C7270C" w:rsidRPr="001178FA">
        <w:rPr>
          <w:sz w:val="28"/>
          <w:szCs w:val="28"/>
          <w:shd w:val="clear" w:color="auto" w:fill="FFFFFF"/>
          <w:lang w:val="kk-KZ"/>
        </w:rPr>
        <w:t>енения знаний и математических</w:t>
      </w:r>
      <w:r w:rsidRPr="001178FA">
        <w:rPr>
          <w:sz w:val="28"/>
          <w:szCs w:val="28"/>
          <w:shd w:val="clear" w:color="auto" w:fill="FFFFFF"/>
          <w:lang w:val="kk-KZ"/>
        </w:rPr>
        <w:t xml:space="preserve"> способов действий в учебных и жизненных ситуациях, а также развити</w:t>
      </w:r>
      <w:r w:rsidR="007648F9" w:rsidRPr="001178FA">
        <w:rPr>
          <w:sz w:val="28"/>
          <w:szCs w:val="28"/>
          <w:shd w:val="clear" w:color="auto" w:fill="FFFFFF"/>
          <w:lang w:val="kk-KZ"/>
        </w:rPr>
        <w:t>е</w:t>
      </w:r>
      <w:r w:rsidRPr="001178FA">
        <w:rPr>
          <w:sz w:val="28"/>
          <w:szCs w:val="28"/>
          <w:shd w:val="clear" w:color="auto" w:fill="FFFFFF"/>
          <w:lang w:val="kk-KZ"/>
        </w:rPr>
        <w:t xml:space="preserve"> коммуникативной, интеллектуальной, алгоритмической, пространственно-графической, ис</w:t>
      </w:r>
      <w:r w:rsidR="00C7270C" w:rsidRPr="001178FA">
        <w:rPr>
          <w:sz w:val="28"/>
          <w:szCs w:val="28"/>
          <w:shd w:val="clear" w:color="auto" w:fill="FFFFFF"/>
          <w:lang w:val="kk-KZ"/>
        </w:rPr>
        <w:t>следовательской, метапредметной</w:t>
      </w:r>
      <w:r w:rsidRPr="001178FA">
        <w:rPr>
          <w:sz w:val="28"/>
          <w:szCs w:val="28"/>
          <w:shd w:val="clear" w:color="auto" w:fill="FFFFFF"/>
          <w:lang w:val="kk-KZ"/>
        </w:rPr>
        <w:t xml:space="preserve"> компетенций.</w:t>
      </w:r>
    </w:p>
    <w:p w14:paraId="44122D7A" w14:textId="57A1FAFD" w:rsidR="00653D38" w:rsidRPr="001178FA" w:rsidRDefault="00653D38" w:rsidP="00C90569">
      <w:pPr>
        <w:tabs>
          <w:tab w:val="center" w:pos="10206"/>
        </w:tabs>
        <w:ind w:firstLine="567"/>
        <w:jc w:val="both"/>
        <w:rPr>
          <w:sz w:val="28"/>
          <w:szCs w:val="28"/>
        </w:rPr>
      </w:pPr>
      <w:r w:rsidRPr="001178FA">
        <w:rPr>
          <w:b/>
          <w:bCs/>
          <w:sz w:val="28"/>
          <w:szCs w:val="28"/>
        </w:rPr>
        <w:t>Государственный общеобязательный стандарт дошкольного воспитания и обучения</w:t>
      </w:r>
      <w:r w:rsidR="00E10F1D" w:rsidRPr="001178FA">
        <w:rPr>
          <w:sz w:val="28"/>
          <w:szCs w:val="28"/>
        </w:rPr>
        <w:t>-</w:t>
      </w:r>
      <w:r w:rsidRPr="001178FA">
        <w:rPr>
          <w:sz w:val="28"/>
          <w:szCs w:val="28"/>
        </w:rPr>
        <w:t xml:space="preserve"> государственные требования к базовому содержанию дошкольных общеобразовательных программ, максимальному объему учебной нагрузки воспитанников дошкольных организаций и </w:t>
      </w:r>
      <w:r w:rsidR="006D0062" w:rsidRPr="001178FA">
        <w:rPr>
          <w:sz w:val="28"/>
          <w:szCs w:val="28"/>
        </w:rPr>
        <w:t xml:space="preserve">к </w:t>
      </w:r>
      <w:r w:rsidRPr="001178FA">
        <w:rPr>
          <w:sz w:val="28"/>
          <w:szCs w:val="28"/>
        </w:rPr>
        <w:t>правилам, процедурам государственного контроля за качеством образования</w:t>
      </w:r>
      <w:r w:rsidR="006D0062" w:rsidRPr="001178FA">
        <w:rPr>
          <w:sz w:val="28"/>
          <w:szCs w:val="28"/>
        </w:rPr>
        <w:t>.</w:t>
      </w:r>
    </w:p>
    <w:p w14:paraId="08678A39" w14:textId="395252D6" w:rsidR="00653D38" w:rsidRPr="001178FA" w:rsidRDefault="00653D38" w:rsidP="00C90569">
      <w:pPr>
        <w:tabs>
          <w:tab w:val="center" w:pos="10206"/>
        </w:tabs>
        <w:ind w:firstLine="567"/>
        <w:jc w:val="both"/>
        <w:rPr>
          <w:b/>
          <w:sz w:val="28"/>
          <w:szCs w:val="28"/>
        </w:rPr>
      </w:pPr>
      <w:r w:rsidRPr="001178FA">
        <w:rPr>
          <w:b/>
          <w:bCs/>
          <w:sz w:val="28"/>
          <w:szCs w:val="28"/>
        </w:rPr>
        <w:t>Дошкольный возраст</w:t>
      </w:r>
      <w:r w:rsidRPr="001178FA">
        <w:rPr>
          <w:sz w:val="28"/>
          <w:szCs w:val="28"/>
        </w:rPr>
        <w:t xml:space="preserve"> </w:t>
      </w:r>
      <w:r w:rsidR="00552915" w:rsidRPr="001178FA">
        <w:rPr>
          <w:sz w:val="28"/>
          <w:szCs w:val="28"/>
          <w:lang w:val="kk-KZ"/>
        </w:rPr>
        <w:t>–</w:t>
      </w:r>
      <w:r w:rsidRPr="001178FA">
        <w:rPr>
          <w:sz w:val="28"/>
          <w:szCs w:val="28"/>
        </w:rPr>
        <w:t xml:space="preserve"> этап развития ребенка, предшествующий школьному периоду.</w:t>
      </w:r>
      <w:r w:rsidRPr="001178FA">
        <w:rPr>
          <w:b/>
          <w:sz w:val="28"/>
          <w:szCs w:val="28"/>
        </w:rPr>
        <w:t xml:space="preserve"> </w:t>
      </w:r>
    </w:p>
    <w:p w14:paraId="072E6B93" w14:textId="533617D5" w:rsidR="00653D38" w:rsidRPr="001178FA" w:rsidRDefault="00653D38" w:rsidP="00C90569">
      <w:pPr>
        <w:tabs>
          <w:tab w:val="center" w:pos="10206"/>
        </w:tabs>
        <w:ind w:firstLine="567"/>
        <w:jc w:val="both"/>
        <w:rPr>
          <w:b/>
          <w:sz w:val="28"/>
          <w:szCs w:val="28"/>
        </w:rPr>
      </w:pPr>
      <w:r w:rsidRPr="001178FA">
        <w:rPr>
          <w:b/>
          <w:sz w:val="28"/>
          <w:szCs w:val="28"/>
        </w:rPr>
        <w:t>Непрерывн</w:t>
      </w:r>
      <w:r w:rsidR="00D14AB3" w:rsidRPr="001178FA">
        <w:rPr>
          <w:b/>
          <w:sz w:val="28"/>
          <w:szCs w:val="28"/>
        </w:rPr>
        <w:t>ое</w:t>
      </w:r>
      <w:r w:rsidRPr="001178FA">
        <w:rPr>
          <w:b/>
          <w:sz w:val="28"/>
          <w:szCs w:val="28"/>
        </w:rPr>
        <w:t xml:space="preserve"> образовани</w:t>
      </w:r>
      <w:r w:rsidR="007648F9" w:rsidRPr="001178FA">
        <w:rPr>
          <w:b/>
          <w:sz w:val="28"/>
          <w:szCs w:val="28"/>
        </w:rPr>
        <w:t>е</w:t>
      </w:r>
      <w:r w:rsidRPr="001178FA">
        <w:rPr>
          <w:b/>
          <w:sz w:val="28"/>
          <w:szCs w:val="28"/>
        </w:rPr>
        <w:t xml:space="preserve"> </w:t>
      </w:r>
      <w:r w:rsidR="00552915" w:rsidRPr="001178FA">
        <w:rPr>
          <w:sz w:val="28"/>
          <w:szCs w:val="28"/>
          <w:lang w:val="kk-KZ"/>
        </w:rPr>
        <w:t>–</w:t>
      </w:r>
      <w:r w:rsidRPr="001178FA">
        <w:rPr>
          <w:sz w:val="28"/>
          <w:szCs w:val="28"/>
        </w:rPr>
        <w:t xml:space="preserve"> это процесс постоянного образования</w:t>
      </w:r>
      <w:r w:rsidR="00260EE9" w:rsidRPr="001178FA">
        <w:rPr>
          <w:sz w:val="28"/>
          <w:szCs w:val="28"/>
        </w:rPr>
        <w:t>/</w:t>
      </w:r>
      <w:r w:rsidRPr="001178FA">
        <w:rPr>
          <w:sz w:val="28"/>
          <w:szCs w:val="28"/>
        </w:rPr>
        <w:t xml:space="preserve">самообразования человека </w:t>
      </w:r>
      <w:r w:rsidR="006D0062" w:rsidRPr="001178FA">
        <w:rPr>
          <w:sz w:val="28"/>
          <w:szCs w:val="28"/>
        </w:rPr>
        <w:t>на протяжении</w:t>
      </w:r>
      <w:r w:rsidRPr="001178FA">
        <w:rPr>
          <w:sz w:val="28"/>
          <w:szCs w:val="28"/>
        </w:rPr>
        <w:t xml:space="preserve"> всей жизни в связи с быстро меняющимися условиями в современном обществе.</w:t>
      </w:r>
    </w:p>
    <w:p w14:paraId="1AE1A917" w14:textId="197DC314" w:rsidR="00653D38" w:rsidRPr="001178FA" w:rsidRDefault="00653D38" w:rsidP="00C90569">
      <w:pPr>
        <w:tabs>
          <w:tab w:val="center" w:pos="10206"/>
        </w:tabs>
        <w:ind w:firstLine="567"/>
        <w:jc w:val="both"/>
        <w:rPr>
          <w:sz w:val="28"/>
          <w:szCs w:val="28"/>
        </w:rPr>
      </w:pPr>
      <w:r w:rsidRPr="001178FA">
        <w:rPr>
          <w:b/>
          <w:bCs/>
          <w:sz w:val="28"/>
          <w:szCs w:val="28"/>
        </w:rPr>
        <w:t>Обучение</w:t>
      </w:r>
      <w:r w:rsidR="009C2A87" w:rsidRPr="001178FA">
        <w:rPr>
          <w:b/>
          <w:bCs/>
          <w:sz w:val="28"/>
          <w:szCs w:val="28"/>
          <w:lang w:val="kk-KZ"/>
        </w:rPr>
        <w:t xml:space="preserve"> </w:t>
      </w:r>
      <w:r w:rsidRPr="001178FA">
        <w:rPr>
          <w:b/>
          <w:bCs/>
          <w:sz w:val="28"/>
          <w:szCs w:val="28"/>
        </w:rPr>
        <w:t>развивающее</w:t>
      </w:r>
      <w:r w:rsidR="00552915" w:rsidRPr="001178FA">
        <w:rPr>
          <w:sz w:val="28"/>
          <w:szCs w:val="28"/>
        </w:rPr>
        <w:t xml:space="preserve"> </w:t>
      </w:r>
      <w:r w:rsidR="00552915" w:rsidRPr="001178FA">
        <w:rPr>
          <w:sz w:val="28"/>
          <w:szCs w:val="28"/>
          <w:lang w:val="kk-KZ"/>
        </w:rPr>
        <w:t>–</w:t>
      </w:r>
      <w:r w:rsidR="00552915" w:rsidRPr="001178FA">
        <w:rPr>
          <w:sz w:val="28"/>
          <w:szCs w:val="28"/>
        </w:rPr>
        <w:t xml:space="preserve"> </w:t>
      </w:r>
      <w:r w:rsidRPr="001178FA">
        <w:rPr>
          <w:sz w:val="28"/>
          <w:szCs w:val="28"/>
        </w:rPr>
        <w:t>ориентация учебного процесса на потенциальные возможности человека и их реализацию.</w:t>
      </w:r>
    </w:p>
    <w:p w14:paraId="5E20A428" w14:textId="40B2247C" w:rsidR="00653D38" w:rsidRPr="001178FA" w:rsidRDefault="00653D38" w:rsidP="00C90569">
      <w:pPr>
        <w:tabs>
          <w:tab w:val="center" w:pos="10206"/>
        </w:tabs>
        <w:ind w:firstLine="567"/>
        <w:jc w:val="both"/>
        <w:rPr>
          <w:sz w:val="28"/>
          <w:szCs w:val="28"/>
        </w:rPr>
      </w:pPr>
      <w:r w:rsidRPr="001178FA">
        <w:rPr>
          <w:b/>
          <w:sz w:val="28"/>
          <w:szCs w:val="28"/>
        </w:rPr>
        <w:t>Предшкольное образование</w:t>
      </w:r>
      <w:r w:rsidR="00CE6430" w:rsidRPr="001178FA">
        <w:rPr>
          <w:b/>
          <w:sz w:val="28"/>
          <w:szCs w:val="28"/>
        </w:rPr>
        <w:t xml:space="preserve"> </w:t>
      </w:r>
      <w:r w:rsidR="00552915" w:rsidRPr="001178FA">
        <w:rPr>
          <w:sz w:val="28"/>
          <w:szCs w:val="28"/>
          <w:lang w:val="kk-KZ"/>
        </w:rPr>
        <w:t xml:space="preserve">– </w:t>
      </w:r>
      <w:r w:rsidRPr="001178FA">
        <w:rPr>
          <w:sz w:val="28"/>
          <w:szCs w:val="28"/>
        </w:rPr>
        <w:t>это приобретение ребенком специальных знаний</w:t>
      </w:r>
      <w:r w:rsidR="00D73616" w:rsidRPr="001178FA">
        <w:rPr>
          <w:sz w:val="28"/>
          <w:szCs w:val="28"/>
        </w:rPr>
        <w:t>, умений, способо</w:t>
      </w:r>
      <w:r w:rsidR="003864D8" w:rsidRPr="001178FA">
        <w:rPr>
          <w:sz w:val="28"/>
          <w:szCs w:val="28"/>
        </w:rPr>
        <w:t>в</w:t>
      </w:r>
      <w:r w:rsidR="00D73616" w:rsidRPr="001178FA">
        <w:rPr>
          <w:sz w:val="28"/>
          <w:szCs w:val="28"/>
        </w:rPr>
        <w:t xml:space="preserve"> деятельности</w:t>
      </w:r>
      <w:r w:rsidRPr="001178FA">
        <w:rPr>
          <w:sz w:val="28"/>
          <w:szCs w:val="28"/>
        </w:rPr>
        <w:t>, которые обеспеч</w:t>
      </w:r>
      <w:r w:rsidR="007648F9" w:rsidRPr="001178FA">
        <w:rPr>
          <w:sz w:val="28"/>
          <w:szCs w:val="28"/>
        </w:rPr>
        <w:t>ивают</w:t>
      </w:r>
      <w:r w:rsidRPr="001178FA">
        <w:rPr>
          <w:sz w:val="28"/>
          <w:szCs w:val="28"/>
        </w:rPr>
        <w:t xml:space="preserve"> ему успешное овладение содержанием обучения в первом классе.</w:t>
      </w:r>
    </w:p>
    <w:p w14:paraId="25467357" w14:textId="10E386D9" w:rsidR="00653D38" w:rsidRPr="001178FA" w:rsidRDefault="00653D38" w:rsidP="00C90569">
      <w:pPr>
        <w:tabs>
          <w:tab w:val="center" w:pos="10206"/>
        </w:tabs>
        <w:ind w:firstLine="567"/>
        <w:jc w:val="both"/>
        <w:rPr>
          <w:sz w:val="28"/>
          <w:szCs w:val="28"/>
        </w:rPr>
      </w:pPr>
      <w:r w:rsidRPr="001178FA">
        <w:rPr>
          <w:b/>
          <w:bCs/>
          <w:sz w:val="28"/>
          <w:szCs w:val="28"/>
        </w:rPr>
        <w:t>Предшкольные классы</w:t>
      </w:r>
      <w:r w:rsidR="00552915" w:rsidRPr="001178FA">
        <w:rPr>
          <w:b/>
          <w:bCs/>
          <w:sz w:val="28"/>
          <w:szCs w:val="28"/>
          <w:lang w:val="kk-KZ"/>
        </w:rPr>
        <w:t xml:space="preserve"> </w:t>
      </w:r>
      <w:r w:rsidR="00552915" w:rsidRPr="001178FA">
        <w:rPr>
          <w:sz w:val="28"/>
          <w:szCs w:val="28"/>
          <w:lang w:val="kk-KZ"/>
        </w:rPr>
        <w:t>–</w:t>
      </w:r>
      <w:r w:rsidRPr="001178FA">
        <w:rPr>
          <w:sz w:val="28"/>
          <w:szCs w:val="28"/>
        </w:rPr>
        <w:t xml:space="preserve"> обязательная бесплатная подготовка к 1 классу в специальных группах, в школах, в детских садах, в дошкольных организациях или в семье в возрасте от 5 до 6 лет. </w:t>
      </w:r>
    </w:p>
    <w:p w14:paraId="1AC39E29" w14:textId="59D24AEC" w:rsidR="00653D38" w:rsidRPr="001178FA" w:rsidRDefault="00653D38" w:rsidP="00C90569">
      <w:pPr>
        <w:tabs>
          <w:tab w:val="center" w:pos="10206"/>
        </w:tabs>
        <w:ind w:firstLine="567"/>
        <w:jc w:val="both"/>
        <w:rPr>
          <w:sz w:val="28"/>
          <w:szCs w:val="28"/>
        </w:rPr>
      </w:pPr>
      <w:r w:rsidRPr="001178FA">
        <w:rPr>
          <w:b/>
          <w:sz w:val="28"/>
          <w:szCs w:val="28"/>
        </w:rPr>
        <w:t>Преемственность</w:t>
      </w:r>
      <w:r w:rsidRPr="001178FA">
        <w:rPr>
          <w:sz w:val="28"/>
          <w:szCs w:val="28"/>
        </w:rPr>
        <w:t xml:space="preserve"> </w:t>
      </w:r>
      <w:r w:rsidR="00552915" w:rsidRPr="001178FA">
        <w:rPr>
          <w:sz w:val="28"/>
          <w:szCs w:val="28"/>
          <w:lang w:val="kk-KZ"/>
        </w:rPr>
        <w:t>–</w:t>
      </w:r>
      <w:r w:rsidRPr="001178FA">
        <w:rPr>
          <w:sz w:val="28"/>
          <w:szCs w:val="28"/>
        </w:rPr>
        <w:t xml:space="preserve"> это связь между различными этапами или ступенями развития, сущность которой состоит в сохранении </w:t>
      </w:r>
      <w:r w:rsidR="00BD76D1" w:rsidRPr="001178FA">
        <w:rPr>
          <w:sz w:val="28"/>
          <w:szCs w:val="28"/>
        </w:rPr>
        <w:t>опр</w:t>
      </w:r>
      <w:r w:rsidR="00B85598" w:rsidRPr="001178FA">
        <w:rPr>
          <w:sz w:val="28"/>
          <w:szCs w:val="28"/>
        </w:rPr>
        <w:t>е</w:t>
      </w:r>
      <w:r w:rsidR="00BD76D1" w:rsidRPr="001178FA">
        <w:rPr>
          <w:sz w:val="28"/>
          <w:szCs w:val="28"/>
        </w:rPr>
        <w:t>д</w:t>
      </w:r>
      <w:r w:rsidR="00B85598" w:rsidRPr="001178FA">
        <w:rPr>
          <w:sz w:val="28"/>
          <w:szCs w:val="28"/>
        </w:rPr>
        <w:t>ел</w:t>
      </w:r>
      <w:r w:rsidR="00BD76D1" w:rsidRPr="001178FA">
        <w:rPr>
          <w:sz w:val="28"/>
          <w:szCs w:val="28"/>
        </w:rPr>
        <w:t>енных</w:t>
      </w:r>
      <w:r w:rsidRPr="001178FA">
        <w:rPr>
          <w:sz w:val="28"/>
          <w:szCs w:val="28"/>
        </w:rPr>
        <w:t xml:space="preserve"> элементов целого</w:t>
      </w:r>
      <w:r w:rsidR="00BD76D1" w:rsidRPr="001178FA">
        <w:rPr>
          <w:sz w:val="28"/>
          <w:szCs w:val="28"/>
        </w:rPr>
        <w:t xml:space="preserve"> (</w:t>
      </w:r>
      <w:r w:rsidRPr="001178FA">
        <w:rPr>
          <w:sz w:val="28"/>
          <w:szCs w:val="28"/>
        </w:rPr>
        <w:t>или отдельных характеристик</w:t>
      </w:r>
      <w:r w:rsidR="00BD76D1" w:rsidRPr="001178FA">
        <w:rPr>
          <w:sz w:val="28"/>
          <w:szCs w:val="28"/>
        </w:rPr>
        <w:t>)</w:t>
      </w:r>
      <w:r w:rsidRPr="001178FA">
        <w:rPr>
          <w:sz w:val="28"/>
          <w:szCs w:val="28"/>
        </w:rPr>
        <w:t xml:space="preserve"> при переходе к новому состоянию. </w:t>
      </w:r>
    </w:p>
    <w:p w14:paraId="5D973E4B" w14:textId="41B0EA32" w:rsidR="00653D38" w:rsidRPr="001178FA" w:rsidRDefault="00653D38" w:rsidP="00C90569">
      <w:pPr>
        <w:tabs>
          <w:tab w:val="center" w:pos="10206"/>
        </w:tabs>
        <w:ind w:firstLine="567"/>
        <w:jc w:val="both"/>
        <w:rPr>
          <w:b/>
          <w:bCs/>
          <w:sz w:val="28"/>
          <w:szCs w:val="28"/>
        </w:rPr>
      </w:pPr>
      <w:r w:rsidRPr="001178FA">
        <w:rPr>
          <w:b/>
          <w:bCs/>
          <w:sz w:val="28"/>
          <w:szCs w:val="28"/>
        </w:rPr>
        <w:t>Преемственность дошкольного и начального образования</w:t>
      </w:r>
      <w:r w:rsidR="007B6EC1" w:rsidRPr="001178FA">
        <w:rPr>
          <w:b/>
          <w:bCs/>
          <w:sz w:val="28"/>
          <w:szCs w:val="28"/>
        </w:rPr>
        <w:t xml:space="preserve"> </w:t>
      </w:r>
      <w:r w:rsidR="00B85598" w:rsidRPr="001178FA">
        <w:rPr>
          <w:sz w:val="28"/>
          <w:szCs w:val="28"/>
          <w:lang w:val="kk-KZ"/>
        </w:rPr>
        <w:t>–</w:t>
      </w:r>
      <w:r w:rsidRPr="001178FA">
        <w:rPr>
          <w:sz w:val="28"/>
          <w:szCs w:val="28"/>
        </w:rPr>
        <w:t>специфическая связь между разными этапами развития, сущность которой состоит в сохранении элементов целого при изменении целого как системы.</w:t>
      </w:r>
    </w:p>
    <w:p w14:paraId="04B348D8" w14:textId="20474DF3" w:rsidR="002A3B06" w:rsidRPr="001178FA" w:rsidRDefault="002A3B06" w:rsidP="00C90569">
      <w:pPr>
        <w:tabs>
          <w:tab w:val="center" w:pos="10206"/>
        </w:tabs>
        <w:ind w:firstLine="567"/>
        <w:jc w:val="both"/>
        <w:rPr>
          <w:b/>
          <w:sz w:val="28"/>
          <w:szCs w:val="28"/>
        </w:rPr>
      </w:pPr>
      <w:r w:rsidRPr="001178FA">
        <w:rPr>
          <w:b/>
          <w:bCs/>
          <w:sz w:val="28"/>
          <w:szCs w:val="28"/>
        </w:rPr>
        <w:t>Преемственность математического образования</w:t>
      </w:r>
      <w:r w:rsidRPr="001178FA">
        <w:rPr>
          <w:sz w:val="28"/>
          <w:szCs w:val="28"/>
        </w:rPr>
        <w:t xml:space="preserve"> </w:t>
      </w:r>
      <w:r w:rsidR="00552915" w:rsidRPr="001178FA">
        <w:rPr>
          <w:sz w:val="28"/>
          <w:szCs w:val="28"/>
          <w:lang w:val="kk-KZ"/>
        </w:rPr>
        <w:t>–</w:t>
      </w:r>
      <w:r w:rsidRPr="001178FA">
        <w:rPr>
          <w:sz w:val="28"/>
          <w:szCs w:val="28"/>
        </w:rPr>
        <w:t xml:space="preserve"> это установление необходимой связи и правильного соотношения между частями учебного предмета на разных ступенях его изучения.</w:t>
      </w:r>
    </w:p>
    <w:p w14:paraId="77A1C686" w14:textId="3534FB03" w:rsidR="00067532" w:rsidRPr="001178FA" w:rsidRDefault="00653D38" w:rsidP="00C90569">
      <w:pPr>
        <w:tabs>
          <w:tab w:val="center" w:pos="10206"/>
        </w:tabs>
        <w:ind w:firstLine="567"/>
        <w:jc w:val="both"/>
        <w:rPr>
          <w:sz w:val="28"/>
          <w:szCs w:val="28"/>
        </w:rPr>
      </w:pPr>
      <w:r w:rsidRPr="001178FA">
        <w:rPr>
          <w:b/>
          <w:sz w:val="28"/>
          <w:szCs w:val="28"/>
        </w:rPr>
        <w:t xml:space="preserve">Программа </w:t>
      </w:r>
      <w:r w:rsidR="00552915" w:rsidRPr="001178FA">
        <w:rPr>
          <w:sz w:val="28"/>
          <w:szCs w:val="28"/>
          <w:lang w:val="kk-KZ"/>
        </w:rPr>
        <w:t>–</w:t>
      </w:r>
      <w:r w:rsidRPr="001178FA">
        <w:rPr>
          <w:sz w:val="28"/>
          <w:szCs w:val="28"/>
        </w:rPr>
        <w:t xml:space="preserve"> нормативный документ, в котором определяется круг основных знаний, навыков, умений, подлежащих усвоению по каждому отдельно взятому предмету.</w:t>
      </w:r>
    </w:p>
    <w:p w14:paraId="6A85318D" w14:textId="494B37F3" w:rsidR="006731FF" w:rsidRPr="001178FA" w:rsidRDefault="00511BF6" w:rsidP="00C90569">
      <w:pPr>
        <w:tabs>
          <w:tab w:val="center" w:pos="10206"/>
        </w:tabs>
        <w:ind w:firstLine="567"/>
        <w:jc w:val="both"/>
        <w:rPr>
          <w:sz w:val="28"/>
          <w:szCs w:val="28"/>
        </w:rPr>
      </w:pPr>
      <w:r w:rsidRPr="001178FA">
        <w:rPr>
          <w:b/>
          <w:bCs/>
          <w:sz w:val="28"/>
          <w:szCs w:val="28"/>
        </w:rPr>
        <w:t>Упражнение</w:t>
      </w:r>
      <w:r w:rsidR="00B84756" w:rsidRPr="001178FA">
        <w:rPr>
          <w:b/>
          <w:bCs/>
          <w:sz w:val="28"/>
          <w:szCs w:val="28"/>
        </w:rPr>
        <w:t xml:space="preserve"> </w:t>
      </w:r>
      <w:r w:rsidR="00552915" w:rsidRPr="001178FA">
        <w:rPr>
          <w:sz w:val="28"/>
          <w:szCs w:val="28"/>
          <w:lang w:val="kk-KZ"/>
        </w:rPr>
        <w:t>–</w:t>
      </w:r>
      <w:r w:rsidR="006731FF" w:rsidRPr="001178FA">
        <w:rPr>
          <w:sz w:val="28"/>
          <w:szCs w:val="28"/>
        </w:rPr>
        <w:t xml:space="preserve"> </w:t>
      </w:r>
      <w:r w:rsidR="008E2A38" w:rsidRPr="001178FA">
        <w:rPr>
          <w:sz w:val="28"/>
          <w:szCs w:val="28"/>
          <w:lang w:val="kk-KZ"/>
        </w:rPr>
        <w:t>это од</w:t>
      </w:r>
      <w:r w:rsidR="006901EC" w:rsidRPr="001178FA">
        <w:rPr>
          <w:sz w:val="28"/>
          <w:szCs w:val="28"/>
          <w:lang w:val="kk-KZ"/>
        </w:rPr>
        <w:t>но</w:t>
      </w:r>
      <w:r w:rsidR="008E2A38" w:rsidRPr="001178FA">
        <w:rPr>
          <w:sz w:val="28"/>
          <w:szCs w:val="28"/>
          <w:lang w:val="kk-KZ"/>
        </w:rPr>
        <w:t xml:space="preserve"> из основных </w:t>
      </w:r>
      <w:r w:rsidR="006901EC" w:rsidRPr="001178FA">
        <w:rPr>
          <w:sz w:val="28"/>
          <w:szCs w:val="28"/>
          <w:lang w:val="kk-KZ"/>
        </w:rPr>
        <w:t>средств</w:t>
      </w:r>
      <w:r w:rsidR="008E2A38" w:rsidRPr="001178FA">
        <w:rPr>
          <w:sz w:val="28"/>
          <w:szCs w:val="28"/>
          <w:lang w:val="kk-KZ"/>
        </w:rPr>
        <w:t xml:space="preserve"> организации деятельности</w:t>
      </w:r>
      <w:r w:rsidR="008E2A38" w:rsidRPr="001178FA">
        <w:rPr>
          <w:sz w:val="28"/>
          <w:szCs w:val="28"/>
        </w:rPr>
        <w:t xml:space="preserve"> </w:t>
      </w:r>
      <w:r w:rsidR="008E2A38" w:rsidRPr="001178FA">
        <w:rPr>
          <w:sz w:val="28"/>
          <w:szCs w:val="28"/>
          <w:lang w:val="kk-KZ"/>
        </w:rPr>
        <w:t xml:space="preserve">обучающихся на </w:t>
      </w:r>
      <w:r w:rsidR="00026EE2" w:rsidRPr="001178FA">
        <w:rPr>
          <w:sz w:val="28"/>
          <w:szCs w:val="28"/>
          <w:lang w:val="kk-KZ"/>
        </w:rPr>
        <w:t>заняти</w:t>
      </w:r>
      <w:r w:rsidR="006901EC" w:rsidRPr="001178FA">
        <w:rPr>
          <w:sz w:val="28"/>
          <w:szCs w:val="28"/>
          <w:lang w:val="kk-KZ"/>
        </w:rPr>
        <w:t>ях</w:t>
      </w:r>
      <w:r w:rsidR="00067532" w:rsidRPr="001178FA">
        <w:rPr>
          <w:sz w:val="28"/>
          <w:szCs w:val="28"/>
        </w:rPr>
        <w:t xml:space="preserve">, в процессе </w:t>
      </w:r>
      <w:r w:rsidR="00255EAC" w:rsidRPr="001178FA">
        <w:rPr>
          <w:sz w:val="28"/>
          <w:szCs w:val="28"/>
        </w:rPr>
        <w:t>которой</w:t>
      </w:r>
      <w:r w:rsidR="00067532" w:rsidRPr="001178FA">
        <w:rPr>
          <w:sz w:val="28"/>
          <w:szCs w:val="28"/>
        </w:rPr>
        <w:t xml:space="preserve"> </w:t>
      </w:r>
      <w:r w:rsidR="006731FF" w:rsidRPr="001178FA">
        <w:rPr>
          <w:sz w:val="28"/>
          <w:szCs w:val="28"/>
        </w:rPr>
        <w:t>обеспечива</w:t>
      </w:r>
      <w:r w:rsidR="008E2A38" w:rsidRPr="001178FA">
        <w:rPr>
          <w:sz w:val="28"/>
          <w:szCs w:val="28"/>
          <w:lang w:val="kk-KZ"/>
        </w:rPr>
        <w:t>ется</w:t>
      </w:r>
      <w:r w:rsidR="006731FF" w:rsidRPr="001178FA">
        <w:rPr>
          <w:sz w:val="28"/>
          <w:szCs w:val="28"/>
        </w:rPr>
        <w:t xml:space="preserve"> </w:t>
      </w:r>
      <w:r w:rsidR="007B6EC1" w:rsidRPr="001178FA">
        <w:rPr>
          <w:sz w:val="28"/>
          <w:szCs w:val="28"/>
        </w:rPr>
        <w:t xml:space="preserve">формирование умений и навыков, соответствующих программе, а также их </w:t>
      </w:r>
      <w:r w:rsidR="008E2A38" w:rsidRPr="001178FA">
        <w:rPr>
          <w:sz w:val="28"/>
          <w:szCs w:val="28"/>
        </w:rPr>
        <w:t>закрепление</w:t>
      </w:r>
      <w:r w:rsidR="00026EE2" w:rsidRPr="001178FA">
        <w:rPr>
          <w:sz w:val="28"/>
          <w:szCs w:val="28"/>
        </w:rPr>
        <w:t xml:space="preserve">. </w:t>
      </w:r>
    </w:p>
    <w:p w14:paraId="38FE0987" w14:textId="086E5437" w:rsidR="00753DCC" w:rsidRPr="001178FA" w:rsidRDefault="00753DCC" w:rsidP="00C90569">
      <w:pPr>
        <w:tabs>
          <w:tab w:val="center" w:pos="10206"/>
        </w:tabs>
        <w:ind w:firstLine="567"/>
        <w:jc w:val="both"/>
        <w:rPr>
          <w:sz w:val="28"/>
          <w:szCs w:val="28"/>
          <w:lang w:val="kk-KZ"/>
        </w:rPr>
      </w:pPr>
      <w:r w:rsidRPr="001178FA">
        <w:rPr>
          <w:b/>
          <w:bCs/>
          <w:sz w:val="28"/>
          <w:szCs w:val="28"/>
        </w:rPr>
        <w:t xml:space="preserve">Упражнение по формированию готовности </w:t>
      </w:r>
      <w:r w:rsidRPr="001178FA">
        <w:rPr>
          <w:sz w:val="28"/>
          <w:szCs w:val="28"/>
        </w:rPr>
        <w:t>к реализации преемственности математического образования</w:t>
      </w:r>
      <w:r w:rsidRPr="001178FA">
        <w:rPr>
          <w:b/>
          <w:bCs/>
          <w:i/>
          <w:iCs/>
          <w:sz w:val="28"/>
          <w:szCs w:val="28"/>
          <w:lang w:val="kk-KZ"/>
        </w:rPr>
        <w:t xml:space="preserve"> </w:t>
      </w:r>
      <w:r w:rsidRPr="001178FA">
        <w:rPr>
          <w:sz w:val="28"/>
          <w:szCs w:val="28"/>
          <w:lang w:val="kk-KZ"/>
        </w:rPr>
        <w:t>–</w:t>
      </w:r>
      <w:r w:rsidRPr="001178FA">
        <w:rPr>
          <w:sz w:val="28"/>
          <w:szCs w:val="28"/>
        </w:rPr>
        <w:t xml:space="preserve"> это структурная единица методической организации учебного материала, способствующая овладению профессиональной деятельностью </w:t>
      </w:r>
      <w:r w:rsidR="007B6EC1" w:rsidRPr="001178FA">
        <w:rPr>
          <w:sz w:val="28"/>
          <w:szCs w:val="28"/>
        </w:rPr>
        <w:t>будущих педагогов п</w:t>
      </w:r>
      <w:r w:rsidRPr="001178FA">
        <w:rPr>
          <w:sz w:val="28"/>
          <w:szCs w:val="28"/>
        </w:rPr>
        <w:t>о реализации преемственности математического образования.</w:t>
      </w:r>
    </w:p>
    <w:p w14:paraId="74AE0FA6" w14:textId="1DDAB9A8" w:rsidR="00511BF6" w:rsidRPr="001178FA" w:rsidRDefault="00B341FC" w:rsidP="00C90569">
      <w:pPr>
        <w:tabs>
          <w:tab w:val="center" w:pos="10206"/>
        </w:tabs>
        <w:ind w:firstLine="567"/>
        <w:jc w:val="both"/>
        <w:rPr>
          <w:b/>
          <w:bCs/>
          <w:sz w:val="28"/>
          <w:szCs w:val="28"/>
        </w:rPr>
      </w:pPr>
      <w:r w:rsidRPr="001178FA">
        <w:rPr>
          <w:b/>
          <w:bCs/>
          <w:sz w:val="28"/>
          <w:szCs w:val="28"/>
        </w:rPr>
        <w:t>Методическая система</w:t>
      </w:r>
      <w:r w:rsidR="00552915" w:rsidRPr="001178FA">
        <w:rPr>
          <w:b/>
          <w:bCs/>
          <w:sz w:val="28"/>
          <w:szCs w:val="28"/>
          <w:lang w:val="kk-KZ"/>
        </w:rPr>
        <w:t xml:space="preserve"> </w:t>
      </w:r>
      <w:r w:rsidR="00552915" w:rsidRPr="001178FA">
        <w:rPr>
          <w:sz w:val="28"/>
          <w:szCs w:val="28"/>
          <w:lang w:val="kk-KZ"/>
        </w:rPr>
        <w:t>–</w:t>
      </w:r>
      <w:r w:rsidR="00E10F1D" w:rsidRPr="001178FA">
        <w:rPr>
          <w:b/>
          <w:bCs/>
          <w:sz w:val="28"/>
          <w:szCs w:val="28"/>
          <w:lang w:val="kk-KZ"/>
        </w:rPr>
        <w:t xml:space="preserve"> </w:t>
      </w:r>
      <w:r w:rsidR="00190CAC" w:rsidRPr="001178FA">
        <w:rPr>
          <w:sz w:val="28"/>
          <w:szCs w:val="28"/>
        </w:rPr>
        <w:t xml:space="preserve">это комплекс </w:t>
      </w:r>
      <w:r w:rsidR="00255EAC" w:rsidRPr="001178FA">
        <w:rPr>
          <w:sz w:val="28"/>
          <w:szCs w:val="28"/>
        </w:rPr>
        <w:t>взаимосвязанных</w:t>
      </w:r>
      <w:r w:rsidR="00190CAC" w:rsidRPr="001178FA">
        <w:rPr>
          <w:sz w:val="28"/>
          <w:szCs w:val="28"/>
        </w:rPr>
        <w:t xml:space="preserve">, взаимодействующих и взаимозависимых методов, приемов, ресурсов и форм, используемых в учебно-воспитательном процессе и составляющих фундамент процессов планирования и прогнозирования педагогической деятельности. </w:t>
      </w:r>
    </w:p>
    <w:p w14:paraId="59E3ACA9" w14:textId="157A9283" w:rsidR="00511BF6" w:rsidRPr="001178FA" w:rsidRDefault="00511BF6" w:rsidP="00C90569">
      <w:pPr>
        <w:ind w:firstLine="567"/>
        <w:jc w:val="both"/>
        <w:rPr>
          <w:b/>
          <w:bCs/>
          <w:sz w:val="28"/>
          <w:szCs w:val="28"/>
        </w:rPr>
      </w:pPr>
    </w:p>
    <w:p w14:paraId="1A5375FF" w14:textId="144E3CFB" w:rsidR="00511BF6" w:rsidRPr="001178FA" w:rsidRDefault="00511BF6" w:rsidP="00C90569">
      <w:pPr>
        <w:ind w:firstLine="567"/>
        <w:jc w:val="both"/>
        <w:rPr>
          <w:b/>
          <w:bCs/>
          <w:sz w:val="28"/>
          <w:szCs w:val="28"/>
        </w:rPr>
      </w:pPr>
    </w:p>
    <w:p w14:paraId="1886317E" w14:textId="3759EB59" w:rsidR="00511BF6" w:rsidRPr="001178FA" w:rsidRDefault="00511BF6" w:rsidP="00C90569">
      <w:pPr>
        <w:ind w:firstLine="567"/>
        <w:jc w:val="center"/>
        <w:rPr>
          <w:b/>
          <w:bCs/>
          <w:sz w:val="28"/>
          <w:szCs w:val="28"/>
        </w:rPr>
      </w:pPr>
    </w:p>
    <w:p w14:paraId="0FA67420" w14:textId="2EEF4E43" w:rsidR="00511BF6" w:rsidRPr="001178FA" w:rsidRDefault="00511BF6" w:rsidP="00C90569">
      <w:pPr>
        <w:ind w:firstLine="567"/>
        <w:jc w:val="center"/>
        <w:rPr>
          <w:b/>
          <w:bCs/>
          <w:sz w:val="28"/>
          <w:szCs w:val="28"/>
        </w:rPr>
      </w:pPr>
    </w:p>
    <w:p w14:paraId="2D9A316A" w14:textId="51ADA6C6" w:rsidR="00511BF6" w:rsidRPr="001178FA" w:rsidRDefault="00511BF6" w:rsidP="00C90569">
      <w:pPr>
        <w:ind w:firstLine="567"/>
        <w:jc w:val="center"/>
        <w:rPr>
          <w:b/>
          <w:bCs/>
          <w:sz w:val="28"/>
          <w:szCs w:val="28"/>
        </w:rPr>
      </w:pPr>
    </w:p>
    <w:p w14:paraId="0CCDB5B6" w14:textId="27B157AC" w:rsidR="00511BF6" w:rsidRPr="001178FA" w:rsidRDefault="00511BF6" w:rsidP="00C90569">
      <w:pPr>
        <w:ind w:firstLine="567"/>
        <w:jc w:val="center"/>
        <w:rPr>
          <w:b/>
          <w:bCs/>
          <w:sz w:val="28"/>
          <w:szCs w:val="28"/>
        </w:rPr>
      </w:pPr>
    </w:p>
    <w:p w14:paraId="597D3195" w14:textId="08A081DE" w:rsidR="00511BF6" w:rsidRPr="001178FA" w:rsidRDefault="00511BF6" w:rsidP="00C90569">
      <w:pPr>
        <w:ind w:firstLine="567"/>
        <w:jc w:val="center"/>
        <w:rPr>
          <w:b/>
          <w:bCs/>
          <w:sz w:val="28"/>
          <w:szCs w:val="28"/>
        </w:rPr>
      </w:pPr>
    </w:p>
    <w:p w14:paraId="10A2C4A5" w14:textId="33A7789E" w:rsidR="00511BF6" w:rsidRPr="001178FA" w:rsidRDefault="00511BF6" w:rsidP="00C90569">
      <w:pPr>
        <w:jc w:val="center"/>
        <w:rPr>
          <w:b/>
          <w:bCs/>
          <w:sz w:val="28"/>
          <w:szCs w:val="28"/>
        </w:rPr>
      </w:pPr>
    </w:p>
    <w:p w14:paraId="5C2299D3" w14:textId="77777777" w:rsidR="002B3719" w:rsidRPr="001178FA" w:rsidRDefault="002B3719" w:rsidP="00C90569">
      <w:pPr>
        <w:pStyle w:val="1"/>
      </w:pPr>
      <w:bookmarkStart w:id="6" w:name="_Toc121845930"/>
      <w:r w:rsidRPr="001178FA">
        <w:br w:type="page"/>
      </w:r>
    </w:p>
    <w:p w14:paraId="40D1F942" w14:textId="119354A3" w:rsidR="00653D38" w:rsidRPr="001178FA" w:rsidRDefault="00653D38" w:rsidP="00C90569">
      <w:pPr>
        <w:pStyle w:val="1"/>
      </w:pPr>
      <w:bookmarkStart w:id="7" w:name="_Toc125022493"/>
      <w:r w:rsidRPr="001178FA">
        <w:t>ОБОЗНАЧЕНИЯ И СОКРАЩЕНИЯ</w:t>
      </w:r>
      <w:bookmarkEnd w:id="6"/>
      <w:bookmarkEnd w:id="7"/>
    </w:p>
    <w:p w14:paraId="051417BF" w14:textId="69D84E97" w:rsidR="00653D38" w:rsidRPr="001178FA" w:rsidRDefault="00653D38" w:rsidP="00C90569">
      <w:pPr>
        <w:ind w:firstLine="709"/>
        <w:jc w:val="both"/>
        <w:rPr>
          <w:sz w:val="28"/>
          <w:szCs w:val="28"/>
          <w:shd w:val="clear" w:color="auto" w:fill="FFFFFF"/>
        </w:rPr>
      </w:pPr>
      <w:r w:rsidRPr="001178FA">
        <w:rPr>
          <w:sz w:val="28"/>
          <w:szCs w:val="28"/>
          <w:shd w:val="clear" w:color="auto" w:fill="FFFFFF"/>
        </w:rPr>
        <w:t xml:space="preserve">ГОСО </w:t>
      </w:r>
      <w:r w:rsidR="00552915" w:rsidRPr="001178FA">
        <w:rPr>
          <w:sz w:val="28"/>
          <w:szCs w:val="28"/>
          <w:lang w:val="kk-KZ"/>
        </w:rPr>
        <w:t>–</w:t>
      </w:r>
      <w:r w:rsidRPr="001178FA">
        <w:rPr>
          <w:sz w:val="28"/>
          <w:szCs w:val="28"/>
          <w:shd w:val="clear" w:color="auto" w:fill="FFFFFF"/>
        </w:rPr>
        <w:t xml:space="preserve"> Государственный общеобязательный стандарт образования </w:t>
      </w:r>
    </w:p>
    <w:p w14:paraId="6EDFA77E" w14:textId="078A1A67" w:rsidR="00653D38" w:rsidRPr="001178FA" w:rsidRDefault="00653D38" w:rsidP="00C90569">
      <w:pPr>
        <w:ind w:firstLine="709"/>
        <w:jc w:val="both"/>
        <w:rPr>
          <w:sz w:val="28"/>
          <w:szCs w:val="28"/>
          <w:shd w:val="clear" w:color="auto" w:fill="FFFFFF"/>
        </w:rPr>
      </w:pPr>
      <w:r w:rsidRPr="001178FA">
        <w:rPr>
          <w:sz w:val="28"/>
          <w:szCs w:val="28"/>
          <w:shd w:val="clear" w:color="auto" w:fill="FFFFFF"/>
        </w:rPr>
        <w:t>ГОСО</w:t>
      </w:r>
      <w:r w:rsidR="00A42755" w:rsidRPr="001178FA">
        <w:rPr>
          <w:sz w:val="28"/>
          <w:szCs w:val="28"/>
          <w:shd w:val="clear" w:color="auto" w:fill="FFFFFF"/>
        </w:rPr>
        <w:t xml:space="preserve"> </w:t>
      </w:r>
      <w:r w:rsidRPr="001178FA">
        <w:rPr>
          <w:sz w:val="28"/>
          <w:szCs w:val="28"/>
          <w:shd w:val="clear" w:color="auto" w:fill="FFFFFF"/>
        </w:rPr>
        <w:t>НО</w:t>
      </w:r>
      <w:r w:rsidR="00AC709F" w:rsidRPr="001178FA">
        <w:rPr>
          <w:sz w:val="28"/>
          <w:szCs w:val="28"/>
          <w:shd w:val="clear" w:color="auto" w:fill="FFFFFF"/>
        </w:rPr>
        <w:t xml:space="preserve"> </w:t>
      </w:r>
      <w:r w:rsidR="00AC709F" w:rsidRPr="001178FA">
        <w:rPr>
          <w:sz w:val="28"/>
          <w:szCs w:val="28"/>
          <w:lang w:val="kk-KZ"/>
        </w:rPr>
        <w:t>–</w:t>
      </w:r>
      <w:r w:rsidRPr="001178FA">
        <w:rPr>
          <w:sz w:val="28"/>
          <w:szCs w:val="28"/>
          <w:shd w:val="clear" w:color="auto" w:fill="FFFFFF"/>
        </w:rPr>
        <w:t xml:space="preserve"> Государственный общеобязательный стандарт образования начального образования</w:t>
      </w:r>
    </w:p>
    <w:p w14:paraId="152973F4" w14:textId="5C83C826" w:rsidR="00653D38" w:rsidRPr="001178FA" w:rsidRDefault="00653D38" w:rsidP="00C90569">
      <w:pPr>
        <w:ind w:firstLine="709"/>
        <w:jc w:val="both"/>
        <w:rPr>
          <w:sz w:val="28"/>
          <w:szCs w:val="28"/>
          <w:shd w:val="clear" w:color="auto" w:fill="FFFFFF"/>
        </w:rPr>
      </w:pPr>
      <w:r w:rsidRPr="001178FA">
        <w:rPr>
          <w:sz w:val="28"/>
          <w:szCs w:val="28"/>
          <w:shd w:val="clear" w:color="auto" w:fill="FFFFFF"/>
        </w:rPr>
        <w:t>ГОСО ДО</w:t>
      </w:r>
      <w:r w:rsidR="00552915" w:rsidRPr="001178FA">
        <w:rPr>
          <w:sz w:val="28"/>
          <w:szCs w:val="28"/>
          <w:shd w:val="clear" w:color="auto" w:fill="FFFFFF"/>
          <w:lang w:val="kk-KZ"/>
        </w:rPr>
        <w:t xml:space="preserve"> </w:t>
      </w:r>
      <w:r w:rsidR="00552915" w:rsidRPr="001178FA">
        <w:rPr>
          <w:sz w:val="28"/>
          <w:szCs w:val="28"/>
          <w:lang w:val="kk-KZ"/>
        </w:rPr>
        <w:t>–</w:t>
      </w:r>
      <w:r w:rsidRPr="001178FA">
        <w:rPr>
          <w:sz w:val="28"/>
          <w:szCs w:val="28"/>
          <w:shd w:val="clear" w:color="auto" w:fill="FFFFFF"/>
        </w:rPr>
        <w:t xml:space="preserve"> Государственный общеобязательный стандарт дошкольного образования</w:t>
      </w:r>
    </w:p>
    <w:p w14:paraId="72520FC2" w14:textId="58238994" w:rsidR="00653D38" w:rsidRPr="001178FA" w:rsidRDefault="00653D38" w:rsidP="00C90569">
      <w:pPr>
        <w:ind w:firstLine="709"/>
        <w:jc w:val="both"/>
        <w:rPr>
          <w:sz w:val="28"/>
          <w:szCs w:val="28"/>
          <w:shd w:val="clear" w:color="auto" w:fill="FFFFFF"/>
        </w:rPr>
      </w:pPr>
      <w:r w:rsidRPr="001178FA">
        <w:rPr>
          <w:sz w:val="28"/>
          <w:szCs w:val="28"/>
          <w:shd w:val="clear" w:color="auto" w:fill="FFFFFF"/>
        </w:rPr>
        <w:t>ДО</w:t>
      </w:r>
      <w:r w:rsidR="009D430B" w:rsidRPr="001178FA">
        <w:rPr>
          <w:sz w:val="28"/>
          <w:szCs w:val="28"/>
          <w:shd w:val="clear" w:color="auto" w:fill="FFFFFF"/>
        </w:rPr>
        <w:t>О</w:t>
      </w:r>
      <w:r w:rsidR="00AC709F" w:rsidRPr="001178FA">
        <w:rPr>
          <w:sz w:val="28"/>
          <w:szCs w:val="28"/>
          <w:shd w:val="clear" w:color="auto" w:fill="FFFFFF"/>
        </w:rPr>
        <w:t xml:space="preserve"> </w:t>
      </w:r>
      <w:r w:rsidR="00552915" w:rsidRPr="001178FA">
        <w:rPr>
          <w:sz w:val="28"/>
          <w:szCs w:val="28"/>
          <w:lang w:val="kk-KZ"/>
        </w:rPr>
        <w:t>–</w:t>
      </w:r>
      <w:r w:rsidRPr="001178FA">
        <w:rPr>
          <w:sz w:val="28"/>
          <w:szCs w:val="28"/>
          <w:shd w:val="clear" w:color="auto" w:fill="FFFFFF"/>
        </w:rPr>
        <w:t xml:space="preserve"> Дошкольн</w:t>
      </w:r>
      <w:r w:rsidR="009D430B" w:rsidRPr="001178FA">
        <w:rPr>
          <w:sz w:val="28"/>
          <w:szCs w:val="28"/>
          <w:shd w:val="clear" w:color="auto" w:fill="FFFFFF"/>
        </w:rPr>
        <w:t>ая</w:t>
      </w:r>
      <w:r w:rsidRPr="001178FA">
        <w:rPr>
          <w:sz w:val="28"/>
          <w:szCs w:val="28"/>
          <w:shd w:val="clear" w:color="auto" w:fill="FFFFFF"/>
        </w:rPr>
        <w:t xml:space="preserve"> образовательн</w:t>
      </w:r>
      <w:r w:rsidR="009D430B" w:rsidRPr="001178FA">
        <w:rPr>
          <w:sz w:val="28"/>
          <w:szCs w:val="28"/>
          <w:shd w:val="clear" w:color="auto" w:fill="FFFFFF"/>
        </w:rPr>
        <w:t>ая</w:t>
      </w:r>
      <w:r w:rsidRPr="001178FA">
        <w:rPr>
          <w:sz w:val="28"/>
          <w:szCs w:val="28"/>
          <w:shd w:val="clear" w:color="auto" w:fill="FFFFFF"/>
        </w:rPr>
        <w:t xml:space="preserve"> </w:t>
      </w:r>
      <w:r w:rsidR="009D430B" w:rsidRPr="001178FA">
        <w:rPr>
          <w:sz w:val="28"/>
          <w:szCs w:val="28"/>
          <w:shd w:val="clear" w:color="auto" w:fill="FFFFFF"/>
        </w:rPr>
        <w:t>организация</w:t>
      </w:r>
    </w:p>
    <w:p w14:paraId="5133878D" w14:textId="02920216" w:rsidR="00653D38" w:rsidRPr="001178FA" w:rsidRDefault="00653D38" w:rsidP="00C90569">
      <w:pPr>
        <w:ind w:firstLine="709"/>
        <w:jc w:val="both"/>
        <w:rPr>
          <w:sz w:val="28"/>
          <w:szCs w:val="28"/>
          <w:shd w:val="clear" w:color="auto" w:fill="FFFFFF"/>
        </w:rPr>
      </w:pPr>
      <w:r w:rsidRPr="001178FA">
        <w:rPr>
          <w:sz w:val="28"/>
          <w:szCs w:val="28"/>
          <w:shd w:val="clear" w:color="auto" w:fill="FFFFFF"/>
        </w:rPr>
        <w:t>ОП</w:t>
      </w:r>
      <w:r w:rsidR="00552915" w:rsidRPr="001178FA">
        <w:rPr>
          <w:sz w:val="28"/>
          <w:szCs w:val="28"/>
          <w:shd w:val="clear" w:color="auto" w:fill="FFFFFF"/>
          <w:lang w:val="kk-KZ"/>
        </w:rPr>
        <w:t xml:space="preserve"> </w:t>
      </w:r>
      <w:r w:rsidR="00552915" w:rsidRPr="001178FA">
        <w:rPr>
          <w:sz w:val="28"/>
          <w:szCs w:val="28"/>
          <w:lang w:val="kk-KZ"/>
        </w:rPr>
        <w:t xml:space="preserve">– </w:t>
      </w:r>
      <w:r w:rsidRPr="001178FA">
        <w:rPr>
          <w:sz w:val="28"/>
          <w:szCs w:val="28"/>
          <w:shd w:val="clear" w:color="auto" w:fill="FFFFFF"/>
        </w:rPr>
        <w:t>Образовательная программа</w:t>
      </w:r>
    </w:p>
    <w:p w14:paraId="5F8F1BFE" w14:textId="3B396069" w:rsidR="006C5C83" w:rsidRPr="001178FA" w:rsidRDefault="006C5C83" w:rsidP="00C90569">
      <w:pPr>
        <w:ind w:firstLine="709"/>
        <w:jc w:val="both"/>
        <w:rPr>
          <w:b/>
          <w:bCs/>
          <w:sz w:val="28"/>
          <w:szCs w:val="28"/>
          <w:shd w:val="clear" w:color="auto" w:fill="FFFFFF"/>
        </w:rPr>
      </w:pPr>
      <w:r w:rsidRPr="001178FA">
        <w:rPr>
          <w:sz w:val="28"/>
          <w:szCs w:val="28"/>
          <w:shd w:val="clear" w:color="auto" w:fill="FFFFFF"/>
        </w:rPr>
        <w:t>ОД</w:t>
      </w:r>
      <w:r w:rsidR="00552915" w:rsidRPr="001178FA">
        <w:rPr>
          <w:sz w:val="28"/>
          <w:szCs w:val="28"/>
          <w:shd w:val="clear" w:color="auto" w:fill="FFFFFF"/>
          <w:lang w:val="kk-KZ"/>
        </w:rPr>
        <w:t xml:space="preserve"> </w:t>
      </w:r>
      <w:r w:rsidR="00552915" w:rsidRPr="001178FA">
        <w:rPr>
          <w:sz w:val="28"/>
          <w:szCs w:val="28"/>
          <w:lang w:val="kk-KZ"/>
        </w:rPr>
        <w:t>–</w:t>
      </w:r>
      <w:r w:rsidRPr="001178FA">
        <w:rPr>
          <w:sz w:val="28"/>
          <w:szCs w:val="28"/>
          <w:shd w:val="clear" w:color="auto" w:fill="FFFFFF"/>
        </w:rPr>
        <w:t xml:space="preserve"> Организованная </w:t>
      </w:r>
      <w:r w:rsidR="00255EAC" w:rsidRPr="001178FA">
        <w:rPr>
          <w:sz w:val="28"/>
          <w:szCs w:val="28"/>
          <w:shd w:val="clear" w:color="auto" w:fill="FFFFFF"/>
        </w:rPr>
        <w:t>деятельность</w:t>
      </w:r>
    </w:p>
    <w:p w14:paraId="40E412A6" w14:textId="1136CD98" w:rsidR="00653D38" w:rsidRPr="001178FA" w:rsidRDefault="00653D38" w:rsidP="00C90569">
      <w:pPr>
        <w:ind w:firstLine="709"/>
        <w:jc w:val="both"/>
        <w:rPr>
          <w:bCs/>
          <w:sz w:val="28"/>
          <w:szCs w:val="28"/>
          <w:shd w:val="clear" w:color="auto" w:fill="FFFFFF"/>
        </w:rPr>
      </w:pPr>
      <w:r w:rsidRPr="001178FA">
        <w:rPr>
          <w:sz w:val="28"/>
          <w:szCs w:val="28"/>
        </w:rPr>
        <w:t>НИР</w:t>
      </w:r>
      <w:r w:rsidR="00552915" w:rsidRPr="001178FA">
        <w:rPr>
          <w:sz w:val="28"/>
          <w:szCs w:val="28"/>
          <w:lang w:val="kk-KZ"/>
        </w:rPr>
        <w:t xml:space="preserve"> – </w:t>
      </w:r>
      <w:r w:rsidRPr="001178FA">
        <w:rPr>
          <w:sz w:val="28"/>
          <w:szCs w:val="28"/>
        </w:rPr>
        <w:t>Научно-исследовательская работа</w:t>
      </w:r>
    </w:p>
    <w:p w14:paraId="72F2B9E7" w14:textId="71FA74B5" w:rsidR="00653D38" w:rsidRPr="001178FA" w:rsidRDefault="00653D38" w:rsidP="00C90569">
      <w:pPr>
        <w:pStyle w:val="ab"/>
        <w:spacing w:before="0" w:beforeAutospacing="0" w:after="0" w:afterAutospacing="0"/>
        <w:ind w:left="709"/>
        <w:rPr>
          <w:sz w:val="28"/>
          <w:szCs w:val="28"/>
        </w:rPr>
      </w:pPr>
      <w:r w:rsidRPr="001178FA">
        <w:rPr>
          <w:sz w:val="28"/>
          <w:szCs w:val="28"/>
        </w:rPr>
        <w:t>ПМНО</w:t>
      </w:r>
      <w:r w:rsidR="00552915" w:rsidRPr="001178FA">
        <w:rPr>
          <w:sz w:val="28"/>
          <w:szCs w:val="28"/>
          <w:lang w:val="kk-KZ"/>
        </w:rPr>
        <w:t xml:space="preserve"> – </w:t>
      </w:r>
      <w:r w:rsidRPr="001178FA">
        <w:rPr>
          <w:sz w:val="28"/>
          <w:szCs w:val="28"/>
        </w:rPr>
        <w:t>педагогика и методика начального обучения</w:t>
      </w:r>
      <w:r w:rsidRPr="001178FA">
        <w:rPr>
          <w:sz w:val="28"/>
          <w:szCs w:val="28"/>
        </w:rPr>
        <w:br/>
        <w:t xml:space="preserve">РК </w:t>
      </w:r>
      <w:r w:rsidR="00552915" w:rsidRPr="001178FA">
        <w:rPr>
          <w:sz w:val="28"/>
          <w:szCs w:val="28"/>
          <w:lang w:val="kk-KZ"/>
        </w:rPr>
        <w:t>–</w:t>
      </w:r>
      <w:r w:rsidRPr="001178FA">
        <w:rPr>
          <w:sz w:val="28"/>
          <w:szCs w:val="28"/>
        </w:rPr>
        <w:t xml:space="preserve"> Республика Казахстан </w:t>
      </w:r>
    </w:p>
    <w:p w14:paraId="64D2D78A" w14:textId="5AEA3592" w:rsidR="00653D38" w:rsidRPr="001178FA" w:rsidRDefault="00653D38" w:rsidP="00C90569">
      <w:pPr>
        <w:pStyle w:val="ab"/>
        <w:spacing w:before="0" w:beforeAutospacing="0" w:after="0" w:afterAutospacing="0"/>
        <w:ind w:left="709"/>
      </w:pPr>
      <w:r w:rsidRPr="001178FA">
        <w:rPr>
          <w:sz w:val="28"/>
          <w:szCs w:val="28"/>
        </w:rPr>
        <w:t xml:space="preserve">ТУП </w:t>
      </w:r>
      <w:r w:rsidR="00552915" w:rsidRPr="001178FA">
        <w:rPr>
          <w:sz w:val="28"/>
          <w:szCs w:val="28"/>
          <w:lang w:val="kk-KZ"/>
        </w:rPr>
        <w:t>–</w:t>
      </w:r>
      <w:r w:rsidRPr="001178FA">
        <w:rPr>
          <w:sz w:val="28"/>
          <w:szCs w:val="28"/>
        </w:rPr>
        <w:t xml:space="preserve"> </w:t>
      </w:r>
      <w:r w:rsidR="00255EAC" w:rsidRPr="001178FA">
        <w:rPr>
          <w:sz w:val="28"/>
          <w:szCs w:val="28"/>
        </w:rPr>
        <w:t xml:space="preserve">типовой учебный </w:t>
      </w:r>
      <w:r w:rsidRPr="001178FA">
        <w:rPr>
          <w:sz w:val="28"/>
          <w:szCs w:val="28"/>
        </w:rPr>
        <w:t>план</w:t>
      </w:r>
    </w:p>
    <w:p w14:paraId="07A3B675" w14:textId="5AE20B34" w:rsidR="00653D38" w:rsidRPr="001178FA" w:rsidRDefault="00653D38" w:rsidP="00C90569">
      <w:pPr>
        <w:ind w:left="709"/>
        <w:jc w:val="both"/>
        <w:rPr>
          <w:bCs/>
          <w:sz w:val="28"/>
          <w:szCs w:val="28"/>
          <w:shd w:val="clear" w:color="auto" w:fill="FFFFFF"/>
        </w:rPr>
      </w:pPr>
      <w:r w:rsidRPr="001178FA">
        <w:rPr>
          <w:bCs/>
          <w:sz w:val="28"/>
          <w:szCs w:val="28"/>
          <w:shd w:val="clear" w:color="auto" w:fill="FFFFFF"/>
        </w:rPr>
        <w:t xml:space="preserve">КГ </w:t>
      </w:r>
      <w:r w:rsidR="00552915" w:rsidRPr="001178FA">
        <w:rPr>
          <w:sz w:val="28"/>
          <w:szCs w:val="28"/>
          <w:lang w:val="kk-KZ"/>
        </w:rPr>
        <w:t>–</w:t>
      </w:r>
      <w:r w:rsidRPr="001178FA">
        <w:rPr>
          <w:bCs/>
          <w:sz w:val="28"/>
          <w:szCs w:val="28"/>
          <w:shd w:val="clear" w:color="auto" w:fill="FFFFFF"/>
        </w:rPr>
        <w:t xml:space="preserve"> контрольная группа </w:t>
      </w:r>
    </w:p>
    <w:p w14:paraId="2E9B5A81" w14:textId="761E1D25" w:rsidR="00653D38" w:rsidRPr="001178FA" w:rsidRDefault="00653D38" w:rsidP="00C90569">
      <w:pPr>
        <w:ind w:left="709"/>
        <w:jc w:val="both"/>
        <w:rPr>
          <w:bCs/>
          <w:sz w:val="28"/>
          <w:szCs w:val="28"/>
          <w:shd w:val="clear" w:color="auto" w:fill="FFFFFF"/>
        </w:rPr>
      </w:pPr>
      <w:r w:rsidRPr="001178FA">
        <w:rPr>
          <w:bCs/>
          <w:sz w:val="28"/>
          <w:szCs w:val="28"/>
          <w:shd w:val="clear" w:color="auto" w:fill="FFFFFF"/>
        </w:rPr>
        <w:t xml:space="preserve">ЭГ </w:t>
      </w:r>
      <w:r w:rsidR="00552915" w:rsidRPr="001178FA">
        <w:rPr>
          <w:sz w:val="28"/>
          <w:szCs w:val="28"/>
          <w:lang w:val="kk-KZ"/>
        </w:rPr>
        <w:t>–</w:t>
      </w:r>
      <w:r w:rsidRPr="001178FA">
        <w:rPr>
          <w:bCs/>
          <w:sz w:val="28"/>
          <w:szCs w:val="28"/>
          <w:shd w:val="clear" w:color="auto" w:fill="FFFFFF"/>
        </w:rPr>
        <w:t xml:space="preserve"> экспериментальная группа</w:t>
      </w:r>
    </w:p>
    <w:p w14:paraId="18EBE2F4" w14:textId="3BFDB440" w:rsidR="00653D38" w:rsidRPr="001178FA" w:rsidRDefault="00653D38" w:rsidP="00C90569">
      <w:pPr>
        <w:ind w:firstLine="709"/>
        <w:jc w:val="both"/>
        <w:rPr>
          <w:sz w:val="28"/>
          <w:szCs w:val="28"/>
        </w:rPr>
      </w:pPr>
      <w:r w:rsidRPr="001178FA">
        <w:rPr>
          <w:sz w:val="28"/>
          <w:szCs w:val="28"/>
        </w:rPr>
        <w:t xml:space="preserve">КазНПУ им. Абая </w:t>
      </w:r>
      <w:r w:rsidR="00552915" w:rsidRPr="001178FA">
        <w:rPr>
          <w:sz w:val="28"/>
          <w:szCs w:val="28"/>
          <w:lang w:val="kk-KZ"/>
        </w:rPr>
        <w:t>–</w:t>
      </w:r>
      <w:r w:rsidRPr="001178FA">
        <w:rPr>
          <w:sz w:val="28"/>
          <w:szCs w:val="28"/>
        </w:rPr>
        <w:t xml:space="preserve"> Казахский национальный педагогический университет имени Абая</w:t>
      </w:r>
    </w:p>
    <w:p w14:paraId="2C6E672F" w14:textId="34C60C96" w:rsidR="00653D38" w:rsidRPr="001178FA" w:rsidRDefault="00653D38" w:rsidP="00C90569">
      <w:pPr>
        <w:ind w:firstLine="709"/>
        <w:jc w:val="both"/>
        <w:rPr>
          <w:sz w:val="28"/>
          <w:szCs w:val="28"/>
        </w:rPr>
      </w:pPr>
      <w:r w:rsidRPr="001178FA">
        <w:rPr>
          <w:sz w:val="28"/>
          <w:szCs w:val="28"/>
        </w:rPr>
        <w:t>АУ им.</w:t>
      </w:r>
      <w:r w:rsidR="00B85598" w:rsidRPr="001178FA">
        <w:rPr>
          <w:sz w:val="28"/>
          <w:szCs w:val="28"/>
        </w:rPr>
        <w:t xml:space="preserve"> </w:t>
      </w:r>
      <w:r w:rsidRPr="001178FA">
        <w:rPr>
          <w:sz w:val="28"/>
          <w:szCs w:val="28"/>
        </w:rPr>
        <w:t>Х. Досмухамедова</w:t>
      </w:r>
      <w:r w:rsidR="00552915" w:rsidRPr="001178FA">
        <w:rPr>
          <w:sz w:val="28"/>
          <w:szCs w:val="28"/>
          <w:lang w:val="kk-KZ"/>
        </w:rPr>
        <w:t xml:space="preserve"> –</w:t>
      </w:r>
      <w:r w:rsidR="00552915" w:rsidRPr="001178FA">
        <w:rPr>
          <w:sz w:val="28"/>
          <w:szCs w:val="28"/>
        </w:rPr>
        <w:t xml:space="preserve"> Атырауский университет им</w:t>
      </w:r>
      <w:r w:rsidR="00B85598" w:rsidRPr="001178FA">
        <w:rPr>
          <w:sz w:val="28"/>
          <w:szCs w:val="28"/>
        </w:rPr>
        <w:t xml:space="preserve">ени </w:t>
      </w:r>
      <w:r w:rsidR="00552915" w:rsidRPr="001178FA">
        <w:rPr>
          <w:sz w:val="28"/>
          <w:szCs w:val="28"/>
        </w:rPr>
        <w:t>Х</w:t>
      </w:r>
      <w:r w:rsidR="00B85598" w:rsidRPr="001178FA">
        <w:rPr>
          <w:sz w:val="28"/>
          <w:szCs w:val="28"/>
        </w:rPr>
        <w:t xml:space="preserve">алела </w:t>
      </w:r>
      <w:r w:rsidRPr="001178FA">
        <w:rPr>
          <w:sz w:val="28"/>
          <w:szCs w:val="28"/>
        </w:rPr>
        <w:t>Досмухамедова</w:t>
      </w:r>
    </w:p>
    <w:p w14:paraId="227946ED" w14:textId="2C0DBA7B" w:rsidR="00653D38" w:rsidRPr="001178FA" w:rsidRDefault="00653D38" w:rsidP="00C90569">
      <w:pPr>
        <w:ind w:firstLine="709"/>
        <w:jc w:val="both"/>
        <w:rPr>
          <w:sz w:val="28"/>
          <w:szCs w:val="28"/>
        </w:rPr>
      </w:pPr>
      <w:r w:rsidRPr="001178FA">
        <w:rPr>
          <w:sz w:val="28"/>
          <w:szCs w:val="28"/>
        </w:rPr>
        <w:t>СР</w:t>
      </w:r>
      <w:r w:rsidR="005967B2" w:rsidRPr="001178FA">
        <w:rPr>
          <w:sz w:val="28"/>
          <w:szCs w:val="28"/>
          <w:lang w:val="kk-KZ"/>
        </w:rPr>
        <w:t>С</w:t>
      </w:r>
      <w:r w:rsidR="00552915" w:rsidRPr="001178FA">
        <w:rPr>
          <w:sz w:val="28"/>
          <w:szCs w:val="28"/>
          <w:lang w:val="kk-KZ"/>
        </w:rPr>
        <w:t xml:space="preserve"> – </w:t>
      </w:r>
      <w:r w:rsidRPr="001178FA">
        <w:rPr>
          <w:sz w:val="28"/>
          <w:szCs w:val="28"/>
        </w:rPr>
        <w:t xml:space="preserve">Самостоятельная работа </w:t>
      </w:r>
      <w:r w:rsidR="006C5C83" w:rsidRPr="001178FA">
        <w:rPr>
          <w:sz w:val="28"/>
          <w:szCs w:val="28"/>
        </w:rPr>
        <w:t>студента</w:t>
      </w:r>
    </w:p>
    <w:p w14:paraId="21A2A533" w14:textId="265D4E1A" w:rsidR="00653D38" w:rsidRPr="001178FA" w:rsidRDefault="00653D38" w:rsidP="00C90569">
      <w:pPr>
        <w:ind w:firstLine="709"/>
        <w:jc w:val="both"/>
        <w:rPr>
          <w:sz w:val="28"/>
          <w:szCs w:val="28"/>
        </w:rPr>
      </w:pPr>
      <w:r w:rsidRPr="001178FA">
        <w:rPr>
          <w:sz w:val="28"/>
          <w:szCs w:val="28"/>
        </w:rPr>
        <w:t>СР</w:t>
      </w:r>
      <w:r w:rsidR="005967B2" w:rsidRPr="001178FA">
        <w:rPr>
          <w:sz w:val="28"/>
          <w:szCs w:val="28"/>
          <w:lang w:val="kk-KZ"/>
        </w:rPr>
        <w:t>С</w:t>
      </w:r>
      <w:r w:rsidRPr="001178FA">
        <w:rPr>
          <w:sz w:val="28"/>
          <w:szCs w:val="28"/>
        </w:rPr>
        <w:t>П</w:t>
      </w:r>
      <w:r w:rsidR="00552915" w:rsidRPr="001178FA">
        <w:rPr>
          <w:sz w:val="28"/>
          <w:szCs w:val="28"/>
          <w:lang w:val="kk-KZ"/>
        </w:rPr>
        <w:t xml:space="preserve"> –</w:t>
      </w:r>
      <w:r w:rsidRPr="001178FA">
        <w:rPr>
          <w:sz w:val="28"/>
          <w:szCs w:val="28"/>
        </w:rPr>
        <w:t xml:space="preserve"> Самостоятельная работа </w:t>
      </w:r>
      <w:r w:rsidR="006C5C83" w:rsidRPr="001178FA">
        <w:rPr>
          <w:sz w:val="28"/>
          <w:szCs w:val="28"/>
        </w:rPr>
        <w:t>студента</w:t>
      </w:r>
      <w:r w:rsidRPr="001178FA">
        <w:rPr>
          <w:sz w:val="28"/>
          <w:szCs w:val="28"/>
        </w:rPr>
        <w:t xml:space="preserve"> с преподавателем</w:t>
      </w:r>
    </w:p>
    <w:p w14:paraId="77A86AB8" w14:textId="77777777" w:rsidR="00653D38" w:rsidRPr="001178FA" w:rsidRDefault="00653D38" w:rsidP="00C90569">
      <w:pPr>
        <w:jc w:val="both"/>
        <w:rPr>
          <w:sz w:val="28"/>
          <w:szCs w:val="28"/>
        </w:rPr>
      </w:pPr>
    </w:p>
    <w:p w14:paraId="131302D7" w14:textId="77777777" w:rsidR="00653D38" w:rsidRPr="001178FA" w:rsidRDefault="00653D38" w:rsidP="00C90569">
      <w:pPr>
        <w:jc w:val="both"/>
        <w:rPr>
          <w:sz w:val="28"/>
          <w:szCs w:val="28"/>
        </w:rPr>
      </w:pPr>
    </w:p>
    <w:p w14:paraId="5B60BE75" w14:textId="77777777" w:rsidR="00653D38" w:rsidRPr="001178FA" w:rsidRDefault="00653D38" w:rsidP="00C90569">
      <w:pPr>
        <w:jc w:val="both"/>
        <w:rPr>
          <w:sz w:val="28"/>
          <w:szCs w:val="28"/>
        </w:rPr>
      </w:pPr>
    </w:p>
    <w:p w14:paraId="29776BDE" w14:textId="77777777" w:rsidR="00653D38" w:rsidRPr="001178FA" w:rsidRDefault="00653D38" w:rsidP="00C90569">
      <w:pPr>
        <w:jc w:val="both"/>
        <w:rPr>
          <w:sz w:val="28"/>
          <w:szCs w:val="28"/>
        </w:rPr>
      </w:pPr>
    </w:p>
    <w:p w14:paraId="6571E38F" w14:textId="77777777" w:rsidR="00653D38" w:rsidRPr="001178FA" w:rsidRDefault="00653D38" w:rsidP="00C90569">
      <w:pPr>
        <w:jc w:val="both"/>
        <w:rPr>
          <w:sz w:val="28"/>
          <w:szCs w:val="28"/>
        </w:rPr>
      </w:pPr>
    </w:p>
    <w:p w14:paraId="5D33E2D4" w14:textId="77777777" w:rsidR="00653D38" w:rsidRPr="001178FA" w:rsidRDefault="00653D38" w:rsidP="00C90569">
      <w:pPr>
        <w:jc w:val="both"/>
        <w:rPr>
          <w:sz w:val="28"/>
          <w:szCs w:val="28"/>
        </w:rPr>
      </w:pPr>
    </w:p>
    <w:p w14:paraId="2A91BEDA" w14:textId="77777777" w:rsidR="00653D38" w:rsidRPr="001178FA" w:rsidRDefault="00653D38" w:rsidP="00C90569">
      <w:pPr>
        <w:jc w:val="both"/>
        <w:rPr>
          <w:sz w:val="28"/>
          <w:szCs w:val="28"/>
        </w:rPr>
      </w:pPr>
    </w:p>
    <w:p w14:paraId="345370E3" w14:textId="77777777" w:rsidR="00653D38" w:rsidRPr="001178FA" w:rsidRDefault="00653D38" w:rsidP="00C90569">
      <w:pPr>
        <w:jc w:val="both"/>
        <w:rPr>
          <w:sz w:val="28"/>
          <w:szCs w:val="28"/>
        </w:rPr>
      </w:pPr>
    </w:p>
    <w:p w14:paraId="001E7715" w14:textId="77777777" w:rsidR="00653D38" w:rsidRPr="001178FA" w:rsidRDefault="00653D38" w:rsidP="00C90569">
      <w:pPr>
        <w:jc w:val="both"/>
        <w:rPr>
          <w:sz w:val="28"/>
          <w:szCs w:val="28"/>
        </w:rPr>
      </w:pPr>
    </w:p>
    <w:p w14:paraId="2BCB001A" w14:textId="330DA61A" w:rsidR="00653D38" w:rsidRPr="001178FA" w:rsidRDefault="00653D38" w:rsidP="00C90569">
      <w:pPr>
        <w:jc w:val="both"/>
        <w:rPr>
          <w:sz w:val="28"/>
          <w:szCs w:val="28"/>
        </w:rPr>
      </w:pPr>
    </w:p>
    <w:p w14:paraId="2DAA0D23" w14:textId="6FC6BB73" w:rsidR="006335EB" w:rsidRPr="001178FA" w:rsidRDefault="006335EB" w:rsidP="00C90569">
      <w:pPr>
        <w:jc w:val="both"/>
        <w:rPr>
          <w:sz w:val="28"/>
          <w:szCs w:val="28"/>
        </w:rPr>
      </w:pPr>
    </w:p>
    <w:p w14:paraId="36120C69" w14:textId="6D72E5B1" w:rsidR="006335EB" w:rsidRPr="001178FA" w:rsidRDefault="006335EB" w:rsidP="00C90569">
      <w:pPr>
        <w:jc w:val="both"/>
        <w:rPr>
          <w:sz w:val="28"/>
          <w:szCs w:val="28"/>
        </w:rPr>
      </w:pPr>
    </w:p>
    <w:p w14:paraId="6BE2B76D" w14:textId="73A3C1D0" w:rsidR="006335EB" w:rsidRPr="001178FA" w:rsidRDefault="006335EB" w:rsidP="00C90569">
      <w:pPr>
        <w:jc w:val="both"/>
        <w:rPr>
          <w:sz w:val="28"/>
          <w:szCs w:val="28"/>
        </w:rPr>
      </w:pPr>
    </w:p>
    <w:p w14:paraId="6C4F3415" w14:textId="77777777" w:rsidR="006335EB" w:rsidRPr="001178FA" w:rsidRDefault="006335EB" w:rsidP="00C90569">
      <w:pPr>
        <w:jc w:val="both"/>
        <w:rPr>
          <w:sz w:val="28"/>
          <w:szCs w:val="28"/>
        </w:rPr>
      </w:pPr>
    </w:p>
    <w:p w14:paraId="25CFA404" w14:textId="77777777" w:rsidR="00653D38" w:rsidRPr="001178FA" w:rsidRDefault="00653D38" w:rsidP="00C90569">
      <w:pPr>
        <w:jc w:val="both"/>
        <w:rPr>
          <w:sz w:val="28"/>
          <w:szCs w:val="28"/>
        </w:rPr>
      </w:pPr>
    </w:p>
    <w:p w14:paraId="29D3E2A7" w14:textId="77777777" w:rsidR="00653D38" w:rsidRPr="001178FA" w:rsidRDefault="00653D38" w:rsidP="00C90569">
      <w:pPr>
        <w:jc w:val="both"/>
        <w:rPr>
          <w:sz w:val="28"/>
          <w:szCs w:val="28"/>
        </w:rPr>
      </w:pPr>
    </w:p>
    <w:p w14:paraId="6FE2A57C" w14:textId="0BC0F662" w:rsidR="00193FF4" w:rsidRPr="001178FA" w:rsidRDefault="00193FF4" w:rsidP="00C90569">
      <w:pPr>
        <w:jc w:val="center"/>
        <w:rPr>
          <w:sz w:val="28"/>
          <w:szCs w:val="28"/>
        </w:rPr>
      </w:pPr>
    </w:p>
    <w:p w14:paraId="04B8BE75" w14:textId="3E6F5277" w:rsidR="00511BF6" w:rsidRPr="001178FA" w:rsidRDefault="00511BF6" w:rsidP="00C90569">
      <w:pPr>
        <w:jc w:val="center"/>
        <w:rPr>
          <w:sz w:val="28"/>
          <w:szCs w:val="28"/>
        </w:rPr>
      </w:pPr>
    </w:p>
    <w:p w14:paraId="4FBB6F67" w14:textId="53CE3ECB" w:rsidR="00511BF6" w:rsidRPr="001178FA" w:rsidRDefault="00511BF6" w:rsidP="00C90569">
      <w:pPr>
        <w:jc w:val="center"/>
        <w:rPr>
          <w:sz w:val="28"/>
          <w:szCs w:val="28"/>
        </w:rPr>
      </w:pPr>
    </w:p>
    <w:p w14:paraId="2A4BDDDF" w14:textId="5A13D701" w:rsidR="00511BF6" w:rsidRPr="001178FA" w:rsidRDefault="00511BF6" w:rsidP="00C90569">
      <w:pPr>
        <w:jc w:val="center"/>
        <w:rPr>
          <w:sz w:val="28"/>
          <w:szCs w:val="28"/>
        </w:rPr>
      </w:pPr>
    </w:p>
    <w:p w14:paraId="7E6B4760" w14:textId="77777777" w:rsidR="00E37EE4" w:rsidRPr="001178FA" w:rsidRDefault="00E37EE4" w:rsidP="00C90569">
      <w:pPr>
        <w:pStyle w:val="1"/>
      </w:pPr>
      <w:bookmarkStart w:id="8" w:name="_Toc121845931"/>
      <w:r w:rsidRPr="001178FA">
        <w:br w:type="page"/>
      </w:r>
    </w:p>
    <w:p w14:paraId="4FC79CEA" w14:textId="3E890823" w:rsidR="00005BB6" w:rsidRPr="001178FA" w:rsidRDefault="00005BB6" w:rsidP="00C90569">
      <w:pPr>
        <w:pStyle w:val="1"/>
      </w:pPr>
      <w:bookmarkStart w:id="9" w:name="_Toc125022494"/>
      <w:r w:rsidRPr="001178FA">
        <w:t>ВВЕДЕНИЕ</w:t>
      </w:r>
      <w:bookmarkEnd w:id="8"/>
      <w:bookmarkEnd w:id="9"/>
    </w:p>
    <w:p w14:paraId="37DB8C82" w14:textId="4003087D" w:rsidR="00005BB6" w:rsidRPr="001178FA" w:rsidRDefault="00005BB6" w:rsidP="00C90569">
      <w:pPr>
        <w:tabs>
          <w:tab w:val="left" w:pos="851"/>
          <w:tab w:val="left" w:pos="993"/>
        </w:tabs>
        <w:ind w:firstLine="567"/>
        <w:jc w:val="both"/>
        <w:rPr>
          <w:sz w:val="28"/>
          <w:szCs w:val="28"/>
        </w:rPr>
      </w:pPr>
      <w:r w:rsidRPr="001178FA">
        <w:rPr>
          <w:b/>
          <w:bCs/>
          <w:sz w:val="28"/>
          <w:szCs w:val="28"/>
        </w:rPr>
        <w:t>Актуальность исследования</w:t>
      </w:r>
      <w:r w:rsidRPr="001178FA">
        <w:rPr>
          <w:sz w:val="28"/>
          <w:szCs w:val="28"/>
        </w:rPr>
        <w:t xml:space="preserve"> Совершенствование системы высшего профессионального образования является одним из приоритетных направлений образовательной политики </w:t>
      </w:r>
      <w:r w:rsidRPr="001178FA">
        <w:rPr>
          <w:sz w:val="28"/>
          <w:szCs w:val="28"/>
          <w:lang w:val="kk-KZ"/>
        </w:rPr>
        <w:t>Р</w:t>
      </w:r>
      <w:r w:rsidRPr="001178FA">
        <w:rPr>
          <w:sz w:val="28"/>
          <w:szCs w:val="28"/>
        </w:rPr>
        <w:t xml:space="preserve">еспублики Казахстан. </w:t>
      </w:r>
      <w:r w:rsidR="007B6EC1" w:rsidRPr="001178FA">
        <w:rPr>
          <w:sz w:val="28"/>
          <w:szCs w:val="28"/>
        </w:rPr>
        <w:t>Постоянно меняющиеся в</w:t>
      </w:r>
      <w:r w:rsidRPr="001178FA">
        <w:rPr>
          <w:sz w:val="28"/>
          <w:szCs w:val="28"/>
        </w:rPr>
        <w:t>ызовы современного мира диктуют необходимость повы</w:t>
      </w:r>
      <w:r w:rsidR="0069256A" w:rsidRPr="001178FA">
        <w:rPr>
          <w:sz w:val="28"/>
          <w:szCs w:val="28"/>
        </w:rPr>
        <w:t>шения</w:t>
      </w:r>
      <w:r w:rsidRPr="001178FA">
        <w:rPr>
          <w:sz w:val="28"/>
          <w:szCs w:val="28"/>
        </w:rPr>
        <w:t xml:space="preserve"> конкурентоспособност</w:t>
      </w:r>
      <w:r w:rsidR="0069256A" w:rsidRPr="001178FA">
        <w:rPr>
          <w:sz w:val="28"/>
          <w:szCs w:val="28"/>
        </w:rPr>
        <w:t>и</w:t>
      </w:r>
      <w:r w:rsidRPr="001178FA">
        <w:rPr>
          <w:sz w:val="28"/>
          <w:szCs w:val="28"/>
        </w:rPr>
        <w:t xml:space="preserve"> казахстанских учителей на мировом рынке труда</w:t>
      </w:r>
      <w:r w:rsidR="007B6EC1" w:rsidRPr="001178FA">
        <w:rPr>
          <w:sz w:val="28"/>
          <w:szCs w:val="28"/>
        </w:rPr>
        <w:t xml:space="preserve">, требуют повышения </w:t>
      </w:r>
      <w:r w:rsidRPr="001178FA">
        <w:rPr>
          <w:sz w:val="28"/>
          <w:szCs w:val="28"/>
        </w:rPr>
        <w:t>рост</w:t>
      </w:r>
      <w:r w:rsidR="00DB00CC" w:rsidRPr="001178FA">
        <w:rPr>
          <w:sz w:val="28"/>
          <w:szCs w:val="28"/>
        </w:rPr>
        <w:t>а</w:t>
      </w:r>
      <w:r w:rsidRPr="001178FA">
        <w:rPr>
          <w:sz w:val="28"/>
          <w:szCs w:val="28"/>
        </w:rPr>
        <w:t xml:space="preserve"> их академической и профессиональной мобильности. </w:t>
      </w:r>
    </w:p>
    <w:p w14:paraId="7CAA2659" w14:textId="6357CC41" w:rsidR="00005BB6" w:rsidRPr="001178FA" w:rsidRDefault="00005BB6" w:rsidP="00C90569">
      <w:pPr>
        <w:tabs>
          <w:tab w:val="left" w:pos="851"/>
          <w:tab w:val="left" w:pos="993"/>
        </w:tabs>
        <w:ind w:firstLine="567"/>
        <w:jc w:val="both"/>
        <w:rPr>
          <w:sz w:val="28"/>
          <w:szCs w:val="28"/>
        </w:rPr>
      </w:pPr>
      <w:r w:rsidRPr="001178FA">
        <w:rPr>
          <w:sz w:val="28"/>
          <w:szCs w:val="28"/>
        </w:rPr>
        <w:t xml:space="preserve">Реформирование образования </w:t>
      </w:r>
      <w:r w:rsidR="0069256A" w:rsidRPr="001178FA">
        <w:rPr>
          <w:sz w:val="28"/>
          <w:szCs w:val="28"/>
        </w:rPr>
        <w:t xml:space="preserve">создает дополнительные </w:t>
      </w:r>
      <w:r w:rsidR="00DB00CC" w:rsidRPr="001178FA">
        <w:rPr>
          <w:sz w:val="28"/>
          <w:szCs w:val="28"/>
        </w:rPr>
        <w:t xml:space="preserve">положительные </w:t>
      </w:r>
      <w:r w:rsidR="0069256A" w:rsidRPr="001178FA">
        <w:rPr>
          <w:sz w:val="28"/>
          <w:szCs w:val="28"/>
        </w:rPr>
        <w:t>условия</w:t>
      </w:r>
      <w:r w:rsidRPr="001178FA">
        <w:rPr>
          <w:sz w:val="28"/>
          <w:szCs w:val="28"/>
        </w:rPr>
        <w:t xml:space="preserve"> для повышения уровня подготовки кадров, </w:t>
      </w:r>
      <w:r w:rsidR="0069256A" w:rsidRPr="001178FA">
        <w:rPr>
          <w:sz w:val="28"/>
          <w:szCs w:val="28"/>
        </w:rPr>
        <w:t xml:space="preserve">открывает </w:t>
      </w:r>
      <w:r w:rsidR="00DB00CC" w:rsidRPr="001178FA">
        <w:rPr>
          <w:sz w:val="28"/>
          <w:szCs w:val="28"/>
        </w:rPr>
        <w:t xml:space="preserve">новые потенциальные </w:t>
      </w:r>
      <w:r w:rsidR="0069256A" w:rsidRPr="001178FA">
        <w:rPr>
          <w:sz w:val="28"/>
          <w:szCs w:val="28"/>
        </w:rPr>
        <w:t xml:space="preserve">возможности для </w:t>
      </w:r>
      <w:r w:rsidRPr="001178FA">
        <w:rPr>
          <w:sz w:val="28"/>
          <w:szCs w:val="28"/>
        </w:rPr>
        <w:t>построени</w:t>
      </w:r>
      <w:r w:rsidR="0069256A" w:rsidRPr="001178FA">
        <w:rPr>
          <w:sz w:val="28"/>
          <w:szCs w:val="28"/>
        </w:rPr>
        <w:t>я</w:t>
      </w:r>
      <w:r w:rsidRPr="001178FA">
        <w:rPr>
          <w:sz w:val="28"/>
          <w:szCs w:val="28"/>
        </w:rPr>
        <w:t xml:space="preserve"> единого образовательного пространства, </w:t>
      </w:r>
      <w:r w:rsidR="0069256A" w:rsidRPr="001178FA">
        <w:rPr>
          <w:sz w:val="28"/>
          <w:szCs w:val="28"/>
        </w:rPr>
        <w:t>поиска</w:t>
      </w:r>
      <w:r w:rsidRPr="001178FA">
        <w:rPr>
          <w:sz w:val="28"/>
          <w:szCs w:val="28"/>
        </w:rPr>
        <w:t xml:space="preserve"> новых инновационных технологий обучения, создани</w:t>
      </w:r>
      <w:r w:rsidR="0069256A" w:rsidRPr="001178FA">
        <w:rPr>
          <w:sz w:val="28"/>
          <w:szCs w:val="28"/>
        </w:rPr>
        <w:t>я</w:t>
      </w:r>
      <w:r w:rsidRPr="001178FA">
        <w:rPr>
          <w:sz w:val="28"/>
          <w:szCs w:val="28"/>
        </w:rPr>
        <w:t xml:space="preserve"> </w:t>
      </w:r>
      <w:r w:rsidR="00DB00CC" w:rsidRPr="001178FA">
        <w:rPr>
          <w:sz w:val="28"/>
          <w:szCs w:val="28"/>
        </w:rPr>
        <w:t xml:space="preserve">новых </w:t>
      </w:r>
      <w:r w:rsidRPr="001178FA">
        <w:rPr>
          <w:sz w:val="28"/>
          <w:szCs w:val="28"/>
        </w:rPr>
        <w:t xml:space="preserve">условий </w:t>
      </w:r>
      <w:r w:rsidR="0069256A" w:rsidRPr="001178FA">
        <w:rPr>
          <w:sz w:val="28"/>
          <w:szCs w:val="28"/>
        </w:rPr>
        <w:t xml:space="preserve">для </w:t>
      </w:r>
      <w:r w:rsidRPr="001178FA">
        <w:rPr>
          <w:sz w:val="28"/>
          <w:szCs w:val="28"/>
        </w:rPr>
        <w:t xml:space="preserve">реализации практико-ориентированного </w:t>
      </w:r>
      <w:r w:rsidR="0069256A" w:rsidRPr="001178FA">
        <w:rPr>
          <w:sz w:val="28"/>
          <w:szCs w:val="28"/>
        </w:rPr>
        <w:t>обучения</w:t>
      </w:r>
      <w:r w:rsidRPr="001178FA">
        <w:rPr>
          <w:sz w:val="28"/>
          <w:szCs w:val="28"/>
        </w:rPr>
        <w:t xml:space="preserve">, </w:t>
      </w:r>
      <w:r w:rsidR="0069256A" w:rsidRPr="001178FA">
        <w:rPr>
          <w:sz w:val="28"/>
          <w:szCs w:val="28"/>
        </w:rPr>
        <w:t xml:space="preserve">успешного функционирования </w:t>
      </w:r>
      <w:r w:rsidRPr="001178FA">
        <w:rPr>
          <w:sz w:val="28"/>
          <w:szCs w:val="28"/>
        </w:rPr>
        <w:t xml:space="preserve">механизмов </w:t>
      </w:r>
      <w:r w:rsidR="0069256A" w:rsidRPr="001178FA">
        <w:rPr>
          <w:sz w:val="28"/>
          <w:szCs w:val="28"/>
        </w:rPr>
        <w:t xml:space="preserve">реализации </w:t>
      </w:r>
      <w:r w:rsidRPr="001178FA">
        <w:rPr>
          <w:sz w:val="28"/>
          <w:szCs w:val="28"/>
        </w:rPr>
        <w:t>преемственных связей на всех уровнях образования</w:t>
      </w:r>
      <w:r w:rsidR="00DB00CC" w:rsidRPr="001178FA">
        <w:rPr>
          <w:sz w:val="28"/>
          <w:szCs w:val="28"/>
        </w:rPr>
        <w:t xml:space="preserve"> в РК</w:t>
      </w:r>
      <w:r w:rsidRPr="001178FA">
        <w:rPr>
          <w:sz w:val="28"/>
          <w:szCs w:val="28"/>
        </w:rPr>
        <w:t>.</w:t>
      </w:r>
      <w:r w:rsidRPr="001178FA">
        <w:rPr>
          <w:rStyle w:val="11"/>
          <w:sz w:val="23"/>
          <w:szCs w:val="23"/>
        </w:rPr>
        <w:t xml:space="preserve"> </w:t>
      </w:r>
    </w:p>
    <w:p w14:paraId="64CBB304" w14:textId="507EAC96" w:rsidR="00552915" w:rsidRPr="001178FA" w:rsidRDefault="00005BB6" w:rsidP="00C90569">
      <w:pPr>
        <w:tabs>
          <w:tab w:val="left" w:pos="1134"/>
        </w:tabs>
        <w:ind w:firstLine="567"/>
        <w:jc w:val="both"/>
        <w:rPr>
          <w:rFonts w:eastAsia="TimesNewRomanPSMT"/>
          <w:sz w:val="28"/>
          <w:szCs w:val="28"/>
        </w:rPr>
      </w:pPr>
      <w:r w:rsidRPr="001178FA">
        <w:rPr>
          <w:rFonts w:eastAsia="TimesNewRomanPSMT"/>
          <w:sz w:val="28"/>
          <w:szCs w:val="28"/>
        </w:rPr>
        <w:t xml:space="preserve">Государственные нормативно-правовые документы </w:t>
      </w:r>
      <w:r w:rsidR="00C826F4" w:rsidRPr="001178FA">
        <w:rPr>
          <w:rFonts w:eastAsia="TimesNewRomanPSMT"/>
          <w:sz w:val="28"/>
          <w:szCs w:val="28"/>
        </w:rPr>
        <w:t>РК</w:t>
      </w:r>
      <w:r w:rsidRPr="001178FA">
        <w:rPr>
          <w:rFonts w:eastAsia="TimesNewRomanPSMT"/>
          <w:sz w:val="28"/>
          <w:szCs w:val="28"/>
        </w:rPr>
        <w:t xml:space="preserve">, Закон Республики Казахстан </w:t>
      </w:r>
      <w:r w:rsidR="00552915" w:rsidRPr="001178FA">
        <w:rPr>
          <w:sz w:val="28"/>
          <w:szCs w:val="28"/>
          <w:lang w:val="kk-KZ"/>
        </w:rPr>
        <w:t>«</w:t>
      </w:r>
      <w:r w:rsidRPr="001178FA">
        <w:rPr>
          <w:rFonts w:eastAsia="TimesNewRomanPSMT"/>
          <w:sz w:val="28"/>
          <w:szCs w:val="28"/>
        </w:rPr>
        <w:t>Об образовании</w:t>
      </w:r>
      <w:r w:rsidR="00552915" w:rsidRPr="001178FA">
        <w:rPr>
          <w:rFonts w:eastAsia="TimesNewRomanPSMT"/>
          <w:sz w:val="28"/>
          <w:szCs w:val="28"/>
          <w:lang w:val="kk-KZ"/>
        </w:rPr>
        <w:t>»</w:t>
      </w:r>
      <w:r w:rsidR="007C63EF" w:rsidRPr="001178FA">
        <w:rPr>
          <w:rFonts w:eastAsia="TimesNewRomanPSMT"/>
          <w:sz w:val="28"/>
          <w:szCs w:val="28"/>
          <w:lang w:val="kk-KZ"/>
        </w:rPr>
        <w:t xml:space="preserve"> </w:t>
      </w:r>
      <w:r w:rsidRPr="001178FA">
        <w:rPr>
          <w:rFonts w:eastAsia="TimesNewRomanPSMT"/>
          <w:sz w:val="28"/>
          <w:szCs w:val="28"/>
        </w:rPr>
        <w:t xml:space="preserve">[1], </w:t>
      </w:r>
      <w:r w:rsidRPr="001178FA">
        <w:rPr>
          <w:sz w:val="28"/>
          <w:szCs w:val="28"/>
        </w:rPr>
        <w:t xml:space="preserve">Национальный проект </w:t>
      </w:r>
      <w:r w:rsidR="00552915" w:rsidRPr="001178FA">
        <w:rPr>
          <w:sz w:val="28"/>
          <w:szCs w:val="28"/>
          <w:lang w:val="kk-KZ"/>
        </w:rPr>
        <w:t>«</w:t>
      </w:r>
      <w:r w:rsidRPr="001178FA">
        <w:rPr>
          <w:sz w:val="28"/>
          <w:szCs w:val="28"/>
        </w:rPr>
        <w:t xml:space="preserve">Качественное образование </w:t>
      </w:r>
      <w:r w:rsidR="00552915" w:rsidRPr="001178FA">
        <w:rPr>
          <w:sz w:val="28"/>
          <w:szCs w:val="28"/>
        </w:rPr>
        <w:t>«</w:t>
      </w:r>
      <w:r w:rsidRPr="001178FA">
        <w:rPr>
          <w:sz w:val="28"/>
          <w:szCs w:val="28"/>
        </w:rPr>
        <w:t>Образованная нация</w:t>
      </w:r>
      <w:r w:rsidR="00552915" w:rsidRPr="001178FA">
        <w:rPr>
          <w:sz w:val="28"/>
          <w:szCs w:val="28"/>
        </w:rPr>
        <w:t>»</w:t>
      </w:r>
      <w:r w:rsidR="00552915" w:rsidRPr="001178FA">
        <w:rPr>
          <w:sz w:val="28"/>
          <w:szCs w:val="28"/>
          <w:lang w:val="kk-KZ"/>
        </w:rPr>
        <w:t xml:space="preserve"> </w:t>
      </w:r>
      <w:r w:rsidRPr="001178FA">
        <w:rPr>
          <w:sz w:val="28"/>
          <w:szCs w:val="28"/>
        </w:rPr>
        <w:t xml:space="preserve">[2], </w:t>
      </w:r>
      <w:r w:rsidR="004D183D" w:rsidRPr="001178FA">
        <w:rPr>
          <w:rFonts w:eastAsia="TimesNewRomanPSMT"/>
          <w:sz w:val="28"/>
          <w:szCs w:val="28"/>
        </w:rPr>
        <w:t xml:space="preserve">Указ Президента Республики Казахстан Об утверждении Национального плана развития Республики Казахстан до 2025 года </w:t>
      </w:r>
      <w:r w:rsidRPr="001178FA">
        <w:rPr>
          <w:rFonts w:eastAsia="TimesNewRomanPSMT"/>
          <w:sz w:val="28"/>
          <w:szCs w:val="28"/>
        </w:rPr>
        <w:t xml:space="preserve">[3], </w:t>
      </w:r>
      <w:r w:rsidR="00CD4E34" w:rsidRPr="001178FA">
        <w:rPr>
          <w:sz w:val="28"/>
          <w:szCs w:val="28"/>
        </w:rPr>
        <w:t xml:space="preserve">Учебная программа по Математике 1-4 класс </w:t>
      </w:r>
      <w:r w:rsidRPr="001178FA">
        <w:rPr>
          <w:rFonts w:eastAsia="TimesNewRomanPSMT"/>
          <w:sz w:val="28"/>
          <w:szCs w:val="28"/>
        </w:rPr>
        <w:t xml:space="preserve">[4] определяют основные </w:t>
      </w:r>
      <w:r w:rsidR="00485E86" w:rsidRPr="001178FA">
        <w:rPr>
          <w:rFonts w:eastAsia="TimesNewRomanPSMT"/>
          <w:sz w:val="28"/>
          <w:szCs w:val="28"/>
        </w:rPr>
        <w:t>баз</w:t>
      </w:r>
      <w:r w:rsidR="00BF2838" w:rsidRPr="001178FA">
        <w:rPr>
          <w:rFonts w:eastAsia="TimesNewRomanPSMT"/>
          <w:sz w:val="28"/>
          <w:szCs w:val="28"/>
        </w:rPr>
        <w:t>о</w:t>
      </w:r>
      <w:r w:rsidR="00485E86" w:rsidRPr="001178FA">
        <w:rPr>
          <w:rFonts w:eastAsia="TimesNewRomanPSMT"/>
          <w:sz w:val="28"/>
          <w:szCs w:val="28"/>
        </w:rPr>
        <w:t xml:space="preserve">вые </w:t>
      </w:r>
      <w:r w:rsidRPr="001178FA">
        <w:rPr>
          <w:rFonts w:eastAsia="TimesNewRomanPSMT"/>
          <w:sz w:val="28"/>
          <w:szCs w:val="28"/>
        </w:rPr>
        <w:t>цели и задачи образования</w:t>
      </w:r>
      <w:r w:rsidR="00ED6C2E" w:rsidRPr="001178FA">
        <w:rPr>
          <w:rFonts w:eastAsia="TimesNewRomanPSMT"/>
          <w:sz w:val="28"/>
          <w:szCs w:val="28"/>
        </w:rPr>
        <w:t xml:space="preserve">, </w:t>
      </w:r>
      <w:r w:rsidR="00485E86" w:rsidRPr="001178FA">
        <w:rPr>
          <w:rFonts w:eastAsia="TimesNewRomanPSMT"/>
          <w:sz w:val="28"/>
          <w:szCs w:val="28"/>
        </w:rPr>
        <w:t xml:space="preserve">задают вектор </w:t>
      </w:r>
      <w:r w:rsidR="00552915" w:rsidRPr="001178FA">
        <w:rPr>
          <w:rFonts w:eastAsia="TimesNewRomanPSMT"/>
          <w:sz w:val="28"/>
          <w:szCs w:val="28"/>
        </w:rPr>
        <w:t>«</w:t>
      </w:r>
      <w:r w:rsidR="00ED6C2E" w:rsidRPr="001178FA">
        <w:rPr>
          <w:rFonts w:eastAsia="TimesNewRomanPSMT"/>
          <w:sz w:val="28"/>
          <w:szCs w:val="28"/>
        </w:rPr>
        <w:t>обеспечени</w:t>
      </w:r>
      <w:r w:rsidR="00485E86" w:rsidRPr="001178FA">
        <w:rPr>
          <w:rFonts w:eastAsia="TimesNewRomanPSMT"/>
          <w:sz w:val="28"/>
          <w:szCs w:val="28"/>
        </w:rPr>
        <w:t>я</w:t>
      </w:r>
      <w:r w:rsidR="00ED6C2E" w:rsidRPr="001178FA">
        <w:rPr>
          <w:rFonts w:eastAsia="TimesNewRomanPSMT"/>
          <w:sz w:val="28"/>
          <w:szCs w:val="28"/>
        </w:rPr>
        <w:t xml:space="preserve"> возможности обучения на протяжении всей жизни</w:t>
      </w:r>
      <w:r w:rsidR="00552915" w:rsidRPr="001178FA">
        <w:rPr>
          <w:rFonts w:eastAsia="TimesNewRomanPSMT"/>
          <w:sz w:val="28"/>
          <w:szCs w:val="28"/>
        </w:rPr>
        <w:t>»</w:t>
      </w:r>
      <w:r w:rsidR="00552915" w:rsidRPr="001178FA">
        <w:rPr>
          <w:rFonts w:eastAsia="TimesNewRomanPSMT"/>
          <w:sz w:val="28"/>
          <w:szCs w:val="28"/>
          <w:lang w:val="kk-KZ"/>
        </w:rPr>
        <w:t xml:space="preserve"> </w:t>
      </w:r>
      <w:r w:rsidR="00ED6C2E" w:rsidRPr="001178FA">
        <w:rPr>
          <w:rFonts w:eastAsia="TimesNewRomanPSMT"/>
          <w:sz w:val="28"/>
          <w:szCs w:val="28"/>
        </w:rPr>
        <w:t>[5].</w:t>
      </w:r>
    </w:p>
    <w:p w14:paraId="350879EF" w14:textId="0CF67497" w:rsidR="00005BB6" w:rsidRPr="001178FA" w:rsidRDefault="00E15BDE" w:rsidP="00C90569">
      <w:pPr>
        <w:tabs>
          <w:tab w:val="left" w:pos="851"/>
          <w:tab w:val="left" w:pos="993"/>
        </w:tabs>
        <w:ind w:firstLine="567"/>
        <w:jc w:val="both"/>
        <w:rPr>
          <w:sz w:val="28"/>
          <w:szCs w:val="28"/>
          <w:lang w:bidi="en-US"/>
        </w:rPr>
      </w:pPr>
      <w:r w:rsidRPr="001178FA">
        <w:rPr>
          <w:sz w:val="28"/>
          <w:szCs w:val="28"/>
        </w:rPr>
        <w:t>Пути с</w:t>
      </w:r>
      <w:r w:rsidR="00005BB6" w:rsidRPr="001178FA">
        <w:rPr>
          <w:sz w:val="28"/>
          <w:szCs w:val="28"/>
        </w:rPr>
        <w:t>окращени</w:t>
      </w:r>
      <w:r w:rsidRPr="001178FA">
        <w:rPr>
          <w:sz w:val="28"/>
          <w:szCs w:val="28"/>
        </w:rPr>
        <w:t>я</w:t>
      </w:r>
      <w:r w:rsidR="00005BB6" w:rsidRPr="001178FA">
        <w:rPr>
          <w:sz w:val="28"/>
          <w:szCs w:val="28"/>
        </w:rPr>
        <w:t xml:space="preserve"> </w:t>
      </w:r>
      <w:r w:rsidRPr="001178FA">
        <w:rPr>
          <w:sz w:val="28"/>
          <w:szCs w:val="28"/>
        </w:rPr>
        <w:t xml:space="preserve">имеющегося на данный момент </w:t>
      </w:r>
      <w:r w:rsidR="00005BB6" w:rsidRPr="001178FA">
        <w:rPr>
          <w:sz w:val="28"/>
          <w:szCs w:val="28"/>
        </w:rPr>
        <w:t xml:space="preserve">разрыва в качестве обучения между дошкольным и начальным образованием </w:t>
      </w:r>
      <w:r w:rsidRPr="001178FA">
        <w:rPr>
          <w:sz w:val="28"/>
          <w:szCs w:val="28"/>
        </w:rPr>
        <w:t>определены в</w:t>
      </w:r>
      <w:r w:rsidR="00005BB6" w:rsidRPr="001178FA">
        <w:rPr>
          <w:sz w:val="28"/>
          <w:szCs w:val="28"/>
        </w:rPr>
        <w:t xml:space="preserve"> </w:t>
      </w:r>
      <w:r w:rsidR="00005BB6" w:rsidRPr="001178FA">
        <w:rPr>
          <w:rFonts w:eastAsia="TimesNewRomanPSMT"/>
          <w:sz w:val="28"/>
          <w:szCs w:val="28"/>
        </w:rPr>
        <w:t>н</w:t>
      </w:r>
      <w:r w:rsidR="00005BB6" w:rsidRPr="001178FA">
        <w:rPr>
          <w:sz w:val="28"/>
          <w:szCs w:val="28"/>
        </w:rPr>
        <w:t>ационально</w:t>
      </w:r>
      <w:r w:rsidRPr="001178FA">
        <w:rPr>
          <w:sz w:val="28"/>
          <w:szCs w:val="28"/>
        </w:rPr>
        <w:t>м</w:t>
      </w:r>
      <w:r w:rsidR="00005BB6" w:rsidRPr="001178FA">
        <w:rPr>
          <w:sz w:val="28"/>
          <w:szCs w:val="28"/>
        </w:rPr>
        <w:t xml:space="preserve"> проект</w:t>
      </w:r>
      <w:r w:rsidRPr="001178FA">
        <w:rPr>
          <w:sz w:val="28"/>
          <w:szCs w:val="28"/>
        </w:rPr>
        <w:t>е</w:t>
      </w:r>
      <w:r w:rsidR="00005BB6" w:rsidRPr="001178FA">
        <w:rPr>
          <w:sz w:val="28"/>
          <w:szCs w:val="28"/>
        </w:rPr>
        <w:t xml:space="preserve"> </w:t>
      </w:r>
      <w:r w:rsidR="00552915" w:rsidRPr="001178FA">
        <w:rPr>
          <w:sz w:val="28"/>
          <w:szCs w:val="28"/>
        </w:rPr>
        <w:t>«</w:t>
      </w:r>
      <w:r w:rsidR="00180F33" w:rsidRPr="001178FA">
        <w:rPr>
          <w:sz w:val="28"/>
          <w:szCs w:val="28"/>
        </w:rPr>
        <w:t xml:space="preserve">Качественное образование </w:t>
      </w:r>
      <w:r w:rsidR="00552915" w:rsidRPr="001178FA">
        <w:rPr>
          <w:sz w:val="28"/>
          <w:szCs w:val="28"/>
        </w:rPr>
        <w:t>«</w:t>
      </w:r>
      <w:r w:rsidR="00180F33" w:rsidRPr="001178FA">
        <w:rPr>
          <w:sz w:val="28"/>
          <w:szCs w:val="28"/>
        </w:rPr>
        <w:t>Образованная нация</w:t>
      </w:r>
      <w:r w:rsidR="00552915" w:rsidRPr="001178FA">
        <w:rPr>
          <w:sz w:val="28"/>
          <w:szCs w:val="28"/>
        </w:rPr>
        <w:t>»</w:t>
      </w:r>
      <w:r w:rsidR="00552915" w:rsidRPr="001178FA">
        <w:rPr>
          <w:sz w:val="28"/>
          <w:szCs w:val="28"/>
          <w:lang w:val="kk-KZ"/>
        </w:rPr>
        <w:t xml:space="preserve"> </w:t>
      </w:r>
      <w:r w:rsidR="00180F33" w:rsidRPr="001178FA">
        <w:rPr>
          <w:sz w:val="28"/>
          <w:szCs w:val="28"/>
        </w:rPr>
        <w:t>[</w:t>
      </w:r>
      <w:r w:rsidR="00005BB6" w:rsidRPr="001178FA">
        <w:rPr>
          <w:sz w:val="28"/>
          <w:szCs w:val="28"/>
        </w:rPr>
        <w:t>2,</w:t>
      </w:r>
      <w:r w:rsidRPr="001178FA">
        <w:rPr>
          <w:sz w:val="28"/>
          <w:szCs w:val="28"/>
        </w:rPr>
        <w:t xml:space="preserve"> </w:t>
      </w:r>
      <w:r w:rsidR="006D2ECE" w:rsidRPr="001178FA">
        <w:rPr>
          <w:sz w:val="28"/>
          <w:szCs w:val="28"/>
        </w:rPr>
        <w:t>с.</w:t>
      </w:r>
      <w:r w:rsidR="00005BB6" w:rsidRPr="001178FA">
        <w:rPr>
          <w:sz w:val="28"/>
          <w:szCs w:val="28"/>
        </w:rPr>
        <w:t xml:space="preserve"> 1]. </w:t>
      </w:r>
      <w:r w:rsidRPr="001178FA">
        <w:rPr>
          <w:rFonts w:eastAsia="TimesNewRomanPSMT"/>
          <w:sz w:val="28"/>
          <w:szCs w:val="28"/>
        </w:rPr>
        <w:t xml:space="preserve">Обеспечение непрерывности и преемственности образования – одна из основных задач реформирования системы образования </w:t>
      </w:r>
      <w:r w:rsidR="00180F33" w:rsidRPr="001178FA">
        <w:rPr>
          <w:rFonts w:eastAsia="TimesNewRomanPSMT"/>
          <w:sz w:val="28"/>
          <w:szCs w:val="28"/>
        </w:rPr>
        <w:t>в</w:t>
      </w:r>
      <w:r w:rsidR="00005BB6" w:rsidRPr="001178FA">
        <w:rPr>
          <w:rFonts w:eastAsia="TimesNewRomanPSMT"/>
          <w:sz w:val="28"/>
          <w:szCs w:val="28"/>
        </w:rPr>
        <w:t xml:space="preserve"> Республике Казахстан</w:t>
      </w:r>
      <w:r w:rsidRPr="001178FA">
        <w:rPr>
          <w:rFonts w:eastAsia="TimesNewRomanPSMT"/>
          <w:sz w:val="28"/>
          <w:szCs w:val="28"/>
        </w:rPr>
        <w:t xml:space="preserve">. </w:t>
      </w:r>
      <w:r w:rsidR="00005BB6" w:rsidRPr="001178FA">
        <w:rPr>
          <w:sz w:val="28"/>
          <w:szCs w:val="28"/>
        </w:rPr>
        <w:t xml:space="preserve">Содержание </w:t>
      </w:r>
      <w:r w:rsidR="00180F33" w:rsidRPr="001178FA">
        <w:rPr>
          <w:sz w:val="28"/>
          <w:szCs w:val="28"/>
        </w:rPr>
        <w:t>ГОСО</w:t>
      </w:r>
      <w:r w:rsidR="00005BB6" w:rsidRPr="001178FA">
        <w:rPr>
          <w:sz w:val="28"/>
          <w:szCs w:val="28"/>
        </w:rPr>
        <w:t xml:space="preserve"> РК </w:t>
      </w:r>
      <w:r w:rsidRPr="001178FA">
        <w:rPr>
          <w:sz w:val="28"/>
          <w:szCs w:val="28"/>
        </w:rPr>
        <w:t>д</w:t>
      </w:r>
      <w:r w:rsidR="00005BB6" w:rsidRPr="001178FA">
        <w:rPr>
          <w:sz w:val="28"/>
          <w:szCs w:val="28"/>
        </w:rPr>
        <w:t xml:space="preserve">ошкольного и начального </w:t>
      </w:r>
      <w:r w:rsidR="00180F33" w:rsidRPr="001178FA">
        <w:rPr>
          <w:sz w:val="28"/>
          <w:szCs w:val="28"/>
        </w:rPr>
        <w:t xml:space="preserve">образования </w:t>
      </w:r>
      <w:r w:rsidR="00005BB6" w:rsidRPr="001178FA">
        <w:rPr>
          <w:sz w:val="28"/>
          <w:szCs w:val="28"/>
        </w:rPr>
        <w:t>[</w:t>
      </w:r>
      <w:r w:rsidR="00174081" w:rsidRPr="001178FA">
        <w:rPr>
          <w:sz w:val="28"/>
          <w:szCs w:val="28"/>
        </w:rPr>
        <w:t xml:space="preserve">6, </w:t>
      </w:r>
      <w:r w:rsidR="00005BB6" w:rsidRPr="001178FA">
        <w:rPr>
          <w:sz w:val="28"/>
          <w:szCs w:val="28"/>
        </w:rPr>
        <w:t>7]</w:t>
      </w:r>
      <w:r w:rsidR="00180F33" w:rsidRPr="001178FA">
        <w:rPr>
          <w:sz w:val="28"/>
          <w:szCs w:val="28"/>
        </w:rPr>
        <w:t xml:space="preserve"> были </w:t>
      </w:r>
      <w:r w:rsidR="00005BB6" w:rsidRPr="001178FA">
        <w:rPr>
          <w:sz w:val="28"/>
          <w:szCs w:val="28"/>
        </w:rPr>
        <w:t xml:space="preserve">обновлены </w:t>
      </w:r>
      <w:r w:rsidR="00180F33" w:rsidRPr="001178FA">
        <w:rPr>
          <w:sz w:val="28"/>
          <w:szCs w:val="28"/>
        </w:rPr>
        <w:t xml:space="preserve">с учетом </w:t>
      </w:r>
      <w:r w:rsidR="00005BB6" w:rsidRPr="001178FA">
        <w:rPr>
          <w:sz w:val="28"/>
          <w:szCs w:val="28"/>
        </w:rPr>
        <w:t>обеспечени</w:t>
      </w:r>
      <w:r w:rsidR="00180F33" w:rsidRPr="001178FA">
        <w:rPr>
          <w:sz w:val="28"/>
          <w:szCs w:val="28"/>
        </w:rPr>
        <w:t>я</w:t>
      </w:r>
      <w:r w:rsidR="00005BB6" w:rsidRPr="001178FA">
        <w:rPr>
          <w:sz w:val="28"/>
          <w:szCs w:val="28"/>
        </w:rPr>
        <w:t xml:space="preserve"> преемственности</w:t>
      </w:r>
      <w:r w:rsidR="00180F33" w:rsidRPr="001178FA">
        <w:rPr>
          <w:sz w:val="28"/>
          <w:szCs w:val="28"/>
        </w:rPr>
        <w:t xml:space="preserve"> на основе</w:t>
      </w:r>
      <w:r w:rsidR="00005BB6" w:rsidRPr="001178FA">
        <w:rPr>
          <w:sz w:val="28"/>
          <w:szCs w:val="28"/>
        </w:rPr>
        <w:t xml:space="preserve"> единых </w:t>
      </w:r>
      <w:r w:rsidR="00005BB6" w:rsidRPr="001178FA">
        <w:rPr>
          <w:spacing w:val="2"/>
          <w:sz w:val="28"/>
          <w:szCs w:val="28"/>
          <w:shd w:val="clear" w:color="auto" w:fill="FFFFFF"/>
        </w:rPr>
        <w:t xml:space="preserve">подходов </w:t>
      </w:r>
      <w:r w:rsidR="00180F33" w:rsidRPr="001178FA">
        <w:rPr>
          <w:spacing w:val="2"/>
          <w:sz w:val="28"/>
          <w:szCs w:val="28"/>
          <w:shd w:val="clear" w:color="auto" w:fill="FFFFFF"/>
        </w:rPr>
        <w:t xml:space="preserve">к обучению, развитию и воспитанию </w:t>
      </w:r>
      <w:r w:rsidR="00005BB6" w:rsidRPr="001178FA">
        <w:rPr>
          <w:rFonts w:eastAsia="TimesNewRomanPSMT"/>
          <w:sz w:val="28"/>
          <w:szCs w:val="28"/>
        </w:rPr>
        <w:t>[3</w:t>
      </w:r>
      <w:r w:rsidR="006D2ECE" w:rsidRPr="001178FA">
        <w:rPr>
          <w:rFonts w:eastAsia="TimesNewRomanPSMT"/>
          <w:sz w:val="28"/>
          <w:szCs w:val="28"/>
        </w:rPr>
        <w:t>,с. 1</w:t>
      </w:r>
      <w:r w:rsidR="00005BB6" w:rsidRPr="001178FA">
        <w:rPr>
          <w:rFonts w:eastAsia="TimesNewRomanPSMT"/>
          <w:sz w:val="28"/>
          <w:szCs w:val="28"/>
        </w:rPr>
        <w:t xml:space="preserve">]. </w:t>
      </w:r>
    </w:p>
    <w:p w14:paraId="70067E88" w14:textId="0ACFD806" w:rsidR="003F24DE" w:rsidRPr="001178FA" w:rsidRDefault="00005BB6" w:rsidP="00C90569">
      <w:pPr>
        <w:tabs>
          <w:tab w:val="left" w:pos="851"/>
          <w:tab w:val="left" w:pos="993"/>
        </w:tabs>
        <w:ind w:firstLine="567"/>
        <w:jc w:val="both"/>
        <w:rPr>
          <w:rFonts w:eastAsia="TimesNewRomanPSMT"/>
          <w:sz w:val="28"/>
          <w:szCs w:val="28"/>
        </w:rPr>
      </w:pPr>
      <w:r w:rsidRPr="001178FA">
        <w:rPr>
          <w:rFonts w:eastAsia="TimesNewRomanPSMT"/>
          <w:sz w:val="28"/>
          <w:szCs w:val="28"/>
          <w:lang w:val="kk-KZ"/>
        </w:rPr>
        <w:t>П</w:t>
      </w:r>
      <w:r w:rsidRPr="001178FA">
        <w:rPr>
          <w:rFonts w:eastAsia="TimesNewRomanPSMT"/>
          <w:sz w:val="28"/>
          <w:szCs w:val="28"/>
        </w:rPr>
        <w:t>одготовк</w:t>
      </w:r>
      <w:r w:rsidRPr="001178FA">
        <w:rPr>
          <w:rFonts w:eastAsia="TimesNewRomanPSMT"/>
          <w:sz w:val="28"/>
          <w:szCs w:val="28"/>
          <w:lang w:val="kk-KZ"/>
        </w:rPr>
        <w:t>а</w:t>
      </w:r>
      <w:r w:rsidRPr="001178FA">
        <w:rPr>
          <w:rFonts w:eastAsia="TimesNewRomanPSMT"/>
          <w:sz w:val="28"/>
          <w:szCs w:val="28"/>
        </w:rPr>
        <w:t xml:space="preserve"> высококвалифицированных специалистов</w:t>
      </w:r>
      <w:r w:rsidR="00180F33" w:rsidRPr="001178FA">
        <w:rPr>
          <w:rFonts w:eastAsia="TimesNewRomanPSMT"/>
          <w:sz w:val="28"/>
          <w:szCs w:val="28"/>
        </w:rPr>
        <w:t>,</w:t>
      </w:r>
      <w:r w:rsidRPr="001178FA">
        <w:rPr>
          <w:sz w:val="28"/>
          <w:szCs w:val="28"/>
          <w:shd w:val="clear" w:color="auto" w:fill="FFFFFF"/>
        </w:rPr>
        <w:t xml:space="preserve"> </w:t>
      </w:r>
      <w:r w:rsidR="00180F33" w:rsidRPr="001178FA">
        <w:rPr>
          <w:sz w:val="28"/>
          <w:szCs w:val="28"/>
          <w:shd w:val="clear" w:color="auto" w:fill="FFFFFF"/>
          <w:lang w:val="kk-KZ"/>
        </w:rPr>
        <w:t>способных</w:t>
      </w:r>
      <w:r w:rsidRPr="001178FA">
        <w:rPr>
          <w:sz w:val="28"/>
          <w:szCs w:val="28"/>
          <w:shd w:val="clear" w:color="auto" w:fill="FFFFFF"/>
          <w:lang w:val="kk-KZ"/>
        </w:rPr>
        <w:t xml:space="preserve"> к </w:t>
      </w:r>
      <w:r w:rsidR="0019618A" w:rsidRPr="001178FA">
        <w:rPr>
          <w:sz w:val="28"/>
          <w:szCs w:val="28"/>
          <w:shd w:val="clear" w:color="auto" w:fill="FFFFFF"/>
          <w:lang w:val="kk-KZ"/>
        </w:rPr>
        <w:t xml:space="preserve">эффективному </w:t>
      </w:r>
      <w:r w:rsidRPr="001178FA">
        <w:rPr>
          <w:sz w:val="28"/>
          <w:szCs w:val="28"/>
          <w:shd w:val="clear" w:color="auto" w:fill="FFFFFF"/>
          <w:lang w:val="kk-KZ"/>
        </w:rPr>
        <w:t xml:space="preserve">осуществлению преемственности в дошкольном и начальном образовании, </w:t>
      </w:r>
      <w:r w:rsidR="00180F33" w:rsidRPr="001178FA">
        <w:rPr>
          <w:sz w:val="28"/>
          <w:szCs w:val="28"/>
          <w:shd w:val="clear" w:color="auto" w:fill="FFFFFF"/>
          <w:lang w:val="kk-KZ"/>
        </w:rPr>
        <w:t>является основной проблемой</w:t>
      </w:r>
      <w:r w:rsidRPr="001178FA">
        <w:rPr>
          <w:sz w:val="28"/>
          <w:szCs w:val="28"/>
          <w:shd w:val="clear" w:color="auto" w:fill="FFFFFF"/>
          <w:lang w:val="kk-KZ"/>
        </w:rPr>
        <w:t xml:space="preserve"> нашего исследования. </w:t>
      </w:r>
      <w:r w:rsidR="003F24DE" w:rsidRPr="001178FA">
        <w:rPr>
          <w:sz w:val="28"/>
          <w:szCs w:val="28"/>
          <w:shd w:val="clear" w:color="auto" w:fill="FFFFFF"/>
          <w:lang w:val="kk-KZ"/>
        </w:rPr>
        <w:t>Мы рассматриваем данную проблему как основу</w:t>
      </w:r>
      <w:r w:rsidRPr="001178FA">
        <w:rPr>
          <w:sz w:val="28"/>
          <w:szCs w:val="28"/>
          <w:shd w:val="clear" w:color="auto" w:fill="FFFFFF"/>
          <w:lang w:val="kk-KZ"/>
        </w:rPr>
        <w:t xml:space="preserve"> педагогическ</w:t>
      </w:r>
      <w:r w:rsidR="003F24DE" w:rsidRPr="001178FA">
        <w:rPr>
          <w:sz w:val="28"/>
          <w:szCs w:val="28"/>
          <w:shd w:val="clear" w:color="auto" w:fill="FFFFFF"/>
          <w:lang w:val="kk-KZ"/>
        </w:rPr>
        <w:t>ой</w:t>
      </w:r>
      <w:r w:rsidRPr="001178FA">
        <w:rPr>
          <w:sz w:val="28"/>
          <w:szCs w:val="28"/>
          <w:shd w:val="clear" w:color="auto" w:fill="FFFFFF"/>
          <w:lang w:val="kk-KZ"/>
        </w:rPr>
        <w:t xml:space="preserve"> деятельност</w:t>
      </w:r>
      <w:r w:rsidR="003F24DE" w:rsidRPr="001178FA">
        <w:rPr>
          <w:sz w:val="28"/>
          <w:szCs w:val="28"/>
          <w:shd w:val="clear" w:color="auto" w:fill="FFFFFF"/>
          <w:lang w:val="kk-KZ"/>
        </w:rPr>
        <w:t>и</w:t>
      </w:r>
      <w:r w:rsidRPr="001178FA">
        <w:rPr>
          <w:sz w:val="28"/>
          <w:szCs w:val="28"/>
          <w:shd w:val="clear" w:color="auto" w:fill="FFFFFF"/>
          <w:lang w:val="kk-KZ"/>
        </w:rPr>
        <w:t xml:space="preserve">, </w:t>
      </w:r>
      <w:r w:rsidR="003F24DE" w:rsidRPr="001178FA">
        <w:rPr>
          <w:sz w:val="28"/>
          <w:szCs w:val="28"/>
          <w:shd w:val="clear" w:color="auto" w:fill="FFFFFF"/>
          <w:lang w:val="kk-KZ"/>
        </w:rPr>
        <w:t>с учетом возможности профессионального</w:t>
      </w:r>
      <w:r w:rsidR="00726F31" w:rsidRPr="001178FA">
        <w:rPr>
          <w:sz w:val="28"/>
          <w:szCs w:val="28"/>
          <w:shd w:val="clear" w:color="auto" w:fill="FFFFFF"/>
          <w:lang w:val="kk-KZ"/>
        </w:rPr>
        <w:t xml:space="preserve"> </w:t>
      </w:r>
      <w:r w:rsidR="003F24DE" w:rsidRPr="001178FA">
        <w:rPr>
          <w:sz w:val="28"/>
          <w:szCs w:val="28"/>
          <w:shd w:val="clear" w:color="auto" w:fill="FFFFFF"/>
          <w:lang w:val="kk-KZ"/>
        </w:rPr>
        <w:t xml:space="preserve">саморазвития и </w:t>
      </w:r>
      <w:r w:rsidRPr="001178FA">
        <w:rPr>
          <w:sz w:val="28"/>
          <w:szCs w:val="28"/>
          <w:shd w:val="clear" w:color="auto" w:fill="FFFFFF"/>
          <w:lang w:val="kk-KZ"/>
        </w:rPr>
        <w:t>самообразовани</w:t>
      </w:r>
      <w:r w:rsidR="007C63EF" w:rsidRPr="001178FA">
        <w:rPr>
          <w:sz w:val="28"/>
          <w:szCs w:val="28"/>
          <w:shd w:val="clear" w:color="auto" w:fill="FFFFFF"/>
          <w:lang w:val="kk-KZ"/>
        </w:rPr>
        <w:t>я</w:t>
      </w:r>
      <w:r w:rsidRPr="001178FA">
        <w:rPr>
          <w:sz w:val="28"/>
          <w:szCs w:val="28"/>
          <w:shd w:val="clear" w:color="auto" w:fill="FFFFFF"/>
          <w:lang w:val="kk-KZ"/>
        </w:rPr>
        <w:t xml:space="preserve"> </w:t>
      </w:r>
      <w:r w:rsidR="0019618A" w:rsidRPr="001178FA">
        <w:rPr>
          <w:sz w:val="28"/>
          <w:szCs w:val="28"/>
          <w:shd w:val="clear" w:color="auto" w:fill="FFFFFF"/>
          <w:lang w:val="kk-KZ"/>
        </w:rPr>
        <w:t>в на</w:t>
      </w:r>
      <w:r w:rsidR="00BF2838" w:rsidRPr="001178FA">
        <w:rPr>
          <w:sz w:val="28"/>
          <w:szCs w:val="28"/>
          <w:shd w:val="clear" w:color="auto" w:fill="FFFFFF"/>
          <w:lang w:val="kk-KZ"/>
        </w:rPr>
        <w:t>прав</w:t>
      </w:r>
      <w:r w:rsidR="0019618A" w:rsidRPr="001178FA">
        <w:rPr>
          <w:sz w:val="28"/>
          <w:szCs w:val="28"/>
          <w:shd w:val="clear" w:color="auto" w:fill="FFFFFF"/>
          <w:lang w:val="kk-KZ"/>
        </w:rPr>
        <w:t xml:space="preserve">лении </w:t>
      </w:r>
      <w:r w:rsidRPr="001178FA">
        <w:rPr>
          <w:rFonts w:eastAsia="TimesNewRomanPSMT"/>
          <w:sz w:val="28"/>
          <w:szCs w:val="28"/>
        </w:rPr>
        <w:t xml:space="preserve">реализации преемственности дошкольного и начального образования. </w:t>
      </w:r>
    </w:p>
    <w:p w14:paraId="213A8BCF" w14:textId="14BD0252" w:rsidR="00005BB6" w:rsidRPr="001178FA" w:rsidRDefault="003F24DE" w:rsidP="00C90569">
      <w:pPr>
        <w:tabs>
          <w:tab w:val="left" w:pos="851"/>
          <w:tab w:val="left" w:pos="993"/>
        </w:tabs>
        <w:ind w:firstLine="567"/>
        <w:jc w:val="both"/>
        <w:rPr>
          <w:sz w:val="28"/>
          <w:szCs w:val="28"/>
        </w:rPr>
      </w:pPr>
      <w:r w:rsidRPr="001178FA">
        <w:rPr>
          <w:rFonts w:eastAsia="TimesNewRomanPSMT"/>
          <w:sz w:val="28"/>
          <w:szCs w:val="28"/>
        </w:rPr>
        <w:t>Профессиональное с</w:t>
      </w:r>
      <w:r w:rsidR="00005BB6" w:rsidRPr="001178FA">
        <w:rPr>
          <w:rFonts w:eastAsia="TimesNewRomanPSMT"/>
          <w:sz w:val="28"/>
          <w:szCs w:val="28"/>
        </w:rPr>
        <w:t xml:space="preserve">тановление будущих специалистов </w:t>
      </w:r>
      <w:r w:rsidR="005D470E" w:rsidRPr="001178FA">
        <w:rPr>
          <w:rFonts w:eastAsia="TimesNewRomanPSMT"/>
          <w:sz w:val="28"/>
          <w:szCs w:val="28"/>
        </w:rPr>
        <w:t xml:space="preserve">начального образования </w:t>
      </w:r>
      <w:r w:rsidR="00005BB6" w:rsidRPr="001178FA">
        <w:rPr>
          <w:sz w:val="28"/>
          <w:szCs w:val="28"/>
        </w:rPr>
        <w:t>осуществляются целостно и последовательно</w:t>
      </w:r>
      <w:r w:rsidR="00005BB6" w:rsidRPr="001178FA">
        <w:rPr>
          <w:rFonts w:eastAsia="TimesNewRomanPSMT"/>
          <w:sz w:val="28"/>
          <w:szCs w:val="28"/>
        </w:rPr>
        <w:t xml:space="preserve">. </w:t>
      </w:r>
      <w:r w:rsidRPr="001178FA">
        <w:rPr>
          <w:rFonts w:eastAsia="TimesNewRomanPSMT"/>
          <w:sz w:val="28"/>
          <w:szCs w:val="28"/>
        </w:rPr>
        <w:t>П</w:t>
      </w:r>
      <w:r w:rsidR="00005BB6" w:rsidRPr="001178FA">
        <w:rPr>
          <w:rFonts w:eastAsia="TimesNewRomanPSMT"/>
          <w:sz w:val="28"/>
          <w:szCs w:val="28"/>
        </w:rPr>
        <w:t xml:space="preserve">оиск </w:t>
      </w:r>
      <w:r w:rsidR="005D470E" w:rsidRPr="001178FA">
        <w:rPr>
          <w:rFonts w:eastAsia="TimesNewRomanPSMT"/>
          <w:sz w:val="28"/>
          <w:szCs w:val="28"/>
        </w:rPr>
        <w:t xml:space="preserve">эффективных путей решения </w:t>
      </w:r>
      <w:r w:rsidR="00005BB6" w:rsidRPr="001178FA">
        <w:rPr>
          <w:rFonts w:eastAsia="TimesNewRomanPSMT"/>
          <w:sz w:val="28"/>
          <w:szCs w:val="28"/>
        </w:rPr>
        <w:t xml:space="preserve">проблемы подготовки специалистов к реализации преемственности дошкольного и начального математического образования </w:t>
      </w:r>
      <w:r w:rsidR="007C63EF" w:rsidRPr="001178FA">
        <w:rPr>
          <w:rFonts w:eastAsia="TimesNewRomanPSMT"/>
          <w:sz w:val="28"/>
          <w:szCs w:val="28"/>
          <w:lang w:val="kk-KZ"/>
        </w:rPr>
        <w:t>реализован</w:t>
      </w:r>
      <w:r w:rsidRPr="001178FA">
        <w:rPr>
          <w:rFonts w:eastAsia="TimesNewRomanPSMT"/>
          <w:sz w:val="28"/>
          <w:szCs w:val="28"/>
        </w:rPr>
        <w:t xml:space="preserve"> нами на основе анализа основных программных документов дошкольного, начального и ВУЗовского образования </w:t>
      </w:r>
      <w:r w:rsidR="00005BB6" w:rsidRPr="001178FA">
        <w:rPr>
          <w:rFonts w:eastAsia="TimesNewRomanPSMT"/>
          <w:sz w:val="28"/>
          <w:szCs w:val="28"/>
        </w:rPr>
        <w:t xml:space="preserve">РК. </w:t>
      </w:r>
    </w:p>
    <w:p w14:paraId="43DA41BD" w14:textId="77777777" w:rsidR="000F6FB6" w:rsidRPr="001178FA" w:rsidRDefault="000F6FB6" w:rsidP="00C90569">
      <w:pPr>
        <w:shd w:val="clear" w:color="auto" w:fill="FFFFFF"/>
        <w:tabs>
          <w:tab w:val="left" w:pos="851"/>
          <w:tab w:val="left" w:pos="993"/>
        </w:tabs>
        <w:ind w:firstLine="567"/>
        <w:jc w:val="both"/>
        <w:rPr>
          <w:sz w:val="28"/>
          <w:szCs w:val="28"/>
          <w:shd w:val="clear" w:color="auto" w:fill="FFFFFF"/>
        </w:rPr>
      </w:pPr>
      <w:r w:rsidRPr="001178FA">
        <w:rPr>
          <w:sz w:val="28"/>
          <w:szCs w:val="28"/>
          <w:shd w:val="clear" w:color="auto" w:fill="FFFFFF"/>
        </w:rPr>
        <w:t xml:space="preserve">В единой системе непрерывного образования существует несколько взаимосвязанных между собой и состоящих в тесном взаимодействии ступеней. Их связь и преемственность осуществляется через сквозное вертикальное слияние содержания образования. Это обеспечивает стабильность, единство и преемственность процессов развития личности на этапах </w:t>
      </w:r>
      <w:r w:rsidRPr="001178FA">
        <w:rPr>
          <w:sz w:val="28"/>
          <w:szCs w:val="28"/>
          <w:shd w:val="clear" w:color="auto" w:fill="FFFFFF"/>
          <w:lang w:val="kk-KZ"/>
        </w:rPr>
        <w:t xml:space="preserve">дошкольного, </w:t>
      </w:r>
      <w:r w:rsidRPr="001178FA">
        <w:rPr>
          <w:sz w:val="28"/>
          <w:szCs w:val="28"/>
          <w:shd w:val="clear" w:color="auto" w:fill="FFFFFF"/>
        </w:rPr>
        <w:t>начального, общего среднего и высшего образования.</w:t>
      </w:r>
    </w:p>
    <w:p w14:paraId="555E9868" w14:textId="701DCB1C" w:rsidR="00552915" w:rsidRPr="001178FA" w:rsidRDefault="00005BB6" w:rsidP="00C90569">
      <w:pPr>
        <w:shd w:val="clear" w:color="auto" w:fill="FFFFFF"/>
        <w:tabs>
          <w:tab w:val="left" w:pos="851"/>
          <w:tab w:val="left" w:pos="993"/>
        </w:tabs>
        <w:ind w:firstLine="567"/>
        <w:jc w:val="both"/>
        <w:rPr>
          <w:sz w:val="28"/>
          <w:szCs w:val="28"/>
          <w:shd w:val="clear" w:color="auto" w:fill="FFFFFF"/>
        </w:rPr>
      </w:pPr>
      <w:r w:rsidRPr="001178FA">
        <w:rPr>
          <w:sz w:val="28"/>
          <w:szCs w:val="28"/>
          <w:shd w:val="clear" w:color="auto" w:fill="FFFFFF"/>
        </w:rPr>
        <w:t xml:space="preserve">Многообразие подходов к исследованию проблемы преемственности дошкольного и начального образования является свидетельством ее актуальности </w:t>
      </w:r>
      <w:r w:rsidR="005D470E" w:rsidRPr="001178FA">
        <w:rPr>
          <w:sz w:val="28"/>
          <w:szCs w:val="28"/>
          <w:shd w:val="clear" w:color="auto" w:fill="FFFFFF"/>
        </w:rPr>
        <w:t xml:space="preserve"> и</w:t>
      </w:r>
      <w:r w:rsidR="00552915" w:rsidRPr="001178FA">
        <w:rPr>
          <w:sz w:val="28"/>
          <w:szCs w:val="28"/>
          <w:shd w:val="clear" w:color="auto" w:fill="FFFFFF"/>
        </w:rPr>
        <w:t xml:space="preserve"> многоаспектности.</w:t>
      </w:r>
    </w:p>
    <w:p w14:paraId="59978704" w14:textId="6AD38495" w:rsidR="002622C8" w:rsidRPr="001178FA" w:rsidRDefault="002622C8" w:rsidP="00C90569">
      <w:pPr>
        <w:shd w:val="clear" w:color="auto" w:fill="FFFFFF"/>
        <w:tabs>
          <w:tab w:val="left" w:pos="851"/>
          <w:tab w:val="left" w:pos="993"/>
        </w:tabs>
        <w:ind w:firstLine="567"/>
        <w:jc w:val="both"/>
        <w:rPr>
          <w:sz w:val="28"/>
          <w:szCs w:val="28"/>
          <w:shd w:val="clear" w:color="auto" w:fill="FFFFFF"/>
          <w:lang w:val="kk-KZ"/>
        </w:rPr>
      </w:pPr>
      <w:r w:rsidRPr="001178FA">
        <w:rPr>
          <w:sz w:val="28"/>
          <w:szCs w:val="28"/>
        </w:rPr>
        <w:t>Особ</w:t>
      </w:r>
      <w:r w:rsidR="005D470E" w:rsidRPr="001178FA">
        <w:rPr>
          <w:sz w:val="28"/>
          <w:szCs w:val="28"/>
        </w:rPr>
        <w:t xml:space="preserve">ое место в этой системе занимают дошкольное и начальное образование, </w:t>
      </w:r>
      <w:r w:rsidRPr="001178FA">
        <w:rPr>
          <w:sz w:val="28"/>
          <w:szCs w:val="28"/>
        </w:rPr>
        <w:t xml:space="preserve">так как </w:t>
      </w:r>
      <w:r w:rsidR="005D470E" w:rsidRPr="001178FA">
        <w:rPr>
          <w:sz w:val="28"/>
          <w:szCs w:val="28"/>
        </w:rPr>
        <w:t xml:space="preserve">именно </w:t>
      </w:r>
      <w:r w:rsidRPr="001178FA">
        <w:rPr>
          <w:sz w:val="28"/>
          <w:szCs w:val="28"/>
        </w:rPr>
        <w:t xml:space="preserve">здесь впервые возникает ситуация </w:t>
      </w:r>
      <w:r w:rsidR="00552915" w:rsidRPr="001178FA">
        <w:rPr>
          <w:sz w:val="28"/>
          <w:szCs w:val="28"/>
        </w:rPr>
        <w:t>«</w:t>
      </w:r>
      <w:r w:rsidRPr="001178FA">
        <w:rPr>
          <w:sz w:val="28"/>
          <w:szCs w:val="28"/>
        </w:rPr>
        <w:t>нарушения постепенности</w:t>
      </w:r>
      <w:r w:rsidR="00552915" w:rsidRPr="001178FA">
        <w:rPr>
          <w:sz w:val="28"/>
          <w:szCs w:val="28"/>
        </w:rPr>
        <w:t>»</w:t>
      </w:r>
      <w:r w:rsidRPr="001178FA">
        <w:rPr>
          <w:sz w:val="28"/>
          <w:szCs w:val="28"/>
        </w:rPr>
        <w:t xml:space="preserve">, связанная с переходом развивающейся личности из одной образовательной среды в другую. </w:t>
      </w:r>
    </w:p>
    <w:p w14:paraId="25237EAB" w14:textId="77777777" w:rsidR="002622C8" w:rsidRPr="001178FA" w:rsidRDefault="002622C8" w:rsidP="00C90569">
      <w:pPr>
        <w:pStyle w:val="ad"/>
        <w:shd w:val="clear" w:color="auto" w:fill="auto"/>
        <w:tabs>
          <w:tab w:val="left" w:pos="851"/>
          <w:tab w:val="left" w:pos="993"/>
        </w:tabs>
        <w:spacing w:before="0" w:line="240" w:lineRule="auto"/>
        <w:ind w:firstLine="567"/>
        <w:jc w:val="both"/>
        <w:rPr>
          <w:sz w:val="28"/>
          <w:szCs w:val="28"/>
        </w:rPr>
      </w:pPr>
      <w:r w:rsidRPr="001178FA">
        <w:rPr>
          <w:sz w:val="28"/>
          <w:szCs w:val="28"/>
        </w:rPr>
        <w:t xml:space="preserve">Теоретические основы преемственности и технология ее реализации в условиях непрерывного образования раскрыты в научных трудах казахстанских и зарубежных ученых в различных направлениях. </w:t>
      </w:r>
    </w:p>
    <w:p w14:paraId="5DBF3445" w14:textId="33EA0091" w:rsidR="002622C8" w:rsidRPr="001178FA" w:rsidRDefault="002622C8" w:rsidP="00C90569">
      <w:pPr>
        <w:pStyle w:val="ad"/>
        <w:shd w:val="clear" w:color="auto" w:fill="auto"/>
        <w:tabs>
          <w:tab w:val="left" w:pos="851"/>
          <w:tab w:val="left" w:pos="993"/>
        </w:tabs>
        <w:spacing w:before="0" w:line="240" w:lineRule="auto"/>
        <w:ind w:firstLine="567"/>
        <w:jc w:val="both"/>
        <w:rPr>
          <w:sz w:val="28"/>
          <w:szCs w:val="28"/>
          <w:shd w:val="clear" w:color="auto" w:fill="FFFFFF"/>
          <w:lang w:val="kk-KZ"/>
        </w:rPr>
      </w:pPr>
      <w:r w:rsidRPr="001178FA">
        <w:rPr>
          <w:sz w:val="28"/>
          <w:szCs w:val="28"/>
        </w:rPr>
        <w:t>В рамках философского подхода: Г.Гегель [8], Э.А.Баллер</w:t>
      </w:r>
      <w:r w:rsidR="00552915" w:rsidRPr="001178FA">
        <w:rPr>
          <w:sz w:val="28"/>
          <w:szCs w:val="28"/>
          <w:lang w:val="kk-KZ"/>
        </w:rPr>
        <w:t xml:space="preserve"> </w:t>
      </w:r>
      <w:r w:rsidRPr="001178FA">
        <w:rPr>
          <w:sz w:val="28"/>
          <w:szCs w:val="28"/>
        </w:rPr>
        <w:t>[9], З.А.Мукашев [10]</w:t>
      </w:r>
      <w:r w:rsidRPr="001178FA">
        <w:rPr>
          <w:sz w:val="28"/>
          <w:szCs w:val="28"/>
          <w:lang w:val="kk-KZ"/>
        </w:rPr>
        <w:t>, А.И. Зеленков [11], Г.И. Исаенко [12], В.С. Батурин [13], Ю.А. Кустов</w:t>
      </w:r>
      <w:r w:rsidR="00552915" w:rsidRPr="001178FA">
        <w:rPr>
          <w:sz w:val="28"/>
          <w:szCs w:val="28"/>
          <w:lang w:val="kk-KZ"/>
        </w:rPr>
        <w:t xml:space="preserve"> </w:t>
      </w:r>
      <w:r w:rsidRPr="001178FA">
        <w:rPr>
          <w:sz w:val="28"/>
          <w:szCs w:val="28"/>
          <w:lang w:val="kk-KZ"/>
        </w:rPr>
        <w:t>[14], С.М. Годник</w:t>
      </w:r>
      <w:r w:rsidR="00552915" w:rsidRPr="001178FA">
        <w:rPr>
          <w:sz w:val="28"/>
          <w:szCs w:val="28"/>
          <w:lang w:val="kk-KZ"/>
        </w:rPr>
        <w:t xml:space="preserve"> </w:t>
      </w:r>
      <w:r w:rsidRPr="001178FA">
        <w:rPr>
          <w:sz w:val="28"/>
          <w:szCs w:val="28"/>
          <w:lang w:val="kk-KZ"/>
        </w:rPr>
        <w:t>[15], Ш.Т. Таубаева</w:t>
      </w:r>
      <w:r w:rsidR="00552915" w:rsidRPr="001178FA">
        <w:rPr>
          <w:sz w:val="28"/>
          <w:szCs w:val="28"/>
          <w:lang w:val="kk-KZ"/>
        </w:rPr>
        <w:t xml:space="preserve"> </w:t>
      </w:r>
      <w:r w:rsidRPr="001178FA">
        <w:rPr>
          <w:sz w:val="28"/>
          <w:szCs w:val="28"/>
          <w:lang w:val="kk-KZ"/>
        </w:rPr>
        <w:t>[16], А.М.М</w:t>
      </w:r>
      <w:r w:rsidR="005535D1" w:rsidRPr="001178FA">
        <w:rPr>
          <w:sz w:val="28"/>
          <w:szCs w:val="28"/>
          <w:lang w:val="kk-KZ"/>
        </w:rPr>
        <w:t>у</w:t>
      </w:r>
      <w:r w:rsidRPr="001178FA">
        <w:rPr>
          <w:sz w:val="28"/>
          <w:szCs w:val="28"/>
          <w:lang w:val="kk-KZ"/>
        </w:rPr>
        <w:t>ханбетжанова</w:t>
      </w:r>
      <w:r w:rsidR="00552915" w:rsidRPr="001178FA">
        <w:rPr>
          <w:sz w:val="28"/>
          <w:szCs w:val="28"/>
          <w:lang w:val="kk-KZ"/>
        </w:rPr>
        <w:t xml:space="preserve"> </w:t>
      </w:r>
      <w:r w:rsidRPr="001178FA">
        <w:rPr>
          <w:sz w:val="28"/>
          <w:szCs w:val="28"/>
          <w:lang w:val="kk-KZ"/>
        </w:rPr>
        <w:t>[17] и др</w:t>
      </w:r>
      <w:r w:rsidR="005D470E" w:rsidRPr="001178FA">
        <w:rPr>
          <w:sz w:val="28"/>
          <w:szCs w:val="28"/>
          <w:lang w:val="kk-KZ"/>
        </w:rPr>
        <w:t>.</w:t>
      </w:r>
    </w:p>
    <w:p w14:paraId="0B452638" w14:textId="3324775E" w:rsidR="002622C8" w:rsidRPr="001178FA" w:rsidRDefault="002622C8" w:rsidP="00C90569">
      <w:pPr>
        <w:pStyle w:val="ad"/>
        <w:shd w:val="clear" w:color="auto" w:fill="auto"/>
        <w:tabs>
          <w:tab w:val="left" w:pos="851"/>
          <w:tab w:val="left" w:pos="993"/>
        </w:tabs>
        <w:spacing w:before="0" w:line="240" w:lineRule="auto"/>
        <w:ind w:firstLine="567"/>
        <w:jc w:val="both"/>
        <w:rPr>
          <w:sz w:val="28"/>
          <w:szCs w:val="28"/>
          <w:lang w:val="kk-KZ"/>
        </w:rPr>
      </w:pPr>
      <w:r w:rsidRPr="001178FA">
        <w:rPr>
          <w:sz w:val="28"/>
          <w:szCs w:val="28"/>
          <w:lang w:val="kk-KZ"/>
        </w:rPr>
        <w:t xml:space="preserve">Психологические основы преемственности раскрываются в работах: </w:t>
      </w:r>
      <w:r w:rsidRPr="001178FA">
        <w:rPr>
          <w:sz w:val="28"/>
          <w:szCs w:val="28"/>
          <w:shd w:val="clear" w:color="auto" w:fill="FFFFFF"/>
          <w:lang w:val="kk-KZ"/>
        </w:rPr>
        <w:t>С.Л. Рубинштейн</w:t>
      </w:r>
      <w:r w:rsidR="005D470E" w:rsidRPr="001178FA">
        <w:rPr>
          <w:sz w:val="28"/>
          <w:szCs w:val="28"/>
          <w:shd w:val="clear" w:color="auto" w:fill="FFFFFF"/>
          <w:lang w:val="kk-KZ"/>
        </w:rPr>
        <w:t>а</w:t>
      </w:r>
      <w:r w:rsidR="00552915" w:rsidRPr="001178FA">
        <w:rPr>
          <w:sz w:val="28"/>
          <w:szCs w:val="28"/>
          <w:shd w:val="clear" w:color="auto" w:fill="FFFFFF"/>
          <w:lang w:val="kk-KZ"/>
        </w:rPr>
        <w:t xml:space="preserve"> </w:t>
      </w:r>
      <w:r w:rsidRPr="001178FA">
        <w:rPr>
          <w:sz w:val="28"/>
          <w:szCs w:val="28"/>
          <w:shd w:val="clear" w:color="auto" w:fill="FFFFFF"/>
          <w:lang w:val="kk-KZ"/>
        </w:rPr>
        <w:t xml:space="preserve">[18], С.Л. </w:t>
      </w:r>
      <w:r w:rsidRPr="001178FA">
        <w:rPr>
          <w:sz w:val="28"/>
          <w:szCs w:val="28"/>
          <w:lang w:val="kk-KZ"/>
        </w:rPr>
        <w:t>Леонтьева</w:t>
      </w:r>
      <w:r w:rsidR="00552915" w:rsidRPr="001178FA">
        <w:rPr>
          <w:sz w:val="28"/>
          <w:szCs w:val="28"/>
          <w:lang w:val="kk-KZ"/>
        </w:rPr>
        <w:t xml:space="preserve"> [19], Л.</w:t>
      </w:r>
      <w:r w:rsidRPr="001178FA">
        <w:rPr>
          <w:sz w:val="28"/>
          <w:szCs w:val="28"/>
          <w:lang w:val="kk-KZ"/>
        </w:rPr>
        <w:t>И. Божовича</w:t>
      </w:r>
      <w:r w:rsidR="00552915" w:rsidRPr="001178FA">
        <w:rPr>
          <w:sz w:val="28"/>
          <w:szCs w:val="28"/>
          <w:lang w:val="kk-KZ"/>
        </w:rPr>
        <w:t xml:space="preserve"> </w:t>
      </w:r>
      <w:r w:rsidRPr="001178FA">
        <w:rPr>
          <w:sz w:val="28"/>
          <w:szCs w:val="28"/>
          <w:lang w:val="kk-KZ"/>
        </w:rPr>
        <w:t xml:space="preserve">[20], </w:t>
      </w:r>
      <w:r w:rsidRPr="001178FA">
        <w:rPr>
          <w:rFonts w:eastAsia="TimesNewRomanPSMT"/>
          <w:sz w:val="28"/>
          <w:szCs w:val="28"/>
          <w:lang w:val="kk-KZ"/>
        </w:rPr>
        <w:t>Б.Г.Ананьева</w:t>
      </w:r>
      <w:r w:rsidR="00552915" w:rsidRPr="001178FA">
        <w:rPr>
          <w:rFonts w:eastAsia="TimesNewRomanPSMT"/>
          <w:sz w:val="28"/>
          <w:szCs w:val="28"/>
          <w:lang w:val="kk-KZ"/>
        </w:rPr>
        <w:t xml:space="preserve"> </w:t>
      </w:r>
      <w:r w:rsidRPr="001178FA">
        <w:rPr>
          <w:rFonts w:eastAsia="TimesNewRomanPSMT"/>
          <w:sz w:val="28"/>
          <w:szCs w:val="28"/>
          <w:lang w:val="kk-KZ"/>
        </w:rPr>
        <w:t>[21], А.Г. Асмолова</w:t>
      </w:r>
      <w:r w:rsidR="00552915" w:rsidRPr="001178FA">
        <w:rPr>
          <w:rFonts w:eastAsia="TimesNewRomanPSMT"/>
          <w:sz w:val="28"/>
          <w:szCs w:val="28"/>
          <w:lang w:val="kk-KZ"/>
        </w:rPr>
        <w:t xml:space="preserve"> </w:t>
      </w:r>
      <w:r w:rsidRPr="001178FA">
        <w:rPr>
          <w:rFonts w:eastAsia="TimesNewRomanPSMT"/>
          <w:sz w:val="28"/>
          <w:szCs w:val="28"/>
          <w:lang w:val="kk-KZ"/>
        </w:rPr>
        <w:t>[22</w:t>
      </w:r>
      <w:r w:rsidRPr="001178FA">
        <w:rPr>
          <w:sz w:val="28"/>
          <w:szCs w:val="28"/>
          <w:lang w:val="kk-KZ"/>
        </w:rPr>
        <w:t>]</w:t>
      </w:r>
      <w:r w:rsidRPr="001178FA">
        <w:rPr>
          <w:rFonts w:eastAsia="TimesNewRomanPSMT"/>
          <w:sz w:val="28"/>
          <w:szCs w:val="28"/>
          <w:lang w:val="kk-KZ"/>
        </w:rPr>
        <w:t>,</w:t>
      </w:r>
      <w:r w:rsidRPr="001178FA">
        <w:rPr>
          <w:sz w:val="28"/>
          <w:szCs w:val="28"/>
          <w:lang w:val="kk-KZ"/>
        </w:rPr>
        <w:t xml:space="preserve"> Л.С. Выготского</w:t>
      </w:r>
      <w:r w:rsidR="00552915" w:rsidRPr="001178FA">
        <w:rPr>
          <w:sz w:val="28"/>
          <w:szCs w:val="28"/>
          <w:lang w:val="kk-KZ"/>
        </w:rPr>
        <w:t xml:space="preserve"> </w:t>
      </w:r>
      <w:r w:rsidRPr="001178FA">
        <w:rPr>
          <w:sz w:val="28"/>
          <w:szCs w:val="28"/>
          <w:lang w:val="kk-KZ"/>
        </w:rPr>
        <w:t>[23], В.И. Слободчикова</w:t>
      </w:r>
      <w:r w:rsidR="00552915" w:rsidRPr="001178FA">
        <w:rPr>
          <w:sz w:val="28"/>
          <w:szCs w:val="28"/>
          <w:lang w:val="kk-KZ"/>
        </w:rPr>
        <w:t xml:space="preserve"> [24], Д.Б.</w:t>
      </w:r>
      <w:r w:rsidRPr="001178FA">
        <w:rPr>
          <w:sz w:val="28"/>
          <w:szCs w:val="28"/>
          <w:lang w:val="kk-KZ"/>
        </w:rPr>
        <w:t>Эльконина</w:t>
      </w:r>
      <w:r w:rsidR="00552915" w:rsidRPr="001178FA">
        <w:rPr>
          <w:sz w:val="28"/>
          <w:szCs w:val="28"/>
          <w:lang w:val="kk-KZ"/>
        </w:rPr>
        <w:t xml:space="preserve"> </w:t>
      </w:r>
      <w:r w:rsidRPr="001178FA">
        <w:rPr>
          <w:sz w:val="28"/>
          <w:szCs w:val="28"/>
          <w:lang w:val="kk-KZ"/>
        </w:rPr>
        <w:t>[25], Г.Б. Нурадина [26],</w:t>
      </w:r>
      <w:r w:rsidR="00552915" w:rsidRPr="001178FA">
        <w:rPr>
          <w:sz w:val="28"/>
          <w:szCs w:val="28"/>
          <w:lang w:val="kk-KZ"/>
        </w:rPr>
        <w:t xml:space="preserve"> </w:t>
      </w:r>
      <w:r w:rsidRPr="001178FA">
        <w:rPr>
          <w:sz w:val="28"/>
          <w:szCs w:val="28"/>
          <w:lang w:val="kk-KZ"/>
        </w:rPr>
        <w:t xml:space="preserve">К.Б. Жарыкбаева [27], Ж.И. Намазбаевой [28], С.М. </w:t>
      </w:r>
      <w:r w:rsidR="006A482C" w:rsidRPr="001178FA">
        <w:rPr>
          <w:sz w:val="28"/>
          <w:szCs w:val="28"/>
          <w:lang w:val="kk-KZ"/>
        </w:rPr>
        <w:t xml:space="preserve">Джакупова </w:t>
      </w:r>
      <w:r w:rsidRPr="001178FA">
        <w:rPr>
          <w:sz w:val="28"/>
          <w:szCs w:val="28"/>
          <w:lang w:val="kk-KZ"/>
        </w:rPr>
        <w:t xml:space="preserve">[29], М.П. Оспанбаевой [30]. </w:t>
      </w:r>
    </w:p>
    <w:p w14:paraId="76D7DC13" w14:textId="4E07A461" w:rsidR="002622C8" w:rsidRPr="001178FA" w:rsidRDefault="002622C8" w:rsidP="00C90569">
      <w:pPr>
        <w:pStyle w:val="ad"/>
        <w:shd w:val="clear" w:color="auto" w:fill="auto"/>
        <w:tabs>
          <w:tab w:val="left" w:pos="851"/>
          <w:tab w:val="left" w:pos="993"/>
        </w:tabs>
        <w:spacing w:before="0" w:line="240" w:lineRule="auto"/>
        <w:ind w:firstLine="567"/>
        <w:jc w:val="both"/>
        <w:rPr>
          <w:sz w:val="28"/>
          <w:szCs w:val="28"/>
        </w:rPr>
      </w:pPr>
      <w:r w:rsidRPr="001178FA">
        <w:rPr>
          <w:sz w:val="28"/>
          <w:szCs w:val="28"/>
        </w:rPr>
        <w:t>Идеи пре</w:t>
      </w:r>
      <w:r w:rsidR="00BC3145" w:rsidRPr="001178FA">
        <w:rPr>
          <w:sz w:val="28"/>
          <w:szCs w:val="28"/>
        </w:rPr>
        <w:t>е</w:t>
      </w:r>
      <w:r w:rsidRPr="001178FA">
        <w:rPr>
          <w:sz w:val="28"/>
          <w:szCs w:val="28"/>
        </w:rPr>
        <w:t xml:space="preserve">мственности, теоретические и методические основы преемственности дошкольного и начального образования раскрыты в работах: </w:t>
      </w:r>
      <w:r w:rsidR="00552915" w:rsidRPr="001178FA">
        <w:rPr>
          <w:spacing w:val="-5"/>
          <w:sz w:val="28"/>
          <w:szCs w:val="28"/>
        </w:rPr>
        <w:t>Я.</w:t>
      </w:r>
      <w:r w:rsidRPr="001178FA">
        <w:rPr>
          <w:spacing w:val="-5"/>
          <w:sz w:val="28"/>
          <w:szCs w:val="28"/>
        </w:rPr>
        <w:t>А. Коменского</w:t>
      </w:r>
      <w:r w:rsidR="00552915" w:rsidRPr="001178FA">
        <w:rPr>
          <w:spacing w:val="-5"/>
          <w:sz w:val="28"/>
          <w:szCs w:val="28"/>
          <w:lang w:val="kk-KZ"/>
        </w:rPr>
        <w:t xml:space="preserve"> </w:t>
      </w:r>
      <w:r w:rsidRPr="001178FA">
        <w:rPr>
          <w:spacing w:val="-5"/>
          <w:sz w:val="28"/>
          <w:szCs w:val="28"/>
        </w:rPr>
        <w:t>[31], А. Дистервега</w:t>
      </w:r>
      <w:r w:rsidR="00552915" w:rsidRPr="001178FA">
        <w:rPr>
          <w:spacing w:val="-5"/>
          <w:sz w:val="28"/>
          <w:szCs w:val="28"/>
          <w:lang w:val="kk-KZ"/>
        </w:rPr>
        <w:t xml:space="preserve"> </w:t>
      </w:r>
      <w:r w:rsidRPr="001178FA">
        <w:rPr>
          <w:spacing w:val="-5"/>
          <w:sz w:val="28"/>
          <w:szCs w:val="28"/>
        </w:rPr>
        <w:t>[32], К. Д. Ушинского</w:t>
      </w:r>
      <w:r w:rsidR="00552915" w:rsidRPr="001178FA">
        <w:rPr>
          <w:spacing w:val="-5"/>
          <w:sz w:val="28"/>
          <w:szCs w:val="28"/>
          <w:lang w:val="kk-KZ"/>
        </w:rPr>
        <w:t xml:space="preserve"> </w:t>
      </w:r>
      <w:r w:rsidRPr="001178FA">
        <w:rPr>
          <w:spacing w:val="-5"/>
          <w:sz w:val="28"/>
          <w:szCs w:val="28"/>
        </w:rPr>
        <w:t>[33], А. П. Усовой</w:t>
      </w:r>
      <w:r w:rsidR="00552915" w:rsidRPr="001178FA">
        <w:rPr>
          <w:spacing w:val="-5"/>
          <w:sz w:val="28"/>
          <w:szCs w:val="28"/>
          <w:lang w:val="kk-KZ"/>
        </w:rPr>
        <w:t xml:space="preserve"> </w:t>
      </w:r>
      <w:r w:rsidR="00552915" w:rsidRPr="001178FA">
        <w:rPr>
          <w:spacing w:val="-5"/>
          <w:sz w:val="28"/>
          <w:szCs w:val="28"/>
        </w:rPr>
        <w:t xml:space="preserve">[34], </w:t>
      </w:r>
      <w:r w:rsidRPr="001178FA">
        <w:rPr>
          <w:sz w:val="28"/>
          <w:szCs w:val="28"/>
        </w:rPr>
        <w:t>Л.П. Анисимова [35], Л.А.Венгер</w:t>
      </w:r>
      <w:r w:rsidR="00552915" w:rsidRPr="001178FA">
        <w:rPr>
          <w:sz w:val="28"/>
          <w:szCs w:val="28"/>
          <w:lang w:val="kk-KZ"/>
        </w:rPr>
        <w:t xml:space="preserve"> </w:t>
      </w:r>
      <w:r w:rsidRPr="001178FA">
        <w:rPr>
          <w:sz w:val="28"/>
          <w:szCs w:val="28"/>
        </w:rPr>
        <w:t>[36], А.В.Запорожца</w:t>
      </w:r>
      <w:r w:rsidR="00552915" w:rsidRPr="001178FA">
        <w:rPr>
          <w:sz w:val="28"/>
          <w:szCs w:val="28"/>
          <w:lang w:val="kk-KZ"/>
        </w:rPr>
        <w:t xml:space="preserve"> </w:t>
      </w:r>
      <w:r w:rsidR="00552915" w:rsidRPr="001178FA">
        <w:rPr>
          <w:sz w:val="28"/>
          <w:szCs w:val="28"/>
        </w:rPr>
        <w:t>[37], А.А.</w:t>
      </w:r>
      <w:r w:rsidRPr="001178FA">
        <w:rPr>
          <w:sz w:val="28"/>
          <w:szCs w:val="28"/>
        </w:rPr>
        <w:t>Люблинской</w:t>
      </w:r>
      <w:r w:rsidR="00552915" w:rsidRPr="001178FA">
        <w:rPr>
          <w:sz w:val="28"/>
          <w:szCs w:val="28"/>
          <w:lang w:val="kk-KZ"/>
        </w:rPr>
        <w:t xml:space="preserve"> </w:t>
      </w:r>
      <w:r w:rsidRPr="001178FA">
        <w:rPr>
          <w:sz w:val="28"/>
          <w:szCs w:val="28"/>
        </w:rPr>
        <w:t>[38], Л.А. Парамоновой</w:t>
      </w:r>
      <w:r w:rsidR="00552915" w:rsidRPr="001178FA">
        <w:rPr>
          <w:sz w:val="28"/>
          <w:szCs w:val="28"/>
          <w:lang w:val="kk-KZ"/>
        </w:rPr>
        <w:t xml:space="preserve"> </w:t>
      </w:r>
      <w:r w:rsidRPr="001178FA">
        <w:rPr>
          <w:sz w:val="28"/>
          <w:szCs w:val="28"/>
        </w:rPr>
        <w:t>[39], Е.Н.Землянской</w:t>
      </w:r>
      <w:r w:rsidR="00552915" w:rsidRPr="001178FA">
        <w:rPr>
          <w:sz w:val="28"/>
          <w:szCs w:val="28"/>
          <w:lang w:val="kk-KZ"/>
        </w:rPr>
        <w:t xml:space="preserve"> </w:t>
      </w:r>
      <w:r w:rsidRPr="001178FA">
        <w:rPr>
          <w:sz w:val="28"/>
          <w:szCs w:val="28"/>
        </w:rPr>
        <w:t>[40], А.К</w:t>
      </w:r>
      <w:r w:rsidRPr="001178FA">
        <w:rPr>
          <w:rFonts w:eastAsia="TimesNewRomanPSMT"/>
          <w:sz w:val="28"/>
          <w:szCs w:val="28"/>
        </w:rPr>
        <w:t>.</w:t>
      </w:r>
      <w:r w:rsidRPr="001178FA">
        <w:rPr>
          <w:sz w:val="28"/>
          <w:szCs w:val="28"/>
        </w:rPr>
        <w:t>Орешкиной</w:t>
      </w:r>
      <w:r w:rsidR="00552915" w:rsidRPr="001178FA">
        <w:rPr>
          <w:sz w:val="28"/>
          <w:szCs w:val="28"/>
          <w:lang w:val="kk-KZ"/>
        </w:rPr>
        <w:t xml:space="preserve"> </w:t>
      </w:r>
      <w:r w:rsidRPr="001178FA">
        <w:rPr>
          <w:sz w:val="28"/>
          <w:szCs w:val="28"/>
        </w:rPr>
        <w:t>[41]</w:t>
      </w:r>
      <w:r w:rsidRPr="001178FA">
        <w:rPr>
          <w:rFonts w:eastAsia="TimesNewRomanPSMT"/>
          <w:sz w:val="28"/>
          <w:szCs w:val="28"/>
        </w:rPr>
        <w:t xml:space="preserve">, </w:t>
      </w:r>
      <w:r w:rsidRPr="001178FA">
        <w:rPr>
          <w:sz w:val="28"/>
          <w:szCs w:val="28"/>
        </w:rPr>
        <w:t>Т.Н</w:t>
      </w:r>
      <w:r w:rsidRPr="001178FA">
        <w:rPr>
          <w:rFonts w:eastAsia="TimesNewRomanPSMT"/>
          <w:sz w:val="28"/>
          <w:szCs w:val="28"/>
        </w:rPr>
        <w:t>.</w:t>
      </w:r>
      <w:r w:rsidRPr="001178FA">
        <w:rPr>
          <w:sz w:val="28"/>
          <w:szCs w:val="28"/>
        </w:rPr>
        <w:t>Соляковой</w:t>
      </w:r>
      <w:r w:rsidR="00552915" w:rsidRPr="001178FA">
        <w:rPr>
          <w:sz w:val="28"/>
          <w:szCs w:val="28"/>
          <w:lang w:val="kk-KZ"/>
        </w:rPr>
        <w:t xml:space="preserve"> </w:t>
      </w:r>
      <w:r w:rsidRPr="001178FA">
        <w:rPr>
          <w:sz w:val="28"/>
          <w:szCs w:val="28"/>
        </w:rPr>
        <w:t>[42]</w:t>
      </w:r>
      <w:r w:rsidRPr="001178FA">
        <w:rPr>
          <w:rFonts w:eastAsia="TimesNewRomanPSMT"/>
          <w:sz w:val="28"/>
          <w:szCs w:val="28"/>
        </w:rPr>
        <w:t xml:space="preserve">, </w:t>
      </w:r>
      <w:r w:rsidRPr="001178FA">
        <w:rPr>
          <w:sz w:val="28"/>
          <w:szCs w:val="28"/>
        </w:rPr>
        <w:t>М.Б</w:t>
      </w:r>
      <w:r w:rsidRPr="001178FA">
        <w:rPr>
          <w:rFonts w:eastAsia="TimesNewRomanPSMT"/>
          <w:sz w:val="28"/>
          <w:szCs w:val="28"/>
        </w:rPr>
        <w:t>.</w:t>
      </w:r>
      <w:r w:rsidRPr="001178FA">
        <w:rPr>
          <w:sz w:val="28"/>
          <w:szCs w:val="28"/>
        </w:rPr>
        <w:t>Есауловой</w:t>
      </w:r>
      <w:r w:rsidR="00552915" w:rsidRPr="001178FA">
        <w:rPr>
          <w:sz w:val="28"/>
          <w:szCs w:val="28"/>
          <w:lang w:val="kk-KZ"/>
        </w:rPr>
        <w:t xml:space="preserve"> </w:t>
      </w:r>
      <w:r w:rsidRPr="001178FA">
        <w:rPr>
          <w:sz w:val="28"/>
          <w:szCs w:val="28"/>
        </w:rPr>
        <w:t>[43]</w:t>
      </w:r>
      <w:r w:rsidRPr="001178FA">
        <w:rPr>
          <w:rFonts w:eastAsia="TimesNewRomanPSMT"/>
          <w:sz w:val="28"/>
          <w:szCs w:val="28"/>
        </w:rPr>
        <w:t xml:space="preserve"> </w:t>
      </w:r>
      <w:r w:rsidRPr="001178FA">
        <w:rPr>
          <w:sz w:val="28"/>
          <w:szCs w:val="28"/>
        </w:rPr>
        <w:t xml:space="preserve">и др. </w:t>
      </w:r>
    </w:p>
    <w:p w14:paraId="3E9B21AC" w14:textId="0C0490AF" w:rsidR="00552915" w:rsidRPr="001178FA" w:rsidRDefault="002622C8" w:rsidP="00C90569">
      <w:pPr>
        <w:pStyle w:val="ad"/>
        <w:shd w:val="clear" w:color="auto" w:fill="auto"/>
        <w:tabs>
          <w:tab w:val="left" w:pos="851"/>
          <w:tab w:val="left" w:pos="993"/>
        </w:tabs>
        <w:spacing w:before="0" w:line="240" w:lineRule="auto"/>
        <w:ind w:firstLine="567"/>
        <w:jc w:val="both"/>
        <w:rPr>
          <w:rFonts w:eastAsia="TimesNewRomanPSMT"/>
          <w:sz w:val="28"/>
          <w:szCs w:val="28"/>
        </w:rPr>
      </w:pPr>
      <w:r w:rsidRPr="001178FA">
        <w:rPr>
          <w:rFonts w:eastAsia="TimesNewRomanPSMT"/>
          <w:sz w:val="28"/>
          <w:szCs w:val="28"/>
        </w:rPr>
        <w:t>В</w:t>
      </w:r>
      <w:r w:rsidRPr="001178FA">
        <w:rPr>
          <w:sz w:val="28"/>
          <w:szCs w:val="28"/>
          <w:shd w:val="clear" w:color="auto" w:fill="FFFFFF"/>
        </w:rPr>
        <w:t>заимосвяз</w:t>
      </w:r>
      <w:r w:rsidRPr="001178FA">
        <w:rPr>
          <w:sz w:val="28"/>
          <w:szCs w:val="28"/>
          <w:shd w:val="clear" w:color="auto" w:fill="FFFFFF"/>
          <w:lang w:val="kk-KZ"/>
        </w:rPr>
        <w:t>ь</w:t>
      </w:r>
      <w:r w:rsidRPr="001178FA">
        <w:rPr>
          <w:sz w:val="28"/>
          <w:szCs w:val="28"/>
          <w:shd w:val="clear" w:color="auto" w:fill="FFFFFF"/>
        </w:rPr>
        <w:t xml:space="preserve"> трудового обучения дошкольников с трудовым обучением младших школьников раскрыта в работах </w:t>
      </w:r>
      <w:r w:rsidRPr="001178FA">
        <w:rPr>
          <w:rFonts w:eastAsia="TimesNewRomanPSMT"/>
          <w:sz w:val="28"/>
          <w:szCs w:val="28"/>
          <w:lang w:val="kk-KZ"/>
        </w:rPr>
        <w:t>С.Н.Жиенбаевой [44</w:t>
      </w:r>
      <w:r w:rsidRPr="001178FA">
        <w:rPr>
          <w:sz w:val="28"/>
          <w:szCs w:val="28"/>
        </w:rPr>
        <w:t>], Е</w:t>
      </w:r>
      <w:r w:rsidRPr="001178FA">
        <w:rPr>
          <w:rFonts w:eastAsia="TimesNewRomanPSMT"/>
          <w:sz w:val="28"/>
          <w:szCs w:val="28"/>
        </w:rPr>
        <w:t>.А.Ивановой</w:t>
      </w:r>
      <w:r w:rsidR="006D2ECE" w:rsidRPr="001178FA">
        <w:rPr>
          <w:rFonts w:eastAsia="TimesNewRomanPSMT"/>
          <w:sz w:val="28"/>
          <w:szCs w:val="28"/>
        </w:rPr>
        <w:t xml:space="preserve"> </w:t>
      </w:r>
      <w:r w:rsidRPr="001178FA">
        <w:rPr>
          <w:rFonts w:eastAsia="TimesNewRomanPSMT"/>
          <w:sz w:val="28"/>
          <w:szCs w:val="28"/>
        </w:rPr>
        <w:t>[45].</w:t>
      </w:r>
    </w:p>
    <w:p w14:paraId="6BE87858" w14:textId="7FC1634C" w:rsidR="00552915" w:rsidRPr="001178FA" w:rsidRDefault="002622C8" w:rsidP="00C90569">
      <w:pPr>
        <w:pStyle w:val="ad"/>
        <w:shd w:val="clear" w:color="auto" w:fill="auto"/>
        <w:tabs>
          <w:tab w:val="left" w:pos="851"/>
          <w:tab w:val="left" w:pos="993"/>
        </w:tabs>
        <w:spacing w:before="0" w:line="240" w:lineRule="auto"/>
        <w:ind w:firstLine="567"/>
        <w:jc w:val="both"/>
        <w:rPr>
          <w:rFonts w:eastAsia="TimesNewRomanPSMT"/>
          <w:sz w:val="28"/>
          <w:szCs w:val="28"/>
        </w:rPr>
      </w:pPr>
      <w:r w:rsidRPr="001178FA">
        <w:rPr>
          <w:sz w:val="28"/>
          <w:szCs w:val="28"/>
        </w:rPr>
        <w:t>П</w:t>
      </w:r>
      <w:r w:rsidRPr="001178FA">
        <w:rPr>
          <w:sz w:val="28"/>
          <w:szCs w:val="28"/>
          <w:shd w:val="clear" w:color="auto" w:fill="FFFFFF"/>
        </w:rPr>
        <w:t>реемственност</w:t>
      </w:r>
      <w:r w:rsidRPr="001178FA">
        <w:rPr>
          <w:sz w:val="28"/>
          <w:szCs w:val="28"/>
          <w:shd w:val="clear" w:color="auto" w:fill="FFFFFF"/>
          <w:lang w:val="kk-KZ"/>
        </w:rPr>
        <w:t>ь</w:t>
      </w:r>
      <w:r w:rsidRPr="001178FA">
        <w:rPr>
          <w:sz w:val="28"/>
          <w:szCs w:val="28"/>
          <w:shd w:val="clear" w:color="auto" w:fill="FFFFFF"/>
        </w:rPr>
        <w:t xml:space="preserve"> экологического образования</w:t>
      </w:r>
      <w:r w:rsidRPr="001178FA">
        <w:rPr>
          <w:rStyle w:val="apple-converted-space"/>
          <w:sz w:val="28"/>
          <w:szCs w:val="28"/>
          <w:shd w:val="clear" w:color="auto" w:fill="FFFFFF"/>
          <w:lang w:val="kk-KZ"/>
        </w:rPr>
        <w:t xml:space="preserve"> </w:t>
      </w:r>
      <w:r w:rsidRPr="001178FA">
        <w:rPr>
          <w:sz w:val="28"/>
          <w:szCs w:val="28"/>
          <w:shd w:val="clear" w:color="auto" w:fill="FFFFFF"/>
        </w:rPr>
        <w:t>(семья</w:t>
      </w:r>
      <w:r w:rsidR="005D470E" w:rsidRPr="001178FA">
        <w:rPr>
          <w:sz w:val="28"/>
          <w:szCs w:val="28"/>
          <w:shd w:val="clear" w:color="auto" w:fill="FFFFFF"/>
        </w:rPr>
        <w:t xml:space="preserve"> </w:t>
      </w:r>
      <w:r w:rsidRPr="001178FA">
        <w:rPr>
          <w:sz w:val="28"/>
          <w:szCs w:val="28"/>
          <w:shd w:val="clear" w:color="auto" w:fill="FFFFFF"/>
        </w:rPr>
        <w:t>-</w:t>
      </w:r>
      <w:r w:rsidR="005D470E" w:rsidRPr="001178FA">
        <w:rPr>
          <w:sz w:val="28"/>
          <w:szCs w:val="28"/>
          <w:shd w:val="clear" w:color="auto" w:fill="FFFFFF"/>
        </w:rPr>
        <w:t xml:space="preserve"> </w:t>
      </w:r>
      <w:r w:rsidRPr="001178FA">
        <w:rPr>
          <w:sz w:val="28"/>
          <w:szCs w:val="28"/>
          <w:shd w:val="clear" w:color="auto" w:fill="FFFFFF"/>
        </w:rPr>
        <w:t>детский сад</w:t>
      </w:r>
      <w:r w:rsidR="005D470E" w:rsidRPr="001178FA">
        <w:rPr>
          <w:sz w:val="28"/>
          <w:szCs w:val="28"/>
          <w:shd w:val="clear" w:color="auto" w:fill="FFFFFF"/>
        </w:rPr>
        <w:t xml:space="preserve"> </w:t>
      </w:r>
      <w:r w:rsidRPr="001178FA">
        <w:rPr>
          <w:sz w:val="28"/>
          <w:szCs w:val="28"/>
          <w:shd w:val="clear" w:color="auto" w:fill="FFFFFF"/>
        </w:rPr>
        <w:t>-начальная школа) освещена в трудах А.Е.Манкеш</w:t>
      </w:r>
      <w:r w:rsidR="00552915" w:rsidRPr="001178FA">
        <w:rPr>
          <w:sz w:val="28"/>
          <w:szCs w:val="28"/>
          <w:shd w:val="clear" w:color="auto" w:fill="FFFFFF"/>
          <w:lang w:val="kk-KZ"/>
        </w:rPr>
        <w:t xml:space="preserve"> </w:t>
      </w:r>
      <w:r w:rsidRPr="001178FA">
        <w:rPr>
          <w:sz w:val="28"/>
          <w:szCs w:val="28"/>
          <w:shd w:val="clear" w:color="auto" w:fill="FFFFFF"/>
        </w:rPr>
        <w:t>[46]</w:t>
      </w:r>
      <w:r w:rsidRPr="001178FA">
        <w:rPr>
          <w:sz w:val="28"/>
          <w:szCs w:val="28"/>
          <w:shd w:val="clear" w:color="auto" w:fill="FFFFFF"/>
          <w:lang w:val="kk-KZ"/>
        </w:rPr>
        <w:t xml:space="preserve">; </w:t>
      </w:r>
      <w:r w:rsidR="00552915" w:rsidRPr="001178FA">
        <w:rPr>
          <w:rFonts w:eastAsia="TimesNewRomanPSMT"/>
          <w:sz w:val="28"/>
          <w:szCs w:val="28"/>
        </w:rPr>
        <w:t>И.</w:t>
      </w:r>
      <w:r w:rsidRPr="001178FA">
        <w:rPr>
          <w:rFonts w:eastAsia="TimesNewRomanPSMT"/>
          <w:sz w:val="28"/>
          <w:szCs w:val="28"/>
        </w:rPr>
        <w:t>Т. Гайсин</w:t>
      </w:r>
      <w:r w:rsidR="00552915" w:rsidRPr="001178FA">
        <w:rPr>
          <w:rFonts w:eastAsia="TimesNewRomanPSMT"/>
          <w:sz w:val="28"/>
          <w:szCs w:val="28"/>
          <w:lang w:val="kk-KZ"/>
        </w:rPr>
        <w:t xml:space="preserve"> </w:t>
      </w:r>
      <w:r w:rsidR="00552915" w:rsidRPr="001178FA">
        <w:rPr>
          <w:rFonts w:eastAsia="TimesNewRomanPSMT"/>
          <w:sz w:val="28"/>
          <w:szCs w:val="28"/>
        </w:rPr>
        <w:t>[47], Л.Р.</w:t>
      </w:r>
      <w:r w:rsidRPr="001178FA">
        <w:rPr>
          <w:rFonts w:eastAsia="TimesNewRomanPSMT"/>
          <w:sz w:val="28"/>
          <w:szCs w:val="28"/>
        </w:rPr>
        <w:t>Джамбаева</w:t>
      </w:r>
      <w:r w:rsidR="00552915" w:rsidRPr="001178FA">
        <w:rPr>
          <w:rFonts w:eastAsia="TimesNewRomanPSMT"/>
          <w:sz w:val="28"/>
          <w:szCs w:val="28"/>
          <w:lang w:val="kk-KZ"/>
        </w:rPr>
        <w:t xml:space="preserve"> </w:t>
      </w:r>
      <w:r w:rsidR="00552915" w:rsidRPr="001178FA">
        <w:rPr>
          <w:rFonts w:eastAsia="TimesNewRomanPSMT"/>
          <w:sz w:val="28"/>
          <w:szCs w:val="28"/>
        </w:rPr>
        <w:t>[48], А.</w:t>
      </w:r>
      <w:r w:rsidRPr="001178FA">
        <w:rPr>
          <w:rFonts w:eastAsia="TimesNewRomanPSMT"/>
          <w:sz w:val="28"/>
          <w:szCs w:val="28"/>
        </w:rPr>
        <w:t>А. Саламатов</w:t>
      </w:r>
      <w:r w:rsidR="00552915" w:rsidRPr="001178FA">
        <w:rPr>
          <w:rFonts w:eastAsia="TimesNewRomanPSMT"/>
          <w:sz w:val="28"/>
          <w:szCs w:val="28"/>
          <w:lang w:val="kk-KZ"/>
        </w:rPr>
        <w:t xml:space="preserve"> </w:t>
      </w:r>
      <w:r w:rsidR="00552915" w:rsidRPr="001178FA">
        <w:rPr>
          <w:rFonts w:eastAsia="TimesNewRomanPSMT"/>
          <w:sz w:val="28"/>
          <w:szCs w:val="28"/>
        </w:rPr>
        <w:t>[49], Ю.С. Жиленкова</w:t>
      </w:r>
      <w:r w:rsidR="006D2ECE" w:rsidRPr="001178FA">
        <w:rPr>
          <w:rFonts w:eastAsia="TimesNewRomanPSMT"/>
          <w:sz w:val="28"/>
          <w:szCs w:val="28"/>
        </w:rPr>
        <w:t xml:space="preserve"> </w:t>
      </w:r>
      <w:r w:rsidR="00552915" w:rsidRPr="001178FA">
        <w:rPr>
          <w:rFonts w:eastAsia="TimesNewRomanPSMT"/>
          <w:sz w:val="28"/>
          <w:szCs w:val="28"/>
        </w:rPr>
        <w:t>[50], Л.М.</w:t>
      </w:r>
      <w:r w:rsidRPr="001178FA">
        <w:rPr>
          <w:rFonts w:eastAsia="TimesNewRomanPSMT"/>
          <w:sz w:val="28"/>
          <w:szCs w:val="28"/>
        </w:rPr>
        <w:t>Зайцева</w:t>
      </w:r>
      <w:r w:rsidR="00552915" w:rsidRPr="001178FA">
        <w:rPr>
          <w:rFonts w:eastAsia="TimesNewRomanPSMT"/>
          <w:sz w:val="28"/>
          <w:szCs w:val="28"/>
          <w:lang w:val="kk-KZ"/>
        </w:rPr>
        <w:t xml:space="preserve"> </w:t>
      </w:r>
      <w:r w:rsidRPr="001178FA">
        <w:rPr>
          <w:rFonts w:eastAsia="TimesNewRomanPSMT"/>
          <w:sz w:val="28"/>
          <w:szCs w:val="28"/>
        </w:rPr>
        <w:t xml:space="preserve">[51], </w:t>
      </w:r>
      <w:r w:rsidR="00552915" w:rsidRPr="001178FA">
        <w:rPr>
          <w:rFonts w:eastAsia="TimesNewRomanPSMT"/>
          <w:sz w:val="28"/>
          <w:szCs w:val="28"/>
        </w:rPr>
        <w:t>Н.</w:t>
      </w:r>
      <w:r w:rsidRPr="001178FA">
        <w:rPr>
          <w:rFonts w:eastAsia="TimesNewRomanPSMT"/>
          <w:sz w:val="28"/>
          <w:szCs w:val="28"/>
        </w:rPr>
        <w:t>С. Зотова</w:t>
      </w:r>
      <w:r w:rsidR="00552915" w:rsidRPr="001178FA">
        <w:rPr>
          <w:rFonts w:eastAsia="TimesNewRomanPSMT"/>
          <w:sz w:val="28"/>
          <w:szCs w:val="28"/>
          <w:lang w:val="kk-KZ"/>
        </w:rPr>
        <w:t xml:space="preserve"> </w:t>
      </w:r>
      <w:r w:rsidRPr="001178FA">
        <w:rPr>
          <w:rFonts w:eastAsia="TimesNewRomanPSMT"/>
          <w:sz w:val="28"/>
          <w:szCs w:val="28"/>
        </w:rPr>
        <w:t>[52].</w:t>
      </w:r>
    </w:p>
    <w:p w14:paraId="10802AC7" w14:textId="163A0072" w:rsidR="00552915" w:rsidRPr="001178FA" w:rsidRDefault="002622C8" w:rsidP="00C90569">
      <w:pPr>
        <w:pStyle w:val="ad"/>
        <w:shd w:val="clear" w:color="auto" w:fill="auto"/>
        <w:tabs>
          <w:tab w:val="left" w:pos="851"/>
          <w:tab w:val="left" w:pos="993"/>
        </w:tabs>
        <w:spacing w:before="0" w:line="240" w:lineRule="auto"/>
        <w:ind w:firstLine="567"/>
        <w:jc w:val="both"/>
        <w:rPr>
          <w:sz w:val="28"/>
          <w:szCs w:val="28"/>
        </w:rPr>
      </w:pPr>
      <w:r w:rsidRPr="001178FA">
        <w:rPr>
          <w:sz w:val="28"/>
          <w:szCs w:val="28"/>
          <w:shd w:val="clear" w:color="auto" w:fill="FFFFFF"/>
          <w:lang w:val="kk-KZ"/>
        </w:rPr>
        <w:t xml:space="preserve">Преемственности </w:t>
      </w:r>
      <w:r w:rsidR="00D91F40" w:rsidRPr="001178FA">
        <w:rPr>
          <w:sz w:val="28"/>
          <w:szCs w:val="28"/>
        </w:rPr>
        <w:t xml:space="preserve">в организации учебной деятельности обучающихся </w:t>
      </w:r>
      <w:r w:rsidRPr="001178FA">
        <w:rPr>
          <w:sz w:val="28"/>
          <w:szCs w:val="28"/>
        </w:rPr>
        <w:t>посв</w:t>
      </w:r>
      <w:r w:rsidR="004D5864" w:rsidRPr="001178FA">
        <w:rPr>
          <w:sz w:val="28"/>
          <w:szCs w:val="28"/>
        </w:rPr>
        <w:t>я</w:t>
      </w:r>
      <w:r w:rsidRPr="001178FA">
        <w:rPr>
          <w:sz w:val="28"/>
          <w:szCs w:val="28"/>
        </w:rPr>
        <w:t>щены труды</w:t>
      </w:r>
      <w:r w:rsidRPr="001178FA">
        <w:rPr>
          <w:sz w:val="28"/>
          <w:szCs w:val="28"/>
          <w:lang w:val="kk-KZ"/>
        </w:rPr>
        <w:t xml:space="preserve"> </w:t>
      </w:r>
      <w:r w:rsidRPr="001178FA">
        <w:rPr>
          <w:sz w:val="28"/>
          <w:szCs w:val="28"/>
        </w:rPr>
        <w:t>Ж.Е. Елюбаева</w:t>
      </w:r>
      <w:r w:rsidR="00670DED" w:rsidRPr="001178FA">
        <w:rPr>
          <w:sz w:val="28"/>
          <w:szCs w:val="28"/>
          <w:lang w:val="kk-KZ"/>
        </w:rPr>
        <w:t xml:space="preserve"> </w:t>
      </w:r>
      <w:r w:rsidRPr="001178FA">
        <w:rPr>
          <w:sz w:val="28"/>
          <w:szCs w:val="28"/>
        </w:rPr>
        <w:t>[53];</w:t>
      </w:r>
      <w:r w:rsidR="00670DED" w:rsidRPr="001178FA">
        <w:rPr>
          <w:rFonts w:eastAsia="TimesNewRomanPSMT"/>
          <w:sz w:val="28"/>
          <w:szCs w:val="28"/>
        </w:rPr>
        <w:t xml:space="preserve"> Ш.</w:t>
      </w:r>
      <w:r w:rsidRPr="001178FA">
        <w:rPr>
          <w:rFonts w:eastAsia="TimesNewRomanPSMT"/>
          <w:sz w:val="28"/>
          <w:szCs w:val="28"/>
        </w:rPr>
        <w:t>Д.</w:t>
      </w:r>
      <w:r w:rsidR="00670DED" w:rsidRPr="001178FA">
        <w:rPr>
          <w:rFonts w:eastAsia="TimesNewRomanPSMT"/>
          <w:sz w:val="28"/>
          <w:szCs w:val="28"/>
          <w:lang w:val="kk-KZ"/>
        </w:rPr>
        <w:t xml:space="preserve"> </w:t>
      </w:r>
      <w:r w:rsidRPr="001178FA">
        <w:rPr>
          <w:rFonts w:eastAsia="TimesNewRomanPSMT"/>
          <w:sz w:val="28"/>
          <w:szCs w:val="28"/>
        </w:rPr>
        <w:t>Камилова</w:t>
      </w:r>
      <w:r w:rsidR="00670DED" w:rsidRPr="001178FA">
        <w:rPr>
          <w:rFonts w:eastAsia="TimesNewRomanPSMT"/>
          <w:sz w:val="28"/>
          <w:szCs w:val="28"/>
          <w:lang w:val="kk-KZ"/>
        </w:rPr>
        <w:t xml:space="preserve"> </w:t>
      </w:r>
      <w:r w:rsidRPr="001178FA">
        <w:rPr>
          <w:rFonts w:eastAsia="TimesNewRomanPSMT"/>
          <w:sz w:val="28"/>
          <w:szCs w:val="28"/>
        </w:rPr>
        <w:t>[54]</w:t>
      </w:r>
      <w:r w:rsidRPr="001178FA">
        <w:rPr>
          <w:sz w:val="28"/>
          <w:szCs w:val="28"/>
        </w:rPr>
        <w:t xml:space="preserve">, </w:t>
      </w:r>
      <w:r w:rsidRPr="001178FA">
        <w:rPr>
          <w:rFonts w:eastAsia="TimesNewRomanPSMT"/>
          <w:sz w:val="28"/>
          <w:szCs w:val="28"/>
        </w:rPr>
        <w:t>Г.В.</w:t>
      </w:r>
      <w:r w:rsidR="00670DED" w:rsidRPr="001178FA">
        <w:rPr>
          <w:rFonts w:eastAsia="TimesNewRomanPSMT"/>
          <w:sz w:val="28"/>
          <w:szCs w:val="28"/>
          <w:lang w:val="kk-KZ"/>
        </w:rPr>
        <w:t xml:space="preserve"> </w:t>
      </w:r>
      <w:r w:rsidRPr="001178FA">
        <w:rPr>
          <w:rFonts w:eastAsia="TimesNewRomanPSMT"/>
          <w:sz w:val="28"/>
          <w:szCs w:val="28"/>
        </w:rPr>
        <w:t>Тугулиева</w:t>
      </w:r>
      <w:r w:rsidR="00670DED" w:rsidRPr="001178FA">
        <w:rPr>
          <w:rFonts w:eastAsia="TimesNewRomanPSMT"/>
          <w:sz w:val="28"/>
          <w:szCs w:val="28"/>
          <w:lang w:val="kk-KZ"/>
        </w:rPr>
        <w:t xml:space="preserve"> </w:t>
      </w:r>
      <w:r w:rsidRPr="001178FA">
        <w:rPr>
          <w:rFonts w:eastAsia="TimesNewRomanPSMT"/>
          <w:sz w:val="28"/>
          <w:szCs w:val="28"/>
        </w:rPr>
        <w:t>[55], Т.П.</w:t>
      </w:r>
      <w:r w:rsidR="00670DED" w:rsidRPr="001178FA">
        <w:rPr>
          <w:rFonts w:eastAsia="TimesNewRomanPSMT"/>
          <w:sz w:val="28"/>
          <w:szCs w:val="28"/>
          <w:lang w:val="kk-KZ"/>
        </w:rPr>
        <w:t xml:space="preserve"> </w:t>
      </w:r>
      <w:r w:rsidRPr="001178FA">
        <w:rPr>
          <w:rFonts w:eastAsia="TimesNewRomanPSMT"/>
          <w:sz w:val="28"/>
          <w:szCs w:val="28"/>
        </w:rPr>
        <w:t>Пайсон</w:t>
      </w:r>
      <w:r w:rsidR="00670DED" w:rsidRPr="001178FA">
        <w:rPr>
          <w:rFonts w:eastAsia="TimesNewRomanPSMT"/>
          <w:sz w:val="28"/>
          <w:szCs w:val="28"/>
          <w:lang w:val="kk-KZ"/>
        </w:rPr>
        <w:t xml:space="preserve"> </w:t>
      </w:r>
      <w:r w:rsidRPr="001178FA">
        <w:rPr>
          <w:rFonts w:eastAsia="TimesNewRomanPSMT"/>
          <w:sz w:val="28"/>
          <w:szCs w:val="28"/>
        </w:rPr>
        <w:t>[56]</w:t>
      </w:r>
      <w:r w:rsidR="00552915" w:rsidRPr="001178FA">
        <w:rPr>
          <w:sz w:val="28"/>
          <w:szCs w:val="28"/>
        </w:rPr>
        <w:t xml:space="preserve"> и др.</w:t>
      </w:r>
      <w:r w:rsidR="00D91F40" w:rsidRPr="001178FA">
        <w:rPr>
          <w:sz w:val="28"/>
          <w:szCs w:val="28"/>
        </w:rPr>
        <w:t xml:space="preserve">  </w:t>
      </w:r>
    </w:p>
    <w:p w14:paraId="103B3BBB" w14:textId="0445FC43" w:rsidR="004D5864" w:rsidRPr="001178FA" w:rsidRDefault="002622C8" w:rsidP="00C90569">
      <w:pPr>
        <w:pStyle w:val="ad"/>
        <w:shd w:val="clear" w:color="auto" w:fill="auto"/>
        <w:tabs>
          <w:tab w:val="left" w:pos="851"/>
          <w:tab w:val="left" w:pos="993"/>
        </w:tabs>
        <w:spacing w:before="0" w:line="240" w:lineRule="auto"/>
        <w:ind w:firstLine="567"/>
        <w:jc w:val="both"/>
        <w:rPr>
          <w:rFonts w:eastAsia="TimesNewRomanPSMT"/>
          <w:sz w:val="28"/>
          <w:szCs w:val="28"/>
        </w:rPr>
      </w:pPr>
      <w:r w:rsidRPr="001178FA">
        <w:rPr>
          <w:sz w:val="28"/>
          <w:szCs w:val="28"/>
        </w:rPr>
        <w:t>Преемственность в развитии творческих способностей детей</w:t>
      </w:r>
      <w:r w:rsidR="004D5864" w:rsidRPr="001178FA">
        <w:rPr>
          <w:sz w:val="28"/>
          <w:szCs w:val="28"/>
        </w:rPr>
        <w:t xml:space="preserve"> разных возрастов</w:t>
      </w:r>
      <w:r w:rsidRPr="001178FA">
        <w:rPr>
          <w:sz w:val="28"/>
          <w:szCs w:val="28"/>
        </w:rPr>
        <w:t xml:space="preserve"> рас</w:t>
      </w:r>
      <w:r w:rsidR="00BF2838" w:rsidRPr="001178FA">
        <w:rPr>
          <w:sz w:val="28"/>
          <w:szCs w:val="28"/>
        </w:rPr>
        <w:t>к</w:t>
      </w:r>
      <w:r w:rsidRPr="001178FA">
        <w:rPr>
          <w:sz w:val="28"/>
          <w:szCs w:val="28"/>
        </w:rPr>
        <w:t>рыт</w:t>
      </w:r>
      <w:r w:rsidR="00BF2838" w:rsidRPr="001178FA">
        <w:rPr>
          <w:sz w:val="28"/>
          <w:szCs w:val="28"/>
        </w:rPr>
        <w:t>ы</w:t>
      </w:r>
      <w:r w:rsidRPr="001178FA">
        <w:rPr>
          <w:sz w:val="28"/>
          <w:szCs w:val="28"/>
        </w:rPr>
        <w:t xml:space="preserve"> в работах Л.Г.Дирксен</w:t>
      </w:r>
      <w:r w:rsidR="00670DED" w:rsidRPr="001178FA">
        <w:rPr>
          <w:sz w:val="28"/>
          <w:szCs w:val="28"/>
          <w:lang w:val="kk-KZ"/>
        </w:rPr>
        <w:t xml:space="preserve"> </w:t>
      </w:r>
      <w:r w:rsidRPr="001178FA">
        <w:rPr>
          <w:sz w:val="28"/>
          <w:szCs w:val="28"/>
        </w:rPr>
        <w:t>[57];</w:t>
      </w:r>
      <w:r w:rsidRPr="001178FA">
        <w:rPr>
          <w:rFonts w:eastAsia="TimesNewRomanPSMT"/>
          <w:sz w:val="28"/>
          <w:szCs w:val="28"/>
        </w:rPr>
        <w:t xml:space="preserve"> </w:t>
      </w:r>
      <w:r w:rsidRPr="001178FA">
        <w:rPr>
          <w:sz w:val="28"/>
          <w:szCs w:val="28"/>
        </w:rPr>
        <w:t>Д.Ж.Кишибаева</w:t>
      </w:r>
      <w:r w:rsidR="00670DED" w:rsidRPr="001178FA">
        <w:rPr>
          <w:sz w:val="28"/>
          <w:szCs w:val="28"/>
          <w:lang w:val="kk-KZ"/>
        </w:rPr>
        <w:t xml:space="preserve"> </w:t>
      </w:r>
      <w:r w:rsidRPr="001178FA">
        <w:rPr>
          <w:sz w:val="28"/>
          <w:szCs w:val="28"/>
          <w:lang w:val="kk-KZ"/>
        </w:rPr>
        <w:t>[58]</w:t>
      </w:r>
      <w:r w:rsidRPr="001178FA">
        <w:rPr>
          <w:sz w:val="28"/>
          <w:szCs w:val="28"/>
        </w:rPr>
        <w:t xml:space="preserve">, </w:t>
      </w:r>
      <w:r w:rsidR="00670DED" w:rsidRPr="001178FA">
        <w:rPr>
          <w:rFonts w:eastAsia="TimesNewRomanPSMT"/>
          <w:sz w:val="28"/>
          <w:szCs w:val="28"/>
        </w:rPr>
        <w:t>С.</w:t>
      </w:r>
      <w:r w:rsidRPr="001178FA">
        <w:rPr>
          <w:rFonts w:eastAsia="TimesNewRomanPSMT"/>
          <w:sz w:val="28"/>
          <w:szCs w:val="28"/>
        </w:rPr>
        <w:t>М.Погодаев</w:t>
      </w:r>
      <w:r w:rsidR="00670DED" w:rsidRPr="001178FA">
        <w:rPr>
          <w:rFonts w:eastAsia="TimesNewRomanPSMT"/>
          <w:sz w:val="28"/>
          <w:szCs w:val="28"/>
          <w:lang w:val="kk-KZ"/>
        </w:rPr>
        <w:t xml:space="preserve"> </w:t>
      </w:r>
      <w:r w:rsidRPr="001178FA">
        <w:rPr>
          <w:rFonts w:eastAsia="TimesNewRomanPSMT"/>
          <w:sz w:val="28"/>
          <w:szCs w:val="28"/>
          <w:lang w:val="kk-KZ"/>
        </w:rPr>
        <w:t>[59]</w:t>
      </w:r>
      <w:r w:rsidRPr="001178FA">
        <w:rPr>
          <w:rFonts w:eastAsia="TimesNewRomanPSMT"/>
          <w:sz w:val="28"/>
          <w:szCs w:val="28"/>
        </w:rPr>
        <w:t>, А.С.Ковалева</w:t>
      </w:r>
      <w:r w:rsidR="00670DED" w:rsidRPr="001178FA">
        <w:rPr>
          <w:rFonts w:eastAsia="TimesNewRomanPSMT"/>
          <w:sz w:val="28"/>
          <w:szCs w:val="28"/>
          <w:lang w:val="kk-KZ"/>
        </w:rPr>
        <w:t xml:space="preserve"> </w:t>
      </w:r>
      <w:r w:rsidRPr="001178FA">
        <w:rPr>
          <w:rFonts w:eastAsia="TimesNewRomanPSMT"/>
          <w:sz w:val="28"/>
          <w:szCs w:val="28"/>
          <w:lang w:val="kk-KZ"/>
        </w:rPr>
        <w:t>[60]</w:t>
      </w:r>
      <w:r w:rsidRPr="001178FA">
        <w:rPr>
          <w:rFonts w:eastAsia="TimesNewRomanPSMT"/>
          <w:sz w:val="28"/>
          <w:szCs w:val="28"/>
        </w:rPr>
        <w:t xml:space="preserve"> и др.</w:t>
      </w:r>
    </w:p>
    <w:p w14:paraId="0CC202A8" w14:textId="04CC7B5D" w:rsidR="00670DED" w:rsidRPr="001178FA" w:rsidRDefault="004D5864" w:rsidP="00C90569">
      <w:pPr>
        <w:pStyle w:val="ad"/>
        <w:shd w:val="clear" w:color="auto" w:fill="auto"/>
        <w:tabs>
          <w:tab w:val="left" w:pos="851"/>
          <w:tab w:val="left" w:pos="993"/>
        </w:tabs>
        <w:spacing w:before="0" w:line="240" w:lineRule="auto"/>
        <w:ind w:firstLine="567"/>
        <w:jc w:val="both"/>
        <w:rPr>
          <w:sz w:val="28"/>
          <w:szCs w:val="28"/>
          <w:lang w:val="kk-KZ"/>
        </w:rPr>
      </w:pPr>
      <w:r w:rsidRPr="001178FA">
        <w:rPr>
          <w:rFonts w:eastAsia="TimesNewRomanPSMT"/>
          <w:sz w:val="28"/>
          <w:szCs w:val="28"/>
        </w:rPr>
        <w:t>Преемственность</w:t>
      </w:r>
      <w:r w:rsidR="002622C8" w:rsidRPr="001178FA">
        <w:rPr>
          <w:rFonts w:eastAsia="TimesNewRomanPSMT"/>
          <w:sz w:val="28"/>
          <w:szCs w:val="28"/>
        </w:rPr>
        <w:t xml:space="preserve"> в</w:t>
      </w:r>
      <w:r w:rsidR="002622C8" w:rsidRPr="001178FA">
        <w:rPr>
          <w:sz w:val="28"/>
          <w:szCs w:val="28"/>
        </w:rPr>
        <w:t xml:space="preserve"> развитии студентов на основе межпредметной связи – в работах Р.А. Дарменова </w:t>
      </w:r>
      <w:r w:rsidR="002622C8" w:rsidRPr="001178FA">
        <w:rPr>
          <w:sz w:val="28"/>
          <w:szCs w:val="28"/>
          <w:lang w:val="kk-KZ"/>
        </w:rPr>
        <w:t>(</w:t>
      </w:r>
      <w:r w:rsidRPr="001178FA">
        <w:rPr>
          <w:sz w:val="28"/>
          <w:szCs w:val="28"/>
          <w:lang w:val="kk-KZ"/>
        </w:rPr>
        <w:t xml:space="preserve">формирование </w:t>
      </w:r>
      <w:r w:rsidR="002622C8" w:rsidRPr="001178FA">
        <w:rPr>
          <w:sz w:val="28"/>
          <w:szCs w:val="28"/>
        </w:rPr>
        <w:t>эстетического вкуса) [61]</w:t>
      </w:r>
      <w:r w:rsidR="002622C8" w:rsidRPr="001178FA">
        <w:rPr>
          <w:sz w:val="28"/>
          <w:szCs w:val="28"/>
          <w:lang w:val="kk-KZ"/>
        </w:rPr>
        <w:t xml:space="preserve">, </w:t>
      </w:r>
      <w:r w:rsidR="002622C8" w:rsidRPr="001178FA">
        <w:rPr>
          <w:sz w:val="28"/>
          <w:szCs w:val="28"/>
        </w:rPr>
        <w:t xml:space="preserve">А.М.Муханбетжанова (формирование научной картины мира) </w:t>
      </w:r>
      <w:r w:rsidR="002622C8" w:rsidRPr="001178FA">
        <w:rPr>
          <w:sz w:val="28"/>
          <w:szCs w:val="28"/>
          <w:lang w:val="kk-KZ"/>
        </w:rPr>
        <w:t>[62]</w:t>
      </w:r>
      <w:r w:rsidR="002622C8" w:rsidRPr="001178FA">
        <w:rPr>
          <w:sz w:val="28"/>
          <w:szCs w:val="28"/>
        </w:rPr>
        <w:t>, Т.Б.Байназарова</w:t>
      </w:r>
      <w:r w:rsidR="00670DED" w:rsidRPr="001178FA">
        <w:rPr>
          <w:sz w:val="28"/>
          <w:szCs w:val="28"/>
          <w:lang w:val="kk-KZ"/>
        </w:rPr>
        <w:t xml:space="preserve"> </w:t>
      </w:r>
      <w:r w:rsidR="002622C8" w:rsidRPr="001178FA">
        <w:rPr>
          <w:sz w:val="28"/>
          <w:szCs w:val="28"/>
        </w:rPr>
        <w:t>(эстетическо</w:t>
      </w:r>
      <w:r w:rsidRPr="001178FA">
        <w:rPr>
          <w:sz w:val="28"/>
          <w:szCs w:val="28"/>
        </w:rPr>
        <w:t>е</w:t>
      </w:r>
      <w:r w:rsidR="002622C8" w:rsidRPr="001178FA">
        <w:rPr>
          <w:sz w:val="28"/>
          <w:szCs w:val="28"/>
        </w:rPr>
        <w:t xml:space="preserve"> воспитани</w:t>
      </w:r>
      <w:r w:rsidRPr="001178FA">
        <w:rPr>
          <w:sz w:val="28"/>
          <w:szCs w:val="28"/>
        </w:rPr>
        <w:t>е</w:t>
      </w:r>
      <w:r w:rsidR="002622C8" w:rsidRPr="001178FA">
        <w:rPr>
          <w:sz w:val="28"/>
          <w:szCs w:val="28"/>
        </w:rPr>
        <w:t>)</w:t>
      </w:r>
      <w:r w:rsidR="00670DED" w:rsidRPr="001178FA">
        <w:rPr>
          <w:sz w:val="28"/>
          <w:szCs w:val="28"/>
          <w:lang w:val="kk-KZ"/>
        </w:rPr>
        <w:t xml:space="preserve"> </w:t>
      </w:r>
      <w:r w:rsidR="002622C8" w:rsidRPr="001178FA">
        <w:rPr>
          <w:sz w:val="28"/>
          <w:szCs w:val="28"/>
          <w:lang w:val="kk-KZ"/>
        </w:rPr>
        <w:t xml:space="preserve">[63], </w:t>
      </w:r>
      <w:r w:rsidR="002622C8" w:rsidRPr="001178FA">
        <w:rPr>
          <w:sz w:val="28"/>
          <w:szCs w:val="28"/>
        </w:rPr>
        <w:t xml:space="preserve">Ш.Убниязова (формирование толерантности) </w:t>
      </w:r>
      <w:r w:rsidR="002622C8" w:rsidRPr="001178FA">
        <w:rPr>
          <w:sz w:val="28"/>
          <w:szCs w:val="28"/>
          <w:lang w:val="kk-KZ"/>
        </w:rPr>
        <w:t xml:space="preserve">[64], </w:t>
      </w:r>
      <w:r w:rsidR="002622C8" w:rsidRPr="001178FA">
        <w:rPr>
          <w:sz w:val="28"/>
          <w:szCs w:val="28"/>
        </w:rPr>
        <w:t xml:space="preserve">Г.К.Шолпанкулова (формирование гумманости) </w:t>
      </w:r>
      <w:r w:rsidR="002622C8" w:rsidRPr="001178FA">
        <w:rPr>
          <w:sz w:val="28"/>
          <w:szCs w:val="28"/>
          <w:lang w:val="kk-KZ"/>
        </w:rPr>
        <w:t>[65]</w:t>
      </w:r>
      <w:r w:rsidR="002622C8" w:rsidRPr="001178FA">
        <w:rPr>
          <w:sz w:val="28"/>
          <w:szCs w:val="28"/>
        </w:rPr>
        <w:t>, А.А.</w:t>
      </w:r>
      <w:r w:rsidR="002622C8" w:rsidRPr="001178FA">
        <w:rPr>
          <w:sz w:val="28"/>
          <w:szCs w:val="28"/>
          <w:lang w:val="kk-KZ"/>
        </w:rPr>
        <w:t>Ку</w:t>
      </w:r>
      <w:r w:rsidR="002622C8" w:rsidRPr="001178FA">
        <w:rPr>
          <w:sz w:val="28"/>
          <w:szCs w:val="28"/>
        </w:rPr>
        <w:t>ралбаева (изобразительное искусство)</w:t>
      </w:r>
      <w:r w:rsidR="00670DED" w:rsidRPr="001178FA">
        <w:rPr>
          <w:sz w:val="28"/>
          <w:szCs w:val="28"/>
          <w:lang w:val="kk-KZ"/>
        </w:rPr>
        <w:t xml:space="preserve"> [66].</w:t>
      </w:r>
    </w:p>
    <w:p w14:paraId="32CFF6A8" w14:textId="6297D771" w:rsidR="002622C8" w:rsidRPr="001178FA" w:rsidRDefault="002622C8" w:rsidP="00C90569">
      <w:pPr>
        <w:pStyle w:val="ad"/>
        <w:shd w:val="clear" w:color="auto" w:fill="auto"/>
        <w:tabs>
          <w:tab w:val="left" w:pos="851"/>
          <w:tab w:val="left" w:pos="993"/>
        </w:tabs>
        <w:spacing w:before="0" w:line="240" w:lineRule="auto"/>
        <w:ind w:firstLine="567"/>
        <w:jc w:val="both"/>
        <w:rPr>
          <w:sz w:val="28"/>
          <w:szCs w:val="28"/>
          <w:lang w:val="kk-KZ"/>
        </w:rPr>
      </w:pPr>
      <w:r w:rsidRPr="001178FA">
        <w:rPr>
          <w:sz w:val="28"/>
          <w:szCs w:val="28"/>
          <w:lang w:val="kk-KZ"/>
        </w:rPr>
        <w:t>П</w:t>
      </w:r>
      <w:r w:rsidRPr="001178FA">
        <w:rPr>
          <w:sz w:val="28"/>
          <w:szCs w:val="28"/>
          <w:shd w:val="clear" w:color="auto" w:fill="FFFFFF"/>
          <w:lang w:val="kk-KZ"/>
        </w:rPr>
        <w:t>реемственность школы и вуза в формировании познавательных интересов школьников</w:t>
      </w:r>
      <w:r w:rsidRPr="001178FA">
        <w:rPr>
          <w:sz w:val="28"/>
          <w:szCs w:val="28"/>
          <w:lang w:val="kk-KZ"/>
        </w:rPr>
        <w:t xml:space="preserve"> </w:t>
      </w:r>
      <w:r w:rsidR="00AF2704" w:rsidRPr="001178FA">
        <w:rPr>
          <w:sz w:val="28"/>
          <w:szCs w:val="28"/>
          <w:lang w:val="kk-KZ"/>
        </w:rPr>
        <w:t xml:space="preserve">исследована в трудах </w:t>
      </w:r>
      <w:r w:rsidRPr="001178FA">
        <w:rPr>
          <w:sz w:val="28"/>
          <w:szCs w:val="28"/>
          <w:lang w:val="kk-KZ"/>
        </w:rPr>
        <w:t>У.Б.Тулешов</w:t>
      </w:r>
      <w:r w:rsidR="00AF2704" w:rsidRPr="001178FA">
        <w:rPr>
          <w:sz w:val="28"/>
          <w:szCs w:val="28"/>
          <w:lang w:val="kk-KZ"/>
        </w:rPr>
        <w:t>ой</w:t>
      </w:r>
      <w:r w:rsidR="00670DED" w:rsidRPr="001178FA">
        <w:rPr>
          <w:sz w:val="28"/>
          <w:szCs w:val="28"/>
          <w:lang w:val="kk-KZ"/>
        </w:rPr>
        <w:t xml:space="preserve"> </w:t>
      </w:r>
      <w:r w:rsidRPr="001178FA">
        <w:rPr>
          <w:sz w:val="28"/>
          <w:szCs w:val="28"/>
          <w:lang w:val="kk-KZ"/>
        </w:rPr>
        <w:t xml:space="preserve">[67], </w:t>
      </w:r>
      <w:r w:rsidRPr="001178FA">
        <w:rPr>
          <w:rFonts w:eastAsia="TimesNewRomanPSMT"/>
          <w:sz w:val="28"/>
          <w:szCs w:val="28"/>
          <w:lang w:val="kk-KZ"/>
        </w:rPr>
        <w:t>С.Н.</w:t>
      </w:r>
      <w:r w:rsidR="00670DED" w:rsidRPr="001178FA">
        <w:rPr>
          <w:rFonts w:eastAsia="TimesNewRomanPSMT"/>
          <w:sz w:val="28"/>
          <w:szCs w:val="28"/>
          <w:lang w:val="kk-KZ"/>
        </w:rPr>
        <w:t xml:space="preserve"> </w:t>
      </w:r>
      <w:r w:rsidRPr="001178FA">
        <w:rPr>
          <w:rFonts w:eastAsia="TimesNewRomanPSMT"/>
          <w:sz w:val="28"/>
          <w:szCs w:val="28"/>
          <w:lang w:val="kk-KZ"/>
        </w:rPr>
        <w:t>Нуриев</w:t>
      </w:r>
      <w:r w:rsidR="00AF2704" w:rsidRPr="001178FA">
        <w:rPr>
          <w:rFonts w:eastAsia="TimesNewRomanPSMT"/>
          <w:sz w:val="28"/>
          <w:szCs w:val="28"/>
          <w:lang w:val="kk-KZ"/>
        </w:rPr>
        <w:t>ой</w:t>
      </w:r>
      <w:r w:rsidR="00670DED" w:rsidRPr="001178FA">
        <w:rPr>
          <w:rFonts w:eastAsia="TimesNewRomanPSMT"/>
          <w:sz w:val="28"/>
          <w:szCs w:val="28"/>
          <w:lang w:val="kk-KZ"/>
        </w:rPr>
        <w:t xml:space="preserve"> </w:t>
      </w:r>
      <w:r w:rsidRPr="001178FA">
        <w:rPr>
          <w:rFonts w:eastAsia="TimesNewRomanPSMT"/>
          <w:sz w:val="28"/>
          <w:szCs w:val="28"/>
          <w:lang w:val="kk-KZ"/>
        </w:rPr>
        <w:t xml:space="preserve">[68], </w:t>
      </w:r>
      <w:r w:rsidRPr="001178FA">
        <w:rPr>
          <w:sz w:val="28"/>
          <w:szCs w:val="28"/>
          <w:lang w:val="kk-KZ"/>
        </w:rPr>
        <w:t>Л.H.Мазаев</w:t>
      </w:r>
      <w:r w:rsidR="00AF2704" w:rsidRPr="001178FA">
        <w:rPr>
          <w:sz w:val="28"/>
          <w:szCs w:val="28"/>
          <w:lang w:val="kk-KZ"/>
        </w:rPr>
        <w:t>ой</w:t>
      </w:r>
      <w:r w:rsidR="00670DED" w:rsidRPr="001178FA">
        <w:rPr>
          <w:sz w:val="28"/>
          <w:szCs w:val="28"/>
          <w:lang w:val="kk-KZ"/>
        </w:rPr>
        <w:t xml:space="preserve"> </w:t>
      </w:r>
      <w:r w:rsidRPr="001178FA">
        <w:rPr>
          <w:sz w:val="28"/>
          <w:szCs w:val="28"/>
          <w:lang w:val="kk-KZ"/>
        </w:rPr>
        <w:t>[69] Ш.М.Шуиншин</w:t>
      </w:r>
      <w:r w:rsidR="00AF2704" w:rsidRPr="001178FA">
        <w:rPr>
          <w:sz w:val="28"/>
          <w:szCs w:val="28"/>
          <w:lang w:val="kk-KZ"/>
        </w:rPr>
        <w:t>ой</w:t>
      </w:r>
      <w:r w:rsidRPr="001178FA">
        <w:rPr>
          <w:sz w:val="28"/>
          <w:szCs w:val="28"/>
          <w:lang w:val="kk-KZ"/>
        </w:rPr>
        <w:t>, Е.А.Альпеисов</w:t>
      </w:r>
      <w:r w:rsidR="00AF2704" w:rsidRPr="001178FA">
        <w:rPr>
          <w:sz w:val="28"/>
          <w:szCs w:val="28"/>
          <w:lang w:val="kk-KZ"/>
        </w:rPr>
        <w:t>а</w:t>
      </w:r>
      <w:r w:rsidRPr="001178FA">
        <w:rPr>
          <w:sz w:val="28"/>
          <w:szCs w:val="28"/>
          <w:lang w:val="kk-KZ"/>
        </w:rPr>
        <w:t>, Е.А.Туяков</w:t>
      </w:r>
      <w:r w:rsidR="00AF2704" w:rsidRPr="001178FA">
        <w:rPr>
          <w:sz w:val="28"/>
          <w:szCs w:val="28"/>
          <w:lang w:val="kk-KZ"/>
        </w:rPr>
        <w:t>а</w:t>
      </w:r>
      <w:r w:rsidRPr="001178FA">
        <w:rPr>
          <w:sz w:val="28"/>
          <w:szCs w:val="28"/>
          <w:lang w:val="kk-KZ"/>
        </w:rPr>
        <w:t>, Б.С.Ахметов</w:t>
      </w:r>
      <w:r w:rsidR="00AF2704" w:rsidRPr="001178FA">
        <w:rPr>
          <w:sz w:val="28"/>
          <w:szCs w:val="28"/>
          <w:lang w:val="kk-KZ"/>
        </w:rPr>
        <w:t>ой</w:t>
      </w:r>
      <w:r w:rsidR="00670DED" w:rsidRPr="001178FA">
        <w:rPr>
          <w:sz w:val="28"/>
          <w:szCs w:val="28"/>
          <w:lang w:val="kk-KZ"/>
        </w:rPr>
        <w:t xml:space="preserve"> </w:t>
      </w:r>
      <w:r w:rsidRPr="001178FA">
        <w:rPr>
          <w:sz w:val="28"/>
          <w:szCs w:val="28"/>
          <w:lang w:val="kk-KZ"/>
        </w:rPr>
        <w:t>[70] и др.</w:t>
      </w:r>
      <w:r w:rsidR="006D2ECE" w:rsidRPr="001178FA">
        <w:rPr>
          <w:sz w:val="28"/>
          <w:szCs w:val="28"/>
          <w:lang w:val="kk-KZ"/>
        </w:rPr>
        <w:t xml:space="preserve"> </w:t>
      </w:r>
    </w:p>
    <w:p w14:paraId="6F36659E" w14:textId="21A7339A" w:rsidR="002622C8" w:rsidRPr="001178FA" w:rsidRDefault="002622C8" w:rsidP="00C90569">
      <w:pPr>
        <w:pStyle w:val="ab"/>
        <w:tabs>
          <w:tab w:val="left" w:pos="851"/>
          <w:tab w:val="left" w:pos="993"/>
        </w:tabs>
        <w:spacing w:before="0" w:beforeAutospacing="0" w:after="0" w:afterAutospacing="0"/>
        <w:ind w:firstLine="567"/>
        <w:jc w:val="both"/>
        <w:rPr>
          <w:sz w:val="28"/>
          <w:szCs w:val="28"/>
          <w:lang w:val="kk-KZ"/>
        </w:rPr>
      </w:pPr>
      <w:r w:rsidRPr="001178FA">
        <w:rPr>
          <w:rFonts w:eastAsia="TimesNewRomanPSMT"/>
          <w:sz w:val="28"/>
          <w:szCs w:val="28"/>
          <w:lang w:val="kk-KZ"/>
        </w:rPr>
        <w:t>Вопросы о</w:t>
      </w:r>
      <w:r w:rsidRPr="001178FA">
        <w:rPr>
          <w:sz w:val="28"/>
          <w:szCs w:val="28"/>
          <w:lang w:val="kk-KZ"/>
        </w:rPr>
        <w:t>беспечения преемственности в обучении математике старших дошкольников и младших школьников раскрыты в работах А.В. Белошист</w:t>
      </w:r>
      <w:r w:rsidR="00AF2704" w:rsidRPr="001178FA">
        <w:rPr>
          <w:sz w:val="28"/>
          <w:szCs w:val="28"/>
          <w:lang w:val="kk-KZ"/>
        </w:rPr>
        <w:t>ой</w:t>
      </w:r>
      <w:r w:rsidRPr="001178FA">
        <w:rPr>
          <w:sz w:val="28"/>
          <w:szCs w:val="28"/>
          <w:lang w:val="kk-KZ"/>
        </w:rPr>
        <w:t xml:space="preserve"> [71], В.М. Туркин</w:t>
      </w:r>
      <w:r w:rsidR="00AF2704" w:rsidRPr="001178FA">
        <w:rPr>
          <w:sz w:val="28"/>
          <w:szCs w:val="28"/>
          <w:lang w:val="kk-KZ"/>
        </w:rPr>
        <w:t>ой</w:t>
      </w:r>
      <w:r w:rsidRPr="001178FA">
        <w:rPr>
          <w:sz w:val="28"/>
          <w:szCs w:val="28"/>
          <w:lang w:val="kk-KZ"/>
        </w:rPr>
        <w:t xml:space="preserve"> [72]</w:t>
      </w:r>
      <w:r w:rsidR="00670DED" w:rsidRPr="001178FA">
        <w:rPr>
          <w:sz w:val="28"/>
          <w:szCs w:val="28"/>
          <w:lang w:val="kk-KZ"/>
        </w:rPr>
        <w:t>, А.</w:t>
      </w:r>
      <w:r w:rsidRPr="001178FA">
        <w:rPr>
          <w:sz w:val="28"/>
          <w:szCs w:val="28"/>
          <w:lang w:val="kk-KZ"/>
        </w:rPr>
        <w:t>Е. Абылкасымов</w:t>
      </w:r>
      <w:r w:rsidR="00AF2704" w:rsidRPr="001178FA">
        <w:rPr>
          <w:sz w:val="28"/>
          <w:szCs w:val="28"/>
          <w:lang w:val="kk-KZ"/>
        </w:rPr>
        <w:t>ой</w:t>
      </w:r>
      <w:r w:rsidRPr="001178FA">
        <w:rPr>
          <w:sz w:val="28"/>
          <w:szCs w:val="28"/>
          <w:lang w:val="kk-KZ"/>
        </w:rPr>
        <w:t xml:space="preserve">, Т.П.Кучер [73], </w:t>
      </w:r>
      <w:r w:rsidRPr="001178FA">
        <w:rPr>
          <w:rFonts w:eastAsia="TimesNewRomanPSMT"/>
          <w:sz w:val="28"/>
          <w:szCs w:val="28"/>
          <w:lang w:val="kk-KZ"/>
        </w:rPr>
        <w:t>Н.И.Пустовалов</w:t>
      </w:r>
      <w:r w:rsidR="00AF2704" w:rsidRPr="001178FA">
        <w:rPr>
          <w:rFonts w:eastAsia="TimesNewRomanPSMT"/>
          <w:sz w:val="28"/>
          <w:szCs w:val="28"/>
          <w:lang w:val="kk-KZ"/>
        </w:rPr>
        <w:t>ой</w:t>
      </w:r>
      <w:r w:rsidRPr="001178FA">
        <w:rPr>
          <w:rFonts w:eastAsia="TimesNewRomanPSMT"/>
          <w:sz w:val="28"/>
          <w:szCs w:val="28"/>
          <w:lang w:val="kk-KZ"/>
        </w:rPr>
        <w:t xml:space="preserve"> [74]</w:t>
      </w:r>
      <w:r w:rsidRPr="001178FA">
        <w:rPr>
          <w:sz w:val="28"/>
          <w:szCs w:val="28"/>
          <w:lang w:val="kk-KZ"/>
        </w:rPr>
        <w:t>, Р.Е.</w:t>
      </w:r>
      <w:r w:rsidRPr="001178FA">
        <w:rPr>
          <w:rFonts w:eastAsia="TimesNewRomanPSMT"/>
          <w:sz w:val="28"/>
          <w:szCs w:val="28"/>
          <w:lang w:val="kk-KZ"/>
        </w:rPr>
        <w:t xml:space="preserve">Герасимовой [75], </w:t>
      </w:r>
      <w:r w:rsidRPr="001178FA">
        <w:rPr>
          <w:sz w:val="28"/>
          <w:szCs w:val="28"/>
          <w:lang w:val="kk-KZ"/>
        </w:rPr>
        <w:t xml:space="preserve">Р.А.Должиковой [76], П.С.Сагымбековой [77], </w:t>
      </w:r>
      <w:r w:rsidRPr="001178FA">
        <w:rPr>
          <w:sz w:val="28"/>
          <w:szCs w:val="28"/>
          <w:shd w:val="clear" w:color="auto" w:fill="FFFFFF"/>
          <w:lang w:val="kk-KZ"/>
        </w:rPr>
        <w:t xml:space="preserve">Е.Э.Кочуровой [78], И.А.Поповой [79], Е.А.Конобеева [80], </w:t>
      </w:r>
      <w:r w:rsidRPr="001178FA">
        <w:rPr>
          <w:sz w:val="28"/>
          <w:szCs w:val="28"/>
          <w:lang w:val="kk-KZ"/>
        </w:rPr>
        <w:t xml:space="preserve">Л.Г.Петерсон [81], А.Б.Акпаевой, Л.А.Лебедевой [82] и др. </w:t>
      </w:r>
    </w:p>
    <w:p w14:paraId="6B5D030D" w14:textId="7B4A3BA9" w:rsidR="009A250D" w:rsidRPr="001178FA" w:rsidRDefault="002622C8" w:rsidP="00C90569">
      <w:pPr>
        <w:pStyle w:val="ab"/>
        <w:tabs>
          <w:tab w:val="left" w:pos="851"/>
          <w:tab w:val="left" w:pos="993"/>
        </w:tabs>
        <w:spacing w:before="0" w:beforeAutospacing="0" w:after="0" w:afterAutospacing="0"/>
        <w:ind w:firstLine="567"/>
        <w:jc w:val="both"/>
        <w:rPr>
          <w:sz w:val="28"/>
          <w:szCs w:val="28"/>
        </w:rPr>
      </w:pPr>
      <w:r w:rsidRPr="001178FA">
        <w:rPr>
          <w:sz w:val="28"/>
          <w:szCs w:val="28"/>
        </w:rPr>
        <w:t xml:space="preserve">Преемственности в формировании математических представлений в дошкольных организациях и начальных классах школы, между начальной школой и 5-6 классами средней школы отражены в работах </w:t>
      </w:r>
      <w:r w:rsidR="00670DED" w:rsidRPr="001178FA">
        <w:rPr>
          <w:sz w:val="28"/>
          <w:szCs w:val="28"/>
        </w:rPr>
        <w:t>Т.К.Оспанов</w:t>
      </w:r>
      <w:r w:rsidR="00076423" w:rsidRPr="001178FA">
        <w:rPr>
          <w:sz w:val="28"/>
          <w:szCs w:val="28"/>
        </w:rPr>
        <w:t>а</w:t>
      </w:r>
      <w:r w:rsidR="00670DED" w:rsidRPr="001178FA">
        <w:rPr>
          <w:sz w:val="28"/>
          <w:szCs w:val="28"/>
        </w:rPr>
        <w:t xml:space="preserve"> [83], </w:t>
      </w:r>
      <w:r w:rsidRPr="001178FA">
        <w:rPr>
          <w:sz w:val="28"/>
          <w:szCs w:val="28"/>
        </w:rPr>
        <w:t>Ш.Х.Курманалин</w:t>
      </w:r>
      <w:r w:rsidR="00076423" w:rsidRPr="001178FA">
        <w:rPr>
          <w:sz w:val="28"/>
          <w:szCs w:val="28"/>
        </w:rPr>
        <w:t>ой</w:t>
      </w:r>
      <w:r w:rsidRPr="001178FA">
        <w:rPr>
          <w:sz w:val="28"/>
          <w:szCs w:val="28"/>
        </w:rPr>
        <w:t xml:space="preserve"> [84]</w:t>
      </w:r>
      <w:r w:rsidRPr="001178FA">
        <w:rPr>
          <w:sz w:val="28"/>
          <w:szCs w:val="28"/>
          <w:shd w:val="clear" w:color="auto" w:fill="FFFFFF"/>
          <w:lang w:val="kk-KZ"/>
        </w:rPr>
        <w:t xml:space="preserve">, </w:t>
      </w:r>
      <w:r w:rsidRPr="001178FA">
        <w:rPr>
          <w:sz w:val="28"/>
          <w:szCs w:val="28"/>
          <w:lang w:val="kk-KZ"/>
        </w:rPr>
        <w:t>С.Е.Чакликов</w:t>
      </w:r>
      <w:r w:rsidR="00076423" w:rsidRPr="001178FA">
        <w:rPr>
          <w:sz w:val="28"/>
          <w:szCs w:val="28"/>
          <w:lang w:val="kk-KZ"/>
        </w:rPr>
        <w:t>ой</w:t>
      </w:r>
      <w:r w:rsidRPr="001178FA">
        <w:rPr>
          <w:sz w:val="28"/>
          <w:szCs w:val="28"/>
          <w:lang w:val="kk-KZ"/>
        </w:rPr>
        <w:t xml:space="preserve"> [85], М.А.Мубараков</w:t>
      </w:r>
      <w:r w:rsidR="00076423" w:rsidRPr="001178FA">
        <w:rPr>
          <w:sz w:val="28"/>
          <w:szCs w:val="28"/>
          <w:lang w:val="kk-KZ"/>
        </w:rPr>
        <w:t>а</w:t>
      </w:r>
      <w:r w:rsidRPr="001178FA">
        <w:rPr>
          <w:sz w:val="28"/>
          <w:szCs w:val="28"/>
          <w:lang w:val="kk-KZ"/>
        </w:rPr>
        <w:t xml:space="preserve"> [86], Ш.Ж.Солтанбаев</w:t>
      </w:r>
      <w:r w:rsidR="00076423" w:rsidRPr="001178FA">
        <w:rPr>
          <w:sz w:val="28"/>
          <w:szCs w:val="28"/>
          <w:lang w:val="kk-KZ"/>
        </w:rPr>
        <w:t>ой</w:t>
      </w:r>
      <w:r w:rsidRPr="001178FA">
        <w:rPr>
          <w:sz w:val="28"/>
          <w:szCs w:val="28"/>
          <w:lang w:val="kk-KZ"/>
        </w:rPr>
        <w:t xml:space="preserve"> [87], </w:t>
      </w:r>
      <w:r w:rsidRPr="001178FA">
        <w:rPr>
          <w:sz w:val="28"/>
          <w:szCs w:val="28"/>
        </w:rPr>
        <w:t>А.Б.Елькеев</w:t>
      </w:r>
      <w:r w:rsidR="00076423" w:rsidRPr="001178FA">
        <w:rPr>
          <w:sz w:val="28"/>
          <w:szCs w:val="28"/>
        </w:rPr>
        <w:t>ой</w:t>
      </w:r>
      <w:r w:rsidRPr="001178FA">
        <w:rPr>
          <w:sz w:val="28"/>
          <w:szCs w:val="28"/>
        </w:rPr>
        <w:t xml:space="preserve"> [88],</w:t>
      </w:r>
      <w:r w:rsidRPr="001178FA">
        <w:rPr>
          <w:sz w:val="28"/>
          <w:szCs w:val="28"/>
          <w:lang w:val="kk-KZ"/>
        </w:rPr>
        <w:t xml:space="preserve"> А.Б.Акпаев</w:t>
      </w:r>
      <w:r w:rsidR="00076423" w:rsidRPr="001178FA">
        <w:rPr>
          <w:sz w:val="28"/>
          <w:szCs w:val="28"/>
          <w:lang w:val="kk-KZ"/>
        </w:rPr>
        <w:t>ой</w:t>
      </w:r>
      <w:r w:rsidRPr="001178FA">
        <w:rPr>
          <w:sz w:val="28"/>
          <w:szCs w:val="28"/>
          <w:lang w:val="kk-KZ"/>
        </w:rPr>
        <w:t xml:space="preserve"> [89], </w:t>
      </w:r>
      <w:r w:rsidRPr="001178FA">
        <w:rPr>
          <w:sz w:val="28"/>
          <w:szCs w:val="28"/>
        </w:rPr>
        <w:t>М.Ж.Мынжасаров</w:t>
      </w:r>
      <w:r w:rsidR="00076423" w:rsidRPr="001178FA">
        <w:rPr>
          <w:sz w:val="28"/>
          <w:szCs w:val="28"/>
        </w:rPr>
        <w:t>ой</w:t>
      </w:r>
      <w:r w:rsidRPr="001178FA">
        <w:rPr>
          <w:sz w:val="28"/>
          <w:szCs w:val="28"/>
        </w:rPr>
        <w:t xml:space="preserve"> [90</w:t>
      </w:r>
      <w:r w:rsidRPr="001178FA">
        <w:rPr>
          <w:sz w:val="28"/>
          <w:szCs w:val="28"/>
          <w:lang w:val="kk-KZ"/>
        </w:rPr>
        <w:t>]</w:t>
      </w:r>
      <w:r w:rsidRPr="001178FA">
        <w:rPr>
          <w:rFonts w:eastAsia="TimesNewRomanPSMT"/>
          <w:sz w:val="28"/>
          <w:szCs w:val="28"/>
          <w:lang w:val="kk-KZ"/>
        </w:rPr>
        <w:t>, А.К. Мендыгалиев</w:t>
      </w:r>
      <w:r w:rsidR="00076423" w:rsidRPr="001178FA">
        <w:rPr>
          <w:rFonts w:eastAsia="TimesNewRomanPSMT"/>
          <w:sz w:val="28"/>
          <w:szCs w:val="28"/>
          <w:lang w:val="kk-KZ"/>
        </w:rPr>
        <w:t>ой</w:t>
      </w:r>
      <w:r w:rsidRPr="001178FA">
        <w:rPr>
          <w:rFonts w:eastAsia="TimesNewRomanPSMT"/>
          <w:sz w:val="28"/>
          <w:szCs w:val="28"/>
          <w:lang w:val="kk-KZ"/>
        </w:rPr>
        <w:t xml:space="preserve"> [91].</w:t>
      </w:r>
    </w:p>
    <w:p w14:paraId="2E5FEBD9" w14:textId="790E8FBF" w:rsidR="009A250D" w:rsidRPr="001178FA" w:rsidRDefault="00B23988" w:rsidP="00C90569">
      <w:pPr>
        <w:pStyle w:val="ab"/>
        <w:tabs>
          <w:tab w:val="left" w:pos="851"/>
          <w:tab w:val="left" w:pos="993"/>
        </w:tabs>
        <w:spacing w:before="0" w:beforeAutospacing="0" w:after="0" w:afterAutospacing="0"/>
        <w:ind w:firstLine="567"/>
        <w:jc w:val="both"/>
        <w:rPr>
          <w:sz w:val="28"/>
          <w:szCs w:val="28"/>
        </w:rPr>
      </w:pPr>
      <w:r w:rsidRPr="001178FA">
        <w:rPr>
          <w:rFonts w:eastAsia="TimesNewRomanPSMT"/>
          <w:sz w:val="28"/>
          <w:szCs w:val="28"/>
          <w:lang w:val="kk-KZ"/>
        </w:rPr>
        <w:t>В</w:t>
      </w:r>
      <w:r w:rsidR="002622C8" w:rsidRPr="001178FA">
        <w:rPr>
          <w:rFonts w:eastAsia="TimesNewRomanPSMT"/>
          <w:sz w:val="28"/>
          <w:szCs w:val="28"/>
          <w:lang w:val="kk-KZ"/>
        </w:rPr>
        <w:t xml:space="preserve"> странах дальнего зарубежья также актуальны исс</w:t>
      </w:r>
      <w:r w:rsidRPr="001178FA">
        <w:rPr>
          <w:rFonts w:eastAsia="TimesNewRomanPSMT"/>
          <w:sz w:val="28"/>
          <w:szCs w:val="28"/>
          <w:lang w:val="kk-KZ"/>
        </w:rPr>
        <w:t>л</w:t>
      </w:r>
      <w:r w:rsidR="002622C8" w:rsidRPr="001178FA">
        <w:rPr>
          <w:rFonts w:eastAsia="TimesNewRomanPSMT"/>
          <w:sz w:val="28"/>
          <w:szCs w:val="28"/>
          <w:lang w:val="kk-KZ"/>
        </w:rPr>
        <w:t>едования,</w:t>
      </w:r>
      <w:r w:rsidR="00BF2838" w:rsidRPr="001178FA">
        <w:rPr>
          <w:rFonts w:eastAsia="TimesNewRomanPSMT"/>
          <w:sz w:val="28"/>
          <w:szCs w:val="28"/>
          <w:lang w:val="kk-KZ"/>
        </w:rPr>
        <w:t xml:space="preserve"> </w:t>
      </w:r>
      <w:r w:rsidR="002622C8" w:rsidRPr="001178FA">
        <w:rPr>
          <w:rFonts w:eastAsia="TimesNewRomanPSMT"/>
          <w:sz w:val="28"/>
          <w:szCs w:val="28"/>
          <w:lang w:val="kk-KZ"/>
        </w:rPr>
        <w:t>связ</w:t>
      </w:r>
      <w:r w:rsidR="009A250D" w:rsidRPr="001178FA">
        <w:rPr>
          <w:rFonts w:eastAsia="TimesNewRomanPSMT"/>
          <w:sz w:val="28"/>
          <w:szCs w:val="28"/>
          <w:lang w:val="kk-KZ"/>
        </w:rPr>
        <w:t xml:space="preserve">анные с </w:t>
      </w:r>
      <w:r w:rsidR="002622C8" w:rsidRPr="001178FA">
        <w:rPr>
          <w:sz w:val="28"/>
          <w:szCs w:val="28"/>
        </w:rPr>
        <w:t>теоретическими, дидактическими, организационными основами реализации преемственности дошкольного и начального математического образования в современных условиях</w:t>
      </w:r>
      <w:r w:rsidR="00076423" w:rsidRPr="001178FA">
        <w:rPr>
          <w:sz w:val="28"/>
          <w:szCs w:val="28"/>
        </w:rPr>
        <w:t>, это работы</w:t>
      </w:r>
      <w:r w:rsidR="002622C8" w:rsidRPr="001178FA">
        <w:rPr>
          <w:sz w:val="28"/>
          <w:szCs w:val="28"/>
          <w:lang w:val="kk-KZ"/>
        </w:rPr>
        <w:t xml:space="preserve"> A.Neghavati</w:t>
      </w:r>
      <w:r w:rsidR="006D2ECE" w:rsidRPr="001178FA">
        <w:rPr>
          <w:sz w:val="28"/>
          <w:szCs w:val="28"/>
          <w:lang w:val="kk-KZ"/>
        </w:rPr>
        <w:t xml:space="preserve"> </w:t>
      </w:r>
      <w:r w:rsidR="002622C8" w:rsidRPr="001178FA">
        <w:rPr>
          <w:sz w:val="28"/>
          <w:szCs w:val="28"/>
          <w:lang w:val="kk-KZ"/>
        </w:rPr>
        <w:t>[92],</w:t>
      </w:r>
      <w:r w:rsidR="002622C8" w:rsidRPr="001178FA">
        <w:rPr>
          <w:sz w:val="28"/>
          <w:szCs w:val="28"/>
        </w:rPr>
        <w:t xml:space="preserve"> M.Tiffany</w:t>
      </w:r>
      <w:r w:rsidR="006D2ECE" w:rsidRPr="001178FA">
        <w:rPr>
          <w:sz w:val="28"/>
          <w:szCs w:val="28"/>
        </w:rPr>
        <w:t xml:space="preserve"> </w:t>
      </w:r>
      <w:r w:rsidR="002622C8" w:rsidRPr="001178FA">
        <w:rPr>
          <w:sz w:val="28"/>
          <w:szCs w:val="28"/>
        </w:rPr>
        <w:t>[93],</w:t>
      </w:r>
      <w:r w:rsidR="002622C8" w:rsidRPr="001178FA">
        <w:rPr>
          <w:sz w:val="28"/>
          <w:szCs w:val="28"/>
          <w:shd w:val="clear" w:color="auto" w:fill="FFFFFF"/>
        </w:rPr>
        <w:t xml:space="preserve"> </w:t>
      </w:r>
      <w:r w:rsidR="002622C8" w:rsidRPr="001178FA">
        <w:rPr>
          <w:sz w:val="28"/>
          <w:szCs w:val="28"/>
        </w:rPr>
        <w:t>A.Mohamed</w:t>
      </w:r>
      <w:r w:rsidR="006D2ECE" w:rsidRPr="001178FA">
        <w:rPr>
          <w:sz w:val="28"/>
          <w:szCs w:val="28"/>
        </w:rPr>
        <w:t xml:space="preserve"> </w:t>
      </w:r>
      <w:r w:rsidR="002622C8" w:rsidRPr="001178FA">
        <w:rPr>
          <w:sz w:val="28"/>
          <w:szCs w:val="28"/>
        </w:rPr>
        <w:t xml:space="preserve">[94], </w:t>
      </w:r>
      <w:r w:rsidR="002622C8" w:rsidRPr="001178FA">
        <w:rPr>
          <w:sz w:val="28"/>
          <w:szCs w:val="28"/>
          <w:lang w:val="kk-KZ"/>
        </w:rPr>
        <w:t>K. Lojdová [95]</w:t>
      </w:r>
      <w:r w:rsidR="002622C8" w:rsidRPr="001178FA">
        <w:rPr>
          <w:sz w:val="28"/>
          <w:szCs w:val="28"/>
        </w:rPr>
        <w:t xml:space="preserve">,  </w:t>
      </w:r>
      <w:r w:rsidR="002622C8" w:rsidRPr="001178FA">
        <w:rPr>
          <w:sz w:val="28"/>
          <w:szCs w:val="28"/>
          <w:shd w:val="clear" w:color="auto" w:fill="FFFFFF"/>
        </w:rPr>
        <w:t>S.Mumford [96</w:t>
      </w:r>
      <w:r w:rsidR="002622C8" w:rsidRPr="001178FA">
        <w:rPr>
          <w:sz w:val="28"/>
          <w:szCs w:val="28"/>
          <w:shd w:val="clear" w:color="auto" w:fill="FFFFFF"/>
          <w:lang w:val="kk-KZ"/>
        </w:rPr>
        <w:t xml:space="preserve">], </w:t>
      </w:r>
      <w:r w:rsidR="002622C8" w:rsidRPr="001178FA">
        <w:rPr>
          <w:rFonts w:eastAsia="TimesNewRomanPSMT"/>
          <w:sz w:val="28"/>
          <w:szCs w:val="28"/>
          <w:lang w:val="en-US"/>
        </w:rPr>
        <w:t>H</w:t>
      </w:r>
      <w:r w:rsidR="002622C8" w:rsidRPr="001178FA">
        <w:rPr>
          <w:rFonts w:eastAsia="TimesNewRomanPSMT"/>
          <w:sz w:val="28"/>
          <w:szCs w:val="28"/>
        </w:rPr>
        <w:t xml:space="preserve">. </w:t>
      </w:r>
      <w:r w:rsidR="002622C8" w:rsidRPr="001178FA">
        <w:rPr>
          <w:rFonts w:eastAsia="TimesNewRomanPSMT"/>
          <w:sz w:val="28"/>
          <w:szCs w:val="28"/>
          <w:lang w:val="en-US"/>
        </w:rPr>
        <w:t>Catalano</w:t>
      </w:r>
      <w:r w:rsidR="002622C8" w:rsidRPr="001178FA">
        <w:rPr>
          <w:rFonts w:eastAsia="TimesNewRomanPSMT"/>
          <w:sz w:val="28"/>
          <w:szCs w:val="28"/>
        </w:rPr>
        <w:t xml:space="preserve"> </w:t>
      </w:r>
      <w:r w:rsidR="002622C8" w:rsidRPr="001178FA">
        <w:rPr>
          <w:sz w:val="28"/>
          <w:szCs w:val="28"/>
        </w:rPr>
        <w:t>[97</w:t>
      </w:r>
      <w:r w:rsidR="009A250D" w:rsidRPr="001178FA">
        <w:rPr>
          <w:rFonts w:eastAsia="TimesNewRomanPSMT"/>
          <w:sz w:val="28"/>
          <w:szCs w:val="28"/>
        </w:rPr>
        <w:t>].</w:t>
      </w:r>
    </w:p>
    <w:p w14:paraId="03FACB73" w14:textId="4473595B" w:rsidR="002622C8" w:rsidRPr="001178FA" w:rsidRDefault="002622C8" w:rsidP="00C90569">
      <w:pPr>
        <w:pStyle w:val="ab"/>
        <w:tabs>
          <w:tab w:val="left" w:pos="851"/>
          <w:tab w:val="left" w:pos="993"/>
        </w:tabs>
        <w:spacing w:before="0" w:beforeAutospacing="0" w:after="0" w:afterAutospacing="0"/>
        <w:ind w:firstLine="567"/>
        <w:jc w:val="both"/>
        <w:rPr>
          <w:sz w:val="28"/>
          <w:szCs w:val="28"/>
        </w:rPr>
      </w:pPr>
      <w:r w:rsidRPr="001178FA">
        <w:rPr>
          <w:sz w:val="28"/>
          <w:szCs w:val="28"/>
        </w:rPr>
        <w:t>Между тем, проблема обеспечения преемственности в обучении математике старших дошкольников, обучающихся в предшкольных классах, и младших школьников до сих пор остаётся нерешённой в условиях обновления содержания образования. Проведенный анализ литературных источников позволил установить, что одним из сдерживающих факторов обеспечения преемственности, по мнению</w:t>
      </w:r>
      <w:r w:rsidRPr="001178FA">
        <w:rPr>
          <w:rFonts w:eastAsia="TimesNewRomanPSMT"/>
          <w:sz w:val="28"/>
          <w:szCs w:val="28"/>
        </w:rPr>
        <w:t xml:space="preserve">, </w:t>
      </w:r>
      <w:r w:rsidRPr="001178FA">
        <w:rPr>
          <w:sz w:val="28"/>
          <w:szCs w:val="28"/>
        </w:rPr>
        <w:t>Б.Сайлыбаев</w:t>
      </w:r>
      <w:r w:rsidRPr="001178FA">
        <w:rPr>
          <w:sz w:val="28"/>
          <w:szCs w:val="28"/>
          <w:lang w:val="kk-KZ"/>
        </w:rPr>
        <w:t xml:space="preserve">а </w:t>
      </w:r>
      <w:r w:rsidRPr="001178FA">
        <w:rPr>
          <w:sz w:val="28"/>
          <w:szCs w:val="28"/>
        </w:rPr>
        <w:t>[98], М.А.Кененбаев</w:t>
      </w:r>
      <w:r w:rsidRPr="001178FA">
        <w:rPr>
          <w:sz w:val="28"/>
          <w:szCs w:val="28"/>
          <w:lang w:val="kk-KZ"/>
        </w:rPr>
        <w:t xml:space="preserve">ой </w:t>
      </w:r>
      <w:r w:rsidRPr="001178FA">
        <w:rPr>
          <w:sz w:val="28"/>
          <w:szCs w:val="28"/>
        </w:rPr>
        <w:t>[99], М.З.Джанбубековой</w:t>
      </w:r>
      <w:r w:rsidR="009A250D" w:rsidRPr="001178FA">
        <w:rPr>
          <w:sz w:val="28"/>
          <w:szCs w:val="28"/>
        </w:rPr>
        <w:t xml:space="preserve"> </w:t>
      </w:r>
      <w:r w:rsidRPr="001178FA">
        <w:rPr>
          <w:sz w:val="28"/>
          <w:szCs w:val="28"/>
        </w:rPr>
        <w:t>[100], А.М. Шарзадина</w:t>
      </w:r>
      <w:r w:rsidR="009A250D" w:rsidRPr="001178FA">
        <w:rPr>
          <w:sz w:val="28"/>
          <w:szCs w:val="28"/>
        </w:rPr>
        <w:t xml:space="preserve"> </w:t>
      </w:r>
      <w:r w:rsidRPr="001178FA">
        <w:rPr>
          <w:sz w:val="28"/>
          <w:szCs w:val="28"/>
        </w:rPr>
        <w:t>[101], Т.П.Досановой [102], Г.З.Сауытбаевой [103]</w:t>
      </w:r>
      <w:r w:rsidRPr="001178FA">
        <w:rPr>
          <w:sz w:val="28"/>
          <w:szCs w:val="28"/>
          <w:lang w:val="kk-KZ"/>
        </w:rPr>
        <w:t>,</w:t>
      </w:r>
      <w:r w:rsidRPr="001178FA">
        <w:rPr>
          <w:sz w:val="28"/>
          <w:szCs w:val="28"/>
        </w:rPr>
        <w:t xml:space="preserve"> С.А.</w:t>
      </w:r>
      <w:r w:rsidRPr="001178FA">
        <w:rPr>
          <w:sz w:val="28"/>
          <w:szCs w:val="28"/>
          <w:lang w:val="kk-KZ"/>
        </w:rPr>
        <w:t xml:space="preserve">Фейзуллаевой </w:t>
      </w:r>
      <w:r w:rsidRPr="001178FA">
        <w:rPr>
          <w:sz w:val="28"/>
          <w:szCs w:val="28"/>
        </w:rPr>
        <w:t>[104],</w:t>
      </w:r>
      <w:r w:rsidRPr="001178FA">
        <w:rPr>
          <w:sz w:val="28"/>
          <w:szCs w:val="28"/>
          <w:lang w:val="kk-KZ"/>
        </w:rPr>
        <w:t xml:space="preserve"> </w:t>
      </w:r>
      <w:r w:rsidRPr="001178FA">
        <w:rPr>
          <w:rFonts w:eastAsia="TimesNewRomanPSMT"/>
          <w:sz w:val="28"/>
          <w:szCs w:val="28"/>
        </w:rPr>
        <w:t xml:space="preserve">И.И.Гончаровой [105], </w:t>
      </w:r>
      <w:r w:rsidRPr="001178FA">
        <w:rPr>
          <w:rStyle w:val="58"/>
          <w:b w:val="0"/>
          <w:bCs w:val="0"/>
          <w:sz w:val="28"/>
          <w:szCs w:val="28"/>
        </w:rPr>
        <w:t>В.П.Сергеевой [106], Е.В.Соколовой [107], А.М.</w:t>
      </w:r>
      <w:r w:rsidRPr="001178FA">
        <w:rPr>
          <w:rFonts w:eastAsia="TimesNewRomanPSMT"/>
          <w:sz w:val="28"/>
          <w:szCs w:val="28"/>
        </w:rPr>
        <w:t xml:space="preserve">Курлат [108] </w:t>
      </w:r>
      <w:r w:rsidRPr="001178FA">
        <w:rPr>
          <w:sz w:val="28"/>
          <w:szCs w:val="28"/>
        </w:rPr>
        <w:t xml:space="preserve">является недостаточная готовность педагогов к </w:t>
      </w:r>
      <w:r w:rsidR="0084037C" w:rsidRPr="001178FA">
        <w:rPr>
          <w:sz w:val="28"/>
          <w:szCs w:val="28"/>
        </w:rPr>
        <w:t>реализации</w:t>
      </w:r>
      <w:r w:rsidRPr="001178FA">
        <w:rPr>
          <w:sz w:val="28"/>
          <w:szCs w:val="28"/>
        </w:rPr>
        <w:t xml:space="preserve"> </w:t>
      </w:r>
      <w:r w:rsidR="0084037C" w:rsidRPr="001178FA">
        <w:rPr>
          <w:sz w:val="28"/>
          <w:szCs w:val="28"/>
        </w:rPr>
        <w:t xml:space="preserve">и учёту </w:t>
      </w:r>
      <w:r w:rsidRPr="001178FA">
        <w:rPr>
          <w:sz w:val="28"/>
          <w:szCs w:val="28"/>
        </w:rPr>
        <w:t>внутренних, психолого-педагогиче</w:t>
      </w:r>
      <w:r w:rsidR="009A250D" w:rsidRPr="001178FA">
        <w:rPr>
          <w:sz w:val="28"/>
          <w:szCs w:val="28"/>
        </w:rPr>
        <w:t>ских оснований преемственности.</w:t>
      </w:r>
      <w:r w:rsidR="0084037C" w:rsidRPr="001178FA">
        <w:rPr>
          <w:sz w:val="28"/>
          <w:szCs w:val="28"/>
        </w:rPr>
        <w:t xml:space="preserve"> </w:t>
      </w:r>
      <w:r w:rsidRPr="001178FA">
        <w:rPr>
          <w:sz w:val="28"/>
          <w:szCs w:val="28"/>
          <w:lang w:val="kk-KZ"/>
        </w:rPr>
        <w:t>По мнению ученых, э</w:t>
      </w:r>
      <w:r w:rsidRPr="001178FA">
        <w:rPr>
          <w:sz w:val="28"/>
          <w:szCs w:val="28"/>
        </w:rPr>
        <w:t>ффективность преемственности образования в начальной школе во многом зависит от профессионального мастерства педагога и его компетентности в реализации непрерывности и преемственности образования.</w:t>
      </w:r>
    </w:p>
    <w:p w14:paraId="73C06EE2" w14:textId="77777777" w:rsidR="007A7CE8" w:rsidRPr="001178FA" w:rsidRDefault="002622C8" w:rsidP="00C90569">
      <w:pPr>
        <w:pStyle w:val="ab"/>
        <w:spacing w:before="0" w:beforeAutospacing="0" w:after="0" w:afterAutospacing="0"/>
        <w:ind w:firstLine="709"/>
        <w:jc w:val="both"/>
        <w:rPr>
          <w:rFonts w:eastAsia="TimesNewRomanPSMT"/>
          <w:sz w:val="28"/>
          <w:szCs w:val="28"/>
        </w:rPr>
      </w:pPr>
      <w:r w:rsidRPr="001178FA">
        <w:rPr>
          <w:sz w:val="28"/>
          <w:szCs w:val="28"/>
        </w:rPr>
        <w:t>Теоретические и прикладные направления изучения проблемы профессиональной подготовки будущих учителей были предметом исследования многих отечественных ученых</w:t>
      </w:r>
      <w:r w:rsidR="0084037C" w:rsidRPr="001178FA">
        <w:rPr>
          <w:sz w:val="28"/>
          <w:szCs w:val="28"/>
        </w:rPr>
        <w:t>.</w:t>
      </w:r>
    </w:p>
    <w:p w14:paraId="6A6260A0" w14:textId="77777777" w:rsidR="007A7CE8" w:rsidRPr="001178FA" w:rsidRDefault="0084037C" w:rsidP="00C90569">
      <w:pPr>
        <w:pStyle w:val="ab"/>
        <w:spacing w:before="0" w:beforeAutospacing="0" w:after="0" w:afterAutospacing="0"/>
        <w:ind w:firstLine="709"/>
        <w:jc w:val="both"/>
        <w:rPr>
          <w:sz w:val="28"/>
          <w:szCs w:val="28"/>
        </w:rPr>
      </w:pPr>
      <w:r w:rsidRPr="001178FA">
        <w:rPr>
          <w:sz w:val="28"/>
          <w:szCs w:val="28"/>
        </w:rPr>
        <w:t>Ф</w:t>
      </w:r>
      <w:r w:rsidR="002622C8" w:rsidRPr="001178FA">
        <w:rPr>
          <w:sz w:val="28"/>
          <w:szCs w:val="28"/>
        </w:rPr>
        <w:t>ормирование педагогических способностей, развитие творчества и мастерства, инновации в процессе подготовки учителей начальной школы, информатизация образования, творчество студентов, самореализация, раскрыты учеными Р.М. Коянбаевым</w:t>
      </w:r>
      <w:r w:rsidR="009A250D" w:rsidRPr="001178FA">
        <w:rPr>
          <w:sz w:val="28"/>
          <w:szCs w:val="28"/>
        </w:rPr>
        <w:t xml:space="preserve"> </w:t>
      </w:r>
      <w:r w:rsidR="002622C8" w:rsidRPr="001178FA">
        <w:rPr>
          <w:sz w:val="28"/>
          <w:szCs w:val="28"/>
        </w:rPr>
        <w:t>[109], Т.С.Сабыровым [110], Б.А.Тургунбаевой</w:t>
      </w:r>
      <w:r w:rsidR="006D2ECE" w:rsidRPr="001178FA">
        <w:rPr>
          <w:sz w:val="28"/>
          <w:szCs w:val="28"/>
        </w:rPr>
        <w:t xml:space="preserve"> </w:t>
      </w:r>
      <w:r w:rsidR="002622C8" w:rsidRPr="001178FA">
        <w:rPr>
          <w:sz w:val="28"/>
          <w:szCs w:val="28"/>
        </w:rPr>
        <w:t>[111],</w:t>
      </w:r>
      <w:r w:rsidR="002622C8" w:rsidRPr="001178FA">
        <w:rPr>
          <w:sz w:val="28"/>
          <w:szCs w:val="28"/>
          <w:lang w:val="kk-KZ"/>
        </w:rPr>
        <w:t xml:space="preserve"> </w:t>
      </w:r>
      <w:r w:rsidR="002622C8" w:rsidRPr="001178FA">
        <w:rPr>
          <w:sz w:val="28"/>
          <w:szCs w:val="28"/>
        </w:rPr>
        <w:t>Н.Д.Хмель</w:t>
      </w:r>
      <w:r w:rsidR="006D2ECE" w:rsidRPr="001178FA">
        <w:rPr>
          <w:sz w:val="28"/>
          <w:szCs w:val="28"/>
        </w:rPr>
        <w:t xml:space="preserve"> </w:t>
      </w:r>
      <w:r w:rsidR="002622C8" w:rsidRPr="001178FA">
        <w:rPr>
          <w:sz w:val="28"/>
          <w:szCs w:val="28"/>
        </w:rPr>
        <w:t>[112], Н.Н.Хан</w:t>
      </w:r>
      <w:r w:rsidR="009A250D" w:rsidRPr="001178FA">
        <w:rPr>
          <w:sz w:val="28"/>
          <w:szCs w:val="28"/>
        </w:rPr>
        <w:t xml:space="preserve"> </w:t>
      </w:r>
      <w:r w:rsidR="002622C8" w:rsidRPr="001178FA">
        <w:rPr>
          <w:sz w:val="28"/>
          <w:szCs w:val="28"/>
        </w:rPr>
        <w:t>[113]</w:t>
      </w:r>
      <w:r w:rsidRPr="001178FA">
        <w:rPr>
          <w:sz w:val="28"/>
          <w:szCs w:val="28"/>
        </w:rPr>
        <w:t>.</w:t>
      </w:r>
    </w:p>
    <w:p w14:paraId="26168856" w14:textId="5B21CDF6" w:rsidR="009A250D" w:rsidRPr="001178FA" w:rsidRDefault="0084037C" w:rsidP="00C90569">
      <w:pPr>
        <w:pStyle w:val="ab"/>
        <w:spacing w:before="0" w:beforeAutospacing="0" w:after="0" w:afterAutospacing="0"/>
        <w:ind w:firstLine="709"/>
        <w:jc w:val="both"/>
        <w:rPr>
          <w:rFonts w:eastAsia="TimesNewRomanPSMT"/>
          <w:sz w:val="28"/>
          <w:szCs w:val="28"/>
        </w:rPr>
      </w:pPr>
      <w:r w:rsidRPr="001178FA">
        <w:rPr>
          <w:sz w:val="28"/>
          <w:szCs w:val="28"/>
        </w:rPr>
        <w:t>Ф</w:t>
      </w:r>
      <w:r w:rsidR="002622C8" w:rsidRPr="001178FA">
        <w:rPr>
          <w:sz w:val="28"/>
          <w:szCs w:val="28"/>
        </w:rPr>
        <w:t>ормирование профессионально-педагогической и мет</w:t>
      </w:r>
      <w:r w:rsidR="009A250D" w:rsidRPr="001178FA">
        <w:rPr>
          <w:sz w:val="28"/>
          <w:szCs w:val="28"/>
        </w:rPr>
        <w:t>одической подготовки учителей</w:t>
      </w:r>
      <w:r w:rsidR="002622C8" w:rsidRPr="001178FA">
        <w:rPr>
          <w:sz w:val="28"/>
          <w:szCs w:val="28"/>
        </w:rPr>
        <w:t xml:space="preserve"> </w:t>
      </w:r>
      <w:r w:rsidRPr="001178FA">
        <w:rPr>
          <w:sz w:val="28"/>
          <w:szCs w:val="28"/>
        </w:rPr>
        <w:t xml:space="preserve">рассмотрены </w:t>
      </w:r>
      <w:r w:rsidR="002622C8" w:rsidRPr="001178FA">
        <w:rPr>
          <w:sz w:val="28"/>
          <w:szCs w:val="28"/>
        </w:rPr>
        <w:t>в работах ученых С.Рахметовой</w:t>
      </w:r>
      <w:r w:rsidR="009A250D" w:rsidRPr="001178FA">
        <w:rPr>
          <w:sz w:val="28"/>
          <w:szCs w:val="28"/>
        </w:rPr>
        <w:t xml:space="preserve"> </w:t>
      </w:r>
      <w:r w:rsidR="002622C8" w:rsidRPr="001178FA">
        <w:rPr>
          <w:sz w:val="28"/>
          <w:szCs w:val="28"/>
        </w:rPr>
        <w:t>[114], К.Аймагамбетовой</w:t>
      </w:r>
      <w:r w:rsidR="009A250D" w:rsidRPr="001178FA">
        <w:rPr>
          <w:sz w:val="28"/>
          <w:szCs w:val="28"/>
        </w:rPr>
        <w:t xml:space="preserve"> </w:t>
      </w:r>
      <w:r w:rsidR="002622C8" w:rsidRPr="001178FA">
        <w:rPr>
          <w:sz w:val="28"/>
          <w:szCs w:val="28"/>
        </w:rPr>
        <w:t>[115], А.Е.Жумабаевой</w:t>
      </w:r>
      <w:r w:rsidR="009A250D" w:rsidRPr="001178FA">
        <w:rPr>
          <w:sz w:val="28"/>
          <w:szCs w:val="28"/>
        </w:rPr>
        <w:t xml:space="preserve"> </w:t>
      </w:r>
      <w:r w:rsidR="002622C8" w:rsidRPr="001178FA">
        <w:rPr>
          <w:sz w:val="28"/>
          <w:szCs w:val="28"/>
        </w:rPr>
        <w:t>[116], А.А. Кдырбаевой [117], Г.И. Уайсовой [118], А.С.Амировой [119], Ж.К.Астамбаевой</w:t>
      </w:r>
      <w:r w:rsidR="009A250D" w:rsidRPr="001178FA">
        <w:rPr>
          <w:sz w:val="28"/>
          <w:szCs w:val="28"/>
        </w:rPr>
        <w:t xml:space="preserve"> </w:t>
      </w:r>
      <w:r w:rsidR="002622C8" w:rsidRPr="001178FA">
        <w:rPr>
          <w:sz w:val="28"/>
          <w:szCs w:val="28"/>
        </w:rPr>
        <w:t>[120], Г.Т.Садуакас</w:t>
      </w:r>
      <w:r w:rsidR="009A250D" w:rsidRPr="001178FA">
        <w:rPr>
          <w:sz w:val="28"/>
          <w:szCs w:val="28"/>
        </w:rPr>
        <w:t xml:space="preserve"> </w:t>
      </w:r>
      <w:r w:rsidR="002622C8" w:rsidRPr="001178FA">
        <w:rPr>
          <w:sz w:val="28"/>
          <w:szCs w:val="28"/>
        </w:rPr>
        <w:t>[121], А.Х.Ареновой</w:t>
      </w:r>
      <w:r w:rsidR="009A250D" w:rsidRPr="001178FA">
        <w:rPr>
          <w:sz w:val="28"/>
          <w:szCs w:val="28"/>
        </w:rPr>
        <w:t xml:space="preserve"> </w:t>
      </w:r>
      <w:r w:rsidR="002622C8" w:rsidRPr="001178FA">
        <w:rPr>
          <w:sz w:val="28"/>
          <w:szCs w:val="28"/>
        </w:rPr>
        <w:t>[122],</w:t>
      </w:r>
      <w:r w:rsidR="006A482C" w:rsidRPr="001178FA">
        <w:rPr>
          <w:sz w:val="28"/>
          <w:szCs w:val="28"/>
        </w:rPr>
        <w:t xml:space="preserve"> </w:t>
      </w:r>
      <w:r w:rsidR="002622C8" w:rsidRPr="001178FA">
        <w:rPr>
          <w:sz w:val="28"/>
          <w:szCs w:val="28"/>
        </w:rPr>
        <w:t>А.Б.Акпаевой</w:t>
      </w:r>
      <w:r w:rsidR="009A250D" w:rsidRPr="001178FA">
        <w:rPr>
          <w:sz w:val="28"/>
          <w:szCs w:val="28"/>
        </w:rPr>
        <w:t xml:space="preserve"> </w:t>
      </w:r>
      <w:r w:rsidR="002622C8" w:rsidRPr="001178FA">
        <w:rPr>
          <w:sz w:val="28"/>
          <w:szCs w:val="28"/>
        </w:rPr>
        <w:t>[123], Л.А.Лебедевой</w:t>
      </w:r>
      <w:r w:rsidR="009A250D" w:rsidRPr="001178FA">
        <w:rPr>
          <w:sz w:val="28"/>
          <w:szCs w:val="28"/>
        </w:rPr>
        <w:t xml:space="preserve"> </w:t>
      </w:r>
      <w:r w:rsidR="002622C8" w:rsidRPr="001178FA">
        <w:rPr>
          <w:sz w:val="28"/>
          <w:szCs w:val="28"/>
        </w:rPr>
        <w:t>[124], А.Т.Туралбаевой</w:t>
      </w:r>
      <w:r w:rsidR="009A250D" w:rsidRPr="001178FA">
        <w:rPr>
          <w:sz w:val="28"/>
          <w:szCs w:val="28"/>
        </w:rPr>
        <w:t xml:space="preserve"> [125].</w:t>
      </w:r>
    </w:p>
    <w:p w14:paraId="1A1A88CD" w14:textId="54B534C8" w:rsidR="00F4010D" w:rsidRPr="001178FA" w:rsidRDefault="002622C8" w:rsidP="00C90569">
      <w:pPr>
        <w:tabs>
          <w:tab w:val="left" w:pos="851"/>
          <w:tab w:val="left" w:pos="993"/>
        </w:tabs>
        <w:ind w:firstLine="567"/>
        <w:jc w:val="both"/>
        <w:rPr>
          <w:rFonts w:eastAsia="TimesNewRomanPSMT"/>
          <w:sz w:val="28"/>
          <w:szCs w:val="28"/>
        </w:rPr>
      </w:pPr>
      <w:r w:rsidRPr="001178FA">
        <w:rPr>
          <w:rFonts w:eastAsia="TimesNewRomanPSMT"/>
          <w:sz w:val="28"/>
          <w:szCs w:val="28"/>
        </w:rPr>
        <w:t xml:space="preserve">Отмечая важность перечисленных выше исследований, следует подчеркнуть, что вопросы </w:t>
      </w:r>
      <w:r w:rsidRPr="001178FA">
        <w:rPr>
          <w:rFonts w:eastAsia="TimesNewRomanPSMT"/>
          <w:b/>
          <w:bCs/>
          <w:sz w:val="28"/>
          <w:szCs w:val="28"/>
        </w:rPr>
        <w:t>преемственности дошкольного и начального образования получили достаточное развитие</w:t>
      </w:r>
      <w:r w:rsidR="0084037C" w:rsidRPr="001178FA">
        <w:rPr>
          <w:rFonts w:eastAsia="TimesNewRomanPSMT"/>
          <w:b/>
          <w:bCs/>
          <w:sz w:val="28"/>
          <w:szCs w:val="28"/>
        </w:rPr>
        <w:t xml:space="preserve"> в науке</w:t>
      </w:r>
      <w:r w:rsidRPr="001178FA">
        <w:rPr>
          <w:rFonts w:eastAsia="TimesNewRomanPSMT"/>
          <w:sz w:val="28"/>
          <w:szCs w:val="28"/>
        </w:rPr>
        <w:t>, однако отсутствуют</w:t>
      </w:r>
      <w:r w:rsidR="00B03AEC" w:rsidRPr="001178FA">
        <w:rPr>
          <w:rFonts w:eastAsia="TimesNewRomanPSMT"/>
          <w:sz w:val="28"/>
          <w:szCs w:val="28"/>
        </w:rPr>
        <w:t xml:space="preserve"> </w:t>
      </w:r>
      <w:r w:rsidR="00B03AEC" w:rsidRPr="001178FA">
        <w:rPr>
          <w:rFonts w:eastAsia="TimesNewRomanPSMT"/>
          <w:sz w:val="28"/>
          <w:szCs w:val="28"/>
          <w:lang w:val="kk-KZ"/>
        </w:rPr>
        <w:t>теоретико</w:t>
      </w:r>
      <w:r w:rsidR="00B03AEC" w:rsidRPr="001178FA">
        <w:rPr>
          <w:rFonts w:eastAsia="TimesNewRomanPSMT"/>
          <w:sz w:val="28"/>
          <w:szCs w:val="28"/>
        </w:rPr>
        <w:t>-методологические подходы</w:t>
      </w:r>
      <w:r w:rsidR="00583A46" w:rsidRPr="001178FA">
        <w:rPr>
          <w:rFonts w:eastAsia="TimesNewRomanPSMT"/>
          <w:sz w:val="28"/>
          <w:szCs w:val="28"/>
          <w:lang w:val="kk-KZ"/>
        </w:rPr>
        <w:t xml:space="preserve"> и </w:t>
      </w:r>
      <w:r w:rsidR="00B03AEC" w:rsidRPr="001178FA">
        <w:rPr>
          <w:rFonts w:eastAsia="TimesNewRomanPSMT"/>
          <w:sz w:val="28"/>
          <w:szCs w:val="28"/>
        </w:rPr>
        <w:t xml:space="preserve">методические </w:t>
      </w:r>
      <w:r w:rsidRPr="001178FA">
        <w:rPr>
          <w:rFonts w:eastAsia="TimesNewRomanPSMT"/>
          <w:sz w:val="28"/>
          <w:szCs w:val="28"/>
        </w:rPr>
        <w:t xml:space="preserve">разработки, раскрывающие содержание и механизмы </w:t>
      </w:r>
      <w:r w:rsidRPr="001178FA">
        <w:rPr>
          <w:rFonts w:eastAsia="TimesNewRomanPSMT"/>
          <w:b/>
          <w:bCs/>
          <w:sz w:val="28"/>
          <w:szCs w:val="28"/>
          <w:lang w:val="kk-KZ"/>
        </w:rPr>
        <w:t xml:space="preserve">подготовки студентов к реализации </w:t>
      </w:r>
      <w:r w:rsidRPr="001178FA">
        <w:rPr>
          <w:rFonts w:eastAsia="TimesNewRomanPSMT"/>
          <w:b/>
          <w:bCs/>
          <w:sz w:val="28"/>
          <w:szCs w:val="28"/>
        </w:rPr>
        <w:t>преемственности</w:t>
      </w:r>
      <w:r w:rsidRPr="001178FA">
        <w:rPr>
          <w:rFonts w:eastAsia="TimesNewRomanPSMT"/>
          <w:sz w:val="28"/>
          <w:szCs w:val="28"/>
        </w:rPr>
        <w:t xml:space="preserve"> дошкольного и начального математического образования. </w:t>
      </w:r>
    </w:p>
    <w:p w14:paraId="7D1A0FAE" w14:textId="63285E7D" w:rsidR="00053EE0" w:rsidRPr="001178FA" w:rsidRDefault="002622C8" w:rsidP="00C90569">
      <w:pPr>
        <w:tabs>
          <w:tab w:val="left" w:pos="851"/>
          <w:tab w:val="left" w:pos="993"/>
        </w:tabs>
        <w:ind w:firstLine="567"/>
        <w:jc w:val="both"/>
        <w:rPr>
          <w:sz w:val="28"/>
          <w:szCs w:val="28"/>
          <w:lang w:val="kk-KZ"/>
        </w:rPr>
      </w:pPr>
      <w:r w:rsidRPr="001178FA">
        <w:rPr>
          <w:sz w:val="28"/>
          <w:szCs w:val="28"/>
        </w:rPr>
        <w:t>Таким образом, возника</w:t>
      </w:r>
      <w:r w:rsidR="00691130" w:rsidRPr="001178FA">
        <w:rPr>
          <w:sz w:val="28"/>
          <w:szCs w:val="28"/>
        </w:rPr>
        <w:t>ю</w:t>
      </w:r>
      <w:r w:rsidRPr="001178FA">
        <w:rPr>
          <w:sz w:val="28"/>
          <w:szCs w:val="28"/>
        </w:rPr>
        <w:t xml:space="preserve">т </w:t>
      </w:r>
      <w:r w:rsidRPr="001178FA">
        <w:rPr>
          <w:b/>
          <w:bCs/>
          <w:sz w:val="28"/>
          <w:szCs w:val="28"/>
        </w:rPr>
        <w:t>противоречи</w:t>
      </w:r>
      <w:r w:rsidR="00691130" w:rsidRPr="001178FA">
        <w:rPr>
          <w:b/>
          <w:bCs/>
          <w:sz w:val="28"/>
          <w:szCs w:val="28"/>
        </w:rPr>
        <w:t>я:</w:t>
      </w:r>
      <w:r w:rsidRPr="001178FA">
        <w:rPr>
          <w:sz w:val="28"/>
          <w:szCs w:val="28"/>
        </w:rPr>
        <w:t xml:space="preserve"> между существующей недостаточной психолого-педагогической и методической подготовкой </w:t>
      </w:r>
      <w:r w:rsidR="00367D23" w:rsidRPr="001178FA">
        <w:rPr>
          <w:sz w:val="28"/>
          <w:szCs w:val="28"/>
          <w:lang w:val="kk-KZ"/>
        </w:rPr>
        <w:t>студентов</w:t>
      </w:r>
      <w:r w:rsidRPr="001178FA">
        <w:rPr>
          <w:sz w:val="28"/>
          <w:szCs w:val="28"/>
        </w:rPr>
        <w:t xml:space="preserve"> в </w:t>
      </w:r>
      <w:r w:rsidR="0084037C" w:rsidRPr="001178FA">
        <w:rPr>
          <w:sz w:val="28"/>
          <w:szCs w:val="28"/>
        </w:rPr>
        <w:t>ВУЗ</w:t>
      </w:r>
      <w:r w:rsidRPr="001178FA">
        <w:rPr>
          <w:sz w:val="28"/>
          <w:szCs w:val="28"/>
        </w:rPr>
        <w:t xml:space="preserve">е и потребностью школы в компетентных кадрах, способных </w:t>
      </w:r>
      <w:r w:rsidR="0084037C" w:rsidRPr="001178FA">
        <w:rPr>
          <w:sz w:val="28"/>
          <w:szCs w:val="28"/>
        </w:rPr>
        <w:t xml:space="preserve">эффективно </w:t>
      </w:r>
      <w:r w:rsidRPr="001178FA">
        <w:rPr>
          <w:sz w:val="28"/>
          <w:szCs w:val="28"/>
        </w:rPr>
        <w:t>реализовать преемственность дошкольного и начально</w:t>
      </w:r>
      <w:r w:rsidR="009A250D" w:rsidRPr="001178FA">
        <w:rPr>
          <w:sz w:val="28"/>
          <w:szCs w:val="28"/>
        </w:rPr>
        <w:t>го математического образования</w:t>
      </w:r>
      <w:r w:rsidR="00F4010D" w:rsidRPr="001178FA">
        <w:rPr>
          <w:sz w:val="28"/>
          <w:szCs w:val="28"/>
          <w:lang w:val="kk-KZ"/>
        </w:rPr>
        <w:t xml:space="preserve">; </w:t>
      </w:r>
      <w:r w:rsidR="00053EE0" w:rsidRPr="001178FA">
        <w:rPr>
          <w:sz w:val="28"/>
          <w:szCs w:val="28"/>
          <w:lang w:val="kk-KZ"/>
        </w:rPr>
        <w:t>между потребностью педаг</w:t>
      </w:r>
      <w:r w:rsidR="00367D23" w:rsidRPr="001178FA">
        <w:rPr>
          <w:sz w:val="28"/>
          <w:szCs w:val="28"/>
          <w:lang w:val="kk-KZ"/>
        </w:rPr>
        <w:t>огического</w:t>
      </w:r>
      <w:r w:rsidR="00053EE0" w:rsidRPr="001178FA">
        <w:rPr>
          <w:sz w:val="28"/>
          <w:szCs w:val="28"/>
          <w:lang w:val="kk-KZ"/>
        </w:rPr>
        <w:t xml:space="preserve"> вуза в подготовке квал</w:t>
      </w:r>
      <w:r w:rsidR="00367D23" w:rsidRPr="001178FA">
        <w:rPr>
          <w:sz w:val="28"/>
          <w:szCs w:val="28"/>
          <w:lang w:val="kk-KZ"/>
        </w:rPr>
        <w:t>ифицированных</w:t>
      </w:r>
      <w:r w:rsidR="00053EE0" w:rsidRPr="001178FA">
        <w:rPr>
          <w:sz w:val="28"/>
          <w:szCs w:val="28"/>
          <w:lang w:val="kk-KZ"/>
        </w:rPr>
        <w:t xml:space="preserve"> кадров</w:t>
      </w:r>
      <w:r w:rsidR="0067062A" w:rsidRPr="001178FA">
        <w:rPr>
          <w:sz w:val="28"/>
          <w:szCs w:val="28"/>
          <w:lang w:val="kk-KZ"/>
        </w:rPr>
        <w:t>,</w:t>
      </w:r>
      <w:r w:rsidR="00053EE0" w:rsidRPr="001178FA">
        <w:rPr>
          <w:sz w:val="28"/>
          <w:szCs w:val="28"/>
          <w:lang w:val="kk-KZ"/>
        </w:rPr>
        <w:t xml:space="preserve"> способных к осущ</w:t>
      </w:r>
      <w:r w:rsidR="00367D23" w:rsidRPr="001178FA">
        <w:rPr>
          <w:sz w:val="28"/>
          <w:szCs w:val="28"/>
          <w:lang w:val="kk-KZ"/>
        </w:rPr>
        <w:t>ествлению</w:t>
      </w:r>
      <w:r w:rsidR="00053EE0" w:rsidRPr="001178FA">
        <w:rPr>
          <w:sz w:val="28"/>
          <w:szCs w:val="28"/>
          <w:lang w:val="kk-KZ"/>
        </w:rPr>
        <w:t xml:space="preserve"> преемственности и отсутс</w:t>
      </w:r>
      <w:r w:rsidR="00367D23" w:rsidRPr="001178FA">
        <w:rPr>
          <w:sz w:val="28"/>
          <w:szCs w:val="28"/>
          <w:lang w:val="kk-KZ"/>
        </w:rPr>
        <w:t>тв</w:t>
      </w:r>
      <w:r w:rsidR="00053EE0" w:rsidRPr="001178FA">
        <w:rPr>
          <w:sz w:val="28"/>
          <w:szCs w:val="28"/>
          <w:lang w:val="kk-KZ"/>
        </w:rPr>
        <w:t>ием мет</w:t>
      </w:r>
      <w:r w:rsidR="00367D23" w:rsidRPr="001178FA">
        <w:rPr>
          <w:sz w:val="28"/>
          <w:szCs w:val="28"/>
          <w:lang w:val="kk-KZ"/>
        </w:rPr>
        <w:t>одической</w:t>
      </w:r>
      <w:r w:rsidR="00053EE0" w:rsidRPr="001178FA">
        <w:rPr>
          <w:sz w:val="28"/>
          <w:szCs w:val="28"/>
          <w:lang w:val="kk-KZ"/>
        </w:rPr>
        <w:t xml:space="preserve"> системы для обеспечения такой подготовки</w:t>
      </w:r>
      <w:r w:rsidR="00367D23" w:rsidRPr="001178FA">
        <w:rPr>
          <w:sz w:val="28"/>
          <w:szCs w:val="28"/>
          <w:lang w:val="kk-KZ"/>
        </w:rPr>
        <w:t xml:space="preserve">. </w:t>
      </w:r>
    </w:p>
    <w:p w14:paraId="5F15924D" w14:textId="1FCD475C" w:rsidR="00005BB6" w:rsidRPr="001178FA" w:rsidRDefault="00005BB6" w:rsidP="00C90569">
      <w:pPr>
        <w:tabs>
          <w:tab w:val="left" w:pos="851"/>
          <w:tab w:val="left" w:pos="993"/>
        </w:tabs>
        <w:ind w:firstLine="567"/>
        <w:jc w:val="both"/>
        <w:rPr>
          <w:sz w:val="28"/>
          <w:szCs w:val="28"/>
        </w:rPr>
      </w:pPr>
      <w:r w:rsidRPr="001178FA">
        <w:rPr>
          <w:sz w:val="28"/>
          <w:szCs w:val="28"/>
        </w:rPr>
        <w:t>Эт</w:t>
      </w:r>
      <w:r w:rsidR="0067062A" w:rsidRPr="001178FA">
        <w:rPr>
          <w:sz w:val="28"/>
          <w:szCs w:val="28"/>
          <w:lang w:val="kk-KZ"/>
        </w:rPr>
        <w:t>и</w:t>
      </w:r>
      <w:r w:rsidRPr="001178FA">
        <w:rPr>
          <w:sz w:val="28"/>
          <w:szCs w:val="28"/>
        </w:rPr>
        <w:t xml:space="preserve"> противоречи</w:t>
      </w:r>
      <w:r w:rsidR="0067062A" w:rsidRPr="001178FA">
        <w:rPr>
          <w:sz w:val="28"/>
          <w:szCs w:val="28"/>
          <w:lang w:val="kk-KZ"/>
        </w:rPr>
        <w:t>я</w:t>
      </w:r>
      <w:r w:rsidRPr="001178FA">
        <w:rPr>
          <w:sz w:val="28"/>
          <w:szCs w:val="28"/>
        </w:rPr>
        <w:t xml:space="preserve"> выявил</w:t>
      </w:r>
      <w:r w:rsidR="0067062A" w:rsidRPr="001178FA">
        <w:rPr>
          <w:sz w:val="28"/>
          <w:szCs w:val="28"/>
          <w:lang w:val="kk-KZ"/>
        </w:rPr>
        <w:t>и</w:t>
      </w:r>
      <w:r w:rsidRPr="001178FA">
        <w:rPr>
          <w:sz w:val="28"/>
          <w:szCs w:val="28"/>
        </w:rPr>
        <w:t xml:space="preserve"> проблему исследования, котор</w:t>
      </w:r>
      <w:r w:rsidR="000F6FB6" w:rsidRPr="001178FA">
        <w:rPr>
          <w:sz w:val="28"/>
          <w:szCs w:val="28"/>
        </w:rPr>
        <w:t>ые</w:t>
      </w:r>
      <w:r w:rsidRPr="001178FA">
        <w:rPr>
          <w:sz w:val="28"/>
          <w:szCs w:val="28"/>
        </w:rPr>
        <w:t xml:space="preserve"> заключа</w:t>
      </w:r>
      <w:r w:rsidR="000F6FB6" w:rsidRPr="001178FA">
        <w:rPr>
          <w:sz w:val="28"/>
          <w:szCs w:val="28"/>
        </w:rPr>
        <w:t>ю</w:t>
      </w:r>
      <w:r w:rsidRPr="001178FA">
        <w:rPr>
          <w:sz w:val="28"/>
          <w:szCs w:val="28"/>
        </w:rPr>
        <w:t xml:space="preserve">тся в научном обосновании формирования </w:t>
      </w:r>
      <w:r w:rsidRPr="001178FA">
        <w:rPr>
          <w:rFonts w:eastAsia="TimesNewRomanPSMT"/>
          <w:sz w:val="28"/>
          <w:szCs w:val="28"/>
        </w:rPr>
        <w:t>у будущих педагогов</w:t>
      </w:r>
      <w:r w:rsidRPr="001178FA">
        <w:rPr>
          <w:sz w:val="28"/>
          <w:szCs w:val="28"/>
        </w:rPr>
        <w:t xml:space="preserve"> готовности к реализации преемственности дошкольного и начальног</w:t>
      </w:r>
      <w:r w:rsidR="009A250D" w:rsidRPr="001178FA">
        <w:rPr>
          <w:sz w:val="28"/>
          <w:szCs w:val="28"/>
        </w:rPr>
        <w:t>о математического образования.</w:t>
      </w:r>
    </w:p>
    <w:p w14:paraId="599A789A" w14:textId="12E7B360" w:rsidR="00005BB6" w:rsidRPr="001178FA" w:rsidRDefault="00005BB6" w:rsidP="00C90569">
      <w:pPr>
        <w:tabs>
          <w:tab w:val="left" w:pos="851"/>
          <w:tab w:val="left" w:pos="993"/>
        </w:tabs>
        <w:ind w:firstLine="567"/>
        <w:jc w:val="both"/>
        <w:rPr>
          <w:b/>
          <w:bCs/>
          <w:sz w:val="28"/>
          <w:szCs w:val="28"/>
        </w:rPr>
      </w:pPr>
      <w:r w:rsidRPr="001178FA">
        <w:rPr>
          <w:rStyle w:val="41"/>
          <w:rFonts w:eastAsiaTheme="majorEastAsia"/>
          <w:sz w:val="28"/>
          <w:szCs w:val="28"/>
        </w:rPr>
        <w:t xml:space="preserve">Актуальность проблемы, ее недостаточная разработанность и </w:t>
      </w:r>
      <w:r w:rsidR="0025231E" w:rsidRPr="001178FA">
        <w:rPr>
          <w:rStyle w:val="41"/>
          <w:rFonts w:eastAsiaTheme="majorEastAsia"/>
          <w:sz w:val="28"/>
          <w:szCs w:val="28"/>
        </w:rPr>
        <w:t xml:space="preserve">большая </w:t>
      </w:r>
      <w:r w:rsidRPr="001178FA">
        <w:rPr>
          <w:rStyle w:val="41"/>
          <w:rFonts w:eastAsiaTheme="majorEastAsia"/>
          <w:sz w:val="28"/>
          <w:szCs w:val="28"/>
        </w:rPr>
        <w:t>практическая значимость определили выбор темы исследования</w:t>
      </w:r>
      <w:r w:rsidRPr="001178FA">
        <w:rPr>
          <w:sz w:val="28"/>
          <w:szCs w:val="28"/>
        </w:rPr>
        <w:t xml:space="preserve">: </w:t>
      </w:r>
      <w:r w:rsidRPr="001178FA">
        <w:rPr>
          <w:b/>
          <w:bCs/>
          <w:sz w:val="28"/>
          <w:szCs w:val="28"/>
        </w:rPr>
        <w:t xml:space="preserve">Подготовка студентов к реализации преемственности дошкольного и начального математического образования. </w:t>
      </w:r>
    </w:p>
    <w:p w14:paraId="196725D2" w14:textId="6DA58A94" w:rsidR="00B03AEC" w:rsidRPr="001178FA" w:rsidRDefault="00005BB6" w:rsidP="00C90569">
      <w:pPr>
        <w:tabs>
          <w:tab w:val="left" w:pos="851"/>
          <w:tab w:val="left" w:pos="993"/>
        </w:tabs>
        <w:ind w:firstLine="567"/>
        <w:jc w:val="both"/>
        <w:rPr>
          <w:sz w:val="28"/>
          <w:szCs w:val="28"/>
          <w:lang w:val="kk-KZ"/>
        </w:rPr>
      </w:pPr>
      <w:r w:rsidRPr="001178FA">
        <w:rPr>
          <w:sz w:val="28"/>
          <w:szCs w:val="28"/>
        </w:rPr>
        <w:t xml:space="preserve">Решение вышеназванной проблемы составляет </w:t>
      </w:r>
      <w:r w:rsidRPr="001178FA">
        <w:rPr>
          <w:b/>
          <w:bCs/>
          <w:sz w:val="28"/>
          <w:szCs w:val="28"/>
        </w:rPr>
        <w:t>цель исследования</w:t>
      </w:r>
      <w:r w:rsidRPr="001178FA">
        <w:rPr>
          <w:sz w:val="28"/>
          <w:szCs w:val="28"/>
        </w:rPr>
        <w:t xml:space="preserve">: </w:t>
      </w:r>
      <w:r w:rsidR="00FC1FCF" w:rsidRPr="001178FA">
        <w:rPr>
          <w:sz w:val="28"/>
          <w:szCs w:val="28"/>
          <w:lang w:val="kk-KZ"/>
        </w:rPr>
        <w:t>теоретическое обоснование и разработка методической системы подготовки студентов к реализации преемственности дошкольного и начального математического образования,</w:t>
      </w:r>
      <w:r w:rsidR="00FC1FCF" w:rsidRPr="001178FA">
        <w:rPr>
          <w:sz w:val="28"/>
          <w:szCs w:val="28"/>
        </w:rPr>
        <w:t xml:space="preserve"> проверка </w:t>
      </w:r>
      <w:r w:rsidR="00583A46" w:rsidRPr="001178FA">
        <w:rPr>
          <w:sz w:val="28"/>
          <w:szCs w:val="28"/>
          <w:lang w:val="kk-KZ"/>
        </w:rPr>
        <w:t xml:space="preserve">их </w:t>
      </w:r>
      <w:r w:rsidR="00FC1FCF" w:rsidRPr="001178FA">
        <w:rPr>
          <w:sz w:val="28"/>
          <w:szCs w:val="28"/>
        </w:rPr>
        <w:t>эффективност</w:t>
      </w:r>
      <w:r w:rsidR="007A7CE8" w:rsidRPr="001178FA">
        <w:rPr>
          <w:sz w:val="28"/>
          <w:szCs w:val="28"/>
          <w:lang w:val="kk-KZ"/>
        </w:rPr>
        <w:t>и.</w:t>
      </w:r>
    </w:p>
    <w:p w14:paraId="38F2E571" w14:textId="065DACDF" w:rsidR="00005BB6" w:rsidRPr="001178FA" w:rsidRDefault="00005BB6" w:rsidP="00C90569">
      <w:pPr>
        <w:tabs>
          <w:tab w:val="left" w:pos="851"/>
          <w:tab w:val="left" w:pos="993"/>
        </w:tabs>
        <w:ind w:firstLine="567"/>
        <w:jc w:val="both"/>
        <w:rPr>
          <w:sz w:val="28"/>
          <w:szCs w:val="28"/>
        </w:rPr>
      </w:pPr>
      <w:r w:rsidRPr="001178FA">
        <w:rPr>
          <w:b/>
          <w:bCs/>
          <w:sz w:val="28"/>
          <w:szCs w:val="28"/>
        </w:rPr>
        <w:t xml:space="preserve">Объект исследования: </w:t>
      </w:r>
      <w:r w:rsidRPr="001178FA">
        <w:rPr>
          <w:sz w:val="28"/>
          <w:szCs w:val="28"/>
        </w:rPr>
        <w:t>целостный педагогический</w:t>
      </w:r>
      <w:r w:rsidRPr="001178FA">
        <w:rPr>
          <w:b/>
          <w:bCs/>
          <w:sz w:val="28"/>
          <w:szCs w:val="28"/>
        </w:rPr>
        <w:t xml:space="preserve"> </w:t>
      </w:r>
      <w:r w:rsidRPr="001178FA">
        <w:rPr>
          <w:sz w:val="28"/>
          <w:szCs w:val="28"/>
          <w:lang w:val="kk-KZ"/>
        </w:rPr>
        <w:t xml:space="preserve">процесс профессиональной подготовки </w:t>
      </w:r>
      <w:r w:rsidR="004A76FF" w:rsidRPr="001178FA">
        <w:rPr>
          <w:sz w:val="28"/>
          <w:szCs w:val="28"/>
        </w:rPr>
        <w:t>студентов</w:t>
      </w:r>
      <w:r w:rsidR="009A250D" w:rsidRPr="001178FA">
        <w:rPr>
          <w:sz w:val="28"/>
          <w:szCs w:val="28"/>
        </w:rPr>
        <w:t xml:space="preserve"> </w:t>
      </w:r>
      <w:r w:rsidR="004A76FF" w:rsidRPr="001178FA">
        <w:rPr>
          <w:sz w:val="28"/>
          <w:szCs w:val="28"/>
        </w:rPr>
        <w:t xml:space="preserve">педагогических </w:t>
      </w:r>
      <w:r w:rsidR="0025231E" w:rsidRPr="001178FA">
        <w:rPr>
          <w:sz w:val="28"/>
          <w:szCs w:val="28"/>
        </w:rPr>
        <w:t>ВУЗ</w:t>
      </w:r>
      <w:r w:rsidR="004A76FF" w:rsidRPr="001178FA">
        <w:rPr>
          <w:sz w:val="28"/>
          <w:szCs w:val="28"/>
        </w:rPr>
        <w:t>ов</w:t>
      </w:r>
      <w:r w:rsidR="009A250D" w:rsidRPr="001178FA">
        <w:rPr>
          <w:sz w:val="28"/>
          <w:szCs w:val="28"/>
        </w:rPr>
        <w:t>.</w:t>
      </w:r>
    </w:p>
    <w:p w14:paraId="68FE65EB" w14:textId="676C7F13" w:rsidR="009A250D" w:rsidRPr="001178FA" w:rsidRDefault="00005BB6" w:rsidP="00C90569">
      <w:pPr>
        <w:pStyle w:val="ab"/>
        <w:tabs>
          <w:tab w:val="left" w:pos="851"/>
          <w:tab w:val="left" w:pos="993"/>
        </w:tabs>
        <w:spacing w:before="0" w:beforeAutospacing="0" w:after="0" w:afterAutospacing="0"/>
        <w:ind w:firstLine="567"/>
        <w:jc w:val="both"/>
        <w:rPr>
          <w:sz w:val="28"/>
          <w:szCs w:val="28"/>
        </w:rPr>
      </w:pPr>
      <w:r w:rsidRPr="001178FA">
        <w:rPr>
          <w:b/>
          <w:bCs/>
          <w:sz w:val="28"/>
          <w:szCs w:val="28"/>
        </w:rPr>
        <w:t>Предмет исследования</w:t>
      </w:r>
      <w:r w:rsidRPr="001178FA">
        <w:rPr>
          <w:sz w:val="28"/>
          <w:szCs w:val="28"/>
        </w:rPr>
        <w:t xml:space="preserve">: </w:t>
      </w:r>
      <w:r w:rsidR="00B03AEC" w:rsidRPr="001178FA">
        <w:rPr>
          <w:sz w:val="28"/>
          <w:szCs w:val="28"/>
        </w:rPr>
        <w:t>методи</w:t>
      </w:r>
      <w:r w:rsidR="0067062A" w:rsidRPr="001178FA">
        <w:rPr>
          <w:sz w:val="28"/>
          <w:szCs w:val="28"/>
          <w:lang w:val="kk-KZ"/>
        </w:rPr>
        <w:t>ка</w:t>
      </w:r>
      <w:r w:rsidRPr="001178FA">
        <w:rPr>
          <w:sz w:val="28"/>
          <w:szCs w:val="28"/>
        </w:rPr>
        <w:t xml:space="preserve"> </w:t>
      </w:r>
      <w:r w:rsidR="004A76FF" w:rsidRPr="001178FA">
        <w:rPr>
          <w:sz w:val="28"/>
          <w:szCs w:val="28"/>
        </w:rPr>
        <w:t>подготовки студентов</w:t>
      </w:r>
      <w:r w:rsidRPr="001178FA">
        <w:rPr>
          <w:sz w:val="28"/>
          <w:szCs w:val="28"/>
        </w:rPr>
        <w:t xml:space="preserve"> к реализации</w:t>
      </w:r>
      <w:r w:rsidRPr="001178FA">
        <w:rPr>
          <w:b/>
          <w:bCs/>
          <w:sz w:val="28"/>
          <w:szCs w:val="28"/>
        </w:rPr>
        <w:t xml:space="preserve"> </w:t>
      </w:r>
      <w:r w:rsidRPr="001178FA">
        <w:rPr>
          <w:sz w:val="28"/>
          <w:szCs w:val="28"/>
        </w:rPr>
        <w:t>преемственности дошкольного и начально</w:t>
      </w:r>
      <w:r w:rsidR="009A250D" w:rsidRPr="001178FA">
        <w:rPr>
          <w:sz w:val="28"/>
          <w:szCs w:val="28"/>
        </w:rPr>
        <w:t>го математического образования.</w:t>
      </w:r>
    </w:p>
    <w:p w14:paraId="503A0C66" w14:textId="7CA1E242" w:rsidR="009A250D" w:rsidRPr="001178FA" w:rsidRDefault="00005BB6" w:rsidP="00C90569">
      <w:pPr>
        <w:pStyle w:val="ab"/>
        <w:tabs>
          <w:tab w:val="left" w:pos="851"/>
          <w:tab w:val="left" w:pos="993"/>
        </w:tabs>
        <w:spacing w:before="0" w:beforeAutospacing="0" w:after="0" w:afterAutospacing="0"/>
        <w:ind w:firstLine="567"/>
        <w:jc w:val="both"/>
        <w:rPr>
          <w:b/>
          <w:bCs/>
          <w:sz w:val="28"/>
          <w:szCs w:val="28"/>
        </w:rPr>
      </w:pPr>
      <w:r w:rsidRPr="001178FA">
        <w:rPr>
          <w:b/>
          <w:bCs/>
          <w:sz w:val="28"/>
          <w:szCs w:val="28"/>
        </w:rPr>
        <w:t>Гипотеза исследования</w:t>
      </w:r>
      <w:r w:rsidRPr="001178FA">
        <w:rPr>
          <w:sz w:val="28"/>
          <w:szCs w:val="28"/>
        </w:rPr>
        <w:t>:</w:t>
      </w:r>
      <w:r w:rsidR="009A250D" w:rsidRPr="001178FA">
        <w:rPr>
          <w:sz w:val="28"/>
          <w:szCs w:val="28"/>
        </w:rPr>
        <w:t xml:space="preserve"> </w:t>
      </w:r>
      <w:r w:rsidRPr="001178FA">
        <w:rPr>
          <w:b/>
          <w:bCs/>
          <w:sz w:val="28"/>
          <w:szCs w:val="28"/>
        </w:rPr>
        <w:t>если</w:t>
      </w:r>
      <w:r w:rsidRPr="001178FA">
        <w:rPr>
          <w:sz w:val="28"/>
          <w:szCs w:val="28"/>
        </w:rPr>
        <w:t xml:space="preserve"> определены сущность и структура </w:t>
      </w:r>
      <w:r w:rsidRPr="001178FA">
        <w:rPr>
          <w:sz w:val="28"/>
          <w:szCs w:val="28"/>
          <w:lang w:val="kk-KZ"/>
        </w:rPr>
        <w:t>п</w:t>
      </w:r>
      <w:r w:rsidRPr="001178FA">
        <w:rPr>
          <w:sz w:val="28"/>
          <w:szCs w:val="28"/>
        </w:rPr>
        <w:t>одготовк</w:t>
      </w:r>
      <w:r w:rsidRPr="001178FA">
        <w:rPr>
          <w:sz w:val="28"/>
          <w:szCs w:val="28"/>
          <w:lang w:val="kk-KZ"/>
        </w:rPr>
        <w:t>и</w:t>
      </w:r>
      <w:r w:rsidRPr="001178FA">
        <w:rPr>
          <w:sz w:val="28"/>
          <w:szCs w:val="28"/>
        </w:rPr>
        <w:t xml:space="preserve"> студентов к реализации преемственности </w:t>
      </w:r>
      <w:r w:rsidRPr="001178FA">
        <w:rPr>
          <w:sz w:val="28"/>
          <w:szCs w:val="28"/>
          <w:lang w:val="kk-KZ"/>
        </w:rPr>
        <w:t xml:space="preserve">дошкольного и начального </w:t>
      </w:r>
      <w:r w:rsidRPr="001178FA">
        <w:rPr>
          <w:sz w:val="28"/>
          <w:szCs w:val="28"/>
        </w:rPr>
        <w:t>математическ</w:t>
      </w:r>
      <w:r w:rsidRPr="001178FA">
        <w:rPr>
          <w:sz w:val="28"/>
          <w:szCs w:val="28"/>
          <w:lang w:val="kk-KZ"/>
        </w:rPr>
        <w:t xml:space="preserve">ого </w:t>
      </w:r>
      <w:r w:rsidRPr="001178FA">
        <w:rPr>
          <w:sz w:val="28"/>
          <w:szCs w:val="28"/>
        </w:rPr>
        <w:t>образовани</w:t>
      </w:r>
      <w:r w:rsidRPr="001178FA">
        <w:rPr>
          <w:sz w:val="28"/>
          <w:szCs w:val="28"/>
          <w:lang w:val="kk-KZ"/>
        </w:rPr>
        <w:t>я</w:t>
      </w:r>
      <w:r w:rsidRPr="001178FA">
        <w:rPr>
          <w:sz w:val="28"/>
          <w:szCs w:val="28"/>
        </w:rPr>
        <w:t xml:space="preserve">, разработана </w:t>
      </w:r>
      <w:r w:rsidR="00924EDD" w:rsidRPr="001178FA">
        <w:rPr>
          <w:sz w:val="28"/>
          <w:szCs w:val="28"/>
        </w:rPr>
        <w:t xml:space="preserve">специальная </w:t>
      </w:r>
      <w:r w:rsidRPr="001178FA">
        <w:rPr>
          <w:sz w:val="28"/>
          <w:szCs w:val="28"/>
        </w:rPr>
        <w:t xml:space="preserve">методическая система, внедрена в практику структурно-содержательная модель разработанной методики, </w:t>
      </w:r>
      <w:r w:rsidRPr="001178FA">
        <w:rPr>
          <w:b/>
          <w:bCs/>
          <w:sz w:val="28"/>
          <w:szCs w:val="28"/>
        </w:rPr>
        <w:t>то</w:t>
      </w:r>
      <w:r w:rsidRPr="001178FA">
        <w:rPr>
          <w:sz w:val="28"/>
          <w:szCs w:val="28"/>
        </w:rPr>
        <w:t xml:space="preserve"> возможно достижение высокого уровня </w:t>
      </w:r>
      <w:r w:rsidRPr="001178FA">
        <w:rPr>
          <w:sz w:val="28"/>
          <w:szCs w:val="28"/>
          <w:lang w:val="kk-KZ"/>
        </w:rPr>
        <w:t>п</w:t>
      </w:r>
      <w:r w:rsidRPr="001178FA">
        <w:rPr>
          <w:sz w:val="28"/>
          <w:szCs w:val="28"/>
        </w:rPr>
        <w:t>одготовк</w:t>
      </w:r>
      <w:r w:rsidRPr="001178FA">
        <w:rPr>
          <w:sz w:val="28"/>
          <w:szCs w:val="28"/>
          <w:lang w:val="kk-KZ"/>
        </w:rPr>
        <w:t>и</w:t>
      </w:r>
      <w:r w:rsidRPr="001178FA">
        <w:rPr>
          <w:sz w:val="28"/>
          <w:szCs w:val="28"/>
        </w:rPr>
        <w:t xml:space="preserve"> студентов, </w:t>
      </w:r>
      <w:r w:rsidRPr="001178FA">
        <w:rPr>
          <w:b/>
          <w:bCs/>
          <w:sz w:val="28"/>
          <w:szCs w:val="28"/>
        </w:rPr>
        <w:t>так как</w:t>
      </w:r>
      <w:r w:rsidRPr="001178FA">
        <w:rPr>
          <w:sz w:val="28"/>
          <w:szCs w:val="28"/>
        </w:rPr>
        <w:t xml:space="preserve"> методическая система, направленная на реализаци</w:t>
      </w:r>
      <w:r w:rsidRPr="001178FA">
        <w:rPr>
          <w:sz w:val="28"/>
          <w:szCs w:val="28"/>
          <w:lang w:val="kk-KZ"/>
        </w:rPr>
        <w:t xml:space="preserve">ю </w:t>
      </w:r>
      <w:r w:rsidRPr="001178FA">
        <w:rPr>
          <w:sz w:val="28"/>
          <w:szCs w:val="28"/>
        </w:rPr>
        <w:t xml:space="preserve">преемственности </w:t>
      </w:r>
      <w:r w:rsidRPr="001178FA">
        <w:rPr>
          <w:sz w:val="28"/>
          <w:szCs w:val="28"/>
          <w:lang w:val="kk-KZ"/>
        </w:rPr>
        <w:t xml:space="preserve">дошкольного и начального </w:t>
      </w:r>
      <w:r w:rsidRPr="001178FA">
        <w:rPr>
          <w:sz w:val="28"/>
          <w:szCs w:val="28"/>
        </w:rPr>
        <w:t>математическ</w:t>
      </w:r>
      <w:r w:rsidRPr="001178FA">
        <w:rPr>
          <w:sz w:val="28"/>
          <w:szCs w:val="28"/>
          <w:lang w:val="kk-KZ"/>
        </w:rPr>
        <w:t xml:space="preserve">ого </w:t>
      </w:r>
      <w:r w:rsidRPr="001178FA">
        <w:rPr>
          <w:sz w:val="28"/>
          <w:szCs w:val="28"/>
        </w:rPr>
        <w:t>образовани</w:t>
      </w:r>
      <w:r w:rsidRPr="001178FA">
        <w:rPr>
          <w:sz w:val="28"/>
          <w:szCs w:val="28"/>
          <w:lang w:val="kk-KZ"/>
        </w:rPr>
        <w:t>я, способствует повышению профессиональной компетентности</w:t>
      </w:r>
      <w:r w:rsidR="00924EDD" w:rsidRPr="001178FA">
        <w:rPr>
          <w:sz w:val="28"/>
          <w:szCs w:val="28"/>
          <w:lang w:val="kk-KZ"/>
        </w:rPr>
        <w:t xml:space="preserve"> будущего педагога</w:t>
      </w:r>
      <w:r w:rsidRPr="001178FA">
        <w:rPr>
          <w:sz w:val="28"/>
          <w:szCs w:val="28"/>
          <w:lang w:val="kk-KZ"/>
        </w:rPr>
        <w:t xml:space="preserve">. </w:t>
      </w:r>
    </w:p>
    <w:p w14:paraId="66DE0118" w14:textId="6971F436" w:rsidR="00005BB6" w:rsidRPr="001178FA" w:rsidRDefault="00005BB6" w:rsidP="00C90569">
      <w:pPr>
        <w:tabs>
          <w:tab w:val="left" w:pos="851"/>
          <w:tab w:val="left" w:pos="993"/>
        </w:tabs>
        <w:ind w:firstLine="567"/>
        <w:jc w:val="both"/>
        <w:rPr>
          <w:b/>
          <w:bCs/>
          <w:sz w:val="28"/>
          <w:szCs w:val="28"/>
        </w:rPr>
      </w:pPr>
      <w:r w:rsidRPr="001178FA">
        <w:rPr>
          <w:b/>
          <w:bCs/>
          <w:sz w:val="28"/>
          <w:szCs w:val="28"/>
        </w:rPr>
        <w:t>Задачи исследования</w:t>
      </w:r>
    </w:p>
    <w:p w14:paraId="6DDCD7CC" w14:textId="57EA71E5" w:rsidR="00005BB6" w:rsidRPr="001178FA" w:rsidRDefault="00005BB6" w:rsidP="00C90569">
      <w:pPr>
        <w:pStyle w:val="a3"/>
        <w:numPr>
          <w:ilvl w:val="0"/>
          <w:numId w:val="9"/>
        </w:numPr>
        <w:tabs>
          <w:tab w:val="left" w:pos="851"/>
          <w:tab w:val="left" w:pos="993"/>
        </w:tabs>
        <w:spacing w:before="0" w:beforeAutospacing="0" w:after="0" w:afterAutospacing="0"/>
        <w:ind w:left="0" w:firstLine="567"/>
        <w:jc w:val="both"/>
        <w:rPr>
          <w:sz w:val="28"/>
          <w:szCs w:val="28"/>
        </w:rPr>
      </w:pPr>
      <w:r w:rsidRPr="001178FA">
        <w:rPr>
          <w:sz w:val="28"/>
          <w:szCs w:val="28"/>
          <w:lang w:val="kk-KZ"/>
        </w:rPr>
        <w:t>Определить теоретико</w:t>
      </w:r>
      <w:r w:rsidRPr="001178FA">
        <w:rPr>
          <w:sz w:val="28"/>
          <w:szCs w:val="28"/>
        </w:rPr>
        <w:t>-методологические основы подготовки студентов к реализации преемственности дошкольного и начального математического образования;</w:t>
      </w:r>
    </w:p>
    <w:p w14:paraId="3D0E34C2" w14:textId="76E91C2A" w:rsidR="001C2032" w:rsidRPr="001178FA" w:rsidRDefault="001C2032" w:rsidP="00C90569">
      <w:pPr>
        <w:tabs>
          <w:tab w:val="left" w:pos="567"/>
          <w:tab w:val="left" w:pos="709"/>
          <w:tab w:val="left" w:pos="851"/>
          <w:tab w:val="left" w:pos="993"/>
          <w:tab w:val="center" w:pos="10206"/>
        </w:tabs>
        <w:ind w:firstLine="567"/>
        <w:jc w:val="both"/>
        <w:rPr>
          <w:sz w:val="28"/>
          <w:szCs w:val="28"/>
        </w:rPr>
      </w:pPr>
      <w:r w:rsidRPr="001178FA">
        <w:rPr>
          <w:sz w:val="28"/>
          <w:szCs w:val="28"/>
        </w:rPr>
        <w:t xml:space="preserve">2. </w:t>
      </w:r>
      <w:r w:rsidR="00005BB6" w:rsidRPr="001178FA">
        <w:rPr>
          <w:sz w:val="28"/>
          <w:szCs w:val="28"/>
        </w:rPr>
        <w:t xml:space="preserve">Раскрыть и уточнить сущность и структуру </w:t>
      </w:r>
      <w:r w:rsidRPr="001178FA">
        <w:rPr>
          <w:sz w:val="28"/>
          <w:szCs w:val="28"/>
        </w:rPr>
        <w:t>понятий «подготовка студентов к реализации преемственности математического образования» и</w:t>
      </w:r>
      <w:r w:rsidRPr="001178FA">
        <w:rPr>
          <w:b/>
          <w:bCs/>
          <w:sz w:val="28"/>
          <w:szCs w:val="28"/>
        </w:rPr>
        <w:t xml:space="preserve"> </w:t>
      </w:r>
      <w:r w:rsidRPr="001178FA">
        <w:rPr>
          <w:sz w:val="28"/>
          <w:szCs w:val="28"/>
        </w:rPr>
        <w:t>«готовность к реализации преемственности дошкольного и начального математического образования».</w:t>
      </w:r>
    </w:p>
    <w:p w14:paraId="53838B90" w14:textId="67EA78BB" w:rsidR="001C2032" w:rsidRPr="001178FA" w:rsidRDefault="001C2032" w:rsidP="00C90569">
      <w:pPr>
        <w:tabs>
          <w:tab w:val="left" w:pos="567"/>
          <w:tab w:val="left" w:pos="709"/>
          <w:tab w:val="left" w:pos="851"/>
          <w:tab w:val="left" w:pos="993"/>
          <w:tab w:val="center" w:pos="10206"/>
        </w:tabs>
        <w:ind w:firstLine="567"/>
        <w:jc w:val="both"/>
        <w:rPr>
          <w:sz w:val="28"/>
          <w:szCs w:val="28"/>
        </w:rPr>
      </w:pPr>
      <w:r w:rsidRPr="001178FA">
        <w:rPr>
          <w:sz w:val="28"/>
          <w:szCs w:val="28"/>
        </w:rPr>
        <w:t xml:space="preserve">3. </w:t>
      </w:r>
      <w:r w:rsidR="00005BB6" w:rsidRPr="001178FA">
        <w:rPr>
          <w:sz w:val="28"/>
          <w:szCs w:val="28"/>
          <w:lang w:val="kk-KZ"/>
        </w:rPr>
        <w:t>Разработать структурно-содержательную м</w:t>
      </w:r>
      <w:r w:rsidR="00005BB6" w:rsidRPr="001178FA">
        <w:rPr>
          <w:sz w:val="28"/>
          <w:szCs w:val="28"/>
        </w:rPr>
        <w:t>одель подготовки студентов к реализации преемственности дошкольного и начальног</w:t>
      </w:r>
      <w:r w:rsidR="009A250D" w:rsidRPr="001178FA">
        <w:rPr>
          <w:sz w:val="28"/>
          <w:szCs w:val="28"/>
        </w:rPr>
        <w:t>о математического образования</w:t>
      </w:r>
      <w:r w:rsidR="0025231E" w:rsidRPr="001178FA">
        <w:rPr>
          <w:sz w:val="28"/>
          <w:szCs w:val="28"/>
        </w:rPr>
        <w:t>.</w:t>
      </w:r>
    </w:p>
    <w:p w14:paraId="089A70A8" w14:textId="4E24141C" w:rsidR="002622C8" w:rsidRPr="001178FA" w:rsidRDefault="001C2032" w:rsidP="00C90569">
      <w:pPr>
        <w:tabs>
          <w:tab w:val="left" w:pos="567"/>
          <w:tab w:val="left" w:pos="709"/>
          <w:tab w:val="left" w:pos="851"/>
          <w:tab w:val="left" w:pos="993"/>
          <w:tab w:val="center" w:pos="10206"/>
        </w:tabs>
        <w:ind w:firstLine="567"/>
        <w:jc w:val="both"/>
        <w:rPr>
          <w:sz w:val="28"/>
          <w:szCs w:val="28"/>
        </w:rPr>
      </w:pPr>
      <w:r w:rsidRPr="001178FA">
        <w:rPr>
          <w:sz w:val="28"/>
          <w:szCs w:val="28"/>
        </w:rPr>
        <w:t xml:space="preserve">4. </w:t>
      </w:r>
      <w:r w:rsidR="002622C8" w:rsidRPr="001178FA">
        <w:rPr>
          <w:sz w:val="28"/>
          <w:szCs w:val="28"/>
          <w:lang w:val="kk-KZ"/>
        </w:rPr>
        <w:t>Р</w:t>
      </w:r>
      <w:r w:rsidR="002622C8" w:rsidRPr="001178FA">
        <w:rPr>
          <w:sz w:val="28"/>
          <w:szCs w:val="28"/>
        </w:rPr>
        <w:t xml:space="preserve">азработать </w:t>
      </w:r>
      <w:r w:rsidR="0029636A" w:rsidRPr="001178FA">
        <w:rPr>
          <w:sz w:val="28"/>
          <w:szCs w:val="28"/>
        </w:rPr>
        <w:t xml:space="preserve">методическую систему </w:t>
      </w:r>
      <w:r w:rsidR="002622C8" w:rsidRPr="001178FA">
        <w:rPr>
          <w:sz w:val="28"/>
          <w:szCs w:val="28"/>
        </w:rPr>
        <w:t xml:space="preserve">и экспериментально проверить </w:t>
      </w:r>
      <w:r w:rsidR="002622C8" w:rsidRPr="001178FA">
        <w:rPr>
          <w:sz w:val="28"/>
          <w:szCs w:val="28"/>
          <w:lang w:val="kk-KZ"/>
        </w:rPr>
        <w:t>п</w:t>
      </w:r>
      <w:r w:rsidR="002622C8" w:rsidRPr="001178FA">
        <w:rPr>
          <w:sz w:val="28"/>
          <w:szCs w:val="28"/>
        </w:rPr>
        <w:t>одготовк</w:t>
      </w:r>
      <w:r w:rsidR="001D7FD6" w:rsidRPr="001178FA">
        <w:rPr>
          <w:sz w:val="28"/>
          <w:szCs w:val="28"/>
          <w:lang w:val="kk-KZ"/>
        </w:rPr>
        <w:t>у</w:t>
      </w:r>
      <w:r w:rsidR="002622C8" w:rsidRPr="001178FA">
        <w:rPr>
          <w:sz w:val="28"/>
          <w:szCs w:val="28"/>
        </w:rPr>
        <w:t xml:space="preserve"> студентов к реализации преемственности дошкольного и начального математического образования и сформулировать научно-обоснованные рекомендации</w:t>
      </w:r>
      <w:r w:rsidR="00093F5E" w:rsidRPr="001178FA">
        <w:rPr>
          <w:sz w:val="28"/>
          <w:szCs w:val="28"/>
          <w:lang w:val="kk-KZ"/>
        </w:rPr>
        <w:t xml:space="preserve">. </w:t>
      </w:r>
    </w:p>
    <w:p w14:paraId="27E086D8" w14:textId="6C47587D" w:rsidR="002622C8" w:rsidRPr="001178FA" w:rsidRDefault="002622C8" w:rsidP="00C90569">
      <w:pPr>
        <w:tabs>
          <w:tab w:val="left" w:pos="851"/>
          <w:tab w:val="left" w:pos="993"/>
        </w:tabs>
        <w:ind w:firstLine="567"/>
        <w:jc w:val="both"/>
        <w:rPr>
          <w:sz w:val="28"/>
          <w:szCs w:val="28"/>
        </w:rPr>
      </w:pPr>
      <w:r w:rsidRPr="001178FA">
        <w:rPr>
          <w:b/>
          <w:bCs/>
          <w:sz w:val="28"/>
          <w:szCs w:val="28"/>
        </w:rPr>
        <w:t xml:space="preserve">Ведущая идея исследования </w:t>
      </w:r>
      <w:r w:rsidRPr="001178FA">
        <w:rPr>
          <w:sz w:val="28"/>
          <w:szCs w:val="28"/>
        </w:rPr>
        <w:t>заключается в том, что подготовка будущих учителей начальных классов, владеющих профессиональной компетенцией реализации преемственности дошкольного и начального математического образования способствует повышению и</w:t>
      </w:r>
      <w:r w:rsidR="006A482C" w:rsidRPr="001178FA">
        <w:rPr>
          <w:sz w:val="28"/>
          <w:szCs w:val="28"/>
        </w:rPr>
        <w:t>х</w:t>
      </w:r>
      <w:r w:rsidRPr="001178FA">
        <w:rPr>
          <w:sz w:val="28"/>
          <w:szCs w:val="28"/>
        </w:rPr>
        <w:t xml:space="preserve"> профессиональной компетентности. </w:t>
      </w:r>
    </w:p>
    <w:p w14:paraId="6BA1CD94" w14:textId="001965DD" w:rsidR="002622C8" w:rsidRPr="001178FA" w:rsidRDefault="002622C8" w:rsidP="00C90569">
      <w:pPr>
        <w:pStyle w:val="ab"/>
        <w:tabs>
          <w:tab w:val="left" w:pos="851"/>
          <w:tab w:val="left" w:pos="993"/>
        </w:tabs>
        <w:spacing w:before="0" w:beforeAutospacing="0" w:after="0" w:afterAutospacing="0"/>
        <w:ind w:firstLine="567"/>
        <w:jc w:val="both"/>
      </w:pPr>
      <w:r w:rsidRPr="001178FA">
        <w:rPr>
          <w:b/>
          <w:bCs/>
          <w:sz w:val="28"/>
          <w:szCs w:val="28"/>
        </w:rPr>
        <w:t>Теоретико-методологическую основу исследования</w:t>
      </w:r>
      <w:r w:rsidRPr="001178FA">
        <w:rPr>
          <w:sz w:val="28"/>
          <w:szCs w:val="28"/>
        </w:rPr>
        <w:t xml:space="preserve"> составляют философские, психологические, педагогические теории, концепции о деятельности личности; деятельностный, системный, </w:t>
      </w:r>
      <w:r w:rsidRPr="001178FA">
        <w:rPr>
          <w:sz w:val="28"/>
          <w:szCs w:val="28"/>
          <w:lang w:val="kk-KZ"/>
        </w:rPr>
        <w:t>компетентностный</w:t>
      </w:r>
      <w:r w:rsidRPr="001178FA">
        <w:rPr>
          <w:sz w:val="28"/>
          <w:szCs w:val="28"/>
        </w:rPr>
        <w:t xml:space="preserve"> и интегративный подходы; принципы </w:t>
      </w:r>
      <w:r w:rsidRPr="001178FA">
        <w:rPr>
          <w:sz w:val="28"/>
          <w:szCs w:val="28"/>
          <w:lang w:val="kk-KZ"/>
        </w:rPr>
        <w:t>преемственности, системности, доступности, интеграции,</w:t>
      </w:r>
      <w:r w:rsidRPr="001178FA">
        <w:rPr>
          <w:sz w:val="28"/>
          <w:szCs w:val="28"/>
        </w:rPr>
        <w:t xml:space="preserve"> </w:t>
      </w:r>
      <w:r w:rsidRPr="001178FA">
        <w:rPr>
          <w:sz w:val="28"/>
          <w:szCs w:val="28"/>
          <w:lang w:val="kk-KZ"/>
        </w:rPr>
        <w:t>гуманизации и рефлексивности</w:t>
      </w:r>
      <w:r w:rsidR="0025231E" w:rsidRPr="001178FA">
        <w:rPr>
          <w:sz w:val="28"/>
          <w:szCs w:val="28"/>
          <w:lang w:val="kk-KZ"/>
        </w:rPr>
        <w:t>;</w:t>
      </w:r>
      <w:r w:rsidRPr="001178FA">
        <w:rPr>
          <w:sz w:val="28"/>
          <w:szCs w:val="28"/>
          <w:lang w:val="kk-KZ"/>
        </w:rPr>
        <w:t xml:space="preserve"> исследования по проблемам преемственности дошкольного и начального математического образования и др.</w:t>
      </w:r>
    </w:p>
    <w:p w14:paraId="3958A10D" w14:textId="29269958" w:rsidR="002622C8" w:rsidRPr="001178FA" w:rsidRDefault="002622C8" w:rsidP="00C90569">
      <w:pPr>
        <w:pStyle w:val="ab"/>
        <w:tabs>
          <w:tab w:val="left" w:pos="851"/>
          <w:tab w:val="left" w:pos="993"/>
        </w:tabs>
        <w:spacing w:before="0" w:beforeAutospacing="0" w:after="0" w:afterAutospacing="0"/>
        <w:ind w:firstLine="567"/>
        <w:jc w:val="both"/>
        <w:rPr>
          <w:sz w:val="28"/>
          <w:szCs w:val="28"/>
        </w:rPr>
      </w:pPr>
      <w:r w:rsidRPr="001178FA">
        <w:rPr>
          <w:b/>
          <w:bCs/>
          <w:sz w:val="28"/>
          <w:szCs w:val="28"/>
        </w:rPr>
        <w:t>Источниками исследования</w:t>
      </w:r>
      <w:r w:rsidRPr="001178FA">
        <w:rPr>
          <w:sz w:val="28"/>
          <w:szCs w:val="28"/>
        </w:rPr>
        <w:t xml:space="preserve"> </w:t>
      </w:r>
      <w:r w:rsidR="0025231E" w:rsidRPr="001178FA">
        <w:rPr>
          <w:sz w:val="28"/>
          <w:szCs w:val="28"/>
        </w:rPr>
        <w:t xml:space="preserve">являются </w:t>
      </w:r>
      <w:r w:rsidRPr="001178FA">
        <w:rPr>
          <w:sz w:val="28"/>
          <w:szCs w:val="28"/>
        </w:rPr>
        <w:t>философские, педагогические, научно-теоретические исследования казахстанских и зарубежных ученых, в которых рассматриваются вопросы подготовки будущих учителей</w:t>
      </w:r>
      <w:r w:rsidR="0025231E" w:rsidRPr="001178FA">
        <w:rPr>
          <w:sz w:val="28"/>
          <w:szCs w:val="28"/>
        </w:rPr>
        <w:t xml:space="preserve"> </w:t>
      </w:r>
      <w:r w:rsidR="000F6FB6" w:rsidRPr="001178FA">
        <w:rPr>
          <w:sz w:val="28"/>
          <w:szCs w:val="28"/>
        </w:rPr>
        <w:t xml:space="preserve">начальных классов </w:t>
      </w:r>
      <w:r w:rsidR="0025231E" w:rsidRPr="001178FA">
        <w:rPr>
          <w:sz w:val="28"/>
          <w:szCs w:val="28"/>
        </w:rPr>
        <w:t>к</w:t>
      </w:r>
      <w:r w:rsidRPr="001178FA">
        <w:rPr>
          <w:sz w:val="28"/>
          <w:szCs w:val="28"/>
        </w:rPr>
        <w:t xml:space="preserve"> реализации преемственности дошкольного и начального математического образования; стратегические и национальные планы, учебные программы, программы по развитию образования в РК, официальн</w:t>
      </w:r>
      <w:r w:rsidR="003B1BB3" w:rsidRPr="001178FA">
        <w:rPr>
          <w:sz w:val="28"/>
          <w:szCs w:val="28"/>
        </w:rPr>
        <w:t xml:space="preserve">ые </w:t>
      </w:r>
      <w:r w:rsidRPr="001178FA">
        <w:rPr>
          <w:sz w:val="28"/>
          <w:szCs w:val="28"/>
        </w:rPr>
        <w:t>правовые</w:t>
      </w:r>
      <w:r w:rsidR="00B23988" w:rsidRPr="001178FA">
        <w:rPr>
          <w:sz w:val="28"/>
          <w:szCs w:val="28"/>
        </w:rPr>
        <w:t>,</w:t>
      </w:r>
      <w:r w:rsidRPr="001178FA">
        <w:rPr>
          <w:sz w:val="28"/>
          <w:szCs w:val="28"/>
        </w:rPr>
        <w:t xml:space="preserve"> нормативные документы; передовой педагогический опыт, основанный на научных достижениях казахстанских ученых, педагогов ближнего и дальнего зарубежья; научно-методические журналы; научно-исследовательский и практический опыт докторанта.</w:t>
      </w:r>
    </w:p>
    <w:p w14:paraId="7056A2AD" w14:textId="1B090BFB" w:rsidR="00005BB6" w:rsidRPr="001178FA" w:rsidRDefault="00005BB6" w:rsidP="00C90569">
      <w:pPr>
        <w:pStyle w:val="ab"/>
        <w:tabs>
          <w:tab w:val="left" w:pos="851"/>
          <w:tab w:val="left" w:pos="993"/>
        </w:tabs>
        <w:spacing w:before="0" w:beforeAutospacing="0" w:after="0" w:afterAutospacing="0"/>
        <w:ind w:firstLine="567"/>
        <w:jc w:val="both"/>
        <w:rPr>
          <w:sz w:val="28"/>
          <w:szCs w:val="28"/>
        </w:rPr>
      </w:pPr>
      <w:r w:rsidRPr="001178FA">
        <w:rPr>
          <w:b/>
          <w:bCs/>
          <w:sz w:val="28"/>
          <w:szCs w:val="28"/>
        </w:rPr>
        <w:t>Методы исследования:</w:t>
      </w:r>
      <w:r w:rsidRPr="001178FA">
        <w:rPr>
          <w:sz w:val="28"/>
          <w:szCs w:val="28"/>
        </w:rPr>
        <w:t xml:space="preserve"> теоретические (анализ, обобщение, сравнение</w:t>
      </w:r>
      <w:r w:rsidR="003B1BB3" w:rsidRPr="001178FA">
        <w:rPr>
          <w:sz w:val="28"/>
          <w:szCs w:val="28"/>
        </w:rPr>
        <w:t xml:space="preserve"> научной и теоретической литературы</w:t>
      </w:r>
      <w:r w:rsidRPr="001178FA">
        <w:rPr>
          <w:sz w:val="28"/>
          <w:szCs w:val="28"/>
        </w:rPr>
        <w:t xml:space="preserve">, проектирование); эмпирические (анкетирование, наблюдение, </w:t>
      </w:r>
      <w:r w:rsidR="0025231E" w:rsidRPr="001178FA">
        <w:rPr>
          <w:sz w:val="28"/>
          <w:szCs w:val="28"/>
        </w:rPr>
        <w:t>интервьюирование</w:t>
      </w:r>
      <w:r w:rsidRPr="001178FA">
        <w:rPr>
          <w:sz w:val="28"/>
          <w:szCs w:val="28"/>
        </w:rPr>
        <w:t>, эксперимент); статистические (математическая и статистическая обработка результатов, мониторинг, анализ</w:t>
      </w:r>
      <w:r w:rsidR="0025231E" w:rsidRPr="001178FA">
        <w:rPr>
          <w:sz w:val="28"/>
          <w:szCs w:val="28"/>
        </w:rPr>
        <w:t xml:space="preserve"> полученных данных</w:t>
      </w:r>
      <w:r w:rsidRPr="001178FA">
        <w:rPr>
          <w:sz w:val="28"/>
          <w:szCs w:val="28"/>
        </w:rPr>
        <w:t>)</w:t>
      </w:r>
      <w:r w:rsidR="0025231E" w:rsidRPr="001178FA">
        <w:rPr>
          <w:sz w:val="28"/>
          <w:szCs w:val="28"/>
        </w:rPr>
        <w:t>.</w:t>
      </w:r>
      <w:r w:rsidRPr="001178FA">
        <w:rPr>
          <w:sz w:val="28"/>
          <w:szCs w:val="28"/>
        </w:rPr>
        <w:t xml:space="preserve"> </w:t>
      </w:r>
    </w:p>
    <w:p w14:paraId="46ABB345" w14:textId="29700694" w:rsidR="00005BB6" w:rsidRPr="001178FA" w:rsidRDefault="00005BB6" w:rsidP="00C90569">
      <w:pPr>
        <w:tabs>
          <w:tab w:val="left" w:pos="851"/>
          <w:tab w:val="left" w:pos="993"/>
        </w:tabs>
        <w:ind w:firstLine="567"/>
        <w:jc w:val="both"/>
        <w:rPr>
          <w:sz w:val="28"/>
          <w:szCs w:val="28"/>
        </w:rPr>
      </w:pPr>
      <w:r w:rsidRPr="001178FA">
        <w:rPr>
          <w:b/>
          <w:bCs/>
          <w:sz w:val="28"/>
          <w:szCs w:val="28"/>
        </w:rPr>
        <w:t>Этапы исследования:</w:t>
      </w:r>
      <w:r w:rsidRPr="001178FA">
        <w:rPr>
          <w:sz w:val="28"/>
          <w:szCs w:val="28"/>
        </w:rPr>
        <w:t xml:space="preserve"> констатирующ</w:t>
      </w:r>
      <w:r w:rsidR="00EE15B3" w:rsidRPr="001178FA">
        <w:rPr>
          <w:sz w:val="28"/>
          <w:szCs w:val="28"/>
        </w:rPr>
        <w:t>ий</w:t>
      </w:r>
      <w:r w:rsidRPr="001178FA">
        <w:rPr>
          <w:sz w:val="28"/>
          <w:szCs w:val="28"/>
        </w:rPr>
        <w:t>, формирующ</w:t>
      </w:r>
      <w:r w:rsidR="00EE15B3" w:rsidRPr="001178FA">
        <w:rPr>
          <w:sz w:val="28"/>
          <w:szCs w:val="28"/>
        </w:rPr>
        <w:t>ий</w:t>
      </w:r>
      <w:r w:rsidRPr="001178FA">
        <w:rPr>
          <w:sz w:val="28"/>
          <w:szCs w:val="28"/>
        </w:rPr>
        <w:t>, контрольн</w:t>
      </w:r>
      <w:r w:rsidR="00EE15B3" w:rsidRPr="001178FA">
        <w:rPr>
          <w:sz w:val="28"/>
          <w:szCs w:val="28"/>
        </w:rPr>
        <w:t>ый</w:t>
      </w:r>
      <w:r w:rsidRPr="001178FA">
        <w:rPr>
          <w:sz w:val="28"/>
          <w:szCs w:val="28"/>
        </w:rPr>
        <w:t xml:space="preserve">. </w:t>
      </w:r>
    </w:p>
    <w:p w14:paraId="4409319D" w14:textId="66378E7F" w:rsidR="00005BB6" w:rsidRPr="001178FA" w:rsidRDefault="00005BB6" w:rsidP="00C90569">
      <w:pPr>
        <w:pStyle w:val="ab"/>
        <w:tabs>
          <w:tab w:val="left" w:pos="851"/>
          <w:tab w:val="left" w:pos="993"/>
        </w:tabs>
        <w:spacing w:before="0" w:beforeAutospacing="0" w:after="0" w:afterAutospacing="0"/>
        <w:ind w:firstLine="567"/>
        <w:jc w:val="both"/>
        <w:rPr>
          <w:sz w:val="28"/>
          <w:szCs w:val="28"/>
        </w:rPr>
      </w:pPr>
      <w:r w:rsidRPr="001178FA">
        <w:rPr>
          <w:b/>
          <w:bCs/>
          <w:sz w:val="28"/>
          <w:szCs w:val="28"/>
        </w:rPr>
        <w:t>На первом этапе (2018-2019 гг)</w:t>
      </w:r>
      <w:r w:rsidRPr="001178FA">
        <w:rPr>
          <w:sz w:val="28"/>
          <w:szCs w:val="28"/>
        </w:rPr>
        <w:t xml:space="preserve"> выявлена проблема исследования, обоснован научный аппарат, накоплен</w:t>
      </w:r>
      <w:r w:rsidR="0069700A" w:rsidRPr="001178FA">
        <w:rPr>
          <w:sz w:val="28"/>
          <w:szCs w:val="28"/>
        </w:rPr>
        <w:t xml:space="preserve"> теоретических и </w:t>
      </w:r>
      <w:r w:rsidRPr="001178FA">
        <w:rPr>
          <w:sz w:val="28"/>
          <w:szCs w:val="28"/>
        </w:rPr>
        <w:t xml:space="preserve">эмпирический материал, разработаны исходные теоретические положения, обобщены и проанализированы материалы по теме исследования. </w:t>
      </w:r>
      <w:r w:rsidR="00EE15B3" w:rsidRPr="001178FA">
        <w:rPr>
          <w:sz w:val="28"/>
          <w:szCs w:val="28"/>
        </w:rPr>
        <w:t>Проведен</w:t>
      </w:r>
      <w:r w:rsidRPr="001178FA">
        <w:rPr>
          <w:sz w:val="28"/>
          <w:szCs w:val="28"/>
        </w:rPr>
        <w:t xml:space="preserve"> констатирующий эксперимент. </w:t>
      </w:r>
    </w:p>
    <w:p w14:paraId="0CC8E66C" w14:textId="098597DC" w:rsidR="002622C8" w:rsidRPr="001178FA" w:rsidRDefault="002622C8" w:rsidP="00C90569">
      <w:pPr>
        <w:tabs>
          <w:tab w:val="left" w:pos="851"/>
          <w:tab w:val="left" w:pos="993"/>
        </w:tabs>
        <w:ind w:firstLine="567"/>
        <w:jc w:val="both"/>
        <w:rPr>
          <w:sz w:val="28"/>
          <w:szCs w:val="28"/>
          <w:lang w:val="kk-KZ"/>
        </w:rPr>
      </w:pPr>
      <w:r w:rsidRPr="001178FA">
        <w:rPr>
          <w:b/>
          <w:bCs/>
          <w:sz w:val="28"/>
          <w:szCs w:val="28"/>
        </w:rPr>
        <w:t>На втором этапе (2019-2020 гг)</w:t>
      </w:r>
      <w:r w:rsidRPr="001178FA">
        <w:rPr>
          <w:sz w:val="28"/>
          <w:szCs w:val="28"/>
        </w:rPr>
        <w:t xml:space="preserve"> разработана методика подготовки </w:t>
      </w:r>
      <w:r w:rsidR="00583A46" w:rsidRPr="001178FA">
        <w:rPr>
          <w:sz w:val="28"/>
          <w:szCs w:val="28"/>
          <w:lang w:val="kk-KZ"/>
        </w:rPr>
        <w:t>студентов</w:t>
      </w:r>
      <w:r w:rsidRPr="001178FA">
        <w:rPr>
          <w:sz w:val="28"/>
          <w:szCs w:val="28"/>
        </w:rPr>
        <w:t xml:space="preserve"> к реализации преемственности дошкольного и начального математического образования. Создана методическая система и внедрен элективный курс </w:t>
      </w:r>
      <w:r w:rsidR="00552915" w:rsidRPr="001178FA">
        <w:rPr>
          <w:sz w:val="28"/>
          <w:szCs w:val="28"/>
        </w:rPr>
        <w:t>«</w:t>
      </w:r>
      <w:r w:rsidRPr="001178FA">
        <w:rPr>
          <w:sz w:val="28"/>
          <w:szCs w:val="28"/>
        </w:rPr>
        <w:t>Теория и методика обучения в 0 классе (букварь, окружающий мир, математическая грамотность, музыкальная грамотность)</w:t>
      </w:r>
      <w:r w:rsidR="00552915" w:rsidRPr="001178FA">
        <w:rPr>
          <w:sz w:val="28"/>
          <w:szCs w:val="28"/>
        </w:rPr>
        <w:t>»</w:t>
      </w:r>
      <w:r w:rsidRPr="001178FA">
        <w:rPr>
          <w:sz w:val="28"/>
          <w:szCs w:val="28"/>
        </w:rPr>
        <w:t xml:space="preserve">, разработано </w:t>
      </w:r>
      <w:r w:rsidRPr="001178FA">
        <w:rPr>
          <w:sz w:val="28"/>
          <w:szCs w:val="28"/>
          <w:lang w:val="kk-KZ"/>
        </w:rPr>
        <w:t>учебно</w:t>
      </w:r>
      <w:r w:rsidRPr="001178FA">
        <w:rPr>
          <w:sz w:val="28"/>
          <w:szCs w:val="28"/>
        </w:rPr>
        <w:t xml:space="preserve">-методическое пособие </w:t>
      </w:r>
      <w:r w:rsidR="00552915" w:rsidRPr="001178FA">
        <w:rPr>
          <w:sz w:val="28"/>
          <w:szCs w:val="28"/>
        </w:rPr>
        <w:t>«</w:t>
      </w:r>
      <w:r w:rsidRPr="001178FA">
        <w:rPr>
          <w:sz w:val="28"/>
          <w:szCs w:val="28"/>
        </w:rPr>
        <w:t>Методика реализации преемственности в математическом образовании</w:t>
      </w:r>
      <w:r w:rsidR="00095E8B" w:rsidRPr="001178FA">
        <w:rPr>
          <w:sz w:val="28"/>
          <w:szCs w:val="28"/>
          <w:lang w:val="kk-KZ"/>
        </w:rPr>
        <w:t>»</w:t>
      </w:r>
      <w:r w:rsidRPr="001178FA">
        <w:rPr>
          <w:sz w:val="28"/>
          <w:szCs w:val="28"/>
        </w:rPr>
        <w:t xml:space="preserve"> (предшкольная подготовка-начальны</w:t>
      </w:r>
      <w:r w:rsidRPr="001178FA">
        <w:rPr>
          <w:sz w:val="28"/>
          <w:szCs w:val="28"/>
          <w:lang w:val="kk-KZ"/>
        </w:rPr>
        <w:t>е</w:t>
      </w:r>
      <w:r w:rsidRPr="001178FA">
        <w:rPr>
          <w:sz w:val="28"/>
          <w:szCs w:val="28"/>
        </w:rPr>
        <w:t xml:space="preserve"> класс</w:t>
      </w:r>
      <w:r w:rsidRPr="001178FA">
        <w:rPr>
          <w:sz w:val="28"/>
          <w:szCs w:val="28"/>
          <w:lang w:val="kk-KZ"/>
        </w:rPr>
        <w:t>ы</w:t>
      </w:r>
      <w:r w:rsidRPr="001178FA">
        <w:rPr>
          <w:sz w:val="28"/>
          <w:szCs w:val="28"/>
        </w:rPr>
        <w:t>)</w:t>
      </w:r>
      <w:r w:rsidRPr="001178FA">
        <w:rPr>
          <w:sz w:val="28"/>
          <w:szCs w:val="28"/>
          <w:lang w:val="kk-KZ"/>
        </w:rPr>
        <w:t>. Сконструирован и а</w:t>
      </w:r>
      <w:r w:rsidRPr="001178FA">
        <w:rPr>
          <w:sz w:val="28"/>
          <w:szCs w:val="28"/>
        </w:rPr>
        <w:t>пробирован в опытно-экспериментальной работе</w:t>
      </w:r>
      <w:r w:rsidRPr="001178FA">
        <w:rPr>
          <w:sz w:val="28"/>
          <w:szCs w:val="28"/>
          <w:lang w:val="kk-KZ"/>
        </w:rPr>
        <w:t xml:space="preserve"> </w:t>
      </w:r>
      <w:r w:rsidRPr="001178FA">
        <w:rPr>
          <w:sz w:val="28"/>
          <w:szCs w:val="28"/>
        </w:rPr>
        <w:t xml:space="preserve">сборник упражнений </w:t>
      </w:r>
      <w:r w:rsidR="00552915" w:rsidRPr="001178FA">
        <w:rPr>
          <w:sz w:val="28"/>
          <w:szCs w:val="28"/>
        </w:rPr>
        <w:t>«</w:t>
      </w:r>
      <w:r w:rsidRPr="001178FA">
        <w:rPr>
          <w:sz w:val="28"/>
          <w:szCs w:val="28"/>
        </w:rPr>
        <w:t>Преемственность дошкольного и начального математического образования</w:t>
      </w:r>
      <w:r w:rsidR="00552915" w:rsidRPr="001178FA">
        <w:rPr>
          <w:sz w:val="28"/>
          <w:szCs w:val="28"/>
          <w:lang w:val="kk-KZ"/>
        </w:rPr>
        <w:t>»</w:t>
      </w:r>
      <w:r w:rsidRPr="001178FA">
        <w:rPr>
          <w:sz w:val="28"/>
          <w:szCs w:val="28"/>
        </w:rPr>
        <w:t xml:space="preserve"> (предшкольная подготовка-начальны</w:t>
      </w:r>
      <w:r w:rsidRPr="001178FA">
        <w:rPr>
          <w:sz w:val="28"/>
          <w:szCs w:val="28"/>
          <w:lang w:val="kk-KZ"/>
        </w:rPr>
        <w:t>е</w:t>
      </w:r>
      <w:r w:rsidRPr="001178FA">
        <w:rPr>
          <w:sz w:val="28"/>
          <w:szCs w:val="28"/>
        </w:rPr>
        <w:t xml:space="preserve"> класс</w:t>
      </w:r>
      <w:r w:rsidRPr="001178FA">
        <w:rPr>
          <w:sz w:val="28"/>
          <w:szCs w:val="28"/>
          <w:lang w:val="kk-KZ"/>
        </w:rPr>
        <w:t>ы</w:t>
      </w:r>
      <w:r w:rsidRPr="001178FA">
        <w:rPr>
          <w:sz w:val="28"/>
          <w:szCs w:val="28"/>
        </w:rPr>
        <w:t xml:space="preserve">) для подготовки </w:t>
      </w:r>
      <w:r w:rsidR="00583A46" w:rsidRPr="001178FA">
        <w:rPr>
          <w:sz w:val="28"/>
          <w:szCs w:val="28"/>
          <w:lang w:val="kk-KZ"/>
        </w:rPr>
        <w:t>студентов</w:t>
      </w:r>
      <w:r w:rsidRPr="001178FA">
        <w:rPr>
          <w:sz w:val="28"/>
          <w:szCs w:val="28"/>
        </w:rPr>
        <w:t xml:space="preserve"> к реализации преемственности дошкольного и начального математического образования в курсе </w:t>
      </w:r>
      <w:r w:rsidR="003B1BB3" w:rsidRPr="001178FA">
        <w:rPr>
          <w:sz w:val="28"/>
          <w:szCs w:val="28"/>
        </w:rPr>
        <w:t>(«Методика преподавания обновленного содержания дисциплины «Математка»)</w:t>
      </w:r>
      <w:r w:rsidRPr="001178FA">
        <w:rPr>
          <w:sz w:val="28"/>
          <w:szCs w:val="28"/>
        </w:rPr>
        <w:t xml:space="preserve"> и вышеназванном элективном курсе. Проведен</w:t>
      </w:r>
      <w:r w:rsidR="00C74FC3" w:rsidRPr="001178FA">
        <w:rPr>
          <w:sz w:val="28"/>
          <w:szCs w:val="28"/>
        </w:rPr>
        <w:t>о</w:t>
      </w:r>
      <w:r w:rsidRPr="001178FA">
        <w:rPr>
          <w:sz w:val="28"/>
          <w:szCs w:val="28"/>
        </w:rPr>
        <w:t xml:space="preserve"> экспериментальн</w:t>
      </w:r>
      <w:r w:rsidR="00C74FC3" w:rsidRPr="001178FA">
        <w:rPr>
          <w:sz w:val="28"/>
          <w:szCs w:val="28"/>
        </w:rPr>
        <w:t xml:space="preserve">ое исследование </w:t>
      </w:r>
      <w:r w:rsidRPr="001178FA">
        <w:rPr>
          <w:sz w:val="28"/>
          <w:szCs w:val="28"/>
        </w:rPr>
        <w:t xml:space="preserve">эффективности </w:t>
      </w:r>
      <w:r w:rsidR="00C74FC3" w:rsidRPr="001178FA">
        <w:rPr>
          <w:sz w:val="28"/>
          <w:szCs w:val="28"/>
        </w:rPr>
        <w:t xml:space="preserve">разработанной </w:t>
      </w:r>
      <w:r w:rsidRPr="001178FA">
        <w:rPr>
          <w:sz w:val="28"/>
          <w:szCs w:val="28"/>
        </w:rPr>
        <w:t xml:space="preserve">методической системы. </w:t>
      </w:r>
    </w:p>
    <w:p w14:paraId="1E54FB37" w14:textId="51D52046" w:rsidR="00005BB6" w:rsidRPr="001178FA" w:rsidRDefault="00005BB6" w:rsidP="00C90569">
      <w:pPr>
        <w:pStyle w:val="ab"/>
        <w:tabs>
          <w:tab w:val="left" w:pos="851"/>
          <w:tab w:val="left" w:pos="993"/>
        </w:tabs>
        <w:spacing w:before="0" w:beforeAutospacing="0" w:after="0" w:afterAutospacing="0"/>
        <w:ind w:firstLine="567"/>
        <w:jc w:val="both"/>
        <w:rPr>
          <w:sz w:val="28"/>
          <w:szCs w:val="28"/>
        </w:rPr>
      </w:pPr>
      <w:r w:rsidRPr="001178FA">
        <w:rPr>
          <w:b/>
          <w:bCs/>
          <w:sz w:val="28"/>
          <w:szCs w:val="28"/>
        </w:rPr>
        <w:t>На третьем этапе (2020-2022</w:t>
      </w:r>
      <w:r w:rsidR="00A172FE" w:rsidRPr="001178FA">
        <w:rPr>
          <w:b/>
          <w:bCs/>
          <w:sz w:val="28"/>
          <w:szCs w:val="28"/>
        </w:rPr>
        <w:t xml:space="preserve"> </w:t>
      </w:r>
      <w:r w:rsidRPr="001178FA">
        <w:rPr>
          <w:b/>
          <w:bCs/>
          <w:sz w:val="28"/>
          <w:szCs w:val="28"/>
        </w:rPr>
        <w:t xml:space="preserve">гг) </w:t>
      </w:r>
      <w:r w:rsidRPr="001178FA">
        <w:rPr>
          <w:sz w:val="28"/>
          <w:szCs w:val="28"/>
        </w:rPr>
        <w:t xml:space="preserve">осуществлена опытно-экспериментальная работа по проверке эффективности модели подготовки студентов к реализации преемственности дошкольного и начального математического образования, уточнена гипотеза исследования, </w:t>
      </w:r>
      <w:r w:rsidR="00C74FC3" w:rsidRPr="001178FA">
        <w:rPr>
          <w:sz w:val="28"/>
          <w:szCs w:val="28"/>
        </w:rPr>
        <w:t xml:space="preserve">определены </w:t>
      </w:r>
      <w:r w:rsidRPr="001178FA">
        <w:rPr>
          <w:sz w:val="28"/>
          <w:szCs w:val="28"/>
        </w:rPr>
        <w:t>образовательные технологии и условия формирования, проведена количественная и качественная обработка полученных результатов, об</w:t>
      </w:r>
      <w:r w:rsidR="009A250D" w:rsidRPr="001178FA">
        <w:rPr>
          <w:sz w:val="28"/>
          <w:szCs w:val="28"/>
        </w:rPr>
        <w:t>основаны</w:t>
      </w:r>
      <w:r w:rsidR="00C74FC3" w:rsidRPr="001178FA">
        <w:rPr>
          <w:sz w:val="28"/>
          <w:szCs w:val="28"/>
        </w:rPr>
        <w:t xml:space="preserve"> и сформулированы </w:t>
      </w:r>
      <w:r w:rsidR="009A250D" w:rsidRPr="001178FA">
        <w:rPr>
          <w:sz w:val="28"/>
          <w:szCs w:val="28"/>
        </w:rPr>
        <w:t>выводы и рекомендации.</w:t>
      </w:r>
    </w:p>
    <w:p w14:paraId="3D364219" w14:textId="59AF7D7E" w:rsidR="00005BB6" w:rsidRPr="001178FA" w:rsidRDefault="00005BB6" w:rsidP="00C90569">
      <w:pPr>
        <w:tabs>
          <w:tab w:val="left" w:pos="851"/>
          <w:tab w:val="left" w:pos="993"/>
        </w:tabs>
        <w:ind w:firstLine="567"/>
        <w:jc w:val="both"/>
        <w:rPr>
          <w:sz w:val="28"/>
          <w:szCs w:val="28"/>
        </w:rPr>
      </w:pPr>
      <w:r w:rsidRPr="001178FA">
        <w:rPr>
          <w:b/>
          <w:bCs/>
          <w:sz w:val="28"/>
          <w:szCs w:val="28"/>
        </w:rPr>
        <w:t>База исследования</w:t>
      </w:r>
      <w:r w:rsidRPr="001178FA">
        <w:rPr>
          <w:sz w:val="28"/>
          <w:szCs w:val="28"/>
        </w:rPr>
        <w:t>: экспериментальн</w:t>
      </w:r>
      <w:r w:rsidR="005D550C" w:rsidRPr="001178FA">
        <w:rPr>
          <w:sz w:val="28"/>
          <w:szCs w:val="28"/>
        </w:rPr>
        <w:t>ая</w:t>
      </w:r>
      <w:r w:rsidRPr="001178FA">
        <w:rPr>
          <w:sz w:val="28"/>
          <w:szCs w:val="28"/>
        </w:rPr>
        <w:t xml:space="preserve"> работ</w:t>
      </w:r>
      <w:r w:rsidR="005D550C" w:rsidRPr="001178FA">
        <w:rPr>
          <w:sz w:val="28"/>
          <w:szCs w:val="28"/>
        </w:rPr>
        <w:t>а</w:t>
      </w:r>
      <w:r w:rsidRPr="001178FA">
        <w:rPr>
          <w:sz w:val="28"/>
          <w:szCs w:val="28"/>
        </w:rPr>
        <w:t xml:space="preserve"> проводились на базе КазНПУ им.Абая, АУ им. Х. Досмухамедова. В эксперименте участвовало 170 студентов.</w:t>
      </w:r>
    </w:p>
    <w:p w14:paraId="6592A01B" w14:textId="277FE11A" w:rsidR="00005BB6" w:rsidRPr="001178FA" w:rsidRDefault="00005BB6" w:rsidP="00C90569">
      <w:pPr>
        <w:tabs>
          <w:tab w:val="left" w:pos="851"/>
          <w:tab w:val="left" w:pos="993"/>
        </w:tabs>
        <w:ind w:firstLine="567"/>
        <w:rPr>
          <w:b/>
          <w:bCs/>
          <w:sz w:val="28"/>
          <w:szCs w:val="28"/>
        </w:rPr>
      </w:pPr>
      <w:r w:rsidRPr="001178FA">
        <w:rPr>
          <w:b/>
          <w:bCs/>
          <w:sz w:val="28"/>
          <w:szCs w:val="28"/>
        </w:rPr>
        <w:t>Научная новизна и теоретическая значимость исследования</w:t>
      </w:r>
      <w:r w:rsidR="00C74FC3" w:rsidRPr="001178FA">
        <w:rPr>
          <w:b/>
          <w:bCs/>
          <w:sz w:val="28"/>
          <w:szCs w:val="28"/>
        </w:rPr>
        <w:t>:</w:t>
      </w:r>
    </w:p>
    <w:p w14:paraId="702158D6" w14:textId="77777777" w:rsidR="00165417" w:rsidRPr="001178FA" w:rsidRDefault="00005BB6" w:rsidP="00C90569">
      <w:pPr>
        <w:pStyle w:val="a3"/>
        <w:numPr>
          <w:ilvl w:val="0"/>
          <w:numId w:val="10"/>
        </w:numPr>
        <w:tabs>
          <w:tab w:val="left" w:pos="851"/>
          <w:tab w:val="left" w:pos="993"/>
        </w:tabs>
        <w:spacing w:before="0" w:beforeAutospacing="0" w:after="0" w:afterAutospacing="0"/>
        <w:ind w:left="0" w:firstLine="567"/>
        <w:jc w:val="both"/>
        <w:rPr>
          <w:sz w:val="28"/>
          <w:szCs w:val="28"/>
        </w:rPr>
      </w:pPr>
      <w:r w:rsidRPr="001178FA">
        <w:rPr>
          <w:sz w:val="28"/>
          <w:szCs w:val="28"/>
        </w:rPr>
        <w:t>о</w:t>
      </w:r>
      <w:r w:rsidRPr="001178FA">
        <w:rPr>
          <w:sz w:val="28"/>
          <w:szCs w:val="28"/>
          <w:lang w:val="kk-KZ"/>
        </w:rPr>
        <w:t>пределены теоретико</w:t>
      </w:r>
      <w:r w:rsidRPr="001178FA">
        <w:rPr>
          <w:sz w:val="28"/>
          <w:szCs w:val="28"/>
        </w:rPr>
        <w:t>-методологические основы подготовки студентов к реализации преемственности дошкольного и начального математического образования;</w:t>
      </w:r>
    </w:p>
    <w:p w14:paraId="646CBFE9" w14:textId="4C0FF47D" w:rsidR="00165417" w:rsidRPr="001178FA" w:rsidRDefault="00005BB6" w:rsidP="00C90569">
      <w:pPr>
        <w:pStyle w:val="a3"/>
        <w:numPr>
          <w:ilvl w:val="0"/>
          <w:numId w:val="10"/>
        </w:numPr>
        <w:tabs>
          <w:tab w:val="left" w:pos="851"/>
          <w:tab w:val="left" w:pos="993"/>
        </w:tabs>
        <w:spacing w:before="0" w:beforeAutospacing="0" w:after="0" w:afterAutospacing="0"/>
        <w:ind w:left="0" w:firstLine="567"/>
        <w:jc w:val="both"/>
        <w:rPr>
          <w:sz w:val="28"/>
          <w:szCs w:val="28"/>
        </w:rPr>
      </w:pPr>
      <w:r w:rsidRPr="001178FA">
        <w:rPr>
          <w:sz w:val="28"/>
          <w:szCs w:val="28"/>
        </w:rPr>
        <w:t xml:space="preserve">раскрыты </w:t>
      </w:r>
      <w:r w:rsidR="00165417" w:rsidRPr="001178FA">
        <w:rPr>
          <w:sz w:val="28"/>
          <w:szCs w:val="28"/>
        </w:rPr>
        <w:t xml:space="preserve">и уточнены </w:t>
      </w:r>
      <w:r w:rsidRPr="001178FA">
        <w:rPr>
          <w:sz w:val="28"/>
          <w:szCs w:val="28"/>
        </w:rPr>
        <w:t xml:space="preserve">сущность и структура </w:t>
      </w:r>
      <w:r w:rsidR="00165417" w:rsidRPr="001178FA">
        <w:rPr>
          <w:sz w:val="28"/>
          <w:szCs w:val="28"/>
        </w:rPr>
        <w:t>понятий «подготовка студентов к реализации преемственности математического образования» и</w:t>
      </w:r>
      <w:r w:rsidR="00165417" w:rsidRPr="001178FA">
        <w:rPr>
          <w:b/>
          <w:bCs/>
          <w:sz w:val="28"/>
          <w:szCs w:val="28"/>
        </w:rPr>
        <w:t xml:space="preserve"> </w:t>
      </w:r>
      <w:r w:rsidR="00165417" w:rsidRPr="001178FA">
        <w:rPr>
          <w:sz w:val="28"/>
          <w:szCs w:val="28"/>
        </w:rPr>
        <w:t>«готовность к реализации преемственности дошкольного и начального математического образования»;</w:t>
      </w:r>
    </w:p>
    <w:p w14:paraId="42600A60" w14:textId="7078C6BA" w:rsidR="00095E8B" w:rsidRPr="001178FA" w:rsidRDefault="00005BB6" w:rsidP="00C90569">
      <w:pPr>
        <w:pStyle w:val="a3"/>
        <w:numPr>
          <w:ilvl w:val="0"/>
          <w:numId w:val="10"/>
        </w:numPr>
        <w:tabs>
          <w:tab w:val="left" w:pos="851"/>
          <w:tab w:val="left" w:pos="993"/>
        </w:tabs>
        <w:spacing w:before="0" w:beforeAutospacing="0" w:after="0" w:afterAutospacing="0"/>
        <w:ind w:left="0" w:firstLine="567"/>
        <w:jc w:val="both"/>
        <w:rPr>
          <w:sz w:val="28"/>
          <w:szCs w:val="28"/>
        </w:rPr>
      </w:pPr>
      <w:r w:rsidRPr="001178FA">
        <w:rPr>
          <w:sz w:val="28"/>
          <w:szCs w:val="28"/>
        </w:rPr>
        <w:t>р</w:t>
      </w:r>
      <w:r w:rsidRPr="001178FA">
        <w:rPr>
          <w:sz w:val="28"/>
          <w:szCs w:val="28"/>
          <w:lang w:val="kk-KZ"/>
        </w:rPr>
        <w:t>азработана структурно-содержательная м</w:t>
      </w:r>
      <w:r w:rsidRPr="001178FA">
        <w:rPr>
          <w:sz w:val="28"/>
          <w:szCs w:val="28"/>
        </w:rPr>
        <w:t xml:space="preserve">одель подготовки студентов к реализации преемственности дошкольного и начального математического образования; </w:t>
      </w:r>
    </w:p>
    <w:p w14:paraId="6F90B76E" w14:textId="7A1DC41D" w:rsidR="00DC349F" w:rsidRPr="001178FA" w:rsidRDefault="00005BB6" w:rsidP="00C90569">
      <w:pPr>
        <w:pStyle w:val="a3"/>
        <w:numPr>
          <w:ilvl w:val="0"/>
          <w:numId w:val="10"/>
        </w:numPr>
        <w:tabs>
          <w:tab w:val="left" w:pos="851"/>
          <w:tab w:val="left" w:pos="993"/>
        </w:tabs>
        <w:spacing w:before="0" w:beforeAutospacing="0" w:after="0" w:afterAutospacing="0"/>
        <w:ind w:left="0" w:firstLine="567"/>
        <w:jc w:val="both"/>
        <w:rPr>
          <w:sz w:val="28"/>
          <w:szCs w:val="28"/>
        </w:rPr>
      </w:pPr>
      <w:r w:rsidRPr="001178FA">
        <w:rPr>
          <w:sz w:val="28"/>
          <w:szCs w:val="28"/>
        </w:rPr>
        <w:t xml:space="preserve">разработана методическая система по формированию готовности студентов к реализации преемственности дошкольного и начального </w:t>
      </w:r>
      <w:r w:rsidR="00D41757" w:rsidRPr="001178FA">
        <w:rPr>
          <w:sz w:val="28"/>
          <w:szCs w:val="28"/>
        </w:rPr>
        <w:t xml:space="preserve">математического </w:t>
      </w:r>
      <w:r w:rsidRPr="001178FA">
        <w:rPr>
          <w:sz w:val="28"/>
          <w:szCs w:val="28"/>
        </w:rPr>
        <w:t>образования</w:t>
      </w:r>
      <w:r w:rsidR="006811DF" w:rsidRPr="001178FA">
        <w:rPr>
          <w:sz w:val="28"/>
          <w:szCs w:val="28"/>
        </w:rPr>
        <w:t>,</w:t>
      </w:r>
      <w:r w:rsidRPr="001178FA">
        <w:rPr>
          <w:sz w:val="28"/>
          <w:szCs w:val="28"/>
        </w:rPr>
        <w:t xml:space="preserve"> </w:t>
      </w:r>
      <w:r w:rsidR="00EF0B3B" w:rsidRPr="001178FA">
        <w:rPr>
          <w:sz w:val="28"/>
          <w:szCs w:val="28"/>
          <w:lang w:val="kk-KZ"/>
        </w:rPr>
        <w:t>включающая</w:t>
      </w:r>
      <w:r w:rsidRPr="001178FA">
        <w:rPr>
          <w:sz w:val="28"/>
          <w:szCs w:val="28"/>
        </w:rPr>
        <w:t xml:space="preserve"> дисциплины ОП: </w:t>
      </w:r>
      <w:r w:rsidR="00552915" w:rsidRPr="001178FA">
        <w:rPr>
          <w:sz w:val="28"/>
          <w:szCs w:val="28"/>
        </w:rPr>
        <w:t>«</w:t>
      </w:r>
      <w:r w:rsidRPr="001178FA">
        <w:rPr>
          <w:sz w:val="28"/>
          <w:szCs w:val="28"/>
        </w:rPr>
        <w:t>Методика обучения математик</w:t>
      </w:r>
      <w:r w:rsidRPr="001178FA">
        <w:rPr>
          <w:sz w:val="28"/>
          <w:szCs w:val="28"/>
          <w:lang w:val="kk-KZ"/>
        </w:rPr>
        <w:t>и</w:t>
      </w:r>
      <w:r w:rsidR="00552915" w:rsidRPr="001178FA">
        <w:rPr>
          <w:sz w:val="28"/>
          <w:szCs w:val="28"/>
        </w:rPr>
        <w:t>»</w:t>
      </w:r>
      <w:r w:rsidR="003B1BB3" w:rsidRPr="001178FA">
        <w:rPr>
          <w:sz w:val="28"/>
          <w:szCs w:val="28"/>
        </w:rPr>
        <w:t xml:space="preserve"> («Методика преподавания обновленного содержания дисциплины «Математ</w:t>
      </w:r>
      <w:r w:rsidR="009D430B" w:rsidRPr="001178FA">
        <w:rPr>
          <w:sz w:val="28"/>
          <w:szCs w:val="28"/>
        </w:rPr>
        <w:t>и</w:t>
      </w:r>
      <w:r w:rsidR="003B1BB3" w:rsidRPr="001178FA">
        <w:rPr>
          <w:sz w:val="28"/>
          <w:szCs w:val="28"/>
        </w:rPr>
        <w:t>ка»)</w:t>
      </w:r>
      <w:r w:rsidRPr="001178FA">
        <w:rPr>
          <w:sz w:val="28"/>
          <w:szCs w:val="28"/>
        </w:rPr>
        <w:t xml:space="preserve">; элективный курс </w:t>
      </w:r>
      <w:r w:rsidR="00552915" w:rsidRPr="001178FA">
        <w:rPr>
          <w:sz w:val="28"/>
          <w:szCs w:val="28"/>
        </w:rPr>
        <w:t>«</w:t>
      </w:r>
      <w:r w:rsidRPr="001178FA">
        <w:rPr>
          <w:sz w:val="28"/>
          <w:szCs w:val="28"/>
        </w:rPr>
        <w:t>Теория и методика обучения в 0 классе</w:t>
      </w:r>
      <w:r w:rsidR="006811DF" w:rsidRPr="001178FA">
        <w:rPr>
          <w:sz w:val="28"/>
          <w:szCs w:val="28"/>
        </w:rPr>
        <w:t xml:space="preserve"> </w:t>
      </w:r>
      <w:r w:rsidRPr="001178FA">
        <w:rPr>
          <w:sz w:val="28"/>
          <w:szCs w:val="28"/>
        </w:rPr>
        <w:t>(букварь, окружающий мир, математическая грамотность, музыкальная грамотность</w:t>
      </w:r>
      <w:r w:rsidR="00552915" w:rsidRPr="001178FA">
        <w:rPr>
          <w:sz w:val="28"/>
          <w:szCs w:val="28"/>
        </w:rPr>
        <w:t>»</w:t>
      </w:r>
      <w:r w:rsidR="00DC349F" w:rsidRPr="001178FA">
        <w:rPr>
          <w:sz w:val="28"/>
          <w:szCs w:val="28"/>
        </w:rPr>
        <w:t>)</w:t>
      </w:r>
      <w:r w:rsidR="004A76FF" w:rsidRPr="001178FA">
        <w:rPr>
          <w:sz w:val="28"/>
          <w:szCs w:val="28"/>
        </w:rPr>
        <w:t xml:space="preserve"> и экспериментально проверена </w:t>
      </w:r>
      <w:r w:rsidR="00647466" w:rsidRPr="001178FA">
        <w:rPr>
          <w:sz w:val="28"/>
          <w:szCs w:val="28"/>
        </w:rPr>
        <w:t>ее</w:t>
      </w:r>
      <w:r w:rsidR="004A76FF" w:rsidRPr="001178FA">
        <w:rPr>
          <w:sz w:val="28"/>
          <w:szCs w:val="28"/>
        </w:rPr>
        <w:t xml:space="preserve"> эффективность. </w:t>
      </w:r>
    </w:p>
    <w:p w14:paraId="18A94906" w14:textId="08BFD147" w:rsidR="00005BB6" w:rsidRPr="001178FA" w:rsidRDefault="00005BB6" w:rsidP="00C90569">
      <w:pPr>
        <w:tabs>
          <w:tab w:val="left" w:pos="851"/>
          <w:tab w:val="left" w:pos="993"/>
        </w:tabs>
        <w:ind w:firstLine="567"/>
        <w:jc w:val="both"/>
        <w:rPr>
          <w:b/>
          <w:bCs/>
          <w:sz w:val="28"/>
          <w:szCs w:val="28"/>
        </w:rPr>
      </w:pPr>
      <w:r w:rsidRPr="001178FA">
        <w:rPr>
          <w:b/>
          <w:bCs/>
          <w:sz w:val="28"/>
          <w:szCs w:val="28"/>
        </w:rPr>
        <w:t>Практическая значимость исследования состоит в том, что</w:t>
      </w:r>
    </w:p>
    <w:p w14:paraId="7FBD830A" w14:textId="77777777" w:rsidR="009A250D" w:rsidRPr="001178FA" w:rsidRDefault="00005BB6" w:rsidP="00C90569">
      <w:pPr>
        <w:pStyle w:val="a3"/>
        <w:numPr>
          <w:ilvl w:val="0"/>
          <w:numId w:val="11"/>
        </w:numPr>
        <w:tabs>
          <w:tab w:val="left" w:pos="851"/>
          <w:tab w:val="left" w:pos="993"/>
        </w:tabs>
        <w:spacing w:before="0" w:beforeAutospacing="0" w:after="0" w:afterAutospacing="0"/>
        <w:ind w:left="0" w:firstLine="567"/>
        <w:jc w:val="both"/>
        <w:rPr>
          <w:sz w:val="28"/>
          <w:szCs w:val="28"/>
        </w:rPr>
      </w:pPr>
      <w:r w:rsidRPr="001178FA">
        <w:rPr>
          <w:sz w:val="28"/>
          <w:szCs w:val="28"/>
          <w:lang w:val="kk-KZ"/>
        </w:rPr>
        <w:t xml:space="preserve">разработан и внедрен </w:t>
      </w:r>
      <w:r w:rsidRPr="001178FA">
        <w:rPr>
          <w:sz w:val="28"/>
          <w:szCs w:val="28"/>
        </w:rPr>
        <w:t xml:space="preserve">в учебный процесс элективный курс </w:t>
      </w:r>
      <w:r w:rsidR="00552915" w:rsidRPr="001178FA">
        <w:rPr>
          <w:sz w:val="28"/>
          <w:szCs w:val="28"/>
        </w:rPr>
        <w:t>«</w:t>
      </w:r>
      <w:r w:rsidRPr="001178FA">
        <w:rPr>
          <w:sz w:val="28"/>
          <w:szCs w:val="28"/>
        </w:rPr>
        <w:t>Теория и методика обучения в 0 классе</w:t>
      </w:r>
      <w:r w:rsidR="00611D11" w:rsidRPr="001178FA">
        <w:rPr>
          <w:sz w:val="28"/>
          <w:szCs w:val="28"/>
        </w:rPr>
        <w:t xml:space="preserve"> </w:t>
      </w:r>
      <w:r w:rsidRPr="001178FA">
        <w:rPr>
          <w:sz w:val="28"/>
          <w:szCs w:val="28"/>
        </w:rPr>
        <w:t>(букварь, окружающий мир, математическая грамотность, музыкальная грамотность)</w:t>
      </w:r>
      <w:r w:rsidR="00552915" w:rsidRPr="001178FA">
        <w:rPr>
          <w:sz w:val="28"/>
          <w:szCs w:val="28"/>
        </w:rPr>
        <w:t>»</w:t>
      </w:r>
      <w:r w:rsidRPr="001178FA">
        <w:rPr>
          <w:sz w:val="28"/>
          <w:szCs w:val="28"/>
        </w:rPr>
        <w:t>;</w:t>
      </w:r>
    </w:p>
    <w:p w14:paraId="4713F13B" w14:textId="5382D1AE" w:rsidR="00005BB6" w:rsidRPr="001178FA" w:rsidRDefault="00005BB6" w:rsidP="00C90569">
      <w:pPr>
        <w:pStyle w:val="a3"/>
        <w:numPr>
          <w:ilvl w:val="0"/>
          <w:numId w:val="11"/>
        </w:numPr>
        <w:tabs>
          <w:tab w:val="left" w:pos="851"/>
          <w:tab w:val="left" w:pos="993"/>
        </w:tabs>
        <w:spacing w:before="0" w:beforeAutospacing="0" w:after="0" w:afterAutospacing="0"/>
        <w:ind w:left="0" w:firstLine="567"/>
        <w:jc w:val="both"/>
        <w:rPr>
          <w:sz w:val="28"/>
          <w:szCs w:val="28"/>
        </w:rPr>
      </w:pPr>
      <w:r w:rsidRPr="001178FA">
        <w:rPr>
          <w:sz w:val="28"/>
          <w:szCs w:val="28"/>
        </w:rPr>
        <w:t xml:space="preserve">подготовлено и апробировано учебно-методическое пособие </w:t>
      </w:r>
      <w:r w:rsidR="00552915" w:rsidRPr="001178FA">
        <w:rPr>
          <w:sz w:val="28"/>
          <w:szCs w:val="28"/>
        </w:rPr>
        <w:t>«</w:t>
      </w:r>
      <w:r w:rsidRPr="001178FA">
        <w:rPr>
          <w:sz w:val="28"/>
          <w:szCs w:val="28"/>
        </w:rPr>
        <w:t>Методика реализации преемственности в математическом образовании</w:t>
      </w:r>
      <w:r w:rsidR="00647466" w:rsidRPr="001178FA">
        <w:rPr>
          <w:sz w:val="28"/>
          <w:szCs w:val="28"/>
        </w:rPr>
        <w:t xml:space="preserve">» </w:t>
      </w:r>
      <w:r w:rsidRPr="001178FA">
        <w:rPr>
          <w:sz w:val="28"/>
          <w:szCs w:val="28"/>
        </w:rPr>
        <w:t>(предшкольная подготовка</w:t>
      </w:r>
      <w:r w:rsidR="00551C15" w:rsidRPr="001178FA">
        <w:rPr>
          <w:sz w:val="28"/>
          <w:szCs w:val="28"/>
        </w:rPr>
        <w:t xml:space="preserve"> </w:t>
      </w:r>
      <w:r w:rsidRPr="001178FA">
        <w:rPr>
          <w:sz w:val="28"/>
          <w:szCs w:val="28"/>
        </w:rPr>
        <w:t>-</w:t>
      </w:r>
      <w:r w:rsidR="00551C15" w:rsidRPr="001178FA">
        <w:rPr>
          <w:sz w:val="28"/>
          <w:szCs w:val="28"/>
        </w:rPr>
        <w:t xml:space="preserve"> </w:t>
      </w:r>
      <w:r w:rsidRPr="001178FA">
        <w:rPr>
          <w:sz w:val="28"/>
          <w:szCs w:val="28"/>
        </w:rPr>
        <w:t>начальны</w:t>
      </w:r>
      <w:r w:rsidRPr="001178FA">
        <w:rPr>
          <w:sz w:val="28"/>
          <w:szCs w:val="28"/>
          <w:lang w:val="kk-KZ"/>
        </w:rPr>
        <w:t>е</w:t>
      </w:r>
      <w:r w:rsidRPr="001178FA">
        <w:rPr>
          <w:sz w:val="28"/>
          <w:szCs w:val="28"/>
        </w:rPr>
        <w:t xml:space="preserve"> класс</w:t>
      </w:r>
      <w:r w:rsidRPr="001178FA">
        <w:rPr>
          <w:sz w:val="28"/>
          <w:szCs w:val="28"/>
          <w:lang w:val="kk-KZ"/>
        </w:rPr>
        <w:t>ы</w:t>
      </w:r>
      <w:r w:rsidRPr="001178FA">
        <w:rPr>
          <w:sz w:val="28"/>
          <w:szCs w:val="28"/>
        </w:rPr>
        <w:t>)</w:t>
      </w:r>
      <w:r w:rsidRPr="001178FA">
        <w:rPr>
          <w:sz w:val="28"/>
          <w:szCs w:val="28"/>
          <w:lang w:val="kk-KZ"/>
        </w:rPr>
        <w:t>;</w:t>
      </w:r>
    </w:p>
    <w:p w14:paraId="631A4743" w14:textId="6C750627" w:rsidR="00005BB6" w:rsidRPr="001178FA" w:rsidRDefault="00005BB6" w:rsidP="00C90569">
      <w:pPr>
        <w:pStyle w:val="a3"/>
        <w:numPr>
          <w:ilvl w:val="0"/>
          <w:numId w:val="11"/>
        </w:numPr>
        <w:tabs>
          <w:tab w:val="left" w:pos="851"/>
          <w:tab w:val="left" w:pos="993"/>
        </w:tabs>
        <w:spacing w:before="0" w:beforeAutospacing="0" w:after="0" w:afterAutospacing="0"/>
        <w:ind w:left="0" w:firstLine="567"/>
        <w:jc w:val="both"/>
        <w:rPr>
          <w:sz w:val="28"/>
          <w:szCs w:val="28"/>
        </w:rPr>
      </w:pPr>
      <w:r w:rsidRPr="001178FA">
        <w:rPr>
          <w:sz w:val="28"/>
          <w:szCs w:val="28"/>
        </w:rPr>
        <w:t xml:space="preserve">разработан и </w:t>
      </w:r>
      <w:r w:rsidR="00255EAC" w:rsidRPr="001178FA">
        <w:rPr>
          <w:sz w:val="28"/>
          <w:szCs w:val="28"/>
        </w:rPr>
        <w:t>апробирован</w:t>
      </w:r>
      <w:r w:rsidRPr="001178FA">
        <w:rPr>
          <w:sz w:val="28"/>
          <w:szCs w:val="28"/>
        </w:rPr>
        <w:t xml:space="preserve"> сборник упражнений </w:t>
      </w:r>
      <w:r w:rsidR="00552915" w:rsidRPr="001178FA">
        <w:rPr>
          <w:sz w:val="28"/>
          <w:szCs w:val="28"/>
        </w:rPr>
        <w:t>«</w:t>
      </w:r>
      <w:r w:rsidRPr="001178FA">
        <w:rPr>
          <w:sz w:val="28"/>
          <w:szCs w:val="28"/>
        </w:rPr>
        <w:t>Преемственность дошкольного и начального математического образования</w:t>
      </w:r>
      <w:r w:rsidR="00552915" w:rsidRPr="001178FA">
        <w:rPr>
          <w:sz w:val="28"/>
          <w:szCs w:val="28"/>
          <w:lang w:val="kk-KZ"/>
        </w:rPr>
        <w:t>»</w:t>
      </w:r>
      <w:r w:rsidRPr="001178FA">
        <w:rPr>
          <w:sz w:val="28"/>
          <w:szCs w:val="28"/>
        </w:rPr>
        <w:t xml:space="preserve"> (предшкольная подготовка</w:t>
      </w:r>
      <w:r w:rsidR="00551C15" w:rsidRPr="001178FA">
        <w:rPr>
          <w:sz w:val="28"/>
          <w:szCs w:val="28"/>
        </w:rPr>
        <w:t xml:space="preserve"> </w:t>
      </w:r>
      <w:r w:rsidRPr="001178FA">
        <w:rPr>
          <w:sz w:val="28"/>
          <w:szCs w:val="28"/>
        </w:rPr>
        <w:t>-</w:t>
      </w:r>
      <w:r w:rsidR="00551C15" w:rsidRPr="001178FA">
        <w:rPr>
          <w:sz w:val="28"/>
          <w:szCs w:val="28"/>
        </w:rPr>
        <w:t xml:space="preserve"> </w:t>
      </w:r>
      <w:r w:rsidRPr="001178FA">
        <w:rPr>
          <w:sz w:val="28"/>
          <w:szCs w:val="28"/>
        </w:rPr>
        <w:t>начальны</w:t>
      </w:r>
      <w:r w:rsidRPr="001178FA">
        <w:rPr>
          <w:sz w:val="28"/>
          <w:szCs w:val="28"/>
          <w:lang w:val="kk-KZ"/>
        </w:rPr>
        <w:t>е</w:t>
      </w:r>
      <w:r w:rsidRPr="001178FA">
        <w:rPr>
          <w:sz w:val="28"/>
          <w:szCs w:val="28"/>
        </w:rPr>
        <w:t xml:space="preserve"> класс</w:t>
      </w:r>
      <w:r w:rsidRPr="001178FA">
        <w:rPr>
          <w:sz w:val="28"/>
          <w:szCs w:val="28"/>
          <w:lang w:val="kk-KZ"/>
        </w:rPr>
        <w:t>ы</w:t>
      </w:r>
      <w:r w:rsidRPr="001178FA">
        <w:rPr>
          <w:sz w:val="28"/>
          <w:szCs w:val="28"/>
        </w:rPr>
        <w:t>)</w:t>
      </w:r>
      <w:r w:rsidR="00551C15" w:rsidRPr="001178FA">
        <w:rPr>
          <w:sz w:val="28"/>
          <w:szCs w:val="28"/>
        </w:rPr>
        <w:t>.</w:t>
      </w:r>
    </w:p>
    <w:p w14:paraId="2CF94E84" w14:textId="1758662E" w:rsidR="00314353" w:rsidRPr="001178FA" w:rsidRDefault="00005BB6" w:rsidP="00C90569">
      <w:pPr>
        <w:tabs>
          <w:tab w:val="left" w:pos="851"/>
          <w:tab w:val="left" w:pos="993"/>
        </w:tabs>
        <w:ind w:firstLine="567"/>
        <w:jc w:val="both"/>
        <w:rPr>
          <w:sz w:val="28"/>
          <w:szCs w:val="28"/>
        </w:rPr>
      </w:pPr>
      <w:r w:rsidRPr="001178FA">
        <w:rPr>
          <w:sz w:val="28"/>
          <w:szCs w:val="28"/>
        </w:rPr>
        <w:t>Результаты научного исследования могут быть использованы в высших педагогических учебных заведениях и колледжах, в институт</w:t>
      </w:r>
      <w:r w:rsidR="00551C15" w:rsidRPr="001178FA">
        <w:rPr>
          <w:sz w:val="28"/>
          <w:szCs w:val="28"/>
        </w:rPr>
        <w:t>ах</w:t>
      </w:r>
      <w:r w:rsidRPr="001178FA">
        <w:rPr>
          <w:sz w:val="28"/>
          <w:szCs w:val="28"/>
        </w:rPr>
        <w:t xml:space="preserve"> повышения квалификаци</w:t>
      </w:r>
      <w:r w:rsidR="00551C15" w:rsidRPr="001178FA">
        <w:rPr>
          <w:sz w:val="28"/>
          <w:szCs w:val="28"/>
        </w:rPr>
        <w:t xml:space="preserve">и для </w:t>
      </w:r>
      <w:r w:rsidRPr="001178FA">
        <w:rPr>
          <w:sz w:val="28"/>
          <w:szCs w:val="28"/>
        </w:rPr>
        <w:t>подготовки и переподготовки учителей начальных классо</w:t>
      </w:r>
      <w:r w:rsidR="00314353" w:rsidRPr="001178FA">
        <w:rPr>
          <w:sz w:val="28"/>
          <w:szCs w:val="28"/>
        </w:rPr>
        <w:t>в.</w:t>
      </w:r>
    </w:p>
    <w:p w14:paraId="171FFD8E" w14:textId="58A4D983" w:rsidR="00A172FE" w:rsidRPr="001178FA" w:rsidRDefault="00005BB6" w:rsidP="00C90569">
      <w:pPr>
        <w:tabs>
          <w:tab w:val="left" w:pos="851"/>
          <w:tab w:val="left" w:pos="993"/>
        </w:tabs>
        <w:ind w:firstLine="567"/>
        <w:jc w:val="both"/>
        <w:rPr>
          <w:sz w:val="28"/>
          <w:szCs w:val="28"/>
        </w:rPr>
      </w:pPr>
      <w:r w:rsidRPr="001178FA">
        <w:rPr>
          <w:b/>
          <w:bCs/>
          <w:sz w:val="28"/>
          <w:szCs w:val="28"/>
        </w:rPr>
        <w:t>На защиту выносятся следующие положения</w:t>
      </w:r>
      <w:r w:rsidR="00551C15" w:rsidRPr="001178FA">
        <w:rPr>
          <w:b/>
          <w:bCs/>
          <w:sz w:val="28"/>
          <w:szCs w:val="28"/>
        </w:rPr>
        <w:t>:</w:t>
      </w:r>
      <w:r w:rsidR="00D116F3" w:rsidRPr="001178FA">
        <w:rPr>
          <w:b/>
          <w:bCs/>
          <w:sz w:val="28"/>
          <w:szCs w:val="28"/>
        </w:rPr>
        <w:t xml:space="preserve"> </w:t>
      </w:r>
    </w:p>
    <w:p w14:paraId="414EF7D8" w14:textId="77777777" w:rsidR="00A172FE" w:rsidRPr="001178FA" w:rsidRDefault="00A172FE" w:rsidP="00C90569">
      <w:pPr>
        <w:tabs>
          <w:tab w:val="left" w:pos="567"/>
          <w:tab w:val="left" w:pos="709"/>
        </w:tabs>
        <w:jc w:val="both"/>
        <w:rPr>
          <w:sz w:val="28"/>
          <w:szCs w:val="28"/>
        </w:rPr>
      </w:pPr>
      <w:r w:rsidRPr="001178FA">
        <w:rPr>
          <w:sz w:val="28"/>
          <w:szCs w:val="28"/>
        </w:rPr>
        <w:tab/>
        <w:t>1. Психолого-педагогическое и научно-методическое обоснование возможности подготовки студентов к реализации преемственности дошкольного и начального математического образования на основе отбора и сочетания методологических подходов к исследованию.</w:t>
      </w:r>
    </w:p>
    <w:p w14:paraId="0D86E959" w14:textId="2180D097" w:rsidR="00A172FE" w:rsidRPr="001178FA" w:rsidRDefault="00A172FE" w:rsidP="00C90569">
      <w:pPr>
        <w:tabs>
          <w:tab w:val="left" w:pos="567"/>
          <w:tab w:val="left" w:pos="709"/>
          <w:tab w:val="left" w:pos="851"/>
          <w:tab w:val="left" w:pos="993"/>
          <w:tab w:val="center" w:pos="10206"/>
        </w:tabs>
        <w:ind w:firstLine="567"/>
        <w:jc w:val="both"/>
        <w:rPr>
          <w:sz w:val="28"/>
          <w:szCs w:val="28"/>
        </w:rPr>
      </w:pPr>
      <w:r w:rsidRPr="001178FA">
        <w:rPr>
          <w:sz w:val="28"/>
          <w:szCs w:val="28"/>
        </w:rPr>
        <w:t xml:space="preserve">2. Конкретизированная сущность </w:t>
      </w:r>
      <w:r w:rsidR="00165417" w:rsidRPr="001178FA">
        <w:rPr>
          <w:sz w:val="28"/>
          <w:szCs w:val="28"/>
        </w:rPr>
        <w:t>понятий «подготовка студентов к реализации преемственности математического образования» и</w:t>
      </w:r>
      <w:r w:rsidR="00165417" w:rsidRPr="001178FA">
        <w:rPr>
          <w:b/>
          <w:bCs/>
          <w:sz w:val="28"/>
          <w:szCs w:val="28"/>
        </w:rPr>
        <w:t xml:space="preserve"> </w:t>
      </w:r>
      <w:r w:rsidR="00165417" w:rsidRPr="001178FA">
        <w:rPr>
          <w:sz w:val="28"/>
          <w:szCs w:val="28"/>
        </w:rPr>
        <w:t>«готовность к реализации преемственности дошкольного и начального математического образования».</w:t>
      </w:r>
    </w:p>
    <w:p w14:paraId="0BB2A093" w14:textId="72288F9C" w:rsidR="00A172FE" w:rsidRPr="001178FA" w:rsidRDefault="00A172FE" w:rsidP="00C90569">
      <w:pPr>
        <w:tabs>
          <w:tab w:val="left" w:pos="567"/>
          <w:tab w:val="left" w:pos="709"/>
          <w:tab w:val="left" w:pos="851"/>
          <w:tab w:val="left" w:pos="993"/>
        </w:tabs>
        <w:ind w:firstLine="567"/>
        <w:jc w:val="both"/>
        <w:rPr>
          <w:sz w:val="28"/>
          <w:szCs w:val="28"/>
        </w:rPr>
      </w:pPr>
      <w:r w:rsidRPr="001178FA">
        <w:rPr>
          <w:sz w:val="28"/>
          <w:szCs w:val="28"/>
        </w:rPr>
        <w:t>3. Структурно-содержательная модель подготовки студентов к реализации преемственности дошкольного и начального математического образования, апробированная в опытно-экспериментальной работе; эта модель может служить научно-обоснованным методическим руководством для педагогических ВУЗов</w:t>
      </w:r>
      <w:r w:rsidR="00354CD1" w:rsidRPr="001178FA">
        <w:rPr>
          <w:sz w:val="28"/>
          <w:szCs w:val="28"/>
        </w:rPr>
        <w:t xml:space="preserve"> </w:t>
      </w:r>
      <w:r w:rsidRPr="001178FA">
        <w:rPr>
          <w:sz w:val="28"/>
          <w:szCs w:val="28"/>
        </w:rPr>
        <w:t>страны.</w:t>
      </w:r>
    </w:p>
    <w:p w14:paraId="5EC6E571" w14:textId="1044AF68" w:rsidR="00A172FE" w:rsidRPr="001178FA" w:rsidRDefault="00A172FE" w:rsidP="00C90569">
      <w:pPr>
        <w:contextualSpacing/>
        <w:jc w:val="both"/>
        <w:rPr>
          <w:sz w:val="28"/>
          <w:szCs w:val="28"/>
        </w:rPr>
      </w:pPr>
      <w:r w:rsidRPr="001178FA">
        <w:rPr>
          <w:sz w:val="28"/>
          <w:szCs w:val="28"/>
        </w:rPr>
        <w:tab/>
        <w:t xml:space="preserve">4. </w:t>
      </w:r>
      <w:r w:rsidR="00165417" w:rsidRPr="001178FA">
        <w:rPr>
          <w:sz w:val="28"/>
          <w:szCs w:val="28"/>
        </w:rPr>
        <w:t xml:space="preserve">Подготовка </w:t>
      </w:r>
      <w:r w:rsidR="00165417" w:rsidRPr="001178FA">
        <w:rPr>
          <w:sz w:val="28"/>
          <w:szCs w:val="28"/>
          <w:lang w:val="kk-KZ"/>
        </w:rPr>
        <w:t xml:space="preserve">студентов </w:t>
      </w:r>
      <w:r w:rsidR="00165417" w:rsidRPr="001178FA">
        <w:rPr>
          <w:sz w:val="28"/>
          <w:szCs w:val="28"/>
        </w:rPr>
        <w:t xml:space="preserve">к реализации преемственности дошкольного и начального математического образования осуществляется путем внедрения в педагогический процесс ВУЗа </w:t>
      </w:r>
      <w:r w:rsidR="00165417" w:rsidRPr="001178FA">
        <w:rPr>
          <w:sz w:val="28"/>
          <w:szCs w:val="28"/>
          <w:lang w:val="kk-KZ"/>
        </w:rPr>
        <w:t xml:space="preserve">методической системы, с применением </w:t>
      </w:r>
      <w:r w:rsidR="00165417" w:rsidRPr="001178FA">
        <w:rPr>
          <w:sz w:val="28"/>
          <w:szCs w:val="28"/>
        </w:rPr>
        <w:t>методов, форм и средств</w:t>
      </w:r>
      <w:r w:rsidR="00165417" w:rsidRPr="001178FA">
        <w:rPr>
          <w:sz w:val="28"/>
          <w:szCs w:val="28"/>
          <w:lang w:val="kk-KZ"/>
        </w:rPr>
        <w:t xml:space="preserve"> обучения.</w:t>
      </w:r>
      <w:r w:rsidR="00165417" w:rsidRPr="001178FA">
        <w:rPr>
          <w:sz w:val="28"/>
          <w:szCs w:val="28"/>
        </w:rPr>
        <w:t xml:space="preserve"> </w:t>
      </w:r>
      <w:r w:rsidR="00165417" w:rsidRPr="001178FA">
        <w:rPr>
          <w:sz w:val="28"/>
          <w:szCs w:val="28"/>
          <w:lang w:val="kk-KZ"/>
        </w:rPr>
        <w:t xml:space="preserve">Основой </w:t>
      </w:r>
      <w:r w:rsidR="00165417" w:rsidRPr="001178FA">
        <w:rPr>
          <w:sz w:val="28"/>
          <w:szCs w:val="28"/>
        </w:rPr>
        <w:t>методической системы</w:t>
      </w:r>
      <w:r w:rsidR="00165417" w:rsidRPr="001178FA">
        <w:rPr>
          <w:sz w:val="28"/>
          <w:szCs w:val="28"/>
          <w:lang w:val="kk-KZ"/>
        </w:rPr>
        <w:t xml:space="preserve"> </w:t>
      </w:r>
      <w:r w:rsidR="00165417" w:rsidRPr="001178FA">
        <w:rPr>
          <w:sz w:val="28"/>
          <w:szCs w:val="28"/>
        </w:rPr>
        <w:t>является элективный курс «Теория и методика и методика обучения в 0 классе (</w:t>
      </w:r>
      <w:r w:rsidR="00165417" w:rsidRPr="001178FA">
        <w:rPr>
          <w:sz w:val="28"/>
          <w:szCs w:val="28"/>
          <w:lang w:val="kk-KZ"/>
        </w:rPr>
        <w:t>букварь, окружающий мир, математическая грамотность, музыкальная грамотность</w:t>
      </w:r>
      <w:r w:rsidR="00165417" w:rsidRPr="001178FA">
        <w:rPr>
          <w:sz w:val="28"/>
          <w:szCs w:val="28"/>
        </w:rPr>
        <w:t>)</w:t>
      </w:r>
      <w:r w:rsidR="00165417" w:rsidRPr="001178FA">
        <w:rPr>
          <w:sz w:val="28"/>
          <w:szCs w:val="28"/>
          <w:lang w:val="kk-KZ"/>
        </w:rPr>
        <w:t>»</w:t>
      </w:r>
      <w:r w:rsidR="00165417" w:rsidRPr="001178FA">
        <w:rPr>
          <w:sz w:val="28"/>
          <w:szCs w:val="28"/>
        </w:rPr>
        <w:t xml:space="preserve">, учебно-методическое пособие </w:t>
      </w:r>
      <w:r w:rsidR="00165417" w:rsidRPr="001178FA">
        <w:rPr>
          <w:rFonts w:eastAsiaTheme="minorEastAsia"/>
          <w:sz w:val="28"/>
          <w:szCs w:val="28"/>
        </w:rPr>
        <w:t>для студентов ПМНО</w:t>
      </w:r>
      <w:r w:rsidR="00165417" w:rsidRPr="001178FA">
        <w:rPr>
          <w:sz w:val="28"/>
          <w:szCs w:val="28"/>
          <w:lang w:val="kk-KZ"/>
        </w:rPr>
        <w:t xml:space="preserve"> </w:t>
      </w:r>
      <w:r w:rsidR="00165417" w:rsidRPr="001178FA">
        <w:rPr>
          <w:sz w:val="28"/>
          <w:szCs w:val="28"/>
        </w:rPr>
        <w:t>«Методика реализации преемственности в математическом образовании</w:t>
      </w:r>
      <w:r w:rsidR="00017059" w:rsidRPr="001178FA">
        <w:rPr>
          <w:sz w:val="28"/>
          <w:szCs w:val="28"/>
        </w:rPr>
        <w:t xml:space="preserve"> </w:t>
      </w:r>
      <w:r w:rsidR="00165417" w:rsidRPr="001178FA">
        <w:rPr>
          <w:sz w:val="28"/>
          <w:szCs w:val="28"/>
        </w:rPr>
        <w:t>(предшкольная подготовка-начальны</w:t>
      </w:r>
      <w:r w:rsidR="00165417" w:rsidRPr="001178FA">
        <w:rPr>
          <w:sz w:val="28"/>
          <w:szCs w:val="28"/>
          <w:lang w:val="kk-KZ"/>
        </w:rPr>
        <w:t>е</w:t>
      </w:r>
      <w:r w:rsidR="00165417" w:rsidRPr="001178FA">
        <w:rPr>
          <w:sz w:val="28"/>
          <w:szCs w:val="28"/>
        </w:rPr>
        <w:t xml:space="preserve"> класс</w:t>
      </w:r>
      <w:r w:rsidR="00165417" w:rsidRPr="001178FA">
        <w:rPr>
          <w:sz w:val="28"/>
          <w:szCs w:val="28"/>
          <w:lang w:val="kk-KZ"/>
        </w:rPr>
        <w:t>ы</w:t>
      </w:r>
      <w:r w:rsidR="00165417" w:rsidRPr="001178FA">
        <w:rPr>
          <w:sz w:val="28"/>
          <w:szCs w:val="28"/>
        </w:rPr>
        <w:t>)</w:t>
      </w:r>
      <w:r w:rsidR="00165417" w:rsidRPr="001178FA">
        <w:rPr>
          <w:sz w:val="28"/>
          <w:szCs w:val="28"/>
          <w:lang w:val="kk-KZ"/>
        </w:rPr>
        <w:t>»,</w:t>
      </w:r>
      <w:r w:rsidR="00165417" w:rsidRPr="001178FA">
        <w:rPr>
          <w:sz w:val="28"/>
          <w:szCs w:val="28"/>
        </w:rPr>
        <w:t xml:space="preserve"> сборник упражнений «Преемственность дошкольного и начального математического образования</w:t>
      </w:r>
      <w:r w:rsidR="00165417" w:rsidRPr="001178FA">
        <w:rPr>
          <w:sz w:val="28"/>
          <w:szCs w:val="28"/>
          <w:lang w:val="kk-KZ"/>
        </w:rPr>
        <w:t>»</w:t>
      </w:r>
      <w:r w:rsidR="00165417" w:rsidRPr="001178FA">
        <w:rPr>
          <w:sz w:val="28"/>
          <w:szCs w:val="28"/>
        </w:rPr>
        <w:t xml:space="preserve"> (предшкольная подготовка-начальны</w:t>
      </w:r>
      <w:r w:rsidR="00165417" w:rsidRPr="001178FA">
        <w:rPr>
          <w:sz w:val="28"/>
          <w:szCs w:val="28"/>
          <w:lang w:val="kk-KZ"/>
        </w:rPr>
        <w:t>е</w:t>
      </w:r>
      <w:r w:rsidR="00165417" w:rsidRPr="001178FA">
        <w:rPr>
          <w:sz w:val="28"/>
          <w:szCs w:val="28"/>
        </w:rPr>
        <w:t xml:space="preserve"> класс</w:t>
      </w:r>
      <w:r w:rsidR="00165417" w:rsidRPr="001178FA">
        <w:rPr>
          <w:sz w:val="28"/>
          <w:szCs w:val="28"/>
          <w:lang w:val="kk-KZ"/>
        </w:rPr>
        <w:t>ы</w:t>
      </w:r>
      <w:r w:rsidR="00165417" w:rsidRPr="001178FA">
        <w:rPr>
          <w:sz w:val="28"/>
          <w:szCs w:val="28"/>
        </w:rPr>
        <w:t xml:space="preserve">) </w:t>
      </w:r>
      <w:r w:rsidR="00165417" w:rsidRPr="001178FA">
        <w:rPr>
          <w:sz w:val="28"/>
          <w:szCs w:val="28"/>
          <w:lang w:val="kk-KZ"/>
        </w:rPr>
        <w:t xml:space="preserve">апробированные в ходе опытно-экспериментальной части исследования. </w:t>
      </w:r>
    </w:p>
    <w:p w14:paraId="06737FA4" w14:textId="33C69C7A" w:rsidR="00C7270C" w:rsidRPr="001178FA" w:rsidRDefault="00005BB6" w:rsidP="00C90569">
      <w:pPr>
        <w:tabs>
          <w:tab w:val="left" w:pos="851"/>
          <w:tab w:val="left" w:pos="993"/>
        </w:tabs>
        <w:ind w:firstLine="567"/>
        <w:jc w:val="both"/>
        <w:rPr>
          <w:sz w:val="28"/>
          <w:szCs w:val="28"/>
        </w:rPr>
      </w:pPr>
      <w:r w:rsidRPr="001178FA">
        <w:rPr>
          <w:b/>
          <w:bCs/>
          <w:sz w:val="28"/>
          <w:szCs w:val="28"/>
        </w:rPr>
        <w:t>Обоснованность и достоверность результатов исследования</w:t>
      </w:r>
      <w:r w:rsidR="008A6A7B" w:rsidRPr="001178FA">
        <w:rPr>
          <w:sz w:val="28"/>
          <w:szCs w:val="28"/>
        </w:rPr>
        <w:t xml:space="preserve"> </w:t>
      </w:r>
      <w:r w:rsidR="00A356FE" w:rsidRPr="001178FA">
        <w:rPr>
          <w:sz w:val="28"/>
          <w:szCs w:val="28"/>
        </w:rPr>
        <w:t>обеспечиваются корректностью исходных методологических подходов и применением системы методов в соответствии с целью исследования, логикой организации исследовательского процесса (от теоретических обобщений к моделированию), проведением экспериментальной работы. Результаты исследования подвергались качественной и количественной математической обработке. Количественная обработка данных осуществлялась посредством применения статистических критериев оценки достоверности различий. В частности, использовался «хи квадрат метод» -</w:t>
      </w:r>
      <w:r w:rsidR="008A6A7B" w:rsidRPr="001178FA">
        <w:rPr>
          <w:sz w:val="28"/>
          <w:szCs w:val="28"/>
        </w:rPr>
        <w:t xml:space="preserve"> </w:t>
      </w:r>
      <w:r w:rsidR="00A356FE" w:rsidRPr="001178FA">
        <w:rPr>
          <w:sz w:val="28"/>
          <w:szCs w:val="28"/>
        </w:rPr>
        <w:t xml:space="preserve">критерий </w:t>
      </w:r>
      <w:r w:rsidR="000136ED" w:rsidRPr="001178FA">
        <w:rPr>
          <w:noProof/>
        </w:rPr>
        <w:object w:dxaOrig="320" w:dyaOrig="360" w14:anchorId="02DFDC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0.25pt;height:15pt;mso-width-percent:0;mso-height-percent:0;mso-width-percent:0;mso-height-percent:0" o:ole="">
            <v:imagedata r:id="rId8" o:title=""/>
          </v:shape>
          <o:OLEObject Type="Embed" ProgID="Equation.3" ShapeID="_x0000_i1025" DrawAspect="Content" ObjectID="_1735978369" r:id="rId9"/>
        </w:object>
      </w:r>
      <w:r w:rsidR="00A356FE" w:rsidRPr="001178FA">
        <w:rPr>
          <w:noProof/>
          <w:sz w:val="28"/>
          <w:szCs w:val="28"/>
          <w:lang w:val="kk-KZ"/>
        </w:rPr>
        <w:t>.</w:t>
      </w:r>
    </w:p>
    <w:p w14:paraId="2ECF361C" w14:textId="0A1025AD" w:rsidR="00005BB6" w:rsidRPr="001178FA" w:rsidRDefault="00005BB6" w:rsidP="00C90569">
      <w:pPr>
        <w:tabs>
          <w:tab w:val="left" w:pos="851"/>
          <w:tab w:val="left" w:pos="993"/>
        </w:tabs>
        <w:ind w:firstLine="567"/>
        <w:jc w:val="both"/>
        <w:rPr>
          <w:b/>
          <w:bCs/>
          <w:sz w:val="28"/>
          <w:szCs w:val="28"/>
        </w:rPr>
      </w:pPr>
      <w:r w:rsidRPr="001178FA">
        <w:rPr>
          <w:b/>
          <w:bCs/>
          <w:sz w:val="28"/>
          <w:szCs w:val="28"/>
        </w:rPr>
        <w:t>Апробация и внедрение в пра</w:t>
      </w:r>
      <w:r w:rsidR="00C7270C" w:rsidRPr="001178FA">
        <w:rPr>
          <w:b/>
          <w:bCs/>
          <w:sz w:val="28"/>
          <w:szCs w:val="28"/>
        </w:rPr>
        <w:t>ктику результатов исследования</w:t>
      </w:r>
      <w:r w:rsidR="008C6DD1" w:rsidRPr="001178FA">
        <w:rPr>
          <w:b/>
          <w:bCs/>
          <w:sz w:val="28"/>
          <w:szCs w:val="28"/>
        </w:rPr>
        <w:t>.</w:t>
      </w:r>
    </w:p>
    <w:p w14:paraId="5E5BADD5" w14:textId="26B0AC33" w:rsidR="00005BB6" w:rsidRPr="001178FA" w:rsidRDefault="00005BB6" w:rsidP="00C90569">
      <w:pPr>
        <w:tabs>
          <w:tab w:val="left" w:pos="851"/>
          <w:tab w:val="left" w:pos="993"/>
        </w:tabs>
        <w:ind w:firstLine="567"/>
        <w:jc w:val="both"/>
        <w:rPr>
          <w:sz w:val="28"/>
          <w:szCs w:val="28"/>
        </w:rPr>
      </w:pPr>
      <w:r w:rsidRPr="001178FA">
        <w:rPr>
          <w:sz w:val="28"/>
          <w:szCs w:val="28"/>
        </w:rPr>
        <w:t>Основные положения исследования, выводы и идеи диссертации изложены в 1</w:t>
      </w:r>
      <w:r w:rsidR="00607311" w:rsidRPr="001178FA">
        <w:rPr>
          <w:sz w:val="28"/>
          <w:szCs w:val="28"/>
        </w:rPr>
        <w:t>3</w:t>
      </w:r>
      <w:r w:rsidRPr="001178FA">
        <w:rPr>
          <w:sz w:val="28"/>
          <w:szCs w:val="28"/>
        </w:rPr>
        <w:t xml:space="preserve"> научных публикаций автора, в частности: </w:t>
      </w:r>
    </w:p>
    <w:p w14:paraId="7E28A02A" w14:textId="6FC64974" w:rsidR="00005BB6" w:rsidRPr="001178FA" w:rsidRDefault="008C6DD1" w:rsidP="00C90569">
      <w:pPr>
        <w:tabs>
          <w:tab w:val="left" w:pos="851"/>
          <w:tab w:val="left" w:pos="993"/>
        </w:tabs>
        <w:ind w:firstLine="567"/>
        <w:rPr>
          <w:i/>
          <w:iCs/>
          <w:sz w:val="28"/>
          <w:szCs w:val="28"/>
        </w:rPr>
      </w:pPr>
      <w:r w:rsidRPr="001178FA">
        <w:rPr>
          <w:i/>
          <w:iCs/>
          <w:sz w:val="28"/>
          <w:szCs w:val="28"/>
        </w:rPr>
        <w:t>В и</w:t>
      </w:r>
      <w:r w:rsidR="00005BB6" w:rsidRPr="001178FA">
        <w:rPr>
          <w:i/>
          <w:iCs/>
          <w:sz w:val="28"/>
          <w:szCs w:val="28"/>
        </w:rPr>
        <w:t>здания</w:t>
      </w:r>
      <w:r w:rsidRPr="001178FA">
        <w:rPr>
          <w:i/>
          <w:iCs/>
          <w:sz w:val="28"/>
          <w:szCs w:val="28"/>
        </w:rPr>
        <w:t>х,</w:t>
      </w:r>
      <w:r w:rsidR="00005BB6" w:rsidRPr="001178FA">
        <w:rPr>
          <w:i/>
          <w:iCs/>
          <w:sz w:val="28"/>
          <w:szCs w:val="28"/>
        </w:rPr>
        <w:t xml:space="preserve"> входящие в наукометрическую базу </w:t>
      </w:r>
      <w:r w:rsidR="00005BB6" w:rsidRPr="001178FA">
        <w:rPr>
          <w:i/>
          <w:iCs/>
          <w:sz w:val="28"/>
          <w:szCs w:val="28"/>
          <w:lang w:val="en-US"/>
        </w:rPr>
        <w:t>Scopus</w:t>
      </w:r>
      <w:r w:rsidR="00005BB6" w:rsidRPr="001178FA">
        <w:rPr>
          <w:i/>
          <w:iCs/>
          <w:sz w:val="28"/>
          <w:szCs w:val="28"/>
        </w:rPr>
        <w:t xml:space="preserve">: </w:t>
      </w:r>
    </w:p>
    <w:p w14:paraId="779558A6" w14:textId="3EC4A100" w:rsidR="00005BB6" w:rsidRPr="001178FA" w:rsidRDefault="00005BB6" w:rsidP="00C90569">
      <w:pPr>
        <w:pStyle w:val="a3"/>
        <w:numPr>
          <w:ilvl w:val="0"/>
          <w:numId w:val="14"/>
        </w:numPr>
        <w:tabs>
          <w:tab w:val="left" w:pos="851"/>
          <w:tab w:val="left" w:pos="993"/>
        </w:tabs>
        <w:spacing w:before="0" w:beforeAutospacing="0" w:after="0" w:afterAutospacing="0"/>
        <w:ind w:left="0" w:firstLine="567"/>
        <w:jc w:val="both"/>
        <w:rPr>
          <w:sz w:val="28"/>
          <w:szCs w:val="28"/>
          <w:lang w:val="en-US"/>
        </w:rPr>
      </w:pPr>
      <w:r w:rsidRPr="001178FA">
        <w:rPr>
          <w:sz w:val="28"/>
          <w:szCs w:val="28"/>
          <w:lang w:val="en-US"/>
        </w:rPr>
        <w:t>Evaluation of teachers' views on the use of learning technologies in mathematics lessons in preschool and primary schools. World Journal on Educational</w:t>
      </w:r>
      <w:r w:rsidRPr="001178FA">
        <w:rPr>
          <w:sz w:val="28"/>
          <w:szCs w:val="28"/>
          <w:lang w:val="kk-KZ"/>
        </w:rPr>
        <w:t xml:space="preserve"> </w:t>
      </w:r>
      <w:r w:rsidRPr="001178FA">
        <w:rPr>
          <w:sz w:val="28"/>
          <w:szCs w:val="28"/>
          <w:lang w:val="en-US"/>
        </w:rPr>
        <w:t xml:space="preserve">Technology: Current Issues Volume 13, Issue 4, (2021) </w:t>
      </w:r>
      <w:r w:rsidRPr="001178FA">
        <w:rPr>
          <w:sz w:val="28"/>
          <w:szCs w:val="28"/>
        </w:rPr>
        <w:t>р</w:t>
      </w:r>
      <w:r w:rsidRPr="001178FA">
        <w:rPr>
          <w:sz w:val="28"/>
          <w:szCs w:val="28"/>
          <w:lang w:val="en-US"/>
        </w:rPr>
        <w:t>.707-720.</w:t>
      </w:r>
    </w:p>
    <w:p w14:paraId="7035B1EE" w14:textId="09626394" w:rsidR="00314353" w:rsidRPr="001178FA" w:rsidRDefault="00005BB6" w:rsidP="00C90569">
      <w:pPr>
        <w:pStyle w:val="a3"/>
        <w:numPr>
          <w:ilvl w:val="0"/>
          <w:numId w:val="14"/>
        </w:numPr>
        <w:tabs>
          <w:tab w:val="left" w:pos="851"/>
          <w:tab w:val="left" w:pos="993"/>
        </w:tabs>
        <w:spacing w:before="0" w:beforeAutospacing="0" w:after="0" w:afterAutospacing="0"/>
        <w:ind w:left="0" w:firstLine="567"/>
        <w:jc w:val="both"/>
        <w:rPr>
          <w:sz w:val="28"/>
          <w:szCs w:val="28"/>
          <w:lang w:val="en-US"/>
        </w:rPr>
      </w:pPr>
      <w:r w:rsidRPr="001178FA">
        <w:rPr>
          <w:sz w:val="28"/>
          <w:szCs w:val="28"/>
          <w:lang w:val="en-US"/>
        </w:rPr>
        <w:t xml:space="preserve">Training of future teachers for the implementation of continuity of pre-school and primary mathematical education. Cakrawala Pendidikan, 2022, 41(2), p.531-540. </w:t>
      </w:r>
    </w:p>
    <w:p w14:paraId="667C380A" w14:textId="192CDEE7" w:rsidR="00005BB6" w:rsidRPr="001178FA" w:rsidRDefault="00005BB6" w:rsidP="00C90569">
      <w:pPr>
        <w:pStyle w:val="a3"/>
        <w:tabs>
          <w:tab w:val="left" w:pos="851"/>
          <w:tab w:val="left" w:pos="993"/>
        </w:tabs>
        <w:spacing w:before="0" w:beforeAutospacing="0" w:after="0" w:afterAutospacing="0"/>
        <w:ind w:firstLine="567"/>
        <w:jc w:val="both"/>
        <w:rPr>
          <w:i/>
          <w:iCs/>
          <w:sz w:val="28"/>
          <w:szCs w:val="28"/>
        </w:rPr>
      </w:pPr>
      <w:r w:rsidRPr="001178FA">
        <w:rPr>
          <w:i/>
          <w:iCs/>
          <w:sz w:val="28"/>
          <w:szCs w:val="28"/>
        </w:rPr>
        <w:t xml:space="preserve">В изданиях, включенных в перечень </w:t>
      </w:r>
      <w:r w:rsidR="003436A1" w:rsidRPr="001178FA">
        <w:rPr>
          <w:i/>
          <w:iCs/>
          <w:sz w:val="28"/>
          <w:szCs w:val="28"/>
        </w:rPr>
        <w:t>КОКСНВО МНВО РК</w:t>
      </w:r>
      <w:r w:rsidRPr="001178FA">
        <w:rPr>
          <w:i/>
          <w:iCs/>
          <w:sz w:val="28"/>
          <w:szCs w:val="28"/>
        </w:rPr>
        <w:t>:</w:t>
      </w:r>
    </w:p>
    <w:p w14:paraId="467EC1E2" w14:textId="318A2FA4" w:rsidR="00005BB6" w:rsidRPr="001178FA" w:rsidRDefault="00005BB6" w:rsidP="00C90569">
      <w:pPr>
        <w:pStyle w:val="a3"/>
        <w:numPr>
          <w:ilvl w:val="0"/>
          <w:numId w:val="14"/>
        </w:numPr>
        <w:tabs>
          <w:tab w:val="left" w:pos="851"/>
          <w:tab w:val="left" w:pos="993"/>
        </w:tabs>
        <w:spacing w:before="0" w:beforeAutospacing="0" w:after="0" w:afterAutospacing="0"/>
        <w:ind w:left="0" w:firstLine="567"/>
        <w:jc w:val="both"/>
        <w:rPr>
          <w:sz w:val="28"/>
          <w:szCs w:val="28"/>
          <w:lang w:val="kk-KZ"/>
        </w:rPr>
      </w:pPr>
      <w:r w:rsidRPr="001178FA">
        <w:rPr>
          <w:sz w:val="28"/>
          <w:szCs w:val="28"/>
        </w:rPr>
        <w:t>Проблемы преемственности в содержании дошкольного и начального математического образования. Н</w:t>
      </w:r>
      <w:r w:rsidRPr="001178FA">
        <w:rPr>
          <w:sz w:val="28"/>
          <w:szCs w:val="28"/>
          <w:lang w:val="kk-KZ"/>
        </w:rPr>
        <w:t xml:space="preserve">аучно-методический журнал, серия </w:t>
      </w:r>
      <w:r w:rsidR="00552915" w:rsidRPr="001178FA">
        <w:rPr>
          <w:sz w:val="28"/>
          <w:szCs w:val="28"/>
          <w:lang w:val="kk-KZ"/>
        </w:rPr>
        <w:t>«</w:t>
      </w:r>
      <w:r w:rsidRPr="001178FA">
        <w:rPr>
          <w:sz w:val="28"/>
          <w:szCs w:val="28"/>
          <w:lang w:val="kk-KZ"/>
        </w:rPr>
        <w:t>Педагогика и психология</w:t>
      </w:r>
      <w:r w:rsidR="00552915" w:rsidRPr="001178FA">
        <w:rPr>
          <w:sz w:val="28"/>
          <w:szCs w:val="28"/>
          <w:lang w:val="kk-KZ"/>
        </w:rPr>
        <w:t>»</w:t>
      </w:r>
      <w:r w:rsidRPr="001178FA">
        <w:rPr>
          <w:sz w:val="28"/>
          <w:szCs w:val="28"/>
          <w:lang w:val="kk-KZ"/>
        </w:rPr>
        <w:t xml:space="preserve"> Казахского национального педагогического университета имени Абая, Алматы, декабрь 2018 год, С.108-115. (соавтор</w:t>
      </w:r>
      <w:r w:rsidR="006C0330" w:rsidRPr="001178FA">
        <w:rPr>
          <w:sz w:val="28"/>
          <w:szCs w:val="28"/>
          <w:lang w:val="kk-KZ"/>
        </w:rPr>
        <w:t xml:space="preserve"> </w:t>
      </w:r>
      <w:r w:rsidRPr="001178FA">
        <w:rPr>
          <w:sz w:val="28"/>
          <w:szCs w:val="28"/>
          <w:lang w:val="kk-KZ"/>
        </w:rPr>
        <w:t xml:space="preserve">Акпаева А.Б.). </w:t>
      </w:r>
    </w:p>
    <w:p w14:paraId="07E0C44F" w14:textId="79F860A1" w:rsidR="00005BB6" w:rsidRPr="001178FA" w:rsidRDefault="00005BB6" w:rsidP="00C90569">
      <w:pPr>
        <w:pStyle w:val="a3"/>
        <w:numPr>
          <w:ilvl w:val="0"/>
          <w:numId w:val="14"/>
        </w:numPr>
        <w:tabs>
          <w:tab w:val="left" w:pos="851"/>
          <w:tab w:val="left" w:pos="993"/>
        </w:tabs>
        <w:ind w:left="0" w:firstLine="567"/>
        <w:jc w:val="both"/>
        <w:rPr>
          <w:bCs/>
          <w:sz w:val="28"/>
          <w:szCs w:val="28"/>
        </w:rPr>
      </w:pPr>
      <w:r w:rsidRPr="001178FA">
        <w:rPr>
          <w:bCs/>
          <w:sz w:val="28"/>
          <w:szCs w:val="28"/>
          <w:lang w:val="en-US"/>
        </w:rPr>
        <w:t>Formation of teacher's readiness to realize. The continuity of preschool and primary education. In</w:t>
      </w:r>
      <w:r w:rsidRPr="001178FA">
        <w:rPr>
          <w:bCs/>
          <w:sz w:val="28"/>
          <w:szCs w:val="28"/>
        </w:rPr>
        <w:t xml:space="preserve"> </w:t>
      </w:r>
      <w:r w:rsidRPr="001178FA">
        <w:rPr>
          <w:bCs/>
          <w:sz w:val="28"/>
          <w:szCs w:val="28"/>
          <w:lang w:val="en-US"/>
        </w:rPr>
        <w:t>the</w:t>
      </w:r>
      <w:r w:rsidRPr="001178FA">
        <w:rPr>
          <w:bCs/>
          <w:sz w:val="28"/>
          <w:szCs w:val="28"/>
        </w:rPr>
        <w:t xml:space="preserve"> </w:t>
      </w:r>
      <w:r w:rsidRPr="001178FA">
        <w:rPr>
          <w:bCs/>
          <w:sz w:val="28"/>
          <w:szCs w:val="28"/>
          <w:lang w:val="en-US"/>
        </w:rPr>
        <w:t>conditions</w:t>
      </w:r>
      <w:r w:rsidRPr="001178FA">
        <w:rPr>
          <w:bCs/>
          <w:sz w:val="28"/>
          <w:szCs w:val="28"/>
        </w:rPr>
        <w:t xml:space="preserve"> </w:t>
      </w:r>
      <w:r w:rsidRPr="001178FA">
        <w:rPr>
          <w:bCs/>
          <w:sz w:val="28"/>
          <w:szCs w:val="28"/>
          <w:lang w:val="en-US"/>
        </w:rPr>
        <w:t>of</w:t>
      </w:r>
      <w:r w:rsidRPr="001178FA">
        <w:rPr>
          <w:bCs/>
          <w:sz w:val="28"/>
          <w:szCs w:val="28"/>
        </w:rPr>
        <w:t xml:space="preserve"> </w:t>
      </w:r>
      <w:r w:rsidRPr="001178FA">
        <w:rPr>
          <w:bCs/>
          <w:sz w:val="28"/>
          <w:szCs w:val="28"/>
          <w:lang w:val="en-US"/>
        </w:rPr>
        <w:t>updated</w:t>
      </w:r>
      <w:r w:rsidRPr="001178FA">
        <w:rPr>
          <w:bCs/>
          <w:sz w:val="28"/>
          <w:szCs w:val="28"/>
        </w:rPr>
        <w:t xml:space="preserve"> </w:t>
      </w:r>
      <w:r w:rsidRPr="001178FA">
        <w:rPr>
          <w:bCs/>
          <w:sz w:val="28"/>
          <w:szCs w:val="28"/>
          <w:lang w:val="en-US"/>
        </w:rPr>
        <w:t>education</w:t>
      </w:r>
      <w:r w:rsidRPr="001178FA">
        <w:rPr>
          <w:bCs/>
          <w:sz w:val="28"/>
          <w:szCs w:val="28"/>
        </w:rPr>
        <w:t xml:space="preserve"> </w:t>
      </w:r>
      <w:r w:rsidRPr="001178FA">
        <w:rPr>
          <w:bCs/>
          <w:sz w:val="28"/>
          <w:szCs w:val="28"/>
          <w:lang w:val="en-US"/>
        </w:rPr>
        <w:t>content</w:t>
      </w:r>
      <w:r w:rsidRPr="001178FA">
        <w:rPr>
          <w:bCs/>
          <w:sz w:val="28"/>
          <w:szCs w:val="28"/>
        </w:rPr>
        <w:t xml:space="preserve">. </w:t>
      </w:r>
      <w:r w:rsidRPr="001178FA">
        <w:rPr>
          <w:sz w:val="28"/>
          <w:szCs w:val="28"/>
          <w:shd w:val="clear" w:color="auto" w:fill="FFFFFF"/>
        </w:rPr>
        <w:t xml:space="preserve">Известия </w:t>
      </w:r>
      <w:r w:rsidRPr="001178FA">
        <w:rPr>
          <w:sz w:val="28"/>
          <w:szCs w:val="28"/>
        </w:rPr>
        <w:t xml:space="preserve">Национальной академии наук Республики Казахстан, </w:t>
      </w:r>
      <w:r w:rsidRPr="001178FA">
        <w:rPr>
          <w:bCs/>
          <w:sz w:val="28"/>
          <w:szCs w:val="28"/>
        </w:rPr>
        <w:t xml:space="preserve">серия </w:t>
      </w:r>
      <w:r w:rsidR="00552915" w:rsidRPr="001178FA">
        <w:rPr>
          <w:bCs/>
          <w:sz w:val="28"/>
          <w:szCs w:val="28"/>
        </w:rPr>
        <w:t>«</w:t>
      </w:r>
      <w:r w:rsidRPr="001178FA">
        <w:rPr>
          <w:bCs/>
          <w:sz w:val="28"/>
          <w:szCs w:val="28"/>
        </w:rPr>
        <w:t>Общественных и гуманитарных наук</w:t>
      </w:r>
      <w:r w:rsidR="00552915" w:rsidRPr="001178FA">
        <w:rPr>
          <w:bCs/>
          <w:sz w:val="28"/>
          <w:szCs w:val="28"/>
        </w:rPr>
        <w:t>»</w:t>
      </w:r>
      <w:r w:rsidRPr="001178FA">
        <w:rPr>
          <w:bCs/>
          <w:sz w:val="28"/>
          <w:szCs w:val="28"/>
        </w:rPr>
        <w:t xml:space="preserve">. </w:t>
      </w:r>
      <w:r w:rsidRPr="001178FA">
        <w:rPr>
          <w:sz w:val="28"/>
          <w:szCs w:val="28"/>
          <w:lang w:val="kk-KZ"/>
        </w:rPr>
        <w:t>Март-апрель 2019</w:t>
      </w:r>
      <w:r w:rsidR="003651AA" w:rsidRPr="001178FA">
        <w:rPr>
          <w:sz w:val="28"/>
          <w:szCs w:val="28"/>
          <w:lang w:val="kk-KZ"/>
        </w:rPr>
        <w:t xml:space="preserve"> </w:t>
      </w:r>
      <w:r w:rsidRPr="001178FA">
        <w:rPr>
          <w:sz w:val="28"/>
          <w:szCs w:val="28"/>
          <w:lang w:val="kk-KZ"/>
        </w:rPr>
        <w:t>г</w:t>
      </w:r>
      <w:r w:rsidR="006C0330" w:rsidRPr="001178FA">
        <w:rPr>
          <w:sz w:val="28"/>
          <w:szCs w:val="28"/>
          <w:lang w:val="kk-KZ"/>
        </w:rPr>
        <w:t>.</w:t>
      </w:r>
      <w:r w:rsidRPr="001178FA">
        <w:rPr>
          <w:sz w:val="28"/>
          <w:szCs w:val="28"/>
          <w:lang w:val="kk-KZ"/>
        </w:rPr>
        <w:t>,</w:t>
      </w:r>
      <w:r w:rsidRPr="001178FA">
        <w:rPr>
          <w:sz w:val="28"/>
          <w:szCs w:val="28"/>
        </w:rPr>
        <w:t xml:space="preserve"> С. 208-213. </w:t>
      </w:r>
    </w:p>
    <w:p w14:paraId="54D7CFEF" w14:textId="489FFFB7" w:rsidR="00005BB6" w:rsidRPr="001178FA" w:rsidRDefault="00830F47" w:rsidP="00C90569">
      <w:pPr>
        <w:pStyle w:val="a3"/>
        <w:numPr>
          <w:ilvl w:val="0"/>
          <w:numId w:val="14"/>
        </w:numPr>
        <w:tabs>
          <w:tab w:val="left" w:pos="851"/>
          <w:tab w:val="left" w:pos="993"/>
        </w:tabs>
        <w:ind w:left="0" w:firstLine="567"/>
        <w:jc w:val="both"/>
        <w:rPr>
          <w:bCs/>
          <w:sz w:val="28"/>
          <w:szCs w:val="28"/>
          <w:lang w:val="kk-KZ"/>
        </w:rPr>
      </w:pPr>
      <w:r w:rsidRPr="001178FA">
        <w:rPr>
          <w:sz w:val="28"/>
          <w:szCs w:val="28"/>
          <w:lang w:val="kk-KZ"/>
        </w:rPr>
        <w:t>Анализ</w:t>
      </w:r>
      <w:r w:rsidR="00005BB6" w:rsidRPr="001178FA">
        <w:rPr>
          <w:sz w:val="28"/>
          <w:szCs w:val="28"/>
          <w:lang w:val="kk-KZ"/>
        </w:rPr>
        <w:t xml:space="preserve"> подготовки студентов к реализации преемственности дошкольного и начального математического</w:t>
      </w:r>
      <w:r w:rsidR="00005BB6" w:rsidRPr="001178FA">
        <w:rPr>
          <w:b/>
          <w:sz w:val="28"/>
          <w:szCs w:val="28"/>
          <w:lang w:val="kk-KZ"/>
        </w:rPr>
        <w:t xml:space="preserve"> </w:t>
      </w:r>
      <w:r w:rsidR="00005BB6" w:rsidRPr="001178FA">
        <w:rPr>
          <w:sz w:val="28"/>
          <w:szCs w:val="28"/>
          <w:lang w:val="kk-KZ"/>
        </w:rPr>
        <w:t xml:space="preserve">образования. Вестник, раздел </w:t>
      </w:r>
      <w:r w:rsidR="00552915" w:rsidRPr="001178FA">
        <w:rPr>
          <w:sz w:val="28"/>
          <w:szCs w:val="28"/>
          <w:lang w:val="kk-KZ"/>
        </w:rPr>
        <w:t>«</w:t>
      </w:r>
      <w:r w:rsidR="00005BB6" w:rsidRPr="001178FA">
        <w:rPr>
          <w:sz w:val="28"/>
          <w:szCs w:val="28"/>
          <w:lang w:val="kk-KZ"/>
        </w:rPr>
        <w:t>Образование, подраздел Педагогические н</w:t>
      </w:r>
      <w:r w:rsidR="003651AA" w:rsidRPr="001178FA">
        <w:rPr>
          <w:sz w:val="28"/>
          <w:szCs w:val="28"/>
          <w:lang w:val="kk-KZ"/>
        </w:rPr>
        <w:t>а</w:t>
      </w:r>
      <w:r w:rsidR="00005BB6" w:rsidRPr="001178FA">
        <w:rPr>
          <w:sz w:val="28"/>
          <w:szCs w:val="28"/>
          <w:lang w:val="kk-KZ"/>
        </w:rPr>
        <w:t>уки</w:t>
      </w:r>
      <w:r w:rsidR="00552915" w:rsidRPr="001178FA">
        <w:rPr>
          <w:sz w:val="28"/>
          <w:szCs w:val="28"/>
          <w:lang w:val="kk-KZ"/>
        </w:rPr>
        <w:t>»</w:t>
      </w:r>
      <w:r w:rsidR="00314353" w:rsidRPr="001178FA">
        <w:rPr>
          <w:sz w:val="28"/>
          <w:szCs w:val="28"/>
          <w:lang w:val="kk-KZ"/>
        </w:rPr>
        <w:t xml:space="preserve">, </w:t>
      </w:r>
      <w:r w:rsidR="00005BB6" w:rsidRPr="001178FA">
        <w:rPr>
          <w:sz w:val="28"/>
          <w:szCs w:val="28"/>
          <w:lang w:val="kk-KZ"/>
        </w:rPr>
        <w:t>КазНацЖенПУ, г.Алматы, №3</w:t>
      </w:r>
      <w:r w:rsidR="00392812" w:rsidRPr="001178FA">
        <w:rPr>
          <w:sz w:val="28"/>
          <w:szCs w:val="28"/>
          <w:lang w:val="kk-KZ"/>
        </w:rPr>
        <w:t xml:space="preserve"> </w:t>
      </w:r>
      <w:r w:rsidR="00005BB6" w:rsidRPr="001178FA">
        <w:rPr>
          <w:sz w:val="28"/>
          <w:szCs w:val="28"/>
          <w:lang w:val="kk-KZ"/>
        </w:rPr>
        <w:t>(83)2020, С.167-177 (соавтор</w:t>
      </w:r>
      <w:r w:rsidR="006C0330" w:rsidRPr="001178FA">
        <w:rPr>
          <w:sz w:val="28"/>
          <w:szCs w:val="28"/>
          <w:lang w:val="kk-KZ"/>
        </w:rPr>
        <w:t xml:space="preserve"> </w:t>
      </w:r>
      <w:r w:rsidR="00005BB6" w:rsidRPr="001178FA">
        <w:rPr>
          <w:sz w:val="28"/>
          <w:szCs w:val="28"/>
          <w:lang w:val="kk-KZ"/>
        </w:rPr>
        <w:t xml:space="preserve">Акпаева А.Б.). </w:t>
      </w:r>
    </w:p>
    <w:p w14:paraId="6B5BEE14" w14:textId="5B792402" w:rsidR="00314353" w:rsidRPr="001178FA" w:rsidRDefault="00005BB6" w:rsidP="00C90569">
      <w:pPr>
        <w:pStyle w:val="a3"/>
        <w:numPr>
          <w:ilvl w:val="0"/>
          <w:numId w:val="14"/>
        </w:numPr>
        <w:tabs>
          <w:tab w:val="left" w:pos="851"/>
          <w:tab w:val="left" w:pos="993"/>
        </w:tabs>
        <w:spacing w:before="0" w:beforeAutospacing="0" w:after="0" w:afterAutospacing="0"/>
        <w:ind w:left="0" w:firstLine="567"/>
        <w:jc w:val="both"/>
        <w:rPr>
          <w:bCs/>
          <w:sz w:val="28"/>
          <w:szCs w:val="28"/>
        </w:rPr>
      </w:pPr>
      <w:r w:rsidRPr="001178FA">
        <w:rPr>
          <w:sz w:val="28"/>
          <w:szCs w:val="28"/>
        </w:rPr>
        <w:t xml:space="preserve">Педагогические подходы к реализации преемственности дошкольного и начального образования. Вестник, серия </w:t>
      </w:r>
      <w:r w:rsidR="00552915" w:rsidRPr="001178FA">
        <w:rPr>
          <w:sz w:val="28"/>
          <w:szCs w:val="28"/>
        </w:rPr>
        <w:t>«</w:t>
      </w:r>
      <w:r w:rsidRPr="001178FA">
        <w:rPr>
          <w:sz w:val="28"/>
          <w:szCs w:val="28"/>
        </w:rPr>
        <w:t>Педагогика</w:t>
      </w:r>
      <w:r w:rsidR="00552915" w:rsidRPr="001178FA">
        <w:rPr>
          <w:sz w:val="28"/>
          <w:szCs w:val="28"/>
        </w:rPr>
        <w:t>»</w:t>
      </w:r>
      <w:r w:rsidRPr="001178FA">
        <w:rPr>
          <w:sz w:val="28"/>
          <w:szCs w:val="28"/>
        </w:rPr>
        <w:t>, ПГУ имени С.Торайгырова, г. Павлодар, №</w:t>
      </w:r>
      <w:r w:rsidR="003651AA" w:rsidRPr="001178FA">
        <w:rPr>
          <w:sz w:val="28"/>
          <w:szCs w:val="28"/>
        </w:rPr>
        <w:t xml:space="preserve"> </w:t>
      </w:r>
      <w:r w:rsidRPr="001178FA">
        <w:rPr>
          <w:sz w:val="28"/>
          <w:szCs w:val="28"/>
        </w:rPr>
        <w:t xml:space="preserve">3, 2020 год </w:t>
      </w:r>
      <w:r w:rsidRPr="001178FA">
        <w:rPr>
          <w:sz w:val="28"/>
          <w:szCs w:val="28"/>
          <w:lang w:val="kk-KZ"/>
        </w:rPr>
        <w:t xml:space="preserve">(соавторы </w:t>
      </w:r>
      <w:r w:rsidR="00314353" w:rsidRPr="001178FA">
        <w:rPr>
          <w:sz w:val="28"/>
          <w:szCs w:val="28"/>
          <w:lang w:val="kk-KZ"/>
        </w:rPr>
        <w:t>Землянская Е.Н., Акпаева А.Б.).</w:t>
      </w:r>
    </w:p>
    <w:p w14:paraId="0249C6D0" w14:textId="77777777" w:rsidR="003651AA" w:rsidRPr="001178FA" w:rsidRDefault="003651AA" w:rsidP="00C90569">
      <w:pPr>
        <w:tabs>
          <w:tab w:val="left" w:pos="851"/>
          <w:tab w:val="left" w:pos="993"/>
        </w:tabs>
        <w:ind w:firstLine="567"/>
        <w:jc w:val="both"/>
        <w:rPr>
          <w:bCs/>
          <w:i/>
          <w:iCs/>
          <w:sz w:val="28"/>
          <w:szCs w:val="28"/>
        </w:rPr>
      </w:pPr>
    </w:p>
    <w:p w14:paraId="16631F4C" w14:textId="51674834" w:rsidR="00005BB6" w:rsidRPr="001178FA" w:rsidRDefault="00005BB6" w:rsidP="00C90569">
      <w:pPr>
        <w:tabs>
          <w:tab w:val="left" w:pos="851"/>
          <w:tab w:val="left" w:pos="993"/>
        </w:tabs>
        <w:ind w:firstLine="567"/>
        <w:jc w:val="both"/>
        <w:rPr>
          <w:bCs/>
          <w:i/>
          <w:iCs/>
          <w:sz w:val="28"/>
          <w:szCs w:val="28"/>
        </w:rPr>
      </w:pPr>
      <w:r w:rsidRPr="001178FA">
        <w:rPr>
          <w:bCs/>
          <w:i/>
          <w:iCs/>
          <w:sz w:val="28"/>
          <w:szCs w:val="28"/>
        </w:rPr>
        <w:t xml:space="preserve">На международных конференциях </w:t>
      </w:r>
      <w:r w:rsidRPr="001178FA">
        <w:rPr>
          <w:i/>
          <w:iCs/>
          <w:sz w:val="28"/>
          <w:szCs w:val="28"/>
        </w:rPr>
        <w:t>ближнего зарубежья:</w:t>
      </w:r>
    </w:p>
    <w:p w14:paraId="73B45AAF" w14:textId="475CE5E8" w:rsidR="00005BB6" w:rsidRPr="001178FA" w:rsidRDefault="00005BB6" w:rsidP="00C90569">
      <w:pPr>
        <w:pStyle w:val="a3"/>
        <w:numPr>
          <w:ilvl w:val="0"/>
          <w:numId w:val="14"/>
        </w:numPr>
        <w:tabs>
          <w:tab w:val="left" w:pos="851"/>
          <w:tab w:val="left" w:pos="993"/>
        </w:tabs>
        <w:spacing w:before="0" w:beforeAutospacing="0" w:after="0" w:afterAutospacing="0"/>
        <w:ind w:left="0" w:firstLine="567"/>
        <w:jc w:val="both"/>
        <w:rPr>
          <w:rFonts w:eastAsiaTheme="minorEastAsia"/>
          <w:sz w:val="28"/>
          <w:szCs w:val="28"/>
        </w:rPr>
      </w:pPr>
      <w:r w:rsidRPr="001178FA">
        <w:rPr>
          <w:sz w:val="28"/>
          <w:szCs w:val="28"/>
        </w:rPr>
        <w:t xml:space="preserve">Система работы учителя по адаптации первоклассников к школе. </w:t>
      </w:r>
      <w:r w:rsidRPr="001178FA">
        <w:rPr>
          <w:rFonts w:eastAsiaTheme="minorEastAsia"/>
          <w:sz w:val="28"/>
          <w:szCs w:val="28"/>
        </w:rPr>
        <w:t xml:space="preserve">Устойчивое развитие: общество, экология, экономика: материалы XV международной </w:t>
      </w:r>
      <w:r w:rsidR="00314353" w:rsidRPr="001178FA">
        <w:rPr>
          <w:rFonts w:eastAsiaTheme="minorEastAsia"/>
          <w:sz w:val="28"/>
          <w:szCs w:val="28"/>
        </w:rPr>
        <w:t>научной конференции; в 4-х ч./</w:t>
      </w:r>
      <w:r w:rsidRPr="001178FA">
        <w:rPr>
          <w:rFonts w:eastAsiaTheme="minorEastAsia"/>
          <w:sz w:val="28"/>
          <w:szCs w:val="28"/>
        </w:rPr>
        <w:t>под ред. А.В. Семенова, Н.Г. Малышева. – М.: изд. ЧОУВО</w:t>
      </w:r>
      <w:r w:rsidRPr="001178FA">
        <w:rPr>
          <w:rFonts w:eastAsiaTheme="minorEastAsia"/>
          <w:sz w:val="28"/>
          <w:szCs w:val="28"/>
          <w:lang w:val="kk-KZ"/>
        </w:rPr>
        <w:t xml:space="preserve"> </w:t>
      </w:r>
      <w:r w:rsidR="00552915" w:rsidRPr="001178FA">
        <w:rPr>
          <w:rFonts w:eastAsiaTheme="minorEastAsia"/>
          <w:sz w:val="28"/>
          <w:szCs w:val="28"/>
        </w:rPr>
        <w:t>«</w:t>
      </w:r>
      <w:r w:rsidRPr="001178FA">
        <w:rPr>
          <w:rFonts w:eastAsiaTheme="minorEastAsia"/>
          <w:sz w:val="28"/>
          <w:szCs w:val="28"/>
        </w:rPr>
        <w:t>МУ им. С.Ю. Витте</w:t>
      </w:r>
      <w:r w:rsidR="00552915" w:rsidRPr="001178FA">
        <w:rPr>
          <w:rFonts w:eastAsiaTheme="minorEastAsia"/>
          <w:sz w:val="28"/>
          <w:szCs w:val="28"/>
        </w:rPr>
        <w:t>»</w:t>
      </w:r>
      <w:r w:rsidRPr="001178FA">
        <w:rPr>
          <w:rFonts w:eastAsiaTheme="minorEastAsia"/>
          <w:sz w:val="28"/>
          <w:szCs w:val="28"/>
        </w:rPr>
        <w:t>, 2019. Ч. 2. – 677 с.</w:t>
      </w:r>
    </w:p>
    <w:p w14:paraId="6907CEA1" w14:textId="77777777" w:rsidR="00005BB6" w:rsidRPr="001178FA" w:rsidRDefault="00005BB6" w:rsidP="00C90569">
      <w:pPr>
        <w:tabs>
          <w:tab w:val="left" w:pos="851"/>
          <w:tab w:val="left" w:pos="993"/>
        </w:tabs>
        <w:ind w:firstLine="567"/>
        <w:jc w:val="both"/>
        <w:rPr>
          <w:i/>
          <w:iCs/>
          <w:sz w:val="28"/>
          <w:szCs w:val="28"/>
        </w:rPr>
      </w:pPr>
      <w:r w:rsidRPr="001178FA">
        <w:rPr>
          <w:i/>
          <w:iCs/>
          <w:sz w:val="28"/>
          <w:szCs w:val="28"/>
        </w:rPr>
        <w:t>Научные труды опубликованные в материалах международных научных конференциях дальнего зарубежья:</w:t>
      </w:r>
    </w:p>
    <w:p w14:paraId="6B8ED56C" w14:textId="51ECCDD9" w:rsidR="00005BB6" w:rsidRPr="001178FA" w:rsidRDefault="00005BB6" w:rsidP="00C90569">
      <w:pPr>
        <w:pStyle w:val="a3"/>
        <w:numPr>
          <w:ilvl w:val="0"/>
          <w:numId w:val="14"/>
        </w:numPr>
        <w:tabs>
          <w:tab w:val="left" w:pos="851"/>
          <w:tab w:val="left" w:pos="993"/>
        </w:tabs>
        <w:spacing w:before="0" w:beforeAutospacing="0" w:after="0" w:afterAutospacing="0"/>
        <w:ind w:left="0" w:firstLine="567"/>
        <w:jc w:val="both"/>
        <w:rPr>
          <w:sz w:val="28"/>
          <w:szCs w:val="28"/>
        </w:rPr>
      </w:pPr>
      <w:r w:rsidRPr="001178FA">
        <w:rPr>
          <w:sz w:val="28"/>
          <w:szCs w:val="28"/>
        </w:rPr>
        <w:t xml:space="preserve">К вопросу о готовности будущего педагога к обеспечению преемственности дошкольного и начального школьного образования. </w:t>
      </w:r>
      <w:r w:rsidRPr="001178FA">
        <w:rPr>
          <w:bCs/>
          <w:sz w:val="28"/>
          <w:szCs w:val="28"/>
          <w:lang w:val="en-US"/>
        </w:rPr>
        <w:t>Wissenschaftliche Ergebnisse und Errungenschaften: 2020:</w:t>
      </w:r>
      <w:r w:rsidRPr="001178FA">
        <w:rPr>
          <w:b/>
          <w:bCs/>
          <w:sz w:val="28"/>
          <w:szCs w:val="28"/>
          <w:lang w:val="en-US"/>
        </w:rPr>
        <w:t xml:space="preserve"> </w:t>
      </w:r>
      <w:r w:rsidRPr="001178FA">
        <w:rPr>
          <w:sz w:val="28"/>
          <w:szCs w:val="28"/>
          <w:lang w:val="en-US"/>
        </w:rPr>
        <w:t xml:space="preserve">der Sammlung wissenschaftlicher Arbeiten </w:t>
      </w:r>
      <w:r w:rsidR="00552915" w:rsidRPr="001178FA">
        <w:rPr>
          <w:sz w:val="28"/>
          <w:szCs w:val="28"/>
          <w:lang w:val="en-US"/>
        </w:rPr>
        <w:t>«</w:t>
      </w:r>
      <w:r w:rsidRPr="001178FA">
        <w:rPr>
          <w:sz w:val="28"/>
          <w:szCs w:val="28"/>
        </w:rPr>
        <w:t>ΛΌГ</w:t>
      </w:r>
      <w:r w:rsidRPr="001178FA">
        <w:rPr>
          <w:sz w:val="28"/>
          <w:szCs w:val="28"/>
          <w:lang w:val="en-US"/>
        </w:rPr>
        <w:t>O</w:t>
      </w:r>
      <w:r w:rsidRPr="001178FA">
        <w:rPr>
          <w:sz w:val="28"/>
          <w:szCs w:val="28"/>
        </w:rPr>
        <w:t>Σ</w:t>
      </w:r>
      <w:r w:rsidR="00552915" w:rsidRPr="001178FA">
        <w:rPr>
          <w:sz w:val="28"/>
          <w:szCs w:val="28"/>
          <w:lang w:val="en-US"/>
        </w:rPr>
        <w:t>»</w:t>
      </w:r>
      <w:r w:rsidRPr="001178FA">
        <w:rPr>
          <w:sz w:val="28"/>
          <w:szCs w:val="28"/>
          <w:lang w:val="en-US"/>
        </w:rPr>
        <w:t xml:space="preserve"> zu den Materialien der internationalen wissenschaftlich-praktischen Konferenz (B. 3), 25. </w:t>
      </w:r>
      <w:r w:rsidRPr="001178FA">
        <w:rPr>
          <w:sz w:val="28"/>
          <w:szCs w:val="28"/>
        </w:rPr>
        <w:t>Dezember, 2020. München, Deutschland: Europäische Wissenschaftsplattform.</w:t>
      </w:r>
      <w:r w:rsidRPr="001178FA">
        <w:rPr>
          <w:bCs/>
          <w:sz w:val="28"/>
          <w:szCs w:val="28"/>
        </w:rPr>
        <w:t xml:space="preserve"> </w:t>
      </w:r>
      <w:r w:rsidRPr="001178FA">
        <w:rPr>
          <w:bCs/>
          <w:sz w:val="28"/>
          <w:szCs w:val="28"/>
          <w:lang w:val="en-US"/>
        </w:rPr>
        <w:t>S</w:t>
      </w:r>
      <w:r w:rsidRPr="001178FA">
        <w:rPr>
          <w:bCs/>
          <w:sz w:val="28"/>
          <w:szCs w:val="28"/>
        </w:rPr>
        <w:t>. 47-50</w:t>
      </w:r>
    </w:p>
    <w:p w14:paraId="280FE9E8" w14:textId="77777777" w:rsidR="00314353" w:rsidRPr="001178FA" w:rsidRDefault="00005BB6" w:rsidP="00C90569">
      <w:pPr>
        <w:pStyle w:val="a3"/>
        <w:numPr>
          <w:ilvl w:val="0"/>
          <w:numId w:val="14"/>
        </w:numPr>
        <w:tabs>
          <w:tab w:val="left" w:pos="851"/>
          <w:tab w:val="left" w:pos="993"/>
        </w:tabs>
        <w:spacing w:before="0" w:beforeAutospacing="0" w:after="0" w:afterAutospacing="0"/>
        <w:ind w:left="0" w:firstLine="567"/>
        <w:jc w:val="both"/>
        <w:rPr>
          <w:sz w:val="28"/>
          <w:szCs w:val="28"/>
          <w:lang w:val="en-US"/>
        </w:rPr>
      </w:pPr>
      <w:r w:rsidRPr="001178FA">
        <w:rPr>
          <w:bCs/>
          <w:sz w:val="28"/>
          <w:szCs w:val="28"/>
        </w:rPr>
        <w:t>Проблема преемственности дошкольного и начального образования в условиях реализации обновленного содержания образования.</w:t>
      </w:r>
      <w:r w:rsidRPr="001178FA">
        <w:rPr>
          <w:sz w:val="28"/>
          <w:szCs w:val="28"/>
        </w:rPr>
        <w:t xml:space="preserve"> </w:t>
      </w:r>
      <w:r w:rsidRPr="001178FA">
        <w:rPr>
          <w:sz w:val="28"/>
          <w:szCs w:val="28"/>
          <w:lang w:val="en-US"/>
        </w:rPr>
        <w:t xml:space="preserve">The driving force of science and trends in its development: collection of scientific papers </w:t>
      </w:r>
      <w:r w:rsidR="00552915" w:rsidRPr="001178FA">
        <w:rPr>
          <w:sz w:val="28"/>
          <w:szCs w:val="28"/>
          <w:lang w:val="en-US"/>
        </w:rPr>
        <w:t>«</w:t>
      </w:r>
      <w:r w:rsidRPr="001178FA">
        <w:rPr>
          <w:sz w:val="28"/>
          <w:szCs w:val="28"/>
          <w:lang w:val="en-US"/>
        </w:rPr>
        <w:t>Scientia</w:t>
      </w:r>
      <w:r w:rsidR="00552915" w:rsidRPr="001178FA">
        <w:rPr>
          <w:sz w:val="28"/>
          <w:szCs w:val="28"/>
          <w:lang w:val="en-US"/>
        </w:rPr>
        <w:t>»</w:t>
      </w:r>
      <w:r w:rsidRPr="001178FA">
        <w:rPr>
          <w:sz w:val="28"/>
          <w:szCs w:val="28"/>
          <w:lang w:val="en-US"/>
        </w:rPr>
        <w:t xml:space="preserve"> with proceedings of the i</w:t>
      </w:r>
      <w:r w:rsidR="00314353" w:rsidRPr="001178FA">
        <w:rPr>
          <w:sz w:val="28"/>
          <w:szCs w:val="28"/>
          <w:lang w:val="en-US"/>
        </w:rPr>
        <w:t>s</w:t>
      </w:r>
      <w:r w:rsidRPr="001178FA">
        <w:rPr>
          <w:sz w:val="28"/>
          <w:szCs w:val="28"/>
          <w:lang w:val="en-US"/>
        </w:rPr>
        <w:t xml:space="preserve"> international scientific and theoretical conference (vol. 4), </w:t>
      </w:r>
      <w:r w:rsidR="00314353" w:rsidRPr="001178FA">
        <w:rPr>
          <w:sz w:val="28"/>
          <w:szCs w:val="28"/>
          <w:lang w:val="en-US"/>
        </w:rPr>
        <w:t>January</w:t>
      </w:r>
      <w:r w:rsidRPr="001178FA">
        <w:rPr>
          <w:sz w:val="28"/>
          <w:szCs w:val="28"/>
          <w:lang w:val="en-US"/>
        </w:rPr>
        <w:t xml:space="preserve"> 29, 2021. Coventry, </w:t>
      </w:r>
      <w:r w:rsidR="00314353" w:rsidRPr="001178FA">
        <w:rPr>
          <w:sz w:val="28"/>
          <w:szCs w:val="28"/>
          <w:lang w:val="en-US"/>
        </w:rPr>
        <w:t>United Kingdom</w:t>
      </w:r>
      <w:r w:rsidRPr="001178FA">
        <w:rPr>
          <w:sz w:val="28"/>
          <w:szCs w:val="28"/>
          <w:lang w:val="en-US"/>
        </w:rPr>
        <w:t xml:space="preserve">: </w:t>
      </w:r>
      <w:r w:rsidR="00314353" w:rsidRPr="001178FA">
        <w:rPr>
          <w:sz w:val="28"/>
          <w:szCs w:val="28"/>
          <w:lang w:val="en-US"/>
        </w:rPr>
        <w:t>European</w:t>
      </w:r>
      <w:r w:rsidRPr="001178FA">
        <w:rPr>
          <w:sz w:val="28"/>
          <w:szCs w:val="28"/>
          <w:lang w:val="en-US"/>
        </w:rPr>
        <w:t xml:space="preserve"> scientific platform</w:t>
      </w:r>
      <w:r w:rsidRPr="001178FA">
        <w:rPr>
          <w:sz w:val="28"/>
          <w:szCs w:val="28"/>
        </w:rPr>
        <w:t>с</w:t>
      </w:r>
      <w:r w:rsidRPr="001178FA">
        <w:rPr>
          <w:sz w:val="28"/>
          <w:szCs w:val="28"/>
          <w:lang w:val="en-US"/>
        </w:rPr>
        <w:t xml:space="preserve"> </w:t>
      </w:r>
      <w:r w:rsidRPr="001178FA">
        <w:rPr>
          <w:sz w:val="28"/>
          <w:szCs w:val="28"/>
        </w:rPr>
        <w:t>р</w:t>
      </w:r>
      <w:r w:rsidRPr="001178FA">
        <w:rPr>
          <w:sz w:val="28"/>
          <w:szCs w:val="28"/>
          <w:lang w:val="en-US"/>
        </w:rPr>
        <w:t>. 82-85</w:t>
      </w:r>
      <w:r w:rsidRPr="001178FA">
        <w:rPr>
          <w:sz w:val="28"/>
          <w:szCs w:val="28"/>
          <w:lang w:val="kk-KZ"/>
        </w:rPr>
        <w:t xml:space="preserve"> (соавтор</w:t>
      </w:r>
      <w:r w:rsidR="006C0330" w:rsidRPr="001178FA">
        <w:rPr>
          <w:sz w:val="28"/>
          <w:szCs w:val="28"/>
          <w:lang w:val="kk-KZ"/>
        </w:rPr>
        <w:t xml:space="preserve"> </w:t>
      </w:r>
      <w:r w:rsidRPr="001178FA">
        <w:rPr>
          <w:sz w:val="28"/>
          <w:szCs w:val="28"/>
          <w:lang w:val="kk-KZ"/>
        </w:rPr>
        <w:t>Акпаева А.Б.)</w:t>
      </w:r>
      <w:r w:rsidRPr="001178FA">
        <w:rPr>
          <w:sz w:val="28"/>
          <w:szCs w:val="28"/>
          <w:lang w:val="en-US"/>
        </w:rPr>
        <w:t xml:space="preserve">. </w:t>
      </w:r>
    </w:p>
    <w:p w14:paraId="1624438B" w14:textId="058D3364" w:rsidR="00005BB6" w:rsidRPr="001178FA" w:rsidRDefault="00005BB6" w:rsidP="00C90569">
      <w:pPr>
        <w:pStyle w:val="a3"/>
        <w:tabs>
          <w:tab w:val="left" w:pos="851"/>
          <w:tab w:val="left" w:pos="993"/>
        </w:tabs>
        <w:spacing w:before="0" w:beforeAutospacing="0" w:after="0" w:afterAutospacing="0"/>
        <w:ind w:firstLine="567"/>
        <w:jc w:val="both"/>
        <w:rPr>
          <w:i/>
          <w:iCs/>
          <w:sz w:val="28"/>
          <w:szCs w:val="28"/>
          <w:lang w:val="en-US"/>
        </w:rPr>
      </w:pPr>
      <w:r w:rsidRPr="001178FA">
        <w:rPr>
          <w:i/>
          <w:iCs/>
          <w:sz w:val="28"/>
          <w:szCs w:val="28"/>
          <w:lang w:val="kk-KZ"/>
        </w:rPr>
        <w:t>Учебно-методические пособия, УМК:</w:t>
      </w:r>
    </w:p>
    <w:p w14:paraId="58B10A12" w14:textId="77777777" w:rsidR="00CE442F" w:rsidRPr="001178FA" w:rsidRDefault="00005BB6" w:rsidP="00C90569">
      <w:pPr>
        <w:pStyle w:val="a3"/>
        <w:numPr>
          <w:ilvl w:val="0"/>
          <w:numId w:val="14"/>
        </w:numPr>
        <w:tabs>
          <w:tab w:val="left" w:pos="851"/>
          <w:tab w:val="left" w:pos="993"/>
        </w:tabs>
        <w:spacing w:before="0" w:beforeAutospacing="0" w:after="0" w:afterAutospacing="0"/>
        <w:ind w:left="0" w:firstLine="567"/>
        <w:jc w:val="both"/>
        <w:rPr>
          <w:sz w:val="28"/>
          <w:szCs w:val="28"/>
        </w:rPr>
      </w:pPr>
      <w:r w:rsidRPr="001178FA">
        <w:rPr>
          <w:sz w:val="28"/>
          <w:szCs w:val="28"/>
        </w:rPr>
        <w:t xml:space="preserve">Основы математики: Рабочая тетрадь №1, 2. Для детей группы предшкольной подготовки (класса) (от 5 лет) по Типовой учебной программе дошкольного воспитания и обучения / Акпаева А.Б., Лебедева Л.А., Кинжибаева Ф.Б. – Алматы: Алматыкітап баспасы, 2022. – 40 с.: илл. </w:t>
      </w:r>
    </w:p>
    <w:p w14:paraId="17B0AF3B" w14:textId="0139AC73" w:rsidR="00CE442F" w:rsidRPr="001178FA" w:rsidRDefault="00005BB6" w:rsidP="00C90569">
      <w:pPr>
        <w:pStyle w:val="a3"/>
        <w:numPr>
          <w:ilvl w:val="0"/>
          <w:numId w:val="14"/>
        </w:numPr>
        <w:tabs>
          <w:tab w:val="left" w:pos="851"/>
          <w:tab w:val="left" w:pos="993"/>
        </w:tabs>
        <w:spacing w:before="0" w:beforeAutospacing="0" w:after="0" w:afterAutospacing="0"/>
        <w:ind w:left="0" w:firstLine="567"/>
        <w:jc w:val="both"/>
        <w:rPr>
          <w:sz w:val="28"/>
          <w:szCs w:val="28"/>
        </w:rPr>
      </w:pPr>
      <w:r w:rsidRPr="001178FA">
        <w:rPr>
          <w:sz w:val="28"/>
          <w:szCs w:val="28"/>
        </w:rPr>
        <w:t xml:space="preserve">Математика негіздері: №1, 2 жұмыс дәптері. Мектепке дейінгі тәрбие мен оқытудың үлгілік оқу бағдарламасы бойынша мектепалды даярлық тобы (сыныбы) (5 жастан бастап) балаларына арналған / Ә.Б. Ақпаева, Л.А. Лебедева, Ф.Б. Кинжибаева. – Алматы: Алматыкітап баспасы, 2022. – 40 б. </w:t>
      </w:r>
    </w:p>
    <w:p w14:paraId="1378833B" w14:textId="4682818C" w:rsidR="00CE442F" w:rsidRPr="001178FA" w:rsidRDefault="00CE442F" w:rsidP="00C90569">
      <w:pPr>
        <w:pStyle w:val="a3"/>
        <w:numPr>
          <w:ilvl w:val="0"/>
          <w:numId w:val="14"/>
        </w:numPr>
        <w:tabs>
          <w:tab w:val="left" w:pos="851"/>
          <w:tab w:val="left" w:pos="993"/>
        </w:tabs>
        <w:spacing w:before="0" w:beforeAutospacing="0" w:after="0" w:afterAutospacing="0"/>
        <w:ind w:left="0" w:firstLine="567"/>
        <w:jc w:val="both"/>
        <w:rPr>
          <w:sz w:val="28"/>
          <w:szCs w:val="28"/>
        </w:rPr>
      </w:pPr>
      <w:r w:rsidRPr="001178FA">
        <w:rPr>
          <w:sz w:val="28"/>
          <w:szCs w:val="28"/>
        </w:rPr>
        <w:t xml:space="preserve">Методика реализации преемственности в математическом образовании </w:t>
      </w:r>
      <w:r w:rsidRPr="001178FA">
        <w:rPr>
          <w:sz w:val="28"/>
          <w:szCs w:val="28"/>
          <w:lang w:val="kk-KZ"/>
        </w:rPr>
        <w:t>(предшкольная подготовка – начальные классы)</w:t>
      </w:r>
      <w:r w:rsidRPr="001178FA">
        <w:rPr>
          <w:sz w:val="28"/>
          <w:szCs w:val="28"/>
        </w:rPr>
        <w:t xml:space="preserve">: </w:t>
      </w:r>
      <w:r w:rsidRPr="001178FA">
        <w:rPr>
          <w:bCs/>
          <w:iCs/>
          <w:sz w:val="28"/>
          <w:szCs w:val="28"/>
        </w:rPr>
        <w:t>Учебно</w:t>
      </w:r>
      <w:r w:rsidRPr="001178FA">
        <w:rPr>
          <w:bCs/>
          <w:iCs/>
          <w:sz w:val="28"/>
          <w:szCs w:val="28"/>
          <w:lang w:val="kk-KZ"/>
        </w:rPr>
        <w:t>-методическое</w:t>
      </w:r>
      <w:r w:rsidRPr="001178FA">
        <w:rPr>
          <w:bCs/>
          <w:iCs/>
          <w:sz w:val="28"/>
          <w:szCs w:val="28"/>
        </w:rPr>
        <w:t xml:space="preserve"> пособие/Кинжибаева Ф.Б. – Алматы: издательство </w:t>
      </w:r>
      <w:r w:rsidRPr="001178FA">
        <w:rPr>
          <w:sz w:val="28"/>
          <w:szCs w:val="28"/>
          <w:lang w:val="kk-KZ"/>
        </w:rPr>
        <w:t xml:space="preserve">«Ұлағат», 2022. – 80 </w:t>
      </w:r>
      <w:r w:rsidRPr="001178FA">
        <w:rPr>
          <w:spacing w:val="-5"/>
          <w:sz w:val="28"/>
          <w:szCs w:val="28"/>
          <w:lang w:val="kk-KZ"/>
        </w:rPr>
        <w:t>с.</w:t>
      </w:r>
    </w:p>
    <w:p w14:paraId="4A219D0C" w14:textId="16F0A2DA" w:rsidR="00922283" w:rsidRPr="001178FA" w:rsidRDefault="00CE442F" w:rsidP="00C90569">
      <w:pPr>
        <w:pStyle w:val="a3"/>
        <w:numPr>
          <w:ilvl w:val="0"/>
          <w:numId w:val="14"/>
        </w:numPr>
        <w:tabs>
          <w:tab w:val="left" w:pos="851"/>
          <w:tab w:val="left" w:pos="993"/>
        </w:tabs>
        <w:spacing w:before="0" w:beforeAutospacing="0" w:after="0" w:afterAutospacing="0"/>
        <w:ind w:left="0" w:firstLine="567"/>
        <w:jc w:val="both"/>
        <w:rPr>
          <w:bCs/>
          <w:sz w:val="28"/>
          <w:szCs w:val="28"/>
          <w:lang w:val="kk-KZ"/>
        </w:rPr>
      </w:pPr>
      <w:r w:rsidRPr="001178FA">
        <w:rPr>
          <w:sz w:val="28"/>
          <w:szCs w:val="28"/>
        </w:rPr>
        <w:t>«Преемственность дошкольного и начального математического образования (предшкольная</w:t>
      </w:r>
      <w:r w:rsidRPr="001178FA">
        <w:rPr>
          <w:sz w:val="28"/>
          <w:szCs w:val="28"/>
        </w:rPr>
        <w:tab/>
        <w:t>подготовка - начальные классы)»:</w:t>
      </w:r>
      <w:r w:rsidRPr="001178FA">
        <w:rPr>
          <w:sz w:val="28"/>
          <w:szCs w:val="28"/>
        </w:rPr>
        <w:tab/>
        <w:t>Учебно</w:t>
      </w:r>
      <w:r w:rsidR="008A6A7B" w:rsidRPr="001178FA">
        <w:rPr>
          <w:sz w:val="28"/>
          <w:szCs w:val="28"/>
        </w:rPr>
        <w:t>-</w:t>
      </w:r>
      <w:r w:rsidRPr="001178FA">
        <w:rPr>
          <w:sz w:val="28"/>
          <w:szCs w:val="28"/>
        </w:rPr>
        <w:t>методическое пособие</w:t>
      </w:r>
      <w:r w:rsidR="008A6A7B" w:rsidRPr="001178FA">
        <w:rPr>
          <w:sz w:val="28"/>
          <w:szCs w:val="28"/>
        </w:rPr>
        <w:t xml:space="preserve"> </w:t>
      </w:r>
      <w:r w:rsidRPr="001178FA">
        <w:rPr>
          <w:sz w:val="28"/>
          <w:szCs w:val="28"/>
        </w:rPr>
        <w:t>-</w:t>
      </w:r>
      <w:r w:rsidR="008A6A7B" w:rsidRPr="001178FA">
        <w:rPr>
          <w:sz w:val="28"/>
          <w:szCs w:val="28"/>
        </w:rPr>
        <w:t xml:space="preserve"> </w:t>
      </w:r>
      <w:r w:rsidRPr="001178FA">
        <w:rPr>
          <w:sz w:val="28"/>
          <w:szCs w:val="28"/>
        </w:rPr>
        <w:t>сборник упражнений для студентов педагогических вузов и колледжей</w:t>
      </w:r>
      <w:r w:rsidR="008A6A7B" w:rsidRPr="001178FA">
        <w:rPr>
          <w:sz w:val="28"/>
          <w:szCs w:val="28"/>
        </w:rPr>
        <w:t xml:space="preserve"> </w:t>
      </w:r>
      <w:r w:rsidRPr="001178FA">
        <w:rPr>
          <w:sz w:val="28"/>
          <w:szCs w:val="28"/>
        </w:rPr>
        <w:t>– Алматы: КазНПУ им.Абая, 2023.</w:t>
      </w:r>
      <w:r w:rsidR="003436A1" w:rsidRPr="001178FA">
        <w:rPr>
          <w:sz w:val="28"/>
          <w:szCs w:val="28"/>
        </w:rPr>
        <w:t xml:space="preserve"> – </w:t>
      </w:r>
      <w:r w:rsidRPr="001178FA">
        <w:rPr>
          <w:sz w:val="28"/>
          <w:szCs w:val="28"/>
        </w:rPr>
        <w:t>52</w:t>
      </w:r>
      <w:r w:rsidR="003436A1" w:rsidRPr="001178FA">
        <w:rPr>
          <w:sz w:val="28"/>
          <w:szCs w:val="28"/>
        </w:rPr>
        <w:t xml:space="preserve"> </w:t>
      </w:r>
      <w:r w:rsidRPr="001178FA">
        <w:rPr>
          <w:sz w:val="28"/>
          <w:szCs w:val="28"/>
        </w:rPr>
        <w:t xml:space="preserve">с. </w:t>
      </w:r>
      <w:r w:rsidR="00830F47" w:rsidRPr="001178FA">
        <w:rPr>
          <w:sz w:val="28"/>
          <w:szCs w:val="28"/>
          <w:lang w:val="kk-KZ"/>
        </w:rPr>
        <w:t>(соавтор Акпаева А.Б.).</w:t>
      </w:r>
    </w:p>
    <w:p w14:paraId="016DD776" w14:textId="0D1E6CE8" w:rsidR="00005BB6" w:rsidRPr="001178FA" w:rsidRDefault="00005BB6" w:rsidP="00C90569">
      <w:pPr>
        <w:tabs>
          <w:tab w:val="left" w:pos="851"/>
          <w:tab w:val="left" w:pos="993"/>
        </w:tabs>
        <w:ind w:firstLine="567"/>
        <w:jc w:val="both"/>
        <w:rPr>
          <w:sz w:val="28"/>
          <w:szCs w:val="28"/>
        </w:rPr>
      </w:pPr>
      <w:r w:rsidRPr="001178FA">
        <w:rPr>
          <w:b/>
          <w:bCs/>
          <w:sz w:val="28"/>
          <w:szCs w:val="28"/>
        </w:rPr>
        <w:t>Структура диссертации.</w:t>
      </w:r>
      <w:r w:rsidRPr="001178FA">
        <w:rPr>
          <w:sz w:val="28"/>
          <w:szCs w:val="28"/>
        </w:rPr>
        <w:t xml:space="preserve"> Диссертация состоит из </w:t>
      </w:r>
      <w:r w:rsidR="00F327CD" w:rsidRPr="001178FA">
        <w:rPr>
          <w:sz w:val="28"/>
          <w:szCs w:val="28"/>
        </w:rPr>
        <w:t xml:space="preserve">введения, </w:t>
      </w:r>
      <w:r w:rsidRPr="001178FA">
        <w:rPr>
          <w:sz w:val="28"/>
          <w:szCs w:val="28"/>
        </w:rPr>
        <w:t xml:space="preserve">трех глав, заключения, списка </w:t>
      </w:r>
      <w:r w:rsidR="00255EAC" w:rsidRPr="001178FA">
        <w:rPr>
          <w:sz w:val="28"/>
          <w:szCs w:val="28"/>
        </w:rPr>
        <w:t xml:space="preserve">использованной </w:t>
      </w:r>
      <w:r w:rsidRPr="001178FA">
        <w:rPr>
          <w:sz w:val="28"/>
          <w:szCs w:val="28"/>
        </w:rPr>
        <w:t>литературы и приложений.</w:t>
      </w:r>
    </w:p>
    <w:p w14:paraId="6DEF6A15" w14:textId="636B34A5" w:rsidR="00005BB6" w:rsidRPr="001178FA" w:rsidRDefault="00005BB6" w:rsidP="00C90569">
      <w:pPr>
        <w:tabs>
          <w:tab w:val="left" w:pos="851"/>
          <w:tab w:val="left" w:pos="993"/>
        </w:tabs>
        <w:ind w:firstLine="567"/>
        <w:jc w:val="both"/>
        <w:rPr>
          <w:b/>
          <w:bCs/>
          <w:sz w:val="28"/>
          <w:szCs w:val="28"/>
        </w:rPr>
      </w:pPr>
      <w:r w:rsidRPr="001178FA">
        <w:rPr>
          <w:b/>
          <w:bCs/>
          <w:sz w:val="28"/>
          <w:szCs w:val="28"/>
        </w:rPr>
        <w:t>В</w:t>
      </w:r>
      <w:r w:rsidR="003B1BB3" w:rsidRPr="001178FA">
        <w:rPr>
          <w:b/>
          <w:bCs/>
          <w:sz w:val="28"/>
          <w:szCs w:val="28"/>
        </w:rPr>
        <w:t>о</w:t>
      </w:r>
      <w:r w:rsidRPr="001178FA">
        <w:rPr>
          <w:b/>
          <w:bCs/>
          <w:sz w:val="28"/>
          <w:szCs w:val="28"/>
        </w:rPr>
        <w:t xml:space="preserve"> введении</w:t>
      </w:r>
      <w:r w:rsidRPr="001178FA">
        <w:rPr>
          <w:sz w:val="28"/>
          <w:szCs w:val="28"/>
        </w:rPr>
        <w:t xml:space="preserve"> представлен научный аппарат, актуальность, цель, предмет, объект, научная гипотеза и задачи исследовательской работы, методологическая основа, ведущая идея, методы и этапы исследования, научная новизна, практическая значимость, </w:t>
      </w:r>
      <w:r w:rsidR="00B7219F" w:rsidRPr="001178FA">
        <w:rPr>
          <w:sz w:val="28"/>
          <w:szCs w:val="28"/>
        </w:rPr>
        <w:t>положения,</w:t>
      </w:r>
      <w:r w:rsidRPr="001178FA">
        <w:rPr>
          <w:sz w:val="28"/>
          <w:szCs w:val="28"/>
        </w:rPr>
        <w:t xml:space="preserve"> выносимые на защиту, обоснованность </w:t>
      </w:r>
      <w:r w:rsidR="00B7219F" w:rsidRPr="001178FA">
        <w:rPr>
          <w:sz w:val="28"/>
          <w:szCs w:val="28"/>
        </w:rPr>
        <w:t xml:space="preserve">и достоверность </w:t>
      </w:r>
      <w:r w:rsidRPr="001178FA">
        <w:rPr>
          <w:sz w:val="28"/>
          <w:szCs w:val="28"/>
        </w:rPr>
        <w:t xml:space="preserve">результатов исследования, внедрение в практику результатов исследования. </w:t>
      </w:r>
    </w:p>
    <w:p w14:paraId="14C5ABE2" w14:textId="07C4CD86" w:rsidR="00005BB6" w:rsidRPr="001178FA" w:rsidRDefault="00005BB6" w:rsidP="00C90569">
      <w:pPr>
        <w:tabs>
          <w:tab w:val="left" w:pos="567"/>
          <w:tab w:val="left" w:pos="709"/>
          <w:tab w:val="left" w:pos="851"/>
          <w:tab w:val="left" w:pos="993"/>
          <w:tab w:val="center" w:pos="10206"/>
        </w:tabs>
        <w:ind w:firstLine="567"/>
        <w:jc w:val="both"/>
        <w:rPr>
          <w:color w:val="FF0000"/>
          <w:sz w:val="28"/>
          <w:szCs w:val="28"/>
        </w:rPr>
      </w:pPr>
      <w:r w:rsidRPr="001178FA">
        <w:rPr>
          <w:sz w:val="28"/>
          <w:szCs w:val="28"/>
        </w:rPr>
        <w:t>На основе теоретического анализа научных трудов</w:t>
      </w:r>
      <w:r w:rsidRPr="001178FA">
        <w:rPr>
          <w:b/>
          <w:bCs/>
          <w:sz w:val="28"/>
          <w:szCs w:val="28"/>
        </w:rPr>
        <w:t xml:space="preserve"> в первой главе </w:t>
      </w:r>
      <w:r w:rsidR="00552915" w:rsidRPr="001178FA">
        <w:rPr>
          <w:b/>
          <w:bCs/>
          <w:sz w:val="28"/>
          <w:szCs w:val="28"/>
        </w:rPr>
        <w:t>«</w:t>
      </w:r>
      <w:r w:rsidRPr="001178FA">
        <w:rPr>
          <w:b/>
          <w:bCs/>
          <w:sz w:val="28"/>
          <w:szCs w:val="28"/>
          <w:lang w:val="kk-KZ"/>
        </w:rPr>
        <w:t>Теоретико</w:t>
      </w:r>
      <w:r w:rsidRPr="001178FA">
        <w:rPr>
          <w:b/>
          <w:bCs/>
          <w:sz w:val="28"/>
          <w:szCs w:val="28"/>
        </w:rPr>
        <w:t>-методологические основы подготовки студентов к реализации преемственности дошкольного и начального математического образования</w:t>
      </w:r>
      <w:r w:rsidR="00552915" w:rsidRPr="001178FA">
        <w:rPr>
          <w:b/>
          <w:bCs/>
          <w:sz w:val="28"/>
          <w:szCs w:val="28"/>
        </w:rPr>
        <w:t>»</w:t>
      </w:r>
      <w:r w:rsidRPr="001178FA">
        <w:rPr>
          <w:b/>
          <w:bCs/>
          <w:sz w:val="28"/>
          <w:szCs w:val="28"/>
        </w:rPr>
        <w:t xml:space="preserve"> </w:t>
      </w:r>
      <w:r w:rsidRPr="001178FA">
        <w:rPr>
          <w:sz w:val="28"/>
          <w:szCs w:val="28"/>
        </w:rPr>
        <w:t xml:space="preserve">раскрыто значение </w:t>
      </w:r>
      <w:r w:rsidR="00354CD1" w:rsidRPr="001178FA">
        <w:rPr>
          <w:sz w:val="28"/>
          <w:szCs w:val="28"/>
        </w:rPr>
        <w:t>понятий «подготовка студентов к реализации преемственности математического образования» и</w:t>
      </w:r>
      <w:r w:rsidR="00354CD1" w:rsidRPr="001178FA">
        <w:rPr>
          <w:b/>
          <w:bCs/>
          <w:sz w:val="28"/>
          <w:szCs w:val="28"/>
        </w:rPr>
        <w:t xml:space="preserve"> </w:t>
      </w:r>
      <w:r w:rsidR="00354CD1" w:rsidRPr="001178FA">
        <w:rPr>
          <w:sz w:val="28"/>
          <w:szCs w:val="28"/>
        </w:rPr>
        <w:t xml:space="preserve">«готовность к реализации преемственности дошкольного и начального математического образования» </w:t>
      </w:r>
      <w:r w:rsidRPr="001178FA">
        <w:rPr>
          <w:sz w:val="28"/>
          <w:szCs w:val="28"/>
        </w:rPr>
        <w:t>как психолого-педагогических категорий, выявлены современные проблемы исследования, рассмотрены м</w:t>
      </w:r>
      <w:r w:rsidRPr="001178FA">
        <w:rPr>
          <w:sz w:val="28"/>
          <w:szCs w:val="28"/>
          <w:lang w:val="kk-KZ"/>
        </w:rPr>
        <w:t xml:space="preserve">етодологические подходы реализации преемственности </w:t>
      </w:r>
      <w:r w:rsidRPr="001178FA">
        <w:rPr>
          <w:sz w:val="28"/>
          <w:szCs w:val="28"/>
        </w:rPr>
        <w:t>дошкольного и начального математического образования</w:t>
      </w:r>
      <w:r w:rsidRPr="001178FA">
        <w:rPr>
          <w:sz w:val="28"/>
          <w:szCs w:val="28"/>
          <w:lang w:val="kk-KZ"/>
        </w:rPr>
        <w:t xml:space="preserve"> в профессиональной подготовке будущих учителей начальных классов.</w:t>
      </w:r>
    </w:p>
    <w:p w14:paraId="7E5FACAD" w14:textId="26BB9E29" w:rsidR="00005BB6" w:rsidRPr="001178FA" w:rsidRDefault="00005BB6" w:rsidP="00C90569">
      <w:pPr>
        <w:pStyle w:val="ab"/>
        <w:shd w:val="clear" w:color="auto" w:fill="FFFFFF"/>
        <w:tabs>
          <w:tab w:val="left" w:pos="851"/>
          <w:tab w:val="left" w:pos="993"/>
        </w:tabs>
        <w:spacing w:before="0" w:beforeAutospacing="0" w:after="0" w:afterAutospacing="0"/>
        <w:ind w:firstLine="567"/>
        <w:jc w:val="both"/>
        <w:rPr>
          <w:sz w:val="28"/>
          <w:szCs w:val="28"/>
        </w:rPr>
      </w:pPr>
      <w:r w:rsidRPr="001178FA">
        <w:rPr>
          <w:b/>
          <w:bCs/>
          <w:sz w:val="28"/>
          <w:szCs w:val="28"/>
        </w:rPr>
        <w:t xml:space="preserve">Во второй главе </w:t>
      </w:r>
      <w:r w:rsidR="00552915" w:rsidRPr="001178FA">
        <w:rPr>
          <w:b/>
          <w:bCs/>
          <w:sz w:val="28"/>
          <w:szCs w:val="28"/>
        </w:rPr>
        <w:t>«</w:t>
      </w:r>
      <w:r w:rsidRPr="001178FA">
        <w:rPr>
          <w:b/>
          <w:bCs/>
          <w:sz w:val="28"/>
          <w:szCs w:val="28"/>
        </w:rPr>
        <w:t xml:space="preserve">Моделирование </w:t>
      </w:r>
      <w:r w:rsidRPr="001178FA">
        <w:rPr>
          <w:b/>
          <w:bCs/>
          <w:sz w:val="28"/>
          <w:szCs w:val="28"/>
          <w:lang w:val="kk-KZ"/>
        </w:rPr>
        <w:t xml:space="preserve">подготовки студентов к реализации преемственности дошкольного и начального </w:t>
      </w:r>
      <w:r w:rsidRPr="001178FA">
        <w:rPr>
          <w:b/>
          <w:bCs/>
          <w:sz w:val="28"/>
          <w:szCs w:val="28"/>
        </w:rPr>
        <w:t>математического образования</w:t>
      </w:r>
      <w:r w:rsidR="00552915" w:rsidRPr="001178FA">
        <w:rPr>
          <w:b/>
          <w:bCs/>
          <w:sz w:val="28"/>
          <w:szCs w:val="28"/>
        </w:rPr>
        <w:t>»</w:t>
      </w:r>
      <w:r w:rsidRPr="001178FA">
        <w:rPr>
          <w:sz w:val="28"/>
          <w:szCs w:val="28"/>
        </w:rPr>
        <w:t xml:space="preserve"> определены сущность, содержание, структура и критерии профессиональной готовности </w:t>
      </w:r>
      <w:r w:rsidR="00334D91" w:rsidRPr="001178FA">
        <w:rPr>
          <w:sz w:val="28"/>
          <w:szCs w:val="28"/>
        </w:rPr>
        <w:t>будущего учителя</w:t>
      </w:r>
      <w:r w:rsidR="00354CD1" w:rsidRPr="001178FA">
        <w:rPr>
          <w:sz w:val="28"/>
          <w:szCs w:val="28"/>
        </w:rPr>
        <w:t xml:space="preserve"> начальных классов</w:t>
      </w:r>
      <w:r w:rsidRPr="001178FA">
        <w:rPr>
          <w:sz w:val="28"/>
          <w:szCs w:val="28"/>
        </w:rPr>
        <w:t>, представлена структурно-содержательная модель ее формирования в системе высшего педагогического образования.</w:t>
      </w:r>
    </w:p>
    <w:p w14:paraId="3770762A" w14:textId="71122419" w:rsidR="00005BB6" w:rsidRPr="001178FA" w:rsidRDefault="00005BB6" w:rsidP="00C90569">
      <w:pPr>
        <w:pStyle w:val="12"/>
        <w:rPr>
          <w:bCs/>
        </w:rPr>
      </w:pPr>
      <w:r w:rsidRPr="001178FA">
        <w:rPr>
          <w:b/>
        </w:rPr>
        <w:t xml:space="preserve">В третьей главе </w:t>
      </w:r>
      <w:r w:rsidR="00552915" w:rsidRPr="001178FA">
        <w:rPr>
          <w:b/>
        </w:rPr>
        <w:t>«</w:t>
      </w:r>
      <w:r w:rsidRPr="001178FA">
        <w:rPr>
          <w:b/>
        </w:rPr>
        <w:t>Опытно-экспериментальная работа по проверке эффективности модели подготовки студентов к реализации преемственности дошкольного и начального математического образования</w:t>
      </w:r>
      <w:r w:rsidR="00552915" w:rsidRPr="001178FA">
        <w:rPr>
          <w:b/>
        </w:rPr>
        <w:t>»</w:t>
      </w:r>
      <w:r w:rsidRPr="001178FA">
        <w:t xml:space="preserve"> </w:t>
      </w:r>
      <w:r w:rsidRPr="001178FA">
        <w:rPr>
          <w:bCs/>
        </w:rPr>
        <w:t xml:space="preserve">рассматривается содержание и технология поэтапной подготовки студентов к обеспечению преемственности дошкольного и начального математического образования, </w:t>
      </w:r>
      <w:r w:rsidR="000B0159" w:rsidRPr="001178FA">
        <w:rPr>
          <w:bCs/>
        </w:rPr>
        <w:t xml:space="preserve">представлена </w:t>
      </w:r>
      <w:r w:rsidR="00D42C61" w:rsidRPr="001178FA">
        <w:rPr>
          <w:bCs/>
        </w:rPr>
        <w:t>характеристика</w:t>
      </w:r>
      <w:r w:rsidRPr="001178FA">
        <w:rPr>
          <w:bCs/>
        </w:rPr>
        <w:t xml:space="preserve"> разраб</w:t>
      </w:r>
      <w:r w:rsidR="00D42C61" w:rsidRPr="001178FA">
        <w:rPr>
          <w:bCs/>
        </w:rPr>
        <w:t>о</w:t>
      </w:r>
      <w:r w:rsidR="004F12B4" w:rsidRPr="001178FA">
        <w:rPr>
          <w:bCs/>
        </w:rPr>
        <w:t>т</w:t>
      </w:r>
      <w:r w:rsidR="00D42C61" w:rsidRPr="001178FA">
        <w:rPr>
          <w:bCs/>
        </w:rPr>
        <w:t>анного</w:t>
      </w:r>
      <w:r w:rsidRPr="001178FA">
        <w:rPr>
          <w:bCs/>
        </w:rPr>
        <w:t xml:space="preserve"> учебно-методическо</w:t>
      </w:r>
      <w:r w:rsidR="00D42C61" w:rsidRPr="001178FA">
        <w:rPr>
          <w:bCs/>
        </w:rPr>
        <w:t>го</w:t>
      </w:r>
      <w:r w:rsidRPr="001178FA">
        <w:rPr>
          <w:bCs/>
        </w:rPr>
        <w:t xml:space="preserve"> пособи</w:t>
      </w:r>
      <w:r w:rsidR="00D42C61" w:rsidRPr="001178FA">
        <w:rPr>
          <w:bCs/>
        </w:rPr>
        <w:t>я</w:t>
      </w:r>
      <w:r w:rsidRPr="001178FA">
        <w:rPr>
          <w:bCs/>
        </w:rPr>
        <w:t xml:space="preserve">, </w:t>
      </w:r>
      <w:r w:rsidR="000B0159" w:rsidRPr="001178FA">
        <w:rPr>
          <w:bCs/>
        </w:rPr>
        <w:t xml:space="preserve">а также – </w:t>
      </w:r>
      <w:r w:rsidRPr="001178FA">
        <w:rPr>
          <w:bCs/>
        </w:rPr>
        <w:t>систем</w:t>
      </w:r>
      <w:r w:rsidR="00CB1440" w:rsidRPr="001178FA">
        <w:rPr>
          <w:bCs/>
        </w:rPr>
        <w:t>ы</w:t>
      </w:r>
      <w:r w:rsidR="000B0159" w:rsidRPr="001178FA">
        <w:rPr>
          <w:bCs/>
        </w:rPr>
        <w:t xml:space="preserve"> </w:t>
      </w:r>
      <w:r w:rsidRPr="001178FA">
        <w:rPr>
          <w:bCs/>
        </w:rPr>
        <w:t>специальных упражнений</w:t>
      </w:r>
      <w:r w:rsidR="000B0159" w:rsidRPr="001178FA">
        <w:rPr>
          <w:bCs/>
        </w:rPr>
        <w:t>. Определены и охарактеризованы</w:t>
      </w:r>
      <w:r w:rsidR="00D42C61" w:rsidRPr="001178FA">
        <w:rPr>
          <w:bCs/>
        </w:rPr>
        <w:t xml:space="preserve"> результаты</w:t>
      </w:r>
      <w:r w:rsidRPr="001178FA">
        <w:rPr>
          <w:bCs/>
        </w:rPr>
        <w:t xml:space="preserve"> опытно-экспериментальн</w:t>
      </w:r>
      <w:r w:rsidR="00D42C61" w:rsidRPr="001178FA">
        <w:rPr>
          <w:bCs/>
        </w:rPr>
        <w:t>ой</w:t>
      </w:r>
      <w:r w:rsidRPr="001178FA">
        <w:rPr>
          <w:bCs/>
        </w:rPr>
        <w:t xml:space="preserve"> работ</w:t>
      </w:r>
      <w:r w:rsidR="00D42C61" w:rsidRPr="001178FA">
        <w:rPr>
          <w:bCs/>
        </w:rPr>
        <w:t>ы</w:t>
      </w:r>
      <w:r w:rsidRPr="001178FA">
        <w:rPr>
          <w:bCs/>
        </w:rPr>
        <w:t xml:space="preserve"> по </w:t>
      </w:r>
      <w:r w:rsidR="00D42C61" w:rsidRPr="001178FA">
        <w:rPr>
          <w:bCs/>
        </w:rPr>
        <w:t>теме</w:t>
      </w:r>
      <w:r w:rsidRPr="001178FA">
        <w:rPr>
          <w:bCs/>
        </w:rPr>
        <w:t xml:space="preserve"> исследования. </w:t>
      </w:r>
    </w:p>
    <w:p w14:paraId="7071F2E9" w14:textId="191D10E5" w:rsidR="00005BB6" w:rsidRPr="001178FA" w:rsidRDefault="00005BB6" w:rsidP="00C90569">
      <w:pPr>
        <w:shd w:val="clear" w:color="auto" w:fill="FFFFFF"/>
        <w:tabs>
          <w:tab w:val="left" w:pos="851"/>
          <w:tab w:val="left" w:pos="993"/>
        </w:tabs>
        <w:ind w:firstLine="567"/>
        <w:jc w:val="both"/>
        <w:rPr>
          <w:sz w:val="28"/>
          <w:szCs w:val="28"/>
        </w:rPr>
      </w:pPr>
      <w:r w:rsidRPr="001178FA">
        <w:rPr>
          <w:b/>
          <w:bCs/>
          <w:sz w:val="28"/>
          <w:szCs w:val="28"/>
        </w:rPr>
        <w:t>В заключении</w:t>
      </w:r>
      <w:r w:rsidRPr="001178FA">
        <w:rPr>
          <w:sz w:val="28"/>
          <w:szCs w:val="28"/>
        </w:rPr>
        <w:t xml:space="preserve"> изложены общие итоги </w:t>
      </w:r>
      <w:r w:rsidR="00D42C61" w:rsidRPr="001178FA">
        <w:rPr>
          <w:sz w:val="28"/>
          <w:szCs w:val="28"/>
        </w:rPr>
        <w:t>исследовательской работы</w:t>
      </w:r>
      <w:r w:rsidRPr="001178FA">
        <w:rPr>
          <w:sz w:val="28"/>
          <w:szCs w:val="28"/>
        </w:rPr>
        <w:t xml:space="preserve">, сформулированы выводы, намечены перспективы дальнейшего </w:t>
      </w:r>
      <w:r w:rsidR="00481785" w:rsidRPr="001178FA">
        <w:rPr>
          <w:sz w:val="28"/>
          <w:szCs w:val="28"/>
        </w:rPr>
        <w:t>исследования</w:t>
      </w:r>
      <w:r w:rsidRPr="001178FA">
        <w:rPr>
          <w:sz w:val="28"/>
          <w:szCs w:val="28"/>
        </w:rPr>
        <w:t xml:space="preserve">. </w:t>
      </w:r>
    </w:p>
    <w:p w14:paraId="5E80C3B0" w14:textId="1FBC080A" w:rsidR="00005BB6" w:rsidRPr="001178FA" w:rsidRDefault="00005BB6" w:rsidP="00C90569">
      <w:pPr>
        <w:shd w:val="clear" w:color="auto" w:fill="FFFFFF"/>
        <w:tabs>
          <w:tab w:val="left" w:pos="851"/>
          <w:tab w:val="left" w:pos="993"/>
        </w:tabs>
        <w:ind w:firstLine="567"/>
        <w:jc w:val="both"/>
        <w:rPr>
          <w:sz w:val="28"/>
          <w:szCs w:val="28"/>
          <w:lang w:val="kk-KZ"/>
        </w:rPr>
      </w:pPr>
      <w:r w:rsidRPr="001178FA">
        <w:rPr>
          <w:b/>
          <w:bCs/>
          <w:sz w:val="28"/>
          <w:szCs w:val="28"/>
        </w:rPr>
        <w:t>В приложении</w:t>
      </w:r>
      <w:r w:rsidRPr="001178FA">
        <w:rPr>
          <w:sz w:val="28"/>
          <w:szCs w:val="28"/>
        </w:rPr>
        <w:t xml:space="preserve"> представлены материалы эмпирического исследования, анкеты, диагностические </w:t>
      </w:r>
      <w:r w:rsidR="00481785" w:rsidRPr="001178FA">
        <w:rPr>
          <w:sz w:val="28"/>
          <w:szCs w:val="28"/>
        </w:rPr>
        <w:t>методики и задания</w:t>
      </w:r>
      <w:r w:rsidRPr="001178FA">
        <w:rPr>
          <w:sz w:val="28"/>
          <w:szCs w:val="28"/>
        </w:rPr>
        <w:t xml:space="preserve">. </w:t>
      </w:r>
    </w:p>
    <w:p w14:paraId="17BFDB67" w14:textId="77777777" w:rsidR="00BB0CCB" w:rsidRPr="001178FA" w:rsidRDefault="00BB0CCB" w:rsidP="00C90569">
      <w:pPr>
        <w:ind w:firstLine="851"/>
        <w:jc w:val="both"/>
        <w:rPr>
          <w:sz w:val="28"/>
          <w:szCs w:val="28"/>
        </w:rPr>
        <w:sectPr w:rsidR="00BB0CCB" w:rsidRPr="001178FA" w:rsidSect="00F560E8">
          <w:footerReference w:type="even" r:id="rId10"/>
          <w:footerReference w:type="default" r:id="rId11"/>
          <w:pgSz w:w="11906" w:h="16838"/>
          <w:pgMar w:top="1134" w:right="567" w:bottom="1134" w:left="1701" w:header="708" w:footer="708" w:gutter="0"/>
          <w:cols w:space="708"/>
          <w:titlePg/>
          <w:docGrid w:linePitch="360"/>
        </w:sectPr>
      </w:pPr>
    </w:p>
    <w:p w14:paraId="645065DA" w14:textId="108F93A0" w:rsidR="00E10F1D" w:rsidRPr="001178FA" w:rsidRDefault="00653D38" w:rsidP="00C90569">
      <w:pPr>
        <w:pStyle w:val="1"/>
        <w:spacing w:before="0" w:beforeAutospacing="0" w:after="0" w:afterAutospacing="0"/>
        <w:ind w:firstLine="567"/>
        <w:jc w:val="both"/>
      </w:pPr>
      <w:bookmarkStart w:id="10" w:name="_Toc121845932"/>
      <w:bookmarkStart w:id="11" w:name="_Toc125022495"/>
      <w:r w:rsidRPr="001178FA">
        <w:rPr>
          <w:lang w:val="kk-KZ"/>
        </w:rPr>
        <w:t>1</w:t>
      </w:r>
      <w:r w:rsidR="003C601C" w:rsidRPr="001178FA">
        <w:rPr>
          <w:lang w:val="kk-KZ"/>
        </w:rPr>
        <w:t xml:space="preserve"> </w:t>
      </w:r>
      <w:r w:rsidRPr="001178FA">
        <w:t>ТЕОРЕТИКО-МЕТОДОЛОГИЧЕСКИЕ ОСНОВЫ ПОДГОТОВКИ СТУДЕНТОВ К РЕАЛИЗАЦИИ ПРЕЕМСТВЕННОСТИ ДОШКОЛЬНОГО И НАЧАЛЬНОГО МАТЕМАТИЧЕСКОГО ОБРАЗОВАНИЯ</w:t>
      </w:r>
      <w:bookmarkEnd w:id="10"/>
      <w:bookmarkEnd w:id="11"/>
      <w:r w:rsidRPr="001178FA">
        <w:t xml:space="preserve"> </w:t>
      </w:r>
    </w:p>
    <w:p w14:paraId="356E1E1D" w14:textId="68933BCA" w:rsidR="003C4853" w:rsidRPr="001178FA" w:rsidRDefault="00653D38" w:rsidP="00C90569">
      <w:pPr>
        <w:pStyle w:val="1"/>
        <w:jc w:val="both"/>
      </w:pPr>
      <w:bookmarkStart w:id="12" w:name="_Toc121845933"/>
      <w:bookmarkStart w:id="13" w:name="_Toc125022496"/>
      <w:bookmarkStart w:id="14" w:name="_Hlk123623905"/>
      <w:r w:rsidRPr="001178FA">
        <w:t>1.1</w:t>
      </w:r>
      <w:r w:rsidR="00E37EE4" w:rsidRPr="001178FA">
        <w:t xml:space="preserve"> </w:t>
      </w:r>
      <w:r w:rsidRPr="001178FA">
        <w:t xml:space="preserve">Анализ </w:t>
      </w:r>
      <w:r w:rsidR="006A1952" w:rsidRPr="001178FA">
        <w:t>современных но</w:t>
      </w:r>
      <w:r w:rsidR="00607311" w:rsidRPr="001178FA">
        <w:t>р</w:t>
      </w:r>
      <w:r w:rsidR="006A1952" w:rsidRPr="001178FA">
        <w:t>мативно-правовых документов,</w:t>
      </w:r>
      <w:r w:rsidRPr="001178FA">
        <w:t xml:space="preserve"> </w:t>
      </w:r>
      <w:r w:rsidR="008A6A7B" w:rsidRPr="001178FA">
        <w:t>регламентирующих</w:t>
      </w:r>
      <w:r w:rsidR="006A1952" w:rsidRPr="001178FA">
        <w:t xml:space="preserve"> </w:t>
      </w:r>
      <w:r w:rsidRPr="001178FA">
        <w:t>реализаци</w:t>
      </w:r>
      <w:r w:rsidR="006A1952" w:rsidRPr="001178FA">
        <w:t>ю</w:t>
      </w:r>
      <w:r w:rsidRPr="001178FA">
        <w:t xml:space="preserve"> преемственности дошкольного и начального математического образования</w:t>
      </w:r>
      <w:bookmarkEnd w:id="12"/>
      <w:bookmarkEnd w:id="13"/>
    </w:p>
    <w:bookmarkEnd w:id="14"/>
    <w:p w14:paraId="676DEB5E" w14:textId="3AE74F87" w:rsidR="00653D38" w:rsidRPr="001178FA" w:rsidRDefault="00653D38" w:rsidP="00C90569">
      <w:pPr>
        <w:ind w:firstLine="567"/>
        <w:jc w:val="both"/>
        <w:rPr>
          <w:sz w:val="28"/>
          <w:szCs w:val="28"/>
        </w:rPr>
      </w:pPr>
      <w:r w:rsidRPr="001178FA">
        <w:rPr>
          <w:sz w:val="28"/>
          <w:szCs w:val="28"/>
        </w:rPr>
        <w:t xml:space="preserve">В </w:t>
      </w:r>
      <w:r w:rsidR="00FC33B2" w:rsidRPr="001178FA">
        <w:rPr>
          <w:sz w:val="28"/>
          <w:szCs w:val="28"/>
        </w:rPr>
        <w:t>настоящее</w:t>
      </w:r>
      <w:r w:rsidRPr="001178FA">
        <w:rPr>
          <w:sz w:val="28"/>
          <w:szCs w:val="28"/>
        </w:rPr>
        <w:t xml:space="preserve"> время</w:t>
      </w:r>
      <w:r w:rsidR="00F90327" w:rsidRPr="001178FA">
        <w:rPr>
          <w:sz w:val="28"/>
          <w:szCs w:val="28"/>
        </w:rPr>
        <w:t xml:space="preserve"> </w:t>
      </w:r>
      <w:r w:rsidR="00FC33B2" w:rsidRPr="001178FA">
        <w:rPr>
          <w:sz w:val="28"/>
          <w:szCs w:val="28"/>
        </w:rPr>
        <w:t xml:space="preserve">на разных уровнях обсуждается </w:t>
      </w:r>
      <w:r w:rsidRPr="001178FA">
        <w:rPr>
          <w:sz w:val="28"/>
          <w:szCs w:val="28"/>
        </w:rPr>
        <w:t>вопрос</w:t>
      </w:r>
      <w:r w:rsidR="00FC33B2" w:rsidRPr="001178FA">
        <w:rPr>
          <w:sz w:val="28"/>
          <w:szCs w:val="28"/>
        </w:rPr>
        <w:t xml:space="preserve"> качественной </w:t>
      </w:r>
      <w:r w:rsidRPr="001178FA">
        <w:rPr>
          <w:sz w:val="28"/>
          <w:szCs w:val="28"/>
        </w:rPr>
        <w:t xml:space="preserve">подготовки </w:t>
      </w:r>
      <w:r w:rsidR="00FD10FD" w:rsidRPr="001178FA">
        <w:rPr>
          <w:sz w:val="28"/>
          <w:szCs w:val="28"/>
        </w:rPr>
        <w:t xml:space="preserve">будущего </w:t>
      </w:r>
      <w:r w:rsidRPr="001178FA">
        <w:rPr>
          <w:sz w:val="28"/>
          <w:szCs w:val="28"/>
        </w:rPr>
        <w:t xml:space="preserve">учителя, способного </w:t>
      </w:r>
      <w:r w:rsidR="00FD10FD" w:rsidRPr="001178FA">
        <w:rPr>
          <w:sz w:val="28"/>
          <w:szCs w:val="28"/>
        </w:rPr>
        <w:t>эффективно реализовать</w:t>
      </w:r>
      <w:r w:rsidRPr="001178FA">
        <w:rPr>
          <w:sz w:val="28"/>
          <w:szCs w:val="28"/>
        </w:rPr>
        <w:t xml:space="preserve"> задач</w:t>
      </w:r>
      <w:r w:rsidR="00FD10FD" w:rsidRPr="001178FA">
        <w:rPr>
          <w:sz w:val="28"/>
          <w:szCs w:val="28"/>
        </w:rPr>
        <w:t>и</w:t>
      </w:r>
      <w:r w:rsidRPr="001178FA">
        <w:rPr>
          <w:sz w:val="28"/>
          <w:szCs w:val="28"/>
        </w:rPr>
        <w:t xml:space="preserve"> </w:t>
      </w:r>
      <w:r w:rsidR="00FC33B2" w:rsidRPr="001178FA">
        <w:rPr>
          <w:sz w:val="28"/>
          <w:szCs w:val="28"/>
        </w:rPr>
        <w:t xml:space="preserve">построения нового </w:t>
      </w:r>
      <w:r w:rsidR="00FD10FD" w:rsidRPr="001178FA">
        <w:rPr>
          <w:sz w:val="28"/>
          <w:szCs w:val="28"/>
        </w:rPr>
        <w:t xml:space="preserve">современного </w:t>
      </w:r>
      <w:r w:rsidR="00FC33B2" w:rsidRPr="001178FA">
        <w:rPr>
          <w:sz w:val="28"/>
          <w:szCs w:val="28"/>
        </w:rPr>
        <w:t>Казахстана</w:t>
      </w:r>
      <w:r w:rsidRPr="001178FA">
        <w:rPr>
          <w:sz w:val="28"/>
          <w:szCs w:val="28"/>
        </w:rPr>
        <w:t xml:space="preserve">. </w:t>
      </w:r>
      <w:r w:rsidR="00FC33B2" w:rsidRPr="001178FA">
        <w:rPr>
          <w:sz w:val="28"/>
          <w:szCs w:val="28"/>
        </w:rPr>
        <w:t xml:space="preserve">Успех построения нового государства напрямую зависит от качества школьного образования и от уровня </w:t>
      </w:r>
      <w:r w:rsidRPr="001178FA">
        <w:rPr>
          <w:sz w:val="28"/>
          <w:szCs w:val="28"/>
        </w:rPr>
        <w:t>профессионально</w:t>
      </w:r>
      <w:r w:rsidR="00FC33B2" w:rsidRPr="001178FA">
        <w:rPr>
          <w:sz w:val="28"/>
          <w:szCs w:val="28"/>
        </w:rPr>
        <w:t>й</w:t>
      </w:r>
      <w:r w:rsidRPr="001178FA">
        <w:rPr>
          <w:sz w:val="28"/>
          <w:szCs w:val="28"/>
        </w:rPr>
        <w:t xml:space="preserve"> подготовки учителей.</w:t>
      </w:r>
    </w:p>
    <w:p w14:paraId="7EEB62B1" w14:textId="24054A25" w:rsidR="00653D38" w:rsidRPr="001178FA" w:rsidRDefault="0094292D" w:rsidP="00C90569">
      <w:pPr>
        <w:widowControl w:val="0"/>
        <w:tabs>
          <w:tab w:val="left" w:pos="426"/>
        </w:tabs>
        <w:autoSpaceDE w:val="0"/>
        <w:autoSpaceDN w:val="0"/>
        <w:adjustRightInd w:val="0"/>
        <w:ind w:firstLine="567"/>
        <w:jc w:val="both"/>
        <w:rPr>
          <w:sz w:val="28"/>
          <w:szCs w:val="28"/>
        </w:rPr>
      </w:pPr>
      <w:r w:rsidRPr="001178FA">
        <w:rPr>
          <w:sz w:val="28"/>
          <w:szCs w:val="28"/>
        </w:rPr>
        <w:t>В Законе Республики Казахстан от 27 июля 2007</w:t>
      </w:r>
      <w:r w:rsidR="00E628AC" w:rsidRPr="001178FA">
        <w:rPr>
          <w:sz w:val="28"/>
          <w:szCs w:val="28"/>
          <w:lang w:val="kk-KZ"/>
        </w:rPr>
        <w:t xml:space="preserve"> </w:t>
      </w:r>
      <w:r w:rsidRPr="001178FA">
        <w:rPr>
          <w:sz w:val="28"/>
          <w:szCs w:val="28"/>
        </w:rPr>
        <w:t>г. №319-</w:t>
      </w:r>
      <w:r w:rsidRPr="001178FA">
        <w:rPr>
          <w:sz w:val="28"/>
          <w:szCs w:val="28"/>
          <w:lang w:val="en-US"/>
        </w:rPr>
        <w:t>III</w:t>
      </w:r>
      <w:r w:rsidRPr="001178FA">
        <w:rPr>
          <w:sz w:val="28"/>
          <w:szCs w:val="28"/>
        </w:rPr>
        <w:t xml:space="preserve"> </w:t>
      </w:r>
      <w:r w:rsidR="00552915" w:rsidRPr="001178FA">
        <w:rPr>
          <w:sz w:val="28"/>
          <w:szCs w:val="28"/>
        </w:rPr>
        <w:t>«</w:t>
      </w:r>
      <w:r w:rsidRPr="001178FA">
        <w:rPr>
          <w:sz w:val="28"/>
          <w:szCs w:val="28"/>
        </w:rPr>
        <w:t>Об образовании</w:t>
      </w:r>
      <w:r w:rsidR="00552915" w:rsidRPr="001178FA">
        <w:rPr>
          <w:sz w:val="28"/>
          <w:szCs w:val="28"/>
        </w:rPr>
        <w:t>»</w:t>
      </w:r>
      <w:r w:rsidRPr="001178FA">
        <w:rPr>
          <w:sz w:val="28"/>
          <w:szCs w:val="28"/>
        </w:rPr>
        <w:t xml:space="preserve"> (с изменениями и дополнениями по состоянию на </w:t>
      </w:r>
      <w:r w:rsidR="00092226" w:rsidRPr="001178FA">
        <w:rPr>
          <w:sz w:val="28"/>
          <w:szCs w:val="28"/>
        </w:rPr>
        <w:t>12</w:t>
      </w:r>
      <w:r w:rsidRPr="001178FA">
        <w:rPr>
          <w:sz w:val="28"/>
          <w:szCs w:val="28"/>
        </w:rPr>
        <w:t>.0</w:t>
      </w:r>
      <w:r w:rsidR="00092226" w:rsidRPr="001178FA">
        <w:rPr>
          <w:sz w:val="28"/>
          <w:szCs w:val="28"/>
        </w:rPr>
        <w:t>1</w:t>
      </w:r>
      <w:r w:rsidRPr="001178FA">
        <w:rPr>
          <w:sz w:val="28"/>
          <w:szCs w:val="28"/>
        </w:rPr>
        <w:t>.202</w:t>
      </w:r>
      <w:r w:rsidR="00092226" w:rsidRPr="001178FA">
        <w:rPr>
          <w:sz w:val="28"/>
          <w:szCs w:val="28"/>
        </w:rPr>
        <w:t>3</w:t>
      </w:r>
      <w:r w:rsidRPr="001178FA">
        <w:rPr>
          <w:sz w:val="28"/>
          <w:szCs w:val="28"/>
        </w:rPr>
        <w:t xml:space="preserve"> г.)</w:t>
      </w:r>
      <w:r w:rsidR="008F5E3D" w:rsidRPr="001178FA">
        <w:rPr>
          <w:sz w:val="28"/>
          <w:szCs w:val="28"/>
        </w:rPr>
        <w:t xml:space="preserve"> </w:t>
      </w:r>
      <w:r w:rsidR="00F90327" w:rsidRPr="001178FA">
        <w:rPr>
          <w:sz w:val="28"/>
          <w:szCs w:val="28"/>
        </w:rPr>
        <w:t>понятие</w:t>
      </w:r>
      <w:r w:rsidR="00653D38" w:rsidRPr="001178FA">
        <w:rPr>
          <w:sz w:val="28"/>
          <w:szCs w:val="28"/>
        </w:rPr>
        <w:t xml:space="preserve"> </w:t>
      </w:r>
      <w:r w:rsidR="00552C2D" w:rsidRPr="001178FA">
        <w:rPr>
          <w:sz w:val="28"/>
          <w:szCs w:val="28"/>
        </w:rPr>
        <w:t>п</w:t>
      </w:r>
      <w:r w:rsidR="00653D38" w:rsidRPr="001178FA">
        <w:rPr>
          <w:sz w:val="28"/>
          <w:szCs w:val="28"/>
        </w:rPr>
        <w:t>рофессиональн</w:t>
      </w:r>
      <w:r w:rsidR="00FC33B2" w:rsidRPr="001178FA">
        <w:rPr>
          <w:sz w:val="28"/>
          <w:szCs w:val="28"/>
        </w:rPr>
        <w:t>ой</w:t>
      </w:r>
      <w:r w:rsidR="00653D38" w:rsidRPr="001178FA">
        <w:rPr>
          <w:sz w:val="28"/>
          <w:szCs w:val="28"/>
        </w:rPr>
        <w:t xml:space="preserve"> подготовк</w:t>
      </w:r>
      <w:r w:rsidR="00FC33B2" w:rsidRPr="001178FA">
        <w:rPr>
          <w:sz w:val="28"/>
          <w:szCs w:val="28"/>
        </w:rPr>
        <w:t>и</w:t>
      </w:r>
      <w:r w:rsidR="00FD10FD" w:rsidRPr="001178FA">
        <w:rPr>
          <w:sz w:val="28"/>
          <w:szCs w:val="28"/>
        </w:rPr>
        <w:t xml:space="preserve"> определено как</w:t>
      </w:r>
      <w:r w:rsidR="00653D38" w:rsidRPr="001178FA">
        <w:rPr>
          <w:sz w:val="28"/>
          <w:szCs w:val="28"/>
        </w:rPr>
        <w:t xml:space="preserve"> </w:t>
      </w:r>
      <w:r w:rsidR="00552915" w:rsidRPr="001178FA">
        <w:rPr>
          <w:sz w:val="28"/>
          <w:szCs w:val="28"/>
        </w:rPr>
        <w:t>«</w:t>
      </w:r>
      <w:r w:rsidR="00653D38" w:rsidRPr="001178FA">
        <w:rPr>
          <w:sz w:val="28"/>
          <w:szCs w:val="28"/>
        </w:rPr>
        <w:t>профессионально</w:t>
      </w:r>
      <w:r w:rsidR="00FC33B2" w:rsidRPr="001178FA">
        <w:rPr>
          <w:sz w:val="28"/>
          <w:szCs w:val="28"/>
        </w:rPr>
        <w:t>е</w:t>
      </w:r>
      <w:r w:rsidR="00653D38" w:rsidRPr="001178FA">
        <w:rPr>
          <w:sz w:val="28"/>
          <w:szCs w:val="28"/>
        </w:rPr>
        <w:t xml:space="preserve"> обучени</w:t>
      </w:r>
      <w:r w:rsidR="00FC33B2" w:rsidRPr="001178FA">
        <w:rPr>
          <w:sz w:val="28"/>
          <w:szCs w:val="28"/>
        </w:rPr>
        <w:t>е</w:t>
      </w:r>
      <w:r w:rsidR="00653D38" w:rsidRPr="001178FA">
        <w:rPr>
          <w:sz w:val="28"/>
          <w:szCs w:val="28"/>
        </w:rPr>
        <w:t>, направленно</w:t>
      </w:r>
      <w:r w:rsidR="00FC33B2" w:rsidRPr="001178FA">
        <w:rPr>
          <w:sz w:val="28"/>
          <w:szCs w:val="28"/>
        </w:rPr>
        <w:t>е</w:t>
      </w:r>
      <w:r w:rsidR="00653D38" w:rsidRPr="001178FA">
        <w:rPr>
          <w:sz w:val="28"/>
          <w:szCs w:val="28"/>
        </w:rPr>
        <w:t xml:space="preserve"> на развитие личности для приобретения новых или измененных профессиональных навыков, необходимых для выполнения определенного вида работ</w:t>
      </w:r>
      <w:r w:rsidR="00552915" w:rsidRPr="001178FA">
        <w:rPr>
          <w:sz w:val="28"/>
          <w:szCs w:val="28"/>
        </w:rPr>
        <w:t>»</w:t>
      </w:r>
      <w:r w:rsidR="00653D38" w:rsidRPr="001178FA">
        <w:rPr>
          <w:sz w:val="28"/>
          <w:szCs w:val="28"/>
        </w:rPr>
        <w:t xml:space="preserve"> [</w:t>
      </w:r>
      <w:r w:rsidR="00374A59" w:rsidRPr="001178FA">
        <w:rPr>
          <w:sz w:val="28"/>
          <w:szCs w:val="28"/>
        </w:rPr>
        <w:t>1</w:t>
      </w:r>
      <w:r w:rsidR="00653D38" w:rsidRPr="001178FA">
        <w:rPr>
          <w:sz w:val="28"/>
          <w:szCs w:val="28"/>
        </w:rPr>
        <w:t xml:space="preserve">]. </w:t>
      </w:r>
    </w:p>
    <w:p w14:paraId="1F682B44" w14:textId="3FD3E44A" w:rsidR="007459AA" w:rsidRPr="001178FA" w:rsidRDefault="00DC49BB" w:rsidP="00C90569">
      <w:pPr>
        <w:pStyle w:val="ab"/>
        <w:spacing w:before="0" w:beforeAutospacing="0" w:after="0" w:afterAutospacing="0"/>
        <w:ind w:firstLine="567"/>
        <w:jc w:val="both"/>
        <w:rPr>
          <w:sz w:val="28"/>
          <w:szCs w:val="28"/>
        </w:rPr>
      </w:pPr>
      <w:r w:rsidRPr="001178FA">
        <w:rPr>
          <w:sz w:val="28"/>
          <w:szCs w:val="28"/>
        </w:rPr>
        <w:t xml:space="preserve">Р.М.Коянбаев в своей работе «Теория и практика реализации госстандарта при подготовке учителей начальных классов» отмечает, что общество предъявляет высокие требования к личности учителя, к уровню его профессиональной подготовки. Это </w:t>
      </w:r>
      <w:r w:rsidR="00EB496E" w:rsidRPr="001178FA">
        <w:rPr>
          <w:sz w:val="28"/>
          <w:szCs w:val="28"/>
        </w:rPr>
        <w:t xml:space="preserve">обусловливает </w:t>
      </w:r>
      <w:r w:rsidRPr="001178FA">
        <w:rPr>
          <w:sz w:val="28"/>
          <w:szCs w:val="28"/>
        </w:rPr>
        <w:t xml:space="preserve">поиск и реализацию новых подходов к подготовке педагогических кадров. Автор акцентирует внимание на том, что образовательный уровень подготовки будущих специалистов начальной школы должен соответствовать мировым стандартам </w:t>
      </w:r>
      <w:r w:rsidR="00653D38" w:rsidRPr="001178FA">
        <w:rPr>
          <w:sz w:val="28"/>
          <w:szCs w:val="28"/>
        </w:rPr>
        <w:t>[</w:t>
      </w:r>
      <w:r w:rsidR="0092041F" w:rsidRPr="001178FA">
        <w:rPr>
          <w:sz w:val="28"/>
          <w:szCs w:val="28"/>
        </w:rPr>
        <w:t>1</w:t>
      </w:r>
      <w:r w:rsidR="003F0C24" w:rsidRPr="001178FA">
        <w:rPr>
          <w:sz w:val="28"/>
          <w:szCs w:val="28"/>
        </w:rPr>
        <w:t>2</w:t>
      </w:r>
      <w:r w:rsidR="001970BA" w:rsidRPr="001178FA">
        <w:rPr>
          <w:sz w:val="28"/>
          <w:szCs w:val="28"/>
        </w:rPr>
        <w:t>6</w:t>
      </w:r>
      <w:r w:rsidR="00653D38" w:rsidRPr="001178FA">
        <w:rPr>
          <w:sz w:val="28"/>
          <w:szCs w:val="28"/>
        </w:rPr>
        <w:t xml:space="preserve">]. </w:t>
      </w:r>
    </w:p>
    <w:p w14:paraId="079A2A9A" w14:textId="306ED66D" w:rsidR="00F505A0" w:rsidRPr="001178FA" w:rsidRDefault="0032766E" w:rsidP="00C90569">
      <w:pPr>
        <w:pStyle w:val="ab"/>
        <w:spacing w:before="0" w:beforeAutospacing="0" w:after="0" w:afterAutospacing="0"/>
        <w:ind w:firstLine="567"/>
        <w:jc w:val="both"/>
        <w:rPr>
          <w:rStyle w:val="apple-converted-space"/>
          <w:sz w:val="28"/>
          <w:szCs w:val="28"/>
        </w:rPr>
      </w:pPr>
      <w:r w:rsidRPr="001178FA">
        <w:rPr>
          <w:sz w:val="28"/>
          <w:szCs w:val="28"/>
        </w:rPr>
        <w:t>Перспектива успешной р</w:t>
      </w:r>
      <w:r w:rsidR="00FC33B2" w:rsidRPr="001178FA">
        <w:rPr>
          <w:sz w:val="28"/>
          <w:szCs w:val="28"/>
        </w:rPr>
        <w:t>еализаци</w:t>
      </w:r>
      <w:r w:rsidRPr="001178FA">
        <w:rPr>
          <w:sz w:val="28"/>
          <w:szCs w:val="28"/>
        </w:rPr>
        <w:t>и</w:t>
      </w:r>
      <w:r w:rsidR="00FC33B2" w:rsidRPr="001178FA">
        <w:rPr>
          <w:sz w:val="28"/>
          <w:szCs w:val="28"/>
        </w:rPr>
        <w:t xml:space="preserve"> </w:t>
      </w:r>
      <w:r w:rsidR="00653D38" w:rsidRPr="001178FA">
        <w:rPr>
          <w:sz w:val="28"/>
          <w:szCs w:val="28"/>
        </w:rPr>
        <w:t xml:space="preserve">ГОСО </w:t>
      </w:r>
      <w:r w:rsidR="00653D38" w:rsidRPr="001178FA">
        <w:rPr>
          <w:sz w:val="28"/>
          <w:szCs w:val="28"/>
          <w:shd w:val="clear" w:color="auto" w:fill="FFFFFF"/>
        </w:rPr>
        <w:t>[7]</w:t>
      </w:r>
      <w:r w:rsidR="00FC33B2" w:rsidRPr="001178FA">
        <w:rPr>
          <w:sz w:val="28"/>
          <w:szCs w:val="28"/>
          <w:shd w:val="clear" w:color="auto" w:fill="FFFFFF"/>
        </w:rPr>
        <w:t xml:space="preserve"> </w:t>
      </w:r>
      <w:r w:rsidR="00653D38" w:rsidRPr="001178FA">
        <w:rPr>
          <w:sz w:val="28"/>
          <w:szCs w:val="28"/>
          <w:shd w:val="clear" w:color="auto" w:fill="FFFFFF"/>
        </w:rPr>
        <w:t>и учебны</w:t>
      </w:r>
      <w:r w:rsidR="00FC33B2" w:rsidRPr="001178FA">
        <w:rPr>
          <w:sz w:val="28"/>
          <w:szCs w:val="28"/>
          <w:shd w:val="clear" w:color="auto" w:fill="FFFFFF"/>
        </w:rPr>
        <w:t>х</w:t>
      </w:r>
      <w:r w:rsidR="00653D38" w:rsidRPr="001178FA">
        <w:rPr>
          <w:sz w:val="28"/>
          <w:szCs w:val="28"/>
          <w:shd w:val="clear" w:color="auto" w:fill="FFFFFF"/>
        </w:rPr>
        <w:t xml:space="preserve"> программ</w:t>
      </w:r>
      <w:r w:rsidR="00CD4E34" w:rsidRPr="001178FA">
        <w:rPr>
          <w:sz w:val="28"/>
          <w:szCs w:val="28"/>
          <w:shd w:val="clear" w:color="auto" w:fill="FFFFFF"/>
        </w:rPr>
        <w:t xml:space="preserve"> начального</w:t>
      </w:r>
      <w:r w:rsidR="00653D38" w:rsidRPr="001178FA">
        <w:rPr>
          <w:sz w:val="28"/>
          <w:szCs w:val="28"/>
          <w:shd w:val="clear" w:color="auto" w:fill="FFFFFF"/>
        </w:rPr>
        <w:t xml:space="preserve"> [4]</w:t>
      </w:r>
      <w:r w:rsidR="00F7169C" w:rsidRPr="001178FA">
        <w:rPr>
          <w:sz w:val="28"/>
          <w:szCs w:val="28"/>
          <w:shd w:val="clear" w:color="auto" w:fill="FFFFFF"/>
        </w:rPr>
        <w:t xml:space="preserve"> </w:t>
      </w:r>
      <w:r w:rsidR="00653D38" w:rsidRPr="001178FA">
        <w:rPr>
          <w:sz w:val="28"/>
          <w:szCs w:val="28"/>
          <w:shd w:val="clear" w:color="auto" w:fill="FFFFFF"/>
        </w:rPr>
        <w:t xml:space="preserve">образования Республики Казахстан </w:t>
      </w:r>
      <w:r w:rsidRPr="001178FA">
        <w:rPr>
          <w:rFonts w:eastAsia="TimesNewRomanPS-ItalicMT"/>
          <w:iCs/>
          <w:sz w:val="28"/>
          <w:szCs w:val="28"/>
        </w:rPr>
        <w:t xml:space="preserve">связана с </w:t>
      </w:r>
      <w:r w:rsidR="00255EAC" w:rsidRPr="001178FA">
        <w:rPr>
          <w:rFonts w:eastAsia="TimesNewRomanPS-ItalicMT"/>
          <w:iCs/>
          <w:sz w:val="28"/>
          <w:szCs w:val="28"/>
        </w:rPr>
        <w:t>совершенствованием</w:t>
      </w:r>
      <w:r w:rsidR="00653D38" w:rsidRPr="001178FA">
        <w:rPr>
          <w:rFonts w:eastAsia="TimesNewRomanPS-ItalicMT"/>
          <w:iCs/>
          <w:sz w:val="28"/>
          <w:szCs w:val="28"/>
        </w:rPr>
        <w:t xml:space="preserve"> профессионально-методической подготовки будущих учителей в педагогических высших учебных заведениях. </w:t>
      </w:r>
      <w:r w:rsidR="00653D38" w:rsidRPr="001178FA">
        <w:rPr>
          <w:rFonts w:eastAsia="TimesNewRomanPSMT"/>
          <w:sz w:val="28"/>
          <w:szCs w:val="28"/>
        </w:rPr>
        <w:t xml:space="preserve">Мы </w:t>
      </w:r>
      <w:r w:rsidR="002F248A" w:rsidRPr="001178FA">
        <w:rPr>
          <w:rFonts w:eastAsia="TimesNewRomanPSMT"/>
          <w:sz w:val="28"/>
          <w:szCs w:val="28"/>
        </w:rPr>
        <w:t xml:space="preserve">солидарны </w:t>
      </w:r>
      <w:r w:rsidR="00653D38" w:rsidRPr="001178FA">
        <w:rPr>
          <w:rFonts w:eastAsia="TimesNewRomanPSMT"/>
          <w:sz w:val="28"/>
          <w:szCs w:val="28"/>
        </w:rPr>
        <w:t>с мнением, что содержание действующих образовательных программ высшего и послевузовского образования</w:t>
      </w:r>
      <w:r w:rsidR="002F248A" w:rsidRPr="001178FA">
        <w:rPr>
          <w:rFonts w:eastAsia="TimesNewRomanPSMT"/>
          <w:sz w:val="28"/>
          <w:szCs w:val="28"/>
        </w:rPr>
        <w:t xml:space="preserve"> </w:t>
      </w:r>
      <w:r w:rsidR="00653D38" w:rsidRPr="001178FA">
        <w:rPr>
          <w:rFonts w:eastAsia="TimesNewRomanPSMT"/>
          <w:sz w:val="28"/>
          <w:szCs w:val="28"/>
        </w:rPr>
        <w:t>не</w:t>
      </w:r>
      <w:r w:rsidR="002F248A" w:rsidRPr="001178FA">
        <w:rPr>
          <w:rFonts w:eastAsia="TimesNewRomanPSMT"/>
          <w:sz w:val="28"/>
          <w:szCs w:val="28"/>
        </w:rPr>
        <w:t xml:space="preserve"> в полной мере</w:t>
      </w:r>
      <w:r w:rsidR="00653D38" w:rsidRPr="001178FA">
        <w:rPr>
          <w:rFonts w:eastAsia="TimesNewRomanPSMT"/>
          <w:sz w:val="28"/>
          <w:szCs w:val="28"/>
        </w:rPr>
        <w:t xml:space="preserve"> учитывает внесенные в школьные программы изменения, </w:t>
      </w:r>
      <w:r w:rsidR="002F248A" w:rsidRPr="001178FA">
        <w:rPr>
          <w:rFonts w:eastAsia="TimesNewRomanPSMT"/>
          <w:sz w:val="28"/>
          <w:szCs w:val="28"/>
        </w:rPr>
        <w:t xml:space="preserve">из-за стремительности их развития, </w:t>
      </w:r>
      <w:r w:rsidR="00653D38" w:rsidRPr="001178FA">
        <w:rPr>
          <w:rFonts w:eastAsia="TimesNewRomanPSMT"/>
          <w:sz w:val="28"/>
          <w:szCs w:val="28"/>
        </w:rPr>
        <w:t xml:space="preserve">что негативно отражается на качестве подготовки </w:t>
      </w:r>
      <w:r w:rsidR="00EB496E" w:rsidRPr="001178FA">
        <w:rPr>
          <w:rFonts w:eastAsia="TimesNewRomanPSMT"/>
          <w:sz w:val="28"/>
          <w:szCs w:val="28"/>
        </w:rPr>
        <w:t xml:space="preserve">будущих </w:t>
      </w:r>
      <w:r w:rsidR="00653D38" w:rsidRPr="001178FA">
        <w:rPr>
          <w:rFonts w:eastAsia="TimesNewRomanPSMT"/>
          <w:sz w:val="28"/>
          <w:szCs w:val="28"/>
        </w:rPr>
        <w:t>педагогов</w:t>
      </w:r>
      <w:r w:rsidR="002F248A" w:rsidRPr="001178FA">
        <w:rPr>
          <w:rFonts w:eastAsia="TimesNewRomanPSMT"/>
          <w:sz w:val="28"/>
          <w:szCs w:val="28"/>
        </w:rPr>
        <w:t xml:space="preserve"> </w:t>
      </w:r>
      <w:r w:rsidR="00653D38" w:rsidRPr="001178FA">
        <w:rPr>
          <w:sz w:val="28"/>
          <w:szCs w:val="28"/>
          <w:shd w:val="clear" w:color="auto" w:fill="FFFFFF"/>
        </w:rPr>
        <w:t>[</w:t>
      </w:r>
      <w:r w:rsidR="0092041F" w:rsidRPr="001178FA">
        <w:rPr>
          <w:sz w:val="28"/>
          <w:szCs w:val="28"/>
          <w:shd w:val="clear" w:color="auto" w:fill="FFFFFF"/>
        </w:rPr>
        <w:t>1</w:t>
      </w:r>
      <w:r w:rsidR="003F0C24" w:rsidRPr="001178FA">
        <w:rPr>
          <w:sz w:val="28"/>
          <w:szCs w:val="28"/>
          <w:shd w:val="clear" w:color="auto" w:fill="FFFFFF"/>
        </w:rPr>
        <w:t>2</w:t>
      </w:r>
      <w:r w:rsidR="001970BA" w:rsidRPr="001178FA">
        <w:rPr>
          <w:sz w:val="28"/>
          <w:szCs w:val="28"/>
          <w:shd w:val="clear" w:color="auto" w:fill="FFFFFF"/>
        </w:rPr>
        <w:t>7</w:t>
      </w:r>
      <w:r w:rsidR="00653D38" w:rsidRPr="001178FA">
        <w:rPr>
          <w:sz w:val="28"/>
          <w:szCs w:val="28"/>
          <w:shd w:val="clear" w:color="auto" w:fill="FFFFFF"/>
        </w:rPr>
        <w:t>].</w:t>
      </w:r>
      <w:r w:rsidR="003B1BB3" w:rsidRPr="001178FA">
        <w:rPr>
          <w:sz w:val="28"/>
          <w:szCs w:val="28"/>
          <w:shd w:val="clear" w:color="auto" w:fill="FFFFFF"/>
        </w:rPr>
        <w:t xml:space="preserve"> </w:t>
      </w:r>
      <w:r w:rsidR="00F90327" w:rsidRPr="001178FA">
        <w:rPr>
          <w:sz w:val="28"/>
          <w:szCs w:val="28"/>
          <w:shd w:val="clear" w:color="auto" w:fill="FFFFFF"/>
        </w:rPr>
        <w:t>Р</w:t>
      </w:r>
      <w:r w:rsidR="00552C2D" w:rsidRPr="001178FA">
        <w:rPr>
          <w:sz w:val="28"/>
          <w:szCs w:val="28"/>
          <w:shd w:val="clear" w:color="auto" w:fill="FFFFFF"/>
        </w:rPr>
        <w:t>ассм</w:t>
      </w:r>
      <w:r w:rsidR="00F90327" w:rsidRPr="001178FA">
        <w:rPr>
          <w:sz w:val="28"/>
          <w:szCs w:val="28"/>
          <w:shd w:val="clear" w:color="auto" w:fill="FFFFFF"/>
        </w:rPr>
        <w:t>а</w:t>
      </w:r>
      <w:r w:rsidR="00552C2D" w:rsidRPr="001178FA">
        <w:rPr>
          <w:sz w:val="28"/>
          <w:szCs w:val="28"/>
          <w:shd w:val="clear" w:color="auto" w:fill="FFFFFF"/>
        </w:rPr>
        <w:t>тр</w:t>
      </w:r>
      <w:r w:rsidR="00F90327" w:rsidRPr="001178FA">
        <w:rPr>
          <w:sz w:val="28"/>
          <w:szCs w:val="28"/>
          <w:shd w:val="clear" w:color="auto" w:fill="FFFFFF"/>
        </w:rPr>
        <w:t>ивая</w:t>
      </w:r>
      <w:r w:rsidR="00552C2D" w:rsidRPr="001178FA">
        <w:rPr>
          <w:sz w:val="28"/>
          <w:szCs w:val="28"/>
          <w:shd w:val="clear" w:color="auto" w:fill="FFFFFF"/>
        </w:rPr>
        <w:t xml:space="preserve"> </w:t>
      </w:r>
      <w:r w:rsidR="00653D38" w:rsidRPr="001178FA">
        <w:rPr>
          <w:sz w:val="28"/>
          <w:szCs w:val="28"/>
          <w:shd w:val="clear" w:color="auto" w:fill="FFFFFF"/>
        </w:rPr>
        <w:t>проблему</w:t>
      </w:r>
      <w:r w:rsidR="00653D38" w:rsidRPr="001178FA">
        <w:rPr>
          <w:sz w:val="28"/>
          <w:szCs w:val="28"/>
          <w:shd w:val="clear" w:color="auto" w:fill="FFFFFF"/>
          <w:lang w:val="kk-KZ"/>
        </w:rPr>
        <w:t xml:space="preserve"> подготовки студентов к реализации преемственности дошкольного и начального математического образования</w:t>
      </w:r>
      <w:r w:rsidRPr="001178FA">
        <w:rPr>
          <w:sz w:val="28"/>
          <w:szCs w:val="28"/>
          <w:shd w:val="clear" w:color="auto" w:fill="FFFFFF"/>
          <w:lang w:val="kk-KZ"/>
        </w:rPr>
        <w:t>,</w:t>
      </w:r>
      <w:r w:rsidR="00653D38" w:rsidRPr="001178FA">
        <w:rPr>
          <w:sz w:val="28"/>
          <w:szCs w:val="28"/>
          <w:shd w:val="clear" w:color="auto" w:fill="FFFFFF"/>
          <w:lang w:val="kk-KZ"/>
        </w:rPr>
        <w:t xml:space="preserve"> </w:t>
      </w:r>
      <w:r w:rsidRPr="001178FA">
        <w:rPr>
          <w:sz w:val="28"/>
          <w:szCs w:val="28"/>
          <w:shd w:val="clear" w:color="auto" w:fill="FFFFFF"/>
          <w:lang w:val="kk-KZ"/>
        </w:rPr>
        <w:t>мы провели анализ</w:t>
      </w:r>
      <w:r w:rsidR="00653D38" w:rsidRPr="001178FA">
        <w:rPr>
          <w:sz w:val="28"/>
          <w:szCs w:val="28"/>
          <w:shd w:val="clear" w:color="auto" w:fill="FFFFFF"/>
        </w:rPr>
        <w:t xml:space="preserve"> нормативно-правовы</w:t>
      </w:r>
      <w:r w:rsidRPr="001178FA">
        <w:rPr>
          <w:sz w:val="28"/>
          <w:szCs w:val="28"/>
          <w:shd w:val="clear" w:color="auto" w:fill="FFFFFF"/>
        </w:rPr>
        <w:t>х</w:t>
      </w:r>
      <w:r w:rsidR="00653D38" w:rsidRPr="001178FA">
        <w:rPr>
          <w:sz w:val="28"/>
          <w:szCs w:val="28"/>
          <w:shd w:val="clear" w:color="auto" w:fill="FFFFFF"/>
        </w:rPr>
        <w:t xml:space="preserve"> документ</w:t>
      </w:r>
      <w:r w:rsidRPr="001178FA">
        <w:rPr>
          <w:sz w:val="28"/>
          <w:szCs w:val="28"/>
          <w:shd w:val="clear" w:color="auto" w:fill="FFFFFF"/>
        </w:rPr>
        <w:t>ов</w:t>
      </w:r>
      <w:r w:rsidR="00653D38" w:rsidRPr="001178FA">
        <w:rPr>
          <w:sz w:val="28"/>
          <w:szCs w:val="28"/>
          <w:shd w:val="clear" w:color="auto" w:fill="FFFFFF"/>
        </w:rPr>
        <w:t>:</w:t>
      </w:r>
      <w:r w:rsidR="00653D38" w:rsidRPr="001178FA">
        <w:rPr>
          <w:sz w:val="28"/>
          <w:szCs w:val="28"/>
        </w:rPr>
        <w:t xml:space="preserve"> </w:t>
      </w:r>
      <w:r w:rsidR="00F7169C" w:rsidRPr="001178FA">
        <w:rPr>
          <w:sz w:val="28"/>
          <w:szCs w:val="28"/>
        </w:rPr>
        <w:t>Закон Республики Казахстан от 27 июля 2007 г. №319-</w:t>
      </w:r>
      <w:r w:rsidR="00F7169C" w:rsidRPr="001178FA">
        <w:rPr>
          <w:sz w:val="28"/>
          <w:szCs w:val="28"/>
          <w:lang w:val="en-US"/>
        </w:rPr>
        <w:t>III</w:t>
      </w:r>
      <w:r w:rsidR="00F7169C" w:rsidRPr="001178FA">
        <w:rPr>
          <w:sz w:val="28"/>
          <w:szCs w:val="28"/>
        </w:rPr>
        <w:t xml:space="preserve"> «Об образовании» (с изменениями и дополнениями по состоянию на </w:t>
      </w:r>
      <w:r w:rsidR="00374A59" w:rsidRPr="001178FA">
        <w:rPr>
          <w:sz w:val="28"/>
          <w:szCs w:val="28"/>
        </w:rPr>
        <w:t>12</w:t>
      </w:r>
      <w:r w:rsidR="00F7169C" w:rsidRPr="001178FA">
        <w:rPr>
          <w:sz w:val="28"/>
          <w:szCs w:val="28"/>
        </w:rPr>
        <w:t>.0</w:t>
      </w:r>
      <w:r w:rsidR="00374A59" w:rsidRPr="001178FA">
        <w:rPr>
          <w:sz w:val="28"/>
          <w:szCs w:val="28"/>
        </w:rPr>
        <w:t>1</w:t>
      </w:r>
      <w:r w:rsidR="00F7169C" w:rsidRPr="001178FA">
        <w:rPr>
          <w:sz w:val="28"/>
          <w:szCs w:val="28"/>
        </w:rPr>
        <w:t>.202</w:t>
      </w:r>
      <w:r w:rsidR="00374A59" w:rsidRPr="001178FA">
        <w:rPr>
          <w:sz w:val="28"/>
          <w:szCs w:val="28"/>
        </w:rPr>
        <w:t>3</w:t>
      </w:r>
      <w:r w:rsidR="00F7169C" w:rsidRPr="001178FA">
        <w:rPr>
          <w:sz w:val="28"/>
          <w:szCs w:val="28"/>
        </w:rPr>
        <w:t xml:space="preserve"> г.; </w:t>
      </w:r>
      <w:r w:rsidR="00653D38" w:rsidRPr="001178FA">
        <w:rPr>
          <w:sz w:val="28"/>
          <w:szCs w:val="28"/>
        </w:rPr>
        <w:t xml:space="preserve">Национальный проект </w:t>
      </w:r>
      <w:r w:rsidR="00552915" w:rsidRPr="001178FA">
        <w:rPr>
          <w:sz w:val="28"/>
          <w:szCs w:val="28"/>
        </w:rPr>
        <w:t>«</w:t>
      </w:r>
      <w:r w:rsidR="00653D38" w:rsidRPr="001178FA">
        <w:rPr>
          <w:sz w:val="28"/>
          <w:szCs w:val="28"/>
        </w:rPr>
        <w:t xml:space="preserve">Качественное образование </w:t>
      </w:r>
      <w:r w:rsidR="00552915" w:rsidRPr="001178FA">
        <w:rPr>
          <w:sz w:val="28"/>
          <w:szCs w:val="28"/>
        </w:rPr>
        <w:t>«</w:t>
      </w:r>
      <w:r w:rsidR="00653D38" w:rsidRPr="001178FA">
        <w:rPr>
          <w:sz w:val="28"/>
          <w:szCs w:val="28"/>
        </w:rPr>
        <w:t>Образованная нация</w:t>
      </w:r>
      <w:r w:rsidR="00552915" w:rsidRPr="001178FA">
        <w:rPr>
          <w:sz w:val="28"/>
          <w:szCs w:val="28"/>
        </w:rPr>
        <w:t>»</w:t>
      </w:r>
      <w:r w:rsidR="00653D38" w:rsidRPr="001178FA">
        <w:rPr>
          <w:sz w:val="28"/>
          <w:szCs w:val="28"/>
        </w:rPr>
        <w:t xml:space="preserve">, утверждённый постановлением Правительства Республики Казахстан, </w:t>
      </w:r>
      <w:r w:rsidR="00653D38" w:rsidRPr="001178FA">
        <w:rPr>
          <w:bCs/>
          <w:sz w:val="28"/>
          <w:szCs w:val="28"/>
        </w:rPr>
        <w:t>Государственный общеобязательный стандарт высшего образования</w:t>
      </w:r>
      <w:r w:rsidR="00653D38" w:rsidRPr="001178FA">
        <w:rPr>
          <w:sz w:val="28"/>
          <w:szCs w:val="28"/>
        </w:rPr>
        <w:t xml:space="preserve"> (ГОСО), Профессиональный стандарт </w:t>
      </w:r>
      <w:r w:rsidR="00552915" w:rsidRPr="001178FA">
        <w:rPr>
          <w:sz w:val="28"/>
          <w:szCs w:val="28"/>
        </w:rPr>
        <w:t>«</w:t>
      </w:r>
      <w:r w:rsidR="00653D38" w:rsidRPr="001178FA">
        <w:rPr>
          <w:sz w:val="28"/>
          <w:szCs w:val="28"/>
        </w:rPr>
        <w:t>Педагог</w:t>
      </w:r>
      <w:r w:rsidR="00552915" w:rsidRPr="001178FA">
        <w:rPr>
          <w:sz w:val="28"/>
          <w:szCs w:val="28"/>
        </w:rPr>
        <w:t>»</w:t>
      </w:r>
      <w:r w:rsidR="00653D38" w:rsidRPr="001178FA">
        <w:rPr>
          <w:sz w:val="28"/>
          <w:szCs w:val="28"/>
        </w:rPr>
        <w:t xml:space="preserve"> [</w:t>
      </w:r>
      <w:r w:rsidR="0092041F" w:rsidRPr="001178FA">
        <w:rPr>
          <w:sz w:val="28"/>
          <w:szCs w:val="28"/>
        </w:rPr>
        <w:t>1</w:t>
      </w:r>
      <w:r w:rsidR="003F0C24" w:rsidRPr="001178FA">
        <w:rPr>
          <w:sz w:val="28"/>
          <w:szCs w:val="28"/>
        </w:rPr>
        <w:t>2</w:t>
      </w:r>
      <w:r w:rsidR="001970BA" w:rsidRPr="001178FA">
        <w:rPr>
          <w:sz w:val="28"/>
          <w:szCs w:val="28"/>
        </w:rPr>
        <w:t>8</w:t>
      </w:r>
      <w:r w:rsidR="00653D38" w:rsidRPr="001178FA">
        <w:rPr>
          <w:sz w:val="28"/>
          <w:szCs w:val="28"/>
        </w:rPr>
        <w:t>], Государственный общеобразовательный стандарт по специальности 5В010200-</w:t>
      </w:r>
      <w:r w:rsidR="003B1BB3" w:rsidRPr="001178FA">
        <w:rPr>
          <w:sz w:val="28"/>
          <w:szCs w:val="28"/>
        </w:rPr>
        <w:t xml:space="preserve"> «</w:t>
      </w:r>
      <w:r w:rsidR="00653D38" w:rsidRPr="001178FA">
        <w:rPr>
          <w:sz w:val="28"/>
          <w:szCs w:val="28"/>
        </w:rPr>
        <w:t>Педагогика и методика начального обучения</w:t>
      </w:r>
      <w:r w:rsidR="00552915" w:rsidRPr="001178FA">
        <w:rPr>
          <w:sz w:val="28"/>
          <w:szCs w:val="28"/>
        </w:rPr>
        <w:t>»</w:t>
      </w:r>
      <w:r w:rsidR="009D430B" w:rsidRPr="001178FA">
        <w:rPr>
          <w:sz w:val="28"/>
          <w:szCs w:val="28"/>
        </w:rPr>
        <w:t xml:space="preserve"> </w:t>
      </w:r>
      <w:r w:rsidR="00726F31" w:rsidRPr="001178FA">
        <w:rPr>
          <w:sz w:val="28"/>
          <w:szCs w:val="28"/>
        </w:rPr>
        <w:t>(2019)</w:t>
      </w:r>
      <w:r w:rsidR="00653D38" w:rsidRPr="001178FA">
        <w:rPr>
          <w:sz w:val="28"/>
          <w:szCs w:val="28"/>
        </w:rPr>
        <w:t>, Типовая учебная программа</w:t>
      </w:r>
      <w:r w:rsidR="00EB496E" w:rsidRPr="001178FA">
        <w:rPr>
          <w:sz w:val="28"/>
          <w:szCs w:val="28"/>
        </w:rPr>
        <w:t>,</w:t>
      </w:r>
      <w:r w:rsidR="00653D38" w:rsidRPr="001178FA">
        <w:rPr>
          <w:sz w:val="28"/>
          <w:szCs w:val="28"/>
        </w:rPr>
        <w:t xml:space="preserve"> разработанная в соответствии с государственным общеобразовательным стандартом</w:t>
      </w:r>
      <w:r w:rsidR="00EB496E" w:rsidRPr="001178FA">
        <w:rPr>
          <w:sz w:val="28"/>
          <w:szCs w:val="28"/>
        </w:rPr>
        <w:t>,</w:t>
      </w:r>
      <w:r w:rsidR="00653D38" w:rsidRPr="001178FA">
        <w:rPr>
          <w:sz w:val="28"/>
          <w:szCs w:val="28"/>
        </w:rPr>
        <w:t xml:space="preserve"> Каз</w:t>
      </w:r>
      <w:r w:rsidR="00EB496E" w:rsidRPr="001178FA">
        <w:rPr>
          <w:sz w:val="28"/>
          <w:szCs w:val="28"/>
        </w:rPr>
        <w:t xml:space="preserve">НПУ </w:t>
      </w:r>
      <w:r w:rsidR="00653D38" w:rsidRPr="001178FA">
        <w:rPr>
          <w:sz w:val="28"/>
          <w:szCs w:val="28"/>
        </w:rPr>
        <w:t>имени Абая</w:t>
      </w:r>
      <w:r w:rsidR="002F248A" w:rsidRPr="001178FA">
        <w:rPr>
          <w:sz w:val="28"/>
          <w:szCs w:val="28"/>
        </w:rPr>
        <w:t xml:space="preserve"> </w:t>
      </w:r>
      <w:r w:rsidR="00653D38" w:rsidRPr="001178FA">
        <w:rPr>
          <w:sz w:val="28"/>
          <w:szCs w:val="28"/>
        </w:rPr>
        <w:t>[</w:t>
      </w:r>
      <w:r w:rsidR="0092041F" w:rsidRPr="001178FA">
        <w:rPr>
          <w:sz w:val="28"/>
          <w:szCs w:val="28"/>
        </w:rPr>
        <w:t>1</w:t>
      </w:r>
      <w:r w:rsidR="003F0C24" w:rsidRPr="001178FA">
        <w:rPr>
          <w:sz w:val="28"/>
          <w:szCs w:val="28"/>
        </w:rPr>
        <w:t>2</w:t>
      </w:r>
      <w:r w:rsidR="001970BA" w:rsidRPr="001178FA">
        <w:rPr>
          <w:sz w:val="28"/>
          <w:szCs w:val="28"/>
        </w:rPr>
        <w:t>9</w:t>
      </w:r>
      <w:r w:rsidR="00653D38" w:rsidRPr="001178FA">
        <w:rPr>
          <w:sz w:val="28"/>
          <w:szCs w:val="28"/>
        </w:rPr>
        <w:t xml:space="preserve">], </w:t>
      </w:r>
      <w:r w:rsidR="00653D38" w:rsidRPr="001178FA">
        <w:rPr>
          <w:rStyle w:val="apple-converted-space"/>
          <w:sz w:val="28"/>
          <w:szCs w:val="28"/>
        </w:rPr>
        <w:t xml:space="preserve">ОП </w:t>
      </w:r>
      <w:r w:rsidR="00D5411A" w:rsidRPr="001178FA">
        <w:rPr>
          <w:rStyle w:val="apple-converted-space"/>
          <w:sz w:val="28"/>
          <w:szCs w:val="28"/>
        </w:rPr>
        <w:t>6В013 - Подготовка учителей без предметной специализации</w:t>
      </w:r>
      <w:r w:rsidR="00653D38" w:rsidRPr="001178FA">
        <w:rPr>
          <w:rStyle w:val="apple-converted-space"/>
          <w:sz w:val="28"/>
          <w:szCs w:val="28"/>
        </w:rPr>
        <w:t xml:space="preserve"> КазНПУ им. Абая</w:t>
      </w:r>
      <w:r w:rsidR="00D40C3D" w:rsidRPr="001178FA">
        <w:rPr>
          <w:rStyle w:val="apple-converted-space"/>
          <w:sz w:val="28"/>
          <w:szCs w:val="28"/>
        </w:rPr>
        <w:t xml:space="preserve"> (2019 г), а также ОП</w:t>
      </w:r>
      <w:r w:rsidR="00D56434" w:rsidRPr="001178FA">
        <w:rPr>
          <w:rStyle w:val="apple-converted-space"/>
          <w:sz w:val="28"/>
          <w:szCs w:val="28"/>
        </w:rPr>
        <w:t xml:space="preserve"> </w:t>
      </w:r>
      <w:r w:rsidR="00D40C3D" w:rsidRPr="001178FA">
        <w:rPr>
          <w:rStyle w:val="apple-converted-space"/>
          <w:sz w:val="28"/>
          <w:szCs w:val="28"/>
        </w:rPr>
        <w:t xml:space="preserve">последующих годов </w:t>
      </w:r>
      <w:r w:rsidR="00AC3114" w:rsidRPr="001178FA">
        <w:rPr>
          <w:rStyle w:val="apple-converted-space"/>
          <w:sz w:val="28"/>
          <w:szCs w:val="28"/>
        </w:rPr>
        <w:t>(рисунок 1) [130].</w:t>
      </w:r>
    </w:p>
    <w:p w14:paraId="18BECD6E" w14:textId="77777777" w:rsidR="00944593" w:rsidRPr="001178FA" w:rsidRDefault="00944593" w:rsidP="00C90569">
      <w:pPr>
        <w:pStyle w:val="ab"/>
        <w:spacing w:before="0" w:beforeAutospacing="0" w:after="0" w:afterAutospacing="0"/>
        <w:ind w:firstLine="567"/>
        <w:jc w:val="both"/>
        <w:rPr>
          <w:rStyle w:val="apple-converted-space"/>
          <w:sz w:val="28"/>
          <w:szCs w:val="28"/>
        </w:rPr>
      </w:pPr>
    </w:p>
    <w:p w14:paraId="47D8705A" w14:textId="406101A1" w:rsidR="00F505A0" w:rsidRPr="001178FA" w:rsidRDefault="00F505A0" w:rsidP="00C90569">
      <w:pPr>
        <w:pStyle w:val="ab"/>
        <w:spacing w:before="0" w:beforeAutospacing="0" w:after="0" w:afterAutospacing="0"/>
        <w:ind w:hanging="284"/>
        <w:jc w:val="both"/>
        <w:rPr>
          <w:sz w:val="28"/>
          <w:szCs w:val="28"/>
        </w:rPr>
      </w:pPr>
      <w:r w:rsidRPr="001178FA">
        <w:rPr>
          <w:noProof/>
        </w:rPr>
        <w:drawing>
          <wp:inline distT="0" distB="0" distL="0" distR="0" wp14:anchorId="0FAFEDC1" wp14:editId="4D40ADDA">
            <wp:extent cx="6120765" cy="3509010"/>
            <wp:effectExtent l="38100" t="38100" r="51435" b="1524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7DA29145" w14:textId="77777777" w:rsidR="00EF22C3" w:rsidRPr="001178FA" w:rsidRDefault="00EF22C3" w:rsidP="00C90569">
      <w:pPr>
        <w:pStyle w:val="ab"/>
        <w:spacing w:before="0" w:beforeAutospacing="0" w:after="0" w:afterAutospacing="0"/>
        <w:jc w:val="both"/>
        <w:rPr>
          <w:sz w:val="16"/>
          <w:szCs w:val="16"/>
        </w:rPr>
      </w:pPr>
    </w:p>
    <w:p w14:paraId="60AC0385" w14:textId="42C29B6A" w:rsidR="00EF22C3" w:rsidRPr="001178FA" w:rsidRDefault="00EF22C3" w:rsidP="00C90569">
      <w:pPr>
        <w:pStyle w:val="ab"/>
        <w:spacing w:before="0" w:beforeAutospacing="0" w:after="0" w:afterAutospacing="0"/>
        <w:jc w:val="center"/>
        <w:rPr>
          <w:sz w:val="28"/>
          <w:szCs w:val="28"/>
        </w:rPr>
      </w:pPr>
      <w:r w:rsidRPr="001178FA">
        <w:rPr>
          <w:sz w:val="28"/>
          <w:szCs w:val="28"/>
        </w:rPr>
        <w:t>Рисунок 1</w:t>
      </w:r>
      <w:r w:rsidR="004B2425" w:rsidRPr="001178FA">
        <w:rPr>
          <w:sz w:val="28"/>
          <w:szCs w:val="28"/>
          <w:lang w:val="kk-KZ"/>
        </w:rPr>
        <w:t xml:space="preserve"> –</w:t>
      </w:r>
      <w:r w:rsidRPr="001178FA">
        <w:rPr>
          <w:sz w:val="28"/>
          <w:szCs w:val="28"/>
        </w:rPr>
        <w:t xml:space="preserve"> Основные </w:t>
      </w:r>
      <w:r w:rsidR="008C24B6" w:rsidRPr="001178FA">
        <w:rPr>
          <w:sz w:val="28"/>
          <w:szCs w:val="28"/>
        </w:rPr>
        <w:t xml:space="preserve">нормативно-правовые </w:t>
      </w:r>
      <w:r w:rsidRPr="001178FA">
        <w:rPr>
          <w:sz w:val="28"/>
          <w:szCs w:val="28"/>
        </w:rPr>
        <w:t>документы методико-математической подготовки будущих учителей начальных классов</w:t>
      </w:r>
    </w:p>
    <w:p w14:paraId="420FDE1B" w14:textId="77777777" w:rsidR="00EF22C3" w:rsidRPr="001178FA" w:rsidRDefault="00EF22C3" w:rsidP="00C90569">
      <w:pPr>
        <w:pStyle w:val="ab"/>
        <w:spacing w:before="0" w:beforeAutospacing="0" w:after="0" w:afterAutospacing="0"/>
        <w:jc w:val="both"/>
        <w:rPr>
          <w:rStyle w:val="apple-converted-space"/>
          <w:sz w:val="28"/>
          <w:szCs w:val="28"/>
        </w:rPr>
      </w:pPr>
    </w:p>
    <w:p w14:paraId="77EC4B1E" w14:textId="63E4F9CE" w:rsidR="00833196" w:rsidRPr="001178FA" w:rsidRDefault="00EF22C3" w:rsidP="00C90569">
      <w:pPr>
        <w:autoSpaceDE w:val="0"/>
        <w:autoSpaceDN w:val="0"/>
        <w:adjustRightInd w:val="0"/>
        <w:ind w:firstLine="567"/>
        <w:jc w:val="both"/>
        <w:rPr>
          <w:rFonts w:eastAsia="Calibri"/>
          <w:sz w:val="28"/>
          <w:szCs w:val="28"/>
          <w:lang w:val="kk-KZ"/>
        </w:rPr>
      </w:pPr>
      <w:r w:rsidRPr="001178FA">
        <w:rPr>
          <w:rStyle w:val="apple-converted-space"/>
          <w:sz w:val="28"/>
          <w:szCs w:val="28"/>
        </w:rPr>
        <w:t xml:space="preserve">Остановимся на роли каждого </w:t>
      </w:r>
      <w:r w:rsidR="002F248A" w:rsidRPr="001178FA">
        <w:rPr>
          <w:rStyle w:val="apple-converted-space"/>
          <w:sz w:val="28"/>
          <w:szCs w:val="28"/>
        </w:rPr>
        <w:t xml:space="preserve">из </w:t>
      </w:r>
      <w:r w:rsidRPr="001178FA">
        <w:rPr>
          <w:rStyle w:val="apple-converted-space"/>
          <w:sz w:val="28"/>
          <w:szCs w:val="28"/>
        </w:rPr>
        <w:t>выше указанн</w:t>
      </w:r>
      <w:r w:rsidR="002F248A" w:rsidRPr="001178FA">
        <w:rPr>
          <w:rStyle w:val="apple-converted-space"/>
          <w:sz w:val="28"/>
          <w:szCs w:val="28"/>
        </w:rPr>
        <w:t>ых</w:t>
      </w:r>
      <w:r w:rsidRPr="001178FA">
        <w:rPr>
          <w:rStyle w:val="apple-converted-space"/>
          <w:sz w:val="28"/>
          <w:szCs w:val="28"/>
        </w:rPr>
        <w:t xml:space="preserve"> документ</w:t>
      </w:r>
      <w:r w:rsidR="002F248A" w:rsidRPr="001178FA">
        <w:rPr>
          <w:rStyle w:val="apple-converted-space"/>
          <w:sz w:val="28"/>
          <w:szCs w:val="28"/>
        </w:rPr>
        <w:t>ов</w:t>
      </w:r>
      <w:r w:rsidRPr="001178FA">
        <w:rPr>
          <w:rStyle w:val="apple-converted-space"/>
          <w:sz w:val="28"/>
          <w:szCs w:val="28"/>
        </w:rPr>
        <w:t>,</w:t>
      </w:r>
      <w:r w:rsidR="00552C2D" w:rsidRPr="001178FA">
        <w:rPr>
          <w:rStyle w:val="apple-converted-space"/>
          <w:sz w:val="28"/>
          <w:szCs w:val="28"/>
        </w:rPr>
        <w:t xml:space="preserve"> рассмотренных </w:t>
      </w:r>
      <w:r w:rsidR="002F248A" w:rsidRPr="001178FA">
        <w:rPr>
          <w:rStyle w:val="apple-converted-space"/>
          <w:sz w:val="28"/>
          <w:szCs w:val="28"/>
        </w:rPr>
        <w:t>на</w:t>
      </w:r>
      <w:r w:rsidR="00AD1D10" w:rsidRPr="001178FA">
        <w:rPr>
          <w:rStyle w:val="apple-converted-space"/>
          <w:sz w:val="28"/>
          <w:szCs w:val="28"/>
        </w:rPr>
        <w:t xml:space="preserve"> рисунке </w:t>
      </w:r>
      <w:r w:rsidR="00291DF2" w:rsidRPr="001178FA">
        <w:rPr>
          <w:rStyle w:val="apple-converted-space"/>
          <w:sz w:val="28"/>
          <w:szCs w:val="28"/>
        </w:rPr>
        <w:t>1</w:t>
      </w:r>
      <w:r w:rsidR="00AD1D10" w:rsidRPr="001178FA">
        <w:rPr>
          <w:rStyle w:val="apple-converted-space"/>
          <w:sz w:val="28"/>
          <w:szCs w:val="28"/>
        </w:rPr>
        <w:t>,</w:t>
      </w:r>
      <w:r w:rsidRPr="001178FA">
        <w:rPr>
          <w:rStyle w:val="apple-converted-space"/>
          <w:sz w:val="28"/>
          <w:szCs w:val="28"/>
        </w:rPr>
        <w:t xml:space="preserve"> как предпосылк</w:t>
      </w:r>
      <w:r w:rsidR="002F248A" w:rsidRPr="001178FA">
        <w:rPr>
          <w:rStyle w:val="apple-converted-space"/>
          <w:sz w:val="28"/>
          <w:szCs w:val="28"/>
        </w:rPr>
        <w:t>е</w:t>
      </w:r>
      <w:r w:rsidRPr="001178FA">
        <w:rPr>
          <w:rStyle w:val="apple-converted-space"/>
          <w:sz w:val="28"/>
          <w:szCs w:val="28"/>
        </w:rPr>
        <w:t xml:space="preserve"> подготовки будущих учителей начальных классов</w:t>
      </w:r>
      <w:r w:rsidR="00AD1D10" w:rsidRPr="001178FA">
        <w:rPr>
          <w:rStyle w:val="apple-converted-space"/>
          <w:sz w:val="28"/>
          <w:szCs w:val="28"/>
        </w:rPr>
        <w:t xml:space="preserve"> к</w:t>
      </w:r>
      <w:r w:rsidRPr="001178FA">
        <w:rPr>
          <w:rStyle w:val="apple-converted-space"/>
          <w:sz w:val="28"/>
          <w:szCs w:val="28"/>
        </w:rPr>
        <w:t xml:space="preserve"> реализации преемственности дошкольного и начального математического образования. </w:t>
      </w:r>
    </w:p>
    <w:p w14:paraId="12E03623" w14:textId="357DAC47" w:rsidR="00EF22C3" w:rsidRPr="001178FA" w:rsidRDefault="00EF22C3" w:rsidP="00C90569">
      <w:pPr>
        <w:autoSpaceDE w:val="0"/>
        <w:autoSpaceDN w:val="0"/>
        <w:adjustRightInd w:val="0"/>
        <w:ind w:firstLine="567"/>
        <w:jc w:val="both"/>
        <w:rPr>
          <w:sz w:val="28"/>
          <w:szCs w:val="28"/>
          <w:shd w:val="clear" w:color="auto" w:fill="FFFFFF"/>
        </w:rPr>
      </w:pPr>
      <w:r w:rsidRPr="001178FA">
        <w:rPr>
          <w:sz w:val="28"/>
          <w:szCs w:val="28"/>
          <w:shd w:val="clear" w:color="auto" w:fill="FFFFFF"/>
        </w:rPr>
        <w:t xml:space="preserve">Государственный образовательный стандарт образования (ГОСО) </w:t>
      </w:r>
      <w:r w:rsidR="004B2425" w:rsidRPr="001178FA">
        <w:rPr>
          <w:sz w:val="28"/>
          <w:szCs w:val="28"/>
          <w:lang w:val="kk-KZ"/>
        </w:rPr>
        <w:t>–</w:t>
      </w:r>
      <w:r w:rsidRPr="001178FA">
        <w:rPr>
          <w:sz w:val="28"/>
          <w:szCs w:val="28"/>
          <w:shd w:val="clear" w:color="auto" w:fill="FFFFFF"/>
        </w:rPr>
        <w:t xml:space="preserve">нормативный документ, регулирующий проведение единой государственной образовательной политики, определяющий цели и задачи сообщества в области образования, определяющий требования к ожидаемому результату образования как к знаниям, умениям, навыкам и ключевым компетенциям. </w:t>
      </w:r>
    </w:p>
    <w:p w14:paraId="3E259CB5" w14:textId="2E562FFB" w:rsidR="00EF22C3" w:rsidRPr="001178FA" w:rsidRDefault="00EF22C3" w:rsidP="00C90569">
      <w:pPr>
        <w:ind w:firstLine="567"/>
        <w:jc w:val="both"/>
        <w:rPr>
          <w:sz w:val="28"/>
          <w:szCs w:val="28"/>
          <w:shd w:val="clear" w:color="auto" w:fill="FFFFFF"/>
        </w:rPr>
      </w:pPr>
      <w:r w:rsidRPr="001178FA">
        <w:rPr>
          <w:sz w:val="28"/>
          <w:szCs w:val="28"/>
        </w:rPr>
        <w:t xml:space="preserve">В </w:t>
      </w:r>
      <w:r w:rsidR="00940ABD" w:rsidRPr="001178FA">
        <w:rPr>
          <w:sz w:val="28"/>
          <w:szCs w:val="28"/>
        </w:rPr>
        <w:t>ГОСО</w:t>
      </w:r>
      <w:r w:rsidRPr="001178FA">
        <w:rPr>
          <w:sz w:val="28"/>
          <w:szCs w:val="28"/>
        </w:rPr>
        <w:t xml:space="preserve"> </w:t>
      </w:r>
      <w:r w:rsidR="0032766E" w:rsidRPr="001178FA">
        <w:rPr>
          <w:sz w:val="28"/>
          <w:szCs w:val="28"/>
        </w:rPr>
        <w:t xml:space="preserve">высшего </w:t>
      </w:r>
      <w:r w:rsidRPr="001178FA">
        <w:rPr>
          <w:sz w:val="28"/>
          <w:szCs w:val="28"/>
        </w:rPr>
        <w:t xml:space="preserve">образования Республики Казахстан специальности </w:t>
      </w:r>
      <w:r w:rsidR="00552915" w:rsidRPr="001178FA">
        <w:rPr>
          <w:sz w:val="28"/>
          <w:szCs w:val="28"/>
        </w:rPr>
        <w:t>«</w:t>
      </w:r>
      <w:r w:rsidRPr="001178FA">
        <w:rPr>
          <w:sz w:val="28"/>
          <w:szCs w:val="28"/>
        </w:rPr>
        <w:t>Педагогика и методика начального обучения</w:t>
      </w:r>
      <w:r w:rsidR="00552915" w:rsidRPr="001178FA">
        <w:rPr>
          <w:sz w:val="28"/>
          <w:szCs w:val="28"/>
        </w:rPr>
        <w:t>»</w:t>
      </w:r>
      <w:r w:rsidRPr="001178FA">
        <w:rPr>
          <w:sz w:val="28"/>
          <w:szCs w:val="28"/>
        </w:rPr>
        <w:t xml:space="preserve"> </w:t>
      </w:r>
      <w:r w:rsidR="009D430B" w:rsidRPr="001178FA">
        <w:rPr>
          <w:sz w:val="28"/>
          <w:szCs w:val="28"/>
        </w:rPr>
        <w:t>(20</w:t>
      </w:r>
      <w:r w:rsidR="00CB1440" w:rsidRPr="001178FA">
        <w:rPr>
          <w:sz w:val="28"/>
          <w:szCs w:val="28"/>
        </w:rPr>
        <w:t>12</w:t>
      </w:r>
      <w:r w:rsidR="009D430B" w:rsidRPr="001178FA">
        <w:rPr>
          <w:sz w:val="28"/>
          <w:szCs w:val="28"/>
        </w:rPr>
        <w:t>)</w:t>
      </w:r>
      <w:r w:rsidR="00271495" w:rsidRPr="001178FA">
        <w:rPr>
          <w:sz w:val="28"/>
          <w:szCs w:val="28"/>
        </w:rPr>
        <w:t xml:space="preserve"> </w:t>
      </w:r>
      <w:r w:rsidRPr="001178FA">
        <w:rPr>
          <w:sz w:val="28"/>
          <w:szCs w:val="28"/>
        </w:rPr>
        <w:t xml:space="preserve">представлена профессиограмма учителя начальных классов. </w:t>
      </w:r>
      <w:r w:rsidR="00271495" w:rsidRPr="001178FA">
        <w:rPr>
          <w:sz w:val="28"/>
          <w:szCs w:val="28"/>
        </w:rPr>
        <w:t>Она</w:t>
      </w:r>
      <w:r w:rsidRPr="001178FA">
        <w:rPr>
          <w:sz w:val="28"/>
          <w:szCs w:val="28"/>
        </w:rPr>
        <w:t xml:space="preserve"> состоит из паспорта специальности, описания компетентностей выпускника, программы педагогических и методических знаний, навыков, необходимых будущему учителю. </w:t>
      </w:r>
      <w:r w:rsidR="000414C8" w:rsidRPr="001178FA">
        <w:rPr>
          <w:sz w:val="28"/>
          <w:szCs w:val="28"/>
        </w:rPr>
        <w:t xml:space="preserve">Данная </w:t>
      </w:r>
      <w:r w:rsidRPr="001178FA">
        <w:rPr>
          <w:sz w:val="28"/>
          <w:szCs w:val="28"/>
        </w:rPr>
        <w:t>профессиограмма</w:t>
      </w:r>
      <w:r w:rsidR="000414C8" w:rsidRPr="001178FA">
        <w:rPr>
          <w:sz w:val="28"/>
          <w:szCs w:val="28"/>
        </w:rPr>
        <w:t>,</w:t>
      </w:r>
      <w:r w:rsidRPr="001178FA">
        <w:rPr>
          <w:sz w:val="28"/>
          <w:szCs w:val="28"/>
        </w:rPr>
        <w:t xml:space="preserve"> как модель специалиста в качестве ориентира во время обучения </w:t>
      </w:r>
      <w:r w:rsidR="005061B0" w:rsidRPr="001178FA">
        <w:rPr>
          <w:sz w:val="28"/>
          <w:szCs w:val="28"/>
        </w:rPr>
        <w:t xml:space="preserve">в ВУЗе </w:t>
      </w:r>
      <w:r w:rsidRPr="001178FA">
        <w:rPr>
          <w:sz w:val="28"/>
          <w:szCs w:val="28"/>
        </w:rPr>
        <w:t xml:space="preserve">самими студентами не используется. </w:t>
      </w:r>
      <w:r w:rsidR="005061B0" w:rsidRPr="001178FA">
        <w:rPr>
          <w:sz w:val="28"/>
          <w:szCs w:val="28"/>
        </w:rPr>
        <w:t>На наш взгляд, такая</w:t>
      </w:r>
      <w:r w:rsidRPr="001178FA">
        <w:rPr>
          <w:sz w:val="28"/>
          <w:szCs w:val="28"/>
        </w:rPr>
        <w:t xml:space="preserve"> модель должна быть сконструирована при непосредственном участии субъектов деятельности </w:t>
      </w:r>
      <w:r w:rsidR="005061B0" w:rsidRPr="001178FA">
        <w:rPr>
          <w:sz w:val="28"/>
          <w:szCs w:val="28"/>
        </w:rPr>
        <w:t xml:space="preserve">– </w:t>
      </w:r>
      <w:r w:rsidRPr="001178FA">
        <w:rPr>
          <w:sz w:val="28"/>
          <w:szCs w:val="28"/>
        </w:rPr>
        <w:t>студент</w:t>
      </w:r>
      <w:r w:rsidR="005061B0" w:rsidRPr="001178FA">
        <w:rPr>
          <w:sz w:val="28"/>
          <w:szCs w:val="28"/>
        </w:rPr>
        <w:t xml:space="preserve"> и</w:t>
      </w:r>
      <w:r w:rsidRPr="001178FA">
        <w:rPr>
          <w:sz w:val="28"/>
          <w:szCs w:val="28"/>
        </w:rPr>
        <w:t xml:space="preserve"> </w:t>
      </w:r>
      <w:r w:rsidR="00D40C3D" w:rsidRPr="001178FA">
        <w:rPr>
          <w:sz w:val="28"/>
          <w:szCs w:val="28"/>
        </w:rPr>
        <w:t>преподава</w:t>
      </w:r>
      <w:r w:rsidRPr="001178FA">
        <w:rPr>
          <w:sz w:val="28"/>
          <w:szCs w:val="28"/>
        </w:rPr>
        <w:t xml:space="preserve">тель. </w:t>
      </w:r>
      <w:r w:rsidR="005061B0" w:rsidRPr="001178FA">
        <w:rPr>
          <w:sz w:val="28"/>
          <w:szCs w:val="28"/>
        </w:rPr>
        <w:t>Это дает</w:t>
      </w:r>
      <w:r w:rsidRPr="001178FA">
        <w:rPr>
          <w:sz w:val="28"/>
          <w:szCs w:val="28"/>
        </w:rPr>
        <w:t xml:space="preserve"> возможность прогнозировать целевые установки </w:t>
      </w:r>
      <w:r w:rsidR="005061B0" w:rsidRPr="001178FA">
        <w:rPr>
          <w:sz w:val="28"/>
          <w:szCs w:val="28"/>
        </w:rPr>
        <w:t xml:space="preserve">и результаты </w:t>
      </w:r>
      <w:r w:rsidRPr="001178FA">
        <w:rPr>
          <w:sz w:val="28"/>
          <w:szCs w:val="28"/>
        </w:rPr>
        <w:t xml:space="preserve">подготовки учителей начальных классов в Казахстане. </w:t>
      </w:r>
    </w:p>
    <w:p w14:paraId="58FD854B" w14:textId="0FD66532" w:rsidR="00DC49BB" w:rsidRPr="001178FA" w:rsidRDefault="002B2F41" w:rsidP="00C90569">
      <w:pPr>
        <w:autoSpaceDE w:val="0"/>
        <w:autoSpaceDN w:val="0"/>
        <w:adjustRightInd w:val="0"/>
        <w:ind w:firstLine="567"/>
        <w:jc w:val="both"/>
        <w:rPr>
          <w:sz w:val="28"/>
          <w:szCs w:val="28"/>
        </w:rPr>
      </w:pPr>
      <w:r w:rsidRPr="001178FA">
        <w:rPr>
          <w:sz w:val="28"/>
          <w:szCs w:val="28"/>
          <w:shd w:val="clear" w:color="auto" w:fill="FFFFFF"/>
        </w:rPr>
        <w:t>Учебная программа является официальн</w:t>
      </w:r>
      <w:r w:rsidR="007827D4" w:rsidRPr="001178FA">
        <w:rPr>
          <w:sz w:val="28"/>
          <w:szCs w:val="28"/>
          <w:shd w:val="clear" w:color="auto" w:fill="FFFFFF"/>
        </w:rPr>
        <w:t xml:space="preserve">ым </w:t>
      </w:r>
      <w:r w:rsidRPr="001178FA">
        <w:rPr>
          <w:sz w:val="28"/>
          <w:szCs w:val="28"/>
          <w:shd w:val="clear" w:color="auto" w:fill="FFFFFF"/>
        </w:rPr>
        <w:t>нормативн</w:t>
      </w:r>
      <w:r w:rsidR="007827D4" w:rsidRPr="001178FA">
        <w:rPr>
          <w:sz w:val="28"/>
          <w:szCs w:val="28"/>
          <w:shd w:val="clear" w:color="auto" w:fill="FFFFFF"/>
        </w:rPr>
        <w:t xml:space="preserve">о-правовым </w:t>
      </w:r>
      <w:r w:rsidRPr="001178FA">
        <w:rPr>
          <w:sz w:val="28"/>
          <w:szCs w:val="28"/>
          <w:shd w:val="clear" w:color="auto" w:fill="FFFFFF"/>
        </w:rPr>
        <w:t xml:space="preserve">документом. </w:t>
      </w:r>
      <w:r w:rsidR="007827D4" w:rsidRPr="001178FA">
        <w:rPr>
          <w:sz w:val="28"/>
          <w:szCs w:val="28"/>
          <w:shd w:val="clear" w:color="auto" w:fill="FFFFFF"/>
        </w:rPr>
        <w:t>Э</w:t>
      </w:r>
      <w:r w:rsidRPr="001178FA">
        <w:rPr>
          <w:sz w:val="28"/>
          <w:szCs w:val="28"/>
          <w:shd w:val="clear" w:color="auto" w:fill="FFFFFF"/>
        </w:rPr>
        <w:t>то «единая методическая система», наглядно отражающая стратегические направления и пути реализации целей и задач обучения, решения предметного образования</w:t>
      </w:r>
      <w:r w:rsidR="00E37EE4" w:rsidRPr="001178FA">
        <w:rPr>
          <w:sz w:val="28"/>
          <w:szCs w:val="28"/>
          <w:shd w:val="clear" w:color="auto" w:fill="FFFFFF"/>
        </w:rPr>
        <w:t xml:space="preserve"> </w:t>
      </w:r>
      <w:r w:rsidR="00DC49BB" w:rsidRPr="001178FA">
        <w:rPr>
          <w:sz w:val="28"/>
          <w:szCs w:val="28"/>
        </w:rPr>
        <w:t>[131]</w:t>
      </w:r>
      <w:r w:rsidRPr="001178FA">
        <w:rPr>
          <w:sz w:val="28"/>
          <w:szCs w:val="28"/>
        </w:rPr>
        <w:t>.</w:t>
      </w:r>
    </w:p>
    <w:p w14:paraId="28EBE5B5" w14:textId="6F7E233D" w:rsidR="00EF22C3" w:rsidRPr="001178FA" w:rsidRDefault="00EF22C3" w:rsidP="00C90569">
      <w:pPr>
        <w:autoSpaceDE w:val="0"/>
        <w:autoSpaceDN w:val="0"/>
        <w:adjustRightInd w:val="0"/>
        <w:ind w:firstLine="567"/>
        <w:jc w:val="both"/>
        <w:rPr>
          <w:sz w:val="28"/>
          <w:szCs w:val="28"/>
        </w:rPr>
      </w:pPr>
      <w:r w:rsidRPr="001178FA">
        <w:rPr>
          <w:sz w:val="28"/>
          <w:szCs w:val="28"/>
        </w:rPr>
        <w:t xml:space="preserve">Системность и последовательность изучения учебных дисциплин обеспечивается </w:t>
      </w:r>
      <w:r w:rsidR="000B1488" w:rsidRPr="001178FA">
        <w:rPr>
          <w:sz w:val="28"/>
          <w:szCs w:val="28"/>
        </w:rPr>
        <w:t>построением</w:t>
      </w:r>
      <w:r w:rsidRPr="001178FA">
        <w:rPr>
          <w:sz w:val="28"/>
          <w:szCs w:val="28"/>
        </w:rPr>
        <w:t xml:space="preserve"> типового учебного плана. </w:t>
      </w:r>
      <w:r w:rsidR="000A4282" w:rsidRPr="001178FA">
        <w:rPr>
          <w:sz w:val="28"/>
          <w:szCs w:val="28"/>
        </w:rPr>
        <w:t>Порядок изучения и с</w:t>
      </w:r>
      <w:r w:rsidR="000B1488" w:rsidRPr="001178FA">
        <w:rPr>
          <w:sz w:val="28"/>
          <w:szCs w:val="28"/>
        </w:rPr>
        <w:t xml:space="preserve">одержание </w:t>
      </w:r>
      <w:r w:rsidR="009822A0" w:rsidRPr="001178FA">
        <w:rPr>
          <w:sz w:val="28"/>
          <w:szCs w:val="28"/>
        </w:rPr>
        <w:t>дисциплин направлено на формирование основных профессиональных и личностных компетенций будущих педагогов.</w:t>
      </w:r>
    </w:p>
    <w:p w14:paraId="063D7B36" w14:textId="2EF4F380" w:rsidR="00EF22C3" w:rsidRPr="001178FA" w:rsidRDefault="000A4282" w:rsidP="00C90569">
      <w:pPr>
        <w:pStyle w:val="ab"/>
        <w:spacing w:before="0" w:beforeAutospacing="0" w:after="0" w:afterAutospacing="0"/>
        <w:ind w:firstLine="567"/>
        <w:jc w:val="both"/>
        <w:rPr>
          <w:bCs/>
          <w:sz w:val="28"/>
          <w:szCs w:val="28"/>
        </w:rPr>
      </w:pPr>
      <w:r w:rsidRPr="001178FA">
        <w:rPr>
          <w:sz w:val="28"/>
          <w:szCs w:val="28"/>
        </w:rPr>
        <w:t>При анализе</w:t>
      </w:r>
      <w:r w:rsidR="00EF22C3" w:rsidRPr="001178FA">
        <w:rPr>
          <w:sz w:val="28"/>
          <w:szCs w:val="28"/>
        </w:rPr>
        <w:t xml:space="preserve"> современно</w:t>
      </w:r>
      <w:r w:rsidRPr="001178FA">
        <w:rPr>
          <w:sz w:val="28"/>
          <w:szCs w:val="28"/>
        </w:rPr>
        <w:t>го</w:t>
      </w:r>
      <w:r w:rsidR="00EF22C3" w:rsidRPr="001178FA">
        <w:rPr>
          <w:sz w:val="28"/>
          <w:szCs w:val="28"/>
        </w:rPr>
        <w:t xml:space="preserve"> состояни</w:t>
      </w:r>
      <w:r w:rsidRPr="001178FA">
        <w:rPr>
          <w:sz w:val="28"/>
          <w:szCs w:val="28"/>
        </w:rPr>
        <w:t>я</w:t>
      </w:r>
      <w:r w:rsidR="00EF22C3" w:rsidRPr="001178FA">
        <w:rPr>
          <w:sz w:val="28"/>
          <w:szCs w:val="28"/>
        </w:rPr>
        <w:t xml:space="preserve"> развития методико-математической подготовки будущих учителей начальных классов</w:t>
      </w:r>
      <w:r w:rsidRPr="001178FA">
        <w:rPr>
          <w:sz w:val="28"/>
          <w:szCs w:val="28"/>
        </w:rPr>
        <w:t>, особое внимание нами было уделено</w:t>
      </w:r>
      <w:r w:rsidR="00EF22C3" w:rsidRPr="001178FA">
        <w:rPr>
          <w:sz w:val="28"/>
          <w:szCs w:val="28"/>
        </w:rPr>
        <w:t xml:space="preserve"> профессиональн</w:t>
      </w:r>
      <w:r w:rsidRPr="001178FA">
        <w:rPr>
          <w:sz w:val="28"/>
          <w:szCs w:val="28"/>
        </w:rPr>
        <w:t>ому</w:t>
      </w:r>
      <w:r w:rsidR="00EF22C3" w:rsidRPr="001178FA">
        <w:rPr>
          <w:sz w:val="28"/>
          <w:szCs w:val="28"/>
        </w:rPr>
        <w:t xml:space="preserve"> стандарт</w:t>
      </w:r>
      <w:r w:rsidRPr="001178FA">
        <w:rPr>
          <w:sz w:val="28"/>
          <w:szCs w:val="28"/>
        </w:rPr>
        <w:t>у</w:t>
      </w:r>
      <w:r w:rsidR="00EF22C3" w:rsidRPr="001178FA">
        <w:rPr>
          <w:sz w:val="28"/>
          <w:szCs w:val="28"/>
        </w:rPr>
        <w:t xml:space="preserve"> </w:t>
      </w:r>
      <w:r w:rsidR="00552915" w:rsidRPr="001178FA">
        <w:rPr>
          <w:sz w:val="28"/>
          <w:szCs w:val="28"/>
        </w:rPr>
        <w:t>«</w:t>
      </w:r>
      <w:r w:rsidR="00EF22C3" w:rsidRPr="001178FA">
        <w:rPr>
          <w:sz w:val="28"/>
          <w:szCs w:val="28"/>
        </w:rPr>
        <w:t>Педагог</w:t>
      </w:r>
      <w:r w:rsidR="00552915" w:rsidRPr="001178FA">
        <w:rPr>
          <w:sz w:val="28"/>
          <w:szCs w:val="28"/>
        </w:rPr>
        <w:t>»</w:t>
      </w:r>
      <w:r w:rsidR="00624D7B" w:rsidRPr="001178FA">
        <w:rPr>
          <w:sz w:val="28"/>
          <w:szCs w:val="28"/>
        </w:rPr>
        <w:t xml:space="preserve"> </w:t>
      </w:r>
      <w:r w:rsidR="007503C7" w:rsidRPr="001178FA">
        <w:rPr>
          <w:sz w:val="28"/>
          <w:szCs w:val="28"/>
        </w:rPr>
        <w:t>[</w:t>
      </w:r>
      <w:r w:rsidR="0053050E" w:rsidRPr="001178FA">
        <w:rPr>
          <w:sz w:val="28"/>
          <w:szCs w:val="28"/>
        </w:rPr>
        <w:t>12</w:t>
      </w:r>
      <w:r w:rsidR="00DC49BB" w:rsidRPr="001178FA">
        <w:rPr>
          <w:sz w:val="28"/>
          <w:szCs w:val="28"/>
        </w:rPr>
        <w:t>8</w:t>
      </w:r>
      <w:r w:rsidR="006D7F39" w:rsidRPr="001178FA">
        <w:rPr>
          <w:sz w:val="28"/>
          <w:szCs w:val="28"/>
        </w:rPr>
        <w:t>,с. 2</w:t>
      </w:r>
      <w:r w:rsidR="007503C7" w:rsidRPr="001178FA">
        <w:rPr>
          <w:sz w:val="28"/>
          <w:szCs w:val="28"/>
        </w:rPr>
        <w:t>]</w:t>
      </w:r>
      <w:r w:rsidR="00EF22C3" w:rsidRPr="001178FA">
        <w:rPr>
          <w:sz w:val="28"/>
          <w:szCs w:val="28"/>
        </w:rPr>
        <w:t>. Профессиональный стандарт представляет собой характеристику квалификаци</w:t>
      </w:r>
      <w:r w:rsidRPr="001178FA">
        <w:rPr>
          <w:sz w:val="28"/>
          <w:szCs w:val="28"/>
        </w:rPr>
        <w:t>и</w:t>
      </w:r>
      <w:r w:rsidR="00EF22C3" w:rsidRPr="001178FA">
        <w:rPr>
          <w:sz w:val="28"/>
          <w:szCs w:val="28"/>
        </w:rPr>
        <w:t xml:space="preserve"> (уровня знаний, умений, профессиональных навыков и опыта работы), необходимой работнику для осуществления определенного вида профессиональной деятельности. В концептуальную основу профессионального стандарта положена модель современного педагога. </w:t>
      </w:r>
      <w:r w:rsidR="00624D7B" w:rsidRPr="001178FA">
        <w:rPr>
          <w:sz w:val="28"/>
          <w:szCs w:val="28"/>
        </w:rPr>
        <w:t>П</w:t>
      </w:r>
      <w:r w:rsidR="00EF22C3" w:rsidRPr="001178FA">
        <w:rPr>
          <w:sz w:val="28"/>
          <w:szCs w:val="28"/>
        </w:rPr>
        <w:t xml:space="preserve">рофессиональный стандарт </w:t>
      </w:r>
      <w:r w:rsidRPr="001178FA">
        <w:rPr>
          <w:sz w:val="28"/>
          <w:szCs w:val="28"/>
        </w:rPr>
        <w:t>необходим</w:t>
      </w:r>
      <w:r w:rsidR="00EF22C3" w:rsidRPr="001178FA">
        <w:rPr>
          <w:sz w:val="28"/>
          <w:szCs w:val="28"/>
        </w:rPr>
        <w:t xml:space="preserve"> для планирования повышения квалификации педагога и его карьерного продвижения. Каждый последующий уровень наращивает совокупность показателей всех предыдущих уровней. Накопительный и последовательный характер дескрипторов обеспечивает преемственность результатов </w:t>
      </w:r>
      <w:r w:rsidRPr="001178FA">
        <w:rPr>
          <w:sz w:val="28"/>
          <w:szCs w:val="28"/>
        </w:rPr>
        <w:t>профессиональной подготовки</w:t>
      </w:r>
      <w:r w:rsidR="00EF22C3" w:rsidRPr="001178FA">
        <w:rPr>
          <w:sz w:val="28"/>
          <w:szCs w:val="28"/>
        </w:rPr>
        <w:t xml:space="preserve"> от уровня к уровню. </w:t>
      </w:r>
      <w:r w:rsidRPr="001178FA">
        <w:rPr>
          <w:sz w:val="28"/>
          <w:szCs w:val="28"/>
        </w:rPr>
        <w:t>В</w:t>
      </w:r>
      <w:r w:rsidR="00EF22C3" w:rsidRPr="001178FA">
        <w:rPr>
          <w:sz w:val="28"/>
          <w:szCs w:val="28"/>
        </w:rPr>
        <w:t>ыделяются два направления трудовой деятельности, связанные с преемственностью в образовании в подготовке педагога. С одной стороны, педагог должен проектировать образовательный процесс, в котором обучающиеся непрерывно совершенствуют сво</w:t>
      </w:r>
      <w:r w:rsidRPr="001178FA">
        <w:rPr>
          <w:sz w:val="28"/>
          <w:szCs w:val="28"/>
        </w:rPr>
        <w:t xml:space="preserve">и </w:t>
      </w:r>
      <w:r w:rsidR="00EF22C3" w:rsidRPr="001178FA">
        <w:rPr>
          <w:sz w:val="28"/>
          <w:szCs w:val="28"/>
        </w:rPr>
        <w:t>личност</w:t>
      </w:r>
      <w:r w:rsidRPr="001178FA">
        <w:rPr>
          <w:sz w:val="28"/>
          <w:szCs w:val="28"/>
        </w:rPr>
        <w:t>ные качества</w:t>
      </w:r>
      <w:r w:rsidR="00EF22C3" w:rsidRPr="001178FA">
        <w:rPr>
          <w:sz w:val="28"/>
          <w:szCs w:val="28"/>
        </w:rPr>
        <w:t>, приобретают метапредметные и предметные компетенции. С другой, педагог должен находиться в процессе непрерывного развития</w:t>
      </w:r>
      <w:r w:rsidRPr="001178FA">
        <w:rPr>
          <w:sz w:val="28"/>
          <w:szCs w:val="28"/>
        </w:rPr>
        <w:t xml:space="preserve"> </w:t>
      </w:r>
      <w:r w:rsidR="00EF22C3" w:rsidRPr="001178FA">
        <w:rPr>
          <w:sz w:val="28"/>
          <w:szCs w:val="28"/>
        </w:rPr>
        <w:t>для</w:t>
      </w:r>
      <w:r w:rsidRPr="001178FA">
        <w:rPr>
          <w:sz w:val="28"/>
          <w:szCs w:val="28"/>
        </w:rPr>
        <w:t xml:space="preserve"> эффективного</w:t>
      </w:r>
      <w:r w:rsidR="00EF22C3" w:rsidRPr="001178FA">
        <w:rPr>
          <w:sz w:val="28"/>
          <w:szCs w:val="28"/>
        </w:rPr>
        <w:t xml:space="preserve"> решения образовательных задач. </w:t>
      </w:r>
    </w:p>
    <w:p w14:paraId="697F54CA" w14:textId="7A1C92A2" w:rsidR="00624D7B" w:rsidRPr="001178FA" w:rsidRDefault="00EF22C3" w:rsidP="00C90569">
      <w:pPr>
        <w:pStyle w:val="ab"/>
        <w:spacing w:before="0" w:beforeAutospacing="0" w:after="0" w:afterAutospacing="0"/>
        <w:ind w:firstLine="567"/>
        <w:jc w:val="both"/>
        <w:rPr>
          <w:sz w:val="28"/>
          <w:szCs w:val="28"/>
        </w:rPr>
      </w:pPr>
      <w:r w:rsidRPr="001178FA">
        <w:rPr>
          <w:sz w:val="28"/>
          <w:szCs w:val="28"/>
        </w:rPr>
        <w:t xml:space="preserve">Подготовка педагогических кадров осуществляется через реализацию образовательных программ, предлагаемых организациями высшего педагогического образования. Образовательная программа </w:t>
      </w:r>
      <w:r w:rsidR="003651AA" w:rsidRPr="001178FA">
        <w:rPr>
          <w:sz w:val="28"/>
          <w:szCs w:val="28"/>
        </w:rPr>
        <w:t>–</w:t>
      </w:r>
      <w:r w:rsidRPr="001178FA">
        <w:rPr>
          <w:sz w:val="28"/>
          <w:szCs w:val="28"/>
        </w:rPr>
        <w:t xml:space="preserve"> нормативно- управленческий документ, который вместе с Уставом </w:t>
      </w:r>
      <w:r w:rsidR="000A4282" w:rsidRPr="001178FA">
        <w:rPr>
          <w:sz w:val="28"/>
          <w:szCs w:val="28"/>
        </w:rPr>
        <w:t xml:space="preserve">учебного заведения </w:t>
      </w:r>
      <w:r w:rsidRPr="001178FA">
        <w:rPr>
          <w:sz w:val="28"/>
          <w:szCs w:val="28"/>
        </w:rPr>
        <w:t>служит основанием для лицензирования, сертификации, изменени</w:t>
      </w:r>
      <w:r w:rsidR="000A4282" w:rsidRPr="001178FA">
        <w:rPr>
          <w:sz w:val="28"/>
          <w:szCs w:val="28"/>
        </w:rPr>
        <w:t>я</w:t>
      </w:r>
      <w:r w:rsidRPr="001178FA">
        <w:rPr>
          <w:sz w:val="28"/>
          <w:szCs w:val="28"/>
        </w:rPr>
        <w:t xml:space="preserve"> параметров бюджетного финансирования и введения платных образовательных услуг в соответствии с потребностями и интересами обучающихся. </w:t>
      </w:r>
    </w:p>
    <w:p w14:paraId="4F47C554" w14:textId="34A48965" w:rsidR="00624D7B" w:rsidRPr="001178FA" w:rsidRDefault="00624D7B" w:rsidP="00C90569">
      <w:pPr>
        <w:pStyle w:val="ab"/>
        <w:spacing w:before="0" w:beforeAutospacing="0" w:after="0" w:afterAutospacing="0"/>
        <w:ind w:firstLine="567"/>
        <w:jc w:val="both"/>
        <w:rPr>
          <w:sz w:val="28"/>
          <w:szCs w:val="28"/>
        </w:rPr>
      </w:pPr>
      <w:r w:rsidRPr="001178FA">
        <w:rPr>
          <w:sz w:val="28"/>
          <w:szCs w:val="28"/>
        </w:rPr>
        <w:t xml:space="preserve">Основным </w:t>
      </w:r>
      <w:r w:rsidR="00EF22C3" w:rsidRPr="001178FA">
        <w:rPr>
          <w:sz w:val="28"/>
          <w:szCs w:val="28"/>
        </w:rPr>
        <w:t>критерием качества профессионального образования является востребованность выпускников на рынке труда. В КазНПУ имени Абая проводится целенаправленная работа по усилению практико-ориентированной направленности обучения</w:t>
      </w:r>
      <w:r w:rsidR="00330D9B" w:rsidRPr="001178FA">
        <w:rPr>
          <w:sz w:val="28"/>
          <w:szCs w:val="28"/>
        </w:rPr>
        <w:t xml:space="preserve"> </w:t>
      </w:r>
      <w:r w:rsidR="000A4282" w:rsidRPr="001178FA">
        <w:rPr>
          <w:sz w:val="28"/>
          <w:szCs w:val="28"/>
        </w:rPr>
        <w:t>будущих педагогов</w:t>
      </w:r>
      <w:r w:rsidR="00EF07E5" w:rsidRPr="001178FA">
        <w:rPr>
          <w:sz w:val="28"/>
          <w:szCs w:val="28"/>
        </w:rPr>
        <w:t xml:space="preserve">. </w:t>
      </w:r>
      <w:r w:rsidR="000A4282" w:rsidRPr="001178FA">
        <w:rPr>
          <w:sz w:val="28"/>
          <w:szCs w:val="28"/>
        </w:rPr>
        <w:t>Это</w:t>
      </w:r>
      <w:r w:rsidR="00330D9B" w:rsidRPr="001178FA">
        <w:rPr>
          <w:sz w:val="28"/>
          <w:szCs w:val="28"/>
        </w:rPr>
        <w:t xml:space="preserve"> предусматривает привлечение работодателей</w:t>
      </w:r>
      <w:r w:rsidR="00865871" w:rsidRPr="001178FA">
        <w:rPr>
          <w:sz w:val="28"/>
          <w:szCs w:val="28"/>
        </w:rPr>
        <w:t xml:space="preserve"> </w:t>
      </w:r>
      <w:r w:rsidR="00330D9B" w:rsidRPr="001178FA">
        <w:rPr>
          <w:sz w:val="28"/>
          <w:szCs w:val="28"/>
        </w:rPr>
        <w:t xml:space="preserve">к </w:t>
      </w:r>
      <w:r w:rsidRPr="001178FA">
        <w:rPr>
          <w:sz w:val="28"/>
          <w:szCs w:val="28"/>
        </w:rPr>
        <w:t>разработке с</w:t>
      </w:r>
      <w:r w:rsidR="000A4282" w:rsidRPr="001178FA">
        <w:rPr>
          <w:sz w:val="28"/>
          <w:szCs w:val="28"/>
        </w:rPr>
        <w:t>о</w:t>
      </w:r>
      <w:r w:rsidRPr="001178FA">
        <w:rPr>
          <w:sz w:val="28"/>
          <w:szCs w:val="28"/>
        </w:rPr>
        <w:t>держания образовательных программ</w:t>
      </w:r>
      <w:r w:rsidR="00330D9B" w:rsidRPr="001178FA">
        <w:rPr>
          <w:sz w:val="28"/>
          <w:szCs w:val="28"/>
        </w:rPr>
        <w:t xml:space="preserve">, </w:t>
      </w:r>
      <w:r w:rsidR="000A4282" w:rsidRPr="001178FA">
        <w:rPr>
          <w:sz w:val="28"/>
          <w:szCs w:val="28"/>
        </w:rPr>
        <w:t>для выбора</w:t>
      </w:r>
      <w:r w:rsidR="006A58DE" w:rsidRPr="001178FA">
        <w:rPr>
          <w:sz w:val="28"/>
          <w:szCs w:val="28"/>
        </w:rPr>
        <w:t xml:space="preserve"> профил</w:t>
      </w:r>
      <w:r w:rsidR="000A4282" w:rsidRPr="001178FA">
        <w:rPr>
          <w:sz w:val="28"/>
          <w:szCs w:val="28"/>
        </w:rPr>
        <w:t>ей</w:t>
      </w:r>
      <w:r w:rsidR="006A58DE" w:rsidRPr="001178FA">
        <w:rPr>
          <w:sz w:val="28"/>
          <w:szCs w:val="28"/>
        </w:rPr>
        <w:t xml:space="preserve"> подготовки бакалавров</w:t>
      </w:r>
      <w:r w:rsidRPr="001178FA">
        <w:rPr>
          <w:sz w:val="28"/>
          <w:szCs w:val="28"/>
        </w:rPr>
        <w:t xml:space="preserve">, </w:t>
      </w:r>
      <w:r w:rsidR="000A4282" w:rsidRPr="001178FA">
        <w:rPr>
          <w:sz w:val="28"/>
          <w:szCs w:val="28"/>
        </w:rPr>
        <w:t xml:space="preserve">улучшения </w:t>
      </w:r>
      <w:r w:rsidR="006A58DE" w:rsidRPr="001178FA">
        <w:rPr>
          <w:sz w:val="28"/>
          <w:szCs w:val="28"/>
        </w:rPr>
        <w:t>содержательно</w:t>
      </w:r>
      <w:r w:rsidR="000A4282" w:rsidRPr="001178FA">
        <w:rPr>
          <w:sz w:val="28"/>
          <w:szCs w:val="28"/>
        </w:rPr>
        <w:t>го</w:t>
      </w:r>
      <w:r w:rsidR="006A58DE" w:rsidRPr="001178FA">
        <w:rPr>
          <w:sz w:val="28"/>
          <w:szCs w:val="28"/>
        </w:rPr>
        <w:t xml:space="preserve"> наполнени</w:t>
      </w:r>
      <w:r w:rsidR="000A4282" w:rsidRPr="001178FA">
        <w:rPr>
          <w:sz w:val="28"/>
          <w:szCs w:val="28"/>
        </w:rPr>
        <w:t>я</w:t>
      </w:r>
      <w:r w:rsidRPr="001178FA">
        <w:rPr>
          <w:sz w:val="28"/>
          <w:szCs w:val="28"/>
        </w:rPr>
        <w:t xml:space="preserve"> программы</w:t>
      </w:r>
      <w:r w:rsidR="007A7CE8" w:rsidRPr="001178FA">
        <w:rPr>
          <w:sz w:val="28"/>
          <w:szCs w:val="28"/>
        </w:rPr>
        <w:t>.</w:t>
      </w:r>
    </w:p>
    <w:p w14:paraId="1D1DD538" w14:textId="02FC8DFD" w:rsidR="00577C68" w:rsidRPr="001178FA" w:rsidRDefault="00624D7B" w:rsidP="00C90569">
      <w:pPr>
        <w:pStyle w:val="ab"/>
        <w:spacing w:before="0" w:beforeAutospacing="0" w:after="0" w:afterAutospacing="0"/>
        <w:ind w:firstLine="567"/>
        <w:jc w:val="both"/>
        <w:rPr>
          <w:sz w:val="28"/>
          <w:szCs w:val="28"/>
        </w:rPr>
      </w:pPr>
      <w:r w:rsidRPr="001178FA">
        <w:rPr>
          <w:sz w:val="28"/>
          <w:szCs w:val="28"/>
        </w:rPr>
        <w:t>Нередко в</w:t>
      </w:r>
      <w:r w:rsidR="00577C68" w:rsidRPr="001178FA">
        <w:rPr>
          <w:sz w:val="28"/>
          <w:szCs w:val="28"/>
        </w:rPr>
        <w:t xml:space="preserve">ыпускник специальности </w:t>
      </w:r>
      <w:r w:rsidR="00552915" w:rsidRPr="001178FA">
        <w:rPr>
          <w:sz w:val="28"/>
          <w:szCs w:val="28"/>
        </w:rPr>
        <w:t>«</w:t>
      </w:r>
      <w:r w:rsidR="00577C68" w:rsidRPr="001178FA">
        <w:rPr>
          <w:sz w:val="28"/>
          <w:szCs w:val="28"/>
        </w:rPr>
        <w:t>Педагогика и методика начального обучения</w:t>
      </w:r>
      <w:r w:rsidR="00552915" w:rsidRPr="001178FA">
        <w:rPr>
          <w:sz w:val="28"/>
          <w:szCs w:val="28"/>
        </w:rPr>
        <w:t>»</w:t>
      </w:r>
      <w:r w:rsidR="00577C68" w:rsidRPr="001178FA">
        <w:rPr>
          <w:sz w:val="28"/>
          <w:szCs w:val="28"/>
        </w:rPr>
        <w:t xml:space="preserve"> испытывает дефицит знаний в области </w:t>
      </w:r>
      <w:r w:rsidRPr="001178FA">
        <w:rPr>
          <w:sz w:val="28"/>
          <w:szCs w:val="28"/>
        </w:rPr>
        <w:t>п</w:t>
      </w:r>
      <w:r w:rsidR="00577C68" w:rsidRPr="001178FA">
        <w:rPr>
          <w:sz w:val="28"/>
          <w:szCs w:val="28"/>
        </w:rPr>
        <w:t>сихологии</w:t>
      </w:r>
      <w:r w:rsidRPr="001178FA">
        <w:rPr>
          <w:sz w:val="28"/>
          <w:szCs w:val="28"/>
        </w:rPr>
        <w:t xml:space="preserve"> дошкольного детства</w:t>
      </w:r>
      <w:r w:rsidR="00577C68" w:rsidRPr="001178FA">
        <w:rPr>
          <w:sz w:val="28"/>
          <w:szCs w:val="28"/>
        </w:rPr>
        <w:t>, психологии игры, а также сталкива</w:t>
      </w:r>
      <w:r w:rsidR="00865871" w:rsidRPr="001178FA">
        <w:rPr>
          <w:sz w:val="28"/>
          <w:szCs w:val="28"/>
        </w:rPr>
        <w:t>е</w:t>
      </w:r>
      <w:r w:rsidR="00577C68" w:rsidRPr="001178FA">
        <w:rPr>
          <w:sz w:val="28"/>
          <w:szCs w:val="28"/>
        </w:rPr>
        <w:t xml:space="preserve">тся с </w:t>
      </w:r>
      <w:r w:rsidRPr="001178FA">
        <w:rPr>
          <w:sz w:val="28"/>
          <w:szCs w:val="28"/>
        </w:rPr>
        <w:t>недостатком знаний по программам</w:t>
      </w:r>
      <w:r w:rsidR="00577C68" w:rsidRPr="001178FA">
        <w:rPr>
          <w:sz w:val="28"/>
          <w:szCs w:val="28"/>
        </w:rPr>
        <w:t xml:space="preserve"> предшкольной подготовки. </w:t>
      </w:r>
      <w:r w:rsidRPr="001178FA">
        <w:rPr>
          <w:sz w:val="28"/>
          <w:szCs w:val="28"/>
        </w:rPr>
        <w:t>С</w:t>
      </w:r>
      <w:r w:rsidR="00577C68" w:rsidRPr="001178FA">
        <w:rPr>
          <w:sz w:val="28"/>
          <w:szCs w:val="28"/>
        </w:rPr>
        <w:t xml:space="preserve">ледствием </w:t>
      </w:r>
      <w:r w:rsidRPr="001178FA">
        <w:rPr>
          <w:sz w:val="28"/>
          <w:szCs w:val="28"/>
        </w:rPr>
        <w:t xml:space="preserve">этих пробелов </w:t>
      </w:r>
      <w:r w:rsidR="00F7451E" w:rsidRPr="001178FA">
        <w:rPr>
          <w:sz w:val="28"/>
          <w:szCs w:val="28"/>
        </w:rPr>
        <w:t xml:space="preserve">может стать неумение </w:t>
      </w:r>
      <w:r w:rsidRPr="001178FA">
        <w:rPr>
          <w:sz w:val="28"/>
          <w:szCs w:val="28"/>
        </w:rPr>
        <w:t>реализ</w:t>
      </w:r>
      <w:r w:rsidR="00F7451E" w:rsidRPr="001178FA">
        <w:rPr>
          <w:sz w:val="28"/>
          <w:szCs w:val="28"/>
        </w:rPr>
        <w:t>овать</w:t>
      </w:r>
      <w:r w:rsidR="00577C68" w:rsidRPr="001178FA">
        <w:rPr>
          <w:sz w:val="28"/>
          <w:szCs w:val="28"/>
        </w:rPr>
        <w:t xml:space="preserve"> преемственност</w:t>
      </w:r>
      <w:r w:rsidR="00F7451E" w:rsidRPr="001178FA">
        <w:rPr>
          <w:sz w:val="28"/>
          <w:szCs w:val="28"/>
        </w:rPr>
        <w:t>ь</w:t>
      </w:r>
      <w:r w:rsidR="00577C68" w:rsidRPr="001178FA">
        <w:rPr>
          <w:sz w:val="28"/>
          <w:szCs w:val="28"/>
        </w:rPr>
        <w:t xml:space="preserve"> между ступенью до</w:t>
      </w:r>
      <w:r w:rsidR="007A7CE8" w:rsidRPr="001178FA">
        <w:rPr>
          <w:sz w:val="28"/>
          <w:szCs w:val="28"/>
        </w:rPr>
        <w:t>школьного образования и школой.</w:t>
      </w:r>
    </w:p>
    <w:p w14:paraId="38DC3B42" w14:textId="7F39053F" w:rsidR="00EF22C3" w:rsidRPr="001178FA" w:rsidRDefault="0067304A" w:rsidP="00C90569">
      <w:pPr>
        <w:pStyle w:val="ab"/>
        <w:spacing w:before="0" w:beforeAutospacing="0" w:after="0" w:afterAutospacing="0"/>
        <w:ind w:firstLine="567"/>
        <w:jc w:val="both"/>
        <w:rPr>
          <w:sz w:val="28"/>
          <w:szCs w:val="28"/>
          <w:shd w:val="clear" w:color="auto" w:fill="FFFFFF"/>
        </w:rPr>
      </w:pPr>
      <w:r w:rsidRPr="001178FA">
        <w:rPr>
          <w:sz w:val="28"/>
          <w:szCs w:val="28"/>
        </w:rPr>
        <w:t>Остановимся на важности понимания п</w:t>
      </w:r>
      <w:r w:rsidR="00330D9B" w:rsidRPr="001178FA">
        <w:rPr>
          <w:sz w:val="28"/>
          <w:szCs w:val="28"/>
        </w:rPr>
        <w:t>редшкольн</w:t>
      </w:r>
      <w:r w:rsidRPr="001178FA">
        <w:rPr>
          <w:sz w:val="28"/>
          <w:szCs w:val="28"/>
        </w:rPr>
        <w:t>ой</w:t>
      </w:r>
      <w:r w:rsidR="00330D9B" w:rsidRPr="001178FA">
        <w:rPr>
          <w:sz w:val="28"/>
          <w:szCs w:val="28"/>
        </w:rPr>
        <w:t xml:space="preserve"> подготовк</w:t>
      </w:r>
      <w:r w:rsidRPr="001178FA">
        <w:rPr>
          <w:sz w:val="28"/>
          <w:szCs w:val="28"/>
        </w:rPr>
        <w:t>и</w:t>
      </w:r>
      <w:r w:rsidR="00330D9B" w:rsidRPr="001178FA">
        <w:rPr>
          <w:sz w:val="28"/>
          <w:szCs w:val="28"/>
        </w:rPr>
        <w:t xml:space="preserve"> как первоначальн</w:t>
      </w:r>
      <w:r w:rsidRPr="001178FA">
        <w:rPr>
          <w:sz w:val="28"/>
          <w:szCs w:val="28"/>
        </w:rPr>
        <w:t>ой</w:t>
      </w:r>
      <w:r w:rsidR="00330D9B" w:rsidRPr="001178FA">
        <w:rPr>
          <w:sz w:val="28"/>
          <w:szCs w:val="28"/>
        </w:rPr>
        <w:t xml:space="preserve"> ступен</w:t>
      </w:r>
      <w:r w:rsidRPr="001178FA">
        <w:rPr>
          <w:sz w:val="28"/>
          <w:szCs w:val="28"/>
        </w:rPr>
        <w:t>и</w:t>
      </w:r>
      <w:r w:rsidR="00330D9B" w:rsidRPr="001178FA">
        <w:rPr>
          <w:sz w:val="28"/>
          <w:szCs w:val="28"/>
        </w:rPr>
        <w:t xml:space="preserve"> системы образования</w:t>
      </w:r>
      <w:r w:rsidR="007A7CE8" w:rsidRPr="001178FA">
        <w:rPr>
          <w:sz w:val="28"/>
          <w:szCs w:val="28"/>
        </w:rPr>
        <w:t>.</w:t>
      </w:r>
      <w:r w:rsidR="00330D9B" w:rsidRPr="001178FA">
        <w:rPr>
          <w:sz w:val="28"/>
          <w:szCs w:val="28"/>
        </w:rPr>
        <w:t xml:space="preserve"> </w:t>
      </w:r>
      <w:r w:rsidRPr="001178FA">
        <w:rPr>
          <w:sz w:val="28"/>
          <w:szCs w:val="28"/>
        </w:rPr>
        <w:t>Обязательность прохождения</w:t>
      </w:r>
      <w:r w:rsidR="00EF22C3" w:rsidRPr="001178FA">
        <w:rPr>
          <w:bCs/>
          <w:sz w:val="28"/>
          <w:szCs w:val="28"/>
        </w:rPr>
        <w:t xml:space="preserve"> предшкольной подготовки пяти-шестилетних детей в дошкольных организациях и общеобразовательных школах Республики Казахстан был</w:t>
      </w:r>
      <w:r w:rsidRPr="001178FA">
        <w:rPr>
          <w:bCs/>
          <w:sz w:val="28"/>
          <w:szCs w:val="28"/>
        </w:rPr>
        <w:t xml:space="preserve">а закреплена </w:t>
      </w:r>
      <w:r w:rsidR="00EF22C3" w:rsidRPr="001178FA">
        <w:rPr>
          <w:bCs/>
          <w:sz w:val="28"/>
          <w:szCs w:val="28"/>
        </w:rPr>
        <w:t xml:space="preserve">Постановлением Правительства Республики Казахстан 22 ноября 1999 года. </w:t>
      </w:r>
    </w:p>
    <w:p w14:paraId="73DA2F23" w14:textId="7544466C" w:rsidR="00EF22C3" w:rsidRPr="001178FA" w:rsidRDefault="00475727" w:rsidP="00C90569">
      <w:pPr>
        <w:ind w:firstLine="567"/>
        <w:jc w:val="both"/>
        <w:rPr>
          <w:sz w:val="28"/>
          <w:szCs w:val="28"/>
        </w:rPr>
      </w:pPr>
      <w:r w:rsidRPr="001178FA">
        <w:rPr>
          <w:sz w:val="28"/>
          <w:szCs w:val="28"/>
        </w:rPr>
        <w:t xml:space="preserve">Предшкольная подготовка </w:t>
      </w:r>
      <w:r w:rsidR="00EF22C3" w:rsidRPr="001178FA">
        <w:rPr>
          <w:sz w:val="28"/>
          <w:szCs w:val="28"/>
        </w:rPr>
        <w:t>осуществляется в семье,</w:t>
      </w:r>
      <w:r w:rsidRPr="001178FA">
        <w:rPr>
          <w:sz w:val="28"/>
          <w:szCs w:val="28"/>
        </w:rPr>
        <w:t xml:space="preserve"> в </w:t>
      </w:r>
      <w:r w:rsidR="00EF22C3" w:rsidRPr="001178FA">
        <w:rPr>
          <w:sz w:val="28"/>
          <w:szCs w:val="28"/>
        </w:rPr>
        <w:t>дошкольных организациях,</w:t>
      </w:r>
      <w:r w:rsidRPr="001178FA">
        <w:rPr>
          <w:sz w:val="28"/>
          <w:szCs w:val="28"/>
        </w:rPr>
        <w:t xml:space="preserve"> в </w:t>
      </w:r>
      <w:r w:rsidR="00EF22C3" w:rsidRPr="001178FA">
        <w:rPr>
          <w:sz w:val="28"/>
          <w:szCs w:val="28"/>
        </w:rPr>
        <w:t>предшкольных классах общеобразовательных школ, лицеев и гимназий</w:t>
      </w:r>
      <w:r w:rsidR="00F7451E" w:rsidRPr="001178FA">
        <w:rPr>
          <w:sz w:val="28"/>
          <w:szCs w:val="28"/>
        </w:rPr>
        <w:t>,</w:t>
      </w:r>
      <w:r w:rsidR="00F30844" w:rsidRPr="001178FA">
        <w:rPr>
          <w:sz w:val="28"/>
          <w:szCs w:val="28"/>
        </w:rPr>
        <w:t xml:space="preserve"> в</w:t>
      </w:r>
      <w:r w:rsidR="00F30844" w:rsidRPr="001178FA">
        <w:rPr>
          <w:sz w:val="28"/>
          <w:szCs w:val="28"/>
          <w:shd w:val="clear" w:color="auto" w:fill="FFFFFF"/>
        </w:rPr>
        <w:t xml:space="preserve"> различных центрах развития и воспитания детей</w:t>
      </w:r>
      <w:r w:rsidR="0067304A" w:rsidRPr="001178FA">
        <w:rPr>
          <w:sz w:val="28"/>
          <w:szCs w:val="28"/>
          <w:shd w:val="clear" w:color="auto" w:fill="FFFFFF"/>
        </w:rPr>
        <w:t xml:space="preserve">. </w:t>
      </w:r>
      <w:r w:rsidR="00F7451E" w:rsidRPr="001178FA">
        <w:rPr>
          <w:sz w:val="28"/>
          <w:szCs w:val="28"/>
          <w:shd w:val="clear" w:color="auto" w:fill="FFFFFF"/>
        </w:rPr>
        <w:t>На р</w:t>
      </w:r>
      <w:r w:rsidR="0067304A" w:rsidRPr="001178FA">
        <w:rPr>
          <w:sz w:val="28"/>
          <w:szCs w:val="28"/>
          <w:shd w:val="clear" w:color="auto" w:fill="FFFFFF"/>
        </w:rPr>
        <w:t>исун</w:t>
      </w:r>
      <w:r w:rsidR="00F7451E" w:rsidRPr="001178FA">
        <w:rPr>
          <w:sz w:val="28"/>
          <w:szCs w:val="28"/>
          <w:shd w:val="clear" w:color="auto" w:fill="FFFFFF"/>
        </w:rPr>
        <w:t>ке 2</w:t>
      </w:r>
      <w:r w:rsidR="0067304A" w:rsidRPr="001178FA">
        <w:rPr>
          <w:sz w:val="28"/>
          <w:szCs w:val="28"/>
          <w:shd w:val="clear" w:color="auto" w:fill="FFFFFF"/>
        </w:rPr>
        <w:t xml:space="preserve"> </w:t>
      </w:r>
      <w:r w:rsidR="00F7451E" w:rsidRPr="001178FA">
        <w:rPr>
          <w:sz w:val="28"/>
          <w:szCs w:val="28"/>
          <w:shd w:val="clear" w:color="auto" w:fill="FFFFFF"/>
        </w:rPr>
        <w:t>продемонстрированы</w:t>
      </w:r>
      <w:r w:rsidR="0067304A" w:rsidRPr="001178FA">
        <w:rPr>
          <w:sz w:val="28"/>
          <w:szCs w:val="28"/>
          <w:shd w:val="clear" w:color="auto" w:fill="FFFFFF"/>
        </w:rPr>
        <w:t xml:space="preserve"> </w:t>
      </w:r>
      <w:r w:rsidR="0067304A" w:rsidRPr="001178FA">
        <w:rPr>
          <w:sz w:val="28"/>
          <w:szCs w:val="28"/>
        </w:rPr>
        <w:t>основные общественные институты реализации дошкольного образования</w:t>
      </w:r>
      <w:r w:rsidR="00EF22C3" w:rsidRPr="001178FA">
        <w:rPr>
          <w:sz w:val="28"/>
          <w:szCs w:val="28"/>
        </w:rPr>
        <w:t xml:space="preserve"> (</w:t>
      </w:r>
      <w:r w:rsidR="00F7451E" w:rsidRPr="001178FA">
        <w:rPr>
          <w:sz w:val="28"/>
          <w:szCs w:val="28"/>
        </w:rPr>
        <w:t xml:space="preserve">в соответсвии с </w:t>
      </w:r>
      <w:r w:rsidR="009D430B" w:rsidRPr="001178FA">
        <w:rPr>
          <w:sz w:val="28"/>
          <w:szCs w:val="28"/>
        </w:rPr>
        <w:t xml:space="preserve">Законом Республики Казахстан «Об образовании», </w:t>
      </w:r>
      <w:r w:rsidR="00EF22C3" w:rsidRPr="001178FA">
        <w:rPr>
          <w:sz w:val="28"/>
          <w:szCs w:val="28"/>
        </w:rPr>
        <w:t>пункт 2, статья 30). В государственных организациях образования предшкольная подготовка является бесплатной</w:t>
      </w:r>
      <w:r w:rsidR="00D56434" w:rsidRPr="001178FA">
        <w:rPr>
          <w:sz w:val="28"/>
          <w:szCs w:val="28"/>
        </w:rPr>
        <w:t xml:space="preserve"> (рисунок 2)</w:t>
      </w:r>
      <w:r w:rsidR="00EF22C3" w:rsidRPr="001178FA">
        <w:rPr>
          <w:sz w:val="28"/>
          <w:szCs w:val="28"/>
        </w:rPr>
        <w:t>.</w:t>
      </w:r>
    </w:p>
    <w:p w14:paraId="75D584E2" w14:textId="77777777" w:rsidR="00157C8C" w:rsidRPr="001178FA" w:rsidRDefault="00157C8C" w:rsidP="00C90569">
      <w:pPr>
        <w:jc w:val="both"/>
        <w:rPr>
          <w:sz w:val="22"/>
          <w:szCs w:val="22"/>
        </w:rPr>
      </w:pPr>
    </w:p>
    <w:p w14:paraId="144F3B97" w14:textId="77777777" w:rsidR="00EF22C3" w:rsidRPr="001178FA" w:rsidRDefault="00EF22C3" w:rsidP="00C90569">
      <w:pPr>
        <w:jc w:val="both"/>
        <w:rPr>
          <w:sz w:val="28"/>
          <w:szCs w:val="28"/>
        </w:rPr>
      </w:pPr>
      <w:r w:rsidRPr="001178FA">
        <w:rPr>
          <w:noProof/>
          <w:sz w:val="28"/>
          <w:szCs w:val="28"/>
        </w:rPr>
        <w:drawing>
          <wp:inline distT="0" distB="0" distL="0" distR="0" wp14:anchorId="47748B84" wp14:editId="115C131A">
            <wp:extent cx="5544766" cy="3219774"/>
            <wp:effectExtent l="0" t="0" r="94615" b="0"/>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3EADDCA8" w14:textId="77777777" w:rsidR="00EF22C3" w:rsidRPr="001178FA" w:rsidRDefault="00EF22C3" w:rsidP="00C90569">
      <w:pPr>
        <w:jc w:val="both"/>
        <w:rPr>
          <w:sz w:val="20"/>
          <w:szCs w:val="20"/>
        </w:rPr>
      </w:pPr>
    </w:p>
    <w:p w14:paraId="2EF6F9D7" w14:textId="2811247B" w:rsidR="00EF22C3" w:rsidRPr="001178FA" w:rsidRDefault="00EF22C3" w:rsidP="00C90569">
      <w:pPr>
        <w:jc w:val="center"/>
        <w:rPr>
          <w:sz w:val="28"/>
          <w:szCs w:val="28"/>
        </w:rPr>
      </w:pPr>
      <w:r w:rsidRPr="001178FA">
        <w:rPr>
          <w:sz w:val="28"/>
          <w:szCs w:val="28"/>
        </w:rPr>
        <w:t xml:space="preserve">Рисунок </w:t>
      </w:r>
      <w:r w:rsidR="00E146F5" w:rsidRPr="001178FA">
        <w:rPr>
          <w:sz w:val="28"/>
          <w:szCs w:val="28"/>
        </w:rPr>
        <w:t>2</w:t>
      </w:r>
      <w:r w:rsidR="00F55ABC" w:rsidRPr="001178FA">
        <w:rPr>
          <w:sz w:val="28"/>
          <w:szCs w:val="28"/>
        </w:rPr>
        <w:t xml:space="preserve"> </w:t>
      </w:r>
      <w:r w:rsidR="0067304A" w:rsidRPr="001178FA">
        <w:rPr>
          <w:sz w:val="28"/>
          <w:szCs w:val="28"/>
        </w:rPr>
        <w:t>–</w:t>
      </w:r>
      <w:r w:rsidRPr="001178FA">
        <w:rPr>
          <w:sz w:val="28"/>
          <w:szCs w:val="28"/>
        </w:rPr>
        <w:t xml:space="preserve"> </w:t>
      </w:r>
      <w:r w:rsidR="0067304A" w:rsidRPr="001178FA">
        <w:rPr>
          <w:sz w:val="28"/>
          <w:szCs w:val="28"/>
        </w:rPr>
        <w:t>Социальные институты</w:t>
      </w:r>
      <w:r w:rsidRPr="001178FA">
        <w:rPr>
          <w:sz w:val="28"/>
          <w:szCs w:val="28"/>
        </w:rPr>
        <w:t xml:space="preserve"> реализации предшкольно</w:t>
      </w:r>
      <w:r w:rsidR="0067304A" w:rsidRPr="001178FA">
        <w:rPr>
          <w:sz w:val="28"/>
          <w:szCs w:val="28"/>
        </w:rPr>
        <w:t>й подготовки</w:t>
      </w:r>
    </w:p>
    <w:p w14:paraId="53DB7AA8" w14:textId="77777777" w:rsidR="00EF22C3" w:rsidRPr="001178FA" w:rsidRDefault="00EF22C3" w:rsidP="00C90569">
      <w:pPr>
        <w:jc w:val="both"/>
        <w:rPr>
          <w:sz w:val="28"/>
          <w:szCs w:val="28"/>
        </w:rPr>
      </w:pPr>
    </w:p>
    <w:p w14:paraId="25FD58CC" w14:textId="0C5FBE3B" w:rsidR="00EF22C3" w:rsidRPr="001178FA" w:rsidRDefault="00EF22C3" w:rsidP="00C90569">
      <w:pPr>
        <w:ind w:firstLine="567"/>
        <w:jc w:val="both"/>
        <w:rPr>
          <w:sz w:val="28"/>
          <w:szCs w:val="28"/>
        </w:rPr>
      </w:pPr>
      <w:r w:rsidRPr="001178FA">
        <w:rPr>
          <w:sz w:val="28"/>
          <w:szCs w:val="28"/>
        </w:rPr>
        <w:t>В соответствии с пунктом 2 статьи 26</w:t>
      </w:r>
      <w:r w:rsidR="00991CCC" w:rsidRPr="001178FA">
        <w:rPr>
          <w:sz w:val="28"/>
          <w:szCs w:val="28"/>
        </w:rPr>
        <w:t xml:space="preserve"> </w:t>
      </w:r>
      <w:r w:rsidRPr="001178FA">
        <w:rPr>
          <w:sz w:val="28"/>
          <w:szCs w:val="28"/>
        </w:rPr>
        <w:t xml:space="preserve">Закона Республики Казахстан </w:t>
      </w:r>
      <w:r w:rsidR="00552915" w:rsidRPr="001178FA">
        <w:rPr>
          <w:sz w:val="28"/>
          <w:szCs w:val="28"/>
        </w:rPr>
        <w:t>«</w:t>
      </w:r>
      <w:r w:rsidRPr="001178FA">
        <w:rPr>
          <w:sz w:val="28"/>
          <w:szCs w:val="28"/>
        </w:rPr>
        <w:t>Об образовании</w:t>
      </w:r>
      <w:r w:rsidR="00552915" w:rsidRPr="001178FA">
        <w:rPr>
          <w:sz w:val="28"/>
          <w:szCs w:val="28"/>
        </w:rPr>
        <w:t>»</w:t>
      </w:r>
      <w:r w:rsidRPr="001178FA">
        <w:rPr>
          <w:sz w:val="28"/>
          <w:szCs w:val="28"/>
        </w:rPr>
        <w:t xml:space="preserve"> в первые классы общеобразовательных организаций образования Республики Казахстан принимаются дети, достигшие к 1 сентября текущего учебного года шести лет, независимо от уровня подготовки. </w:t>
      </w:r>
    </w:p>
    <w:p w14:paraId="034454D1" w14:textId="0B4BCFC8" w:rsidR="00EF22C3" w:rsidRPr="001178FA" w:rsidRDefault="00EF22C3" w:rsidP="00C90569">
      <w:pPr>
        <w:ind w:firstLine="567"/>
        <w:jc w:val="both"/>
        <w:rPr>
          <w:sz w:val="28"/>
          <w:szCs w:val="28"/>
        </w:rPr>
      </w:pPr>
      <w:r w:rsidRPr="001178FA">
        <w:rPr>
          <w:rFonts w:eastAsia="TimesNewRomanPSMT"/>
          <w:sz w:val="28"/>
          <w:szCs w:val="28"/>
        </w:rPr>
        <w:t xml:space="preserve">Решение проблемы обеспечения преемственности в обучении математике старших дошкольников 6 </w:t>
      </w:r>
      <w:r w:rsidR="00F15980" w:rsidRPr="001178FA">
        <w:rPr>
          <w:rFonts w:eastAsia="TimesNewRomanPSMT"/>
          <w:sz w:val="28"/>
          <w:szCs w:val="28"/>
        </w:rPr>
        <w:t>-</w:t>
      </w:r>
      <w:r w:rsidRPr="001178FA">
        <w:rPr>
          <w:rFonts w:eastAsia="TimesNewRomanPSMT"/>
          <w:sz w:val="28"/>
          <w:szCs w:val="28"/>
        </w:rPr>
        <w:t xml:space="preserve"> 7 лет в предшкольном классе и учащихся первого класса является одной из </w:t>
      </w:r>
      <w:r w:rsidR="0067304A" w:rsidRPr="001178FA">
        <w:rPr>
          <w:rFonts w:eastAsia="TimesNewRomanPSMT"/>
          <w:sz w:val="28"/>
          <w:szCs w:val="28"/>
        </w:rPr>
        <w:t>важных</w:t>
      </w:r>
      <w:r w:rsidRPr="001178FA">
        <w:rPr>
          <w:rFonts w:eastAsia="TimesNewRomanPSMT"/>
          <w:sz w:val="28"/>
          <w:szCs w:val="28"/>
        </w:rPr>
        <w:t xml:space="preserve"> в современном образовании Республики Казахстан. </w:t>
      </w:r>
    </w:p>
    <w:p w14:paraId="6F768D12" w14:textId="45A16D05" w:rsidR="00EF22C3" w:rsidRPr="001178FA" w:rsidRDefault="00F7451E" w:rsidP="00C90569">
      <w:pPr>
        <w:ind w:firstLine="567"/>
        <w:jc w:val="both"/>
        <w:rPr>
          <w:snapToGrid w:val="0"/>
          <w:sz w:val="28"/>
          <w:szCs w:val="28"/>
        </w:rPr>
      </w:pPr>
      <w:r w:rsidRPr="001178FA">
        <w:rPr>
          <w:sz w:val="28"/>
          <w:szCs w:val="28"/>
        </w:rPr>
        <w:t>В исследовании</w:t>
      </w:r>
      <w:r w:rsidR="00E31C75" w:rsidRPr="001178FA">
        <w:rPr>
          <w:sz w:val="28"/>
          <w:szCs w:val="28"/>
        </w:rPr>
        <w:t xml:space="preserve"> </w:t>
      </w:r>
      <w:r w:rsidR="004D75A1" w:rsidRPr="001178FA">
        <w:rPr>
          <w:sz w:val="28"/>
          <w:szCs w:val="28"/>
        </w:rPr>
        <w:t xml:space="preserve">Н.И. </w:t>
      </w:r>
      <w:r w:rsidRPr="001178FA">
        <w:rPr>
          <w:sz w:val="28"/>
          <w:szCs w:val="28"/>
        </w:rPr>
        <w:t xml:space="preserve">Пустоваловой и </w:t>
      </w:r>
      <w:r w:rsidR="004D75A1" w:rsidRPr="001178FA">
        <w:rPr>
          <w:sz w:val="28"/>
          <w:szCs w:val="28"/>
        </w:rPr>
        <w:t xml:space="preserve">В.Г. </w:t>
      </w:r>
      <w:r w:rsidRPr="001178FA">
        <w:rPr>
          <w:sz w:val="28"/>
          <w:szCs w:val="28"/>
        </w:rPr>
        <w:t xml:space="preserve">Пустоваловой отмечено, что </w:t>
      </w:r>
      <w:r w:rsidR="00E31C75" w:rsidRPr="001178FA">
        <w:rPr>
          <w:sz w:val="28"/>
          <w:szCs w:val="28"/>
        </w:rPr>
        <w:t>«</w:t>
      </w:r>
      <w:r w:rsidR="0011658E" w:rsidRPr="001178FA">
        <w:rPr>
          <w:sz w:val="28"/>
          <w:szCs w:val="28"/>
        </w:rPr>
        <w:t>...</w:t>
      </w:r>
      <w:r w:rsidR="00EF22C3" w:rsidRPr="001178FA">
        <w:rPr>
          <w:sz w:val="28"/>
          <w:szCs w:val="28"/>
        </w:rPr>
        <w:t xml:space="preserve">на первом году школьного обучения создаётся сложная ситуация, когда в один класс поступают дети с различной общей и предметной, в том числе, математической подготовкой. Шестилетние дети обучаются и воспитываются в неодинаковых условиях: часть детей </w:t>
      </w:r>
      <w:r w:rsidR="007A7CE8" w:rsidRPr="001178FA">
        <w:rPr>
          <w:sz w:val="28"/>
          <w:szCs w:val="28"/>
          <w:lang w:val="kk-KZ"/>
        </w:rPr>
        <w:t>–</w:t>
      </w:r>
      <w:r w:rsidR="00EF22C3" w:rsidRPr="001178FA">
        <w:rPr>
          <w:sz w:val="28"/>
          <w:szCs w:val="28"/>
        </w:rPr>
        <w:t xml:space="preserve"> в детских садах, другая часть </w:t>
      </w:r>
      <w:r w:rsidR="004B2425" w:rsidRPr="001178FA">
        <w:rPr>
          <w:sz w:val="28"/>
          <w:szCs w:val="28"/>
          <w:lang w:val="kk-KZ"/>
        </w:rPr>
        <w:t>–</w:t>
      </w:r>
      <w:r w:rsidR="00EF22C3" w:rsidRPr="001178FA">
        <w:rPr>
          <w:sz w:val="28"/>
          <w:szCs w:val="28"/>
        </w:rPr>
        <w:t xml:space="preserve"> в предшкольных классах школы и, наконец, часть</w:t>
      </w:r>
      <w:r w:rsidR="007C0EC1" w:rsidRPr="001178FA">
        <w:rPr>
          <w:sz w:val="28"/>
          <w:szCs w:val="28"/>
        </w:rPr>
        <w:t>ю</w:t>
      </w:r>
      <w:r w:rsidR="00EF22C3" w:rsidRPr="001178FA">
        <w:rPr>
          <w:sz w:val="28"/>
          <w:szCs w:val="28"/>
        </w:rPr>
        <w:t xml:space="preserve"> детей готовят к школе родители. Это создаёт нарушения преемственности</w:t>
      </w:r>
      <w:r w:rsidR="00F04D8F" w:rsidRPr="001178FA">
        <w:rPr>
          <w:sz w:val="28"/>
          <w:szCs w:val="28"/>
        </w:rPr>
        <w:t xml:space="preserve">, </w:t>
      </w:r>
      <w:r w:rsidR="00EF22C3" w:rsidRPr="001178FA">
        <w:rPr>
          <w:sz w:val="28"/>
          <w:szCs w:val="28"/>
        </w:rPr>
        <w:t>обостряет противоречия между требованиями школы и имеющимся уровнем подготовки шестилеток к обучению</w:t>
      </w:r>
      <w:r w:rsidR="00E31C75" w:rsidRPr="001178FA">
        <w:rPr>
          <w:sz w:val="28"/>
          <w:szCs w:val="28"/>
        </w:rPr>
        <w:t>»</w:t>
      </w:r>
      <w:r w:rsidRPr="001178FA">
        <w:rPr>
          <w:sz w:val="28"/>
          <w:szCs w:val="28"/>
        </w:rPr>
        <w:t xml:space="preserve"> [132]</w:t>
      </w:r>
      <w:r w:rsidR="007A7CE8" w:rsidRPr="001178FA">
        <w:rPr>
          <w:sz w:val="28"/>
          <w:szCs w:val="28"/>
        </w:rPr>
        <w:t>.</w:t>
      </w:r>
    </w:p>
    <w:p w14:paraId="7A4AB0AE" w14:textId="6BFC9624" w:rsidR="00E5181D" w:rsidRPr="001178FA" w:rsidRDefault="00EF22C3" w:rsidP="00C90569">
      <w:pPr>
        <w:pStyle w:val="ab"/>
        <w:spacing w:before="0" w:beforeAutospacing="0" w:after="0" w:afterAutospacing="0"/>
        <w:ind w:firstLine="567"/>
        <w:jc w:val="both"/>
        <w:rPr>
          <w:sz w:val="28"/>
          <w:szCs w:val="28"/>
        </w:rPr>
      </w:pPr>
      <w:r w:rsidRPr="001178FA">
        <w:rPr>
          <w:sz w:val="28"/>
          <w:szCs w:val="28"/>
        </w:rPr>
        <w:t xml:space="preserve">Необходимым условием эффективности формирования личности ребенка является </w:t>
      </w:r>
      <w:r w:rsidR="0011658E" w:rsidRPr="001178FA">
        <w:rPr>
          <w:sz w:val="28"/>
          <w:szCs w:val="28"/>
        </w:rPr>
        <w:t>«</w:t>
      </w:r>
      <w:r w:rsidRPr="001178FA">
        <w:rPr>
          <w:sz w:val="28"/>
          <w:szCs w:val="28"/>
        </w:rPr>
        <w:t>непрерывность, последовательность воспитательно-образовательного процесса</w:t>
      </w:r>
      <w:r w:rsidR="0011658E" w:rsidRPr="001178FA">
        <w:rPr>
          <w:sz w:val="28"/>
          <w:szCs w:val="28"/>
        </w:rPr>
        <w:t>»</w:t>
      </w:r>
      <w:r w:rsidR="006A4259" w:rsidRPr="001178FA">
        <w:rPr>
          <w:sz w:val="28"/>
          <w:szCs w:val="28"/>
        </w:rPr>
        <w:t xml:space="preserve"> [133]</w:t>
      </w:r>
      <w:r w:rsidRPr="001178FA">
        <w:rPr>
          <w:sz w:val="28"/>
          <w:szCs w:val="28"/>
        </w:rPr>
        <w:t>. Механизмом обеспечения такой непрерывности является организация преемственности между всеми звеньями образования, в частности, между дошкольной организацией и начальной школой</w:t>
      </w:r>
      <w:r w:rsidR="00FD2690" w:rsidRPr="001178FA">
        <w:rPr>
          <w:sz w:val="28"/>
          <w:szCs w:val="28"/>
        </w:rPr>
        <w:t xml:space="preserve">. </w:t>
      </w:r>
    </w:p>
    <w:p w14:paraId="57C934D8" w14:textId="4A3851A1" w:rsidR="00EF22C3" w:rsidRPr="001178FA" w:rsidRDefault="006A4259" w:rsidP="00C90569">
      <w:pPr>
        <w:ind w:firstLine="567"/>
        <w:jc w:val="both"/>
        <w:rPr>
          <w:sz w:val="28"/>
          <w:szCs w:val="28"/>
        </w:rPr>
      </w:pPr>
      <w:r w:rsidRPr="001178FA">
        <w:rPr>
          <w:sz w:val="28"/>
          <w:szCs w:val="28"/>
        </w:rPr>
        <w:t xml:space="preserve">Еще в 19 веке </w:t>
      </w:r>
      <w:r w:rsidR="00EF22C3" w:rsidRPr="001178FA">
        <w:rPr>
          <w:sz w:val="28"/>
          <w:szCs w:val="28"/>
        </w:rPr>
        <w:t xml:space="preserve">К.Д. Ушинский </w:t>
      </w:r>
      <w:r w:rsidR="007C0EC1" w:rsidRPr="001178FA">
        <w:rPr>
          <w:sz w:val="28"/>
          <w:szCs w:val="28"/>
        </w:rPr>
        <w:t>указывал</w:t>
      </w:r>
      <w:r w:rsidR="00EF22C3" w:rsidRPr="001178FA">
        <w:rPr>
          <w:sz w:val="28"/>
          <w:szCs w:val="28"/>
        </w:rPr>
        <w:t xml:space="preserve"> </w:t>
      </w:r>
      <w:r w:rsidR="007C0EC1" w:rsidRPr="001178FA">
        <w:rPr>
          <w:sz w:val="28"/>
          <w:szCs w:val="28"/>
        </w:rPr>
        <w:t>на проблему</w:t>
      </w:r>
      <w:r w:rsidR="00EF22C3" w:rsidRPr="001178FA">
        <w:rPr>
          <w:sz w:val="28"/>
          <w:szCs w:val="28"/>
        </w:rPr>
        <w:t xml:space="preserve"> </w:t>
      </w:r>
      <w:r w:rsidR="00552915" w:rsidRPr="001178FA">
        <w:rPr>
          <w:sz w:val="28"/>
          <w:szCs w:val="28"/>
        </w:rPr>
        <w:t>«</w:t>
      </w:r>
      <w:r w:rsidR="00EF22C3" w:rsidRPr="001178FA">
        <w:rPr>
          <w:sz w:val="28"/>
          <w:szCs w:val="28"/>
        </w:rPr>
        <w:t>подготовительного обучения</w:t>
      </w:r>
      <w:r w:rsidR="00552915" w:rsidRPr="001178FA">
        <w:rPr>
          <w:sz w:val="28"/>
          <w:szCs w:val="28"/>
        </w:rPr>
        <w:t>»</w:t>
      </w:r>
      <w:r w:rsidR="00EF22C3" w:rsidRPr="001178FA">
        <w:rPr>
          <w:sz w:val="28"/>
          <w:szCs w:val="28"/>
        </w:rPr>
        <w:t xml:space="preserve"> и </w:t>
      </w:r>
      <w:r w:rsidR="00552915" w:rsidRPr="001178FA">
        <w:rPr>
          <w:sz w:val="28"/>
          <w:szCs w:val="28"/>
        </w:rPr>
        <w:t>«</w:t>
      </w:r>
      <w:r w:rsidR="00EF22C3" w:rsidRPr="001178FA">
        <w:rPr>
          <w:sz w:val="28"/>
          <w:szCs w:val="28"/>
        </w:rPr>
        <w:t>методического обучения в школе</w:t>
      </w:r>
      <w:r w:rsidR="00552915" w:rsidRPr="001178FA">
        <w:rPr>
          <w:sz w:val="28"/>
          <w:szCs w:val="28"/>
        </w:rPr>
        <w:t>»</w:t>
      </w:r>
      <w:r w:rsidR="00EF22C3" w:rsidRPr="001178FA">
        <w:rPr>
          <w:sz w:val="28"/>
          <w:szCs w:val="28"/>
        </w:rPr>
        <w:t xml:space="preserve">. Он считал, что </w:t>
      </w:r>
      <w:r w:rsidR="00552915" w:rsidRPr="001178FA">
        <w:rPr>
          <w:sz w:val="28"/>
          <w:szCs w:val="28"/>
        </w:rPr>
        <w:t>«</w:t>
      </w:r>
      <w:r w:rsidR="00EF22C3" w:rsidRPr="001178FA">
        <w:rPr>
          <w:sz w:val="28"/>
          <w:szCs w:val="28"/>
        </w:rPr>
        <w:t>любое новое упражнение должно сочетаться с предыдущим, опираться на него и делать шаг вперед</w:t>
      </w:r>
      <w:r w:rsidR="00552915" w:rsidRPr="001178FA">
        <w:rPr>
          <w:sz w:val="28"/>
          <w:szCs w:val="28"/>
        </w:rPr>
        <w:t>»</w:t>
      </w:r>
      <w:r w:rsidR="00EF22C3" w:rsidRPr="001178FA">
        <w:rPr>
          <w:sz w:val="28"/>
          <w:szCs w:val="28"/>
        </w:rPr>
        <w:t xml:space="preserve"> [</w:t>
      </w:r>
      <w:r w:rsidR="001B40FC" w:rsidRPr="001178FA">
        <w:rPr>
          <w:sz w:val="28"/>
          <w:szCs w:val="28"/>
        </w:rPr>
        <w:t>1</w:t>
      </w:r>
      <w:r w:rsidR="00ED6C2E" w:rsidRPr="001178FA">
        <w:rPr>
          <w:sz w:val="28"/>
          <w:szCs w:val="28"/>
        </w:rPr>
        <w:t>34</w:t>
      </w:r>
      <w:r w:rsidR="00FD2690" w:rsidRPr="001178FA">
        <w:rPr>
          <w:sz w:val="28"/>
          <w:szCs w:val="28"/>
        </w:rPr>
        <w:t xml:space="preserve">]. </w:t>
      </w:r>
    </w:p>
    <w:p w14:paraId="61E48DA1" w14:textId="788A6A6D" w:rsidR="00245443" w:rsidRPr="001178FA" w:rsidRDefault="00EF22C3" w:rsidP="00C90569">
      <w:pPr>
        <w:ind w:firstLine="567"/>
        <w:jc w:val="both"/>
        <w:rPr>
          <w:sz w:val="28"/>
          <w:szCs w:val="28"/>
        </w:rPr>
      </w:pPr>
      <w:r w:rsidRPr="001178FA">
        <w:rPr>
          <w:sz w:val="28"/>
          <w:szCs w:val="28"/>
        </w:rPr>
        <w:t xml:space="preserve">Анализ научно-педагогической литературы по данной проблеме, результаты анкетирования педагогов дошкольных организаций и учителей начальных классов школы показывают, что наблюдаются </w:t>
      </w:r>
      <w:r w:rsidR="004B2170" w:rsidRPr="001178FA">
        <w:rPr>
          <w:sz w:val="28"/>
          <w:szCs w:val="28"/>
        </w:rPr>
        <w:t>«</w:t>
      </w:r>
      <w:r w:rsidRPr="001178FA">
        <w:rPr>
          <w:sz w:val="28"/>
          <w:szCs w:val="28"/>
        </w:rPr>
        <w:t>значительные трудности в осуществлении преемственности в математической подготовке детей к школе</w:t>
      </w:r>
      <w:r w:rsidR="004B2170" w:rsidRPr="001178FA">
        <w:rPr>
          <w:sz w:val="28"/>
          <w:szCs w:val="28"/>
        </w:rPr>
        <w:t>» [132, с.158]</w:t>
      </w:r>
      <w:r w:rsidRPr="001178FA">
        <w:rPr>
          <w:sz w:val="28"/>
          <w:szCs w:val="28"/>
        </w:rPr>
        <w:t xml:space="preserve">. </w:t>
      </w:r>
      <w:r w:rsidR="0047483D" w:rsidRPr="001178FA">
        <w:rPr>
          <w:sz w:val="28"/>
          <w:szCs w:val="28"/>
        </w:rPr>
        <w:t xml:space="preserve">Подготовка к школе часто рассматривается как раннее изучение программы первого класса и сводится к формированию узких предметно-специфических знаний и навыков. В этом случае преемственность между дошкольным и младшим школьным возрастом определяется не тем, обладает ли будущий школьник качествами, необходимыми для осуществления нового вида деятельности, сформированы ли его предпосылки, а наличием или отсутствием определенных знаний </w:t>
      </w:r>
      <w:r w:rsidR="00D92A27" w:rsidRPr="001178FA">
        <w:rPr>
          <w:sz w:val="28"/>
          <w:szCs w:val="28"/>
        </w:rPr>
        <w:t>[</w:t>
      </w:r>
      <w:r w:rsidR="0047483D" w:rsidRPr="001178FA">
        <w:rPr>
          <w:sz w:val="28"/>
          <w:szCs w:val="28"/>
        </w:rPr>
        <w:t>135</w:t>
      </w:r>
      <w:r w:rsidR="00D92A27" w:rsidRPr="001178FA">
        <w:rPr>
          <w:sz w:val="28"/>
          <w:szCs w:val="28"/>
        </w:rPr>
        <w:t>]</w:t>
      </w:r>
      <w:r w:rsidR="00940D33" w:rsidRPr="001178FA">
        <w:rPr>
          <w:sz w:val="28"/>
          <w:szCs w:val="28"/>
        </w:rPr>
        <w:t xml:space="preserve">. </w:t>
      </w:r>
    </w:p>
    <w:p w14:paraId="223D2A37" w14:textId="26B4CCC4" w:rsidR="00245443" w:rsidRPr="001178FA" w:rsidRDefault="00EF22C3" w:rsidP="00C90569">
      <w:pPr>
        <w:pStyle w:val="ab"/>
        <w:spacing w:before="0" w:beforeAutospacing="0" w:after="0" w:afterAutospacing="0"/>
        <w:ind w:firstLine="567"/>
        <w:jc w:val="both"/>
        <w:rPr>
          <w:sz w:val="28"/>
          <w:szCs w:val="28"/>
          <w:shd w:val="clear" w:color="auto" w:fill="FFFFFF"/>
        </w:rPr>
      </w:pPr>
      <w:r w:rsidRPr="001178FA">
        <w:rPr>
          <w:sz w:val="28"/>
          <w:szCs w:val="28"/>
          <w:shd w:val="clear" w:color="auto" w:fill="FFFFFF"/>
        </w:rPr>
        <w:t>Предшкольное образование</w:t>
      </w:r>
      <w:r w:rsidR="007C0EC1" w:rsidRPr="001178FA">
        <w:rPr>
          <w:sz w:val="28"/>
          <w:szCs w:val="28"/>
          <w:shd w:val="clear" w:color="auto" w:fill="FFFFFF"/>
        </w:rPr>
        <w:t xml:space="preserve"> – важная составляющая часть в</w:t>
      </w:r>
      <w:r w:rsidRPr="001178FA">
        <w:rPr>
          <w:sz w:val="28"/>
          <w:szCs w:val="28"/>
          <w:shd w:val="clear" w:color="auto" w:fill="FFFFFF"/>
        </w:rPr>
        <w:t xml:space="preserve"> непрерывной системе образования. Она </w:t>
      </w:r>
      <w:r w:rsidR="00683480" w:rsidRPr="001178FA">
        <w:rPr>
          <w:sz w:val="28"/>
          <w:szCs w:val="28"/>
          <w:shd w:val="clear" w:color="auto" w:fill="FFFFFF"/>
        </w:rPr>
        <w:t>предполагает</w:t>
      </w:r>
      <w:r w:rsidRPr="001178FA">
        <w:rPr>
          <w:sz w:val="28"/>
          <w:szCs w:val="28"/>
          <w:shd w:val="clear" w:color="auto" w:fill="FFFFFF"/>
        </w:rPr>
        <w:t xml:space="preserve"> интегрированные связи </w:t>
      </w:r>
      <w:r w:rsidR="00683480" w:rsidRPr="001178FA">
        <w:rPr>
          <w:sz w:val="28"/>
          <w:szCs w:val="28"/>
          <w:shd w:val="clear" w:color="auto" w:fill="FFFFFF"/>
        </w:rPr>
        <w:t>всех сторон</w:t>
      </w:r>
      <w:r w:rsidRPr="001178FA">
        <w:rPr>
          <w:sz w:val="28"/>
          <w:szCs w:val="28"/>
          <w:shd w:val="clear" w:color="auto" w:fill="FFFFFF"/>
        </w:rPr>
        <w:t xml:space="preserve"> учебно-воспитательного процесса. Это дает возможность постоянно совершенствовать содержание, цели, методы, технологии реализации образовательного воздействия на детей дошкольного возраста </w:t>
      </w:r>
      <w:r w:rsidR="00683480" w:rsidRPr="001178FA">
        <w:rPr>
          <w:sz w:val="28"/>
          <w:szCs w:val="28"/>
          <w:shd w:val="clear" w:color="auto" w:fill="FFFFFF"/>
        </w:rPr>
        <w:t>с учето</w:t>
      </w:r>
      <w:r w:rsidR="004D75A1" w:rsidRPr="001178FA">
        <w:rPr>
          <w:sz w:val="28"/>
          <w:szCs w:val="28"/>
          <w:shd w:val="clear" w:color="auto" w:fill="FFFFFF"/>
        </w:rPr>
        <w:t xml:space="preserve">м </w:t>
      </w:r>
      <w:r w:rsidRPr="001178FA">
        <w:rPr>
          <w:sz w:val="28"/>
          <w:szCs w:val="28"/>
          <w:shd w:val="clear" w:color="auto" w:fill="FFFFFF"/>
        </w:rPr>
        <w:t>перспективны</w:t>
      </w:r>
      <w:r w:rsidR="00683480" w:rsidRPr="001178FA">
        <w:rPr>
          <w:sz w:val="28"/>
          <w:szCs w:val="28"/>
          <w:shd w:val="clear" w:color="auto" w:fill="FFFFFF"/>
        </w:rPr>
        <w:t>х</w:t>
      </w:r>
      <w:r w:rsidRPr="001178FA">
        <w:rPr>
          <w:sz w:val="28"/>
          <w:szCs w:val="28"/>
          <w:shd w:val="clear" w:color="auto" w:fill="FFFFFF"/>
        </w:rPr>
        <w:t xml:space="preserve"> направлени</w:t>
      </w:r>
      <w:r w:rsidR="00683480" w:rsidRPr="001178FA">
        <w:rPr>
          <w:sz w:val="28"/>
          <w:szCs w:val="28"/>
          <w:shd w:val="clear" w:color="auto" w:fill="FFFFFF"/>
        </w:rPr>
        <w:t>й</w:t>
      </w:r>
      <w:r w:rsidRPr="001178FA">
        <w:rPr>
          <w:sz w:val="28"/>
          <w:szCs w:val="28"/>
          <w:shd w:val="clear" w:color="auto" w:fill="FFFFFF"/>
        </w:rPr>
        <w:t xml:space="preserve"> их развития.</w:t>
      </w:r>
      <w:r w:rsidR="00245443" w:rsidRPr="001178FA">
        <w:rPr>
          <w:sz w:val="28"/>
          <w:szCs w:val="28"/>
        </w:rPr>
        <w:t xml:space="preserve"> </w:t>
      </w:r>
      <w:r w:rsidR="00D615C0" w:rsidRPr="001178FA">
        <w:rPr>
          <w:sz w:val="28"/>
          <w:szCs w:val="28"/>
        </w:rPr>
        <w:t>«Д</w:t>
      </w:r>
      <w:r w:rsidR="00245443" w:rsidRPr="001178FA">
        <w:rPr>
          <w:sz w:val="28"/>
          <w:szCs w:val="28"/>
        </w:rPr>
        <w:t>ошкольные работники и учителя начальной школы должны хорошо представлять возможности детей переходного периода для осуществления преемственности и должны быть специально подготовлены для этого</w:t>
      </w:r>
      <w:r w:rsidR="00D615C0" w:rsidRPr="001178FA">
        <w:rPr>
          <w:sz w:val="28"/>
          <w:szCs w:val="28"/>
        </w:rPr>
        <w:t>» [105, с.156]</w:t>
      </w:r>
      <w:r w:rsidR="00245443" w:rsidRPr="001178FA">
        <w:rPr>
          <w:sz w:val="28"/>
          <w:szCs w:val="28"/>
        </w:rPr>
        <w:t>.</w:t>
      </w:r>
    </w:p>
    <w:p w14:paraId="68E27864" w14:textId="17B477FB" w:rsidR="00E92E9C" w:rsidRPr="001178FA" w:rsidRDefault="001051F8" w:rsidP="00C90569">
      <w:pPr>
        <w:pStyle w:val="ab"/>
        <w:spacing w:before="0" w:beforeAutospacing="0" w:after="0" w:afterAutospacing="0"/>
        <w:ind w:firstLine="567"/>
        <w:jc w:val="both"/>
        <w:rPr>
          <w:sz w:val="28"/>
          <w:szCs w:val="28"/>
          <w:shd w:val="clear" w:color="auto" w:fill="FFFFFF"/>
        </w:rPr>
      </w:pPr>
      <w:r w:rsidRPr="001178FA">
        <w:rPr>
          <w:sz w:val="28"/>
          <w:szCs w:val="28"/>
          <w:shd w:val="clear" w:color="auto" w:fill="FFFFFF"/>
        </w:rPr>
        <w:t>У</w:t>
      </w:r>
      <w:r w:rsidR="00E92E9C" w:rsidRPr="001178FA">
        <w:rPr>
          <w:sz w:val="28"/>
          <w:szCs w:val="28"/>
          <w:shd w:val="clear" w:color="auto" w:fill="FFFFFF"/>
        </w:rPr>
        <w:t>ченые В.В.Токарева, А.Виноградова выделяют несколько о</w:t>
      </w:r>
      <w:r w:rsidR="00D85B8A" w:rsidRPr="001178FA">
        <w:rPr>
          <w:sz w:val="28"/>
          <w:szCs w:val="28"/>
          <w:shd w:val="clear" w:color="auto" w:fill="FFFFFF"/>
        </w:rPr>
        <w:t>с</w:t>
      </w:r>
      <w:r w:rsidR="00E92E9C" w:rsidRPr="001178FA">
        <w:rPr>
          <w:sz w:val="28"/>
          <w:szCs w:val="28"/>
          <w:shd w:val="clear" w:color="auto" w:fill="FFFFFF"/>
        </w:rPr>
        <w:t>новных направлении</w:t>
      </w:r>
      <w:r w:rsidR="0023789E" w:rsidRPr="001178FA">
        <w:rPr>
          <w:sz w:val="28"/>
          <w:szCs w:val="28"/>
          <w:shd w:val="clear" w:color="auto" w:fill="FFFFFF"/>
        </w:rPr>
        <w:t xml:space="preserve"> в обеспечении преемственности </w:t>
      </w:r>
      <w:r w:rsidR="007C0EC1" w:rsidRPr="001178FA">
        <w:rPr>
          <w:sz w:val="28"/>
          <w:szCs w:val="28"/>
          <w:shd w:val="clear" w:color="auto" w:fill="FFFFFF"/>
        </w:rPr>
        <w:t xml:space="preserve">дошкольного и начального образования, они представлены на </w:t>
      </w:r>
      <w:r w:rsidR="0023789E" w:rsidRPr="001178FA">
        <w:rPr>
          <w:sz w:val="28"/>
          <w:szCs w:val="28"/>
          <w:shd w:val="clear" w:color="auto" w:fill="FFFFFF"/>
        </w:rPr>
        <w:t>рисунк</w:t>
      </w:r>
      <w:r w:rsidR="007C0EC1" w:rsidRPr="001178FA">
        <w:rPr>
          <w:sz w:val="28"/>
          <w:szCs w:val="28"/>
          <w:shd w:val="clear" w:color="auto" w:fill="FFFFFF"/>
        </w:rPr>
        <w:t>е</w:t>
      </w:r>
      <w:r w:rsidR="0023789E" w:rsidRPr="001178FA">
        <w:rPr>
          <w:sz w:val="28"/>
          <w:szCs w:val="28"/>
          <w:shd w:val="clear" w:color="auto" w:fill="FFFFFF"/>
        </w:rPr>
        <w:t xml:space="preserve"> </w:t>
      </w:r>
      <w:r w:rsidR="002B2F41" w:rsidRPr="001178FA">
        <w:rPr>
          <w:sz w:val="28"/>
          <w:szCs w:val="28"/>
          <w:shd w:val="clear" w:color="auto" w:fill="FFFFFF"/>
        </w:rPr>
        <w:t>3</w:t>
      </w:r>
      <w:r w:rsidR="007C0EC1" w:rsidRPr="001178FA">
        <w:rPr>
          <w:sz w:val="28"/>
          <w:szCs w:val="28"/>
          <w:shd w:val="clear" w:color="auto" w:fill="FFFFFF"/>
        </w:rPr>
        <w:t>.</w:t>
      </w:r>
    </w:p>
    <w:p w14:paraId="163EFEB5" w14:textId="2AF933A2" w:rsidR="00E37EE4" w:rsidRPr="001178FA" w:rsidRDefault="008F795E" w:rsidP="00C90569">
      <w:pPr>
        <w:pStyle w:val="ab"/>
        <w:spacing w:before="0" w:beforeAutospacing="0" w:after="0" w:afterAutospacing="0"/>
        <w:jc w:val="both"/>
        <w:rPr>
          <w:sz w:val="28"/>
          <w:szCs w:val="28"/>
          <w:shd w:val="clear" w:color="auto" w:fill="FFFFFF"/>
        </w:rPr>
      </w:pPr>
      <w:r w:rsidRPr="001178FA">
        <w:rPr>
          <w:noProof/>
          <w:sz w:val="28"/>
          <w:szCs w:val="28"/>
          <w:shd w:val="clear" w:color="auto" w:fill="FFFFFF"/>
        </w:rPr>
        <w:drawing>
          <wp:inline distT="0" distB="0" distL="0" distR="0" wp14:anchorId="66AACA62" wp14:editId="7F6CEFDD">
            <wp:extent cx="5843418" cy="2569210"/>
            <wp:effectExtent l="0" t="0" r="0" b="0"/>
            <wp:docPr id="3251" name="Рисунок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Рисунок 325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69328" cy="2580602"/>
                    </a:xfrm>
                    <a:prstGeom prst="rect">
                      <a:avLst/>
                    </a:prstGeom>
                  </pic:spPr>
                </pic:pic>
              </a:graphicData>
            </a:graphic>
          </wp:inline>
        </w:drawing>
      </w:r>
    </w:p>
    <w:p w14:paraId="60AC1222" w14:textId="77777777" w:rsidR="00E37EE4" w:rsidRPr="001178FA" w:rsidRDefault="00E37EE4" w:rsidP="00C90569">
      <w:pPr>
        <w:pStyle w:val="ab"/>
        <w:spacing w:before="0" w:beforeAutospacing="0" w:after="0" w:afterAutospacing="0"/>
        <w:jc w:val="center"/>
        <w:rPr>
          <w:sz w:val="28"/>
          <w:szCs w:val="28"/>
          <w:shd w:val="clear" w:color="auto" w:fill="FFFFFF"/>
        </w:rPr>
      </w:pPr>
    </w:p>
    <w:p w14:paraId="759552E6" w14:textId="55EFE4F5" w:rsidR="00311CE5" w:rsidRPr="001178FA" w:rsidRDefault="0023789E" w:rsidP="00C90569">
      <w:pPr>
        <w:pStyle w:val="ab"/>
        <w:spacing w:before="0" w:beforeAutospacing="0" w:after="0" w:afterAutospacing="0"/>
        <w:jc w:val="center"/>
        <w:rPr>
          <w:sz w:val="28"/>
          <w:szCs w:val="28"/>
          <w:shd w:val="clear" w:color="auto" w:fill="FFFFFF"/>
        </w:rPr>
      </w:pPr>
      <w:r w:rsidRPr="001178FA">
        <w:rPr>
          <w:sz w:val="28"/>
          <w:szCs w:val="28"/>
          <w:shd w:val="clear" w:color="auto" w:fill="FFFFFF"/>
        </w:rPr>
        <w:t xml:space="preserve">Рисунок </w:t>
      </w:r>
      <w:r w:rsidR="002B2F41" w:rsidRPr="001178FA">
        <w:rPr>
          <w:sz w:val="28"/>
          <w:szCs w:val="28"/>
          <w:shd w:val="clear" w:color="auto" w:fill="FFFFFF"/>
        </w:rPr>
        <w:t>3</w:t>
      </w:r>
      <w:r w:rsidRPr="001178FA">
        <w:rPr>
          <w:sz w:val="28"/>
          <w:szCs w:val="28"/>
          <w:shd w:val="clear" w:color="auto" w:fill="FFFFFF"/>
        </w:rPr>
        <w:t xml:space="preserve"> </w:t>
      </w:r>
      <w:r w:rsidR="004B2425" w:rsidRPr="001178FA">
        <w:rPr>
          <w:sz w:val="28"/>
          <w:szCs w:val="28"/>
          <w:lang w:val="kk-KZ"/>
        </w:rPr>
        <w:t>–</w:t>
      </w:r>
      <w:r w:rsidRPr="001178FA">
        <w:rPr>
          <w:sz w:val="28"/>
          <w:szCs w:val="28"/>
          <w:shd w:val="clear" w:color="auto" w:fill="FFFFFF"/>
        </w:rPr>
        <w:t xml:space="preserve"> Схема основных направлений преемственности дошкольного и начального образования</w:t>
      </w:r>
    </w:p>
    <w:p w14:paraId="5C696473" w14:textId="7B792F60" w:rsidR="0023789E" w:rsidRPr="001178FA" w:rsidRDefault="0023789E" w:rsidP="00C90569">
      <w:pPr>
        <w:pStyle w:val="ab"/>
        <w:spacing w:before="0" w:beforeAutospacing="0" w:after="0" w:afterAutospacing="0"/>
        <w:jc w:val="both"/>
        <w:rPr>
          <w:sz w:val="28"/>
          <w:szCs w:val="28"/>
          <w:shd w:val="clear" w:color="auto" w:fill="FFFFFF"/>
        </w:rPr>
      </w:pPr>
    </w:p>
    <w:p w14:paraId="43A7B12E" w14:textId="6999502D" w:rsidR="00FB7559" w:rsidRPr="001178FA" w:rsidRDefault="007C0EC1" w:rsidP="00C90569">
      <w:pPr>
        <w:pStyle w:val="ab"/>
        <w:spacing w:before="0" w:beforeAutospacing="0" w:after="0" w:afterAutospacing="0"/>
        <w:ind w:firstLine="567"/>
        <w:jc w:val="both"/>
        <w:rPr>
          <w:sz w:val="28"/>
          <w:szCs w:val="28"/>
          <w:shd w:val="clear" w:color="auto" w:fill="FFFFFF"/>
        </w:rPr>
      </w:pPr>
      <w:r w:rsidRPr="001178FA">
        <w:rPr>
          <w:sz w:val="28"/>
          <w:szCs w:val="28"/>
          <w:shd w:val="clear" w:color="auto" w:fill="FFFFFF"/>
        </w:rPr>
        <w:t>В</w:t>
      </w:r>
      <w:r w:rsidR="003F4D52" w:rsidRPr="001178FA">
        <w:rPr>
          <w:sz w:val="28"/>
          <w:szCs w:val="28"/>
          <w:shd w:val="clear" w:color="auto" w:fill="FFFFFF"/>
        </w:rPr>
        <w:t xml:space="preserve"> условиях </w:t>
      </w:r>
      <w:r w:rsidRPr="001178FA">
        <w:rPr>
          <w:sz w:val="28"/>
          <w:szCs w:val="28"/>
          <w:shd w:val="clear" w:color="auto" w:fill="FFFFFF"/>
        </w:rPr>
        <w:t>реформирования системы</w:t>
      </w:r>
      <w:r w:rsidR="003F4D52" w:rsidRPr="001178FA">
        <w:rPr>
          <w:sz w:val="28"/>
          <w:szCs w:val="28"/>
          <w:shd w:val="clear" w:color="auto" w:fill="FFFFFF"/>
        </w:rPr>
        <w:t xml:space="preserve"> образования Казахстана, когда возраст начал</w:t>
      </w:r>
      <w:r w:rsidR="00D40C3D" w:rsidRPr="001178FA">
        <w:rPr>
          <w:sz w:val="28"/>
          <w:szCs w:val="28"/>
          <w:shd w:val="clear" w:color="auto" w:fill="FFFFFF"/>
        </w:rPr>
        <w:t>а обучения</w:t>
      </w:r>
      <w:r w:rsidR="00FA5ECF" w:rsidRPr="001178FA">
        <w:rPr>
          <w:sz w:val="28"/>
          <w:szCs w:val="28"/>
          <w:shd w:val="clear" w:color="auto" w:fill="FFFFFF"/>
        </w:rPr>
        <w:t xml:space="preserve">  </w:t>
      </w:r>
      <w:r w:rsidR="003F4D52" w:rsidRPr="001178FA">
        <w:rPr>
          <w:sz w:val="28"/>
          <w:szCs w:val="28"/>
          <w:shd w:val="clear" w:color="auto" w:fill="FFFFFF"/>
        </w:rPr>
        <w:t xml:space="preserve">ребенка </w:t>
      </w:r>
      <w:r w:rsidR="00FA5ECF" w:rsidRPr="001178FA">
        <w:rPr>
          <w:sz w:val="28"/>
          <w:szCs w:val="28"/>
          <w:shd w:val="clear" w:color="auto" w:fill="FFFFFF"/>
        </w:rPr>
        <w:t xml:space="preserve">в 1 классе </w:t>
      </w:r>
      <w:r w:rsidR="003F4D52" w:rsidRPr="001178FA">
        <w:rPr>
          <w:sz w:val="28"/>
          <w:szCs w:val="28"/>
          <w:shd w:val="clear" w:color="auto" w:fill="FFFFFF"/>
        </w:rPr>
        <w:t xml:space="preserve">установлен </w:t>
      </w:r>
      <w:r w:rsidR="004B2425" w:rsidRPr="001178FA">
        <w:rPr>
          <w:sz w:val="28"/>
          <w:szCs w:val="28"/>
          <w:lang w:val="kk-KZ"/>
        </w:rPr>
        <w:t>–</w:t>
      </w:r>
      <w:r w:rsidR="003F4D52" w:rsidRPr="001178FA">
        <w:rPr>
          <w:sz w:val="28"/>
          <w:szCs w:val="28"/>
          <w:shd w:val="clear" w:color="auto" w:fill="FFFFFF"/>
        </w:rPr>
        <w:t xml:space="preserve"> с 6-ти лет, подготовка к школе начинается с 5-ти лет. </w:t>
      </w:r>
      <w:r w:rsidRPr="001178FA">
        <w:rPr>
          <w:sz w:val="28"/>
          <w:szCs w:val="28"/>
          <w:shd w:val="clear" w:color="auto" w:fill="FFFFFF"/>
        </w:rPr>
        <w:t>И</w:t>
      </w:r>
      <w:r w:rsidR="003F4D52" w:rsidRPr="001178FA">
        <w:rPr>
          <w:sz w:val="28"/>
          <w:szCs w:val="28"/>
          <w:shd w:val="clear" w:color="auto" w:fill="FFFFFF"/>
        </w:rPr>
        <w:t>сследования</w:t>
      </w:r>
      <w:r w:rsidRPr="001178FA">
        <w:rPr>
          <w:sz w:val="28"/>
          <w:szCs w:val="28"/>
          <w:shd w:val="clear" w:color="auto" w:fill="FFFFFF"/>
        </w:rPr>
        <w:t xml:space="preserve"> свидетельствуют, </w:t>
      </w:r>
      <w:r w:rsidR="003F4D52" w:rsidRPr="001178FA">
        <w:rPr>
          <w:sz w:val="28"/>
          <w:szCs w:val="28"/>
          <w:shd w:val="clear" w:color="auto" w:fill="FFFFFF"/>
        </w:rPr>
        <w:t xml:space="preserve">что число не готовых к школьному обучению детей в последние годы увеличивается. В городских школах их число колеблется от 10% до 50%, а в сельских 75-90%. </w:t>
      </w:r>
    </w:p>
    <w:p w14:paraId="60F28C40" w14:textId="35324EF5" w:rsidR="00FB7559" w:rsidRPr="001178FA" w:rsidRDefault="003F4D52" w:rsidP="00C90569">
      <w:pPr>
        <w:pStyle w:val="ab"/>
        <w:spacing w:before="0" w:beforeAutospacing="0" w:after="0" w:afterAutospacing="0"/>
        <w:ind w:firstLine="567"/>
        <w:jc w:val="both"/>
        <w:rPr>
          <w:sz w:val="28"/>
          <w:szCs w:val="28"/>
          <w:shd w:val="clear" w:color="auto" w:fill="FFFFFF"/>
        </w:rPr>
      </w:pPr>
      <w:r w:rsidRPr="001178FA">
        <w:rPr>
          <w:sz w:val="28"/>
          <w:szCs w:val="28"/>
          <w:shd w:val="clear" w:color="auto" w:fill="FFFFFF"/>
        </w:rPr>
        <w:t xml:space="preserve">Тревожным является тот факт, что в категорию слабоуспевающих детей </w:t>
      </w:r>
      <w:r w:rsidR="0045307C" w:rsidRPr="001178FA">
        <w:rPr>
          <w:sz w:val="28"/>
          <w:szCs w:val="28"/>
          <w:shd w:val="clear" w:color="auto" w:fill="FFFFFF"/>
        </w:rPr>
        <w:t>в начальный период обучения нередко поп</w:t>
      </w:r>
      <w:r w:rsidR="00FB7559" w:rsidRPr="001178FA">
        <w:rPr>
          <w:sz w:val="28"/>
          <w:szCs w:val="28"/>
          <w:shd w:val="clear" w:color="auto" w:fill="FFFFFF"/>
        </w:rPr>
        <w:t>а</w:t>
      </w:r>
      <w:r w:rsidR="0045307C" w:rsidRPr="001178FA">
        <w:rPr>
          <w:sz w:val="28"/>
          <w:szCs w:val="28"/>
          <w:shd w:val="clear" w:color="auto" w:fill="FFFFFF"/>
        </w:rPr>
        <w:t xml:space="preserve">дают внешне благополучные дети, имеющие достаточно высокий уровень умственного развития, овладевшие навыком чтения и счета еще до школы. </w:t>
      </w:r>
      <w:r w:rsidR="0045307C" w:rsidRPr="001178FA">
        <w:rPr>
          <w:sz w:val="28"/>
          <w:szCs w:val="28"/>
        </w:rPr>
        <w:t xml:space="preserve">Безусловно, нельзя превращать детские сады в </w:t>
      </w:r>
      <w:r w:rsidR="00552915" w:rsidRPr="001178FA">
        <w:rPr>
          <w:sz w:val="28"/>
          <w:szCs w:val="28"/>
        </w:rPr>
        <w:t>«</w:t>
      </w:r>
      <w:r w:rsidR="0045307C" w:rsidRPr="001178FA">
        <w:rPr>
          <w:sz w:val="28"/>
          <w:szCs w:val="28"/>
        </w:rPr>
        <w:t>маленькие школы</w:t>
      </w:r>
      <w:r w:rsidR="00552915" w:rsidRPr="001178FA">
        <w:rPr>
          <w:sz w:val="28"/>
          <w:szCs w:val="28"/>
        </w:rPr>
        <w:t>»</w:t>
      </w:r>
      <w:r w:rsidR="0045307C" w:rsidRPr="001178FA">
        <w:rPr>
          <w:sz w:val="28"/>
          <w:szCs w:val="28"/>
        </w:rPr>
        <w:t xml:space="preserve">, а занятия с детьми - в </w:t>
      </w:r>
      <w:r w:rsidR="009471E3" w:rsidRPr="001178FA">
        <w:rPr>
          <w:sz w:val="28"/>
          <w:szCs w:val="28"/>
        </w:rPr>
        <w:t xml:space="preserve">полноценные </w:t>
      </w:r>
      <w:r w:rsidR="0045307C" w:rsidRPr="001178FA">
        <w:rPr>
          <w:sz w:val="28"/>
          <w:szCs w:val="28"/>
        </w:rPr>
        <w:t xml:space="preserve">уроки. </w:t>
      </w:r>
      <w:r w:rsidR="009471E3" w:rsidRPr="001178FA">
        <w:rPr>
          <w:sz w:val="28"/>
          <w:szCs w:val="28"/>
        </w:rPr>
        <w:t xml:space="preserve">Однако, </w:t>
      </w:r>
      <w:r w:rsidR="0045307C" w:rsidRPr="001178FA">
        <w:rPr>
          <w:sz w:val="28"/>
          <w:szCs w:val="28"/>
        </w:rPr>
        <w:t xml:space="preserve">отказ от </w:t>
      </w:r>
      <w:r w:rsidR="009471E3" w:rsidRPr="001178FA">
        <w:rPr>
          <w:sz w:val="28"/>
          <w:szCs w:val="28"/>
        </w:rPr>
        <w:t xml:space="preserve">организованной учебной деятельности в пользу </w:t>
      </w:r>
      <w:r w:rsidR="0045307C" w:rsidRPr="001178FA">
        <w:rPr>
          <w:sz w:val="28"/>
          <w:szCs w:val="28"/>
        </w:rPr>
        <w:t>только игровых форм работы отрицательно сказываются на развитии детей и подготовке их к школе</w:t>
      </w:r>
      <w:r w:rsidR="000A7AC5" w:rsidRPr="001178FA">
        <w:rPr>
          <w:sz w:val="28"/>
          <w:szCs w:val="28"/>
        </w:rPr>
        <w:t xml:space="preserve">. Необходимо сохранять баланс между игрой и </w:t>
      </w:r>
      <w:r w:rsidR="009471E3" w:rsidRPr="001178FA">
        <w:rPr>
          <w:sz w:val="28"/>
          <w:szCs w:val="28"/>
        </w:rPr>
        <w:t>учебной</w:t>
      </w:r>
      <w:r w:rsidR="000A7AC5" w:rsidRPr="001178FA">
        <w:rPr>
          <w:sz w:val="28"/>
          <w:szCs w:val="28"/>
        </w:rPr>
        <w:t xml:space="preserve"> деятельностью</w:t>
      </w:r>
      <w:r w:rsidR="00547797" w:rsidRPr="001178FA">
        <w:rPr>
          <w:sz w:val="28"/>
          <w:szCs w:val="28"/>
        </w:rPr>
        <w:t xml:space="preserve"> </w:t>
      </w:r>
      <w:r w:rsidR="00547797" w:rsidRPr="001178FA">
        <w:rPr>
          <w:sz w:val="28"/>
          <w:szCs w:val="28"/>
          <w:shd w:val="clear" w:color="auto" w:fill="FFFFFF"/>
        </w:rPr>
        <w:t xml:space="preserve">[89]. </w:t>
      </w:r>
    </w:p>
    <w:p w14:paraId="532AB066" w14:textId="57FF7871" w:rsidR="00D92A27" w:rsidRPr="001178FA" w:rsidRDefault="00287468" w:rsidP="00C90569">
      <w:pPr>
        <w:pStyle w:val="ab"/>
        <w:spacing w:before="0" w:beforeAutospacing="0" w:after="0" w:afterAutospacing="0"/>
        <w:ind w:firstLine="567"/>
        <w:jc w:val="both"/>
        <w:rPr>
          <w:sz w:val="28"/>
          <w:szCs w:val="28"/>
          <w:shd w:val="clear" w:color="auto" w:fill="FFFFFF"/>
        </w:rPr>
      </w:pPr>
      <w:r w:rsidRPr="001178FA">
        <w:rPr>
          <w:sz w:val="28"/>
          <w:szCs w:val="28"/>
        </w:rPr>
        <w:t>Н</w:t>
      </w:r>
      <w:r w:rsidR="00FB7559" w:rsidRPr="001178FA">
        <w:rPr>
          <w:sz w:val="28"/>
          <w:szCs w:val="28"/>
        </w:rPr>
        <w:t>а основе</w:t>
      </w:r>
      <w:r w:rsidR="00547797" w:rsidRPr="001178FA">
        <w:rPr>
          <w:sz w:val="28"/>
          <w:szCs w:val="28"/>
        </w:rPr>
        <w:t xml:space="preserve"> результат</w:t>
      </w:r>
      <w:r w:rsidR="00FB7559" w:rsidRPr="001178FA">
        <w:rPr>
          <w:sz w:val="28"/>
          <w:szCs w:val="28"/>
        </w:rPr>
        <w:t>ов</w:t>
      </w:r>
      <w:r w:rsidR="00547797" w:rsidRPr="001178FA">
        <w:rPr>
          <w:sz w:val="28"/>
          <w:szCs w:val="28"/>
        </w:rPr>
        <w:t xml:space="preserve"> диагностики по ведущим линиям развития</w:t>
      </w:r>
      <w:r w:rsidR="009471E3" w:rsidRPr="001178FA">
        <w:rPr>
          <w:sz w:val="28"/>
          <w:szCs w:val="28"/>
        </w:rPr>
        <w:t xml:space="preserve"> личности ребенка</w:t>
      </w:r>
      <w:r w:rsidR="00547797" w:rsidRPr="001178FA">
        <w:rPr>
          <w:sz w:val="28"/>
          <w:szCs w:val="28"/>
        </w:rPr>
        <w:t xml:space="preserve">, </w:t>
      </w:r>
      <w:r w:rsidR="00FB7559" w:rsidRPr="001178FA">
        <w:rPr>
          <w:sz w:val="28"/>
          <w:szCs w:val="28"/>
        </w:rPr>
        <w:t xml:space="preserve">необходимо </w:t>
      </w:r>
      <w:r w:rsidRPr="001178FA">
        <w:rPr>
          <w:sz w:val="28"/>
          <w:szCs w:val="28"/>
        </w:rPr>
        <w:t>«</w:t>
      </w:r>
      <w:r w:rsidR="00547797" w:rsidRPr="001178FA">
        <w:rPr>
          <w:sz w:val="28"/>
          <w:szCs w:val="28"/>
        </w:rPr>
        <w:t xml:space="preserve">определить логику продолжения учебной деятельности </w:t>
      </w:r>
      <w:r w:rsidR="00FB7559" w:rsidRPr="001178FA">
        <w:rPr>
          <w:sz w:val="28"/>
          <w:szCs w:val="28"/>
        </w:rPr>
        <w:t xml:space="preserve">в </w:t>
      </w:r>
      <w:r w:rsidR="00547797" w:rsidRPr="001178FA">
        <w:rPr>
          <w:sz w:val="28"/>
          <w:szCs w:val="28"/>
        </w:rPr>
        <w:t>дошкольных учреждени</w:t>
      </w:r>
      <w:r w:rsidR="00FB7559" w:rsidRPr="001178FA">
        <w:rPr>
          <w:sz w:val="28"/>
          <w:szCs w:val="28"/>
        </w:rPr>
        <w:t>ях</w:t>
      </w:r>
      <w:r w:rsidR="00547797" w:rsidRPr="001178FA">
        <w:rPr>
          <w:sz w:val="28"/>
          <w:szCs w:val="28"/>
        </w:rPr>
        <w:t xml:space="preserve"> и начальной школ</w:t>
      </w:r>
      <w:r w:rsidR="00FB7559" w:rsidRPr="001178FA">
        <w:rPr>
          <w:sz w:val="28"/>
          <w:szCs w:val="28"/>
        </w:rPr>
        <w:t>е</w:t>
      </w:r>
      <w:r w:rsidRPr="001178FA">
        <w:rPr>
          <w:sz w:val="28"/>
          <w:szCs w:val="28"/>
          <w:lang w:val="kk-KZ"/>
        </w:rPr>
        <w:t>»[13</w:t>
      </w:r>
      <w:r w:rsidR="00D04848" w:rsidRPr="001178FA">
        <w:rPr>
          <w:sz w:val="28"/>
          <w:szCs w:val="28"/>
          <w:lang w:val="kk-KZ"/>
        </w:rPr>
        <w:t>6</w:t>
      </w:r>
      <w:r w:rsidRPr="001178FA">
        <w:rPr>
          <w:sz w:val="28"/>
          <w:szCs w:val="28"/>
          <w:lang w:val="kk-KZ"/>
        </w:rPr>
        <w:t>]</w:t>
      </w:r>
      <w:r w:rsidR="00547797" w:rsidRPr="001178FA">
        <w:rPr>
          <w:sz w:val="28"/>
          <w:szCs w:val="28"/>
        </w:rPr>
        <w:t>. Преемственность в дошкольном образовании придает целостность педагогическому процессу, обеспечивает личностно</w:t>
      </w:r>
      <w:r w:rsidR="006658AB" w:rsidRPr="001178FA">
        <w:rPr>
          <w:sz w:val="28"/>
          <w:szCs w:val="28"/>
        </w:rPr>
        <w:t>-</w:t>
      </w:r>
      <w:r w:rsidR="00547797" w:rsidRPr="001178FA">
        <w:rPr>
          <w:sz w:val="28"/>
          <w:szCs w:val="28"/>
        </w:rPr>
        <w:t>ориентированный подход в формировании гармоничной личности</w:t>
      </w:r>
      <w:r w:rsidR="00FB7559" w:rsidRPr="001178FA">
        <w:rPr>
          <w:sz w:val="28"/>
          <w:szCs w:val="28"/>
        </w:rPr>
        <w:t xml:space="preserve"> </w:t>
      </w:r>
      <w:r w:rsidR="00547797" w:rsidRPr="001178FA">
        <w:rPr>
          <w:sz w:val="28"/>
          <w:szCs w:val="28"/>
        </w:rPr>
        <w:t>[</w:t>
      </w:r>
      <w:r w:rsidR="00ED6C2E" w:rsidRPr="001178FA">
        <w:rPr>
          <w:sz w:val="28"/>
          <w:szCs w:val="28"/>
        </w:rPr>
        <w:t>137</w:t>
      </w:r>
      <w:r w:rsidR="00547797" w:rsidRPr="001178FA">
        <w:rPr>
          <w:sz w:val="28"/>
          <w:szCs w:val="28"/>
        </w:rPr>
        <w:t>].</w:t>
      </w:r>
    </w:p>
    <w:p w14:paraId="56D9F3CA" w14:textId="79FA238A" w:rsidR="00287468" w:rsidRPr="001178FA" w:rsidRDefault="00EF22C3" w:rsidP="00C90569">
      <w:pPr>
        <w:pStyle w:val="ab"/>
        <w:spacing w:before="0" w:beforeAutospacing="0" w:after="0" w:afterAutospacing="0"/>
        <w:ind w:firstLine="567"/>
        <w:jc w:val="both"/>
        <w:rPr>
          <w:rFonts w:ascii="Calibri,Italic" w:hAnsi="Calibri,Italic"/>
          <w:color w:val="3F3F3F"/>
          <w:sz w:val="18"/>
          <w:szCs w:val="18"/>
        </w:rPr>
      </w:pPr>
      <w:r w:rsidRPr="001178FA">
        <w:rPr>
          <w:sz w:val="28"/>
          <w:szCs w:val="28"/>
          <w:shd w:val="clear" w:color="auto" w:fill="FFFFFF"/>
        </w:rPr>
        <w:t>Конкретизация принципа преемственности для данных ступеней образования позволяет сформулировать его следующим образом: образовательный процесс на этапе дошкольно</w:t>
      </w:r>
      <w:r w:rsidR="00520521" w:rsidRPr="001178FA">
        <w:rPr>
          <w:sz w:val="28"/>
          <w:szCs w:val="28"/>
          <w:shd w:val="clear" w:color="auto" w:fill="FFFFFF"/>
        </w:rPr>
        <w:t>й</w:t>
      </w:r>
      <w:r w:rsidRPr="001178FA">
        <w:rPr>
          <w:sz w:val="28"/>
          <w:szCs w:val="28"/>
          <w:shd w:val="clear" w:color="auto" w:fill="FFFFFF"/>
        </w:rPr>
        <w:t>, предшкольно</w:t>
      </w:r>
      <w:r w:rsidR="00520521" w:rsidRPr="001178FA">
        <w:rPr>
          <w:sz w:val="28"/>
          <w:szCs w:val="28"/>
          <w:shd w:val="clear" w:color="auto" w:fill="FFFFFF"/>
        </w:rPr>
        <w:t>й</w:t>
      </w:r>
      <w:r w:rsidRPr="001178FA">
        <w:rPr>
          <w:sz w:val="28"/>
          <w:szCs w:val="28"/>
          <w:shd w:val="clear" w:color="auto" w:fill="FFFFFF"/>
        </w:rPr>
        <w:t xml:space="preserve"> и начально</w:t>
      </w:r>
      <w:r w:rsidR="00520521" w:rsidRPr="001178FA">
        <w:rPr>
          <w:sz w:val="28"/>
          <w:szCs w:val="28"/>
          <w:shd w:val="clear" w:color="auto" w:fill="FFFFFF"/>
        </w:rPr>
        <w:t>й</w:t>
      </w:r>
      <w:r w:rsidRPr="001178FA">
        <w:rPr>
          <w:sz w:val="28"/>
          <w:szCs w:val="28"/>
          <w:shd w:val="clear" w:color="auto" w:fill="FFFFFF"/>
        </w:rPr>
        <w:t xml:space="preserve"> </w:t>
      </w:r>
      <w:r w:rsidR="00520521" w:rsidRPr="001178FA">
        <w:rPr>
          <w:sz w:val="28"/>
          <w:szCs w:val="28"/>
          <w:shd w:val="clear" w:color="auto" w:fill="FFFFFF"/>
        </w:rPr>
        <w:t xml:space="preserve">ступеней </w:t>
      </w:r>
      <w:r w:rsidRPr="001178FA">
        <w:rPr>
          <w:sz w:val="28"/>
          <w:szCs w:val="28"/>
          <w:shd w:val="clear" w:color="auto" w:fill="FFFFFF"/>
        </w:rPr>
        <w:t xml:space="preserve">образования </w:t>
      </w:r>
      <w:r w:rsidR="00287468" w:rsidRPr="001178FA">
        <w:rPr>
          <w:sz w:val="28"/>
          <w:szCs w:val="28"/>
        </w:rPr>
        <w:t>«</w:t>
      </w:r>
      <w:r w:rsidRPr="001178FA">
        <w:rPr>
          <w:sz w:val="28"/>
          <w:szCs w:val="28"/>
          <w:shd w:val="clear" w:color="auto" w:fill="FFFFFF"/>
        </w:rPr>
        <w:t xml:space="preserve">должен обеспечить плавный, естественный переход ребенка с позиции дошкольника на позицию младшего школьника. </w:t>
      </w:r>
      <w:r w:rsidR="00FB7559" w:rsidRPr="001178FA">
        <w:rPr>
          <w:sz w:val="28"/>
          <w:szCs w:val="28"/>
          <w:shd w:val="clear" w:color="auto" w:fill="FFFFFF"/>
        </w:rPr>
        <w:t>В</w:t>
      </w:r>
      <w:r w:rsidRPr="001178FA">
        <w:rPr>
          <w:sz w:val="28"/>
          <w:szCs w:val="28"/>
          <w:shd w:val="clear" w:color="auto" w:fill="FFFFFF"/>
        </w:rPr>
        <w:t xml:space="preserve"> педагогической литературе преемственность дошкольного учреждения и начальной школы традиционно определяется как двусторонняя связь</w:t>
      </w:r>
      <w:r w:rsidR="00FB7559" w:rsidRPr="001178FA">
        <w:rPr>
          <w:sz w:val="28"/>
          <w:szCs w:val="28"/>
          <w:shd w:val="clear" w:color="auto" w:fill="FFFFFF"/>
        </w:rPr>
        <w:t>. Это</w:t>
      </w:r>
      <w:r w:rsidRPr="001178FA">
        <w:rPr>
          <w:sz w:val="28"/>
          <w:szCs w:val="28"/>
          <w:shd w:val="clear" w:color="auto" w:fill="FFFFFF"/>
        </w:rPr>
        <w:t xml:space="preserve"> предполагает</w:t>
      </w:r>
      <w:r w:rsidR="00520521" w:rsidRPr="001178FA">
        <w:rPr>
          <w:sz w:val="28"/>
          <w:szCs w:val="28"/>
          <w:shd w:val="clear" w:color="auto" w:fill="FFFFFF"/>
        </w:rPr>
        <w:t xml:space="preserve"> </w:t>
      </w:r>
      <w:r w:rsidRPr="001178FA">
        <w:rPr>
          <w:sz w:val="28"/>
          <w:szCs w:val="28"/>
          <w:shd w:val="clear" w:color="auto" w:fill="FFFFFF"/>
        </w:rPr>
        <w:t xml:space="preserve">направленность учебно-воспитательной работы в детском саду на те требования, которые будут предъявлены детям в школе, </w:t>
      </w:r>
      <w:r w:rsidR="00520521" w:rsidRPr="001178FA">
        <w:rPr>
          <w:sz w:val="28"/>
          <w:szCs w:val="28"/>
          <w:shd w:val="clear" w:color="auto" w:fill="FFFFFF"/>
        </w:rPr>
        <w:t xml:space="preserve">создает </w:t>
      </w:r>
      <w:r w:rsidRPr="001178FA">
        <w:rPr>
          <w:sz w:val="28"/>
          <w:szCs w:val="28"/>
          <w:shd w:val="clear" w:color="auto" w:fill="FFFFFF"/>
        </w:rPr>
        <w:t>опору учителя на достигнутый старшими дошкольниками уровень и опыт детей</w:t>
      </w:r>
      <w:r w:rsidR="00287468" w:rsidRPr="001178FA">
        <w:rPr>
          <w:sz w:val="28"/>
          <w:szCs w:val="28"/>
        </w:rPr>
        <w:t>»</w:t>
      </w:r>
      <w:r w:rsidR="00E628AC" w:rsidRPr="001178FA">
        <w:rPr>
          <w:sz w:val="28"/>
          <w:szCs w:val="28"/>
          <w:lang w:val="kk-KZ"/>
        </w:rPr>
        <w:t xml:space="preserve"> </w:t>
      </w:r>
      <w:r w:rsidR="00287468" w:rsidRPr="001178FA">
        <w:rPr>
          <w:sz w:val="28"/>
          <w:szCs w:val="28"/>
        </w:rPr>
        <w:t>[13</w:t>
      </w:r>
      <w:r w:rsidR="00D04848" w:rsidRPr="001178FA">
        <w:rPr>
          <w:sz w:val="28"/>
          <w:szCs w:val="28"/>
        </w:rPr>
        <w:t>6</w:t>
      </w:r>
      <w:r w:rsidR="00287468" w:rsidRPr="001178FA">
        <w:rPr>
          <w:sz w:val="28"/>
          <w:szCs w:val="28"/>
        </w:rPr>
        <w:t>, с.4]</w:t>
      </w:r>
      <w:r w:rsidRPr="001178FA">
        <w:rPr>
          <w:sz w:val="28"/>
          <w:szCs w:val="28"/>
          <w:shd w:val="clear" w:color="auto" w:fill="FFFFFF"/>
        </w:rPr>
        <w:t>.</w:t>
      </w:r>
      <w:r w:rsidR="00287468" w:rsidRPr="001178FA">
        <w:rPr>
          <w:rFonts w:ascii="Calibri,Italic" w:hAnsi="Calibri,Italic"/>
          <w:color w:val="3F3F3F"/>
          <w:sz w:val="18"/>
          <w:szCs w:val="18"/>
        </w:rPr>
        <w:t xml:space="preserve"> </w:t>
      </w:r>
    </w:p>
    <w:p w14:paraId="344B6BD1" w14:textId="2753710B" w:rsidR="00245443" w:rsidRPr="001178FA" w:rsidRDefault="00245443" w:rsidP="00C90569">
      <w:pPr>
        <w:pStyle w:val="ab"/>
        <w:spacing w:before="0" w:beforeAutospacing="0" w:after="0" w:afterAutospacing="0"/>
        <w:ind w:firstLine="709"/>
        <w:jc w:val="both"/>
      </w:pPr>
      <w:r w:rsidRPr="001178FA">
        <w:rPr>
          <w:sz w:val="28"/>
          <w:szCs w:val="28"/>
        </w:rPr>
        <w:t xml:space="preserve">Содержанием </w:t>
      </w:r>
      <w:r w:rsidR="001C34E9" w:rsidRPr="001178FA">
        <w:rPr>
          <w:sz w:val="28"/>
          <w:szCs w:val="28"/>
        </w:rPr>
        <w:t xml:space="preserve">государственного стандарта образования </w:t>
      </w:r>
      <w:r w:rsidR="00EF22C3" w:rsidRPr="001178FA">
        <w:rPr>
          <w:sz w:val="28"/>
          <w:szCs w:val="28"/>
        </w:rPr>
        <w:t>дошкольного воспитания и обучения РК [6</w:t>
      </w:r>
      <w:r w:rsidR="006D7F39" w:rsidRPr="001178FA">
        <w:rPr>
          <w:sz w:val="28"/>
          <w:szCs w:val="28"/>
        </w:rPr>
        <w:t>,с. 8</w:t>
      </w:r>
      <w:r w:rsidR="00EF22C3" w:rsidRPr="001178FA">
        <w:rPr>
          <w:sz w:val="28"/>
          <w:szCs w:val="28"/>
        </w:rPr>
        <w:t xml:space="preserve">] </w:t>
      </w:r>
      <w:r w:rsidRPr="001178FA">
        <w:rPr>
          <w:sz w:val="28"/>
          <w:szCs w:val="28"/>
        </w:rPr>
        <w:t>обеспечивается</w:t>
      </w:r>
      <w:r w:rsidR="00EF22C3" w:rsidRPr="001178FA">
        <w:rPr>
          <w:sz w:val="28"/>
          <w:szCs w:val="28"/>
        </w:rPr>
        <w:t xml:space="preserve"> </w:t>
      </w:r>
      <w:r w:rsidR="00EF22C3" w:rsidRPr="001178FA">
        <w:rPr>
          <w:rFonts w:eastAsia="TimesNewRomanPSMT"/>
          <w:sz w:val="28"/>
          <w:szCs w:val="28"/>
        </w:rPr>
        <w:t xml:space="preserve">создание равных стартовых возможностей для обучения воспитанников дошкольного возраста в организациях начального образования, </w:t>
      </w:r>
      <w:r w:rsidRPr="001178FA">
        <w:rPr>
          <w:rFonts w:eastAsia="TimesNewRomanPSMT"/>
          <w:sz w:val="28"/>
          <w:szCs w:val="28"/>
        </w:rPr>
        <w:t xml:space="preserve">соблюдение </w:t>
      </w:r>
      <w:r w:rsidR="00EF22C3" w:rsidRPr="001178FA">
        <w:rPr>
          <w:rFonts w:eastAsia="TimesNewRomanPSMT"/>
          <w:sz w:val="28"/>
          <w:szCs w:val="28"/>
        </w:rPr>
        <w:t>принципов преемственности и непрерывности</w:t>
      </w:r>
      <w:r w:rsidR="00EF22C3" w:rsidRPr="001178FA">
        <w:rPr>
          <w:sz w:val="28"/>
          <w:szCs w:val="28"/>
        </w:rPr>
        <w:t>.</w:t>
      </w:r>
      <w:r w:rsidR="00EF22C3" w:rsidRPr="001178FA">
        <w:rPr>
          <w:rFonts w:eastAsia="TimesNewRomanPSMT"/>
          <w:sz w:val="28"/>
          <w:szCs w:val="28"/>
        </w:rPr>
        <w:t xml:space="preserve"> </w:t>
      </w:r>
      <w:r w:rsidRPr="001178FA">
        <w:rPr>
          <w:sz w:val="28"/>
          <w:szCs w:val="28"/>
        </w:rPr>
        <w:t>В настоящее время</w:t>
      </w:r>
      <w:r w:rsidR="00EF22C3" w:rsidRPr="001178FA">
        <w:rPr>
          <w:sz w:val="28"/>
          <w:szCs w:val="28"/>
        </w:rPr>
        <w:t xml:space="preserve"> осуществляется пересмотр действующих программ дошкольного образования с целью исключения </w:t>
      </w:r>
      <w:r w:rsidR="00F411C6" w:rsidRPr="001178FA">
        <w:rPr>
          <w:sz w:val="28"/>
          <w:szCs w:val="28"/>
        </w:rPr>
        <w:t xml:space="preserve">дублирования </w:t>
      </w:r>
      <w:r w:rsidR="00EF22C3" w:rsidRPr="001178FA">
        <w:rPr>
          <w:sz w:val="28"/>
          <w:szCs w:val="28"/>
        </w:rPr>
        <w:t xml:space="preserve">части учебного материала, изучаемого в школе. </w:t>
      </w:r>
    </w:p>
    <w:p w14:paraId="6182CB7E" w14:textId="6A099752" w:rsidR="004A1DBB" w:rsidRPr="001178FA" w:rsidRDefault="00F411C6" w:rsidP="00C90569">
      <w:pPr>
        <w:autoSpaceDE w:val="0"/>
        <w:autoSpaceDN w:val="0"/>
        <w:adjustRightInd w:val="0"/>
        <w:ind w:firstLine="709"/>
        <w:jc w:val="both"/>
        <w:rPr>
          <w:sz w:val="28"/>
          <w:szCs w:val="28"/>
        </w:rPr>
      </w:pPr>
      <w:r w:rsidRPr="001178FA">
        <w:rPr>
          <w:sz w:val="28"/>
          <w:szCs w:val="28"/>
        </w:rPr>
        <w:t>В</w:t>
      </w:r>
      <w:r w:rsidR="00245443" w:rsidRPr="001178FA">
        <w:rPr>
          <w:sz w:val="28"/>
          <w:szCs w:val="28"/>
        </w:rPr>
        <w:t xml:space="preserve"> программ</w:t>
      </w:r>
      <w:r w:rsidRPr="001178FA">
        <w:rPr>
          <w:sz w:val="28"/>
          <w:szCs w:val="28"/>
        </w:rPr>
        <w:t>ах</w:t>
      </w:r>
      <w:r w:rsidR="00245443" w:rsidRPr="001178FA">
        <w:rPr>
          <w:sz w:val="28"/>
          <w:szCs w:val="28"/>
        </w:rPr>
        <w:t xml:space="preserve"> предшествующего поколения (до обновления), о</w:t>
      </w:r>
      <w:r w:rsidR="008B3029" w:rsidRPr="001178FA">
        <w:rPr>
          <w:sz w:val="28"/>
          <w:szCs w:val="28"/>
        </w:rPr>
        <w:t>бучение в первом классе начиналось с подготовительного периода.</w:t>
      </w:r>
      <w:r w:rsidR="00F96F69" w:rsidRPr="001178FA">
        <w:rPr>
          <w:sz w:val="28"/>
          <w:szCs w:val="28"/>
        </w:rPr>
        <w:t xml:space="preserve"> </w:t>
      </w:r>
      <w:r w:rsidR="00245443" w:rsidRPr="001178FA">
        <w:rPr>
          <w:sz w:val="28"/>
          <w:szCs w:val="28"/>
        </w:rPr>
        <w:t>Он был</w:t>
      </w:r>
      <w:r w:rsidR="00F96F69" w:rsidRPr="001178FA">
        <w:rPr>
          <w:sz w:val="28"/>
          <w:szCs w:val="28"/>
        </w:rPr>
        <w:t xml:space="preserve"> рассчитан на 12 часов</w:t>
      </w:r>
      <w:r w:rsidR="00626A09" w:rsidRPr="001178FA">
        <w:rPr>
          <w:sz w:val="28"/>
          <w:szCs w:val="28"/>
        </w:rPr>
        <w:t xml:space="preserve">, его задачи были определены </w:t>
      </w:r>
      <w:r w:rsidR="008B3029" w:rsidRPr="001178FA">
        <w:rPr>
          <w:sz w:val="28"/>
          <w:szCs w:val="28"/>
        </w:rPr>
        <w:t xml:space="preserve">тем, что дети </w:t>
      </w:r>
      <w:r w:rsidRPr="001178FA">
        <w:rPr>
          <w:sz w:val="28"/>
          <w:szCs w:val="28"/>
        </w:rPr>
        <w:t>имеют</w:t>
      </w:r>
      <w:r w:rsidR="008B3029" w:rsidRPr="001178FA">
        <w:rPr>
          <w:sz w:val="28"/>
          <w:szCs w:val="28"/>
        </w:rPr>
        <w:t xml:space="preserve"> разны</w:t>
      </w:r>
      <w:r w:rsidRPr="001178FA">
        <w:rPr>
          <w:sz w:val="28"/>
          <w:szCs w:val="28"/>
        </w:rPr>
        <w:t>й</w:t>
      </w:r>
      <w:r w:rsidR="008B3029" w:rsidRPr="001178FA">
        <w:rPr>
          <w:sz w:val="28"/>
          <w:szCs w:val="28"/>
        </w:rPr>
        <w:t xml:space="preserve"> уров</w:t>
      </w:r>
      <w:r w:rsidR="00214796" w:rsidRPr="001178FA">
        <w:rPr>
          <w:sz w:val="28"/>
          <w:szCs w:val="28"/>
        </w:rPr>
        <w:t>е</w:t>
      </w:r>
      <w:r w:rsidR="008B3029" w:rsidRPr="001178FA">
        <w:rPr>
          <w:sz w:val="28"/>
          <w:szCs w:val="28"/>
        </w:rPr>
        <w:t>н</w:t>
      </w:r>
      <w:r w:rsidRPr="001178FA">
        <w:rPr>
          <w:sz w:val="28"/>
          <w:szCs w:val="28"/>
        </w:rPr>
        <w:t>ь</w:t>
      </w:r>
      <w:r w:rsidR="008B3029" w:rsidRPr="001178FA">
        <w:rPr>
          <w:sz w:val="28"/>
          <w:szCs w:val="28"/>
        </w:rPr>
        <w:t xml:space="preserve"> математической подготовленности</w:t>
      </w:r>
      <w:r w:rsidR="00626A09" w:rsidRPr="001178FA">
        <w:rPr>
          <w:sz w:val="28"/>
          <w:szCs w:val="28"/>
        </w:rPr>
        <w:t xml:space="preserve">. Данный </w:t>
      </w:r>
      <w:r w:rsidR="008B3029" w:rsidRPr="001178FA">
        <w:rPr>
          <w:sz w:val="28"/>
          <w:szCs w:val="28"/>
        </w:rPr>
        <w:t xml:space="preserve">период </w:t>
      </w:r>
      <w:r w:rsidR="00626A09" w:rsidRPr="001178FA">
        <w:rPr>
          <w:sz w:val="28"/>
          <w:szCs w:val="28"/>
        </w:rPr>
        <w:t>являлся</w:t>
      </w:r>
      <w:r w:rsidR="008B3029" w:rsidRPr="001178FA">
        <w:rPr>
          <w:sz w:val="28"/>
          <w:szCs w:val="28"/>
        </w:rPr>
        <w:t xml:space="preserve"> подготовительным не только по отношению к последующему этапу, но и переходным по отношению к предыдущему. </w:t>
      </w:r>
      <w:r w:rsidR="00626A09" w:rsidRPr="001178FA">
        <w:rPr>
          <w:sz w:val="28"/>
          <w:szCs w:val="28"/>
        </w:rPr>
        <w:t>В</w:t>
      </w:r>
      <w:r w:rsidR="008B3029" w:rsidRPr="001178FA">
        <w:rPr>
          <w:sz w:val="28"/>
          <w:szCs w:val="28"/>
        </w:rPr>
        <w:t xml:space="preserve"> подготовительный период </w:t>
      </w:r>
      <w:r w:rsidR="00626A09" w:rsidRPr="001178FA">
        <w:rPr>
          <w:sz w:val="28"/>
          <w:szCs w:val="28"/>
        </w:rPr>
        <w:t>проводилась</w:t>
      </w:r>
      <w:r w:rsidR="008B3029" w:rsidRPr="001178FA">
        <w:rPr>
          <w:sz w:val="28"/>
          <w:szCs w:val="28"/>
        </w:rPr>
        <w:t xml:space="preserve"> подготовка к овладению различным видам учебной деятельности. </w:t>
      </w:r>
      <w:r w:rsidR="00626A09" w:rsidRPr="001178FA">
        <w:rPr>
          <w:sz w:val="28"/>
          <w:szCs w:val="28"/>
        </w:rPr>
        <w:t>Б</w:t>
      </w:r>
      <w:r w:rsidR="008B3029" w:rsidRPr="001178FA">
        <w:rPr>
          <w:sz w:val="28"/>
          <w:szCs w:val="28"/>
        </w:rPr>
        <w:t xml:space="preserve">ольшое </w:t>
      </w:r>
      <w:r w:rsidR="00626A09" w:rsidRPr="001178FA">
        <w:rPr>
          <w:sz w:val="28"/>
          <w:szCs w:val="28"/>
        </w:rPr>
        <w:t xml:space="preserve">внимание уделялось </w:t>
      </w:r>
      <w:r w:rsidR="008B3029" w:rsidRPr="001178FA">
        <w:rPr>
          <w:sz w:val="28"/>
          <w:szCs w:val="28"/>
        </w:rPr>
        <w:t>организаци</w:t>
      </w:r>
      <w:r w:rsidR="00626A09" w:rsidRPr="001178FA">
        <w:rPr>
          <w:sz w:val="28"/>
          <w:szCs w:val="28"/>
        </w:rPr>
        <w:t>и</w:t>
      </w:r>
      <w:r w:rsidR="008B3029" w:rsidRPr="001178FA">
        <w:rPr>
          <w:sz w:val="28"/>
          <w:szCs w:val="28"/>
        </w:rPr>
        <w:t xml:space="preserve"> </w:t>
      </w:r>
      <w:r w:rsidRPr="001178FA">
        <w:rPr>
          <w:sz w:val="28"/>
          <w:szCs w:val="28"/>
        </w:rPr>
        <w:t>учебной деяте</w:t>
      </w:r>
      <w:r w:rsidR="00887D7B" w:rsidRPr="001178FA">
        <w:rPr>
          <w:sz w:val="28"/>
          <w:szCs w:val="28"/>
        </w:rPr>
        <w:t>ль</w:t>
      </w:r>
      <w:r w:rsidRPr="001178FA">
        <w:rPr>
          <w:sz w:val="28"/>
          <w:szCs w:val="28"/>
        </w:rPr>
        <w:t>ности</w:t>
      </w:r>
      <w:r w:rsidR="008B3029" w:rsidRPr="001178FA">
        <w:rPr>
          <w:sz w:val="28"/>
          <w:szCs w:val="28"/>
        </w:rPr>
        <w:t xml:space="preserve">: счет предметов, анализ состава числа, </w:t>
      </w:r>
      <w:r w:rsidRPr="001178FA">
        <w:rPr>
          <w:sz w:val="28"/>
          <w:szCs w:val="28"/>
        </w:rPr>
        <w:t>подгот</w:t>
      </w:r>
      <w:r w:rsidR="00214796" w:rsidRPr="001178FA">
        <w:rPr>
          <w:sz w:val="28"/>
          <w:szCs w:val="28"/>
        </w:rPr>
        <w:t>о</w:t>
      </w:r>
      <w:r w:rsidRPr="001178FA">
        <w:rPr>
          <w:sz w:val="28"/>
          <w:szCs w:val="28"/>
        </w:rPr>
        <w:t>вка руки к письму</w:t>
      </w:r>
      <w:r w:rsidR="008B3029" w:rsidRPr="001178FA">
        <w:rPr>
          <w:sz w:val="28"/>
          <w:szCs w:val="28"/>
        </w:rPr>
        <w:t>, рассказ</w:t>
      </w:r>
      <w:r w:rsidRPr="001178FA">
        <w:rPr>
          <w:sz w:val="28"/>
          <w:szCs w:val="28"/>
        </w:rPr>
        <w:t xml:space="preserve">ы </w:t>
      </w:r>
      <w:r w:rsidR="008B3029" w:rsidRPr="001178FA">
        <w:rPr>
          <w:sz w:val="28"/>
          <w:szCs w:val="28"/>
        </w:rPr>
        <w:t>по картинке и т.д. [</w:t>
      </w:r>
      <w:r w:rsidR="00F34139" w:rsidRPr="001178FA">
        <w:rPr>
          <w:sz w:val="28"/>
          <w:szCs w:val="28"/>
        </w:rPr>
        <w:t>138</w:t>
      </w:r>
      <w:r w:rsidR="008B3029" w:rsidRPr="001178FA">
        <w:rPr>
          <w:sz w:val="28"/>
          <w:szCs w:val="28"/>
        </w:rPr>
        <w:t>].</w:t>
      </w:r>
      <w:r w:rsidR="00F96F69" w:rsidRPr="001178FA">
        <w:rPr>
          <w:sz w:val="28"/>
          <w:szCs w:val="28"/>
        </w:rPr>
        <w:t xml:space="preserve"> </w:t>
      </w:r>
      <w:r w:rsidR="00626A09" w:rsidRPr="001178FA">
        <w:rPr>
          <w:sz w:val="28"/>
          <w:szCs w:val="28"/>
        </w:rPr>
        <w:t>В обновленных программах этот период отсутствует</w:t>
      </w:r>
      <w:r w:rsidR="008B3029" w:rsidRPr="001178FA">
        <w:rPr>
          <w:sz w:val="28"/>
          <w:szCs w:val="28"/>
        </w:rPr>
        <w:t xml:space="preserve">, что </w:t>
      </w:r>
      <w:r w:rsidRPr="001178FA">
        <w:rPr>
          <w:sz w:val="28"/>
          <w:szCs w:val="28"/>
        </w:rPr>
        <w:t>свидетельствует</w:t>
      </w:r>
      <w:r w:rsidR="008B3029" w:rsidRPr="001178FA">
        <w:rPr>
          <w:sz w:val="28"/>
          <w:szCs w:val="28"/>
        </w:rPr>
        <w:t xml:space="preserve"> о нарушении реализации преемственности. </w:t>
      </w:r>
    </w:p>
    <w:p w14:paraId="4576565F" w14:textId="0CFF1B7B" w:rsidR="006658AB" w:rsidRPr="001178FA" w:rsidRDefault="006658AB" w:rsidP="00C90569">
      <w:pPr>
        <w:ind w:firstLine="709"/>
        <w:jc w:val="both"/>
        <w:rPr>
          <w:sz w:val="28"/>
          <w:szCs w:val="28"/>
        </w:rPr>
      </w:pPr>
      <w:r w:rsidRPr="001178FA">
        <w:rPr>
          <w:sz w:val="28"/>
          <w:szCs w:val="28"/>
        </w:rPr>
        <w:t>Опыт работы учителей 1 классов за период внедрения обновленной программы говорит о том, что дети нуждаются в возобновлении подготовительного периода. Мы также считаем, что этот период может быть заменен на специальную систему работы учителя по реализации преемственности и создание адаптационных условий обучения при изучении первого раздела действующей программы. Это является перспективой нашего исследования</w:t>
      </w:r>
      <w:r w:rsidR="00287468" w:rsidRPr="001178FA">
        <w:rPr>
          <w:sz w:val="28"/>
          <w:szCs w:val="28"/>
        </w:rPr>
        <w:t xml:space="preserve"> [127,</w:t>
      </w:r>
      <w:r w:rsidR="00214796" w:rsidRPr="001178FA">
        <w:rPr>
          <w:sz w:val="28"/>
          <w:szCs w:val="28"/>
        </w:rPr>
        <w:t xml:space="preserve"> </w:t>
      </w:r>
      <w:r w:rsidR="00287468" w:rsidRPr="001178FA">
        <w:rPr>
          <w:sz w:val="28"/>
          <w:szCs w:val="28"/>
        </w:rPr>
        <w:t>с.169]</w:t>
      </w:r>
      <w:r w:rsidRPr="001178FA">
        <w:rPr>
          <w:sz w:val="28"/>
          <w:szCs w:val="28"/>
        </w:rPr>
        <w:t>.</w:t>
      </w:r>
    </w:p>
    <w:p w14:paraId="45D61F31" w14:textId="45BCBD82" w:rsidR="004A1DBB" w:rsidRPr="001178FA" w:rsidRDefault="00E07FD8" w:rsidP="00C90569">
      <w:pPr>
        <w:ind w:firstLine="709"/>
        <w:jc w:val="both"/>
        <w:rPr>
          <w:sz w:val="28"/>
          <w:szCs w:val="28"/>
        </w:rPr>
      </w:pPr>
      <w:r w:rsidRPr="001178FA">
        <w:rPr>
          <w:sz w:val="28"/>
          <w:szCs w:val="28"/>
        </w:rPr>
        <w:t>А.Е.Абылкасымова, Н.И.Пустовалова, Т.П. Кучер в</w:t>
      </w:r>
      <w:r w:rsidR="004A1DBB" w:rsidRPr="001178FA">
        <w:rPr>
          <w:sz w:val="28"/>
          <w:szCs w:val="28"/>
        </w:rPr>
        <w:t xml:space="preserve"> </w:t>
      </w:r>
      <w:r w:rsidRPr="001178FA">
        <w:rPr>
          <w:sz w:val="28"/>
          <w:szCs w:val="28"/>
        </w:rPr>
        <w:t xml:space="preserve">своей </w:t>
      </w:r>
      <w:r w:rsidR="004A1DBB" w:rsidRPr="001178FA">
        <w:rPr>
          <w:sz w:val="28"/>
          <w:szCs w:val="28"/>
        </w:rPr>
        <w:t xml:space="preserve">работе </w:t>
      </w:r>
      <w:r w:rsidR="00552915" w:rsidRPr="001178FA">
        <w:rPr>
          <w:sz w:val="28"/>
          <w:szCs w:val="28"/>
        </w:rPr>
        <w:t>«</w:t>
      </w:r>
      <w:r w:rsidR="00EF22C3" w:rsidRPr="001178FA">
        <w:rPr>
          <w:sz w:val="28"/>
          <w:szCs w:val="28"/>
        </w:rPr>
        <w:t>Преемственность в обучении математике в детском саду и начальной школе</w:t>
      </w:r>
      <w:r w:rsidR="00552915" w:rsidRPr="001178FA">
        <w:rPr>
          <w:sz w:val="28"/>
          <w:szCs w:val="28"/>
        </w:rPr>
        <w:t>»</w:t>
      </w:r>
      <w:r w:rsidR="00DE0845" w:rsidRPr="001178FA">
        <w:rPr>
          <w:sz w:val="28"/>
          <w:szCs w:val="28"/>
        </w:rPr>
        <w:t xml:space="preserve"> </w:t>
      </w:r>
      <w:r w:rsidRPr="001178FA">
        <w:rPr>
          <w:sz w:val="28"/>
          <w:szCs w:val="28"/>
        </w:rPr>
        <w:t xml:space="preserve">на основе </w:t>
      </w:r>
      <w:r w:rsidR="00EF22C3" w:rsidRPr="001178FA">
        <w:rPr>
          <w:sz w:val="28"/>
          <w:szCs w:val="28"/>
        </w:rPr>
        <w:t>сравнительн</w:t>
      </w:r>
      <w:r w:rsidRPr="001178FA">
        <w:rPr>
          <w:sz w:val="28"/>
          <w:szCs w:val="28"/>
        </w:rPr>
        <w:t>ого</w:t>
      </w:r>
      <w:r w:rsidR="00EF22C3" w:rsidRPr="001178FA">
        <w:rPr>
          <w:sz w:val="28"/>
          <w:szCs w:val="28"/>
        </w:rPr>
        <w:t xml:space="preserve"> анализ</w:t>
      </w:r>
      <w:r w:rsidRPr="001178FA">
        <w:rPr>
          <w:sz w:val="28"/>
          <w:szCs w:val="28"/>
        </w:rPr>
        <w:t>а</w:t>
      </w:r>
      <w:r w:rsidR="00EF22C3" w:rsidRPr="001178FA">
        <w:rPr>
          <w:sz w:val="28"/>
          <w:szCs w:val="28"/>
        </w:rPr>
        <w:t xml:space="preserve"> содержания программ по математике в </w:t>
      </w:r>
      <w:r w:rsidR="00EF22C3" w:rsidRPr="001178FA">
        <w:rPr>
          <w:sz w:val="28"/>
          <w:szCs w:val="28"/>
          <w:lang w:val="kk-KZ"/>
        </w:rPr>
        <w:t xml:space="preserve">предшкольном классе 11 летнего и 1 класса 12 </w:t>
      </w:r>
      <w:r w:rsidR="00E10F1D" w:rsidRPr="001178FA">
        <w:rPr>
          <w:sz w:val="28"/>
          <w:szCs w:val="28"/>
          <w:lang w:val="kk-KZ"/>
        </w:rPr>
        <w:t>-</w:t>
      </w:r>
      <w:r w:rsidR="00EF22C3" w:rsidRPr="001178FA">
        <w:rPr>
          <w:sz w:val="28"/>
          <w:szCs w:val="28"/>
          <w:lang w:val="kk-KZ"/>
        </w:rPr>
        <w:t xml:space="preserve"> летней школы </w:t>
      </w:r>
      <w:r w:rsidRPr="001178FA">
        <w:rPr>
          <w:sz w:val="28"/>
          <w:szCs w:val="28"/>
          <w:lang w:val="kk-KZ"/>
        </w:rPr>
        <w:t xml:space="preserve">с точки зрения </w:t>
      </w:r>
      <w:r w:rsidR="00EF22C3" w:rsidRPr="001178FA">
        <w:rPr>
          <w:sz w:val="28"/>
          <w:szCs w:val="28"/>
          <w:lang w:val="kk-KZ"/>
        </w:rPr>
        <w:t>реализации принципа преемственности</w:t>
      </w:r>
      <w:r w:rsidR="00DE0845" w:rsidRPr="001178FA">
        <w:rPr>
          <w:sz w:val="28"/>
          <w:szCs w:val="28"/>
          <w:lang w:val="kk-KZ"/>
        </w:rPr>
        <w:t>, отмечают</w:t>
      </w:r>
      <w:r w:rsidR="00DE0845" w:rsidRPr="001178FA">
        <w:rPr>
          <w:sz w:val="28"/>
          <w:szCs w:val="28"/>
        </w:rPr>
        <w:t xml:space="preserve"> несогласованность в целях обучения и в содержании формирования математических представлений</w:t>
      </w:r>
      <w:r w:rsidR="0047483D" w:rsidRPr="001178FA">
        <w:rPr>
          <w:sz w:val="28"/>
          <w:szCs w:val="28"/>
        </w:rPr>
        <w:t xml:space="preserve"> </w:t>
      </w:r>
      <w:r w:rsidRPr="001178FA">
        <w:rPr>
          <w:sz w:val="28"/>
          <w:szCs w:val="28"/>
        </w:rPr>
        <w:t>[7</w:t>
      </w:r>
      <w:r w:rsidR="00214796" w:rsidRPr="001178FA">
        <w:rPr>
          <w:sz w:val="28"/>
          <w:szCs w:val="28"/>
        </w:rPr>
        <w:t>3</w:t>
      </w:r>
      <w:r w:rsidRPr="001178FA">
        <w:rPr>
          <w:sz w:val="28"/>
          <w:szCs w:val="28"/>
        </w:rPr>
        <w:t xml:space="preserve">,с. </w:t>
      </w:r>
      <w:r w:rsidR="00214796" w:rsidRPr="001178FA">
        <w:rPr>
          <w:sz w:val="28"/>
          <w:szCs w:val="28"/>
        </w:rPr>
        <w:t>87</w:t>
      </w:r>
      <w:r w:rsidRPr="001178FA">
        <w:rPr>
          <w:sz w:val="28"/>
          <w:szCs w:val="28"/>
        </w:rPr>
        <w:t>]</w:t>
      </w:r>
      <w:r w:rsidR="00DE0845" w:rsidRPr="001178FA">
        <w:rPr>
          <w:sz w:val="28"/>
          <w:szCs w:val="28"/>
        </w:rPr>
        <w:t xml:space="preserve">. </w:t>
      </w:r>
    </w:p>
    <w:p w14:paraId="05A0B2F6" w14:textId="77777777" w:rsidR="00EB4C42" w:rsidRPr="001178FA" w:rsidRDefault="00EB4C42" w:rsidP="00C90569">
      <w:pPr>
        <w:tabs>
          <w:tab w:val="left" w:pos="851"/>
        </w:tabs>
        <w:ind w:firstLine="709"/>
        <w:jc w:val="both"/>
        <w:rPr>
          <w:sz w:val="28"/>
          <w:szCs w:val="28"/>
          <w:lang w:val="kk-KZ"/>
        </w:rPr>
      </w:pPr>
      <w:r w:rsidRPr="001178FA">
        <w:rPr>
          <w:sz w:val="28"/>
          <w:szCs w:val="28"/>
          <w:lang w:val="kk-KZ"/>
        </w:rPr>
        <w:t>Теоретические и методические основы преемственности дошкольного и начального математического образования достаточно полно раскрыты в работах многих ученых.</w:t>
      </w:r>
    </w:p>
    <w:p w14:paraId="00FE3680" w14:textId="20C65C91" w:rsidR="00EB4C42" w:rsidRPr="001178FA" w:rsidRDefault="00EB4C42" w:rsidP="00C90569">
      <w:pPr>
        <w:tabs>
          <w:tab w:val="left" w:pos="851"/>
        </w:tabs>
        <w:ind w:firstLine="709"/>
        <w:jc w:val="both"/>
        <w:rPr>
          <w:sz w:val="28"/>
          <w:szCs w:val="28"/>
        </w:rPr>
      </w:pPr>
      <w:r w:rsidRPr="001178FA">
        <w:rPr>
          <w:sz w:val="28"/>
          <w:szCs w:val="28"/>
        </w:rPr>
        <w:t xml:space="preserve">Как отмечается многими исследователями А.В. Белошистая [71,с. 60], В.М. Туркина [72,с. </w:t>
      </w:r>
      <w:r w:rsidR="0035145A" w:rsidRPr="001178FA">
        <w:rPr>
          <w:sz w:val="28"/>
          <w:szCs w:val="28"/>
        </w:rPr>
        <w:t>22</w:t>
      </w:r>
      <w:r w:rsidRPr="001178FA">
        <w:rPr>
          <w:sz w:val="28"/>
          <w:szCs w:val="28"/>
        </w:rPr>
        <w:t>], и др</w:t>
      </w:r>
      <w:r w:rsidRPr="001178FA">
        <w:rPr>
          <w:sz w:val="28"/>
          <w:szCs w:val="28"/>
          <w:lang w:val="uk-UA"/>
        </w:rPr>
        <w:t>.</w:t>
      </w:r>
      <w:r w:rsidRPr="001178FA">
        <w:rPr>
          <w:sz w:val="28"/>
          <w:szCs w:val="28"/>
        </w:rPr>
        <w:t xml:space="preserve">, все актуальнее становится проблема обеспечения преемственности в обучении математике старших дошкольников и младших школьников[132, с.76]. </w:t>
      </w:r>
    </w:p>
    <w:p w14:paraId="337D89A5" w14:textId="655C12C9" w:rsidR="00EB4C42" w:rsidRPr="001178FA" w:rsidRDefault="00EB4C42" w:rsidP="00C90569">
      <w:pPr>
        <w:tabs>
          <w:tab w:val="left" w:pos="851"/>
        </w:tabs>
        <w:ind w:firstLine="709"/>
        <w:jc w:val="both"/>
        <w:rPr>
          <w:sz w:val="28"/>
          <w:szCs w:val="28"/>
        </w:rPr>
      </w:pPr>
      <w:r w:rsidRPr="001178FA">
        <w:rPr>
          <w:sz w:val="28"/>
          <w:szCs w:val="28"/>
        </w:rPr>
        <w:t>Вопросы преемственности в формировании элементарных математических представлений дошкольников и обучения математике младших школьников освещены в работах Р. Е. Герасимовой, Р.А. Должиковой, П.С. Сагымбековой и др.[132,с.8</w:t>
      </w:r>
      <w:r w:rsidR="0035145A" w:rsidRPr="001178FA">
        <w:rPr>
          <w:sz w:val="28"/>
          <w:szCs w:val="28"/>
        </w:rPr>
        <w:t>0</w:t>
      </w:r>
      <w:r w:rsidRPr="001178FA">
        <w:rPr>
          <w:sz w:val="28"/>
          <w:szCs w:val="28"/>
        </w:rPr>
        <w:t>]. Ими рассматривались отдельные аспекты осуществления преемственности в формировании математических представлений в дошкольных организациях и начальных классах школы.</w:t>
      </w:r>
    </w:p>
    <w:p w14:paraId="72163ACF" w14:textId="77777777" w:rsidR="00EB4C42" w:rsidRPr="001178FA" w:rsidRDefault="00EB4C42" w:rsidP="00C90569">
      <w:pPr>
        <w:ind w:firstLine="709"/>
        <w:jc w:val="both"/>
        <w:rPr>
          <w:sz w:val="28"/>
          <w:szCs w:val="28"/>
        </w:rPr>
      </w:pPr>
      <w:r w:rsidRPr="001178FA">
        <w:rPr>
          <w:rFonts w:eastAsia="TimesNewRomanPSMT"/>
          <w:sz w:val="28"/>
          <w:szCs w:val="28"/>
        </w:rPr>
        <w:t>Многие казахстанские ученые-д</w:t>
      </w:r>
      <w:r w:rsidRPr="001178FA">
        <w:rPr>
          <w:sz w:val="28"/>
          <w:szCs w:val="28"/>
        </w:rPr>
        <w:t>идакты</w:t>
      </w:r>
      <w:r w:rsidRPr="001178FA">
        <w:rPr>
          <w:rFonts w:eastAsia="TimesNewRomanPSMT"/>
          <w:sz w:val="28"/>
          <w:szCs w:val="28"/>
        </w:rPr>
        <w:t xml:space="preserve"> с разных аспектов исследовали проблему преемственности в обучении математике</w:t>
      </w:r>
      <w:r w:rsidRPr="001178FA">
        <w:rPr>
          <w:sz w:val="28"/>
          <w:szCs w:val="28"/>
        </w:rPr>
        <w:t>: Т.К</w:t>
      </w:r>
      <w:r w:rsidRPr="001178FA">
        <w:rPr>
          <w:sz w:val="28"/>
          <w:szCs w:val="28"/>
          <w:lang w:val="kk-KZ"/>
        </w:rPr>
        <w:t>.</w:t>
      </w:r>
      <w:r w:rsidRPr="001178FA">
        <w:rPr>
          <w:sz w:val="28"/>
          <w:szCs w:val="28"/>
        </w:rPr>
        <w:t xml:space="preserve">Оспанов., Ш.Х Курманалина., С.К.Курманалина., А.Е.Абылкасымова, </w:t>
      </w:r>
      <w:r w:rsidRPr="001178FA">
        <w:rPr>
          <w:rFonts w:eastAsia="TimesNewRomanPSMT"/>
          <w:sz w:val="28"/>
          <w:szCs w:val="28"/>
        </w:rPr>
        <w:t xml:space="preserve">Н.И.Пустовалова, </w:t>
      </w:r>
      <w:r w:rsidRPr="001178FA">
        <w:rPr>
          <w:sz w:val="28"/>
          <w:szCs w:val="28"/>
          <w:lang w:val="kk-KZ"/>
        </w:rPr>
        <w:t xml:space="preserve">М.А.Мубараков, Ш.Ж.Солтанбаева, М.Кенебаева, </w:t>
      </w:r>
      <w:r w:rsidRPr="001178FA">
        <w:rPr>
          <w:sz w:val="28"/>
          <w:szCs w:val="28"/>
        </w:rPr>
        <w:t>А. Б</w:t>
      </w:r>
      <w:r w:rsidRPr="001178FA">
        <w:rPr>
          <w:sz w:val="28"/>
          <w:szCs w:val="28"/>
          <w:lang w:val="kk-KZ"/>
        </w:rPr>
        <w:t>.</w:t>
      </w:r>
      <w:r w:rsidRPr="001178FA">
        <w:rPr>
          <w:sz w:val="28"/>
          <w:szCs w:val="28"/>
        </w:rPr>
        <w:t>Елькеева, А.Б.Акпаева, М. Ж. Мынжасарова</w:t>
      </w:r>
      <w:r w:rsidRPr="001178FA">
        <w:rPr>
          <w:rFonts w:eastAsia="TimesNewRomanPSMT"/>
          <w:sz w:val="28"/>
          <w:szCs w:val="28"/>
        </w:rPr>
        <w:t xml:space="preserve"> </w:t>
      </w:r>
      <w:r w:rsidRPr="001178FA">
        <w:rPr>
          <w:sz w:val="28"/>
          <w:szCs w:val="28"/>
          <w:lang w:val="kk-KZ"/>
        </w:rPr>
        <w:t xml:space="preserve">и другие. </w:t>
      </w:r>
    </w:p>
    <w:p w14:paraId="59DB018F" w14:textId="77777777" w:rsidR="00EB4C42" w:rsidRPr="001178FA" w:rsidRDefault="00EB4C42" w:rsidP="00C90569">
      <w:pPr>
        <w:ind w:firstLine="709"/>
        <w:jc w:val="both"/>
        <w:rPr>
          <w:sz w:val="28"/>
          <w:szCs w:val="28"/>
          <w:lang w:val="kk-KZ"/>
        </w:rPr>
      </w:pPr>
      <w:r w:rsidRPr="001178FA">
        <w:rPr>
          <w:sz w:val="28"/>
          <w:szCs w:val="28"/>
          <w:lang w:val="kk-KZ"/>
        </w:rPr>
        <w:t>По мнению С.Е.Чакликовой [</w:t>
      </w:r>
      <w:r w:rsidRPr="001178FA">
        <w:rPr>
          <w:sz w:val="28"/>
          <w:szCs w:val="28"/>
        </w:rPr>
        <w:t>85,с. 5] л</w:t>
      </w:r>
      <w:r w:rsidRPr="001178FA">
        <w:rPr>
          <w:sz w:val="28"/>
          <w:szCs w:val="28"/>
          <w:lang w:val="kk-KZ"/>
        </w:rPr>
        <w:t xml:space="preserve">юбой математичсекий курс строится в строгой последовательности. Каждый новый факт существенным образом базируется на введенных ранее понятиях. Изучение нового материала, как правило, оказывается принципиально невозможным без усвоения предыдущего. Поэтому автор считает, что при построении учебника математики должна быть обеспечена возможность регулярного повторения всех основных вопросов рассмотренного ранее материала. Возможность повторения ранее изученного материала может быть обеспечена разными средствами. </w:t>
      </w:r>
    </w:p>
    <w:p w14:paraId="41D7B1D3" w14:textId="77777777" w:rsidR="00EB4C42" w:rsidRPr="001178FA" w:rsidRDefault="00EB4C42" w:rsidP="00C90569">
      <w:pPr>
        <w:ind w:firstLine="709"/>
        <w:jc w:val="both"/>
        <w:rPr>
          <w:sz w:val="28"/>
          <w:szCs w:val="28"/>
        </w:rPr>
      </w:pPr>
      <w:r w:rsidRPr="001178FA">
        <w:rPr>
          <w:sz w:val="28"/>
          <w:szCs w:val="28"/>
        </w:rPr>
        <w:t>В учебном пособии «Методика преподавания математики в начальной школе», подготовленный коллективом авторов (Т.К.Оспанов</w:t>
      </w:r>
      <w:r w:rsidRPr="001178FA">
        <w:rPr>
          <w:sz w:val="28"/>
          <w:szCs w:val="28"/>
          <w:lang w:val="kk-KZ"/>
        </w:rPr>
        <w:t>,</w:t>
      </w:r>
      <w:r w:rsidRPr="001178FA">
        <w:rPr>
          <w:sz w:val="28"/>
          <w:szCs w:val="28"/>
        </w:rPr>
        <w:t xml:space="preserve"> </w:t>
      </w:r>
      <w:r w:rsidRPr="001178FA">
        <w:rPr>
          <w:sz w:val="28"/>
          <w:szCs w:val="28"/>
          <w:lang w:val="kk-KZ"/>
        </w:rPr>
        <w:t>Ш.Х.</w:t>
      </w:r>
      <w:r w:rsidRPr="001178FA">
        <w:rPr>
          <w:sz w:val="28"/>
          <w:szCs w:val="28"/>
        </w:rPr>
        <w:t>Курманалина</w:t>
      </w:r>
      <w:r w:rsidRPr="001178FA">
        <w:rPr>
          <w:sz w:val="28"/>
          <w:szCs w:val="28"/>
          <w:lang w:val="kk-KZ"/>
        </w:rPr>
        <w:t>,</w:t>
      </w:r>
      <w:r w:rsidRPr="001178FA">
        <w:rPr>
          <w:sz w:val="28"/>
          <w:szCs w:val="28"/>
        </w:rPr>
        <w:t xml:space="preserve"> </w:t>
      </w:r>
      <w:r w:rsidRPr="001178FA">
        <w:rPr>
          <w:sz w:val="28"/>
          <w:szCs w:val="28"/>
          <w:lang w:val="kk-KZ"/>
        </w:rPr>
        <w:t>С.К.</w:t>
      </w:r>
      <w:r w:rsidRPr="001178FA">
        <w:rPr>
          <w:sz w:val="28"/>
          <w:szCs w:val="28"/>
        </w:rPr>
        <w:t xml:space="preserve">Курманалина), подробно описывается преемственность в изучении арифметических действий. Преемственность дошкольного и начального математического образованиия основывается прежде всего на результатах подготовки ребенка к школе и характеризуется успешным обучением в том числе математике. </w:t>
      </w:r>
    </w:p>
    <w:p w14:paraId="0F5C4AB8" w14:textId="4E348CA3" w:rsidR="00E07FD8" w:rsidRPr="001178FA" w:rsidRDefault="000E7904" w:rsidP="00C90569">
      <w:pPr>
        <w:pStyle w:val="ab"/>
        <w:spacing w:before="0" w:beforeAutospacing="0" w:after="0" w:afterAutospacing="0"/>
        <w:ind w:firstLine="709"/>
        <w:jc w:val="both"/>
        <w:rPr>
          <w:sz w:val="28"/>
          <w:szCs w:val="28"/>
        </w:rPr>
      </w:pPr>
      <w:r w:rsidRPr="001178FA">
        <w:rPr>
          <w:bCs/>
          <w:sz w:val="28"/>
          <w:szCs w:val="28"/>
          <w:shd w:val="clear" w:color="auto" w:fill="FFFFFF"/>
        </w:rPr>
        <w:t xml:space="preserve">Содержание </w:t>
      </w:r>
      <w:r w:rsidR="00D93A6B" w:rsidRPr="001178FA">
        <w:rPr>
          <w:sz w:val="28"/>
          <w:szCs w:val="28"/>
          <w:shd w:val="clear" w:color="auto" w:fill="FFFFFF"/>
        </w:rPr>
        <w:t xml:space="preserve">Государственного общеобразовательного стандарта Республики Казахстан по специальности </w:t>
      </w:r>
      <w:r w:rsidR="00552915" w:rsidRPr="001178FA">
        <w:rPr>
          <w:sz w:val="28"/>
          <w:szCs w:val="28"/>
        </w:rPr>
        <w:t>«</w:t>
      </w:r>
      <w:r w:rsidR="00D93A6B" w:rsidRPr="001178FA">
        <w:rPr>
          <w:sz w:val="28"/>
          <w:szCs w:val="28"/>
        </w:rPr>
        <w:t>Педагогика и методика начального обучения</w:t>
      </w:r>
      <w:r w:rsidR="00552915" w:rsidRPr="001178FA">
        <w:rPr>
          <w:sz w:val="28"/>
          <w:szCs w:val="28"/>
        </w:rPr>
        <w:t>»</w:t>
      </w:r>
      <w:r w:rsidR="00D93A6B" w:rsidRPr="001178FA">
        <w:rPr>
          <w:sz w:val="28"/>
          <w:szCs w:val="28"/>
          <w:shd w:val="clear" w:color="auto" w:fill="FFFFFF"/>
        </w:rPr>
        <w:t xml:space="preserve"> в</w:t>
      </w:r>
      <w:r w:rsidR="00EF22C3" w:rsidRPr="001178FA">
        <w:rPr>
          <w:sz w:val="28"/>
          <w:szCs w:val="28"/>
        </w:rPr>
        <w:t xml:space="preserve"> 2007, 2008, 2012</w:t>
      </w:r>
      <w:r w:rsidR="00173C07" w:rsidRPr="001178FA">
        <w:rPr>
          <w:sz w:val="28"/>
          <w:szCs w:val="28"/>
        </w:rPr>
        <w:t>, 2016</w:t>
      </w:r>
      <w:r w:rsidR="0092143D" w:rsidRPr="001178FA">
        <w:rPr>
          <w:sz w:val="28"/>
          <w:szCs w:val="28"/>
        </w:rPr>
        <w:t xml:space="preserve"> </w:t>
      </w:r>
      <w:r w:rsidR="00D93A6B" w:rsidRPr="001178FA">
        <w:rPr>
          <w:sz w:val="28"/>
          <w:szCs w:val="28"/>
        </w:rPr>
        <w:t>г.</w:t>
      </w:r>
      <w:r w:rsidR="0092143D" w:rsidRPr="001178FA">
        <w:rPr>
          <w:sz w:val="28"/>
          <w:szCs w:val="28"/>
        </w:rPr>
        <w:t>г.</w:t>
      </w:r>
      <w:r w:rsidR="00EF22C3" w:rsidRPr="001178FA">
        <w:rPr>
          <w:sz w:val="28"/>
          <w:szCs w:val="28"/>
        </w:rPr>
        <w:t xml:space="preserve"> </w:t>
      </w:r>
      <w:r w:rsidR="00D93A6B" w:rsidRPr="001178FA">
        <w:rPr>
          <w:sz w:val="28"/>
          <w:szCs w:val="28"/>
        </w:rPr>
        <w:t>совершенствовал</w:t>
      </w:r>
      <w:r w:rsidR="00F411C6" w:rsidRPr="001178FA">
        <w:rPr>
          <w:sz w:val="28"/>
          <w:szCs w:val="28"/>
        </w:rPr>
        <w:t>о</w:t>
      </w:r>
      <w:r w:rsidR="00D93A6B" w:rsidRPr="001178FA">
        <w:rPr>
          <w:sz w:val="28"/>
          <w:szCs w:val="28"/>
        </w:rPr>
        <w:t>сь и обновлял</w:t>
      </w:r>
      <w:r w:rsidR="00F411C6" w:rsidRPr="001178FA">
        <w:rPr>
          <w:sz w:val="28"/>
          <w:szCs w:val="28"/>
        </w:rPr>
        <w:t>о</w:t>
      </w:r>
      <w:r w:rsidR="00D93A6B" w:rsidRPr="001178FA">
        <w:rPr>
          <w:sz w:val="28"/>
          <w:szCs w:val="28"/>
        </w:rPr>
        <w:t>сь.</w:t>
      </w:r>
      <w:r w:rsidR="00EF22C3" w:rsidRPr="001178FA">
        <w:rPr>
          <w:sz w:val="28"/>
          <w:szCs w:val="28"/>
        </w:rPr>
        <w:t xml:space="preserve"> </w:t>
      </w:r>
      <w:r w:rsidR="00D93A6B" w:rsidRPr="001178FA">
        <w:rPr>
          <w:sz w:val="28"/>
          <w:szCs w:val="28"/>
        </w:rPr>
        <w:t xml:space="preserve">С </w:t>
      </w:r>
      <w:r w:rsidR="00EF22C3" w:rsidRPr="001178FA">
        <w:rPr>
          <w:sz w:val="28"/>
          <w:szCs w:val="28"/>
        </w:rPr>
        <w:t>изменениями и дополнениями</w:t>
      </w:r>
      <w:r w:rsidR="00D93A6B" w:rsidRPr="001178FA">
        <w:rPr>
          <w:sz w:val="28"/>
          <w:szCs w:val="28"/>
        </w:rPr>
        <w:t xml:space="preserve"> </w:t>
      </w:r>
      <w:r w:rsidR="00F411C6" w:rsidRPr="001178FA">
        <w:rPr>
          <w:sz w:val="28"/>
          <w:szCs w:val="28"/>
        </w:rPr>
        <w:t xml:space="preserve">в </w:t>
      </w:r>
      <w:r w:rsidR="00D93A6B" w:rsidRPr="001178FA">
        <w:rPr>
          <w:sz w:val="28"/>
          <w:szCs w:val="28"/>
        </w:rPr>
        <w:t>2022 году был</w:t>
      </w:r>
      <w:r w:rsidR="002F02C5" w:rsidRPr="001178FA">
        <w:rPr>
          <w:sz w:val="28"/>
          <w:szCs w:val="28"/>
        </w:rPr>
        <w:t xml:space="preserve"> </w:t>
      </w:r>
      <w:r w:rsidR="00EF22C3" w:rsidRPr="001178FA">
        <w:rPr>
          <w:sz w:val="28"/>
          <w:szCs w:val="28"/>
          <w:shd w:val="clear" w:color="auto" w:fill="FFFFFF"/>
        </w:rPr>
        <w:t xml:space="preserve">принят </w:t>
      </w:r>
      <w:r w:rsidR="00D93A6B" w:rsidRPr="001178FA">
        <w:rPr>
          <w:sz w:val="28"/>
          <w:szCs w:val="28"/>
        </w:rPr>
        <w:t>н</w:t>
      </w:r>
      <w:r w:rsidR="00EF22C3" w:rsidRPr="001178FA">
        <w:rPr>
          <w:sz w:val="28"/>
          <w:szCs w:val="28"/>
        </w:rPr>
        <w:t>овы</w:t>
      </w:r>
      <w:r w:rsidR="00D93A6B" w:rsidRPr="001178FA">
        <w:rPr>
          <w:sz w:val="28"/>
          <w:szCs w:val="28"/>
        </w:rPr>
        <w:t>й</w:t>
      </w:r>
      <w:r w:rsidR="00EF22C3" w:rsidRPr="001178FA">
        <w:rPr>
          <w:sz w:val="28"/>
          <w:szCs w:val="28"/>
        </w:rPr>
        <w:t xml:space="preserve"> </w:t>
      </w:r>
      <w:r w:rsidR="00D93A6B" w:rsidRPr="001178FA">
        <w:rPr>
          <w:sz w:val="28"/>
          <w:szCs w:val="28"/>
        </w:rPr>
        <w:t xml:space="preserve">вариант </w:t>
      </w:r>
      <w:r w:rsidR="00EF22C3" w:rsidRPr="001178FA">
        <w:rPr>
          <w:sz w:val="28"/>
          <w:szCs w:val="28"/>
        </w:rPr>
        <w:t>с</w:t>
      </w:r>
      <w:r w:rsidR="0092143D" w:rsidRPr="001178FA">
        <w:rPr>
          <w:sz w:val="28"/>
          <w:szCs w:val="28"/>
        </w:rPr>
        <w:t>тандарт</w:t>
      </w:r>
      <w:r w:rsidR="00D93A6B" w:rsidRPr="001178FA">
        <w:rPr>
          <w:sz w:val="28"/>
          <w:szCs w:val="28"/>
        </w:rPr>
        <w:t>а для данной специальности</w:t>
      </w:r>
      <w:r w:rsidR="0092143D" w:rsidRPr="001178FA">
        <w:rPr>
          <w:sz w:val="28"/>
          <w:szCs w:val="28"/>
        </w:rPr>
        <w:t xml:space="preserve"> основан</w:t>
      </w:r>
      <w:r w:rsidR="00D93A6B" w:rsidRPr="001178FA">
        <w:rPr>
          <w:sz w:val="28"/>
          <w:szCs w:val="28"/>
        </w:rPr>
        <w:t>н</w:t>
      </w:r>
      <w:r w:rsidR="0092143D" w:rsidRPr="001178FA">
        <w:rPr>
          <w:sz w:val="28"/>
          <w:szCs w:val="28"/>
        </w:rPr>
        <w:t>ы</w:t>
      </w:r>
      <w:r w:rsidR="00D93A6B" w:rsidRPr="001178FA">
        <w:rPr>
          <w:sz w:val="28"/>
          <w:szCs w:val="28"/>
        </w:rPr>
        <w:t>й</w:t>
      </w:r>
      <w:r w:rsidR="0092143D" w:rsidRPr="001178FA">
        <w:rPr>
          <w:sz w:val="28"/>
          <w:szCs w:val="28"/>
        </w:rPr>
        <w:t xml:space="preserve"> на личностно-</w:t>
      </w:r>
      <w:r w:rsidR="00EF22C3" w:rsidRPr="001178FA">
        <w:rPr>
          <w:sz w:val="28"/>
          <w:szCs w:val="28"/>
        </w:rPr>
        <w:t>ориентированном, компетентностном подходе.</w:t>
      </w:r>
      <w:r w:rsidR="00EF22C3" w:rsidRPr="001178FA">
        <w:rPr>
          <w:sz w:val="28"/>
          <w:szCs w:val="28"/>
          <w:shd w:val="clear" w:color="auto" w:fill="FFFFFF"/>
        </w:rPr>
        <w:t xml:space="preserve"> </w:t>
      </w:r>
    </w:p>
    <w:p w14:paraId="416D37F4" w14:textId="00B7DA91" w:rsidR="00F962F4" w:rsidRPr="001178FA" w:rsidRDefault="00E07FD8" w:rsidP="00C90569">
      <w:pPr>
        <w:ind w:firstLine="709"/>
        <w:jc w:val="both"/>
        <w:rPr>
          <w:sz w:val="28"/>
          <w:szCs w:val="28"/>
        </w:rPr>
      </w:pPr>
      <w:r w:rsidRPr="001178FA">
        <w:rPr>
          <w:sz w:val="28"/>
          <w:szCs w:val="28"/>
          <w:shd w:val="clear" w:color="auto" w:fill="FFFFFF"/>
        </w:rPr>
        <w:t xml:space="preserve">В 2015, 2018, 2022 </w:t>
      </w:r>
      <w:r w:rsidR="000C40B2" w:rsidRPr="001178FA">
        <w:rPr>
          <w:sz w:val="28"/>
          <w:szCs w:val="28"/>
          <w:shd w:val="clear" w:color="auto" w:fill="FFFFFF"/>
        </w:rPr>
        <w:t>г.</w:t>
      </w:r>
      <w:r w:rsidRPr="001178FA">
        <w:rPr>
          <w:sz w:val="28"/>
          <w:szCs w:val="28"/>
          <w:shd w:val="clear" w:color="auto" w:fill="FFFFFF"/>
        </w:rPr>
        <w:t>г</w:t>
      </w:r>
      <w:r w:rsidR="000C40B2" w:rsidRPr="001178FA">
        <w:rPr>
          <w:sz w:val="28"/>
          <w:szCs w:val="28"/>
          <w:shd w:val="clear" w:color="auto" w:fill="FFFFFF"/>
        </w:rPr>
        <w:t>.</w:t>
      </w:r>
      <w:r w:rsidRPr="001178FA">
        <w:rPr>
          <w:sz w:val="28"/>
          <w:szCs w:val="28"/>
          <w:shd w:val="clear" w:color="auto" w:fill="FFFFFF"/>
        </w:rPr>
        <w:t xml:space="preserve"> были изменения </w:t>
      </w:r>
      <w:r w:rsidR="008F4234" w:rsidRPr="001178FA">
        <w:rPr>
          <w:sz w:val="28"/>
          <w:szCs w:val="28"/>
          <w:shd w:val="clear" w:color="auto" w:fill="FFFFFF"/>
        </w:rPr>
        <w:t>и</w:t>
      </w:r>
      <w:r w:rsidRPr="001178FA">
        <w:rPr>
          <w:sz w:val="28"/>
          <w:szCs w:val="28"/>
          <w:shd w:val="clear" w:color="auto" w:fill="FFFFFF"/>
        </w:rPr>
        <w:t xml:space="preserve"> содержани</w:t>
      </w:r>
      <w:r w:rsidR="0035145A" w:rsidRPr="001178FA">
        <w:rPr>
          <w:sz w:val="28"/>
          <w:szCs w:val="28"/>
          <w:shd w:val="clear" w:color="auto" w:fill="FFFFFF"/>
        </w:rPr>
        <w:t>я</w:t>
      </w:r>
      <w:r w:rsidRPr="001178FA">
        <w:rPr>
          <w:sz w:val="28"/>
          <w:szCs w:val="28"/>
          <w:shd w:val="clear" w:color="auto" w:fill="FFFFFF"/>
        </w:rPr>
        <w:t xml:space="preserve"> программы </w:t>
      </w:r>
      <w:r w:rsidRPr="001178FA">
        <w:rPr>
          <w:sz w:val="28"/>
          <w:szCs w:val="28"/>
          <w:lang w:val="kk-KZ"/>
        </w:rPr>
        <w:t>предшкольной подготовки детей (6-7, 5-6 лет)</w:t>
      </w:r>
      <w:r w:rsidRPr="001178FA">
        <w:rPr>
          <w:b/>
          <w:sz w:val="28"/>
          <w:szCs w:val="28"/>
          <w:lang w:val="kk-KZ"/>
        </w:rPr>
        <w:t xml:space="preserve"> </w:t>
      </w:r>
      <w:r w:rsidRPr="001178FA">
        <w:rPr>
          <w:sz w:val="28"/>
          <w:szCs w:val="28"/>
          <w:lang w:val="kk-KZ"/>
        </w:rPr>
        <w:t xml:space="preserve">в рамках обновления содержания дошкольного воспитания и обучения. </w:t>
      </w:r>
      <w:r w:rsidR="00BE7B20" w:rsidRPr="001178FA">
        <w:rPr>
          <w:sz w:val="28"/>
          <w:szCs w:val="28"/>
        </w:rPr>
        <w:t xml:space="preserve">В связи с этим нами был сделан сравнительный анализ содержания программ </w:t>
      </w:r>
      <w:r w:rsidR="00BE7B20" w:rsidRPr="001178FA">
        <w:rPr>
          <w:sz w:val="28"/>
          <w:szCs w:val="28"/>
          <w:lang w:val="kk-KZ"/>
        </w:rPr>
        <w:t>предшко</w:t>
      </w:r>
      <w:r w:rsidR="006658AB" w:rsidRPr="001178FA">
        <w:rPr>
          <w:sz w:val="28"/>
          <w:szCs w:val="28"/>
          <w:lang w:val="kk-KZ"/>
        </w:rPr>
        <w:t>льно</w:t>
      </w:r>
      <w:r w:rsidR="009B4504" w:rsidRPr="001178FA">
        <w:rPr>
          <w:sz w:val="28"/>
          <w:szCs w:val="28"/>
          <w:lang w:val="kk-KZ"/>
        </w:rPr>
        <w:t xml:space="preserve">й подготовки </w:t>
      </w:r>
      <w:r w:rsidR="00552915" w:rsidRPr="001178FA">
        <w:rPr>
          <w:sz w:val="28"/>
          <w:szCs w:val="28"/>
        </w:rPr>
        <w:t>«</w:t>
      </w:r>
      <w:r w:rsidR="008F4234" w:rsidRPr="001178FA">
        <w:rPr>
          <w:sz w:val="28"/>
          <w:szCs w:val="28"/>
        </w:rPr>
        <w:t>Развитие познавательных и интеллектуальных навыков</w:t>
      </w:r>
      <w:r w:rsidR="00552915" w:rsidRPr="001178FA">
        <w:rPr>
          <w:sz w:val="28"/>
          <w:szCs w:val="28"/>
        </w:rPr>
        <w:t>»</w:t>
      </w:r>
      <w:r w:rsidR="00BE7B20" w:rsidRPr="001178FA">
        <w:rPr>
          <w:sz w:val="28"/>
          <w:szCs w:val="28"/>
        </w:rPr>
        <w:t xml:space="preserve"> </w:t>
      </w:r>
      <w:r w:rsidR="002C63E5" w:rsidRPr="001178FA">
        <w:rPr>
          <w:sz w:val="28"/>
          <w:szCs w:val="28"/>
        </w:rPr>
        <w:t xml:space="preserve">по основам математики </w:t>
      </w:r>
      <w:r w:rsidR="00BE7B20" w:rsidRPr="001178FA">
        <w:rPr>
          <w:sz w:val="28"/>
          <w:szCs w:val="28"/>
          <w:lang w:val="kk-KZ"/>
        </w:rPr>
        <w:t>и учебной программ</w:t>
      </w:r>
      <w:r w:rsidR="003E3A75" w:rsidRPr="001178FA">
        <w:rPr>
          <w:sz w:val="28"/>
          <w:szCs w:val="28"/>
          <w:lang w:val="kk-KZ"/>
        </w:rPr>
        <w:t>ы</w:t>
      </w:r>
      <w:r w:rsidR="00BE7B20" w:rsidRPr="001178FA">
        <w:rPr>
          <w:sz w:val="28"/>
          <w:szCs w:val="28"/>
          <w:lang w:val="kk-KZ"/>
        </w:rPr>
        <w:t xml:space="preserve"> по предмету </w:t>
      </w:r>
      <w:r w:rsidR="00552915" w:rsidRPr="001178FA">
        <w:rPr>
          <w:sz w:val="28"/>
          <w:szCs w:val="28"/>
          <w:lang w:val="kk-KZ"/>
        </w:rPr>
        <w:t>«</w:t>
      </w:r>
      <w:r w:rsidR="00BE7B20" w:rsidRPr="001178FA">
        <w:rPr>
          <w:sz w:val="28"/>
          <w:szCs w:val="28"/>
          <w:lang w:val="kk-KZ"/>
        </w:rPr>
        <w:t>Математика</w:t>
      </w:r>
      <w:r w:rsidR="00552915" w:rsidRPr="001178FA">
        <w:rPr>
          <w:sz w:val="28"/>
          <w:szCs w:val="28"/>
          <w:lang w:val="kk-KZ"/>
        </w:rPr>
        <w:t>»</w:t>
      </w:r>
      <w:r w:rsidR="00BE7B20" w:rsidRPr="001178FA">
        <w:rPr>
          <w:sz w:val="28"/>
          <w:szCs w:val="28"/>
          <w:lang w:val="kk-KZ"/>
        </w:rPr>
        <w:t xml:space="preserve"> для 1 класс</w:t>
      </w:r>
      <w:r w:rsidR="003E3A75" w:rsidRPr="001178FA">
        <w:rPr>
          <w:sz w:val="28"/>
          <w:szCs w:val="28"/>
          <w:lang w:val="kk-KZ"/>
        </w:rPr>
        <w:t>а</w:t>
      </w:r>
      <w:r w:rsidR="00BE7B20" w:rsidRPr="001178FA">
        <w:rPr>
          <w:sz w:val="28"/>
          <w:szCs w:val="28"/>
          <w:lang w:val="kk-KZ"/>
        </w:rPr>
        <w:t xml:space="preserve"> уровня </w:t>
      </w:r>
      <w:r w:rsidR="00BE7B20" w:rsidRPr="001178FA">
        <w:rPr>
          <w:sz w:val="28"/>
          <w:szCs w:val="28"/>
        </w:rPr>
        <w:t xml:space="preserve">начального </w:t>
      </w:r>
      <w:r w:rsidR="00BE7B20" w:rsidRPr="001178FA">
        <w:rPr>
          <w:sz w:val="28"/>
          <w:szCs w:val="28"/>
          <w:lang w:val="kk-KZ"/>
        </w:rPr>
        <w:t>образования</w:t>
      </w:r>
      <w:r w:rsidR="006658AB" w:rsidRPr="001178FA">
        <w:rPr>
          <w:sz w:val="28"/>
          <w:szCs w:val="28"/>
          <w:lang w:val="kk-KZ"/>
        </w:rPr>
        <w:t xml:space="preserve">, а также </w:t>
      </w:r>
      <w:r w:rsidR="009B4504" w:rsidRPr="001178FA">
        <w:rPr>
          <w:sz w:val="28"/>
          <w:szCs w:val="28"/>
        </w:rPr>
        <w:t>анализ программ</w:t>
      </w:r>
      <w:r w:rsidR="00D20DCA" w:rsidRPr="001178FA">
        <w:rPr>
          <w:sz w:val="28"/>
          <w:szCs w:val="28"/>
        </w:rPr>
        <w:t xml:space="preserve"> </w:t>
      </w:r>
      <w:r w:rsidR="00385ABE" w:rsidRPr="001178FA">
        <w:rPr>
          <w:sz w:val="28"/>
          <w:szCs w:val="28"/>
        </w:rPr>
        <w:t xml:space="preserve">педвузов </w:t>
      </w:r>
      <w:r w:rsidR="00552915" w:rsidRPr="001178FA">
        <w:rPr>
          <w:sz w:val="28"/>
          <w:szCs w:val="28"/>
          <w:lang w:val="kk-KZ"/>
        </w:rPr>
        <w:t>«</w:t>
      </w:r>
      <w:r w:rsidR="00D20DCA" w:rsidRPr="001178FA">
        <w:rPr>
          <w:sz w:val="28"/>
          <w:szCs w:val="28"/>
          <w:lang w:val="kk-KZ"/>
        </w:rPr>
        <w:t>М</w:t>
      </w:r>
      <w:r w:rsidR="00D20DCA" w:rsidRPr="001178FA">
        <w:rPr>
          <w:sz w:val="28"/>
          <w:szCs w:val="28"/>
        </w:rPr>
        <w:t>етодик</w:t>
      </w:r>
      <w:r w:rsidR="009B4504" w:rsidRPr="001178FA">
        <w:rPr>
          <w:sz w:val="28"/>
          <w:szCs w:val="28"/>
        </w:rPr>
        <w:t>а</w:t>
      </w:r>
      <w:r w:rsidR="00D20DCA" w:rsidRPr="001178FA">
        <w:rPr>
          <w:sz w:val="28"/>
          <w:szCs w:val="28"/>
        </w:rPr>
        <w:t xml:space="preserve"> обучения математик</w:t>
      </w:r>
      <w:r w:rsidR="009B4504" w:rsidRPr="001178FA">
        <w:rPr>
          <w:sz w:val="28"/>
          <w:szCs w:val="28"/>
        </w:rPr>
        <w:t>е</w:t>
      </w:r>
      <w:r w:rsidR="00552915" w:rsidRPr="001178FA">
        <w:rPr>
          <w:sz w:val="28"/>
          <w:szCs w:val="28"/>
        </w:rPr>
        <w:t>»</w:t>
      </w:r>
      <w:r w:rsidR="00D20DCA" w:rsidRPr="001178FA">
        <w:rPr>
          <w:sz w:val="28"/>
          <w:szCs w:val="28"/>
        </w:rPr>
        <w:t xml:space="preserve"> и </w:t>
      </w:r>
      <w:r w:rsidR="00552915" w:rsidRPr="001178FA">
        <w:rPr>
          <w:sz w:val="28"/>
          <w:szCs w:val="28"/>
          <w:lang w:val="kk-KZ"/>
        </w:rPr>
        <w:t>«</w:t>
      </w:r>
      <w:r w:rsidR="00D20DCA" w:rsidRPr="001178FA">
        <w:rPr>
          <w:sz w:val="28"/>
          <w:szCs w:val="28"/>
          <w:lang w:val="kk-KZ"/>
        </w:rPr>
        <w:t>М</w:t>
      </w:r>
      <w:r w:rsidR="00D20DCA" w:rsidRPr="001178FA">
        <w:rPr>
          <w:sz w:val="28"/>
          <w:szCs w:val="28"/>
        </w:rPr>
        <w:t>етодик</w:t>
      </w:r>
      <w:r w:rsidR="009B4504" w:rsidRPr="001178FA">
        <w:rPr>
          <w:sz w:val="28"/>
          <w:szCs w:val="28"/>
        </w:rPr>
        <w:t>а</w:t>
      </w:r>
      <w:r w:rsidR="00D20DCA" w:rsidRPr="001178FA">
        <w:rPr>
          <w:sz w:val="28"/>
          <w:szCs w:val="28"/>
        </w:rPr>
        <w:t xml:space="preserve"> формирования элементарных математических представлений дошкольников</w:t>
      </w:r>
      <w:r w:rsidR="00552915" w:rsidRPr="001178FA">
        <w:rPr>
          <w:sz w:val="28"/>
          <w:szCs w:val="28"/>
        </w:rPr>
        <w:t>»</w:t>
      </w:r>
      <w:r w:rsidR="00457B79" w:rsidRPr="001178FA">
        <w:rPr>
          <w:b/>
          <w:sz w:val="28"/>
          <w:szCs w:val="28"/>
          <w:lang w:val="kk-KZ"/>
        </w:rPr>
        <w:t xml:space="preserve"> </w:t>
      </w:r>
      <w:r w:rsidR="00457B79" w:rsidRPr="001178FA">
        <w:rPr>
          <w:sz w:val="28"/>
          <w:szCs w:val="28"/>
          <w:lang w:val="kk-KZ"/>
        </w:rPr>
        <w:t>(</w:t>
      </w:r>
      <w:r w:rsidR="00457B79" w:rsidRPr="001178FA">
        <w:rPr>
          <w:sz w:val="28"/>
          <w:szCs w:val="28"/>
        </w:rPr>
        <w:t>подробнее об этом в 1.3)</w:t>
      </w:r>
      <w:r w:rsidR="00F962F4" w:rsidRPr="001178FA">
        <w:rPr>
          <w:sz w:val="28"/>
          <w:szCs w:val="28"/>
        </w:rPr>
        <w:t xml:space="preserve">. </w:t>
      </w:r>
      <w:r w:rsidR="00ED6B3A" w:rsidRPr="001178FA">
        <w:rPr>
          <w:sz w:val="28"/>
          <w:szCs w:val="28"/>
        </w:rPr>
        <w:t xml:space="preserve">Данные представлены в </w:t>
      </w:r>
      <w:r w:rsidR="00F962F4" w:rsidRPr="001178FA">
        <w:rPr>
          <w:sz w:val="28"/>
          <w:szCs w:val="28"/>
        </w:rPr>
        <w:t>приложении А</w:t>
      </w:r>
      <w:r w:rsidR="00ED6B3A" w:rsidRPr="001178FA">
        <w:rPr>
          <w:sz w:val="28"/>
          <w:szCs w:val="28"/>
        </w:rPr>
        <w:t>.</w:t>
      </w:r>
    </w:p>
    <w:p w14:paraId="0A444949" w14:textId="02E72FA1" w:rsidR="00FA6A3B" w:rsidRPr="001178FA" w:rsidRDefault="00F962F4" w:rsidP="00C90569">
      <w:pPr>
        <w:tabs>
          <w:tab w:val="left" w:pos="851"/>
        </w:tabs>
        <w:ind w:firstLine="709"/>
        <w:jc w:val="both"/>
        <w:rPr>
          <w:sz w:val="28"/>
          <w:szCs w:val="28"/>
        </w:rPr>
      </w:pPr>
      <w:r w:rsidRPr="001178FA">
        <w:rPr>
          <w:sz w:val="28"/>
          <w:szCs w:val="28"/>
        </w:rPr>
        <w:t>Из приложени</w:t>
      </w:r>
      <w:r w:rsidR="00255EAC" w:rsidRPr="001178FA">
        <w:rPr>
          <w:sz w:val="28"/>
          <w:szCs w:val="28"/>
        </w:rPr>
        <w:t>я</w:t>
      </w:r>
      <w:r w:rsidRPr="001178FA">
        <w:rPr>
          <w:sz w:val="28"/>
          <w:szCs w:val="28"/>
        </w:rPr>
        <w:t xml:space="preserve"> А</w:t>
      </w:r>
      <w:r w:rsidR="00ED6B3A" w:rsidRPr="001178FA">
        <w:rPr>
          <w:sz w:val="28"/>
          <w:szCs w:val="28"/>
        </w:rPr>
        <w:t xml:space="preserve"> </w:t>
      </w:r>
      <w:r w:rsidR="00EF22C3" w:rsidRPr="001178FA">
        <w:rPr>
          <w:sz w:val="28"/>
          <w:szCs w:val="28"/>
        </w:rPr>
        <w:t>видно,</w:t>
      </w:r>
      <w:r w:rsidR="00ED6B3A" w:rsidRPr="001178FA">
        <w:rPr>
          <w:sz w:val="28"/>
          <w:szCs w:val="28"/>
        </w:rPr>
        <w:t xml:space="preserve"> </w:t>
      </w:r>
      <w:r w:rsidRPr="001178FA">
        <w:rPr>
          <w:sz w:val="28"/>
          <w:szCs w:val="28"/>
        </w:rPr>
        <w:t xml:space="preserve">что </w:t>
      </w:r>
      <w:r w:rsidR="00457B79" w:rsidRPr="001178FA">
        <w:rPr>
          <w:sz w:val="28"/>
          <w:szCs w:val="28"/>
        </w:rPr>
        <w:t>объективно существует</w:t>
      </w:r>
      <w:r w:rsidR="00ED6B3A" w:rsidRPr="001178FA">
        <w:rPr>
          <w:sz w:val="28"/>
          <w:szCs w:val="28"/>
        </w:rPr>
        <w:t xml:space="preserve"> возможность и необходи</w:t>
      </w:r>
      <w:r w:rsidR="00FA5ECF" w:rsidRPr="001178FA">
        <w:rPr>
          <w:sz w:val="28"/>
          <w:szCs w:val="28"/>
        </w:rPr>
        <w:t>м</w:t>
      </w:r>
      <w:r w:rsidR="00ED6B3A" w:rsidRPr="001178FA">
        <w:rPr>
          <w:sz w:val="28"/>
          <w:szCs w:val="28"/>
        </w:rPr>
        <w:t xml:space="preserve">ость </w:t>
      </w:r>
      <w:r w:rsidR="0019694E" w:rsidRPr="001178FA">
        <w:rPr>
          <w:sz w:val="28"/>
          <w:szCs w:val="28"/>
        </w:rPr>
        <w:t xml:space="preserve">осуществления </w:t>
      </w:r>
      <w:r w:rsidR="00EF22C3" w:rsidRPr="001178FA">
        <w:rPr>
          <w:sz w:val="28"/>
          <w:szCs w:val="28"/>
        </w:rPr>
        <w:t xml:space="preserve">преемственности. </w:t>
      </w:r>
      <w:r w:rsidR="00ED6B3A" w:rsidRPr="001178FA">
        <w:rPr>
          <w:sz w:val="28"/>
          <w:szCs w:val="28"/>
        </w:rPr>
        <w:t xml:space="preserve">Для эффективного обучения первоклассников </w:t>
      </w:r>
      <w:r w:rsidR="00EF22C3" w:rsidRPr="001178FA">
        <w:rPr>
          <w:sz w:val="28"/>
          <w:szCs w:val="28"/>
        </w:rPr>
        <w:t xml:space="preserve">будущий учитель </w:t>
      </w:r>
      <w:r w:rsidR="005375DA" w:rsidRPr="001178FA">
        <w:rPr>
          <w:sz w:val="28"/>
          <w:szCs w:val="28"/>
        </w:rPr>
        <w:t xml:space="preserve">начальных классов </w:t>
      </w:r>
      <w:r w:rsidR="00EF22C3" w:rsidRPr="001178FA">
        <w:rPr>
          <w:sz w:val="28"/>
          <w:szCs w:val="28"/>
        </w:rPr>
        <w:t xml:space="preserve">должен не только знать преемственную связь </w:t>
      </w:r>
      <w:r w:rsidR="00ED6B3A" w:rsidRPr="001178FA">
        <w:rPr>
          <w:sz w:val="28"/>
          <w:szCs w:val="28"/>
        </w:rPr>
        <w:t xml:space="preserve">в содержании </w:t>
      </w:r>
      <w:r w:rsidR="00EF22C3" w:rsidRPr="001178FA">
        <w:rPr>
          <w:sz w:val="28"/>
          <w:szCs w:val="28"/>
        </w:rPr>
        <w:t xml:space="preserve">программ, но и овладеть </w:t>
      </w:r>
      <w:r w:rsidR="00ED6B3A" w:rsidRPr="001178FA">
        <w:rPr>
          <w:sz w:val="28"/>
          <w:szCs w:val="28"/>
        </w:rPr>
        <w:t xml:space="preserve">методическими умениями </w:t>
      </w:r>
      <w:r w:rsidR="00EF22C3" w:rsidRPr="001178FA">
        <w:rPr>
          <w:sz w:val="28"/>
          <w:szCs w:val="28"/>
        </w:rPr>
        <w:t>реализаци</w:t>
      </w:r>
      <w:r w:rsidR="00540EFE" w:rsidRPr="001178FA">
        <w:rPr>
          <w:sz w:val="28"/>
          <w:szCs w:val="28"/>
        </w:rPr>
        <w:t>и</w:t>
      </w:r>
      <w:r w:rsidR="00EF22C3" w:rsidRPr="001178FA">
        <w:rPr>
          <w:sz w:val="28"/>
          <w:szCs w:val="28"/>
        </w:rPr>
        <w:t xml:space="preserve"> преемственности</w:t>
      </w:r>
      <w:r w:rsidR="005C3B9D" w:rsidRPr="001178FA">
        <w:rPr>
          <w:sz w:val="28"/>
          <w:szCs w:val="28"/>
        </w:rPr>
        <w:t xml:space="preserve">. </w:t>
      </w:r>
      <w:r w:rsidR="00ED6B3A" w:rsidRPr="001178FA">
        <w:rPr>
          <w:sz w:val="28"/>
          <w:szCs w:val="28"/>
        </w:rPr>
        <w:t xml:space="preserve"> </w:t>
      </w:r>
    </w:p>
    <w:p w14:paraId="55C326D6" w14:textId="6C724AA5" w:rsidR="00EF22C3" w:rsidRPr="001178FA" w:rsidRDefault="00ED6B3A" w:rsidP="00C90569">
      <w:pPr>
        <w:ind w:firstLine="709"/>
        <w:jc w:val="both"/>
        <w:rPr>
          <w:sz w:val="20"/>
          <w:szCs w:val="20"/>
        </w:rPr>
      </w:pPr>
      <w:r w:rsidRPr="001178FA">
        <w:rPr>
          <w:sz w:val="28"/>
          <w:szCs w:val="28"/>
        </w:rPr>
        <w:t xml:space="preserve">Процесс усовершенствования программ не завершен, продолжается работа по гармонизации программ предшкольной подготовки и начальной ступени образования. </w:t>
      </w:r>
      <w:r w:rsidR="00EF22C3" w:rsidRPr="001178FA">
        <w:rPr>
          <w:sz w:val="28"/>
          <w:szCs w:val="28"/>
          <w:shd w:val="clear" w:color="auto" w:fill="FFFFFF"/>
        </w:rPr>
        <w:t xml:space="preserve">Анализ действующих образовательных программ в </w:t>
      </w:r>
      <w:r w:rsidR="00311CE5" w:rsidRPr="001178FA">
        <w:rPr>
          <w:sz w:val="28"/>
          <w:szCs w:val="28"/>
          <w:shd w:val="clear" w:color="auto" w:fill="FFFFFF"/>
        </w:rPr>
        <w:t xml:space="preserve">начальной </w:t>
      </w:r>
      <w:r w:rsidR="00EF22C3" w:rsidRPr="001178FA">
        <w:rPr>
          <w:sz w:val="28"/>
          <w:szCs w:val="28"/>
          <w:shd w:val="clear" w:color="auto" w:fill="FFFFFF"/>
        </w:rPr>
        <w:t>школе и ДО</w:t>
      </w:r>
      <w:r w:rsidR="000C3A24" w:rsidRPr="001178FA">
        <w:rPr>
          <w:sz w:val="28"/>
          <w:szCs w:val="28"/>
          <w:shd w:val="clear" w:color="auto" w:fill="FFFFFF"/>
        </w:rPr>
        <w:t>О</w:t>
      </w:r>
      <w:r w:rsidR="00EF22C3" w:rsidRPr="001178FA">
        <w:rPr>
          <w:sz w:val="28"/>
          <w:szCs w:val="28"/>
          <w:shd w:val="clear" w:color="auto" w:fill="FFFFFF"/>
        </w:rPr>
        <w:t xml:space="preserve"> позволяет выработать единые цели развития и воспитания детей старшего дошкольного возраста, а также минимизировать различия между дошкольной и школьной системами образования</w:t>
      </w:r>
      <w:r w:rsidR="006D7F39" w:rsidRPr="001178FA">
        <w:rPr>
          <w:sz w:val="28"/>
          <w:szCs w:val="28"/>
          <w:shd w:val="clear" w:color="auto" w:fill="FFFFFF"/>
        </w:rPr>
        <w:t xml:space="preserve"> </w:t>
      </w:r>
      <w:r w:rsidR="005C3B9D" w:rsidRPr="001178FA">
        <w:rPr>
          <w:sz w:val="28"/>
          <w:szCs w:val="28"/>
        </w:rPr>
        <w:t>[13</w:t>
      </w:r>
      <w:r w:rsidR="00DC49BB" w:rsidRPr="001178FA">
        <w:rPr>
          <w:sz w:val="28"/>
          <w:szCs w:val="28"/>
        </w:rPr>
        <w:t>9</w:t>
      </w:r>
      <w:r w:rsidR="00E501BF" w:rsidRPr="001178FA">
        <w:rPr>
          <w:sz w:val="28"/>
          <w:szCs w:val="28"/>
        </w:rPr>
        <w:t xml:space="preserve">]. </w:t>
      </w:r>
      <w:r w:rsidR="00E501BF" w:rsidRPr="001178FA">
        <w:rPr>
          <w:sz w:val="16"/>
          <w:szCs w:val="16"/>
        </w:rPr>
        <w:t xml:space="preserve"> </w:t>
      </w:r>
      <w:bookmarkStart w:id="15" w:name="_Hlk123622941"/>
    </w:p>
    <w:bookmarkEnd w:id="15"/>
    <w:p w14:paraId="16E6772E" w14:textId="77777777" w:rsidR="007B06D8" w:rsidRPr="001178FA" w:rsidRDefault="007B06D8" w:rsidP="00C90569">
      <w:pPr>
        <w:tabs>
          <w:tab w:val="left" w:pos="851"/>
        </w:tabs>
        <w:ind w:firstLine="709"/>
        <w:jc w:val="both"/>
        <w:rPr>
          <w:sz w:val="28"/>
          <w:szCs w:val="28"/>
          <w:shd w:val="clear" w:color="auto" w:fill="FFFFFF"/>
        </w:rPr>
      </w:pPr>
      <w:r w:rsidRPr="001178FA">
        <w:rPr>
          <w:sz w:val="28"/>
          <w:szCs w:val="28"/>
          <w:shd w:val="clear" w:color="auto" w:fill="FFFFFF"/>
        </w:rPr>
        <w:t>Для исследования проблемы подготовки студентов к реализации преемственности дошкольного и начального математического образования, мы проанализировали обеспечение преемственности и непрерывности:</w:t>
      </w:r>
    </w:p>
    <w:p w14:paraId="17FF172A" w14:textId="2293F21F" w:rsidR="00B43B67" w:rsidRPr="001178FA" w:rsidRDefault="007B06D8" w:rsidP="00C90569">
      <w:pPr>
        <w:pStyle w:val="a3"/>
        <w:numPr>
          <w:ilvl w:val="0"/>
          <w:numId w:val="15"/>
        </w:numPr>
        <w:tabs>
          <w:tab w:val="left" w:pos="851"/>
        </w:tabs>
        <w:spacing w:before="0" w:beforeAutospacing="0" w:after="0" w:afterAutospacing="0"/>
        <w:ind w:left="0" w:firstLine="567"/>
        <w:jc w:val="both"/>
        <w:rPr>
          <w:sz w:val="28"/>
          <w:szCs w:val="28"/>
          <w:shd w:val="clear" w:color="auto" w:fill="FFFFFF"/>
        </w:rPr>
      </w:pPr>
      <w:r w:rsidRPr="001178FA">
        <w:rPr>
          <w:sz w:val="28"/>
          <w:szCs w:val="28"/>
          <w:shd w:val="clear" w:color="auto" w:fill="FFFFFF"/>
        </w:rPr>
        <w:t>в образовательных программах педагогических вузов Казахского национального университета им.Абая, образовательная программа</w:t>
      </w:r>
      <w:r w:rsidRPr="001178FA">
        <w:rPr>
          <w:bCs/>
          <w:sz w:val="28"/>
          <w:szCs w:val="28"/>
          <w:lang w:val="kk-KZ"/>
        </w:rPr>
        <w:t xml:space="preserve"> </w:t>
      </w:r>
      <w:r w:rsidR="00FA5ECF" w:rsidRPr="001178FA">
        <w:rPr>
          <w:bCs/>
          <w:sz w:val="28"/>
          <w:szCs w:val="28"/>
          <w:lang w:val="kk-KZ"/>
        </w:rPr>
        <w:t xml:space="preserve">6В013 - Подготовка учителей без предметной специализации, </w:t>
      </w:r>
      <w:r w:rsidR="00B43B67" w:rsidRPr="001178FA">
        <w:rPr>
          <w:sz w:val="28"/>
          <w:szCs w:val="28"/>
          <w:shd w:val="clear" w:color="auto" w:fill="FFFFFF"/>
        </w:rPr>
        <w:t>Атырауского государственного университета им.Х.Досмухамедова,</w:t>
      </w:r>
      <w:r w:rsidR="00B43B67" w:rsidRPr="001178FA">
        <w:rPr>
          <w:bCs/>
          <w:sz w:val="28"/>
          <w:szCs w:val="28"/>
          <w:lang w:val="kk-KZ"/>
        </w:rPr>
        <w:t xml:space="preserve"> 6В01301</w:t>
      </w:r>
      <w:r w:rsidR="00630B7B" w:rsidRPr="001178FA">
        <w:rPr>
          <w:bCs/>
          <w:sz w:val="28"/>
          <w:szCs w:val="28"/>
          <w:lang w:val="kk-KZ"/>
        </w:rPr>
        <w:t xml:space="preserve"> </w:t>
      </w:r>
      <w:r w:rsidR="00630B7B" w:rsidRPr="001178FA">
        <w:rPr>
          <w:sz w:val="28"/>
          <w:szCs w:val="28"/>
          <w:lang w:val="kk-KZ"/>
        </w:rPr>
        <w:t>–</w:t>
      </w:r>
      <w:r w:rsidR="00B43B67" w:rsidRPr="001178FA">
        <w:rPr>
          <w:bCs/>
          <w:sz w:val="28"/>
          <w:szCs w:val="28"/>
          <w:lang w:val="kk-KZ"/>
        </w:rPr>
        <w:t xml:space="preserve"> </w:t>
      </w:r>
      <w:r w:rsidR="00552915" w:rsidRPr="001178FA">
        <w:rPr>
          <w:bCs/>
          <w:sz w:val="28"/>
          <w:szCs w:val="28"/>
          <w:lang w:val="kk-KZ"/>
        </w:rPr>
        <w:t>«</w:t>
      </w:r>
      <w:r w:rsidR="00B43B67" w:rsidRPr="001178FA">
        <w:rPr>
          <w:bCs/>
          <w:snapToGrid w:val="0"/>
          <w:sz w:val="28"/>
          <w:szCs w:val="28"/>
          <w:lang w:val="kk-KZ"/>
        </w:rPr>
        <w:t>Педагог начального уровня образования</w:t>
      </w:r>
      <w:r w:rsidR="00552915" w:rsidRPr="001178FA">
        <w:rPr>
          <w:bCs/>
          <w:sz w:val="28"/>
          <w:szCs w:val="28"/>
          <w:lang w:val="kk-KZ"/>
        </w:rPr>
        <w:t>»</w:t>
      </w:r>
      <w:r w:rsidR="00B43B67" w:rsidRPr="001178FA">
        <w:rPr>
          <w:bCs/>
          <w:sz w:val="28"/>
          <w:szCs w:val="28"/>
          <w:lang w:val="kk-KZ"/>
        </w:rPr>
        <w:t xml:space="preserve"> </w:t>
      </w:r>
      <w:r w:rsidR="00B43B67" w:rsidRPr="001178FA">
        <w:rPr>
          <w:bCs/>
          <w:sz w:val="28"/>
          <w:szCs w:val="28"/>
        </w:rPr>
        <w:t>[</w:t>
      </w:r>
      <w:r w:rsidR="00F06E3C" w:rsidRPr="001178FA">
        <w:rPr>
          <w:bCs/>
          <w:sz w:val="28"/>
          <w:szCs w:val="28"/>
        </w:rPr>
        <w:t>140</w:t>
      </w:r>
      <w:r w:rsidR="00B43B67" w:rsidRPr="001178FA">
        <w:rPr>
          <w:bCs/>
          <w:sz w:val="28"/>
          <w:szCs w:val="28"/>
        </w:rPr>
        <w:t>]</w:t>
      </w:r>
      <w:r w:rsidR="00B43B67" w:rsidRPr="001178FA">
        <w:rPr>
          <w:bCs/>
          <w:snapToGrid w:val="0"/>
          <w:sz w:val="28"/>
          <w:szCs w:val="28"/>
          <w:lang w:val="kk-KZ"/>
        </w:rPr>
        <w:t>,</w:t>
      </w:r>
      <w:r w:rsidR="00B43B67" w:rsidRPr="001178FA">
        <w:rPr>
          <w:sz w:val="28"/>
          <w:szCs w:val="28"/>
          <w:shd w:val="clear" w:color="auto" w:fill="FFFFFF"/>
        </w:rPr>
        <w:t xml:space="preserve"> Казахского национального женского педагогического университета, </w:t>
      </w:r>
      <w:r w:rsidR="00B43B67" w:rsidRPr="001178FA">
        <w:rPr>
          <w:sz w:val="28"/>
          <w:szCs w:val="28"/>
        </w:rPr>
        <w:t xml:space="preserve">6В01301 </w:t>
      </w:r>
      <w:r w:rsidR="00630B7B" w:rsidRPr="001178FA">
        <w:rPr>
          <w:sz w:val="28"/>
          <w:szCs w:val="28"/>
          <w:lang w:val="kk-KZ"/>
        </w:rPr>
        <w:t>–</w:t>
      </w:r>
      <w:r w:rsidR="00B43B67" w:rsidRPr="001178FA">
        <w:rPr>
          <w:sz w:val="28"/>
          <w:szCs w:val="28"/>
        </w:rPr>
        <w:t xml:space="preserve"> Педагогика и методика начального обучения </w:t>
      </w:r>
      <w:r w:rsidR="00B43B67" w:rsidRPr="001178FA">
        <w:rPr>
          <w:sz w:val="28"/>
          <w:szCs w:val="28"/>
          <w:shd w:val="clear" w:color="auto" w:fill="FFFFFF"/>
        </w:rPr>
        <w:t>по специальности 6В010200</w:t>
      </w:r>
      <w:r w:rsidR="00630B7B" w:rsidRPr="001178FA">
        <w:rPr>
          <w:sz w:val="28"/>
          <w:szCs w:val="28"/>
          <w:shd w:val="clear" w:color="auto" w:fill="FFFFFF"/>
          <w:lang w:val="kk-KZ"/>
        </w:rPr>
        <w:t xml:space="preserve"> </w:t>
      </w:r>
      <w:r w:rsidR="00630B7B" w:rsidRPr="001178FA">
        <w:rPr>
          <w:sz w:val="28"/>
          <w:szCs w:val="28"/>
          <w:lang w:val="kk-KZ"/>
        </w:rPr>
        <w:t>–</w:t>
      </w:r>
      <w:r w:rsidR="00B43B67" w:rsidRPr="001178FA">
        <w:rPr>
          <w:sz w:val="28"/>
          <w:szCs w:val="28"/>
          <w:shd w:val="clear" w:color="auto" w:fill="FFFFFF"/>
        </w:rPr>
        <w:t xml:space="preserve"> </w:t>
      </w:r>
      <w:r w:rsidR="00552915" w:rsidRPr="001178FA">
        <w:rPr>
          <w:bCs/>
          <w:sz w:val="28"/>
          <w:szCs w:val="28"/>
          <w:lang w:val="kk-KZ"/>
        </w:rPr>
        <w:t>«</w:t>
      </w:r>
      <w:r w:rsidR="00B43B67" w:rsidRPr="001178FA">
        <w:rPr>
          <w:sz w:val="28"/>
          <w:szCs w:val="28"/>
          <w:shd w:val="clear" w:color="auto" w:fill="FFFFFF"/>
        </w:rPr>
        <w:t>Педагогика и методика начального обучения</w:t>
      </w:r>
      <w:r w:rsidR="00552915" w:rsidRPr="001178FA">
        <w:rPr>
          <w:sz w:val="28"/>
          <w:szCs w:val="28"/>
        </w:rPr>
        <w:t>»</w:t>
      </w:r>
      <w:r w:rsidR="00790819" w:rsidRPr="001178FA">
        <w:rPr>
          <w:sz w:val="28"/>
          <w:szCs w:val="28"/>
        </w:rPr>
        <w:t xml:space="preserve"> [14</w:t>
      </w:r>
      <w:r w:rsidR="00F06E3C" w:rsidRPr="001178FA">
        <w:rPr>
          <w:sz w:val="28"/>
          <w:szCs w:val="28"/>
        </w:rPr>
        <w:t>1</w:t>
      </w:r>
      <w:r w:rsidR="00790819" w:rsidRPr="001178FA">
        <w:rPr>
          <w:sz w:val="28"/>
          <w:szCs w:val="28"/>
        </w:rPr>
        <w:t>]</w:t>
      </w:r>
      <w:r w:rsidR="00790819" w:rsidRPr="001178FA">
        <w:rPr>
          <w:sz w:val="28"/>
          <w:szCs w:val="28"/>
          <w:shd w:val="clear" w:color="auto" w:fill="FFFFFF"/>
        </w:rPr>
        <w:t>;</w:t>
      </w:r>
    </w:p>
    <w:p w14:paraId="1225FD80" w14:textId="77777777" w:rsidR="00630B7B" w:rsidRPr="001178FA" w:rsidRDefault="00B43B67" w:rsidP="00C90569">
      <w:pPr>
        <w:pStyle w:val="a3"/>
        <w:numPr>
          <w:ilvl w:val="0"/>
          <w:numId w:val="15"/>
        </w:numPr>
        <w:tabs>
          <w:tab w:val="left" w:pos="851"/>
        </w:tabs>
        <w:spacing w:before="0" w:beforeAutospacing="0" w:after="0" w:afterAutospacing="0"/>
        <w:ind w:left="0" w:firstLine="567"/>
        <w:jc w:val="both"/>
        <w:rPr>
          <w:sz w:val="28"/>
          <w:szCs w:val="28"/>
          <w:shd w:val="clear" w:color="auto" w:fill="FFFFFF"/>
        </w:rPr>
      </w:pPr>
      <w:r w:rsidRPr="001178FA">
        <w:rPr>
          <w:sz w:val="28"/>
          <w:szCs w:val="28"/>
          <w:shd w:val="clear" w:color="auto" w:fill="FFFFFF"/>
        </w:rPr>
        <w:t>в учебно-методическом обеспечении дисциплин психолого-педагогического и методического профиля;</w:t>
      </w:r>
    </w:p>
    <w:p w14:paraId="1AE1469D" w14:textId="567AC7AE" w:rsidR="00B43B67" w:rsidRPr="001178FA" w:rsidRDefault="00B43B67" w:rsidP="00C90569">
      <w:pPr>
        <w:pStyle w:val="a3"/>
        <w:numPr>
          <w:ilvl w:val="0"/>
          <w:numId w:val="15"/>
        </w:numPr>
        <w:tabs>
          <w:tab w:val="left" w:pos="851"/>
        </w:tabs>
        <w:spacing w:before="0" w:beforeAutospacing="0" w:after="0" w:afterAutospacing="0"/>
        <w:ind w:left="0" w:firstLine="567"/>
        <w:jc w:val="both"/>
        <w:rPr>
          <w:sz w:val="28"/>
          <w:szCs w:val="28"/>
          <w:shd w:val="clear" w:color="auto" w:fill="FFFFFF"/>
        </w:rPr>
      </w:pPr>
      <w:r w:rsidRPr="001178FA">
        <w:rPr>
          <w:sz w:val="28"/>
          <w:szCs w:val="28"/>
          <w:shd w:val="clear" w:color="auto" w:fill="FFFFFF"/>
        </w:rPr>
        <w:t xml:space="preserve">в опытной работе педагогов. </w:t>
      </w:r>
    </w:p>
    <w:p w14:paraId="3EDE6B3D" w14:textId="3D8E993C" w:rsidR="00F00BFC" w:rsidRPr="001178FA" w:rsidRDefault="00924B8E" w:rsidP="00C90569">
      <w:pPr>
        <w:pStyle w:val="ab"/>
        <w:tabs>
          <w:tab w:val="left" w:pos="851"/>
        </w:tabs>
        <w:spacing w:before="0" w:beforeAutospacing="0" w:after="0" w:afterAutospacing="0"/>
        <w:ind w:firstLine="567"/>
        <w:jc w:val="both"/>
        <w:rPr>
          <w:sz w:val="28"/>
          <w:szCs w:val="28"/>
        </w:rPr>
      </w:pPr>
      <w:r w:rsidRPr="001178FA">
        <w:rPr>
          <w:sz w:val="28"/>
          <w:szCs w:val="28"/>
        </w:rPr>
        <w:t xml:space="preserve">Результаты анализа действующих отечественных образовательных программ высшего </w:t>
      </w:r>
      <w:r w:rsidR="004F12B4" w:rsidRPr="001178FA">
        <w:rPr>
          <w:sz w:val="28"/>
          <w:szCs w:val="28"/>
        </w:rPr>
        <w:t xml:space="preserve">образования </w:t>
      </w:r>
      <w:r w:rsidRPr="001178FA">
        <w:rPr>
          <w:sz w:val="28"/>
          <w:szCs w:val="28"/>
        </w:rPr>
        <w:t xml:space="preserve">показали, что в их содержании не </w:t>
      </w:r>
      <w:r w:rsidR="006F6C4E" w:rsidRPr="001178FA">
        <w:rPr>
          <w:sz w:val="28"/>
          <w:szCs w:val="28"/>
        </w:rPr>
        <w:t xml:space="preserve">достаточно </w:t>
      </w:r>
      <w:r w:rsidRPr="001178FA">
        <w:rPr>
          <w:sz w:val="28"/>
          <w:szCs w:val="28"/>
        </w:rPr>
        <w:t xml:space="preserve">учтены изменения, внесенные в школьные программы. Вследствие этого, в образовательной системе </w:t>
      </w:r>
      <w:r w:rsidR="00552915" w:rsidRPr="001178FA">
        <w:rPr>
          <w:sz w:val="28"/>
          <w:szCs w:val="28"/>
        </w:rPr>
        <w:t>«</w:t>
      </w:r>
      <w:r w:rsidRPr="001178FA">
        <w:rPr>
          <w:sz w:val="28"/>
          <w:szCs w:val="28"/>
        </w:rPr>
        <w:t xml:space="preserve">школа </w:t>
      </w:r>
      <w:r w:rsidR="00630B7B" w:rsidRPr="001178FA">
        <w:rPr>
          <w:sz w:val="28"/>
          <w:szCs w:val="28"/>
          <w:lang w:val="kk-KZ"/>
        </w:rPr>
        <w:t>–</w:t>
      </w:r>
      <w:r w:rsidRPr="001178FA">
        <w:rPr>
          <w:sz w:val="28"/>
          <w:szCs w:val="28"/>
        </w:rPr>
        <w:t xml:space="preserve"> вуз</w:t>
      </w:r>
      <w:r w:rsidR="00552915" w:rsidRPr="001178FA">
        <w:rPr>
          <w:sz w:val="28"/>
          <w:szCs w:val="28"/>
        </w:rPr>
        <w:t>»</w:t>
      </w:r>
      <w:r w:rsidRPr="001178FA">
        <w:rPr>
          <w:sz w:val="28"/>
          <w:szCs w:val="28"/>
        </w:rPr>
        <w:t xml:space="preserve"> в образовательных программах разных уровней, не в должной мере соблюдается преемственность, что отрицательно сказывается на качестве подготовки </w:t>
      </w:r>
      <w:r w:rsidR="006F6C4E" w:rsidRPr="001178FA">
        <w:rPr>
          <w:sz w:val="28"/>
          <w:szCs w:val="28"/>
        </w:rPr>
        <w:t xml:space="preserve">будущих </w:t>
      </w:r>
      <w:r w:rsidRPr="001178FA">
        <w:rPr>
          <w:sz w:val="28"/>
          <w:szCs w:val="28"/>
        </w:rPr>
        <w:t xml:space="preserve">учителей </w:t>
      </w:r>
      <w:r w:rsidR="0035145A" w:rsidRPr="001178FA">
        <w:rPr>
          <w:sz w:val="28"/>
          <w:szCs w:val="28"/>
        </w:rPr>
        <w:t xml:space="preserve">начальных классов </w:t>
      </w:r>
      <w:r w:rsidRPr="001178FA">
        <w:rPr>
          <w:sz w:val="28"/>
          <w:szCs w:val="28"/>
        </w:rPr>
        <w:t xml:space="preserve">[70,с.49]. </w:t>
      </w:r>
    </w:p>
    <w:p w14:paraId="5C764B91" w14:textId="604B2809" w:rsidR="00F00BFC" w:rsidRPr="001178FA" w:rsidRDefault="00F00BFC" w:rsidP="00C90569">
      <w:pPr>
        <w:pStyle w:val="ab"/>
        <w:tabs>
          <w:tab w:val="left" w:pos="851"/>
        </w:tabs>
        <w:spacing w:before="0" w:beforeAutospacing="0" w:after="0" w:afterAutospacing="0"/>
        <w:ind w:firstLine="567"/>
        <w:jc w:val="both"/>
        <w:rPr>
          <w:sz w:val="28"/>
          <w:szCs w:val="28"/>
        </w:rPr>
      </w:pPr>
      <w:r w:rsidRPr="001178FA">
        <w:rPr>
          <w:sz w:val="28"/>
          <w:szCs w:val="28"/>
        </w:rPr>
        <w:t xml:space="preserve">Анализ </w:t>
      </w:r>
      <w:r w:rsidR="00412C80" w:rsidRPr="001178FA">
        <w:rPr>
          <w:sz w:val="28"/>
          <w:szCs w:val="28"/>
        </w:rPr>
        <w:t>проводился</w:t>
      </w:r>
      <w:r w:rsidRPr="001178FA">
        <w:rPr>
          <w:sz w:val="28"/>
          <w:szCs w:val="28"/>
        </w:rPr>
        <w:t xml:space="preserve"> </w:t>
      </w:r>
      <w:r w:rsidR="006F6C4E" w:rsidRPr="001178FA">
        <w:rPr>
          <w:sz w:val="28"/>
          <w:szCs w:val="28"/>
        </w:rPr>
        <w:t>на материале</w:t>
      </w:r>
      <w:r w:rsidRPr="001178FA">
        <w:rPr>
          <w:sz w:val="28"/>
          <w:szCs w:val="28"/>
        </w:rPr>
        <w:t xml:space="preserve"> дисциплин предметной подготовки (</w:t>
      </w:r>
      <w:r w:rsidR="00552915" w:rsidRPr="001178FA">
        <w:rPr>
          <w:sz w:val="28"/>
          <w:szCs w:val="28"/>
        </w:rPr>
        <w:t>«</w:t>
      </w:r>
      <w:r w:rsidRPr="001178FA">
        <w:rPr>
          <w:sz w:val="28"/>
          <w:szCs w:val="28"/>
        </w:rPr>
        <w:t>Педагогика</w:t>
      </w:r>
      <w:r w:rsidR="00552915" w:rsidRPr="001178FA">
        <w:rPr>
          <w:sz w:val="28"/>
          <w:szCs w:val="28"/>
        </w:rPr>
        <w:t>»</w:t>
      </w:r>
      <w:r w:rsidRPr="001178FA">
        <w:rPr>
          <w:sz w:val="28"/>
          <w:szCs w:val="28"/>
        </w:rPr>
        <w:t xml:space="preserve">, </w:t>
      </w:r>
      <w:r w:rsidR="00552915" w:rsidRPr="001178FA">
        <w:rPr>
          <w:sz w:val="28"/>
          <w:szCs w:val="28"/>
        </w:rPr>
        <w:t>«</w:t>
      </w:r>
      <w:r w:rsidR="00630B7B" w:rsidRPr="001178FA">
        <w:rPr>
          <w:sz w:val="28"/>
          <w:szCs w:val="28"/>
        </w:rPr>
        <w:t xml:space="preserve">Педагогика начальной </w:t>
      </w:r>
      <w:r w:rsidRPr="001178FA">
        <w:rPr>
          <w:sz w:val="28"/>
          <w:szCs w:val="28"/>
        </w:rPr>
        <w:t>школы</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Психология младших школьников</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Возрастная психология</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Введение в педагогическую деятельность</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lang w:val="kk-KZ" w:eastAsia="en-US"/>
        </w:rPr>
        <w:t>Теория и методика воспитательной работы в начальных классах</w:t>
      </w:r>
      <w:r w:rsidR="00552915" w:rsidRPr="001178FA">
        <w:rPr>
          <w:sz w:val="28"/>
          <w:szCs w:val="28"/>
          <w:lang w:val="kk-KZ" w:eastAsia="en-US"/>
        </w:rPr>
        <w:t>»</w:t>
      </w:r>
      <w:r w:rsidRPr="001178FA">
        <w:rPr>
          <w:sz w:val="28"/>
          <w:szCs w:val="28"/>
          <w:lang w:val="kk-KZ" w:eastAsia="en-US"/>
        </w:rPr>
        <w:t>, Теория и методика обновленного содержания начального образования</w:t>
      </w:r>
      <w:r w:rsidRPr="001178FA">
        <w:rPr>
          <w:sz w:val="28"/>
          <w:szCs w:val="28"/>
        </w:rPr>
        <w:t>), учебной практики, различных фор</w:t>
      </w:r>
      <w:r w:rsidRPr="001178FA">
        <w:rPr>
          <w:sz w:val="28"/>
          <w:szCs w:val="28"/>
          <w:lang w:val="kk-KZ"/>
        </w:rPr>
        <w:t>м</w:t>
      </w:r>
      <w:r w:rsidRPr="001178FA">
        <w:rPr>
          <w:sz w:val="28"/>
          <w:szCs w:val="28"/>
        </w:rPr>
        <w:t xml:space="preserve"> самостоятельной научно-исследовательской работы студентов, в рамках внеаудиторных занятий. </w:t>
      </w:r>
    </w:p>
    <w:p w14:paraId="6AD038C3" w14:textId="0FF983F6" w:rsidR="00F00BFC" w:rsidRPr="001178FA" w:rsidRDefault="00F00BFC" w:rsidP="00C90569">
      <w:pPr>
        <w:pStyle w:val="ab"/>
        <w:spacing w:before="0" w:beforeAutospacing="0" w:after="0" w:afterAutospacing="0"/>
        <w:ind w:firstLine="709"/>
        <w:jc w:val="both"/>
        <w:rPr>
          <w:bCs/>
          <w:sz w:val="28"/>
          <w:szCs w:val="28"/>
          <w:lang w:val="kk-KZ"/>
        </w:rPr>
      </w:pPr>
      <w:r w:rsidRPr="001178FA">
        <w:rPr>
          <w:bCs/>
          <w:sz w:val="28"/>
          <w:szCs w:val="28"/>
          <w:lang w:val="kk-KZ"/>
        </w:rPr>
        <w:t xml:space="preserve">Эти дисциплины </w:t>
      </w:r>
      <w:r w:rsidR="006F6C4E" w:rsidRPr="001178FA">
        <w:rPr>
          <w:sz w:val="28"/>
          <w:szCs w:val="28"/>
          <w:lang w:val="kk-KZ"/>
        </w:rPr>
        <w:t>формируют готовность к педагогической деятельности:</w:t>
      </w:r>
      <w:r w:rsidR="006F6C4E" w:rsidRPr="001178FA">
        <w:rPr>
          <w:bCs/>
          <w:sz w:val="28"/>
          <w:szCs w:val="28"/>
          <w:lang w:val="kk-KZ"/>
        </w:rPr>
        <w:t xml:space="preserve"> </w:t>
      </w:r>
      <w:r w:rsidRPr="001178FA">
        <w:rPr>
          <w:bCs/>
          <w:sz w:val="28"/>
          <w:szCs w:val="28"/>
          <w:lang w:val="kk-KZ"/>
        </w:rPr>
        <w:t xml:space="preserve">создают основу </w:t>
      </w:r>
      <w:r w:rsidR="006F6C4E" w:rsidRPr="001178FA">
        <w:rPr>
          <w:bCs/>
          <w:sz w:val="28"/>
          <w:szCs w:val="28"/>
          <w:lang w:val="kk-KZ"/>
        </w:rPr>
        <w:t xml:space="preserve">качественного </w:t>
      </w:r>
      <w:r w:rsidRPr="001178FA">
        <w:rPr>
          <w:bCs/>
          <w:sz w:val="28"/>
          <w:szCs w:val="28"/>
          <w:lang w:val="kk-KZ"/>
        </w:rPr>
        <w:t>обучения и воспитания младших школьников</w:t>
      </w:r>
      <w:r w:rsidRPr="001178FA">
        <w:rPr>
          <w:sz w:val="28"/>
          <w:szCs w:val="28"/>
          <w:lang w:val="kk-KZ"/>
        </w:rPr>
        <w:t>,</w:t>
      </w:r>
      <w:r w:rsidRPr="001178FA">
        <w:rPr>
          <w:bCs/>
          <w:sz w:val="28"/>
          <w:szCs w:val="28"/>
          <w:lang w:val="kk-KZ"/>
        </w:rPr>
        <w:t xml:space="preserve"> моделируют процесс обучения</w:t>
      </w:r>
      <w:r w:rsidR="006F6C4E" w:rsidRPr="001178FA">
        <w:rPr>
          <w:bCs/>
          <w:sz w:val="28"/>
          <w:szCs w:val="28"/>
          <w:lang w:val="kk-KZ"/>
        </w:rPr>
        <w:t xml:space="preserve"> как единое целое</w:t>
      </w:r>
      <w:r w:rsidRPr="001178FA">
        <w:rPr>
          <w:bCs/>
          <w:sz w:val="28"/>
          <w:szCs w:val="28"/>
          <w:lang w:val="kk-KZ"/>
        </w:rPr>
        <w:t xml:space="preserve">, формируют умения и навыки разрабатывать </w:t>
      </w:r>
      <w:r w:rsidR="006F6C4E" w:rsidRPr="001178FA">
        <w:rPr>
          <w:bCs/>
          <w:sz w:val="28"/>
          <w:szCs w:val="28"/>
          <w:lang w:val="kk-KZ"/>
        </w:rPr>
        <w:t>вариативные</w:t>
      </w:r>
      <w:r w:rsidRPr="001178FA">
        <w:rPr>
          <w:bCs/>
          <w:sz w:val="28"/>
          <w:szCs w:val="28"/>
          <w:lang w:val="kk-KZ"/>
        </w:rPr>
        <w:t xml:space="preserve"> решения педагогических задач, развивают лидерские качества, </w:t>
      </w:r>
      <w:r w:rsidR="006F6C4E" w:rsidRPr="001178FA">
        <w:rPr>
          <w:bCs/>
          <w:sz w:val="28"/>
          <w:szCs w:val="28"/>
          <w:lang w:val="kk-KZ"/>
        </w:rPr>
        <w:t xml:space="preserve">позволяют </w:t>
      </w:r>
      <w:r w:rsidRPr="001178FA">
        <w:rPr>
          <w:bCs/>
          <w:sz w:val="28"/>
          <w:szCs w:val="28"/>
          <w:lang w:val="kk-KZ"/>
        </w:rPr>
        <w:t>реализ</w:t>
      </w:r>
      <w:r w:rsidR="006F6C4E" w:rsidRPr="001178FA">
        <w:rPr>
          <w:bCs/>
          <w:sz w:val="28"/>
          <w:szCs w:val="28"/>
          <w:lang w:val="kk-KZ"/>
        </w:rPr>
        <w:t xml:space="preserve">овать </w:t>
      </w:r>
      <w:r w:rsidRPr="001178FA">
        <w:rPr>
          <w:bCs/>
          <w:sz w:val="28"/>
          <w:szCs w:val="28"/>
          <w:lang w:val="kk-KZ"/>
        </w:rPr>
        <w:t xml:space="preserve">предметное и дополнительное образование младших школьников. </w:t>
      </w:r>
    </w:p>
    <w:p w14:paraId="344868AD" w14:textId="203E36DD" w:rsidR="00CD4E34" w:rsidRPr="001178FA" w:rsidRDefault="00924B8E" w:rsidP="00C90569">
      <w:pPr>
        <w:pStyle w:val="ab"/>
        <w:spacing w:before="0" w:beforeAutospacing="0" w:after="0" w:afterAutospacing="0"/>
        <w:ind w:firstLine="709"/>
        <w:jc w:val="both"/>
        <w:rPr>
          <w:sz w:val="28"/>
          <w:szCs w:val="28"/>
        </w:rPr>
      </w:pPr>
      <w:r w:rsidRPr="001178FA">
        <w:rPr>
          <w:bCs/>
          <w:sz w:val="28"/>
          <w:szCs w:val="28"/>
          <w:lang w:val="kk-KZ"/>
        </w:rPr>
        <w:t>Подробный анализ каждой дисциплины и ее методическ</w:t>
      </w:r>
      <w:r w:rsidR="001F214F" w:rsidRPr="001178FA">
        <w:rPr>
          <w:bCs/>
          <w:sz w:val="28"/>
          <w:szCs w:val="28"/>
          <w:lang w:val="kk-KZ"/>
        </w:rPr>
        <w:t>о</w:t>
      </w:r>
      <w:r w:rsidRPr="001178FA">
        <w:rPr>
          <w:bCs/>
          <w:sz w:val="28"/>
          <w:szCs w:val="28"/>
          <w:lang w:val="kk-KZ"/>
        </w:rPr>
        <w:t>го обеспечения в современно</w:t>
      </w:r>
      <w:r w:rsidR="00412C80" w:rsidRPr="001178FA">
        <w:rPr>
          <w:bCs/>
          <w:sz w:val="28"/>
          <w:szCs w:val="28"/>
          <w:lang w:val="kk-KZ"/>
        </w:rPr>
        <w:t>м</w:t>
      </w:r>
      <w:r w:rsidRPr="001178FA">
        <w:rPr>
          <w:bCs/>
          <w:sz w:val="28"/>
          <w:szCs w:val="28"/>
          <w:lang w:val="kk-KZ"/>
        </w:rPr>
        <w:t xml:space="preserve"> вузе Казахстана дан </w:t>
      </w:r>
      <w:r w:rsidR="006F6C4E" w:rsidRPr="001178FA">
        <w:rPr>
          <w:bCs/>
          <w:sz w:val="28"/>
          <w:szCs w:val="28"/>
          <w:lang w:val="kk-KZ"/>
        </w:rPr>
        <w:t xml:space="preserve">нами </w:t>
      </w:r>
      <w:r w:rsidRPr="001178FA">
        <w:rPr>
          <w:bCs/>
          <w:sz w:val="28"/>
          <w:szCs w:val="28"/>
          <w:lang w:val="kk-KZ"/>
        </w:rPr>
        <w:t xml:space="preserve">в параграфе 2.1. </w:t>
      </w:r>
      <w:r w:rsidR="006F6C4E" w:rsidRPr="001178FA">
        <w:rPr>
          <w:bCs/>
          <w:sz w:val="28"/>
          <w:szCs w:val="28"/>
          <w:lang w:val="kk-KZ"/>
        </w:rPr>
        <w:t>«</w:t>
      </w:r>
      <w:r w:rsidR="00D1550E" w:rsidRPr="001178FA">
        <w:rPr>
          <w:bCs/>
          <w:sz w:val="28"/>
          <w:szCs w:val="28"/>
          <w:lang w:val="kk-KZ"/>
        </w:rPr>
        <w:t>П</w:t>
      </w:r>
      <w:r w:rsidR="001F214F" w:rsidRPr="001178FA">
        <w:rPr>
          <w:bCs/>
          <w:sz w:val="28"/>
          <w:szCs w:val="28"/>
          <w:lang w:val="kk-KZ"/>
        </w:rPr>
        <w:t xml:space="preserve">ути подготовки студентов </w:t>
      </w:r>
      <w:r w:rsidR="006409F7" w:rsidRPr="001178FA">
        <w:rPr>
          <w:bCs/>
          <w:sz w:val="28"/>
          <w:szCs w:val="28"/>
          <w:lang w:val="kk-KZ"/>
        </w:rPr>
        <w:t xml:space="preserve">- будущих педагогов- </w:t>
      </w:r>
      <w:r w:rsidR="001F214F" w:rsidRPr="001178FA">
        <w:rPr>
          <w:bCs/>
          <w:sz w:val="28"/>
          <w:szCs w:val="28"/>
          <w:lang w:val="kk-KZ"/>
        </w:rPr>
        <w:t>к реализации преемственности дошкольного и начального математического образования</w:t>
      </w:r>
      <w:r w:rsidR="006F6C4E" w:rsidRPr="001178FA">
        <w:rPr>
          <w:bCs/>
          <w:sz w:val="28"/>
          <w:szCs w:val="28"/>
          <w:lang w:val="kk-KZ"/>
        </w:rPr>
        <w:t>»</w:t>
      </w:r>
      <w:r w:rsidR="001F214F" w:rsidRPr="001178FA">
        <w:rPr>
          <w:bCs/>
          <w:sz w:val="28"/>
          <w:szCs w:val="28"/>
          <w:lang w:val="kk-KZ"/>
        </w:rPr>
        <w:t>.</w:t>
      </w:r>
    </w:p>
    <w:p w14:paraId="58E47BF4" w14:textId="28BF5B20" w:rsidR="00CD4E34" w:rsidRPr="001178FA" w:rsidRDefault="00CD4E34" w:rsidP="00C90569">
      <w:pPr>
        <w:ind w:firstLine="709"/>
        <w:jc w:val="both"/>
        <w:rPr>
          <w:sz w:val="28"/>
          <w:szCs w:val="28"/>
        </w:rPr>
      </w:pPr>
      <w:r w:rsidRPr="001178FA">
        <w:rPr>
          <w:sz w:val="28"/>
          <w:szCs w:val="28"/>
        </w:rPr>
        <w:t>Подводя итоги вышесказанному, подчеркнем</w:t>
      </w:r>
      <w:r w:rsidRPr="001178FA">
        <w:rPr>
          <w:sz w:val="28"/>
          <w:szCs w:val="28"/>
          <w:lang w:val="kk-KZ"/>
        </w:rPr>
        <w:t xml:space="preserve"> что </w:t>
      </w:r>
      <w:r w:rsidRPr="001178FA">
        <w:rPr>
          <w:sz w:val="28"/>
          <w:szCs w:val="28"/>
        </w:rPr>
        <w:t xml:space="preserve">состояние теории и практики вузовской подготовки специалистов начального </w:t>
      </w:r>
      <w:r w:rsidR="006F6C4E" w:rsidRPr="001178FA">
        <w:rPr>
          <w:sz w:val="28"/>
          <w:szCs w:val="28"/>
        </w:rPr>
        <w:t>образования</w:t>
      </w:r>
      <w:r w:rsidRPr="001178FA">
        <w:rPr>
          <w:sz w:val="28"/>
          <w:szCs w:val="28"/>
        </w:rPr>
        <w:t xml:space="preserve"> к осуществлению преемственности дошкольного и начального</w:t>
      </w:r>
      <w:r w:rsidRPr="001178FA">
        <w:rPr>
          <w:sz w:val="28"/>
          <w:szCs w:val="28"/>
          <w:lang w:val="kk-KZ"/>
        </w:rPr>
        <w:t xml:space="preserve"> математического</w:t>
      </w:r>
      <w:r w:rsidRPr="001178FA">
        <w:rPr>
          <w:sz w:val="28"/>
          <w:szCs w:val="28"/>
        </w:rPr>
        <w:t xml:space="preserve"> образования, позволяет говорить о недостаточной разработанности теоретических и технологических основ формирования профессиональной готовности педагога к данной деятельности. Вместе с тем </w:t>
      </w:r>
      <w:r w:rsidR="006F6C4E" w:rsidRPr="001178FA">
        <w:rPr>
          <w:sz w:val="28"/>
          <w:szCs w:val="28"/>
        </w:rPr>
        <w:t>имеется определенный</w:t>
      </w:r>
      <w:r w:rsidRPr="001178FA">
        <w:rPr>
          <w:sz w:val="28"/>
          <w:szCs w:val="28"/>
        </w:rPr>
        <w:t xml:space="preserve"> опыт решения этой проблемы в ряде вузов и университетов, эмпирические исследования, общие теоретические подходы к формированию профессиональной готовности специалистов образования</w:t>
      </w:r>
      <w:r w:rsidR="006F6C4E" w:rsidRPr="001178FA">
        <w:rPr>
          <w:sz w:val="28"/>
          <w:szCs w:val="28"/>
        </w:rPr>
        <w:t xml:space="preserve">, что обеспечило </w:t>
      </w:r>
      <w:r w:rsidRPr="001178FA">
        <w:rPr>
          <w:sz w:val="28"/>
          <w:szCs w:val="28"/>
        </w:rPr>
        <w:t>предпосылки наше</w:t>
      </w:r>
      <w:r w:rsidR="006F6C4E" w:rsidRPr="001178FA">
        <w:rPr>
          <w:sz w:val="28"/>
          <w:szCs w:val="28"/>
        </w:rPr>
        <w:t xml:space="preserve">го </w:t>
      </w:r>
      <w:r w:rsidRPr="001178FA">
        <w:rPr>
          <w:sz w:val="28"/>
          <w:szCs w:val="28"/>
        </w:rPr>
        <w:t>исследовани</w:t>
      </w:r>
      <w:r w:rsidR="006F6C4E" w:rsidRPr="001178FA">
        <w:rPr>
          <w:sz w:val="28"/>
          <w:szCs w:val="28"/>
        </w:rPr>
        <w:t>я</w:t>
      </w:r>
      <w:r w:rsidRPr="001178FA">
        <w:rPr>
          <w:sz w:val="28"/>
          <w:szCs w:val="28"/>
        </w:rPr>
        <w:t xml:space="preserve">. </w:t>
      </w:r>
    </w:p>
    <w:p w14:paraId="6A7A8555" w14:textId="0FE42F9F" w:rsidR="00EF22C3" w:rsidRPr="001178FA" w:rsidRDefault="00EF22C3" w:rsidP="00C90569">
      <w:pPr>
        <w:pStyle w:val="12"/>
        <w:rPr>
          <w:lang w:val="kk-KZ"/>
        </w:rPr>
      </w:pPr>
    </w:p>
    <w:p w14:paraId="4B3F41B8" w14:textId="54C918D1" w:rsidR="00BB5956" w:rsidRPr="001178FA" w:rsidRDefault="00F263A9" w:rsidP="00C90569">
      <w:pPr>
        <w:pStyle w:val="1"/>
        <w:jc w:val="both"/>
      </w:pPr>
      <w:bookmarkStart w:id="16" w:name="_Toc121845934"/>
      <w:bookmarkStart w:id="17" w:name="_Toc125022497"/>
      <w:r w:rsidRPr="001178FA">
        <w:t xml:space="preserve">1.2 </w:t>
      </w:r>
      <w:bookmarkEnd w:id="16"/>
      <w:r w:rsidR="00BB5956" w:rsidRPr="001178FA">
        <w:t>Сущность и структура понятий «подготовка студентов к реализации преемственности математического образования» и «готовность к реализации преемственности дошкольного и начального математического образования»</w:t>
      </w:r>
      <w:bookmarkEnd w:id="17"/>
    </w:p>
    <w:p w14:paraId="0892CD8C" w14:textId="0BE24903" w:rsidR="00020D72" w:rsidRPr="001178FA" w:rsidRDefault="00020D72" w:rsidP="00C90569">
      <w:pPr>
        <w:pStyle w:val="ab"/>
        <w:tabs>
          <w:tab w:val="left" w:pos="851"/>
        </w:tabs>
        <w:spacing w:before="0" w:beforeAutospacing="0" w:after="0" w:afterAutospacing="0"/>
        <w:ind w:firstLine="567"/>
        <w:jc w:val="both"/>
        <w:rPr>
          <w:sz w:val="28"/>
          <w:szCs w:val="28"/>
        </w:rPr>
      </w:pPr>
      <w:r w:rsidRPr="001178FA">
        <w:rPr>
          <w:sz w:val="28"/>
          <w:szCs w:val="28"/>
        </w:rPr>
        <w:t xml:space="preserve">Профессиональная подготовка будущего педагога </w:t>
      </w:r>
      <w:r w:rsidR="00402E4B" w:rsidRPr="001178FA">
        <w:rPr>
          <w:sz w:val="28"/>
          <w:szCs w:val="28"/>
        </w:rPr>
        <w:t>является</w:t>
      </w:r>
      <w:r w:rsidRPr="001178FA">
        <w:rPr>
          <w:sz w:val="28"/>
          <w:szCs w:val="28"/>
        </w:rPr>
        <w:t xml:space="preserve"> предметом многих исследований, что обусловлено повышением требований к педагогу </w:t>
      </w:r>
      <w:r w:rsidR="00402E4B" w:rsidRPr="001178FA">
        <w:rPr>
          <w:sz w:val="28"/>
          <w:szCs w:val="28"/>
        </w:rPr>
        <w:t>и к школьному образованию</w:t>
      </w:r>
      <w:r w:rsidRPr="001178FA">
        <w:rPr>
          <w:sz w:val="28"/>
          <w:szCs w:val="28"/>
        </w:rPr>
        <w:t xml:space="preserve"> </w:t>
      </w:r>
      <w:r w:rsidR="001366DB" w:rsidRPr="001178FA">
        <w:rPr>
          <w:sz w:val="28"/>
          <w:szCs w:val="28"/>
        </w:rPr>
        <w:t>в мире и в РК</w:t>
      </w:r>
      <w:r w:rsidRPr="001178FA">
        <w:rPr>
          <w:sz w:val="28"/>
          <w:szCs w:val="28"/>
        </w:rPr>
        <w:t xml:space="preserve">. </w:t>
      </w:r>
    </w:p>
    <w:p w14:paraId="02E41A60" w14:textId="150C49B0" w:rsidR="00020D72" w:rsidRPr="001178FA" w:rsidRDefault="00020D72" w:rsidP="00C90569">
      <w:pPr>
        <w:pStyle w:val="ab"/>
        <w:tabs>
          <w:tab w:val="left" w:pos="851"/>
        </w:tabs>
        <w:spacing w:before="0" w:beforeAutospacing="0" w:after="0" w:afterAutospacing="0"/>
        <w:ind w:firstLine="709"/>
        <w:jc w:val="both"/>
        <w:rPr>
          <w:sz w:val="28"/>
          <w:szCs w:val="28"/>
        </w:rPr>
      </w:pPr>
      <w:r w:rsidRPr="001178FA">
        <w:rPr>
          <w:sz w:val="28"/>
          <w:szCs w:val="28"/>
        </w:rPr>
        <w:t xml:space="preserve">Результат подготовки студентов к реализации преемственности дошкольного и начального математического </w:t>
      </w:r>
      <w:r w:rsidR="0047498B" w:rsidRPr="001178FA">
        <w:rPr>
          <w:sz w:val="28"/>
          <w:szCs w:val="28"/>
        </w:rPr>
        <w:t xml:space="preserve">образования </w:t>
      </w:r>
      <w:r w:rsidRPr="001178FA">
        <w:rPr>
          <w:sz w:val="28"/>
          <w:szCs w:val="28"/>
        </w:rPr>
        <w:t xml:space="preserve">в нашей работе будет рассмотрен через призму содержания категорий </w:t>
      </w:r>
      <w:r w:rsidR="00552915" w:rsidRPr="001178FA">
        <w:rPr>
          <w:sz w:val="28"/>
          <w:szCs w:val="28"/>
        </w:rPr>
        <w:t>«</w:t>
      </w:r>
      <w:r w:rsidRPr="001178FA">
        <w:rPr>
          <w:sz w:val="28"/>
          <w:szCs w:val="28"/>
        </w:rPr>
        <w:t>готовность</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подготовка студентов</w:t>
      </w:r>
      <w:r w:rsidR="00552915" w:rsidRPr="001178FA">
        <w:rPr>
          <w:sz w:val="28"/>
          <w:szCs w:val="28"/>
        </w:rPr>
        <w:t>»</w:t>
      </w:r>
      <w:r w:rsidRPr="001178FA">
        <w:rPr>
          <w:sz w:val="28"/>
          <w:szCs w:val="28"/>
        </w:rPr>
        <w:t xml:space="preserve">, </w:t>
      </w:r>
      <w:r w:rsidR="00552915" w:rsidRPr="001178FA">
        <w:rPr>
          <w:sz w:val="28"/>
          <w:szCs w:val="28"/>
        </w:rPr>
        <w:t>«</w:t>
      </w:r>
      <w:r w:rsidR="0047498B" w:rsidRPr="001178FA">
        <w:rPr>
          <w:sz w:val="28"/>
          <w:szCs w:val="28"/>
        </w:rPr>
        <w:t>преемственность математического образования</w:t>
      </w:r>
      <w:r w:rsidR="00552915" w:rsidRPr="001178FA">
        <w:rPr>
          <w:sz w:val="28"/>
          <w:szCs w:val="28"/>
        </w:rPr>
        <w:t>»</w:t>
      </w:r>
      <w:r w:rsidR="0047498B" w:rsidRPr="001178FA">
        <w:rPr>
          <w:sz w:val="28"/>
          <w:szCs w:val="28"/>
        </w:rPr>
        <w:t xml:space="preserve">, </w:t>
      </w:r>
      <w:r w:rsidR="00552915" w:rsidRPr="001178FA">
        <w:rPr>
          <w:sz w:val="28"/>
          <w:szCs w:val="28"/>
        </w:rPr>
        <w:t>«</w:t>
      </w:r>
      <w:r w:rsidRPr="001178FA">
        <w:rPr>
          <w:sz w:val="28"/>
          <w:szCs w:val="28"/>
        </w:rPr>
        <w:t>подготовка студентов к реализации преемственности дошкольного и начального математического образования</w:t>
      </w:r>
      <w:r w:rsidR="00552915" w:rsidRPr="001178FA">
        <w:rPr>
          <w:sz w:val="28"/>
          <w:szCs w:val="28"/>
        </w:rPr>
        <w:t>»</w:t>
      </w:r>
      <w:r w:rsidRPr="001178FA">
        <w:rPr>
          <w:sz w:val="28"/>
          <w:szCs w:val="28"/>
        </w:rPr>
        <w:t xml:space="preserve">. </w:t>
      </w:r>
    </w:p>
    <w:p w14:paraId="03D4964B" w14:textId="042DA0A2" w:rsidR="00020D72" w:rsidRPr="001178FA" w:rsidRDefault="00020D72" w:rsidP="00C90569">
      <w:pPr>
        <w:pStyle w:val="ab"/>
        <w:spacing w:before="0" w:beforeAutospacing="0" w:after="0" w:afterAutospacing="0"/>
        <w:ind w:firstLine="709"/>
        <w:jc w:val="both"/>
        <w:rPr>
          <w:rFonts w:eastAsia="TimesNewRomanPSMT"/>
          <w:sz w:val="28"/>
          <w:szCs w:val="28"/>
        </w:rPr>
      </w:pPr>
      <w:r w:rsidRPr="001178FA">
        <w:rPr>
          <w:rFonts w:eastAsia="TimesNewRomanPSMT"/>
          <w:sz w:val="28"/>
          <w:szCs w:val="28"/>
        </w:rPr>
        <w:t xml:space="preserve">В </w:t>
      </w:r>
      <w:r w:rsidRPr="001178FA">
        <w:rPr>
          <w:rFonts w:eastAsia="TimesNewRomanPSMT"/>
          <w:sz w:val="28"/>
          <w:szCs w:val="28"/>
          <w:lang w:val="kk-KZ"/>
        </w:rPr>
        <w:t>психолого</w:t>
      </w:r>
      <w:r w:rsidRPr="001178FA">
        <w:rPr>
          <w:rFonts w:eastAsia="TimesNewRomanPSMT"/>
          <w:sz w:val="28"/>
          <w:szCs w:val="28"/>
        </w:rPr>
        <w:t xml:space="preserve">-педагогической науке проблемы профессиональной подготовки тесно связаны с понятием </w:t>
      </w:r>
      <w:r w:rsidR="00552915" w:rsidRPr="001178FA">
        <w:rPr>
          <w:rFonts w:eastAsia="TimesNewRomanPSMT"/>
          <w:sz w:val="28"/>
          <w:szCs w:val="28"/>
        </w:rPr>
        <w:t>«</w:t>
      </w:r>
      <w:r w:rsidRPr="001178FA">
        <w:rPr>
          <w:rFonts w:eastAsia="TimesNewRomanPSMT"/>
          <w:sz w:val="28"/>
          <w:szCs w:val="28"/>
        </w:rPr>
        <w:t>профессиональная готовность</w:t>
      </w:r>
      <w:r w:rsidR="00552915" w:rsidRPr="001178FA">
        <w:rPr>
          <w:rFonts w:eastAsia="TimesNewRomanPSMT"/>
          <w:sz w:val="28"/>
          <w:szCs w:val="28"/>
        </w:rPr>
        <w:t>»</w:t>
      </w:r>
      <w:r w:rsidRPr="001178FA">
        <w:rPr>
          <w:rFonts w:eastAsia="TimesNewRomanPSMT"/>
          <w:sz w:val="28"/>
          <w:szCs w:val="28"/>
        </w:rPr>
        <w:t xml:space="preserve">, поэтому проблема совершенствования профессиональной подготовки студентов требует обращения к понятию </w:t>
      </w:r>
      <w:r w:rsidR="00552915" w:rsidRPr="001178FA">
        <w:rPr>
          <w:rFonts w:eastAsia="TimesNewRomanPSMT"/>
          <w:sz w:val="28"/>
          <w:szCs w:val="28"/>
        </w:rPr>
        <w:t>«</w:t>
      </w:r>
      <w:r w:rsidRPr="001178FA">
        <w:rPr>
          <w:rFonts w:eastAsia="TimesNewRomanPSMT"/>
          <w:sz w:val="28"/>
          <w:szCs w:val="28"/>
        </w:rPr>
        <w:t>готовность</w:t>
      </w:r>
      <w:r w:rsidR="00552915" w:rsidRPr="001178FA">
        <w:rPr>
          <w:rFonts w:eastAsia="TimesNewRomanPSMT"/>
          <w:sz w:val="28"/>
          <w:szCs w:val="28"/>
        </w:rPr>
        <w:t>»</w:t>
      </w:r>
      <w:r w:rsidRPr="001178FA">
        <w:rPr>
          <w:rFonts w:eastAsia="TimesNewRomanPSMT"/>
          <w:sz w:val="28"/>
          <w:szCs w:val="28"/>
        </w:rPr>
        <w:t>.</w:t>
      </w:r>
    </w:p>
    <w:p w14:paraId="0D965E51" w14:textId="5568C9BB" w:rsidR="00020D72" w:rsidRPr="001178FA" w:rsidRDefault="00020D72" w:rsidP="00C90569">
      <w:pPr>
        <w:shd w:val="clear" w:color="auto" w:fill="FCFCFC"/>
        <w:ind w:firstLine="709"/>
        <w:jc w:val="both"/>
        <w:rPr>
          <w:sz w:val="28"/>
          <w:szCs w:val="28"/>
        </w:rPr>
      </w:pPr>
      <w:r w:rsidRPr="001178FA">
        <w:rPr>
          <w:sz w:val="28"/>
          <w:szCs w:val="28"/>
        </w:rPr>
        <w:t xml:space="preserve">Готовность </w:t>
      </w:r>
      <w:r w:rsidR="00630B7B" w:rsidRPr="001178FA">
        <w:rPr>
          <w:sz w:val="28"/>
          <w:szCs w:val="28"/>
          <w:lang w:val="kk-KZ"/>
        </w:rPr>
        <w:t>–</w:t>
      </w:r>
      <w:r w:rsidRPr="001178FA">
        <w:rPr>
          <w:sz w:val="28"/>
          <w:szCs w:val="28"/>
        </w:rPr>
        <w:t xml:space="preserve"> это первичное фундаментальное условие выполнения любой деятельности. Исследователи </w:t>
      </w:r>
      <w:r w:rsidRPr="001178FA">
        <w:rPr>
          <w:sz w:val="28"/>
          <w:szCs w:val="28"/>
          <w:lang w:val="kk-KZ"/>
        </w:rPr>
        <w:t>[14</w:t>
      </w:r>
      <w:r w:rsidR="00F34139" w:rsidRPr="001178FA">
        <w:rPr>
          <w:sz w:val="28"/>
          <w:szCs w:val="28"/>
          <w:lang w:val="kk-KZ"/>
        </w:rPr>
        <w:t>2</w:t>
      </w:r>
      <w:r w:rsidR="006D7F39" w:rsidRPr="001178FA">
        <w:rPr>
          <w:sz w:val="28"/>
          <w:szCs w:val="28"/>
          <w:lang w:val="kk-KZ"/>
        </w:rPr>
        <w:t>-</w:t>
      </w:r>
      <w:r w:rsidRPr="001178FA">
        <w:rPr>
          <w:sz w:val="28"/>
          <w:szCs w:val="28"/>
          <w:lang w:val="kk-KZ"/>
        </w:rPr>
        <w:t>1</w:t>
      </w:r>
      <w:r w:rsidR="00CE6AA0" w:rsidRPr="001178FA">
        <w:rPr>
          <w:sz w:val="28"/>
          <w:szCs w:val="28"/>
          <w:lang w:val="kk-KZ"/>
        </w:rPr>
        <w:t>5</w:t>
      </w:r>
      <w:r w:rsidR="00F34139" w:rsidRPr="001178FA">
        <w:rPr>
          <w:sz w:val="28"/>
          <w:szCs w:val="28"/>
          <w:lang w:val="kk-KZ"/>
        </w:rPr>
        <w:t>3</w:t>
      </w:r>
      <w:r w:rsidRPr="001178FA">
        <w:rPr>
          <w:sz w:val="28"/>
          <w:szCs w:val="28"/>
          <w:lang w:val="kk-KZ"/>
        </w:rPr>
        <w:t xml:space="preserve">] </w:t>
      </w:r>
      <w:r w:rsidRPr="001178FA">
        <w:rPr>
          <w:sz w:val="28"/>
          <w:szCs w:val="28"/>
        </w:rPr>
        <w:t>отме</w:t>
      </w:r>
      <w:r w:rsidR="006E0C65" w:rsidRPr="001178FA">
        <w:rPr>
          <w:sz w:val="28"/>
          <w:szCs w:val="28"/>
        </w:rPr>
        <w:t>чают</w:t>
      </w:r>
      <w:r w:rsidRPr="001178FA">
        <w:rPr>
          <w:sz w:val="28"/>
          <w:szCs w:val="28"/>
        </w:rPr>
        <w:t>, что человек, начинающий какую</w:t>
      </w:r>
      <w:r w:rsidR="006E0C65" w:rsidRPr="001178FA">
        <w:rPr>
          <w:sz w:val="28"/>
          <w:szCs w:val="28"/>
        </w:rPr>
        <w:t>-</w:t>
      </w:r>
      <w:r w:rsidRPr="001178FA">
        <w:rPr>
          <w:sz w:val="28"/>
          <w:szCs w:val="28"/>
        </w:rPr>
        <w:t xml:space="preserve">либо деятельность, не может сразу достигнуть </w:t>
      </w:r>
      <w:r w:rsidR="006E0C65" w:rsidRPr="001178FA">
        <w:rPr>
          <w:sz w:val="28"/>
          <w:szCs w:val="28"/>
        </w:rPr>
        <w:t xml:space="preserve">хороших </w:t>
      </w:r>
      <w:r w:rsidRPr="001178FA">
        <w:rPr>
          <w:sz w:val="28"/>
          <w:szCs w:val="28"/>
        </w:rPr>
        <w:t xml:space="preserve">результатов. </w:t>
      </w:r>
    </w:p>
    <w:p w14:paraId="6D78DBF3" w14:textId="0BA22883" w:rsidR="00020D72" w:rsidRPr="001178FA" w:rsidRDefault="00020D72" w:rsidP="00C90569">
      <w:pPr>
        <w:ind w:firstLine="709"/>
        <w:jc w:val="both"/>
        <w:rPr>
          <w:sz w:val="28"/>
          <w:szCs w:val="28"/>
        </w:rPr>
      </w:pPr>
      <w:r w:rsidRPr="001178FA">
        <w:rPr>
          <w:sz w:val="28"/>
          <w:szCs w:val="28"/>
        </w:rPr>
        <w:t xml:space="preserve">В современной психологической, педагогической и методической литературе рассматриваются различные виды готовности: </w:t>
      </w:r>
      <w:r w:rsidR="002B17EB" w:rsidRPr="001178FA">
        <w:rPr>
          <w:sz w:val="28"/>
          <w:szCs w:val="28"/>
        </w:rPr>
        <w:t>«</w:t>
      </w:r>
      <w:r w:rsidRPr="001178FA">
        <w:rPr>
          <w:sz w:val="28"/>
          <w:szCs w:val="28"/>
        </w:rPr>
        <w:t>временная (ситуативная) и долговременная (устойчивая) готовность, психологическая и практическая, функциональная и личностная, специальная и общая, психологическая готовность к деятельности, готовность педагога к профессиональной деятельности как понимание важности совместного труда, знания и умения его организации, вооруженность педагога арсеналом общих и педагогических знаний и средств</w:t>
      </w:r>
      <w:r w:rsidR="002B17EB" w:rsidRPr="001178FA">
        <w:rPr>
          <w:rFonts w:eastAsia="TimesNewRomanPSMT"/>
          <w:sz w:val="28"/>
          <w:szCs w:val="28"/>
        </w:rPr>
        <w:t>»</w:t>
      </w:r>
      <w:r w:rsidR="002B17EB" w:rsidRPr="001178FA">
        <w:rPr>
          <w:sz w:val="28"/>
          <w:szCs w:val="28"/>
        </w:rPr>
        <w:t xml:space="preserve"> </w:t>
      </w:r>
      <w:r w:rsidR="00CB59B8" w:rsidRPr="001178FA">
        <w:rPr>
          <w:sz w:val="28"/>
          <w:szCs w:val="28"/>
        </w:rPr>
        <w:t>[144]</w:t>
      </w:r>
      <w:r w:rsidR="007A7CE8" w:rsidRPr="001178FA">
        <w:rPr>
          <w:sz w:val="28"/>
          <w:szCs w:val="28"/>
        </w:rPr>
        <w:t>.</w:t>
      </w:r>
    </w:p>
    <w:p w14:paraId="586660EC" w14:textId="548A8156" w:rsidR="0087403B" w:rsidRPr="001178FA" w:rsidRDefault="00020D72" w:rsidP="00C90569">
      <w:pPr>
        <w:ind w:firstLine="709"/>
        <w:jc w:val="both"/>
        <w:rPr>
          <w:rFonts w:eastAsia="TimesNewRomanPSMT"/>
          <w:sz w:val="28"/>
          <w:szCs w:val="28"/>
          <w:lang w:val="kk-KZ"/>
        </w:rPr>
      </w:pPr>
      <w:r w:rsidRPr="001178FA">
        <w:rPr>
          <w:rFonts w:eastAsia="TimesNewRomanPSMT"/>
          <w:sz w:val="28"/>
          <w:szCs w:val="28"/>
          <w:lang w:val="kk-KZ"/>
        </w:rPr>
        <w:t>Анализ научной-педагогической литературы и труд</w:t>
      </w:r>
      <w:r w:rsidR="007879D8" w:rsidRPr="001178FA">
        <w:rPr>
          <w:rFonts w:eastAsia="TimesNewRomanPSMT"/>
          <w:sz w:val="28"/>
          <w:szCs w:val="28"/>
          <w:lang w:val="kk-KZ"/>
        </w:rPr>
        <w:t>ов</w:t>
      </w:r>
      <w:r w:rsidRPr="001178FA">
        <w:rPr>
          <w:rFonts w:eastAsia="TimesNewRomanPSMT"/>
          <w:sz w:val="28"/>
          <w:szCs w:val="28"/>
          <w:lang w:val="kk-KZ"/>
        </w:rPr>
        <w:t xml:space="preserve"> ученых по исследуемой проблеме позволил выявить определения сущности понятия </w:t>
      </w:r>
      <w:r w:rsidR="00552915" w:rsidRPr="001178FA">
        <w:rPr>
          <w:rFonts w:eastAsia="TimesNewRomanPSMT"/>
          <w:sz w:val="28"/>
          <w:szCs w:val="28"/>
          <w:lang w:val="kk-KZ"/>
        </w:rPr>
        <w:t>«</w:t>
      </w:r>
      <w:r w:rsidRPr="001178FA">
        <w:rPr>
          <w:rFonts w:eastAsia="TimesNewRomanPSMT"/>
          <w:sz w:val="28"/>
          <w:szCs w:val="28"/>
          <w:lang w:val="kk-KZ"/>
        </w:rPr>
        <w:t>готовность</w:t>
      </w:r>
      <w:r w:rsidR="00552915" w:rsidRPr="001178FA">
        <w:rPr>
          <w:rFonts w:eastAsia="TimesNewRomanPSMT"/>
          <w:sz w:val="28"/>
          <w:szCs w:val="28"/>
          <w:lang w:val="kk-KZ"/>
        </w:rPr>
        <w:t>»</w:t>
      </w:r>
      <w:r w:rsidR="007879D8" w:rsidRPr="001178FA">
        <w:rPr>
          <w:rFonts w:eastAsia="TimesNewRomanPSMT"/>
          <w:sz w:val="28"/>
          <w:szCs w:val="28"/>
          <w:lang w:val="kk-KZ"/>
        </w:rPr>
        <w:t xml:space="preserve">, результаты представлены в </w:t>
      </w:r>
      <w:r w:rsidRPr="001178FA">
        <w:rPr>
          <w:rFonts w:eastAsia="TimesNewRomanPSMT"/>
          <w:sz w:val="28"/>
          <w:szCs w:val="28"/>
          <w:lang w:val="kk-KZ"/>
        </w:rPr>
        <w:t>таблиц</w:t>
      </w:r>
      <w:r w:rsidR="007879D8" w:rsidRPr="001178FA">
        <w:rPr>
          <w:rFonts w:eastAsia="TimesNewRomanPSMT"/>
          <w:sz w:val="28"/>
          <w:szCs w:val="28"/>
          <w:lang w:val="kk-KZ"/>
        </w:rPr>
        <w:t>е</w:t>
      </w:r>
      <w:r w:rsidRPr="001178FA">
        <w:rPr>
          <w:rFonts w:eastAsia="TimesNewRomanPSMT"/>
          <w:sz w:val="28"/>
          <w:szCs w:val="28"/>
          <w:lang w:val="kk-KZ"/>
        </w:rPr>
        <w:t xml:space="preserve"> </w:t>
      </w:r>
      <w:r w:rsidR="008F7698" w:rsidRPr="001178FA">
        <w:rPr>
          <w:rFonts w:eastAsia="TimesNewRomanPSMT"/>
          <w:sz w:val="28"/>
          <w:szCs w:val="28"/>
          <w:lang w:val="kk-KZ"/>
        </w:rPr>
        <w:t>1</w:t>
      </w:r>
      <w:r w:rsidR="00BB5956" w:rsidRPr="001178FA">
        <w:rPr>
          <w:rFonts w:eastAsia="TimesNewRomanPSMT"/>
          <w:sz w:val="28"/>
          <w:szCs w:val="28"/>
          <w:lang w:val="kk-KZ"/>
        </w:rPr>
        <w:t xml:space="preserve">. </w:t>
      </w:r>
    </w:p>
    <w:p w14:paraId="609091B0" w14:textId="77777777" w:rsidR="001178FA" w:rsidRPr="001178FA" w:rsidRDefault="001178FA" w:rsidP="00C90569">
      <w:pPr>
        <w:ind w:firstLine="709"/>
        <w:jc w:val="both"/>
        <w:rPr>
          <w:rFonts w:eastAsia="TimesNewRomanPSMT"/>
          <w:sz w:val="28"/>
          <w:szCs w:val="28"/>
          <w:lang w:val="kk-KZ"/>
        </w:rPr>
      </w:pPr>
    </w:p>
    <w:p w14:paraId="79EA3E9C" w14:textId="732A03B2" w:rsidR="00F4116C" w:rsidRPr="001178FA" w:rsidRDefault="00020D72" w:rsidP="00C90569">
      <w:pPr>
        <w:pStyle w:val="ab"/>
        <w:spacing w:before="0" w:beforeAutospacing="0" w:after="0" w:afterAutospacing="0"/>
        <w:jc w:val="both"/>
        <w:rPr>
          <w:sz w:val="28"/>
          <w:szCs w:val="28"/>
        </w:rPr>
      </w:pPr>
      <w:r w:rsidRPr="001178FA">
        <w:rPr>
          <w:sz w:val="28"/>
          <w:szCs w:val="28"/>
        </w:rPr>
        <w:t xml:space="preserve">Таблица </w:t>
      </w:r>
      <w:r w:rsidR="008F7698" w:rsidRPr="001178FA">
        <w:rPr>
          <w:sz w:val="28"/>
          <w:szCs w:val="28"/>
        </w:rPr>
        <w:t>1</w:t>
      </w:r>
      <w:r w:rsidR="00630B7B" w:rsidRPr="001178FA">
        <w:rPr>
          <w:sz w:val="28"/>
          <w:szCs w:val="28"/>
        </w:rPr>
        <w:t xml:space="preserve"> </w:t>
      </w:r>
      <w:r w:rsidR="00630B7B" w:rsidRPr="001178FA">
        <w:rPr>
          <w:sz w:val="28"/>
          <w:szCs w:val="28"/>
          <w:lang w:val="kk-KZ"/>
        </w:rPr>
        <w:t xml:space="preserve">– </w:t>
      </w:r>
      <w:r w:rsidRPr="001178FA">
        <w:rPr>
          <w:sz w:val="28"/>
          <w:szCs w:val="28"/>
        </w:rPr>
        <w:t xml:space="preserve">Сущность понятия </w:t>
      </w:r>
      <w:r w:rsidR="00552915" w:rsidRPr="001178FA">
        <w:rPr>
          <w:sz w:val="28"/>
          <w:szCs w:val="28"/>
        </w:rPr>
        <w:t>«</w:t>
      </w:r>
      <w:r w:rsidRPr="001178FA">
        <w:rPr>
          <w:sz w:val="28"/>
          <w:szCs w:val="28"/>
        </w:rPr>
        <w:t>готовность</w:t>
      </w:r>
      <w:r w:rsidR="00552915" w:rsidRPr="001178FA">
        <w:rPr>
          <w:sz w:val="28"/>
          <w:szCs w:val="28"/>
        </w:rPr>
        <w:t>»</w:t>
      </w:r>
    </w:p>
    <w:p w14:paraId="5DA62E9C" w14:textId="77777777" w:rsidR="00F4116C" w:rsidRPr="001178FA" w:rsidRDefault="00F4116C" w:rsidP="00C90569">
      <w:pPr>
        <w:pStyle w:val="ab"/>
        <w:spacing w:before="0" w:beforeAutospacing="0" w:after="0" w:afterAutospacing="0"/>
        <w:jc w:val="both"/>
        <w:rPr>
          <w:sz w:val="28"/>
          <w:szCs w:val="28"/>
        </w:rPr>
      </w:pPr>
    </w:p>
    <w:tbl>
      <w:tblPr>
        <w:tblStyle w:val="af1"/>
        <w:tblW w:w="9639" w:type="dxa"/>
        <w:tblInd w:w="-5" w:type="dxa"/>
        <w:tblLayout w:type="fixed"/>
        <w:tblLook w:val="04A0" w:firstRow="1" w:lastRow="0" w:firstColumn="1" w:lastColumn="0" w:noHBand="0" w:noVBand="1"/>
      </w:tblPr>
      <w:tblGrid>
        <w:gridCol w:w="2410"/>
        <w:gridCol w:w="7229"/>
      </w:tblGrid>
      <w:tr w:rsidR="00417015" w:rsidRPr="001178FA" w14:paraId="225B8E37" w14:textId="77777777" w:rsidTr="00E37EE4">
        <w:tc>
          <w:tcPr>
            <w:tcW w:w="2410" w:type="dxa"/>
          </w:tcPr>
          <w:p w14:paraId="51CA2107" w14:textId="4EC24D4E" w:rsidR="00417015" w:rsidRPr="001178FA" w:rsidRDefault="00417015" w:rsidP="00C90569">
            <w:pPr>
              <w:jc w:val="center"/>
              <w:rPr>
                <w:bCs/>
                <w:lang w:val="kk-KZ"/>
              </w:rPr>
            </w:pPr>
            <w:r w:rsidRPr="001178FA">
              <w:rPr>
                <w:bCs/>
              </w:rPr>
              <w:t>Автор</w:t>
            </w:r>
            <w:r w:rsidR="00387970" w:rsidRPr="001178FA">
              <w:rPr>
                <w:bCs/>
              </w:rPr>
              <w:t>/</w:t>
            </w:r>
            <w:r w:rsidR="007879D8" w:rsidRPr="001178FA">
              <w:rPr>
                <w:bCs/>
              </w:rPr>
              <w:t>источник</w:t>
            </w:r>
          </w:p>
        </w:tc>
        <w:tc>
          <w:tcPr>
            <w:tcW w:w="7229" w:type="dxa"/>
          </w:tcPr>
          <w:p w14:paraId="1173CBBB" w14:textId="46B736D4" w:rsidR="00417015" w:rsidRPr="001178FA" w:rsidRDefault="00417015" w:rsidP="00C90569">
            <w:pPr>
              <w:jc w:val="center"/>
              <w:rPr>
                <w:bCs/>
                <w:lang w:val="kk-KZ"/>
              </w:rPr>
            </w:pPr>
            <w:r w:rsidRPr="001178FA">
              <w:rPr>
                <w:bCs/>
                <w:lang w:val="kk-KZ"/>
              </w:rPr>
              <w:t xml:space="preserve">Содержание понятия </w:t>
            </w:r>
            <w:r w:rsidR="00552915" w:rsidRPr="001178FA">
              <w:rPr>
                <w:bCs/>
                <w:lang w:val="kk-KZ"/>
              </w:rPr>
              <w:t>«</w:t>
            </w:r>
            <w:r w:rsidRPr="001178FA">
              <w:rPr>
                <w:bCs/>
                <w:lang w:val="kk-KZ"/>
              </w:rPr>
              <w:t>готовность</w:t>
            </w:r>
            <w:r w:rsidR="00552915" w:rsidRPr="001178FA">
              <w:rPr>
                <w:bCs/>
                <w:lang w:val="kk-KZ"/>
              </w:rPr>
              <w:t>»</w:t>
            </w:r>
          </w:p>
        </w:tc>
      </w:tr>
      <w:tr w:rsidR="00417015" w:rsidRPr="001178FA" w14:paraId="1CE8ABCD" w14:textId="77777777" w:rsidTr="00E37EE4">
        <w:tc>
          <w:tcPr>
            <w:tcW w:w="2410" w:type="dxa"/>
          </w:tcPr>
          <w:p w14:paraId="2D6BA02F" w14:textId="77777777" w:rsidR="00417015" w:rsidRPr="001178FA" w:rsidRDefault="00417015" w:rsidP="00C90569">
            <w:pPr>
              <w:jc w:val="center"/>
            </w:pPr>
            <w:r w:rsidRPr="001178FA">
              <w:t>1</w:t>
            </w:r>
          </w:p>
        </w:tc>
        <w:tc>
          <w:tcPr>
            <w:tcW w:w="7229" w:type="dxa"/>
          </w:tcPr>
          <w:p w14:paraId="6252C8A7" w14:textId="6BBBDF95" w:rsidR="00417015" w:rsidRPr="001178FA" w:rsidRDefault="00417015" w:rsidP="00C90569">
            <w:pPr>
              <w:jc w:val="center"/>
              <w:rPr>
                <w:lang w:val="kk-KZ"/>
              </w:rPr>
            </w:pPr>
            <w:r w:rsidRPr="001178FA">
              <w:rPr>
                <w:lang w:val="kk-KZ"/>
              </w:rPr>
              <w:t>2</w:t>
            </w:r>
          </w:p>
        </w:tc>
      </w:tr>
      <w:tr w:rsidR="00417015" w:rsidRPr="001178FA" w14:paraId="38C0C41C" w14:textId="77777777" w:rsidTr="00E37EE4">
        <w:tc>
          <w:tcPr>
            <w:tcW w:w="2410" w:type="dxa"/>
          </w:tcPr>
          <w:p w14:paraId="6365C629" w14:textId="0C84BC7A" w:rsidR="00417015" w:rsidRPr="001178FA" w:rsidRDefault="004F2FDC" w:rsidP="00C90569">
            <w:pPr>
              <w:jc w:val="both"/>
            </w:pPr>
            <w:r w:rsidRPr="001178FA">
              <w:t>Словарь по педагогике</w:t>
            </w:r>
          </w:p>
        </w:tc>
        <w:tc>
          <w:tcPr>
            <w:tcW w:w="7229" w:type="dxa"/>
          </w:tcPr>
          <w:p w14:paraId="2B4CB4CC" w14:textId="3D1617CF" w:rsidR="00417015" w:rsidRPr="001178FA" w:rsidRDefault="002B17EB" w:rsidP="00C90569">
            <w:pPr>
              <w:jc w:val="both"/>
            </w:pPr>
            <w:r w:rsidRPr="001178FA">
              <w:rPr>
                <w:sz w:val="28"/>
                <w:szCs w:val="28"/>
              </w:rPr>
              <w:t>«</w:t>
            </w:r>
            <w:r w:rsidR="00417015" w:rsidRPr="001178FA">
              <w:t>Внутренняя ориентированность человека на будущую деятельность</w:t>
            </w:r>
            <w:r w:rsidRPr="001178FA">
              <w:rPr>
                <w:rFonts w:eastAsia="TimesNewRomanPSMT"/>
                <w:sz w:val="28"/>
                <w:szCs w:val="28"/>
              </w:rPr>
              <w:t>»</w:t>
            </w:r>
            <w:r w:rsidRPr="001178FA">
              <w:t xml:space="preserve"> </w:t>
            </w:r>
            <w:r w:rsidR="0047498B" w:rsidRPr="001178FA">
              <w:t>[143]</w:t>
            </w:r>
            <w:r w:rsidR="00417015" w:rsidRPr="001178FA">
              <w:t xml:space="preserve">. </w:t>
            </w:r>
          </w:p>
        </w:tc>
      </w:tr>
      <w:tr w:rsidR="00417015" w:rsidRPr="001178FA" w14:paraId="3EC4F337" w14:textId="77777777" w:rsidTr="00E37EE4">
        <w:tc>
          <w:tcPr>
            <w:tcW w:w="2410" w:type="dxa"/>
          </w:tcPr>
          <w:p w14:paraId="5B9FA1C0" w14:textId="77777777" w:rsidR="00417015" w:rsidRPr="001178FA" w:rsidRDefault="00417015" w:rsidP="00C90569">
            <w:pPr>
              <w:jc w:val="both"/>
            </w:pPr>
            <w:r w:rsidRPr="001178FA">
              <w:t>Толковый словарь</w:t>
            </w:r>
          </w:p>
        </w:tc>
        <w:tc>
          <w:tcPr>
            <w:tcW w:w="7229" w:type="dxa"/>
          </w:tcPr>
          <w:p w14:paraId="7DE7C030" w14:textId="18157342" w:rsidR="00417015" w:rsidRPr="001178FA" w:rsidRDefault="00417015" w:rsidP="00C90569">
            <w:pPr>
              <w:shd w:val="clear" w:color="auto" w:fill="FFFFFF"/>
              <w:jc w:val="both"/>
            </w:pPr>
            <w:r w:rsidRPr="001178FA">
              <w:rPr>
                <w:rStyle w:val="w"/>
              </w:rPr>
              <w:t>Готовностью</w:t>
            </w:r>
            <w:r w:rsidRPr="001178FA">
              <w:rPr>
                <w:shd w:val="clear" w:color="auto" w:fill="FFFFFF"/>
                <w:lang w:val="kk-KZ"/>
              </w:rPr>
              <w:t xml:space="preserve"> </w:t>
            </w:r>
            <w:r w:rsidRPr="001178FA">
              <w:rPr>
                <w:rStyle w:val="w"/>
              </w:rPr>
              <w:t>называют</w:t>
            </w:r>
            <w:r w:rsidRPr="001178FA">
              <w:rPr>
                <w:shd w:val="clear" w:color="auto" w:fill="FFFFFF"/>
                <w:lang w:val="kk-KZ"/>
              </w:rPr>
              <w:t xml:space="preserve"> </w:t>
            </w:r>
            <w:r w:rsidRPr="001178FA">
              <w:rPr>
                <w:rStyle w:val="w"/>
              </w:rPr>
              <w:t>состояние</w:t>
            </w:r>
            <w:r w:rsidRPr="001178FA">
              <w:rPr>
                <w:shd w:val="clear" w:color="auto" w:fill="FFFFFF"/>
              </w:rPr>
              <w:t>,</w:t>
            </w:r>
            <w:r w:rsidRPr="001178FA">
              <w:rPr>
                <w:shd w:val="clear" w:color="auto" w:fill="FFFFFF"/>
                <w:lang w:val="kk-KZ"/>
              </w:rPr>
              <w:t xml:space="preserve"> </w:t>
            </w:r>
            <w:r w:rsidRPr="001178FA">
              <w:rPr>
                <w:rStyle w:val="w"/>
              </w:rPr>
              <w:t>когда</w:t>
            </w:r>
            <w:r w:rsidRPr="001178FA">
              <w:rPr>
                <w:shd w:val="clear" w:color="auto" w:fill="FFFFFF"/>
                <w:lang w:val="kk-KZ"/>
              </w:rPr>
              <w:t xml:space="preserve"> </w:t>
            </w:r>
            <w:r w:rsidRPr="001178FA">
              <w:rPr>
                <w:rStyle w:val="w"/>
              </w:rPr>
              <w:t>всё</w:t>
            </w:r>
            <w:r w:rsidRPr="001178FA">
              <w:rPr>
                <w:shd w:val="clear" w:color="auto" w:fill="FFFFFF"/>
                <w:lang w:val="kk-KZ"/>
              </w:rPr>
              <w:t xml:space="preserve"> </w:t>
            </w:r>
            <w:r w:rsidRPr="001178FA">
              <w:rPr>
                <w:rStyle w:val="w"/>
              </w:rPr>
              <w:t>сделано</w:t>
            </w:r>
            <w:r w:rsidRPr="001178FA">
              <w:rPr>
                <w:shd w:val="clear" w:color="auto" w:fill="FFFFFF"/>
                <w:lang w:val="kk-KZ"/>
              </w:rPr>
              <w:t xml:space="preserve"> </w:t>
            </w:r>
            <w:r w:rsidRPr="001178FA">
              <w:rPr>
                <w:rStyle w:val="w"/>
              </w:rPr>
              <w:t>для</w:t>
            </w:r>
            <w:r w:rsidRPr="001178FA">
              <w:rPr>
                <w:shd w:val="clear" w:color="auto" w:fill="FFFFFF"/>
                <w:lang w:val="kk-KZ"/>
              </w:rPr>
              <w:t xml:space="preserve"> </w:t>
            </w:r>
            <w:r w:rsidRPr="001178FA">
              <w:rPr>
                <w:rStyle w:val="w"/>
              </w:rPr>
              <w:t>того</w:t>
            </w:r>
            <w:r w:rsidRPr="001178FA">
              <w:rPr>
                <w:shd w:val="clear" w:color="auto" w:fill="FFFFFF"/>
              </w:rPr>
              <w:t>,</w:t>
            </w:r>
            <w:r w:rsidRPr="001178FA">
              <w:rPr>
                <w:shd w:val="clear" w:color="auto" w:fill="FFFFFF"/>
                <w:lang w:val="kk-KZ"/>
              </w:rPr>
              <w:t xml:space="preserve"> </w:t>
            </w:r>
            <w:r w:rsidRPr="001178FA">
              <w:rPr>
                <w:rStyle w:val="w"/>
              </w:rPr>
              <w:t>чтобы</w:t>
            </w:r>
            <w:r w:rsidRPr="001178FA">
              <w:rPr>
                <w:shd w:val="clear" w:color="auto" w:fill="FFFFFF"/>
                <w:lang w:val="kk-KZ"/>
              </w:rPr>
              <w:t xml:space="preserve"> </w:t>
            </w:r>
            <w:r w:rsidRPr="001178FA">
              <w:rPr>
                <w:rStyle w:val="w"/>
              </w:rPr>
              <w:t>приступить</w:t>
            </w:r>
            <w:r w:rsidRPr="001178FA">
              <w:rPr>
                <w:shd w:val="clear" w:color="auto" w:fill="FFFFFF"/>
                <w:lang w:val="kk-KZ"/>
              </w:rPr>
              <w:t xml:space="preserve"> </w:t>
            </w:r>
            <w:r w:rsidRPr="001178FA">
              <w:rPr>
                <w:rStyle w:val="w"/>
              </w:rPr>
              <w:t>к</w:t>
            </w:r>
            <w:r w:rsidRPr="001178FA">
              <w:rPr>
                <w:shd w:val="clear" w:color="auto" w:fill="FFFFFF"/>
                <w:lang w:val="kk-KZ"/>
              </w:rPr>
              <w:t xml:space="preserve"> </w:t>
            </w:r>
            <w:r w:rsidRPr="001178FA">
              <w:rPr>
                <w:rStyle w:val="w"/>
              </w:rPr>
              <w:t>выполнению</w:t>
            </w:r>
            <w:r w:rsidRPr="001178FA">
              <w:rPr>
                <w:shd w:val="clear" w:color="auto" w:fill="FFFFFF"/>
              </w:rPr>
              <w:t>,</w:t>
            </w:r>
            <w:r w:rsidRPr="001178FA">
              <w:rPr>
                <w:shd w:val="clear" w:color="auto" w:fill="FFFFFF"/>
                <w:lang w:val="kk-KZ"/>
              </w:rPr>
              <w:t xml:space="preserve"> </w:t>
            </w:r>
            <w:r w:rsidRPr="001178FA">
              <w:rPr>
                <w:rStyle w:val="w"/>
              </w:rPr>
              <w:t>осуществлению</w:t>
            </w:r>
            <w:r w:rsidRPr="001178FA">
              <w:rPr>
                <w:shd w:val="clear" w:color="auto" w:fill="FFFFFF"/>
                <w:lang w:val="kk-KZ"/>
              </w:rPr>
              <w:t xml:space="preserve"> </w:t>
            </w:r>
            <w:r w:rsidRPr="001178FA">
              <w:rPr>
                <w:rStyle w:val="w"/>
              </w:rPr>
              <w:t>и</w:t>
            </w:r>
            <w:r w:rsidRPr="001178FA">
              <w:rPr>
                <w:shd w:val="clear" w:color="auto" w:fill="FFFFFF"/>
                <w:lang w:val="kk-KZ"/>
              </w:rPr>
              <w:t xml:space="preserve"> </w:t>
            </w:r>
            <w:r w:rsidRPr="001178FA">
              <w:rPr>
                <w:rStyle w:val="w"/>
              </w:rPr>
              <w:t>т</w:t>
            </w:r>
            <w:r w:rsidRPr="001178FA">
              <w:rPr>
                <w:shd w:val="clear" w:color="auto" w:fill="FFFFFF"/>
              </w:rPr>
              <w:t>.</w:t>
            </w:r>
            <w:r w:rsidRPr="001178FA">
              <w:rPr>
                <w:rStyle w:val="w"/>
              </w:rPr>
              <w:t>п</w:t>
            </w:r>
            <w:r w:rsidRPr="001178FA">
              <w:rPr>
                <w:shd w:val="clear" w:color="auto" w:fill="FFFFFF"/>
              </w:rPr>
              <w:t>.</w:t>
            </w:r>
            <w:r w:rsidRPr="001178FA">
              <w:rPr>
                <w:shd w:val="clear" w:color="auto" w:fill="FFFFFF"/>
                <w:lang w:val="kk-KZ"/>
              </w:rPr>
              <w:t xml:space="preserve"> </w:t>
            </w:r>
            <w:r w:rsidRPr="001178FA">
              <w:rPr>
                <w:rStyle w:val="w"/>
              </w:rPr>
              <w:t>чего</w:t>
            </w:r>
            <w:r w:rsidRPr="001178FA">
              <w:rPr>
                <w:shd w:val="clear" w:color="auto" w:fill="FFFFFF"/>
              </w:rPr>
              <w:t>-</w:t>
            </w:r>
            <w:r w:rsidRPr="001178FA">
              <w:rPr>
                <w:rStyle w:val="w"/>
              </w:rPr>
              <w:t>либо</w:t>
            </w:r>
            <w:r w:rsidR="00630B7B" w:rsidRPr="001178FA">
              <w:rPr>
                <w:rStyle w:val="w"/>
                <w:lang w:val="kk-KZ"/>
              </w:rPr>
              <w:t xml:space="preserve"> </w:t>
            </w:r>
            <w:r w:rsidR="0047498B" w:rsidRPr="001178FA">
              <w:rPr>
                <w:rStyle w:val="w"/>
              </w:rPr>
              <w:t>[142]</w:t>
            </w:r>
            <w:r w:rsidRPr="001178FA">
              <w:rPr>
                <w:shd w:val="clear" w:color="auto" w:fill="FFFFFF"/>
              </w:rPr>
              <w:t>.</w:t>
            </w:r>
          </w:p>
        </w:tc>
      </w:tr>
      <w:tr w:rsidR="00F4116C" w:rsidRPr="001178FA" w14:paraId="438FBAF3" w14:textId="77777777" w:rsidTr="00E37EE4">
        <w:tc>
          <w:tcPr>
            <w:tcW w:w="2410" w:type="dxa"/>
          </w:tcPr>
          <w:p w14:paraId="46A75837" w14:textId="77777777" w:rsidR="00F4116C" w:rsidRPr="001178FA" w:rsidRDefault="00F4116C" w:rsidP="00C90569">
            <w:pPr>
              <w:jc w:val="both"/>
            </w:pPr>
            <w:r w:rsidRPr="001178FA">
              <w:t>В русско-казахском  словаре психологических терминов и понятий</w:t>
            </w:r>
          </w:p>
        </w:tc>
        <w:tc>
          <w:tcPr>
            <w:tcW w:w="7229" w:type="dxa"/>
          </w:tcPr>
          <w:p w14:paraId="1CF02387" w14:textId="03A70C38" w:rsidR="00F4116C" w:rsidRPr="001178FA" w:rsidRDefault="00F4116C" w:rsidP="00C90569">
            <w:pPr>
              <w:shd w:val="clear" w:color="auto" w:fill="FFFFFF"/>
              <w:jc w:val="both"/>
            </w:pPr>
            <w:r w:rsidRPr="001178FA">
              <w:t xml:space="preserve">Психическое состояние или предстартовая активация </w:t>
            </w:r>
            <w:r w:rsidR="00C674EC" w:rsidRPr="001178FA">
              <w:t xml:space="preserve">человека, которая включает осознание человеком своих целей, оценку имеющихся условий, определение наиболее вероятных способов действий </w:t>
            </w:r>
            <w:r w:rsidR="0047498B" w:rsidRPr="001178FA">
              <w:t>[151]</w:t>
            </w:r>
            <w:r w:rsidRPr="001178FA">
              <w:t xml:space="preserve">. </w:t>
            </w:r>
          </w:p>
        </w:tc>
      </w:tr>
      <w:tr w:rsidR="00417015" w:rsidRPr="001178FA" w14:paraId="32624B85" w14:textId="77777777" w:rsidTr="00E37EE4">
        <w:tc>
          <w:tcPr>
            <w:tcW w:w="2410" w:type="dxa"/>
          </w:tcPr>
          <w:p w14:paraId="6CFF96DE" w14:textId="77777777" w:rsidR="00417015" w:rsidRPr="001178FA" w:rsidRDefault="00417015" w:rsidP="00C90569">
            <w:pPr>
              <w:jc w:val="both"/>
            </w:pPr>
            <w:r w:rsidRPr="001178FA">
              <w:t xml:space="preserve">А.К.Мендыгалиева </w:t>
            </w:r>
          </w:p>
          <w:p w14:paraId="244BA482" w14:textId="77777777" w:rsidR="00417015" w:rsidRPr="001178FA" w:rsidRDefault="00417015" w:rsidP="00C90569">
            <w:pPr>
              <w:jc w:val="both"/>
            </w:pPr>
          </w:p>
        </w:tc>
        <w:tc>
          <w:tcPr>
            <w:tcW w:w="7229" w:type="dxa"/>
          </w:tcPr>
          <w:p w14:paraId="7171B60F" w14:textId="139C3D90" w:rsidR="00417015" w:rsidRPr="001178FA" w:rsidRDefault="002B17EB" w:rsidP="00C90569">
            <w:pPr>
              <w:shd w:val="clear" w:color="auto" w:fill="FFFFFF"/>
              <w:jc w:val="both"/>
              <w:rPr>
                <w:rStyle w:val="w"/>
              </w:rPr>
            </w:pPr>
            <w:r w:rsidRPr="001178FA">
              <w:rPr>
                <w:sz w:val="28"/>
                <w:szCs w:val="28"/>
              </w:rPr>
              <w:t>«</w:t>
            </w:r>
            <w:r w:rsidR="00417015" w:rsidRPr="001178FA">
              <w:t>Согласие сделать что-нибудь; свойство готового, подготовленность, состояние субъекта, готового к какой-либо деятельности</w:t>
            </w:r>
            <w:r w:rsidRPr="001178FA">
              <w:rPr>
                <w:rFonts w:eastAsia="TimesNewRomanPSMT"/>
                <w:sz w:val="28"/>
                <w:szCs w:val="28"/>
              </w:rPr>
              <w:t>»</w:t>
            </w:r>
            <w:r w:rsidR="00630B7B" w:rsidRPr="001178FA">
              <w:rPr>
                <w:lang w:val="kk-KZ"/>
              </w:rPr>
              <w:t xml:space="preserve"> </w:t>
            </w:r>
            <w:r w:rsidR="0047498B" w:rsidRPr="001178FA">
              <w:t>[145]</w:t>
            </w:r>
            <w:r w:rsidR="00417015" w:rsidRPr="001178FA">
              <w:t>.</w:t>
            </w:r>
          </w:p>
        </w:tc>
      </w:tr>
      <w:tr w:rsidR="00417015" w:rsidRPr="001178FA" w14:paraId="45F1ADF2" w14:textId="77777777" w:rsidTr="00E37EE4">
        <w:tc>
          <w:tcPr>
            <w:tcW w:w="2410" w:type="dxa"/>
            <w:tcBorders>
              <w:bottom w:val="single" w:sz="4" w:space="0" w:color="auto"/>
            </w:tcBorders>
          </w:tcPr>
          <w:p w14:paraId="7FF800B5" w14:textId="77777777" w:rsidR="00417015" w:rsidRPr="001178FA" w:rsidRDefault="00417015" w:rsidP="00C90569">
            <w:pPr>
              <w:jc w:val="both"/>
            </w:pPr>
            <w:r w:rsidRPr="001178FA">
              <w:t xml:space="preserve">А.Н.Строганова </w:t>
            </w:r>
          </w:p>
        </w:tc>
        <w:tc>
          <w:tcPr>
            <w:tcW w:w="7229" w:type="dxa"/>
            <w:tcBorders>
              <w:bottom w:val="single" w:sz="4" w:space="0" w:color="auto"/>
            </w:tcBorders>
          </w:tcPr>
          <w:p w14:paraId="000B20B0" w14:textId="6DED1460" w:rsidR="00417015" w:rsidRPr="001178FA" w:rsidRDefault="00417015" w:rsidP="00C90569">
            <w:pPr>
              <w:shd w:val="clear" w:color="auto" w:fill="FFFFFF"/>
              <w:jc w:val="both"/>
            </w:pPr>
            <w:r w:rsidRPr="001178FA">
              <w:t>Академическая зрелость студента, проявляется в самостоятельности, в способности к самосовершенствованию, самообразованию, самоорганизации</w:t>
            </w:r>
            <w:r w:rsidR="00630B7B" w:rsidRPr="001178FA">
              <w:rPr>
                <w:lang w:val="kk-KZ"/>
              </w:rPr>
              <w:t xml:space="preserve"> </w:t>
            </w:r>
            <w:r w:rsidR="0047498B" w:rsidRPr="001178FA">
              <w:t xml:space="preserve">[146]. </w:t>
            </w:r>
          </w:p>
        </w:tc>
      </w:tr>
      <w:tr w:rsidR="00417015" w:rsidRPr="001178FA" w14:paraId="1E8B1EF6" w14:textId="77777777" w:rsidTr="00E37EE4">
        <w:tc>
          <w:tcPr>
            <w:tcW w:w="2410" w:type="dxa"/>
            <w:tcBorders>
              <w:bottom w:val="nil"/>
            </w:tcBorders>
          </w:tcPr>
          <w:p w14:paraId="2D04D6DF" w14:textId="6221AD73" w:rsidR="00417015" w:rsidRPr="001178FA" w:rsidRDefault="00417015" w:rsidP="00C90569">
            <w:pPr>
              <w:jc w:val="both"/>
            </w:pPr>
            <w:r w:rsidRPr="001178FA">
              <w:t>А.П.Тарасова</w:t>
            </w:r>
            <w:r w:rsidR="0047498B" w:rsidRPr="001178FA">
              <w:t xml:space="preserve">, Ш.Т.Таубаева, </w:t>
            </w:r>
            <w:r w:rsidR="00C674EC" w:rsidRPr="001178FA">
              <w:t>М.С.Молдабекова</w:t>
            </w:r>
          </w:p>
        </w:tc>
        <w:tc>
          <w:tcPr>
            <w:tcW w:w="7229" w:type="dxa"/>
            <w:tcBorders>
              <w:bottom w:val="nil"/>
            </w:tcBorders>
          </w:tcPr>
          <w:p w14:paraId="6D5CDCAF" w14:textId="305E48F3" w:rsidR="00417015" w:rsidRPr="001178FA" w:rsidRDefault="00417015" w:rsidP="00C90569">
            <w:pPr>
              <w:shd w:val="clear" w:color="auto" w:fill="FFFFFF"/>
              <w:jc w:val="both"/>
            </w:pPr>
            <w:r w:rsidRPr="001178FA">
              <w:t>Готовность к конкретной профессиональной деятельности определяется сущностью свойств и состояний личности</w:t>
            </w:r>
            <w:r w:rsidR="00630B7B" w:rsidRPr="001178FA">
              <w:rPr>
                <w:lang w:val="kk-KZ"/>
              </w:rPr>
              <w:t xml:space="preserve"> </w:t>
            </w:r>
            <w:r w:rsidR="00C674EC" w:rsidRPr="001178FA">
              <w:t>[155</w:t>
            </w:r>
            <w:r w:rsidR="00E37EE4" w:rsidRPr="001178FA">
              <w:t>-</w:t>
            </w:r>
            <w:r w:rsidR="00C674EC" w:rsidRPr="001178FA">
              <w:t xml:space="preserve">157]. </w:t>
            </w:r>
          </w:p>
        </w:tc>
      </w:tr>
      <w:tr w:rsidR="00E37EE4" w:rsidRPr="001178FA" w14:paraId="7554A8A8" w14:textId="77777777" w:rsidTr="00E37EE4">
        <w:tc>
          <w:tcPr>
            <w:tcW w:w="2410" w:type="dxa"/>
          </w:tcPr>
          <w:p w14:paraId="5A2F80BB" w14:textId="067BEB08" w:rsidR="00E37EE4" w:rsidRPr="001178FA" w:rsidRDefault="00E37EE4" w:rsidP="00C90569">
            <w:pPr>
              <w:jc w:val="both"/>
            </w:pPr>
            <w:r w:rsidRPr="001178FA">
              <w:br w:type="page"/>
              <w:t xml:space="preserve">K.M.Дурай-Новакова </w:t>
            </w:r>
          </w:p>
        </w:tc>
        <w:tc>
          <w:tcPr>
            <w:tcW w:w="7229" w:type="dxa"/>
          </w:tcPr>
          <w:p w14:paraId="6F4CEE08" w14:textId="72284362" w:rsidR="00E37EE4" w:rsidRPr="001178FA" w:rsidRDefault="00E37EE4" w:rsidP="00C90569">
            <w:pPr>
              <w:shd w:val="clear" w:color="auto" w:fill="FFFFFF"/>
              <w:jc w:val="both"/>
            </w:pPr>
            <w:r w:rsidRPr="001178FA">
              <w:t>Готовность рассматривается, как закономерный результат широко понимаемой профессиональной подготовки</w:t>
            </w:r>
            <w:r w:rsidRPr="001178FA">
              <w:rPr>
                <w:lang w:val="kk-KZ"/>
              </w:rPr>
              <w:t xml:space="preserve"> </w:t>
            </w:r>
            <w:r w:rsidRPr="001178FA">
              <w:t xml:space="preserve">[158]. </w:t>
            </w:r>
          </w:p>
        </w:tc>
      </w:tr>
      <w:tr w:rsidR="00E37EE4" w:rsidRPr="001178FA" w14:paraId="183927C6" w14:textId="77777777" w:rsidTr="00E37EE4">
        <w:tc>
          <w:tcPr>
            <w:tcW w:w="2410" w:type="dxa"/>
          </w:tcPr>
          <w:p w14:paraId="0C7CABC2" w14:textId="5EAA75EC" w:rsidR="00E37EE4" w:rsidRPr="001178FA" w:rsidRDefault="00E37EE4" w:rsidP="00C90569">
            <w:pPr>
              <w:jc w:val="both"/>
            </w:pPr>
            <w:r w:rsidRPr="001178FA">
              <w:t>Б.Д.Парыгин</w:t>
            </w:r>
          </w:p>
        </w:tc>
        <w:tc>
          <w:tcPr>
            <w:tcW w:w="7229" w:type="dxa"/>
          </w:tcPr>
          <w:p w14:paraId="25D5DAD7" w14:textId="17D7ECCD" w:rsidR="00E37EE4" w:rsidRPr="001178FA" w:rsidRDefault="00E37EE4" w:rsidP="00C90569">
            <w:pPr>
              <w:shd w:val="clear" w:color="auto" w:fill="FFFFFF"/>
              <w:jc w:val="both"/>
            </w:pPr>
            <w:r w:rsidRPr="001178FA">
              <w:rPr>
                <w:rFonts w:eastAsia="TimesNewRomanPSMT"/>
              </w:rPr>
              <w:t xml:space="preserve">Профессиональная готовность одна из составляющих деятельности человека, фактор ее эффективности </w:t>
            </w:r>
            <w:r w:rsidRPr="001178FA">
              <w:t xml:space="preserve">[159]. </w:t>
            </w:r>
          </w:p>
        </w:tc>
      </w:tr>
      <w:tr w:rsidR="00E37EE4" w:rsidRPr="001178FA" w14:paraId="2BA039A1" w14:textId="77777777" w:rsidTr="00E37EE4">
        <w:tc>
          <w:tcPr>
            <w:tcW w:w="2410" w:type="dxa"/>
          </w:tcPr>
          <w:p w14:paraId="3FA02C93" w14:textId="44C8A428" w:rsidR="00E37EE4" w:rsidRPr="001178FA" w:rsidRDefault="00E37EE4" w:rsidP="00C90569">
            <w:pPr>
              <w:jc w:val="both"/>
            </w:pPr>
            <w:r w:rsidRPr="001178FA">
              <w:t>Ф.Б.Кинжибаева, А.Б.Акпаева</w:t>
            </w:r>
          </w:p>
        </w:tc>
        <w:tc>
          <w:tcPr>
            <w:tcW w:w="7229" w:type="dxa"/>
          </w:tcPr>
          <w:p w14:paraId="7EDAD166" w14:textId="28F5F58F" w:rsidR="00E37EE4" w:rsidRPr="001178FA" w:rsidRDefault="00387970" w:rsidP="00C90569">
            <w:pPr>
              <w:shd w:val="clear" w:color="auto" w:fill="FFFFFF"/>
              <w:jc w:val="both"/>
            </w:pPr>
            <w:r w:rsidRPr="001178FA">
              <w:t>Г</w:t>
            </w:r>
            <w:r w:rsidR="00E37EE4" w:rsidRPr="001178FA">
              <w:t>отовность</w:t>
            </w:r>
            <w:r w:rsidRPr="001178FA">
              <w:t xml:space="preserve"> </w:t>
            </w:r>
            <w:r w:rsidR="007A7CE8" w:rsidRPr="001178FA">
              <w:rPr>
                <w:lang w:val="kk-KZ"/>
              </w:rPr>
              <w:t>–</w:t>
            </w:r>
            <w:r w:rsidR="00E37EE4" w:rsidRPr="001178FA">
              <w:t xml:space="preserve"> элемент профессиональной компетентности- компетенция заключающаяся в </w:t>
            </w:r>
            <w:r w:rsidR="002B17EB" w:rsidRPr="001178FA">
              <w:t>«</w:t>
            </w:r>
            <w:r w:rsidR="00E37EE4" w:rsidRPr="001178FA">
              <w:t>способности педагогически мыслить, проектировать, организовывать, практически действовать</w:t>
            </w:r>
            <w:r w:rsidR="002B17EB" w:rsidRPr="001178FA">
              <w:rPr>
                <w:rFonts w:eastAsia="TimesNewRomanPSMT"/>
              </w:rPr>
              <w:t>»[127, с. 169]</w:t>
            </w:r>
            <w:r w:rsidR="00E37EE4" w:rsidRPr="001178FA">
              <w:t>.</w:t>
            </w:r>
          </w:p>
        </w:tc>
      </w:tr>
    </w:tbl>
    <w:p w14:paraId="4BD729B2" w14:textId="77777777" w:rsidR="00020D72" w:rsidRPr="001178FA" w:rsidRDefault="00020D72" w:rsidP="00C90569">
      <w:pPr>
        <w:pStyle w:val="ab"/>
        <w:spacing w:before="0" w:beforeAutospacing="0" w:after="0" w:afterAutospacing="0"/>
        <w:jc w:val="both"/>
        <w:rPr>
          <w:sz w:val="28"/>
          <w:szCs w:val="28"/>
        </w:rPr>
      </w:pPr>
    </w:p>
    <w:p w14:paraId="18676476" w14:textId="2124E813" w:rsidR="00020D72" w:rsidRPr="001178FA" w:rsidRDefault="0038391D" w:rsidP="00C90569">
      <w:pPr>
        <w:pStyle w:val="ad"/>
        <w:spacing w:before="0" w:line="240" w:lineRule="auto"/>
        <w:ind w:firstLine="709"/>
        <w:jc w:val="both"/>
        <w:rPr>
          <w:sz w:val="28"/>
          <w:szCs w:val="28"/>
        </w:rPr>
      </w:pPr>
      <w:r w:rsidRPr="001178FA">
        <w:rPr>
          <w:sz w:val="28"/>
          <w:szCs w:val="28"/>
        </w:rPr>
        <w:t>Г</w:t>
      </w:r>
      <w:r w:rsidR="00020D72" w:rsidRPr="001178FA">
        <w:rPr>
          <w:sz w:val="28"/>
          <w:szCs w:val="28"/>
        </w:rPr>
        <w:t xml:space="preserve">отовность рассматривается </w:t>
      </w:r>
      <w:r w:rsidR="00387970" w:rsidRPr="001178FA">
        <w:rPr>
          <w:sz w:val="28"/>
          <w:szCs w:val="28"/>
        </w:rPr>
        <w:t xml:space="preserve">также рассматривается </w:t>
      </w:r>
      <w:r w:rsidR="00020D72" w:rsidRPr="001178FA">
        <w:rPr>
          <w:sz w:val="28"/>
          <w:szCs w:val="28"/>
        </w:rPr>
        <w:t>как:</w:t>
      </w:r>
    </w:p>
    <w:p w14:paraId="5185D1B1" w14:textId="42ED127D" w:rsidR="00020D72" w:rsidRPr="001178FA" w:rsidRDefault="00020D72" w:rsidP="00C90569">
      <w:pPr>
        <w:pStyle w:val="ab"/>
        <w:numPr>
          <w:ilvl w:val="1"/>
          <w:numId w:val="16"/>
        </w:numPr>
        <w:spacing w:before="0" w:beforeAutospacing="0" w:after="0" w:afterAutospacing="0"/>
        <w:ind w:left="0" w:firstLine="567"/>
        <w:jc w:val="both"/>
      </w:pPr>
      <w:r w:rsidRPr="001178FA">
        <w:rPr>
          <w:i/>
          <w:iCs/>
          <w:sz w:val="28"/>
          <w:szCs w:val="28"/>
        </w:rPr>
        <w:t>процесс</w:t>
      </w:r>
      <w:r w:rsidRPr="001178FA">
        <w:rPr>
          <w:sz w:val="28"/>
          <w:szCs w:val="28"/>
        </w:rPr>
        <w:t xml:space="preserve"> формирования специалиста для одной из областей трудовой деятельности, связанной с овладением определенным родом занятий, профессий (Н. Д. Хмель) [11</w:t>
      </w:r>
      <w:r w:rsidR="00E5682D" w:rsidRPr="001178FA">
        <w:rPr>
          <w:sz w:val="28"/>
          <w:szCs w:val="28"/>
        </w:rPr>
        <w:t>2</w:t>
      </w:r>
      <w:r w:rsidR="006D7F39" w:rsidRPr="001178FA">
        <w:rPr>
          <w:sz w:val="28"/>
          <w:szCs w:val="28"/>
        </w:rPr>
        <w:t>,</w:t>
      </w:r>
      <w:r w:rsidR="002B17EB" w:rsidRPr="001178FA">
        <w:rPr>
          <w:sz w:val="28"/>
          <w:szCs w:val="28"/>
        </w:rPr>
        <w:t xml:space="preserve"> 147</w:t>
      </w:r>
      <w:r w:rsidRPr="001178FA">
        <w:rPr>
          <w:sz w:val="28"/>
          <w:szCs w:val="28"/>
        </w:rPr>
        <w:t xml:space="preserve">]. </w:t>
      </w:r>
    </w:p>
    <w:p w14:paraId="15CA5071" w14:textId="6BEC9346" w:rsidR="00020D72" w:rsidRPr="001178FA" w:rsidRDefault="00020D72" w:rsidP="00C90569">
      <w:pPr>
        <w:pStyle w:val="ab"/>
        <w:numPr>
          <w:ilvl w:val="1"/>
          <w:numId w:val="16"/>
        </w:numPr>
        <w:spacing w:before="0" w:beforeAutospacing="0" w:after="0" w:afterAutospacing="0"/>
        <w:ind w:left="0" w:firstLine="567"/>
        <w:jc w:val="both"/>
      </w:pPr>
      <w:r w:rsidRPr="001178FA">
        <w:rPr>
          <w:i/>
          <w:iCs/>
          <w:sz w:val="28"/>
          <w:szCs w:val="28"/>
        </w:rPr>
        <w:t>процесс и результат</w:t>
      </w:r>
      <w:r w:rsidRPr="001178FA">
        <w:rPr>
          <w:sz w:val="28"/>
          <w:szCs w:val="28"/>
        </w:rPr>
        <w:t xml:space="preserve"> профессионального становления и развития личности, сопровождающийся овладением установленными знаниями, умениями, навыками и педагогическими компетенциями по конкретным специальностям и профессиям</w:t>
      </w:r>
      <w:r w:rsidR="0038391D" w:rsidRPr="001178FA">
        <w:rPr>
          <w:sz w:val="28"/>
          <w:szCs w:val="28"/>
        </w:rPr>
        <w:t xml:space="preserve"> </w:t>
      </w:r>
      <w:r w:rsidRPr="001178FA">
        <w:rPr>
          <w:sz w:val="28"/>
          <w:szCs w:val="28"/>
        </w:rPr>
        <w:t>[</w:t>
      </w:r>
      <w:r w:rsidR="00F34139" w:rsidRPr="001178FA">
        <w:rPr>
          <w:sz w:val="28"/>
          <w:szCs w:val="28"/>
        </w:rPr>
        <w:t>147</w:t>
      </w:r>
      <w:r w:rsidR="00882CBE" w:rsidRPr="001178FA">
        <w:rPr>
          <w:sz w:val="28"/>
          <w:szCs w:val="28"/>
        </w:rPr>
        <w:t>, с.87</w:t>
      </w:r>
      <w:r w:rsidRPr="001178FA">
        <w:rPr>
          <w:sz w:val="28"/>
          <w:szCs w:val="28"/>
        </w:rPr>
        <w:t xml:space="preserve">]; </w:t>
      </w:r>
    </w:p>
    <w:p w14:paraId="00F9C572" w14:textId="182847A9" w:rsidR="0099730A" w:rsidRPr="001178FA" w:rsidRDefault="00020D72" w:rsidP="00C90569">
      <w:pPr>
        <w:pStyle w:val="ab"/>
        <w:numPr>
          <w:ilvl w:val="1"/>
          <w:numId w:val="16"/>
        </w:numPr>
        <w:spacing w:before="0" w:beforeAutospacing="0" w:after="0" w:afterAutospacing="0"/>
        <w:ind w:left="0" w:firstLine="567"/>
        <w:jc w:val="both"/>
      </w:pPr>
      <w:r w:rsidRPr="001178FA">
        <w:rPr>
          <w:i/>
          <w:iCs/>
          <w:sz w:val="28"/>
          <w:szCs w:val="28"/>
        </w:rPr>
        <w:t>система профессионального обучения</w:t>
      </w:r>
      <w:r w:rsidRPr="001178FA">
        <w:rPr>
          <w:sz w:val="28"/>
          <w:szCs w:val="28"/>
        </w:rPr>
        <w:t>, имеющая целью ускоренное приобретение обучающимися навыков, необходимых для выполнения определенной работы, группы работ</w:t>
      </w:r>
      <w:r w:rsidR="0038391D" w:rsidRPr="001178FA">
        <w:rPr>
          <w:sz w:val="28"/>
          <w:szCs w:val="28"/>
        </w:rPr>
        <w:t xml:space="preserve"> </w:t>
      </w:r>
      <w:r w:rsidRPr="001178FA">
        <w:rPr>
          <w:sz w:val="28"/>
          <w:szCs w:val="28"/>
        </w:rPr>
        <w:t>[</w:t>
      </w:r>
      <w:r w:rsidR="00F34139" w:rsidRPr="001178FA">
        <w:rPr>
          <w:sz w:val="28"/>
          <w:szCs w:val="28"/>
        </w:rPr>
        <w:t>148</w:t>
      </w:r>
      <w:r w:rsidRPr="001178FA">
        <w:rPr>
          <w:sz w:val="28"/>
          <w:szCs w:val="28"/>
        </w:rPr>
        <w:t xml:space="preserve">]; </w:t>
      </w:r>
    </w:p>
    <w:p w14:paraId="0294E555" w14:textId="6444B4D9" w:rsidR="00020D72" w:rsidRPr="001178FA" w:rsidRDefault="00020D72" w:rsidP="00C90569">
      <w:pPr>
        <w:pStyle w:val="ab"/>
        <w:numPr>
          <w:ilvl w:val="1"/>
          <w:numId w:val="16"/>
        </w:numPr>
        <w:spacing w:before="0" w:beforeAutospacing="0" w:after="0" w:afterAutospacing="0"/>
        <w:ind w:left="0" w:firstLine="567"/>
        <w:jc w:val="both"/>
      </w:pPr>
      <w:r w:rsidRPr="001178FA">
        <w:rPr>
          <w:i/>
          <w:iCs/>
          <w:sz w:val="28"/>
          <w:szCs w:val="28"/>
        </w:rPr>
        <w:t>процесс</w:t>
      </w:r>
      <w:r w:rsidRPr="001178FA">
        <w:rPr>
          <w:sz w:val="28"/>
          <w:szCs w:val="28"/>
        </w:rPr>
        <w:t xml:space="preserve"> овладения знаниями, умениями и навыками, позволяющими выполнять работу в определенной области деятельности</w:t>
      </w:r>
      <w:r w:rsidR="00387970" w:rsidRPr="001178FA">
        <w:rPr>
          <w:sz w:val="28"/>
          <w:szCs w:val="28"/>
        </w:rPr>
        <w:t xml:space="preserve"> </w:t>
      </w:r>
      <w:r w:rsidRPr="001178FA">
        <w:rPr>
          <w:sz w:val="28"/>
          <w:szCs w:val="28"/>
        </w:rPr>
        <w:t>[</w:t>
      </w:r>
      <w:r w:rsidR="00F34139" w:rsidRPr="001178FA">
        <w:rPr>
          <w:sz w:val="28"/>
          <w:szCs w:val="28"/>
        </w:rPr>
        <w:t>149</w:t>
      </w:r>
      <w:r w:rsidR="00004B70" w:rsidRPr="001178FA">
        <w:rPr>
          <w:sz w:val="28"/>
          <w:szCs w:val="28"/>
        </w:rPr>
        <w:t>,с.36</w:t>
      </w:r>
      <w:r w:rsidRPr="001178FA">
        <w:rPr>
          <w:sz w:val="28"/>
          <w:szCs w:val="28"/>
        </w:rPr>
        <w:t xml:space="preserve">]; </w:t>
      </w:r>
    </w:p>
    <w:p w14:paraId="252EA63A" w14:textId="4101527F" w:rsidR="00020D72" w:rsidRPr="001178FA" w:rsidRDefault="00552915" w:rsidP="00C90569">
      <w:pPr>
        <w:pStyle w:val="ab"/>
        <w:numPr>
          <w:ilvl w:val="1"/>
          <w:numId w:val="16"/>
        </w:numPr>
        <w:spacing w:before="0" w:beforeAutospacing="0" w:after="0" w:afterAutospacing="0"/>
        <w:ind w:left="0" w:firstLine="567"/>
        <w:jc w:val="both"/>
      </w:pPr>
      <w:r w:rsidRPr="001178FA">
        <w:rPr>
          <w:sz w:val="28"/>
          <w:szCs w:val="28"/>
        </w:rPr>
        <w:t>«</w:t>
      </w:r>
      <w:r w:rsidR="00020D72" w:rsidRPr="001178FA">
        <w:rPr>
          <w:sz w:val="28"/>
          <w:szCs w:val="28"/>
        </w:rPr>
        <w:t>множеств</w:t>
      </w:r>
      <w:r w:rsidR="0038391D" w:rsidRPr="001178FA">
        <w:rPr>
          <w:sz w:val="28"/>
          <w:szCs w:val="28"/>
        </w:rPr>
        <w:t>о</w:t>
      </w:r>
      <w:r w:rsidR="00020D72" w:rsidRPr="001178FA">
        <w:rPr>
          <w:sz w:val="28"/>
          <w:szCs w:val="28"/>
        </w:rPr>
        <w:t xml:space="preserve"> взаимосвязанных структурных компонентов, объединенных единой образовательной целью развития личности и функционирующих в целостном педагогическом процессе</w:t>
      </w:r>
      <w:r w:rsidRPr="001178FA">
        <w:rPr>
          <w:sz w:val="28"/>
          <w:szCs w:val="28"/>
        </w:rPr>
        <w:t>»</w:t>
      </w:r>
      <w:r w:rsidR="00020D72" w:rsidRPr="001178FA">
        <w:rPr>
          <w:sz w:val="28"/>
          <w:szCs w:val="28"/>
        </w:rPr>
        <w:t xml:space="preserve"> (И. П. Подласый)</w:t>
      </w:r>
      <w:r w:rsidR="006D7F39" w:rsidRPr="001178FA">
        <w:rPr>
          <w:sz w:val="28"/>
          <w:szCs w:val="28"/>
        </w:rPr>
        <w:t xml:space="preserve"> </w:t>
      </w:r>
      <w:r w:rsidR="00020D72" w:rsidRPr="001178FA">
        <w:rPr>
          <w:sz w:val="28"/>
          <w:szCs w:val="28"/>
        </w:rPr>
        <w:t>[</w:t>
      </w:r>
      <w:r w:rsidR="00F34139" w:rsidRPr="001178FA">
        <w:rPr>
          <w:sz w:val="28"/>
          <w:szCs w:val="28"/>
        </w:rPr>
        <w:t>150</w:t>
      </w:r>
      <w:r w:rsidR="00020D72" w:rsidRPr="001178FA">
        <w:rPr>
          <w:sz w:val="28"/>
          <w:szCs w:val="28"/>
        </w:rPr>
        <w:t>];</w:t>
      </w:r>
    </w:p>
    <w:p w14:paraId="09ABC955" w14:textId="5B7DA59E" w:rsidR="00020D72" w:rsidRPr="001178FA" w:rsidRDefault="00387970" w:rsidP="00C90569">
      <w:pPr>
        <w:pStyle w:val="ab"/>
        <w:numPr>
          <w:ilvl w:val="1"/>
          <w:numId w:val="16"/>
        </w:numPr>
        <w:tabs>
          <w:tab w:val="left" w:pos="851"/>
        </w:tabs>
        <w:spacing w:before="0" w:beforeAutospacing="0" w:after="0" w:afterAutospacing="0"/>
        <w:ind w:left="0" w:firstLine="567"/>
        <w:jc w:val="both"/>
        <w:rPr>
          <w:rFonts w:eastAsia="TimesNewRomanPSMT"/>
          <w:sz w:val="28"/>
          <w:szCs w:val="28"/>
        </w:rPr>
      </w:pPr>
      <w:r w:rsidRPr="001178FA">
        <w:rPr>
          <w:sz w:val="28"/>
          <w:szCs w:val="28"/>
        </w:rPr>
        <w:t>овладение знаниями и умениями в</w:t>
      </w:r>
      <w:r w:rsidR="00020D72" w:rsidRPr="001178FA">
        <w:rPr>
          <w:sz w:val="28"/>
          <w:szCs w:val="28"/>
        </w:rPr>
        <w:t xml:space="preserve"> целостно</w:t>
      </w:r>
      <w:r w:rsidRPr="001178FA">
        <w:rPr>
          <w:sz w:val="28"/>
          <w:szCs w:val="28"/>
        </w:rPr>
        <w:t>м</w:t>
      </w:r>
      <w:r w:rsidR="00020D72" w:rsidRPr="001178FA">
        <w:rPr>
          <w:sz w:val="28"/>
          <w:szCs w:val="28"/>
        </w:rPr>
        <w:t xml:space="preserve"> педагогическо</w:t>
      </w:r>
      <w:r w:rsidRPr="001178FA">
        <w:rPr>
          <w:sz w:val="28"/>
          <w:szCs w:val="28"/>
        </w:rPr>
        <w:t>м</w:t>
      </w:r>
      <w:r w:rsidR="00020D72" w:rsidRPr="001178FA">
        <w:rPr>
          <w:sz w:val="28"/>
          <w:szCs w:val="28"/>
        </w:rPr>
        <w:t xml:space="preserve"> процесс</w:t>
      </w:r>
      <w:r w:rsidRPr="001178FA">
        <w:rPr>
          <w:sz w:val="28"/>
          <w:szCs w:val="28"/>
        </w:rPr>
        <w:t>е</w:t>
      </w:r>
      <w:r w:rsidR="00630B7B" w:rsidRPr="001178FA">
        <w:rPr>
          <w:sz w:val="28"/>
          <w:szCs w:val="28"/>
          <w:lang w:val="kk-KZ"/>
        </w:rPr>
        <w:t xml:space="preserve"> </w:t>
      </w:r>
      <w:r w:rsidR="00630B7B" w:rsidRPr="001178FA">
        <w:rPr>
          <w:sz w:val="28"/>
          <w:szCs w:val="28"/>
        </w:rPr>
        <w:t>(Р.М.</w:t>
      </w:r>
      <w:r w:rsidR="00020D72" w:rsidRPr="001178FA">
        <w:rPr>
          <w:sz w:val="28"/>
          <w:szCs w:val="28"/>
        </w:rPr>
        <w:t>Коянбаев, Т.С.Сабыров, Б.А.Тургунбаев</w:t>
      </w:r>
      <w:r w:rsidRPr="001178FA">
        <w:rPr>
          <w:sz w:val="28"/>
          <w:szCs w:val="28"/>
        </w:rPr>
        <w:t>а</w:t>
      </w:r>
      <w:r w:rsidR="00020D72" w:rsidRPr="001178FA">
        <w:rPr>
          <w:sz w:val="28"/>
          <w:szCs w:val="28"/>
        </w:rPr>
        <w:t xml:space="preserve">, </w:t>
      </w:r>
      <w:r w:rsidR="004F27AF" w:rsidRPr="001178FA">
        <w:rPr>
          <w:sz w:val="28"/>
          <w:szCs w:val="28"/>
          <w:lang w:val="kk-KZ"/>
        </w:rPr>
        <w:t>А</w:t>
      </w:r>
      <w:r w:rsidR="00020D72" w:rsidRPr="001178FA">
        <w:rPr>
          <w:sz w:val="28"/>
          <w:szCs w:val="28"/>
          <w:lang w:val="kk-KZ"/>
        </w:rPr>
        <w:t>.М.Муханбетжанов</w:t>
      </w:r>
      <w:r w:rsidRPr="001178FA">
        <w:rPr>
          <w:sz w:val="28"/>
          <w:szCs w:val="28"/>
          <w:lang w:val="kk-KZ"/>
        </w:rPr>
        <w:t>а</w:t>
      </w:r>
      <w:r w:rsidR="00020D72" w:rsidRPr="001178FA">
        <w:rPr>
          <w:sz w:val="28"/>
          <w:szCs w:val="28"/>
          <w:lang w:val="kk-KZ"/>
        </w:rPr>
        <w:t xml:space="preserve">, </w:t>
      </w:r>
      <w:r w:rsidR="00020D72" w:rsidRPr="001178FA">
        <w:rPr>
          <w:sz w:val="28"/>
          <w:szCs w:val="28"/>
        </w:rPr>
        <w:t>Н.Д</w:t>
      </w:r>
      <w:r w:rsidR="00630B7B" w:rsidRPr="001178FA">
        <w:rPr>
          <w:sz w:val="28"/>
          <w:szCs w:val="28"/>
        </w:rPr>
        <w:t>.Хмель, Н.Н.Хан, Б.Т. Барсай</w:t>
      </w:r>
      <w:r w:rsidR="00630B7B" w:rsidRPr="001178FA">
        <w:rPr>
          <w:sz w:val="28"/>
          <w:szCs w:val="28"/>
          <w:lang w:val="kk-KZ"/>
        </w:rPr>
        <w:t>)</w:t>
      </w:r>
    </w:p>
    <w:p w14:paraId="1E576639" w14:textId="29E9F5D5" w:rsidR="00020D72" w:rsidRPr="001178FA" w:rsidRDefault="00387970" w:rsidP="00C90569">
      <w:pPr>
        <w:pStyle w:val="ab"/>
        <w:numPr>
          <w:ilvl w:val="1"/>
          <w:numId w:val="16"/>
        </w:numPr>
        <w:tabs>
          <w:tab w:val="left" w:pos="851"/>
        </w:tabs>
        <w:spacing w:before="0" w:beforeAutospacing="0" w:after="0" w:afterAutospacing="0"/>
        <w:ind w:left="0" w:firstLine="567"/>
        <w:jc w:val="both"/>
        <w:rPr>
          <w:sz w:val="28"/>
          <w:szCs w:val="28"/>
        </w:rPr>
      </w:pPr>
      <w:r w:rsidRPr="001178FA">
        <w:rPr>
          <w:sz w:val="28"/>
          <w:szCs w:val="28"/>
          <w:lang w:val="kk-KZ"/>
        </w:rPr>
        <w:t>владение методикой применения</w:t>
      </w:r>
      <w:r w:rsidR="00020D72" w:rsidRPr="001178FA">
        <w:rPr>
          <w:sz w:val="28"/>
          <w:szCs w:val="28"/>
          <w:lang w:val="kk-KZ"/>
        </w:rPr>
        <w:t xml:space="preserve"> </w:t>
      </w:r>
      <w:r w:rsidR="00630B7B" w:rsidRPr="001178FA">
        <w:rPr>
          <w:sz w:val="28"/>
          <w:szCs w:val="28"/>
        </w:rPr>
        <w:t>учебно-</w:t>
      </w:r>
      <w:r w:rsidR="00020D72" w:rsidRPr="001178FA">
        <w:rPr>
          <w:sz w:val="28"/>
          <w:szCs w:val="28"/>
        </w:rPr>
        <w:t>методически</w:t>
      </w:r>
      <w:r w:rsidRPr="001178FA">
        <w:rPr>
          <w:sz w:val="28"/>
          <w:szCs w:val="28"/>
        </w:rPr>
        <w:t>х</w:t>
      </w:r>
      <w:r w:rsidR="00020D72" w:rsidRPr="001178FA">
        <w:rPr>
          <w:sz w:val="28"/>
          <w:szCs w:val="28"/>
        </w:rPr>
        <w:t xml:space="preserve"> комплекс</w:t>
      </w:r>
      <w:r w:rsidRPr="001178FA">
        <w:rPr>
          <w:sz w:val="28"/>
          <w:szCs w:val="28"/>
        </w:rPr>
        <w:t>ов</w:t>
      </w:r>
      <w:r w:rsidR="00630B7B" w:rsidRPr="001178FA">
        <w:rPr>
          <w:sz w:val="28"/>
          <w:szCs w:val="28"/>
          <w:lang w:val="kk-KZ"/>
        </w:rPr>
        <w:t xml:space="preserve"> </w:t>
      </w:r>
      <w:r w:rsidR="00020D72" w:rsidRPr="001178FA">
        <w:rPr>
          <w:sz w:val="28"/>
          <w:szCs w:val="28"/>
        </w:rPr>
        <w:t>(С.Рахметова, К.Аймагамбетова, Т.К.Оспанов, А.Е.Жумабаева, А.А. Кдырбаева, Г.И. Уайсова, А.С. Амирова, Ж.К.Астамбаева, Г.Т. Садуакас, А.Х. Аренова, А.Б.Акпаева, Л.А.Лебедева, А.Т.Туралбаева и др</w:t>
      </w:r>
      <w:r w:rsidRPr="001178FA">
        <w:rPr>
          <w:sz w:val="28"/>
          <w:szCs w:val="28"/>
        </w:rPr>
        <w:t>)</w:t>
      </w:r>
      <w:r w:rsidR="00020D72" w:rsidRPr="001178FA">
        <w:rPr>
          <w:sz w:val="28"/>
          <w:szCs w:val="28"/>
        </w:rPr>
        <w:t>.</w:t>
      </w:r>
    </w:p>
    <w:p w14:paraId="1BC5BF74" w14:textId="3F5E8860" w:rsidR="004F27AF" w:rsidRPr="001178FA" w:rsidRDefault="0038391D" w:rsidP="00C90569">
      <w:pPr>
        <w:ind w:firstLine="709"/>
        <w:jc w:val="both"/>
        <w:rPr>
          <w:rFonts w:eastAsia="TimesNewRomanPSMT"/>
          <w:sz w:val="28"/>
          <w:szCs w:val="28"/>
        </w:rPr>
      </w:pPr>
      <w:r w:rsidRPr="001178FA">
        <w:rPr>
          <w:rFonts w:eastAsia="TimesNewRomanPSMT"/>
          <w:sz w:val="28"/>
          <w:szCs w:val="28"/>
        </w:rPr>
        <w:t xml:space="preserve">В своем исследовании </w:t>
      </w:r>
      <w:r w:rsidR="007A7CE8" w:rsidRPr="001178FA">
        <w:rPr>
          <w:rFonts w:eastAsia="TimesNewRomanPSMT"/>
          <w:sz w:val="28"/>
          <w:szCs w:val="28"/>
          <w:lang w:val="kk-KZ"/>
        </w:rPr>
        <w:t>–</w:t>
      </w:r>
      <w:r w:rsidR="00387970" w:rsidRPr="001178FA">
        <w:rPr>
          <w:rFonts w:eastAsia="TimesNewRomanPSMT"/>
          <w:sz w:val="28"/>
          <w:szCs w:val="28"/>
        </w:rPr>
        <w:t xml:space="preserve"> на основе определения готовности как «</w:t>
      </w:r>
      <w:r w:rsidR="00387970" w:rsidRPr="001178FA">
        <w:rPr>
          <w:sz w:val="28"/>
          <w:szCs w:val="28"/>
        </w:rPr>
        <w:t xml:space="preserve">сложного личностного образования, включающего в себя способность педагогически мыслить, проектировать, организовывать, практически действовать» [127,с. 169]) </w:t>
      </w:r>
      <w:r w:rsidR="007A7CE8" w:rsidRPr="001178FA">
        <w:rPr>
          <w:sz w:val="28"/>
          <w:szCs w:val="28"/>
          <w:lang w:val="kk-KZ"/>
        </w:rPr>
        <w:t>–</w:t>
      </w:r>
      <w:r w:rsidR="00387970" w:rsidRPr="001178FA">
        <w:rPr>
          <w:sz w:val="28"/>
          <w:szCs w:val="28"/>
        </w:rPr>
        <w:t xml:space="preserve"> </w:t>
      </w:r>
      <w:r w:rsidRPr="001178FA">
        <w:rPr>
          <w:rFonts w:eastAsia="TimesNewRomanPSMT"/>
          <w:sz w:val="28"/>
          <w:szCs w:val="28"/>
        </w:rPr>
        <w:t xml:space="preserve">под </w:t>
      </w:r>
      <w:r w:rsidR="00552915" w:rsidRPr="001178FA">
        <w:rPr>
          <w:rFonts w:eastAsia="TimesNewRomanPSMT"/>
          <w:sz w:val="28"/>
          <w:szCs w:val="28"/>
        </w:rPr>
        <w:t>«</w:t>
      </w:r>
      <w:r w:rsidRPr="001178FA">
        <w:rPr>
          <w:rFonts w:eastAsia="TimesNewRomanPSMT"/>
          <w:sz w:val="28"/>
          <w:szCs w:val="28"/>
        </w:rPr>
        <w:t>готовностью</w:t>
      </w:r>
      <w:r w:rsidR="00552915" w:rsidRPr="001178FA">
        <w:rPr>
          <w:rFonts w:eastAsia="TimesNewRomanPSMT"/>
          <w:sz w:val="28"/>
          <w:szCs w:val="28"/>
        </w:rPr>
        <w:t>»</w:t>
      </w:r>
      <w:r w:rsidRPr="001178FA">
        <w:rPr>
          <w:rFonts w:eastAsia="TimesNewRomanPSMT"/>
          <w:sz w:val="28"/>
          <w:szCs w:val="28"/>
        </w:rPr>
        <w:t xml:space="preserve"> </w:t>
      </w:r>
      <w:r w:rsidR="00747423" w:rsidRPr="001178FA">
        <w:rPr>
          <w:rFonts w:eastAsia="TimesNewRomanPSMT"/>
          <w:sz w:val="28"/>
          <w:szCs w:val="28"/>
        </w:rPr>
        <w:t xml:space="preserve">мы </w:t>
      </w:r>
      <w:r w:rsidR="00387970" w:rsidRPr="001178FA">
        <w:rPr>
          <w:rFonts w:eastAsia="TimesNewRomanPSMT"/>
          <w:sz w:val="28"/>
          <w:szCs w:val="28"/>
        </w:rPr>
        <w:t>будем понимать</w:t>
      </w:r>
      <w:r w:rsidR="001051F8" w:rsidRPr="001178FA">
        <w:rPr>
          <w:rFonts w:eastAsia="TimesNewRomanPSMT"/>
          <w:sz w:val="28"/>
          <w:szCs w:val="28"/>
        </w:rPr>
        <w:t>:</w:t>
      </w:r>
      <w:r w:rsidR="00747423" w:rsidRPr="001178FA">
        <w:rPr>
          <w:rFonts w:eastAsia="TimesNewRomanPSMT"/>
          <w:sz w:val="28"/>
          <w:szCs w:val="28"/>
        </w:rPr>
        <w:t xml:space="preserve"> </w:t>
      </w:r>
      <w:r w:rsidR="004F27AF" w:rsidRPr="001178FA">
        <w:rPr>
          <w:i/>
          <w:iCs/>
          <w:sz w:val="28"/>
          <w:szCs w:val="28"/>
        </w:rPr>
        <w:t>элемент профессиональной компетентности-компетенция заключающаяся в способности педагогически мыслить, проектировать, организовывать, практически действовать.</w:t>
      </w:r>
    </w:p>
    <w:p w14:paraId="255B556C" w14:textId="7DE470E2" w:rsidR="00020D72" w:rsidRPr="001178FA" w:rsidRDefault="00020D72" w:rsidP="00C90569">
      <w:pPr>
        <w:ind w:firstLine="709"/>
        <w:jc w:val="both"/>
        <w:rPr>
          <w:sz w:val="28"/>
          <w:szCs w:val="28"/>
        </w:rPr>
      </w:pPr>
      <w:r w:rsidRPr="001178FA">
        <w:rPr>
          <w:sz w:val="28"/>
          <w:szCs w:val="28"/>
        </w:rPr>
        <w:t xml:space="preserve">Для решения поставленных в нашем исследовании задач, считаем целесообразным рассмотреть понятие </w:t>
      </w:r>
      <w:r w:rsidR="00552915" w:rsidRPr="001178FA">
        <w:rPr>
          <w:sz w:val="28"/>
          <w:szCs w:val="28"/>
        </w:rPr>
        <w:t>«</w:t>
      </w:r>
      <w:r w:rsidRPr="001178FA">
        <w:rPr>
          <w:sz w:val="28"/>
          <w:szCs w:val="28"/>
        </w:rPr>
        <w:t>профессиональная готовность к педагогической деятельности</w:t>
      </w:r>
      <w:r w:rsidR="00552915" w:rsidRPr="001178FA">
        <w:rPr>
          <w:sz w:val="28"/>
          <w:szCs w:val="28"/>
        </w:rPr>
        <w:t>»</w:t>
      </w:r>
      <w:r w:rsidRPr="001178FA">
        <w:rPr>
          <w:sz w:val="28"/>
          <w:szCs w:val="28"/>
        </w:rPr>
        <w:t xml:space="preserve"> и выделить ее о</w:t>
      </w:r>
      <w:r w:rsidR="0016774F" w:rsidRPr="001178FA">
        <w:rPr>
          <w:sz w:val="28"/>
          <w:szCs w:val="28"/>
        </w:rPr>
        <w:t>сновные структурные компоненты.</w:t>
      </w:r>
    </w:p>
    <w:p w14:paraId="3BE8CA74" w14:textId="5A955A0C" w:rsidR="00020D72" w:rsidRPr="001178FA" w:rsidRDefault="00020D72" w:rsidP="00C90569">
      <w:pPr>
        <w:ind w:firstLine="709"/>
        <w:jc w:val="both"/>
        <w:rPr>
          <w:sz w:val="28"/>
          <w:szCs w:val="28"/>
        </w:rPr>
      </w:pPr>
      <w:r w:rsidRPr="001178FA">
        <w:rPr>
          <w:sz w:val="28"/>
          <w:szCs w:val="28"/>
        </w:rPr>
        <w:t xml:space="preserve">В </w:t>
      </w:r>
      <w:r w:rsidR="00552915" w:rsidRPr="001178FA">
        <w:rPr>
          <w:sz w:val="28"/>
          <w:szCs w:val="28"/>
        </w:rPr>
        <w:t>«</w:t>
      </w:r>
      <w:r w:rsidRPr="001178FA">
        <w:rPr>
          <w:sz w:val="28"/>
          <w:szCs w:val="28"/>
        </w:rPr>
        <w:t>Законе об образовании РК</w:t>
      </w:r>
      <w:r w:rsidR="00552915" w:rsidRPr="001178FA">
        <w:rPr>
          <w:sz w:val="28"/>
          <w:szCs w:val="28"/>
        </w:rPr>
        <w:t>»</w:t>
      </w:r>
      <w:r w:rsidRPr="001178FA">
        <w:rPr>
          <w:sz w:val="28"/>
          <w:szCs w:val="28"/>
        </w:rPr>
        <w:t xml:space="preserve"> (</w:t>
      </w:r>
      <w:r w:rsidR="00C674EC" w:rsidRPr="001178FA">
        <w:rPr>
          <w:sz w:val="28"/>
          <w:szCs w:val="28"/>
          <w:shd w:val="clear" w:color="auto" w:fill="FFFFFF"/>
        </w:rPr>
        <w:t>32-1</w:t>
      </w:r>
      <w:r w:rsidRPr="001178FA">
        <w:rPr>
          <w:sz w:val="28"/>
          <w:szCs w:val="28"/>
          <w:shd w:val="clear" w:color="auto" w:fill="FFFFFF"/>
        </w:rPr>
        <w:t>)</w:t>
      </w:r>
      <w:r w:rsidRPr="001178FA">
        <w:rPr>
          <w:sz w:val="28"/>
          <w:szCs w:val="28"/>
        </w:rPr>
        <w:t xml:space="preserve"> </w:t>
      </w:r>
      <w:r w:rsidRPr="001178FA">
        <w:rPr>
          <w:sz w:val="28"/>
          <w:szCs w:val="28"/>
          <w:shd w:val="clear" w:color="auto" w:fill="FFFFFF"/>
        </w:rPr>
        <w:t>профессиональная подготовка рассматривается</w:t>
      </w:r>
      <w:r w:rsidR="00674697" w:rsidRPr="001178FA">
        <w:rPr>
          <w:sz w:val="28"/>
          <w:szCs w:val="28"/>
          <w:shd w:val="clear" w:color="auto" w:fill="FFFFFF"/>
        </w:rPr>
        <w:t>,</w:t>
      </w:r>
      <w:r w:rsidRPr="001178FA">
        <w:rPr>
          <w:sz w:val="28"/>
          <w:szCs w:val="28"/>
          <w:shd w:val="clear" w:color="auto" w:fill="FFFFFF"/>
        </w:rPr>
        <w:t xml:space="preserve"> как форма профессионального обучения, направленного на развитие личности для приобретения профессиональных навыков, необходимых для </w:t>
      </w:r>
      <w:r w:rsidRPr="001178FA">
        <w:rPr>
          <w:sz w:val="28"/>
          <w:szCs w:val="28"/>
        </w:rPr>
        <w:t>подготовки специалистов соответствующей квалификации [3</w:t>
      </w:r>
      <w:r w:rsidR="006D7F39" w:rsidRPr="001178FA">
        <w:rPr>
          <w:sz w:val="28"/>
          <w:szCs w:val="28"/>
        </w:rPr>
        <w:t>,с. 2</w:t>
      </w:r>
      <w:r w:rsidRPr="001178FA">
        <w:rPr>
          <w:sz w:val="28"/>
          <w:szCs w:val="28"/>
        </w:rPr>
        <w:t>].</w:t>
      </w:r>
    </w:p>
    <w:p w14:paraId="0F9ECEEF" w14:textId="2EAC60D1" w:rsidR="00020D72" w:rsidRPr="001178FA" w:rsidRDefault="00020D72" w:rsidP="00C90569">
      <w:pPr>
        <w:ind w:firstLine="709"/>
        <w:jc w:val="both"/>
        <w:rPr>
          <w:rStyle w:val="apple-converted-space"/>
          <w:sz w:val="28"/>
          <w:szCs w:val="28"/>
        </w:rPr>
      </w:pPr>
      <w:r w:rsidRPr="001178FA">
        <w:rPr>
          <w:sz w:val="28"/>
          <w:szCs w:val="28"/>
        </w:rPr>
        <w:t xml:space="preserve">Профессиональная подготовка </w:t>
      </w:r>
      <w:r w:rsidR="00C1170D" w:rsidRPr="001178FA">
        <w:rPr>
          <w:sz w:val="28"/>
          <w:szCs w:val="28"/>
        </w:rPr>
        <w:t xml:space="preserve">рассматривается как </w:t>
      </w:r>
      <w:r w:rsidRPr="001178FA">
        <w:rPr>
          <w:sz w:val="28"/>
          <w:szCs w:val="28"/>
        </w:rPr>
        <w:t>система профессионального обучения, имеющая целью приобретение обучающимися навыков, необходимых для выполнения определенной работы [</w:t>
      </w:r>
      <w:r w:rsidR="00F34139" w:rsidRPr="001178FA">
        <w:rPr>
          <w:sz w:val="28"/>
          <w:szCs w:val="28"/>
        </w:rPr>
        <w:t>152</w:t>
      </w:r>
      <w:r w:rsidRPr="001178FA">
        <w:rPr>
          <w:sz w:val="28"/>
          <w:szCs w:val="28"/>
        </w:rPr>
        <w:t xml:space="preserve">]. </w:t>
      </w:r>
    </w:p>
    <w:p w14:paraId="5A75707A" w14:textId="0D365B87" w:rsidR="00020D72" w:rsidRPr="001178FA" w:rsidRDefault="0016774F" w:rsidP="00C90569">
      <w:pPr>
        <w:ind w:firstLine="709"/>
        <w:jc w:val="both"/>
        <w:rPr>
          <w:sz w:val="28"/>
          <w:szCs w:val="28"/>
        </w:rPr>
      </w:pPr>
      <w:r w:rsidRPr="001178FA">
        <w:rPr>
          <w:sz w:val="28"/>
          <w:szCs w:val="28"/>
        </w:rPr>
        <w:t>М.</w:t>
      </w:r>
      <w:r w:rsidR="00020D72" w:rsidRPr="001178FA">
        <w:rPr>
          <w:sz w:val="28"/>
          <w:szCs w:val="28"/>
        </w:rPr>
        <w:t xml:space="preserve">А. Чошанов считает, что профессиональная подготовка будущего специалиста </w:t>
      </w:r>
      <w:r w:rsidR="007A7CE8" w:rsidRPr="001178FA">
        <w:rPr>
          <w:sz w:val="28"/>
          <w:szCs w:val="28"/>
          <w:lang w:val="kk-KZ"/>
        </w:rPr>
        <w:t>–</w:t>
      </w:r>
      <w:r w:rsidR="00020D72" w:rsidRPr="001178FA">
        <w:rPr>
          <w:sz w:val="28"/>
          <w:szCs w:val="28"/>
        </w:rPr>
        <w:t xml:space="preserve"> это умение видеть новизну во взаимосвязи знаний, умений, навыков, постоянное стремление быстро и легко использовать ее в конкретных ситуациях, умение предвидеть, прогнозировать проблему, гибкость и критичность мышления, умение выбирать наиболее оптимальные и эффективные решения. Ученый составляет формулу профессиональной подготовки как скорость применения знаний </w:t>
      </w:r>
      <w:r w:rsidR="00552915" w:rsidRPr="001178FA">
        <w:rPr>
          <w:sz w:val="28"/>
          <w:szCs w:val="28"/>
        </w:rPr>
        <w:t>«</w:t>
      </w:r>
      <w:r w:rsidR="00B46DA1" w:rsidRPr="001178FA">
        <w:rPr>
          <w:sz w:val="28"/>
          <w:szCs w:val="28"/>
        </w:rPr>
        <w:t>+</w:t>
      </w:r>
      <w:r w:rsidR="00552915" w:rsidRPr="001178FA">
        <w:rPr>
          <w:sz w:val="28"/>
          <w:szCs w:val="28"/>
        </w:rPr>
        <w:t>»</w:t>
      </w:r>
      <w:r w:rsidR="00020D72" w:rsidRPr="001178FA">
        <w:rPr>
          <w:sz w:val="28"/>
          <w:szCs w:val="28"/>
        </w:rPr>
        <w:t xml:space="preserve"> оперативность методов </w:t>
      </w:r>
      <w:r w:rsidR="00552915" w:rsidRPr="001178FA">
        <w:rPr>
          <w:sz w:val="28"/>
          <w:szCs w:val="28"/>
        </w:rPr>
        <w:t>«</w:t>
      </w:r>
      <w:r w:rsidR="00B46DA1" w:rsidRPr="001178FA">
        <w:rPr>
          <w:sz w:val="28"/>
          <w:szCs w:val="28"/>
        </w:rPr>
        <w:t>+</w:t>
      </w:r>
      <w:r w:rsidR="00552915" w:rsidRPr="001178FA">
        <w:rPr>
          <w:sz w:val="28"/>
          <w:szCs w:val="28"/>
        </w:rPr>
        <w:t>»</w:t>
      </w:r>
      <w:r w:rsidR="00020D72" w:rsidRPr="001178FA">
        <w:rPr>
          <w:sz w:val="28"/>
          <w:szCs w:val="28"/>
        </w:rPr>
        <w:t xml:space="preserve"> критичность мышления [</w:t>
      </w:r>
      <w:r w:rsidR="00F34139" w:rsidRPr="001178FA">
        <w:rPr>
          <w:sz w:val="28"/>
          <w:szCs w:val="28"/>
        </w:rPr>
        <w:t>153</w:t>
      </w:r>
      <w:r w:rsidR="00020D72" w:rsidRPr="001178FA">
        <w:rPr>
          <w:sz w:val="28"/>
          <w:szCs w:val="28"/>
        </w:rPr>
        <w:t>,</w:t>
      </w:r>
      <w:r w:rsidR="006D7F39" w:rsidRPr="001178FA">
        <w:rPr>
          <w:sz w:val="28"/>
          <w:szCs w:val="28"/>
        </w:rPr>
        <w:t>с</w:t>
      </w:r>
      <w:r w:rsidR="00020D72" w:rsidRPr="001178FA">
        <w:rPr>
          <w:sz w:val="28"/>
          <w:szCs w:val="28"/>
        </w:rPr>
        <w:t>. 160].</w:t>
      </w:r>
    </w:p>
    <w:p w14:paraId="2B85DAC2" w14:textId="19A985F7" w:rsidR="00020D72" w:rsidRPr="001178FA" w:rsidRDefault="0016774F" w:rsidP="00C90569">
      <w:pPr>
        <w:ind w:firstLine="709"/>
        <w:jc w:val="both"/>
        <w:rPr>
          <w:sz w:val="28"/>
          <w:szCs w:val="28"/>
        </w:rPr>
      </w:pPr>
      <w:r w:rsidRPr="001178FA">
        <w:rPr>
          <w:sz w:val="28"/>
          <w:szCs w:val="28"/>
        </w:rPr>
        <w:t>Б.</w:t>
      </w:r>
      <w:r w:rsidR="00020D72" w:rsidRPr="001178FA">
        <w:rPr>
          <w:sz w:val="28"/>
          <w:szCs w:val="28"/>
        </w:rPr>
        <w:t xml:space="preserve">Т. Барсай </w:t>
      </w:r>
      <w:r w:rsidR="00C1170D" w:rsidRPr="001178FA">
        <w:rPr>
          <w:sz w:val="28"/>
          <w:szCs w:val="28"/>
        </w:rPr>
        <w:t>в диссертационном исследовании</w:t>
      </w:r>
      <w:r w:rsidR="00020D72" w:rsidRPr="001178FA">
        <w:rPr>
          <w:sz w:val="28"/>
          <w:szCs w:val="28"/>
        </w:rPr>
        <w:t xml:space="preserve"> </w:t>
      </w:r>
      <w:r w:rsidR="00552915" w:rsidRPr="001178FA">
        <w:rPr>
          <w:sz w:val="28"/>
          <w:szCs w:val="28"/>
        </w:rPr>
        <w:t>«</w:t>
      </w:r>
      <w:r w:rsidR="00020D72" w:rsidRPr="001178FA">
        <w:rPr>
          <w:sz w:val="28"/>
          <w:szCs w:val="28"/>
        </w:rPr>
        <w:t>Научно-педагогические основы формирования профессиональной компетентности будущих учителей начальных классов</w:t>
      </w:r>
      <w:r w:rsidR="00552915" w:rsidRPr="001178FA">
        <w:rPr>
          <w:sz w:val="28"/>
          <w:szCs w:val="28"/>
        </w:rPr>
        <w:t>»</w:t>
      </w:r>
      <w:r w:rsidR="00020D72" w:rsidRPr="001178FA">
        <w:rPr>
          <w:sz w:val="28"/>
          <w:szCs w:val="28"/>
        </w:rPr>
        <w:t xml:space="preserve"> </w:t>
      </w:r>
      <w:r w:rsidR="00C1170D" w:rsidRPr="001178FA">
        <w:rPr>
          <w:sz w:val="28"/>
          <w:szCs w:val="28"/>
        </w:rPr>
        <w:t>трактует понятие профессиональной подготовки как</w:t>
      </w:r>
      <w:r w:rsidR="00020D72" w:rsidRPr="001178FA">
        <w:rPr>
          <w:sz w:val="28"/>
          <w:szCs w:val="28"/>
        </w:rPr>
        <w:t xml:space="preserve"> профессионально-личностный характер будущего учителя и область применения его профессиональных возможностей, а также как </w:t>
      </w:r>
      <w:r w:rsidR="00552915" w:rsidRPr="001178FA">
        <w:rPr>
          <w:sz w:val="28"/>
          <w:szCs w:val="28"/>
        </w:rPr>
        <w:t>«</w:t>
      </w:r>
      <w:r w:rsidR="00020D72" w:rsidRPr="001178FA">
        <w:rPr>
          <w:sz w:val="28"/>
          <w:szCs w:val="28"/>
        </w:rPr>
        <w:t>дидактическ</w:t>
      </w:r>
      <w:r w:rsidR="00C1170D" w:rsidRPr="001178FA">
        <w:rPr>
          <w:sz w:val="28"/>
          <w:szCs w:val="28"/>
        </w:rPr>
        <w:t>ую</w:t>
      </w:r>
      <w:r w:rsidR="00020D72" w:rsidRPr="001178FA">
        <w:rPr>
          <w:sz w:val="28"/>
          <w:szCs w:val="28"/>
        </w:rPr>
        <w:t xml:space="preserve"> компетентность учителя начальных классов с полным владением научными основами, содержанием всех изучаемых предметов, методиками их преподавания [</w:t>
      </w:r>
      <w:r w:rsidR="00F34139" w:rsidRPr="001178FA">
        <w:rPr>
          <w:sz w:val="28"/>
          <w:szCs w:val="28"/>
        </w:rPr>
        <w:t>153</w:t>
      </w:r>
      <w:r w:rsidR="00020D72" w:rsidRPr="001178FA">
        <w:rPr>
          <w:sz w:val="28"/>
          <w:szCs w:val="28"/>
        </w:rPr>
        <w:t>,</w:t>
      </w:r>
      <w:r w:rsidR="006D7F39" w:rsidRPr="001178FA">
        <w:rPr>
          <w:sz w:val="28"/>
          <w:szCs w:val="28"/>
          <w:lang w:val="kk-KZ"/>
        </w:rPr>
        <w:t>с</w:t>
      </w:r>
      <w:r w:rsidR="00020D72" w:rsidRPr="001178FA">
        <w:rPr>
          <w:sz w:val="28"/>
          <w:szCs w:val="28"/>
        </w:rPr>
        <w:t>.</w:t>
      </w:r>
      <w:r w:rsidR="006D7F39" w:rsidRPr="001178FA">
        <w:rPr>
          <w:sz w:val="28"/>
          <w:szCs w:val="28"/>
        </w:rPr>
        <w:t xml:space="preserve"> </w:t>
      </w:r>
      <w:r w:rsidR="00020D72" w:rsidRPr="001178FA">
        <w:rPr>
          <w:sz w:val="28"/>
          <w:szCs w:val="28"/>
        </w:rPr>
        <w:t>14</w:t>
      </w:r>
      <w:r w:rsidR="00722F13" w:rsidRPr="001178FA">
        <w:rPr>
          <w:sz w:val="28"/>
          <w:szCs w:val="28"/>
        </w:rPr>
        <w:t>7</w:t>
      </w:r>
      <w:r w:rsidR="00020D72" w:rsidRPr="001178FA">
        <w:rPr>
          <w:sz w:val="28"/>
          <w:szCs w:val="28"/>
        </w:rPr>
        <w:t>]. По мнению Б.Т. Барсай</w:t>
      </w:r>
      <w:r w:rsidR="00C1170D" w:rsidRPr="001178FA">
        <w:rPr>
          <w:sz w:val="28"/>
          <w:szCs w:val="28"/>
        </w:rPr>
        <w:t>,</w:t>
      </w:r>
      <w:r w:rsidR="00020D72" w:rsidRPr="001178FA">
        <w:rPr>
          <w:sz w:val="28"/>
          <w:szCs w:val="28"/>
        </w:rPr>
        <w:t xml:space="preserve"> профессиональная подготовка будущих учителей начальных классов представляет собой единую систему, объединяющую </w:t>
      </w:r>
      <w:r w:rsidR="004C0D77" w:rsidRPr="001178FA">
        <w:rPr>
          <w:sz w:val="28"/>
          <w:szCs w:val="28"/>
        </w:rPr>
        <w:t xml:space="preserve">… </w:t>
      </w:r>
      <w:r w:rsidR="00020D72" w:rsidRPr="001178FA">
        <w:rPr>
          <w:sz w:val="28"/>
          <w:szCs w:val="28"/>
        </w:rPr>
        <w:t xml:space="preserve">научную, общественно-политическую, психолого-педагогическую и специальную подготовку. </w:t>
      </w:r>
    </w:p>
    <w:p w14:paraId="49260F54" w14:textId="3C10B8FD" w:rsidR="00020D72" w:rsidRPr="001178FA" w:rsidRDefault="001557CF" w:rsidP="00C90569">
      <w:pPr>
        <w:ind w:firstLine="709"/>
        <w:jc w:val="both"/>
        <w:rPr>
          <w:bCs/>
          <w:sz w:val="28"/>
          <w:szCs w:val="28"/>
        </w:rPr>
      </w:pPr>
      <w:r w:rsidRPr="001178FA">
        <w:rPr>
          <w:bCs/>
          <w:sz w:val="28"/>
          <w:szCs w:val="28"/>
        </w:rPr>
        <w:t xml:space="preserve">На основе изучения </w:t>
      </w:r>
      <w:r w:rsidR="00020D72" w:rsidRPr="001178FA">
        <w:rPr>
          <w:bCs/>
          <w:sz w:val="28"/>
          <w:szCs w:val="28"/>
        </w:rPr>
        <w:t>труд</w:t>
      </w:r>
      <w:r w:rsidRPr="001178FA">
        <w:rPr>
          <w:bCs/>
          <w:sz w:val="28"/>
          <w:szCs w:val="28"/>
        </w:rPr>
        <w:t>ов</w:t>
      </w:r>
      <w:r w:rsidR="00020D72" w:rsidRPr="001178FA">
        <w:rPr>
          <w:bCs/>
          <w:sz w:val="28"/>
          <w:szCs w:val="28"/>
        </w:rPr>
        <w:t xml:space="preserve"> психологов, пед</w:t>
      </w:r>
      <w:r w:rsidR="0016774F" w:rsidRPr="001178FA">
        <w:rPr>
          <w:bCs/>
          <w:sz w:val="28"/>
          <w:szCs w:val="28"/>
        </w:rPr>
        <w:t>агогов и методистов в причинно-</w:t>
      </w:r>
      <w:r w:rsidR="00020D72" w:rsidRPr="001178FA">
        <w:rPr>
          <w:bCs/>
          <w:sz w:val="28"/>
          <w:szCs w:val="28"/>
        </w:rPr>
        <w:t xml:space="preserve">следственной взаимосвязи терминов </w:t>
      </w:r>
      <w:r w:rsidR="00552915" w:rsidRPr="001178FA">
        <w:rPr>
          <w:bCs/>
          <w:sz w:val="28"/>
          <w:szCs w:val="28"/>
        </w:rPr>
        <w:t>«</w:t>
      </w:r>
      <w:r w:rsidR="00020D72" w:rsidRPr="001178FA">
        <w:rPr>
          <w:bCs/>
          <w:i/>
          <w:sz w:val="28"/>
          <w:szCs w:val="28"/>
        </w:rPr>
        <w:t>готовность</w:t>
      </w:r>
      <w:r w:rsidR="00552915" w:rsidRPr="001178FA">
        <w:rPr>
          <w:bCs/>
          <w:i/>
          <w:sz w:val="28"/>
          <w:szCs w:val="28"/>
        </w:rPr>
        <w:t>»</w:t>
      </w:r>
      <w:r w:rsidR="00020D72" w:rsidRPr="001178FA">
        <w:rPr>
          <w:bCs/>
          <w:i/>
          <w:sz w:val="28"/>
          <w:szCs w:val="28"/>
        </w:rPr>
        <w:t xml:space="preserve"> и</w:t>
      </w:r>
      <w:r w:rsidR="00020D72" w:rsidRPr="001178FA">
        <w:rPr>
          <w:bCs/>
          <w:sz w:val="28"/>
          <w:szCs w:val="28"/>
        </w:rPr>
        <w:t xml:space="preserve"> </w:t>
      </w:r>
      <w:r w:rsidR="00552915" w:rsidRPr="001178FA">
        <w:rPr>
          <w:bCs/>
          <w:i/>
          <w:sz w:val="28"/>
          <w:szCs w:val="28"/>
        </w:rPr>
        <w:t>«</w:t>
      </w:r>
      <w:r w:rsidR="00020D72" w:rsidRPr="001178FA">
        <w:rPr>
          <w:bCs/>
          <w:i/>
          <w:sz w:val="28"/>
          <w:szCs w:val="28"/>
        </w:rPr>
        <w:t>подготовка</w:t>
      </w:r>
      <w:r w:rsidR="00552915" w:rsidRPr="001178FA">
        <w:rPr>
          <w:bCs/>
          <w:i/>
          <w:sz w:val="28"/>
          <w:szCs w:val="28"/>
        </w:rPr>
        <w:t>»</w:t>
      </w:r>
      <w:r w:rsidR="00020D72" w:rsidRPr="001178FA">
        <w:rPr>
          <w:bCs/>
          <w:sz w:val="28"/>
          <w:szCs w:val="28"/>
        </w:rPr>
        <w:t xml:space="preserve"> мы выявили наиболее точное</w:t>
      </w:r>
      <w:r w:rsidR="004C0D77" w:rsidRPr="001178FA">
        <w:rPr>
          <w:bCs/>
          <w:sz w:val="28"/>
          <w:szCs w:val="28"/>
        </w:rPr>
        <w:t xml:space="preserve">, на наш взгляд, </w:t>
      </w:r>
      <w:r w:rsidR="00020D72" w:rsidRPr="001178FA">
        <w:rPr>
          <w:bCs/>
          <w:sz w:val="28"/>
          <w:szCs w:val="28"/>
        </w:rPr>
        <w:t xml:space="preserve"> определение содержание понятия </w:t>
      </w:r>
      <w:r w:rsidR="00552915" w:rsidRPr="001178FA">
        <w:rPr>
          <w:bCs/>
          <w:sz w:val="28"/>
          <w:szCs w:val="28"/>
        </w:rPr>
        <w:t>«</w:t>
      </w:r>
      <w:r w:rsidR="00020D72" w:rsidRPr="001178FA">
        <w:rPr>
          <w:bCs/>
          <w:sz w:val="28"/>
          <w:szCs w:val="28"/>
        </w:rPr>
        <w:t>подготовка студентов</w:t>
      </w:r>
      <w:r w:rsidR="00552915" w:rsidRPr="001178FA">
        <w:rPr>
          <w:bCs/>
          <w:sz w:val="28"/>
          <w:szCs w:val="28"/>
        </w:rPr>
        <w:t>»</w:t>
      </w:r>
      <w:r w:rsidRPr="001178FA">
        <w:rPr>
          <w:bCs/>
          <w:sz w:val="28"/>
          <w:szCs w:val="28"/>
        </w:rPr>
        <w:t>, данные определения представлены в</w:t>
      </w:r>
      <w:r w:rsidR="00020D72" w:rsidRPr="001178FA">
        <w:rPr>
          <w:bCs/>
          <w:sz w:val="28"/>
          <w:szCs w:val="28"/>
        </w:rPr>
        <w:t xml:space="preserve"> таблиц</w:t>
      </w:r>
      <w:r w:rsidRPr="001178FA">
        <w:rPr>
          <w:bCs/>
          <w:sz w:val="28"/>
          <w:szCs w:val="28"/>
        </w:rPr>
        <w:t>е</w:t>
      </w:r>
      <w:r w:rsidR="00020D72" w:rsidRPr="001178FA">
        <w:rPr>
          <w:bCs/>
          <w:sz w:val="28"/>
          <w:szCs w:val="28"/>
        </w:rPr>
        <w:t xml:space="preserve"> </w:t>
      </w:r>
      <w:r w:rsidR="008F7698" w:rsidRPr="001178FA">
        <w:rPr>
          <w:bCs/>
          <w:sz w:val="28"/>
          <w:szCs w:val="28"/>
        </w:rPr>
        <w:t>2</w:t>
      </w:r>
      <w:r w:rsidR="00291DF2" w:rsidRPr="001178FA">
        <w:rPr>
          <w:bCs/>
          <w:sz w:val="28"/>
          <w:szCs w:val="28"/>
        </w:rPr>
        <w:t xml:space="preserve">. </w:t>
      </w:r>
    </w:p>
    <w:p w14:paraId="57C337FC" w14:textId="5AF4580A" w:rsidR="00E37EE4" w:rsidRPr="001178FA" w:rsidRDefault="00E37EE4" w:rsidP="00C90569">
      <w:pPr>
        <w:jc w:val="both"/>
        <w:rPr>
          <w:bCs/>
          <w:sz w:val="28"/>
          <w:szCs w:val="28"/>
        </w:rPr>
      </w:pPr>
    </w:p>
    <w:p w14:paraId="425EA2EF" w14:textId="64B525FD" w:rsidR="00417015" w:rsidRPr="001178FA" w:rsidRDefault="00020D72" w:rsidP="00C90569">
      <w:pPr>
        <w:jc w:val="both"/>
        <w:rPr>
          <w:bCs/>
          <w:sz w:val="28"/>
          <w:szCs w:val="28"/>
        </w:rPr>
      </w:pPr>
      <w:r w:rsidRPr="001178FA">
        <w:rPr>
          <w:bCs/>
          <w:sz w:val="28"/>
          <w:szCs w:val="28"/>
        </w:rPr>
        <w:t xml:space="preserve">Таблица </w:t>
      </w:r>
      <w:r w:rsidR="008F7698" w:rsidRPr="001178FA">
        <w:rPr>
          <w:bCs/>
          <w:sz w:val="28"/>
          <w:szCs w:val="28"/>
        </w:rPr>
        <w:t>2</w:t>
      </w:r>
      <w:r w:rsidR="0016774F" w:rsidRPr="001178FA">
        <w:rPr>
          <w:bCs/>
          <w:sz w:val="28"/>
          <w:szCs w:val="28"/>
          <w:lang w:val="kk-KZ"/>
        </w:rPr>
        <w:t xml:space="preserve"> </w:t>
      </w:r>
      <w:r w:rsidR="0016774F" w:rsidRPr="001178FA">
        <w:rPr>
          <w:sz w:val="28"/>
          <w:szCs w:val="28"/>
          <w:lang w:val="kk-KZ"/>
        </w:rPr>
        <w:t>–</w:t>
      </w:r>
      <w:r w:rsidRPr="001178FA">
        <w:rPr>
          <w:bCs/>
          <w:sz w:val="28"/>
          <w:szCs w:val="28"/>
        </w:rPr>
        <w:t xml:space="preserve"> Сущность понятия </w:t>
      </w:r>
      <w:r w:rsidR="00552915" w:rsidRPr="001178FA">
        <w:rPr>
          <w:bCs/>
          <w:sz w:val="28"/>
          <w:szCs w:val="28"/>
        </w:rPr>
        <w:t>«</w:t>
      </w:r>
      <w:r w:rsidRPr="001178FA">
        <w:rPr>
          <w:bCs/>
          <w:sz w:val="28"/>
          <w:szCs w:val="28"/>
        </w:rPr>
        <w:t>подготовка студентов</w:t>
      </w:r>
      <w:r w:rsidR="00552915" w:rsidRPr="001178FA">
        <w:rPr>
          <w:bCs/>
          <w:sz w:val="28"/>
          <w:szCs w:val="28"/>
        </w:rPr>
        <w:t>»</w:t>
      </w:r>
    </w:p>
    <w:p w14:paraId="4033426C" w14:textId="77777777" w:rsidR="008002E8" w:rsidRPr="001178FA" w:rsidRDefault="008002E8" w:rsidP="00C90569">
      <w:pPr>
        <w:jc w:val="both"/>
        <w:rPr>
          <w:bCs/>
          <w:sz w:val="28"/>
          <w:szCs w:val="28"/>
        </w:rPr>
      </w:pPr>
    </w:p>
    <w:tbl>
      <w:tblPr>
        <w:tblStyle w:val="af1"/>
        <w:tblW w:w="9634" w:type="dxa"/>
        <w:tblLayout w:type="fixed"/>
        <w:tblLook w:val="04A0" w:firstRow="1" w:lastRow="0" w:firstColumn="1" w:lastColumn="0" w:noHBand="0" w:noVBand="1"/>
      </w:tblPr>
      <w:tblGrid>
        <w:gridCol w:w="1980"/>
        <w:gridCol w:w="7654"/>
      </w:tblGrid>
      <w:tr w:rsidR="00417015" w:rsidRPr="001178FA" w14:paraId="1AAC906F" w14:textId="77777777" w:rsidTr="00E37EE4">
        <w:tc>
          <w:tcPr>
            <w:tcW w:w="1980" w:type="dxa"/>
          </w:tcPr>
          <w:p w14:paraId="0B9D6408" w14:textId="2ECDBAE0" w:rsidR="00417015" w:rsidRPr="001178FA" w:rsidRDefault="00417015" w:rsidP="00C90569">
            <w:pPr>
              <w:jc w:val="center"/>
              <w:rPr>
                <w:bCs/>
                <w:lang w:val="kk-KZ"/>
              </w:rPr>
            </w:pPr>
            <w:r w:rsidRPr="001178FA">
              <w:rPr>
                <w:bCs/>
              </w:rPr>
              <w:t>Автор</w:t>
            </w:r>
          </w:p>
        </w:tc>
        <w:tc>
          <w:tcPr>
            <w:tcW w:w="7654" w:type="dxa"/>
          </w:tcPr>
          <w:p w14:paraId="6D0CAF43" w14:textId="6A38C94F" w:rsidR="00417015" w:rsidRPr="001178FA" w:rsidRDefault="00417015" w:rsidP="00C90569">
            <w:pPr>
              <w:jc w:val="center"/>
              <w:rPr>
                <w:bCs/>
              </w:rPr>
            </w:pPr>
            <w:r w:rsidRPr="001178FA">
              <w:rPr>
                <w:bCs/>
                <w:lang w:val="kk-KZ"/>
              </w:rPr>
              <w:t xml:space="preserve">Содержание понятия </w:t>
            </w:r>
            <w:r w:rsidR="00552915" w:rsidRPr="001178FA">
              <w:t>«</w:t>
            </w:r>
            <w:r w:rsidR="008002E8" w:rsidRPr="001178FA">
              <w:t>подготовка студентов</w:t>
            </w:r>
            <w:r w:rsidR="00552915" w:rsidRPr="001178FA">
              <w:t>»</w:t>
            </w:r>
          </w:p>
        </w:tc>
      </w:tr>
      <w:tr w:rsidR="00417015" w:rsidRPr="001178FA" w14:paraId="06E1EE17" w14:textId="77777777" w:rsidTr="00E37EE4">
        <w:tc>
          <w:tcPr>
            <w:tcW w:w="1980" w:type="dxa"/>
          </w:tcPr>
          <w:p w14:paraId="3BEBA0E8" w14:textId="5C3E5512" w:rsidR="008330EE" w:rsidRPr="001178FA" w:rsidRDefault="008330EE" w:rsidP="00C90569">
            <w:pPr>
              <w:jc w:val="both"/>
            </w:pPr>
            <w:r w:rsidRPr="001178FA">
              <w:t>Б.А.Тургунбае</w:t>
            </w:r>
            <w:r w:rsidR="009C34C9" w:rsidRPr="001178FA">
              <w:t>ва</w:t>
            </w:r>
          </w:p>
        </w:tc>
        <w:tc>
          <w:tcPr>
            <w:tcW w:w="7654" w:type="dxa"/>
          </w:tcPr>
          <w:p w14:paraId="6D23863E" w14:textId="10C31C25" w:rsidR="00417015" w:rsidRPr="001178FA" w:rsidRDefault="00417015" w:rsidP="00C90569">
            <w:pPr>
              <w:jc w:val="both"/>
              <w:rPr>
                <w:rStyle w:val="w"/>
              </w:rPr>
            </w:pPr>
            <w:r w:rsidRPr="001178FA">
              <w:rPr>
                <w:rStyle w:val="w"/>
              </w:rPr>
              <w:t>Подготовка будущего учителя</w:t>
            </w:r>
            <w:r w:rsidR="00980E2F" w:rsidRPr="001178FA">
              <w:rPr>
                <w:rStyle w:val="w"/>
              </w:rPr>
              <w:t xml:space="preserve"> </w:t>
            </w:r>
            <w:r w:rsidR="007A7CE8" w:rsidRPr="001178FA">
              <w:rPr>
                <w:rStyle w:val="w"/>
                <w:lang w:val="kk-KZ"/>
              </w:rPr>
              <w:t>–</w:t>
            </w:r>
            <w:r w:rsidR="00C71F86" w:rsidRPr="001178FA">
              <w:rPr>
                <w:rStyle w:val="w"/>
              </w:rPr>
              <w:t xml:space="preserve"> </w:t>
            </w:r>
            <w:r w:rsidRPr="001178FA">
              <w:rPr>
                <w:rStyle w:val="w"/>
              </w:rPr>
              <w:t>это умение направлять свою педагогическую деятельность на успех в инновационном плане</w:t>
            </w:r>
            <w:r w:rsidR="0016774F" w:rsidRPr="001178FA">
              <w:rPr>
                <w:rStyle w:val="w"/>
                <w:lang w:val="kk-KZ"/>
              </w:rPr>
              <w:t xml:space="preserve"> </w:t>
            </w:r>
            <w:r w:rsidR="00747423" w:rsidRPr="001178FA">
              <w:rPr>
                <w:rStyle w:val="w"/>
              </w:rPr>
              <w:t>[111]</w:t>
            </w:r>
          </w:p>
        </w:tc>
      </w:tr>
      <w:tr w:rsidR="00417015" w:rsidRPr="001178FA" w14:paraId="558B8BDA" w14:textId="77777777" w:rsidTr="00E37EE4">
        <w:tc>
          <w:tcPr>
            <w:tcW w:w="1980" w:type="dxa"/>
          </w:tcPr>
          <w:p w14:paraId="24779BAF" w14:textId="77777777" w:rsidR="00417015" w:rsidRPr="001178FA" w:rsidRDefault="00417015" w:rsidP="00C90569">
            <w:pPr>
              <w:jc w:val="both"/>
            </w:pPr>
            <w:r w:rsidRPr="001178FA">
              <w:t>Т.С.Сабыров</w:t>
            </w:r>
          </w:p>
        </w:tc>
        <w:tc>
          <w:tcPr>
            <w:tcW w:w="7654" w:type="dxa"/>
          </w:tcPr>
          <w:p w14:paraId="64380E5A" w14:textId="500EB4B4" w:rsidR="00417015" w:rsidRPr="001178FA" w:rsidRDefault="00417015" w:rsidP="00C90569">
            <w:pPr>
              <w:jc w:val="both"/>
              <w:rPr>
                <w:rStyle w:val="w"/>
              </w:rPr>
            </w:pPr>
            <w:r w:rsidRPr="001178FA">
              <w:rPr>
                <w:rStyle w:val="w"/>
              </w:rPr>
              <w:t xml:space="preserve">К профессиональной подготовке учителей относятся: приобретенные ими знания по теории и практике учебного процесса, мотивация к педагогической деятельности </w:t>
            </w:r>
            <w:r w:rsidR="0016774F" w:rsidRPr="001178FA">
              <w:rPr>
                <w:rStyle w:val="w"/>
                <w:lang w:val="kk-KZ"/>
              </w:rPr>
              <w:t xml:space="preserve"> </w:t>
            </w:r>
            <w:r w:rsidR="00747423" w:rsidRPr="001178FA">
              <w:rPr>
                <w:rStyle w:val="w"/>
              </w:rPr>
              <w:t>[110]</w:t>
            </w:r>
          </w:p>
        </w:tc>
      </w:tr>
      <w:tr w:rsidR="00B405C6" w:rsidRPr="001178FA" w14:paraId="1DB0C181" w14:textId="77777777" w:rsidTr="00E37EE4">
        <w:tc>
          <w:tcPr>
            <w:tcW w:w="1980" w:type="dxa"/>
          </w:tcPr>
          <w:p w14:paraId="32D74035" w14:textId="782FF2C8" w:rsidR="00B405C6" w:rsidRPr="001178FA" w:rsidRDefault="004A3D8C" w:rsidP="00C90569">
            <w:pPr>
              <w:jc w:val="both"/>
            </w:pPr>
            <w:r w:rsidRPr="001178FA">
              <w:t>С.М.Кенесбаев</w:t>
            </w:r>
          </w:p>
        </w:tc>
        <w:tc>
          <w:tcPr>
            <w:tcW w:w="7654" w:type="dxa"/>
          </w:tcPr>
          <w:p w14:paraId="06C70FAB" w14:textId="2E55CCDD" w:rsidR="00B405C6" w:rsidRPr="001178FA" w:rsidRDefault="00B46480" w:rsidP="00C90569">
            <w:pPr>
              <w:jc w:val="both"/>
              <w:rPr>
                <w:rStyle w:val="w"/>
              </w:rPr>
            </w:pPr>
            <w:r w:rsidRPr="001178FA">
              <w:t>П</w:t>
            </w:r>
            <w:r w:rsidR="00B405C6" w:rsidRPr="001178FA">
              <w:t>одготовка студентов</w:t>
            </w:r>
            <w:r w:rsidR="000E7068" w:rsidRPr="001178FA">
              <w:t xml:space="preserve"> </w:t>
            </w:r>
            <w:r w:rsidR="004C0D77" w:rsidRPr="001178FA">
              <w:t>на основе</w:t>
            </w:r>
            <w:r w:rsidR="000E7068" w:rsidRPr="001178FA">
              <w:t xml:space="preserve"> мотивации</w:t>
            </w:r>
            <w:r w:rsidR="004C0D77" w:rsidRPr="001178FA">
              <w:t xml:space="preserve"> и </w:t>
            </w:r>
            <w:r w:rsidR="000E7068" w:rsidRPr="001178FA">
              <w:t>овладени</w:t>
            </w:r>
            <w:r w:rsidR="004C0D77" w:rsidRPr="001178FA">
              <w:t>и</w:t>
            </w:r>
            <w:r w:rsidR="000E7068" w:rsidRPr="001178FA">
              <w:t xml:space="preserve"> учебно-исследовательскими навыками</w:t>
            </w:r>
            <w:r w:rsidR="004C0D77" w:rsidRPr="001178FA">
              <w:t xml:space="preserve"> </w:t>
            </w:r>
            <w:r w:rsidR="00B405C6" w:rsidRPr="001178FA">
              <w:t>[154]</w:t>
            </w:r>
          </w:p>
        </w:tc>
      </w:tr>
      <w:tr w:rsidR="00B405C6" w:rsidRPr="001178FA" w14:paraId="5F8613FF" w14:textId="77777777" w:rsidTr="00E37EE4">
        <w:tc>
          <w:tcPr>
            <w:tcW w:w="1980" w:type="dxa"/>
          </w:tcPr>
          <w:p w14:paraId="44BA42C0" w14:textId="79F36692" w:rsidR="00B405C6" w:rsidRPr="001178FA" w:rsidRDefault="00B46480" w:rsidP="00C90569">
            <w:pPr>
              <w:jc w:val="both"/>
            </w:pPr>
            <w:r w:rsidRPr="001178FA">
              <w:t>В.А. Сластенин</w:t>
            </w:r>
          </w:p>
        </w:tc>
        <w:tc>
          <w:tcPr>
            <w:tcW w:w="7654" w:type="dxa"/>
          </w:tcPr>
          <w:p w14:paraId="389FA4E7" w14:textId="3D08CCF6" w:rsidR="00B405C6" w:rsidRPr="001178FA" w:rsidRDefault="004C0D77" w:rsidP="00C90569">
            <w:pPr>
              <w:jc w:val="both"/>
            </w:pPr>
            <w:r w:rsidRPr="001178FA">
              <w:t>Н</w:t>
            </w:r>
            <w:r w:rsidR="00B46480" w:rsidRPr="001178FA">
              <w:t>аучн</w:t>
            </w:r>
            <w:r w:rsidRPr="001178FA">
              <w:t>ая</w:t>
            </w:r>
            <w:r w:rsidR="00B46480" w:rsidRPr="001178FA">
              <w:t xml:space="preserve"> и методическ</w:t>
            </w:r>
            <w:r w:rsidRPr="001178FA">
              <w:t>ая</w:t>
            </w:r>
            <w:r w:rsidR="00B46480" w:rsidRPr="001178FA">
              <w:t xml:space="preserve"> подготовк</w:t>
            </w:r>
            <w:r w:rsidRPr="001178FA">
              <w:t>а</w:t>
            </w:r>
            <w:r w:rsidR="00B46480" w:rsidRPr="001178FA">
              <w:t>, пополн</w:t>
            </w:r>
            <w:r w:rsidRPr="001178FA">
              <w:t>ение</w:t>
            </w:r>
            <w:r w:rsidR="00B46480" w:rsidRPr="001178FA">
              <w:t xml:space="preserve"> знани</w:t>
            </w:r>
            <w:r w:rsidRPr="001178FA">
              <w:t>й</w:t>
            </w:r>
            <w:r w:rsidR="00B46480" w:rsidRPr="001178FA">
              <w:t>, использова</w:t>
            </w:r>
            <w:r w:rsidRPr="001178FA">
              <w:t>ние</w:t>
            </w:r>
            <w:r w:rsidR="00B46480" w:rsidRPr="001178FA">
              <w:t xml:space="preserve"> передовы</w:t>
            </w:r>
            <w:r w:rsidRPr="001178FA">
              <w:t>х</w:t>
            </w:r>
            <w:r w:rsidR="00B46480" w:rsidRPr="001178FA">
              <w:t xml:space="preserve"> метод</w:t>
            </w:r>
            <w:r w:rsidRPr="001178FA">
              <w:t>ов</w:t>
            </w:r>
            <w:r w:rsidR="00B46480" w:rsidRPr="001178FA">
              <w:t xml:space="preserve"> обучения</w:t>
            </w:r>
            <w:r w:rsidR="0016774F" w:rsidRPr="001178FA">
              <w:rPr>
                <w:lang w:val="kk-KZ"/>
              </w:rPr>
              <w:t xml:space="preserve"> </w:t>
            </w:r>
            <w:r w:rsidR="00B46480" w:rsidRPr="001178FA">
              <w:t>[160]</w:t>
            </w:r>
          </w:p>
        </w:tc>
      </w:tr>
      <w:tr w:rsidR="00417015" w:rsidRPr="001178FA" w14:paraId="21E6493B" w14:textId="77777777" w:rsidTr="00E37EE4">
        <w:trPr>
          <w:trHeight w:val="591"/>
        </w:trPr>
        <w:tc>
          <w:tcPr>
            <w:tcW w:w="1980" w:type="dxa"/>
          </w:tcPr>
          <w:p w14:paraId="211A45A5" w14:textId="033D17B8" w:rsidR="00417015" w:rsidRPr="001178FA" w:rsidRDefault="00C34055" w:rsidP="00C90569">
            <w:pPr>
              <w:jc w:val="both"/>
            </w:pPr>
            <w:r w:rsidRPr="001178FA">
              <w:t>Е.А.</w:t>
            </w:r>
            <w:r w:rsidR="00417015" w:rsidRPr="001178FA">
              <w:t>Югфельд</w:t>
            </w:r>
            <w:r w:rsidRPr="001178FA">
              <w:t>,</w:t>
            </w:r>
            <w:r w:rsidR="00417015" w:rsidRPr="001178FA">
              <w:t xml:space="preserve"> </w:t>
            </w:r>
            <w:r w:rsidRPr="001178FA">
              <w:t xml:space="preserve">М.В. </w:t>
            </w:r>
            <w:r w:rsidR="00417015" w:rsidRPr="001178FA">
              <w:t xml:space="preserve">Панкина </w:t>
            </w:r>
          </w:p>
        </w:tc>
        <w:tc>
          <w:tcPr>
            <w:tcW w:w="7654" w:type="dxa"/>
          </w:tcPr>
          <w:p w14:paraId="6385DFC4" w14:textId="31366EC8" w:rsidR="00417015" w:rsidRPr="001178FA" w:rsidRDefault="00417015" w:rsidP="00C90569">
            <w:pPr>
              <w:pStyle w:val="ab"/>
              <w:spacing w:before="0" w:beforeAutospacing="0" w:after="0" w:afterAutospacing="0"/>
              <w:jc w:val="both"/>
            </w:pPr>
            <w:r w:rsidRPr="001178FA">
              <w:t>Усиление практической подготовки в процессе изучения учебных дисциплин в стенах вуза</w:t>
            </w:r>
            <w:r w:rsidR="007201D8" w:rsidRPr="001178FA">
              <w:t xml:space="preserve"> </w:t>
            </w:r>
            <w:r w:rsidR="004F0B15" w:rsidRPr="001178FA">
              <w:t>[178]</w:t>
            </w:r>
          </w:p>
        </w:tc>
      </w:tr>
      <w:tr w:rsidR="00417015" w:rsidRPr="001178FA" w14:paraId="34619EB9" w14:textId="77777777" w:rsidTr="00E37EE4">
        <w:tc>
          <w:tcPr>
            <w:tcW w:w="1980" w:type="dxa"/>
          </w:tcPr>
          <w:p w14:paraId="1A942CE9" w14:textId="4F428147" w:rsidR="00417015" w:rsidRPr="001178FA" w:rsidRDefault="00C34055" w:rsidP="00C90569">
            <w:pPr>
              <w:jc w:val="both"/>
            </w:pPr>
            <w:r w:rsidRPr="001178FA">
              <w:rPr>
                <w:lang w:val="en-US"/>
              </w:rPr>
              <w:t xml:space="preserve">D. </w:t>
            </w:r>
            <w:r w:rsidR="00417015" w:rsidRPr="001178FA">
              <w:rPr>
                <w:lang w:val="en-US"/>
              </w:rPr>
              <w:t xml:space="preserve">Euler </w:t>
            </w:r>
          </w:p>
          <w:p w14:paraId="418B9D44" w14:textId="77777777" w:rsidR="00417015" w:rsidRPr="001178FA" w:rsidRDefault="00417015" w:rsidP="00C90569">
            <w:pPr>
              <w:jc w:val="both"/>
              <w:rPr>
                <w:rFonts w:eastAsia="TimesNewRomanPSMT"/>
              </w:rPr>
            </w:pPr>
          </w:p>
        </w:tc>
        <w:tc>
          <w:tcPr>
            <w:tcW w:w="7654" w:type="dxa"/>
          </w:tcPr>
          <w:p w14:paraId="0CE7D1A0" w14:textId="4C567AEB" w:rsidR="00417015" w:rsidRPr="001178FA" w:rsidRDefault="007201D8" w:rsidP="00C90569">
            <w:pPr>
              <w:pStyle w:val="ab"/>
              <w:spacing w:before="0" w:beforeAutospacing="0" w:after="0" w:afterAutospacing="0"/>
            </w:pPr>
            <w:r w:rsidRPr="001178FA">
              <w:rPr>
                <w:sz w:val="28"/>
                <w:szCs w:val="28"/>
              </w:rPr>
              <w:t>«</w:t>
            </w:r>
            <w:r w:rsidR="00417015" w:rsidRPr="001178FA">
              <w:t>Формирование профессиональных навыков будущих специалистов в условиях дуального обучения</w:t>
            </w:r>
            <w:r w:rsidRPr="001178FA">
              <w:rPr>
                <w:sz w:val="28"/>
                <w:szCs w:val="28"/>
              </w:rPr>
              <w:t>»</w:t>
            </w:r>
            <w:r w:rsidRPr="001178FA">
              <w:t xml:space="preserve"> </w:t>
            </w:r>
            <w:r w:rsidR="004F0B15" w:rsidRPr="001178FA">
              <w:t>[17</w:t>
            </w:r>
            <w:r w:rsidR="00980E2F" w:rsidRPr="001178FA">
              <w:t>9]</w:t>
            </w:r>
          </w:p>
        </w:tc>
      </w:tr>
      <w:tr w:rsidR="009C34C9" w:rsidRPr="001178FA" w14:paraId="37F82130" w14:textId="77777777" w:rsidTr="00E37EE4">
        <w:tc>
          <w:tcPr>
            <w:tcW w:w="1980" w:type="dxa"/>
          </w:tcPr>
          <w:p w14:paraId="5B186B8E" w14:textId="108EC337" w:rsidR="00417015" w:rsidRPr="001178FA" w:rsidRDefault="00C34055" w:rsidP="00C90569">
            <w:pPr>
              <w:jc w:val="both"/>
            </w:pPr>
            <w:r w:rsidRPr="001178FA">
              <w:t xml:space="preserve">Ф.Б </w:t>
            </w:r>
            <w:r w:rsidR="00417015" w:rsidRPr="001178FA">
              <w:t>Кинжибаева</w:t>
            </w:r>
            <w:r w:rsidR="00C71F86" w:rsidRPr="001178FA">
              <w:t xml:space="preserve">. </w:t>
            </w:r>
            <w:r w:rsidRPr="001178FA">
              <w:t>А.Б.</w:t>
            </w:r>
            <w:r w:rsidR="00417015" w:rsidRPr="001178FA">
              <w:t>Акпаева</w:t>
            </w:r>
            <w:r w:rsidR="00C71F86" w:rsidRPr="001178FA">
              <w:t xml:space="preserve"> </w:t>
            </w:r>
          </w:p>
        </w:tc>
        <w:tc>
          <w:tcPr>
            <w:tcW w:w="7654" w:type="dxa"/>
          </w:tcPr>
          <w:p w14:paraId="6D823A01" w14:textId="066D06F5" w:rsidR="00417015" w:rsidRPr="001178FA" w:rsidRDefault="003076FE" w:rsidP="00C90569">
            <w:pPr>
              <w:tabs>
                <w:tab w:val="center" w:pos="10206"/>
              </w:tabs>
              <w:jc w:val="both"/>
              <w:rPr>
                <w:bCs/>
              </w:rPr>
            </w:pPr>
            <w:r w:rsidRPr="001178FA">
              <w:t>Процесс совершенствования знаний, умений студентов, полученных на психолого-педагогических и</w:t>
            </w:r>
            <w:r w:rsidR="009C34C9" w:rsidRPr="001178FA">
              <w:t xml:space="preserve"> </w:t>
            </w:r>
            <w:r w:rsidRPr="001178FA">
              <w:t>методических дисциплинах, в учебной, научно-исследовательской деятельности, при прохождении практики</w:t>
            </w:r>
            <w:r w:rsidR="00C65579" w:rsidRPr="001178FA">
              <w:t>,</w:t>
            </w:r>
            <w:r w:rsidRPr="001178FA">
              <w:t xml:space="preserve"> по применению теоретической и практической профессиональной готовности к релизации премственности</w:t>
            </w:r>
            <w:r w:rsidR="004C0D77" w:rsidRPr="001178FA">
              <w:t>.</w:t>
            </w:r>
          </w:p>
        </w:tc>
      </w:tr>
    </w:tbl>
    <w:p w14:paraId="2012F082" w14:textId="3980D033" w:rsidR="00020D72" w:rsidRPr="001178FA" w:rsidRDefault="00020D72" w:rsidP="00C90569">
      <w:pPr>
        <w:pStyle w:val="ad"/>
        <w:spacing w:before="0" w:line="240" w:lineRule="auto"/>
        <w:ind w:firstLine="0"/>
        <w:jc w:val="both"/>
        <w:rPr>
          <w:sz w:val="28"/>
          <w:szCs w:val="28"/>
        </w:rPr>
      </w:pPr>
      <w:r w:rsidRPr="001178FA">
        <w:rPr>
          <w:sz w:val="28"/>
          <w:szCs w:val="28"/>
        </w:rPr>
        <w:tab/>
      </w:r>
    </w:p>
    <w:p w14:paraId="38925C97" w14:textId="43327091" w:rsidR="00020D72" w:rsidRPr="001178FA" w:rsidRDefault="0037461A" w:rsidP="00C90569">
      <w:pPr>
        <w:ind w:firstLine="709"/>
        <w:jc w:val="both"/>
        <w:rPr>
          <w:sz w:val="28"/>
          <w:szCs w:val="28"/>
          <w:lang w:val="ru"/>
        </w:rPr>
      </w:pPr>
      <w:r w:rsidRPr="001178FA">
        <w:rPr>
          <w:sz w:val="28"/>
          <w:szCs w:val="28"/>
        </w:rPr>
        <w:t>В своем исследовании мы рассматриваем проблему преемст</w:t>
      </w:r>
      <w:r w:rsidR="004F0B15" w:rsidRPr="001178FA">
        <w:rPr>
          <w:sz w:val="28"/>
          <w:szCs w:val="28"/>
        </w:rPr>
        <w:t>в</w:t>
      </w:r>
      <w:r w:rsidRPr="001178FA">
        <w:rPr>
          <w:sz w:val="28"/>
          <w:szCs w:val="28"/>
        </w:rPr>
        <w:t>енности</w:t>
      </w:r>
      <w:r w:rsidR="00C65579" w:rsidRPr="001178FA">
        <w:rPr>
          <w:sz w:val="28"/>
          <w:szCs w:val="28"/>
        </w:rPr>
        <w:t xml:space="preserve"> с разных сторон. Поскольку </w:t>
      </w:r>
      <w:r w:rsidRPr="001178FA">
        <w:rPr>
          <w:sz w:val="28"/>
          <w:szCs w:val="28"/>
        </w:rPr>
        <w:t>она проявляется п</w:t>
      </w:r>
      <w:r w:rsidR="00020D72" w:rsidRPr="001178FA">
        <w:rPr>
          <w:sz w:val="28"/>
          <w:szCs w:val="28"/>
        </w:rPr>
        <w:t>о-разному,</w:t>
      </w:r>
      <w:r w:rsidR="00C65579" w:rsidRPr="001178FA">
        <w:rPr>
          <w:sz w:val="28"/>
          <w:szCs w:val="28"/>
        </w:rPr>
        <w:t xml:space="preserve"> это</w:t>
      </w:r>
      <w:r w:rsidR="00020D72" w:rsidRPr="001178FA">
        <w:rPr>
          <w:sz w:val="28"/>
          <w:szCs w:val="28"/>
        </w:rPr>
        <w:t xml:space="preserve"> </w:t>
      </w:r>
      <w:r w:rsidR="00C65579" w:rsidRPr="001178FA">
        <w:rPr>
          <w:sz w:val="28"/>
          <w:szCs w:val="28"/>
        </w:rPr>
        <w:t xml:space="preserve">также </w:t>
      </w:r>
      <w:r w:rsidR="00020D72" w:rsidRPr="001178FA">
        <w:rPr>
          <w:sz w:val="28"/>
          <w:szCs w:val="28"/>
        </w:rPr>
        <w:t xml:space="preserve">обусловливает необходимость рассмотрения понятия </w:t>
      </w:r>
      <w:r w:rsidR="00552915" w:rsidRPr="001178FA">
        <w:rPr>
          <w:sz w:val="28"/>
          <w:szCs w:val="28"/>
        </w:rPr>
        <w:t>«</w:t>
      </w:r>
      <w:r w:rsidR="00B46480" w:rsidRPr="001178FA">
        <w:rPr>
          <w:sz w:val="28"/>
          <w:szCs w:val="28"/>
        </w:rPr>
        <w:t>преемственность</w:t>
      </w:r>
      <w:r w:rsidR="00552915" w:rsidRPr="001178FA">
        <w:rPr>
          <w:sz w:val="28"/>
          <w:szCs w:val="28"/>
        </w:rPr>
        <w:t>»</w:t>
      </w:r>
      <w:r w:rsidR="00C65579" w:rsidRPr="001178FA">
        <w:rPr>
          <w:sz w:val="28"/>
          <w:szCs w:val="28"/>
        </w:rPr>
        <w:t xml:space="preserve"> с разных точек зрения</w:t>
      </w:r>
      <w:r w:rsidR="00020D72" w:rsidRPr="001178FA">
        <w:rPr>
          <w:sz w:val="28"/>
          <w:szCs w:val="28"/>
        </w:rPr>
        <w:t>.</w:t>
      </w:r>
    </w:p>
    <w:p w14:paraId="2CD652AF" w14:textId="0A449A9B" w:rsidR="004C0D77" w:rsidRPr="001178FA" w:rsidRDefault="00020D72" w:rsidP="00C90569">
      <w:pPr>
        <w:pStyle w:val="ab"/>
        <w:spacing w:before="0" w:beforeAutospacing="0" w:after="0" w:afterAutospacing="0"/>
        <w:ind w:firstLine="709"/>
        <w:jc w:val="both"/>
        <w:rPr>
          <w:sz w:val="28"/>
          <w:szCs w:val="28"/>
          <w:shd w:val="clear" w:color="auto" w:fill="FFFFFF"/>
        </w:rPr>
      </w:pPr>
      <w:r w:rsidRPr="001178FA">
        <w:rPr>
          <w:sz w:val="28"/>
          <w:szCs w:val="28"/>
        </w:rPr>
        <w:t xml:space="preserve">В </w:t>
      </w:r>
      <w:r w:rsidR="00552915" w:rsidRPr="001178FA">
        <w:rPr>
          <w:sz w:val="28"/>
          <w:szCs w:val="28"/>
        </w:rPr>
        <w:t>«</w:t>
      </w:r>
      <w:r w:rsidRPr="001178FA">
        <w:rPr>
          <w:sz w:val="28"/>
          <w:szCs w:val="28"/>
        </w:rPr>
        <w:t>Философском словаре</w:t>
      </w:r>
      <w:r w:rsidR="00552915" w:rsidRPr="001178FA">
        <w:rPr>
          <w:sz w:val="28"/>
          <w:szCs w:val="28"/>
        </w:rPr>
        <w:t>»</w:t>
      </w:r>
      <w:r w:rsidRPr="001178FA">
        <w:rPr>
          <w:sz w:val="28"/>
          <w:szCs w:val="28"/>
        </w:rPr>
        <w:t xml:space="preserve"> данная категория рассматривается как </w:t>
      </w:r>
      <w:r w:rsidR="00552915" w:rsidRPr="001178FA">
        <w:rPr>
          <w:sz w:val="28"/>
          <w:szCs w:val="28"/>
        </w:rPr>
        <w:t>«</w:t>
      </w:r>
      <w:r w:rsidRPr="001178FA">
        <w:rPr>
          <w:sz w:val="28"/>
          <w:szCs w:val="28"/>
        </w:rPr>
        <w:t>объективно необходимая связь между новым и старым в процессе развития</w:t>
      </w:r>
      <w:r w:rsidR="00552915" w:rsidRPr="001178FA">
        <w:rPr>
          <w:sz w:val="28"/>
          <w:szCs w:val="28"/>
        </w:rPr>
        <w:t>»</w:t>
      </w:r>
      <w:r w:rsidRPr="001178FA">
        <w:rPr>
          <w:sz w:val="28"/>
          <w:szCs w:val="28"/>
        </w:rPr>
        <w:t xml:space="preserve"> [</w:t>
      </w:r>
      <w:r w:rsidR="00F603A8" w:rsidRPr="001178FA">
        <w:rPr>
          <w:sz w:val="28"/>
          <w:szCs w:val="28"/>
        </w:rPr>
        <w:t>161</w:t>
      </w:r>
      <w:r w:rsidRPr="001178FA">
        <w:rPr>
          <w:sz w:val="28"/>
          <w:szCs w:val="28"/>
        </w:rPr>
        <w:t>,</w:t>
      </w:r>
      <w:r w:rsidR="006D7F39" w:rsidRPr="001178FA">
        <w:rPr>
          <w:sz w:val="28"/>
          <w:szCs w:val="28"/>
        </w:rPr>
        <w:t>с</w:t>
      </w:r>
      <w:r w:rsidRPr="001178FA">
        <w:rPr>
          <w:sz w:val="28"/>
          <w:szCs w:val="28"/>
        </w:rPr>
        <w:t xml:space="preserve">. </w:t>
      </w:r>
      <w:r w:rsidR="003E5374" w:rsidRPr="001178FA">
        <w:rPr>
          <w:sz w:val="28"/>
          <w:szCs w:val="28"/>
        </w:rPr>
        <w:t>116</w:t>
      </w:r>
      <w:r w:rsidRPr="001178FA">
        <w:rPr>
          <w:sz w:val="28"/>
          <w:szCs w:val="28"/>
        </w:rPr>
        <w:t xml:space="preserve">]. </w:t>
      </w:r>
      <w:r w:rsidR="008330EE" w:rsidRPr="001178FA">
        <w:rPr>
          <w:sz w:val="28"/>
          <w:szCs w:val="28"/>
          <w:shd w:val="clear" w:color="auto" w:fill="FFFFFF"/>
        </w:rPr>
        <w:t xml:space="preserve">В философии преемственность является важнейшей характеристикой развития. </w:t>
      </w:r>
      <w:r w:rsidR="003E5374" w:rsidRPr="001178FA">
        <w:rPr>
          <w:sz w:val="28"/>
          <w:szCs w:val="28"/>
          <w:shd w:val="clear" w:color="auto" w:fill="FFFFFF"/>
        </w:rPr>
        <w:t>«</w:t>
      </w:r>
      <w:r w:rsidR="008330EE" w:rsidRPr="001178FA">
        <w:rPr>
          <w:sz w:val="28"/>
          <w:szCs w:val="28"/>
          <w:shd w:val="clear" w:color="auto" w:fill="FFFFFF"/>
        </w:rPr>
        <w:t>Развитие - философская категория, выражающая процесс движения, изменения целостных систем</w:t>
      </w:r>
      <w:r w:rsidR="003E5374" w:rsidRPr="001178FA">
        <w:rPr>
          <w:sz w:val="28"/>
          <w:szCs w:val="28"/>
          <w:shd w:val="clear" w:color="auto" w:fill="FFFFFF"/>
        </w:rPr>
        <w:t>»</w:t>
      </w:r>
      <w:r w:rsidR="00174081" w:rsidRPr="001178FA">
        <w:rPr>
          <w:sz w:val="28"/>
          <w:szCs w:val="28"/>
          <w:shd w:val="clear" w:color="auto" w:fill="FFFFFF"/>
        </w:rPr>
        <w:t xml:space="preserve"> </w:t>
      </w:r>
      <w:r w:rsidR="003E5374" w:rsidRPr="001178FA">
        <w:rPr>
          <w:sz w:val="28"/>
          <w:szCs w:val="28"/>
          <w:shd w:val="clear" w:color="auto" w:fill="FFFFFF"/>
        </w:rPr>
        <w:t>[91, с.155]</w:t>
      </w:r>
      <w:r w:rsidR="008330EE" w:rsidRPr="001178FA">
        <w:rPr>
          <w:sz w:val="28"/>
          <w:szCs w:val="28"/>
          <w:shd w:val="clear" w:color="auto" w:fill="FFFFFF"/>
        </w:rPr>
        <w:t>. Поскольку основным источником развития выступают внутренние противоречия, то данный процесс, по существу, является саморазвитием [16</w:t>
      </w:r>
      <w:r w:rsidR="00F603A8" w:rsidRPr="001178FA">
        <w:rPr>
          <w:sz w:val="28"/>
          <w:szCs w:val="28"/>
          <w:shd w:val="clear" w:color="auto" w:fill="FFFFFF"/>
        </w:rPr>
        <w:t>1,</w:t>
      </w:r>
      <w:r w:rsidR="006D7F39" w:rsidRPr="001178FA">
        <w:rPr>
          <w:sz w:val="28"/>
          <w:szCs w:val="28"/>
          <w:shd w:val="clear" w:color="auto" w:fill="FFFFFF"/>
        </w:rPr>
        <w:t>с</w:t>
      </w:r>
      <w:r w:rsidR="00F603A8" w:rsidRPr="001178FA">
        <w:rPr>
          <w:sz w:val="28"/>
          <w:szCs w:val="28"/>
          <w:shd w:val="clear" w:color="auto" w:fill="FFFFFF"/>
        </w:rPr>
        <w:t>.</w:t>
      </w:r>
      <w:r w:rsidR="006D7F39" w:rsidRPr="001178FA">
        <w:rPr>
          <w:sz w:val="28"/>
          <w:szCs w:val="28"/>
          <w:shd w:val="clear" w:color="auto" w:fill="FFFFFF"/>
        </w:rPr>
        <w:t xml:space="preserve"> </w:t>
      </w:r>
      <w:r w:rsidR="003E5374" w:rsidRPr="001178FA">
        <w:rPr>
          <w:sz w:val="28"/>
          <w:szCs w:val="28"/>
          <w:shd w:val="clear" w:color="auto" w:fill="FFFFFF"/>
        </w:rPr>
        <w:t>109</w:t>
      </w:r>
      <w:r w:rsidR="008330EE" w:rsidRPr="001178FA">
        <w:rPr>
          <w:sz w:val="28"/>
          <w:szCs w:val="28"/>
          <w:shd w:val="clear" w:color="auto" w:fill="FFFFFF"/>
        </w:rPr>
        <w:t>].</w:t>
      </w:r>
      <w:r w:rsidR="004C0D77" w:rsidRPr="001178FA">
        <w:rPr>
          <w:sz w:val="28"/>
          <w:szCs w:val="28"/>
          <w:shd w:val="clear" w:color="auto" w:fill="FFFFFF"/>
        </w:rPr>
        <w:t xml:space="preserve"> </w:t>
      </w:r>
      <w:r w:rsidR="008330EE" w:rsidRPr="001178FA">
        <w:rPr>
          <w:sz w:val="28"/>
          <w:szCs w:val="28"/>
          <w:shd w:val="clear" w:color="auto" w:fill="FFFFFF"/>
        </w:rPr>
        <w:t>Философская трактовка преемственности является методологической основой организации системы непрерывного образования.</w:t>
      </w:r>
      <w:r w:rsidR="004C0D77" w:rsidRPr="001178FA">
        <w:rPr>
          <w:sz w:val="28"/>
          <w:szCs w:val="28"/>
          <w:shd w:val="clear" w:color="auto" w:fill="FFFFFF"/>
        </w:rPr>
        <w:t xml:space="preserve"> </w:t>
      </w:r>
    </w:p>
    <w:p w14:paraId="1F2F4B43" w14:textId="77777777" w:rsidR="004C0D77" w:rsidRPr="001178FA" w:rsidRDefault="0037461A" w:rsidP="00C90569">
      <w:pPr>
        <w:pStyle w:val="ab"/>
        <w:spacing w:before="0" w:beforeAutospacing="0" w:after="0" w:afterAutospacing="0"/>
        <w:ind w:firstLine="709"/>
        <w:jc w:val="both"/>
        <w:rPr>
          <w:sz w:val="28"/>
          <w:szCs w:val="28"/>
        </w:rPr>
      </w:pPr>
      <w:r w:rsidRPr="001178FA">
        <w:rPr>
          <w:sz w:val="28"/>
          <w:szCs w:val="28"/>
        </w:rPr>
        <w:t xml:space="preserve">В исследованиях ряда ученых (Б. Г. Ананьев, </w:t>
      </w:r>
      <w:r w:rsidRPr="001178FA">
        <w:rPr>
          <w:sz w:val="28"/>
          <w:szCs w:val="28"/>
          <w:shd w:val="clear" w:color="auto" w:fill="FFFFFF"/>
        </w:rPr>
        <w:t>Г.И. Исаенко</w:t>
      </w:r>
      <w:r w:rsidRPr="001178FA">
        <w:rPr>
          <w:sz w:val="28"/>
          <w:szCs w:val="28"/>
        </w:rPr>
        <w:t xml:space="preserve">, </w:t>
      </w:r>
      <w:r w:rsidRPr="001178FA">
        <w:rPr>
          <w:sz w:val="28"/>
          <w:szCs w:val="28"/>
          <w:shd w:val="clear" w:color="auto" w:fill="FFFFFF"/>
        </w:rPr>
        <w:t>С.М. Годник</w:t>
      </w:r>
      <w:r w:rsidRPr="001178FA">
        <w:rPr>
          <w:sz w:val="28"/>
          <w:szCs w:val="28"/>
        </w:rPr>
        <w:t xml:space="preserve">, </w:t>
      </w:r>
      <w:r w:rsidRPr="001178FA">
        <w:rPr>
          <w:sz w:val="28"/>
          <w:szCs w:val="28"/>
          <w:shd w:val="clear" w:color="auto" w:fill="FFFFFF"/>
        </w:rPr>
        <w:t>И.И. Новицкий</w:t>
      </w:r>
      <w:r w:rsidRPr="001178FA">
        <w:rPr>
          <w:sz w:val="28"/>
          <w:szCs w:val="28"/>
        </w:rPr>
        <w:t xml:space="preserve">, </w:t>
      </w:r>
      <w:r w:rsidRPr="001178FA">
        <w:rPr>
          <w:sz w:val="28"/>
          <w:szCs w:val="28"/>
          <w:shd w:val="clear" w:color="auto" w:fill="FFFFFF"/>
        </w:rPr>
        <w:t>Э.А. Баллер</w:t>
      </w:r>
      <w:r w:rsidRPr="001178FA">
        <w:rPr>
          <w:sz w:val="28"/>
          <w:szCs w:val="28"/>
        </w:rPr>
        <w:t xml:space="preserve">, </w:t>
      </w:r>
      <w:r w:rsidRPr="001178FA">
        <w:rPr>
          <w:sz w:val="28"/>
          <w:szCs w:val="28"/>
          <w:shd w:val="clear" w:color="auto" w:fill="FFFFFF"/>
        </w:rPr>
        <w:t>Ш.И. Ганелин</w:t>
      </w:r>
      <w:r w:rsidRPr="001178FA">
        <w:rPr>
          <w:sz w:val="28"/>
          <w:szCs w:val="28"/>
          <w:lang w:eastAsia="en-US"/>
        </w:rPr>
        <w:t xml:space="preserve"> </w:t>
      </w:r>
      <w:r w:rsidRPr="001178FA">
        <w:rPr>
          <w:sz w:val="28"/>
          <w:szCs w:val="28"/>
          <w:lang w:val="en-US" w:eastAsia="en-US"/>
        </w:rPr>
        <w:t>A</w:t>
      </w:r>
      <w:r w:rsidRPr="001178FA">
        <w:rPr>
          <w:sz w:val="28"/>
          <w:szCs w:val="28"/>
          <w:lang w:eastAsia="en-US"/>
        </w:rPr>
        <w:t>.</w:t>
      </w:r>
      <w:r w:rsidRPr="001178FA">
        <w:rPr>
          <w:sz w:val="28"/>
          <w:szCs w:val="28"/>
          <w:lang w:val="en-US" w:eastAsia="en-US"/>
        </w:rPr>
        <w:t>M</w:t>
      </w:r>
      <w:r w:rsidRPr="001178FA">
        <w:rPr>
          <w:sz w:val="28"/>
          <w:szCs w:val="28"/>
          <w:lang w:eastAsia="en-US"/>
        </w:rPr>
        <w:t>.</w:t>
      </w:r>
      <w:r w:rsidR="00322176" w:rsidRPr="001178FA">
        <w:rPr>
          <w:sz w:val="28"/>
          <w:szCs w:val="28"/>
          <w:lang w:eastAsia="en-US"/>
        </w:rPr>
        <w:t xml:space="preserve"> </w:t>
      </w:r>
      <w:r w:rsidRPr="001178FA">
        <w:rPr>
          <w:sz w:val="28"/>
          <w:szCs w:val="28"/>
        </w:rPr>
        <w:t>Леушина, Б.П.</w:t>
      </w:r>
      <w:r w:rsidR="00322176" w:rsidRPr="001178FA">
        <w:rPr>
          <w:sz w:val="28"/>
          <w:szCs w:val="28"/>
        </w:rPr>
        <w:t xml:space="preserve"> </w:t>
      </w:r>
      <w:r w:rsidRPr="001178FA">
        <w:rPr>
          <w:sz w:val="28"/>
          <w:szCs w:val="28"/>
        </w:rPr>
        <w:t xml:space="preserve">Есипов, Л.В. Занков, А.А.Люблинская, Д.Б.Эльконин и др.) </w:t>
      </w:r>
      <w:r w:rsidR="0083586E" w:rsidRPr="001178FA">
        <w:rPr>
          <w:sz w:val="28"/>
          <w:szCs w:val="28"/>
        </w:rPr>
        <w:t>отражена</w:t>
      </w:r>
      <w:r w:rsidRPr="001178FA">
        <w:rPr>
          <w:sz w:val="28"/>
          <w:szCs w:val="28"/>
        </w:rPr>
        <w:t xml:space="preserve"> сущност</w:t>
      </w:r>
      <w:r w:rsidR="0083586E" w:rsidRPr="001178FA">
        <w:rPr>
          <w:sz w:val="28"/>
          <w:szCs w:val="28"/>
        </w:rPr>
        <w:t>ь</w:t>
      </w:r>
      <w:r w:rsidRPr="001178FA">
        <w:rPr>
          <w:sz w:val="28"/>
          <w:szCs w:val="28"/>
        </w:rPr>
        <w:t xml:space="preserve"> преемственности и форм</w:t>
      </w:r>
      <w:r w:rsidR="0083586E" w:rsidRPr="001178FA">
        <w:rPr>
          <w:sz w:val="28"/>
          <w:szCs w:val="28"/>
        </w:rPr>
        <w:t>ы</w:t>
      </w:r>
      <w:r w:rsidRPr="001178FA">
        <w:rPr>
          <w:sz w:val="28"/>
          <w:szCs w:val="28"/>
        </w:rPr>
        <w:t xml:space="preserve"> ее реализации</w:t>
      </w:r>
      <w:r w:rsidR="00020D72" w:rsidRPr="001178FA">
        <w:rPr>
          <w:sz w:val="28"/>
          <w:szCs w:val="28"/>
        </w:rPr>
        <w:t>.</w:t>
      </w:r>
      <w:r w:rsidR="0083586E" w:rsidRPr="001178FA">
        <w:rPr>
          <w:sz w:val="28"/>
          <w:szCs w:val="28"/>
        </w:rPr>
        <w:t xml:space="preserve"> </w:t>
      </w:r>
    </w:p>
    <w:p w14:paraId="62F38782" w14:textId="34013B51" w:rsidR="00020D72" w:rsidRPr="001178FA" w:rsidRDefault="00020D72" w:rsidP="00C90569">
      <w:pPr>
        <w:pStyle w:val="ab"/>
        <w:spacing w:before="0" w:beforeAutospacing="0" w:after="0" w:afterAutospacing="0"/>
        <w:ind w:firstLine="709"/>
        <w:jc w:val="both"/>
        <w:rPr>
          <w:sz w:val="28"/>
          <w:szCs w:val="28"/>
          <w:shd w:val="clear" w:color="auto" w:fill="FFFFFF"/>
        </w:rPr>
      </w:pPr>
      <w:r w:rsidRPr="001178FA">
        <w:rPr>
          <w:sz w:val="28"/>
          <w:szCs w:val="28"/>
          <w:shd w:val="clear" w:color="auto" w:fill="FFFFFF"/>
        </w:rPr>
        <w:t>Г.И. Исаенко</w:t>
      </w:r>
      <w:r w:rsidR="0083586E" w:rsidRPr="001178FA">
        <w:rPr>
          <w:sz w:val="28"/>
          <w:szCs w:val="28"/>
          <w:shd w:val="clear" w:color="auto" w:fill="FFFFFF"/>
        </w:rPr>
        <w:t xml:space="preserve"> </w:t>
      </w:r>
      <w:r w:rsidR="008330EE" w:rsidRPr="001178FA">
        <w:rPr>
          <w:sz w:val="28"/>
          <w:szCs w:val="28"/>
          <w:shd w:val="clear" w:color="auto" w:fill="FFFFFF"/>
        </w:rPr>
        <w:t>[12,</w:t>
      </w:r>
      <w:r w:rsidR="003D5FA1" w:rsidRPr="001178FA">
        <w:rPr>
          <w:sz w:val="28"/>
          <w:szCs w:val="28"/>
          <w:shd w:val="clear" w:color="auto" w:fill="FFFFFF"/>
        </w:rPr>
        <w:t xml:space="preserve"> </w:t>
      </w:r>
      <w:r w:rsidR="006D7F39" w:rsidRPr="001178FA">
        <w:rPr>
          <w:sz w:val="28"/>
          <w:szCs w:val="28"/>
          <w:shd w:val="clear" w:color="auto" w:fill="FFFFFF"/>
          <w:lang w:val="kk-KZ"/>
        </w:rPr>
        <w:t>с</w:t>
      </w:r>
      <w:r w:rsidR="0016774F" w:rsidRPr="001178FA">
        <w:rPr>
          <w:sz w:val="28"/>
          <w:szCs w:val="28"/>
          <w:shd w:val="clear" w:color="auto" w:fill="FFFFFF"/>
          <w:lang w:val="kk-KZ"/>
        </w:rPr>
        <w:t>.</w:t>
      </w:r>
      <w:r w:rsidR="008330EE" w:rsidRPr="001178FA">
        <w:rPr>
          <w:sz w:val="28"/>
          <w:szCs w:val="28"/>
          <w:shd w:val="clear" w:color="auto" w:fill="FFFFFF"/>
        </w:rPr>
        <w:t xml:space="preserve">67] </w:t>
      </w:r>
      <w:r w:rsidRPr="001178FA">
        <w:rPr>
          <w:sz w:val="28"/>
          <w:szCs w:val="28"/>
          <w:shd w:val="clear" w:color="auto" w:fill="FFFFFF"/>
        </w:rPr>
        <w:t xml:space="preserve">дает </w:t>
      </w:r>
      <w:r w:rsidR="0083586E" w:rsidRPr="001178FA">
        <w:rPr>
          <w:sz w:val="28"/>
          <w:szCs w:val="28"/>
          <w:shd w:val="clear" w:color="auto" w:fill="FFFFFF"/>
        </w:rPr>
        <w:t xml:space="preserve">такое </w:t>
      </w:r>
      <w:r w:rsidRPr="001178FA">
        <w:rPr>
          <w:sz w:val="28"/>
          <w:szCs w:val="28"/>
          <w:shd w:val="clear" w:color="auto" w:fill="FFFFFF"/>
        </w:rPr>
        <w:t xml:space="preserve">описание сущности понятия преемственности: </w:t>
      </w:r>
      <w:r w:rsidR="00552915" w:rsidRPr="001178FA">
        <w:rPr>
          <w:sz w:val="28"/>
          <w:szCs w:val="28"/>
          <w:shd w:val="clear" w:color="auto" w:fill="FFFFFF"/>
        </w:rPr>
        <w:t>«</w:t>
      </w:r>
      <w:r w:rsidRPr="001178FA">
        <w:rPr>
          <w:sz w:val="28"/>
          <w:szCs w:val="28"/>
          <w:shd w:val="clear" w:color="auto" w:fill="FFFFFF"/>
        </w:rPr>
        <w:t>если в процессе изменения отсутствует элемент преемственности, то ни о каком развитии не может быть и речи</w:t>
      </w:r>
      <w:r w:rsidR="003E5374" w:rsidRPr="001178FA">
        <w:rPr>
          <w:sz w:val="28"/>
          <w:szCs w:val="28"/>
          <w:shd w:val="clear" w:color="auto" w:fill="FFFFFF"/>
        </w:rPr>
        <w:t xml:space="preserve">». </w:t>
      </w:r>
      <w:r w:rsidR="003E5374" w:rsidRPr="001178FA">
        <w:rPr>
          <w:sz w:val="28"/>
          <w:szCs w:val="28"/>
        </w:rPr>
        <w:t>«</w:t>
      </w:r>
      <w:r w:rsidRPr="001178FA">
        <w:rPr>
          <w:sz w:val="28"/>
          <w:szCs w:val="28"/>
          <w:shd w:val="clear" w:color="auto" w:fill="FFFFFF"/>
        </w:rPr>
        <w:t>Новое не возникает на пустом месте, не образуется из ничего</w:t>
      </w:r>
      <w:r w:rsidR="003E5374" w:rsidRPr="001178FA">
        <w:rPr>
          <w:sz w:val="28"/>
          <w:szCs w:val="28"/>
        </w:rPr>
        <w:t>»</w:t>
      </w:r>
      <w:r w:rsidR="003E5374" w:rsidRPr="001178FA">
        <w:rPr>
          <w:sz w:val="28"/>
          <w:szCs w:val="28"/>
          <w:shd w:val="clear" w:color="auto" w:fill="FFFFFF"/>
        </w:rPr>
        <w:t xml:space="preserve"> [161,</w:t>
      </w:r>
      <w:r w:rsidR="003D5FA1" w:rsidRPr="001178FA">
        <w:rPr>
          <w:sz w:val="28"/>
          <w:szCs w:val="28"/>
          <w:shd w:val="clear" w:color="auto" w:fill="FFFFFF"/>
        </w:rPr>
        <w:t xml:space="preserve"> </w:t>
      </w:r>
      <w:r w:rsidR="003E5374" w:rsidRPr="001178FA">
        <w:rPr>
          <w:sz w:val="28"/>
          <w:szCs w:val="28"/>
          <w:shd w:val="clear" w:color="auto" w:fill="FFFFFF"/>
        </w:rPr>
        <w:t>с. 111].</w:t>
      </w:r>
    </w:p>
    <w:p w14:paraId="76651472" w14:textId="4AC423D2" w:rsidR="0016774F" w:rsidRPr="001178FA" w:rsidRDefault="00020D72" w:rsidP="00C90569">
      <w:pPr>
        <w:ind w:firstLine="709"/>
        <w:jc w:val="both"/>
        <w:rPr>
          <w:sz w:val="28"/>
          <w:szCs w:val="28"/>
        </w:rPr>
      </w:pPr>
      <w:r w:rsidRPr="001178FA">
        <w:rPr>
          <w:sz w:val="28"/>
          <w:szCs w:val="28"/>
          <w:shd w:val="clear" w:color="auto" w:fill="FFFFFF"/>
        </w:rPr>
        <w:t>В исследовании С.М. Годник [15</w:t>
      </w:r>
      <w:r w:rsidR="006D7F39" w:rsidRPr="001178FA">
        <w:rPr>
          <w:sz w:val="28"/>
          <w:szCs w:val="28"/>
          <w:shd w:val="clear" w:color="auto" w:fill="FFFFFF"/>
        </w:rPr>
        <w:t>,</w:t>
      </w:r>
      <w:r w:rsidR="003D5FA1" w:rsidRPr="001178FA">
        <w:rPr>
          <w:sz w:val="28"/>
          <w:szCs w:val="28"/>
          <w:shd w:val="clear" w:color="auto" w:fill="FFFFFF"/>
        </w:rPr>
        <w:t xml:space="preserve"> </w:t>
      </w:r>
      <w:r w:rsidR="006D7F39" w:rsidRPr="001178FA">
        <w:rPr>
          <w:sz w:val="28"/>
          <w:szCs w:val="28"/>
          <w:shd w:val="clear" w:color="auto" w:fill="FFFFFF"/>
        </w:rPr>
        <w:t>с.2</w:t>
      </w:r>
      <w:r w:rsidRPr="001178FA">
        <w:rPr>
          <w:sz w:val="28"/>
          <w:szCs w:val="28"/>
          <w:shd w:val="clear" w:color="auto" w:fill="FFFFFF"/>
        </w:rPr>
        <w:t xml:space="preserve">] </w:t>
      </w:r>
      <w:r w:rsidR="008330EE" w:rsidRPr="001178FA">
        <w:rPr>
          <w:sz w:val="28"/>
          <w:szCs w:val="28"/>
          <w:shd w:val="clear" w:color="auto" w:fill="FFFFFF"/>
        </w:rPr>
        <w:t xml:space="preserve">указано, что </w:t>
      </w:r>
      <w:r w:rsidRPr="001178FA">
        <w:rPr>
          <w:sz w:val="28"/>
          <w:szCs w:val="28"/>
          <w:shd w:val="clear" w:color="auto" w:fill="FFFFFF"/>
        </w:rPr>
        <w:t>преемственность обеспечивает то, без чего невозможно дальнейшее развитие:</w:t>
      </w:r>
    </w:p>
    <w:p w14:paraId="3DBF9468" w14:textId="20055F6C" w:rsidR="0016774F" w:rsidRPr="001178FA" w:rsidRDefault="00020D72" w:rsidP="00C90569">
      <w:pPr>
        <w:pStyle w:val="a3"/>
        <w:numPr>
          <w:ilvl w:val="1"/>
          <w:numId w:val="16"/>
        </w:numPr>
        <w:tabs>
          <w:tab w:val="left" w:pos="851"/>
        </w:tabs>
        <w:spacing w:before="0" w:beforeAutospacing="0" w:after="0" w:afterAutospacing="0"/>
        <w:ind w:left="0" w:firstLine="567"/>
        <w:jc w:val="both"/>
        <w:rPr>
          <w:sz w:val="28"/>
          <w:szCs w:val="28"/>
        </w:rPr>
      </w:pPr>
      <w:r w:rsidRPr="001178FA">
        <w:rPr>
          <w:sz w:val="28"/>
          <w:szCs w:val="28"/>
        </w:rPr>
        <w:t>в</w:t>
      </w:r>
      <w:r w:rsidRPr="001178FA">
        <w:rPr>
          <w:sz w:val="28"/>
          <w:szCs w:val="28"/>
          <w:shd w:val="clear" w:color="auto" w:fill="FFFFFF"/>
        </w:rPr>
        <w:t>ключение в новое тех элементов содержания прошедшего, которые не утратили своей жизненности в новых условиях и в состоянии способствовать развитию</w:t>
      </w:r>
      <w:r w:rsidR="0016774F" w:rsidRPr="001178FA">
        <w:rPr>
          <w:sz w:val="28"/>
          <w:szCs w:val="28"/>
          <w:shd w:val="clear" w:color="auto" w:fill="FFFFFF"/>
          <w:lang w:val="kk-KZ"/>
        </w:rPr>
        <w:t>;</w:t>
      </w:r>
    </w:p>
    <w:p w14:paraId="398D1834" w14:textId="68BD6EE0" w:rsidR="00020D72" w:rsidRPr="001178FA" w:rsidRDefault="00020D72" w:rsidP="00C90569">
      <w:pPr>
        <w:pStyle w:val="a3"/>
        <w:numPr>
          <w:ilvl w:val="1"/>
          <w:numId w:val="16"/>
        </w:numPr>
        <w:tabs>
          <w:tab w:val="left" w:pos="851"/>
        </w:tabs>
        <w:spacing w:before="0" w:beforeAutospacing="0" w:after="0" w:afterAutospacing="0"/>
        <w:ind w:left="0" w:firstLine="567"/>
        <w:jc w:val="both"/>
        <w:rPr>
          <w:sz w:val="28"/>
          <w:szCs w:val="28"/>
        </w:rPr>
      </w:pPr>
      <w:r w:rsidRPr="001178FA">
        <w:rPr>
          <w:sz w:val="28"/>
          <w:szCs w:val="28"/>
        </w:rPr>
        <w:t>в</w:t>
      </w:r>
      <w:r w:rsidRPr="001178FA">
        <w:rPr>
          <w:sz w:val="28"/>
          <w:szCs w:val="28"/>
          <w:shd w:val="clear" w:color="auto" w:fill="FFFFFF"/>
        </w:rPr>
        <w:t>ключение в новое тех отдельных форм старого, которые в состоянии уместить в себе иное содержание и обеспечить его развитие</w:t>
      </w:r>
      <w:r w:rsidR="003E5374" w:rsidRPr="001178FA">
        <w:rPr>
          <w:sz w:val="28"/>
          <w:szCs w:val="28"/>
          <w:shd w:val="clear" w:color="auto" w:fill="FFFFFF"/>
        </w:rPr>
        <w:t>[161,с. 107]</w:t>
      </w:r>
      <w:r w:rsidRPr="001178FA">
        <w:rPr>
          <w:sz w:val="28"/>
          <w:szCs w:val="28"/>
          <w:shd w:val="clear" w:color="auto" w:fill="FFFFFF"/>
        </w:rPr>
        <w:t>.</w:t>
      </w:r>
      <w:r w:rsidRPr="001178FA">
        <w:rPr>
          <w:sz w:val="28"/>
          <w:szCs w:val="28"/>
        </w:rPr>
        <w:t xml:space="preserve"> </w:t>
      </w:r>
    </w:p>
    <w:p w14:paraId="74E65562" w14:textId="4F5C8CC1" w:rsidR="00020D72" w:rsidRPr="001178FA" w:rsidRDefault="00020D72" w:rsidP="00C90569">
      <w:pPr>
        <w:tabs>
          <w:tab w:val="left" w:pos="851"/>
        </w:tabs>
        <w:ind w:firstLine="567"/>
        <w:jc w:val="both"/>
        <w:rPr>
          <w:sz w:val="28"/>
          <w:szCs w:val="28"/>
          <w:shd w:val="clear" w:color="auto" w:fill="FFFFFF"/>
        </w:rPr>
      </w:pPr>
      <w:r w:rsidRPr="001178FA">
        <w:rPr>
          <w:sz w:val="28"/>
          <w:szCs w:val="28"/>
        </w:rPr>
        <w:t xml:space="preserve">Таким образом, на психологическом уровне преемственность основывается на возрастных и психологических закономерностях развития ребенка. </w:t>
      </w:r>
    </w:p>
    <w:p w14:paraId="1BA25663" w14:textId="2FA71C75" w:rsidR="0016774F" w:rsidRPr="001178FA" w:rsidRDefault="00020D72" w:rsidP="00C90569">
      <w:pPr>
        <w:ind w:firstLine="709"/>
        <w:jc w:val="both"/>
        <w:rPr>
          <w:sz w:val="28"/>
          <w:szCs w:val="28"/>
          <w:shd w:val="clear" w:color="auto" w:fill="FFFFFF"/>
        </w:rPr>
      </w:pPr>
      <w:r w:rsidRPr="001178FA">
        <w:rPr>
          <w:sz w:val="28"/>
          <w:szCs w:val="28"/>
        </w:rPr>
        <w:t xml:space="preserve">В </w:t>
      </w:r>
      <w:r w:rsidRPr="001178FA">
        <w:rPr>
          <w:sz w:val="28"/>
          <w:szCs w:val="28"/>
          <w:shd w:val="clear" w:color="auto" w:fill="FFFFFF"/>
        </w:rPr>
        <w:t>настоящее время в теории обучения нет общепринятой точки зрения о роли и сущности преемственности в обучении. В научной педагогической литературе можно найти множество разнообразных определений понятия преемственности</w:t>
      </w:r>
      <w:r w:rsidR="0016774F" w:rsidRPr="001178FA">
        <w:rPr>
          <w:sz w:val="28"/>
          <w:szCs w:val="28"/>
          <w:shd w:val="clear" w:color="auto" w:fill="FFFFFF"/>
        </w:rPr>
        <w:t>.</w:t>
      </w:r>
    </w:p>
    <w:p w14:paraId="4EAE2C12" w14:textId="2FA94C15" w:rsidR="0016774F" w:rsidRPr="001178FA" w:rsidRDefault="00020D72" w:rsidP="00C90569">
      <w:pPr>
        <w:ind w:firstLine="709"/>
        <w:jc w:val="both"/>
        <w:rPr>
          <w:sz w:val="28"/>
          <w:szCs w:val="28"/>
        </w:rPr>
      </w:pPr>
      <w:r w:rsidRPr="001178FA">
        <w:rPr>
          <w:sz w:val="28"/>
          <w:szCs w:val="28"/>
        </w:rPr>
        <w:t>Проведенный нами анализ</w:t>
      </w:r>
      <w:r w:rsidR="00A4794E" w:rsidRPr="001178FA">
        <w:rPr>
          <w:sz w:val="28"/>
          <w:szCs w:val="28"/>
        </w:rPr>
        <w:t xml:space="preserve"> </w:t>
      </w:r>
      <w:r w:rsidRPr="001178FA">
        <w:rPr>
          <w:sz w:val="28"/>
          <w:szCs w:val="28"/>
        </w:rPr>
        <w:t>педагогической литературы [29,</w:t>
      </w:r>
      <w:r w:rsidR="003D5FA1" w:rsidRPr="001178FA">
        <w:rPr>
          <w:sz w:val="28"/>
          <w:szCs w:val="28"/>
        </w:rPr>
        <w:t xml:space="preserve"> </w:t>
      </w:r>
      <w:r w:rsidRPr="001178FA">
        <w:rPr>
          <w:sz w:val="28"/>
          <w:szCs w:val="28"/>
        </w:rPr>
        <w:t>с.24-25] показывает, что преемственность трактуется по-разному, но в содержательном аспекте различные толкования этого понятия являются лишь специфичными интерпретациями.</w:t>
      </w:r>
    </w:p>
    <w:p w14:paraId="55053F1D" w14:textId="261A916F" w:rsidR="00A4794E" w:rsidRPr="001178FA" w:rsidRDefault="00A4794E" w:rsidP="00C90569">
      <w:pPr>
        <w:ind w:firstLine="709"/>
        <w:jc w:val="both"/>
        <w:rPr>
          <w:sz w:val="28"/>
          <w:szCs w:val="28"/>
          <w:shd w:val="clear" w:color="auto" w:fill="FFFFFF"/>
        </w:rPr>
      </w:pPr>
      <w:r w:rsidRPr="001178FA">
        <w:rPr>
          <w:sz w:val="28"/>
          <w:szCs w:val="28"/>
        </w:rPr>
        <w:t xml:space="preserve">В середине XIX века большое внимание указанной проблеме уделял немецкий педагог-гуманист А.Дистервег. Он трактовал ее как связь предыдущего материала с последующим при определенной самостоятельности учащихся. А.Дистервег подчеркивал: </w:t>
      </w:r>
      <w:r w:rsidR="00552915" w:rsidRPr="001178FA">
        <w:rPr>
          <w:sz w:val="28"/>
          <w:szCs w:val="28"/>
        </w:rPr>
        <w:t>«</w:t>
      </w:r>
      <w:r w:rsidRPr="001178FA">
        <w:rPr>
          <w:sz w:val="28"/>
          <w:szCs w:val="28"/>
        </w:rPr>
        <w:t>Я должен заметить, что обычно ни в коем случае нельзя идти далее пока не понятно предыдущее</w:t>
      </w:r>
      <w:r w:rsidR="00552915" w:rsidRPr="001178FA">
        <w:rPr>
          <w:sz w:val="28"/>
          <w:szCs w:val="28"/>
        </w:rPr>
        <w:t>»</w:t>
      </w:r>
      <w:r w:rsidRPr="001178FA">
        <w:rPr>
          <w:sz w:val="28"/>
          <w:szCs w:val="28"/>
        </w:rPr>
        <w:t xml:space="preserve"> [</w:t>
      </w:r>
      <w:r w:rsidR="006D7F39" w:rsidRPr="001178FA">
        <w:rPr>
          <w:sz w:val="28"/>
          <w:szCs w:val="28"/>
        </w:rPr>
        <w:t>162-</w:t>
      </w:r>
      <w:r w:rsidR="00415DC2" w:rsidRPr="001178FA">
        <w:rPr>
          <w:sz w:val="28"/>
          <w:szCs w:val="28"/>
        </w:rPr>
        <w:t>165</w:t>
      </w:r>
      <w:r w:rsidRPr="001178FA">
        <w:rPr>
          <w:sz w:val="28"/>
          <w:szCs w:val="28"/>
        </w:rPr>
        <w:t>].</w:t>
      </w:r>
    </w:p>
    <w:p w14:paraId="01E04C2A" w14:textId="306D642F" w:rsidR="00A4794E" w:rsidRPr="001178FA" w:rsidRDefault="00020D72" w:rsidP="00C90569">
      <w:pPr>
        <w:pStyle w:val="ab"/>
        <w:spacing w:before="0" w:beforeAutospacing="0" w:after="0" w:afterAutospacing="0"/>
        <w:ind w:firstLine="709"/>
        <w:jc w:val="both"/>
        <w:rPr>
          <w:sz w:val="28"/>
          <w:szCs w:val="28"/>
        </w:rPr>
      </w:pPr>
      <w:r w:rsidRPr="001178FA">
        <w:rPr>
          <w:sz w:val="28"/>
          <w:szCs w:val="28"/>
          <w:shd w:val="clear" w:color="auto" w:fill="FFFFFF"/>
        </w:rPr>
        <w:t xml:space="preserve">Б.Г. Ананьев отмечал, что </w:t>
      </w:r>
      <w:r w:rsidR="00552915" w:rsidRPr="001178FA">
        <w:rPr>
          <w:sz w:val="28"/>
          <w:szCs w:val="28"/>
        </w:rPr>
        <w:t>«</w:t>
      </w:r>
      <w:r w:rsidRPr="001178FA">
        <w:rPr>
          <w:sz w:val="28"/>
          <w:szCs w:val="28"/>
        </w:rPr>
        <w:t>преемственность в обучении есть развитие во времени системы знаний учащихся в процессе обучения их основам наук. Она осуществляется на каждом уроке при связывании нового учебного материала с недавно или давно усвоенными знаниями о сходных явлениях действительности. Преемственность осуществляется при переходе от урока к уроку, т.е. в системе уроков, от одного учебного года обучения к другому, от одного учебного предмета к смежному с ним и т.д., проявляя свой всеобщий педагогический характер</w:t>
      </w:r>
      <w:r w:rsidR="00552915" w:rsidRPr="001178FA">
        <w:rPr>
          <w:sz w:val="28"/>
          <w:szCs w:val="28"/>
        </w:rPr>
        <w:t>»</w:t>
      </w:r>
      <w:r w:rsidRPr="001178FA">
        <w:rPr>
          <w:sz w:val="28"/>
          <w:szCs w:val="28"/>
        </w:rPr>
        <w:t xml:space="preserve"> [</w:t>
      </w:r>
      <w:r w:rsidR="00415DC2" w:rsidRPr="001178FA">
        <w:rPr>
          <w:sz w:val="28"/>
          <w:szCs w:val="28"/>
        </w:rPr>
        <w:t>166</w:t>
      </w:r>
      <w:r w:rsidR="006D7F39" w:rsidRPr="001178FA">
        <w:rPr>
          <w:sz w:val="28"/>
          <w:szCs w:val="28"/>
        </w:rPr>
        <w:t>-168</w:t>
      </w:r>
      <w:r w:rsidRPr="001178FA">
        <w:rPr>
          <w:sz w:val="28"/>
          <w:szCs w:val="28"/>
        </w:rPr>
        <w:t xml:space="preserve">]. </w:t>
      </w:r>
    </w:p>
    <w:p w14:paraId="0710CA5D" w14:textId="3A5CA011" w:rsidR="00020D72" w:rsidRPr="001178FA" w:rsidRDefault="00020D72" w:rsidP="00C90569">
      <w:pPr>
        <w:autoSpaceDE w:val="0"/>
        <w:autoSpaceDN w:val="0"/>
        <w:adjustRightInd w:val="0"/>
        <w:ind w:firstLine="709"/>
        <w:jc w:val="both"/>
        <w:rPr>
          <w:sz w:val="28"/>
          <w:szCs w:val="28"/>
        </w:rPr>
      </w:pPr>
      <w:r w:rsidRPr="001178FA">
        <w:rPr>
          <w:sz w:val="28"/>
          <w:szCs w:val="28"/>
        </w:rPr>
        <w:t>П</w:t>
      </w:r>
      <w:r w:rsidRPr="001178FA">
        <w:rPr>
          <w:sz w:val="28"/>
          <w:szCs w:val="28"/>
          <w:lang w:val="kk-KZ"/>
        </w:rPr>
        <w:t xml:space="preserve">о </w:t>
      </w:r>
      <w:r w:rsidR="004C0D77" w:rsidRPr="001178FA">
        <w:rPr>
          <w:sz w:val="28"/>
          <w:szCs w:val="28"/>
          <w:lang w:val="kk-KZ"/>
        </w:rPr>
        <w:t>мнению</w:t>
      </w:r>
      <w:r w:rsidRPr="001178FA">
        <w:rPr>
          <w:sz w:val="28"/>
          <w:szCs w:val="28"/>
        </w:rPr>
        <w:t xml:space="preserve"> Б.А.Тургунбаевой,</w:t>
      </w:r>
      <w:r w:rsidRPr="001178FA">
        <w:rPr>
          <w:sz w:val="28"/>
          <w:szCs w:val="28"/>
          <w:lang w:val="kk-KZ"/>
        </w:rPr>
        <w:t xml:space="preserve"> </w:t>
      </w:r>
      <w:r w:rsidR="001A3998" w:rsidRPr="001178FA">
        <w:rPr>
          <w:sz w:val="28"/>
          <w:szCs w:val="28"/>
        </w:rPr>
        <w:t>«</w:t>
      </w:r>
      <w:r w:rsidRPr="001178FA">
        <w:rPr>
          <w:sz w:val="28"/>
          <w:szCs w:val="28"/>
        </w:rPr>
        <w:t>совокупност</w:t>
      </w:r>
      <w:r w:rsidRPr="001178FA">
        <w:rPr>
          <w:sz w:val="28"/>
          <w:szCs w:val="28"/>
          <w:lang w:val="kk-KZ"/>
        </w:rPr>
        <w:t>ь</w:t>
      </w:r>
      <w:r w:rsidRPr="001178FA">
        <w:rPr>
          <w:sz w:val="28"/>
          <w:szCs w:val="28"/>
        </w:rPr>
        <w:t xml:space="preserve"> методов структурирования, уточнения, эксперимента, моделирования и др. понятийных категорий в профессиональной подготовке учителей начальных классов </w:t>
      </w:r>
      <w:r w:rsidRPr="001178FA">
        <w:rPr>
          <w:sz w:val="28"/>
          <w:szCs w:val="28"/>
          <w:lang w:val="kk-KZ"/>
        </w:rPr>
        <w:t>направле</w:t>
      </w:r>
      <w:r w:rsidR="00800EB5" w:rsidRPr="001178FA">
        <w:rPr>
          <w:sz w:val="28"/>
          <w:szCs w:val="28"/>
          <w:lang w:val="kk-KZ"/>
        </w:rPr>
        <w:t>н</w:t>
      </w:r>
      <w:r w:rsidR="003214C9" w:rsidRPr="001178FA">
        <w:rPr>
          <w:sz w:val="28"/>
          <w:szCs w:val="28"/>
          <w:lang w:val="kk-KZ"/>
        </w:rPr>
        <w:t>о</w:t>
      </w:r>
      <w:r w:rsidRPr="001178FA">
        <w:rPr>
          <w:sz w:val="28"/>
          <w:szCs w:val="28"/>
        </w:rPr>
        <w:t xml:space="preserve"> на поиск истины путем реализации междисциплинарной преемственности в вузе</w:t>
      </w:r>
      <w:r w:rsidR="001A3998" w:rsidRPr="001178FA">
        <w:rPr>
          <w:sz w:val="28"/>
          <w:szCs w:val="28"/>
        </w:rPr>
        <w:t>»</w:t>
      </w:r>
      <w:r w:rsidR="00A4794E" w:rsidRPr="001178FA">
        <w:rPr>
          <w:sz w:val="28"/>
          <w:szCs w:val="28"/>
        </w:rPr>
        <w:t xml:space="preserve"> </w:t>
      </w:r>
      <w:r w:rsidRPr="001178FA">
        <w:rPr>
          <w:sz w:val="28"/>
          <w:szCs w:val="28"/>
        </w:rPr>
        <w:t>[1</w:t>
      </w:r>
      <w:r w:rsidR="00CF190A" w:rsidRPr="001178FA">
        <w:rPr>
          <w:sz w:val="28"/>
          <w:szCs w:val="28"/>
        </w:rPr>
        <w:t>11</w:t>
      </w:r>
      <w:r w:rsidR="006D7F39" w:rsidRPr="001178FA">
        <w:rPr>
          <w:sz w:val="28"/>
          <w:szCs w:val="28"/>
        </w:rPr>
        <w:t>,</w:t>
      </w:r>
      <w:r w:rsidR="002F072E" w:rsidRPr="001178FA">
        <w:rPr>
          <w:sz w:val="28"/>
          <w:szCs w:val="28"/>
        </w:rPr>
        <w:t xml:space="preserve"> </w:t>
      </w:r>
      <w:r w:rsidR="006D7F39" w:rsidRPr="001178FA">
        <w:rPr>
          <w:sz w:val="28"/>
          <w:szCs w:val="28"/>
        </w:rPr>
        <w:t>с. 175</w:t>
      </w:r>
      <w:r w:rsidRPr="001178FA">
        <w:rPr>
          <w:sz w:val="28"/>
          <w:szCs w:val="28"/>
          <w:lang w:val="kk-KZ"/>
        </w:rPr>
        <w:t>]</w:t>
      </w:r>
      <w:r w:rsidRPr="001178FA">
        <w:rPr>
          <w:sz w:val="28"/>
          <w:szCs w:val="28"/>
        </w:rPr>
        <w:t>.</w:t>
      </w:r>
    </w:p>
    <w:p w14:paraId="2A3011C7" w14:textId="5F5767C4" w:rsidR="00020D72" w:rsidRPr="001178FA" w:rsidRDefault="00020D72" w:rsidP="00C90569">
      <w:pPr>
        <w:autoSpaceDE w:val="0"/>
        <w:autoSpaceDN w:val="0"/>
        <w:adjustRightInd w:val="0"/>
        <w:ind w:firstLine="709"/>
        <w:jc w:val="both"/>
        <w:rPr>
          <w:sz w:val="28"/>
          <w:szCs w:val="28"/>
        </w:rPr>
      </w:pPr>
      <w:r w:rsidRPr="001178FA">
        <w:rPr>
          <w:sz w:val="28"/>
          <w:szCs w:val="28"/>
        </w:rPr>
        <w:t xml:space="preserve">В диссертации </w:t>
      </w:r>
      <w:r w:rsidR="009C34C9" w:rsidRPr="001178FA">
        <w:rPr>
          <w:sz w:val="28"/>
          <w:szCs w:val="28"/>
        </w:rPr>
        <w:t xml:space="preserve">А.М.Муханбетжановой </w:t>
      </w:r>
      <w:r w:rsidR="00552915" w:rsidRPr="001178FA">
        <w:rPr>
          <w:sz w:val="28"/>
          <w:szCs w:val="28"/>
        </w:rPr>
        <w:t>«</w:t>
      </w:r>
      <w:r w:rsidRPr="001178FA">
        <w:rPr>
          <w:sz w:val="28"/>
          <w:szCs w:val="28"/>
        </w:rPr>
        <w:t>Теоретические основы формирования научной картины мира у учащихся через интеграцию начального образования</w:t>
      </w:r>
      <w:r w:rsidR="00552915" w:rsidRPr="001178FA">
        <w:rPr>
          <w:sz w:val="28"/>
          <w:szCs w:val="28"/>
        </w:rPr>
        <w:t>»</w:t>
      </w:r>
      <w:r w:rsidRPr="001178FA">
        <w:rPr>
          <w:sz w:val="28"/>
          <w:szCs w:val="28"/>
        </w:rPr>
        <w:t xml:space="preserve"> высказывает</w:t>
      </w:r>
      <w:r w:rsidR="00DE7658" w:rsidRPr="001178FA">
        <w:rPr>
          <w:sz w:val="28"/>
          <w:szCs w:val="28"/>
        </w:rPr>
        <w:t>ся</w:t>
      </w:r>
      <w:r w:rsidRPr="001178FA">
        <w:rPr>
          <w:sz w:val="28"/>
          <w:szCs w:val="28"/>
        </w:rPr>
        <w:t xml:space="preserve"> мнение о создани</w:t>
      </w:r>
      <w:r w:rsidR="00DE7658" w:rsidRPr="001178FA">
        <w:rPr>
          <w:sz w:val="28"/>
          <w:szCs w:val="28"/>
        </w:rPr>
        <w:t>и</w:t>
      </w:r>
      <w:r w:rsidRPr="001178FA">
        <w:rPr>
          <w:sz w:val="28"/>
          <w:szCs w:val="28"/>
        </w:rPr>
        <w:t xml:space="preserve"> из старого </w:t>
      </w:r>
      <w:r w:rsidR="00DE7658" w:rsidRPr="001178FA">
        <w:rPr>
          <w:sz w:val="28"/>
          <w:szCs w:val="28"/>
        </w:rPr>
        <w:t xml:space="preserve">качества </w:t>
      </w:r>
      <w:r w:rsidRPr="001178FA">
        <w:rPr>
          <w:sz w:val="28"/>
          <w:szCs w:val="28"/>
        </w:rPr>
        <w:t>нового</w:t>
      </w:r>
      <w:r w:rsidR="00DE7658" w:rsidRPr="001178FA">
        <w:rPr>
          <w:sz w:val="28"/>
          <w:szCs w:val="28"/>
        </w:rPr>
        <w:t xml:space="preserve"> </w:t>
      </w:r>
      <w:r w:rsidRPr="001178FA">
        <w:rPr>
          <w:sz w:val="28"/>
          <w:szCs w:val="28"/>
        </w:rPr>
        <w:t>[62].</w:t>
      </w:r>
    </w:p>
    <w:p w14:paraId="7F7DBA9A" w14:textId="77777777" w:rsidR="0016774F" w:rsidRPr="001178FA" w:rsidRDefault="0016774F" w:rsidP="00C90569">
      <w:pPr>
        <w:autoSpaceDE w:val="0"/>
        <w:autoSpaceDN w:val="0"/>
        <w:adjustRightInd w:val="0"/>
        <w:ind w:firstLine="709"/>
        <w:jc w:val="both"/>
        <w:rPr>
          <w:sz w:val="28"/>
          <w:szCs w:val="28"/>
        </w:rPr>
      </w:pPr>
      <w:r w:rsidRPr="001178FA">
        <w:rPr>
          <w:sz w:val="28"/>
          <w:szCs w:val="28"/>
        </w:rPr>
        <w:t>А.</w:t>
      </w:r>
      <w:r w:rsidR="00020D72" w:rsidRPr="001178FA">
        <w:rPr>
          <w:sz w:val="28"/>
          <w:szCs w:val="28"/>
        </w:rPr>
        <w:t xml:space="preserve">П. Усова </w:t>
      </w:r>
      <w:r w:rsidR="00A4794E" w:rsidRPr="001178FA">
        <w:rPr>
          <w:sz w:val="28"/>
          <w:szCs w:val="28"/>
        </w:rPr>
        <w:t>[</w:t>
      </w:r>
      <w:r w:rsidR="00415DC2" w:rsidRPr="001178FA">
        <w:rPr>
          <w:sz w:val="28"/>
          <w:szCs w:val="28"/>
        </w:rPr>
        <w:t>169</w:t>
      </w:r>
      <w:r w:rsidR="00A4794E" w:rsidRPr="001178FA">
        <w:rPr>
          <w:sz w:val="28"/>
          <w:szCs w:val="28"/>
        </w:rPr>
        <w:t>] определяет</w:t>
      </w:r>
      <w:r w:rsidR="00020D72" w:rsidRPr="001178FA">
        <w:rPr>
          <w:sz w:val="28"/>
          <w:szCs w:val="28"/>
        </w:rPr>
        <w:t xml:space="preserve"> суть преемственности</w:t>
      </w:r>
      <w:r w:rsidR="00A4794E" w:rsidRPr="001178FA">
        <w:rPr>
          <w:sz w:val="28"/>
          <w:szCs w:val="28"/>
        </w:rPr>
        <w:t xml:space="preserve"> как </w:t>
      </w:r>
      <w:r w:rsidR="00020D72" w:rsidRPr="001178FA">
        <w:rPr>
          <w:sz w:val="28"/>
          <w:szCs w:val="28"/>
        </w:rPr>
        <w:t>создани</w:t>
      </w:r>
      <w:r w:rsidR="00A4794E" w:rsidRPr="001178FA">
        <w:rPr>
          <w:sz w:val="28"/>
          <w:szCs w:val="28"/>
        </w:rPr>
        <w:t>е</w:t>
      </w:r>
      <w:r w:rsidR="00020D72" w:rsidRPr="001178FA">
        <w:rPr>
          <w:sz w:val="28"/>
          <w:szCs w:val="28"/>
        </w:rPr>
        <w:t xml:space="preserve"> переходных ситуаций, когда старые, усвоенные привычки позволяют им развиваться нов</w:t>
      </w:r>
      <w:r w:rsidRPr="001178FA">
        <w:rPr>
          <w:sz w:val="28"/>
          <w:szCs w:val="28"/>
        </w:rPr>
        <w:t>ым технологиям.</w:t>
      </w:r>
    </w:p>
    <w:p w14:paraId="3FA4CB64" w14:textId="4AED4048" w:rsidR="0016774F" w:rsidRPr="001178FA" w:rsidRDefault="00020D72" w:rsidP="00C90569">
      <w:pPr>
        <w:autoSpaceDE w:val="0"/>
        <w:autoSpaceDN w:val="0"/>
        <w:adjustRightInd w:val="0"/>
        <w:ind w:firstLine="709"/>
        <w:jc w:val="both"/>
        <w:rPr>
          <w:sz w:val="28"/>
          <w:szCs w:val="28"/>
        </w:rPr>
      </w:pPr>
      <w:r w:rsidRPr="001178FA">
        <w:rPr>
          <w:sz w:val="28"/>
          <w:szCs w:val="28"/>
        </w:rPr>
        <w:t>М.А.Кененбаева диссертаци</w:t>
      </w:r>
      <w:r w:rsidR="00BC788C" w:rsidRPr="001178FA">
        <w:rPr>
          <w:sz w:val="28"/>
          <w:szCs w:val="28"/>
        </w:rPr>
        <w:t>онном исследовании</w:t>
      </w:r>
      <w:r w:rsidRPr="001178FA">
        <w:rPr>
          <w:sz w:val="28"/>
          <w:szCs w:val="28"/>
        </w:rPr>
        <w:t xml:space="preserve"> </w:t>
      </w:r>
      <w:r w:rsidR="00552915" w:rsidRPr="001178FA">
        <w:rPr>
          <w:sz w:val="28"/>
          <w:szCs w:val="28"/>
        </w:rPr>
        <w:t>«</w:t>
      </w:r>
      <w:r w:rsidR="00BC788C" w:rsidRPr="001178FA">
        <w:rPr>
          <w:sz w:val="28"/>
          <w:szCs w:val="28"/>
        </w:rPr>
        <w:t>П</w:t>
      </w:r>
      <w:r w:rsidRPr="001178FA">
        <w:rPr>
          <w:sz w:val="28"/>
          <w:szCs w:val="28"/>
        </w:rPr>
        <w:t>роблемы преемственности в развивающем обучении математике в начальной и основной школе</w:t>
      </w:r>
      <w:r w:rsidR="00552915" w:rsidRPr="001178FA">
        <w:rPr>
          <w:sz w:val="28"/>
          <w:szCs w:val="28"/>
        </w:rPr>
        <w:t>»</w:t>
      </w:r>
      <w:r w:rsidRPr="001178FA">
        <w:rPr>
          <w:sz w:val="28"/>
          <w:szCs w:val="28"/>
        </w:rPr>
        <w:t xml:space="preserve"> утверждает, что: </w:t>
      </w:r>
      <w:r w:rsidR="00552915" w:rsidRPr="001178FA">
        <w:rPr>
          <w:sz w:val="28"/>
          <w:szCs w:val="28"/>
        </w:rPr>
        <w:t>«</w:t>
      </w:r>
      <w:r w:rsidRPr="001178FA">
        <w:rPr>
          <w:sz w:val="28"/>
          <w:szCs w:val="28"/>
        </w:rPr>
        <w:t>... преемственность в развивающем обучении имеет свою специфику, она должна соответствовать требованиям, определяющим универсальность, действенность обучения. Преемственность в развивающем обучении как общий дидактический принцип обучения характерен для всех учебных предметов в начальных классах, а также уникален для преподавания математики</w:t>
      </w:r>
      <w:r w:rsidR="000656D0" w:rsidRPr="001178FA">
        <w:rPr>
          <w:sz w:val="28"/>
          <w:szCs w:val="28"/>
        </w:rPr>
        <w:t>,</w:t>
      </w:r>
      <w:r w:rsidRPr="001178FA">
        <w:rPr>
          <w:sz w:val="28"/>
          <w:szCs w:val="28"/>
        </w:rPr>
        <w:t xml:space="preserve"> которое связано с дидактическими категориями</w:t>
      </w:r>
      <w:r w:rsidR="00552915" w:rsidRPr="001178FA">
        <w:rPr>
          <w:sz w:val="28"/>
          <w:szCs w:val="28"/>
        </w:rPr>
        <w:t>»</w:t>
      </w:r>
      <w:r w:rsidRPr="001178FA">
        <w:rPr>
          <w:sz w:val="28"/>
          <w:szCs w:val="28"/>
        </w:rPr>
        <w:t xml:space="preserve"> [9</w:t>
      </w:r>
      <w:r w:rsidR="00CF190A" w:rsidRPr="001178FA">
        <w:rPr>
          <w:sz w:val="28"/>
          <w:szCs w:val="28"/>
        </w:rPr>
        <w:t>9</w:t>
      </w:r>
      <w:r w:rsidR="0016774F" w:rsidRPr="001178FA">
        <w:rPr>
          <w:sz w:val="28"/>
          <w:szCs w:val="28"/>
        </w:rPr>
        <w:t>].</w:t>
      </w:r>
    </w:p>
    <w:p w14:paraId="5CB02E15" w14:textId="2378DF42" w:rsidR="0016774F" w:rsidRPr="001178FA" w:rsidRDefault="00020D72" w:rsidP="00C90569">
      <w:pPr>
        <w:autoSpaceDE w:val="0"/>
        <w:autoSpaceDN w:val="0"/>
        <w:adjustRightInd w:val="0"/>
        <w:ind w:firstLine="709"/>
        <w:jc w:val="both"/>
        <w:rPr>
          <w:sz w:val="28"/>
          <w:szCs w:val="28"/>
          <w:shd w:val="clear" w:color="auto" w:fill="FFFFFF"/>
        </w:rPr>
      </w:pPr>
      <w:r w:rsidRPr="001178FA">
        <w:rPr>
          <w:sz w:val="28"/>
          <w:szCs w:val="28"/>
          <w:shd w:val="clear" w:color="auto" w:fill="FFFFFF"/>
        </w:rPr>
        <w:t>Отмечая значение теоретической разработки проблемы преемственности, А.А. Люблинская уделяла самое пристальное</w:t>
      </w:r>
      <w:r w:rsidRPr="001178FA">
        <w:rPr>
          <w:sz w:val="28"/>
          <w:szCs w:val="28"/>
        </w:rPr>
        <w:t xml:space="preserve"> </w:t>
      </w:r>
      <w:r w:rsidRPr="001178FA">
        <w:rPr>
          <w:sz w:val="28"/>
          <w:szCs w:val="28"/>
          <w:shd w:val="clear" w:color="auto" w:fill="FFFFFF"/>
        </w:rPr>
        <w:t>внимание решению многих практических вопросов осуществления преемственности между начальной и основной школой, а также между детскими дошкольными учреждениями и начальной школой [</w:t>
      </w:r>
      <w:r w:rsidR="00004B70" w:rsidRPr="001178FA">
        <w:rPr>
          <w:sz w:val="28"/>
          <w:szCs w:val="28"/>
          <w:shd w:val="clear" w:color="auto" w:fill="FFFFFF"/>
        </w:rPr>
        <w:t>17</w:t>
      </w:r>
      <w:r w:rsidR="00E8525E" w:rsidRPr="001178FA">
        <w:rPr>
          <w:sz w:val="28"/>
          <w:szCs w:val="28"/>
          <w:shd w:val="clear" w:color="auto" w:fill="FFFFFF"/>
        </w:rPr>
        <w:t>0</w:t>
      </w:r>
      <w:r w:rsidRPr="001178FA">
        <w:rPr>
          <w:sz w:val="28"/>
          <w:szCs w:val="28"/>
          <w:shd w:val="clear" w:color="auto" w:fill="FFFFFF"/>
        </w:rPr>
        <w:t>].</w:t>
      </w:r>
    </w:p>
    <w:p w14:paraId="7FE3BFD4" w14:textId="01349AD3" w:rsidR="0016774F" w:rsidRPr="001178FA" w:rsidRDefault="00BC4B7C" w:rsidP="00C90569">
      <w:pPr>
        <w:autoSpaceDE w:val="0"/>
        <w:autoSpaceDN w:val="0"/>
        <w:adjustRightInd w:val="0"/>
        <w:ind w:firstLine="709"/>
        <w:jc w:val="both"/>
        <w:rPr>
          <w:sz w:val="28"/>
          <w:szCs w:val="28"/>
        </w:rPr>
      </w:pPr>
      <w:r w:rsidRPr="001178FA">
        <w:rPr>
          <w:sz w:val="28"/>
          <w:szCs w:val="28"/>
          <w:shd w:val="clear" w:color="auto" w:fill="FFFFFF"/>
        </w:rPr>
        <w:t>Н</w:t>
      </w:r>
      <w:r w:rsidR="00020D72" w:rsidRPr="001178FA">
        <w:rPr>
          <w:sz w:val="28"/>
          <w:szCs w:val="28"/>
          <w:shd w:val="clear" w:color="auto" w:fill="FFFFFF"/>
        </w:rPr>
        <w:t xml:space="preserve">есмотря на многозначность трактовок понятия </w:t>
      </w:r>
      <w:r w:rsidR="00552915" w:rsidRPr="001178FA">
        <w:rPr>
          <w:sz w:val="28"/>
          <w:szCs w:val="28"/>
          <w:shd w:val="clear" w:color="auto" w:fill="FFFFFF"/>
        </w:rPr>
        <w:t>«</w:t>
      </w:r>
      <w:r w:rsidR="00020D72" w:rsidRPr="001178FA">
        <w:rPr>
          <w:sz w:val="28"/>
          <w:szCs w:val="28"/>
          <w:shd w:val="clear" w:color="auto" w:fill="FFFFFF"/>
        </w:rPr>
        <w:t>преемственность</w:t>
      </w:r>
      <w:r w:rsidR="00552915" w:rsidRPr="001178FA">
        <w:rPr>
          <w:sz w:val="28"/>
          <w:szCs w:val="28"/>
          <w:shd w:val="clear" w:color="auto" w:fill="FFFFFF"/>
        </w:rPr>
        <w:t>»</w:t>
      </w:r>
      <w:r w:rsidR="00020D72" w:rsidRPr="001178FA">
        <w:rPr>
          <w:sz w:val="28"/>
          <w:szCs w:val="28"/>
          <w:shd w:val="clear" w:color="auto" w:fill="FFFFFF"/>
        </w:rPr>
        <w:t xml:space="preserve">, большинство исследователей в своих определениях сходятся в следующем: </w:t>
      </w:r>
      <w:r w:rsidR="00F82843" w:rsidRPr="001178FA">
        <w:rPr>
          <w:sz w:val="28"/>
          <w:szCs w:val="28"/>
        </w:rPr>
        <w:t>«</w:t>
      </w:r>
      <w:r w:rsidR="00F82843" w:rsidRPr="001178FA">
        <w:rPr>
          <w:sz w:val="28"/>
          <w:szCs w:val="28"/>
          <w:lang w:val="kk-KZ"/>
        </w:rPr>
        <w:t>преемственность</w:t>
      </w:r>
      <w:r w:rsidR="00020D72" w:rsidRPr="001178FA">
        <w:rPr>
          <w:sz w:val="28"/>
          <w:szCs w:val="28"/>
          <w:shd w:val="clear" w:color="auto" w:fill="FFFFFF"/>
        </w:rPr>
        <w:t xml:space="preserve"> </w:t>
      </w:r>
      <w:r w:rsidR="00E628AC" w:rsidRPr="001178FA">
        <w:rPr>
          <w:sz w:val="28"/>
          <w:szCs w:val="28"/>
          <w:shd w:val="clear" w:color="auto" w:fill="FFFFFF"/>
          <w:lang w:val="kk-KZ"/>
        </w:rPr>
        <w:t>–</w:t>
      </w:r>
      <w:r w:rsidR="00020D72" w:rsidRPr="001178FA">
        <w:rPr>
          <w:sz w:val="28"/>
          <w:szCs w:val="28"/>
          <w:shd w:val="clear" w:color="auto" w:fill="FFFFFF"/>
        </w:rPr>
        <w:t xml:space="preserve"> это общепедагогический принцип, который по отношению к обучению требует постоянного обеспечения неразрывной связи между отдельными сторонами, этапами и ступенями обучения и внутри их, расширения и углубления знаний, приобретенных на предыдущих этапах обучения; преобразования отдельных представлений и понятий в стройную систему знаний</w:t>
      </w:r>
      <w:r w:rsidR="0016774F" w:rsidRPr="001178FA">
        <w:rPr>
          <w:sz w:val="28"/>
          <w:szCs w:val="28"/>
          <w:shd w:val="clear" w:color="auto" w:fill="FFFFFF"/>
        </w:rPr>
        <w:t xml:space="preserve"> более высокого уровня</w:t>
      </w:r>
      <w:r w:rsidR="00F82843" w:rsidRPr="001178FA">
        <w:rPr>
          <w:sz w:val="28"/>
          <w:szCs w:val="28"/>
        </w:rPr>
        <w:t>»</w:t>
      </w:r>
      <w:r w:rsidR="00F82843" w:rsidRPr="001178FA">
        <w:rPr>
          <w:sz w:val="28"/>
          <w:szCs w:val="28"/>
          <w:shd w:val="clear" w:color="auto" w:fill="FFFFFF"/>
        </w:rPr>
        <w:t xml:space="preserve"> [91, с.165]</w:t>
      </w:r>
      <w:r w:rsidR="0016774F" w:rsidRPr="001178FA">
        <w:rPr>
          <w:sz w:val="28"/>
          <w:szCs w:val="28"/>
          <w:shd w:val="clear" w:color="auto" w:fill="FFFFFF"/>
        </w:rPr>
        <w:t>.</w:t>
      </w:r>
    </w:p>
    <w:p w14:paraId="7EB4BEE7" w14:textId="4B092356" w:rsidR="000656D0" w:rsidRPr="001178FA" w:rsidRDefault="00A74814" w:rsidP="00C90569">
      <w:pPr>
        <w:autoSpaceDE w:val="0"/>
        <w:autoSpaceDN w:val="0"/>
        <w:adjustRightInd w:val="0"/>
        <w:ind w:firstLine="709"/>
        <w:jc w:val="both"/>
        <w:rPr>
          <w:sz w:val="28"/>
          <w:szCs w:val="28"/>
        </w:rPr>
      </w:pPr>
      <w:r w:rsidRPr="001178FA">
        <w:rPr>
          <w:sz w:val="28"/>
          <w:szCs w:val="28"/>
        </w:rPr>
        <w:t>Решение п</w:t>
      </w:r>
      <w:r w:rsidR="00020D72" w:rsidRPr="001178FA">
        <w:rPr>
          <w:sz w:val="28"/>
          <w:szCs w:val="28"/>
        </w:rPr>
        <w:t xml:space="preserve">роблем </w:t>
      </w:r>
      <w:r w:rsidR="000656D0" w:rsidRPr="001178FA">
        <w:rPr>
          <w:sz w:val="28"/>
          <w:szCs w:val="28"/>
        </w:rPr>
        <w:t xml:space="preserve">реализации </w:t>
      </w:r>
      <w:r w:rsidR="00020D72" w:rsidRPr="001178FA">
        <w:rPr>
          <w:sz w:val="28"/>
          <w:szCs w:val="28"/>
        </w:rPr>
        <w:t>преемственности необходим</w:t>
      </w:r>
      <w:r w:rsidRPr="001178FA">
        <w:rPr>
          <w:sz w:val="28"/>
          <w:szCs w:val="28"/>
        </w:rPr>
        <w:t>о</w:t>
      </w:r>
      <w:r w:rsidR="00020D72" w:rsidRPr="001178FA">
        <w:rPr>
          <w:sz w:val="28"/>
          <w:szCs w:val="28"/>
        </w:rPr>
        <w:t xml:space="preserve"> для создания благоприятных условий </w:t>
      </w:r>
      <w:r w:rsidRPr="001178FA">
        <w:rPr>
          <w:sz w:val="28"/>
          <w:szCs w:val="28"/>
        </w:rPr>
        <w:t xml:space="preserve">педагогического процесса и </w:t>
      </w:r>
      <w:r w:rsidR="00020D72" w:rsidRPr="001178FA">
        <w:rPr>
          <w:sz w:val="28"/>
          <w:szCs w:val="28"/>
        </w:rPr>
        <w:t>эффективного результата в образовании</w:t>
      </w:r>
      <w:r w:rsidRPr="001178FA">
        <w:rPr>
          <w:sz w:val="28"/>
          <w:szCs w:val="28"/>
        </w:rPr>
        <w:t xml:space="preserve"> учащихся</w:t>
      </w:r>
      <w:r w:rsidR="00020D72" w:rsidRPr="001178FA">
        <w:rPr>
          <w:sz w:val="28"/>
          <w:szCs w:val="28"/>
        </w:rPr>
        <w:t xml:space="preserve">. </w:t>
      </w:r>
      <w:r w:rsidR="00020D72" w:rsidRPr="001178FA">
        <w:rPr>
          <w:rFonts w:eastAsia="TimesNewRomanPSMT"/>
          <w:sz w:val="28"/>
          <w:szCs w:val="28"/>
        </w:rPr>
        <w:t xml:space="preserve">Проведенный анализ психолого-педагогических </w:t>
      </w:r>
      <w:r w:rsidR="00BC4B7C" w:rsidRPr="001178FA">
        <w:rPr>
          <w:rFonts w:eastAsia="TimesNewRomanPSMT"/>
          <w:sz w:val="28"/>
          <w:szCs w:val="28"/>
        </w:rPr>
        <w:t xml:space="preserve">исследований по теме </w:t>
      </w:r>
      <w:r w:rsidR="00020D72" w:rsidRPr="001178FA">
        <w:rPr>
          <w:rFonts w:eastAsia="TimesNewRomanPSMT"/>
          <w:sz w:val="28"/>
          <w:szCs w:val="28"/>
        </w:rPr>
        <w:t>показал, что существует огромное разнообразие определений понятия преемственность</w:t>
      </w:r>
      <w:r w:rsidRPr="001178FA">
        <w:rPr>
          <w:rFonts w:eastAsia="TimesNewRomanPSMT"/>
          <w:sz w:val="28"/>
          <w:szCs w:val="28"/>
        </w:rPr>
        <w:t xml:space="preserve">. </w:t>
      </w:r>
    </w:p>
    <w:p w14:paraId="3EB3457C" w14:textId="73CBE53B" w:rsidR="00020D72" w:rsidRPr="001178FA" w:rsidRDefault="00A74814" w:rsidP="00C90569">
      <w:pPr>
        <w:pStyle w:val="ad"/>
        <w:spacing w:before="0" w:line="240" w:lineRule="auto"/>
        <w:ind w:firstLine="709"/>
        <w:jc w:val="both"/>
        <w:rPr>
          <w:rFonts w:eastAsia="TimesNewRomanPSMT"/>
          <w:sz w:val="28"/>
          <w:szCs w:val="28"/>
        </w:rPr>
      </w:pPr>
      <w:r w:rsidRPr="001178FA">
        <w:rPr>
          <w:rFonts w:eastAsia="TimesNewRomanPSMT"/>
          <w:sz w:val="28"/>
          <w:szCs w:val="28"/>
        </w:rPr>
        <w:t>Н</w:t>
      </w:r>
      <w:r w:rsidR="00020D72" w:rsidRPr="001178FA">
        <w:rPr>
          <w:rFonts w:eastAsia="TimesNewRomanPSMT"/>
          <w:sz w:val="28"/>
          <w:szCs w:val="28"/>
        </w:rPr>
        <w:t>ами был проведен контент-анализ понятий преемственность в научной литературе, результаты которого приведены в таблице</w:t>
      </w:r>
      <w:r w:rsidR="000656D0" w:rsidRPr="001178FA">
        <w:rPr>
          <w:rFonts w:eastAsia="TimesNewRomanPSMT"/>
          <w:sz w:val="28"/>
          <w:szCs w:val="28"/>
        </w:rPr>
        <w:t xml:space="preserve"> </w:t>
      </w:r>
      <w:r w:rsidR="008F7698" w:rsidRPr="001178FA">
        <w:rPr>
          <w:rFonts w:eastAsia="TimesNewRomanPSMT"/>
          <w:sz w:val="28"/>
          <w:szCs w:val="28"/>
        </w:rPr>
        <w:t>3</w:t>
      </w:r>
      <w:r w:rsidR="00020D72" w:rsidRPr="001178FA">
        <w:rPr>
          <w:rFonts w:eastAsia="TimesNewRomanPSMT"/>
          <w:sz w:val="28"/>
          <w:szCs w:val="28"/>
        </w:rPr>
        <w:t xml:space="preserve">. </w:t>
      </w:r>
    </w:p>
    <w:p w14:paraId="76EA6E34" w14:textId="77777777" w:rsidR="00772A12" w:rsidRPr="001178FA" w:rsidRDefault="00EA4C45" w:rsidP="00C90569">
      <w:pPr>
        <w:pStyle w:val="ab"/>
        <w:spacing w:before="0" w:beforeAutospacing="0" w:after="0" w:afterAutospacing="0"/>
        <w:jc w:val="both"/>
        <w:rPr>
          <w:sz w:val="28"/>
          <w:szCs w:val="28"/>
        </w:rPr>
      </w:pPr>
      <w:r w:rsidRPr="001178FA">
        <w:rPr>
          <w:sz w:val="28"/>
          <w:szCs w:val="28"/>
        </w:rPr>
        <w:tab/>
      </w:r>
    </w:p>
    <w:p w14:paraId="19F64C6A" w14:textId="7E06884E" w:rsidR="00EA4C45" w:rsidRPr="001178FA" w:rsidRDefault="00020D72" w:rsidP="00C90569">
      <w:pPr>
        <w:pStyle w:val="ab"/>
        <w:spacing w:before="0" w:beforeAutospacing="0" w:after="0" w:afterAutospacing="0"/>
        <w:jc w:val="both"/>
        <w:rPr>
          <w:sz w:val="28"/>
          <w:szCs w:val="28"/>
        </w:rPr>
      </w:pPr>
      <w:r w:rsidRPr="001178FA">
        <w:rPr>
          <w:sz w:val="28"/>
          <w:szCs w:val="28"/>
        </w:rPr>
        <w:t xml:space="preserve">Таблица </w:t>
      </w:r>
      <w:r w:rsidR="008F7698" w:rsidRPr="001178FA">
        <w:rPr>
          <w:sz w:val="28"/>
          <w:szCs w:val="28"/>
        </w:rPr>
        <w:t>3</w:t>
      </w:r>
      <w:r w:rsidR="0016774F" w:rsidRPr="001178FA">
        <w:rPr>
          <w:sz w:val="28"/>
          <w:szCs w:val="28"/>
          <w:lang w:val="kk-KZ"/>
        </w:rPr>
        <w:t xml:space="preserve"> –</w:t>
      </w:r>
      <w:r w:rsidRPr="001178FA">
        <w:rPr>
          <w:sz w:val="28"/>
          <w:szCs w:val="28"/>
        </w:rPr>
        <w:t xml:space="preserve"> Контент-анализ понятия преемственность в трудах ученых-исследователей</w:t>
      </w:r>
    </w:p>
    <w:tbl>
      <w:tblPr>
        <w:tblStyle w:val="af1"/>
        <w:tblW w:w="9634" w:type="dxa"/>
        <w:tblLayout w:type="fixed"/>
        <w:tblLook w:val="04A0" w:firstRow="1" w:lastRow="0" w:firstColumn="1" w:lastColumn="0" w:noHBand="0" w:noVBand="1"/>
      </w:tblPr>
      <w:tblGrid>
        <w:gridCol w:w="2122"/>
        <w:gridCol w:w="7512"/>
      </w:tblGrid>
      <w:tr w:rsidR="008341B6" w:rsidRPr="001178FA" w14:paraId="1129B836" w14:textId="77777777" w:rsidTr="00E628AC">
        <w:tc>
          <w:tcPr>
            <w:tcW w:w="2122" w:type="dxa"/>
          </w:tcPr>
          <w:p w14:paraId="6105EC04" w14:textId="77777777" w:rsidR="008341B6" w:rsidRPr="001178FA" w:rsidRDefault="008341B6" w:rsidP="00C90569">
            <w:pPr>
              <w:jc w:val="center"/>
              <w:rPr>
                <w:lang w:val="kk-KZ"/>
              </w:rPr>
            </w:pPr>
            <w:r w:rsidRPr="001178FA">
              <w:t>Автор/источник</w:t>
            </w:r>
          </w:p>
        </w:tc>
        <w:tc>
          <w:tcPr>
            <w:tcW w:w="7512" w:type="dxa"/>
          </w:tcPr>
          <w:p w14:paraId="3B3C3E2B" w14:textId="77777777" w:rsidR="008341B6" w:rsidRPr="001178FA" w:rsidRDefault="008341B6" w:rsidP="00C90569">
            <w:pPr>
              <w:jc w:val="center"/>
              <w:rPr>
                <w:lang w:val="kk-KZ"/>
              </w:rPr>
            </w:pPr>
            <w:r w:rsidRPr="001178FA">
              <w:rPr>
                <w:lang w:val="kk-KZ"/>
              </w:rPr>
              <w:t xml:space="preserve">Содержание понятия </w:t>
            </w:r>
            <w:r w:rsidRPr="001178FA">
              <w:t>«</w:t>
            </w:r>
            <w:r w:rsidRPr="001178FA">
              <w:rPr>
                <w:lang w:val="kk-KZ"/>
              </w:rPr>
              <w:t>преемственность</w:t>
            </w:r>
            <w:r w:rsidRPr="001178FA">
              <w:t>»</w:t>
            </w:r>
            <w:r w:rsidRPr="001178FA">
              <w:rPr>
                <w:bCs/>
                <w:iCs/>
                <w:lang w:val="kk-KZ"/>
              </w:rPr>
              <w:t xml:space="preserve"> </w:t>
            </w:r>
          </w:p>
        </w:tc>
      </w:tr>
      <w:tr w:rsidR="008341B6" w:rsidRPr="001178FA" w14:paraId="2C6EEE93" w14:textId="77777777" w:rsidTr="00E628AC">
        <w:tc>
          <w:tcPr>
            <w:tcW w:w="2122" w:type="dxa"/>
          </w:tcPr>
          <w:p w14:paraId="088CB920" w14:textId="77777777" w:rsidR="008341B6" w:rsidRPr="001178FA" w:rsidRDefault="008341B6" w:rsidP="00C90569">
            <w:pPr>
              <w:jc w:val="center"/>
            </w:pPr>
            <w:r w:rsidRPr="001178FA">
              <w:t>1</w:t>
            </w:r>
          </w:p>
        </w:tc>
        <w:tc>
          <w:tcPr>
            <w:tcW w:w="7512" w:type="dxa"/>
          </w:tcPr>
          <w:p w14:paraId="19A6BB5F" w14:textId="77777777" w:rsidR="008341B6" w:rsidRPr="001178FA" w:rsidRDefault="008341B6" w:rsidP="00C90569">
            <w:pPr>
              <w:jc w:val="center"/>
              <w:rPr>
                <w:lang w:val="kk-KZ"/>
              </w:rPr>
            </w:pPr>
            <w:r w:rsidRPr="001178FA">
              <w:rPr>
                <w:lang w:val="kk-KZ"/>
              </w:rPr>
              <w:t>2</w:t>
            </w:r>
          </w:p>
        </w:tc>
      </w:tr>
      <w:tr w:rsidR="008341B6" w:rsidRPr="001178FA" w14:paraId="7C7B73C6" w14:textId="77777777" w:rsidTr="00E628AC">
        <w:tc>
          <w:tcPr>
            <w:tcW w:w="9634" w:type="dxa"/>
            <w:gridSpan w:val="2"/>
            <w:tcBorders>
              <w:bottom w:val="single" w:sz="4" w:space="0" w:color="auto"/>
            </w:tcBorders>
          </w:tcPr>
          <w:p w14:paraId="36C346AF" w14:textId="77777777" w:rsidR="008341B6" w:rsidRPr="001178FA" w:rsidRDefault="008341B6" w:rsidP="00C90569">
            <w:pPr>
              <w:pStyle w:val="ab"/>
              <w:jc w:val="center"/>
            </w:pPr>
            <w:r w:rsidRPr="001178FA">
              <w:rPr>
                <w:bCs/>
                <w:iCs/>
                <w:lang w:val="kk-KZ"/>
              </w:rPr>
              <w:t>в философии</w:t>
            </w:r>
          </w:p>
        </w:tc>
      </w:tr>
      <w:tr w:rsidR="008341B6" w:rsidRPr="001178FA" w14:paraId="0BCE8DC5" w14:textId="77777777" w:rsidTr="00E628AC">
        <w:tc>
          <w:tcPr>
            <w:tcW w:w="2122" w:type="dxa"/>
            <w:tcBorders>
              <w:bottom w:val="single" w:sz="4" w:space="0" w:color="auto"/>
            </w:tcBorders>
          </w:tcPr>
          <w:p w14:paraId="271568B8" w14:textId="77777777" w:rsidR="008341B6" w:rsidRPr="001178FA" w:rsidRDefault="008341B6" w:rsidP="00C90569">
            <w:pPr>
              <w:jc w:val="both"/>
            </w:pPr>
            <w:r w:rsidRPr="001178FA">
              <w:t>Философский словарь</w:t>
            </w:r>
          </w:p>
        </w:tc>
        <w:tc>
          <w:tcPr>
            <w:tcW w:w="7512" w:type="dxa"/>
            <w:tcBorders>
              <w:bottom w:val="single" w:sz="4" w:space="0" w:color="auto"/>
            </w:tcBorders>
          </w:tcPr>
          <w:p w14:paraId="7B5F22FF" w14:textId="77777777" w:rsidR="008341B6" w:rsidRPr="001178FA" w:rsidRDefault="008341B6" w:rsidP="00C90569">
            <w:pPr>
              <w:pStyle w:val="ab"/>
              <w:jc w:val="both"/>
            </w:pPr>
            <w:r w:rsidRPr="001178FA">
              <w:t>«объективно необходимая связь между новым и старым в процессе развития»</w:t>
            </w:r>
            <w:r w:rsidRPr="001178FA">
              <w:rPr>
                <w:lang w:val="kk-KZ"/>
              </w:rPr>
              <w:t xml:space="preserve"> </w:t>
            </w:r>
            <w:r w:rsidRPr="001178FA">
              <w:t>[161]</w:t>
            </w:r>
          </w:p>
        </w:tc>
      </w:tr>
      <w:tr w:rsidR="008341B6" w:rsidRPr="001178FA" w14:paraId="3CE70345" w14:textId="77777777" w:rsidTr="008341B6">
        <w:tc>
          <w:tcPr>
            <w:tcW w:w="2122" w:type="dxa"/>
            <w:tcBorders>
              <w:bottom w:val="single" w:sz="4" w:space="0" w:color="auto"/>
            </w:tcBorders>
          </w:tcPr>
          <w:p w14:paraId="0E217F3C" w14:textId="77777777" w:rsidR="008341B6" w:rsidRPr="001178FA" w:rsidRDefault="008341B6" w:rsidP="00C90569">
            <w:pPr>
              <w:jc w:val="both"/>
            </w:pPr>
            <w:r w:rsidRPr="001178FA">
              <w:t>Современная энциклопедия</w:t>
            </w:r>
          </w:p>
        </w:tc>
        <w:tc>
          <w:tcPr>
            <w:tcW w:w="7512" w:type="dxa"/>
            <w:tcBorders>
              <w:bottom w:val="single" w:sz="4" w:space="0" w:color="auto"/>
            </w:tcBorders>
          </w:tcPr>
          <w:p w14:paraId="361ACAE8" w14:textId="77777777" w:rsidR="008341B6" w:rsidRPr="001178FA" w:rsidRDefault="008341B6" w:rsidP="00C90569">
            <w:pPr>
              <w:pStyle w:val="ab"/>
              <w:jc w:val="both"/>
            </w:pPr>
            <w:r w:rsidRPr="001178FA">
              <w:t>Связь между явлениями в процессе развития в природе, обществе, познании, когда новое, сменяя старое, сохраняет в себе его некоторые элементы</w:t>
            </w:r>
            <w:r w:rsidRPr="001178FA">
              <w:rPr>
                <w:rStyle w:val="w"/>
              </w:rPr>
              <w:t xml:space="preserve"> [149].</w:t>
            </w:r>
          </w:p>
        </w:tc>
      </w:tr>
      <w:tr w:rsidR="008341B6" w:rsidRPr="001178FA" w14:paraId="16DA9CBA" w14:textId="77777777" w:rsidTr="008341B6">
        <w:tc>
          <w:tcPr>
            <w:tcW w:w="2122" w:type="dxa"/>
            <w:tcBorders>
              <w:bottom w:val="nil"/>
            </w:tcBorders>
          </w:tcPr>
          <w:p w14:paraId="05753181" w14:textId="77777777" w:rsidR="008341B6" w:rsidRPr="001178FA" w:rsidRDefault="008341B6" w:rsidP="00C90569">
            <w:pPr>
              <w:jc w:val="both"/>
            </w:pPr>
            <w:r w:rsidRPr="001178FA">
              <w:rPr>
                <w:shd w:val="clear" w:color="auto" w:fill="FFFFFF"/>
              </w:rPr>
              <w:t>Российская педагогическая энциклопедия</w:t>
            </w:r>
          </w:p>
        </w:tc>
        <w:tc>
          <w:tcPr>
            <w:tcW w:w="7512" w:type="dxa"/>
            <w:tcBorders>
              <w:bottom w:val="nil"/>
            </w:tcBorders>
          </w:tcPr>
          <w:p w14:paraId="7BF8E79E" w14:textId="77777777" w:rsidR="008341B6" w:rsidRPr="001178FA" w:rsidRDefault="008341B6" w:rsidP="00C90569">
            <w:pPr>
              <w:pStyle w:val="ab"/>
              <w:jc w:val="both"/>
            </w:pPr>
            <w:r w:rsidRPr="001178FA">
              <w:rPr>
                <w:shd w:val="clear" w:color="auto" w:fill="FFFFFF"/>
              </w:rPr>
              <w:t>Понятие преемственности характеризует требования, предъявляемые к знаниям и умениям учащихся на каждом этапе обучения, формам, методам и приемам объяснения нового учебного материала и ко всей следующей работе по его усвоению</w:t>
            </w:r>
            <w:r w:rsidRPr="001178FA">
              <w:rPr>
                <w:shd w:val="clear" w:color="auto" w:fill="FFFFFF"/>
                <w:lang w:val="kk-KZ"/>
              </w:rPr>
              <w:t xml:space="preserve"> </w:t>
            </w:r>
            <w:r w:rsidRPr="001178FA">
              <w:rPr>
                <w:shd w:val="clear" w:color="auto" w:fill="FFFFFF"/>
              </w:rPr>
              <w:t xml:space="preserve">[162]. </w:t>
            </w:r>
          </w:p>
        </w:tc>
      </w:tr>
    </w:tbl>
    <w:p w14:paraId="6A31C5E1" w14:textId="77777777" w:rsidR="000B6546" w:rsidRDefault="000B6546" w:rsidP="00C90569">
      <w:pPr>
        <w:rPr>
          <w:sz w:val="28"/>
          <w:szCs w:val="28"/>
        </w:rPr>
      </w:pPr>
    </w:p>
    <w:p w14:paraId="03E6A217" w14:textId="77777777" w:rsidR="000B6546" w:rsidRDefault="000B6546" w:rsidP="00C90569">
      <w:pPr>
        <w:rPr>
          <w:sz w:val="28"/>
          <w:szCs w:val="28"/>
        </w:rPr>
      </w:pPr>
    </w:p>
    <w:p w14:paraId="09489F47" w14:textId="77777777" w:rsidR="000B6546" w:rsidRDefault="000B6546" w:rsidP="00C90569">
      <w:pPr>
        <w:rPr>
          <w:sz w:val="28"/>
          <w:szCs w:val="28"/>
        </w:rPr>
      </w:pPr>
    </w:p>
    <w:p w14:paraId="7BB2622A" w14:textId="41E50048" w:rsidR="008341B6" w:rsidRPr="001178FA" w:rsidRDefault="008341B6" w:rsidP="00C90569">
      <w:pPr>
        <w:rPr>
          <w:sz w:val="28"/>
          <w:szCs w:val="28"/>
        </w:rPr>
      </w:pPr>
      <w:r w:rsidRPr="001178FA">
        <w:rPr>
          <w:sz w:val="28"/>
          <w:szCs w:val="28"/>
        </w:rPr>
        <w:t>Продолжение таблицы 3</w:t>
      </w:r>
    </w:p>
    <w:p w14:paraId="21F94226" w14:textId="20961626" w:rsidR="00EA4C45" w:rsidRPr="001178FA" w:rsidRDefault="00EA4C45" w:rsidP="00C90569">
      <w:pPr>
        <w:pStyle w:val="ab"/>
        <w:spacing w:before="0" w:beforeAutospacing="0" w:after="0" w:afterAutospacing="0"/>
        <w:jc w:val="both"/>
        <w:rPr>
          <w:sz w:val="28"/>
          <w:szCs w:val="28"/>
        </w:rPr>
      </w:pPr>
    </w:p>
    <w:tbl>
      <w:tblPr>
        <w:tblStyle w:val="af1"/>
        <w:tblW w:w="9634" w:type="dxa"/>
        <w:tblLayout w:type="fixed"/>
        <w:tblLook w:val="04A0" w:firstRow="1" w:lastRow="0" w:firstColumn="1" w:lastColumn="0" w:noHBand="0" w:noVBand="1"/>
      </w:tblPr>
      <w:tblGrid>
        <w:gridCol w:w="2263"/>
        <w:gridCol w:w="7371"/>
      </w:tblGrid>
      <w:tr w:rsidR="0040388D" w:rsidRPr="001178FA" w14:paraId="2EB34060" w14:textId="77777777" w:rsidTr="00DA6266">
        <w:tc>
          <w:tcPr>
            <w:tcW w:w="2263" w:type="dxa"/>
          </w:tcPr>
          <w:p w14:paraId="05C083FD" w14:textId="022DC435" w:rsidR="0040388D" w:rsidRPr="001178FA" w:rsidRDefault="0040388D" w:rsidP="00C90569">
            <w:pPr>
              <w:jc w:val="both"/>
              <w:rPr>
                <w:lang w:val="kk-KZ"/>
              </w:rPr>
            </w:pPr>
            <w:r w:rsidRPr="001178FA">
              <w:rPr>
                <w:shd w:val="clear" w:color="auto" w:fill="FFFFFF"/>
              </w:rPr>
              <w:t>Ш.И. Ганелина</w:t>
            </w:r>
          </w:p>
        </w:tc>
        <w:tc>
          <w:tcPr>
            <w:tcW w:w="7371" w:type="dxa"/>
          </w:tcPr>
          <w:p w14:paraId="733E0E30" w14:textId="220A8C2E" w:rsidR="0040388D" w:rsidRPr="001178FA" w:rsidRDefault="0040388D" w:rsidP="00C90569">
            <w:pPr>
              <w:jc w:val="both"/>
            </w:pPr>
            <w:r w:rsidRPr="001178FA">
              <w:t>«</w:t>
            </w:r>
            <w:r w:rsidR="00FD3C6B" w:rsidRPr="001178FA">
              <w:rPr>
                <w:shd w:val="clear" w:color="auto" w:fill="FFFFFF"/>
              </w:rPr>
              <w:t>О</w:t>
            </w:r>
            <w:r w:rsidRPr="001178FA">
              <w:rPr>
                <w:shd w:val="clear" w:color="auto" w:fill="FFFFFF"/>
              </w:rPr>
              <w:t>пора на пройденное, использование и дальнейшее развитие имеющихся знаний, умений и навыков, при которых у учащихся создаются разнообразные связи, раскрываются основные идеи курса, взаимодействуют старые и новые знания, в результате</w:t>
            </w:r>
            <w:r w:rsidRPr="001178FA">
              <w:t xml:space="preserve"> </w:t>
            </w:r>
            <w:r w:rsidRPr="001178FA">
              <w:rPr>
                <w:shd w:val="clear" w:color="auto" w:fill="FFFFFF"/>
              </w:rPr>
              <w:t>чего у них образуется система прочных и глубоких знаний» [167]</w:t>
            </w:r>
          </w:p>
        </w:tc>
      </w:tr>
      <w:tr w:rsidR="0040388D" w:rsidRPr="001178FA" w14:paraId="0CABCD34" w14:textId="77777777" w:rsidTr="00DA6266">
        <w:tc>
          <w:tcPr>
            <w:tcW w:w="2263" w:type="dxa"/>
          </w:tcPr>
          <w:p w14:paraId="2DB95CF2" w14:textId="77777777" w:rsidR="0040388D" w:rsidRPr="001178FA" w:rsidRDefault="0040388D" w:rsidP="00C90569">
            <w:pPr>
              <w:jc w:val="both"/>
            </w:pPr>
            <w:r w:rsidRPr="001178FA">
              <w:rPr>
                <w:shd w:val="clear" w:color="auto" w:fill="FFFFFF"/>
              </w:rPr>
              <w:t>Г.И. Исаенко</w:t>
            </w:r>
          </w:p>
        </w:tc>
        <w:tc>
          <w:tcPr>
            <w:tcW w:w="7371" w:type="dxa"/>
          </w:tcPr>
          <w:p w14:paraId="287431EB" w14:textId="13ED38C0" w:rsidR="0040388D" w:rsidRPr="001178FA" w:rsidRDefault="0040388D" w:rsidP="00C90569">
            <w:pPr>
              <w:jc w:val="both"/>
            </w:pPr>
            <w:r w:rsidRPr="001178FA">
              <w:rPr>
                <w:shd w:val="clear" w:color="auto" w:fill="FFFFFF"/>
              </w:rPr>
              <w:t>Перенесение видоизмененных в соответствии с новыми условиями отдельных черт, сторон предшествующей стадии в его новую стадию и отбрасывании его устаревших черт, сторон, не соответствующих уже новой обстановке</w:t>
            </w:r>
            <w:r w:rsidRPr="001178FA">
              <w:rPr>
                <w:shd w:val="clear" w:color="auto" w:fill="FFFFFF"/>
                <w:lang w:val="kk-KZ"/>
              </w:rPr>
              <w:t xml:space="preserve"> </w:t>
            </w:r>
            <w:r w:rsidRPr="001178FA">
              <w:rPr>
                <w:shd w:val="clear" w:color="auto" w:fill="FFFFFF"/>
              </w:rPr>
              <w:t xml:space="preserve">[12]. </w:t>
            </w:r>
          </w:p>
        </w:tc>
      </w:tr>
      <w:tr w:rsidR="0040388D" w:rsidRPr="001178FA" w14:paraId="5CD3745C" w14:textId="77777777" w:rsidTr="008C0023">
        <w:tc>
          <w:tcPr>
            <w:tcW w:w="9634" w:type="dxa"/>
            <w:gridSpan w:val="2"/>
          </w:tcPr>
          <w:p w14:paraId="7CDA469A" w14:textId="32469FC7" w:rsidR="0040388D" w:rsidRPr="001178FA" w:rsidRDefault="0040388D" w:rsidP="00C90569">
            <w:pPr>
              <w:jc w:val="center"/>
              <w:rPr>
                <w:bCs/>
                <w:iCs/>
                <w:shd w:val="clear" w:color="auto" w:fill="FFFFFF"/>
              </w:rPr>
            </w:pPr>
            <w:r w:rsidRPr="001178FA">
              <w:rPr>
                <w:bCs/>
                <w:iCs/>
                <w:shd w:val="clear" w:color="auto" w:fill="FFFFFF"/>
              </w:rPr>
              <w:t>в педагогике</w:t>
            </w:r>
          </w:p>
        </w:tc>
      </w:tr>
      <w:tr w:rsidR="0040388D" w:rsidRPr="001178FA" w14:paraId="4B4CBFE9" w14:textId="77777777" w:rsidTr="00DA6266">
        <w:tc>
          <w:tcPr>
            <w:tcW w:w="2263" w:type="dxa"/>
          </w:tcPr>
          <w:p w14:paraId="48AB3B49" w14:textId="77777777" w:rsidR="0040388D" w:rsidRPr="001178FA" w:rsidRDefault="0040388D" w:rsidP="00C90569">
            <w:pPr>
              <w:jc w:val="both"/>
            </w:pPr>
            <w:r w:rsidRPr="001178FA">
              <w:rPr>
                <w:shd w:val="clear" w:color="auto" w:fill="FFFFFF"/>
              </w:rPr>
              <w:t>Педагогический энциклопедический словарь</w:t>
            </w:r>
          </w:p>
        </w:tc>
        <w:tc>
          <w:tcPr>
            <w:tcW w:w="7371" w:type="dxa"/>
          </w:tcPr>
          <w:p w14:paraId="764B8C28" w14:textId="0EA6D31A" w:rsidR="0040388D" w:rsidRPr="001178FA" w:rsidRDefault="0040388D" w:rsidP="00C90569">
            <w:pPr>
              <w:pStyle w:val="ab"/>
              <w:spacing w:before="0" w:beforeAutospacing="0" w:after="0" w:afterAutospacing="0"/>
              <w:jc w:val="both"/>
              <w:rPr>
                <w:rStyle w:val="w"/>
              </w:rPr>
            </w:pPr>
            <w:r w:rsidRPr="001178FA">
              <w:rPr>
                <w:shd w:val="clear" w:color="auto" w:fill="FFFFFF"/>
              </w:rPr>
              <w:t>Установление необходимой связи и правильного соотношения между частями учебного предмета на разных ступенях его изучения</w:t>
            </w:r>
            <w:r w:rsidRPr="001178FA">
              <w:rPr>
                <w:shd w:val="clear" w:color="auto" w:fill="FFFFFF"/>
                <w:lang w:val="kk-KZ"/>
              </w:rPr>
              <w:t xml:space="preserve"> </w:t>
            </w:r>
            <w:r w:rsidRPr="001178FA">
              <w:rPr>
                <w:shd w:val="clear" w:color="auto" w:fill="FFFFFF"/>
              </w:rPr>
              <w:t>[163].</w:t>
            </w:r>
          </w:p>
        </w:tc>
      </w:tr>
      <w:tr w:rsidR="0040388D" w:rsidRPr="001178FA" w14:paraId="19F3A84A" w14:textId="77777777" w:rsidTr="00DA6266">
        <w:tc>
          <w:tcPr>
            <w:tcW w:w="2263" w:type="dxa"/>
          </w:tcPr>
          <w:p w14:paraId="5A6B1E57" w14:textId="77777777" w:rsidR="0040388D" w:rsidRPr="001178FA" w:rsidRDefault="0040388D" w:rsidP="00C90569">
            <w:pPr>
              <w:jc w:val="both"/>
              <w:rPr>
                <w:shd w:val="clear" w:color="auto" w:fill="FFFFFF"/>
              </w:rPr>
            </w:pPr>
            <w:r w:rsidRPr="001178FA">
              <w:rPr>
                <w:shd w:val="clear" w:color="auto" w:fill="FFFFFF"/>
              </w:rPr>
              <w:t>Я.А. Коменский</w:t>
            </w:r>
          </w:p>
        </w:tc>
        <w:tc>
          <w:tcPr>
            <w:tcW w:w="7371" w:type="dxa"/>
          </w:tcPr>
          <w:p w14:paraId="4412A293" w14:textId="4A146700" w:rsidR="0040388D" w:rsidRPr="001178FA" w:rsidRDefault="0040388D" w:rsidP="00C90569">
            <w:pPr>
              <w:pStyle w:val="ab"/>
              <w:spacing w:before="0" w:beforeAutospacing="0" w:after="0" w:afterAutospacing="0"/>
              <w:jc w:val="both"/>
              <w:rPr>
                <w:shd w:val="clear" w:color="auto" w:fill="FFFFFF"/>
              </w:rPr>
            </w:pPr>
            <w:r w:rsidRPr="001178FA">
              <w:rPr>
                <w:shd w:val="clear" w:color="auto" w:fill="FFFFFF"/>
              </w:rPr>
              <w:t>Последующее всегда основывалось на предшествующем, а предшествующее укреплялось последующим</w:t>
            </w:r>
            <w:r w:rsidRPr="001178FA">
              <w:rPr>
                <w:shd w:val="clear" w:color="auto" w:fill="FFFFFF"/>
                <w:lang w:val="kk-KZ"/>
              </w:rPr>
              <w:t xml:space="preserve"> </w:t>
            </w:r>
            <w:r w:rsidRPr="001178FA">
              <w:rPr>
                <w:shd w:val="clear" w:color="auto" w:fill="FFFFFF"/>
              </w:rPr>
              <w:t>[164].</w:t>
            </w:r>
          </w:p>
        </w:tc>
      </w:tr>
      <w:tr w:rsidR="0040388D" w:rsidRPr="001178FA" w14:paraId="2A7145F6" w14:textId="77777777" w:rsidTr="00DA6266">
        <w:tc>
          <w:tcPr>
            <w:tcW w:w="2263" w:type="dxa"/>
          </w:tcPr>
          <w:p w14:paraId="338BCBEA" w14:textId="77777777" w:rsidR="0040388D" w:rsidRPr="001178FA" w:rsidRDefault="0040388D" w:rsidP="00C90569">
            <w:pPr>
              <w:jc w:val="both"/>
              <w:rPr>
                <w:shd w:val="clear" w:color="auto" w:fill="FFFFFF"/>
              </w:rPr>
            </w:pPr>
            <w:r w:rsidRPr="001178FA">
              <w:rPr>
                <w:lang w:eastAsia="en-US"/>
              </w:rPr>
              <w:t>С.Н.Жиенбаева</w:t>
            </w:r>
          </w:p>
        </w:tc>
        <w:tc>
          <w:tcPr>
            <w:tcW w:w="7371" w:type="dxa"/>
          </w:tcPr>
          <w:p w14:paraId="3BE71083" w14:textId="4DE0F499" w:rsidR="0040388D" w:rsidRPr="001178FA" w:rsidRDefault="0040388D" w:rsidP="00C90569">
            <w:pPr>
              <w:pStyle w:val="ab"/>
              <w:spacing w:before="0" w:beforeAutospacing="0" w:after="0" w:afterAutospacing="0"/>
              <w:jc w:val="both"/>
              <w:rPr>
                <w:shd w:val="clear" w:color="auto" w:fill="FFFFFF"/>
              </w:rPr>
            </w:pPr>
            <w:r w:rsidRPr="001178FA">
              <w:t>«</w:t>
            </w:r>
            <w:r w:rsidRPr="001178FA">
              <w:rPr>
                <w:lang w:eastAsia="en-US"/>
              </w:rPr>
              <w:t>дальнейшее развитие через усвоение учебного материала, опираясь на знания, умения, навыки в трудовой деятельности, сформировавшиеся в дошкольном периоде»</w:t>
            </w:r>
            <w:r w:rsidRPr="001178FA">
              <w:rPr>
                <w:lang w:val="kk-KZ" w:eastAsia="en-US"/>
              </w:rPr>
              <w:t xml:space="preserve"> </w:t>
            </w:r>
            <w:r w:rsidRPr="001178FA">
              <w:rPr>
                <w:lang w:eastAsia="en-US"/>
              </w:rPr>
              <w:t>[44].</w:t>
            </w:r>
          </w:p>
        </w:tc>
      </w:tr>
      <w:tr w:rsidR="0040388D" w:rsidRPr="001178FA" w14:paraId="6D0EBB90" w14:textId="77777777" w:rsidTr="00DA6266">
        <w:tc>
          <w:tcPr>
            <w:tcW w:w="2263" w:type="dxa"/>
          </w:tcPr>
          <w:p w14:paraId="5695B613" w14:textId="77777777" w:rsidR="0040388D" w:rsidRPr="001178FA" w:rsidRDefault="0040388D" w:rsidP="00C90569">
            <w:pPr>
              <w:jc w:val="both"/>
              <w:rPr>
                <w:lang w:eastAsia="en-US"/>
              </w:rPr>
            </w:pPr>
            <w:r w:rsidRPr="001178FA">
              <w:t>А.Е. Манкеш</w:t>
            </w:r>
          </w:p>
        </w:tc>
        <w:tc>
          <w:tcPr>
            <w:tcW w:w="7371" w:type="dxa"/>
          </w:tcPr>
          <w:p w14:paraId="1038C5F3" w14:textId="560C3191" w:rsidR="0040388D" w:rsidRPr="001178FA" w:rsidRDefault="0040388D" w:rsidP="00C90569">
            <w:pPr>
              <w:pStyle w:val="ab"/>
              <w:spacing w:before="0" w:beforeAutospacing="0" w:after="0" w:afterAutospacing="0"/>
              <w:jc w:val="both"/>
              <w:rPr>
                <w:lang w:eastAsia="en-US"/>
              </w:rPr>
            </w:pPr>
            <w:r w:rsidRPr="001178FA">
              <w:rPr>
                <w:lang w:eastAsia="en-US"/>
              </w:rPr>
              <w:t>Преемственность</w:t>
            </w:r>
            <w:r w:rsidR="00FD3C6B" w:rsidRPr="001178FA">
              <w:rPr>
                <w:lang w:eastAsia="en-US"/>
              </w:rPr>
              <w:t xml:space="preserve"> </w:t>
            </w:r>
            <w:r w:rsidRPr="001178FA">
              <w:rPr>
                <w:lang w:eastAsia="en-US"/>
              </w:rPr>
              <w:t>-</w:t>
            </w:r>
            <w:r w:rsidR="00FD3C6B" w:rsidRPr="001178FA">
              <w:rPr>
                <w:lang w:eastAsia="en-US"/>
              </w:rPr>
              <w:t xml:space="preserve"> </w:t>
            </w:r>
            <w:r w:rsidRPr="001178FA">
              <w:rPr>
                <w:lang w:eastAsia="en-US"/>
              </w:rPr>
              <w:t>внутренняя гармоничная связь физического и духовного развития ребенка в процессе непрерывного образования и его внутренняя готовность к переходу от одной стадии к другой</w:t>
            </w:r>
            <w:r w:rsidRPr="001178FA">
              <w:rPr>
                <w:lang w:val="kk-KZ" w:eastAsia="en-US"/>
              </w:rPr>
              <w:t xml:space="preserve"> </w:t>
            </w:r>
            <w:r w:rsidRPr="001178FA">
              <w:rPr>
                <w:lang w:eastAsia="en-US"/>
              </w:rPr>
              <w:t>[46].</w:t>
            </w:r>
          </w:p>
        </w:tc>
      </w:tr>
      <w:tr w:rsidR="0040388D" w:rsidRPr="001178FA" w14:paraId="3DF6E741" w14:textId="77777777" w:rsidTr="00DA6266">
        <w:tc>
          <w:tcPr>
            <w:tcW w:w="2263" w:type="dxa"/>
          </w:tcPr>
          <w:p w14:paraId="693E7DAB" w14:textId="77777777" w:rsidR="0040388D" w:rsidRPr="001178FA" w:rsidRDefault="0040388D" w:rsidP="00C90569">
            <w:pPr>
              <w:jc w:val="both"/>
              <w:rPr>
                <w:lang w:eastAsia="en-US"/>
              </w:rPr>
            </w:pPr>
            <w:r w:rsidRPr="001178FA">
              <w:t>Б. П. Есипов</w:t>
            </w:r>
          </w:p>
        </w:tc>
        <w:tc>
          <w:tcPr>
            <w:tcW w:w="7371" w:type="dxa"/>
          </w:tcPr>
          <w:p w14:paraId="390CDFEA" w14:textId="77777777" w:rsidR="0040388D" w:rsidRPr="001178FA" w:rsidRDefault="0040388D" w:rsidP="00C90569">
            <w:pPr>
              <w:pStyle w:val="ab"/>
              <w:spacing w:before="0" w:beforeAutospacing="0" w:after="0" w:afterAutospacing="0"/>
              <w:jc w:val="both"/>
              <w:rPr>
                <w:lang w:eastAsia="en-US"/>
              </w:rPr>
            </w:pPr>
            <w:r w:rsidRPr="001178FA">
              <w:t>Системность в обучении является условием преемственности в усвоении знаний на разных этапах обучения.</w:t>
            </w:r>
          </w:p>
        </w:tc>
      </w:tr>
      <w:tr w:rsidR="0040388D" w:rsidRPr="001178FA" w14:paraId="13B46FB1" w14:textId="77777777" w:rsidTr="00DA6266">
        <w:tc>
          <w:tcPr>
            <w:tcW w:w="2263" w:type="dxa"/>
          </w:tcPr>
          <w:p w14:paraId="44127AE2" w14:textId="77777777" w:rsidR="0040388D" w:rsidRPr="001178FA" w:rsidRDefault="0040388D" w:rsidP="00C90569">
            <w:pPr>
              <w:jc w:val="both"/>
            </w:pPr>
            <w:r w:rsidRPr="001178FA">
              <w:t xml:space="preserve">У.Б.Тулешова </w:t>
            </w:r>
          </w:p>
        </w:tc>
        <w:tc>
          <w:tcPr>
            <w:tcW w:w="7371" w:type="dxa"/>
          </w:tcPr>
          <w:p w14:paraId="568A538F" w14:textId="2CD6754C" w:rsidR="0040388D" w:rsidRPr="001178FA" w:rsidRDefault="0040388D" w:rsidP="00C90569">
            <w:pPr>
              <w:pStyle w:val="ab"/>
              <w:spacing w:before="0" w:beforeAutospacing="0" w:after="0" w:afterAutospacing="0"/>
              <w:jc w:val="both"/>
            </w:pPr>
            <w:r w:rsidRPr="001178FA">
              <w:t>Система преемственности познавательного интереса в учебно-воспитательном процессе в школе и вузе</w:t>
            </w:r>
            <w:r w:rsidRPr="001178FA">
              <w:rPr>
                <w:lang w:val="kk-KZ"/>
              </w:rPr>
              <w:t xml:space="preserve"> </w:t>
            </w:r>
            <w:r w:rsidRPr="001178FA">
              <w:t>[67].</w:t>
            </w:r>
          </w:p>
        </w:tc>
      </w:tr>
      <w:tr w:rsidR="0040388D" w:rsidRPr="001178FA" w14:paraId="0BBC472D" w14:textId="77777777" w:rsidTr="00DA6266">
        <w:tc>
          <w:tcPr>
            <w:tcW w:w="2263" w:type="dxa"/>
          </w:tcPr>
          <w:p w14:paraId="0C2DA282" w14:textId="77777777" w:rsidR="0040388D" w:rsidRPr="001178FA" w:rsidRDefault="0040388D" w:rsidP="00C90569">
            <w:r w:rsidRPr="001178FA">
              <w:t xml:space="preserve">Л.Г.Дирксен </w:t>
            </w:r>
          </w:p>
          <w:p w14:paraId="4DC01A76" w14:textId="77777777" w:rsidR="0040388D" w:rsidRPr="001178FA" w:rsidRDefault="0040388D" w:rsidP="00C90569">
            <w:pPr>
              <w:jc w:val="both"/>
            </w:pPr>
          </w:p>
        </w:tc>
        <w:tc>
          <w:tcPr>
            <w:tcW w:w="7371" w:type="dxa"/>
          </w:tcPr>
          <w:p w14:paraId="41844E4A" w14:textId="5E3EC4A6" w:rsidR="0040388D" w:rsidRPr="001178FA" w:rsidRDefault="00FD3C6B" w:rsidP="00C90569">
            <w:pPr>
              <w:pStyle w:val="ab"/>
              <w:spacing w:before="0" w:beforeAutospacing="0" w:after="0" w:afterAutospacing="0"/>
              <w:jc w:val="both"/>
            </w:pPr>
            <w:r w:rsidRPr="001178FA">
              <w:t>Э</w:t>
            </w:r>
            <w:r w:rsidR="0040388D" w:rsidRPr="001178FA">
              <w:t>то связь явлений в природе, обществе и в процессе развития в познании, самопроизвольно накапливая свои основные элементы, заменяя новые старыми, что позволяет развиваться дальше</w:t>
            </w:r>
            <w:r w:rsidR="0040388D" w:rsidRPr="001178FA">
              <w:rPr>
                <w:lang w:val="kk-KZ"/>
              </w:rPr>
              <w:t xml:space="preserve"> </w:t>
            </w:r>
            <w:r w:rsidR="0040388D" w:rsidRPr="001178FA">
              <w:t>[168].</w:t>
            </w:r>
          </w:p>
        </w:tc>
      </w:tr>
      <w:tr w:rsidR="0040388D" w:rsidRPr="001178FA" w14:paraId="3BBCDBB7" w14:textId="77777777" w:rsidTr="00DA6266">
        <w:tc>
          <w:tcPr>
            <w:tcW w:w="2263" w:type="dxa"/>
          </w:tcPr>
          <w:p w14:paraId="5103381A" w14:textId="5E0D35EC" w:rsidR="0040388D" w:rsidRPr="001178FA" w:rsidRDefault="0040388D" w:rsidP="00C90569">
            <w:pPr>
              <w:pStyle w:val="ab"/>
              <w:spacing w:before="0" w:beforeAutospacing="0" w:after="0" w:afterAutospacing="0"/>
              <w:rPr>
                <w:rFonts w:eastAsia="TimesNewRomanPSMT"/>
              </w:rPr>
            </w:pPr>
          </w:p>
          <w:p w14:paraId="126AF919" w14:textId="211F0C48" w:rsidR="00BB0C52" w:rsidRPr="001178FA" w:rsidRDefault="00BB0C52" w:rsidP="00C90569">
            <w:pPr>
              <w:pStyle w:val="ab"/>
              <w:spacing w:before="0" w:beforeAutospacing="0" w:after="0" w:afterAutospacing="0"/>
            </w:pPr>
            <w:r w:rsidRPr="001178FA">
              <w:rPr>
                <w:rFonts w:eastAsia="TimesNewRomanPSMT"/>
              </w:rPr>
              <w:t>Т.</w:t>
            </w:r>
            <w:r w:rsidR="00DA6266" w:rsidRPr="001178FA">
              <w:rPr>
                <w:rFonts w:eastAsia="TimesNewRomanPSMT"/>
              </w:rPr>
              <w:t>В.</w:t>
            </w:r>
            <w:r w:rsidRPr="001178FA">
              <w:rPr>
                <w:rFonts w:eastAsia="TimesNewRomanPSMT"/>
              </w:rPr>
              <w:t xml:space="preserve"> Федорова </w:t>
            </w:r>
          </w:p>
          <w:p w14:paraId="038C247A" w14:textId="77777777" w:rsidR="0040388D" w:rsidRPr="001178FA" w:rsidRDefault="0040388D" w:rsidP="00C90569">
            <w:pPr>
              <w:pStyle w:val="ab"/>
              <w:spacing w:before="0" w:beforeAutospacing="0" w:after="0" w:afterAutospacing="0"/>
              <w:rPr>
                <w:rFonts w:eastAsia="TimesNewRomanPSMT"/>
              </w:rPr>
            </w:pPr>
          </w:p>
        </w:tc>
        <w:tc>
          <w:tcPr>
            <w:tcW w:w="7371" w:type="dxa"/>
          </w:tcPr>
          <w:p w14:paraId="28E386F3" w14:textId="6A0500E9" w:rsidR="0040388D" w:rsidRPr="001178FA" w:rsidRDefault="00165856" w:rsidP="00C90569">
            <w:pPr>
              <w:pStyle w:val="ab"/>
              <w:spacing w:before="0" w:beforeAutospacing="0" w:after="0" w:afterAutospacing="0"/>
              <w:jc w:val="both"/>
              <w:rPr>
                <w:rFonts w:eastAsia="TimesNewRomanPSMT"/>
              </w:rPr>
            </w:pPr>
            <w:r w:rsidRPr="001178FA">
              <w:t xml:space="preserve">Использование специальных заданий способствует </w:t>
            </w:r>
            <w:r w:rsidR="00867F9A" w:rsidRPr="001178FA">
              <w:t>подготовке бакалавров-будущих педагогов к осуществлению преемственности дошкольного и начального математического образования</w:t>
            </w:r>
            <w:r w:rsidR="0040388D" w:rsidRPr="001178FA">
              <w:rPr>
                <w:lang w:val="kk-KZ"/>
              </w:rPr>
              <w:t xml:space="preserve"> </w:t>
            </w:r>
            <w:r w:rsidR="0040388D" w:rsidRPr="001178FA">
              <w:t>[17</w:t>
            </w:r>
            <w:r w:rsidR="00E8525E" w:rsidRPr="001178FA">
              <w:t>1</w:t>
            </w:r>
            <w:r w:rsidR="0040388D" w:rsidRPr="001178FA">
              <w:t>].</w:t>
            </w:r>
          </w:p>
        </w:tc>
      </w:tr>
      <w:tr w:rsidR="0040388D" w:rsidRPr="001178FA" w14:paraId="53376B0C" w14:textId="77777777" w:rsidTr="00DA6266">
        <w:tc>
          <w:tcPr>
            <w:tcW w:w="2263" w:type="dxa"/>
          </w:tcPr>
          <w:p w14:paraId="76589EFD" w14:textId="0B0560A9" w:rsidR="0040388D" w:rsidRPr="001178FA" w:rsidRDefault="0040388D" w:rsidP="00C90569">
            <w:pPr>
              <w:jc w:val="both"/>
              <w:rPr>
                <w:rFonts w:eastAsia="TimesNewRomanPSMT"/>
              </w:rPr>
            </w:pPr>
            <w:r w:rsidRPr="001178FA">
              <w:rPr>
                <w:rFonts w:eastAsia="TimesNewRomanPSMT"/>
              </w:rPr>
              <w:t xml:space="preserve">А.Б. Елькеева </w:t>
            </w:r>
          </w:p>
        </w:tc>
        <w:tc>
          <w:tcPr>
            <w:tcW w:w="7371" w:type="dxa"/>
          </w:tcPr>
          <w:p w14:paraId="4615F3D1" w14:textId="05A1FA14" w:rsidR="0040388D" w:rsidRPr="001178FA" w:rsidRDefault="0040388D" w:rsidP="00C90569">
            <w:pPr>
              <w:jc w:val="both"/>
            </w:pPr>
            <w:r w:rsidRPr="001178FA">
              <w:t>Специфическая связь между разными этапами развития, сущность которой состоит в сохранении элементов целого при изменении целого как системы</w:t>
            </w:r>
            <w:r w:rsidRPr="001178FA">
              <w:rPr>
                <w:lang w:val="kk-KZ"/>
              </w:rPr>
              <w:t xml:space="preserve"> </w:t>
            </w:r>
            <w:r w:rsidRPr="001178FA">
              <w:t>[88].</w:t>
            </w:r>
          </w:p>
        </w:tc>
      </w:tr>
      <w:tr w:rsidR="0040388D" w:rsidRPr="001178FA" w14:paraId="4EDB9CCD" w14:textId="77777777" w:rsidTr="0040388D">
        <w:tc>
          <w:tcPr>
            <w:tcW w:w="9634" w:type="dxa"/>
            <w:gridSpan w:val="2"/>
            <w:tcBorders>
              <w:bottom w:val="single" w:sz="4" w:space="0" w:color="auto"/>
            </w:tcBorders>
          </w:tcPr>
          <w:p w14:paraId="03A43D98" w14:textId="09DABB91" w:rsidR="0040388D" w:rsidRPr="001178FA" w:rsidRDefault="0040388D" w:rsidP="00C90569">
            <w:pPr>
              <w:jc w:val="center"/>
              <w:rPr>
                <w:bCs/>
                <w:iCs/>
              </w:rPr>
            </w:pPr>
            <w:r w:rsidRPr="001178FA">
              <w:rPr>
                <w:bCs/>
                <w:iCs/>
              </w:rPr>
              <w:t>в психологии</w:t>
            </w:r>
          </w:p>
        </w:tc>
      </w:tr>
      <w:tr w:rsidR="0040388D" w:rsidRPr="001178FA" w14:paraId="6182DC83" w14:textId="77777777" w:rsidTr="00DA6266">
        <w:tc>
          <w:tcPr>
            <w:tcW w:w="2263" w:type="dxa"/>
            <w:tcBorders>
              <w:bottom w:val="nil"/>
            </w:tcBorders>
          </w:tcPr>
          <w:p w14:paraId="440C3918" w14:textId="6FFBAA17" w:rsidR="0040388D" w:rsidRPr="001178FA" w:rsidRDefault="0040388D" w:rsidP="00C90569">
            <w:pPr>
              <w:jc w:val="both"/>
              <w:rPr>
                <w:rFonts w:eastAsia="TimesNewRomanPSMT"/>
              </w:rPr>
            </w:pPr>
            <w:r w:rsidRPr="001178FA">
              <w:rPr>
                <w:shd w:val="clear" w:color="auto" w:fill="FFFFFF"/>
              </w:rPr>
              <w:t>С.Л Рубинштейн.</w:t>
            </w:r>
          </w:p>
        </w:tc>
        <w:tc>
          <w:tcPr>
            <w:tcW w:w="7371" w:type="dxa"/>
            <w:tcBorders>
              <w:bottom w:val="nil"/>
            </w:tcBorders>
          </w:tcPr>
          <w:p w14:paraId="5C988067" w14:textId="320374B5" w:rsidR="0040388D" w:rsidRPr="001178FA" w:rsidRDefault="0040388D" w:rsidP="00C90569">
            <w:pPr>
              <w:jc w:val="both"/>
            </w:pPr>
            <w:r w:rsidRPr="001178FA">
              <w:rPr>
                <w:shd w:val="clear" w:color="auto" w:fill="FFFFFF"/>
              </w:rPr>
              <w:t>Это и ступень, и переход от одной ступени к другой. Возрастные характеристики заключаются не в статистических срезах, а в стержневых, узловых изменениях, характерных для данного периода</w:t>
            </w:r>
            <w:r w:rsidRPr="001178FA">
              <w:rPr>
                <w:shd w:val="clear" w:color="auto" w:fill="FFFFFF"/>
                <w:lang w:val="kk-KZ"/>
              </w:rPr>
              <w:t xml:space="preserve"> </w:t>
            </w:r>
            <w:r w:rsidRPr="001178FA">
              <w:rPr>
                <w:shd w:val="clear" w:color="auto" w:fill="FFFFFF"/>
              </w:rPr>
              <w:t>[18]</w:t>
            </w:r>
          </w:p>
        </w:tc>
      </w:tr>
      <w:tr w:rsidR="0040388D" w:rsidRPr="001178FA" w14:paraId="579AA57F" w14:textId="77777777" w:rsidTr="00DA6266">
        <w:tc>
          <w:tcPr>
            <w:tcW w:w="2263" w:type="dxa"/>
          </w:tcPr>
          <w:p w14:paraId="34EDE098" w14:textId="529839F0" w:rsidR="0040388D" w:rsidRPr="001178FA" w:rsidRDefault="0040388D" w:rsidP="00C90569">
            <w:pPr>
              <w:jc w:val="both"/>
            </w:pPr>
            <w:r w:rsidRPr="001178FA">
              <w:t xml:space="preserve">А.Н.Леонтьев </w:t>
            </w:r>
          </w:p>
        </w:tc>
        <w:tc>
          <w:tcPr>
            <w:tcW w:w="7371" w:type="dxa"/>
          </w:tcPr>
          <w:p w14:paraId="0F30A0EF" w14:textId="49A11A5F" w:rsidR="0040388D" w:rsidRPr="001178FA" w:rsidRDefault="0040388D" w:rsidP="00C90569">
            <w:pPr>
              <w:jc w:val="both"/>
            </w:pPr>
            <w:r w:rsidRPr="001178FA">
              <w:t>В русле ведущей деятельности возникают новые виды деятельности, обусловливающие психическое развитие ребенка на других стадиях возрастного развития</w:t>
            </w:r>
            <w:r w:rsidRPr="001178FA">
              <w:rPr>
                <w:lang w:val="kk-KZ"/>
              </w:rPr>
              <w:t xml:space="preserve"> </w:t>
            </w:r>
            <w:r w:rsidRPr="001178FA">
              <w:t>[19].</w:t>
            </w:r>
          </w:p>
        </w:tc>
      </w:tr>
    </w:tbl>
    <w:p w14:paraId="3E0CA425" w14:textId="77777777" w:rsidR="00020D72" w:rsidRPr="001178FA" w:rsidRDefault="00020D72" w:rsidP="00C90569">
      <w:pPr>
        <w:jc w:val="both"/>
        <w:rPr>
          <w:shd w:val="clear" w:color="auto" w:fill="FFFFFF"/>
        </w:rPr>
      </w:pPr>
    </w:p>
    <w:p w14:paraId="0602074C" w14:textId="31B476CC" w:rsidR="00020D72" w:rsidRPr="001178FA" w:rsidRDefault="00020D72" w:rsidP="00C90569">
      <w:pPr>
        <w:tabs>
          <w:tab w:val="left" w:pos="709"/>
          <w:tab w:val="left" w:pos="851"/>
        </w:tabs>
        <w:ind w:firstLine="567"/>
        <w:jc w:val="both"/>
        <w:rPr>
          <w:sz w:val="28"/>
          <w:szCs w:val="28"/>
        </w:rPr>
      </w:pPr>
      <w:r w:rsidRPr="001178FA">
        <w:rPr>
          <w:sz w:val="28"/>
          <w:szCs w:val="28"/>
        </w:rPr>
        <w:t xml:space="preserve">Исходя из представленного контент-анализа </w:t>
      </w:r>
      <w:r w:rsidR="00A74814" w:rsidRPr="001178FA">
        <w:rPr>
          <w:sz w:val="28"/>
          <w:szCs w:val="28"/>
        </w:rPr>
        <w:t>можно</w:t>
      </w:r>
      <w:r w:rsidR="00EA4C45" w:rsidRPr="001178FA">
        <w:rPr>
          <w:sz w:val="28"/>
          <w:szCs w:val="28"/>
        </w:rPr>
        <w:t xml:space="preserve"> </w:t>
      </w:r>
      <w:r w:rsidR="00A74814" w:rsidRPr="001178FA">
        <w:rPr>
          <w:sz w:val="28"/>
          <w:szCs w:val="28"/>
        </w:rPr>
        <w:t xml:space="preserve">сделать вывод, что </w:t>
      </w:r>
      <w:r w:rsidR="000656D0" w:rsidRPr="001178FA">
        <w:rPr>
          <w:sz w:val="28"/>
          <w:szCs w:val="28"/>
        </w:rPr>
        <w:t>п</w:t>
      </w:r>
      <w:r w:rsidRPr="001178FA">
        <w:rPr>
          <w:sz w:val="28"/>
          <w:szCs w:val="28"/>
        </w:rPr>
        <w:t xml:space="preserve">реемственность рассматривается как: </w:t>
      </w:r>
    </w:p>
    <w:p w14:paraId="16DE98A6" w14:textId="4419BBB5" w:rsidR="00020D72" w:rsidRPr="001178FA" w:rsidRDefault="00020D72" w:rsidP="00C90569">
      <w:pPr>
        <w:pStyle w:val="a3"/>
        <w:numPr>
          <w:ilvl w:val="0"/>
          <w:numId w:val="17"/>
        </w:numPr>
        <w:tabs>
          <w:tab w:val="left" w:pos="709"/>
          <w:tab w:val="left" w:pos="851"/>
        </w:tabs>
        <w:spacing w:before="0" w:beforeAutospacing="0" w:after="0" w:afterAutospacing="0"/>
        <w:ind w:left="0" w:firstLine="567"/>
        <w:jc w:val="both"/>
        <w:rPr>
          <w:sz w:val="28"/>
          <w:szCs w:val="28"/>
        </w:rPr>
      </w:pPr>
      <w:r w:rsidRPr="001178FA">
        <w:rPr>
          <w:sz w:val="28"/>
          <w:szCs w:val="28"/>
          <w:shd w:val="clear" w:color="auto" w:fill="FFFFFF"/>
        </w:rPr>
        <w:t xml:space="preserve">Преемственность в обучении </w:t>
      </w:r>
      <w:r w:rsidR="008341B6" w:rsidRPr="001178FA">
        <w:rPr>
          <w:sz w:val="28"/>
          <w:szCs w:val="28"/>
          <w:shd w:val="clear" w:color="auto" w:fill="FFFFFF"/>
          <w:lang w:val="kk-KZ"/>
        </w:rPr>
        <w:t>–</w:t>
      </w:r>
      <w:r w:rsidRPr="001178FA">
        <w:rPr>
          <w:sz w:val="28"/>
          <w:szCs w:val="28"/>
          <w:shd w:val="clear" w:color="auto" w:fill="FFFFFF"/>
        </w:rPr>
        <w:t xml:space="preserve"> установление необходимой связи и правильного соотношения между частями учебного предмета на разных ступенях его изучения.</w:t>
      </w:r>
    </w:p>
    <w:p w14:paraId="7492C7F5" w14:textId="47227B3C" w:rsidR="00020D72" w:rsidRPr="001178FA" w:rsidRDefault="00020D72" w:rsidP="00C90569">
      <w:pPr>
        <w:pStyle w:val="a3"/>
        <w:numPr>
          <w:ilvl w:val="0"/>
          <w:numId w:val="17"/>
        </w:numPr>
        <w:tabs>
          <w:tab w:val="left" w:pos="709"/>
          <w:tab w:val="left" w:pos="851"/>
        </w:tabs>
        <w:spacing w:before="0" w:beforeAutospacing="0" w:after="0" w:afterAutospacing="0"/>
        <w:ind w:left="0" w:firstLine="567"/>
        <w:jc w:val="both"/>
        <w:rPr>
          <w:sz w:val="28"/>
          <w:szCs w:val="28"/>
        </w:rPr>
      </w:pPr>
      <w:r w:rsidRPr="001178FA">
        <w:rPr>
          <w:sz w:val="28"/>
          <w:szCs w:val="28"/>
          <w:shd w:val="clear" w:color="auto" w:fill="FFFFFF"/>
        </w:rPr>
        <w:t xml:space="preserve">Преемственность </w:t>
      </w:r>
      <w:r w:rsidR="000656D0" w:rsidRPr="001178FA">
        <w:rPr>
          <w:sz w:val="28"/>
          <w:szCs w:val="28"/>
          <w:shd w:val="clear" w:color="auto" w:fill="FFFFFF"/>
        </w:rPr>
        <w:t>в</w:t>
      </w:r>
      <w:r w:rsidRPr="001178FA">
        <w:rPr>
          <w:sz w:val="28"/>
          <w:szCs w:val="28"/>
          <w:shd w:val="clear" w:color="auto" w:fill="FFFFFF"/>
        </w:rPr>
        <w:t xml:space="preserve"> учебны</w:t>
      </w:r>
      <w:r w:rsidR="000656D0" w:rsidRPr="001178FA">
        <w:rPr>
          <w:sz w:val="28"/>
          <w:szCs w:val="28"/>
          <w:shd w:val="clear" w:color="auto" w:fill="FFFFFF"/>
        </w:rPr>
        <w:t>х</w:t>
      </w:r>
      <w:r w:rsidRPr="001178FA">
        <w:rPr>
          <w:sz w:val="28"/>
          <w:szCs w:val="28"/>
          <w:shd w:val="clear" w:color="auto" w:fill="FFFFFF"/>
        </w:rPr>
        <w:t xml:space="preserve"> плана</w:t>
      </w:r>
      <w:r w:rsidR="000656D0" w:rsidRPr="001178FA">
        <w:rPr>
          <w:sz w:val="28"/>
          <w:szCs w:val="28"/>
          <w:shd w:val="clear" w:color="auto" w:fill="FFFFFF"/>
        </w:rPr>
        <w:t>х</w:t>
      </w:r>
      <w:r w:rsidRPr="001178FA">
        <w:rPr>
          <w:sz w:val="28"/>
          <w:szCs w:val="28"/>
          <w:shd w:val="clear" w:color="auto" w:fill="FFFFFF"/>
        </w:rPr>
        <w:t xml:space="preserve"> и программа</w:t>
      </w:r>
      <w:r w:rsidR="000656D0" w:rsidRPr="001178FA">
        <w:rPr>
          <w:sz w:val="28"/>
          <w:szCs w:val="28"/>
          <w:shd w:val="clear" w:color="auto" w:fill="FFFFFF"/>
        </w:rPr>
        <w:t>х</w:t>
      </w:r>
      <w:r w:rsidRPr="001178FA">
        <w:rPr>
          <w:sz w:val="28"/>
          <w:szCs w:val="28"/>
          <w:shd w:val="clear" w:color="auto" w:fill="FFFFFF"/>
        </w:rPr>
        <w:t xml:space="preserve"> как общеобразовательной, так и высшей профессиональной школы</w:t>
      </w:r>
      <w:r w:rsidR="00C65579" w:rsidRPr="001178FA">
        <w:rPr>
          <w:sz w:val="28"/>
          <w:szCs w:val="28"/>
          <w:shd w:val="clear" w:color="auto" w:fill="FFFFFF"/>
        </w:rPr>
        <w:t xml:space="preserve"> </w:t>
      </w:r>
      <w:r w:rsidRPr="001178FA">
        <w:rPr>
          <w:sz w:val="28"/>
          <w:szCs w:val="28"/>
          <w:shd w:val="clear" w:color="auto" w:fill="FFFFFF"/>
        </w:rPr>
        <w:t>создает благоприятные возможности для обеспечения одинакового объема знаний в соответствующих классах школы и равные возможности для продолжения образования в вузе.</w:t>
      </w:r>
    </w:p>
    <w:p w14:paraId="27CF4E6B" w14:textId="067D14F7" w:rsidR="0016774F" w:rsidRPr="001178FA" w:rsidRDefault="00020D72" w:rsidP="00C90569">
      <w:pPr>
        <w:pStyle w:val="a3"/>
        <w:numPr>
          <w:ilvl w:val="0"/>
          <w:numId w:val="17"/>
        </w:numPr>
        <w:tabs>
          <w:tab w:val="left" w:pos="709"/>
          <w:tab w:val="left" w:pos="851"/>
        </w:tabs>
        <w:spacing w:before="0" w:beforeAutospacing="0" w:after="0" w:afterAutospacing="0"/>
        <w:ind w:left="0" w:firstLine="567"/>
        <w:jc w:val="both"/>
        <w:textAlignment w:val="baseline"/>
        <w:rPr>
          <w:sz w:val="28"/>
          <w:szCs w:val="28"/>
        </w:rPr>
      </w:pPr>
      <w:r w:rsidRPr="001178FA">
        <w:rPr>
          <w:sz w:val="28"/>
          <w:szCs w:val="28"/>
          <w:shd w:val="clear" w:color="auto" w:fill="FFFFFF"/>
        </w:rPr>
        <w:t>Преемственность в целостн</w:t>
      </w:r>
      <w:r w:rsidR="000656D0" w:rsidRPr="001178FA">
        <w:rPr>
          <w:sz w:val="28"/>
          <w:szCs w:val="28"/>
          <w:shd w:val="clear" w:color="auto" w:fill="FFFFFF"/>
        </w:rPr>
        <w:t>ом</w:t>
      </w:r>
      <w:r w:rsidRPr="001178FA">
        <w:rPr>
          <w:sz w:val="28"/>
          <w:szCs w:val="28"/>
          <w:shd w:val="clear" w:color="auto" w:fill="FFFFFF"/>
        </w:rPr>
        <w:t xml:space="preserve"> учебн</w:t>
      </w:r>
      <w:r w:rsidR="000656D0" w:rsidRPr="001178FA">
        <w:rPr>
          <w:sz w:val="28"/>
          <w:szCs w:val="28"/>
          <w:shd w:val="clear" w:color="auto" w:fill="FFFFFF"/>
        </w:rPr>
        <w:t>ом</w:t>
      </w:r>
      <w:r w:rsidRPr="001178FA">
        <w:rPr>
          <w:sz w:val="28"/>
          <w:szCs w:val="28"/>
          <w:shd w:val="clear" w:color="auto" w:fill="FFFFFF"/>
        </w:rPr>
        <w:t xml:space="preserve"> процесс</w:t>
      </w:r>
      <w:r w:rsidR="000656D0" w:rsidRPr="001178FA">
        <w:rPr>
          <w:sz w:val="28"/>
          <w:szCs w:val="28"/>
          <w:shd w:val="clear" w:color="auto" w:fill="FFFFFF"/>
        </w:rPr>
        <w:t>е</w:t>
      </w:r>
      <w:r w:rsidRPr="001178FA">
        <w:rPr>
          <w:sz w:val="28"/>
          <w:szCs w:val="28"/>
          <w:shd w:val="clear" w:color="auto" w:fill="FFFFFF"/>
        </w:rPr>
        <w:t xml:space="preserve"> </w:t>
      </w:r>
      <w:r w:rsidR="00E7129B" w:rsidRPr="001178FA">
        <w:rPr>
          <w:sz w:val="28"/>
          <w:szCs w:val="28"/>
          <w:shd w:val="clear" w:color="auto" w:fill="FFFFFF"/>
        </w:rPr>
        <w:t xml:space="preserve">- </w:t>
      </w:r>
      <w:r w:rsidRPr="001178FA">
        <w:rPr>
          <w:sz w:val="28"/>
          <w:szCs w:val="28"/>
          <w:shd w:val="clear" w:color="auto" w:fill="FFFFFF"/>
        </w:rPr>
        <w:t>постепенно</w:t>
      </w:r>
      <w:r w:rsidR="00E7129B" w:rsidRPr="001178FA">
        <w:rPr>
          <w:sz w:val="28"/>
          <w:szCs w:val="28"/>
          <w:shd w:val="clear" w:color="auto" w:fill="FFFFFF"/>
        </w:rPr>
        <w:t>е</w:t>
      </w:r>
      <w:r w:rsidRPr="001178FA">
        <w:rPr>
          <w:sz w:val="28"/>
          <w:szCs w:val="28"/>
          <w:shd w:val="clear" w:color="auto" w:fill="FFFFFF"/>
        </w:rPr>
        <w:t xml:space="preserve"> усвоени</w:t>
      </w:r>
      <w:r w:rsidR="00E7129B" w:rsidRPr="001178FA">
        <w:rPr>
          <w:sz w:val="28"/>
          <w:szCs w:val="28"/>
          <w:shd w:val="clear" w:color="auto" w:fill="FFFFFF"/>
        </w:rPr>
        <w:t>е</w:t>
      </w:r>
      <w:r w:rsidRPr="001178FA">
        <w:rPr>
          <w:sz w:val="28"/>
          <w:szCs w:val="28"/>
          <w:shd w:val="clear" w:color="auto" w:fill="FFFFFF"/>
        </w:rPr>
        <w:t xml:space="preserve"> закономерных связей и отношений между предметами и явлениями мира.</w:t>
      </w:r>
    </w:p>
    <w:p w14:paraId="3D1F6037" w14:textId="77777777" w:rsidR="0016774F" w:rsidRPr="001178FA" w:rsidRDefault="000656D0" w:rsidP="00C90569">
      <w:pPr>
        <w:pStyle w:val="a3"/>
        <w:numPr>
          <w:ilvl w:val="0"/>
          <w:numId w:val="17"/>
        </w:numPr>
        <w:tabs>
          <w:tab w:val="left" w:pos="709"/>
          <w:tab w:val="left" w:pos="851"/>
        </w:tabs>
        <w:spacing w:before="0" w:beforeAutospacing="0" w:after="0" w:afterAutospacing="0"/>
        <w:ind w:left="0" w:firstLine="567"/>
        <w:jc w:val="both"/>
        <w:textAlignment w:val="baseline"/>
        <w:rPr>
          <w:sz w:val="28"/>
          <w:szCs w:val="28"/>
        </w:rPr>
      </w:pPr>
      <w:r w:rsidRPr="001178FA">
        <w:rPr>
          <w:sz w:val="28"/>
          <w:szCs w:val="28"/>
        </w:rPr>
        <w:t>У</w:t>
      </w:r>
      <w:r w:rsidR="00020D72" w:rsidRPr="001178FA">
        <w:rPr>
          <w:sz w:val="28"/>
          <w:szCs w:val="28"/>
          <w:shd w:val="clear" w:color="auto" w:fill="FFFFFF"/>
        </w:rPr>
        <w:t>слови</w:t>
      </w:r>
      <w:r w:rsidRPr="001178FA">
        <w:rPr>
          <w:sz w:val="28"/>
          <w:szCs w:val="28"/>
          <w:shd w:val="clear" w:color="auto" w:fill="FFFFFF"/>
        </w:rPr>
        <w:t>е</w:t>
      </w:r>
      <w:r w:rsidR="00020D72" w:rsidRPr="001178FA">
        <w:rPr>
          <w:sz w:val="28"/>
          <w:szCs w:val="28"/>
          <w:shd w:val="clear" w:color="auto" w:fill="FFFFFF"/>
        </w:rPr>
        <w:t xml:space="preserve"> для перехода обучающихся от простых к более сложным формам</w:t>
      </w:r>
      <w:r w:rsidR="00020D72" w:rsidRPr="001178FA">
        <w:rPr>
          <w:sz w:val="28"/>
          <w:szCs w:val="28"/>
        </w:rPr>
        <w:t xml:space="preserve"> </w:t>
      </w:r>
      <w:r w:rsidR="00020D72" w:rsidRPr="001178FA">
        <w:rPr>
          <w:sz w:val="28"/>
          <w:szCs w:val="28"/>
          <w:shd w:val="clear" w:color="auto" w:fill="FFFFFF"/>
        </w:rPr>
        <w:t>познания, поведения и деятельности.</w:t>
      </w:r>
    </w:p>
    <w:p w14:paraId="1D1ADF39" w14:textId="77777777" w:rsidR="0016774F" w:rsidRPr="001178FA" w:rsidRDefault="00020D72" w:rsidP="00C90569">
      <w:pPr>
        <w:pStyle w:val="a3"/>
        <w:numPr>
          <w:ilvl w:val="0"/>
          <w:numId w:val="17"/>
        </w:numPr>
        <w:tabs>
          <w:tab w:val="left" w:pos="709"/>
          <w:tab w:val="left" w:pos="851"/>
        </w:tabs>
        <w:spacing w:before="0" w:beforeAutospacing="0" w:after="0" w:afterAutospacing="0"/>
        <w:ind w:left="0" w:firstLine="567"/>
        <w:jc w:val="both"/>
        <w:textAlignment w:val="baseline"/>
        <w:rPr>
          <w:sz w:val="28"/>
          <w:szCs w:val="28"/>
        </w:rPr>
      </w:pPr>
      <w:r w:rsidRPr="001178FA">
        <w:rPr>
          <w:sz w:val="28"/>
          <w:szCs w:val="28"/>
          <w:shd w:val="clear" w:color="auto" w:fill="FFFFFF"/>
        </w:rPr>
        <w:t xml:space="preserve">Преемственность </w:t>
      </w:r>
      <w:r w:rsidR="000656D0" w:rsidRPr="001178FA">
        <w:rPr>
          <w:sz w:val="28"/>
          <w:szCs w:val="28"/>
          <w:shd w:val="clear" w:color="auto" w:fill="FFFFFF"/>
        </w:rPr>
        <w:t>как</w:t>
      </w:r>
      <w:r w:rsidRPr="001178FA">
        <w:rPr>
          <w:sz w:val="28"/>
          <w:szCs w:val="28"/>
          <w:shd w:val="clear" w:color="auto" w:fill="FFFFFF"/>
        </w:rPr>
        <w:t xml:space="preserve"> построение отдельной системы и последовательности процесса обучения, т.к. сложные задачи не могут быть решены до изучения более простых.</w:t>
      </w:r>
    </w:p>
    <w:p w14:paraId="7227E06B" w14:textId="290AF8B6" w:rsidR="00D47618" w:rsidRPr="001178FA" w:rsidRDefault="00020D72" w:rsidP="00C90569">
      <w:pPr>
        <w:pStyle w:val="a3"/>
        <w:numPr>
          <w:ilvl w:val="0"/>
          <w:numId w:val="17"/>
        </w:numPr>
        <w:tabs>
          <w:tab w:val="left" w:pos="709"/>
          <w:tab w:val="left" w:pos="851"/>
        </w:tabs>
        <w:spacing w:before="0" w:beforeAutospacing="0" w:after="0" w:afterAutospacing="0"/>
        <w:ind w:left="0" w:firstLine="567"/>
        <w:jc w:val="both"/>
        <w:textAlignment w:val="baseline"/>
        <w:rPr>
          <w:sz w:val="28"/>
          <w:szCs w:val="28"/>
        </w:rPr>
      </w:pPr>
      <w:r w:rsidRPr="001178FA">
        <w:rPr>
          <w:sz w:val="28"/>
          <w:szCs w:val="28"/>
          <w:shd w:val="clear" w:color="auto" w:fill="FFFFFF"/>
        </w:rPr>
        <w:t>Преемственность</w:t>
      </w:r>
      <w:r w:rsidR="00FD3C6B" w:rsidRPr="001178FA">
        <w:rPr>
          <w:sz w:val="28"/>
          <w:szCs w:val="28"/>
          <w:shd w:val="clear" w:color="auto" w:fill="FFFFFF"/>
        </w:rPr>
        <w:t>,</w:t>
      </w:r>
      <w:r w:rsidRPr="001178FA">
        <w:rPr>
          <w:sz w:val="28"/>
          <w:szCs w:val="28"/>
          <w:shd w:val="clear" w:color="auto" w:fill="FFFFFF"/>
        </w:rPr>
        <w:t xml:space="preserve"> </w:t>
      </w:r>
      <w:r w:rsidR="000656D0" w:rsidRPr="001178FA">
        <w:rPr>
          <w:sz w:val="28"/>
          <w:szCs w:val="28"/>
          <w:shd w:val="clear" w:color="auto" w:fill="FFFFFF"/>
        </w:rPr>
        <w:t>как</w:t>
      </w:r>
      <w:r w:rsidRPr="001178FA">
        <w:rPr>
          <w:sz w:val="28"/>
          <w:szCs w:val="28"/>
          <w:shd w:val="clear" w:color="auto" w:fill="FFFFFF"/>
        </w:rPr>
        <w:t xml:space="preserve"> закрепление ранее усвоенных знаний, умений и навыков, личностных качеств, их последовательное развитие и совершенствование [1</w:t>
      </w:r>
      <w:r w:rsidR="00415DC2" w:rsidRPr="001178FA">
        <w:rPr>
          <w:sz w:val="28"/>
          <w:szCs w:val="28"/>
          <w:shd w:val="clear" w:color="auto" w:fill="FFFFFF"/>
        </w:rPr>
        <w:t>7</w:t>
      </w:r>
      <w:r w:rsidR="00E8525E" w:rsidRPr="001178FA">
        <w:rPr>
          <w:sz w:val="28"/>
          <w:szCs w:val="28"/>
          <w:shd w:val="clear" w:color="auto" w:fill="FFFFFF"/>
        </w:rPr>
        <w:t>0</w:t>
      </w:r>
      <w:r w:rsidRPr="001178FA">
        <w:rPr>
          <w:sz w:val="28"/>
          <w:szCs w:val="28"/>
          <w:shd w:val="clear" w:color="auto" w:fill="FFFFFF"/>
        </w:rPr>
        <w:t>,с. 174-175].</w:t>
      </w:r>
    </w:p>
    <w:p w14:paraId="5033702F" w14:textId="1646040F" w:rsidR="00DA0110" w:rsidRPr="001178FA" w:rsidRDefault="000656D0" w:rsidP="00C90569">
      <w:pPr>
        <w:tabs>
          <w:tab w:val="left" w:pos="709"/>
          <w:tab w:val="left" w:pos="851"/>
        </w:tabs>
        <w:ind w:firstLine="567"/>
        <w:jc w:val="both"/>
        <w:rPr>
          <w:sz w:val="28"/>
          <w:szCs w:val="28"/>
        </w:rPr>
      </w:pPr>
      <w:r w:rsidRPr="001178FA">
        <w:rPr>
          <w:sz w:val="28"/>
          <w:szCs w:val="28"/>
        </w:rPr>
        <w:t xml:space="preserve">В </w:t>
      </w:r>
      <w:r w:rsidR="0016774F" w:rsidRPr="001178FA">
        <w:rPr>
          <w:sz w:val="28"/>
          <w:szCs w:val="28"/>
          <w:lang w:val="kk-KZ"/>
        </w:rPr>
        <w:t>нашем</w:t>
      </w:r>
      <w:r w:rsidRPr="001178FA">
        <w:rPr>
          <w:sz w:val="28"/>
          <w:szCs w:val="28"/>
        </w:rPr>
        <w:t xml:space="preserve"> исследовании</w:t>
      </w:r>
      <w:r w:rsidR="00DA0110" w:rsidRPr="001178FA">
        <w:rPr>
          <w:sz w:val="28"/>
          <w:szCs w:val="28"/>
        </w:rPr>
        <w:t xml:space="preserve"> </w:t>
      </w:r>
      <w:r w:rsidR="00DA0110" w:rsidRPr="001178FA">
        <w:rPr>
          <w:i/>
          <w:iCs/>
          <w:sz w:val="28"/>
          <w:szCs w:val="28"/>
        </w:rPr>
        <w:t>под преемственностью</w:t>
      </w:r>
      <w:r w:rsidR="00DA0110" w:rsidRPr="001178FA">
        <w:rPr>
          <w:sz w:val="28"/>
          <w:szCs w:val="28"/>
        </w:rPr>
        <w:t xml:space="preserve"> мы понимаем последовательность и системность в расположении учебного материала, связь и согласованность уровней образования и этапов учебно-воспитательной работы, которая характеризуется осмысл</w:t>
      </w:r>
      <w:r w:rsidRPr="001178FA">
        <w:rPr>
          <w:sz w:val="28"/>
          <w:szCs w:val="28"/>
        </w:rPr>
        <w:t>ением</w:t>
      </w:r>
      <w:r w:rsidR="00DA0110" w:rsidRPr="001178FA">
        <w:rPr>
          <w:sz w:val="28"/>
          <w:szCs w:val="28"/>
        </w:rPr>
        <w:t xml:space="preserve"> пройденного материала на новом, более высоком уровне, подкреплением имеющихся знаний новыми, раскрытием новых связей, благодаря чему качество знаний, умений и навыков повышается</w:t>
      </w:r>
      <w:r w:rsidR="00C502EB" w:rsidRPr="001178FA">
        <w:rPr>
          <w:sz w:val="28"/>
          <w:szCs w:val="28"/>
        </w:rPr>
        <w:t xml:space="preserve"> </w:t>
      </w:r>
      <w:r w:rsidR="001560FF" w:rsidRPr="001178FA">
        <w:rPr>
          <w:sz w:val="28"/>
          <w:szCs w:val="28"/>
        </w:rPr>
        <w:t>[</w:t>
      </w:r>
      <w:r w:rsidR="00646613" w:rsidRPr="001178FA">
        <w:rPr>
          <w:sz w:val="28"/>
          <w:szCs w:val="28"/>
        </w:rPr>
        <w:t>172</w:t>
      </w:r>
      <w:r w:rsidR="001560FF" w:rsidRPr="001178FA">
        <w:rPr>
          <w:sz w:val="28"/>
          <w:szCs w:val="28"/>
        </w:rPr>
        <w:t>]</w:t>
      </w:r>
      <w:r w:rsidR="00DA0110" w:rsidRPr="001178FA">
        <w:rPr>
          <w:sz w:val="28"/>
          <w:szCs w:val="28"/>
        </w:rPr>
        <w:t xml:space="preserve">. </w:t>
      </w:r>
    </w:p>
    <w:p w14:paraId="25CB0A1B" w14:textId="449E2B82" w:rsidR="00D47618" w:rsidRPr="001178FA" w:rsidRDefault="00D47618" w:rsidP="00C90569">
      <w:pPr>
        <w:tabs>
          <w:tab w:val="left" w:pos="709"/>
          <w:tab w:val="left" w:pos="851"/>
        </w:tabs>
        <w:ind w:firstLine="567"/>
        <w:jc w:val="both"/>
        <w:rPr>
          <w:sz w:val="28"/>
          <w:szCs w:val="28"/>
        </w:rPr>
      </w:pPr>
      <w:r w:rsidRPr="001178FA">
        <w:rPr>
          <w:sz w:val="28"/>
          <w:szCs w:val="28"/>
        </w:rPr>
        <w:t xml:space="preserve">Мы считаем, что преемственность в рамках вектора </w:t>
      </w:r>
      <w:r w:rsidR="00552915" w:rsidRPr="001178FA">
        <w:rPr>
          <w:sz w:val="28"/>
          <w:szCs w:val="28"/>
        </w:rPr>
        <w:t>«</w:t>
      </w:r>
      <w:r w:rsidRPr="001178FA">
        <w:rPr>
          <w:sz w:val="28"/>
          <w:szCs w:val="28"/>
        </w:rPr>
        <w:t>прошлое-настоящее-будущее</w:t>
      </w:r>
      <w:r w:rsidR="00552915" w:rsidRPr="001178FA">
        <w:rPr>
          <w:sz w:val="28"/>
          <w:szCs w:val="28"/>
        </w:rPr>
        <w:t>»</w:t>
      </w:r>
      <w:r w:rsidRPr="001178FA">
        <w:rPr>
          <w:sz w:val="28"/>
          <w:szCs w:val="28"/>
        </w:rPr>
        <w:t xml:space="preserve"> актуализирует потенциал введения в содержание педагогического образования такого аспекта, как прогнозирование основных тенденци</w:t>
      </w:r>
      <w:r w:rsidR="00FD3C6B" w:rsidRPr="001178FA">
        <w:rPr>
          <w:sz w:val="28"/>
          <w:szCs w:val="28"/>
        </w:rPr>
        <w:t>й</w:t>
      </w:r>
      <w:r w:rsidRPr="001178FA">
        <w:rPr>
          <w:sz w:val="28"/>
          <w:szCs w:val="28"/>
        </w:rPr>
        <w:t xml:space="preserve"> развития и видения будущими педагогами своего места в этих процессах. </w:t>
      </w:r>
    </w:p>
    <w:p w14:paraId="31FA7EE3" w14:textId="3898B921" w:rsidR="00DA0110" w:rsidRPr="001178FA" w:rsidRDefault="00020D72" w:rsidP="00C90569">
      <w:pPr>
        <w:pStyle w:val="ad"/>
        <w:tabs>
          <w:tab w:val="left" w:pos="709"/>
          <w:tab w:val="left" w:pos="851"/>
        </w:tabs>
        <w:spacing w:before="0" w:line="240" w:lineRule="auto"/>
        <w:ind w:firstLine="567"/>
        <w:jc w:val="both"/>
        <w:rPr>
          <w:sz w:val="28"/>
          <w:szCs w:val="28"/>
        </w:rPr>
      </w:pPr>
      <w:r w:rsidRPr="001178FA">
        <w:rPr>
          <w:sz w:val="28"/>
          <w:szCs w:val="28"/>
        </w:rPr>
        <w:t>В работах A.B. Белошистой [71</w:t>
      </w:r>
      <w:r w:rsidR="00C502EB" w:rsidRPr="001178FA">
        <w:rPr>
          <w:sz w:val="28"/>
          <w:szCs w:val="28"/>
        </w:rPr>
        <w:t>,с. 320</w:t>
      </w:r>
      <w:r w:rsidRPr="001178FA">
        <w:rPr>
          <w:sz w:val="28"/>
          <w:szCs w:val="28"/>
        </w:rPr>
        <w:t xml:space="preserve">] цель преемственности дошкольной ступени образования определяется как подготовка ребенка к школе, а цель школьной ступени </w:t>
      </w:r>
      <w:r w:rsidR="00DA6266" w:rsidRPr="001178FA">
        <w:rPr>
          <w:sz w:val="28"/>
          <w:szCs w:val="28"/>
        </w:rPr>
        <w:t>–</w:t>
      </w:r>
      <w:r w:rsidRPr="001178FA">
        <w:rPr>
          <w:sz w:val="28"/>
          <w:szCs w:val="28"/>
        </w:rPr>
        <w:t xml:space="preserve"> как обеспечение плавного перехода к качественно новому этапу его развития. При этом подготовка специалистов этих учреждений в реализации этих целей определяется в качестве одного из условий успешного их достижения</w:t>
      </w:r>
      <w:r w:rsidR="00085C63" w:rsidRPr="001178FA">
        <w:rPr>
          <w:sz w:val="28"/>
          <w:szCs w:val="28"/>
        </w:rPr>
        <w:t>[108, 21</w:t>
      </w:r>
      <w:r w:rsidR="002316B5" w:rsidRPr="001178FA">
        <w:rPr>
          <w:sz w:val="28"/>
          <w:szCs w:val="28"/>
        </w:rPr>
        <w:t>1</w:t>
      </w:r>
      <w:r w:rsidR="00085C63" w:rsidRPr="001178FA">
        <w:rPr>
          <w:sz w:val="28"/>
          <w:szCs w:val="28"/>
        </w:rPr>
        <w:t>]</w:t>
      </w:r>
      <w:r w:rsidR="00DA0110" w:rsidRPr="001178FA">
        <w:rPr>
          <w:sz w:val="28"/>
          <w:szCs w:val="28"/>
        </w:rPr>
        <w:t xml:space="preserve">. </w:t>
      </w:r>
    </w:p>
    <w:p w14:paraId="1AAD0474" w14:textId="42ECDE0F" w:rsidR="00E7129B" w:rsidRPr="001178FA" w:rsidRDefault="00883A79" w:rsidP="00C90569">
      <w:pPr>
        <w:pStyle w:val="ad"/>
        <w:tabs>
          <w:tab w:val="left" w:pos="709"/>
          <w:tab w:val="left" w:pos="851"/>
        </w:tabs>
        <w:spacing w:before="0" w:line="240" w:lineRule="auto"/>
        <w:ind w:firstLine="567"/>
        <w:jc w:val="both"/>
        <w:rPr>
          <w:sz w:val="28"/>
          <w:szCs w:val="28"/>
        </w:rPr>
      </w:pPr>
      <w:r w:rsidRPr="001178FA">
        <w:rPr>
          <w:sz w:val="28"/>
          <w:szCs w:val="28"/>
        </w:rPr>
        <w:t>Раскрывая понятие «</w:t>
      </w:r>
      <w:r w:rsidR="00E7129B" w:rsidRPr="001178FA">
        <w:rPr>
          <w:sz w:val="28"/>
          <w:szCs w:val="28"/>
        </w:rPr>
        <w:t>преемственность математического образования</w:t>
      </w:r>
      <w:r w:rsidRPr="001178FA">
        <w:rPr>
          <w:sz w:val="28"/>
          <w:szCs w:val="28"/>
        </w:rPr>
        <w:t xml:space="preserve">», отметим, что формально преемственность между ступенями обучения математике обеспечивается учебной программой,  обязательным минимумом содержания по математике для разных </w:t>
      </w:r>
      <w:r w:rsidR="00255EAC" w:rsidRPr="001178FA">
        <w:rPr>
          <w:sz w:val="28"/>
          <w:szCs w:val="28"/>
        </w:rPr>
        <w:t>ступеней</w:t>
      </w:r>
      <w:r w:rsidRPr="001178FA">
        <w:rPr>
          <w:sz w:val="28"/>
          <w:szCs w:val="28"/>
        </w:rPr>
        <w:t xml:space="preserve"> обучения, учебниками, учебными, дидактическими и наглядными пособиями, методическими пособиями для учителя, инструктивно-методическими письмами о преподавании предмета.</w:t>
      </w:r>
    </w:p>
    <w:p w14:paraId="655E766C" w14:textId="3BD6C3CC" w:rsidR="00883A79" w:rsidRPr="001178FA" w:rsidRDefault="00883A79" w:rsidP="00C90569">
      <w:pPr>
        <w:pStyle w:val="ad"/>
        <w:tabs>
          <w:tab w:val="left" w:pos="709"/>
          <w:tab w:val="left" w:pos="851"/>
        </w:tabs>
        <w:spacing w:before="0" w:line="240" w:lineRule="auto"/>
        <w:ind w:firstLine="567"/>
        <w:jc w:val="both"/>
        <w:rPr>
          <w:sz w:val="28"/>
          <w:szCs w:val="28"/>
        </w:rPr>
      </w:pPr>
      <w:r w:rsidRPr="001178FA">
        <w:rPr>
          <w:sz w:val="28"/>
          <w:szCs w:val="28"/>
        </w:rPr>
        <w:t xml:space="preserve">Исследователи проблемы преемственности выделяют подходы к ее осуществлению между пропедевтическими и систематическими курсами или компоненты пропедевтики математического образования, тесно связанной с преемственностью в изучении основ наук с </w:t>
      </w:r>
      <w:r w:rsidR="00255EAC" w:rsidRPr="001178FA">
        <w:rPr>
          <w:sz w:val="28"/>
          <w:szCs w:val="28"/>
        </w:rPr>
        <w:t>предшкольного</w:t>
      </w:r>
      <w:r w:rsidRPr="001178FA">
        <w:rPr>
          <w:sz w:val="28"/>
          <w:szCs w:val="28"/>
        </w:rPr>
        <w:t xml:space="preserve"> класса по 11 класс к которым можно отнести:</w:t>
      </w:r>
    </w:p>
    <w:p w14:paraId="498A4900" w14:textId="77777777" w:rsidR="00883A79" w:rsidRPr="001178FA" w:rsidRDefault="00883A79" w:rsidP="00C90569">
      <w:pPr>
        <w:pStyle w:val="ad"/>
        <w:tabs>
          <w:tab w:val="left" w:pos="709"/>
          <w:tab w:val="left" w:pos="851"/>
        </w:tabs>
        <w:spacing w:before="0" w:line="240" w:lineRule="auto"/>
        <w:ind w:firstLine="567"/>
        <w:jc w:val="both"/>
        <w:rPr>
          <w:sz w:val="28"/>
          <w:szCs w:val="28"/>
        </w:rPr>
      </w:pPr>
      <w:r w:rsidRPr="001178FA">
        <w:rPr>
          <w:sz w:val="28"/>
          <w:szCs w:val="28"/>
        </w:rPr>
        <w:t xml:space="preserve">– наличие единой концепции в смежных курсах, то есть должно иметь место относительное единообразие в трактовке понятий, в терминологии, в используемом языке, а также в методических подходах к изучению материала; </w:t>
      </w:r>
    </w:p>
    <w:p w14:paraId="233E5303" w14:textId="77777777" w:rsidR="00883A79" w:rsidRPr="001178FA" w:rsidRDefault="00883A79" w:rsidP="00C90569">
      <w:pPr>
        <w:pStyle w:val="ad"/>
        <w:tabs>
          <w:tab w:val="left" w:pos="709"/>
          <w:tab w:val="left" w:pos="851"/>
        </w:tabs>
        <w:spacing w:before="0" w:line="240" w:lineRule="auto"/>
        <w:ind w:firstLine="567"/>
        <w:jc w:val="both"/>
        <w:rPr>
          <w:sz w:val="28"/>
          <w:szCs w:val="28"/>
        </w:rPr>
      </w:pPr>
      <w:r w:rsidRPr="001178FA">
        <w:rPr>
          <w:sz w:val="28"/>
          <w:szCs w:val="28"/>
        </w:rPr>
        <w:t xml:space="preserve">– развитие методов мышления, имеющих особое значение в математике (индукция и дедукция, анализ и синтез, обобщение и абстрагирование), постепенное повышение уровня абстракции при развитии понятий на последующих этапах обучения и постепенное повышение уровня дедуктивных рассуждений; </w:t>
      </w:r>
    </w:p>
    <w:p w14:paraId="02A338BC" w14:textId="77777777" w:rsidR="00883A79" w:rsidRPr="001178FA" w:rsidRDefault="00883A79" w:rsidP="00C90569">
      <w:pPr>
        <w:pStyle w:val="ad"/>
        <w:tabs>
          <w:tab w:val="left" w:pos="709"/>
          <w:tab w:val="left" w:pos="851"/>
        </w:tabs>
        <w:spacing w:before="0" w:line="240" w:lineRule="auto"/>
        <w:ind w:firstLine="567"/>
        <w:jc w:val="both"/>
        <w:rPr>
          <w:sz w:val="28"/>
          <w:szCs w:val="28"/>
        </w:rPr>
      </w:pPr>
      <w:r w:rsidRPr="001178FA">
        <w:rPr>
          <w:sz w:val="28"/>
          <w:szCs w:val="28"/>
        </w:rPr>
        <w:t xml:space="preserve">– организацию работы по повторению, обеспечивающей закрепление и развитие умений и навыков, необходимых для успешного усвоения последующего материала; </w:t>
      </w:r>
    </w:p>
    <w:p w14:paraId="64321D63" w14:textId="77777777" w:rsidR="00883A79" w:rsidRPr="001178FA" w:rsidRDefault="00883A79" w:rsidP="00C90569">
      <w:pPr>
        <w:pStyle w:val="ad"/>
        <w:tabs>
          <w:tab w:val="left" w:pos="709"/>
          <w:tab w:val="left" w:pos="851"/>
        </w:tabs>
        <w:spacing w:before="0" w:line="240" w:lineRule="auto"/>
        <w:ind w:firstLine="567"/>
        <w:jc w:val="both"/>
        <w:rPr>
          <w:sz w:val="28"/>
          <w:szCs w:val="28"/>
        </w:rPr>
      </w:pPr>
      <w:r w:rsidRPr="001178FA">
        <w:rPr>
          <w:sz w:val="28"/>
          <w:szCs w:val="28"/>
        </w:rPr>
        <w:t xml:space="preserve">– воспитание самостоятельности мышления, способности к индивидуальному размышлению; </w:t>
      </w:r>
    </w:p>
    <w:p w14:paraId="1C25FE65" w14:textId="4AC43500" w:rsidR="00883A79" w:rsidRPr="001178FA" w:rsidRDefault="00883A79" w:rsidP="00C90569">
      <w:pPr>
        <w:pStyle w:val="ad"/>
        <w:tabs>
          <w:tab w:val="left" w:pos="709"/>
          <w:tab w:val="left" w:pos="851"/>
        </w:tabs>
        <w:spacing w:before="0" w:line="240" w:lineRule="auto"/>
        <w:ind w:firstLine="567"/>
        <w:jc w:val="both"/>
        <w:rPr>
          <w:sz w:val="28"/>
          <w:szCs w:val="28"/>
        </w:rPr>
      </w:pPr>
      <w:r w:rsidRPr="001178FA">
        <w:rPr>
          <w:sz w:val="28"/>
          <w:szCs w:val="28"/>
        </w:rPr>
        <w:t>– согласование уровней сложности задач между смежными курсами. Выявленные компоненты преемственности, обозначенные закономерности усвоения знаний позволяют по-новому оценить значимость преемственности в обучении математике внутри каждого курса, между пропедевтическими и систематическими курсами.</w:t>
      </w:r>
    </w:p>
    <w:p w14:paraId="656AD687" w14:textId="703E4A26" w:rsidR="00020D72" w:rsidRPr="001178FA" w:rsidRDefault="00020D72" w:rsidP="00C90569">
      <w:pPr>
        <w:pStyle w:val="Default"/>
        <w:tabs>
          <w:tab w:val="left" w:pos="709"/>
          <w:tab w:val="left" w:pos="851"/>
        </w:tabs>
        <w:ind w:firstLine="567"/>
        <w:jc w:val="both"/>
        <w:rPr>
          <w:color w:val="auto"/>
          <w:sz w:val="28"/>
          <w:szCs w:val="28"/>
        </w:rPr>
      </w:pPr>
      <w:r w:rsidRPr="001178FA">
        <w:rPr>
          <w:bCs/>
          <w:color w:val="auto"/>
          <w:sz w:val="28"/>
          <w:szCs w:val="28"/>
        </w:rPr>
        <w:t xml:space="preserve">В формировании у будущих учителей начальных классов представлений о преемственности в изучении математического материала, </w:t>
      </w:r>
      <w:r w:rsidRPr="001178FA">
        <w:rPr>
          <w:color w:val="auto"/>
          <w:sz w:val="28"/>
          <w:szCs w:val="28"/>
        </w:rPr>
        <w:t>следует учесть следующие важнейшие аспекты проблемы преемственности:</w:t>
      </w:r>
    </w:p>
    <w:p w14:paraId="4EB4F5DF" w14:textId="0F0946A5" w:rsidR="00020D72" w:rsidRPr="001178FA" w:rsidRDefault="00020D72" w:rsidP="00C90569">
      <w:pPr>
        <w:pStyle w:val="Default"/>
        <w:numPr>
          <w:ilvl w:val="1"/>
          <w:numId w:val="18"/>
        </w:numPr>
        <w:tabs>
          <w:tab w:val="left" w:pos="709"/>
          <w:tab w:val="left" w:pos="851"/>
        </w:tabs>
        <w:ind w:left="0" w:firstLine="567"/>
        <w:jc w:val="both"/>
        <w:rPr>
          <w:color w:val="auto"/>
          <w:sz w:val="28"/>
          <w:szCs w:val="28"/>
        </w:rPr>
      </w:pPr>
      <w:r w:rsidRPr="001178FA">
        <w:rPr>
          <w:color w:val="auto"/>
          <w:sz w:val="28"/>
          <w:szCs w:val="28"/>
        </w:rPr>
        <w:t>целевой (обеспечивается согласованием целей воспитания, обучения и развития на уровне</w:t>
      </w:r>
      <w:r w:rsidR="002C1F45" w:rsidRPr="001178FA">
        <w:rPr>
          <w:color w:val="auto"/>
          <w:sz w:val="28"/>
          <w:szCs w:val="28"/>
        </w:rPr>
        <w:t xml:space="preserve"> ДО</w:t>
      </w:r>
      <w:r w:rsidRPr="001178FA">
        <w:rPr>
          <w:color w:val="auto"/>
          <w:sz w:val="28"/>
          <w:szCs w:val="28"/>
        </w:rPr>
        <w:t>, нача</w:t>
      </w:r>
      <w:r w:rsidR="0016774F" w:rsidRPr="001178FA">
        <w:rPr>
          <w:color w:val="auto"/>
          <w:sz w:val="28"/>
          <w:szCs w:val="28"/>
        </w:rPr>
        <w:t>льной школы);</w:t>
      </w:r>
    </w:p>
    <w:p w14:paraId="0F495D62" w14:textId="79E49411" w:rsidR="00020D72" w:rsidRPr="001178FA" w:rsidRDefault="00020D72" w:rsidP="00C90569">
      <w:pPr>
        <w:pStyle w:val="Default"/>
        <w:numPr>
          <w:ilvl w:val="0"/>
          <w:numId w:val="18"/>
        </w:numPr>
        <w:tabs>
          <w:tab w:val="left" w:pos="709"/>
          <w:tab w:val="left" w:pos="851"/>
        </w:tabs>
        <w:ind w:left="0" w:firstLine="567"/>
        <w:jc w:val="both"/>
        <w:rPr>
          <w:color w:val="auto"/>
          <w:sz w:val="28"/>
          <w:szCs w:val="28"/>
        </w:rPr>
      </w:pPr>
      <w:r w:rsidRPr="001178FA">
        <w:rPr>
          <w:color w:val="auto"/>
          <w:sz w:val="28"/>
          <w:szCs w:val="28"/>
        </w:rPr>
        <w:t>содержательный (обеспечивается согласован</w:t>
      </w:r>
      <w:r w:rsidR="0016774F" w:rsidRPr="001178FA">
        <w:rPr>
          <w:color w:val="auto"/>
          <w:sz w:val="28"/>
          <w:szCs w:val="28"/>
        </w:rPr>
        <w:t>ием учебных планов и программ);</w:t>
      </w:r>
    </w:p>
    <w:p w14:paraId="0C902543" w14:textId="60B3EEE1" w:rsidR="00020D72" w:rsidRPr="001178FA" w:rsidRDefault="00020D72" w:rsidP="00C90569">
      <w:pPr>
        <w:pStyle w:val="Default"/>
        <w:numPr>
          <w:ilvl w:val="0"/>
          <w:numId w:val="18"/>
        </w:numPr>
        <w:tabs>
          <w:tab w:val="left" w:pos="709"/>
          <w:tab w:val="left" w:pos="851"/>
        </w:tabs>
        <w:ind w:left="0" w:firstLine="567"/>
        <w:jc w:val="both"/>
        <w:rPr>
          <w:color w:val="auto"/>
          <w:sz w:val="28"/>
          <w:szCs w:val="28"/>
        </w:rPr>
      </w:pPr>
      <w:r w:rsidRPr="001178FA">
        <w:rPr>
          <w:color w:val="auto"/>
          <w:sz w:val="28"/>
          <w:szCs w:val="28"/>
        </w:rPr>
        <w:t>технологический (обеспечивается отбором общих средств обучения, выработкой общих подходов к организации воспитательно-образовательного процесса в ДО</w:t>
      </w:r>
      <w:r w:rsidR="00FD3C6B" w:rsidRPr="001178FA">
        <w:rPr>
          <w:color w:val="auto"/>
          <w:sz w:val="28"/>
          <w:szCs w:val="28"/>
        </w:rPr>
        <w:t>О</w:t>
      </w:r>
      <w:r w:rsidRPr="001178FA">
        <w:rPr>
          <w:color w:val="auto"/>
          <w:sz w:val="28"/>
          <w:szCs w:val="28"/>
        </w:rPr>
        <w:t>, начальной</w:t>
      </w:r>
      <w:r w:rsidR="00FD3C6B" w:rsidRPr="001178FA">
        <w:rPr>
          <w:color w:val="auto"/>
          <w:sz w:val="28"/>
          <w:szCs w:val="28"/>
        </w:rPr>
        <w:t xml:space="preserve"> школе</w:t>
      </w:r>
      <w:r w:rsidRPr="001178FA">
        <w:rPr>
          <w:color w:val="auto"/>
          <w:sz w:val="28"/>
          <w:szCs w:val="28"/>
        </w:rPr>
        <w:t>)</w:t>
      </w:r>
      <w:r w:rsidR="0016774F" w:rsidRPr="001178FA">
        <w:rPr>
          <w:color w:val="auto"/>
          <w:sz w:val="28"/>
          <w:szCs w:val="28"/>
        </w:rPr>
        <w:t>;</w:t>
      </w:r>
    </w:p>
    <w:p w14:paraId="3104A05C" w14:textId="77777777" w:rsidR="00B46DA1" w:rsidRPr="001178FA" w:rsidRDefault="00020D72" w:rsidP="00C90569">
      <w:pPr>
        <w:pStyle w:val="a3"/>
        <w:numPr>
          <w:ilvl w:val="1"/>
          <w:numId w:val="18"/>
        </w:numPr>
        <w:tabs>
          <w:tab w:val="left" w:pos="709"/>
          <w:tab w:val="left" w:pos="851"/>
        </w:tabs>
        <w:autoSpaceDE w:val="0"/>
        <w:autoSpaceDN w:val="0"/>
        <w:adjustRightInd w:val="0"/>
        <w:spacing w:before="0" w:beforeAutospacing="0" w:after="0" w:afterAutospacing="0"/>
        <w:ind w:left="0" w:firstLine="567"/>
        <w:jc w:val="both"/>
        <w:rPr>
          <w:sz w:val="28"/>
          <w:szCs w:val="28"/>
        </w:rPr>
      </w:pPr>
      <w:r w:rsidRPr="001178FA">
        <w:rPr>
          <w:sz w:val="28"/>
          <w:szCs w:val="28"/>
        </w:rPr>
        <w:t>психологический (обеспечивается совершенствованием форм и методов воспитательно-образовательной работы в детском саду и школе с учетом общих возрастных особенностей, характерных для детей);</w:t>
      </w:r>
    </w:p>
    <w:p w14:paraId="37764887" w14:textId="7C321566" w:rsidR="00020D72" w:rsidRPr="001178FA" w:rsidRDefault="00020D72" w:rsidP="00C90569">
      <w:pPr>
        <w:pStyle w:val="a3"/>
        <w:numPr>
          <w:ilvl w:val="1"/>
          <w:numId w:val="18"/>
        </w:numPr>
        <w:tabs>
          <w:tab w:val="left" w:pos="709"/>
          <w:tab w:val="left" w:pos="851"/>
        </w:tabs>
        <w:autoSpaceDE w:val="0"/>
        <w:autoSpaceDN w:val="0"/>
        <w:adjustRightInd w:val="0"/>
        <w:spacing w:before="0" w:beforeAutospacing="0" w:after="0" w:afterAutospacing="0"/>
        <w:ind w:left="0" w:firstLine="567"/>
        <w:jc w:val="both"/>
        <w:rPr>
          <w:sz w:val="28"/>
          <w:szCs w:val="28"/>
        </w:rPr>
      </w:pPr>
      <w:r w:rsidRPr="001178FA">
        <w:rPr>
          <w:sz w:val="28"/>
          <w:szCs w:val="28"/>
        </w:rPr>
        <w:t>управленческий и структурно-организационный (обеспечивается реализацией общих подходов к управлению и организацией работы по осуществлению преемственных связей, которые вырабатываются участниками процесса в ходе проведения совместных мероприятий: круглых столов, семинаров, педагогических консилиумов, диагностических мероприятий, открытых занятий, экскурсий, дней открытых дверей, концертов, совместных спортивных соревнований, работы клуба родителей, общешкольных родительских собраний и т.д</w:t>
      </w:r>
      <w:r w:rsidR="00085C63" w:rsidRPr="001178FA">
        <w:rPr>
          <w:sz w:val="28"/>
          <w:szCs w:val="28"/>
        </w:rPr>
        <w:t>.)</w:t>
      </w:r>
      <w:r w:rsidR="00085C63" w:rsidRPr="001178FA">
        <w:rPr>
          <w:sz w:val="28"/>
          <w:szCs w:val="28"/>
          <w:lang w:val="kk-KZ"/>
        </w:rPr>
        <w:t xml:space="preserve"> </w:t>
      </w:r>
      <w:r w:rsidR="00085C63" w:rsidRPr="001178FA">
        <w:rPr>
          <w:sz w:val="28"/>
          <w:szCs w:val="28"/>
        </w:rPr>
        <w:t>[</w:t>
      </w:r>
      <w:r w:rsidR="00A02CBF" w:rsidRPr="001178FA">
        <w:rPr>
          <w:sz w:val="28"/>
          <w:szCs w:val="28"/>
        </w:rPr>
        <w:t>17</w:t>
      </w:r>
      <w:r w:rsidR="00173C92" w:rsidRPr="001178FA">
        <w:rPr>
          <w:sz w:val="28"/>
          <w:szCs w:val="28"/>
        </w:rPr>
        <w:t>3</w:t>
      </w:r>
      <w:r w:rsidR="00A02CBF" w:rsidRPr="001178FA">
        <w:rPr>
          <w:sz w:val="28"/>
          <w:szCs w:val="28"/>
        </w:rPr>
        <w:t xml:space="preserve">, </w:t>
      </w:r>
      <w:r w:rsidR="00085C63" w:rsidRPr="001178FA">
        <w:rPr>
          <w:sz w:val="28"/>
          <w:szCs w:val="28"/>
        </w:rPr>
        <w:t>127, с.170].</w:t>
      </w:r>
      <w:r w:rsidR="005E3AF8" w:rsidRPr="001178FA">
        <w:rPr>
          <w:sz w:val="28"/>
          <w:szCs w:val="28"/>
        </w:rPr>
        <w:t xml:space="preserve"> </w:t>
      </w:r>
    </w:p>
    <w:p w14:paraId="4FC9358A" w14:textId="33F91657" w:rsidR="00020D72" w:rsidRPr="001178FA" w:rsidRDefault="00020D72" w:rsidP="00C90569">
      <w:pPr>
        <w:pStyle w:val="ad"/>
        <w:tabs>
          <w:tab w:val="left" w:pos="709"/>
          <w:tab w:val="left" w:pos="851"/>
        </w:tabs>
        <w:spacing w:before="0" w:line="240" w:lineRule="auto"/>
        <w:ind w:firstLine="567"/>
        <w:jc w:val="both"/>
        <w:rPr>
          <w:sz w:val="28"/>
          <w:szCs w:val="28"/>
        </w:rPr>
      </w:pPr>
      <w:r w:rsidRPr="001178FA">
        <w:rPr>
          <w:sz w:val="28"/>
          <w:szCs w:val="28"/>
        </w:rPr>
        <w:t>Теоретически</w:t>
      </w:r>
      <w:r w:rsidR="00564A5D" w:rsidRPr="001178FA">
        <w:rPr>
          <w:sz w:val="28"/>
          <w:szCs w:val="28"/>
        </w:rPr>
        <w:t>е</w:t>
      </w:r>
      <w:r w:rsidRPr="001178FA">
        <w:rPr>
          <w:sz w:val="28"/>
          <w:szCs w:val="28"/>
        </w:rPr>
        <w:t xml:space="preserve"> и практически</w:t>
      </w:r>
      <w:r w:rsidR="00564A5D" w:rsidRPr="001178FA">
        <w:rPr>
          <w:sz w:val="28"/>
          <w:szCs w:val="28"/>
        </w:rPr>
        <w:t>е</w:t>
      </w:r>
      <w:r w:rsidRPr="001178FA">
        <w:rPr>
          <w:sz w:val="28"/>
          <w:szCs w:val="28"/>
        </w:rPr>
        <w:t xml:space="preserve"> аспекты формирования готовности студентов средних специальных учебных заведений к осуществлению преемственности дошкольного и начального школьного образования рассматривает Е.В. Соколова [10</w:t>
      </w:r>
      <w:r w:rsidR="00315B2A" w:rsidRPr="001178FA">
        <w:rPr>
          <w:sz w:val="28"/>
          <w:szCs w:val="28"/>
        </w:rPr>
        <w:t>7</w:t>
      </w:r>
      <w:r w:rsidR="00C502EB" w:rsidRPr="001178FA">
        <w:rPr>
          <w:sz w:val="28"/>
          <w:szCs w:val="28"/>
        </w:rPr>
        <w:t>,с. 20</w:t>
      </w:r>
      <w:r w:rsidRPr="001178FA">
        <w:rPr>
          <w:sz w:val="28"/>
          <w:szCs w:val="28"/>
        </w:rPr>
        <w:t>]. Автором предложена система поэтапного формирования компонентов готовности будущих педагогов к поддержанию преемственности дошкольного и начального школьного образования и определены условия ее формирования в педагогическом колледже</w:t>
      </w:r>
      <w:r w:rsidR="0067663F" w:rsidRPr="001178FA">
        <w:rPr>
          <w:sz w:val="28"/>
          <w:szCs w:val="28"/>
        </w:rPr>
        <w:t xml:space="preserve"> </w:t>
      </w:r>
      <w:r w:rsidR="00085C63" w:rsidRPr="001178FA">
        <w:rPr>
          <w:sz w:val="28"/>
          <w:szCs w:val="28"/>
        </w:rPr>
        <w:t>[108,с.201]</w:t>
      </w:r>
      <w:r w:rsidRPr="001178FA">
        <w:rPr>
          <w:sz w:val="28"/>
          <w:szCs w:val="28"/>
        </w:rPr>
        <w:t>. В.П. Сергеева разработала модель процесса подготовки в логике профессионально-деятельностного подхода к обучению студентов [10</w:t>
      </w:r>
      <w:r w:rsidR="00315B2A" w:rsidRPr="001178FA">
        <w:rPr>
          <w:sz w:val="28"/>
          <w:szCs w:val="28"/>
        </w:rPr>
        <w:t>6</w:t>
      </w:r>
      <w:r w:rsidRPr="001178FA">
        <w:rPr>
          <w:sz w:val="28"/>
          <w:szCs w:val="28"/>
        </w:rPr>
        <w:t>].</w:t>
      </w:r>
    </w:p>
    <w:p w14:paraId="7517C872" w14:textId="75DACE43" w:rsidR="00020D72" w:rsidRPr="001178FA" w:rsidRDefault="00020D72" w:rsidP="00C90569">
      <w:pPr>
        <w:pStyle w:val="ab"/>
        <w:tabs>
          <w:tab w:val="left" w:pos="709"/>
          <w:tab w:val="left" w:pos="851"/>
        </w:tabs>
        <w:spacing w:before="0" w:beforeAutospacing="0" w:after="0" w:afterAutospacing="0"/>
        <w:ind w:firstLine="567"/>
        <w:jc w:val="both"/>
        <w:rPr>
          <w:sz w:val="28"/>
          <w:szCs w:val="28"/>
        </w:rPr>
      </w:pPr>
      <w:r w:rsidRPr="001178FA">
        <w:rPr>
          <w:sz w:val="28"/>
          <w:szCs w:val="28"/>
        </w:rPr>
        <w:t xml:space="preserve">В диссертационном исследовании </w:t>
      </w:r>
      <w:r w:rsidRPr="001178FA">
        <w:rPr>
          <w:sz w:val="28"/>
          <w:szCs w:val="28"/>
          <w:lang w:val="kk-KZ"/>
        </w:rPr>
        <w:t>С.Е.Чакликов</w:t>
      </w:r>
      <w:r w:rsidRPr="001178FA">
        <w:rPr>
          <w:sz w:val="28"/>
          <w:szCs w:val="28"/>
        </w:rPr>
        <w:t>ой</w:t>
      </w:r>
      <w:r w:rsidR="001560FF" w:rsidRPr="001178FA">
        <w:rPr>
          <w:sz w:val="28"/>
          <w:szCs w:val="28"/>
        </w:rPr>
        <w:t xml:space="preserve"> </w:t>
      </w:r>
      <w:r w:rsidRPr="001178FA">
        <w:rPr>
          <w:sz w:val="28"/>
          <w:szCs w:val="28"/>
        </w:rPr>
        <w:t>[85,</w:t>
      </w:r>
      <w:r w:rsidR="00564A5D" w:rsidRPr="001178FA">
        <w:rPr>
          <w:sz w:val="28"/>
          <w:szCs w:val="28"/>
        </w:rPr>
        <w:t xml:space="preserve"> </w:t>
      </w:r>
      <w:r w:rsidRPr="001178FA">
        <w:rPr>
          <w:sz w:val="28"/>
          <w:szCs w:val="28"/>
        </w:rPr>
        <w:t>с.</w:t>
      </w:r>
      <w:r w:rsidR="00C502EB" w:rsidRPr="001178FA">
        <w:rPr>
          <w:sz w:val="28"/>
          <w:szCs w:val="28"/>
        </w:rPr>
        <w:t xml:space="preserve"> </w:t>
      </w:r>
      <w:r w:rsidRPr="001178FA">
        <w:rPr>
          <w:sz w:val="28"/>
          <w:szCs w:val="28"/>
        </w:rPr>
        <w:t>33] рассмотрена проблема преемственности, связанная с составлением и разработкой учебно-методического комплекса по математике, изучаемого на базовом уровне общеобразовательной школы.</w:t>
      </w:r>
    </w:p>
    <w:p w14:paraId="2C71AB09" w14:textId="3AA914C6" w:rsidR="00020D72" w:rsidRPr="001178FA" w:rsidRDefault="00020D72" w:rsidP="00C90569">
      <w:pPr>
        <w:pStyle w:val="ab"/>
        <w:tabs>
          <w:tab w:val="left" w:pos="709"/>
          <w:tab w:val="left" w:pos="851"/>
        </w:tabs>
        <w:spacing w:before="0" w:beforeAutospacing="0" w:after="0" w:afterAutospacing="0"/>
        <w:ind w:firstLine="567"/>
        <w:jc w:val="both"/>
        <w:rPr>
          <w:sz w:val="28"/>
          <w:szCs w:val="28"/>
        </w:rPr>
      </w:pPr>
      <w:r w:rsidRPr="001178FA">
        <w:rPr>
          <w:sz w:val="28"/>
          <w:szCs w:val="28"/>
        </w:rPr>
        <w:t xml:space="preserve">В исследовании </w:t>
      </w:r>
      <w:r w:rsidRPr="001178FA">
        <w:rPr>
          <w:sz w:val="28"/>
          <w:szCs w:val="28"/>
          <w:lang w:val="kk-KZ"/>
        </w:rPr>
        <w:t>Т</w:t>
      </w:r>
      <w:r w:rsidRPr="001178FA">
        <w:rPr>
          <w:sz w:val="28"/>
          <w:szCs w:val="28"/>
        </w:rPr>
        <w:t>.</w:t>
      </w:r>
      <w:r w:rsidRPr="001178FA">
        <w:rPr>
          <w:sz w:val="28"/>
          <w:szCs w:val="28"/>
          <w:lang w:val="kk-KZ"/>
        </w:rPr>
        <w:t>К.</w:t>
      </w:r>
      <w:r w:rsidRPr="001178FA">
        <w:rPr>
          <w:sz w:val="28"/>
          <w:szCs w:val="28"/>
        </w:rPr>
        <w:t>Оспанова</w:t>
      </w:r>
      <w:r w:rsidR="001560FF" w:rsidRPr="001178FA">
        <w:rPr>
          <w:sz w:val="28"/>
          <w:szCs w:val="28"/>
        </w:rPr>
        <w:t xml:space="preserve"> </w:t>
      </w:r>
      <w:r w:rsidRPr="001178FA">
        <w:rPr>
          <w:sz w:val="28"/>
          <w:szCs w:val="28"/>
        </w:rPr>
        <w:t>[83</w:t>
      </w:r>
      <w:r w:rsidR="00C502EB" w:rsidRPr="001178FA">
        <w:rPr>
          <w:sz w:val="28"/>
          <w:szCs w:val="28"/>
        </w:rPr>
        <w:t>,с. 25</w:t>
      </w:r>
      <w:r w:rsidRPr="001178FA">
        <w:rPr>
          <w:sz w:val="28"/>
          <w:szCs w:val="28"/>
        </w:rPr>
        <w:t>]</w:t>
      </w:r>
      <w:r w:rsidRPr="001178FA">
        <w:rPr>
          <w:b/>
          <w:bCs/>
          <w:sz w:val="28"/>
          <w:szCs w:val="28"/>
        </w:rPr>
        <w:t xml:space="preserve"> </w:t>
      </w:r>
      <w:r w:rsidRPr="001178FA">
        <w:rPr>
          <w:sz w:val="28"/>
          <w:szCs w:val="28"/>
        </w:rPr>
        <w:t>сделан акцент на теоретически</w:t>
      </w:r>
      <w:r w:rsidRPr="001178FA">
        <w:rPr>
          <w:sz w:val="28"/>
          <w:szCs w:val="28"/>
          <w:lang w:val="kk-KZ"/>
        </w:rPr>
        <w:t>е</w:t>
      </w:r>
      <w:r w:rsidRPr="001178FA">
        <w:rPr>
          <w:sz w:val="28"/>
          <w:szCs w:val="28"/>
        </w:rPr>
        <w:t xml:space="preserve"> и практически</w:t>
      </w:r>
      <w:r w:rsidRPr="001178FA">
        <w:rPr>
          <w:sz w:val="28"/>
          <w:szCs w:val="28"/>
          <w:lang w:val="kk-KZ"/>
        </w:rPr>
        <w:t>е</w:t>
      </w:r>
      <w:r w:rsidRPr="001178FA">
        <w:rPr>
          <w:sz w:val="28"/>
          <w:szCs w:val="28"/>
        </w:rPr>
        <w:t xml:space="preserve"> аспе</w:t>
      </w:r>
      <w:r w:rsidRPr="001178FA">
        <w:rPr>
          <w:sz w:val="28"/>
          <w:szCs w:val="28"/>
          <w:lang w:val="kk-KZ"/>
        </w:rPr>
        <w:t>к</w:t>
      </w:r>
      <w:r w:rsidRPr="001178FA">
        <w:rPr>
          <w:sz w:val="28"/>
          <w:szCs w:val="28"/>
        </w:rPr>
        <w:t>т</w:t>
      </w:r>
      <w:r w:rsidRPr="001178FA">
        <w:rPr>
          <w:sz w:val="28"/>
          <w:szCs w:val="28"/>
          <w:lang w:val="kk-KZ"/>
        </w:rPr>
        <w:t>ы</w:t>
      </w:r>
      <w:r w:rsidRPr="001178FA">
        <w:rPr>
          <w:sz w:val="28"/>
          <w:szCs w:val="28"/>
        </w:rPr>
        <w:t xml:space="preserve"> проблемы преемственности в преподавании математики с точки зрения дидактики.</w:t>
      </w:r>
    </w:p>
    <w:p w14:paraId="1FBB4838" w14:textId="59E31962" w:rsidR="00020D72" w:rsidRPr="001178FA" w:rsidRDefault="00020D72" w:rsidP="00C90569">
      <w:pPr>
        <w:pStyle w:val="ab"/>
        <w:tabs>
          <w:tab w:val="left" w:pos="709"/>
          <w:tab w:val="left" w:pos="851"/>
        </w:tabs>
        <w:spacing w:before="0" w:beforeAutospacing="0" w:after="0" w:afterAutospacing="0"/>
        <w:ind w:firstLine="567"/>
        <w:jc w:val="both"/>
        <w:rPr>
          <w:sz w:val="28"/>
          <w:szCs w:val="28"/>
        </w:rPr>
      </w:pPr>
      <w:r w:rsidRPr="001178FA">
        <w:rPr>
          <w:sz w:val="28"/>
          <w:szCs w:val="28"/>
        </w:rPr>
        <w:t>Проблеме определения научно-методической основы реализации преемственности в обучении математике в системе непрерывного образования посвящена диссертационная работа М.А.Мубаракова</w:t>
      </w:r>
      <w:r w:rsidR="00D52A7B" w:rsidRPr="001178FA">
        <w:rPr>
          <w:sz w:val="28"/>
          <w:szCs w:val="28"/>
          <w:lang w:val="kk-KZ"/>
        </w:rPr>
        <w:t xml:space="preserve"> </w:t>
      </w:r>
      <w:r w:rsidRPr="001178FA">
        <w:rPr>
          <w:sz w:val="28"/>
          <w:szCs w:val="28"/>
        </w:rPr>
        <w:t>[86].</w:t>
      </w:r>
    </w:p>
    <w:p w14:paraId="6ECE5EEA" w14:textId="00403EAA" w:rsidR="00020D72" w:rsidRPr="001178FA" w:rsidRDefault="00020D72" w:rsidP="00C90569">
      <w:pPr>
        <w:pStyle w:val="ab"/>
        <w:tabs>
          <w:tab w:val="left" w:pos="709"/>
          <w:tab w:val="left" w:pos="851"/>
        </w:tabs>
        <w:spacing w:before="0" w:beforeAutospacing="0" w:after="0" w:afterAutospacing="0"/>
        <w:ind w:firstLine="567"/>
        <w:jc w:val="both"/>
        <w:rPr>
          <w:sz w:val="28"/>
          <w:szCs w:val="28"/>
        </w:rPr>
      </w:pPr>
      <w:r w:rsidRPr="001178FA">
        <w:rPr>
          <w:sz w:val="28"/>
          <w:szCs w:val="28"/>
        </w:rPr>
        <w:t>В исследовательской работе</w:t>
      </w:r>
      <w:r w:rsidRPr="001178FA">
        <w:rPr>
          <w:b/>
          <w:bCs/>
          <w:sz w:val="28"/>
          <w:szCs w:val="28"/>
        </w:rPr>
        <w:t xml:space="preserve"> </w:t>
      </w:r>
      <w:r w:rsidRPr="001178FA">
        <w:rPr>
          <w:sz w:val="28"/>
          <w:szCs w:val="28"/>
        </w:rPr>
        <w:t>Ш.Ж.Солтанбаев</w:t>
      </w:r>
      <w:r w:rsidR="00564A5D" w:rsidRPr="001178FA">
        <w:rPr>
          <w:sz w:val="28"/>
          <w:szCs w:val="28"/>
        </w:rPr>
        <w:t>ой</w:t>
      </w:r>
      <w:r w:rsidR="00D52A7B" w:rsidRPr="001178FA">
        <w:rPr>
          <w:sz w:val="28"/>
          <w:szCs w:val="28"/>
          <w:lang w:val="kk-KZ"/>
        </w:rPr>
        <w:t xml:space="preserve"> </w:t>
      </w:r>
      <w:r w:rsidRPr="001178FA">
        <w:rPr>
          <w:sz w:val="28"/>
          <w:szCs w:val="28"/>
        </w:rPr>
        <w:t>[87]</w:t>
      </w:r>
      <w:r w:rsidRPr="001178FA">
        <w:rPr>
          <w:b/>
          <w:bCs/>
          <w:sz w:val="28"/>
          <w:szCs w:val="28"/>
        </w:rPr>
        <w:t xml:space="preserve"> </w:t>
      </w:r>
      <w:r w:rsidRPr="001178FA">
        <w:rPr>
          <w:sz w:val="28"/>
          <w:szCs w:val="28"/>
        </w:rPr>
        <w:t xml:space="preserve">подробно </w:t>
      </w:r>
      <w:r w:rsidR="00AF117D" w:rsidRPr="001178FA">
        <w:rPr>
          <w:sz w:val="28"/>
          <w:szCs w:val="28"/>
        </w:rPr>
        <w:t xml:space="preserve">исследованы </w:t>
      </w:r>
      <w:r w:rsidRPr="001178FA">
        <w:rPr>
          <w:sz w:val="28"/>
          <w:szCs w:val="28"/>
        </w:rPr>
        <w:t>содержательно-методически</w:t>
      </w:r>
      <w:r w:rsidR="00AF117D" w:rsidRPr="001178FA">
        <w:rPr>
          <w:sz w:val="28"/>
          <w:szCs w:val="28"/>
        </w:rPr>
        <w:t>е</w:t>
      </w:r>
      <w:r w:rsidRPr="001178FA">
        <w:rPr>
          <w:sz w:val="28"/>
          <w:szCs w:val="28"/>
        </w:rPr>
        <w:t xml:space="preserve"> вопро</w:t>
      </w:r>
      <w:r w:rsidR="00AF117D" w:rsidRPr="001178FA">
        <w:rPr>
          <w:sz w:val="28"/>
          <w:szCs w:val="28"/>
        </w:rPr>
        <w:t>сы</w:t>
      </w:r>
      <w:r w:rsidRPr="001178FA">
        <w:rPr>
          <w:sz w:val="28"/>
          <w:szCs w:val="28"/>
        </w:rPr>
        <w:t xml:space="preserve"> оптимизации взаимодействия при обучении математике в 5-6 классах на основе личностных и деятельностных подходов к учащимся.</w:t>
      </w:r>
    </w:p>
    <w:p w14:paraId="7E1C174A" w14:textId="753D3C39" w:rsidR="00020D72" w:rsidRPr="001178FA" w:rsidRDefault="001D6B7F" w:rsidP="00C90569">
      <w:pPr>
        <w:pStyle w:val="ad"/>
        <w:tabs>
          <w:tab w:val="left" w:pos="709"/>
          <w:tab w:val="left" w:pos="851"/>
        </w:tabs>
        <w:spacing w:before="0" w:line="240" w:lineRule="auto"/>
        <w:ind w:firstLine="567"/>
        <w:jc w:val="both"/>
        <w:rPr>
          <w:sz w:val="28"/>
          <w:szCs w:val="28"/>
          <w:lang w:val="kk-KZ"/>
        </w:rPr>
      </w:pPr>
      <w:r w:rsidRPr="001178FA">
        <w:rPr>
          <w:sz w:val="28"/>
          <w:szCs w:val="28"/>
          <w:lang w:val="kk-KZ"/>
        </w:rPr>
        <w:t xml:space="preserve">Вопросы </w:t>
      </w:r>
      <w:r w:rsidR="00020D72" w:rsidRPr="001178FA">
        <w:rPr>
          <w:sz w:val="28"/>
          <w:szCs w:val="28"/>
          <w:lang w:val="kk-KZ"/>
        </w:rPr>
        <w:t xml:space="preserve">преемственности при изучении элементов стохастики на уровнях начального и основного среднего образования </w:t>
      </w:r>
      <w:r w:rsidRPr="001178FA">
        <w:rPr>
          <w:sz w:val="28"/>
          <w:szCs w:val="28"/>
          <w:lang w:val="kk-KZ"/>
        </w:rPr>
        <w:t>исследованы в работе</w:t>
      </w:r>
      <w:r w:rsidR="00020D72" w:rsidRPr="001178FA">
        <w:rPr>
          <w:sz w:val="28"/>
          <w:szCs w:val="28"/>
          <w:lang w:val="kk-KZ"/>
        </w:rPr>
        <w:t xml:space="preserve"> М.Ж.Мынжасаров</w:t>
      </w:r>
      <w:r w:rsidRPr="001178FA">
        <w:rPr>
          <w:sz w:val="28"/>
          <w:szCs w:val="28"/>
          <w:lang w:val="kk-KZ"/>
        </w:rPr>
        <w:t xml:space="preserve">ой </w:t>
      </w:r>
      <w:r w:rsidR="00020D72" w:rsidRPr="001178FA">
        <w:rPr>
          <w:sz w:val="28"/>
          <w:szCs w:val="28"/>
          <w:lang w:val="kk-KZ"/>
        </w:rPr>
        <w:t>[90].</w:t>
      </w:r>
    </w:p>
    <w:p w14:paraId="41C71E2A" w14:textId="6318BA40" w:rsidR="002A3B06" w:rsidRPr="001178FA" w:rsidRDefault="002A3B06" w:rsidP="00C90569">
      <w:pPr>
        <w:tabs>
          <w:tab w:val="left" w:pos="709"/>
          <w:tab w:val="left" w:pos="851"/>
          <w:tab w:val="center" w:pos="10206"/>
        </w:tabs>
        <w:ind w:firstLine="567"/>
        <w:jc w:val="both"/>
        <w:rPr>
          <w:b/>
          <w:sz w:val="28"/>
          <w:szCs w:val="28"/>
        </w:rPr>
      </w:pPr>
      <w:r w:rsidRPr="001178FA">
        <w:rPr>
          <w:sz w:val="28"/>
          <w:szCs w:val="28"/>
        </w:rPr>
        <w:t>На основе данных опред</w:t>
      </w:r>
      <w:r w:rsidR="003407EB" w:rsidRPr="001178FA">
        <w:rPr>
          <w:sz w:val="28"/>
          <w:szCs w:val="28"/>
        </w:rPr>
        <w:t>е</w:t>
      </w:r>
      <w:r w:rsidRPr="001178FA">
        <w:rPr>
          <w:sz w:val="28"/>
          <w:szCs w:val="28"/>
        </w:rPr>
        <w:t xml:space="preserve">лений, можно </w:t>
      </w:r>
      <w:r w:rsidR="00255EAC" w:rsidRPr="001178FA">
        <w:rPr>
          <w:sz w:val="28"/>
          <w:szCs w:val="28"/>
        </w:rPr>
        <w:t>утверждать</w:t>
      </w:r>
      <w:r w:rsidRPr="001178FA">
        <w:rPr>
          <w:sz w:val="28"/>
          <w:szCs w:val="28"/>
        </w:rPr>
        <w:t xml:space="preserve">, что преемственность в обучении математике </w:t>
      </w:r>
      <w:r w:rsidR="00D52A7B" w:rsidRPr="001178FA">
        <w:rPr>
          <w:sz w:val="28"/>
          <w:szCs w:val="28"/>
          <w:lang w:val="kk-KZ"/>
        </w:rPr>
        <w:t>–</w:t>
      </w:r>
      <w:r w:rsidRPr="001178FA">
        <w:rPr>
          <w:sz w:val="28"/>
          <w:szCs w:val="28"/>
        </w:rPr>
        <w:t xml:space="preserve"> это установление необходимой связи и правильного соотношения между частями учебного предмета на разных ступенях его изучения </w:t>
      </w:r>
      <w:r w:rsidRPr="001178FA">
        <w:rPr>
          <w:sz w:val="28"/>
          <w:szCs w:val="28"/>
          <w:lang w:val="kk-KZ"/>
        </w:rPr>
        <w:t>[9</w:t>
      </w:r>
      <w:r w:rsidR="003407EB" w:rsidRPr="001178FA">
        <w:rPr>
          <w:sz w:val="28"/>
          <w:szCs w:val="28"/>
          <w:lang w:val="kk-KZ"/>
        </w:rPr>
        <w:t>1</w:t>
      </w:r>
      <w:r w:rsidRPr="001178FA">
        <w:rPr>
          <w:sz w:val="28"/>
          <w:szCs w:val="28"/>
          <w:lang w:val="kk-KZ"/>
        </w:rPr>
        <w:t>].</w:t>
      </w:r>
    </w:p>
    <w:p w14:paraId="433B7CBC" w14:textId="77777777" w:rsidR="002C35BB" w:rsidRPr="001178FA" w:rsidRDefault="00020D72" w:rsidP="00C90569">
      <w:pPr>
        <w:tabs>
          <w:tab w:val="left" w:pos="709"/>
          <w:tab w:val="left" w:pos="851"/>
        </w:tabs>
        <w:autoSpaceDE w:val="0"/>
        <w:autoSpaceDN w:val="0"/>
        <w:adjustRightInd w:val="0"/>
        <w:ind w:firstLine="567"/>
        <w:jc w:val="both"/>
        <w:rPr>
          <w:sz w:val="28"/>
          <w:szCs w:val="28"/>
        </w:rPr>
      </w:pPr>
      <w:r w:rsidRPr="001178FA">
        <w:rPr>
          <w:sz w:val="28"/>
          <w:szCs w:val="28"/>
        </w:rPr>
        <w:t>Исследования теоретических, дидактических, организационных основ реализации преемственности дошкольного и начального математического образования в современных условиях проводят зарубежные исследователи</w:t>
      </w:r>
      <w:r w:rsidR="001D6B7F" w:rsidRPr="001178FA">
        <w:rPr>
          <w:sz w:val="28"/>
          <w:szCs w:val="28"/>
        </w:rPr>
        <w:t xml:space="preserve">. </w:t>
      </w:r>
      <w:r w:rsidR="002C35BB" w:rsidRPr="001178FA">
        <w:rPr>
          <w:sz w:val="28"/>
          <w:szCs w:val="28"/>
        </w:rPr>
        <w:tab/>
      </w:r>
    </w:p>
    <w:p w14:paraId="01B38811" w14:textId="400889DB" w:rsidR="002C35BB" w:rsidRPr="001178FA" w:rsidRDefault="002C35BB" w:rsidP="00C90569">
      <w:pPr>
        <w:tabs>
          <w:tab w:val="left" w:pos="709"/>
          <w:tab w:val="left" w:pos="851"/>
        </w:tabs>
        <w:autoSpaceDE w:val="0"/>
        <w:autoSpaceDN w:val="0"/>
        <w:adjustRightInd w:val="0"/>
        <w:ind w:firstLine="567"/>
        <w:jc w:val="both"/>
        <w:rPr>
          <w:sz w:val="28"/>
          <w:szCs w:val="28"/>
        </w:rPr>
      </w:pPr>
      <w:r w:rsidRPr="001178FA">
        <w:rPr>
          <w:sz w:val="28"/>
          <w:szCs w:val="28"/>
        </w:rPr>
        <w:t xml:space="preserve">По мнению </w:t>
      </w:r>
      <w:r w:rsidR="00020D72" w:rsidRPr="001178FA">
        <w:rPr>
          <w:sz w:val="28"/>
          <w:szCs w:val="28"/>
          <w:lang w:val="en-US"/>
        </w:rPr>
        <w:t>A</w:t>
      </w:r>
      <w:r w:rsidR="00020D72" w:rsidRPr="001178FA">
        <w:rPr>
          <w:sz w:val="28"/>
          <w:szCs w:val="28"/>
        </w:rPr>
        <w:t>.</w:t>
      </w:r>
      <w:r w:rsidR="00020D72" w:rsidRPr="001178FA">
        <w:rPr>
          <w:sz w:val="28"/>
          <w:szCs w:val="28"/>
          <w:lang w:val="en-US"/>
        </w:rPr>
        <w:t>Neghavati</w:t>
      </w:r>
      <w:r w:rsidR="007210F1" w:rsidRPr="001178FA">
        <w:rPr>
          <w:sz w:val="28"/>
          <w:szCs w:val="28"/>
        </w:rPr>
        <w:t xml:space="preserve">, </w:t>
      </w:r>
      <w:r w:rsidR="00020D72" w:rsidRPr="001178FA">
        <w:rPr>
          <w:sz w:val="28"/>
          <w:szCs w:val="28"/>
        </w:rPr>
        <w:t xml:space="preserve">целью реализации преемственности дошкольного и начального математического образования является установление единой линии развития личности ребенка и обеспечение плавного перехода </w:t>
      </w:r>
      <w:r w:rsidR="00020D72" w:rsidRPr="001178FA">
        <w:rPr>
          <w:sz w:val="28"/>
          <w:szCs w:val="28"/>
          <w:shd w:val="clear" w:color="auto" w:fill="FFFFFF"/>
        </w:rPr>
        <w:t>от</w:t>
      </w:r>
      <w:r w:rsidRPr="001178FA">
        <w:rPr>
          <w:rStyle w:val="apple-converted-space"/>
          <w:sz w:val="28"/>
          <w:szCs w:val="28"/>
          <w:shd w:val="clear" w:color="auto" w:fill="FFFFFF"/>
        </w:rPr>
        <w:t xml:space="preserve"> </w:t>
      </w:r>
      <w:r w:rsidR="00020D72" w:rsidRPr="001178FA">
        <w:rPr>
          <w:rStyle w:val="af0"/>
          <w:i w:val="0"/>
          <w:iCs w:val="0"/>
          <w:sz w:val="28"/>
          <w:szCs w:val="28"/>
          <w:shd w:val="clear" w:color="auto" w:fill="FFFFFF"/>
        </w:rPr>
        <w:t>дошкольного</w:t>
      </w:r>
      <w:r w:rsidRPr="001178FA">
        <w:rPr>
          <w:rStyle w:val="apple-converted-space"/>
          <w:sz w:val="28"/>
          <w:szCs w:val="28"/>
          <w:shd w:val="clear" w:color="auto" w:fill="FFFFFF"/>
        </w:rPr>
        <w:t xml:space="preserve"> </w:t>
      </w:r>
      <w:r w:rsidR="00020D72" w:rsidRPr="001178FA">
        <w:rPr>
          <w:sz w:val="28"/>
          <w:szCs w:val="28"/>
          <w:shd w:val="clear" w:color="auto" w:fill="FFFFFF"/>
        </w:rPr>
        <w:t>к начальному общему образованию</w:t>
      </w:r>
      <w:r w:rsidR="00020D72" w:rsidRPr="001178FA">
        <w:rPr>
          <w:sz w:val="28"/>
          <w:szCs w:val="28"/>
        </w:rPr>
        <w:t>, где конечным результатом является готовность ребенка к школьному образованию и легкая адаптация к новым условиям</w:t>
      </w:r>
      <w:r w:rsidR="00020D72" w:rsidRPr="001178FA">
        <w:rPr>
          <w:sz w:val="28"/>
          <w:szCs w:val="28"/>
          <w:lang w:val="kk-KZ"/>
        </w:rPr>
        <w:t xml:space="preserve"> [92</w:t>
      </w:r>
      <w:r w:rsidR="0067663F" w:rsidRPr="001178FA">
        <w:rPr>
          <w:sz w:val="28"/>
          <w:szCs w:val="28"/>
          <w:lang w:val="kk-KZ"/>
        </w:rPr>
        <w:t>,</w:t>
      </w:r>
      <w:r w:rsidR="00C502EB" w:rsidRPr="001178FA">
        <w:rPr>
          <w:sz w:val="28"/>
          <w:szCs w:val="28"/>
          <w:lang w:val="kk-KZ"/>
        </w:rPr>
        <w:t>93</w:t>
      </w:r>
      <w:r w:rsidR="00020D72" w:rsidRPr="001178FA">
        <w:rPr>
          <w:sz w:val="28"/>
          <w:szCs w:val="28"/>
          <w:lang w:val="kk-KZ"/>
        </w:rPr>
        <w:t>].</w:t>
      </w:r>
      <w:r w:rsidR="00020D72" w:rsidRPr="001178FA">
        <w:rPr>
          <w:sz w:val="28"/>
          <w:szCs w:val="28"/>
        </w:rPr>
        <w:t xml:space="preserve"> </w:t>
      </w:r>
    </w:p>
    <w:p w14:paraId="22868F15" w14:textId="6035A5C0" w:rsidR="00AE5A0A" w:rsidRPr="001178FA" w:rsidRDefault="00AE5A0A" w:rsidP="00C90569">
      <w:pPr>
        <w:tabs>
          <w:tab w:val="left" w:pos="709"/>
          <w:tab w:val="left" w:pos="851"/>
        </w:tabs>
        <w:autoSpaceDE w:val="0"/>
        <w:autoSpaceDN w:val="0"/>
        <w:adjustRightInd w:val="0"/>
        <w:ind w:firstLine="567"/>
        <w:jc w:val="both"/>
        <w:rPr>
          <w:sz w:val="28"/>
          <w:szCs w:val="28"/>
        </w:rPr>
      </w:pPr>
      <w:r w:rsidRPr="001178FA">
        <w:rPr>
          <w:sz w:val="28"/>
          <w:szCs w:val="28"/>
        </w:rPr>
        <w:t>A.Mohamed</w:t>
      </w:r>
      <w:r w:rsidR="001D6B7F" w:rsidRPr="001178FA">
        <w:rPr>
          <w:sz w:val="28"/>
          <w:szCs w:val="28"/>
        </w:rPr>
        <w:t xml:space="preserve"> отмечает</w:t>
      </w:r>
      <w:r w:rsidRPr="001178FA">
        <w:rPr>
          <w:sz w:val="28"/>
          <w:szCs w:val="28"/>
        </w:rPr>
        <w:t xml:space="preserve">, что структура организаторских умений </w:t>
      </w:r>
      <w:r w:rsidR="006F0D48" w:rsidRPr="001178FA">
        <w:rPr>
          <w:sz w:val="28"/>
          <w:szCs w:val="28"/>
        </w:rPr>
        <w:t xml:space="preserve">педагога по реализации </w:t>
      </w:r>
      <w:r w:rsidR="00255EAC" w:rsidRPr="001178FA">
        <w:rPr>
          <w:sz w:val="28"/>
          <w:szCs w:val="28"/>
        </w:rPr>
        <w:t>преемственности</w:t>
      </w:r>
      <w:r w:rsidR="006F0D48" w:rsidRPr="001178FA">
        <w:rPr>
          <w:sz w:val="28"/>
          <w:szCs w:val="28"/>
        </w:rPr>
        <w:t xml:space="preserve"> </w:t>
      </w:r>
      <w:r w:rsidRPr="001178FA">
        <w:rPr>
          <w:sz w:val="28"/>
          <w:szCs w:val="28"/>
        </w:rPr>
        <w:t xml:space="preserve">складывается из мобилизационных умений: принимать решения и находить наиболее эффективные средства педагогического взаимодействия в процессе обучения математическим знаниям; демонстрировать умение переносить ранее приобретенные знания в новые условия [94]. </w:t>
      </w:r>
    </w:p>
    <w:p w14:paraId="108A2239" w14:textId="1988C643" w:rsidR="00AE5A0A" w:rsidRPr="001178FA" w:rsidRDefault="00AE5A0A" w:rsidP="00C90569">
      <w:pPr>
        <w:tabs>
          <w:tab w:val="left" w:pos="709"/>
          <w:tab w:val="left" w:pos="851"/>
        </w:tabs>
        <w:autoSpaceDE w:val="0"/>
        <w:autoSpaceDN w:val="0"/>
        <w:adjustRightInd w:val="0"/>
        <w:ind w:firstLine="567"/>
        <w:jc w:val="both"/>
        <w:rPr>
          <w:sz w:val="28"/>
          <w:szCs w:val="28"/>
        </w:rPr>
      </w:pPr>
      <w:r w:rsidRPr="001178FA">
        <w:rPr>
          <w:sz w:val="28"/>
          <w:szCs w:val="28"/>
        </w:rPr>
        <w:t>По определению чешской исследовательницы К</w:t>
      </w:r>
      <w:r w:rsidR="009D0A42" w:rsidRPr="001178FA">
        <w:rPr>
          <w:sz w:val="28"/>
          <w:szCs w:val="28"/>
        </w:rPr>
        <w:t>.</w:t>
      </w:r>
      <w:r w:rsidRPr="001178FA">
        <w:rPr>
          <w:sz w:val="28"/>
          <w:szCs w:val="28"/>
        </w:rPr>
        <w:t>Лойдовой [9</w:t>
      </w:r>
      <w:r w:rsidR="0067663F" w:rsidRPr="001178FA">
        <w:rPr>
          <w:sz w:val="28"/>
          <w:szCs w:val="28"/>
        </w:rPr>
        <w:t>5</w:t>
      </w:r>
      <w:r w:rsidRPr="001178FA">
        <w:rPr>
          <w:sz w:val="28"/>
          <w:szCs w:val="28"/>
        </w:rPr>
        <w:t>], аналитические навыки определяют в значительной степени успешность реализации преемственности дошкольного и начального математического образования и позволяют выделить аспекты и направления реализации математического образования, правильно поставить задачи преемственности, подойти к решению проблем преемственность с разных позиций; рассмотреть причины и последствия нерешенных проблем, провести диагностику готовности детей к школьному образованию.</w:t>
      </w:r>
    </w:p>
    <w:p w14:paraId="52AA5309" w14:textId="5CCFEF77" w:rsidR="00020D72" w:rsidRPr="001178FA" w:rsidRDefault="00020D72" w:rsidP="00C90569">
      <w:pPr>
        <w:tabs>
          <w:tab w:val="left" w:pos="709"/>
          <w:tab w:val="left" w:pos="851"/>
        </w:tabs>
        <w:autoSpaceDE w:val="0"/>
        <w:autoSpaceDN w:val="0"/>
        <w:adjustRightInd w:val="0"/>
        <w:ind w:firstLine="567"/>
        <w:jc w:val="both"/>
        <w:rPr>
          <w:sz w:val="28"/>
          <w:szCs w:val="28"/>
        </w:rPr>
      </w:pPr>
      <w:r w:rsidRPr="001178FA">
        <w:rPr>
          <w:sz w:val="28"/>
          <w:szCs w:val="28"/>
        </w:rPr>
        <w:t xml:space="preserve">Одним из главных факторов, обеспечивающих эффективность образования, является преемственность и непрерывность в обучении. Эти факторы предполагают разработку и принятие единой системы целей и содержания образования на всем протяжении обучения от детского сада до окончания всех ступеней школьного обучения. Необходимо создать условия, обеспечивающие формирование готовности ребенка к школе. </w:t>
      </w:r>
      <w:r w:rsidR="00607311" w:rsidRPr="001178FA">
        <w:rPr>
          <w:sz w:val="28"/>
          <w:szCs w:val="28"/>
        </w:rPr>
        <w:t>При этом</w:t>
      </w:r>
      <w:r w:rsidRPr="001178FA">
        <w:rPr>
          <w:sz w:val="28"/>
          <w:szCs w:val="28"/>
        </w:rPr>
        <w:t xml:space="preserve"> остается открытым вопрос, каковы пути совершенствования профессиональной математической подготовки учителя начальных классов в педагогическом вузе</w:t>
      </w:r>
      <w:r w:rsidR="00D52A7B" w:rsidRPr="001178FA">
        <w:rPr>
          <w:sz w:val="28"/>
          <w:szCs w:val="28"/>
          <w:lang w:val="kk-KZ"/>
        </w:rPr>
        <w:t xml:space="preserve"> </w:t>
      </w:r>
      <w:r w:rsidR="00C62F9F" w:rsidRPr="001178FA">
        <w:rPr>
          <w:sz w:val="28"/>
          <w:szCs w:val="28"/>
        </w:rPr>
        <w:t>[12</w:t>
      </w:r>
      <w:r w:rsidR="00315B2A" w:rsidRPr="001178FA">
        <w:rPr>
          <w:sz w:val="28"/>
          <w:szCs w:val="28"/>
        </w:rPr>
        <w:t>7</w:t>
      </w:r>
      <w:r w:rsidR="00C62F9F" w:rsidRPr="001178FA">
        <w:rPr>
          <w:sz w:val="28"/>
          <w:szCs w:val="28"/>
        </w:rPr>
        <w:t>,с.</w:t>
      </w:r>
      <w:r w:rsidR="00C502EB" w:rsidRPr="001178FA">
        <w:rPr>
          <w:sz w:val="28"/>
          <w:szCs w:val="28"/>
        </w:rPr>
        <w:t xml:space="preserve"> </w:t>
      </w:r>
      <w:r w:rsidR="00C62F9F" w:rsidRPr="001178FA">
        <w:rPr>
          <w:sz w:val="28"/>
          <w:szCs w:val="28"/>
        </w:rPr>
        <w:t>168]</w:t>
      </w:r>
      <w:r w:rsidRPr="001178FA">
        <w:rPr>
          <w:sz w:val="28"/>
          <w:szCs w:val="28"/>
        </w:rPr>
        <w:t xml:space="preserve">. </w:t>
      </w:r>
    </w:p>
    <w:p w14:paraId="6B4072AF" w14:textId="23A81D40" w:rsidR="00020D72" w:rsidRPr="001178FA" w:rsidRDefault="00020D72" w:rsidP="00C90569">
      <w:pPr>
        <w:tabs>
          <w:tab w:val="left" w:pos="709"/>
          <w:tab w:val="left" w:pos="851"/>
        </w:tabs>
        <w:autoSpaceDE w:val="0"/>
        <w:autoSpaceDN w:val="0"/>
        <w:adjustRightInd w:val="0"/>
        <w:ind w:firstLine="567"/>
        <w:jc w:val="both"/>
        <w:rPr>
          <w:sz w:val="28"/>
          <w:szCs w:val="28"/>
        </w:rPr>
      </w:pPr>
      <w:r w:rsidRPr="001178FA">
        <w:rPr>
          <w:sz w:val="28"/>
          <w:szCs w:val="28"/>
        </w:rPr>
        <w:t xml:space="preserve">Как показали исследования </w:t>
      </w:r>
      <w:r w:rsidRPr="001178FA">
        <w:rPr>
          <w:sz w:val="28"/>
          <w:szCs w:val="28"/>
          <w:shd w:val="clear" w:color="auto" w:fill="FFFFFF"/>
        </w:rPr>
        <w:t>S.Mumford</w:t>
      </w:r>
      <w:r w:rsidRPr="001178FA">
        <w:rPr>
          <w:sz w:val="28"/>
          <w:szCs w:val="28"/>
          <w:lang w:val="kk-KZ"/>
        </w:rPr>
        <w:t>,</w:t>
      </w:r>
      <w:r w:rsidRPr="001178FA">
        <w:rPr>
          <w:sz w:val="28"/>
          <w:szCs w:val="28"/>
        </w:rPr>
        <w:t xml:space="preserve"> научно-методические умения</w:t>
      </w:r>
      <w:r w:rsidRPr="001178FA">
        <w:rPr>
          <w:b/>
          <w:bCs/>
          <w:sz w:val="28"/>
          <w:szCs w:val="28"/>
        </w:rPr>
        <w:t xml:space="preserve"> </w:t>
      </w:r>
      <w:r w:rsidRPr="001178FA">
        <w:rPr>
          <w:sz w:val="28"/>
          <w:szCs w:val="28"/>
        </w:rPr>
        <w:t xml:space="preserve">являются необходимым и обязательным элементом подготовки будущего учителя к работе по реализации преемственности дошкольного и начального математического образования </w:t>
      </w:r>
      <w:r w:rsidRPr="001178FA">
        <w:rPr>
          <w:sz w:val="28"/>
          <w:szCs w:val="28"/>
          <w:lang w:val="kk-KZ"/>
        </w:rPr>
        <w:t>[9</w:t>
      </w:r>
      <w:r w:rsidR="00AE5A0A" w:rsidRPr="001178FA">
        <w:rPr>
          <w:sz w:val="28"/>
          <w:szCs w:val="28"/>
          <w:lang w:val="kk-KZ"/>
        </w:rPr>
        <w:t>6</w:t>
      </w:r>
      <w:r w:rsidR="00E8525E" w:rsidRPr="001178FA">
        <w:rPr>
          <w:sz w:val="28"/>
          <w:szCs w:val="28"/>
          <w:lang w:val="kk-KZ"/>
        </w:rPr>
        <w:t>, 127,с.169</w:t>
      </w:r>
      <w:r w:rsidRPr="001178FA">
        <w:rPr>
          <w:sz w:val="28"/>
          <w:szCs w:val="28"/>
          <w:lang w:val="kk-KZ"/>
        </w:rPr>
        <w:t>]</w:t>
      </w:r>
      <w:r w:rsidR="00564A5D" w:rsidRPr="001178FA">
        <w:rPr>
          <w:sz w:val="28"/>
          <w:szCs w:val="28"/>
          <w:lang w:val="kk-KZ"/>
        </w:rPr>
        <w:t xml:space="preserve">. </w:t>
      </w:r>
    </w:p>
    <w:p w14:paraId="227C8B6D" w14:textId="0A815428" w:rsidR="00020D72" w:rsidRPr="001178FA" w:rsidRDefault="00020D72" w:rsidP="00C90569">
      <w:pPr>
        <w:pStyle w:val="ad"/>
        <w:tabs>
          <w:tab w:val="left" w:pos="709"/>
          <w:tab w:val="left" w:pos="851"/>
        </w:tabs>
        <w:spacing w:before="0" w:line="240" w:lineRule="auto"/>
        <w:ind w:firstLine="567"/>
        <w:jc w:val="both"/>
        <w:rPr>
          <w:sz w:val="28"/>
          <w:szCs w:val="28"/>
        </w:rPr>
      </w:pPr>
      <w:r w:rsidRPr="001178FA">
        <w:rPr>
          <w:sz w:val="28"/>
          <w:szCs w:val="28"/>
        </w:rPr>
        <w:t xml:space="preserve">Проблема формирования у будущих педагогов профессиональных компетенций реализации преемственности дошкольного и начального школьного образования связана с вопросами становления будущего специалиста как личности и субъекта педагогической деятельности. </w:t>
      </w:r>
      <w:r w:rsidR="001D6B7F" w:rsidRPr="001178FA">
        <w:rPr>
          <w:sz w:val="28"/>
          <w:szCs w:val="28"/>
        </w:rPr>
        <w:t>Г</w:t>
      </w:r>
      <w:r w:rsidRPr="001178FA">
        <w:rPr>
          <w:sz w:val="28"/>
          <w:szCs w:val="28"/>
        </w:rPr>
        <w:t>лавным условием успешной реализации преемственности дошкольного и начального школьного образования является целенаправленная подготовка будущего специали</w:t>
      </w:r>
      <w:r w:rsidR="00D52A7B" w:rsidRPr="001178FA">
        <w:rPr>
          <w:sz w:val="28"/>
          <w:szCs w:val="28"/>
        </w:rPr>
        <w:t>ста к этому виду деятельности.</w:t>
      </w:r>
    </w:p>
    <w:p w14:paraId="1EFDA526" w14:textId="34E4240E" w:rsidR="00020D72" w:rsidRPr="001178FA" w:rsidRDefault="00020D72" w:rsidP="00C90569">
      <w:pPr>
        <w:tabs>
          <w:tab w:val="left" w:pos="709"/>
          <w:tab w:val="left" w:pos="851"/>
        </w:tabs>
        <w:ind w:firstLine="567"/>
        <w:jc w:val="both"/>
        <w:rPr>
          <w:sz w:val="28"/>
          <w:szCs w:val="28"/>
        </w:rPr>
      </w:pPr>
      <w:r w:rsidRPr="001178FA">
        <w:rPr>
          <w:sz w:val="28"/>
          <w:szCs w:val="28"/>
        </w:rPr>
        <w:t xml:space="preserve">Формирование готовности будущего педагога к обеспечению преемственности дошкольного и начального образования </w:t>
      </w:r>
      <w:r w:rsidR="00564A5D" w:rsidRPr="001178FA">
        <w:rPr>
          <w:sz w:val="28"/>
          <w:szCs w:val="28"/>
          <w:lang w:val="kk-KZ"/>
        </w:rPr>
        <w:t>–</w:t>
      </w:r>
      <w:r w:rsidRPr="001178FA">
        <w:rPr>
          <w:sz w:val="28"/>
          <w:szCs w:val="28"/>
        </w:rPr>
        <w:t xml:space="preserve"> длительный процесс, реализуемый в ходе общепедагогической подготовки студентов, включающий в себя этапы формирования репродуктивной, функциональной и системно-творческой готовности и соответствующие им технологии профессионального обучения.</w:t>
      </w:r>
    </w:p>
    <w:p w14:paraId="03B56066" w14:textId="2E51C944" w:rsidR="00020D72" w:rsidRPr="001178FA" w:rsidRDefault="00020D72" w:rsidP="00C90569">
      <w:pPr>
        <w:pStyle w:val="ad"/>
        <w:tabs>
          <w:tab w:val="left" w:pos="-993"/>
          <w:tab w:val="left" w:pos="709"/>
          <w:tab w:val="left" w:pos="851"/>
        </w:tabs>
        <w:spacing w:before="0" w:line="240" w:lineRule="auto"/>
        <w:ind w:firstLine="567"/>
        <w:jc w:val="both"/>
        <w:rPr>
          <w:sz w:val="28"/>
          <w:szCs w:val="28"/>
        </w:rPr>
      </w:pPr>
      <w:r w:rsidRPr="001178FA">
        <w:rPr>
          <w:sz w:val="28"/>
          <w:szCs w:val="28"/>
        </w:rPr>
        <w:t>Процесс формирования готовности основывался на принципах системности, преемственности и непрерывности, гуманистической направленности, единства актуального и потенциального, общего и вариативного, технологичности, субъект-субъектных отношений</w:t>
      </w:r>
      <w:r w:rsidR="00C91949" w:rsidRPr="001178FA">
        <w:rPr>
          <w:sz w:val="28"/>
          <w:szCs w:val="28"/>
        </w:rPr>
        <w:t>[</w:t>
      </w:r>
      <w:r w:rsidR="00173C92" w:rsidRPr="001178FA">
        <w:rPr>
          <w:sz w:val="28"/>
          <w:szCs w:val="28"/>
        </w:rPr>
        <w:t>174</w:t>
      </w:r>
      <w:r w:rsidR="00C91949" w:rsidRPr="001178FA">
        <w:rPr>
          <w:sz w:val="28"/>
          <w:szCs w:val="28"/>
        </w:rPr>
        <w:t>]</w:t>
      </w:r>
      <w:r w:rsidRPr="001178FA">
        <w:rPr>
          <w:sz w:val="28"/>
          <w:szCs w:val="28"/>
        </w:rPr>
        <w:t>.</w:t>
      </w:r>
    </w:p>
    <w:p w14:paraId="603FE85E" w14:textId="2F4801AF" w:rsidR="00020D72" w:rsidRPr="001178FA" w:rsidRDefault="00020D72" w:rsidP="00C90569">
      <w:pPr>
        <w:pStyle w:val="ad"/>
        <w:tabs>
          <w:tab w:val="left" w:pos="-993"/>
          <w:tab w:val="left" w:pos="709"/>
          <w:tab w:val="left" w:pos="851"/>
        </w:tabs>
        <w:spacing w:before="0" w:line="240" w:lineRule="auto"/>
        <w:ind w:firstLine="567"/>
        <w:jc w:val="both"/>
        <w:rPr>
          <w:sz w:val="28"/>
          <w:szCs w:val="28"/>
        </w:rPr>
      </w:pPr>
      <w:r w:rsidRPr="001178FA">
        <w:rPr>
          <w:sz w:val="28"/>
          <w:szCs w:val="28"/>
        </w:rPr>
        <w:t>Подготовк</w:t>
      </w:r>
      <w:r w:rsidR="009C3D7B" w:rsidRPr="001178FA">
        <w:rPr>
          <w:sz w:val="28"/>
          <w:szCs w:val="28"/>
        </w:rPr>
        <w:t>у</w:t>
      </w:r>
      <w:r w:rsidRPr="001178FA">
        <w:rPr>
          <w:sz w:val="28"/>
          <w:szCs w:val="28"/>
        </w:rPr>
        <w:t xml:space="preserve"> к реализации преемственности дошкольного и начального школьного образования в контексте гуманистической парадигмы образования рассматривает И.И. Гончарова [10</w:t>
      </w:r>
      <w:r w:rsidR="00315B2A" w:rsidRPr="001178FA">
        <w:rPr>
          <w:sz w:val="28"/>
          <w:szCs w:val="28"/>
        </w:rPr>
        <w:t>5</w:t>
      </w:r>
      <w:r w:rsidR="00C502EB" w:rsidRPr="001178FA">
        <w:rPr>
          <w:sz w:val="28"/>
          <w:szCs w:val="28"/>
        </w:rPr>
        <w:t xml:space="preserve">,с. </w:t>
      </w:r>
      <w:r w:rsidR="00D615C0" w:rsidRPr="001178FA">
        <w:rPr>
          <w:sz w:val="28"/>
          <w:szCs w:val="28"/>
        </w:rPr>
        <w:t>116</w:t>
      </w:r>
      <w:r w:rsidRPr="001178FA">
        <w:rPr>
          <w:sz w:val="28"/>
          <w:szCs w:val="28"/>
        </w:rPr>
        <w:t xml:space="preserve">]. Автором выделены основные подходы в реализации преемственности, определена специфика педагогической деятельности, выделены теоретико- методологические подходы формирования профессиональной готовности педагогов к </w:t>
      </w:r>
      <w:r w:rsidR="009C3D7B" w:rsidRPr="001178FA">
        <w:rPr>
          <w:sz w:val="28"/>
          <w:szCs w:val="28"/>
        </w:rPr>
        <w:t xml:space="preserve">реализации </w:t>
      </w:r>
      <w:r w:rsidRPr="001178FA">
        <w:rPr>
          <w:sz w:val="28"/>
          <w:szCs w:val="28"/>
        </w:rPr>
        <w:t>преемственности.</w:t>
      </w:r>
    </w:p>
    <w:p w14:paraId="0EC24AA6" w14:textId="33CE94C8" w:rsidR="00020D72" w:rsidRPr="001178FA" w:rsidRDefault="00020D72" w:rsidP="00C90569">
      <w:pPr>
        <w:pStyle w:val="ad"/>
        <w:tabs>
          <w:tab w:val="left" w:pos="-993"/>
          <w:tab w:val="left" w:pos="709"/>
          <w:tab w:val="left" w:pos="851"/>
        </w:tabs>
        <w:spacing w:before="0" w:line="240" w:lineRule="auto"/>
        <w:ind w:firstLine="567"/>
        <w:jc w:val="both"/>
        <w:rPr>
          <w:sz w:val="28"/>
          <w:szCs w:val="28"/>
        </w:rPr>
      </w:pPr>
      <w:r w:rsidRPr="001178FA">
        <w:rPr>
          <w:sz w:val="28"/>
          <w:szCs w:val="28"/>
        </w:rPr>
        <w:t xml:space="preserve">Из сказанного выше следует, что преемственность дошкольного и начального школьного образования </w:t>
      </w:r>
      <w:r w:rsidR="00564A5D" w:rsidRPr="001178FA">
        <w:rPr>
          <w:sz w:val="28"/>
          <w:szCs w:val="28"/>
          <w:lang w:val="kk-KZ"/>
        </w:rPr>
        <w:t>–</w:t>
      </w:r>
      <w:r w:rsidR="00564A5D" w:rsidRPr="001178FA">
        <w:rPr>
          <w:sz w:val="28"/>
          <w:szCs w:val="28"/>
        </w:rPr>
        <w:t xml:space="preserve"> </w:t>
      </w:r>
      <w:r w:rsidRPr="001178FA">
        <w:rPr>
          <w:sz w:val="28"/>
          <w:szCs w:val="28"/>
        </w:rPr>
        <w:t xml:space="preserve">одна из </w:t>
      </w:r>
      <w:r w:rsidR="00D52A7B" w:rsidRPr="001178FA">
        <w:rPr>
          <w:sz w:val="28"/>
          <w:szCs w:val="28"/>
        </w:rPr>
        <w:t>нере</w:t>
      </w:r>
      <w:r w:rsidRPr="001178FA">
        <w:rPr>
          <w:sz w:val="28"/>
          <w:szCs w:val="28"/>
        </w:rPr>
        <w:t>шенных проблем современной системы о</w:t>
      </w:r>
      <w:r w:rsidR="00D52A7B" w:rsidRPr="001178FA">
        <w:rPr>
          <w:sz w:val="28"/>
          <w:szCs w:val="28"/>
        </w:rPr>
        <w:t>бразования, непосредственно свя</w:t>
      </w:r>
      <w:r w:rsidRPr="001178FA">
        <w:rPr>
          <w:sz w:val="28"/>
          <w:szCs w:val="28"/>
        </w:rPr>
        <w:t xml:space="preserve">занная с качеством подготовки и компетентностью специалистов смежных ступеней образования. </w:t>
      </w:r>
      <w:r w:rsidR="009C3D7B" w:rsidRPr="001178FA">
        <w:rPr>
          <w:sz w:val="28"/>
          <w:szCs w:val="28"/>
        </w:rPr>
        <w:t>П</w:t>
      </w:r>
      <w:r w:rsidRPr="001178FA">
        <w:rPr>
          <w:sz w:val="28"/>
          <w:szCs w:val="28"/>
        </w:rPr>
        <w:t>ричина нерешенности, по мнению Т.В. Кудрявцева, заключается в том, что многие годы в системе профессионального образования самой подготовке педагогов и учителей к данному виду деятельности не уделялось должного внимания [</w:t>
      </w:r>
      <w:r w:rsidR="00927DAD" w:rsidRPr="001178FA">
        <w:rPr>
          <w:sz w:val="28"/>
          <w:szCs w:val="28"/>
        </w:rPr>
        <w:t>175</w:t>
      </w:r>
      <w:r w:rsidRPr="001178FA">
        <w:rPr>
          <w:sz w:val="28"/>
          <w:szCs w:val="28"/>
        </w:rPr>
        <w:t xml:space="preserve">]. </w:t>
      </w:r>
    </w:p>
    <w:p w14:paraId="48E84A4B" w14:textId="1768A2AC" w:rsidR="00020D72" w:rsidRPr="001178FA" w:rsidRDefault="00020D72" w:rsidP="00C90569">
      <w:pPr>
        <w:pStyle w:val="ad"/>
        <w:tabs>
          <w:tab w:val="left" w:pos="-993"/>
          <w:tab w:val="left" w:pos="709"/>
          <w:tab w:val="left" w:pos="851"/>
        </w:tabs>
        <w:spacing w:before="0" w:line="240" w:lineRule="auto"/>
        <w:ind w:firstLine="567"/>
        <w:jc w:val="both"/>
        <w:rPr>
          <w:sz w:val="28"/>
          <w:szCs w:val="28"/>
        </w:rPr>
      </w:pPr>
      <w:r w:rsidRPr="001178FA">
        <w:rPr>
          <w:sz w:val="28"/>
          <w:szCs w:val="28"/>
        </w:rPr>
        <w:t xml:space="preserve">Одним из подходов решения проблем преемственности дошкольного и начального школьного образования в современной педагогической науке считается </w:t>
      </w:r>
      <w:r w:rsidR="002F072E" w:rsidRPr="001178FA">
        <w:rPr>
          <w:sz w:val="28"/>
          <w:szCs w:val="28"/>
        </w:rPr>
        <w:t>«</w:t>
      </w:r>
      <w:r w:rsidRPr="001178FA">
        <w:rPr>
          <w:sz w:val="28"/>
          <w:szCs w:val="28"/>
        </w:rPr>
        <w:t>перспектива создания предшкольного образования</w:t>
      </w:r>
      <w:r w:rsidR="002F072E" w:rsidRPr="001178FA">
        <w:rPr>
          <w:sz w:val="28"/>
          <w:szCs w:val="28"/>
        </w:rPr>
        <w:t>»</w:t>
      </w:r>
      <w:r w:rsidRPr="001178FA">
        <w:rPr>
          <w:sz w:val="28"/>
          <w:szCs w:val="28"/>
        </w:rPr>
        <w:t xml:space="preserve"> (В.И. Слободчиков</w:t>
      </w:r>
      <w:r w:rsidR="008563B1" w:rsidRPr="001178FA">
        <w:rPr>
          <w:sz w:val="28"/>
          <w:szCs w:val="28"/>
        </w:rPr>
        <w:t>)</w:t>
      </w:r>
      <w:r w:rsidRPr="001178FA">
        <w:rPr>
          <w:sz w:val="28"/>
          <w:szCs w:val="28"/>
        </w:rPr>
        <w:t xml:space="preserve"> [1</w:t>
      </w:r>
      <w:r w:rsidR="00927DAD" w:rsidRPr="001178FA">
        <w:rPr>
          <w:sz w:val="28"/>
          <w:szCs w:val="28"/>
        </w:rPr>
        <w:t>76</w:t>
      </w:r>
      <w:r w:rsidRPr="001178FA">
        <w:rPr>
          <w:sz w:val="28"/>
          <w:szCs w:val="28"/>
        </w:rPr>
        <w:t>]</w:t>
      </w:r>
      <w:r w:rsidR="00495D5C" w:rsidRPr="001178FA">
        <w:rPr>
          <w:sz w:val="28"/>
          <w:szCs w:val="28"/>
        </w:rPr>
        <w:t xml:space="preserve">. </w:t>
      </w:r>
    </w:p>
    <w:p w14:paraId="1276FE09" w14:textId="2DB2DC4E" w:rsidR="00020D72" w:rsidRPr="001178FA" w:rsidRDefault="00020D72" w:rsidP="00C90569">
      <w:pPr>
        <w:pStyle w:val="ad"/>
        <w:tabs>
          <w:tab w:val="left" w:pos="-993"/>
          <w:tab w:val="left" w:pos="709"/>
          <w:tab w:val="left" w:pos="851"/>
        </w:tabs>
        <w:spacing w:before="0" w:line="240" w:lineRule="auto"/>
        <w:ind w:firstLine="567"/>
        <w:jc w:val="both"/>
        <w:rPr>
          <w:sz w:val="28"/>
          <w:szCs w:val="28"/>
        </w:rPr>
      </w:pPr>
      <w:r w:rsidRPr="001178FA">
        <w:rPr>
          <w:sz w:val="28"/>
          <w:szCs w:val="28"/>
        </w:rPr>
        <w:t>Обеспечение равного старта получения общего образования детям из разных социальных слоев населения, по мнению ученых, должно способствовать решению проблем преемственности, но поднимает на новый уровень проблему подготовки специалистов и формирования у них определенных компетенций.</w:t>
      </w:r>
    </w:p>
    <w:p w14:paraId="2D6CCFD5" w14:textId="77777777" w:rsidR="009C3D7B" w:rsidRPr="001178FA" w:rsidRDefault="00020D72" w:rsidP="00C90569">
      <w:pPr>
        <w:pStyle w:val="ad"/>
        <w:tabs>
          <w:tab w:val="left" w:pos="709"/>
          <w:tab w:val="left" w:pos="851"/>
        </w:tabs>
        <w:spacing w:before="0" w:line="240" w:lineRule="auto"/>
        <w:ind w:firstLine="567"/>
        <w:jc w:val="both"/>
        <w:rPr>
          <w:sz w:val="28"/>
          <w:szCs w:val="28"/>
        </w:rPr>
      </w:pPr>
      <w:r w:rsidRPr="001178FA">
        <w:rPr>
          <w:sz w:val="28"/>
          <w:szCs w:val="28"/>
        </w:rPr>
        <w:t xml:space="preserve">Обобщая результаты изучения основных аспектов исследуемой проблемы, можно сделать вывод, что педагогическая наука рассматривает преемственность дошкольного и начального школьного образования в двух ракурсах: </w:t>
      </w:r>
      <w:r w:rsidR="00552915" w:rsidRPr="001178FA">
        <w:rPr>
          <w:sz w:val="28"/>
          <w:szCs w:val="28"/>
        </w:rPr>
        <w:t>«</w:t>
      </w:r>
      <w:r w:rsidRPr="001178FA">
        <w:rPr>
          <w:sz w:val="28"/>
          <w:szCs w:val="28"/>
        </w:rPr>
        <w:t>преемственность по вертикали</w:t>
      </w:r>
      <w:r w:rsidR="00552915" w:rsidRPr="001178FA">
        <w:rPr>
          <w:sz w:val="28"/>
          <w:szCs w:val="28"/>
        </w:rPr>
        <w:t>»</w:t>
      </w:r>
      <w:r w:rsidRPr="001178FA">
        <w:rPr>
          <w:sz w:val="28"/>
          <w:szCs w:val="28"/>
        </w:rPr>
        <w:t xml:space="preserve">, т.е. между смежными образовательными ступенями, и </w:t>
      </w:r>
      <w:r w:rsidR="00552915" w:rsidRPr="001178FA">
        <w:rPr>
          <w:sz w:val="28"/>
          <w:szCs w:val="28"/>
        </w:rPr>
        <w:t>«</w:t>
      </w:r>
      <w:r w:rsidRPr="001178FA">
        <w:rPr>
          <w:sz w:val="28"/>
          <w:szCs w:val="28"/>
        </w:rPr>
        <w:t>преемственность по горизонтали</w:t>
      </w:r>
      <w:r w:rsidR="00552915" w:rsidRPr="001178FA">
        <w:rPr>
          <w:sz w:val="28"/>
          <w:szCs w:val="28"/>
        </w:rPr>
        <w:t>»</w:t>
      </w:r>
      <w:r w:rsidRPr="001178FA">
        <w:rPr>
          <w:sz w:val="28"/>
          <w:szCs w:val="28"/>
        </w:rPr>
        <w:t xml:space="preserve">, осуществляемая в рамках каждой ступени образования. </w:t>
      </w:r>
    </w:p>
    <w:p w14:paraId="14DF3932" w14:textId="2D021589" w:rsidR="00D52A7B" w:rsidRPr="001178FA" w:rsidRDefault="00020D72" w:rsidP="00C90569">
      <w:pPr>
        <w:pStyle w:val="ad"/>
        <w:tabs>
          <w:tab w:val="left" w:pos="709"/>
          <w:tab w:val="left" w:pos="851"/>
        </w:tabs>
        <w:spacing w:before="0" w:line="240" w:lineRule="auto"/>
        <w:ind w:firstLine="567"/>
        <w:jc w:val="both"/>
        <w:rPr>
          <w:sz w:val="28"/>
          <w:szCs w:val="28"/>
        </w:rPr>
      </w:pPr>
      <w:r w:rsidRPr="001178FA">
        <w:rPr>
          <w:sz w:val="28"/>
          <w:szCs w:val="28"/>
        </w:rPr>
        <w:t xml:space="preserve">Преемственность по горизонтали определяется еще как операциональная преемственность, поскольку речь идет о многократной, систематической передаче ребенка: от родителей </w:t>
      </w:r>
      <w:r w:rsidR="00564A5D" w:rsidRPr="001178FA">
        <w:rPr>
          <w:sz w:val="28"/>
          <w:szCs w:val="28"/>
          <w:lang w:val="kk-KZ"/>
        </w:rPr>
        <w:t>–</w:t>
      </w:r>
      <w:r w:rsidR="00564A5D" w:rsidRPr="001178FA">
        <w:rPr>
          <w:sz w:val="28"/>
          <w:szCs w:val="28"/>
        </w:rPr>
        <w:t xml:space="preserve"> </w:t>
      </w:r>
      <w:r w:rsidRPr="001178FA">
        <w:rPr>
          <w:sz w:val="28"/>
          <w:szCs w:val="28"/>
        </w:rPr>
        <w:t xml:space="preserve">педагогам, от педагогов </w:t>
      </w:r>
      <w:r w:rsidR="00564A5D" w:rsidRPr="001178FA">
        <w:rPr>
          <w:sz w:val="28"/>
          <w:szCs w:val="28"/>
          <w:lang w:val="kk-KZ"/>
        </w:rPr>
        <w:t>–</w:t>
      </w:r>
      <w:r w:rsidRPr="001178FA">
        <w:rPr>
          <w:sz w:val="28"/>
          <w:szCs w:val="28"/>
        </w:rPr>
        <w:t xml:space="preserve"> к другим специалистам, от них </w:t>
      </w:r>
      <w:r w:rsidR="00564A5D" w:rsidRPr="001178FA">
        <w:rPr>
          <w:sz w:val="28"/>
          <w:szCs w:val="28"/>
          <w:lang w:val="kk-KZ"/>
        </w:rPr>
        <w:t>–</w:t>
      </w:r>
      <w:r w:rsidRPr="001178FA">
        <w:rPr>
          <w:sz w:val="28"/>
          <w:szCs w:val="28"/>
        </w:rPr>
        <w:t xml:space="preserve"> родителям. Очевидно, что такая передача должна осуществляться по определенному алгоритму, программе, с координацией усилий всех участ</w:t>
      </w:r>
      <w:r w:rsidR="00D52A7B" w:rsidRPr="001178FA">
        <w:rPr>
          <w:sz w:val="28"/>
          <w:szCs w:val="28"/>
        </w:rPr>
        <w:t>ников этого взаимодействия.</w:t>
      </w:r>
    </w:p>
    <w:p w14:paraId="79FC4A20" w14:textId="266D1EA4" w:rsidR="00020D72" w:rsidRPr="001178FA" w:rsidRDefault="00020D72" w:rsidP="00C90569">
      <w:pPr>
        <w:pStyle w:val="ad"/>
        <w:tabs>
          <w:tab w:val="left" w:pos="709"/>
          <w:tab w:val="left" w:pos="851"/>
        </w:tabs>
        <w:spacing w:before="0" w:line="240" w:lineRule="auto"/>
        <w:ind w:firstLine="567"/>
        <w:jc w:val="both"/>
        <w:rPr>
          <w:sz w:val="28"/>
          <w:szCs w:val="28"/>
        </w:rPr>
      </w:pPr>
      <w:r w:rsidRPr="001178FA">
        <w:rPr>
          <w:sz w:val="28"/>
          <w:szCs w:val="28"/>
        </w:rPr>
        <w:t xml:space="preserve">Немаловажным фактором этого взаимодействия является учет возрастных анатомо-физиологических, невро-психологических и индивидуальных особенностей </w:t>
      </w:r>
      <w:r w:rsidR="00552915" w:rsidRPr="001178FA">
        <w:rPr>
          <w:sz w:val="28"/>
          <w:szCs w:val="28"/>
        </w:rPr>
        <w:t>«</w:t>
      </w:r>
      <w:r w:rsidRPr="001178FA">
        <w:rPr>
          <w:sz w:val="28"/>
          <w:szCs w:val="28"/>
        </w:rPr>
        <w:t>передаваемого субъекта</w:t>
      </w:r>
      <w:r w:rsidR="00552915" w:rsidRPr="001178FA">
        <w:rPr>
          <w:sz w:val="28"/>
          <w:szCs w:val="28"/>
        </w:rPr>
        <w:t>»</w:t>
      </w:r>
      <w:r w:rsidRPr="001178FA">
        <w:rPr>
          <w:sz w:val="28"/>
          <w:szCs w:val="28"/>
        </w:rPr>
        <w:t xml:space="preserve">. В связи с этим следует отметить, что эффективность преемственности по горизонтали находится в прямой зависимости от рационального распределения педагогического воздействия на ребенка, а также от сплоченности участников, вовлеченных в процесс </w:t>
      </w:r>
      <w:r w:rsidR="00552915" w:rsidRPr="001178FA">
        <w:rPr>
          <w:sz w:val="28"/>
          <w:szCs w:val="28"/>
        </w:rPr>
        <w:t>«</w:t>
      </w:r>
      <w:r w:rsidRPr="001178FA">
        <w:rPr>
          <w:sz w:val="28"/>
          <w:szCs w:val="28"/>
        </w:rPr>
        <w:t>передачи</w:t>
      </w:r>
      <w:r w:rsidR="00552915" w:rsidRPr="001178FA">
        <w:rPr>
          <w:sz w:val="28"/>
          <w:szCs w:val="28"/>
        </w:rPr>
        <w:t>»</w:t>
      </w:r>
      <w:r w:rsidRPr="001178FA">
        <w:rPr>
          <w:sz w:val="28"/>
          <w:szCs w:val="28"/>
        </w:rPr>
        <w:t xml:space="preserve"> и </w:t>
      </w:r>
      <w:r w:rsidR="00552915" w:rsidRPr="001178FA">
        <w:rPr>
          <w:sz w:val="28"/>
          <w:szCs w:val="28"/>
        </w:rPr>
        <w:t>«</w:t>
      </w:r>
      <w:r w:rsidRPr="001178FA">
        <w:rPr>
          <w:sz w:val="28"/>
          <w:szCs w:val="28"/>
        </w:rPr>
        <w:t>приема</w:t>
      </w:r>
      <w:r w:rsidR="00552915" w:rsidRPr="001178FA">
        <w:rPr>
          <w:sz w:val="28"/>
          <w:szCs w:val="28"/>
        </w:rPr>
        <w:t>»</w:t>
      </w:r>
      <w:r w:rsidRPr="001178FA">
        <w:rPr>
          <w:sz w:val="28"/>
          <w:szCs w:val="28"/>
        </w:rPr>
        <w:t xml:space="preserve"> на каждой ступени образования. Эффективность реализации преемственности дошкольного и начального школьного образования по вертикали зависит от уровня овладения знаниями о предыдущем и последующем этапе развития ребенка, педагогического дуэта воспитателя и учителя</w:t>
      </w:r>
      <w:r w:rsidR="00564A5D" w:rsidRPr="001178FA">
        <w:rPr>
          <w:sz w:val="28"/>
          <w:szCs w:val="28"/>
        </w:rPr>
        <w:t xml:space="preserve"> начальных классов</w:t>
      </w:r>
      <w:r w:rsidR="00AA7A53" w:rsidRPr="001178FA">
        <w:rPr>
          <w:sz w:val="28"/>
          <w:szCs w:val="28"/>
        </w:rPr>
        <w:t>,</w:t>
      </w:r>
      <w:r w:rsidRPr="001178FA">
        <w:rPr>
          <w:sz w:val="28"/>
          <w:szCs w:val="28"/>
        </w:rPr>
        <w:t xml:space="preserve"> квалифицированного использования потенциала семьи в этом процессе. Решение проблем преемственности по вертикали обеспечивается существующими организационно-педагогическими и образовательными технологиями в этом направлении. Но, как показывает практика, возникает проблема низкой технологической компетенции педагогов и учителей</w:t>
      </w:r>
      <w:r w:rsidR="00AA7A53" w:rsidRPr="001178FA">
        <w:rPr>
          <w:sz w:val="28"/>
          <w:szCs w:val="28"/>
        </w:rPr>
        <w:t xml:space="preserve"> начальных классов</w:t>
      </w:r>
      <w:r w:rsidRPr="001178FA">
        <w:rPr>
          <w:sz w:val="28"/>
          <w:szCs w:val="28"/>
        </w:rPr>
        <w:t>.</w:t>
      </w:r>
    </w:p>
    <w:p w14:paraId="5EB4A9EE" w14:textId="07B2DE42" w:rsidR="00020D72" w:rsidRPr="001178FA" w:rsidRDefault="00020D72" w:rsidP="00C90569">
      <w:pPr>
        <w:pStyle w:val="ad"/>
        <w:tabs>
          <w:tab w:val="left" w:pos="709"/>
          <w:tab w:val="left" w:pos="851"/>
        </w:tabs>
        <w:spacing w:before="0" w:line="240" w:lineRule="auto"/>
        <w:ind w:firstLine="567"/>
        <w:jc w:val="both"/>
        <w:rPr>
          <w:sz w:val="28"/>
          <w:szCs w:val="28"/>
        </w:rPr>
      </w:pPr>
      <w:r w:rsidRPr="001178FA">
        <w:rPr>
          <w:sz w:val="28"/>
          <w:szCs w:val="28"/>
        </w:rPr>
        <w:t>Анализ литературы показал, что многие вопросы преемственности дошкольного и начального школьного образования были поставлены и рассмотрены в педагогической науке в связи с рассмотрением различных аспектов основных педагогических проблем</w:t>
      </w:r>
      <w:r w:rsidR="00CA4D15" w:rsidRPr="001178FA">
        <w:rPr>
          <w:sz w:val="28"/>
          <w:szCs w:val="28"/>
        </w:rPr>
        <w:t xml:space="preserve">, а </w:t>
      </w:r>
      <w:r w:rsidRPr="001178FA">
        <w:rPr>
          <w:sz w:val="28"/>
          <w:szCs w:val="28"/>
        </w:rPr>
        <w:t xml:space="preserve">вопрос подготовки специалистов к ее реализации в основном рассматривался в контексте решения их задач. </w:t>
      </w:r>
    </w:p>
    <w:p w14:paraId="53E7F67D" w14:textId="16997168" w:rsidR="00020D72" w:rsidRPr="001178FA" w:rsidRDefault="00020D72" w:rsidP="00C90569">
      <w:pPr>
        <w:pStyle w:val="ad"/>
        <w:tabs>
          <w:tab w:val="left" w:pos="709"/>
          <w:tab w:val="left" w:pos="851"/>
        </w:tabs>
        <w:spacing w:before="0" w:line="240" w:lineRule="auto"/>
        <w:ind w:firstLine="567"/>
        <w:jc w:val="both"/>
        <w:rPr>
          <w:sz w:val="28"/>
          <w:szCs w:val="28"/>
        </w:rPr>
      </w:pPr>
      <w:r w:rsidRPr="001178FA">
        <w:rPr>
          <w:sz w:val="28"/>
          <w:szCs w:val="28"/>
        </w:rPr>
        <w:t>Вместе с тем в последние годы появились работы, в которых готовность специалистов к реализации преемственности является самостоятельным предметом исследования. Результаты исследовани</w:t>
      </w:r>
      <w:r w:rsidR="00FB6A1E" w:rsidRPr="001178FA">
        <w:rPr>
          <w:sz w:val="28"/>
          <w:szCs w:val="28"/>
        </w:rPr>
        <w:t>й</w:t>
      </w:r>
      <w:r w:rsidRPr="001178FA">
        <w:rPr>
          <w:sz w:val="28"/>
          <w:szCs w:val="28"/>
        </w:rPr>
        <w:t xml:space="preserve"> указывают на необходимость уточнения условий и особенностей использования современных технологий в формировании </w:t>
      </w:r>
      <w:r w:rsidR="00FB6A1E" w:rsidRPr="001178FA">
        <w:rPr>
          <w:sz w:val="28"/>
          <w:szCs w:val="28"/>
        </w:rPr>
        <w:t>определенных</w:t>
      </w:r>
      <w:r w:rsidRPr="001178FA">
        <w:rPr>
          <w:sz w:val="28"/>
          <w:szCs w:val="28"/>
        </w:rPr>
        <w:t xml:space="preserve"> профессиональных компетенций. Общими направлениями этой работы, на наш взгляд, должны стать совершенствование профессиональной подготовки педагогов с учетом современных концепци</w:t>
      </w:r>
      <w:r w:rsidR="00FB6A1E" w:rsidRPr="001178FA">
        <w:rPr>
          <w:sz w:val="28"/>
          <w:szCs w:val="28"/>
        </w:rPr>
        <w:t>й</w:t>
      </w:r>
      <w:r w:rsidRPr="001178FA">
        <w:rPr>
          <w:sz w:val="28"/>
          <w:szCs w:val="28"/>
        </w:rPr>
        <w:t xml:space="preserve"> непрерывного образования, преемственности дошкольного и начального образования и современных подходов профессионального образования; создание условий для выработки и накопления студентами необходимых знаний, умений и навыков, превращаемых в компетенции и практический опыт работы.</w:t>
      </w:r>
    </w:p>
    <w:p w14:paraId="04E7E9E3" w14:textId="7E022508" w:rsidR="00020D72" w:rsidRPr="001178FA" w:rsidRDefault="00020D72" w:rsidP="00C90569">
      <w:pPr>
        <w:pStyle w:val="ad"/>
        <w:tabs>
          <w:tab w:val="left" w:pos="709"/>
          <w:tab w:val="left" w:pos="851"/>
        </w:tabs>
        <w:spacing w:before="0" w:line="240" w:lineRule="auto"/>
        <w:ind w:firstLine="567"/>
        <w:jc w:val="both"/>
        <w:rPr>
          <w:sz w:val="28"/>
          <w:szCs w:val="28"/>
        </w:rPr>
      </w:pPr>
      <w:r w:rsidRPr="001178FA">
        <w:rPr>
          <w:sz w:val="28"/>
          <w:szCs w:val="28"/>
        </w:rPr>
        <w:t xml:space="preserve">Таким образом, </w:t>
      </w:r>
      <w:r w:rsidR="009C3D7B" w:rsidRPr="001178FA">
        <w:rPr>
          <w:sz w:val="28"/>
          <w:szCs w:val="28"/>
        </w:rPr>
        <w:t>ф</w:t>
      </w:r>
      <w:r w:rsidRPr="001178FA">
        <w:rPr>
          <w:sz w:val="28"/>
          <w:szCs w:val="28"/>
        </w:rPr>
        <w:t>ормировани</w:t>
      </w:r>
      <w:r w:rsidR="009C3D7B" w:rsidRPr="001178FA">
        <w:rPr>
          <w:sz w:val="28"/>
          <w:szCs w:val="28"/>
        </w:rPr>
        <w:t>е</w:t>
      </w:r>
      <w:r w:rsidRPr="001178FA">
        <w:rPr>
          <w:sz w:val="28"/>
          <w:szCs w:val="28"/>
        </w:rPr>
        <w:t xml:space="preserve"> у будущих педагогов компетенций реализации преемственности дошкольного и начального школьного образования может быть отнесен</w:t>
      </w:r>
      <w:r w:rsidR="009C3D7B" w:rsidRPr="001178FA">
        <w:rPr>
          <w:sz w:val="28"/>
          <w:szCs w:val="28"/>
        </w:rPr>
        <w:t>о</w:t>
      </w:r>
      <w:r w:rsidRPr="001178FA">
        <w:rPr>
          <w:sz w:val="28"/>
          <w:szCs w:val="28"/>
        </w:rPr>
        <w:t xml:space="preserve"> к обязательным условиям эффективности организации процесса</w:t>
      </w:r>
      <w:r w:rsidR="00FB6A1E" w:rsidRPr="001178FA">
        <w:rPr>
          <w:sz w:val="28"/>
          <w:szCs w:val="28"/>
        </w:rPr>
        <w:t xml:space="preserve"> </w:t>
      </w:r>
      <w:r w:rsidR="00255EAC" w:rsidRPr="001178FA">
        <w:rPr>
          <w:sz w:val="28"/>
          <w:szCs w:val="28"/>
        </w:rPr>
        <w:t>обучения</w:t>
      </w:r>
      <w:r w:rsidR="00FB6A1E" w:rsidRPr="001178FA">
        <w:rPr>
          <w:sz w:val="28"/>
          <w:szCs w:val="28"/>
        </w:rPr>
        <w:t xml:space="preserve"> в педагогическом ВУЗе</w:t>
      </w:r>
      <w:r w:rsidRPr="001178FA">
        <w:rPr>
          <w:sz w:val="28"/>
          <w:szCs w:val="28"/>
        </w:rPr>
        <w:t xml:space="preserve">. </w:t>
      </w:r>
    </w:p>
    <w:p w14:paraId="50046016" w14:textId="433D48B4" w:rsidR="00020D72" w:rsidRPr="001178FA" w:rsidRDefault="00020D72" w:rsidP="00C90569">
      <w:pPr>
        <w:tabs>
          <w:tab w:val="left" w:pos="709"/>
          <w:tab w:val="left" w:pos="851"/>
        </w:tabs>
        <w:autoSpaceDE w:val="0"/>
        <w:autoSpaceDN w:val="0"/>
        <w:adjustRightInd w:val="0"/>
        <w:ind w:firstLine="567"/>
        <w:jc w:val="both"/>
        <w:rPr>
          <w:sz w:val="28"/>
          <w:szCs w:val="28"/>
        </w:rPr>
      </w:pPr>
      <w:r w:rsidRPr="001178FA">
        <w:rPr>
          <w:spacing w:val="1"/>
          <w:sz w:val="28"/>
          <w:szCs w:val="28"/>
          <w:shd w:val="clear" w:color="auto" w:fill="FFFFFF"/>
          <w:lang w:val="kk-KZ"/>
        </w:rPr>
        <w:t xml:space="preserve">А.П.Сманцер отмечает, </w:t>
      </w:r>
      <w:r w:rsidR="00552915" w:rsidRPr="001178FA">
        <w:rPr>
          <w:spacing w:val="1"/>
          <w:sz w:val="28"/>
          <w:szCs w:val="28"/>
          <w:shd w:val="clear" w:color="auto" w:fill="FFFFFF"/>
          <w:lang w:val="kk-KZ"/>
        </w:rPr>
        <w:t>«</w:t>
      </w:r>
      <w:r w:rsidR="009C3D7B" w:rsidRPr="001178FA">
        <w:rPr>
          <w:rFonts w:eastAsia="TimesNewRomanPSMT"/>
          <w:sz w:val="28"/>
          <w:szCs w:val="28"/>
        </w:rPr>
        <w:t>л</w:t>
      </w:r>
      <w:r w:rsidRPr="001178FA">
        <w:rPr>
          <w:rFonts w:eastAsia="TimesNewRomanPSMT"/>
          <w:sz w:val="28"/>
          <w:szCs w:val="28"/>
        </w:rPr>
        <w:t>юбая деятельность предполагает соответствующую подготовку к ней. Знание начального исходного уровня подготовленности к той или иной деятельности важно как для исполнителя, так и для ее руководителя…</w:t>
      </w:r>
      <w:r w:rsidRPr="001178FA">
        <w:rPr>
          <w:spacing w:val="1"/>
          <w:sz w:val="28"/>
          <w:szCs w:val="28"/>
          <w:shd w:val="clear" w:color="auto" w:fill="FFFFFF"/>
          <w:lang w:val="kk-KZ"/>
        </w:rPr>
        <w:t>некоторые студенты могут понимать излагаемый материал, но не стремятся его усвоению, так как у них отсутствует нужная мотивация учения, нет целей изучения того или иного учебного материала, другие имееют осознанные цели, но не имеют достаточного уровня предшествующей подготовки. В каждом конкретном случае преподавателю важно найти необходимые средства для организации полноценной учебно-познавательной деятельности студентов</w:t>
      </w:r>
      <w:r w:rsidR="00552915" w:rsidRPr="001178FA">
        <w:rPr>
          <w:spacing w:val="1"/>
          <w:sz w:val="28"/>
          <w:szCs w:val="28"/>
          <w:shd w:val="clear" w:color="auto" w:fill="FFFFFF"/>
          <w:lang w:val="kk-KZ"/>
        </w:rPr>
        <w:t>»</w:t>
      </w:r>
      <w:r w:rsidRPr="001178FA">
        <w:rPr>
          <w:sz w:val="28"/>
          <w:szCs w:val="28"/>
          <w:lang w:val="kk-KZ"/>
        </w:rPr>
        <w:t xml:space="preserve"> [</w:t>
      </w:r>
      <w:r w:rsidR="00927DAD" w:rsidRPr="001178FA">
        <w:rPr>
          <w:sz w:val="28"/>
          <w:szCs w:val="28"/>
          <w:lang w:val="kk-KZ"/>
        </w:rPr>
        <w:t>17</w:t>
      </w:r>
      <w:r w:rsidR="00271D74" w:rsidRPr="001178FA">
        <w:rPr>
          <w:sz w:val="28"/>
          <w:szCs w:val="28"/>
          <w:lang w:val="kk-KZ"/>
        </w:rPr>
        <w:t>7</w:t>
      </w:r>
      <w:r w:rsidRPr="001178FA">
        <w:rPr>
          <w:sz w:val="28"/>
          <w:szCs w:val="28"/>
          <w:lang w:val="kk-KZ"/>
        </w:rPr>
        <w:t>].</w:t>
      </w:r>
    </w:p>
    <w:p w14:paraId="52E715CA" w14:textId="738A540D" w:rsidR="00020D72" w:rsidRPr="001178FA" w:rsidRDefault="00FB6A1E" w:rsidP="00C90569">
      <w:pPr>
        <w:tabs>
          <w:tab w:val="left" w:pos="709"/>
          <w:tab w:val="left" w:pos="851"/>
        </w:tabs>
        <w:autoSpaceDE w:val="0"/>
        <w:autoSpaceDN w:val="0"/>
        <w:adjustRightInd w:val="0"/>
        <w:ind w:firstLine="567"/>
        <w:jc w:val="both"/>
        <w:rPr>
          <w:b/>
          <w:bCs/>
          <w:sz w:val="28"/>
          <w:szCs w:val="28"/>
        </w:rPr>
      </w:pPr>
      <w:r w:rsidRPr="001178FA">
        <w:rPr>
          <w:sz w:val="28"/>
          <w:szCs w:val="28"/>
        </w:rPr>
        <w:t>С</w:t>
      </w:r>
      <w:r w:rsidR="00020D72" w:rsidRPr="001178FA">
        <w:rPr>
          <w:sz w:val="28"/>
          <w:szCs w:val="28"/>
        </w:rPr>
        <w:t>тудентов</w:t>
      </w:r>
      <w:r w:rsidR="009C3D7B" w:rsidRPr="001178FA">
        <w:rPr>
          <w:sz w:val="28"/>
          <w:szCs w:val="28"/>
        </w:rPr>
        <w:t>-</w:t>
      </w:r>
      <w:r w:rsidR="00020D72" w:rsidRPr="001178FA">
        <w:rPr>
          <w:sz w:val="28"/>
          <w:szCs w:val="28"/>
        </w:rPr>
        <w:t>будущих учителей начальных классов следует знакомить с различными аспектами проблемы преемственности в реализации содержания математики на ступени дошкольного, начального образования.</w:t>
      </w:r>
    </w:p>
    <w:p w14:paraId="063BD282" w14:textId="74DFFD37" w:rsidR="00020D72" w:rsidRPr="001178FA" w:rsidRDefault="00020D72" w:rsidP="00C90569">
      <w:pPr>
        <w:tabs>
          <w:tab w:val="left" w:pos="709"/>
          <w:tab w:val="left" w:pos="851"/>
        </w:tabs>
        <w:autoSpaceDE w:val="0"/>
        <w:autoSpaceDN w:val="0"/>
        <w:adjustRightInd w:val="0"/>
        <w:ind w:firstLine="567"/>
        <w:jc w:val="both"/>
        <w:rPr>
          <w:sz w:val="28"/>
          <w:szCs w:val="28"/>
        </w:rPr>
      </w:pPr>
      <w:r w:rsidRPr="001178FA">
        <w:rPr>
          <w:sz w:val="28"/>
          <w:szCs w:val="28"/>
        </w:rPr>
        <w:t xml:space="preserve">Мы считаем, что все перечисленные выше качества необходимо рассматривать и учитывать при оценке </w:t>
      </w:r>
      <w:r w:rsidR="001342EC" w:rsidRPr="001178FA">
        <w:rPr>
          <w:sz w:val="28"/>
          <w:szCs w:val="28"/>
        </w:rPr>
        <w:t xml:space="preserve">методической </w:t>
      </w:r>
      <w:r w:rsidRPr="001178FA">
        <w:rPr>
          <w:sz w:val="28"/>
          <w:szCs w:val="28"/>
        </w:rPr>
        <w:t>подготовленности будущих педагогов к профессиональной деятельности.</w:t>
      </w:r>
      <w:r w:rsidRPr="001178FA">
        <w:rPr>
          <w:sz w:val="28"/>
          <w:szCs w:val="28"/>
          <w:lang w:val="kk-KZ"/>
        </w:rPr>
        <w:t xml:space="preserve"> </w:t>
      </w:r>
    </w:p>
    <w:p w14:paraId="0E607245" w14:textId="5FCA7643" w:rsidR="00020D72" w:rsidRPr="001178FA" w:rsidRDefault="00AA439E" w:rsidP="00C90569">
      <w:pPr>
        <w:tabs>
          <w:tab w:val="left" w:pos="709"/>
          <w:tab w:val="left" w:pos="851"/>
        </w:tabs>
        <w:ind w:firstLine="567"/>
        <w:jc w:val="both"/>
        <w:rPr>
          <w:sz w:val="28"/>
          <w:szCs w:val="28"/>
        </w:rPr>
      </w:pPr>
      <w:r w:rsidRPr="001178FA">
        <w:rPr>
          <w:sz w:val="28"/>
          <w:szCs w:val="28"/>
        </w:rPr>
        <w:t>Тумашева О.В.</w:t>
      </w:r>
      <w:r w:rsidR="00E26891" w:rsidRPr="001178FA">
        <w:rPr>
          <w:sz w:val="28"/>
          <w:szCs w:val="28"/>
        </w:rPr>
        <w:t xml:space="preserve"> [17</w:t>
      </w:r>
      <w:r w:rsidR="00D87E38" w:rsidRPr="001178FA">
        <w:rPr>
          <w:sz w:val="28"/>
          <w:szCs w:val="28"/>
        </w:rPr>
        <w:t>8</w:t>
      </w:r>
      <w:r w:rsidR="00E26891" w:rsidRPr="001178FA">
        <w:rPr>
          <w:sz w:val="28"/>
          <w:szCs w:val="28"/>
        </w:rPr>
        <w:t>] считает, что м</w:t>
      </w:r>
      <w:r w:rsidR="00020D72" w:rsidRPr="001178FA">
        <w:rPr>
          <w:sz w:val="28"/>
          <w:szCs w:val="28"/>
        </w:rPr>
        <w:t xml:space="preserve">етодическая подготовка </w:t>
      </w:r>
      <w:r w:rsidR="00255EAC" w:rsidRPr="001178FA">
        <w:rPr>
          <w:sz w:val="28"/>
          <w:szCs w:val="28"/>
        </w:rPr>
        <w:t>отстаёт</w:t>
      </w:r>
      <w:r w:rsidR="00020D72" w:rsidRPr="001178FA">
        <w:rPr>
          <w:sz w:val="28"/>
          <w:szCs w:val="28"/>
        </w:rPr>
        <w:t xml:space="preserve"> от </w:t>
      </w:r>
      <w:r w:rsidR="00255EAC" w:rsidRPr="001178FA">
        <w:rPr>
          <w:sz w:val="28"/>
          <w:szCs w:val="28"/>
        </w:rPr>
        <w:t>потребностей</w:t>
      </w:r>
      <w:r w:rsidR="00020D72" w:rsidRPr="001178FA">
        <w:rPr>
          <w:sz w:val="28"/>
          <w:szCs w:val="28"/>
        </w:rPr>
        <w:t xml:space="preserve"> школы, недостаточно обеспечивая практическую готовность будущих учителей </w:t>
      </w:r>
      <w:r w:rsidR="00AA7A53" w:rsidRPr="001178FA">
        <w:rPr>
          <w:sz w:val="28"/>
          <w:szCs w:val="28"/>
        </w:rPr>
        <w:t xml:space="preserve">начальных классов </w:t>
      </w:r>
      <w:r w:rsidR="00020D72" w:rsidRPr="001178FA">
        <w:rPr>
          <w:sz w:val="28"/>
          <w:szCs w:val="28"/>
        </w:rPr>
        <w:t>к успешной реализации деятельности по организации и управлению педагогическим процессом, направленным на достижение новых образовательных результатов средствами конкретной предметной области</w:t>
      </w:r>
      <w:r w:rsidR="00E26891" w:rsidRPr="001178FA">
        <w:rPr>
          <w:sz w:val="28"/>
          <w:szCs w:val="28"/>
        </w:rPr>
        <w:t xml:space="preserve">. </w:t>
      </w:r>
      <w:r w:rsidR="00020D72" w:rsidRPr="001178FA">
        <w:rPr>
          <w:sz w:val="28"/>
          <w:szCs w:val="28"/>
        </w:rPr>
        <w:t xml:space="preserve">Одной из ключевых причин </w:t>
      </w:r>
      <w:r w:rsidR="00255EAC" w:rsidRPr="001178FA">
        <w:rPr>
          <w:sz w:val="28"/>
          <w:szCs w:val="28"/>
        </w:rPr>
        <w:t>создавшейся</w:t>
      </w:r>
      <w:r w:rsidR="00020D72" w:rsidRPr="001178FA">
        <w:rPr>
          <w:sz w:val="28"/>
          <w:szCs w:val="28"/>
        </w:rPr>
        <w:t xml:space="preserve"> ситуации является недостаточная практико-ориентированность методической подготовки будущих учителей. </w:t>
      </w:r>
    </w:p>
    <w:p w14:paraId="250C8AF3" w14:textId="6A610C74" w:rsidR="00020D72" w:rsidRPr="001178FA" w:rsidRDefault="00020D72" w:rsidP="00C90569">
      <w:pPr>
        <w:tabs>
          <w:tab w:val="left" w:pos="709"/>
          <w:tab w:val="left" w:pos="851"/>
        </w:tabs>
        <w:ind w:firstLine="567"/>
        <w:jc w:val="both"/>
        <w:rPr>
          <w:sz w:val="28"/>
          <w:szCs w:val="28"/>
        </w:rPr>
      </w:pPr>
      <w:r w:rsidRPr="001178FA">
        <w:rPr>
          <w:sz w:val="28"/>
          <w:szCs w:val="28"/>
        </w:rPr>
        <w:t>Анализ научно-педагогической и методической литературы позволил выделить несколько подходов к пониманию сути практико-</w:t>
      </w:r>
      <w:r w:rsidR="00255EAC" w:rsidRPr="001178FA">
        <w:rPr>
          <w:sz w:val="28"/>
          <w:szCs w:val="28"/>
        </w:rPr>
        <w:t>ориентированной</w:t>
      </w:r>
      <w:r w:rsidRPr="001178FA">
        <w:rPr>
          <w:sz w:val="28"/>
          <w:szCs w:val="28"/>
        </w:rPr>
        <w:t xml:space="preserve"> подготовки будущих учителей:</w:t>
      </w:r>
    </w:p>
    <w:p w14:paraId="6D3B437F" w14:textId="370DA157" w:rsidR="00020D72" w:rsidRPr="001178FA" w:rsidRDefault="00AA439E" w:rsidP="00C90569">
      <w:pPr>
        <w:pStyle w:val="ab"/>
        <w:numPr>
          <w:ilvl w:val="1"/>
          <w:numId w:val="19"/>
        </w:numPr>
        <w:tabs>
          <w:tab w:val="left" w:pos="709"/>
          <w:tab w:val="left" w:pos="851"/>
        </w:tabs>
        <w:spacing w:before="0" w:beforeAutospacing="0" w:after="0" w:afterAutospacing="0"/>
        <w:ind w:left="0" w:firstLine="567"/>
        <w:jc w:val="both"/>
        <w:rPr>
          <w:sz w:val="28"/>
          <w:szCs w:val="28"/>
        </w:rPr>
      </w:pPr>
      <w:r w:rsidRPr="001178FA">
        <w:rPr>
          <w:sz w:val="28"/>
          <w:szCs w:val="28"/>
        </w:rPr>
        <w:t xml:space="preserve">эффективное </w:t>
      </w:r>
      <w:r w:rsidR="00020D72" w:rsidRPr="001178FA">
        <w:rPr>
          <w:sz w:val="28"/>
          <w:szCs w:val="28"/>
        </w:rPr>
        <w:t>п</w:t>
      </w:r>
      <w:r w:rsidR="00020D72" w:rsidRPr="001178FA">
        <w:rPr>
          <w:rFonts w:eastAsia="TimesNewRomanPSMT"/>
          <w:sz w:val="28"/>
          <w:szCs w:val="28"/>
        </w:rPr>
        <w:t>рохождение педагогической практики</w:t>
      </w:r>
      <w:r w:rsidRPr="001178FA">
        <w:rPr>
          <w:rFonts w:eastAsia="TimesNewRomanPSMT"/>
          <w:sz w:val="28"/>
          <w:szCs w:val="28"/>
        </w:rPr>
        <w:t xml:space="preserve"> </w:t>
      </w:r>
      <w:r w:rsidR="00020D72" w:rsidRPr="001178FA">
        <w:rPr>
          <w:rFonts w:eastAsia="TimesNewRomanPSMT"/>
          <w:sz w:val="28"/>
          <w:szCs w:val="28"/>
        </w:rPr>
        <w:t xml:space="preserve">(в соответствии с ГОСТ по педагогическому направлению); </w:t>
      </w:r>
    </w:p>
    <w:p w14:paraId="15995A52" w14:textId="5791C5D3" w:rsidR="00020D72" w:rsidRPr="001178FA" w:rsidRDefault="00020D72" w:rsidP="00C90569">
      <w:pPr>
        <w:pStyle w:val="ab"/>
        <w:numPr>
          <w:ilvl w:val="1"/>
          <w:numId w:val="19"/>
        </w:numPr>
        <w:tabs>
          <w:tab w:val="left" w:pos="709"/>
          <w:tab w:val="left" w:pos="851"/>
        </w:tabs>
        <w:spacing w:before="0" w:beforeAutospacing="0" w:after="0" w:afterAutospacing="0"/>
        <w:ind w:left="0" w:firstLine="567"/>
        <w:jc w:val="both"/>
        <w:rPr>
          <w:sz w:val="28"/>
          <w:szCs w:val="28"/>
        </w:rPr>
      </w:pPr>
      <w:r w:rsidRPr="001178FA">
        <w:rPr>
          <w:sz w:val="28"/>
          <w:szCs w:val="28"/>
        </w:rPr>
        <w:t>внедрение в процесс подготовки профессионально-ориентированных технологий и методик, моделирующих элементы будущей профессиональной деятельности;</w:t>
      </w:r>
    </w:p>
    <w:p w14:paraId="372AC6F1" w14:textId="71E19714" w:rsidR="00020D72" w:rsidRPr="001178FA" w:rsidRDefault="00020D72" w:rsidP="00C90569">
      <w:pPr>
        <w:pStyle w:val="ab"/>
        <w:numPr>
          <w:ilvl w:val="1"/>
          <w:numId w:val="19"/>
        </w:numPr>
        <w:tabs>
          <w:tab w:val="left" w:pos="709"/>
          <w:tab w:val="left" w:pos="851"/>
        </w:tabs>
        <w:spacing w:before="0" w:beforeAutospacing="0" w:after="0" w:afterAutospacing="0"/>
        <w:ind w:left="0" w:firstLine="567"/>
        <w:jc w:val="both"/>
        <w:rPr>
          <w:sz w:val="28"/>
          <w:szCs w:val="28"/>
        </w:rPr>
      </w:pPr>
      <w:r w:rsidRPr="001178FA">
        <w:rPr>
          <w:sz w:val="28"/>
          <w:szCs w:val="28"/>
        </w:rPr>
        <w:t>усиление практической подготовки в процессе изучения учебных дисциплин в стенах вуза (интеграция двух подходов);</w:t>
      </w:r>
    </w:p>
    <w:p w14:paraId="7F1EEC81" w14:textId="7949C93D" w:rsidR="00020D72" w:rsidRPr="001178FA" w:rsidRDefault="00020D72" w:rsidP="00C90569">
      <w:pPr>
        <w:pStyle w:val="ab"/>
        <w:numPr>
          <w:ilvl w:val="1"/>
          <w:numId w:val="19"/>
        </w:numPr>
        <w:tabs>
          <w:tab w:val="left" w:pos="709"/>
          <w:tab w:val="left" w:pos="851"/>
        </w:tabs>
        <w:spacing w:before="0" w:beforeAutospacing="0" w:after="0" w:afterAutospacing="0"/>
        <w:ind w:left="0" w:firstLine="567"/>
        <w:jc w:val="both"/>
        <w:rPr>
          <w:sz w:val="28"/>
          <w:szCs w:val="28"/>
        </w:rPr>
      </w:pPr>
      <w:r w:rsidRPr="001178FA">
        <w:rPr>
          <w:sz w:val="28"/>
          <w:szCs w:val="28"/>
        </w:rPr>
        <w:t>формирование профессиональных навыков будущих специалистов в условиях дуального обучения [</w:t>
      </w:r>
      <w:r w:rsidR="00927DAD" w:rsidRPr="001178FA">
        <w:rPr>
          <w:sz w:val="28"/>
          <w:szCs w:val="28"/>
        </w:rPr>
        <w:t>17</w:t>
      </w:r>
      <w:r w:rsidR="006B6102" w:rsidRPr="001178FA">
        <w:rPr>
          <w:sz w:val="28"/>
          <w:szCs w:val="28"/>
        </w:rPr>
        <w:t>8</w:t>
      </w:r>
      <w:r w:rsidR="00927DAD" w:rsidRPr="001178FA">
        <w:rPr>
          <w:sz w:val="28"/>
          <w:szCs w:val="28"/>
        </w:rPr>
        <w:t>-1</w:t>
      </w:r>
      <w:r w:rsidR="00D87E38" w:rsidRPr="001178FA">
        <w:rPr>
          <w:sz w:val="28"/>
          <w:szCs w:val="28"/>
        </w:rPr>
        <w:t>80</w:t>
      </w:r>
      <w:r w:rsidRPr="001178FA">
        <w:rPr>
          <w:sz w:val="28"/>
          <w:szCs w:val="28"/>
        </w:rPr>
        <w:t>].</w:t>
      </w:r>
    </w:p>
    <w:p w14:paraId="69A5F6C9" w14:textId="20F365D7" w:rsidR="00C37616" w:rsidRPr="001178FA" w:rsidRDefault="00C37616" w:rsidP="00C90569">
      <w:pPr>
        <w:pStyle w:val="ab"/>
        <w:tabs>
          <w:tab w:val="left" w:pos="709"/>
          <w:tab w:val="left" w:pos="851"/>
        </w:tabs>
        <w:spacing w:before="0" w:beforeAutospacing="0" w:after="0" w:afterAutospacing="0"/>
        <w:ind w:firstLine="567"/>
        <w:jc w:val="both"/>
        <w:rPr>
          <w:sz w:val="28"/>
          <w:szCs w:val="28"/>
        </w:rPr>
      </w:pPr>
      <w:r w:rsidRPr="001178FA">
        <w:rPr>
          <w:bCs/>
          <w:sz w:val="28"/>
          <w:szCs w:val="28"/>
          <w:lang w:val="kk-KZ"/>
        </w:rPr>
        <w:t>В своей работе «</w:t>
      </w:r>
      <w:r w:rsidRPr="001178FA">
        <w:rPr>
          <w:sz w:val="28"/>
          <w:szCs w:val="28"/>
        </w:rPr>
        <w:t>К вопросу о математической подготовке будущих учителей начальных классов» А.А</w:t>
      </w:r>
      <w:r w:rsidRPr="001178FA">
        <w:rPr>
          <w:bCs/>
          <w:sz w:val="28"/>
          <w:szCs w:val="28"/>
          <w:lang w:val="kk-KZ"/>
        </w:rPr>
        <w:t xml:space="preserve"> </w:t>
      </w:r>
      <w:r w:rsidRPr="001178FA">
        <w:rPr>
          <w:sz w:val="28"/>
          <w:szCs w:val="28"/>
        </w:rPr>
        <w:t xml:space="preserve">Кдырбаева </w:t>
      </w:r>
      <w:r w:rsidRPr="001178FA">
        <w:rPr>
          <w:bCs/>
          <w:sz w:val="28"/>
          <w:szCs w:val="28"/>
          <w:lang w:val="kk-KZ"/>
        </w:rPr>
        <w:t>определяет важность</w:t>
      </w:r>
      <w:r w:rsidRPr="001178FA">
        <w:rPr>
          <w:b/>
          <w:sz w:val="28"/>
          <w:szCs w:val="28"/>
          <w:lang w:val="kk-KZ"/>
        </w:rPr>
        <w:t xml:space="preserve"> </w:t>
      </w:r>
      <w:r w:rsidRPr="001178FA">
        <w:rPr>
          <w:sz w:val="28"/>
          <w:szCs w:val="28"/>
        </w:rPr>
        <w:t>математической подготовки, которая является интегрированным компонентом компетентности будущего педагога, ее неотъемлемой и очень важной составной частью. «...для того, чтобы студенты учились применять в профессиональной деятельности получаемые математические знания, понимали их важность для практической работы, необходима определенная интеграция курса математики с циклом профессиональных дисциплин, что предполагает как «фундаментализацию специального знания», так и «специализацию фундаментального». Причем от преподавателя математики (особенно работающих со студентами младших курсов) и зависит придание курсу математики профессиональной направленности. Все сказанное справедливо относительно любой другой дисциплины» [18</w:t>
      </w:r>
      <w:r w:rsidR="00D87E38" w:rsidRPr="001178FA">
        <w:rPr>
          <w:sz w:val="28"/>
          <w:szCs w:val="28"/>
        </w:rPr>
        <w:t>1</w:t>
      </w:r>
      <w:r w:rsidRPr="001178FA">
        <w:rPr>
          <w:sz w:val="28"/>
          <w:szCs w:val="28"/>
        </w:rPr>
        <w:t xml:space="preserve">]. </w:t>
      </w:r>
    </w:p>
    <w:p w14:paraId="3EB90370" w14:textId="61B3BC6D" w:rsidR="00D52A7B" w:rsidRPr="001178FA" w:rsidRDefault="00C37616" w:rsidP="00C90569">
      <w:pPr>
        <w:pStyle w:val="ab"/>
        <w:tabs>
          <w:tab w:val="left" w:pos="709"/>
          <w:tab w:val="left" w:pos="851"/>
        </w:tabs>
        <w:spacing w:before="0" w:beforeAutospacing="0" w:after="0" w:afterAutospacing="0"/>
        <w:ind w:firstLine="567"/>
        <w:jc w:val="both"/>
      </w:pPr>
      <w:r w:rsidRPr="001178FA">
        <w:rPr>
          <w:sz w:val="28"/>
          <w:szCs w:val="28"/>
        </w:rPr>
        <w:t>Этого же мнения придерживаются а</w:t>
      </w:r>
      <w:r w:rsidR="00A65B53" w:rsidRPr="001178FA">
        <w:rPr>
          <w:sz w:val="28"/>
          <w:szCs w:val="28"/>
        </w:rPr>
        <w:t>втор</w:t>
      </w:r>
      <w:r w:rsidRPr="001178FA">
        <w:rPr>
          <w:sz w:val="28"/>
          <w:szCs w:val="28"/>
        </w:rPr>
        <w:t>ы</w:t>
      </w:r>
      <w:r w:rsidR="00A65B53" w:rsidRPr="001178FA">
        <w:rPr>
          <w:sz w:val="28"/>
          <w:szCs w:val="28"/>
        </w:rPr>
        <w:t xml:space="preserve"> </w:t>
      </w:r>
      <w:r w:rsidR="00AA439E" w:rsidRPr="001178FA">
        <w:rPr>
          <w:sz w:val="28"/>
          <w:szCs w:val="28"/>
        </w:rPr>
        <w:t xml:space="preserve">Зверева Н.М., Николина В.В., Деменева Н.Н. </w:t>
      </w:r>
      <w:r w:rsidR="00A65B53" w:rsidRPr="001178FA">
        <w:rPr>
          <w:sz w:val="28"/>
          <w:szCs w:val="28"/>
        </w:rPr>
        <w:t>[18</w:t>
      </w:r>
      <w:r w:rsidR="00D87E38" w:rsidRPr="001178FA">
        <w:rPr>
          <w:sz w:val="28"/>
          <w:szCs w:val="28"/>
        </w:rPr>
        <w:t>2</w:t>
      </w:r>
      <w:r w:rsidR="00A65B53" w:rsidRPr="001178FA">
        <w:rPr>
          <w:sz w:val="28"/>
          <w:szCs w:val="28"/>
        </w:rPr>
        <w:t>] описыва</w:t>
      </w:r>
      <w:r w:rsidRPr="001178FA">
        <w:rPr>
          <w:sz w:val="28"/>
          <w:szCs w:val="28"/>
        </w:rPr>
        <w:t>я</w:t>
      </w:r>
      <w:r w:rsidR="00A65B53" w:rsidRPr="001178FA">
        <w:rPr>
          <w:sz w:val="28"/>
          <w:szCs w:val="28"/>
        </w:rPr>
        <w:t xml:space="preserve"> способы реализации интегративного подхода в методических дисциплинах, через решение профессиональных задач, рассматривая высокий, компетентностный уровень математической подготовки студентов как поэтапное применение полученных знаний в будущей профессии</w:t>
      </w:r>
      <w:r w:rsidR="00D52A7B" w:rsidRPr="001178FA">
        <w:t>.</w:t>
      </w:r>
    </w:p>
    <w:p w14:paraId="16F9A045" w14:textId="34DF6D8B" w:rsidR="00D52A7B" w:rsidRPr="001178FA" w:rsidRDefault="00020D72" w:rsidP="00C90569">
      <w:pPr>
        <w:pStyle w:val="ab"/>
        <w:tabs>
          <w:tab w:val="left" w:pos="709"/>
          <w:tab w:val="left" w:pos="851"/>
        </w:tabs>
        <w:spacing w:before="0" w:beforeAutospacing="0" w:after="0" w:afterAutospacing="0"/>
        <w:ind w:firstLine="567"/>
        <w:jc w:val="both"/>
        <w:rPr>
          <w:rFonts w:eastAsia="TimesNewRomanPSMT"/>
          <w:sz w:val="28"/>
          <w:szCs w:val="28"/>
        </w:rPr>
      </w:pPr>
      <w:r w:rsidRPr="001178FA">
        <w:rPr>
          <w:rFonts w:eastAsia="TimesNewRomanPSMT"/>
          <w:sz w:val="28"/>
          <w:szCs w:val="28"/>
        </w:rPr>
        <w:t>Для определения направлений мониторинга методико-математической подготовки будущих учителей начальных классов целесообразным считаем опираться на компонентную структуру компетенций, выделив в них элементы, которые можно измерить. Так, анализ исследований показал, что большинство ученых выделяют в составе той или иной компетенции различные компоненты. Например, В. Е. Медведев отмечает, что в ее структуру входят когнитивный (знания), функциональный (умения, навыки) и ценностно-этический (отношение к осуществляемой деятельности) компоненты [</w:t>
      </w:r>
      <w:r w:rsidR="00927DAD" w:rsidRPr="001178FA">
        <w:rPr>
          <w:rFonts w:eastAsia="TimesNewRomanPSMT"/>
          <w:sz w:val="28"/>
          <w:szCs w:val="28"/>
        </w:rPr>
        <w:t>18</w:t>
      </w:r>
      <w:r w:rsidR="00D87E38" w:rsidRPr="001178FA">
        <w:rPr>
          <w:rFonts w:eastAsia="TimesNewRomanPSMT"/>
          <w:sz w:val="28"/>
          <w:szCs w:val="28"/>
        </w:rPr>
        <w:t>3</w:t>
      </w:r>
      <w:r w:rsidR="00D52A7B" w:rsidRPr="001178FA">
        <w:rPr>
          <w:rFonts w:eastAsia="TimesNewRomanPSMT"/>
          <w:sz w:val="28"/>
          <w:szCs w:val="28"/>
        </w:rPr>
        <w:t>]</w:t>
      </w:r>
      <w:r w:rsidR="006B6102" w:rsidRPr="001178FA">
        <w:rPr>
          <w:rFonts w:eastAsia="TimesNewRomanPSMT"/>
          <w:sz w:val="28"/>
          <w:szCs w:val="28"/>
        </w:rPr>
        <w:t xml:space="preserve">. </w:t>
      </w:r>
    </w:p>
    <w:p w14:paraId="5E959248" w14:textId="6637CF7F" w:rsidR="00D52A7B" w:rsidRPr="001178FA" w:rsidRDefault="00020D72" w:rsidP="00C90569">
      <w:pPr>
        <w:pStyle w:val="ab"/>
        <w:tabs>
          <w:tab w:val="left" w:pos="709"/>
          <w:tab w:val="left" w:pos="851"/>
        </w:tabs>
        <w:spacing w:before="0" w:beforeAutospacing="0" w:after="0" w:afterAutospacing="0"/>
        <w:ind w:firstLine="567"/>
        <w:jc w:val="both"/>
        <w:rPr>
          <w:rFonts w:eastAsia="TimesNewRomanPSMT"/>
          <w:sz w:val="28"/>
          <w:szCs w:val="28"/>
        </w:rPr>
      </w:pPr>
      <w:r w:rsidRPr="001178FA">
        <w:rPr>
          <w:rFonts w:eastAsia="TimesNewRomanPSMT"/>
          <w:sz w:val="28"/>
          <w:szCs w:val="28"/>
        </w:rPr>
        <w:t>Л.З.Тархан определяет такие ее элементы: деятельностный (практический опыт), когнитивный (предметные знания), операционно-технологический (умения и навыки практического решения задач), личностный (качества, способности, направленность личности), ценностно-мотивационный (ценностные ориентации, мотивы деятельности), рефлексивный (оценка собственной деятельности, прогнозирование ее результатов) [1</w:t>
      </w:r>
      <w:r w:rsidR="00927DAD" w:rsidRPr="001178FA">
        <w:rPr>
          <w:rFonts w:eastAsia="TimesNewRomanPSMT"/>
          <w:sz w:val="28"/>
          <w:szCs w:val="28"/>
        </w:rPr>
        <w:t>8</w:t>
      </w:r>
      <w:r w:rsidR="00D87E38" w:rsidRPr="001178FA">
        <w:rPr>
          <w:rFonts w:eastAsia="TimesNewRomanPSMT"/>
          <w:sz w:val="28"/>
          <w:szCs w:val="28"/>
        </w:rPr>
        <w:t>4</w:t>
      </w:r>
      <w:r w:rsidR="00D52A7B" w:rsidRPr="001178FA">
        <w:rPr>
          <w:rFonts w:eastAsia="TimesNewRomanPSMT"/>
          <w:sz w:val="28"/>
          <w:szCs w:val="28"/>
        </w:rPr>
        <w:t>].</w:t>
      </w:r>
    </w:p>
    <w:p w14:paraId="059A3F3E" w14:textId="7527CA6B" w:rsidR="00C34055" w:rsidRPr="001178FA" w:rsidRDefault="00D52A7B" w:rsidP="00C90569">
      <w:pPr>
        <w:pStyle w:val="ab"/>
        <w:tabs>
          <w:tab w:val="left" w:pos="709"/>
          <w:tab w:val="left" w:pos="851"/>
        </w:tabs>
        <w:spacing w:before="0" w:beforeAutospacing="0" w:after="0" w:afterAutospacing="0"/>
        <w:ind w:firstLine="567"/>
        <w:jc w:val="both"/>
      </w:pPr>
      <w:r w:rsidRPr="001178FA">
        <w:rPr>
          <w:rFonts w:eastAsia="TimesNewRomanPSMT"/>
          <w:sz w:val="28"/>
          <w:szCs w:val="28"/>
        </w:rPr>
        <w:t>Е.</w:t>
      </w:r>
      <w:r w:rsidR="00020D72" w:rsidRPr="001178FA">
        <w:rPr>
          <w:rFonts w:eastAsia="TimesNewRomanPSMT"/>
          <w:sz w:val="28"/>
          <w:szCs w:val="28"/>
        </w:rPr>
        <w:t>В. Ятаева, выделяя и характеризуя основные компоненты компетенции, выделяет когнитивную (система знаний, взглядов, представлений), опреационно-деятельностную (комплекс умений и способов учебно-познавательной деятельности) и ценностно</w:t>
      </w:r>
      <w:r w:rsidR="00AA7A53" w:rsidRPr="001178FA">
        <w:rPr>
          <w:rFonts w:eastAsia="TimesNewRomanPSMT"/>
          <w:sz w:val="28"/>
          <w:szCs w:val="28"/>
        </w:rPr>
        <w:t xml:space="preserve"> </w:t>
      </w:r>
      <w:r w:rsidR="00020D72" w:rsidRPr="001178FA">
        <w:rPr>
          <w:rFonts w:eastAsia="TimesNewRomanPSMT"/>
          <w:sz w:val="28"/>
          <w:szCs w:val="28"/>
        </w:rPr>
        <w:t>- смысловую (мотивы, интересы и ценности) составляющие</w:t>
      </w:r>
      <w:r w:rsidR="00D56434" w:rsidRPr="001178FA">
        <w:rPr>
          <w:rFonts w:eastAsia="TimesNewRomanPSMT"/>
          <w:sz w:val="28"/>
          <w:szCs w:val="28"/>
        </w:rPr>
        <w:t xml:space="preserve"> (рисунок 4)</w:t>
      </w:r>
      <w:r w:rsidR="00020D72" w:rsidRPr="001178FA">
        <w:rPr>
          <w:rFonts w:eastAsia="TimesNewRomanPSMT"/>
          <w:sz w:val="28"/>
          <w:szCs w:val="28"/>
        </w:rPr>
        <w:t xml:space="preserve"> [</w:t>
      </w:r>
      <w:r w:rsidR="00927DAD" w:rsidRPr="001178FA">
        <w:rPr>
          <w:rFonts w:eastAsia="TimesNewRomanPSMT"/>
          <w:sz w:val="28"/>
          <w:szCs w:val="28"/>
        </w:rPr>
        <w:t>18</w:t>
      </w:r>
      <w:r w:rsidR="00D87E38" w:rsidRPr="001178FA">
        <w:rPr>
          <w:rFonts w:eastAsia="TimesNewRomanPSMT"/>
          <w:sz w:val="28"/>
          <w:szCs w:val="28"/>
        </w:rPr>
        <w:t>5</w:t>
      </w:r>
      <w:r w:rsidR="00020D72" w:rsidRPr="001178FA">
        <w:rPr>
          <w:rFonts w:eastAsia="TimesNewRomanPSMT"/>
          <w:sz w:val="28"/>
          <w:szCs w:val="28"/>
        </w:rPr>
        <w:t xml:space="preserve">]. </w:t>
      </w:r>
    </w:p>
    <w:p w14:paraId="6D5E073D" w14:textId="2A94FB1F" w:rsidR="00C34055" w:rsidRPr="001178FA" w:rsidRDefault="00C34055" w:rsidP="00C90569">
      <w:pPr>
        <w:jc w:val="both"/>
        <w:rPr>
          <w:rFonts w:eastAsia="TimesNewRomanPSMT"/>
          <w:sz w:val="28"/>
          <w:szCs w:val="28"/>
        </w:rPr>
      </w:pPr>
    </w:p>
    <w:p w14:paraId="430ABEBE" w14:textId="77777777" w:rsidR="0040388D" w:rsidRPr="001178FA" w:rsidRDefault="0040388D" w:rsidP="00C90569">
      <w:pPr>
        <w:jc w:val="both"/>
        <w:rPr>
          <w:rFonts w:eastAsia="TimesNewRomanPSMT"/>
          <w:sz w:val="28"/>
          <w:szCs w:val="28"/>
        </w:rPr>
      </w:pPr>
    </w:p>
    <w:p w14:paraId="7EED909D" w14:textId="71DDEF57" w:rsidR="00211254" w:rsidRPr="001178FA" w:rsidRDefault="00463D3A" w:rsidP="00C90569">
      <w:pPr>
        <w:jc w:val="both"/>
        <w:rPr>
          <w:rFonts w:eastAsia="TimesNewRomanPSMT"/>
          <w:sz w:val="28"/>
          <w:szCs w:val="28"/>
        </w:rPr>
      </w:pPr>
      <w:r w:rsidRPr="001178FA">
        <w:rPr>
          <w:rFonts w:eastAsia="TimesNewRomanPSMT"/>
          <w:noProof/>
          <w:sz w:val="28"/>
          <w:szCs w:val="28"/>
        </w:rPr>
        <mc:AlternateContent>
          <mc:Choice Requires="wps">
            <w:drawing>
              <wp:anchor distT="0" distB="0" distL="114300" distR="114300" simplePos="0" relativeHeight="251806720" behindDoc="0" locked="0" layoutInCell="1" allowOverlap="1" wp14:anchorId="0D446EDB" wp14:editId="0B66EBE0">
                <wp:simplePos x="0" y="0"/>
                <wp:positionH relativeFrom="column">
                  <wp:posOffset>621665</wp:posOffset>
                </wp:positionH>
                <wp:positionV relativeFrom="paragraph">
                  <wp:posOffset>41910</wp:posOffset>
                </wp:positionV>
                <wp:extent cx="3937000" cy="355600"/>
                <wp:effectExtent l="0" t="0" r="25400" b="25400"/>
                <wp:wrapNone/>
                <wp:docPr id="3158" name="Альтернативный процесс 3158"/>
                <wp:cNvGraphicFramePr/>
                <a:graphic xmlns:a="http://schemas.openxmlformats.org/drawingml/2006/main">
                  <a:graphicData uri="http://schemas.microsoft.com/office/word/2010/wordprocessingShape">
                    <wps:wsp>
                      <wps:cNvSpPr/>
                      <wps:spPr>
                        <a:xfrm>
                          <a:off x="0" y="0"/>
                          <a:ext cx="3937000" cy="355600"/>
                        </a:xfrm>
                        <a:prstGeom prst="flowChartAlternateProcess">
                          <a:avLst/>
                        </a:prstGeom>
                      </wps:spPr>
                      <wps:style>
                        <a:lnRef idx="2">
                          <a:schemeClr val="accent3"/>
                        </a:lnRef>
                        <a:fillRef idx="1">
                          <a:schemeClr val="lt1"/>
                        </a:fillRef>
                        <a:effectRef idx="0">
                          <a:schemeClr val="accent3"/>
                        </a:effectRef>
                        <a:fontRef idx="minor">
                          <a:schemeClr val="dk1"/>
                        </a:fontRef>
                      </wps:style>
                      <wps:txbx>
                        <w:txbxContent>
                          <w:p w14:paraId="6B00572E" w14:textId="513D83A8" w:rsidR="00B339AF" w:rsidRPr="00D52A7B" w:rsidRDefault="00B339AF" w:rsidP="002F3B7C">
                            <w:pPr>
                              <w:jc w:val="center"/>
                            </w:pPr>
                            <w:r w:rsidRPr="00D52A7B">
                              <w:t>Научно-предметная подготовка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446ED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Альтернативный процесс 3158" o:spid="_x0000_s1026" type="#_x0000_t176" style="position:absolute;left:0;text-align:left;margin-left:48.95pt;margin-top:3.3pt;width:310pt;height:2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" fillcolor="white [3201]" strokecolor="#a5a5a5 [3206]" strokeweight="1pt">
                <v:textbox>
                  <w:txbxContent>
                    <w:p w14:paraId="6B00572E" w14:textId="513D83A8" w:rsidR="00B339AF" w:rsidRPr="00D52A7B" w:rsidRDefault="00B339AF" w:rsidP="002F3B7C">
                      <w:pPr>
                        <w:jc w:val="center"/>
                      </w:pPr>
                      <w:r w:rsidRPr="00D52A7B">
                        <w:t>Научно-предметная подготовка</w:t>
                      </w:r>
                    </w:p>
                  </w:txbxContent>
                </v:textbox>
              </v:shape>
            </w:pict>
          </mc:Fallback>
        </mc:AlternateContent>
      </w:r>
    </w:p>
    <w:p w14:paraId="5DF63F98" w14:textId="183265AD" w:rsidR="00211254" w:rsidRPr="001178FA" w:rsidRDefault="00463D3A" w:rsidP="00C90569">
      <w:pPr>
        <w:jc w:val="both"/>
        <w:rPr>
          <w:rFonts w:eastAsia="TimesNewRomanPSMT"/>
          <w:sz w:val="28"/>
          <w:szCs w:val="28"/>
        </w:rPr>
      </w:pPr>
      <w:r w:rsidRPr="001178FA">
        <w:rPr>
          <w:rFonts w:eastAsia="TimesNewRomanPSMT"/>
          <w:noProof/>
          <w:sz w:val="28"/>
          <w:szCs w:val="28"/>
        </w:rPr>
        <mc:AlternateContent>
          <mc:Choice Requires="wps">
            <w:drawing>
              <wp:anchor distT="0" distB="0" distL="114300" distR="114300" simplePos="0" relativeHeight="251820032" behindDoc="0" locked="0" layoutInCell="1" allowOverlap="1" wp14:anchorId="607358BD" wp14:editId="2420FC09">
                <wp:simplePos x="0" y="0"/>
                <wp:positionH relativeFrom="column">
                  <wp:posOffset>2924598</wp:posOffset>
                </wp:positionH>
                <wp:positionV relativeFrom="paragraph">
                  <wp:posOffset>182880</wp:posOffset>
                </wp:positionV>
                <wp:extent cx="601134" cy="203200"/>
                <wp:effectExtent l="0" t="0" r="21590" b="12700"/>
                <wp:wrapNone/>
                <wp:docPr id="3174" name="Прямая соединительная линия 3174"/>
                <wp:cNvGraphicFramePr/>
                <a:graphic xmlns:a="http://schemas.openxmlformats.org/drawingml/2006/main">
                  <a:graphicData uri="http://schemas.microsoft.com/office/word/2010/wordprocessingShape">
                    <wps:wsp>
                      <wps:cNvCnPr/>
                      <wps:spPr>
                        <a:xfrm>
                          <a:off x="0" y="0"/>
                          <a:ext cx="601134" cy="203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EA6761" id="Прямая соединительная линия 3174" o:spid="_x0000_s1026" style="position:absolute;z-index:251820032;visibility:visible;mso-wrap-style:square;mso-wrap-distance-left:9pt;mso-wrap-distance-top:0;mso-wrap-distance-right:9pt;mso-wrap-distance-bottom:0;mso-position-horizontal:absolute;mso-position-horizontal-relative:text;mso-position-vertical:absolute;mso-position-vertical-relative:text" from="230.3pt,14.4pt" to="277.65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" strokecolor="black [3200]" strokeweight=".5pt">
                <v:stroke joinstyle="miter"/>
              </v:line>
            </w:pict>
          </mc:Fallback>
        </mc:AlternateContent>
      </w:r>
      <w:r w:rsidRPr="001178FA">
        <w:rPr>
          <w:rFonts w:eastAsia="TimesNewRomanPSMT"/>
          <w:noProof/>
          <w:sz w:val="28"/>
          <w:szCs w:val="28"/>
        </w:rPr>
        <mc:AlternateContent>
          <mc:Choice Requires="wps">
            <w:drawing>
              <wp:anchor distT="0" distB="0" distL="114300" distR="114300" simplePos="0" relativeHeight="251819008" behindDoc="0" locked="0" layoutInCell="1" allowOverlap="1" wp14:anchorId="22882C73" wp14:editId="2DB5E3BC">
                <wp:simplePos x="0" y="0"/>
                <wp:positionH relativeFrom="column">
                  <wp:posOffset>1019598</wp:posOffset>
                </wp:positionH>
                <wp:positionV relativeFrom="paragraph">
                  <wp:posOffset>182880</wp:posOffset>
                </wp:positionV>
                <wp:extent cx="558800" cy="203200"/>
                <wp:effectExtent l="0" t="0" r="12700" b="12700"/>
                <wp:wrapNone/>
                <wp:docPr id="3173" name="Прямая соединительная линия 3173"/>
                <wp:cNvGraphicFramePr/>
                <a:graphic xmlns:a="http://schemas.openxmlformats.org/drawingml/2006/main">
                  <a:graphicData uri="http://schemas.microsoft.com/office/word/2010/wordprocessingShape">
                    <wps:wsp>
                      <wps:cNvCnPr/>
                      <wps:spPr>
                        <a:xfrm flipH="1">
                          <a:off x="0" y="0"/>
                          <a:ext cx="558800" cy="203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C7EE633" id="Прямая соединительная линия 3173" o:spid="_x0000_s1026" style="position:absolute;flip:x;z-index:251819008;visibility:visible;mso-wrap-style:square;mso-wrap-distance-left:9pt;mso-wrap-distance-top:0;mso-wrap-distance-right:9pt;mso-wrap-distance-bottom:0;mso-position-horizontal:absolute;mso-position-horizontal-relative:text;mso-position-vertical:absolute;mso-position-vertical-relative:text" from="80.3pt,14.4pt" to="124.3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" strokecolor="black [3200]" strokeweight=".5pt">
                <v:stroke joinstyle="miter"/>
              </v:line>
            </w:pict>
          </mc:Fallback>
        </mc:AlternateContent>
      </w:r>
    </w:p>
    <w:p w14:paraId="57956488" w14:textId="3D2054F3" w:rsidR="00211254" w:rsidRPr="001178FA" w:rsidRDefault="00362F8D" w:rsidP="00C90569">
      <w:pPr>
        <w:jc w:val="both"/>
        <w:rPr>
          <w:rFonts w:eastAsia="TimesNewRomanPSMT"/>
          <w:sz w:val="28"/>
          <w:szCs w:val="28"/>
        </w:rPr>
      </w:pPr>
      <w:r w:rsidRPr="001178FA">
        <w:rPr>
          <w:rFonts w:eastAsia="TimesNewRomanPSMT"/>
          <w:noProof/>
          <w:sz w:val="28"/>
          <w:szCs w:val="28"/>
        </w:rPr>
        <mc:AlternateContent>
          <mc:Choice Requires="wps">
            <w:drawing>
              <wp:anchor distT="0" distB="0" distL="114300" distR="114300" simplePos="0" relativeHeight="251809792" behindDoc="0" locked="0" layoutInCell="1" allowOverlap="1" wp14:anchorId="4E2A17AD" wp14:editId="4299BC28">
                <wp:simplePos x="0" y="0"/>
                <wp:positionH relativeFrom="column">
                  <wp:posOffset>2441998</wp:posOffset>
                </wp:positionH>
                <wp:positionV relativeFrom="paragraph">
                  <wp:posOffset>181610</wp:posOffset>
                </wp:positionV>
                <wp:extent cx="2413000" cy="389255"/>
                <wp:effectExtent l="0" t="0" r="12700" b="17145"/>
                <wp:wrapNone/>
                <wp:docPr id="3161" name="Альтернативный процесс 3161"/>
                <wp:cNvGraphicFramePr/>
                <a:graphic xmlns:a="http://schemas.openxmlformats.org/drawingml/2006/main">
                  <a:graphicData uri="http://schemas.microsoft.com/office/word/2010/wordprocessingShape">
                    <wps:wsp>
                      <wps:cNvSpPr/>
                      <wps:spPr>
                        <a:xfrm>
                          <a:off x="0" y="0"/>
                          <a:ext cx="2413000" cy="389255"/>
                        </a:xfrm>
                        <a:prstGeom prst="flowChartAlternateProcess">
                          <a:avLst/>
                        </a:prstGeom>
                      </wps:spPr>
                      <wps:style>
                        <a:lnRef idx="2">
                          <a:schemeClr val="accent3"/>
                        </a:lnRef>
                        <a:fillRef idx="1">
                          <a:schemeClr val="lt1"/>
                        </a:fillRef>
                        <a:effectRef idx="0">
                          <a:schemeClr val="accent3"/>
                        </a:effectRef>
                        <a:fontRef idx="minor">
                          <a:schemeClr val="dk1"/>
                        </a:fontRef>
                      </wps:style>
                      <wps:txbx>
                        <w:txbxContent>
                          <w:p w14:paraId="468C37AA" w14:textId="7CAE80BD" w:rsidR="00B339AF" w:rsidRPr="00D52A7B" w:rsidRDefault="00B339AF" w:rsidP="00362F8D">
                            <w:pPr>
                              <w:jc w:val="center"/>
                            </w:pPr>
                            <w:r w:rsidRPr="00D52A7B">
                              <w:t>Математическая подготовка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A17AD" id="Альтернативный процесс 3161" o:spid="_x0000_s1027" type="#_x0000_t176" style="position:absolute;left:0;text-align:left;margin-left:192.3pt;margin-top:14.3pt;width:190pt;height:30.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" fillcolor="white [3201]" strokecolor="#a5a5a5 [3206]" strokeweight="1pt">
                <v:textbox>
                  <w:txbxContent>
                    <w:p w14:paraId="468C37AA" w14:textId="7CAE80BD" w:rsidR="00B339AF" w:rsidRPr="00D52A7B" w:rsidRDefault="00B339AF" w:rsidP="00362F8D">
                      <w:pPr>
                        <w:jc w:val="center"/>
                      </w:pPr>
                      <w:r w:rsidRPr="00D52A7B">
                        <w:t>Математическая подготовка</w:t>
                      </w:r>
                    </w:p>
                  </w:txbxContent>
                </v:textbox>
              </v:shape>
            </w:pict>
          </mc:Fallback>
        </mc:AlternateContent>
      </w:r>
      <w:r w:rsidRPr="001178FA">
        <w:rPr>
          <w:rFonts w:eastAsia="TimesNewRomanPSMT"/>
          <w:noProof/>
          <w:sz w:val="28"/>
          <w:szCs w:val="28"/>
        </w:rPr>
        <mc:AlternateContent>
          <mc:Choice Requires="wps">
            <w:drawing>
              <wp:anchor distT="0" distB="0" distL="114300" distR="114300" simplePos="0" relativeHeight="251807744" behindDoc="0" locked="0" layoutInCell="1" allowOverlap="1" wp14:anchorId="54BDA17C" wp14:editId="6F7B9398">
                <wp:simplePos x="0" y="0"/>
                <wp:positionH relativeFrom="column">
                  <wp:posOffset>20532</wp:posOffset>
                </wp:positionH>
                <wp:positionV relativeFrom="paragraph">
                  <wp:posOffset>181610</wp:posOffset>
                </wp:positionV>
                <wp:extent cx="2243666" cy="397510"/>
                <wp:effectExtent l="0" t="0" r="17145" b="8890"/>
                <wp:wrapNone/>
                <wp:docPr id="3160" name="Альтернативный процесс 3160"/>
                <wp:cNvGraphicFramePr/>
                <a:graphic xmlns:a="http://schemas.openxmlformats.org/drawingml/2006/main">
                  <a:graphicData uri="http://schemas.microsoft.com/office/word/2010/wordprocessingShape">
                    <wps:wsp>
                      <wps:cNvSpPr/>
                      <wps:spPr>
                        <a:xfrm>
                          <a:off x="0" y="0"/>
                          <a:ext cx="2243666" cy="397510"/>
                        </a:xfrm>
                        <a:prstGeom prst="flowChartAlternateProcess">
                          <a:avLst/>
                        </a:prstGeom>
                      </wps:spPr>
                      <wps:style>
                        <a:lnRef idx="2">
                          <a:schemeClr val="accent3"/>
                        </a:lnRef>
                        <a:fillRef idx="1">
                          <a:schemeClr val="lt1"/>
                        </a:fillRef>
                        <a:effectRef idx="0">
                          <a:schemeClr val="accent3"/>
                        </a:effectRef>
                        <a:fontRef idx="minor">
                          <a:schemeClr val="dk1"/>
                        </a:fontRef>
                      </wps:style>
                      <wps:txbx>
                        <w:txbxContent>
                          <w:p w14:paraId="3C07E455" w14:textId="5AD337CF" w:rsidR="00B339AF" w:rsidRPr="00D52A7B" w:rsidRDefault="00B339AF" w:rsidP="00362F8D">
                            <w:pPr>
                              <w:jc w:val="center"/>
                            </w:pPr>
                            <w:r w:rsidRPr="00D52A7B">
                              <w:t>Методическая подготовка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DA17C" id="Альтернативный процесс 3160" o:spid="_x0000_s1028" type="#_x0000_t176" style="position:absolute;left:0;text-align:left;margin-left:1.6pt;margin-top:14.3pt;width:176.65pt;height:31.3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" fillcolor="white [3201]" strokecolor="#a5a5a5 [3206]" strokeweight="1pt">
                <v:textbox>
                  <w:txbxContent>
                    <w:p w14:paraId="3C07E455" w14:textId="5AD337CF" w:rsidR="00B339AF" w:rsidRPr="00D52A7B" w:rsidRDefault="00B339AF" w:rsidP="00362F8D">
                      <w:pPr>
                        <w:jc w:val="center"/>
                      </w:pPr>
                      <w:r w:rsidRPr="00D52A7B">
                        <w:t>Методическая подготовка</w:t>
                      </w:r>
                    </w:p>
                  </w:txbxContent>
                </v:textbox>
              </v:shape>
            </w:pict>
          </mc:Fallback>
        </mc:AlternateContent>
      </w:r>
    </w:p>
    <w:p w14:paraId="0F917AFE" w14:textId="2017EDC9" w:rsidR="00211254" w:rsidRPr="001178FA" w:rsidRDefault="00211254" w:rsidP="00C90569">
      <w:pPr>
        <w:jc w:val="both"/>
        <w:rPr>
          <w:rFonts w:eastAsia="TimesNewRomanPSMT"/>
          <w:sz w:val="28"/>
          <w:szCs w:val="28"/>
        </w:rPr>
      </w:pPr>
    </w:p>
    <w:p w14:paraId="2EB71751" w14:textId="70F2B273" w:rsidR="00211254" w:rsidRPr="001178FA" w:rsidRDefault="00463D3A" w:rsidP="00C90569">
      <w:pPr>
        <w:jc w:val="both"/>
        <w:rPr>
          <w:rFonts w:eastAsia="TimesNewRomanPSMT"/>
          <w:sz w:val="28"/>
          <w:szCs w:val="28"/>
        </w:rPr>
      </w:pPr>
      <w:r w:rsidRPr="001178FA">
        <w:rPr>
          <w:rFonts w:eastAsia="TimesNewRomanPSMT"/>
          <w:noProof/>
          <w:sz w:val="28"/>
          <w:szCs w:val="28"/>
        </w:rPr>
        <mc:AlternateContent>
          <mc:Choice Requires="wps">
            <w:drawing>
              <wp:anchor distT="0" distB="0" distL="114300" distR="114300" simplePos="0" relativeHeight="251822080" behindDoc="0" locked="0" layoutInCell="1" allowOverlap="1" wp14:anchorId="29B4D366" wp14:editId="406693F4">
                <wp:simplePos x="0" y="0"/>
                <wp:positionH relativeFrom="column">
                  <wp:posOffset>951865</wp:posOffset>
                </wp:positionH>
                <wp:positionV relativeFrom="paragraph">
                  <wp:posOffset>170603</wp:posOffset>
                </wp:positionV>
                <wp:extent cx="939800" cy="161290"/>
                <wp:effectExtent l="0" t="0" r="12700" b="16510"/>
                <wp:wrapNone/>
                <wp:docPr id="3176" name="Прямая соединительная линия 3176"/>
                <wp:cNvGraphicFramePr/>
                <a:graphic xmlns:a="http://schemas.openxmlformats.org/drawingml/2006/main">
                  <a:graphicData uri="http://schemas.microsoft.com/office/word/2010/wordprocessingShape">
                    <wps:wsp>
                      <wps:cNvCnPr/>
                      <wps:spPr>
                        <a:xfrm>
                          <a:off x="0" y="0"/>
                          <a:ext cx="939800" cy="1612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4911530" id="Прямая соединительная линия 3176" o:spid="_x0000_s1026" style="position:absolute;z-index:251822080;visibility:visible;mso-wrap-style:square;mso-wrap-distance-left:9pt;mso-wrap-distance-top:0;mso-wrap-distance-right:9pt;mso-wrap-distance-bottom:0;mso-position-horizontal:absolute;mso-position-horizontal-relative:text;mso-position-vertical:absolute;mso-position-vertical-relative:text" from="74.95pt,13.45pt" to="148.9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" strokecolor="black [3200]" strokeweight=".5pt">
                <v:stroke joinstyle="miter"/>
              </v:line>
            </w:pict>
          </mc:Fallback>
        </mc:AlternateContent>
      </w:r>
      <w:r w:rsidRPr="001178FA">
        <w:rPr>
          <w:rFonts w:eastAsia="TimesNewRomanPSMT"/>
          <w:noProof/>
          <w:sz w:val="28"/>
          <w:szCs w:val="28"/>
        </w:rPr>
        <mc:AlternateContent>
          <mc:Choice Requires="wps">
            <w:drawing>
              <wp:anchor distT="0" distB="0" distL="114300" distR="114300" simplePos="0" relativeHeight="251821056" behindDoc="0" locked="0" layoutInCell="1" allowOverlap="1" wp14:anchorId="090B9386" wp14:editId="1CC1CF00">
                <wp:simplePos x="0" y="0"/>
                <wp:positionH relativeFrom="column">
                  <wp:posOffset>2814532</wp:posOffset>
                </wp:positionH>
                <wp:positionV relativeFrom="paragraph">
                  <wp:posOffset>170180</wp:posOffset>
                </wp:positionV>
                <wp:extent cx="710776" cy="161290"/>
                <wp:effectExtent l="0" t="0" r="13335" b="16510"/>
                <wp:wrapNone/>
                <wp:docPr id="3175" name="Прямая соединительная линия 3175"/>
                <wp:cNvGraphicFramePr/>
                <a:graphic xmlns:a="http://schemas.openxmlformats.org/drawingml/2006/main">
                  <a:graphicData uri="http://schemas.microsoft.com/office/word/2010/wordprocessingShape">
                    <wps:wsp>
                      <wps:cNvCnPr/>
                      <wps:spPr>
                        <a:xfrm flipH="1">
                          <a:off x="0" y="0"/>
                          <a:ext cx="710776" cy="1612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B91886E" id="Прямая соединительная линия 3175" o:spid="_x0000_s1026" style="position:absolute;flip:x;z-index:251821056;visibility:visible;mso-wrap-style:square;mso-wrap-distance-left:9pt;mso-wrap-distance-top:0;mso-wrap-distance-right:9pt;mso-wrap-distance-bottom:0;mso-position-horizontal:absolute;mso-position-horizontal-relative:text;mso-position-vertical:absolute;mso-position-vertical-relative:text" from="221.6pt,13.4pt" to="277.5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" strokecolor="black [3200]" strokeweight=".5pt">
                <v:stroke joinstyle="miter"/>
              </v:line>
            </w:pict>
          </mc:Fallback>
        </mc:AlternateContent>
      </w:r>
    </w:p>
    <w:p w14:paraId="2883DC43" w14:textId="06BD2078" w:rsidR="00211254" w:rsidRPr="001178FA" w:rsidRDefault="00463D3A" w:rsidP="00C90569">
      <w:pPr>
        <w:jc w:val="both"/>
        <w:rPr>
          <w:rFonts w:eastAsia="TimesNewRomanPSMT"/>
          <w:sz w:val="28"/>
          <w:szCs w:val="28"/>
        </w:rPr>
      </w:pPr>
      <w:r w:rsidRPr="001178FA">
        <w:rPr>
          <w:rFonts w:eastAsia="TimesNewRomanPSMT"/>
          <w:noProof/>
          <w:sz w:val="28"/>
          <w:szCs w:val="28"/>
        </w:rPr>
        <mc:AlternateContent>
          <mc:Choice Requires="wps">
            <w:drawing>
              <wp:anchor distT="0" distB="0" distL="114300" distR="114300" simplePos="0" relativeHeight="251811840" behindDoc="0" locked="0" layoutInCell="1" allowOverlap="1" wp14:anchorId="11E43D0A" wp14:editId="2B705BD6">
                <wp:simplePos x="0" y="0"/>
                <wp:positionH relativeFrom="column">
                  <wp:posOffset>638175</wp:posOffset>
                </wp:positionH>
                <wp:positionV relativeFrom="paragraph">
                  <wp:posOffset>127423</wp:posOffset>
                </wp:positionV>
                <wp:extent cx="3403600" cy="364067"/>
                <wp:effectExtent l="0" t="0" r="12700" b="17145"/>
                <wp:wrapNone/>
                <wp:docPr id="3164" name="Альтернативный процесс 3164"/>
                <wp:cNvGraphicFramePr/>
                <a:graphic xmlns:a="http://schemas.openxmlformats.org/drawingml/2006/main">
                  <a:graphicData uri="http://schemas.microsoft.com/office/word/2010/wordprocessingShape">
                    <wps:wsp>
                      <wps:cNvSpPr/>
                      <wps:spPr>
                        <a:xfrm>
                          <a:off x="0" y="0"/>
                          <a:ext cx="3403600" cy="364067"/>
                        </a:xfrm>
                        <a:prstGeom prst="flowChartAlternateProcess">
                          <a:avLst/>
                        </a:prstGeom>
                      </wps:spPr>
                      <wps:style>
                        <a:lnRef idx="2">
                          <a:schemeClr val="accent3"/>
                        </a:lnRef>
                        <a:fillRef idx="1">
                          <a:schemeClr val="lt1"/>
                        </a:fillRef>
                        <a:effectRef idx="0">
                          <a:schemeClr val="accent3"/>
                        </a:effectRef>
                        <a:fontRef idx="minor">
                          <a:schemeClr val="dk1"/>
                        </a:fontRef>
                      </wps:style>
                      <wps:txbx>
                        <w:txbxContent>
                          <w:p w14:paraId="543B617A" w14:textId="27062BD6" w:rsidR="00B339AF" w:rsidRPr="00D52A7B" w:rsidRDefault="00B339AF" w:rsidP="00362F8D">
                            <w:pPr>
                              <w:jc w:val="center"/>
                            </w:pPr>
                            <w:r w:rsidRPr="00D52A7B">
                              <w:t>Методико-математическая подготовка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43D0A" id="Альтернативный процесс 3164" o:spid="_x0000_s1029" type="#_x0000_t176" style="position:absolute;left:0;text-align:left;margin-left:50.25pt;margin-top:10.05pt;width:268pt;height:28.6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" fillcolor="white [3201]" strokecolor="#a5a5a5 [3206]" strokeweight="1pt">
                <v:textbox>
                  <w:txbxContent>
                    <w:p w14:paraId="543B617A" w14:textId="27062BD6" w:rsidR="00B339AF" w:rsidRPr="00D52A7B" w:rsidRDefault="00B339AF" w:rsidP="00362F8D">
                      <w:pPr>
                        <w:jc w:val="center"/>
                      </w:pPr>
                      <w:r w:rsidRPr="00D52A7B">
                        <w:t>Методико-математическая подготовка</w:t>
                      </w:r>
                    </w:p>
                  </w:txbxContent>
                </v:textbox>
              </v:shape>
            </w:pict>
          </mc:Fallback>
        </mc:AlternateContent>
      </w:r>
    </w:p>
    <w:p w14:paraId="2033FFCE" w14:textId="7F915D81" w:rsidR="00211254" w:rsidRPr="001178FA" w:rsidRDefault="00211254" w:rsidP="00C90569">
      <w:pPr>
        <w:jc w:val="both"/>
        <w:rPr>
          <w:sz w:val="28"/>
          <w:szCs w:val="28"/>
        </w:rPr>
      </w:pPr>
    </w:p>
    <w:p w14:paraId="5DC6762E" w14:textId="552F3E57" w:rsidR="002F3B7C" w:rsidRPr="001178FA" w:rsidRDefault="00463D3A" w:rsidP="00C90569">
      <w:pPr>
        <w:jc w:val="both"/>
        <w:rPr>
          <w:sz w:val="28"/>
          <w:szCs w:val="28"/>
        </w:rPr>
      </w:pPr>
      <w:r w:rsidRPr="001178FA">
        <w:rPr>
          <w:noProof/>
          <w:sz w:val="28"/>
          <w:szCs w:val="28"/>
        </w:rPr>
        <mc:AlternateContent>
          <mc:Choice Requires="wps">
            <w:drawing>
              <wp:anchor distT="0" distB="0" distL="114300" distR="114300" simplePos="0" relativeHeight="251823104" behindDoc="0" locked="0" layoutInCell="1" allowOverlap="1" wp14:anchorId="10777822" wp14:editId="294612A7">
                <wp:simplePos x="0" y="0"/>
                <wp:positionH relativeFrom="column">
                  <wp:posOffset>2264198</wp:posOffset>
                </wp:positionH>
                <wp:positionV relativeFrom="paragraph">
                  <wp:posOffset>132715</wp:posOffset>
                </wp:positionV>
                <wp:extent cx="0" cy="1812078"/>
                <wp:effectExtent l="0" t="0" r="12700" b="17145"/>
                <wp:wrapNone/>
                <wp:docPr id="3177" name="Прямая соединительная линия 3177"/>
                <wp:cNvGraphicFramePr/>
                <a:graphic xmlns:a="http://schemas.openxmlformats.org/drawingml/2006/main">
                  <a:graphicData uri="http://schemas.microsoft.com/office/word/2010/wordprocessingShape">
                    <wps:wsp>
                      <wps:cNvCnPr/>
                      <wps:spPr>
                        <a:xfrm>
                          <a:off x="0" y="0"/>
                          <a:ext cx="0" cy="181207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10486BF" id="Прямая соединительная линия 3177" o:spid="_x0000_s1026" style="position:absolute;z-index:251823104;visibility:visible;mso-wrap-style:square;mso-wrap-distance-left:9pt;mso-wrap-distance-top:0;mso-wrap-distance-right:9pt;mso-wrap-distance-bottom:0;mso-position-horizontal:absolute;mso-position-horizontal-relative:text;mso-position-vertical:absolute;mso-position-vertical-relative:text" from="178.3pt,10.45pt" to="178.3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" strokecolor="black [3200]" strokeweight=".5pt">
                <v:stroke joinstyle="miter"/>
              </v:line>
            </w:pict>
          </mc:Fallback>
        </mc:AlternateContent>
      </w:r>
    </w:p>
    <w:p w14:paraId="13B9CDA0" w14:textId="79C67689" w:rsidR="002F3B7C" w:rsidRPr="001178FA" w:rsidRDefault="00463D3A" w:rsidP="00C90569">
      <w:pPr>
        <w:jc w:val="both"/>
        <w:rPr>
          <w:sz w:val="28"/>
          <w:szCs w:val="28"/>
        </w:rPr>
      </w:pPr>
      <w:r w:rsidRPr="001178FA">
        <w:rPr>
          <w:rFonts w:eastAsia="TimesNewRomanPSMT"/>
          <w:noProof/>
          <w:sz w:val="28"/>
          <w:szCs w:val="28"/>
        </w:rPr>
        <mc:AlternateContent>
          <mc:Choice Requires="wps">
            <w:drawing>
              <wp:anchor distT="0" distB="0" distL="114300" distR="114300" simplePos="0" relativeHeight="251813888" behindDoc="0" locked="0" layoutInCell="1" allowOverlap="1" wp14:anchorId="7C426873" wp14:editId="4A88CC38">
                <wp:simplePos x="0" y="0"/>
                <wp:positionH relativeFrom="column">
                  <wp:posOffset>2763097</wp:posOffset>
                </wp:positionH>
                <wp:positionV relativeFrom="paragraph">
                  <wp:posOffset>105622</wp:posOffset>
                </wp:positionV>
                <wp:extent cx="1989455" cy="372110"/>
                <wp:effectExtent l="0" t="0" r="17145" b="8890"/>
                <wp:wrapNone/>
                <wp:docPr id="3165" name="Альтернативный процесс 3165"/>
                <wp:cNvGraphicFramePr/>
                <a:graphic xmlns:a="http://schemas.openxmlformats.org/drawingml/2006/main">
                  <a:graphicData uri="http://schemas.microsoft.com/office/word/2010/wordprocessingShape">
                    <wps:wsp>
                      <wps:cNvSpPr/>
                      <wps:spPr>
                        <a:xfrm>
                          <a:off x="0" y="0"/>
                          <a:ext cx="1989455" cy="372110"/>
                        </a:xfrm>
                        <a:prstGeom prst="flowChartAlternateProcess">
                          <a:avLst/>
                        </a:prstGeom>
                      </wps:spPr>
                      <wps:style>
                        <a:lnRef idx="2">
                          <a:schemeClr val="accent3"/>
                        </a:lnRef>
                        <a:fillRef idx="1">
                          <a:schemeClr val="lt1"/>
                        </a:fillRef>
                        <a:effectRef idx="0">
                          <a:schemeClr val="accent3"/>
                        </a:effectRef>
                        <a:fontRef idx="minor">
                          <a:schemeClr val="dk1"/>
                        </a:fontRef>
                      </wps:style>
                      <wps:txbx>
                        <w:txbxContent>
                          <w:p w14:paraId="0AAA83A3" w14:textId="6BCE1E2D" w:rsidR="00B339AF" w:rsidRPr="00D52A7B" w:rsidRDefault="00B339AF" w:rsidP="00362F8D">
                            <w:pPr>
                              <w:jc w:val="center"/>
                            </w:pPr>
                            <w:r w:rsidRPr="00D52A7B">
                              <w:t>когнитивный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26873" id="Альтернативный процесс 3165" o:spid="_x0000_s1030" type="#_x0000_t176" style="position:absolute;left:0;text-align:left;margin-left:217.55pt;margin-top:8.3pt;width:156.65pt;height:29.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" fillcolor="white [3201]" strokecolor="#a5a5a5 [3206]" strokeweight="1pt">
                <v:textbox>
                  <w:txbxContent>
                    <w:p w14:paraId="0AAA83A3" w14:textId="6BCE1E2D" w:rsidR="00B339AF" w:rsidRPr="00D52A7B" w:rsidRDefault="00B339AF" w:rsidP="00362F8D">
                      <w:pPr>
                        <w:jc w:val="center"/>
                      </w:pPr>
                      <w:r w:rsidRPr="00D52A7B">
                        <w:t>когнитивный</w:t>
                      </w:r>
                    </w:p>
                  </w:txbxContent>
                </v:textbox>
              </v:shape>
            </w:pict>
          </mc:Fallback>
        </mc:AlternateContent>
      </w:r>
    </w:p>
    <w:p w14:paraId="05B8CF9D" w14:textId="36F37C62" w:rsidR="002F3B7C" w:rsidRPr="001178FA" w:rsidRDefault="00463D3A" w:rsidP="00C90569">
      <w:pPr>
        <w:jc w:val="both"/>
        <w:rPr>
          <w:sz w:val="28"/>
          <w:szCs w:val="28"/>
        </w:rPr>
      </w:pPr>
      <w:r w:rsidRPr="001178FA">
        <w:rPr>
          <w:noProof/>
          <w:sz w:val="28"/>
          <w:szCs w:val="28"/>
        </w:rPr>
        <mc:AlternateContent>
          <mc:Choice Requires="wps">
            <w:drawing>
              <wp:anchor distT="0" distB="0" distL="114300" distR="114300" simplePos="0" relativeHeight="251824128" behindDoc="0" locked="0" layoutInCell="1" allowOverlap="1" wp14:anchorId="35F784F5" wp14:editId="50D55594">
                <wp:simplePos x="0" y="0"/>
                <wp:positionH relativeFrom="column">
                  <wp:posOffset>2264198</wp:posOffset>
                </wp:positionH>
                <wp:positionV relativeFrom="paragraph">
                  <wp:posOffset>96520</wp:posOffset>
                </wp:positionV>
                <wp:extent cx="499534" cy="0"/>
                <wp:effectExtent l="0" t="0" r="8890" b="12700"/>
                <wp:wrapNone/>
                <wp:docPr id="3178" name="Прямая соединительная линия 3178"/>
                <wp:cNvGraphicFramePr/>
                <a:graphic xmlns:a="http://schemas.openxmlformats.org/drawingml/2006/main">
                  <a:graphicData uri="http://schemas.microsoft.com/office/word/2010/wordprocessingShape">
                    <wps:wsp>
                      <wps:cNvCnPr/>
                      <wps:spPr>
                        <a:xfrm>
                          <a:off x="0" y="0"/>
                          <a:ext cx="4995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DA2FEDC" id="Прямая соединительная линия 3178"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178.3pt,7.6pt" to="217.6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" strokecolor="black [3200]" strokeweight=".5pt">
                <v:stroke joinstyle="miter"/>
              </v:line>
            </w:pict>
          </mc:Fallback>
        </mc:AlternateContent>
      </w:r>
    </w:p>
    <w:p w14:paraId="35DC02E5" w14:textId="18511605" w:rsidR="002F3B7C" w:rsidRPr="001178FA" w:rsidRDefault="002F3B7C" w:rsidP="00C90569">
      <w:pPr>
        <w:jc w:val="both"/>
        <w:rPr>
          <w:sz w:val="28"/>
          <w:szCs w:val="28"/>
        </w:rPr>
      </w:pPr>
    </w:p>
    <w:p w14:paraId="2F90E3AD" w14:textId="62F85B65" w:rsidR="002F3B7C" w:rsidRPr="001178FA" w:rsidRDefault="00463D3A" w:rsidP="00C90569">
      <w:pPr>
        <w:jc w:val="both"/>
        <w:rPr>
          <w:sz w:val="28"/>
          <w:szCs w:val="28"/>
        </w:rPr>
      </w:pPr>
      <w:r w:rsidRPr="001178FA">
        <w:rPr>
          <w:rFonts w:eastAsia="TimesNewRomanPSMT"/>
          <w:noProof/>
          <w:sz w:val="28"/>
          <w:szCs w:val="28"/>
        </w:rPr>
        <mc:AlternateContent>
          <mc:Choice Requires="wps">
            <w:drawing>
              <wp:anchor distT="0" distB="0" distL="114300" distR="114300" simplePos="0" relativeHeight="251815936" behindDoc="0" locked="0" layoutInCell="1" allowOverlap="1" wp14:anchorId="1AF5C1AC" wp14:editId="6D142832">
                <wp:simplePos x="0" y="0"/>
                <wp:positionH relativeFrom="column">
                  <wp:posOffset>2788708</wp:posOffset>
                </wp:positionH>
                <wp:positionV relativeFrom="paragraph">
                  <wp:posOffset>77682</wp:posOffset>
                </wp:positionV>
                <wp:extent cx="1989032" cy="355600"/>
                <wp:effectExtent l="0" t="0" r="17780" b="12700"/>
                <wp:wrapNone/>
                <wp:docPr id="3168" name="Альтернативный процесс 3168"/>
                <wp:cNvGraphicFramePr/>
                <a:graphic xmlns:a="http://schemas.openxmlformats.org/drawingml/2006/main">
                  <a:graphicData uri="http://schemas.microsoft.com/office/word/2010/wordprocessingShape">
                    <wps:wsp>
                      <wps:cNvSpPr/>
                      <wps:spPr>
                        <a:xfrm>
                          <a:off x="0" y="0"/>
                          <a:ext cx="1989032" cy="355600"/>
                        </a:xfrm>
                        <a:prstGeom prst="flowChartAlternateProcess">
                          <a:avLst/>
                        </a:prstGeom>
                      </wps:spPr>
                      <wps:style>
                        <a:lnRef idx="2">
                          <a:schemeClr val="accent3"/>
                        </a:lnRef>
                        <a:fillRef idx="1">
                          <a:schemeClr val="lt1"/>
                        </a:fillRef>
                        <a:effectRef idx="0">
                          <a:schemeClr val="accent3"/>
                        </a:effectRef>
                        <a:fontRef idx="minor">
                          <a:schemeClr val="dk1"/>
                        </a:fontRef>
                      </wps:style>
                      <wps:txbx>
                        <w:txbxContent>
                          <w:p w14:paraId="10DF9998" w14:textId="09264747" w:rsidR="00B339AF" w:rsidRPr="00D52A7B" w:rsidRDefault="00B339AF" w:rsidP="00362F8D">
                            <w:pPr>
                              <w:jc w:val="center"/>
                            </w:pPr>
                            <w:r w:rsidRPr="00D52A7B">
                              <w:t>деятельностный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5C1AC" id="Альтернативный процесс 3168" o:spid="_x0000_s1031" type="#_x0000_t176" style="position:absolute;left:0;text-align:left;margin-left:219.6pt;margin-top:6.1pt;width:156.6pt;height:2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" fillcolor="white [3201]" strokecolor="#a5a5a5 [3206]" strokeweight="1pt">
                <v:textbox>
                  <w:txbxContent>
                    <w:p w14:paraId="10DF9998" w14:textId="09264747" w:rsidR="00B339AF" w:rsidRPr="00D52A7B" w:rsidRDefault="00B339AF" w:rsidP="00362F8D">
                      <w:pPr>
                        <w:jc w:val="center"/>
                      </w:pPr>
                      <w:r w:rsidRPr="00D52A7B">
                        <w:t>деятельностный</w:t>
                      </w:r>
                    </w:p>
                  </w:txbxContent>
                </v:textbox>
              </v:shape>
            </w:pict>
          </mc:Fallback>
        </mc:AlternateContent>
      </w:r>
    </w:p>
    <w:p w14:paraId="653CCEA7" w14:textId="7698450D" w:rsidR="002F3B7C" w:rsidRPr="001178FA" w:rsidRDefault="00463D3A" w:rsidP="00C90569">
      <w:pPr>
        <w:jc w:val="both"/>
        <w:rPr>
          <w:sz w:val="28"/>
          <w:szCs w:val="28"/>
        </w:rPr>
      </w:pPr>
      <w:r w:rsidRPr="001178FA">
        <w:rPr>
          <w:noProof/>
          <w:sz w:val="28"/>
          <w:szCs w:val="28"/>
        </w:rPr>
        <mc:AlternateContent>
          <mc:Choice Requires="wps">
            <w:drawing>
              <wp:anchor distT="0" distB="0" distL="114300" distR="114300" simplePos="0" relativeHeight="251825152" behindDoc="0" locked="0" layoutInCell="1" allowOverlap="1" wp14:anchorId="4A9E0785" wp14:editId="69277293">
                <wp:simplePos x="0" y="0"/>
                <wp:positionH relativeFrom="column">
                  <wp:posOffset>2264198</wp:posOffset>
                </wp:positionH>
                <wp:positionV relativeFrom="paragraph">
                  <wp:posOffset>93345</wp:posOffset>
                </wp:positionV>
                <wp:extent cx="499534" cy="0"/>
                <wp:effectExtent l="0" t="0" r="8890" b="12700"/>
                <wp:wrapNone/>
                <wp:docPr id="3179" name="Прямая соединительная линия 3179"/>
                <wp:cNvGraphicFramePr/>
                <a:graphic xmlns:a="http://schemas.openxmlformats.org/drawingml/2006/main">
                  <a:graphicData uri="http://schemas.microsoft.com/office/word/2010/wordprocessingShape">
                    <wps:wsp>
                      <wps:cNvCnPr/>
                      <wps:spPr>
                        <a:xfrm>
                          <a:off x="0" y="0"/>
                          <a:ext cx="4995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A282EB" id="Прямая соединительная линия 3179"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178.3pt,7.35pt" to="217.6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" strokecolor="black [3200]" strokeweight=".5pt">
                <v:stroke joinstyle="miter"/>
              </v:line>
            </w:pict>
          </mc:Fallback>
        </mc:AlternateContent>
      </w:r>
    </w:p>
    <w:p w14:paraId="2DA2609C" w14:textId="11E6EBFF" w:rsidR="002F3B7C" w:rsidRPr="001178FA" w:rsidRDefault="002F3B7C" w:rsidP="00C90569">
      <w:pPr>
        <w:jc w:val="both"/>
        <w:rPr>
          <w:sz w:val="28"/>
          <w:szCs w:val="28"/>
        </w:rPr>
      </w:pPr>
    </w:p>
    <w:p w14:paraId="2C76CE72" w14:textId="79DD1632" w:rsidR="002F3B7C" w:rsidRPr="001178FA" w:rsidRDefault="00463D3A" w:rsidP="00C90569">
      <w:pPr>
        <w:jc w:val="both"/>
        <w:rPr>
          <w:sz w:val="28"/>
          <w:szCs w:val="28"/>
        </w:rPr>
      </w:pPr>
      <w:r w:rsidRPr="001178FA">
        <w:rPr>
          <w:rFonts w:eastAsia="TimesNewRomanPSMT"/>
          <w:noProof/>
          <w:sz w:val="28"/>
          <w:szCs w:val="28"/>
        </w:rPr>
        <mc:AlternateContent>
          <mc:Choice Requires="wps">
            <w:drawing>
              <wp:anchor distT="0" distB="0" distL="114300" distR="114300" simplePos="0" relativeHeight="251817984" behindDoc="0" locked="0" layoutInCell="1" allowOverlap="1" wp14:anchorId="460D9825" wp14:editId="34CA4EBE">
                <wp:simplePos x="0" y="0"/>
                <wp:positionH relativeFrom="column">
                  <wp:posOffset>2814532</wp:posOffset>
                </wp:positionH>
                <wp:positionV relativeFrom="paragraph">
                  <wp:posOffset>64770</wp:posOffset>
                </wp:positionV>
                <wp:extent cx="1988820" cy="338667"/>
                <wp:effectExtent l="0" t="0" r="17780" b="17145"/>
                <wp:wrapNone/>
                <wp:docPr id="3171" name="Альтернативный процесс 3171"/>
                <wp:cNvGraphicFramePr/>
                <a:graphic xmlns:a="http://schemas.openxmlformats.org/drawingml/2006/main">
                  <a:graphicData uri="http://schemas.microsoft.com/office/word/2010/wordprocessingShape">
                    <wps:wsp>
                      <wps:cNvSpPr/>
                      <wps:spPr>
                        <a:xfrm>
                          <a:off x="0" y="0"/>
                          <a:ext cx="1988820" cy="338667"/>
                        </a:xfrm>
                        <a:prstGeom prst="flowChartAlternateProcess">
                          <a:avLst/>
                        </a:prstGeom>
                      </wps:spPr>
                      <wps:style>
                        <a:lnRef idx="2">
                          <a:schemeClr val="accent3"/>
                        </a:lnRef>
                        <a:fillRef idx="1">
                          <a:schemeClr val="lt1"/>
                        </a:fillRef>
                        <a:effectRef idx="0">
                          <a:schemeClr val="accent3"/>
                        </a:effectRef>
                        <a:fontRef idx="minor">
                          <a:schemeClr val="dk1"/>
                        </a:fontRef>
                      </wps:style>
                      <wps:txbx>
                        <w:txbxContent>
                          <w:p w14:paraId="5586F0A2" w14:textId="03175C47" w:rsidR="00B339AF" w:rsidRPr="00D52A7B" w:rsidRDefault="00B339AF" w:rsidP="00362F8D">
                            <w:pPr>
                              <w:jc w:val="center"/>
                            </w:pPr>
                            <w:r w:rsidRPr="00D52A7B">
                              <w:t>личностный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D9825" id="Альтернативный процесс 3171" o:spid="_x0000_s1032" type="#_x0000_t176" style="position:absolute;left:0;text-align:left;margin-left:221.6pt;margin-top:5.1pt;width:156.6pt;height:26.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" fillcolor="white [3201]" strokecolor="#a5a5a5 [3206]" strokeweight="1pt">
                <v:textbox>
                  <w:txbxContent>
                    <w:p w14:paraId="5586F0A2" w14:textId="03175C47" w:rsidR="00B339AF" w:rsidRPr="00D52A7B" w:rsidRDefault="00B339AF" w:rsidP="00362F8D">
                      <w:pPr>
                        <w:jc w:val="center"/>
                      </w:pPr>
                      <w:r w:rsidRPr="00D52A7B">
                        <w:t>личностный</w:t>
                      </w:r>
                    </w:p>
                  </w:txbxContent>
                </v:textbox>
              </v:shape>
            </w:pict>
          </mc:Fallback>
        </mc:AlternateContent>
      </w:r>
    </w:p>
    <w:p w14:paraId="3597D9C3" w14:textId="1BA0B770" w:rsidR="002F3B7C" w:rsidRPr="001178FA" w:rsidRDefault="00463D3A" w:rsidP="00C90569">
      <w:pPr>
        <w:jc w:val="both"/>
        <w:rPr>
          <w:sz w:val="28"/>
          <w:szCs w:val="28"/>
        </w:rPr>
      </w:pPr>
      <w:r w:rsidRPr="001178FA">
        <w:rPr>
          <w:noProof/>
          <w:sz w:val="28"/>
          <w:szCs w:val="28"/>
        </w:rPr>
        <mc:AlternateContent>
          <mc:Choice Requires="wps">
            <w:drawing>
              <wp:anchor distT="0" distB="0" distL="114300" distR="114300" simplePos="0" relativeHeight="251826176" behindDoc="0" locked="0" layoutInCell="1" allowOverlap="1" wp14:anchorId="7FAA07CB" wp14:editId="590EEDA3">
                <wp:simplePos x="0" y="0"/>
                <wp:positionH relativeFrom="column">
                  <wp:posOffset>2264198</wp:posOffset>
                </wp:positionH>
                <wp:positionV relativeFrom="paragraph">
                  <wp:posOffset>55668</wp:posOffset>
                </wp:positionV>
                <wp:extent cx="550334" cy="0"/>
                <wp:effectExtent l="0" t="0" r="8890" b="12700"/>
                <wp:wrapNone/>
                <wp:docPr id="3180" name="Прямая соединительная линия 3180"/>
                <wp:cNvGraphicFramePr/>
                <a:graphic xmlns:a="http://schemas.openxmlformats.org/drawingml/2006/main">
                  <a:graphicData uri="http://schemas.microsoft.com/office/word/2010/wordprocessingShape">
                    <wps:wsp>
                      <wps:cNvCnPr/>
                      <wps:spPr>
                        <a:xfrm>
                          <a:off x="0" y="0"/>
                          <a:ext cx="5503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16616C8" id="Прямая соединительная линия 3180" o:spid="_x0000_s1026" style="position:absolute;z-index:251826176;visibility:visible;mso-wrap-style:square;mso-wrap-distance-left:9pt;mso-wrap-distance-top:0;mso-wrap-distance-right:9pt;mso-wrap-distance-bottom:0;mso-position-horizontal:absolute;mso-position-horizontal-relative:text;mso-position-vertical:absolute;mso-position-vertical-relative:text" from="178.3pt,4.4pt" to="221.6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" strokecolor="black [3200]" strokeweight=".5pt">
                <v:stroke joinstyle="miter"/>
              </v:line>
            </w:pict>
          </mc:Fallback>
        </mc:AlternateContent>
      </w:r>
    </w:p>
    <w:p w14:paraId="4F6725ED" w14:textId="2F736B03" w:rsidR="002F3B7C" w:rsidRPr="001178FA" w:rsidRDefault="002F3B7C" w:rsidP="00C90569">
      <w:pPr>
        <w:jc w:val="both"/>
        <w:rPr>
          <w:sz w:val="28"/>
          <w:szCs w:val="28"/>
        </w:rPr>
      </w:pPr>
    </w:p>
    <w:p w14:paraId="4083B500" w14:textId="5853A59B" w:rsidR="00020D72" w:rsidRPr="001178FA" w:rsidRDefault="00020D72" w:rsidP="00C90569">
      <w:pPr>
        <w:jc w:val="both"/>
        <w:rPr>
          <w:rFonts w:eastAsia="TimesNewRomanPSMT"/>
          <w:sz w:val="28"/>
          <w:szCs w:val="28"/>
        </w:rPr>
      </w:pPr>
    </w:p>
    <w:p w14:paraId="17C3930D" w14:textId="4608919A" w:rsidR="00020D72" w:rsidRPr="001178FA" w:rsidRDefault="00020D72" w:rsidP="00C90569">
      <w:pPr>
        <w:jc w:val="center"/>
        <w:rPr>
          <w:rFonts w:eastAsia="TimesNewRomanPSMT"/>
          <w:sz w:val="28"/>
          <w:szCs w:val="28"/>
        </w:rPr>
      </w:pPr>
      <w:r w:rsidRPr="001178FA">
        <w:rPr>
          <w:rFonts w:eastAsia="TimesNewRomanPSMT"/>
          <w:sz w:val="28"/>
          <w:szCs w:val="28"/>
        </w:rPr>
        <w:t xml:space="preserve">Рисунок </w:t>
      </w:r>
      <w:r w:rsidR="00404A8D" w:rsidRPr="001178FA">
        <w:rPr>
          <w:rFonts w:eastAsia="TimesNewRomanPSMT"/>
          <w:sz w:val="28"/>
          <w:szCs w:val="28"/>
        </w:rPr>
        <w:t>4</w:t>
      </w:r>
      <w:r w:rsidRPr="001178FA">
        <w:rPr>
          <w:rFonts w:eastAsia="TimesNewRomanPSMT"/>
          <w:sz w:val="28"/>
          <w:szCs w:val="28"/>
        </w:rPr>
        <w:t xml:space="preserve"> </w:t>
      </w:r>
      <w:r w:rsidR="00D52A7B" w:rsidRPr="001178FA">
        <w:rPr>
          <w:sz w:val="28"/>
          <w:szCs w:val="28"/>
          <w:lang w:val="kk-KZ"/>
        </w:rPr>
        <w:t>–</w:t>
      </w:r>
      <w:r w:rsidRPr="001178FA">
        <w:rPr>
          <w:rFonts w:eastAsia="TimesNewRomanPSMT"/>
          <w:sz w:val="28"/>
          <w:szCs w:val="28"/>
        </w:rPr>
        <w:t xml:space="preserve"> Структура методико-математической подготовки учителя</w:t>
      </w:r>
      <w:r w:rsidR="00AA7A53" w:rsidRPr="001178FA">
        <w:rPr>
          <w:rFonts w:eastAsia="TimesNewRomanPSMT"/>
          <w:sz w:val="28"/>
          <w:szCs w:val="28"/>
        </w:rPr>
        <w:t xml:space="preserve"> начальных классов</w:t>
      </w:r>
    </w:p>
    <w:p w14:paraId="44ED093A" w14:textId="77777777" w:rsidR="00020D72" w:rsidRPr="001178FA" w:rsidRDefault="00020D72" w:rsidP="00C90569">
      <w:pPr>
        <w:jc w:val="both"/>
        <w:rPr>
          <w:rFonts w:eastAsia="TimesNewRomanPSMT"/>
          <w:sz w:val="28"/>
          <w:szCs w:val="28"/>
        </w:rPr>
      </w:pPr>
    </w:p>
    <w:p w14:paraId="47FFEAD3" w14:textId="7A3ABD9F" w:rsidR="00891045" w:rsidRPr="001178FA" w:rsidRDefault="00020D72" w:rsidP="00C90569">
      <w:pPr>
        <w:pStyle w:val="ab"/>
        <w:tabs>
          <w:tab w:val="left" w:pos="851"/>
        </w:tabs>
        <w:spacing w:before="0" w:beforeAutospacing="0" w:after="0" w:afterAutospacing="0"/>
        <w:ind w:firstLine="567"/>
        <w:jc w:val="both"/>
        <w:rPr>
          <w:rFonts w:eastAsia="TimesNewRomanPSMT"/>
          <w:sz w:val="28"/>
          <w:szCs w:val="28"/>
        </w:rPr>
      </w:pPr>
      <w:r w:rsidRPr="001178FA">
        <w:rPr>
          <w:rFonts w:eastAsia="TimesNewRomanPSMT"/>
          <w:sz w:val="28"/>
          <w:szCs w:val="28"/>
        </w:rPr>
        <w:t xml:space="preserve">Как показано на рисунке </w:t>
      </w:r>
      <w:r w:rsidR="00404A8D" w:rsidRPr="001178FA">
        <w:rPr>
          <w:rFonts w:eastAsia="TimesNewRomanPSMT"/>
          <w:sz w:val="28"/>
          <w:szCs w:val="28"/>
        </w:rPr>
        <w:t>4</w:t>
      </w:r>
      <w:r w:rsidRPr="001178FA">
        <w:rPr>
          <w:rFonts w:eastAsia="TimesNewRomanPSMT"/>
          <w:sz w:val="28"/>
          <w:szCs w:val="28"/>
        </w:rPr>
        <w:t xml:space="preserve">, сформированность профессиональной подготовки будущего специалиста ученые определяют через три компонента: когнитивный (что должен знать), деятельностный (что должен уметь), личностный (какими качествами должен владеть). </w:t>
      </w:r>
    </w:p>
    <w:p w14:paraId="5487D60D" w14:textId="05F2B44C" w:rsidR="00020D72" w:rsidRPr="001178FA" w:rsidRDefault="00891045" w:rsidP="00C90569">
      <w:pPr>
        <w:pStyle w:val="ab"/>
        <w:tabs>
          <w:tab w:val="left" w:pos="851"/>
        </w:tabs>
        <w:spacing w:before="0" w:beforeAutospacing="0" w:after="0" w:afterAutospacing="0"/>
        <w:ind w:firstLine="567"/>
        <w:jc w:val="both"/>
        <w:rPr>
          <w:sz w:val="28"/>
          <w:szCs w:val="28"/>
        </w:rPr>
      </w:pPr>
      <w:r w:rsidRPr="001178FA">
        <w:rPr>
          <w:rFonts w:eastAsia="TimesNewRomanPSMT"/>
          <w:sz w:val="28"/>
          <w:szCs w:val="28"/>
        </w:rPr>
        <w:t xml:space="preserve">В </w:t>
      </w:r>
      <w:r w:rsidR="00020D72" w:rsidRPr="001178FA">
        <w:rPr>
          <w:rFonts w:eastAsia="TimesNewRomanPSMT"/>
          <w:sz w:val="28"/>
          <w:szCs w:val="28"/>
        </w:rPr>
        <w:t>отношении методико-математической подготовки будущих учителей начальных классов сформированность вышеуказанных компетенций оценивается через овладение студентами:</w:t>
      </w:r>
    </w:p>
    <w:p w14:paraId="7A2BA4B5" w14:textId="5312B350" w:rsidR="00020D72" w:rsidRPr="001178FA" w:rsidRDefault="00D52A7B" w:rsidP="00C90569">
      <w:pPr>
        <w:pStyle w:val="a3"/>
        <w:numPr>
          <w:ilvl w:val="0"/>
          <w:numId w:val="20"/>
        </w:numPr>
        <w:tabs>
          <w:tab w:val="left" w:pos="851"/>
        </w:tabs>
        <w:spacing w:before="0" w:beforeAutospacing="0" w:after="0" w:afterAutospacing="0"/>
        <w:ind w:left="0" w:firstLine="567"/>
        <w:jc w:val="both"/>
        <w:rPr>
          <w:sz w:val="28"/>
          <w:szCs w:val="28"/>
        </w:rPr>
      </w:pPr>
      <w:r w:rsidRPr="001178FA">
        <w:rPr>
          <w:rFonts w:eastAsia="TimesNewRomanPSMT"/>
          <w:sz w:val="28"/>
          <w:szCs w:val="28"/>
        </w:rPr>
        <w:t xml:space="preserve">Предметными </w:t>
      </w:r>
      <w:r w:rsidR="00020D72" w:rsidRPr="001178FA">
        <w:rPr>
          <w:rFonts w:eastAsia="TimesNewRomanPSMT"/>
          <w:sz w:val="28"/>
          <w:szCs w:val="28"/>
        </w:rPr>
        <w:t>знани</w:t>
      </w:r>
      <w:r w:rsidR="00891045" w:rsidRPr="001178FA">
        <w:rPr>
          <w:rFonts w:eastAsia="TimesNewRomanPSMT"/>
          <w:sz w:val="28"/>
          <w:szCs w:val="28"/>
        </w:rPr>
        <w:t>ями</w:t>
      </w:r>
      <w:r w:rsidR="00020D72" w:rsidRPr="001178FA">
        <w:rPr>
          <w:rFonts w:eastAsia="TimesNewRomanPSMT"/>
          <w:sz w:val="28"/>
          <w:szCs w:val="28"/>
        </w:rPr>
        <w:t xml:space="preserve"> (о содержании и структуре начального курса математики, формах, методах и средствах обучения младших школьников, специфике организации их учебной деятельности, методике работы над основными разделами программы, особенностях проведения мониторингового исследования качества учебных достижений учащихся); </w:t>
      </w:r>
    </w:p>
    <w:p w14:paraId="775ABAD9" w14:textId="14D58924" w:rsidR="00020D72" w:rsidRPr="001178FA" w:rsidRDefault="00D52A7B" w:rsidP="00C90569">
      <w:pPr>
        <w:pStyle w:val="a3"/>
        <w:numPr>
          <w:ilvl w:val="0"/>
          <w:numId w:val="20"/>
        </w:numPr>
        <w:tabs>
          <w:tab w:val="left" w:pos="851"/>
        </w:tabs>
        <w:spacing w:before="0" w:beforeAutospacing="0" w:after="0" w:afterAutospacing="0"/>
        <w:ind w:left="0" w:firstLine="567"/>
        <w:jc w:val="both"/>
        <w:rPr>
          <w:sz w:val="28"/>
          <w:szCs w:val="28"/>
        </w:rPr>
      </w:pPr>
      <w:r w:rsidRPr="001178FA">
        <w:rPr>
          <w:rFonts w:eastAsia="TimesNewRomanPSMT"/>
          <w:sz w:val="28"/>
          <w:szCs w:val="28"/>
        </w:rPr>
        <w:t xml:space="preserve">Специальными </w:t>
      </w:r>
      <w:r w:rsidR="00020D72" w:rsidRPr="001178FA">
        <w:rPr>
          <w:rFonts w:eastAsia="TimesNewRomanPSMT"/>
          <w:sz w:val="28"/>
          <w:szCs w:val="28"/>
        </w:rPr>
        <w:t>умени</w:t>
      </w:r>
      <w:r w:rsidR="00891045" w:rsidRPr="001178FA">
        <w:rPr>
          <w:rFonts w:eastAsia="TimesNewRomanPSMT"/>
          <w:sz w:val="28"/>
          <w:szCs w:val="28"/>
        </w:rPr>
        <w:t>ями</w:t>
      </w:r>
      <w:r w:rsidR="00020D72" w:rsidRPr="001178FA">
        <w:rPr>
          <w:rFonts w:eastAsia="TimesNewRomanPSMT"/>
          <w:sz w:val="28"/>
          <w:szCs w:val="28"/>
        </w:rPr>
        <w:t xml:space="preserve"> (планировать процесс обучения, проектировать и конструировать содержание уроков математики, осуществлять комплексный (психологический, дидактический и методический) их анализ и самоанализ, подбирать и разрабатывать дидактический материал, варьировать содержание работы в зависимости от уровня развития и обученности детей и от особенностей программы и т. д.); </w:t>
      </w:r>
    </w:p>
    <w:p w14:paraId="6EBF03DA" w14:textId="2FEC26C5" w:rsidR="00020D72" w:rsidRPr="001178FA" w:rsidRDefault="00D52A7B" w:rsidP="00C90569">
      <w:pPr>
        <w:pStyle w:val="a3"/>
        <w:numPr>
          <w:ilvl w:val="0"/>
          <w:numId w:val="20"/>
        </w:numPr>
        <w:tabs>
          <w:tab w:val="left" w:pos="851"/>
        </w:tabs>
        <w:spacing w:before="0" w:beforeAutospacing="0" w:after="0" w:afterAutospacing="0"/>
        <w:ind w:left="0" w:firstLine="567"/>
        <w:jc w:val="both"/>
        <w:rPr>
          <w:sz w:val="28"/>
          <w:szCs w:val="28"/>
        </w:rPr>
      </w:pPr>
      <w:r w:rsidRPr="001178FA">
        <w:rPr>
          <w:rFonts w:eastAsia="TimesNewRomanPSMT"/>
          <w:sz w:val="28"/>
          <w:szCs w:val="28"/>
        </w:rPr>
        <w:t xml:space="preserve">Профессиональными </w:t>
      </w:r>
      <w:r w:rsidR="00020D72" w:rsidRPr="001178FA">
        <w:rPr>
          <w:rFonts w:eastAsia="TimesNewRomanPSMT"/>
          <w:sz w:val="28"/>
          <w:szCs w:val="28"/>
        </w:rPr>
        <w:t>навык</w:t>
      </w:r>
      <w:r w:rsidR="00891045" w:rsidRPr="001178FA">
        <w:rPr>
          <w:rFonts w:eastAsia="TimesNewRomanPSMT"/>
          <w:sz w:val="28"/>
          <w:szCs w:val="28"/>
        </w:rPr>
        <w:t>ами</w:t>
      </w:r>
      <w:r w:rsidR="00020D72" w:rsidRPr="001178FA">
        <w:rPr>
          <w:rFonts w:eastAsia="TimesNewRomanPSMT"/>
          <w:sz w:val="28"/>
          <w:szCs w:val="28"/>
        </w:rPr>
        <w:t xml:space="preserve"> работы с учащимися младшего школьного возраста, личностны</w:t>
      </w:r>
      <w:r w:rsidR="00891045" w:rsidRPr="001178FA">
        <w:rPr>
          <w:rFonts w:eastAsia="TimesNewRomanPSMT"/>
          <w:sz w:val="28"/>
          <w:szCs w:val="28"/>
        </w:rPr>
        <w:t>ми</w:t>
      </w:r>
      <w:r w:rsidR="00020D72" w:rsidRPr="001178FA">
        <w:rPr>
          <w:rFonts w:eastAsia="TimesNewRomanPSMT"/>
          <w:sz w:val="28"/>
          <w:szCs w:val="28"/>
        </w:rPr>
        <w:t xml:space="preserve"> качеств</w:t>
      </w:r>
      <w:r w:rsidR="00891045" w:rsidRPr="001178FA">
        <w:rPr>
          <w:rFonts w:eastAsia="TimesNewRomanPSMT"/>
          <w:sz w:val="28"/>
          <w:szCs w:val="28"/>
        </w:rPr>
        <w:t>ами</w:t>
      </w:r>
      <w:r w:rsidR="00020D72" w:rsidRPr="001178FA">
        <w:rPr>
          <w:rFonts w:eastAsia="TimesNewRomanPSMT"/>
          <w:sz w:val="28"/>
          <w:szCs w:val="28"/>
        </w:rPr>
        <w:t xml:space="preserve"> студентов [</w:t>
      </w:r>
      <w:r w:rsidR="00927DAD" w:rsidRPr="001178FA">
        <w:rPr>
          <w:rFonts w:eastAsia="TimesNewRomanPSMT"/>
          <w:sz w:val="28"/>
          <w:szCs w:val="28"/>
        </w:rPr>
        <w:t>18</w:t>
      </w:r>
      <w:r w:rsidR="006B6102" w:rsidRPr="001178FA">
        <w:rPr>
          <w:rFonts w:eastAsia="TimesNewRomanPSMT"/>
          <w:sz w:val="28"/>
          <w:szCs w:val="28"/>
        </w:rPr>
        <w:t>3, с.136</w:t>
      </w:r>
      <w:r w:rsidR="00020D72" w:rsidRPr="001178FA">
        <w:rPr>
          <w:rFonts w:eastAsia="TimesNewRomanPSMT"/>
          <w:sz w:val="28"/>
          <w:szCs w:val="28"/>
        </w:rPr>
        <w:t>].</w:t>
      </w:r>
    </w:p>
    <w:p w14:paraId="3103A720" w14:textId="2246F34F" w:rsidR="00020D72" w:rsidRPr="001178FA" w:rsidRDefault="00020D72" w:rsidP="00C90569">
      <w:pPr>
        <w:tabs>
          <w:tab w:val="left" w:pos="851"/>
        </w:tabs>
        <w:ind w:firstLine="567"/>
        <w:jc w:val="both"/>
        <w:rPr>
          <w:sz w:val="28"/>
          <w:szCs w:val="28"/>
        </w:rPr>
      </w:pPr>
      <w:r w:rsidRPr="001178FA">
        <w:rPr>
          <w:sz w:val="28"/>
          <w:szCs w:val="28"/>
        </w:rPr>
        <w:t>Профессиональная подготовка будущего учителя начальных классов обеспечивается не только содержанием, но и методами изучения этого содержания. Методико-математическая подготовка будущих учителей начальных классов базируется на</w:t>
      </w:r>
      <w:r w:rsidR="00153110" w:rsidRPr="001178FA">
        <w:rPr>
          <w:sz w:val="28"/>
          <w:szCs w:val="28"/>
        </w:rPr>
        <w:t xml:space="preserve"> </w:t>
      </w:r>
      <w:r w:rsidRPr="001178FA">
        <w:rPr>
          <w:sz w:val="28"/>
          <w:szCs w:val="28"/>
        </w:rPr>
        <w:t>общем способе действий. Овладение студентами общи</w:t>
      </w:r>
      <w:r w:rsidR="00891045" w:rsidRPr="001178FA">
        <w:rPr>
          <w:sz w:val="28"/>
          <w:szCs w:val="28"/>
        </w:rPr>
        <w:t>м</w:t>
      </w:r>
      <w:r w:rsidRPr="001178FA">
        <w:rPr>
          <w:sz w:val="28"/>
          <w:szCs w:val="28"/>
        </w:rPr>
        <w:t xml:space="preserve"> способо</w:t>
      </w:r>
      <w:r w:rsidR="00891045" w:rsidRPr="001178FA">
        <w:rPr>
          <w:sz w:val="28"/>
          <w:szCs w:val="28"/>
        </w:rPr>
        <w:t>м</w:t>
      </w:r>
      <w:r w:rsidRPr="001178FA">
        <w:rPr>
          <w:sz w:val="28"/>
          <w:szCs w:val="28"/>
        </w:rPr>
        <w:t xml:space="preserve"> действий прох</w:t>
      </w:r>
      <w:r w:rsidR="00891045" w:rsidRPr="001178FA">
        <w:rPr>
          <w:sz w:val="28"/>
          <w:szCs w:val="28"/>
        </w:rPr>
        <w:t>исходит</w:t>
      </w:r>
      <w:r w:rsidRPr="001178FA">
        <w:rPr>
          <w:sz w:val="28"/>
          <w:szCs w:val="28"/>
        </w:rPr>
        <w:t xml:space="preserve"> в условиях решения</w:t>
      </w:r>
      <w:r w:rsidR="00153110" w:rsidRPr="001178FA">
        <w:rPr>
          <w:sz w:val="28"/>
          <w:szCs w:val="28"/>
        </w:rPr>
        <w:t xml:space="preserve"> </w:t>
      </w:r>
      <w:r w:rsidRPr="001178FA">
        <w:rPr>
          <w:i/>
          <w:iCs/>
          <w:sz w:val="28"/>
          <w:szCs w:val="28"/>
        </w:rPr>
        <w:t>системы учебных задач,</w:t>
      </w:r>
      <w:r w:rsidR="00153110" w:rsidRPr="001178FA">
        <w:rPr>
          <w:sz w:val="28"/>
          <w:szCs w:val="28"/>
        </w:rPr>
        <w:t xml:space="preserve"> </w:t>
      </w:r>
      <w:r w:rsidRPr="001178FA">
        <w:rPr>
          <w:sz w:val="28"/>
          <w:szCs w:val="28"/>
        </w:rPr>
        <w:t>которые воздействуют на учебную мотивацию студентов и развивают продуктивные формы мышления, обеспечивая высокий уровень усвоения предметного содержания.</w:t>
      </w:r>
    </w:p>
    <w:p w14:paraId="742F43E0" w14:textId="20EE190D" w:rsidR="00020D72" w:rsidRPr="001178FA" w:rsidRDefault="00020D72" w:rsidP="00C90569">
      <w:pPr>
        <w:tabs>
          <w:tab w:val="left" w:pos="851"/>
        </w:tabs>
        <w:ind w:firstLine="567"/>
        <w:jc w:val="both"/>
        <w:rPr>
          <w:sz w:val="28"/>
          <w:szCs w:val="28"/>
        </w:rPr>
      </w:pPr>
      <w:r w:rsidRPr="001178FA">
        <w:rPr>
          <w:sz w:val="28"/>
          <w:szCs w:val="28"/>
        </w:rPr>
        <w:t>Изучение курса методики обучения математик</w:t>
      </w:r>
      <w:r w:rsidR="00891045" w:rsidRPr="001178FA">
        <w:rPr>
          <w:sz w:val="28"/>
          <w:szCs w:val="28"/>
        </w:rPr>
        <w:t>е</w:t>
      </w:r>
      <w:r w:rsidRPr="001178FA">
        <w:rPr>
          <w:sz w:val="28"/>
          <w:szCs w:val="28"/>
        </w:rPr>
        <w:t xml:space="preserve"> предусматривает не только знание выпускником содержания начального курса математики, а</w:t>
      </w:r>
      <w:r w:rsidR="00891045" w:rsidRPr="001178FA">
        <w:rPr>
          <w:sz w:val="28"/>
          <w:szCs w:val="28"/>
        </w:rPr>
        <w:t xml:space="preserve"> и</w:t>
      </w:r>
      <w:r w:rsidRPr="001178FA">
        <w:rPr>
          <w:sz w:val="28"/>
          <w:szCs w:val="28"/>
        </w:rPr>
        <w:t xml:space="preserve"> умение актуализировать в нужный момент соответствующее математическое научное содержание; определять формируемый уровень представления учащихся о том или ином основном понятии курса начальной математики на основе сравнения содержания учебника с научным определением; устанавливать целей данного конкретного задания; составлять подробное объяснение нового материала</w:t>
      </w:r>
      <w:r w:rsidR="006B6102" w:rsidRPr="001178FA">
        <w:rPr>
          <w:sz w:val="28"/>
          <w:szCs w:val="28"/>
        </w:rPr>
        <w:t>[</w:t>
      </w:r>
      <w:r w:rsidR="006F7F99" w:rsidRPr="001178FA">
        <w:rPr>
          <w:sz w:val="28"/>
          <w:szCs w:val="28"/>
        </w:rPr>
        <w:t>186</w:t>
      </w:r>
      <w:r w:rsidR="006B6102" w:rsidRPr="001178FA">
        <w:rPr>
          <w:sz w:val="28"/>
          <w:szCs w:val="28"/>
        </w:rPr>
        <w:t xml:space="preserve">]. </w:t>
      </w:r>
    </w:p>
    <w:p w14:paraId="05574841" w14:textId="691D118A" w:rsidR="0041150E" w:rsidRPr="001178FA" w:rsidRDefault="00020D72" w:rsidP="00C90569">
      <w:pPr>
        <w:tabs>
          <w:tab w:val="left" w:pos="851"/>
        </w:tabs>
        <w:ind w:firstLine="567"/>
        <w:jc w:val="both"/>
        <w:rPr>
          <w:sz w:val="28"/>
          <w:szCs w:val="28"/>
        </w:rPr>
      </w:pPr>
      <w:r w:rsidRPr="001178FA">
        <w:rPr>
          <w:sz w:val="28"/>
          <w:szCs w:val="28"/>
        </w:rPr>
        <w:t>Если в условиях</w:t>
      </w:r>
      <w:r w:rsidR="00AA7A53" w:rsidRPr="001178FA">
        <w:rPr>
          <w:sz w:val="28"/>
          <w:szCs w:val="28"/>
        </w:rPr>
        <w:t xml:space="preserve"> </w:t>
      </w:r>
      <w:r w:rsidR="00604EE5" w:rsidRPr="001178FA">
        <w:rPr>
          <w:sz w:val="28"/>
          <w:szCs w:val="28"/>
        </w:rPr>
        <w:t>обучен</w:t>
      </w:r>
      <w:r w:rsidR="00AA7A53" w:rsidRPr="001178FA">
        <w:rPr>
          <w:sz w:val="28"/>
          <w:szCs w:val="28"/>
        </w:rPr>
        <w:t>и</w:t>
      </w:r>
      <w:r w:rsidR="00604EE5" w:rsidRPr="001178FA">
        <w:rPr>
          <w:sz w:val="28"/>
          <w:szCs w:val="28"/>
        </w:rPr>
        <w:t>я в педагогическом ВУЗе</w:t>
      </w:r>
      <w:r w:rsidRPr="001178FA">
        <w:rPr>
          <w:sz w:val="28"/>
          <w:szCs w:val="28"/>
        </w:rPr>
        <w:t xml:space="preserve"> будет обеспечена преемственность в обучении </w:t>
      </w:r>
      <w:r w:rsidR="00604EE5" w:rsidRPr="001178FA">
        <w:rPr>
          <w:sz w:val="28"/>
          <w:szCs w:val="28"/>
        </w:rPr>
        <w:t xml:space="preserve">по </w:t>
      </w:r>
      <w:r w:rsidRPr="001178FA">
        <w:rPr>
          <w:sz w:val="28"/>
          <w:szCs w:val="28"/>
        </w:rPr>
        <w:t>рассмотренным нами направления</w:t>
      </w:r>
      <w:r w:rsidR="00604EE5" w:rsidRPr="001178FA">
        <w:rPr>
          <w:sz w:val="28"/>
          <w:szCs w:val="28"/>
        </w:rPr>
        <w:t>м</w:t>
      </w:r>
      <w:r w:rsidRPr="001178FA">
        <w:rPr>
          <w:sz w:val="28"/>
          <w:szCs w:val="28"/>
        </w:rPr>
        <w:t>, то это позволит значительно улучшить методико-математическую подготовку будущих учителей</w:t>
      </w:r>
      <w:r w:rsidR="00AA7A53" w:rsidRPr="001178FA">
        <w:rPr>
          <w:sz w:val="28"/>
          <w:szCs w:val="28"/>
        </w:rPr>
        <w:t xml:space="preserve"> начальных классов</w:t>
      </w:r>
      <w:r w:rsidRPr="001178FA">
        <w:rPr>
          <w:sz w:val="28"/>
          <w:szCs w:val="28"/>
        </w:rPr>
        <w:t>.</w:t>
      </w:r>
    </w:p>
    <w:p w14:paraId="739B6D4F" w14:textId="0A418804" w:rsidR="00153110" w:rsidRPr="001178FA" w:rsidRDefault="00153110" w:rsidP="00C90569">
      <w:pPr>
        <w:tabs>
          <w:tab w:val="left" w:pos="851"/>
        </w:tabs>
        <w:ind w:firstLine="567"/>
        <w:jc w:val="both"/>
        <w:rPr>
          <w:sz w:val="28"/>
          <w:szCs w:val="28"/>
        </w:rPr>
      </w:pPr>
      <w:r w:rsidRPr="001178FA">
        <w:rPr>
          <w:sz w:val="28"/>
          <w:szCs w:val="28"/>
        </w:rPr>
        <w:t>Таким образом, сущность и структура понятий</w:t>
      </w:r>
      <w:r w:rsidR="00E84219" w:rsidRPr="001178FA">
        <w:rPr>
          <w:sz w:val="28"/>
          <w:szCs w:val="28"/>
        </w:rPr>
        <w:t xml:space="preserve"> «подготовка студентов к реализации преемственности математического образования» и</w:t>
      </w:r>
      <w:r w:rsidR="00E84219" w:rsidRPr="001178FA">
        <w:rPr>
          <w:b/>
          <w:bCs/>
          <w:sz w:val="28"/>
          <w:szCs w:val="28"/>
        </w:rPr>
        <w:t xml:space="preserve"> </w:t>
      </w:r>
      <w:r w:rsidR="00E84219" w:rsidRPr="001178FA">
        <w:rPr>
          <w:sz w:val="28"/>
          <w:szCs w:val="28"/>
        </w:rPr>
        <w:t>«готовность к реализации преемственности дошкольного и начального математического образования»</w:t>
      </w:r>
      <w:r w:rsidRPr="001178FA">
        <w:rPr>
          <w:sz w:val="28"/>
          <w:szCs w:val="28"/>
        </w:rPr>
        <w:t xml:space="preserve"> позволил выявить специфику процесса </w:t>
      </w:r>
      <w:r w:rsidR="00255EAC" w:rsidRPr="001178FA">
        <w:rPr>
          <w:sz w:val="28"/>
          <w:szCs w:val="28"/>
        </w:rPr>
        <w:t>формирования</w:t>
      </w:r>
      <w:r w:rsidRPr="001178FA">
        <w:rPr>
          <w:sz w:val="28"/>
          <w:szCs w:val="28"/>
        </w:rPr>
        <w:t xml:space="preserve"> профессиональной компетенции </w:t>
      </w:r>
      <w:r w:rsidR="00D52A7B" w:rsidRPr="001178FA">
        <w:rPr>
          <w:sz w:val="28"/>
          <w:szCs w:val="28"/>
          <w:lang w:val="kk-KZ"/>
        </w:rPr>
        <w:t>–</w:t>
      </w:r>
      <w:r w:rsidRPr="001178FA">
        <w:rPr>
          <w:sz w:val="28"/>
          <w:szCs w:val="28"/>
        </w:rPr>
        <w:t xml:space="preserve"> готовности</w:t>
      </w:r>
      <w:r w:rsidR="00AA439E" w:rsidRPr="001178FA">
        <w:rPr>
          <w:sz w:val="28"/>
          <w:szCs w:val="28"/>
        </w:rPr>
        <w:t xml:space="preserve"> к</w:t>
      </w:r>
      <w:r w:rsidRPr="001178FA">
        <w:rPr>
          <w:sz w:val="28"/>
          <w:szCs w:val="28"/>
        </w:rPr>
        <w:t xml:space="preserve"> реализации преемственности у студента.</w:t>
      </w:r>
    </w:p>
    <w:p w14:paraId="262EB025" w14:textId="3E41B786" w:rsidR="00AA439E" w:rsidRPr="001178FA" w:rsidRDefault="00604EE5" w:rsidP="00C90569">
      <w:pPr>
        <w:ind w:firstLine="567"/>
        <w:jc w:val="both"/>
        <w:rPr>
          <w:sz w:val="28"/>
          <w:szCs w:val="28"/>
          <w:lang w:val="kk-KZ"/>
        </w:rPr>
      </w:pPr>
      <w:r w:rsidRPr="001178FA">
        <w:rPr>
          <w:sz w:val="28"/>
          <w:szCs w:val="28"/>
          <w:shd w:val="clear" w:color="auto" w:fill="FFFFFF"/>
        </w:rPr>
        <w:t xml:space="preserve">Далее нами будут раскрыты </w:t>
      </w:r>
      <w:r w:rsidR="001342EC" w:rsidRPr="001178FA">
        <w:rPr>
          <w:sz w:val="28"/>
          <w:szCs w:val="28"/>
          <w:lang w:val="kk-KZ"/>
        </w:rPr>
        <w:t xml:space="preserve">методологические подходы и принципы преемственности </w:t>
      </w:r>
      <w:r w:rsidR="001342EC" w:rsidRPr="001178FA">
        <w:rPr>
          <w:sz w:val="28"/>
          <w:szCs w:val="28"/>
        </w:rPr>
        <w:t>дошкольного и начального математического образования</w:t>
      </w:r>
      <w:r w:rsidR="00AA7A53" w:rsidRPr="001178FA">
        <w:rPr>
          <w:sz w:val="28"/>
          <w:szCs w:val="28"/>
        </w:rPr>
        <w:t xml:space="preserve"> </w:t>
      </w:r>
      <w:r w:rsidR="00AA7A53" w:rsidRPr="001178FA">
        <w:rPr>
          <w:sz w:val="28"/>
          <w:szCs w:val="28"/>
          <w:lang w:val="kk-KZ"/>
        </w:rPr>
        <w:t>–</w:t>
      </w:r>
      <w:r w:rsidR="00AA7A53" w:rsidRPr="001178FA">
        <w:rPr>
          <w:sz w:val="28"/>
          <w:szCs w:val="28"/>
        </w:rPr>
        <w:t xml:space="preserve"> </w:t>
      </w:r>
      <w:r w:rsidR="001342EC" w:rsidRPr="001178FA">
        <w:rPr>
          <w:sz w:val="28"/>
          <w:szCs w:val="28"/>
          <w:lang w:val="kk-KZ"/>
        </w:rPr>
        <w:t xml:space="preserve">как средство профессиональной подготовки будущих учителей начальных классов к ее реализации. </w:t>
      </w:r>
    </w:p>
    <w:p w14:paraId="2A42EFDD" w14:textId="77777777" w:rsidR="008341B6" w:rsidRPr="001178FA" w:rsidRDefault="008341B6" w:rsidP="00C90569">
      <w:pPr>
        <w:tabs>
          <w:tab w:val="left" w:pos="851"/>
          <w:tab w:val="left" w:pos="1134"/>
        </w:tabs>
        <w:ind w:firstLine="567"/>
        <w:jc w:val="both"/>
        <w:rPr>
          <w:b/>
          <w:bCs/>
          <w:sz w:val="28"/>
          <w:szCs w:val="28"/>
        </w:rPr>
      </w:pPr>
      <w:bookmarkStart w:id="18" w:name="_Toc121845935"/>
    </w:p>
    <w:p w14:paraId="65896275" w14:textId="6D3673FD" w:rsidR="00034D14" w:rsidRPr="001178FA" w:rsidRDefault="00EF22C3" w:rsidP="00C90569">
      <w:pPr>
        <w:pStyle w:val="1"/>
        <w:jc w:val="both"/>
        <w:rPr>
          <w:lang w:val="kk-KZ"/>
        </w:rPr>
      </w:pPr>
      <w:bookmarkStart w:id="19" w:name="_Toc125022498"/>
      <w:r w:rsidRPr="001178FA">
        <w:t>1.3</w:t>
      </w:r>
      <w:r w:rsidR="00D52A7B" w:rsidRPr="001178FA">
        <w:rPr>
          <w:lang w:val="kk-KZ"/>
        </w:rPr>
        <w:t xml:space="preserve"> </w:t>
      </w:r>
      <w:r w:rsidRPr="001178FA">
        <w:rPr>
          <w:lang w:val="kk-KZ"/>
        </w:rPr>
        <w:t xml:space="preserve">Методологические подходы </w:t>
      </w:r>
      <w:r w:rsidR="00602FED" w:rsidRPr="001178FA">
        <w:rPr>
          <w:lang w:val="kk-KZ"/>
        </w:rPr>
        <w:t>и принципы</w:t>
      </w:r>
      <w:r w:rsidR="00356497" w:rsidRPr="001178FA">
        <w:rPr>
          <w:lang w:val="kk-KZ"/>
        </w:rPr>
        <w:t xml:space="preserve"> </w:t>
      </w:r>
      <w:r w:rsidRPr="001178FA">
        <w:rPr>
          <w:lang w:val="kk-KZ"/>
        </w:rPr>
        <w:t xml:space="preserve">реализации преемственности </w:t>
      </w:r>
      <w:r w:rsidRPr="001178FA">
        <w:t>дошкольного и начального математического образования</w:t>
      </w:r>
      <w:r w:rsidRPr="001178FA">
        <w:rPr>
          <w:lang w:val="kk-KZ"/>
        </w:rPr>
        <w:t xml:space="preserve"> в профессиональной подготовке </w:t>
      </w:r>
      <w:r w:rsidR="0041150E" w:rsidRPr="001178FA">
        <w:rPr>
          <w:lang w:val="kk-KZ"/>
        </w:rPr>
        <w:t>студентов</w:t>
      </w:r>
      <w:bookmarkEnd w:id="18"/>
      <w:bookmarkEnd w:id="19"/>
      <w:r w:rsidR="0041150E" w:rsidRPr="001178FA">
        <w:rPr>
          <w:lang w:val="kk-KZ"/>
        </w:rPr>
        <w:t xml:space="preserve"> </w:t>
      </w:r>
    </w:p>
    <w:p w14:paraId="7A3BB389" w14:textId="4EC1B216" w:rsidR="00F26E04" w:rsidRPr="001178FA" w:rsidRDefault="00F26E04" w:rsidP="00C90569">
      <w:pPr>
        <w:tabs>
          <w:tab w:val="left" w:pos="851"/>
        </w:tabs>
        <w:ind w:firstLine="567"/>
        <w:jc w:val="both"/>
        <w:rPr>
          <w:sz w:val="28"/>
          <w:szCs w:val="28"/>
        </w:rPr>
      </w:pPr>
      <w:r w:rsidRPr="001178FA">
        <w:rPr>
          <w:sz w:val="28"/>
          <w:szCs w:val="28"/>
        </w:rPr>
        <w:t>Изложенные выше положения</w:t>
      </w:r>
      <w:r w:rsidR="003B394C" w:rsidRPr="001178FA">
        <w:rPr>
          <w:sz w:val="28"/>
          <w:szCs w:val="28"/>
        </w:rPr>
        <w:t xml:space="preserve"> </w:t>
      </w:r>
      <w:r w:rsidRPr="001178FA">
        <w:rPr>
          <w:sz w:val="28"/>
          <w:szCs w:val="28"/>
        </w:rPr>
        <w:t xml:space="preserve">отражают в совокупности современное понимание проблемы преемственности в обучении и </w:t>
      </w:r>
      <w:r w:rsidR="003B394C" w:rsidRPr="001178FA">
        <w:rPr>
          <w:sz w:val="28"/>
          <w:szCs w:val="28"/>
        </w:rPr>
        <w:t>были учтены</w:t>
      </w:r>
      <w:r w:rsidRPr="001178FA">
        <w:rPr>
          <w:sz w:val="28"/>
          <w:szCs w:val="28"/>
        </w:rPr>
        <w:t xml:space="preserve"> </w:t>
      </w:r>
      <w:r w:rsidR="00C523D1" w:rsidRPr="001178FA">
        <w:rPr>
          <w:sz w:val="28"/>
          <w:szCs w:val="28"/>
        </w:rPr>
        <w:t xml:space="preserve">нами </w:t>
      </w:r>
      <w:r w:rsidRPr="001178FA">
        <w:rPr>
          <w:sz w:val="28"/>
          <w:szCs w:val="28"/>
        </w:rPr>
        <w:t>при разработке теоретической концепции исследуемой проблемы</w:t>
      </w:r>
      <w:r w:rsidR="003B394C" w:rsidRPr="001178FA">
        <w:rPr>
          <w:sz w:val="28"/>
          <w:szCs w:val="28"/>
        </w:rPr>
        <w:t>.</w:t>
      </w:r>
      <w:r w:rsidRPr="001178FA">
        <w:rPr>
          <w:sz w:val="28"/>
          <w:szCs w:val="28"/>
        </w:rPr>
        <w:t xml:space="preserve"> </w:t>
      </w:r>
      <w:r w:rsidR="003B394C" w:rsidRPr="001178FA">
        <w:rPr>
          <w:sz w:val="28"/>
          <w:szCs w:val="28"/>
        </w:rPr>
        <w:t xml:space="preserve">С опорой на </w:t>
      </w:r>
      <w:r w:rsidR="00191E60" w:rsidRPr="001178FA">
        <w:rPr>
          <w:sz w:val="28"/>
          <w:szCs w:val="28"/>
        </w:rPr>
        <w:t>указанные положения нами раскрыта</w:t>
      </w:r>
      <w:r w:rsidRPr="001178FA">
        <w:rPr>
          <w:sz w:val="28"/>
          <w:szCs w:val="28"/>
        </w:rPr>
        <w:t xml:space="preserve"> сущность прикладных аспектов и путей </w:t>
      </w:r>
      <w:r w:rsidR="008448DC" w:rsidRPr="001178FA">
        <w:rPr>
          <w:sz w:val="28"/>
          <w:szCs w:val="28"/>
        </w:rPr>
        <w:t>формирования готовности будущего учителя</w:t>
      </w:r>
      <w:r w:rsidR="00C9640A" w:rsidRPr="001178FA">
        <w:rPr>
          <w:sz w:val="28"/>
          <w:szCs w:val="28"/>
        </w:rPr>
        <w:t xml:space="preserve"> начальных классов</w:t>
      </w:r>
      <w:r w:rsidR="008448DC" w:rsidRPr="001178FA">
        <w:rPr>
          <w:sz w:val="28"/>
          <w:szCs w:val="28"/>
        </w:rPr>
        <w:t xml:space="preserve"> к </w:t>
      </w:r>
      <w:r w:rsidRPr="001178FA">
        <w:rPr>
          <w:sz w:val="28"/>
          <w:szCs w:val="28"/>
        </w:rPr>
        <w:t>реализации преемственных связей</w:t>
      </w:r>
      <w:r w:rsidR="008448DC" w:rsidRPr="001178FA">
        <w:rPr>
          <w:sz w:val="28"/>
          <w:szCs w:val="28"/>
        </w:rPr>
        <w:t xml:space="preserve"> в профессиональной подготовке студентов</w:t>
      </w:r>
      <w:r w:rsidRPr="001178FA">
        <w:rPr>
          <w:sz w:val="28"/>
          <w:szCs w:val="28"/>
        </w:rPr>
        <w:t>.</w:t>
      </w:r>
    </w:p>
    <w:p w14:paraId="68ED76AF" w14:textId="5AB15619" w:rsidR="00191E60" w:rsidRPr="001178FA" w:rsidRDefault="00191E60" w:rsidP="00C90569">
      <w:pPr>
        <w:tabs>
          <w:tab w:val="left" w:pos="851"/>
        </w:tabs>
        <w:ind w:firstLine="567"/>
        <w:jc w:val="both"/>
        <w:rPr>
          <w:sz w:val="28"/>
          <w:szCs w:val="28"/>
        </w:rPr>
      </w:pPr>
      <w:r w:rsidRPr="001178FA">
        <w:rPr>
          <w:sz w:val="28"/>
          <w:szCs w:val="28"/>
        </w:rPr>
        <w:t>П</w:t>
      </w:r>
      <w:r w:rsidR="00F26E04" w:rsidRPr="001178FA">
        <w:rPr>
          <w:sz w:val="28"/>
          <w:szCs w:val="28"/>
        </w:rPr>
        <w:t xml:space="preserve">реемственность имеет непосредственное отношение ко всем составляющим элементам процесса обучения, </w:t>
      </w:r>
      <w:r w:rsidR="00D52A7B" w:rsidRPr="001178FA">
        <w:rPr>
          <w:sz w:val="28"/>
          <w:szCs w:val="28"/>
          <w:lang w:val="kk-KZ"/>
        </w:rPr>
        <w:t>«</w:t>
      </w:r>
      <w:r w:rsidR="00F26E04" w:rsidRPr="001178FA">
        <w:rPr>
          <w:sz w:val="28"/>
          <w:szCs w:val="28"/>
        </w:rPr>
        <w:t>педагогически обоснованной, последовательной, непрерывной смене актов, в ходе которой решаются задачи развития и воспитания</w:t>
      </w:r>
      <w:r w:rsidR="00D52A7B" w:rsidRPr="001178FA">
        <w:rPr>
          <w:sz w:val="28"/>
          <w:szCs w:val="28"/>
          <w:lang w:val="kk-KZ"/>
        </w:rPr>
        <w:t>»</w:t>
      </w:r>
      <w:r w:rsidR="00F26E04" w:rsidRPr="001178FA">
        <w:rPr>
          <w:sz w:val="28"/>
          <w:szCs w:val="28"/>
        </w:rPr>
        <w:t xml:space="preserve"> [16</w:t>
      </w:r>
      <w:r w:rsidR="00927DAD" w:rsidRPr="001178FA">
        <w:rPr>
          <w:sz w:val="28"/>
          <w:szCs w:val="28"/>
        </w:rPr>
        <w:t>2</w:t>
      </w:r>
      <w:r w:rsidR="00F26E04" w:rsidRPr="001178FA">
        <w:rPr>
          <w:sz w:val="28"/>
          <w:szCs w:val="28"/>
        </w:rPr>
        <w:t>,</w:t>
      </w:r>
      <w:r w:rsidR="0040388D" w:rsidRPr="001178FA">
        <w:rPr>
          <w:sz w:val="28"/>
          <w:szCs w:val="28"/>
          <w:lang w:val="kk-KZ"/>
        </w:rPr>
        <w:t>с</w:t>
      </w:r>
      <w:r w:rsidR="0040388D" w:rsidRPr="001178FA">
        <w:rPr>
          <w:sz w:val="28"/>
          <w:szCs w:val="28"/>
        </w:rPr>
        <w:t xml:space="preserve">. </w:t>
      </w:r>
      <w:r w:rsidR="00F26E04" w:rsidRPr="001178FA">
        <w:rPr>
          <w:sz w:val="28"/>
          <w:szCs w:val="28"/>
        </w:rPr>
        <w:t xml:space="preserve">21], где участвуют во взаимосвязанной деятельности его субъекты - учитель и ученик. </w:t>
      </w:r>
    </w:p>
    <w:p w14:paraId="0ADAE7EA" w14:textId="4BC18AAB" w:rsidR="00F26E04" w:rsidRPr="001178FA" w:rsidRDefault="00F26E04" w:rsidP="00C90569">
      <w:pPr>
        <w:tabs>
          <w:tab w:val="left" w:pos="851"/>
        </w:tabs>
        <w:ind w:firstLine="567"/>
        <w:jc w:val="both"/>
        <w:rPr>
          <w:sz w:val="28"/>
          <w:szCs w:val="28"/>
        </w:rPr>
      </w:pPr>
      <w:r w:rsidRPr="001178FA">
        <w:rPr>
          <w:sz w:val="28"/>
          <w:szCs w:val="28"/>
        </w:rPr>
        <w:t>Наиболее близким к нашей проблеме является диссертационное исследование, проведенное Т.К Оспановым</w:t>
      </w:r>
      <w:r w:rsidR="00C502EB" w:rsidRPr="001178FA">
        <w:rPr>
          <w:sz w:val="28"/>
          <w:szCs w:val="28"/>
        </w:rPr>
        <w:t xml:space="preserve"> </w:t>
      </w:r>
      <w:r w:rsidRPr="001178FA">
        <w:rPr>
          <w:sz w:val="28"/>
          <w:szCs w:val="28"/>
        </w:rPr>
        <w:t xml:space="preserve">[83] где в историческом и содержательном планах были </w:t>
      </w:r>
      <w:r w:rsidR="00191E60" w:rsidRPr="001178FA">
        <w:rPr>
          <w:sz w:val="28"/>
          <w:szCs w:val="28"/>
        </w:rPr>
        <w:t>изучены</w:t>
      </w:r>
      <w:r w:rsidRPr="001178FA">
        <w:rPr>
          <w:sz w:val="28"/>
          <w:szCs w:val="28"/>
        </w:rPr>
        <w:t xml:space="preserve"> теоретические и практические аспекты разработки проблемы преемственности обучения математике с позици</w:t>
      </w:r>
      <w:r w:rsidR="00191E60" w:rsidRPr="001178FA">
        <w:rPr>
          <w:sz w:val="28"/>
          <w:szCs w:val="28"/>
        </w:rPr>
        <w:t>й</w:t>
      </w:r>
      <w:r w:rsidRPr="001178FA">
        <w:rPr>
          <w:sz w:val="28"/>
          <w:szCs w:val="28"/>
        </w:rPr>
        <w:t xml:space="preserve"> дидактики. Интерес к этой работе вызван еще и тем, что результаты исследования получили реализацию в учебниках математики начальной школы.</w:t>
      </w:r>
    </w:p>
    <w:p w14:paraId="1DCD4774" w14:textId="11ED1DC2" w:rsidR="00191E60" w:rsidRPr="001178FA" w:rsidRDefault="00F26E04" w:rsidP="00C90569">
      <w:pPr>
        <w:tabs>
          <w:tab w:val="left" w:pos="851"/>
        </w:tabs>
        <w:jc w:val="both"/>
        <w:rPr>
          <w:sz w:val="28"/>
          <w:szCs w:val="28"/>
        </w:rPr>
      </w:pPr>
      <w:r w:rsidRPr="001178FA">
        <w:rPr>
          <w:sz w:val="28"/>
          <w:szCs w:val="28"/>
        </w:rPr>
        <w:t xml:space="preserve">Мы разделяем точку зрения исследователя, который </w:t>
      </w:r>
      <w:r w:rsidR="00191E60" w:rsidRPr="001178FA">
        <w:rPr>
          <w:sz w:val="28"/>
          <w:szCs w:val="28"/>
        </w:rPr>
        <w:t xml:space="preserve">указывает, что только </w:t>
      </w:r>
      <w:r w:rsidR="00552915" w:rsidRPr="001178FA">
        <w:rPr>
          <w:sz w:val="28"/>
          <w:szCs w:val="28"/>
        </w:rPr>
        <w:t>«</w:t>
      </w:r>
      <w:r w:rsidRPr="001178FA">
        <w:rPr>
          <w:sz w:val="28"/>
          <w:szCs w:val="28"/>
        </w:rPr>
        <w:t>во взаимодействии преподавания и учения, в их единстве, обеспечива</w:t>
      </w:r>
      <w:r w:rsidR="00191E60" w:rsidRPr="001178FA">
        <w:rPr>
          <w:sz w:val="28"/>
          <w:szCs w:val="28"/>
        </w:rPr>
        <w:t>ется</w:t>
      </w:r>
      <w:r w:rsidRPr="001178FA">
        <w:rPr>
          <w:sz w:val="28"/>
          <w:szCs w:val="28"/>
        </w:rPr>
        <w:t xml:space="preserve"> организованное учителем усвоение учащимися содержания образования</w:t>
      </w:r>
      <w:r w:rsidR="00552915" w:rsidRPr="001178FA">
        <w:rPr>
          <w:sz w:val="28"/>
          <w:szCs w:val="28"/>
        </w:rPr>
        <w:t>»</w:t>
      </w:r>
      <w:r w:rsidRPr="001178FA">
        <w:rPr>
          <w:sz w:val="28"/>
          <w:szCs w:val="28"/>
        </w:rPr>
        <w:t xml:space="preserve"> [16</w:t>
      </w:r>
      <w:r w:rsidR="00927DAD" w:rsidRPr="001178FA">
        <w:rPr>
          <w:sz w:val="28"/>
          <w:szCs w:val="28"/>
        </w:rPr>
        <w:t>2</w:t>
      </w:r>
      <w:r w:rsidRPr="001178FA">
        <w:rPr>
          <w:sz w:val="28"/>
          <w:szCs w:val="28"/>
        </w:rPr>
        <w:t xml:space="preserve">, </w:t>
      </w:r>
      <w:r w:rsidR="00C502EB" w:rsidRPr="001178FA">
        <w:rPr>
          <w:sz w:val="28"/>
          <w:szCs w:val="28"/>
          <w:lang w:val="kk-KZ"/>
        </w:rPr>
        <w:t>с</w:t>
      </w:r>
      <w:r w:rsidRPr="001178FA">
        <w:rPr>
          <w:sz w:val="28"/>
          <w:szCs w:val="28"/>
        </w:rPr>
        <w:t>.</w:t>
      </w:r>
      <w:r w:rsidR="00C502EB" w:rsidRPr="001178FA">
        <w:rPr>
          <w:sz w:val="28"/>
          <w:szCs w:val="28"/>
        </w:rPr>
        <w:t xml:space="preserve"> </w:t>
      </w:r>
      <w:r w:rsidRPr="001178FA">
        <w:rPr>
          <w:sz w:val="28"/>
          <w:szCs w:val="28"/>
        </w:rPr>
        <w:t>265]</w:t>
      </w:r>
      <w:r w:rsidR="00191E60" w:rsidRPr="001178FA">
        <w:rPr>
          <w:sz w:val="28"/>
          <w:szCs w:val="28"/>
        </w:rPr>
        <w:t xml:space="preserve">. </w:t>
      </w:r>
    </w:p>
    <w:p w14:paraId="0BE271E8" w14:textId="77D9E4E2" w:rsidR="00F26E04" w:rsidRPr="001178FA" w:rsidRDefault="00153110" w:rsidP="00C90569">
      <w:pPr>
        <w:tabs>
          <w:tab w:val="left" w:pos="851"/>
        </w:tabs>
        <w:ind w:firstLine="567"/>
        <w:jc w:val="both"/>
        <w:rPr>
          <w:sz w:val="28"/>
          <w:szCs w:val="28"/>
        </w:rPr>
      </w:pPr>
      <w:r w:rsidRPr="001178FA">
        <w:rPr>
          <w:sz w:val="28"/>
          <w:szCs w:val="28"/>
        </w:rPr>
        <w:t xml:space="preserve">Т.К. </w:t>
      </w:r>
      <w:r w:rsidR="00191E60" w:rsidRPr="001178FA">
        <w:rPr>
          <w:sz w:val="28"/>
          <w:szCs w:val="28"/>
        </w:rPr>
        <w:t xml:space="preserve">Оспанов </w:t>
      </w:r>
      <w:r w:rsidR="00F26E04" w:rsidRPr="001178FA">
        <w:rPr>
          <w:sz w:val="28"/>
          <w:szCs w:val="28"/>
        </w:rPr>
        <w:t>сделал ряд выводов теоретического и практического характера относительно реализации преемственности</w:t>
      </w:r>
      <w:r w:rsidR="00191E60" w:rsidRPr="001178FA">
        <w:rPr>
          <w:sz w:val="28"/>
          <w:szCs w:val="28"/>
        </w:rPr>
        <w:t xml:space="preserve"> в обучении</w:t>
      </w:r>
      <w:r w:rsidR="00F26E04" w:rsidRPr="001178FA">
        <w:rPr>
          <w:sz w:val="28"/>
          <w:szCs w:val="28"/>
        </w:rPr>
        <w:t xml:space="preserve">. Одним из </w:t>
      </w:r>
      <w:r w:rsidR="00191E60" w:rsidRPr="001178FA">
        <w:rPr>
          <w:sz w:val="28"/>
          <w:szCs w:val="28"/>
        </w:rPr>
        <w:t xml:space="preserve">них </w:t>
      </w:r>
      <w:r w:rsidR="00F26E04" w:rsidRPr="001178FA">
        <w:rPr>
          <w:sz w:val="28"/>
          <w:szCs w:val="28"/>
        </w:rPr>
        <w:t xml:space="preserve"> является то, что на основе генетического изучения и сравнительного анализа подходов и взглядов на проблему преемственности в педагогической наук</w:t>
      </w:r>
      <w:r w:rsidR="00191E60" w:rsidRPr="001178FA">
        <w:rPr>
          <w:sz w:val="28"/>
          <w:szCs w:val="28"/>
        </w:rPr>
        <w:t>е</w:t>
      </w:r>
      <w:r w:rsidR="00F26E04" w:rsidRPr="001178FA">
        <w:rPr>
          <w:sz w:val="28"/>
          <w:szCs w:val="28"/>
        </w:rPr>
        <w:t xml:space="preserve"> удачно выделяется три условных этапа в ее разработке, в каждом из которых доминирует определенная концепция преемственности. </w:t>
      </w:r>
      <w:r w:rsidR="00191E60" w:rsidRPr="001178FA">
        <w:rPr>
          <w:sz w:val="28"/>
          <w:szCs w:val="28"/>
        </w:rPr>
        <w:t>П</w:t>
      </w:r>
      <w:r w:rsidR="00F26E04" w:rsidRPr="001178FA">
        <w:rPr>
          <w:sz w:val="28"/>
          <w:szCs w:val="28"/>
        </w:rPr>
        <w:t xml:space="preserve">ервый этап характеризуется решением проблемы с точки зрения обучающей деятельности учителя, где преемственность основывается на принципе систематичности и последовательности изложения знаний учащимся; второй </w:t>
      </w:r>
      <w:r w:rsidR="00D52A7B" w:rsidRPr="001178FA">
        <w:rPr>
          <w:sz w:val="28"/>
          <w:szCs w:val="28"/>
          <w:lang w:val="kk-KZ"/>
        </w:rPr>
        <w:t>–</w:t>
      </w:r>
      <w:r w:rsidR="00F26E04" w:rsidRPr="001178FA">
        <w:rPr>
          <w:sz w:val="28"/>
          <w:szCs w:val="28"/>
        </w:rPr>
        <w:t xml:space="preserve"> рассмотрением проблемы с позиции деятельности обучающих и обучающихся, когда удается определить условия для реализации преемственно-перспективных связей </w:t>
      </w:r>
      <w:r w:rsidR="00191E60" w:rsidRPr="001178FA">
        <w:rPr>
          <w:sz w:val="28"/>
          <w:szCs w:val="28"/>
        </w:rPr>
        <w:t>в</w:t>
      </w:r>
      <w:r w:rsidR="00F26E04" w:rsidRPr="001178FA">
        <w:rPr>
          <w:sz w:val="28"/>
          <w:szCs w:val="28"/>
        </w:rPr>
        <w:t xml:space="preserve"> деятельности учителя и учащихся на основе управления этими связями с помощью разработанной методической системы обучения [83,</w:t>
      </w:r>
      <w:r w:rsidR="00C9640A" w:rsidRPr="001178FA">
        <w:rPr>
          <w:sz w:val="28"/>
          <w:szCs w:val="28"/>
        </w:rPr>
        <w:t xml:space="preserve"> </w:t>
      </w:r>
      <w:r w:rsidR="00C502EB" w:rsidRPr="001178FA">
        <w:rPr>
          <w:sz w:val="28"/>
          <w:szCs w:val="28"/>
          <w:lang w:val="kk-KZ"/>
        </w:rPr>
        <w:t>с</w:t>
      </w:r>
      <w:r w:rsidR="00F26E04" w:rsidRPr="001178FA">
        <w:rPr>
          <w:sz w:val="28"/>
          <w:szCs w:val="28"/>
        </w:rPr>
        <w:t>.</w:t>
      </w:r>
      <w:r w:rsidR="00C502EB" w:rsidRPr="001178FA">
        <w:rPr>
          <w:sz w:val="28"/>
          <w:szCs w:val="28"/>
        </w:rPr>
        <w:t xml:space="preserve"> </w:t>
      </w:r>
      <w:r w:rsidR="00F26E04" w:rsidRPr="001178FA">
        <w:rPr>
          <w:sz w:val="28"/>
          <w:szCs w:val="28"/>
        </w:rPr>
        <w:t xml:space="preserve">16-21]. </w:t>
      </w:r>
    </w:p>
    <w:p w14:paraId="58B9F31A" w14:textId="77777777" w:rsidR="00F26E04" w:rsidRPr="001178FA" w:rsidRDefault="00F26E04" w:rsidP="00C90569">
      <w:pPr>
        <w:tabs>
          <w:tab w:val="left" w:pos="851"/>
        </w:tabs>
        <w:ind w:firstLine="567"/>
        <w:jc w:val="both"/>
        <w:rPr>
          <w:sz w:val="28"/>
          <w:szCs w:val="28"/>
        </w:rPr>
      </w:pPr>
      <w:r w:rsidRPr="001178FA">
        <w:rPr>
          <w:sz w:val="28"/>
          <w:szCs w:val="28"/>
        </w:rPr>
        <w:t>Не менее важными являются выделенные автором характерные признаки перспективности и преемственности в обучении учебному предмету, которые заключаются в следующем:</w:t>
      </w:r>
    </w:p>
    <w:p w14:paraId="70B024ED" w14:textId="290ED08D" w:rsidR="00F26E04" w:rsidRPr="001178FA" w:rsidRDefault="00F26E04" w:rsidP="00C90569">
      <w:pPr>
        <w:pStyle w:val="a3"/>
        <w:numPr>
          <w:ilvl w:val="1"/>
          <w:numId w:val="21"/>
        </w:numPr>
        <w:tabs>
          <w:tab w:val="left" w:pos="851"/>
        </w:tabs>
        <w:spacing w:before="0" w:beforeAutospacing="0" w:after="0" w:afterAutospacing="0"/>
        <w:ind w:left="0" w:firstLine="567"/>
        <w:jc w:val="both"/>
        <w:rPr>
          <w:sz w:val="28"/>
          <w:szCs w:val="28"/>
        </w:rPr>
      </w:pPr>
      <w:r w:rsidRPr="001178FA">
        <w:rPr>
          <w:sz w:val="28"/>
          <w:szCs w:val="28"/>
        </w:rPr>
        <w:t xml:space="preserve">преемственность </w:t>
      </w:r>
      <w:r w:rsidR="00D52A7B" w:rsidRPr="001178FA">
        <w:rPr>
          <w:sz w:val="28"/>
          <w:szCs w:val="28"/>
          <w:lang w:val="kk-KZ"/>
        </w:rPr>
        <w:t>–</w:t>
      </w:r>
      <w:r w:rsidRPr="001178FA">
        <w:rPr>
          <w:sz w:val="28"/>
          <w:szCs w:val="28"/>
        </w:rPr>
        <w:t xml:space="preserve"> это связь изучаемого с ранее изученном, опора на пройденное, известное;</w:t>
      </w:r>
    </w:p>
    <w:p w14:paraId="30859B4C" w14:textId="623FF007" w:rsidR="00F26E04" w:rsidRPr="001178FA" w:rsidRDefault="00F26E04" w:rsidP="00C90569">
      <w:pPr>
        <w:pStyle w:val="a3"/>
        <w:numPr>
          <w:ilvl w:val="0"/>
          <w:numId w:val="21"/>
        </w:numPr>
        <w:tabs>
          <w:tab w:val="left" w:pos="851"/>
        </w:tabs>
        <w:spacing w:before="0" w:beforeAutospacing="0" w:after="0" w:afterAutospacing="0"/>
        <w:ind w:left="0" w:firstLine="567"/>
        <w:jc w:val="both"/>
        <w:rPr>
          <w:sz w:val="28"/>
          <w:szCs w:val="28"/>
        </w:rPr>
      </w:pPr>
      <w:r w:rsidRPr="001178FA">
        <w:rPr>
          <w:sz w:val="28"/>
          <w:szCs w:val="28"/>
        </w:rPr>
        <w:t xml:space="preserve">перспективность </w:t>
      </w:r>
      <w:r w:rsidR="00D52A7B" w:rsidRPr="001178FA">
        <w:rPr>
          <w:sz w:val="28"/>
          <w:szCs w:val="28"/>
          <w:lang w:val="kk-KZ"/>
        </w:rPr>
        <w:t>–</w:t>
      </w:r>
      <w:r w:rsidRPr="001178FA">
        <w:rPr>
          <w:sz w:val="28"/>
          <w:szCs w:val="28"/>
        </w:rPr>
        <w:t xml:space="preserve"> это установление связей изучаемого с тем, что будет изучаться на следующих этапах;</w:t>
      </w:r>
    </w:p>
    <w:p w14:paraId="10A38E8D" w14:textId="6368DB04" w:rsidR="00F26E04" w:rsidRPr="001178FA" w:rsidRDefault="00F26E04" w:rsidP="00C90569">
      <w:pPr>
        <w:pStyle w:val="a3"/>
        <w:numPr>
          <w:ilvl w:val="1"/>
          <w:numId w:val="21"/>
        </w:numPr>
        <w:tabs>
          <w:tab w:val="left" w:pos="851"/>
        </w:tabs>
        <w:spacing w:before="0" w:beforeAutospacing="0" w:after="0" w:afterAutospacing="0"/>
        <w:ind w:left="0" w:firstLine="567"/>
        <w:jc w:val="both"/>
        <w:rPr>
          <w:sz w:val="28"/>
          <w:szCs w:val="28"/>
        </w:rPr>
      </w:pPr>
      <w:r w:rsidRPr="001178FA">
        <w:rPr>
          <w:sz w:val="28"/>
          <w:szCs w:val="28"/>
        </w:rPr>
        <w:t>характер реализации преемственной связи определяется необходимостью использовать на каждом последующем этапе, т.е. актуализировать опорные результаты обучения;</w:t>
      </w:r>
    </w:p>
    <w:p w14:paraId="6DA065D3" w14:textId="49E8255E" w:rsidR="00F26E04" w:rsidRPr="001178FA" w:rsidRDefault="00F26E04" w:rsidP="00C90569">
      <w:pPr>
        <w:pStyle w:val="a3"/>
        <w:numPr>
          <w:ilvl w:val="0"/>
          <w:numId w:val="21"/>
        </w:numPr>
        <w:tabs>
          <w:tab w:val="left" w:pos="851"/>
        </w:tabs>
        <w:spacing w:before="0" w:beforeAutospacing="0" w:after="0" w:afterAutospacing="0"/>
        <w:ind w:left="0" w:firstLine="567"/>
        <w:jc w:val="both"/>
        <w:rPr>
          <w:sz w:val="28"/>
          <w:szCs w:val="28"/>
        </w:rPr>
      </w:pPr>
      <w:r w:rsidRPr="001178FA">
        <w:rPr>
          <w:sz w:val="28"/>
          <w:szCs w:val="28"/>
        </w:rPr>
        <w:t>характер перспективной связи определяется возможностью на каждом предыдущем этапе закладывать основы обучения предмету в дальнейшем, т.е. ориентировать на требования будущего;</w:t>
      </w:r>
    </w:p>
    <w:p w14:paraId="3D6F4F1B" w14:textId="69EE6568" w:rsidR="00F26E04" w:rsidRPr="001178FA" w:rsidRDefault="00F26E04" w:rsidP="00C90569">
      <w:pPr>
        <w:pStyle w:val="a3"/>
        <w:numPr>
          <w:ilvl w:val="0"/>
          <w:numId w:val="21"/>
        </w:numPr>
        <w:tabs>
          <w:tab w:val="left" w:pos="851"/>
        </w:tabs>
        <w:spacing w:before="0" w:beforeAutospacing="0" w:after="0" w:afterAutospacing="0"/>
        <w:ind w:left="0" w:firstLine="567"/>
        <w:jc w:val="both"/>
        <w:rPr>
          <w:sz w:val="28"/>
          <w:szCs w:val="28"/>
        </w:rPr>
      </w:pPr>
      <w:r w:rsidRPr="001178FA">
        <w:rPr>
          <w:sz w:val="28"/>
          <w:szCs w:val="28"/>
        </w:rPr>
        <w:t>реализация перспективности и преемственности является необходимым условием расширения и углубления знаний, совершенствования и развития умений и навыков, т.е. движущая сила этих связей заключена в динамике знаний, умений и навыков;</w:t>
      </w:r>
    </w:p>
    <w:p w14:paraId="723A9799" w14:textId="13125DA4" w:rsidR="00F26E04" w:rsidRPr="001178FA" w:rsidRDefault="00F26E04" w:rsidP="00C90569">
      <w:pPr>
        <w:pStyle w:val="a3"/>
        <w:numPr>
          <w:ilvl w:val="1"/>
          <w:numId w:val="21"/>
        </w:numPr>
        <w:tabs>
          <w:tab w:val="left" w:pos="851"/>
        </w:tabs>
        <w:spacing w:before="0" w:beforeAutospacing="0" w:after="0" w:afterAutospacing="0"/>
        <w:ind w:left="0" w:firstLine="567"/>
        <w:jc w:val="both"/>
        <w:rPr>
          <w:sz w:val="28"/>
          <w:szCs w:val="28"/>
        </w:rPr>
      </w:pPr>
      <w:r w:rsidRPr="001178FA">
        <w:rPr>
          <w:sz w:val="28"/>
          <w:szCs w:val="28"/>
        </w:rPr>
        <w:t xml:space="preserve">та или иная связь, установленная на определенном этапе и ступени обучения, является относительно перспективно </w:t>
      </w:r>
      <w:r w:rsidR="00D52A7B" w:rsidRPr="001178FA">
        <w:rPr>
          <w:sz w:val="28"/>
          <w:szCs w:val="28"/>
          <w:lang w:val="kk-KZ"/>
        </w:rPr>
        <w:t>–</w:t>
      </w:r>
      <w:r w:rsidRPr="001178FA">
        <w:rPr>
          <w:sz w:val="28"/>
          <w:szCs w:val="28"/>
        </w:rPr>
        <w:t xml:space="preserve"> преемственности, т.е. рассматривается при взгляде </w:t>
      </w:r>
      <w:r w:rsidR="00552915" w:rsidRPr="001178FA">
        <w:rPr>
          <w:sz w:val="28"/>
          <w:szCs w:val="28"/>
        </w:rPr>
        <w:t>«</w:t>
      </w:r>
      <w:r w:rsidRPr="001178FA">
        <w:rPr>
          <w:sz w:val="28"/>
          <w:szCs w:val="28"/>
        </w:rPr>
        <w:t>сверху вниз</w:t>
      </w:r>
      <w:r w:rsidR="00552915" w:rsidRPr="001178FA">
        <w:rPr>
          <w:sz w:val="28"/>
          <w:szCs w:val="28"/>
        </w:rPr>
        <w:t>»</w:t>
      </w:r>
      <w:r w:rsidRPr="001178FA">
        <w:rPr>
          <w:sz w:val="28"/>
          <w:szCs w:val="28"/>
        </w:rPr>
        <w:t xml:space="preserve"> явно как преемственная связь, а при взгляде </w:t>
      </w:r>
      <w:r w:rsidR="00552915" w:rsidRPr="001178FA">
        <w:rPr>
          <w:sz w:val="28"/>
          <w:szCs w:val="28"/>
        </w:rPr>
        <w:t>«</w:t>
      </w:r>
      <w:r w:rsidRPr="001178FA">
        <w:rPr>
          <w:sz w:val="28"/>
          <w:szCs w:val="28"/>
          <w:lang w:val="kk-KZ"/>
        </w:rPr>
        <w:t>снизу вверх</w:t>
      </w:r>
      <w:r w:rsidR="00552915" w:rsidRPr="001178FA">
        <w:rPr>
          <w:sz w:val="28"/>
          <w:szCs w:val="28"/>
        </w:rPr>
        <w:t>»</w:t>
      </w:r>
      <w:r w:rsidRPr="001178FA">
        <w:rPr>
          <w:sz w:val="28"/>
          <w:szCs w:val="28"/>
        </w:rPr>
        <w:t xml:space="preserve"> - явно как </w:t>
      </w:r>
      <w:r w:rsidR="00552915" w:rsidRPr="001178FA">
        <w:rPr>
          <w:sz w:val="28"/>
          <w:szCs w:val="28"/>
        </w:rPr>
        <w:t>«</w:t>
      </w:r>
      <w:r w:rsidRPr="001178FA">
        <w:rPr>
          <w:sz w:val="28"/>
          <w:szCs w:val="28"/>
        </w:rPr>
        <w:t>перспективная</w:t>
      </w:r>
      <w:r w:rsidR="00552915" w:rsidRPr="001178FA">
        <w:rPr>
          <w:sz w:val="28"/>
          <w:szCs w:val="28"/>
        </w:rPr>
        <w:t>»</w:t>
      </w:r>
      <w:r w:rsidRPr="001178FA">
        <w:rPr>
          <w:sz w:val="28"/>
          <w:szCs w:val="28"/>
        </w:rPr>
        <w:t xml:space="preserve"> [83,</w:t>
      </w:r>
      <w:r w:rsidR="0040388D" w:rsidRPr="001178FA">
        <w:rPr>
          <w:sz w:val="28"/>
          <w:szCs w:val="28"/>
        </w:rPr>
        <w:t>с</w:t>
      </w:r>
      <w:r w:rsidRPr="001178FA">
        <w:rPr>
          <w:sz w:val="28"/>
          <w:szCs w:val="28"/>
        </w:rPr>
        <w:t>.</w:t>
      </w:r>
      <w:r w:rsidR="0040388D" w:rsidRPr="001178FA">
        <w:rPr>
          <w:sz w:val="28"/>
          <w:szCs w:val="28"/>
        </w:rPr>
        <w:t xml:space="preserve"> </w:t>
      </w:r>
      <w:r w:rsidRPr="001178FA">
        <w:rPr>
          <w:sz w:val="28"/>
          <w:szCs w:val="28"/>
        </w:rPr>
        <w:t xml:space="preserve">24-25]. </w:t>
      </w:r>
    </w:p>
    <w:p w14:paraId="6228EB05" w14:textId="53D56DEF" w:rsidR="00D52A7B" w:rsidRPr="001178FA" w:rsidRDefault="00191E60" w:rsidP="00C90569">
      <w:pPr>
        <w:tabs>
          <w:tab w:val="left" w:pos="851"/>
        </w:tabs>
        <w:ind w:firstLine="567"/>
        <w:jc w:val="both"/>
        <w:rPr>
          <w:sz w:val="28"/>
          <w:szCs w:val="28"/>
        </w:rPr>
      </w:pPr>
      <w:r w:rsidRPr="001178FA">
        <w:rPr>
          <w:sz w:val="28"/>
          <w:szCs w:val="28"/>
        </w:rPr>
        <w:t xml:space="preserve">Сделанные </w:t>
      </w:r>
      <w:r w:rsidR="00153110" w:rsidRPr="001178FA">
        <w:rPr>
          <w:sz w:val="28"/>
          <w:szCs w:val="28"/>
        </w:rPr>
        <w:t xml:space="preserve">Т.К. </w:t>
      </w:r>
      <w:r w:rsidR="00A1305B" w:rsidRPr="001178FA">
        <w:rPr>
          <w:sz w:val="28"/>
          <w:szCs w:val="28"/>
        </w:rPr>
        <w:t xml:space="preserve">Оспановым выводы послужили отправной точкой в поисках решения проблемы </w:t>
      </w:r>
      <w:r w:rsidR="00F26E04" w:rsidRPr="001178FA">
        <w:rPr>
          <w:sz w:val="28"/>
          <w:szCs w:val="28"/>
        </w:rPr>
        <w:t xml:space="preserve">подготовки студентов в осуществлении </w:t>
      </w:r>
      <w:r w:rsidR="00255EAC" w:rsidRPr="001178FA">
        <w:rPr>
          <w:sz w:val="28"/>
          <w:szCs w:val="28"/>
        </w:rPr>
        <w:t>преемственности</w:t>
      </w:r>
      <w:r w:rsidR="00F26E04" w:rsidRPr="001178FA">
        <w:rPr>
          <w:sz w:val="28"/>
          <w:szCs w:val="28"/>
        </w:rPr>
        <w:t xml:space="preserve"> дошкольного и начальног</w:t>
      </w:r>
      <w:r w:rsidR="00D52A7B" w:rsidRPr="001178FA">
        <w:rPr>
          <w:sz w:val="28"/>
          <w:szCs w:val="28"/>
        </w:rPr>
        <w:t>о математического образования.</w:t>
      </w:r>
    </w:p>
    <w:p w14:paraId="72610842" w14:textId="77777777" w:rsidR="00D52A7B" w:rsidRPr="001178FA" w:rsidRDefault="00866BA0" w:rsidP="00C90569">
      <w:pPr>
        <w:tabs>
          <w:tab w:val="left" w:pos="851"/>
        </w:tabs>
        <w:ind w:firstLine="567"/>
        <w:jc w:val="both"/>
        <w:rPr>
          <w:sz w:val="28"/>
          <w:szCs w:val="28"/>
        </w:rPr>
      </w:pPr>
      <w:r w:rsidRPr="001178FA">
        <w:rPr>
          <w:sz w:val="28"/>
          <w:szCs w:val="28"/>
        </w:rPr>
        <w:t xml:space="preserve">При построении структурно-содержательной модели готовности будущего учителя начальных классов к реализации преемственности дошкольного и начального математического образования мы исходили из тех подходов и принципов, цели и задачи которых </w:t>
      </w:r>
      <w:r w:rsidR="00A1305B" w:rsidRPr="001178FA">
        <w:rPr>
          <w:sz w:val="28"/>
          <w:szCs w:val="28"/>
        </w:rPr>
        <w:t>соотве</w:t>
      </w:r>
      <w:r w:rsidR="00153110" w:rsidRPr="001178FA">
        <w:rPr>
          <w:sz w:val="28"/>
          <w:szCs w:val="28"/>
        </w:rPr>
        <w:t>т</w:t>
      </w:r>
      <w:r w:rsidR="00A1305B" w:rsidRPr="001178FA">
        <w:rPr>
          <w:sz w:val="28"/>
          <w:szCs w:val="28"/>
        </w:rPr>
        <w:t>с</w:t>
      </w:r>
      <w:r w:rsidR="00153110" w:rsidRPr="001178FA">
        <w:rPr>
          <w:sz w:val="28"/>
          <w:szCs w:val="28"/>
        </w:rPr>
        <w:t>т</w:t>
      </w:r>
      <w:r w:rsidR="00A1305B" w:rsidRPr="001178FA">
        <w:rPr>
          <w:sz w:val="28"/>
          <w:szCs w:val="28"/>
        </w:rPr>
        <w:t>вуют нашему</w:t>
      </w:r>
      <w:r w:rsidRPr="001178FA">
        <w:rPr>
          <w:sz w:val="28"/>
          <w:szCs w:val="28"/>
        </w:rPr>
        <w:t xml:space="preserve"> исследовани</w:t>
      </w:r>
      <w:r w:rsidR="00A1305B" w:rsidRPr="001178FA">
        <w:rPr>
          <w:sz w:val="28"/>
          <w:szCs w:val="28"/>
        </w:rPr>
        <w:t>ю</w:t>
      </w:r>
      <w:r w:rsidR="00D52A7B" w:rsidRPr="001178FA">
        <w:rPr>
          <w:sz w:val="28"/>
          <w:szCs w:val="28"/>
        </w:rPr>
        <w:t>.</w:t>
      </w:r>
    </w:p>
    <w:p w14:paraId="47B98F56" w14:textId="77777777" w:rsidR="00D52A7B" w:rsidRPr="001178FA" w:rsidRDefault="00A1305B" w:rsidP="00C90569">
      <w:pPr>
        <w:tabs>
          <w:tab w:val="left" w:pos="851"/>
        </w:tabs>
        <w:ind w:firstLine="567"/>
        <w:jc w:val="both"/>
        <w:rPr>
          <w:sz w:val="28"/>
          <w:szCs w:val="28"/>
        </w:rPr>
      </w:pPr>
      <w:r w:rsidRPr="001178FA">
        <w:rPr>
          <w:sz w:val="28"/>
          <w:szCs w:val="28"/>
        </w:rPr>
        <w:t xml:space="preserve">Для </w:t>
      </w:r>
      <w:r w:rsidR="00F26E04" w:rsidRPr="001178FA">
        <w:rPr>
          <w:sz w:val="28"/>
          <w:szCs w:val="28"/>
        </w:rPr>
        <w:t>подготовк</w:t>
      </w:r>
      <w:r w:rsidRPr="001178FA">
        <w:rPr>
          <w:sz w:val="28"/>
          <w:szCs w:val="28"/>
        </w:rPr>
        <w:t>и</w:t>
      </w:r>
      <w:r w:rsidR="00F26E04" w:rsidRPr="001178FA">
        <w:rPr>
          <w:sz w:val="28"/>
          <w:szCs w:val="28"/>
        </w:rPr>
        <w:t xml:space="preserve"> студентов к реализации преемственности, мы выбрали системный, деятельностный, </w:t>
      </w:r>
      <w:r w:rsidR="00F26E04" w:rsidRPr="001178FA">
        <w:rPr>
          <w:sz w:val="28"/>
          <w:szCs w:val="28"/>
          <w:lang w:val="kk-KZ"/>
        </w:rPr>
        <w:t>компетентностный</w:t>
      </w:r>
      <w:r w:rsidR="00F26E04" w:rsidRPr="001178FA">
        <w:rPr>
          <w:sz w:val="28"/>
          <w:szCs w:val="28"/>
        </w:rPr>
        <w:t xml:space="preserve"> и интегративный подходы.</w:t>
      </w:r>
    </w:p>
    <w:p w14:paraId="3677F170" w14:textId="7D97E0D7" w:rsidR="0041792A" w:rsidRPr="001178FA" w:rsidRDefault="00F26E04" w:rsidP="00C90569">
      <w:pPr>
        <w:tabs>
          <w:tab w:val="left" w:pos="851"/>
        </w:tabs>
        <w:ind w:firstLine="567"/>
        <w:jc w:val="both"/>
        <w:rPr>
          <w:sz w:val="28"/>
          <w:szCs w:val="28"/>
        </w:rPr>
      </w:pPr>
      <w:r w:rsidRPr="001178FA">
        <w:rPr>
          <w:rFonts w:eastAsia="TimesNewRomanPSMT"/>
          <w:sz w:val="28"/>
          <w:szCs w:val="28"/>
        </w:rPr>
        <w:t xml:space="preserve">Рассмотрим </w:t>
      </w:r>
      <w:r w:rsidR="00587365" w:rsidRPr="001178FA">
        <w:rPr>
          <w:rFonts w:eastAsia="TimesNewRomanPSMT"/>
          <w:sz w:val="28"/>
          <w:szCs w:val="28"/>
        </w:rPr>
        <w:t>основные</w:t>
      </w:r>
      <w:r w:rsidRPr="001178FA">
        <w:rPr>
          <w:rFonts w:eastAsia="TimesNewRomanPSMT"/>
          <w:sz w:val="28"/>
          <w:szCs w:val="28"/>
        </w:rPr>
        <w:t xml:space="preserve"> подход</w:t>
      </w:r>
      <w:r w:rsidR="00587365" w:rsidRPr="001178FA">
        <w:rPr>
          <w:rFonts w:eastAsia="TimesNewRomanPSMT"/>
          <w:sz w:val="28"/>
          <w:szCs w:val="28"/>
        </w:rPr>
        <w:t>ы</w:t>
      </w:r>
      <w:r w:rsidRPr="001178FA">
        <w:rPr>
          <w:rFonts w:eastAsia="TimesNewRomanPSMT"/>
          <w:sz w:val="28"/>
          <w:szCs w:val="28"/>
        </w:rPr>
        <w:t xml:space="preserve"> в подготовке будущих педагогов к реализации преемственности дошкольного и начального математического образования</w:t>
      </w:r>
      <w:r w:rsidR="00A1305B" w:rsidRPr="001178FA">
        <w:rPr>
          <w:rFonts w:eastAsia="TimesNewRomanPSMT"/>
          <w:sz w:val="28"/>
          <w:szCs w:val="28"/>
        </w:rPr>
        <w:t xml:space="preserve"> </w:t>
      </w:r>
      <w:r w:rsidRPr="001178FA">
        <w:rPr>
          <w:rFonts w:eastAsia="TimesNewRomanPSMT"/>
          <w:sz w:val="28"/>
          <w:szCs w:val="28"/>
        </w:rPr>
        <w:t xml:space="preserve">(рисунок </w:t>
      </w:r>
      <w:r w:rsidR="00404A8D" w:rsidRPr="001178FA">
        <w:rPr>
          <w:rFonts w:eastAsia="TimesNewRomanPSMT"/>
          <w:sz w:val="28"/>
          <w:szCs w:val="28"/>
        </w:rPr>
        <w:t>5</w:t>
      </w:r>
      <w:r w:rsidRPr="001178FA">
        <w:rPr>
          <w:rFonts w:eastAsia="TimesNewRomanPSMT"/>
          <w:sz w:val="28"/>
          <w:szCs w:val="28"/>
        </w:rPr>
        <w:t xml:space="preserve">). </w:t>
      </w:r>
    </w:p>
    <w:p w14:paraId="77BFE59B" w14:textId="6FCC04CD" w:rsidR="0041792A" w:rsidRPr="001178FA" w:rsidRDefault="0041792A" w:rsidP="00C90569">
      <w:pPr>
        <w:pStyle w:val="ab"/>
        <w:spacing w:before="0" w:beforeAutospacing="0" w:after="0" w:afterAutospacing="0"/>
        <w:jc w:val="both"/>
        <w:rPr>
          <w:rFonts w:eastAsia="TimesNewRomanPSMT"/>
          <w:sz w:val="28"/>
          <w:szCs w:val="28"/>
        </w:rPr>
      </w:pPr>
    </w:p>
    <w:p w14:paraId="618AD5D3" w14:textId="00E12303" w:rsidR="0041792A" w:rsidRPr="001178FA" w:rsidRDefault="008F1D12" w:rsidP="00C90569">
      <w:pPr>
        <w:pStyle w:val="ab"/>
        <w:spacing w:before="0" w:beforeAutospacing="0" w:after="0" w:afterAutospacing="0"/>
        <w:jc w:val="both"/>
        <w:rPr>
          <w:rFonts w:eastAsia="TimesNewRomanPSMT"/>
          <w:sz w:val="28"/>
          <w:szCs w:val="28"/>
        </w:rPr>
      </w:pPr>
      <w:r w:rsidRPr="001178FA">
        <w:rPr>
          <w:rFonts w:eastAsia="TimesNewRomanPSMT"/>
          <w:noProof/>
          <w:sz w:val="32"/>
          <w:szCs w:val="32"/>
        </w:rPr>
        <mc:AlternateContent>
          <mc:Choice Requires="wps">
            <w:drawing>
              <wp:anchor distT="0" distB="0" distL="114300" distR="114300" simplePos="0" relativeHeight="251696128" behindDoc="0" locked="0" layoutInCell="1" allowOverlap="1" wp14:anchorId="7076961B" wp14:editId="2EA9AF9E">
                <wp:simplePos x="0" y="0"/>
                <wp:positionH relativeFrom="column">
                  <wp:posOffset>1388184</wp:posOffset>
                </wp:positionH>
                <wp:positionV relativeFrom="paragraph">
                  <wp:posOffset>28536</wp:posOffset>
                </wp:positionV>
                <wp:extent cx="1402715" cy="650552"/>
                <wp:effectExtent l="0" t="0" r="6985" b="10160"/>
                <wp:wrapNone/>
                <wp:docPr id="3138" name="Альтернативный процесс 3138"/>
                <wp:cNvGraphicFramePr/>
                <a:graphic xmlns:a="http://schemas.openxmlformats.org/drawingml/2006/main">
                  <a:graphicData uri="http://schemas.microsoft.com/office/word/2010/wordprocessingShape">
                    <wps:wsp>
                      <wps:cNvSpPr/>
                      <wps:spPr>
                        <a:xfrm>
                          <a:off x="0" y="0"/>
                          <a:ext cx="1402715" cy="650552"/>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14:paraId="298270DE" w14:textId="39EEFC8A" w:rsidR="00B339AF" w:rsidRPr="0041792A" w:rsidRDefault="00B339AF" w:rsidP="0041792A">
                            <w:pPr>
                              <w:jc w:val="center"/>
                            </w:pPr>
                            <w:r>
                              <w:t>Деятельностный подход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6961B" id="Альтернативный процесс 3138" o:spid="_x0000_s1033" type="#_x0000_t176" style="position:absolute;left:0;text-align:left;margin-left:109.3pt;margin-top:2.25pt;width:110.45pt;height:5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" fillcolor="white [3201]" strokecolor="black [3200]" strokeweight="1pt">
                <v:textbox>
                  <w:txbxContent>
                    <w:p w14:paraId="298270DE" w14:textId="39EEFC8A" w:rsidR="00B339AF" w:rsidRPr="0041792A" w:rsidRDefault="00B339AF" w:rsidP="0041792A">
                      <w:pPr>
                        <w:jc w:val="center"/>
                      </w:pPr>
                      <w:r>
                        <w:t>Деятельностный подход</w:t>
                      </w:r>
                    </w:p>
                  </w:txbxContent>
                </v:textbox>
              </v:shape>
            </w:pict>
          </mc:Fallback>
        </mc:AlternateContent>
      </w:r>
      <w:r w:rsidRPr="001178FA">
        <w:rPr>
          <w:rFonts w:eastAsia="TimesNewRomanPSMT"/>
          <w:noProof/>
          <w:sz w:val="32"/>
          <w:szCs w:val="32"/>
        </w:rPr>
        <mc:AlternateContent>
          <mc:Choice Requires="wps">
            <w:drawing>
              <wp:anchor distT="0" distB="0" distL="114300" distR="114300" simplePos="0" relativeHeight="251700224" behindDoc="0" locked="0" layoutInCell="1" allowOverlap="1" wp14:anchorId="24715567" wp14:editId="5B852258">
                <wp:simplePos x="0" y="0"/>
                <wp:positionH relativeFrom="column">
                  <wp:posOffset>3295522</wp:posOffset>
                </wp:positionH>
                <wp:positionV relativeFrom="paragraph">
                  <wp:posOffset>28536</wp:posOffset>
                </wp:positionV>
                <wp:extent cx="1486602" cy="656162"/>
                <wp:effectExtent l="0" t="0" r="12065" b="17145"/>
                <wp:wrapNone/>
                <wp:docPr id="3152" name="Альтернативный процесс 3152"/>
                <wp:cNvGraphicFramePr/>
                <a:graphic xmlns:a="http://schemas.openxmlformats.org/drawingml/2006/main">
                  <a:graphicData uri="http://schemas.microsoft.com/office/word/2010/wordprocessingShape">
                    <wps:wsp>
                      <wps:cNvSpPr/>
                      <wps:spPr>
                        <a:xfrm>
                          <a:off x="0" y="0"/>
                          <a:ext cx="1486602" cy="656162"/>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14:paraId="0C6497C9" w14:textId="6CF052DE" w:rsidR="00B339AF" w:rsidRPr="0041792A" w:rsidRDefault="00B339AF" w:rsidP="0041792A">
                            <w:pPr>
                              <w:jc w:val="center"/>
                            </w:pPr>
                            <w:r>
                              <w:t>Интегративный подход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15567" id="Альтернативный процесс 3152" o:spid="_x0000_s1034" type="#_x0000_t176" style="position:absolute;left:0;text-align:left;margin-left:259.5pt;margin-top:2.25pt;width:117.05pt;height:5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" fillcolor="white [3201]" strokecolor="black [3200]" strokeweight="1pt">
                <v:textbox>
                  <w:txbxContent>
                    <w:p w14:paraId="0C6497C9" w14:textId="6CF052DE" w:rsidR="00B339AF" w:rsidRPr="0041792A" w:rsidRDefault="00B339AF" w:rsidP="0041792A">
                      <w:pPr>
                        <w:jc w:val="center"/>
                      </w:pPr>
                      <w:r>
                        <w:t>Интегративный подход</w:t>
                      </w:r>
                    </w:p>
                  </w:txbxContent>
                </v:textbox>
              </v:shape>
            </w:pict>
          </mc:Fallback>
        </mc:AlternateContent>
      </w:r>
    </w:p>
    <w:p w14:paraId="17648567" w14:textId="34BE0609" w:rsidR="0041792A" w:rsidRPr="001178FA" w:rsidRDefault="0041792A" w:rsidP="00C90569">
      <w:pPr>
        <w:pStyle w:val="ab"/>
        <w:spacing w:before="0" w:beforeAutospacing="0" w:after="0" w:afterAutospacing="0"/>
        <w:jc w:val="both"/>
        <w:rPr>
          <w:rFonts w:eastAsia="TimesNewRomanPSMT"/>
          <w:sz w:val="32"/>
          <w:szCs w:val="32"/>
        </w:rPr>
      </w:pPr>
    </w:p>
    <w:p w14:paraId="6FDBD202" w14:textId="6E74FAD2" w:rsidR="0041792A" w:rsidRPr="001178FA" w:rsidRDefault="0041792A" w:rsidP="00C90569">
      <w:pPr>
        <w:pStyle w:val="ab"/>
        <w:spacing w:before="0" w:beforeAutospacing="0" w:after="0" w:afterAutospacing="0"/>
        <w:jc w:val="both"/>
        <w:rPr>
          <w:rFonts w:eastAsia="TimesNewRomanPSMT"/>
          <w:sz w:val="28"/>
          <w:szCs w:val="28"/>
        </w:rPr>
      </w:pPr>
    </w:p>
    <w:p w14:paraId="3287AA73" w14:textId="05334291" w:rsidR="0041792A" w:rsidRPr="001178FA" w:rsidRDefault="0041792A" w:rsidP="00C90569">
      <w:pPr>
        <w:pStyle w:val="ab"/>
        <w:spacing w:before="0" w:beforeAutospacing="0" w:after="0" w:afterAutospacing="0"/>
        <w:jc w:val="both"/>
        <w:rPr>
          <w:rFonts w:eastAsia="TimesNewRomanPSMT"/>
          <w:sz w:val="28"/>
          <w:szCs w:val="28"/>
        </w:rPr>
      </w:pPr>
    </w:p>
    <w:p w14:paraId="15F1C8B0" w14:textId="1A8D6FB9" w:rsidR="0041792A" w:rsidRPr="001178FA" w:rsidRDefault="008F1D12" w:rsidP="00C90569">
      <w:pPr>
        <w:pStyle w:val="ab"/>
        <w:spacing w:before="0" w:beforeAutospacing="0" w:after="0" w:afterAutospacing="0"/>
        <w:jc w:val="both"/>
        <w:rPr>
          <w:sz w:val="28"/>
          <w:szCs w:val="28"/>
        </w:rPr>
      </w:pPr>
      <w:r w:rsidRPr="001178FA">
        <w:rPr>
          <w:noProof/>
          <w:sz w:val="28"/>
          <w:szCs w:val="28"/>
        </w:rPr>
        <mc:AlternateContent>
          <mc:Choice Requires="wps">
            <w:drawing>
              <wp:anchor distT="0" distB="0" distL="114300" distR="114300" simplePos="0" relativeHeight="251710464" behindDoc="0" locked="0" layoutInCell="1" allowOverlap="1" wp14:anchorId="056B4B85" wp14:editId="17D277A9">
                <wp:simplePos x="0" y="0"/>
                <wp:positionH relativeFrom="column">
                  <wp:posOffset>3250328</wp:posOffset>
                </wp:positionH>
                <wp:positionV relativeFrom="paragraph">
                  <wp:posOffset>23234</wp:posOffset>
                </wp:positionV>
                <wp:extent cx="617514" cy="77472"/>
                <wp:effectExtent l="0" t="0" r="0" b="0"/>
                <wp:wrapNone/>
                <wp:docPr id="3170" name="Минус 3170"/>
                <wp:cNvGraphicFramePr/>
                <a:graphic xmlns:a="http://schemas.openxmlformats.org/drawingml/2006/main">
                  <a:graphicData uri="http://schemas.microsoft.com/office/word/2010/wordprocessingShape">
                    <wps:wsp>
                      <wps:cNvSpPr/>
                      <wps:spPr>
                        <a:xfrm rot="16200000">
                          <a:off x="0" y="0"/>
                          <a:ext cx="617514" cy="77472"/>
                        </a:xfrm>
                        <a:prstGeom prst="mathMinus">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3CD102D" id="Минус 3170" o:spid="_x0000_s1026" style="position:absolute;margin-left:255.95pt;margin-top:1.85pt;width:48.6pt;height:6.1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7514,77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" path="m81851,29625r453812,l535663,47847r-453812,l81851,29625xe" fillcolor="white [3201]" strokecolor="black [3200]" strokeweight="1pt">
                <v:stroke joinstyle="miter"/>
                <v:path arrowok="t" o:connecttype="custom" o:connectlocs="81851,29625;535663,29625;535663,47847;81851,47847;81851,29625" o:connectangles="0,0,0,0,0"/>
              </v:shape>
            </w:pict>
          </mc:Fallback>
        </mc:AlternateContent>
      </w:r>
      <w:r w:rsidRPr="001178FA">
        <w:rPr>
          <w:noProof/>
          <w:sz w:val="28"/>
          <w:szCs w:val="28"/>
        </w:rPr>
        <mc:AlternateContent>
          <mc:Choice Requires="wps">
            <w:drawing>
              <wp:anchor distT="0" distB="0" distL="114300" distR="114300" simplePos="0" relativeHeight="251712512" behindDoc="0" locked="0" layoutInCell="1" allowOverlap="1" wp14:anchorId="1C5D93BC" wp14:editId="0045488B">
                <wp:simplePos x="0" y="0"/>
                <wp:positionH relativeFrom="column">
                  <wp:posOffset>2196294</wp:posOffset>
                </wp:positionH>
                <wp:positionV relativeFrom="paragraph">
                  <wp:posOffset>22623</wp:posOffset>
                </wp:positionV>
                <wp:extent cx="616834" cy="79377"/>
                <wp:effectExtent l="0" t="0" r="0" b="0"/>
                <wp:wrapNone/>
                <wp:docPr id="3172" name="Минус 3172"/>
                <wp:cNvGraphicFramePr/>
                <a:graphic xmlns:a="http://schemas.openxmlformats.org/drawingml/2006/main">
                  <a:graphicData uri="http://schemas.microsoft.com/office/word/2010/wordprocessingShape">
                    <wps:wsp>
                      <wps:cNvSpPr/>
                      <wps:spPr>
                        <a:xfrm rot="5400000" flipV="1">
                          <a:off x="0" y="0"/>
                          <a:ext cx="616834" cy="79377"/>
                        </a:xfrm>
                        <a:prstGeom prst="mathMinus">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E76A84F" id="Минус 3172" o:spid="_x0000_s1026" style="position:absolute;margin-left:172.95pt;margin-top:1.8pt;width:48.55pt;height:6.25pt;rotation:-90;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6834,79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" path="m81761,30354r453312,l535073,49023r-453312,l81761,30354xe" fillcolor="white [3201]" strokecolor="black [3200]" strokeweight="1pt">
                <v:stroke joinstyle="miter"/>
                <v:path arrowok="t" o:connecttype="custom" o:connectlocs="81761,30354;535073,30354;535073,49023;81761,49023;81761,30354" o:connectangles="0,0,0,0,0"/>
              </v:shape>
            </w:pict>
          </mc:Fallback>
        </mc:AlternateContent>
      </w:r>
    </w:p>
    <w:p w14:paraId="4AAE4E4B" w14:textId="6094234D" w:rsidR="00F26E04" w:rsidRPr="001178FA" w:rsidRDefault="008F1D12" w:rsidP="00C90569">
      <w:pPr>
        <w:jc w:val="both"/>
        <w:rPr>
          <w:sz w:val="28"/>
          <w:szCs w:val="28"/>
        </w:rPr>
      </w:pPr>
      <w:r w:rsidRPr="001178FA">
        <w:rPr>
          <w:noProof/>
          <w:sz w:val="28"/>
          <w:szCs w:val="28"/>
        </w:rPr>
        <mc:AlternateContent>
          <mc:Choice Requires="wps">
            <w:drawing>
              <wp:anchor distT="0" distB="0" distL="114300" distR="114300" simplePos="0" relativeHeight="251701248" behindDoc="0" locked="0" layoutInCell="1" allowOverlap="1" wp14:anchorId="786E3653" wp14:editId="1D83642F">
                <wp:simplePos x="0" y="0"/>
                <wp:positionH relativeFrom="column">
                  <wp:posOffset>4383826</wp:posOffset>
                </wp:positionH>
                <wp:positionV relativeFrom="paragraph">
                  <wp:posOffset>132598</wp:posOffset>
                </wp:positionV>
                <wp:extent cx="1486601" cy="701040"/>
                <wp:effectExtent l="0" t="0" r="12065" b="10160"/>
                <wp:wrapNone/>
                <wp:docPr id="3157" name="Альтернативный процесс 3157"/>
                <wp:cNvGraphicFramePr/>
                <a:graphic xmlns:a="http://schemas.openxmlformats.org/drawingml/2006/main">
                  <a:graphicData uri="http://schemas.microsoft.com/office/word/2010/wordprocessingShape">
                    <wps:wsp>
                      <wps:cNvSpPr/>
                      <wps:spPr>
                        <a:xfrm>
                          <a:off x="0" y="0"/>
                          <a:ext cx="1486601" cy="701040"/>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14:paraId="6C3FDF85" w14:textId="62AE70E5" w:rsidR="00B339AF" w:rsidRPr="00A02024" w:rsidRDefault="00B339AF" w:rsidP="00A02024">
                            <w:pPr>
                              <w:jc w:val="center"/>
                            </w:pPr>
                            <w:r>
                              <w:t>Компетентостный подход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86E3653" id="Альтернативный процесс 3157" o:spid="_x0000_s1035" type="#_x0000_t176" style="position:absolute;left:0;text-align:left;margin-left:345.2pt;margin-top:10.45pt;width:117.05pt;height:55.2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" fillcolor="white [3201]" strokecolor="black [3200]" strokeweight="1pt">
                <v:textbox>
                  <w:txbxContent>
                    <w:p w14:paraId="6C3FDF85" w14:textId="62AE70E5" w:rsidR="00B339AF" w:rsidRPr="00A02024" w:rsidRDefault="00B339AF" w:rsidP="00A02024">
                      <w:pPr>
                        <w:jc w:val="center"/>
                      </w:pPr>
                      <w:r>
                        <w:t>Компетентостный подход</w:t>
                      </w:r>
                    </w:p>
                  </w:txbxContent>
                </v:textbox>
              </v:shape>
            </w:pict>
          </mc:Fallback>
        </mc:AlternateContent>
      </w:r>
      <w:r w:rsidRPr="001178FA">
        <w:rPr>
          <w:rFonts w:eastAsia="TimesNewRomanPSMT"/>
          <w:noProof/>
          <w:sz w:val="32"/>
          <w:szCs w:val="32"/>
        </w:rPr>
        <mc:AlternateContent>
          <mc:Choice Requires="wps">
            <w:drawing>
              <wp:anchor distT="0" distB="0" distL="114300" distR="114300" simplePos="0" relativeHeight="251698176" behindDoc="0" locked="0" layoutInCell="1" allowOverlap="1" wp14:anchorId="4AE6B91B" wp14:editId="3EC30AE1">
                <wp:simplePos x="0" y="0"/>
                <wp:positionH relativeFrom="column">
                  <wp:posOffset>243782</wp:posOffset>
                </wp:positionH>
                <wp:positionV relativeFrom="paragraph">
                  <wp:posOffset>166257</wp:posOffset>
                </wp:positionV>
                <wp:extent cx="1204330" cy="701040"/>
                <wp:effectExtent l="0" t="0" r="15240" b="10160"/>
                <wp:wrapNone/>
                <wp:docPr id="3151" name="Альтернативный процесс 3151"/>
                <wp:cNvGraphicFramePr/>
                <a:graphic xmlns:a="http://schemas.openxmlformats.org/drawingml/2006/main">
                  <a:graphicData uri="http://schemas.microsoft.com/office/word/2010/wordprocessingShape">
                    <wps:wsp>
                      <wps:cNvSpPr/>
                      <wps:spPr>
                        <a:xfrm>
                          <a:off x="0" y="0"/>
                          <a:ext cx="1204330" cy="701040"/>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14:paraId="3C5C8095" w14:textId="61CCFEE3" w:rsidR="00B339AF" w:rsidRPr="0041792A" w:rsidRDefault="00B339AF" w:rsidP="0041792A">
                            <w:pPr>
                              <w:jc w:val="center"/>
                            </w:pPr>
                            <w:r>
                              <w:t>Системный подход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AE6B91B" id="Альтернативный процесс 3151" o:spid="_x0000_s1036" type="#_x0000_t176" style="position:absolute;left:0;text-align:left;margin-left:19.2pt;margin-top:13.1pt;width:94.85pt;height:55.2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" fillcolor="white [3201]" strokecolor="black [3200]" strokeweight="1pt">
                <v:textbox>
                  <w:txbxContent>
                    <w:p w14:paraId="3C5C8095" w14:textId="61CCFEE3" w:rsidR="00B339AF" w:rsidRPr="0041792A" w:rsidRDefault="00B339AF" w:rsidP="0041792A">
                      <w:pPr>
                        <w:jc w:val="center"/>
                      </w:pPr>
                      <w:r>
                        <w:t>Системный подход</w:t>
                      </w:r>
                    </w:p>
                  </w:txbxContent>
                </v:textbox>
              </v:shape>
            </w:pict>
          </mc:Fallback>
        </mc:AlternateContent>
      </w:r>
      <w:r w:rsidR="00A02024" w:rsidRPr="001178FA">
        <w:rPr>
          <w:noProof/>
          <w:sz w:val="28"/>
          <w:szCs w:val="28"/>
        </w:rPr>
        <mc:AlternateContent>
          <mc:Choice Requires="wps">
            <w:drawing>
              <wp:anchor distT="0" distB="0" distL="114300" distR="114300" simplePos="0" relativeHeight="251708416" behindDoc="0" locked="0" layoutInCell="1" allowOverlap="1" wp14:anchorId="79C3A701" wp14:editId="2C7ECEDB">
                <wp:simplePos x="0" y="0"/>
                <wp:positionH relativeFrom="column">
                  <wp:posOffset>3881755</wp:posOffset>
                </wp:positionH>
                <wp:positionV relativeFrom="paragraph">
                  <wp:posOffset>470745</wp:posOffset>
                </wp:positionV>
                <wp:extent cx="579591" cy="45719"/>
                <wp:effectExtent l="0" t="0" r="0" b="5715"/>
                <wp:wrapNone/>
                <wp:docPr id="3167" name="Минус 3167"/>
                <wp:cNvGraphicFramePr/>
                <a:graphic xmlns:a="http://schemas.openxmlformats.org/drawingml/2006/main">
                  <a:graphicData uri="http://schemas.microsoft.com/office/word/2010/wordprocessingShape">
                    <wps:wsp>
                      <wps:cNvSpPr/>
                      <wps:spPr>
                        <a:xfrm>
                          <a:off x="0" y="0"/>
                          <a:ext cx="579591" cy="45719"/>
                        </a:xfrm>
                        <a:prstGeom prst="mathMinus">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8EDD25C" id="Минус 3167" o:spid="_x0000_s1026" style="position:absolute;margin-left:305.65pt;margin-top:37.05pt;width:45.65pt;height:3.6pt;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579591,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" path="m76825,17483r425941,l502766,28236r-425941,l76825,17483xe" fillcolor="white [3201]" strokecolor="black [3200]" strokeweight="1pt">
                <v:stroke joinstyle="miter"/>
                <v:path arrowok="t" o:connecttype="custom" o:connectlocs="76825,17483;502766,17483;502766,28236;76825,28236;76825,17483" o:connectangles="0,0,0,0,0"/>
              </v:shape>
            </w:pict>
          </mc:Fallback>
        </mc:AlternateContent>
      </w:r>
      <w:r w:rsidR="00A02024" w:rsidRPr="001178FA">
        <w:rPr>
          <w:noProof/>
          <w:sz w:val="28"/>
          <w:szCs w:val="28"/>
        </w:rPr>
        <mc:AlternateContent>
          <mc:Choice Requires="wps">
            <w:drawing>
              <wp:anchor distT="0" distB="0" distL="114300" distR="114300" simplePos="0" relativeHeight="251706368" behindDoc="0" locked="0" layoutInCell="1" allowOverlap="1" wp14:anchorId="4AEF2788" wp14:editId="54A72D39">
                <wp:simplePos x="0" y="0"/>
                <wp:positionH relativeFrom="column">
                  <wp:posOffset>1386092</wp:posOffset>
                </wp:positionH>
                <wp:positionV relativeFrom="paragraph">
                  <wp:posOffset>480060</wp:posOffset>
                </wp:positionV>
                <wp:extent cx="579591" cy="45719"/>
                <wp:effectExtent l="0" t="0" r="0" b="5715"/>
                <wp:wrapNone/>
                <wp:docPr id="3166" name="Минус 3166"/>
                <wp:cNvGraphicFramePr/>
                <a:graphic xmlns:a="http://schemas.openxmlformats.org/drawingml/2006/main">
                  <a:graphicData uri="http://schemas.microsoft.com/office/word/2010/wordprocessingShape">
                    <wps:wsp>
                      <wps:cNvSpPr/>
                      <wps:spPr>
                        <a:xfrm>
                          <a:off x="0" y="0"/>
                          <a:ext cx="579591" cy="45719"/>
                        </a:xfrm>
                        <a:prstGeom prst="mathMinus">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5FF836" id="Минус 3166" o:spid="_x0000_s1026" style="position:absolute;margin-left:109.15pt;margin-top:37.8pt;width:45.65pt;height:3.6pt;z-index:251706368;visibility:visible;mso-wrap-style:square;mso-wrap-distance-left:9pt;mso-wrap-distance-top:0;mso-wrap-distance-right:9pt;mso-wrap-distance-bottom:0;mso-position-horizontal:absolute;mso-position-horizontal-relative:text;mso-position-vertical:absolute;mso-position-vertical-relative:text;v-text-anchor:middle" coordsize="579591,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" path="m76825,17483r425941,l502766,28236r-425941,l76825,17483xe" fillcolor="white [3201]" strokecolor="black [3200]" strokeweight="1pt">
                <v:stroke joinstyle="miter"/>
                <v:path arrowok="t" o:connecttype="custom" o:connectlocs="76825,17483;502766,17483;502766,28236;76825,28236;76825,17483" o:connectangles="0,0,0,0,0"/>
              </v:shape>
            </w:pict>
          </mc:Fallback>
        </mc:AlternateContent>
      </w:r>
      <w:r w:rsidR="00A02024" w:rsidRPr="001178FA">
        <w:rPr>
          <w:noProof/>
          <w:sz w:val="28"/>
          <w:szCs w:val="28"/>
        </w:rPr>
        <mc:AlternateContent>
          <mc:Choice Requires="wps">
            <w:drawing>
              <wp:anchor distT="0" distB="0" distL="114300" distR="114300" simplePos="0" relativeHeight="251695104" behindDoc="0" locked="0" layoutInCell="1" allowOverlap="1" wp14:anchorId="3F13B167" wp14:editId="62D208D5">
                <wp:simplePos x="0" y="0"/>
                <wp:positionH relativeFrom="column">
                  <wp:posOffset>1898174</wp:posOffset>
                </wp:positionH>
                <wp:positionV relativeFrom="paragraph">
                  <wp:posOffset>92710</wp:posOffset>
                </wp:positionV>
                <wp:extent cx="2058802" cy="830253"/>
                <wp:effectExtent l="0" t="0" r="11430" b="8255"/>
                <wp:wrapNone/>
                <wp:docPr id="22" name="Альтернативный процесс 22"/>
                <wp:cNvGraphicFramePr/>
                <a:graphic xmlns:a="http://schemas.openxmlformats.org/drawingml/2006/main">
                  <a:graphicData uri="http://schemas.microsoft.com/office/word/2010/wordprocessingShape">
                    <wps:wsp>
                      <wps:cNvSpPr/>
                      <wps:spPr>
                        <a:xfrm>
                          <a:off x="0" y="0"/>
                          <a:ext cx="2058802" cy="830253"/>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14:paraId="4A3354D9" w14:textId="73C9FEC1" w:rsidR="00B339AF" w:rsidRPr="0041792A" w:rsidRDefault="00B339AF" w:rsidP="0041792A">
                            <w:pPr>
                              <w:jc w:val="center"/>
                            </w:pPr>
                            <w:r w:rsidRPr="0041792A">
                              <w:t>МЕТОДОЛОГИЧЕСКИЕ ПОДХОДЫ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13B167" id="Альтернативный процесс 22" o:spid="_x0000_s1037" type="#_x0000_t176" style="position:absolute;left:0;text-align:left;margin-left:149.45pt;margin-top:7.3pt;width:162.1pt;height:65.3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" fillcolor="white [3201]" strokecolor="black [3200]" strokeweight="1pt">
                <v:textbox>
                  <w:txbxContent>
                    <w:p w14:paraId="4A3354D9" w14:textId="73C9FEC1" w:rsidR="00B339AF" w:rsidRPr="0041792A" w:rsidRDefault="00B339AF" w:rsidP="0041792A">
                      <w:pPr>
                        <w:jc w:val="center"/>
                      </w:pPr>
                      <w:r w:rsidRPr="0041792A">
                        <w:t>МЕТОДОЛОГИЧЕСКИЕ ПОДХОДЫ</w:t>
                      </w:r>
                    </w:p>
                  </w:txbxContent>
                </v:textbox>
              </v:shape>
            </w:pict>
          </mc:Fallback>
        </mc:AlternateContent>
      </w:r>
    </w:p>
    <w:p w14:paraId="1BFE781A" w14:textId="5E842A25" w:rsidR="00F26E04" w:rsidRPr="001178FA" w:rsidRDefault="00F26E04" w:rsidP="00C90569">
      <w:pPr>
        <w:rPr>
          <w:sz w:val="28"/>
          <w:szCs w:val="28"/>
        </w:rPr>
      </w:pPr>
    </w:p>
    <w:p w14:paraId="0C5243A8" w14:textId="77777777" w:rsidR="00F26E04" w:rsidRPr="001178FA" w:rsidRDefault="00F26E04" w:rsidP="00C90569">
      <w:pPr>
        <w:shd w:val="clear" w:color="auto" w:fill="FFFFFF"/>
        <w:jc w:val="both"/>
        <w:rPr>
          <w:sz w:val="28"/>
          <w:szCs w:val="28"/>
        </w:rPr>
      </w:pPr>
    </w:p>
    <w:p w14:paraId="19316C04" w14:textId="77777777" w:rsidR="008F1D12" w:rsidRPr="001178FA" w:rsidRDefault="008F1D12" w:rsidP="00C90569">
      <w:pPr>
        <w:shd w:val="clear" w:color="auto" w:fill="FFFFFF"/>
        <w:jc w:val="both"/>
        <w:rPr>
          <w:sz w:val="28"/>
          <w:szCs w:val="28"/>
        </w:rPr>
      </w:pPr>
    </w:p>
    <w:p w14:paraId="41C29987" w14:textId="77777777" w:rsidR="008F1D12" w:rsidRPr="001178FA" w:rsidRDefault="008F1D12" w:rsidP="00C90569">
      <w:pPr>
        <w:shd w:val="clear" w:color="auto" w:fill="FFFFFF"/>
        <w:jc w:val="both"/>
        <w:rPr>
          <w:sz w:val="28"/>
          <w:szCs w:val="28"/>
        </w:rPr>
      </w:pPr>
    </w:p>
    <w:p w14:paraId="53F288E0" w14:textId="77777777" w:rsidR="008F1D12" w:rsidRPr="001178FA" w:rsidRDefault="008F1D12" w:rsidP="00C90569">
      <w:pPr>
        <w:shd w:val="clear" w:color="auto" w:fill="FFFFFF"/>
        <w:jc w:val="both"/>
        <w:rPr>
          <w:sz w:val="16"/>
          <w:szCs w:val="16"/>
        </w:rPr>
      </w:pPr>
    </w:p>
    <w:p w14:paraId="4AFA3F13" w14:textId="6D7A50BB" w:rsidR="00F26E04" w:rsidRPr="001178FA" w:rsidRDefault="00F26E04" w:rsidP="00C90569">
      <w:pPr>
        <w:shd w:val="clear" w:color="auto" w:fill="FFFFFF"/>
        <w:jc w:val="center"/>
        <w:rPr>
          <w:sz w:val="28"/>
          <w:szCs w:val="28"/>
        </w:rPr>
      </w:pPr>
      <w:r w:rsidRPr="001178FA">
        <w:rPr>
          <w:sz w:val="28"/>
          <w:szCs w:val="28"/>
        </w:rPr>
        <w:t xml:space="preserve">Рисунок </w:t>
      </w:r>
      <w:r w:rsidR="00404A8D" w:rsidRPr="001178FA">
        <w:rPr>
          <w:sz w:val="28"/>
          <w:szCs w:val="28"/>
        </w:rPr>
        <w:t>5</w:t>
      </w:r>
      <w:r w:rsidR="00D52A7B" w:rsidRPr="001178FA">
        <w:rPr>
          <w:sz w:val="28"/>
          <w:szCs w:val="28"/>
          <w:lang w:val="kk-KZ"/>
        </w:rPr>
        <w:t xml:space="preserve"> –</w:t>
      </w:r>
      <w:r w:rsidRPr="001178FA">
        <w:rPr>
          <w:sz w:val="28"/>
          <w:szCs w:val="28"/>
        </w:rPr>
        <w:t xml:space="preserve"> Подходы при подготовке студентов для реализации преемственности</w:t>
      </w:r>
    </w:p>
    <w:p w14:paraId="7D529AD5" w14:textId="77777777" w:rsidR="00F26E04" w:rsidRPr="001178FA" w:rsidRDefault="00F26E04" w:rsidP="00C90569">
      <w:pPr>
        <w:shd w:val="clear" w:color="auto" w:fill="FFFFFF"/>
        <w:jc w:val="both"/>
        <w:rPr>
          <w:sz w:val="28"/>
          <w:szCs w:val="28"/>
        </w:rPr>
      </w:pPr>
    </w:p>
    <w:p w14:paraId="650AE2E6" w14:textId="33564C1C" w:rsidR="00F26E04" w:rsidRPr="001178FA" w:rsidRDefault="007D1E16" w:rsidP="00C90569">
      <w:pPr>
        <w:ind w:firstLine="567"/>
        <w:jc w:val="both"/>
        <w:rPr>
          <w:sz w:val="28"/>
          <w:szCs w:val="28"/>
        </w:rPr>
      </w:pPr>
      <w:r w:rsidRPr="001178FA">
        <w:rPr>
          <w:i/>
          <w:iCs/>
          <w:sz w:val="28"/>
          <w:szCs w:val="28"/>
          <w:shd w:val="clear" w:color="auto" w:fill="FFFFFF"/>
        </w:rPr>
        <w:t>Системный подход</w:t>
      </w:r>
      <w:r w:rsidR="00D52A7B" w:rsidRPr="001178FA">
        <w:rPr>
          <w:b/>
          <w:bCs/>
          <w:sz w:val="28"/>
          <w:szCs w:val="28"/>
          <w:shd w:val="clear" w:color="auto" w:fill="FFFFFF"/>
          <w:lang w:val="kk-KZ"/>
        </w:rPr>
        <w:t xml:space="preserve"> </w:t>
      </w:r>
      <w:r w:rsidRPr="001178FA">
        <w:rPr>
          <w:sz w:val="28"/>
          <w:szCs w:val="28"/>
          <w:shd w:val="clear" w:color="auto" w:fill="FFFFFF"/>
        </w:rPr>
        <w:t>предполагает отношение к преподаванию и учению как целостной системе – совокупности хорошо структурированных и тесно взаимосвязанных между собой элементов. Такой подход, в отличие от традиционного предметного подхода, является более качественным и современным.</w:t>
      </w:r>
    </w:p>
    <w:p w14:paraId="6E9A4A22" w14:textId="548E5F08" w:rsidR="00482326" w:rsidRPr="001178FA" w:rsidRDefault="00482326" w:rsidP="00C90569">
      <w:pPr>
        <w:pStyle w:val="ad"/>
        <w:spacing w:before="0" w:line="240" w:lineRule="auto"/>
        <w:ind w:firstLine="567"/>
        <w:jc w:val="both"/>
        <w:rPr>
          <w:sz w:val="28"/>
          <w:szCs w:val="28"/>
        </w:rPr>
      </w:pPr>
      <w:r w:rsidRPr="001178FA">
        <w:rPr>
          <w:sz w:val="28"/>
          <w:szCs w:val="28"/>
        </w:rPr>
        <w:t>Системный подход в педагогической деятельности ориентирует исследователя на раскрытие целостности объекта, его связей и взаимоотношений</w:t>
      </w:r>
      <w:r w:rsidR="004A2183" w:rsidRPr="001178FA">
        <w:rPr>
          <w:sz w:val="28"/>
          <w:szCs w:val="28"/>
        </w:rPr>
        <w:t xml:space="preserve"> </w:t>
      </w:r>
      <w:r w:rsidR="006F7F99" w:rsidRPr="001178FA">
        <w:rPr>
          <w:sz w:val="28"/>
          <w:szCs w:val="28"/>
        </w:rPr>
        <w:t>[</w:t>
      </w:r>
      <w:r w:rsidR="00EC4BD0" w:rsidRPr="001178FA">
        <w:rPr>
          <w:sz w:val="28"/>
          <w:szCs w:val="28"/>
        </w:rPr>
        <w:t>190</w:t>
      </w:r>
      <w:r w:rsidR="006F7F99" w:rsidRPr="001178FA">
        <w:rPr>
          <w:sz w:val="28"/>
          <w:szCs w:val="28"/>
        </w:rPr>
        <w:t>]</w:t>
      </w:r>
      <w:r w:rsidRPr="001178FA">
        <w:rPr>
          <w:sz w:val="28"/>
          <w:szCs w:val="28"/>
        </w:rPr>
        <w:t>. Возможности решения проблемы</w:t>
      </w:r>
      <w:r w:rsidRPr="001178FA">
        <w:t xml:space="preserve"> </w:t>
      </w:r>
      <w:r w:rsidRPr="001178FA">
        <w:rPr>
          <w:sz w:val="28"/>
          <w:szCs w:val="28"/>
        </w:rPr>
        <w:t>подготовки студентов к реализации преемственности дошкольного и начального математического образования, мы</w:t>
      </w:r>
      <w:r w:rsidRPr="001178FA">
        <w:rPr>
          <w:spacing w:val="1"/>
          <w:sz w:val="28"/>
          <w:szCs w:val="28"/>
        </w:rPr>
        <w:t xml:space="preserve"> </w:t>
      </w:r>
      <w:r w:rsidRPr="001178FA">
        <w:rPr>
          <w:sz w:val="28"/>
          <w:szCs w:val="28"/>
        </w:rPr>
        <w:t>видим</w:t>
      </w:r>
      <w:r w:rsidRPr="001178FA">
        <w:rPr>
          <w:spacing w:val="1"/>
          <w:sz w:val="28"/>
          <w:szCs w:val="28"/>
        </w:rPr>
        <w:t xml:space="preserve"> </w:t>
      </w:r>
      <w:r w:rsidRPr="001178FA">
        <w:rPr>
          <w:sz w:val="28"/>
          <w:szCs w:val="28"/>
        </w:rPr>
        <w:t>в</w:t>
      </w:r>
      <w:r w:rsidRPr="001178FA">
        <w:rPr>
          <w:spacing w:val="1"/>
          <w:sz w:val="28"/>
          <w:szCs w:val="28"/>
        </w:rPr>
        <w:t xml:space="preserve"> </w:t>
      </w:r>
      <w:r w:rsidRPr="001178FA">
        <w:rPr>
          <w:sz w:val="28"/>
          <w:szCs w:val="28"/>
        </w:rPr>
        <w:t>последовательном</w:t>
      </w:r>
      <w:r w:rsidRPr="001178FA">
        <w:rPr>
          <w:spacing w:val="71"/>
          <w:sz w:val="28"/>
          <w:szCs w:val="28"/>
        </w:rPr>
        <w:t xml:space="preserve"> </w:t>
      </w:r>
      <w:r w:rsidRPr="001178FA">
        <w:rPr>
          <w:sz w:val="28"/>
          <w:szCs w:val="28"/>
        </w:rPr>
        <w:t>использовании</w:t>
      </w:r>
      <w:r w:rsidRPr="001178FA">
        <w:rPr>
          <w:spacing w:val="1"/>
          <w:sz w:val="28"/>
          <w:szCs w:val="28"/>
        </w:rPr>
        <w:t xml:space="preserve"> </w:t>
      </w:r>
      <w:r w:rsidRPr="001178FA">
        <w:rPr>
          <w:sz w:val="28"/>
          <w:szCs w:val="28"/>
        </w:rPr>
        <w:t>принципов</w:t>
      </w:r>
      <w:r w:rsidRPr="001178FA">
        <w:rPr>
          <w:spacing w:val="-3"/>
          <w:sz w:val="28"/>
          <w:szCs w:val="28"/>
        </w:rPr>
        <w:t xml:space="preserve"> </w:t>
      </w:r>
      <w:r w:rsidRPr="001178FA">
        <w:rPr>
          <w:sz w:val="28"/>
          <w:szCs w:val="28"/>
        </w:rPr>
        <w:t>системного</w:t>
      </w:r>
      <w:r w:rsidRPr="001178FA">
        <w:rPr>
          <w:spacing w:val="-2"/>
          <w:sz w:val="28"/>
          <w:szCs w:val="28"/>
        </w:rPr>
        <w:t xml:space="preserve"> </w:t>
      </w:r>
      <w:r w:rsidRPr="001178FA">
        <w:rPr>
          <w:sz w:val="28"/>
          <w:szCs w:val="28"/>
        </w:rPr>
        <w:t xml:space="preserve">подхода. </w:t>
      </w:r>
    </w:p>
    <w:p w14:paraId="301AF1CA" w14:textId="37B88D42" w:rsidR="00482326" w:rsidRPr="001178FA" w:rsidRDefault="00482326" w:rsidP="00C90569">
      <w:pPr>
        <w:pStyle w:val="ad"/>
        <w:spacing w:before="0" w:line="240" w:lineRule="auto"/>
        <w:ind w:firstLine="567"/>
        <w:jc w:val="both"/>
        <w:rPr>
          <w:sz w:val="28"/>
          <w:szCs w:val="28"/>
        </w:rPr>
      </w:pPr>
      <w:r w:rsidRPr="001178FA">
        <w:rPr>
          <w:sz w:val="28"/>
          <w:szCs w:val="28"/>
        </w:rPr>
        <w:t>Одним</w:t>
      </w:r>
      <w:r w:rsidRPr="001178FA">
        <w:rPr>
          <w:spacing w:val="1"/>
          <w:sz w:val="28"/>
          <w:szCs w:val="28"/>
        </w:rPr>
        <w:t xml:space="preserve"> </w:t>
      </w:r>
      <w:r w:rsidRPr="001178FA">
        <w:rPr>
          <w:sz w:val="28"/>
          <w:szCs w:val="28"/>
        </w:rPr>
        <w:t>из</w:t>
      </w:r>
      <w:r w:rsidRPr="001178FA">
        <w:rPr>
          <w:spacing w:val="1"/>
          <w:sz w:val="28"/>
          <w:szCs w:val="28"/>
        </w:rPr>
        <w:t xml:space="preserve"> </w:t>
      </w:r>
      <w:r w:rsidRPr="001178FA">
        <w:rPr>
          <w:sz w:val="28"/>
          <w:szCs w:val="28"/>
        </w:rPr>
        <w:t>принципов</w:t>
      </w:r>
      <w:r w:rsidRPr="001178FA">
        <w:rPr>
          <w:spacing w:val="1"/>
          <w:sz w:val="28"/>
          <w:szCs w:val="28"/>
        </w:rPr>
        <w:t xml:space="preserve"> </w:t>
      </w:r>
      <w:r w:rsidRPr="001178FA">
        <w:rPr>
          <w:sz w:val="28"/>
          <w:szCs w:val="28"/>
        </w:rPr>
        <w:t>системного</w:t>
      </w:r>
      <w:r w:rsidRPr="001178FA">
        <w:rPr>
          <w:spacing w:val="1"/>
          <w:sz w:val="28"/>
          <w:szCs w:val="28"/>
        </w:rPr>
        <w:t xml:space="preserve"> </w:t>
      </w:r>
      <w:r w:rsidRPr="001178FA">
        <w:rPr>
          <w:sz w:val="28"/>
          <w:szCs w:val="28"/>
        </w:rPr>
        <w:t>подхода</w:t>
      </w:r>
      <w:r w:rsidRPr="001178FA">
        <w:rPr>
          <w:spacing w:val="1"/>
          <w:sz w:val="28"/>
          <w:szCs w:val="28"/>
        </w:rPr>
        <w:t xml:space="preserve"> </w:t>
      </w:r>
      <w:r w:rsidRPr="001178FA">
        <w:rPr>
          <w:sz w:val="28"/>
          <w:szCs w:val="28"/>
        </w:rPr>
        <w:t>является</w:t>
      </w:r>
      <w:r w:rsidRPr="001178FA">
        <w:rPr>
          <w:spacing w:val="1"/>
          <w:sz w:val="28"/>
          <w:szCs w:val="28"/>
        </w:rPr>
        <w:t xml:space="preserve"> </w:t>
      </w:r>
      <w:r w:rsidRPr="001178FA">
        <w:rPr>
          <w:sz w:val="28"/>
          <w:szCs w:val="28"/>
        </w:rPr>
        <w:t>целостность</w:t>
      </w:r>
      <w:r w:rsidR="004A2183" w:rsidRPr="001178FA">
        <w:rPr>
          <w:sz w:val="28"/>
          <w:szCs w:val="28"/>
        </w:rPr>
        <w:t>.</w:t>
      </w:r>
      <w:r w:rsidRPr="001178FA">
        <w:rPr>
          <w:spacing w:val="1"/>
          <w:sz w:val="28"/>
          <w:szCs w:val="28"/>
        </w:rPr>
        <w:t xml:space="preserve"> </w:t>
      </w:r>
      <w:r w:rsidR="004A2183" w:rsidRPr="001178FA">
        <w:rPr>
          <w:sz w:val="28"/>
          <w:szCs w:val="28"/>
        </w:rPr>
        <w:t>С</w:t>
      </w:r>
      <w:r w:rsidRPr="001178FA">
        <w:rPr>
          <w:sz w:val="28"/>
          <w:szCs w:val="28"/>
        </w:rPr>
        <w:t>облюдение</w:t>
      </w:r>
      <w:r w:rsidR="004A2183" w:rsidRPr="001178FA">
        <w:rPr>
          <w:sz w:val="28"/>
          <w:szCs w:val="28"/>
        </w:rPr>
        <w:t xml:space="preserve"> </w:t>
      </w:r>
      <w:r w:rsidRPr="001178FA">
        <w:rPr>
          <w:sz w:val="28"/>
          <w:szCs w:val="28"/>
        </w:rPr>
        <w:t>этого</w:t>
      </w:r>
      <w:r w:rsidRPr="001178FA">
        <w:rPr>
          <w:spacing w:val="1"/>
          <w:sz w:val="28"/>
          <w:szCs w:val="28"/>
        </w:rPr>
        <w:t xml:space="preserve"> </w:t>
      </w:r>
      <w:r w:rsidRPr="001178FA">
        <w:rPr>
          <w:sz w:val="28"/>
          <w:szCs w:val="28"/>
        </w:rPr>
        <w:t>принципа</w:t>
      </w:r>
      <w:r w:rsidRPr="001178FA">
        <w:rPr>
          <w:spacing w:val="1"/>
          <w:sz w:val="28"/>
          <w:szCs w:val="28"/>
        </w:rPr>
        <w:t xml:space="preserve"> </w:t>
      </w:r>
      <w:r w:rsidRPr="001178FA">
        <w:rPr>
          <w:sz w:val="28"/>
          <w:szCs w:val="28"/>
        </w:rPr>
        <w:t>может</w:t>
      </w:r>
      <w:r w:rsidRPr="001178FA">
        <w:rPr>
          <w:spacing w:val="1"/>
          <w:sz w:val="28"/>
          <w:szCs w:val="28"/>
        </w:rPr>
        <w:t xml:space="preserve"> </w:t>
      </w:r>
      <w:r w:rsidRPr="001178FA">
        <w:rPr>
          <w:sz w:val="28"/>
          <w:szCs w:val="28"/>
        </w:rPr>
        <w:t>обеспечить</w:t>
      </w:r>
      <w:r w:rsidRPr="001178FA">
        <w:rPr>
          <w:spacing w:val="1"/>
          <w:sz w:val="28"/>
          <w:szCs w:val="28"/>
        </w:rPr>
        <w:t xml:space="preserve"> </w:t>
      </w:r>
      <w:r w:rsidRPr="001178FA">
        <w:rPr>
          <w:sz w:val="28"/>
          <w:szCs w:val="28"/>
        </w:rPr>
        <w:t>высокий</w:t>
      </w:r>
      <w:r w:rsidRPr="001178FA">
        <w:rPr>
          <w:spacing w:val="1"/>
          <w:sz w:val="28"/>
          <w:szCs w:val="28"/>
        </w:rPr>
        <w:t xml:space="preserve"> </w:t>
      </w:r>
      <w:r w:rsidRPr="001178FA">
        <w:rPr>
          <w:sz w:val="28"/>
          <w:szCs w:val="28"/>
        </w:rPr>
        <w:t>уровень</w:t>
      </w:r>
      <w:r w:rsidRPr="001178FA">
        <w:rPr>
          <w:spacing w:val="1"/>
          <w:sz w:val="28"/>
          <w:szCs w:val="28"/>
        </w:rPr>
        <w:t xml:space="preserve"> </w:t>
      </w:r>
      <w:r w:rsidRPr="001178FA">
        <w:rPr>
          <w:sz w:val="28"/>
          <w:szCs w:val="28"/>
        </w:rPr>
        <w:t>профессиональной подготовки</w:t>
      </w:r>
      <w:r w:rsidRPr="001178FA">
        <w:rPr>
          <w:spacing w:val="1"/>
          <w:sz w:val="28"/>
          <w:szCs w:val="28"/>
        </w:rPr>
        <w:t xml:space="preserve"> </w:t>
      </w:r>
      <w:r w:rsidRPr="001178FA">
        <w:rPr>
          <w:sz w:val="28"/>
          <w:szCs w:val="28"/>
        </w:rPr>
        <w:t>педагогов. Благодаря принципу</w:t>
      </w:r>
      <w:r w:rsidRPr="001178FA">
        <w:rPr>
          <w:spacing w:val="1"/>
          <w:sz w:val="28"/>
          <w:szCs w:val="28"/>
        </w:rPr>
        <w:t xml:space="preserve"> </w:t>
      </w:r>
      <w:r w:rsidRPr="001178FA">
        <w:rPr>
          <w:iCs/>
          <w:sz w:val="28"/>
          <w:szCs w:val="28"/>
        </w:rPr>
        <w:t>целостности,</w:t>
      </w:r>
      <w:r w:rsidRPr="001178FA">
        <w:rPr>
          <w:spacing w:val="1"/>
          <w:sz w:val="28"/>
          <w:szCs w:val="28"/>
        </w:rPr>
        <w:t xml:space="preserve"> </w:t>
      </w:r>
      <w:r w:rsidRPr="001178FA">
        <w:rPr>
          <w:sz w:val="28"/>
          <w:szCs w:val="28"/>
        </w:rPr>
        <w:t>система с одной стороны сохраняет специфические качества и свойства</w:t>
      </w:r>
      <w:r w:rsidR="004A2183" w:rsidRPr="001178FA">
        <w:rPr>
          <w:sz w:val="28"/>
          <w:szCs w:val="28"/>
        </w:rPr>
        <w:t>,</w:t>
      </w:r>
      <w:r w:rsidRPr="001178FA">
        <w:rPr>
          <w:sz w:val="28"/>
          <w:szCs w:val="28"/>
        </w:rPr>
        <w:t xml:space="preserve"> с</w:t>
      </w:r>
      <w:r w:rsidRPr="001178FA">
        <w:rPr>
          <w:spacing w:val="1"/>
          <w:sz w:val="28"/>
          <w:szCs w:val="28"/>
        </w:rPr>
        <w:t xml:space="preserve"> </w:t>
      </w:r>
      <w:r w:rsidRPr="001178FA">
        <w:rPr>
          <w:sz w:val="28"/>
          <w:szCs w:val="28"/>
        </w:rPr>
        <w:t>другой стороны интегрирует качества системы, которые другим системам не</w:t>
      </w:r>
      <w:r w:rsidRPr="001178FA">
        <w:rPr>
          <w:spacing w:val="1"/>
          <w:sz w:val="28"/>
          <w:szCs w:val="28"/>
        </w:rPr>
        <w:t xml:space="preserve"> </w:t>
      </w:r>
      <w:r w:rsidRPr="001178FA">
        <w:rPr>
          <w:sz w:val="28"/>
          <w:szCs w:val="28"/>
        </w:rPr>
        <w:t xml:space="preserve">присущи. </w:t>
      </w:r>
    </w:p>
    <w:p w14:paraId="6DB7FF4B" w14:textId="20490EBD" w:rsidR="00AF40E6" w:rsidRPr="001178FA" w:rsidRDefault="00482326" w:rsidP="00C90569">
      <w:pPr>
        <w:pStyle w:val="ad"/>
        <w:spacing w:before="0" w:line="240" w:lineRule="auto"/>
        <w:ind w:firstLine="567"/>
        <w:jc w:val="both"/>
        <w:rPr>
          <w:sz w:val="28"/>
          <w:szCs w:val="28"/>
        </w:rPr>
      </w:pPr>
      <w:r w:rsidRPr="001178FA">
        <w:rPr>
          <w:sz w:val="28"/>
          <w:szCs w:val="28"/>
        </w:rPr>
        <w:t>Следующим</w:t>
      </w:r>
      <w:r w:rsidRPr="001178FA">
        <w:rPr>
          <w:spacing w:val="1"/>
          <w:sz w:val="28"/>
          <w:szCs w:val="28"/>
        </w:rPr>
        <w:t xml:space="preserve"> </w:t>
      </w:r>
      <w:r w:rsidRPr="001178FA">
        <w:rPr>
          <w:sz w:val="28"/>
          <w:szCs w:val="28"/>
        </w:rPr>
        <w:t>принципом</w:t>
      </w:r>
      <w:r w:rsidRPr="001178FA">
        <w:rPr>
          <w:spacing w:val="1"/>
          <w:sz w:val="28"/>
          <w:szCs w:val="28"/>
        </w:rPr>
        <w:t xml:space="preserve"> </w:t>
      </w:r>
      <w:r w:rsidRPr="001178FA">
        <w:rPr>
          <w:sz w:val="28"/>
          <w:szCs w:val="28"/>
        </w:rPr>
        <w:t>системного</w:t>
      </w:r>
      <w:r w:rsidRPr="001178FA">
        <w:rPr>
          <w:spacing w:val="1"/>
          <w:sz w:val="28"/>
          <w:szCs w:val="28"/>
        </w:rPr>
        <w:t xml:space="preserve"> </w:t>
      </w:r>
      <w:r w:rsidRPr="001178FA">
        <w:rPr>
          <w:sz w:val="28"/>
          <w:szCs w:val="28"/>
        </w:rPr>
        <w:t>подхода</w:t>
      </w:r>
      <w:r w:rsidRPr="001178FA">
        <w:rPr>
          <w:spacing w:val="1"/>
          <w:sz w:val="28"/>
          <w:szCs w:val="28"/>
        </w:rPr>
        <w:t xml:space="preserve"> </w:t>
      </w:r>
      <w:r w:rsidRPr="001178FA">
        <w:rPr>
          <w:sz w:val="28"/>
          <w:szCs w:val="28"/>
        </w:rPr>
        <w:t>является</w:t>
      </w:r>
      <w:r w:rsidRPr="001178FA">
        <w:rPr>
          <w:spacing w:val="1"/>
          <w:sz w:val="28"/>
          <w:szCs w:val="28"/>
        </w:rPr>
        <w:t xml:space="preserve"> </w:t>
      </w:r>
      <w:r w:rsidRPr="001178FA">
        <w:rPr>
          <w:sz w:val="28"/>
          <w:szCs w:val="28"/>
        </w:rPr>
        <w:t>принцип</w:t>
      </w:r>
      <w:r w:rsidRPr="001178FA">
        <w:rPr>
          <w:spacing w:val="1"/>
          <w:sz w:val="28"/>
          <w:szCs w:val="28"/>
        </w:rPr>
        <w:t xml:space="preserve"> </w:t>
      </w:r>
      <w:r w:rsidRPr="001178FA">
        <w:rPr>
          <w:iCs/>
          <w:sz w:val="28"/>
          <w:szCs w:val="28"/>
        </w:rPr>
        <w:t xml:space="preserve">структурности, </w:t>
      </w:r>
      <w:r w:rsidRPr="001178FA">
        <w:rPr>
          <w:sz w:val="28"/>
          <w:szCs w:val="28"/>
        </w:rPr>
        <w:t>который предполагает возможность описания системы через</w:t>
      </w:r>
      <w:r w:rsidRPr="001178FA">
        <w:rPr>
          <w:spacing w:val="1"/>
          <w:sz w:val="28"/>
          <w:szCs w:val="28"/>
        </w:rPr>
        <w:t xml:space="preserve"> </w:t>
      </w:r>
      <w:r w:rsidRPr="001178FA">
        <w:rPr>
          <w:sz w:val="28"/>
          <w:szCs w:val="28"/>
        </w:rPr>
        <w:t>анализ</w:t>
      </w:r>
      <w:r w:rsidRPr="001178FA">
        <w:rPr>
          <w:spacing w:val="-3"/>
          <w:sz w:val="28"/>
          <w:szCs w:val="28"/>
        </w:rPr>
        <w:t xml:space="preserve"> </w:t>
      </w:r>
      <w:r w:rsidRPr="001178FA">
        <w:rPr>
          <w:sz w:val="28"/>
          <w:szCs w:val="28"/>
        </w:rPr>
        <w:t>ее</w:t>
      </w:r>
      <w:r w:rsidRPr="001178FA">
        <w:rPr>
          <w:spacing w:val="-4"/>
          <w:sz w:val="28"/>
          <w:szCs w:val="28"/>
        </w:rPr>
        <w:t xml:space="preserve"> </w:t>
      </w:r>
      <w:r w:rsidRPr="001178FA">
        <w:rPr>
          <w:sz w:val="28"/>
          <w:szCs w:val="28"/>
        </w:rPr>
        <w:t>структуры</w:t>
      </w:r>
      <w:r w:rsidRPr="001178FA">
        <w:rPr>
          <w:spacing w:val="-1"/>
          <w:sz w:val="28"/>
          <w:szCs w:val="28"/>
        </w:rPr>
        <w:t xml:space="preserve"> </w:t>
      </w:r>
      <w:r w:rsidRPr="001178FA">
        <w:rPr>
          <w:sz w:val="28"/>
          <w:szCs w:val="28"/>
        </w:rPr>
        <w:t>как</w:t>
      </w:r>
      <w:r w:rsidRPr="001178FA">
        <w:rPr>
          <w:spacing w:val="-2"/>
          <w:sz w:val="28"/>
          <w:szCs w:val="28"/>
        </w:rPr>
        <w:t xml:space="preserve"> </w:t>
      </w:r>
      <w:r w:rsidRPr="001178FA">
        <w:rPr>
          <w:sz w:val="28"/>
          <w:szCs w:val="28"/>
        </w:rPr>
        <w:t>соотношения</w:t>
      </w:r>
      <w:r w:rsidRPr="001178FA">
        <w:rPr>
          <w:spacing w:val="-1"/>
          <w:sz w:val="28"/>
          <w:szCs w:val="28"/>
        </w:rPr>
        <w:t xml:space="preserve"> </w:t>
      </w:r>
      <w:r w:rsidRPr="001178FA">
        <w:rPr>
          <w:sz w:val="28"/>
          <w:szCs w:val="28"/>
        </w:rPr>
        <w:t>и</w:t>
      </w:r>
      <w:r w:rsidRPr="001178FA">
        <w:rPr>
          <w:spacing w:val="-4"/>
          <w:sz w:val="28"/>
          <w:szCs w:val="28"/>
        </w:rPr>
        <w:t xml:space="preserve"> </w:t>
      </w:r>
      <w:r w:rsidRPr="001178FA">
        <w:rPr>
          <w:sz w:val="28"/>
          <w:szCs w:val="28"/>
        </w:rPr>
        <w:t>взаимосвязей</w:t>
      </w:r>
      <w:r w:rsidRPr="001178FA">
        <w:rPr>
          <w:spacing w:val="-2"/>
          <w:sz w:val="28"/>
          <w:szCs w:val="28"/>
        </w:rPr>
        <w:t xml:space="preserve"> </w:t>
      </w:r>
      <w:r w:rsidRPr="001178FA">
        <w:rPr>
          <w:sz w:val="28"/>
          <w:szCs w:val="28"/>
        </w:rPr>
        <w:t>частей</w:t>
      </w:r>
      <w:r w:rsidRPr="001178FA">
        <w:rPr>
          <w:spacing w:val="-1"/>
          <w:sz w:val="28"/>
          <w:szCs w:val="28"/>
        </w:rPr>
        <w:t xml:space="preserve"> </w:t>
      </w:r>
      <w:r w:rsidRPr="001178FA">
        <w:rPr>
          <w:sz w:val="28"/>
          <w:szCs w:val="28"/>
        </w:rPr>
        <w:t>целого</w:t>
      </w:r>
      <w:r w:rsidRPr="001178FA">
        <w:rPr>
          <w:spacing w:val="4"/>
          <w:sz w:val="28"/>
          <w:szCs w:val="28"/>
        </w:rPr>
        <w:t xml:space="preserve"> </w:t>
      </w:r>
      <w:r w:rsidRPr="001178FA">
        <w:rPr>
          <w:sz w:val="28"/>
          <w:szCs w:val="28"/>
        </w:rPr>
        <w:t>[</w:t>
      </w:r>
      <w:r w:rsidR="00927DAD" w:rsidRPr="001178FA">
        <w:rPr>
          <w:sz w:val="28"/>
          <w:szCs w:val="28"/>
        </w:rPr>
        <w:t>160</w:t>
      </w:r>
      <w:r w:rsidRPr="001178FA">
        <w:rPr>
          <w:sz w:val="28"/>
          <w:szCs w:val="28"/>
        </w:rPr>
        <w:t>,с.</w:t>
      </w:r>
      <w:r w:rsidRPr="001178FA">
        <w:rPr>
          <w:spacing w:val="63"/>
          <w:sz w:val="28"/>
          <w:szCs w:val="28"/>
        </w:rPr>
        <w:t xml:space="preserve"> </w:t>
      </w:r>
      <w:r w:rsidRPr="001178FA">
        <w:rPr>
          <w:sz w:val="28"/>
          <w:szCs w:val="28"/>
        </w:rPr>
        <w:t>8].</w:t>
      </w:r>
    </w:p>
    <w:p w14:paraId="0D3B2E99" w14:textId="03D034DF" w:rsidR="00AF40E6" w:rsidRPr="001178FA" w:rsidRDefault="00AF40E6" w:rsidP="00C90569">
      <w:pPr>
        <w:pStyle w:val="ad"/>
        <w:spacing w:before="0" w:line="240" w:lineRule="auto"/>
        <w:ind w:firstLine="567"/>
        <w:jc w:val="both"/>
        <w:rPr>
          <w:sz w:val="28"/>
          <w:szCs w:val="28"/>
        </w:rPr>
      </w:pPr>
      <w:r w:rsidRPr="001178FA">
        <w:rPr>
          <w:sz w:val="28"/>
          <w:szCs w:val="28"/>
        </w:rPr>
        <w:t>Иерархичность</w:t>
      </w:r>
      <w:r w:rsidR="004A2183" w:rsidRPr="001178FA">
        <w:rPr>
          <w:sz w:val="28"/>
          <w:szCs w:val="28"/>
        </w:rPr>
        <w:t>,</w:t>
      </w:r>
      <w:r w:rsidRPr="001178FA">
        <w:rPr>
          <w:sz w:val="28"/>
          <w:szCs w:val="28"/>
        </w:rPr>
        <w:t xml:space="preserve"> как один из принципов системного подхода</w:t>
      </w:r>
      <w:r w:rsidR="004A2183" w:rsidRPr="001178FA">
        <w:rPr>
          <w:sz w:val="28"/>
          <w:szCs w:val="28"/>
        </w:rPr>
        <w:t>,</w:t>
      </w:r>
      <w:r w:rsidRPr="001178FA">
        <w:rPr>
          <w:sz w:val="28"/>
          <w:szCs w:val="28"/>
        </w:rPr>
        <w:t xml:space="preserve"> определяется как совокупность всех элементов системы, каждый элемент системы имеет свою значимость, подчиняет себе компоненты данной системы или же подчиняется другим элементам. </w:t>
      </w:r>
    </w:p>
    <w:p w14:paraId="176AE418" w14:textId="71E75D13" w:rsidR="00AF40E6" w:rsidRPr="001178FA" w:rsidRDefault="00AF40E6" w:rsidP="00C90569">
      <w:pPr>
        <w:pStyle w:val="ad"/>
        <w:spacing w:before="0" w:line="240" w:lineRule="auto"/>
        <w:ind w:firstLine="567"/>
        <w:jc w:val="both"/>
        <w:rPr>
          <w:sz w:val="28"/>
          <w:szCs w:val="28"/>
        </w:rPr>
      </w:pPr>
      <w:r w:rsidRPr="001178FA">
        <w:rPr>
          <w:sz w:val="28"/>
          <w:szCs w:val="28"/>
        </w:rPr>
        <w:t xml:space="preserve">Принцип множественности означает использование различных моделей для описания элементов педагогической системы в целом. </w:t>
      </w:r>
    </w:p>
    <w:p w14:paraId="12040743" w14:textId="53EA9358" w:rsidR="008D5C4F" w:rsidRPr="001178FA" w:rsidRDefault="00AF40E6" w:rsidP="00C90569">
      <w:pPr>
        <w:pStyle w:val="ad"/>
        <w:spacing w:before="0" w:line="240" w:lineRule="auto"/>
        <w:ind w:firstLine="567"/>
        <w:jc w:val="both"/>
        <w:rPr>
          <w:sz w:val="28"/>
          <w:szCs w:val="28"/>
        </w:rPr>
      </w:pPr>
      <w:r w:rsidRPr="001178FA">
        <w:rPr>
          <w:sz w:val="28"/>
          <w:szCs w:val="28"/>
        </w:rPr>
        <w:t xml:space="preserve">Принцип системности является объединяющим принципом, согласно которому каждый объект обладает всеми признаками системы. </w:t>
      </w:r>
    </w:p>
    <w:p w14:paraId="678BC17A" w14:textId="36AD8C59" w:rsidR="008D5C4F" w:rsidRPr="001178FA" w:rsidRDefault="008D5C4F" w:rsidP="00C90569">
      <w:pPr>
        <w:pStyle w:val="ad"/>
        <w:spacing w:before="0" w:line="240" w:lineRule="auto"/>
        <w:ind w:firstLine="567"/>
        <w:jc w:val="both"/>
        <w:rPr>
          <w:sz w:val="28"/>
          <w:szCs w:val="28"/>
        </w:rPr>
      </w:pPr>
      <w:r w:rsidRPr="001178FA">
        <w:rPr>
          <w:sz w:val="28"/>
          <w:szCs w:val="28"/>
        </w:rPr>
        <w:t xml:space="preserve">В работах В.А.Пешкова и А.М.Пышкало рассматривается необходимость обеспечения последовательности и систематичности при изучении курса математики в начальной школе. </w:t>
      </w:r>
      <w:r w:rsidR="004A2183" w:rsidRPr="001178FA">
        <w:rPr>
          <w:sz w:val="28"/>
          <w:szCs w:val="28"/>
        </w:rPr>
        <w:t>И</w:t>
      </w:r>
      <w:r w:rsidRPr="001178FA">
        <w:rPr>
          <w:sz w:val="28"/>
          <w:szCs w:val="28"/>
        </w:rPr>
        <w:t>зучение любой темы начального курса математики должно быть построено таким образом, чтобы оно в явном виде опиралась на ранее усвоенный материал</w:t>
      </w:r>
      <w:r w:rsidR="00C502EB" w:rsidRPr="001178FA">
        <w:rPr>
          <w:sz w:val="28"/>
          <w:szCs w:val="28"/>
        </w:rPr>
        <w:t xml:space="preserve"> </w:t>
      </w:r>
      <w:r w:rsidRPr="001178FA">
        <w:rPr>
          <w:sz w:val="28"/>
          <w:szCs w:val="28"/>
        </w:rPr>
        <w:t>[</w:t>
      </w:r>
      <w:r w:rsidR="00B1387F" w:rsidRPr="001178FA">
        <w:rPr>
          <w:sz w:val="28"/>
          <w:szCs w:val="28"/>
        </w:rPr>
        <w:t>17</w:t>
      </w:r>
      <w:r w:rsidR="00271D74" w:rsidRPr="001178FA">
        <w:rPr>
          <w:sz w:val="28"/>
          <w:szCs w:val="28"/>
        </w:rPr>
        <w:t>7</w:t>
      </w:r>
      <w:r w:rsidR="00063AA3" w:rsidRPr="001178FA">
        <w:rPr>
          <w:sz w:val="28"/>
          <w:szCs w:val="28"/>
        </w:rPr>
        <w:t>,с. 189</w:t>
      </w:r>
      <w:r w:rsidRPr="001178FA">
        <w:rPr>
          <w:sz w:val="28"/>
          <w:szCs w:val="28"/>
        </w:rPr>
        <w:t>].</w:t>
      </w:r>
    </w:p>
    <w:p w14:paraId="604ABD29" w14:textId="5842EDE4" w:rsidR="00AF40E6" w:rsidRPr="001178FA" w:rsidRDefault="00AF40E6" w:rsidP="00C90569">
      <w:pPr>
        <w:pStyle w:val="ad"/>
        <w:spacing w:before="0" w:line="240" w:lineRule="auto"/>
        <w:ind w:firstLine="567"/>
        <w:jc w:val="both"/>
        <w:rPr>
          <w:sz w:val="28"/>
          <w:szCs w:val="28"/>
        </w:rPr>
      </w:pPr>
      <w:r w:rsidRPr="001178FA">
        <w:rPr>
          <w:sz w:val="28"/>
          <w:szCs w:val="28"/>
        </w:rPr>
        <w:t>Применяя вышеизложенные положения к системе подготовки студентов, мы пришли к выводу о том, что ее эффективное функционирование возможно на основе принципов системного подхода</w:t>
      </w:r>
      <w:r w:rsidR="004A2183" w:rsidRPr="001178FA">
        <w:rPr>
          <w:sz w:val="28"/>
          <w:szCs w:val="28"/>
        </w:rPr>
        <w:t xml:space="preserve">, </w:t>
      </w:r>
      <w:r w:rsidRPr="001178FA">
        <w:rPr>
          <w:sz w:val="28"/>
          <w:szCs w:val="28"/>
        </w:rPr>
        <w:t xml:space="preserve">путем включения определенных компонентов. </w:t>
      </w:r>
    </w:p>
    <w:p w14:paraId="310609D7" w14:textId="67829639" w:rsidR="00F26E04" w:rsidRPr="001178FA" w:rsidRDefault="00F26E04" w:rsidP="00C90569">
      <w:pPr>
        <w:pStyle w:val="ad"/>
        <w:spacing w:before="0" w:line="240" w:lineRule="auto"/>
        <w:ind w:firstLine="567"/>
        <w:jc w:val="both"/>
        <w:rPr>
          <w:rFonts w:eastAsia="TimesNewRomanPSMT"/>
          <w:sz w:val="28"/>
          <w:szCs w:val="28"/>
        </w:rPr>
      </w:pPr>
      <w:r w:rsidRPr="001178FA">
        <w:rPr>
          <w:rFonts w:eastAsia="TimesNewRomanPSMT"/>
          <w:sz w:val="28"/>
          <w:szCs w:val="28"/>
        </w:rPr>
        <w:t>В основу подготовки студентов к реализации преемственности дошкольного и начального математического образования положен деятельностный подход.</w:t>
      </w:r>
      <w:r w:rsidR="006B2C24" w:rsidRPr="001178FA">
        <w:rPr>
          <w:rFonts w:eastAsia="TimesNewRomanPSMT"/>
          <w:sz w:val="28"/>
          <w:szCs w:val="28"/>
        </w:rPr>
        <w:t xml:space="preserve"> </w:t>
      </w:r>
      <w:r w:rsidRPr="001178FA">
        <w:rPr>
          <w:sz w:val="28"/>
          <w:szCs w:val="28"/>
          <w:lang w:val="kk-KZ"/>
        </w:rPr>
        <w:t>Основа теории деятельностного обучения берет начало с трудов А.Дистервега, а его содержание было разработано в ХХ веке совет</w:t>
      </w:r>
      <w:r w:rsidR="00D52A7B" w:rsidRPr="001178FA">
        <w:rPr>
          <w:sz w:val="28"/>
          <w:szCs w:val="28"/>
          <w:lang w:val="kk-KZ"/>
        </w:rPr>
        <w:t>скими учеными Л.Н.Выготским, С.Л.Рубинштейном, А.</w:t>
      </w:r>
      <w:r w:rsidRPr="001178FA">
        <w:rPr>
          <w:sz w:val="28"/>
          <w:szCs w:val="28"/>
          <w:lang w:val="kk-KZ"/>
        </w:rPr>
        <w:t>Н.</w:t>
      </w:r>
      <w:r w:rsidR="00D52A7B" w:rsidRPr="001178FA">
        <w:rPr>
          <w:sz w:val="28"/>
          <w:szCs w:val="28"/>
          <w:lang w:val="kk-KZ"/>
        </w:rPr>
        <w:t>Леонтьевым, П.Я.</w:t>
      </w:r>
      <w:r w:rsidRPr="001178FA">
        <w:rPr>
          <w:sz w:val="28"/>
          <w:szCs w:val="28"/>
          <w:lang w:val="kk-KZ"/>
        </w:rPr>
        <w:t>Гальпериным, Д. Б. Элькониным, В. В. Давыдовым и др. [1</w:t>
      </w:r>
      <w:r w:rsidR="00B1387F" w:rsidRPr="001178FA">
        <w:rPr>
          <w:sz w:val="28"/>
          <w:szCs w:val="28"/>
          <w:lang w:val="kk-KZ"/>
        </w:rPr>
        <w:t>8</w:t>
      </w:r>
      <w:r w:rsidR="00EC4BD0" w:rsidRPr="001178FA">
        <w:rPr>
          <w:sz w:val="28"/>
          <w:szCs w:val="28"/>
          <w:lang w:val="kk-KZ"/>
        </w:rPr>
        <w:t>8</w:t>
      </w:r>
      <w:r w:rsidRPr="001178FA">
        <w:rPr>
          <w:sz w:val="28"/>
          <w:szCs w:val="28"/>
          <w:lang w:val="kk-KZ"/>
        </w:rPr>
        <w:t>].</w:t>
      </w:r>
    </w:p>
    <w:p w14:paraId="4FB443B1" w14:textId="36F52FDD" w:rsidR="00F26E04" w:rsidRPr="001178FA" w:rsidRDefault="00F26E04" w:rsidP="00C90569">
      <w:pPr>
        <w:ind w:firstLine="567"/>
        <w:jc w:val="both"/>
        <w:rPr>
          <w:sz w:val="28"/>
          <w:szCs w:val="28"/>
          <w:lang w:val="kk-KZ"/>
        </w:rPr>
      </w:pPr>
      <w:r w:rsidRPr="001178FA">
        <w:rPr>
          <w:sz w:val="28"/>
          <w:szCs w:val="28"/>
          <w:lang w:val="kk-KZ"/>
        </w:rPr>
        <w:t>Основоположниками отдельных направлений теории деятельности являются (теория содержательного обобщения Д. Б. Эльконина</w:t>
      </w:r>
      <w:r w:rsidR="00D52A7B" w:rsidRPr="001178FA">
        <w:rPr>
          <w:sz w:val="28"/>
          <w:szCs w:val="28"/>
          <w:lang w:val="kk-KZ"/>
        </w:rPr>
        <w:t xml:space="preserve"> – В.</w:t>
      </w:r>
      <w:r w:rsidRPr="001178FA">
        <w:rPr>
          <w:sz w:val="28"/>
          <w:szCs w:val="28"/>
          <w:lang w:val="kk-KZ"/>
        </w:rPr>
        <w:t>В. Давыдова; теория формиров</w:t>
      </w:r>
      <w:r w:rsidR="00D52A7B" w:rsidRPr="001178FA">
        <w:rPr>
          <w:sz w:val="28"/>
          <w:szCs w:val="28"/>
          <w:lang w:val="kk-KZ"/>
        </w:rPr>
        <w:t>ания умственной деятельности П.</w:t>
      </w:r>
      <w:r w:rsidRPr="001178FA">
        <w:rPr>
          <w:sz w:val="28"/>
          <w:szCs w:val="28"/>
          <w:lang w:val="kk-KZ"/>
        </w:rPr>
        <w:t>Я. Гальперина-Н.Ф.Талызин</w:t>
      </w:r>
      <w:r w:rsidR="005C3BE3" w:rsidRPr="001178FA">
        <w:rPr>
          <w:sz w:val="28"/>
          <w:szCs w:val="28"/>
          <w:lang w:val="kk-KZ"/>
        </w:rPr>
        <w:t>ой</w:t>
      </w:r>
      <w:r w:rsidRPr="001178FA">
        <w:rPr>
          <w:sz w:val="28"/>
          <w:szCs w:val="28"/>
          <w:lang w:val="kk-KZ"/>
        </w:rPr>
        <w:t>; теория формирования умственной деятельности А. Бандура</w:t>
      </w:r>
      <w:r w:rsidR="00430C32" w:rsidRPr="001178FA">
        <w:rPr>
          <w:sz w:val="28"/>
          <w:szCs w:val="28"/>
          <w:lang w:val="kk-KZ"/>
        </w:rPr>
        <w:t xml:space="preserve"> </w:t>
      </w:r>
      <w:r w:rsidRPr="001178FA">
        <w:rPr>
          <w:sz w:val="28"/>
          <w:szCs w:val="28"/>
          <w:lang w:val="kk-KZ"/>
        </w:rPr>
        <w:t>-Е.Маккоби; теория когнитивного о</w:t>
      </w:r>
      <w:r w:rsidR="00D52A7B" w:rsidRPr="001178FA">
        <w:rPr>
          <w:sz w:val="28"/>
          <w:szCs w:val="28"/>
          <w:lang w:val="kk-KZ"/>
        </w:rPr>
        <w:t>бучения Д. Бруннера – С.Пайперта</w:t>
      </w:r>
      <w:r w:rsidRPr="001178FA">
        <w:rPr>
          <w:sz w:val="28"/>
          <w:szCs w:val="28"/>
          <w:lang w:val="kk-KZ"/>
        </w:rPr>
        <w:t xml:space="preserve"> [</w:t>
      </w:r>
      <w:r w:rsidR="00D87E38" w:rsidRPr="001178FA">
        <w:rPr>
          <w:sz w:val="28"/>
          <w:szCs w:val="28"/>
          <w:lang w:val="kk-KZ"/>
        </w:rPr>
        <w:t>18</w:t>
      </w:r>
      <w:r w:rsidR="00EC4BD0" w:rsidRPr="001178FA">
        <w:rPr>
          <w:sz w:val="28"/>
          <w:szCs w:val="28"/>
          <w:lang w:val="kk-KZ"/>
        </w:rPr>
        <w:t>8</w:t>
      </w:r>
      <w:r w:rsidRPr="001178FA">
        <w:rPr>
          <w:sz w:val="28"/>
          <w:szCs w:val="28"/>
          <w:lang w:val="kk-KZ"/>
        </w:rPr>
        <w:t xml:space="preserve">, </w:t>
      </w:r>
      <w:r w:rsidR="00271D74" w:rsidRPr="001178FA">
        <w:rPr>
          <w:sz w:val="28"/>
          <w:szCs w:val="28"/>
          <w:lang w:val="kk-KZ"/>
        </w:rPr>
        <w:t>с</w:t>
      </w:r>
      <w:r w:rsidRPr="001178FA">
        <w:rPr>
          <w:sz w:val="28"/>
          <w:szCs w:val="28"/>
          <w:lang w:val="kk-KZ"/>
        </w:rPr>
        <w:t xml:space="preserve">.18]. </w:t>
      </w:r>
    </w:p>
    <w:p w14:paraId="5195ABD3" w14:textId="6F363229" w:rsidR="00F26E04" w:rsidRPr="001178FA" w:rsidRDefault="00F26E04" w:rsidP="00C90569">
      <w:pPr>
        <w:ind w:firstLine="567"/>
        <w:jc w:val="both"/>
        <w:rPr>
          <w:sz w:val="28"/>
          <w:szCs w:val="28"/>
          <w:lang w:val="kk-KZ"/>
        </w:rPr>
      </w:pPr>
      <w:r w:rsidRPr="001178FA">
        <w:rPr>
          <w:sz w:val="28"/>
          <w:szCs w:val="28"/>
          <w:lang w:val="kk-KZ"/>
        </w:rPr>
        <w:t>В кратком педагогическом словаре Р.М.Коянбаева деятельность</w:t>
      </w:r>
      <w:r w:rsidR="006B2C24" w:rsidRPr="001178FA">
        <w:rPr>
          <w:sz w:val="28"/>
          <w:szCs w:val="28"/>
          <w:lang w:val="kk-KZ"/>
        </w:rPr>
        <w:t xml:space="preserve"> определяется как «</w:t>
      </w:r>
      <w:r w:rsidRPr="001178FA">
        <w:rPr>
          <w:sz w:val="28"/>
          <w:szCs w:val="28"/>
          <w:lang w:val="kk-KZ"/>
        </w:rPr>
        <w:t>особый вид отношений, содержанием которого является целенаправленное изменение и преобразование окружающей среды</w:t>
      </w:r>
      <w:r w:rsidR="002F072E" w:rsidRPr="001178FA">
        <w:rPr>
          <w:sz w:val="28"/>
          <w:szCs w:val="28"/>
        </w:rPr>
        <w:t>»</w:t>
      </w:r>
      <w:r w:rsidR="00C502EB" w:rsidRPr="001178FA">
        <w:rPr>
          <w:sz w:val="28"/>
          <w:szCs w:val="28"/>
          <w:lang w:val="kk-KZ"/>
        </w:rPr>
        <w:t xml:space="preserve"> </w:t>
      </w:r>
      <w:r w:rsidRPr="001178FA">
        <w:rPr>
          <w:sz w:val="28"/>
          <w:szCs w:val="28"/>
          <w:lang w:val="kk-KZ"/>
        </w:rPr>
        <w:t>[</w:t>
      </w:r>
      <w:r w:rsidR="00B1387F" w:rsidRPr="001178FA">
        <w:rPr>
          <w:sz w:val="28"/>
          <w:szCs w:val="28"/>
          <w:lang w:val="kk-KZ"/>
        </w:rPr>
        <w:t>18</w:t>
      </w:r>
      <w:r w:rsidR="00EC4BD0" w:rsidRPr="001178FA">
        <w:rPr>
          <w:sz w:val="28"/>
          <w:szCs w:val="28"/>
          <w:lang w:val="kk-KZ"/>
        </w:rPr>
        <w:t>9</w:t>
      </w:r>
      <w:r w:rsidRPr="001178FA">
        <w:rPr>
          <w:sz w:val="28"/>
          <w:szCs w:val="28"/>
          <w:lang w:val="kk-KZ"/>
        </w:rPr>
        <w:t xml:space="preserve">]. </w:t>
      </w:r>
    </w:p>
    <w:p w14:paraId="75EDA546" w14:textId="043FF295" w:rsidR="00F26E04" w:rsidRPr="001178FA" w:rsidRDefault="005C3BE3" w:rsidP="00C90569">
      <w:pPr>
        <w:ind w:firstLine="567"/>
        <w:jc w:val="both"/>
        <w:rPr>
          <w:rFonts w:eastAsia="TimesNewRomanPSMT"/>
          <w:sz w:val="28"/>
          <w:szCs w:val="28"/>
        </w:rPr>
      </w:pPr>
      <w:r w:rsidRPr="001178FA">
        <w:rPr>
          <w:rFonts w:eastAsia="TimesNewRomanPSMT"/>
          <w:sz w:val="28"/>
          <w:szCs w:val="28"/>
        </w:rPr>
        <w:t xml:space="preserve">Мы рассматриваем </w:t>
      </w:r>
      <w:r w:rsidR="00F26E04" w:rsidRPr="001178FA">
        <w:rPr>
          <w:rFonts w:eastAsia="TimesNewRomanPSMT"/>
          <w:sz w:val="28"/>
          <w:szCs w:val="28"/>
        </w:rPr>
        <w:t>деятельностный подход как совокупность последовательно развивающихся действий, направленны</w:t>
      </w:r>
      <w:r w:rsidRPr="001178FA">
        <w:rPr>
          <w:rFonts w:eastAsia="TimesNewRomanPSMT"/>
          <w:sz w:val="28"/>
          <w:szCs w:val="28"/>
        </w:rPr>
        <w:t>х</w:t>
      </w:r>
      <w:r w:rsidR="00F26E04" w:rsidRPr="001178FA">
        <w:rPr>
          <w:rFonts w:eastAsia="TimesNewRomanPSMT"/>
          <w:sz w:val="28"/>
          <w:szCs w:val="28"/>
        </w:rPr>
        <w:t xml:space="preserve"> на решение педагогических задач, которые</w:t>
      </w:r>
      <w:r w:rsidRPr="001178FA">
        <w:rPr>
          <w:rFonts w:eastAsia="TimesNewRomanPSMT"/>
          <w:sz w:val="28"/>
          <w:szCs w:val="28"/>
        </w:rPr>
        <w:t xml:space="preserve"> </w:t>
      </w:r>
      <w:r w:rsidR="00F26E04" w:rsidRPr="001178FA">
        <w:rPr>
          <w:rFonts w:eastAsia="TimesNewRomanPSMT"/>
          <w:sz w:val="28"/>
          <w:szCs w:val="28"/>
        </w:rPr>
        <w:t xml:space="preserve">сводятся к </w:t>
      </w:r>
      <w:r w:rsidR="00EC4BD0" w:rsidRPr="001178FA">
        <w:rPr>
          <w:rFonts w:eastAsia="TimesNewRomanPSMT"/>
          <w:sz w:val="28"/>
          <w:szCs w:val="28"/>
        </w:rPr>
        <w:t>«</w:t>
      </w:r>
      <w:r w:rsidR="00F26E04" w:rsidRPr="001178FA">
        <w:rPr>
          <w:rFonts w:eastAsia="TimesNewRomanPSMT"/>
          <w:sz w:val="28"/>
          <w:szCs w:val="28"/>
        </w:rPr>
        <w:t>умениям профессионально мыслить и действовать, анализировать факты и явления педагогической действительности</w:t>
      </w:r>
      <w:r w:rsidR="00EC4BD0" w:rsidRPr="001178FA">
        <w:rPr>
          <w:rFonts w:eastAsia="TimesNewRomanPSMT"/>
          <w:sz w:val="28"/>
          <w:szCs w:val="28"/>
        </w:rPr>
        <w:t>»</w:t>
      </w:r>
      <w:r w:rsidR="006B2C24" w:rsidRPr="001178FA">
        <w:rPr>
          <w:rFonts w:eastAsia="TimesNewRomanPSMT"/>
          <w:sz w:val="28"/>
          <w:szCs w:val="28"/>
        </w:rPr>
        <w:t xml:space="preserve"> </w:t>
      </w:r>
      <w:r w:rsidR="00EC4BD0" w:rsidRPr="001178FA">
        <w:rPr>
          <w:rFonts w:eastAsia="TimesNewRomanPSMT"/>
          <w:sz w:val="28"/>
          <w:szCs w:val="28"/>
        </w:rPr>
        <w:t>[108, с.240]</w:t>
      </w:r>
      <w:r w:rsidR="00F26E04" w:rsidRPr="001178FA">
        <w:rPr>
          <w:rFonts w:eastAsia="TimesNewRomanPSMT"/>
          <w:sz w:val="28"/>
          <w:szCs w:val="28"/>
        </w:rPr>
        <w:t>.</w:t>
      </w:r>
    </w:p>
    <w:p w14:paraId="38EA76A6" w14:textId="3EB0D415" w:rsidR="00F26E04" w:rsidRPr="001178FA" w:rsidRDefault="00F26E04" w:rsidP="00C90569">
      <w:pPr>
        <w:ind w:firstLine="567"/>
        <w:jc w:val="both"/>
        <w:rPr>
          <w:rFonts w:eastAsia="TimesNewRomanPSMT"/>
          <w:sz w:val="28"/>
          <w:szCs w:val="28"/>
        </w:rPr>
      </w:pPr>
      <w:r w:rsidRPr="001178FA">
        <w:rPr>
          <w:rFonts w:eastAsia="TimesNewRomanPSMT"/>
          <w:sz w:val="28"/>
          <w:szCs w:val="28"/>
        </w:rPr>
        <w:t>В деятельностном подходе педагогическая компетентность учителя начальных классов отражается как во внешних</w:t>
      </w:r>
      <w:r w:rsidR="005C3BE3" w:rsidRPr="001178FA">
        <w:rPr>
          <w:rFonts w:eastAsia="TimesNewRomanPSMT"/>
          <w:sz w:val="28"/>
          <w:szCs w:val="28"/>
        </w:rPr>
        <w:t xml:space="preserve"> </w:t>
      </w:r>
      <w:r w:rsidRPr="001178FA">
        <w:rPr>
          <w:rFonts w:eastAsia="TimesNewRomanPSMT"/>
          <w:sz w:val="28"/>
          <w:szCs w:val="28"/>
        </w:rPr>
        <w:t>(организаторских, коммуникативных), так и во внутренних (аналитических, прогностических, проективных, контрольно-оценочных) умениях</w:t>
      </w:r>
      <w:r w:rsidR="005C3BE3" w:rsidRPr="001178FA">
        <w:rPr>
          <w:rFonts w:eastAsia="TimesNewRomanPSMT"/>
          <w:sz w:val="28"/>
          <w:szCs w:val="28"/>
        </w:rPr>
        <w:t xml:space="preserve"> </w:t>
      </w:r>
      <w:r w:rsidRPr="001178FA">
        <w:rPr>
          <w:rFonts w:eastAsia="TimesNewRomanPSMT"/>
          <w:sz w:val="28"/>
          <w:szCs w:val="28"/>
        </w:rPr>
        <w:t>[10</w:t>
      </w:r>
      <w:r w:rsidR="00053C69" w:rsidRPr="001178FA">
        <w:rPr>
          <w:rFonts w:eastAsia="TimesNewRomanPSMT"/>
          <w:sz w:val="28"/>
          <w:szCs w:val="28"/>
        </w:rPr>
        <w:t>8</w:t>
      </w:r>
      <w:r w:rsidR="00C502EB" w:rsidRPr="001178FA">
        <w:rPr>
          <w:rFonts w:eastAsia="TimesNewRomanPSMT"/>
          <w:sz w:val="28"/>
          <w:szCs w:val="28"/>
        </w:rPr>
        <w:t>,с. 10</w:t>
      </w:r>
      <w:r w:rsidRPr="001178FA">
        <w:rPr>
          <w:rFonts w:eastAsia="TimesNewRomanPSMT"/>
          <w:sz w:val="28"/>
          <w:szCs w:val="28"/>
        </w:rPr>
        <w:t>].</w:t>
      </w:r>
    </w:p>
    <w:p w14:paraId="15D6A0D7" w14:textId="39FEFF52" w:rsidR="00F26E04" w:rsidRPr="001178FA" w:rsidRDefault="005C3BE3" w:rsidP="00C90569">
      <w:pPr>
        <w:ind w:firstLine="567"/>
        <w:jc w:val="both"/>
        <w:rPr>
          <w:rFonts w:eastAsia="TimesNewRomanPSMT"/>
          <w:sz w:val="28"/>
          <w:szCs w:val="28"/>
        </w:rPr>
      </w:pPr>
      <w:r w:rsidRPr="001178FA">
        <w:rPr>
          <w:rFonts w:eastAsia="TimesNewRomanPSMT"/>
          <w:sz w:val="28"/>
          <w:szCs w:val="28"/>
        </w:rPr>
        <w:t>Н</w:t>
      </w:r>
      <w:r w:rsidR="00F26E04" w:rsidRPr="001178FA">
        <w:rPr>
          <w:rFonts w:eastAsia="TimesNewRomanPSMT"/>
          <w:sz w:val="28"/>
          <w:szCs w:val="28"/>
        </w:rPr>
        <w:t xml:space="preserve">а рисунке </w:t>
      </w:r>
      <w:r w:rsidR="00404A8D" w:rsidRPr="001178FA">
        <w:rPr>
          <w:rFonts w:eastAsia="TimesNewRomanPSMT"/>
          <w:sz w:val="28"/>
          <w:szCs w:val="28"/>
        </w:rPr>
        <w:t>6</w:t>
      </w:r>
      <w:r w:rsidRPr="001178FA">
        <w:rPr>
          <w:rFonts w:eastAsia="TimesNewRomanPSMT"/>
          <w:sz w:val="28"/>
          <w:szCs w:val="28"/>
        </w:rPr>
        <w:t xml:space="preserve"> представлена</w:t>
      </w:r>
      <w:r w:rsidR="00F26E04" w:rsidRPr="001178FA">
        <w:rPr>
          <w:rFonts w:eastAsia="TimesNewRomanPSMT"/>
          <w:sz w:val="28"/>
          <w:szCs w:val="28"/>
        </w:rPr>
        <w:t xml:space="preserve"> группа умений: аналитических, прогностических, проективных, контрольно-оценочных, организаторских, коммуникативных</w:t>
      </w:r>
      <w:r w:rsidRPr="001178FA">
        <w:rPr>
          <w:rFonts w:eastAsia="TimesNewRomanPSMT"/>
          <w:sz w:val="28"/>
          <w:szCs w:val="28"/>
        </w:rPr>
        <w:t xml:space="preserve"> и их взаимосвязь</w:t>
      </w:r>
      <w:r w:rsidR="00F26E04" w:rsidRPr="001178FA">
        <w:rPr>
          <w:rFonts w:eastAsia="TimesNewRomanPSMT"/>
          <w:sz w:val="28"/>
          <w:szCs w:val="28"/>
        </w:rPr>
        <w:t>.</w:t>
      </w:r>
    </w:p>
    <w:p w14:paraId="65E5061C" w14:textId="77777777" w:rsidR="00F26E04" w:rsidRPr="001178FA" w:rsidRDefault="00F26E04" w:rsidP="00C90569">
      <w:pPr>
        <w:ind w:firstLine="567"/>
        <w:jc w:val="both"/>
        <w:rPr>
          <w:rFonts w:eastAsia="TimesNewRomanPSMT"/>
          <w:sz w:val="28"/>
          <w:szCs w:val="28"/>
        </w:rPr>
      </w:pPr>
    </w:p>
    <w:p w14:paraId="1E284E3E" w14:textId="77777777" w:rsidR="00F26E04" w:rsidRPr="001178FA" w:rsidRDefault="00F26E04" w:rsidP="00C90569">
      <w:pPr>
        <w:jc w:val="both"/>
        <w:rPr>
          <w:sz w:val="28"/>
          <w:szCs w:val="28"/>
          <w:lang w:val="kk-KZ"/>
        </w:rPr>
      </w:pPr>
      <w:r w:rsidRPr="001178FA">
        <w:rPr>
          <w:noProof/>
          <w:sz w:val="28"/>
          <w:szCs w:val="28"/>
        </w:rPr>
        <w:drawing>
          <wp:inline distT="0" distB="0" distL="0" distR="0" wp14:anchorId="7DE2C491" wp14:editId="0519D291">
            <wp:extent cx="5685183" cy="2862469"/>
            <wp:effectExtent l="0" t="38100" r="0" b="0"/>
            <wp:docPr id="3169" name="Схема 31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B4E73D9" w14:textId="77777777" w:rsidR="00F26E04" w:rsidRPr="001178FA" w:rsidRDefault="00F26E04" w:rsidP="00C90569">
      <w:pPr>
        <w:jc w:val="both"/>
        <w:rPr>
          <w:rFonts w:eastAsia="TimesNewRomanPSMT"/>
          <w:sz w:val="28"/>
          <w:szCs w:val="28"/>
        </w:rPr>
      </w:pPr>
    </w:p>
    <w:p w14:paraId="5BBEFEB5" w14:textId="0E40F758" w:rsidR="00F26E04" w:rsidRPr="001178FA" w:rsidRDefault="00F26E04" w:rsidP="00C90569">
      <w:pPr>
        <w:jc w:val="center"/>
        <w:rPr>
          <w:rFonts w:eastAsia="TimesNewRomanPSMT"/>
          <w:sz w:val="28"/>
          <w:szCs w:val="28"/>
        </w:rPr>
      </w:pPr>
      <w:r w:rsidRPr="001178FA">
        <w:rPr>
          <w:rFonts w:eastAsia="TimesNewRomanPSMT"/>
          <w:sz w:val="28"/>
          <w:szCs w:val="28"/>
        </w:rPr>
        <w:t xml:space="preserve">Рисунок </w:t>
      </w:r>
      <w:r w:rsidR="00404A8D" w:rsidRPr="001178FA">
        <w:rPr>
          <w:rFonts w:eastAsia="TimesNewRomanPSMT"/>
          <w:sz w:val="28"/>
          <w:szCs w:val="28"/>
        </w:rPr>
        <w:t>6</w:t>
      </w:r>
      <w:r w:rsidR="00710D9C" w:rsidRPr="001178FA">
        <w:rPr>
          <w:rFonts w:eastAsia="TimesNewRomanPSMT"/>
          <w:sz w:val="28"/>
          <w:szCs w:val="28"/>
          <w:lang w:val="kk-KZ"/>
        </w:rPr>
        <w:t xml:space="preserve"> </w:t>
      </w:r>
      <w:r w:rsidR="00710D9C" w:rsidRPr="001178FA">
        <w:rPr>
          <w:sz w:val="28"/>
          <w:szCs w:val="28"/>
          <w:lang w:val="kk-KZ"/>
        </w:rPr>
        <w:t>–</w:t>
      </w:r>
      <w:r w:rsidRPr="001178FA">
        <w:rPr>
          <w:rFonts w:eastAsia="TimesNewRomanPSMT"/>
          <w:sz w:val="28"/>
          <w:szCs w:val="28"/>
        </w:rPr>
        <w:t xml:space="preserve"> Виды умении </w:t>
      </w:r>
      <w:r w:rsidR="005C3BE3" w:rsidRPr="001178FA">
        <w:rPr>
          <w:rFonts w:eastAsia="TimesNewRomanPSMT"/>
          <w:sz w:val="28"/>
          <w:szCs w:val="28"/>
        </w:rPr>
        <w:t xml:space="preserve">при реализации </w:t>
      </w:r>
      <w:r w:rsidRPr="001178FA">
        <w:rPr>
          <w:rFonts w:eastAsia="TimesNewRomanPSMT"/>
          <w:sz w:val="28"/>
          <w:szCs w:val="28"/>
        </w:rPr>
        <w:t>деятельностного подхода</w:t>
      </w:r>
    </w:p>
    <w:p w14:paraId="493E4C68" w14:textId="66B5509E" w:rsidR="00F26E04" w:rsidRPr="001178FA" w:rsidRDefault="00F26E04" w:rsidP="00C90569">
      <w:pPr>
        <w:jc w:val="both"/>
        <w:rPr>
          <w:rFonts w:eastAsia="TimesNewRomanPSMT"/>
          <w:sz w:val="28"/>
          <w:szCs w:val="28"/>
        </w:rPr>
      </w:pPr>
    </w:p>
    <w:p w14:paraId="760605C6" w14:textId="506F4E59" w:rsidR="00F26E04" w:rsidRPr="001178FA" w:rsidRDefault="00F26E04" w:rsidP="00C90569">
      <w:pPr>
        <w:ind w:firstLine="567"/>
        <w:jc w:val="both"/>
        <w:rPr>
          <w:rFonts w:eastAsia="TimesNewRomanPSMT"/>
          <w:sz w:val="28"/>
          <w:szCs w:val="28"/>
        </w:rPr>
      </w:pPr>
      <w:r w:rsidRPr="001178FA">
        <w:rPr>
          <w:rFonts w:eastAsia="TimesNewRomanPSMT"/>
          <w:sz w:val="28"/>
          <w:szCs w:val="28"/>
        </w:rPr>
        <w:t xml:space="preserve">Все перечисленные виды </w:t>
      </w:r>
      <w:r w:rsidR="005C3BE3" w:rsidRPr="001178FA">
        <w:rPr>
          <w:rFonts w:eastAsia="TimesNewRomanPSMT"/>
          <w:sz w:val="28"/>
          <w:szCs w:val="28"/>
        </w:rPr>
        <w:t xml:space="preserve">умений при реализации </w:t>
      </w:r>
      <w:r w:rsidRPr="001178FA">
        <w:rPr>
          <w:rFonts w:eastAsia="TimesNewRomanPSMT"/>
          <w:sz w:val="28"/>
          <w:szCs w:val="28"/>
        </w:rPr>
        <w:t>деятельностного подхода</w:t>
      </w:r>
      <w:r w:rsidR="00AC69BB" w:rsidRPr="001178FA">
        <w:rPr>
          <w:rFonts w:eastAsia="TimesNewRomanPSMT"/>
          <w:sz w:val="28"/>
          <w:szCs w:val="28"/>
        </w:rPr>
        <w:t xml:space="preserve"> </w:t>
      </w:r>
      <w:r w:rsidR="005C3BE3" w:rsidRPr="001178FA">
        <w:rPr>
          <w:rFonts w:eastAsia="TimesNewRomanPSMT"/>
          <w:sz w:val="28"/>
          <w:szCs w:val="28"/>
        </w:rPr>
        <w:t>представлены</w:t>
      </w:r>
      <w:r w:rsidRPr="001178FA">
        <w:rPr>
          <w:rFonts w:eastAsia="TimesNewRomanPSMT"/>
          <w:sz w:val="28"/>
          <w:szCs w:val="28"/>
        </w:rPr>
        <w:t xml:space="preserve"> </w:t>
      </w:r>
      <w:r w:rsidR="00AC69BB" w:rsidRPr="001178FA">
        <w:rPr>
          <w:rFonts w:eastAsia="TimesNewRomanPSMT"/>
          <w:sz w:val="28"/>
          <w:szCs w:val="28"/>
        </w:rPr>
        <w:t xml:space="preserve">в </w:t>
      </w:r>
      <w:r w:rsidRPr="001178FA">
        <w:rPr>
          <w:rFonts w:eastAsia="TimesNewRomanPSMT"/>
          <w:sz w:val="28"/>
          <w:szCs w:val="28"/>
        </w:rPr>
        <w:t xml:space="preserve">таблице </w:t>
      </w:r>
      <w:r w:rsidR="008F7698" w:rsidRPr="001178FA">
        <w:rPr>
          <w:rFonts w:eastAsia="TimesNewRomanPSMT"/>
          <w:sz w:val="28"/>
          <w:szCs w:val="28"/>
        </w:rPr>
        <w:t>4</w:t>
      </w:r>
      <w:r w:rsidRPr="001178FA">
        <w:rPr>
          <w:rFonts w:eastAsia="TimesNewRomanPSMT"/>
          <w:sz w:val="28"/>
          <w:szCs w:val="28"/>
        </w:rPr>
        <w:t xml:space="preserve"> и показа</w:t>
      </w:r>
      <w:r w:rsidR="005C3BE3" w:rsidRPr="001178FA">
        <w:rPr>
          <w:rFonts w:eastAsia="TimesNewRomanPSMT"/>
          <w:sz w:val="28"/>
          <w:szCs w:val="28"/>
        </w:rPr>
        <w:t>но</w:t>
      </w:r>
      <w:r w:rsidRPr="001178FA">
        <w:rPr>
          <w:rFonts w:eastAsia="TimesNewRomanPSMT"/>
          <w:sz w:val="28"/>
          <w:szCs w:val="28"/>
        </w:rPr>
        <w:t xml:space="preserve"> влияние этих умений на развитие преемственности дошкольного и начального математического образования.</w:t>
      </w:r>
    </w:p>
    <w:p w14:paraId="341ED498" w14:textId="77777777" w:rsidR="00C523C2" w:rsidRPr="001178FA" w:rsidRDefault="00C523C2" w:rsidP="00C90569">
      <w:pPr>
        <w:jc w:val="both"/>
        <w:rPr>
          <w:rFonts w:eastAsia="TimesNewRomanPSMT"/>
          <w:sz w:val="28"/>
          <w:szCs w:val="28"/>
        </w:rPr>
      </w:pPr>
    </w:p>
    <w:p w14:paraId="2454CC3E" w14:textId="0267DE3A" w:rsidR="00F26E04" w:rsidRPr="001178FA" w:rsidRDefault="00F26E04" w:rsidP="00C90569">
      <w:pPr>
        <w:jc w:val="both"/>
        <w:rPr>
          <w:rFonts w:eastAsia="TimesNewRomanPSMT"/>
          <w:sz w:val="28"/>
          <w:szCs w:val="28"/>
        </w:rPr>
      </w:pPr>
      <w:r w:rsidRPr="001178FA">
        <w:rPr>
          <w:rFonts w:eastAsia="TimesNewRomanPSMT"/>
          <w:sz w:val="28"/>
          <w:szCs w:val="28"/>
        </w:rPr>
        <w:t xml:space="preserve">Таблица </w:t>
      </w:r>
      <w:r w:rsidR="008F7698" w:rsidRPr="001178FA">
        <w:rPr>
          <w:rFonts w:eastAsia="TimesNewRomanPSMT"/>
          <w:sz w:val="28"/>
          <w:szCs w:val="28"/>
        </w:rPr>
        <w:t>4</w:t>
      </w:r>
      <w:r w:rsidR="00710D9C" w:rsidRPr="001178FA">
        <w:rPr>
          <w:rFonts w:eastAsia="TimesNewRomanPSMT"/>
          <w:sz w:val="28"/>
          <w:szCs w:val="28"/>
          <w:lang w:val="kk-KZ"/>
        </w:rPr>
        <w:t xml:space="preserve"> </w:t>
      </w:r>
      <w:r w:rsidR="00710D9C" w:rsidRPr="001178FA">
        <w:rPr>
          <w:sz w:val="28"/>
          <w:szCs w:val="28"/>
          <w:lang w:val="kk-KZ"/>
        </w:rPr>
        <w:t>–</w:t>
      </w:r>
      <w:r w:rsidRPr="001178FA">
        <w:rPr>
          <w:rFonts w:eastAsia="TimesNewRomanPSMT"/>
          <w:sz w:val="28"/>
          <w:szCs w:val="28"/>
        </w:rPr>
        <w:t xml:space="preserve"> Виды умений</w:t>
      </w:r>
      <w:r w:rsidR="0023701C" w:rsidRPr="001178FA">
        <w:rPr>
          <w:rFonts w:eastAsia="TimesNewRomanPSMT"/>
          <w:sz w:val="28"/>
          <w:szCs w:val="28"/>
        </w:rPr>
        <w:t xml:space="preserve">, применяемых для реализации </w:t>
      </w:r>
      <w:r w:rsidRPr="001178FA">
        <w:rPr>
          <w:rFonts w:eastAsia="TimesNewRomanPSMT"/>
          <w:sz w:val="28"/>
          <w:szCs w:val="28"/>
        </w:rPr>
        <w:t>деятельностного подхода</w:t>
      </w:r>
    </w:p>
    <w:p w14:paraId="642C3DE3" w14:textId="77777777" w:rsidR="00F26E04" w:rsidRPr="001178FA" w:rsidRDefault="00F26E04" w:rsidP="00C90569">
      <w:pPr>
        <w:tabs>
          <w:tab w:val="left" w:pos="1418"/>
        </w:tabs>
        <w:jc w:val="both"/>
        <w:rPr>
          <w:rFonts w:eastAsia="TimesNewRomanPSMT"/>
          <w:sz w:val="28"/>
          <w:szCs w:val="28"/>
        </w:rPr>
      </w:pPr>
    </w:p>
    <w:tbl>
      <w:tblPr>
        <w:tblStyle w:val="af1"/>
        <w:tblW w:w="0" w:type="auto"/>
        <w:tblLook w:val="04A0" w:firstRow="1" w:lastRow="0" w:firstColumn="1" w:lastColumn="0" w:noHBand="0" w:noVBand="1"/>
      </w:tblPr>
      <w:tblGrid>
        <w:gridCol w:w="2263"/>
        <w:gridCol w:w="7365"/>
      </w:tblGrid>
      <w:tr w:rsidR="00F26E04" w:rsidRPr="001178FA" w14:paraId="5923CEB9" w14:textId="77777777" w:rsidTr="00612B0F">
        <w:tc>
          <w:tcPr>
            <w:tcW w:w="2263" w:type="dxa"/>
          </w:tcPr>
          <w:p w14:paraId="104F25BA" w14:textId="77777777" w:rsidR="00F26E04" w:rsidRPr="001178FA" w:rsidRDefault="00F26E04" w:rsidP="00C90569">
            <w:pPr>
              <w:jc w:val="center"/>
              <w:rPr>
                <w:rFonts w:eastAsia="TimesNewRomanPSMT"/>
              </w:rPr>
            </w:pPr>
            <w:r w:rsidRPr="001178FA">
              <w:rPr>
                <w:rFonts w:eastAsia="TimesNewRomanPSMT"/>
              </w:rPr>
              <w:t>Группа умений</w:t>
            </w:r>
          </w:p>
        </w:tc>
        <w:tc>
          <w:tcPr>
            <w:tcW w:w="7365" w:type="dxa"/>
          </w:tcPr>
          <w:p w14:paraId="47671880" w14:textId="4669E7C9" w:rsidR="00F26E04" w:rsidRPr="001178FA" w:rsidRDefault="00F26E04" w:rsidP="00C90569">
            <w:pPr>
              <w:jc w:val="center"/>
              <w:rPr>
                <w:rFonts w:eastAsia="TimesNewRomanPSMT"/>
              </w:rPr>
            </w:pPr>
            <w:r w:rsidRPr="001178FA">
              <w:rPr>
                <w:rFonts w:eastAsia="TimesNewRomanPSMT"/>
              </w:rPr>
              <w:t>Краткая характеристика структуры умений</w:t>
            </w:r>
          </w:p>
        </w:tc>
      </w:tr>
      <w:tr w:rsidR="00F26E04" w:rsidRPr="001178FA" w14:paraId="17151C3C" w14:textId="77777777" w:rsidTr="00612B0F">
        <w:tc>
          <w:tcPr>
            <w:tcW w:w="2263" w:type="dxa"/>
          </w:tcPr>
          <w:p w14:paraId="4DBE8272" w14:textId="77777777" w:rsidR="00F26E04" w:rsidRPr="001178FA" w:rsidRDefault="00F26E04" w:rsidP="00C90569">
            <w:pPr>
              <w:jc w:val="center"/>
              <w:rPr>
                <w:rFonts w:eastAsia="TimesNewRomanPSMT"/>
              </w:rPr>
            </w:pPr>
            <w:r w:rsidRPr="001178FA">
              <w:rPr>
                <w:rFonts w:eastAsia="TimesNewRomanPSMT"/>
              </w:rPr>
              <w:t>1</w:t>
            </w:r>
          </w:p>
        </w:tc>
        <w:tc>
          <w:tcPr>
            <w:tcW w:w="7365" w:type="dxa"/>
          </w:tcPr>
          <w:p w14:paraId="209F3731" w14:textId="77777777" w:rsidR="00F26E04" w:rsidRPr="001178FA" w:rsidRDefault="00F26E04" w:rsidP="00C90569">
            <w:pPr>
              <w:jc w:val="center"/>
              <w:rPr>
                <w:rFonts w:eastAsia="TimesNewRomanPSMT"/>
              </w:rPr>
            </w:pPr>
            <w:r w:rsidRPr="001178FA">
              <w:rPr>
                <w:rFonts w:eastAsia="TimesNewRomanPSMT"/>
              </w:rPr>
              <w:t>2</w:t>
            </w:r>
          </w:p>
        </w:tc>
      </w:tr>
      <w:tr w:rsidR="00F26E04" w:rsidRPr="001178FA" w14:paraId="7D5A9E65" w14:textId="77777777" w:rsidTr="00612B0F">
        <w:tc>
          <w:tcPr>
            <w:tcW w:w="2263" w:type="dxa"/>
            <w:tcBorders>
              <w:bottom w:val="single" w:sz="4" w:space="0" w:color="auto"/>
            </w:tcBorders>
          </w:tcPr>
          <w:p w14:paraId="1FE8DD93" w14:textId="77777777" w:rsidR="00F26E04" w:rsidRPr="001178FA" w:rsidRDefault="00F26E04" w:rsidP="00C90569">
            <w:pPr>
              <w:jc w:val="both"/>
              <w:rPr>
                <w:rFonts w:eastAsia="TimesNewRomanPSMT"/>
              </w:rPr>
            </w:pPr>
            <w:r w:rsidRPr="001178FA">
              <w:rPr>
                <w:rFonts w:eastAsia="TimesNewRomanPSMT"/>
              </w:rPr>
              <w:t>Аналитические умения</w:t>
            </w:r>
          </w:p>
        </w:tc>
        <w:tc>
          <w:tcPr>
            <w:tcW w:w="7365" w:type="dxa"/>
            <w:tcBorders>
              <w:bottom w:val="single" w:sz="4" w:space="0" w:color="auto"/>
            </w:tcBorders>
          </w:tcPr>
          <w:p w14:paraId="43891796" w14:textId="26F8A4B7" w:rsidR="00F26E04" w:rsidRPr="001178FA" w:rsidRDefault="00F26E04" w:rsidP="00C90569">
            <w:pPr>
              <w:jc w:val="both"/>
              <w:rPr>
                <w:rFonts w:eastAsia="TimesNewRomanPSMT"/>
              </w:rPr>
            </w:pPr>
            <w:r w:rsidRPr="001178FA">
              <w:rPr>
                <w:rFonts w:eastAsia="TimesNewRomanPSMT"/>
              </w:rPr>
              <w:t>определяют успешность реализации преемственности дошкольного и начального математического образования и позволяют выделять аспекты и направления осуществления математического образования, правильно ставить задачи преемственности, подходить к решению проблем преемственности с разных позиций; рассматривать причины и следствия нерешенности ее проблем, осуществлять диагностику готовности детей к школьному обучению.</w:t>
            </w:r>
          </w:p>
        </w:tc>
      </w:tr>
      <w:tr w:rsidR="00F26E04" w:rsidRPr="001178FA" w14:paraId="379D4270" w14:textId="77777777" w:rsidTr="00612B0F">
        <w:tc>
          <w:tcPr>
            <w:tcW w:w="2263" w:type="dxa"/>
            <w:tcBorders>
              <w:bottom w:val="nil"/>
            </w:tcBorders>
          </w:tcPr>
          <w:p w14:paraId="187B7EC8" w14:textId="77777777" w:rsidR="00F26E04" w:rsidRPr="001178FA" w:rsidRDefault="00F26E04" w:rsidP="00C90569">
            <w:pPr>
              <w:jc w:val="both"/>
              <w:rPr>
                <w:rFonts w:eastAsia="TimesNewRomanPSMT"/>
              </w:rPr>
            </w:pPr>
            <w:r w:rsidRPr="001178FA">
              <w:rPr>
                <w:rFonts w:eastAsia="TimesNewRomanPSMT"/>
              </w:rPr>
              <w:t>Прогностические умения</w:t>
            </w:r>
          </w:p>
        </w:tc>
        <w:tc>
          <w:tcPr>
            <w:tcW w:w="7365" w:type="dxa"/>
            <w:tcBorders>
              <w:bottom w:val="nil"/>
            </w:tcBorders>
          </w:tcPr>
          <w:p w14:paraId="54BB7C52" w14:textId="2BD3BB73" w:rsidR="00F26E04" w:rsidRPr="001178FA" w:rsidRDefault="00F26E04" w:rsidP="00C90569">
            <w:pPr>
              <w:jc w:val="both"/>
              <w:rPr>
                <w:rFonts w:eastAsia="TimesNewRomanPSMT"/>
              </w:rPr>
            </w:pPr>
            <w:r w:rsidRPr="001178FA">
              <w:rPr>
                <w:rFonts w:eastAsia="TimesNewRomanPSMT"/>
              </w:rPr>
              <w:t>связаны с управлением математическ</w:t>
            </w:r>
            <w:r w:rsidR="00AC69BB" w:rsidRPr="001178FA">
              <w:rPr>
                <w:rFonts w:eastAsia="TimesNewRomanPSMT"/>
              </w:rPr>
              <w:t>им</w:t>
            </w:r>
            <w:r w:rsidRPr="001178FA">
              <w:rPr>
                <w:rFonts w:eastAsia="TimesNewRomanPSMT"/>
              </w:rPr>
              <w:t xml:space="preserve"> образовани</w:t>
            </w:r>
            <w:r w:rsidR="00AC69BB" w:rsidRPr="001178FA">
              <w:rPr>
                <w:rFonts w:eastAsia="TimesNewRomanPSMT"/>
              </w:rPr>
              <w:t>ем</w:t>
            </w:r>
            <w:r w:rsidRPr="001178FA">
              <w:rPr>
                <w:rFonts w:eastAsia="TimesNewRomanPSMT"/>
              </w:rPr>
              <w:t xml:space="preserve"> детей и предполагают ориентацию на четкое представление в сознании будущего педагога цели его деятельности в виде предвидимого результата. </w:t>
            </w:r>
          </w:p>
        </w:tc>
      </w:tr>
    </w:tbl>
    <w:p w14:paraId="7515C13F" w14:textId="2FCFAE6C" w:rsidR="00612B0F" w:rsidRPr="001178FA" w:rsidRDefault="00612B0F" w:rsidP="00C90569"/>
    <w:p w14:paraId="08FBB49D" w14:textId="77777777" w:rsidR="001178FA" w:rsidRPr="001178FA" w:rsidRDefault="001178FA" w:rsidP="00C90569">
      <w:pPr>
        <w:rPr>
          <w:sz w:val="28"/>
          <w:szCs w:val="28"/>
        </w:rPr>
      </w:pPr>
    </w:p>
    <w:p w14:paraId="03225385" w14:textId="77777777" w:rsidR="001178FA" w:rsidRPr="001178FA" w:rsidRDefault="001178FA" w:rsidP="00C90569">
      <w:pPr>
        <w:rPr>
          <w:sz w:val="28"/>
          <w:szCs w:val="28"/>
        </w:rPr>
      </w:pPr>
    </w:p>
    <w:p w14:paraId="418C512D" w14:textId="3B4C8F4D" w:rsidR="00612B0F" w:rsidRPr="001178FA" w:rsidRDefault="00612B0F" w:rsidP="00C90569">
      <w:pPr>
        <w:rPr>
          <w:sz w:val="28"/>
          <w:szCs w:val="28"/>
        </w:rPr>
      </w:pPr>
      <w:r w:rsidRPr="001178FA">
        <w:rPr>
          <w:sz w:val="28"/>
          <w:szCs w:val="28"/>
        </w:rPr>
        <w:t>Продолжение</w:t>
      </w:r>
      <w:r w:rsidR="008341B6" w:rsidRPr="001178FA">
        <w:rPr>
          <w:sz w:val="28"/>
          <w:szCs w:val="28"/>
        </w:rPr>
        <w:t xml:space="preserve">  таблицы </w:t>
      </w:r>
      <w:r w:rsidRPr="001178FA">
        <w:rPr>
          <w:sz w:val="28"/>
          <w:szCs w:val="28"/>
        </w:rPr>
        <w:t>4</w:t>
      </w:r>
    </w:p>
    <w:p w14:paraId="44FCE97C" w14:textId="77777777" w:rsidR="00612B0F" w:rsidRPr="001178FA" w:rsidRDefault="00612B0F" w:rsidP="00C90569">
      <w:pPr>
        <w:rPr>
          <w:sz w:val="28"/>
          <w:szCs w:val="28"/>
        </w:rPr>
      </w:pPr>
    </w:p>
    <w:tbl>
      <w:tblPr>
        <w:tblStyle w:val="af1"/>
        <w:tblW w:w="0" w:type="auto"/>
        <w:tblLook w:val="04A0" w:firstRow="1" w:lastRow="0" w:firstColumn="1" w:lastColumn="0" w:noHBand="0" w:noVBand="1"/>
      </w:tblPr>
      <w:tblGrid>
        <w:gridCol w:w="2263"/>
        <w:gridCol w:w="7365"/>
      </w:tblGrid>
      <w:tr w:rsidR="00612B0F" w:rsidRPr="001178FA" w14:paraId="63AF3CD8" w14:textId="77777777" w:rsidTr="00612B0F">
        <w:tc>
          <w:tcPr>
            <w:tcW w:w="2263" w:type="dxa"/>
          </w:tcPr>
          <w:p w14:paraId="05EFF96E" w14:textId="11461C17" w:rsidR="00612B0F" w:rsidRPr="001178FA" w:rsidRDefault="00612B0F" w:rsidP="00C90569">
            <w:pPr>
              <w:jc w:val="center"/>
              <w:rPr>
                <w:rFonts w:eastAsia="TimesNewRomanPSMT"/>
              </w:rPr>
            </w:pPr>
            <w:r w:rsidRPr="001178FA">
              <w:rPr>
                <w:rFonts w:eastAsia="TimesNewRomanPSMT"/>
              </w:rPr>
              <w:t>1</w:t>
            </w:r>
          </w:p>
        </w:tc>
        <w:tc>
          <w:tcPr>
            <w:tcW w:w="7365" w:type="dxa"/>
          </w:tcPr>
          <w:p w14:paraId="62409C0B" w14:textId="49B05401" w:rsidR="00612B0F" w:rsidRPr="001178FA" w:rsidRDefault="00612B0F" w:rsidP="00C90569">
            <w:pPr>
              <w:jc w:val="center"/>
              <w:rPr>
                <w:rFonts w:eastAsia="TimesNewRomanPSMT"/>
              </w:rPr>
            </w:pPr>
            <w:r w:rsidRPr="001178FA">
              <w:rPr>
                <w:rFonts w:eastAsia="TimesNewRomanPSMT"/>
              </w:rPr>
              <w:t>2</w:t>
            </w:r>
          </w:p>
        </w:tc>
      </w:tr>
      <w:tr w:rsidR="00612B0F" w:rsidRPr="001178FA" w14:paraId="42FA94A4" w14:textId="77777777" w:rsidTr="00612B0F">
        <w:tc>
          <w:tcPr>
            <w:tcW w:w="2263" w:type="dxa"/>
          </w:tcPr>
          <w:p w14:paraId="270A84B4" w14:textId="2B1C3B25" w:rsidR="00612B0F" w:rsidRPr="001178FA" w:rsidRDefault="00612B0F" w:rsidP="00C90569">
            <w:pPr>
              <w:jc w:val="both"/>
              <w:rPr>
                <w:rFonts w:eastAsia="TimesNewRomanPSMT"/>
              </w:rPr>
            </w:pPr>
            <w:r w:rsidRPr="001178FA">
              <w:rPr>
                <w:rFonts w:eastAsia="TimesNewRomanPSMT"/>
              </w:rPr>
              <w:t>Проективные умения</w:t>
            </w:r>
          </w:p>
        </w:tc>
        <w:tc>
          <w:tcPr>
            <w:tcW w:w="7365" w:type="dxa"/>
          </w:tcPr>
          <w:p w14:paraId="5991A1D7" w14:textId="77777777" w:rsidR="00612B0F" w:rsidRPr="001178FA" w:rsidRDefault="00612B0F" w:rsidP="00C90569">
            <w:pPr>
              <w:jc w:val="both"/>
              <w:rPr>
                <w:rFonts w:eastAsia="TimesNewRomanPSMT"/>
              </w:rPr>
            </w:pPr>
            <w:r w:rsidRPr="001178FA">
              <w:rPr>
                <w:rFonts w:eastAsia="TimesNewRomanPSMT"/>
              </w:rPr>
              <w:t xml:space="preserve">умение выделять и точно формулировать конкретные задачи и содержание математического образования; проектировать личностное развитие ребенка и прогнозировать результаты подготовки к школьному обучению; обоснованно выбирать средства, методы и формы работы с детьми по формированию математических представлений; предусматривать возможные препятствия и упущения в процессе реализации преемственности дошкольной организации и начальной школы. </w:t>
            </w:r>
          </w:p>
        </w:tc>
      </w:tr>
      <w:tr w:rsidR="00612B0F" w:rsidRPr="001178FA" w14:paraId="08DCE5BE" w14:textId="77777777" w:rsidTr="00612B0F">
        <w:tc>
          <w:tcPr>
            <w:tcW w:w="2263" w:type="dxa"/>
          </w:tcPr>
          <w:p w14:paraId="222521C2" w14:textId="77777777" w:rsidR="00612B0F" w:rsidRPr="001178FA" w:rsidRDefault="00612B0F" w:rsidP="00C90569">
            <w:pPr>
              <w:jc w:val="both"/>
              <w:rPr>
                <w:rFonts w:eastAsia="TimesNewRomanPSMT"/>
              </w:rPr>
            </w:pPr>
            <w:r w:rsidRPr="001178FA">
              <w:rPr>
                <w:rFonts w:eastAsia="TimesNewRomanPSMT"/>
              </w:rPr>
              <w:t>Контрольно-оценочные умения</w:t>
            </w:r>
          </w:p>
        </w:tc>
        <w:tc>
          <w:tcPr>
            <w:tcW w:w="7365" w:type="dxa"/>
          </w:tcPr>
          <w:p w14:paraId="058CE293" w14:textId="2EA57BBD" w:rsidR="00612B0F" w:rsidRPr="001178FA" w:rsidRDefault="00612B0F" w:rsidP="00C90569">
            <w:pPr>
              <w:jc w:val="both"/>
              <w:rPr>
                <w:rFonts w:eastAsia="TimesNewRomanPSMT"/>
              </w:rPr>
            </w:pPr>
            <w:r w:rsidRPr="001178FA">
              <w:rPr>
                <w:rFonts w:eastAsia="TimesNewRomanPSMT"/>
              </w:rPr>
              <w:t xml:space="preserve">умения для проведения разных способов контроля: контроль на основе соотнесения полученных результатов с заданными образцами; контроль на основе предполагаемых результатов действий выполненных лишь в умственном плане; контроль на основе анализа готовых результатов фактически выполненных действий. </w:t>
            </w:r>
          </w:p>
        </w:tc>
      </w:tr>
      <w:tr w:rsidR="00612B0F" w:rsidRPr="001178FA" w14:paraId="7052A99D" w14:textId="77777777" w:rsidTr="00612B0F">
        <w:tc>
          <w:tcPr>
            <w:tcW w:w="2263" w:type="dxa"/>
          </w:tcPr>
          <w:p w14:paraId="1D665050" w14:textId="77777777" w:rsidR="00612B0F" w:rsidRPr="001178FA" w:rsidRDefault="00612B0F" w:rsidP="00C90569">
            <w:pPr>
              <w:jc w:val="both"/>
              <w:rPr>
                <w:rFonts w:eastAsia="TimesNewRomanPSMT"/>
              </w:rPr>
            </w:pPr>
            <w:r w:rsidRPr="001178FA">
              <w:rPr>
                <w:rFonts w:eastAsia="TimesNewRomanPSMT"/>
              </w:rPr>
              <w:t>Организаторские умения</w:t>
            </w:r>
          </w:p>
        </w:tc>
        <w:tc>
          <w:tcPr>
            <w:tcW w:w="7365" w:type="dxa"/>
          </w:tcPr>
          <w:p w14:paraId="7923DFEE" w14:textId="048E4B01" w:rsidR="00612B0F" w:rsidRPr="001178FA" w:rsidRDefault="00612B0F" w:rsidP="00C90569">
            <w:pPr>
              <w:jc w:val="both"/>
              <w:rPr>
                <w:rFonts w:eastAsia="TimesNewRomanPSMT"/>
              </w:rPr>
            </w:pPr>
            <w:r w:rsidRPr="001178FA">
              <w:rPr>
                <w:rFonts w:eastAsia="TimesNewRomanPSMT"/>
              </w:rPr>
              <w:t>мобилизационные умения принимать решения и находить наиболее эффективные средства педагогического взаимодействия в ходе преподавания математического знания; проявлять способность к переносу ранее усвоенных знаний в новые условия</w:t>
            </w:r>
          </w:p>
        </w:tc>
      </w:tr>
      <w:tr w:rsidR="00612B0F" w:rsidRPr="001178FA" w14:paraId="76C5CEBB" w14:textId="77777777" w:rsidTr="00612B0F">
        <w:tc>
          <w:tcPr>
            <w:tcW w:w="2263" w:type="dxa"/>
          </w:tcPr>
          <w:p w14:paraId="2E41EB7D" w14:textId="77777777" w:rsidR="00612B0F" w:rsidRPr="001178FA" w:rsidRDefault="00612B0F" w:rsidP="00C90569">
            <w:pPr>
              <w:jc w:val="both"/>
              <w:rPr>
                <w:rFonts w:eastAsia="TimesNewRomanPSMT"/>
              </w:rPr>
            </w:pPr>
            <w:r w:rsidRPr="001178FA">
              <w:rPr>
                <w:rFonts w:eastAsia="TimesNewRomanPSMT"/>
              </w:rPr>
              <w:t>Коммуникативные умения</w:t>
            </w:r>
          </w:p>
        </w:tc>
        <w:tc>
          <w:tcPr>
            <w:tcW w:w="7365" w:type="dxa"/>
          </w:tcPr>
          <w:p w14:paraId="31F3F334" w14:textId="25E2B033" w:rsidR="00612B0F" w:rsidRPr="001178FA" w:rsidRDefault="00612B0F" w:rsidP="00C90569">
            <w:pPr>
              <w:jc w:val="both"/>
              <w:rPr>
                <w:rFonts w:eastAsia="TimesNewRomanPSMT"/>
              </w:rPr>
            </w:pPr>
            <w:r w:rsidRPr="001178FA">
              <w:rPr>
                <w:rFonts w:eastAsia="TimesNewRomanPSMT"/>
              </w:rPr>
              <w:t>умение моделировать общение с детьми, родителями, коллегами; устанавливать диалогический тип взаимоотношений, эмоциональный контакт с собеседником; владеть вербальными и невербальными средствами общения; создавать благоприятный психологический климат общения в группе, способствующий творческому самовыражению ребенка в условиях освоения математического образования</w:t>
            </w:r>
          </w:p>
        </w:tc>
      </w:tr>
    </w:tbl>
    <w:p w14:paraId="1D98C8A8" w14:textId="77777777" w:rsidR="00F26E04" w:rsidRPr="001178FA" w:rsidRDefault="00F26E04" w:rsidP="00C90569">
      <w:pPr>
        <w:jc w:val="both"/>
        <w:rPr>
          <w:rFonts w:eastAsia="TimesNewRomanPSMT"/>
          <w:sz w:val="28"/>
          <w:szCs w:val="28"/>
        </w:rPr>
      </w:pPr>
    </w:p>
    <w:p w14:paraId="579A6844" w14:textId="24A8C27B" w:rsidR="00710D9C" w:rsidRPr="001178FA" w:rsidRDefault="00F26E04" w:rsidP="00C90569">
      <w:pPr>
        <w:tabs>
          <w:tab w:val="left" w:pos="851"/>
        </w:tabs>
        <w:ind w:firstLine="567"/>
        <w:jc w:val="both"/>
        <w:rPr>
          <w:rFonts w:eastAsia="TimesNewRomanPSMT"/>
          <w:sz w:val="28"/>
          <w:szCs w:val="28"/>
        </w:rPr>
      </w:pPr>
      <w:r w:rsidRPr="001178FA">
        <w:rPr>
          <w:rFonts w:eastAsia="TimesNewRomanPSMT"/>
          <w:sz w:val="28"/>
          <w:szCs w:val="28"/>
        </w:rPr>
        <w:t xml:space="preserve">Все перечисленные умения деятельностного подхода </w:t>
      </w:r>
      <w:r w:rsidR="00107683" w:rsidRPr="001178FA">
        <w:rPr>
          <w:rFonts w:eastAsia="TimesNewRomanPSMT"/>
          <w:sz w:val="28"/>
          <w:szCs w:val="28"/>
        </w:rPr>
        <w:t>должны быть учтены и сформированы в процессе</w:t>
      </w:r>
      <w:r w:rsidRPr="001178FA">
        <w:rPr>
          <w:rFonts w:eastAsia="TimesNewRomanPSMT"/>
          <w:sz w:val="28"/>
          <w:szCs w:val="28"/>
        </w:rPr>
        <w:t xml:space="preserve"> профессиональной подготовки будущих педагогов к реализации преемственности дошкольного и начального математического образования [</w:t>
      </w:r>
      <w:r w:rsidR="00B1387F" w:rsidRPr="001178FA">
        <w:rPr>
          <w:rFonts w:eastAsia="TimesNewRomanPSMT"/>
          <w:sz w:val="28"/>
          <w:szCs w:val="28"/>
        </w:rPr>
        <w:t>1</w:t>
      </w:r>
      <w:r w:rsidR="00EC4BD0" w:rsidRPr="001178FA">
        <w:rPr>
          <w:rFonts w:eastAsia="TimesNewRomanPSMT"/>
          <w:sz w:val="28"/>
          <w:szCs w:val="28"/>
        </w:rPr>
        <w:t>90</w:t>
      </w:r>
      <w:r w:rsidR="006C6BA1" w:rsidRPr="001178FA">
        <w:rPr>
          <w:rFonts w:eastAsia="TimesNewRomanPSMT"/>
          <w:sz w:val="28"/>
          <w:szCs w:val="28"/>
        </w:rPr>
        <w:t>, 105, с.300</w:t>
      </w:r>
      <w:r w:rsidRPr="001178FA">
        <w:rPr>
          <w:rFonts w:eastAsia="TimesNewRomanPSMT"/>
          <w:sz w:val="28"/>
          <w:szCs w:val="28"/>
        </w:rPr>
        <w:t>].</w:t>
      </w:r>
    </w:p>
    <w:p w14:paraId="5AFB8FA7" w14:textId="35C7AE33" w:rsidR="00F26E04" w:rsidRPr="001178FA" w:rsidRDefault="00F26E04" w:rsidP="00C90569">
      <w:pPr>
        <w:tabs>
          <w:tab w:val="left" w:pos="851"/>
        </w:tabs>
        <w:ind w:firstLine="567"/>
        <w:jc w:val="both"/>
        <w:rPr>
          <w:rFonts w:eastAsia="TimesNewRomanPSMT"/>
          <w:sz w:val="28"/>
          <w:szCs w:val="28"/>
        </w:rPr>
      </w:pPr>
      <w:r w:rsidRPr="001178FA">
        <w:rPr>
          <w:rFonts w:eastAsia="TimesNewRomanPSMT"/>
          <w:sz w:val="28"/>
          <w:szCs w:val="28"/>
        </w:rPr>
        <w:t xml:space="preserve">Следующий рассматриваемый подход в подготовке будущих педагогов к реализации преемственности дошкольного и начального математического образования </w:t>
      </w:r>
      <w:r w:rsidR="00710D9C" w:rsidRPr="001178FA">
        <w:rPr>
          <w:sz w:val="28"/>
          <w:szCs w:val="28"/>
          <w:lang w:val="kk-KZ"/>
        </w:rPr>
        <w:t>–</w:t>
      </w:r>
      <w:r w:rsidRPr="001178FA">
        <w:rPr>
          <w:rFonts w:eastAsia="TimesNewRomanPSMT"/>
          <w:sz w:val="28"/>
          <w:szCs w:val="28"/>
        </w:rPr>
        <w:t xml:space="preserve"> компетентностный подход.</w:t>
      </w:r>
    </w:p>
    <w:p w14:paraId="7FC2D574" w14:textId="18A4880D" w:rsidR="00F26E04" w:rsidRPr="001178FA" w:rsidRDefault="00F26E04" w:rsidP="00C90569">
      <w:pPr>
        <w:pStyle w:val="ad"/>
        <w:tabs>
          <w:tab w:val="left" w:pos="851"/>
        </w:tabs>
        <w:spacing w:before="0" w:line="240" w:lineRule="auto"/>
        <w:ind w:firstLine="567"/>
        <w:jc w:val="both"/>
        <w:rPr>
          <w:sz w:val="28"/>
          <w:szCs w:val="28"/>
        </w:rPr>
      </w:pPr>
      <w:r w:rsidRPr="001178FA">
        <w:rPr>
          <w:rFonts w:eastAsia="TimesNewRomanPSMT"/>
          <w:sz w:val="28"/>
          <w:szCs w:val="28"/>
        </w:rPr>
        <w:t xml:space="preserve">В профессиональном стандарте </w:t>
      </w:r>
      <w:r w:rsidR="00552915" w:rsidRPr="001178FA">
        <w:rPr>
          <w:rFonts w:eastAsia="TimesNewRomanPSMT"/>
          <w:sz w:val="28"/>
          <w:szCs w:val="28"/>
        </w:rPr>
        <w:t>«</w:t>
      </w:r>
      <w:r w:rsidRPr="001178FA">
        <w:rPr>
          <w:rFonts w:eastAsia="TimesNewRomanPSMT"/>
          <w:sz w:val="28"/>
          <w:szCs w:val="28"/>
        </w:rPr>
        <w:t>Педагог</w:t>
      </w:r>
      <w:r w:rsidR="00552915" w:rsidRPr="001178FA">
        <w:rPr>
          <w:rFonts w:eastAsia="TimesNewRomanPSMT"/>
          <w:sz w:val="28"/>
          <w:szCs w:val="28"/>
        </w:rPr>
        <w:t>»</w:t>
      </w:r>
      <w:r w:rsidRPr="001178FA">
        <w:rPr>
          <w:sz w:val="28"/>
          <w:szCs w:val="28"/>
        </w:rPr>
        <w:t xml:space="preserve"> [</w:t>
      </w:r>
      <w:r w:rsidR="00430C32" w:rsidRPr="001178FA">
        <w:rPr>
          <w:sz w:val="28"/>
          <w:szCs w:val="28"/>
        </w:rPr>
        <w:t>128</w:t>
      </w:r>
      <w:r w:rsidR="00C502EB" w:rsidRPr="001178FA">
        <w:rPr>
          <w:sz w:val="28"/>
          <w:szCs w:val="28"/>
        </w:rPr>
        <w:t>,</w:t>
      </w:r>
      <w:r w:rsidR="00430C32" w:rsidRPr="001178FA">
        <w:rPr>
          <w:sz w:val="28"/>
          <w:szCs w:val="28"/>
        </w:rPr>
        <w:t xml:space="preserve"> </w:t>
      </w:r>
      <w:r w:rsidR="00C502EB" w:rsidRPr="001178FA">
        <w:rPr>
          <w:sz w:val="28"/>
          <w:szCs w:val="28"/>
        </w:rPr>
        <w:t>с.</w:t>
      </w:r>
      <w:r w:rsidR="00F627D3" w:rsidRPr="001178FA">
        <w:rPr>
          <w:sz w:val="28"/>
          <w:szCs w:val="28"/>
        </w:rPr>
        <w:t xml:space="preserve"> </w:t>
      </w:r>
      <w:r w:rsidR="00C502EB" w:rsidRPr="001178FA">
        <w:rPr>
          <w:sz w:val="28"/>
          <w:szCs w:val="28"/>
        </w:rPr>
        <w:t>1</w:t>
      </w:r>
      <w:r w:rsidRPr="001178FA">
        <w:rPr>
          <w:sz w:val="28"/>
          <w:szCs w:val="28"/>
        </w:rPr>
        <w:t xml:space="preserve">] прописаны степени ответственности педагога, в обобщенном показателе </w:t>
      </w:r>
      <w:r w:rsidR="00552915" w:rsidRPr="001178FA">
        <w:rPr>
          <w:sz w:val="28"/>
          <w:szCs w:val="28"/>
        </w:rPr>
        <w:t>«</w:t>
      </w:r>
      <w:r w:rsidRPr="001178FA">
        <w:rPr>
          <w:sz w:val="28"/>
          <w:szCs w:val="28"/>
        </w:rPr>
        <w:t>личностные и профессиональные компетенции</w:t>
      </w:r>
      <w:r w:rsidR="00552915" w:rsidRPr="001178FA">
        <w:rPr>
          <w:sz w:val="28"/>
          <w:szCs w:val="28"/>
        </w:rPr>
        <w:t>»</w:t>
      </w:r>
      <w:r w:rsidRPr="001178FA">
        <w:rPr>
          <w:sz w:val="28"/>
          <w:szCs w:val="28"/>
        </w:rPr>
        <w:t>, которые выполняют пять функци</w:t>
      </w:r>
      <w:r w:rsidR="00107683" w:rsidRPr="001178FA">
        <w:rPr>
          <w:sz w:val="28"/>
          <w:szCs w:val="28"/>
        </w:rPr>
        <w:t>й (</w:t>
      </w:r>
      <w:r w:rsidRPr="001178FA">
        <w:rPr>
          <w:sz w:val="28"/>
          <w:szCs w:val="28"/>
        </w:rPr>
        <w:t>обучающая; воспитывающая; методическая; исследовательская; социально-коммуникативная</w:t>
      </w:r>
      <w:r w:rsidR="00107683" w:rsidRPr="001178FA">
        <w:rPr>
          <w:sz w:val="28"/>
          <w:szCs w:val="28"/>
        </w:rPr>
        <w:t>)</w:t>
      </w:r>
      <w:r w:rsidR="00710D9C" w:rsidRPr="001178FA">
        <w:rPr>
          <w:sz w:val="28"/>
          <w:szCs w:val="28"/>
        </w:rPr>
        <w:t xml:space="preserve">. </w:t>
      </w:r>
      <w:r w:rsidRPr="001178FA">
        <w:rPr>
          <w:sz w:val="28"/>
          <w:szCs w:val="28"/>
        </w:rPr>
        <w:t xml:space="preserve">Эти функции должны выполнять как педагоги дошкольных организации, так и учителя начальных классов. </w:t>
      </w:r>
    </w:p>
    <w:p w14:paraId="459DCCAB" w14:textId="02C78E4B" w:rsidR="00107683" w:rsidRPr="001178FA" w:rsidRDefault="00153110" w:rsidP="00C90569">
      <w:pPr>
        <w:pStyle w:val="ad"/>
        <w:tabs>
          <w:tab w:val="left" w:pos="851"/>
        </w:tabs>
        <w:spacing w:before="0" w:line="240" w:lineRule="auto"/>
        <w:ind w:firstLine="567"/>
        <w:jc w:val="both"/>
        <w:rPr>
          <w:sz w:val="28"/>
          <w:szCs w:val="28"/>
        </w:rPr>
      </w:pPr>
      <w:r w:rsidRPr="001178FA">
        <w:rPr>
          <w:sz w:val="28"/>
          <w:szCs w:val="28"/>
        </w:rPr>
        <w:t xml:space="preserve">Р.О. </w:t>
      </w:r>
      <w:r w:rsidR="00F26E04" w:rsidRPr="001178FA">
        <w:rPr>
          <w:sz w:val="28"/>
          <w:szCs w:val="28"/>
        </w:rPr>
        <w:t>Кенже</w:t>
      </w:r>
      <w:r w:rsidR="000C1A42" w:rsidRPr="001178FA">
        <w:rPr>
          <w:sz w:val="28"/>
          <w:szCs w:val="28"/>
        </w:rPr>
        <w:t>таева</w:t>
      </w:r>
      <w:r w:rsidR="00F26E04" w:rsidRPr="001178FA">
        <w:rPr>
          <w:sz w:val="28"/>
          <w:szCs w:val="28"/>
        </w:rPr>
        <w:t xml:space="preserve"> в свое</w:t>
      </w:r>
      <w:r w:rsidR="00107683" w:rsidRPr="001178FA">
        <w:rPr>
          <w:sz w:val="28"/>
          <w:szCs w:val="28"/>
        </w:rPr>
        <w:t>м</w:t>
      </w:r>
      <w:r w:rsidR="00F26E04" w:rsidRPr="001178FA">
        <w:rPr>
          <w:sz w:val="28"/>
          <w:szCs w:val="28"/>
        </w:rPr>
        <w:t xml:space="preserve"> </w:t>
      </w:r>
      <w:r w:rsidR="00107683" w:rsidRPr="001178FA">
        <w:rPr>
          <w:sz w:val="28"/>
          <w:szCs w:val="28"/>
        </w:rPr>
        <w:t>исследовании</w:t>
      </w:r>
      <w:r w:rsidR="00F26E04" w:rsidRPr="001178FA">
        <w:rPr>
          <w:sz w:val="28"/>
          <w:szCs w:val="28"/>
        </w:rPr>
        <w:t xml:space="preserve"> [1</w:t>
      </w:r>
      <w:r w:rsidR="00EC4BD0" w:rsidRPr="001178FA">
        <w:rPr>
          <w:sz w:val="28"/>
          <w:szCs w:val="28"/>
        </w:rPr>
        <w:t>87</w:t>
      </w:r>
      <w:r w:rsidR="00F26E04" w:rsidRPr="001178FA">
        <w:rPr>
          <w:sz w:val="28"/>
          <w:szCs w:val="28"/>
        </w:rPr>
        <w:t xml:space="preserve">] под педагогической компетентностью понимает </w:t>
      </w:r>
      <w:r w:rsidR="00552915" w:rsidRPr="001178FA">
        <w:rPr>
          <w:sz w:val="28"/>
          <w:szCs w:val="28"/>
        </w:rPr>
        <w:t>«</w:t>
      </w:r>
      <w:r w:rsidR="00F26E04" w:rsidRPr="001178FA">
        <w:rPr>
          <w:sz w:val="28"/>
          <w:szCs w:val="28"/>
        </w:rPr>
        <w:t>совокупность профессиональных и личностных качеств необходимых для успешной педагогической деятельности</w:t>
      </w:r>
      <w:r w:rsidR="00552915" w:rsidRPr="001178FA">
        <w:rPr>
          <w:sz w:val="28"/>
          <w:szCs w:val="28"/>
        </w:rPr>
        <w:t>»</w:t>
      </w:r>
      <w:r w:rsidR="00F26E04" w:rsidRPr="001178FA">
        <w:rPr>
          <w:sz w:val="28"/>
          <w:szCs w:val="28"/>
        </w:rPr>
        <w:t xml:space="preserve">, которые </w:t>
      </w:r>
      <w:r w:rsidR="00107683" w:rsidRPr="001178FA">
        <w:rPr>
          <w:sz w:val="28"/>
          <w:szCs w:val="28"/>
        </w:rPr>
        <w:t>необходимо</w:t>
      </w:r>
      <w:r w:rsidR="00F26E04" w:rsidRPr="001178FA">
        <w:rPr>
          <w:sz w:val="28"/>
          <w:szCs w:val="28"/>
        </w:rPr>
        <w:t xml:space="preserve"> сформировать при подготовке учителей начальных классов для реализации </w:t>
      </w:r>
      <w:r w:rsidR="00107683" w:rsidRPr="001178FA">
        <w:rPr>
          <w:sz w:val="28"/>
          <w:szCs w:val="28"/>
        </w:rPr>
        <w:t xml:space="preserve">ими </w:t>
      </w:r>
      <w:r w:rsidR="00F26E04" w:rsidRPr="001178FA">
        <w:rPr>
          <w:sz w:val="28"/>
          <w:szCs w:val="28"/>
        </w:rPr>
        <w:t>преемственности</w:t>
      </w:r>
      <w:r w:rsidR="00107683" w:rsidRPr="001178FA">
        <w:rPr>
          <w:sz w:val="28"/>
          <w:szCs w:val="28"/>
        </w:rPr>
        <w:t xml:space="preserve"> в матема</w:t>
      </w:r>
      <w:r w:rsidR="00255EAC" w:rsidRPr="001178FA">
        <w:rPr>
          <w:sz w:val="28"/>
          <w:szCs w:val="28"/>
        </w:rPr>
        <w:t>т</w:t>
      </w:r>
      <w:r w:rsidR="00107683" w:rsidRPr="001178FA">
        <w:rPr>
          <w:sz w:val="28"/>
          <w:szCs w:val="28"/>
        </w:rPr>
        <w:t>ическом образовании</w:t>
      </w:r>
      <w:r w:rsidR="00710D9C" w:rsidRPr="001178FA">
        <w:rPr>
          <w:sz w:val="28"/>
          <w:szCs w:val="28"/>
        </w:rPr>
        <w:t xml:space="preserve">. </w:t>
      </w:r>
      <w:r w:rsidR="00F26E04" w:rsidRPr="001178FA">
        <w:rPr>
          <w:sz w:val="28"/>
          <w:szCs w:val="28"/>
        </w:rPr>
        <w:t>Переход от дошкольного образования к начальному является уязвимым периодом для детей.</w:t>
      </w:r>
    </w:p>
    <w:p w14:paraId="66AE39F2" w14:textId="7DF4F3BA" w:rsidR="00107683" w:rsidRPr="001178FA" w:rsidRDefault="00107683" w:rsidP="00C90569">
      <w:pPr>
        <w:pStyle w:val="ad"/>
        <w:tabs>
          <w:tab w:val="left" w:pos="851"/>
        </w:tabs>
        <w:spacing w:before="0" w:line="240" w:lineRule="auto"/>
        <w:ind w:firstLine="567"/>
        <w:jc w:val="both"/>
        <w:rPr>
          <w:sz w:val="28"/>
          <w:szCs w:val="28"/>
        </w:rPr>
      </w:pPr>
      <w:r w:rsidRPr="001178FA">
        <w:rPr>
          <w:sz w:val="28"/>
          <w:szCs w:val="28"/>
        </w:rPr>
        <w:t>О</w:t>
      </w:r>
      <w:r w:rsidR="00F26E04" w:rsidRPr="001178FA">
        <w:rPr>
          <w:sz w:val="28"/>
          <w:szCs w:val="28"/>
        </w:rPr>
        <w:t>станови</w:t>
      </w:r>
      <w:r w:rsidRPr="001178FA">
        <w:rPr>
          <w:sz w:val="28"/>
          <w:szCs w:val="28"/>
        </w:rPr>
        <w:t>мся</w:t>
      </w:r>
      <w:r w:rsidR="00F26E04" w:rsidRPr="001178FA">
        <w:rPr>
          <w:sz w:val="28"/>
          <w:szCs w:val="28"/>
        </w:rPr>
        <w:t xml:space="preserve"> на компетентности педагогов дошкольного звена. Для дошкольного возраста игра является ведущей деятельностью. В педагогике игру рассматривают как важнейший элемент учебной программы. </w:t>
      </w:r>
    </w:p>
    <w:p w14:paraId="64ADCA1E" w14:textId="56157C79" w:rsidR="00710D9C" w:rsidRPr="001178FA" w:rsidRDefault="00852DF6" w:rsidP="00C90569">
      <w:pPr>
        <w:pStyle w:val="ad"/>
        <w:tabs>
          <w:tab w:val="left" w:pos="851"/>
        </w:tabs>
        <w:spacing w:before="0" w:line="240" w:lineRule="auto"/>
        <w:ind w:firstLine="567"/>
        <w:jc w:val="both"/>
        <w:rPr>
          <w:sz w:val="28"/>
          <w:szCs w:val="28"/>
        </w:rPr>
      </w:pPr>
      <w:r w:rsidRPr="001178FA">
        <w:rPr>
          <w:sz w:val="28"/>
          <w:szCs w:val="28"/>
        </w:rPr>
        <w:t>Van Oers, B. [</w:t>
      </w:r>
      <w:r w:rsidR="00B1387F" w:rsidRPr="001178FA">
        <w:rPr>
          <w:sz w:val="28"/>
          <w:szCs w:val="28"/>
        </w:rPr>
        <w:t>19</w:t>
      </w:r>
      <w:r w:rsidR="00D87E38" w:rsidRPr="001178FA">
        <w:rPr>
          <w:sz w:val="28"/>
          <w:szCs w:val="28"/>
        </w:rPr>
        <w:t>1</w:t>
      </w:r>
      <w:r w:rsidRPr="001178FA">
        <w:rPr>
          <w:sz w:val="28"/>
          <w:szCs w:val="28"/>
        </w:rPr>
        <w:t xml:space="preserve">] </w:t>
      </w:r>
      <w:r w:rsidR="00F26E04" w:rsidRPr="001178FA">
        <w:rPr>
          <w:sz w:val="28"/>
          <w:szCs w:val="28"/>
        </w:rPr>
        <w:t>отмечает</w:t>
      </w:r>
      <w:r w:rsidR="00710D9C" w:rsidRPr="001178FA">
        <w:rPr>
          <w:sz w:val="28"/>
          <w:szCs w:val="28"/>
        </w:rPr>
        <w:t>, что</w:t>
      </w:r>
      <w:r w:rsidR="00F26E04" w:rsidRPr="001178FA">
        <w:rPr>
          <w:sz w:val="28"/>
          <w:szCs w:val="28"/>
        </w:rPr>
        <w:t xml:space="preserve"> потенциал игры для содействия математическому мышлению во многом зависит от способности педагогов адекватно исп</w:t>
      </w:r>
      <w:r w:rsidR="00710D9C" w:rsidRPr="001178FA">
        <w:rPr>
          <w:sz w:val="28"/>
          <w:szCs w:val="28"/>
        </w:rPr>
        <w:t>ользовать возможности обучения.</w:t>
      </w:r>
    </w:p>
    <w:p w14:paraId="281E45F2" w14:textId="6FC8318C" w:rsidR="00710D9C" w:rsidRPr="001178FA" w:rsidRDefault="00F26E04" w:rsidP="00C90569">
      <w:pPr>
        <w:pStyle w:val="ad"/>
        <w:tabs>
          <w:tab w:val="left" w:pos="851"/>
        </w:tabs>
        <w:spacing w:before="0" w:line="240" w:lineRule="auto"/>
        <w:ind w:firstLine="567"/>
        <w:jc w:val="both"/>
        <w:rPr>
          <w:sz w:val="28"/>
          <w:szCs w:val="28"/>
        </w:rPr>
      </w:pPr>
      <w:r w:rsidRPr="001178FA">
        <w:rPr>
          <w:sz w:val="28"/>
          <w:szCs w:val="28"/>
        </w:rPr>
        <w:t xml:space="preserve">Для реализации преемственности дошкольного и начального математического образования наряду с педагогической компетентностью у будущих учителей начальных классов должны быть </w:t>
      </w:r>
      <w:r w:rsidR="002B3959" w:rsidRPr="001178FA">
        <w:rPr>
          <w:sz w:val="28"/>
          <w:szCs w:val="28"/>
        </w:rPr>
        <w:t xml:space="preserve">сформированы </w:t>
      </w:r>
      <w:r w:rsidR="00477D00" w:rsidRPr="001178FA">
        <w:rPr>
          <w:sz w:val="28"/>
          <w:szCs w:val="28"/>
        </w:rPr>
        <w:t>и психологические</w:t>
      </w:r>
      <w:r w:rsidRPr="001178FA">
        <w:rPr>
          <w:sz w:val="28"/>
          <w:szCs w:val="28"/>
        </w:rPr>
        <w:t xml:space="preserve"> компетенции. Проблемой школьной адаптации занимались ученые, педагоги, психологи, врачи, физиологи</w:t>
      </w:r>
      <w:r w:rsidR="00477D00" w:rsidRPr="001178FA">
        <w:rPr>
          <w:sz w:val="28"/>
          <w:szCs w:val="28"/>
        </w:rPr>
        <w:t xml:space="preserve"> </w:t>
      </w:r>
      <w:r w:rsidRPr="001178FA">
        <w:rPr>
          <w:sz w:val="28"/>
          <w:szCs w:val="28"/>
        </w:rPr>
        <w:t>(Ш.А.Амонашвили, Л.В.Выготский, М.М.Безруких, А.Я.Варламова, С.И.Семенака и др.). Однако, несмотря на многочисленные научные труды, посвященные изучению данной проблемы, в области психол</w:t>
      </w:r>
      <w:r w:rsidR="00710D9C" w:rsidRPr="001178FA">
        <w:rPr>
          <w:sz w:val="28"/>
          <w:szCs w:val="28"/>
        </w:rPr>
        <w:t>огии много нерешенных вопросов.</w:t>
      </w:r>
    </w:p>
    <w:p w14:paraId="59546EFA" w14:textId="6458E464" w:rsidR="00710D9C" w:rsidRPr="001178FA" w:rsidRDefault="00F26E04" w:rsidP="00C90569">
      <w:pPr>
        <w:pStyle w:val="ad"/>
        <w:tabs>
          <w:tab w:val="left" w:pos="851"/>
        </w:tabs>
        <w:spacing w:before="0" w:line="240" w:lineRule="auto"/>
        <w:ind w:firstLine="567"/>
        <w:jc w:val="both"/>
        <w:rPr>
          <w:sz w:val="28"/>
          <w:szCs w:val="28"/>
        </w:rPr>
      </w:pPr>
      <w:r w:rsidRPr="001178FA">
        <w:rPr>
          <w:sz w:val="28"/>
          <w:szCs w:val="28"/>
        </w:rPr>
        <w:t>Одновременно выполняя роль обучающего и воспитывающего педагога, учитель начальных классов должен выполнять и психолого-педагогические функции связанные особенностями детей, особенно в первые дни ребенка в школе. Меняющийся привычный режим, воздействует на психику ребенка, нужно подстраиваться под изменившийся условия</w:t>
      </w:r>
      <w:r w:rsidR="00477D00" w:rsidRPr="001178FA">
        <w:rPr>
          <w:sz w:val="28"/>
          <w:szCs w:val="28"/>
        </w:rPr>
        <w:t>.</w:t>
      </w:r>
      <w:r w:rsidRPr="001178FA">
        <w:rPr>
          <w:sz w:val="28"/>
          <w:szCs w:val="28"/>
        </w:rPr>
        <w:t xml:space="preserve"> Правильная адаптация ребенка повлияет на дальнейший учебный процесс, взаимодействи</w:t>
      </w:r>
      <w:r w:rsidR="00477D00" w:rsidRPr="001178FA">
        <w:rPr>
          <w:sz w:val="28"/>
          <w:szCs w:val="28"/>
        </w:rPr>
        <w:t>е</w:t>
      </w:r>
      <w:r w:rsidRPr="001178FA">
        <w:rPr>
          <w:sz w:val="28"/>
          <w:szCs w:val="28"/>
        </w:rPr>
        <w:t xml:space="preserve"> со сверстниками. Поэтому учитель начальных классов должен </w:t>
      </w:r>
      <w:r w:rsidR="00477D00" w:rsidRPr="001178FA">
        <w:rPr>
          <w:sz w:val="28"/>
          <w:szCs w:val="28"/>
        </w:rPr>
        <w:t>уметь</w:t>
      </w:r>
      <w:r w:rsidRPr="001178FA">
        <w:rPr>
          <w:sz w:val="28"/>
          <w:szCs w:val="28"/>
        </w:rPr>
        <w:t xml:space="preserve"> создавать ситуации успеха, </w:t>
      </w:r>
      <w:r w:rsidR="006F2F87" w:rsidRPr="001178FA">
        <w:rPr>
          <w:sz w:val="28"/>
          <w:szCs w:val="28"/>
        </w:rPr>
        <w:t xml:space="preserve">для </w:t>
      </w:r>
      <w:r w:rsidRPr="001178FA">
        <w:rPr>
          <w:sz w:val="28"/>
          <w:szCs w:val="28"/>
        </w:rPr>
        <w:t>того чтобы в дальнейшем дети делали свои маленькие открытия.</w:t>
      </w:r>
    </w:p>
    <w:p w14:paraId="52D30D79" w14:textId="0D00A648" w:rsidR="00710D9C" w:rsidRPr="001178FA" w:rsidRDefault="00F26E04" w:rsidP="00C90569">
      <w:pPr>
        <w:pStyle w:val="ad"/>
        <w:tabs>
          <w:tab w:val="left" w:pos="851"/>
        </w:tabs>
        <w:spacing w:before="0" w:line="240" w:lineRule="auto"/>
        <w:ind w:firstLine="567"/>
        <w:jc w:val="both"/>
        <w:rPr>
          <w:sz w:val="28"/>
          <w:szCs w:val="28"/>
        </w:rPr>
      </w:pPr>
      <w:r w:rsidRPr="001178FA">
        <w:rPr>
          <w:sz w:val="28"/>
          <w:szCs w:val="28"/>
        </w:rPr>
        <w:t>Характеристику предметных компетенци</w:t>
      </w:r>
      <w:r w:rsidR="00477D00" w:rsidRPr="001178FA">
        <w:rPr>
          <w:sz w:val="28"/>
          <w:szCs w:val="28"/>
        </w:rPr>
        <w:t>й</w:t>
      </w:r>
      <w:r w:rsidRPr="001178FA">
        <w:rPr>
          <w:sz w:val="28"/>
          <w:szCs w:val="28"/>
        </w:rPr>
        <w:t xml:space="preserve"> будущего учителя начальных классов по математике для реализации преемственности дошкольного и начального математического образования, мы </w:t>
      </w:r>
      <w:r w:rsidR="00477D00" w:rsidRPr="001178FA">
        <w:rPr>
          <w:sz w:val="28"/>
          <w:szCs w:val="28"/>
        </w:rPr>
        <w:t>посчитали возможным</w:t>
      </w:r>
      <w:r w:rsidRPr="001178FA">
        <w:rPr>
          <w:sz w:val="28"/>
          <w:szCs w:val="28"/>
        </w:rPr>
        <w:t xml:space="preserve"> раскрыть при рассм</w:t>
      </w:r>
      <w:r w:rsidR="00710D9C" w:rsidRPr="001178FA">
        <w:rPr>
          <w:sz w:val="28"/>
          <w:szCs w:val="28"/>
        </w:rPr>
        <w:t>отрении интегративного подхода.</w:t>
      </w:r>
    </w:p>
    <w:p w14:paraId="2F88013B" w14:textId="75536CCD" w:rsidR="00710D9C" w:rsidRPr="001178FA" w:rsidRDefault="00F26E04" w:rsidP="00C90569">
      <w:pPr>
        <w:pStyle w:val="ad"/>
        <w:tabs>
          <w:tab w:val="left" w:pos="851"/>
        </w:tabs>
        <w:spacing w:before="0" w:line="240" w:lineRule="auto"/>
        <w:ind w:firstLine="567"/>
        <w:jc w:val="both"/>
        <w:rPr>
          <w:sz w:val="28"/>
          <w:szCs w:val="28"/>
          <w:shd w:val="clear" w:color="auto" w:fill="FFFFFF"/>
        </w:rPr>
      </w:pPr>
      <w:r w:rsidRPr="001178FA">
        <w:rPr>
          <w:sz w:val="28"/>
          <w:szCs w:val="28"/>
          <w:shd w:val="clear" w:color="auto" w:fill="FFFFFF"/>
        </w:rPr>
        <w:t xml:space="preserve">Термин </w:t>
      </w:r>
      <w:r w:rsidR="00552915" w:rsidRPr="001178FA">
        <w:rPr>
          <w:sz w:val="28"/>
          <w:szCs w:val="28"/>
          <w:shd w:val="clear" w:color="auto" w:fill="FFFFFF"/>
        </w:rPr>
        <w:t>«</w:t>
      </w:r>
      <w:r w:rsidRPr="001178FA">
        <w:rPr>
          <w:sz w:val="28"/>
          <w:szCs w:val="28"/>
          <w:shd w:val="clear" w:color="auto" w:fill="FFFFFF"/>
        </w:rPr>
        <w:t>интеграция</w:t>
      </w:r>
      <w:r w:rsidR="00552915" w:rsidRPr="001178FA">
        <w:rPr>
          <w:sz w:val="28"/>
          <w:szCs w:val="28"/>
          <w:shd w:val="clear" w:color="auto" w:fill="FFFFFF"/>
        </w:rPr>
        <w:t>»</w:t>
      </w:r>
      <w:r w:rsidRPr="001178FA">
        <w:rPr>
          <w:sz w:val="28"/>
          <w:szCs w:val="28"/>
          <w:shd w:val="clear" w:color="auto" w:fill="FFFFFF"/>
        </w:rPr>
        <w:t xml:space="preserve"> от латинского </w:t>
      </w:r>
      <w:r w:rsidRPr="001178FA">
        <w:rPr>
          <w:sz w:val="28"/>
          <w:szCs w:val="28"/>
          <w:shd w:val="clear" w:color="auto" w:fill="FFFFFF"/>
          <w:lang w:val="en-US"/>
        </w:rPr>
        <w:t>intergratio</w:t>
      </w:r>
      <w:r w:rsidR="006F2F87" w:rsidRPr="001178FA">
        <w:rPr>
          <w:sz w:val="28"/>
          <w:szCs w:val="28"/>
          <w:shd w:val="clear" w:color="auto" w:fill="FFFFFF"/>
        </w:rPr>
        <w:t xml:space="preserve"> – «</w:t>
      </w:r>
      <w:r w:rsidRPr="001178FA">
        <w:rPr>
          <w:sz w:val="28"/>
          <w:szCs w:val="28"/>
          <w:shd w:val="clear" w:color="auto" w:fill="FFFFFF"/>
        </w:rPr>
        <w:t>восстановление</w:t>
      </w:r>
      <w:r w:rsidR="00552915" w:rsidRPr="001178FA">
        <w:rPr>
          <w:sz w:val="28"/>
          <w:szCs w:val="28"/>
          <w:shd w:val="clear" w:color="auto" w:fill="FFFFFF"/>
        </w:rPr>
        <w:t>»</w:t>
      </w:r>
      <w:r w:rsidRPr="001178FA">
        <w:rPr>
          <w:sz w:val="28"/>
          <w:szCs w:val="28"/>
          <w:shd w:val="clear" w:color="auto" w:fill="FFFFFF"/>
        </w:rPr>
        <w:t xml:space="preserve">, </w:t>
      </w:r>
      <w:r w:rsidR="00552915" w:rsidRPr="001178FA">
        <w:rPr>
          <w:sz w:val="28"/>
          <w:szCs w:val="28"/>
          <w:shd w:val="clear" w:color="auto" w:fill="FFFFFF"/>
        </w:rPr>
        <w:t>«</w:t>
      </w:r>
      <w:r w:rsidRPr="001178FA">
        <w:rPr>
          <w:sz w:val="28"/>
          <w:szCs w:val="28"/>
          <w:shd w:val="clear" w:color="auto" w:fill="FFFFFF"/>
        </w:rPr>
        <w:t>восполнение</w:t>
      </w:r>
      <w:r w:rsidR="00552915" w:rsidRPr="001178FA">
        <w:rPr>
          <w:sz w:val="28"/>
          <w:szCs w:val="28"/>
          <w:shd w:val="clear" w:color="auto" w:fill="FFFFFF"/>
        </w:rPr>
        <w:t>»</w:t>
      </w:r>
      <w:r w:rsidRPr="001178FA">
        <w:rPr>
          <w:sz w:val="28"/>
          <w:szCs w:val="28"/>
          <w:shd w:val="clear" w:color="auto" w:fill="FFFFFF"/>
        </w:rPr>
        <w:t xml:space="preserve">, </w:t>
      </w:r>
      <w:r w:rsidR="00552915" w:rsidRPr="001178FA">
        <w:rPr>
          <w:sz w:val="28"/>
          <w:szCs w:val="28"/>
          <w:shd w:val="clear" w:color="auto" w:fill="FFFFFF"/>
        </w:rPr>
        <w:t>«</w:t>
      </w:r>
      <w:r w:rsidRPr="001178FA">
        <w:rPr>
          <w:sz w:val="28"/>
          <w:szCs w:val="28"/>
          <w:shd w:val="clear" w:color="auto" w:fill="FFFFFF"/>
        </w:rPr>
        <w:t>соединение</w:t>
      </w:r>
      <w:r w:rsidR="00552915" w:rsidRPr="001178FA">
        <w:rPr>
          <w:sz w:val="28"/>
          <w:szCs w:val="28"/>
          <w:shd w:val="clear" w:color="auto" w:fill="FFFFFF"/>
        </w:rPr>
        <w:t>»</w:t>
      </w:r>
      <w:r w:rsidR="006F2F87" w:rsidRPr="001178FA">
        <w:rPr>
          <w:sz w:val="28"/>
          <w:szCs w:val="28"/>
          <w:shd w:val="clear" w:color="auto" w:fill="FFFFFF"/>
        </w:rPr>
        <w:t xml:space="preserve"> –</w:t>
      </w:r>
      <w:r w:rsidRPr="001178FA">
        <w:rPr>
          <w:sz w:val="28"/>
          <w:szCs w:val="28"/>
          <w:shd w:val="clear" w:color="auto" w:fill="FFFFFF"/>
        </w:rPr>
        <w:t xml:space="preserve"> проц</w:t>
      </w:r>
      <w:r w:rsidR="00710D9C" w:rsidRPr="001178FA">
        <w:rPr>
          <w:sz w:val="28"/>
          <w:szCs w:val="28"/>
          <w:shd w:val="clear" w:color="auto" w:fill="FFFFFF"/>
        </w:rPr>
        <w:t>есс объединения частей в целое.</w:t>
      </w:r>
    </w:p>
    <w:p w14:paraId="2079B64F" w14:textId="0B2A5164" w:rsidR="00710D9C" w:rsidRPr="001178FA" w:rsidRDefault="00F26E04" w:rsidP="00C90569">
      <w:pPr>
        <w:pStyle w:val="ad"/>
        <w:tabs>
          <w:tab w:val="left" w:pos="851"/>
        </w:tabs>
        <w:spacing w:before="0" w:line="240" w:lineRule="auto"/>
        <w:ind w:firstLine="567"/>
        <w:jc w:val="both"/>
        <w:rPr>
          <w:sz w:val="28"/>
          <w:szCs w:val="28"/>
          <w:shd w:val="clear" w:color="auto" w:fill="FFFFFF"/>
          <w:lang w:val="kk-KZ"/>
        </w:rPr>
      </w:pPr>
      <w:r w:rsidRPr="001178FA">
        <w:rPr>
          <w:rFonts w:eastAsia="TimesNewRomanPSMT"/>
          <w:sz w:val="28"/>
          <w:szCs w:val="28"/>
          <w:lang w:val="kk-KZ"/>
        </w:rPr>
        <w:t>М.</w:t>
      </w:r>
      <w:r w:rsidRPr="001178FA">
        <w:rPr>
          <w:sz w:val="28"/>
          <w:szCs w:val="28"/>
          <w:shd w:val="clear" w:color="auto" w:fill="FFFFFF"/>
        </w:rPr>
        <w:t>Пак дает определение интеграции, как процесс</w:t>
      </w:r>
      <w:r w:rsidR="007F4BE1" w:rsidRPr="001178FA">
        <w:rPr>
          <w:sz w:val="28"/>
          <w:szCs w:val="28"/>
          <w:shd w:val="clear" w:color="auto" w:fill="FFFFFF"/>
        </w:rPr>
        <w:t xml:space="preserve"> </w:t>
      </w:r>
      <w:r w:rsidRPr="001178FA">
        <w:rPr>
          <w:sz w:val="28"/>
          <w:szCs w:val="28"/>
          <w:shd w:val="clear" w:color="auto" w:fill="FFFFFF"/>
        </w:rPr>
        <w:t>и как результат создания неразрывно целостного</w:t>
      </w:r>
      <w:r w:rsidR="00552915" w:rsidRPr="001178FA">
        <w:rPr>
          <w:sz w:val="28"/>
          <w:szCs w:val="28"/>
          <w:shd w:val="clear" w:color="auto" w:fill="FFFFFF"/>
        </w:rPr>
        <w:t>»</w:t>
      </w:r>
      <w:r w:rsidR="00710D9C" w:rsidRPr="001178FA">
        <w:rPr>
          <w:sz w:val="28"/>
          <w:szCs w:val="28"/>
          <w:shd w:val="clear" w:color="auto" w:fill="FFFFFF"/>
          <w:lang w:val="kk-KZ"/>
        </w:rPr>
        <w:t xml:space="preserve"> </w:t>
      </w:r>
      <w:r w:rsidRPr="001178FA">
        <w:rPr>
          <w:sz w:val="28"/>
          <w:szCs w:val="28"/>
          <w:shd w:val="clear" w:color="auto" w:fill="FFFFFF"/>
        </w:rPr>
        <w:t>[</w:t>
      </w:r>
      <w:r w:rsidR="00B1387F" w:rsidRPr="001178FA">
        <w:rPr>
          <w:sz w:val="28"/>
          <w:szCs w:val="28"/>
        </w:rPr>
        <w:t>19</w:t>
      </w:r>
      <w:r w:rsidR="00D87E38" w:rsidRPr="001178FA">
        <w:rPr>
          <w:sz w:val="28"/>
          <w:szCs w:val="28"/>
        </w:rPr>
        <w:t>2</w:t>
      </w:r>
      <w:r w:rsidR="00710D9C" w:rsidRPr="001178FA">
        <w:rPr>
          <w:sz w:val="28"/>
          <w:szCs w:val="28"/>
          <w:shd w:val="clear" w:color="auto" w:fill="FFFFFF"/>
        </w:rPr>
        <w:t>]</w:t>
      </w:r>
      <w:r w:rsidR="00710D9C" w:rsidRPr="001178FA">
        <w:rPr>
          <w:sz w:val="28"/>
          <w:szCs w:val="28"/>
          <w:shd w:val="clear" w:color="auto" w:fill="FFFFFF"/>
          <w:lang w:val="kk-KZ"/>
        </w:rPr>
        <w:t>.</w:t>
      </w:r>
    </w:p>
    <w:p w14:paraId="1E4B2365" w14:textId="0BBE6E1A" w:rsidR="00710D9C" w:rsidRPr="001178FA" w:rsidRDefault="00F26E04" w:rsidP="00C90569">
      <w:pPr>
        <w:pStyle w:val="ad"/>
        <w:tabs>
          <w:tab w:val="left" w:pos="851"/>
        </w:tabs>
        <w:spacing w:before="0" w:line="240" w:lineRule="auto"/>
        <w:ind w:firstLine="567"/>
        <w:jc w:val="both"/>
        <w:rPr>
          <w:sz w:val="28"/>
          <w:szCs w:val="28"/>
          <w:shd w:val="clear" w:color="auto" w:fill="FFFFFF"/>
        </w:rPr>
      </w:pPr>
      <w:r w:rsidRPr="001178FA">
        <w:rPr>
          <w:sz w:val="28"/>
          <w:szCs w:val="28"/>
          <w:shd w:val="clear" w:color="auto" w:fill="FFFFFF"/>
        </w:rPr>
        <w:t>В исследованиях Л.А.Ермаковой</w:t>
      </w:r>
      <w:r w:rsidR="00710D9C" w:rsidRPr="001178FA">
        <w:rPr>
          <w:sz w:val="28"/>
          <w:szCs w:val="28"/>
          <w:shd w:val="clear" w:color="auto" w:fill="FFFFFF"/>
          <w:lang w:val="kk-KZ"/>
        </w:rPr>
        <w:t xml:space="preserve"> </w:t>
      </w:r>
      <w:r w:rsidRPr="001178FA">
        <w:rPr>
          <w:sz w:val="28"/>
          <w:szCs w:val="28"/>
          <w:shd w:val="clear" w:color="auto" w:fill="FFFFFF"/>
        </w:rPr>
        <w:t>[</w:t>
      </w:r>
      <w:r w:rsidR="00B1387F" w:rsidRPr="001178FA">
        <w:rPr>
          <w:sz w:val="28"/>
          <w:szCs w:val="28"/>
          <w:shd w:val="clear" w:color="auto" w:fill="FFFFFF"/>
        </w:rPr>
        <w:t>19</w:t>
      </w:r>
      <w:r w:rsidR="00D87E38" w:rsidRPr="001178FA">
        <w:rPr>
          <w:sz w:val="28"/>
          <w:szCs w:val="28"/>
          <w:shd w:val="clear" w:color="auto" w:fill="FFFFFF"/>
        </w:rPr>
        <w:t>3</w:t>
      </w:r>
      <w:r w:rsidRPr="001178FA">
        <w:rPr>
          <w:sz w:val="28"/>
          <w:szCs w:val="28"/>
          <w:shd w:val="clear" w:color="auto" w:fill="FFFFFF"/>
        </w:rPr>
        <w:t xml:space="preserve">] интегративный подход рассматривается как одно из условий усиления учебной мотивации и успешного обучения в вузе, профессиональной мотивации студентов. </w:t>
      </w:r>
      <w:r w:rsidR="007F4BE1" w:rsidRPr="001178FA">
        <w:rPr>
          <w:sz w:val="28"/>
          <w:szCs w:val="28"/>
          <w:shd w:val="clear" w:color="auto" w:fill="FFFFFF"/>
        </w:rPr>
        <w:t>На основе</w:t>
      </w:r>
      <w:r w:rsidRPr="001178FA">
        <w:rPr>
          <w:sz w:val="28"/>
          <w:szCs w:val="28"/>
          <w:shd w:val="clear" w:color="auto" w:fill="FFFFFF"/>
        </w:rPr>
        <w:t xml:space="preserve"> интегративного подхода составляются рабочие программы и учебно-методические пособия дисциплин, направленных на фо</w:t>
      </w:r>
      <w:r w:rsidR="00710D9C" w:rsidRPr="001178FA">
        <w:rPr>
          <w:sz w:val="28"/>
          <w:szCs w:val="28"/>
          <w:shd w:val="clear" w:color="auto" w:fill="FFFFFF"/>
        </w:rPr>
        <w:t>рмирование компетенции.</w:t>
      </w:r>
    </w:p>
    <w:p w14:paraId="32ED0893" w14:textId="77777777" w:rsidR="00710D9C" w:rsidRPr="001178FA" w:rsidRDefault="00F26E04" w:rsidP="00C90569">
      <w:pPr>
        <w:pStyle w:val="ad"/>
        <w:tabs>
          <w:tab w:val="left" w:pos="851"/>
        </w:tabs>
        <w:spacing w:before="0" w:line="240" w:lineRule="auto"/>
        <w:ind w:firstLine="567"/>
        <w:jc w:val="both"/>
        <w:rPr>
          <w:sz w:val="28"/>
          <w:szCs w:val="28"/>
        </w:rPr>
      </w:pPr>
      <w:r w:rsidRPr="001178FA">
        <w:rPr>
          <w:sz w:val="28"/>
          <w:szCs w:val="28"/>
        </w:rPr>
        <w:t xml:space="preserve">Интегративный подход рассматривают как связь между отдельными предметами (межпредметные связи), </w:t>
      </w:r>
      <w:r w:rsidR="007F4BE1" w:rsidRPr="001178FA">
        <w:rPr>
          <w:sz w:val="28"/>
          <w:szCs w:val="28"/>
        </w:rPr>
        <w:t xml:space="preserve">а также </w:t>
      </w:r>
      <w:r w:rsidRPr="001178FA">
        <w:rPr>
          <w:sz w:val="28"/>
          <w:szCs w:val="28"/>
        </w:rPr>
        <w:t>между разделами учебной дисциплины</w:t>
      </w:r>
      <w:r w:rsidR="007F4BE1" w:rsidRPr="001178FA">
        <w:rPr>
          <w:sz w:val="28"/>
          <w:szCs w:val="28"/>
        </w:rPr>
        <w:t>.</w:t>
      </w:r>
      <w:r w:rsidRPr="001178FA">
        <w:rPr>
          <w:sz w:val="28"/>
          <w:szCs w:val="28"/>
        </w:rPr>
        <w:t xml:space="preserve"> </w:t>
      </w:r>
      <w:r w:rsidR="007F4BE1" w:rsidRPr="001178FA">
        <w:rPr>
          <w:sz w:val="28"/>
          <w:szCs w:val="28"/>
        </w:rPr>
        <w:t>М</w:t>
      </w:r>
      <w:r w:rsidRPr="001178FA">
        <w:rPr>
          <w:sz w:val="28"/>
          <w:szCs w:val="28"/>
        </w:rPr>
        <w:t xml:space="preserve">ы выделяем его методические аспекты применительно к обучению математике. Например, взаимосвязь между арифметическим и геометрическим материалом в курсе математики начальных классов </w:t>
      </w:r>
      <w:r w:rsidR="007F4BE1" w:rsidRPr="001178FA">
        <w:rPr>
          <w:sz w:val="28"/>
          <w:szCs w:val="28"/>
        </w:rPr>
        <w:t xml:space="preserve">и предшкольной подготовки </w:t>
      </w:r>
      <w:r w:rsidRPr="001178FA">
        <w:rPr>
          <w:sz w:val="28"/>
          <w:szCs w:val="28"/>
        </w:rPr>
        <w:t>(внутрипредметные связи).</w:t>
      </w:r>
    </w:p>
    <w:p w14:paraId="11251E22" w14:textId="025A9C4F" w:rsidR="00710D9C" w:rsidRPr="001178FA" w:rsidRDefault="00F26E04" w:rsidP="00C90569">
      <w:pPr>
        <w:pStyle w:val="ad"/>
        <w:tabs>
          <w:tab w:val="left" w:pos="851"/>
        </w:tabs>
        <w:spacing w:before="0" w:line="240" w:lineRule="auto"/>
        <w:ind w:firstLine="567"/>
        <w:jc w:val="both"/>
        <w:rPr>
          <w:sz w:val="28"/>
          <w:szCs w:val="28"/>
          <w:shd w:val="clear" w:color="auto" w:fill="FFFFFF"/>
        </w:rPr>
      </w:pPr>
      <w:r w:rsidRPr="001178FA">
        <w:rPr>
          <w:sz w:val="28"/>
          <w:szCs w:val="28"/>
        </w:rPr>
        <w:t>Методико-математическая компетентность педагога дошкольного и начального математического образования представляет собой интегративную характеристику личности, которая включает в себя комплекс математической, методической, психолого-педагогической и научно-исследовательской компетенции, т.е. готовность и способность применять интегративные знания, умения и профессионально-значимые качества личности будущего педагога в процессе математического образования дошкольников и младших школьников</w:t>
      </w:r>
      <w:r w:rsidR="00710D9C" w:rsidRPr="001178FA">
        <w:rPr>
          <w:sz w:val="28"/>
          <w:szCs w:val="28"/>
          <w:lang w:val="kk-KZ"/>
        </w:rPr>
        <w:t xml:space="preserve"> </w:t>
      </w:r>
      <w:r w:rsidRPr="001178FA">
        <w:rPr>
          <w:sz w:val="28"/>
          <w:szCs w:val="28"/>
        </w:rPr>
        <w:t>[</w:t>
      </w:r>
      <w:r w:rsidR="00B1387F" w:rsidRPr="001178FA">
        <w:rPr>
          <w:sz w:val="28"/>
          <w:szCs w:val="28"/>
        </w:rPr>
        <w:t>19</w:t>
      </w:r>
      <w:r w:rsidR="00D87E38" w:rsidRPr="001178FA">
        <w:rPr>
          <w:sz w:val="28"/>
          <w:szCs w:val="28"/>
        </w:rPr>
        <w:t>4</w:t>
      </w:r>
      <w:r w:rsidR="00710D9C" w:rsidRPr="001178FA">
        <w:rPr>
          <w:sz w:val="28"/>
          <w:szCs w:val="28"/>
        </w:rPr>
        <w:t>].</w:t>
      </w:r>
    </w:p>
    <w:p w14:paraId="48E0C835" w14:textId="5801AA1C" w:rsidR="00F26E04" w:rsidRPr="001178FA" w:rsidRDefault="00F26E04" w:rsidP="00C90569">
      <w:pPr>
        <w:pStyle w:val="ad"/>
        <w:tabs>
          <w:tab w:val="left" w:pos="851"/>
        </w:tabs>
        <w:spacing w:before="0" w:line="240" w:lineRule="auto"/>
        <w:ind w:firstLine="567"/>
        <w:jc w:val="both"/>
        <w:rPr>
          <w:sz w:val="28"/>
          <w:szCs w:val="28"/>
        </w:rPr>
      </w:pPr>
      <w:r w:rsidRPr="001178FA">
        <w:rPr>
          <w:sz w:val="28"/>
          <w:szCs w:val="28"/>
        </w:rPr>
        <w:t>Характеристика интегративного подхода при подготовке студентов к реализации преемственности дошкольного и начального образования</w:t>
      </w:r>
      <w:r w:rsidR="007F4BE1" w:rsidRPr="001178FA">
        <w:rPr>
          <w:sz w:val="28"/>
          <w:szCs w:val="28"/>
        </w:rPr>
        <w:t xml:space="preserve"> выражается в том, что студенты должны</w:t>
      </w:r>
      <w:r w:rsidRPr="001178FA">
        <w:rPr>
          <w:sz w:val="28"/>
          <w:szCs w:val="28"/>
        </w:rPr>
        <w:t>:</w:t>
      </w:r>
    </w:p>
    <w:p w14:paraId="726D6FCB" w14:textId="5A243D4F" w:rsidR="00F26E04" w:rsidRPr="001178FA" w:rsidRDefault="00F26E04" w:rsidP="00C90569">
      <w:pPr>
        <w:pStyle w:val="ab"/>
        <w:numPr>
          <w:ilvl w:val="1"/>
          <w:numId w:val="22"/>
        </w:numPr>
        <w:tabs>
          <w:tab w:val="left" w:pos="851"/>
        </w:tabs>
        <w:spacing w:before="0" w:beforeAutospacing="0" w:after="0" w:afterAutospacing="0"/>
        <w:ind w:left="0" w:firstLine="567"/>
        <w:jc w:val="both"/>
        <w:rPr>
          <w:sz w:val="28"/>
          <w:szCs w:val="28"/>
        </w:rPr>
      </w:pPr>
      <w:r w:rsidRPr="001178FA">
        <w:rPr>
          <w:sz w:val="28"/>
          <w:szCs w:val="28"/>
        </w:rPr>
        <w:t>знать теоретические основы по математическим, учебно-методическим вопросам, их роль и функции в обучении младших школьников, а также в организации образовательной деятельности детей дошкольного возраста</w:t>
      </w:r>
      <w:r w:rsidR="00E628AC" w:rsidRPr="001178FA">
        <w:rPr>
          <w:sz w:val="28"/>
          <w:szCs w:val="28"/>
          <w:lang w:val="kk-KZ"/>
        </w:rPr>
        <w:t xml:space="preserve"> </w:t>
      </w:r>
      <w:r w:rsidR="000C1A42" w:rsidRPr="001178FA">
        <w:rPr>
          <w:sz w:val="28"/>
          <w:szCs w:val="28"/>
        </w:rPr>
        <w:t>[17</w:t>
      </w:r>
      <w:r w:rsidR="00173C92" w:rsidRPr="001178FA">
        <w:rPr>
          <w:sz w:val="28"/>
          <w:szCs w:val="28"/>
        </w:rPr>
        <w:t>3</w:t>
      </w:r>
      <w:r w:rsidR="000C1A42" w:rsidRPr="001178FA">
        <w:rPr>
          <w:sz w:val="28"/>
          <w:szCs w:val="28"/>
        </w:rPr>
        <w:t>]</w:t>
      </w:r>
      <w:r w:rsidRPr="001178FA">
        <w:rPr>
          <w:sz w:val="28"/>
          <w:szCs w:val="28"/>
        </w:rPr>
        <w:t>;</w:t>
      </w:r>
    </w:p>
    <w:p w14:paraId="6B66B714" w14:textId="5A0F7A79" w:rsidR="00F26E04" w:rsidRPr="001178FA" w:rsidRDefault="00F26E04" w:rsidP="00C90569">
      <w:pPr>
        <w:pStyle w:val="a3"/>
        <w:numPr>
          <w:ilvl w:val="1"/>
          <w:numId w:val="22"/>
        </w:numPr>
        <w:tabs>
          <w:tab w:val="left" w:pos="851"/>
        </w:tabs>
        <w:spacing w:before="0" w:beforeAutospacing="0" w:after="0" w:afterAutospacing="0"/>
        <w:ind w:left="0" w:firstLine="567"/>
        <w:jc w:val="both"/>
        <w:rPr>
          <w:sz w:val="28"/>
          <w:szCs w:val="28"/>
        </w:rPr>
      </w:pPr>
      <w:r w:rsidRPr="001178FA">
        <w:rPr>
          <w:sz w:val="28"/>
          <w:szCs w:val="28"/>
        </w:rPr>
        <w:t>знать особенности умственной деятельности дошкольников и первоклассников, уметь организовать учебную деятельность используя</w:t>
      </w:r>
      <w:r w:rsidR="007F4BE1" w:rsidRPr="001178FA">
        <w:rPr>
          <w:sz w:val="28"/>
          <w:szCs w:val="28"/>
        </w:rPr>
        <w:t>,</w:t>
      </w:r>
      <w:r w:rsidRPr="001178FA">
        <w:rPr>
          <w:sz w:val="28"/>
          <w:szCs w:val="28"/>
        </w:rPr>
        <w:t xml:space="preserve"> интеллектуальные возрастные особенности детей дошкольного и младшего школьного возраста;</w:t>
      </w:r>
    </w:p>
    <w:p w14:paraId="5E8A6FAD" w14:textId="75C4E5CC" w:rsidR="00F26E04" w:rsidRPr="001178FA" w:rsidRDefault="00F26E04" w:rsidP="00C90569">
      <w:pPr>
        <w:pStyle w:val="a3"/>
        <w:numPr>
          <w:ilvl w:val="1"/>
          <w:numId w:val="22"/>
        </w:numPr>
        <w:tabs>
          <w:tab w:val="left" w:pos="851"/>
        </w:tabs>
        <w:spacing w:before="0" w:beforeAutospacing="0" w:after="0" w:afterAutospacing="0"/>
        <w:ind w:left="0" w:firstLine="567"/>
        <w:jc w:val="both"/>
        <w:rPr>
          <w:sz w:val="28"/>
          <w:szCs w:val="28"/>
        </w:rPr>
      </w:pPr>
      <w:r w:rsidRPr="001178FA">
        <w:rPr>
          <w:sz w:val="28"/>
          <w:szCs w:val="28"/>
        </w:rPr>
        <w:t>уметь работать с детьми в нестандартных ситуациях, творчески подходить к учебному материалу;</w:t>
      </w:r>
    </w:p>
    <w:p w14:paraId="7FEB31F6" w14:textId="12F2E822" w:rsidR="00F26E04" w:rsidRPr="001178FA" w:rsidRDefault="00F26E04" w:rsidP="00C90569">
      <w:pPr>
        <w:pStyle w:val="a3"/>
        <w:numPr>
          <w:ilvl w:val="1"/>
          <w:numId w:val="22"/>
        </w:numPr>
        <w:tabs>
          <w:tab w:val="left" w:pos="851"/>
        </w:tabs>
        <w:spacing w:before="0" w:beforeAutospacing="0" w:after="0" w:afterAutospacing="0"/>
        <w:ind w:left="0" w:firstLine="567"/>
        <w:jc w:val="both"/>
        <w:rPr>
          <w:sz w:val="28"/>
          <w:szCs w:val="28"/>
        </w:rPr>
      </w:pPr>
      <w:r w:rsidRPr="001178FA">
        <w:rPr>
          <w:sz w:val="28"/>
          <w:szCs w:val="28"/>
        </w:rPr>
        <w:t>уметь конструировать и проектировать математические задачи, направлять логические рассуждения детей на развитие математических суждений;</w:t>
      </w:r>
    </w:p>
    <w:p w14:paraId="7CE89CB4" w14:textId="50E4B667" w:rsidR="00F26E04" w:rsidRPr="001178FA" w:rsidRDefault="00F26E04" w:rsidP="00C90569">
      <w:pPr>
        <w:pStyle w:val="a3"/>
        <w:numPr>
          <w:ilvl w:val="1"/>
          <w:numId w:val="22"/>
        </w:numPr>
        <w:tabs>
          <w:tab w:val="left" w:pos="851"/>
        </w:tabs>
        <w:spacing w:before="0" w:beforeAutospacing="0" w:after="0" w:afterAutospacing="0"/>
        <w:ind w:left="0" w:firstLine="567"/>
        <w:jc w:val="both"/>
        <w:rPr>
          <w:sz w:val="28"/>
          <w:szCs w:val="28"/>
        </w:rPr>
      </w:pPr>
      <w:r w:rsidRPr="001178FA">
        <w:rPr>
          <w:sz w:val="28"/>
          <w:szCs w:val="28"/>
        </w:rPr>
        <w:t>знать программу дошкольного и начального математического образования, уметь отличать цели и содержание математических задач в образовательном процессе для дошкольников и младших школьников;</w:t>
      </w:r>
    </w:p>
    <w:p w14:paraId="02D0ACCA" w14:textId="73674269" w:rsidR="00F26E04" w:rsidRPr="001178FA" w:rsidRDefault="00F26E04" w:rsidP="00C90569">
      <w:pPr>
        <w:pStyle w:val="a3"/>
        <w:numPr>
          <w:ilvl w:val="1"/>
          <w:numId w:val="22"/>
        </w:numPr>
        <w:tabs>
          <w:tab w:val="left" w:pos="851"/>
        </w:tabs>
        <w:spacing w:before="0" w:beforeAutospacing="0" w:after="0" w:afterAutospacing="0"/>
        <w:ind w:left="0" w:firstLine="567"/>
        <w:jc w:val="both"/>
        <w:rPr>
          <w:sz w:val="28"/>
          <w:szCs w:val="28"/>
        </w:rPr>
      </w:pPr>
      <w:r w:rsidRPr="001178FA">
        <w:rPr>
          <w:sz w:val="28"/>
          <w:szCs w:val="28"/>
        </w:rPr>
        <w:t>уметь реализовать принцип преемственности между дошкольным и начальным математическим образованием ориентируясь на взаимосвязь математических понятий и способов действий;</w:t>
      </w:r>
    </w:p>
    <w:p w14:paraId="1A817D8E" w14:textId="3B50E36E" w:rsidR="00F26E04" w:rsidRPr="001178FA" w:rsidRDefault="00F26E04" w:rsidP="00C90569">
      <w:pPr>
        <w:pStyle w:val="a3"/>
        <w:numPr>
          <w:ilvl w:val="1"/>
          <w:numId w:val="22"/>
        </w:numPr>
        <w:tabs>
          <w:tab w:val="left" w:pos="851"/>
        </w:tabs>
        <w:spacing w:before="0" w:beforeAutospacing="0" w:after="0" w:afterAutospacing="0"/>
        <w:ind w:left="0" w:firstLine="567"/>
        <w:jc w:val="both"/>
        <w:rPr>
          <w:sz w:val="28"/>
          <w:szCs w:val="28"/>
        </w:rPr>
      </w:pPr>
      <w:r w:rsidRPr="001178FA">
        <w:rPr>
          <w:sz w:val="28"/>
          <w:szCs w:val="28"/>
        </w:rPr>
        <w:t>уметь составлять комплекс вопросов и заданий используя программу дошкольного и начального математического образования, применять фрагменты заданий на уроке математики</w:t>
      </w:r>
      <w:r w:rsidR="00E628AC" w:rsidRPr="001178FA">
        <w:rPr>
          <w:sz w:val="28"/>
          <w:szCs w:val="28"/>
          <w:lang w:val="kk-KZ"/>
        </w:rPr>
        <w:t xml:space="preserve"> </w:t>
      </w:r>
      <w:r w:rsidR="006734CA" w:rsidRPr="001178FA">
        <w:rPr>
          <w:sz w:val="28"/>
          <w:szCs w:val="28"/>
        </w:rPr>
        <w:t>[17</w:t>
      </w:r>
      <w:r w:rsidR="00173C92" w:rsidRPr="001178FA">
        <w:rPr>
          <w:sz w:val="28"/>
          <w:szCs w:val="28"/>
        </w:rPr>
        <w:t>3</w:t>
      </w:r>
      <w:r w:rsidR="006734CA" w:rsidRPr="001178FA">
        <w:rPr>
          <w:sz w:val="28"/>
          <w:szCs w:val="28"/>
        </w:rPr>
        <w:t xml:space="preserve">, с. </w:t>
      </w:r>
      <w:r w:rsidR="006C6BA1" w:rsidRPr="001178FA">
        <w:rPr>
          <w:sz w:val="28"/>
          <w:szCs w:val="28"/>
        </w:rPr>
        <w:t>12</w:t>
      </w:r>
      <w:r w:rsidR="006734CA" w:rsidRPr="001178FA">
        <w:rPr>
          <w:sz w:val="28"/>
          <w:szCs w:val="28"/>
        </w:rPr>
        <w:t>]</w:t>
      </w:r>
      <w:r w:rsidRPr="001178FA">
        <w:rPr>
          <w:sz w:val="28"/>
          <w:szCs w:val="28"/>
        </w:rPr>
        <w:t>;</w:t>
      </w:r>
    </w:p>
    <w:p w14:paraId="74BA5E97" w14:textId="66CC2DFC" w:rsidR="00F26E04" w:rsidRPr="001178FA" w:rsidRDefault="00F26E04" w:rsidP="00C90569">
      <w:pPr>
        <w:pStyle w:val="a3"/>
        <w:numPr>
          <w:ilvl w:val="1"/>
          <w:numId w:val="22"/>
        </w:numPr>
        <w:tabs>
          <w:tab w:val="left" w:pos="851"/>
        </w:tabs>
        <w:spacing w:before="0" w:beforeAutospacing="0" w:after="0" w:afterAutospacing="0"/>
        <w:ind w:left="0" w:firstLine="567"/>
        <w:jc w:val="both"/>
        <w:rPr>
          <w:sz w:val="28"/>
          <w:szCs w:val="28"/>
        </w:rPr>
      </w:pPr>
      <w:r w:rsidRPr="001178FA">
        <w:rPr>
          <w:sz w:val="28"/>
          <w:szCs w:val="28"/>
        </w:rPr>
        <w:t>уметь использовать технологии обучения дошкольников наполняя математическим содержанием младших школьников;</w:t>
      </w:r>
    </w:p>
    <w:p w14:paraId="2CCBCBEE" w14:textId="63E5EACC" w:rsidR="00F26E04" w:rsidRPr="001178FA" w:rsidRDefault="00F26E04" w:rsidP="00C90569">
      <w:pPr>
        <w:pStyle w:val="a3"/>
        <w:numPr>
          <w:ilvl w:val="1"/>
          <w:numId w:val="22"/>
        </w:numPr>
        <w:tabs>
          <w:tab w:val="left" w:pos="851"/>
        </w:tabs>
        <w:spacing w:before="0" w:beforeAutospacing="0" w:after="0" w:afterAutospacing="0"/>
        <w:ind w:left="0" w:firstLine="567"/>
        <w:jc w:val="both"/>
        <w:rPr>
          <w:sz w:val="28"/>
          <w:szCs w:val="28"/>
        </w:rPr>
      </w:pPr>
      <w:r w:rsidRPr="001178FA">
        <w:rPr>
          <w:sz w:val="28"/>
          <w:szCs w:val="28"/>
        </w:rPr>
        <w:t>уметь прогнозировать и оценивать результаты своей профессиональной деятельности и успехи младших школьников, особенно в период адаптации, учитывать психолого-педагогические особенности.</w:t>
      </w:r>
    </w:p>
    <w:p w14:paraId="215B33B8" w14:textId="03D7AA4D" w:rsidR="00F26E04" w:rsidRPr="001178FA" w:rsidRDefault="00F26E04" w:rsidP="00C90569">
      <w:pPr>
        <w:tabs>
          <w:tab w:val="left" w:pos="851"/>
        </w:tabs>
        <w:ind w:firstLine="567"/>
        <w:jc w:val="both"/>
        <w:rPr>
          <w:sz w:val="28"/>
          <w:szCs w:val="28"/>
        </w:rPr>
      </w:pPr>
      <w:r w:rsidRPr="001178FA">
        <w:rPr>
          <w:sz w:val="28"/>
          <w:szCs w:val="28"/>
        </w:rPr>
        <w:t>Предметная компетентность будущего педагога состоит из предметно-теоретических, предметно-методических и предметно-практических компетенци</w:t>
      </w:r>
      <w:r w:rsidR="007F4BE1" w:rsidRPr="001178FA">
        <w:rPr>
          <w:sz w:val="28"/>
          <w:szCs w:val="28"/>
        </w:rPr>
        <w:t>й</w:t>
      </w:r>
      <w:r w:rsidRPr="001178FA">
        <w:rPr>
          <w:sz w:val="28"/>
          <w:szCs w:val="28"/>
        </w:rPr>
        <w:t xml:space="preserve"> используемых в интегративном подходе. </w:t>
      </w:r>
    </w:p>
    <w:p w14:paraId="42DBCD8B" w14:textId="02059EB5" w:rsidR="00F26E04" w:rsidRPr="001178FA" w:rsidRDefault="00F26E04" w:rsidP="00C90569">
      <w:pPr>
        <w:tabs>
          <w:tab w:val="left" w:pos="851"/>
        </w:tabs>
        <w:ind w:firstLine="567"/>
        <w:jc w:val="both"/>
        <w:rPr>
          <w:sz w:val="28"/>
          <w:szCs w:val="28"/>
        </w:rPr>
      </w:pPr>
      <w:r w:rsidRPr="001178FA">
        <w:rPr>
          <w:sz w:val="28"/>
          <w:szCs w:val="28"/>
        </w:rPr>
        <w:t>Школа, -</w:t>
      </w:r>
      <w:r w:rsidR="00710D9C" w:rsidRPr="001178FA">
        <w:rPr>
          <w:sz w:val="28"/>
          <w:szCs w:val="28"/>
          <w:lang w:val="kk-KZ"/>
        </w:rPr>
        <w:t xml:space="preserve"> </w:t>
      </w:r>
      <w:r w:rsidRPr="001178FA">
        <w:rPr>
          <w:sz w:val="28"/>
          <w:szCs w:val="28"/>
        </w:rPr>
        <w:t>указывает, А.А.Люблинская,</w:t>
      </w:r>
      <w:r w:rsidR="00710D9C" w:rsidRPr="001178FA">
        <w:rPr>
          <w:sz w:val="28"/>
          <w:szCs w:val="28"/>
          <w:lang w:val="kk-KZ"/>
        </w:rPr>
        <w:t xml:space="preserve"> </w:t>
      </w:r>
      <w:r w:rsidRPr="001178FA">
        <w:rPr>
          <w:sz w:val="28"/>
          <w:szCs w:val="28"/>
        </w:rPr>
        <w:t>- должна учитывать знания, полученные детьми в детских садах. Только в этом случае школа не будет тормозить развитие более подготовленных детей и, вместе с тем, поможет слабым ученикам не потерять уверенности в свих силах</w:t>
      </w:r>
      <w:r w:rsidR="00710D9C" w:rsidRPr="001178FA">
        <w:rPr>
          <w:sz w:val="28"/>
          <w:szCs w:val="28"/>
          <w:lang w:val="kk-KZ"/>
        </w:rPr>
        <w:t xml:space="preserve"> </w:t>
      </w:r>
      <w:r w:rsidRPr="001178FA">
        <w:rPr>
          <w:sz w:val="28"/>
          <w:szCs w:val="28"/>
        </w:rPr>
        <w:t>[77</w:t>
      </w:r>
      <w:r w:rsidR="00C502EB" w:rsidRPr="001178FA">
        <w:rPr>
          <w:sz w:val="28"/>
          <w:szCs w:val="28"/>
        </w:rPr>
        <w:t>,с. 234</w:t>
      </w:r>
      <w:r w:rsidRPr="001178FA">
        <w:rPr>
          <w:sz w:val="28"/>
          <w:szCs w:val="28"/>
        </w:rPr>
        <w:t xml:space="preserve">], в этом должен помочь специалист обладающий знаниями дошкольного и начального образования. </w:t>
      </w:r>
    </w:p>
    <w:p w14:paraId="05693414" w14:textId="36935B2B" w:rsidR="00F26E04" w:rsidRPr="001178FA" w:rsidRDefault="00F26E04" w:rsidP="00C90569">
      <w:pPr>
        <w:tabs>
          <w:tab w:val="left" w:pos="851"/>
        </w:tabs>
        <w:ind w:firstLine="567"/>
        <w:jc w:val="both"/>
        <w:rPr>
          <w:sz w:val="28"/>
          <w:szCs w:val="28"/>
        </w:rPr>
      </w:pPr>
      <w:r w:rsidRPr="001178FA">
        <w:rPr>
          <w:sz w:val="28"/>
          <w:szCs w:val="28"/>
        </w:rPr>
        <w:t xml:space="preserve">Огромная роль отводится принципам обучения, как важной структурной единице модели при подготовке студентов к реализации </w:t>
      </w:r>
      <w:r w:rsidR="007F4BE1" w:rsidRPr="001178FA">
        <w:rPr>
          <w:sz w:val="28"/>
          <w:szCs w:val="28"/>
        </w:rPr>
        <w:t xml:space="preserve">преемственности </w:t>
      </w:r>
      <w:r w:rsidRPr="001178FA">
        <w:rPr>
          <w:sz w:val="28"/>
          <w:szCs w:val="28"/>
        </w:rPr>
        <w:t xml:space="preserve">дошкольного и начального математического образования. </w:t>
      </w:r>
    </w:p>
    <w:p w14:paraId="795B3ECF" w14:textId="2CA62680" w:rsidR="00F26E04" w:rsidRPr="001178FA" w:rsidRDefault="004747A3" w:rsidP="00C90569">
      <w:pPr>
        <w:tabs>
          <w:tab w:val="left" w:pos="851"/>
        </w:tabs>
        <w:ind w:firstLine="567"/>
        <w:jc w:val="both"/>
        <w:rPr>
          <w:sz w:val="28"/>
          <w:szCs w:val="28"/>
        </w:rPr>
      </w:pPr>
      <w:r w:rsidRPr="001178FA">
        <w:rPr>
          <w:sz w:val="28"/>
          <w:szCs w:val="28"/>
        </w:rPr>
        <w:t>Методологичес</w:t>
      </w:r>
      <w:r w:rsidR="006F2F87" w:rsidRPr="001178FA">
        <w:rPr>
          <w:sz w:val="28"/>
          <w:szCs w:val="28"/>
        </w:rPr>
        <w:t>к</w:t>
      </w:r>
      <w:r w:rsidR="006B2C24" w:rsidRPr="001178FA">
        <w:rPr>
          <w:sz w:val="28"/>
          <w:szCs w:val="28"/>
        </w:rPr>
        <w:t xml:space="preserve">ие работы ряда </w:t>
      </w:r>
      <w:r w:rsidRPr="001178FA">
        <w:rPr>
          <w:sz w:val="28"/>
          <w:szCs w:val="28"/>
        </w:rPr>
        <w:t>исследователей</w:t>
      </w:r>
      <w:r w:rsidR="006B2C24" w:rsidRPr="001178FA">
        <w:rPr>
          <w:sz w:val="28"/>
          <w:szCs w:val="28"/>
        </w:rPr>
        <w:t xml:space="preserve"> </w:t>
      </w:r>
      <w:r w:rsidRPr="001178FA">
        <w:rPr>
          <w:sz w:val="28"/>
          <w:szCs w:val="28"/>
        </w:rPr>
        <w:t>[</w:t>
      </w:r>
      <w:r w:rsidR="00AD036D" w:rsidRPr="001178FA">
        <w:rPr>
          <w:sz w:val="28"/>
          <w:szCs w:val="28"/>
        </w:rPr>
        <w:t>90,</w:t>
      </w:r>
      <w:r w:rsidRPr="001178FA">
        <w:rPr>
          <w:sz w:val="28"/>
          <w:szCs w:val="28"/>
        </w:rPr>
        <w:t>105,108,107] послужили основой для р</w:t>
      </w:r>
      <w:r w:rsidR="00F26E04" w:rsidRPr="001178FA">
        <w:rPr>
          <w:sz w:val="28"/>
          <w:szCs w:val="28"/>
        </w:rPr>
        <w:t>азработанн</w:t>
      </w:r>
      <w:r w:rsidRPr="001178FA">
        <w:rPr>
          <w:sz w:val="28"/>
          <w:szCs w:val="28"/>
        </w:rPr>
        <w:t>ой</w:t>
      </w:r>
      <w:r w:rsidR="00F26E04" w:rsidRPr="001178FA">
        <w:rPr>
          <w:sz w:val="28"/>
          <w:szCs w:val="28"/>
        </w:rPr>
        <w:t xml:space="preserve"> нами модел</w:t>
      </w:r>
      <w:r w:rsidRPr="001178FA">
        <w:rPr>
          <w:sz w:val="28"/>
          <w:szCs w:val="28"/>
        </w:rPr>
        <w:t>и</w:t>
      </w:r>
      <w:r w:rsidR="00F26E04" w:rsidRPr="001178FA">
        <w:rPr>
          <w:sz w:val="28"/>
          <w:szCs w:val="28"/>
        </w:rPr>
        <w:t xml:space="preserve"> подготовки студентов к реализации преемственности дошкольного и начального математического образования</w:t>
      </w:r>
      <w:r w:rsidRPr="001178FA">
        <w:rPr>
          <w:sz w:val="28"/>
          <w:szCs w:val="28"/>
        </w:rPr>
        <w:t xml:space="preserve">, которая </w:t>
      </w:r>
      <w:r w:rsidR="007F4BE1" w:rsidRPr="001178FA">
        <w:rPr>
          <w:sz w:val="28"/>
          <w:szCs w:val="28"/>
        </w:rPr>
        <w:t xml:space="preserve">опирается на </w:t>
      </w:r>
      <w:r w:rsidR="00F26E04" w:rsidRPr="001178FA">
        <w:rPr>
          <w:sz w:val="28"/>
          <w:szCs w:val="28"/>
        </w:rPr>
        <w:t>следующие принципы: преемственности, системности, доступности, интеграции, гуманизации, рефлексивности.</w:t>
      </w:r>
    </w:p>
    <w:p w14:paraId="3C8572C0" w14:textId="5292AF94" w:rsidR="00F26E04" w:rsidRPr="001178FA" w:rsidRDefault="00883A79" w:rsidP="00C90569">
      <w:pPr>
        <w:tabs>
          <w:tab w:val="left" w:pos="851"/>
        </w:tabs>
        <w:ind w:firstLine="567"/>
        <w:jc w:val="both"/>
        <w:rPr>
          <w:sz w:val="28"/>
          <w:szCs w:val="28"/>
        </w:rPr>
      </w:pPr>
      <w:r w:rsidRPr="001178FA">
        <w:rPr>
          <w:sz w:val="28"/>
          <w:szCs w:val="28"/>
        </w:rPr>
        <w:t>Дадим а</w:t>
      </w:r>
      <w:r w:rsidR="00F26E04" w:rsidRPr="001178FA">
        <w:rPr>
          <w:sz w:val="28"/>
          <w:szCs w:val="28"/>
        </w:rPr>
        <w:t>нализ кажд</w:t>
      </w:r>
      <w:r w:rsidRPr="001178FA">
        <w:rPr>
          <w:sz w:val="28"/>
          <w:szCs w:val="28"/>
        </w:rPr>
        <w:t>ого</w:t>
      </w:r>
      <w:r w:rsidR="00F26E04" w:rsidRPr="001178FA">
        <w:rPr>
          <w:sz w:val="28"/>
          <w:szCs w:val="28"/>
        </w:rPr>
        <w:t xml:space="preserve"> из этих принципов в зависимости от исследуемой </w:t>
      </w:r>
      <w:r w:rsidR="007F4BE1" w:rsidRPr="001178FA">
        <w:rPr>
          <w:sz w:val="28"/>
          <w:szCs w:val="28"/>
        </w:rPr>
        <w:t>нами</w:t>
      </w:r>
      <w:r w:rsidR="00F26E04" w:rsidRPr="001178FA">
        <w:rPr>
          <w:sz w:val="28"/>
          <w:szCs w:val="28"/>
        </w:rPr>
        <w:t xml:space="preserve"> проблемы</w:t>
      </w:r>
      <w:r w:rsidR="00D56434" w:rsidRPr="001178FA">
        <w:rPr>
          <w:sz w:val="28"/>
          <w:szCs w:val="28"/>
        </w:rPr>
        <w:t xml:space="preserve"> </w:t>
      </w:r>
      <w:r w:rsidR="00D56434" w:rsidRPr="001178FA">
        <w:rPr>
          <w:rFonts w:eastAsia="TimesNewRomanPSMT"/>
          <w:sz w:val="28"/>
          <w:szCs w:val="28"/>
        </w:rPr>
        <w:t>(рисунок 7)</w:t>
      </w:r>
      <w:r w:rsidR="00F26E04" w:rsidRPr="001178FA">
        <w:rPr>
          <w:sz w:val="28"/>
          <w:szCs w:val="28"/>
        </w:rPr>
        <w:t xml:space="preserve">. </w:t>
      </w:r>
    </w:p>
    <w:p w14:paraId="0D4BA735" w14:textId="1F9BEFA0" w:rsidR="00404A8D" w:rsidRPr="001178FA" w:rsidRDefault="00404A8D" w:rsidP="00C90569">
      <w:pPr>
        <w:jc w:val="both"/>
        <w:rPr>
          <w:sz w:val="16"/>
          <w:szCs w:val="16"/>
        </w:rPr>
      </w:pPr>
    </w:p>
    <w:p w14:paraId="3C44A0F8" w14:textId="77777777" w:rsidR="00612B0F" w:rsidRPr="001178FA" w:rsidRDefault="00612B0F" w:rsidP="00C90569">
      <w:pPr>
        <w:jc w:val="both"/>
        <w:rPr>
          <w:sz w:val="28"/>
          <w:szCs w:val="28"/>
        </w:rPr>
      </w:pPr>
    </w:p>
    <w:p w14:paraId="66900AC9" w14:textId="5143D1D3" w:rsidR="00F26E04" w:rsidRPr="001178FA" w:rsidRDefault="00404A8D" w:rsidP="00C90569">
      <w:pPr>
        <w:jc w:val="both"/>
        <w:rPr>
          <w:sz w:val="28"/>
          <w:szCs w:val="28"/>
        </w:rPr>
      </w:pPr>
      <w:r w:rsidRPr="001178FA">
        <w:rPr>
          <w:noProof/>
          <w:sz w:val="28"/>
          <w:szCs w:val="28"/>
        </w:rPr>
        <mc:AlternateContent>
          <mc:Choice Requires="wpg">
            <w:drawing>
              <wp:anchor distT="0" distB="0" distL="114300" distR="114300" simplePos="0" relativeHeight="251694080" behindDoc="0" locked="0" layoutInCell="1" allowOverlap="1" wp14:anchorId="0E0DB560" wp14:editId="66DBB62F">
                <wp:simplePos x="0" y="0"/>
                <wp:positionH relativeFrom="column">
                  <wp:posOffset>68728</wp:posOffset>
                </wp:positionH>
                <wp:positionV relativeFrom="paragraph">
                  <wp:posOffset>-102675</wp:posOffset>
                </wp:positionV>
                <wp:extent cx="5791200" cy="1834076"/>
                <wp:effectExtent l="0" t="0" r="12700" b="7620"/>
                <wp:wrapNone/>
                <wp:docPr id="16" name="Группа 16"/>
                <wp:cNvGraphicFramePr/>
                <a:graphic xmlns:a="http://schemas.openxmlformats.org/drawingml/2006/main">
                  <a:graphicData uri="http://schemas.microsoft.com/office/word/2010/wordprocessingGroup">
                    <wpg:wgp>
                      <wpg:cNvGrpSpPr/>
                      <wpg:grpSpPr>
                        <a:xfrm>
                          <a:off x="0" y="0"/>
                          <a:ext cx="5791200" cy="1834076"/>
                          <a:chOff x="0" y="0"/>
                          <a:chExt cx="6047452" cy="1738579"/>
                        </a:xfrm>
                      </wpg:grpSpPr>
                      <wps:wsp>
                        <wps:cNvPr id="44" name="Прямоугольник с двумя скругленными противолежащими углами 44"/>
                        <wps:cNvSpPr/>
                        <wps:spPr>
                          <a:xfrm>
                            <a:off x="1821485" y="0"/>
                            <a:ext cx="1997075" cy="593090"/>
                          </a:xfrm>
                          <a:prstGeom prst="round2DiagRect">
                            <a:avLst/>
                          </a:prstGeom>
                        </wps:spPr>
                        <wps:style>
                          <a:lnRef idx="2">
                            <a:schemeClr val="dk1"/>
                          </a:lnRef>
                          <a:fillRef idx="1">
                            <a:schemeClr val="lt1"/>
                          </a:fillRef>
                          <a:effectRef idx="0">
                            <a:schemeClr val="dk1"/>
                          </a:effectRef>
                          <a:fontRef idx="minor">
                            <a:schemeClr val="dk1"/>
                          </a:fontRef>
                        </wps:style>
                        <wps:txbx>
                          <w:txbxContent>
                            <w:p w14:paraId="5C2CB47E" w14:textId="77777777" w:rsidR="00B339AF" w:rsidRPr="00710D9C" w:rsidRDefault="00B339AF" w:rsidP="00F26E04">
                              <w:pPr>
                                <w:jc w:val="center"/>
                                <w:rPr>
                                  <w:bCs/>
                                </w:rPr>
                              </w:pPr>
                              <w:r w:rsidRPr="00710D9C">
                                <w:rPr>
                                  <w:bCs/>
                                </w:rPr>
                                <w:t>ПРИНЦИПЫ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9" name="Прямая со стрелкой 3139"/>
                        <wps:cNvCnPr/>
                        <wps:spPr>
                          <a:xfrm flipH="1">
                            <a:off x="811988" y="248717"/>
                            <a:ext cx="1001294" cy="2479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41" name="Прямая со стрелкой 3141"/>
                        <wps:cNvCnPr/>
                        <wps:spPr>
                          <a:xfrm flipH="1">
                            <a:off x="1499616" y="607162"/>
                            <a:ext cx="600242" cy="3446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44" name="Прямая со стрелкой 3144"/>
                        <wps:cNvCnPr/>
                        <wps:spPr>
                          <a:xfrm>
                            <a:off x="3050439" y="621792"/>
                            <a:ext cx="488849" cy="6967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43" name="Прямая со стрелкой 3143"/>
                        <wps:cNvCnPr/>
                        <wps:spPr>
                          <a:xfrm>
                            <a:off x="3540557" y="621792"/>
                            <a:ext cx="770789" cy="2956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45" name="Прямая со стрелкой 3145"/>
                        <wps:cNvCnPr/>
                        <wps:spPr>
                          <a:xfrm flipH="1">
                            <a:off x="2194560" y="621792"/>
                            <a:ext cx="350252" cy="7687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 name="Прямая со стрелкой 36"/>
                        <wps:cNvCnPr/>
                        <wps:spPr>
                          <a:xfrm>
                            <a:off x="3818535" y="197510"/>
                            <a:ext cx="946484" cy="2406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40" name="Скругленный прямоугольник 3140"/>
                        <wps:cNvSpPr/>
                        <wps:spPr>
                          <a:xfrm>
                            <a:off x="0" y="497434"/>
                            <a:ext cx="1451610" cy="344671"/>
                          </a:xfrm>
                          <a:prstGeom prst="roundRect">
                            <a:avLst/>
                          </a:prstGeom>
                        </wps:spPr>
                        <wps:style>
                          <a:lnRef idx="2">
                            <a:schemeClr val="dk1"/>
                          </a:lnRef>
                          <a:fillRef idx="1">
                            <a:schemeClr val="lt1"/>
                          </a:fillRef>
                          <a:effectRef idx="0">
                            <a:schemeClr val="dk1"/>
                          </a:effectRef>
                          <a:fontRef idx="minor">
                            <a:schemeClr val="dk1"/>
                          </a:fontRef>
                        </wps:style>
                        <wps:txbx>
                          <w:txbxContent>
                            <w:p w14:paraId="3A1525C2" w14:textId="77777777" w:rsidR="00B339AF" w:rsidRPr="00710D9C" w:rsidRDefault="00B339AF" w:rsidP="00F26E04">
                              <w:pPr>
                                <w:jc w:val="center"/>
                                <w:rPr>
                                  <w:bCs/>
                                  <w:sz w:val="20"/>
                                  <w:szCs w:val="20"/>
                                </w:rPr>
                              </w:pPr>
                              <w:r w:rsidRPr="00710D9C">
                                <w:rPr>
                                  <w:bCs/>
                                  <w:sz w:val="20"/>
                                  <w:szCs w:val="20"/>
                                </w:rPr>
                                <w:t xml:space="preserve">Преемственности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7" name="Скругленный прямоугольник 3147"/>
                        <wps:cNvSpPr/>
                        <wps:spPr>
                          <a:xfrm>
                            <a:off x="409652" y="987552"/>
                            <a:ext cx="1355458" cy="328729"/>
                          </a:xfrm>
                          <a:prstGeom prst="roundRect">
                            <a:avLst/>
                          </a:prstGeom>
                        </wps:spPr>
                        <wps:style>
                          <a:lnRef idx="2">
                            <a:schemeClr val="dk1"/>
                          </a:lnRef>
                          <a:fillRef idx="1">
                            <a:schemeClr val="lt1"/>
                          </a:fillRef>
                          <a:effectRef idx="0">
                            <a:schemeClr val="dk1"/>
                          </a:effectRef>
                          <a:fontRef idx="minor">
                            <a:schemeClr val="dk1"/>
                          </a:fontRef>
                        </wps:style>
                        <wps:txbx>
                          <w:txbxContent>
                            <w:p w14:paraId="7222324A" w14:textId="77777777" w:rsidR="00B339AF" w:rsidRPr="00710D9C" w:rsidRDefault="00B339AF" w:rsidP="00F26E04">
                              <w:pPr>
                                <w:jc w:val="center"/>
                                <w:rPr>
                                  <w:bCs/>
                                  <w:sz w:val="20"/>
                                  <w:szCs w:val="20"/>
                                </w:rPr>
                              </w:pPr>
                              <w:r w:rsidRPr="00710D9C">
                                <w:rPr>
                                  <w:bCs/>
                                  <w:sz w:val="20"/>
                                  <w:szCs w:val="20"/>
                                </w:rPr>
                                <w:t xml:space="preserve">Системности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Скругленный прямоугольник 3149"/>
                        <wps:cNvSpPr/>
                        <wps:spPr>
                          <a:xfrm>
                            <a:off x="958292" y="1433779"/>
                            <a:ext cx="1747252" cy="304800"/>
                          </a:xfrm>
                          <a:prstGeom prst="roundRect">
                            <a:avLst/>
                          </a:prstGeom>
                        </wps:spPr>
                        <wps:style>
                          <a:lnRef idx="2">
                            <a:schemeClr val="dk1"/>
                          </a:lnRef>
                          <a:fillRef idx="1">
                            <a:schemeClr val="lt1"/>
                          </a:fillRef>
                          <a:effectRef idx="0">
                            <a:schemeClr val="dk1"/>
                          </a:effectRef>
                          <a:fontRef idx="minor">
                            <a:schemeClr val="dk1"/>
                          </a:fontRef>
                        </wps:style>
                        <wps:txbx>
                          <w:txbxContent>
                            <w:p w14:paraId="30990AAF" w14:textId="77777777" w:rsidR="00B339AF" w:rsidRPr="00710D9C" w:rsidRDefault="00B339AF" w:rsidP="00F26E04">
                              <w:pPr>
                                <w:jc w:val="center"/>
                                <w:rPr>
                                  <w:bCs/>
                                  <w:sz w:val="20"/>
                                  <w:szCs w:val="20"/>
                                </w:rPr>
                              </w:pPr>
                              <w:r w:rsidRPr="00710D9C">
                                <w:rPr>
                                  <w:bCs/>
                                  <w:sz w:val="20"/>
                                  <w:szCs w:val="20"/>
                                </w:rPr>
                                <w:t xml:space="preserve">Доступности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8" name="Скругленный прямоугольник 3148"/>
                        <wps:cNvSpPr/>
                        <wps:spPr>
                          <a:xfrm>
                            <a:off x="3050439" y="1389888"/>
                            <a:ext cx="1564005" cy="320708"/>
                          </a:xfrm>
                          <a:prstGeom prst="roundRect">
                            <a:avLst/>
                          </a:prstGeom>
                        </wps:spPr>
                        <wps:style>
                          <a:lnRef idx="2">
                            <a:schemeClr val="dk1"/>
                          </a:lnRef>
                          <a:fillRef idx="1">
                            <a:schemeClr val="lt1"/>
                          </a:fillRef>
                          <a:effectRef idx="0">
                            <a:schemeClr val="dk1"/>
                          </a:effectRef>
                          <a:fontRef idx="minor">
                            <a:schemeClr val="dk1"/>
                          </a:fontRef>
                        </wps:style>
                        <wps:txbx>
                          <w:txbxContent>
                            <w:p w14:paraId="24F04523" w14:textId="77777777" w:rsidR="00B339AF" w:rsidRPr="00710D9C" w:rsidRDefault="00B339AF" w:rsidP="00F26E04">
                              <w:pPr>
                                <w:jc w:val="center"/>
                                <w:rPr>
                                  <w:bCs/>
                                  <w:sz w:val="20"/>
                                  <w:szCs w:val="20"/>
                                </w:rPr>
                              </w:pPr>
                              <w:r w:rsidRPr="00710D9C">
                                <w:rPr>
                                  <w:bCs/>
                                  <w:sz w:val="20"/>
                                  <w:szCs w:val="20"/>
                                </w:rPr>
                                <w:t xml:space="preserve">Интеграции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6" name="Скругленный прямоугольник 3146"/>
                        <wps:cNvSpPr/>
                        <wps:spPr>
                          <a:xfrm>
                            <a:off x="4008730" y="936346"/>
                            <a:ext cx="1659890" cy="320842"/>
                          </a:xfrm>
                          <a:prstGeom prst="roundRect">
                            <a:avLst/>
                          </a:prstGeom>
                        </wps:spPr>
                        <wps:style>
                          <a:lnRef idx="2">
                            <a:schemeClr val="dk1"/>
                          </a:lnRef>
                          <a:fillRef idx="1">
                            <a:schemeClr val="lt1"/>
                          </a:fillRef>
                          <a:effectRef idx="0">
                            <a:schemeClr val="dk1"/>
                          </a:effectRef>
                          <a:fontRef idx="minor">
                            <a:schemeClr val="dk1"/>
                          </a:fontRef>
                        </wps:style>
                        <wps:txbx>
                          <w:txbxContent>
                            <w:p w14:paraId="0272332F" w14:textId="77777777" w:rsidR="00B339AF" w:rsidRPr="00710D9C" w:rsidRDefault="00B339AF" w:rsidP="00F26E04">
                              <w:pPr>
                                <w:jc w:val="center"/>
                                <w:rPr>
                                  <w:bCs/>
                                  <w:sz w:val="20"/>
                                  <w:szCs w:val="20"/>
                                </w:rPr>
                              </w:pPr>
                              <w:r w:rsidRPr="00710D9C">
                                <w:rPr>
                                  <w:bCs/>
                                  <w:sz w:val="20"/>
                                  <w:szCs w:val="20"/>
                                </w:rPr>
                                <w:t xml:space="preserve">Гуманизации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Скругленный прямоугольник 3142"/>
                        <wps:cNvSpPr/>
                        <wps:spPr>
                          <a:xfrm>
                            <a:off x="4242816" y="490118"/>
                            <a:ext cx="1804636" cy="296545"/>
                          </a:xfrm>
                          <a:prstGeom prst="roundRect">
                            <a:avLst/>
                          </a:prstGeom>
                        </wps:spPr>
                        <wps:style>
                          <a:lnRef idx="2">
                            <a:schemeClr val="dk1"/>
                          </a:lnRef>
                          <a:fillRef idx="1">
                            <a:schemeClr val="lt1"/>
                          </a:fillRef>
                          <a:effectRef idx="0">
                            <a:schemeClr val="dk1"/>
                          </a:effectRef>
                          <a:fontRef idx="minor">
                            <a:schemeClr val="dk1"/>
                          </a:fontRef>
                        </wps:style>
                        <wps:txbx>
                          <w:txbxContent>
                            <w:p w14:paraId="5856511A" w14:textId="77777777" w:rsidR="00B339AF" w:rsidRPr="00710D9C" w:rsidRDefault="00B339AF" w:rsidP="00F26E04">
                              <w:pPr>
                                <w:jc w:val="center"/>
                                <w:rPr>
                                  <w:sz w:val="20"/>
                                  <w:szCs w:val="20"/>
                                </w:rPr>
                              </w:pPr>
                              <w:r w:rsidRPr="00710D9C">
                                <w:rPr>
                                  <w:bCs/>
                                  <w:sz w:val="20"/>
                                  <w:szCs w:val="20"/>
                                </w:rPr>
                                <w:t>Рефлексивност</w:t>
                              </w:r>
                              <w:r w:rsidRPr="00710D9C">
                                <w:rPr>
                                  <w:sz w:val="20"/>
                                  <w:szCs w:val="20"/>
                                </w:rPr>
                                <w:t xml:space="preserve">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0DB560" id="Группа 16" o:spid="_x0000_s1038" style="position:absolute;left:0;text-align:left;margin-left:5.4pt;margin-top:-8.1pt;width:456pt;height:144.4pt;z-index:251694080;mso-width-relative:margin;mso-height-relative:margin" coordsize="60474,17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">
                <v:shape id="Прямоугольник с двумя скругленными противолежащими углами 44" o:spid="_x0000_s1039" style="position:absolute;left:18214;width:19971;height:5930;visibility:visible;mso-wrap-style:square;v-text-anchor:middle" coordsize="1997075,5930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uL8IA&#10;AADbAAAADwAAAGRycy9kb3ducmV2LnhtbESPQWsCMRSE74X+h/AKXkSzFZGyGkWFQi8eqmKvj+SZ&#10;jW5elk26rv++EYQeh5n5hlmsel+LjtroAit4HxcgiHUwjq2C4+Fz9AEiJmSDdWBScKcIq+XrywJL&#10;E278Td0+WZEhHEtUUKXUlFJGXZHHOA4NcfbOofWYsmytNC3eMtzXclIUM+nRcV6osKFtRfq6//UK&#10;Zq6zuncBd5P75bA5/dihHlqlBm/9eg4iUZ/+w8/2l1EwncLjS/4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W4vwgAAANsAAAAPAAAAAAAAAAAAAAAAAJgCAABkcnMvZG93&#10;bnJldi54bWxQSwUGAAAAAAQABAD1AAAAhwMAAAAA&#10;" adj="-11796480,,5400" path="m98850,l1997075,r,l1997075,494240v,54593,-44257,98850,-98850,98850l,593090r,l,98850c,44257,44257,,98850,xe" fillcolor="white [3201]" strokecolor="black [3200]" strokeweight="1pt">
                  <v:stroke joinstyle="miter"/>
                  <v:formulas/>
                  <v:path arrowok="t" o:connecttype="custom" o:connectlocs="98850,0;1997075,0;1997075,0;1997075,494240;1898225,593090;0,593090;0,593090;0,98850;98850,0" o:connectangles="0,0,0,0,0,0,0,0,0" textboxrect="0,0,1997075,593090"/>
                  <v:textbox>
                    <w:txbxContent>
                      <w:p w14:paraId="5C2CB47E" w14:textId="77777777" w:rsidR="00B339AF" w:rsidRPr="00710D9C" w:rsidRDefault="00B339AF" w:rsidP="00F26E04">
                        <w:pPr>
                          <w:jc w:val="center"/>
                          <w:rPr>
                            <w:bCs/>
                          </w:rPr>
                        </w:pPr>
                        <w:r w:rsidRPr="00710D9C">
                          <w:rPr>
                            <w:bCs/>
                          </w:rPr>
                          <w:t>ПРИНЦИПЫ</w:t>
                        </w:r>
                      </w:p>
                    </w:txbxContent>
                  </v:textbox>
                </v:shape>
                <v:shapetype id="_x0000_t32" coordsize="21600,21600" o:spt="32" o:oned="t" path="m,l21600,21600e" filled="f">
                  <v:path arrowok="t" fillok="f" o:connecttype="none"/>
                  <o:lock v:ext="edit" shapetype="t"/>
                </v:shapetype>
                <v:shape id="Прямая со стрелкой 3139" o:spid="_x0000_s1040" type="#_x0000_t32" style="position:absolute;left:8119;top:2487;width:10013;height:24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EgV8UAAADdAAAADwAAAGRycy9kb3ducmV2LnhtbESPQWvCQBSE7wX/w/KEXkrdaKSt0VVK&#10;S6lXo4i9PbPPJDT7NuRtNf33bkHocZj5ZpjFqneNOlMntWcD41ECirjwtubSwG778fgCSgKyxcYz&#10;GfglgdVycLfAzPoLb+ich1LFEpYMDVQhtJnWUlTkUEa+JY7eyXcOQ5RdqW2Hl1juGj1JkiftsOa4&#10;UGFLbxUV3/mPM5CGqUw208Oz5F/l8cG+p6nsP425H/avc1CB+vAfvtFrG7lxOoO/N/EJ6O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dEgV8UAAADdAAAADwAAAAAAAAAA&#10;AAAAAAChAgAAZHJzL2Rvd25yZXYueG1sUEsFBgAAAAAEAAQA+QAAAJMDAAAAAA==&#10;" strokecolor="black [3200]" strokeweight=".5pt">
                  <v:stroke endarrow="block" joinstyle="miter"/>
                </v:shape>
                <v:shape id="Прямая со стрелкой 3141" o:spid="_x0000_s1041" type="#_x0000_t32" style="position:absolute;left:14996;top:6071;width:6002;height:34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FfLMUAAADdAAAADwAAAGRycy9kb3ducmV2LnhtbESPQUvDQBSE7wX/w/IEL6XdpAkqsdsi&#10;itRrU5F6e2afSTD7NuStbfrv3UKhx2Hmm2GW69F16kCDtJ4NpPMEFHHlbcu1gY/d2+wRlARki51n&#10;MnAigfXqZrLEwvojb+lQhlrFEpYCDTQh9IXWUjXkUOa+J47ejx8chiiHWtsBj7HcdXqRJPfaYctx&#10;ocGeXhqqfss/ZyALuSy2+f5Byq/6e2pfs0w+N8bc3Y7PT6ACjeEavtDvNnJpnsL5TXwCe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6FfLMUAAADdAAAADwAAAAAAAAAA&#10;AAAAAAChAgAAZHJzL2Rvd25yZXYueG1sUEsFBgAAAAAEAAQA+QAAAJMDAAAAAA==&#10;" strokecolor="black [3200]" strokeweight=".5pt">
                  <v:stroke endarrow="block" joinstyle="miter"/>
                </v:shape>
                <v:shape id="Прямая со стрелкой 3144" o:spid="_x0000_s1042" type="#_x0000_t32" style="position:absolute;left:30504;top:6217;width:4888;height:6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iMQAAADdAAAADwAAAGRycy9kb3ducmV2LnhtbESPS4vCQBCE74L/YWhhb+tEV0Wjo/hg&#10;Qb35wHOTaZNgpidmRpP9946w4LGoqq+o2aIxhXhS5XLLCnrdCARxYnXOqYLz6fd7DMJ5ZI2FZVLw&#10;Rw4W83ZrhrG2NR/oefSpCBB2MSrIvC9jKV2SkUHXtSVx8K62MuiDrFKpK6wD3BSyH0UjaTDnsJBh&#10;SeuMktvxYRTU6C+T1TK9r1eb3bYZFvfR6bxX6qvTLKcgPDX+E/5vb7WCn95gAO834QnI+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6IxAAAAN0AAAAPAAAAAAAAAAAA&#10;AAAAAKECAABkcnMvZG93bnJldi54bWxQSwUGAAAAAAQABAD5AAAAkgMAAAAA&#10;" strokecolor="black [3200]" strokeweight=".5pt">
                  <v:stroke endarrow="block" joinstyle="miter"/>
                </v:shape>
                <v:shape id="Прямая со стрелкой 3143" o:spid="_x0000_s1043" type="#_x0000_t32" style="position:absolute;left:35405;top:6217;width:7708;height:29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Zm/MUAAADdAAAADwAAAGRycy9kb3ducmV2LnhtbESPS4vCQBCE7wv+h6GFvelE3Q0aHcUH&#10;guvNB56bTJsEMz0xM2uy/94RhD0WVfUVNVu0phQPql1hWcGgH4EgTq0uOFNwPm17YxDOI2ssLZOC&#10;P3KwmHc+Zpho2/CBHkefiQBhl6CC3PsqkdKlORl0fVsRB+9qa4M+yDqTusYmwE0ph1EUS4MFh4Uc&#10;K1rnlN6Ov0ZBg/4yWS2z+3q1+dm13+U9Pp33Sn122+UUhKfW/4ff7Z1WMBp8jeD1JjwBOX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Zm/MUAAADdAAAADwAAAAAAAAAA&#10;AAAAAAChAgAAZHJzL2Rvd25yZXYueG1sUEsFBgAAAAAEAAQA+QAAAJMDAAAAAA==&#10;" strokecolor="black [3200]" strokeweight=".5pt">
                  <v:stroke endarrow="block" joinstyle="miter"/>
                </v:shape>
                <v:shape id="Прямая со стрелкой 3145" o:spid="_x0000_s1044" type="#_x0000_t32" style="position:absolute;left:21945;top:6217;width:3503;height:76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pZL8YAAADdAAAADwAAAGRycy9kb3ducmV2LnhtbESPQUvDQBSE7wX/w/IEL6XdtImtxG6L&#10;KEWvjVLa2zP7TILZtyFvbdN/7woFj8PMN8OsNoNr1Yl6aTwbmE0TUMSltw1XBj7et5MHUBKQLbae&#10;ycCFBDbrm9EKc+vPvKNTESoVS1hyNFCH0OVaS1mTQ5n6jjh6X753GKLsK217PMdy1+p5kiy0w4bj&#10;Qo0dPddUfhc/zkAaMpnvssNSimP1ObYvaSr7V2PuboenR1CBhvAfvtJvNnKz7B7+3sQn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aWS/GAAAA3QAAAA8AAAAAAAAA&#10;AAAAAAAAoQIAAGRycy9kb3ducmV2LnhtbFBLBQYAAAAABAAEAPkAAACUAwAAAAA=&#10;" strokecolor="black [3200]" strokeweight=".5pt">
                  <v:stroke endarrow="block" joinstyle="miter"/>
                </v:shape>
                <v:shape id="Прямая со стрелкой 36" o:spid="_x0000_s1045" type="#_x0000_t32" style="position:absolute;left:38185;top:1975;width:9465;height:24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jo7cQAAADbAAAADwAAAGRycy9kb3ducmV2LnhtbESPQWvCQBSE74X+h+UVequbWgwaXSVa&#10;CmlvRvH8yD6T0OzbJLsm8d93C4Ueh5n5htnsJtOIgXpXW1bwOotAEBdW11wqOJ8+XpYgnEfW2Fgm&#10;BXdysNs+Pmww0XbkIw25L0WAsEtQQeV9m0jpiooMupltiYN3tb1BH2RfSt3jGOCmkfMoiqXBmsNC&#10;hS0dKiq+85tRMKK/rPZp2R3275/ZtGi6+HT+Uur5aUrXIDxN/j/81860grcYfr+E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eOjtxAAAANsAAAAPAAAAAAAAAAAA&#10;AAAAAKECAABkcnMvZG93bnJldi54bWxQSwUGAAAAAAQABAD5AAAAkgMAAAAA&#10;" strokecolor="black [3200]" strokeweight=".5pt">
                  <v:stroke endarrow="block" joinstyle="miter"/>
                </v:shape>
                <v:roundrect id="Скругленный прямоугольник 3140" o:spid="_x0000_s1046" style="position:absolute;top:4974;width:14516;height:34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aRsMA&#10;AADdAAAADwAAAGRycy9kb3ducmV2LnhtbERPXWvCMBR9F/wP4Qp7W9NuQ6QziijDbSBi3fZ8aa5N&#10;tbkpTbTdv18eBj4ezvd8OdhG3KjztWMFWZKCIC6drrlS8HV8e5yB8AFZY+OYFPySh+ViPJpjrl3P&#10;B7oVoRIxhH2OCkwIbS6lLw1Z9IlriSN3cp3FEGFXSd1hH8NtI5/SdCot1hwbDLa0NlReiqtV8LNy&#10;2728fu6+L6YI5vzB/SbbKvUwGVavIAIN4S7+d79rBc/ZS9wf38Qn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waRsMAAADdAAAADwAAAAAAAAAAAAAAAACYAgAAZHJzL2Rv&#10;d25yZXYueG1sUEsFBgAAAAAEAAQA9QAAAIgDAAAAAA==&#10;" fillcolor="white [3201]" strokecolor="black [3200]" strokeweight="1pt">
                  <v:stroke joinstyle="miter"/>
                  <v:textbox>
                    <w:txbxContent>
                      <w:p w14:paraId="3A1525C2" w14:textId="77777777" w:rsidR="00B339AF" w:rsidRPr="00710D9C" w:rsidRDefault="00B339AF" w:rsidP="00F26E04">
                        <w:pPr>
                          <w:jc w:val="center"/>
                          <w:rPr>
                            <w:bCs/>
                            <w:sz w:val="20"/>
                            <w:szCs w:val="20"/>
                          </w:rPr>
                        </w:pPr>
                        <w:r w:rsidRPr="00710D9C">
                          <w:rPr>
                            <w:bCs/>
                            <w:sz w:val="20"/>
                            <w:szCs w:val="20"/>
                          </w:rPr>
                          <w:t xml:space="preserve">Преемственности </w:t>
                        </w:r>
                      </w:p>
                    </w:txbxContent>
                  </v:textbox>
                </v:roundrect>
                <v:roundrect id="Скругленный прямоугольник 3147" o:spid="_x0000_s1047" style="position:absolute;left:4096;top:9875;width:13555;height:3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WCMsYA&#10;AADdAAAADwAAAGRycy9kb3ducmV2LnhtbESPQWvCQBSE7wX/w/IKvdVN2lIldRWpiLUgYtSeH9nX&#10;bDT7NmRXE/99t1DocZiZb5jJrLe1uFLrK8cK0mECgrhwuuJSwWG/fByD8AFZY+2YFNzIw2w6uJtg&#10;pl3HO7rmoRQRwj5DBSaEJpPSF4Ys+qFriKP37VqLIcq2lLrFLsJtLZ+S5FVarDguGGzo3VBxzi9W&#10;wdfcrbby8rk5nk0ezGnN3SJdKfVw38/fQATqw3/4r/2hFTynLyP4fROf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WCMsYAAADdAAAADwAAAAAAAAAAAAAAAACYAgAAZHJz&#10;L2Rvd25yZXYueG1sUEsFBgAAAAAEAAQA9QAAAIsDAAAAAA==&#10;" fillcolor="white [3201]" strokecolor="black [3200]" strokeweight="1pt">
                  <v:stroke joinstyle="miter"/>
                  <v:textbox>
                    <w:txbxContent>
                      <w:p w14:paraId="7222324A" w14:textId="77777777" w:rsidR="00B339AF" w:rsidRPr="00710D9C" w:rsidRDefault="00B339AF" w:rsidP="00F26E04">
                        <w:pPr>
                          <w:jc w:val="center"/>
                          <w:rPr>
                            <w:bCs/>
                            <w:sz w:val="20"/>
                            <w:szCs w:val="20"/>
                          </w:rPr>
                        </w:pPr>
                        <w:r w:rsidRPr="00710D9C">
                          <w:rPr>
                            <w:bCs/>
                            <w:sz w:val="20"/>
                            <w:szCs w:val="20"/>
                          </w:rPr>
                          <w:t xml:space="preserve">Системности </w:t>
                        </w:r>
                      </w:p>
                    </w:txbxContent>
                  </v:textbox>
                </v:roundrect>
                <v:roundrect id="Скругленный прямоугольник 3149" o:spid="_x0000_s1048" style="position:absolute;left:9582;top:14337;width:17473;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az28YA&#10;AADdAAAADwAAAGRycy9kb3ducmV2LnhtbESPQWvCQBSE7wX/w/IKvdVN2lI0dRWpiLUgYtSeH9nX&#10;bDT7NmRXE/99t1DocZiZb5jJrLe1uFLrK8cK0mECgrhwuuJSwWG/fByB8AFZY+2YFNzIw2w6uJtg&#10;pl3HO7rmoRQRwj5DBSaEJpPSF4Ys+qFriKP37VqLIcq2lLrFLsJtLZ+S5FVarDguGGzo3VBxzi9W&#10;wdfcrbby8rk5nk0ezGnN3SJdKfVw38/fQATqw3/4r/2hFTynL2P4fROf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az28YAAADdAAAADwAAAAAAAAAAAAAAAACYAgAAZHJz&#10;L2Rvd25yZXYueG1sUEsFBgAAAAAEAAQA9QAAAIsDAAAAAA==&#10;" fillcolor="white [3201]" strokecolor="black [3200]" strokeweight="1pt">
                  <v:stroke joinstyle="miter"/>
                  <v:textbox>
                    <w:txbxContent>
                      <w:p w14:paraId="30990AAF" w14:textId="77777777" w:rsidR="00B339AF" w:rsidRPr="00710D9C" w:rsidRDefault="00B339AF" w:rsidP="00F26E04">
                        <w:pPr>
                          <w:jc w:val="center"/>
                          <w:rPr>
                            <w:bCs/>
                            <w:sz w:val="20"/>
                            <w:szCs w:val="20"/>
                          </w:rPr>
                        </w:pPr>
                        <w:r w:rsidRPr="00710D9C">
                          <w:rPr>
                            <w:bCs/>
                            <w:sz w:val="20"/>
                            <w:szCs w:val="20"/>
                          </w:rPr>
                          <w:t xml:space="preserve">Доступности </w:t>
                        </w:r>
                      </w:p>
                    </w:txbxContent>
                  </v:textbox>
                </v:roundrect>
                <v:roundrect id="Скругленный прямоугольник 3148" o:spid="_x0000_s1049" style="position:absolute;left:30504;top:13898;width:15640;height:32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oWQMMA&#10;AADdAAAADwAAAGRycy9kb3ducmV2LnhtbERPXWvCMBR9F/wP4Qp7W9NuQ6QziijDbSBi3fZ8aa5N&#10;tbkpTbTdv18eBj4ezvd8OdhG3KjztWMFWZKCIC6drrlS8HV8e5yB8AFZY+OYFPySh+ViPJpjrl3P&#10;B7oVoRIxhH2OCkwIbS6lLw1Z9IlriSN3cp3FEGFXSd1hH8NtI5/SdCot1hwbDLa0NlReiqtV8LNy&#10;2728fu6+L6YI5vzB/SbbKvUwGVavIAIN4S7+d79rBc/ZS5wb38Qn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0oWQMMAAADdAAAADwAAAAAAAAAAAAAAAACYAgAAZHJzL2Rv&#10;d25yZXYueG1sUEsFBgAAAAAEAAQA9QAAAIgDAAAAAA==&#10;" fillcolor="white [3201]" strokecolor="black [3200]" strokeweight="1pt">
                  <v:stroke joinstyle="miter"/>
                  <v:textbox>
                    <w:txbxContent>
                      <w:p w14:paraId="24F04523" w14:textId="77777777" w:rsidR="00B339AF" w:rsidRPr="00710D9C" w:rsidRDefault="00B339AF" w:rsidP="00F26E04">
                        <w:pPr>
                          <w:jc w:val="center"/>
                          <w:rPr>
                            <w:bCs/>
                            <w:sz w:val="20"/>
                            <w:szCs w:val="20"/>
                          </w:rPr>
                        </w:pPr>
                        <w:r w:rsidRPr="00710D9C">
                          <w:rPr>
                            <w:bCs/>
                            <w:sz w:val="20"/>
                            <w:szCs w:val="20"/>
                          </w:rPr>
                          <w:t xml:space="preserve">Интеграции </w:t>
                        </w:r>
                      </w:p>
                    </w:txbxContent>
                  </v:textbox>
                </v:roundrect>
                <v:roundrect id="Скругленный прямоугольник 3146" o:spid="_x0000_s1050" style="position:absolute;left:40087;top:9363;width:16599;height:32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knqcYA&#10;AADdAAAADwAAAGRycy9kb3ducmV2LnhtbESPQWvCQBSE7wX/w/KE3nQTW0Siq0iL2ApFjK3nR/Y1&#10;m5p9G7KrSf+9WxB6HGbmG2ax6m0trtT6yrGCdJyAIC6crrhU8HncjGYgfEDWWDsmBb/kYbUcPCww&#10;067jA13zUIoIYZ+hAhNCk0npC0MW/dg1xNH7dq3FEGVbSt1iF+G2lpMkmUqLFccFgw29GCrO+cUq&#10;OK3ddi8vu4+vs8mD+Xnn7jXdKvU47NdzEIH68B++t9+0gqf0eQp/b+IT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knqcYAAADdAAAADwAAAAAAAAAAAAAAAACYAgAAZHJz&#10;L2Rvd25yZXYueG1sUEsFBgAAAAAEAAQA9QAAAIsDAAAAAA==&#10;" fillcolor="white [3201]" strokecolor="black [3200]" strokeweight="1pt">
                  <v:stroke joinstyle="miter"/>
                  <v:textbox>
                    <w:txbxContent>
                      <w:p w14:paraId="0272332F" w14:textId="77777777" w:rsidR="00B339AF" w:rsidRPr="00710D9C" w:rsidRDefault="00B339AF" w:rsidP="00F26E04">
                        <w:pPr>
                          <w:jc w:val="center"/>
                          <w:rPr>
                            <w:bCs/>
                            <w:sz w:val="20"/>
                            <w:szCs w:val="20"/>
                          </w:rPr>
                        </w:pPr>
                        <w:r w:rsidRPr="00710D9C">
                          <w:rPr>
                            <w:bCs/>
                            <w:sz w:val="20"/>
                            <w:szCs w:val="20"/>
                          </w:rPr>
                          <w:t xml:space="preserve">Гуманизации  </w:t>
                        </w:r>
                      </w:p>
                    </w:txbxContent>
                  </v:textbox>
                </v:roundrect>
                <v:roundrect id="Скругленный прямоугольник 3142" o:spid="_x0000_s1051" style="position:absolute;left:42428;top:4901;width:18046;height:29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IhqsYA&#10;AADdAAAADwAAAGRycy9kb3ducmV2LnhtbESPQWvCQBSE7wX/w/KE3nQTlSLRVaRFrEIpja3nR/Y1&#10;m5p9G7Krif++WxB6HGbmG2a57m0trtT6yrGCdJyAIC6crrhU8HncjuYgfEDWWDsmBTfysF4NHpaY&#10;adfxB13zUIoIYZ+hAhNCk0npC0MW/dg1xNH7dq3FEGVbSt1iF+G2lpMkeZIWK44LBht6NlSc84tV&#10;cNq43bu8HN6+ziYP5mfP3Uu6U+px2G8WIAL14T98b79qBdN0NoG/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IhqsYAAADdAAAADwAAAAAAAAAAAAAAAACYAgAAZHJz&#10;L2Rvd25yZXYueG1sUEsFBgAAAAAEAAQA9QAAAIsDAAAAAA==&#10;" fillcolor="white [3201]" strokecolor="black [3200]" strokeweight="1pt">
                  <v:stroke joinstyle="miter"/>
                  <v:textbox>
                    <w:txbxContent>
                      <w:p w14:paraId="5856511A" w14:textId="77777777" w:rsidR="00B339AF" w:rsidRPr="00710D9C" w:rsidRDefault="00B339AF" w:rsidP="00F26E04">
                        <w:pPr>
                          <w:jc w:val="center"/>
                          <w:rPr>
                            <w:sz w:val="20"/>
                            <w:szCs w:val="20"/>
                          </w:rPr>
                        </w:pPr>
                        <w:r w:rsidRPr="00710D9C">
                          <w:rPr>
                            <w:bCs/>
                            <w:sz w:val="20"/>
                            <w:szCs w:val="20"/>
                          </w:rPr>
                          <w:t>Рефлексивност</w:t>
                        </w:r>
                        <w:r w:rsidRPr="00710D9C">
                          <w:rPr>
                            <w:sz w:val="20"/>
                            <w:szCs w:val="20"/>
                          </w:rPr>
                          <w:t xml:space="preserve">и </w:t>
                        </w:r>
                      </w:p>
                    </w:txbxContent>
                  </v:textbox>
                </v:roundrect>
              </v:group>
            </w:pict>
          </mc:Fallback>
        </mc:AlternateContent>
      </w:r>
    </w:p>
    <w:p w14:paraId="3EFAB575" w14:textId="616DEDAC" w:rsidR="00F26E04" w:rsidRPr="001178FA" w:rsidRDefault="00F26E04" w:rsidP="00C90569">
      <w:pPr>
        <w:jc w:val="both"/>
        <w:rPr>
          <w:sz w:val="28"/>
          <w:szCs w:val="28"/>
        </w:rPr>
      </w:pPr>
    </w:p>
    <w:p w14:paraId="33102DAF" w14:textId="41DEF8CE" w:rsidR="00F26E04" w:rsidRPr="001178FA" w:rsidRDefault="00F26E04" w:rsidP="00C90569">
      <w:pPr>
        <w:jc w:val="both"/>
        <w:rPr>
          <w:sz w:val="28"/>
          <w:szCs w:val="28"/>
        </w:rPr>
      </w:pPr>
    </w:p>
    <w:p w14:paraId="0EB566CC" w14:textId="085BC01A" w:rsidR="00F26E04" w:rsidRPr="001178FA" w:rsidRDefault="00F26E04" w:rsidP="00C90569">
      <w:pPr>
        <w:jc w:val="both"/>
        <w:rPr>
          <w:sz w:val="28"/>
          <w:szCs w:val="28"/>
        </w:rPr>
      </w:pPr>
    </w:p>
    <w:p w14:paraId="603559E1" w14:textId="2F4D86E6" w:rsidR="00F26E04" w:rsidRPr="001178FA" w:rsidRDefault="00F26E04" w:rsidP="00C90569">
      <w:pPr>
        <w:jc w:val="both"/>
        <w:rPr>
          <w:sz w:val="28"/>
          <w:szCs w:val="28"/>
        </w:rPr>
      </w:pPr>
    </w:p>
    <w:p w14:paraId="79C5E84C" w14:textId="27A30A04" w:rsidR="00F26E04" w:rsidRPr="001178FA" w:rsidRDefault="00F26E04" w:rsidP="00C90569">
      <w:pPr>
        <w:jc w:val="both"/>
        <w:rPr>
          <w:sz w:val="28"/>
          <w:szCs w:val="28"/>
        </w:rPr>
      </w:pPr>
    </w:p>
    <w:p w14:paraId="386DAA77" w14:textId="77777777" w:rsidR="00F26E04" w:rsidRPr="001178FA" w:rsidRDefault="00F26E04" w:rsidP="00C90569">
      <w:pPr>
        <w:jc w:val="both"/>
        <w:rPr>
          <w:sz w:val="28"/>
          <w:szCs w:val="28"/>
        </w:rPr>
      </w:pPr>
    </w:p>
    <w:p w14:paraId="62315EA3" w14:textId="2EC7C7B1" w:rsidR="00F26E04" w:rsidRPr="001178FA" w:rsidRDefault="00F26E04" w:rsidP="00C90569">
      <w:pPr>
        <w:jc w:val="both"/>
        <w:rPr>
          <w:sz w:val="28"/>
          <w:szCs w:val="28"/>
        </w:rPr>
      </w:pPr>
    </w:p>
    <w:p w14:paraId="3FFB6F12" w14:textId="103A5AD7" w:rsidR="00F26E04" w:rsidRPr="001178FA" w:rsidRDefault="00F26E04" w:rsidP="00C90569">
      <w:pPr>
        <w:jc w:val="center"/>
        <w:rPr>
          <w:sz w:val="28"/>
          <w:szCs w:val="28"/>
        </w:rPr>
      </w:pPr>
    </w:p>
    <w:p w14:paraId="4647E88E" w14:textId="77777777" w:rsidR="00612B0F" w:rsidRPr="001178FA" w:rsidRDefault="00612B0F" w:rsidP="00C90569">
      <w:pPr>
        <w:jc w:val="center"/>
        <w:rPr>
          <w:sz w:val="16"/>
          <w:szCs w:val="16"/>
        </w:rPr>
      </w:pPr>
    </w:p>
    <w:p w14:paraId="6E228FAF" w14:textId="2FE02DC0" w:rsidR="00F26E04" w:rsidRPr="001178FA" w:rsidRDefault="00F26E04" w:rsidP="00C90569">
      <w:pPr>
        <w:jc w:val="center"/>
        <w:rPr>
          <w:sz w:val="28"/>
          <w:szCs w:val="28"/>
        </w:rPr>
      </w:pPr>
      <w:r w:rsidRPr="001178FA">
        <w:rPr>
          <w:sz w:val="28"/>
          <w:szCs w:val="28"/>
        </w:rPr>
        <w:t xml:space="preserve">Рисунок </w:t>
      </w:r>
      <w:r w:rsidR="00404A8D" w:rsidRPr="001178FA">
        <w:rPr>
          <w:sz w:val="28"/>
          <w:szCs w:val="28"/>
        </w:rPr>
        <w:t>7</w:t>
      </w:r>
      <w:r w:rsidR="00710D9C" w:rsidRPr="001178FA">
        <w:rPr>
          <w:sz w:val="28"/>
          <w:szCs w:val="28"/>
          <w:lang w:val="kk-KZ"/>
        </w:rPr>
        <w:t xml:space="preserve"> –</w:t>
      </w:r>
      <w:r w:rsidRPr="001178FA">
        <w:rPr>
          <w:sz w:val="28"/>
          <w:szCs w:val="28"/>
        </w:rPr>
        <w:t xml:space="preserve"> Принципы подготовки студентов к реализации преемственности дошкольного и начального математического образования</w:t>
      </w:r>
    </w:p>
    <w:p w14:paraId="69F549F8" w14:textId="77777777" w:rsidR="00E26891" w:rsidRPr="001178FA" w:rsidRDefault="00E26891" w:rsidP="00C90569">
      <w:pPr>
        <w:ind w:firstLine="709"/>
        <w:jc w:val="both"/>
        <w:rPr>
          <w:sz w:val="28"/>
          <w:szCs w:val="28"/>
        </w:rPr>
      </w:pPr>
    </w:p>
    <w:p w14:paraId="65752C86" w14:textId="4C40B890" w:rsidR="00710D9C" w:rsidRPr="001178FA" w:rsidRDefault="00F26E04" w:rsidP="00C90569">
      <w:pPr>
        <w:ind w:firstLine="567"/>
        <w:jc w:val="both"/>
        <w:rPr>
          <w:sz w:val="28"/>
          <w:szCs w:val="28"/>
        </w:rPr>
      </w:pPr>
      <w:r w:rsidRPr="001178FA">
        <w:rPr>
          <w:sz w:val="28"/>
          <w:szCs w:val="28"/>
        </w:rPr>
        <w:t>Одним из принципов успешной подготовки будущих учителей начальных классов является принцип преемственности. От профессионального мастерства педагога, его компетентности зависит успех реализации преемственности дошкольного и начального математического образования. Как уже отмечалось, последовательность носит объективный характер и находит отражение во всех сферах общественной жизни. Реализация данного педагогического принципа в процессе подготовки студентов к осуществлению преемственности дошкольного и начального математического образования достигает высокого уровня эффективности в том случае, если в нем соблюдается внутренняя преемственность и логическая последовательность. Будущие учителя начальных классов приобретают новые знания на основе имеющихся знаний. В процессе преемственности при переходе от одной ступени к другой происходи</w:t>
      </w:r>
      <w:r w:rsidR="00710D9C" w:rsidRPr="001178FA">
        <w:rPr>
          <w:sz w:val="28"/>
          <w:szCs w:val="28"/>
        </w:rPr>
        <w:t>т дальнейшее развитие личности.</w:t>
      </w:r>
    </w:p>
    <w:p w14:paraId="5A543DC8" w14:textId="77777777" w:rsidR="00710D9C" w:rsidRPr="001178FA" w:rsidRDefault="007F4BE1" w:rsidP="00C90569">
      <w:pPr>
        <w:ind w:firstLine="567"/>
        <w:jc w:val="both"/>
        <w:rPr>
          <w:sz w:val="28"/>
          <w:szCs w:val="28"/>
        </w:rPr>
      </w:pPr>
      <w:r w:rsidRPr="001178FA">
        <w:rPr>
          <w:sz w:val="28"/>
          <w:szCs w:val="28"/>
        </w:rPr>
        <w:t xml:space="preserve">Принцип </w:t>
      </w:r>
      <w:r w:rsidR="00F26E04" w:rsidRPr="001178FA">
        <w:rPr>
          <w:sz w:val="28"/>
          <w:szCs w:val="28"/>
        </w:rPr>
        <w:t>системности предполагает координацию деятельности всех субъектов обучения и направлен на системность работы всех компонентов педагогического процесса Принцип системности позволяет определить цель формирующей деятельности учителя, последовательность и логику ее достижения в систематической работе. Он включает в себя сравнение целей, форм, методов и результатов деятельно</w:t>
      </w:r>
      <w:r w:rsidR="00710D9C" w:rsidRPr="001178FA">
        <w:rPr>
          <w:sz w:val="28"/>
          <w:szCs w:val="28"/>
        </w:rPr>
        <w:t>сти.</w:t>
      </w:r>
    </w:p>
    <w:p w14:paraId="55FAF1E5" w14:textId="4CAF9782" w:rsidR="00710D9C" w:rsidRPr="001178FA" w:rsidRDefault="00F26E04" w:rsidP="00C90569">
      <w:pPr>
        <w:ind w:firstLine="567"/>
        <w:jc w:val="both"/>
        <w:rPr>
          <w:sz w:val="28"/>
          <w:szCs w:val="28"/>
          <w:shd w:val="clear" w:color="auto" w:fill="F9F9F9"/>
        </w:rPr>
      </w:pPr>
      <w:r w:rsidRPr="001178FA">
        <w:rPr>
          <w:sz w:val="28"/>
          <w:szCs w:val="28"/>
        </w:rPr>
        <w:t xml:space="preserve">Доступность является одним из базовых принципов педагогики. Знания полученные будущими специалистами не должны быть очень сложными, но и очень легкими. Нужно учитывать индивидуальные наклонности и уровень образования и подготовки студентов. Путь </w:t>
      </w:r>
      <w:r w:rsidR="00552915" w:rsidRPr="001178FA">
        <w:rPr>
          <w:sz w:val="28"/>
          <w:szCs w:val="28"/>
        </w:rPr>
        <w:t>«</w:t>
      </w:r>
      <w:r w:rsidRPr="001178FA">
        <w:rPr>
          <w:sz w:val="28"/>
          <w:szCs w:val="28"/>
        </w:rPr>
        <w:t>от простого</w:t>
      </w:r>
      <w:r w:rsidR="00710D9C" w:rsidRPr="001178FA">
        <w:rPr>
          <w:sz w:val="28"/>
          <w:szCs w:val="28"/>
          <w:lang w:val="kk-KZ"/>
        </w:rPr>
        <w:t xml:space="preserve"> </w:t>
      </w:r>
      <w:r w:rsidRPr="001178FA">
        <w:rPr>
          <w:sz w:val="28"/>
          <w:szCs w:val="28"/>
        </w:rPr>
        <w:t>- к сложному</w:t>
      </w:r>
      <w:r w:rsidR="00552915" w:rsidRPr="001178FA">
        <w:rPr>
          <w:sz w:val="28"/>
          <w:szCs w:val="28"/>
        </w:rPr>
        <w:t>»</w:t>
      </w:r>
      <w:r w:rsidRPr="001178FA">
        <w:rPr>
          <w:sz w:val="28"/>
          <w:szCs w:val="28"/>
        </w:rPr>
        <w:t xml:space="preserve"> и </w:t>
      </w:r>
      <w:r w:rsidR="00552915" w:rsidRPr="001178FA">
        <w:rPr>
          <w:sz w:val="28"/>
          <w:szCs w:val="28"/>
        </w:rPr>
        <w:t>«</w:t>
      </w:r>
      <w:r w:rsidRPr="001178FA">
        <w:rPr>
          <w:sz w:val="28"/>
          <w:szCs w:val="28"/>
        </w:rPr>
        <w:t>от неизвестного</w:t>
      </w:r>
      <w:r w:rsidR="00710D9C" w:rsidRPr="001178FA">
        <w:rPr>
          <w:sz w:val="28"/>
          <w:szCs w:val="28"/>
          <w:lang w:val="kk-KZ"/>
        </w:rPr>
        <w:t xml:space="preserve"> –</w:t>
      </w:r>
      <w:r w:rsidRPr="001178FA">
        <w:rPr>
          <w:sz w:val="28"/>
          <w:szCs w:val="28"/>
        </w:rPr>
        <w:t xml:space="preserve"> к известному</w:t>
      </w:r>
      <w:r w:rsidR="00552915" w:rsidRPr="001178FA">
        <w:rPr>
          <w:sz w:val="28"/>
          <w:szCs w:val="28"/>
        </w:rPr>
        <w:t>»</w:t>
      </w:r>
      <w:r w:rsidR="00710D9C" w:rsidRPr="001178FA">
        <w:rPr>
          <w:sz w:val="28"/>
          <w:szCs w:val="28"/>
          <w:lang w:val="kk-KZ"/>
        </w:rPr>
        <w:t xml:space="preserve"> –</w:t>
      </w:r>
      <w:r w:rsidRPr="001178FA">
        <w:rPr>
          <w:sz w:val="28"/>
          <w:szCs w:val="28"/>
        </w:rPr>
        <w:t xml:space="preserve"> это основы принципа доступности</w:t>
      </w:r>
      <w:r w:rsidR="00710D9C" w:rsidRPr="001178FA">
        <w:rPr>
          <w:sz w:val="28"/>
          <w:szCs w:val="28"/>
          <w:lang w:val="kk-KZ"/>
        </w:rPr>
        <w:t xml:space="preserve"> </w:t>
      </w:r>
      <w:r w:rsidRPr="001178FA">
        <w:rPr>
          <w:sz w:val="28"/>
          <w:szCs w:val="28"/>
        </w:rPr>
        <w:t>[</w:t>
      </w:r>
      <w:r w:rsidR="00B1387F" w:rsidRPr="001178FA">
        <w:rPr>
          <w:sz w:val="28"/>
          <w:szCs w:val="28"/>
        </w:rPr>
        <w:t>19</w:t>
      </w:r>
      <w:r w:rsidR="008A6443" w:rsidRPr="001178FA">
        <w:rPr>
          <w:sz w:val="28"/>
          <w:szCs w:val="28"/>
        </w:rPr>
        <w:t>5</w:t>
      </w:r>
      <w:r w:rsidR="00710D9C" w:rsidRPr="001178FA">
        <w:rPr>
          <w:sz w:val="28"/>
          <w:szCs w:val="28"/>
          <w:shd w:val="clear" w:color="auto" w:fill="F9F9F9"/>
        </w:rPr>
        <w:t>]</w:t>
      </w:r>
      <w:r w:rsidR="006F2F87" w:rsidRPr="001178FA">
        <w:rPr>
          <w:sz w:val="28"/>
          <w:szCs w:val="28"/>
          <w:shd w:val="clear" w:color="auto" w:fill="F9F9F9"/>
        </w:rPr>
        <w:t xml:space="preserve">. </w:t>
      </w:r>
    </w:p>
    <w:p w14:paraId="1C0D899E" w14:textId="7251207B" w:rsidR="00710D9C" w:rsidRPr="001178FA" w:rsidRDefault="00F26E04" w:rsidP="00C90569">
      <w:pPr>
        <w:ind w:firstLine="567"/>
        <w:jc w:val="both"/>
        <w:rPr>
          <w:sz w:val="28"/>
          <w:szCs w:val="28"/>
        </w:rPr>
      </w:pPr>
      <w:r w:rsidRPr="001178FA">
        <w:rPr>
          <w:sz w:val="28"/>
          <w:szCs w:val="28"/>
        </w:rPr>
        <w:t xml:space="preserve">По мнению Р.М.Коянбаева: </w:t>
      </w:r>
      <w:r w:rsidR="00552915" w:rsidRPr="001178FA">
        <w:rPr>
          <w:sz w:val="28"/>
          <w:szCs w:val="28"/>
        </w:rPr>
        <w:t>«</w:t>
      </w:r>
      <w:r w:rsidRPr="001178FA">
        <w:rPr>
          <w:sz w:val="28"/>
          <w:szCs w:val="28"/>
        </w:rPr>
        <w:t>Доступность обучения</w:t>
      </w:r>
      <w:r w:rsidR="006F2F87" w:rsidRPr="001178FA">
        <w:rPr>
          <w:sz w:val="28"/>
          <w:szCs w:val="28"/>
        </w:rPr>
        <w:t xml:space="preserve"> </w:t>
      </w:r>
      <w:r w:rsidR="006F2F87" w:rsidRPr="001178FA">
        <w:rPr>
          <w:sz w:val="28"/>
          <w:szCs w:val="28"/>
          <w:shd w:val="clear" w:color="auto" w:fill="FFFFFF"/>
        </w:rPr>
        <w:t xml:space="preserve">– </w:t>
      </w:r>
      <w:r w:rsidRPr="001178FA">
        <w:rPr>
          <w:sz w:val="28"/>
          <w:szCs w:val="28"/>
        </w:rPr>
        <w:t>это требование к обучению и образованию, требующий максимально возможного соответствия задач, содержания, методов и форм организации обучения, учитывающие степень обучаемости, развитие навыков учебно-познавательной деятельности, уровень работоспособности учащихся</w:t>
      </w:r>
      <w:r w:rsidR="00552915" w:rsidRPr="001178FA">
        <w:rPr>
          <w:sz w:val="28"/>
          <w:szCs w:val="28"/>
        </w:rPr>
        <w:t>»</w:t>
      </w:r>
      <w:r w:rsidR="00710D9C" w:rsidRPr="001178FA">
        <w:rPr>
          <w:sz w:val="28"/>
          <w:szCs w:val="28"/>
          <w:lang w:val="kk-KZ"/>
        </w:rPr>
        <w:t xml:space="preserve"> </w:t>
      </w:r>
      <w:r w:rsidRPr="001178FA">
        <w:rPr>
          <w:sz w:val="28"/>
          <w:szCs w:val="28"/>
        </w:rPr>
        <w:t>[</w:t>
      </w:r>
      <w:r w:rsidR="00B1387F" w:rsidRPr="001178FA">
        <w:rPr>
          <w:sz w:val="28"/>
          <w:szCs w:val="28"/>
        </w:rPr>
        <w:t>19</w:t>
      </w:r>
      <w:r w:rsidR="008A6443" w:rsidRPr="001178FA">
        <w:rPr>
          <w:sz w:val="28"/>
          <w:szCs w:val="28"/>
        </w:rPr>
        <w:t>6</w:t>
      </w:r>
      <w:r w:rsidRPr="001178FA">
        <w:rPr>
          <w:sz w:val="28"/>
          <w:szCs w:val="28"/>
        </w:rPr>
        <w:t>]. Доступность обучения является условием эффективного выполнения требований государственного стандарта и учебных программ. Поэтому как теоретический материал из теоретических основ математики, так и методические</w:t>
      </w:r>
      <w:r w:rsidR="001F2B0C" w:rsidRPr="001178FA">
        <w:rPr>
          <w:sz w:val="28"/>
          <w:szCs w:val="28"/>
        </w:rPr>
        <w:t xml:space="preserve"> </w:t>
      </w:r>
      <w:r w:rsidRPr="001178FA">
        <w:rPr>
          <w:sz w:val="28"/>
          <w:szCs w:val="28"/>
        </w:rPr>
        <w:t xml:space="preserve">рекомендации направленные на подготовку будущего специалиста, должны быть представлены </w:t>
      </w:r>
      <w:r w:rsidR="00FC587C" w:rsidRPr="001178FA">
        <w:rPr>
          <w:sz w:val="28"/>
          <w:szCs w:val="28"/>
        </w:rPr>
        <w:t>в соответствии с</w:t>
      </w:r>
      <w:r w:rsidRPr="001178FA">
        <w:rPr>
          <w:sz w:val="28"/>
          <w:szCs w:val="28"/>
        </w:rPr>
        <w:t xml:space="preserve"> возможност</w:t>
      </w:r>
      <w:r w:rsidR="00FC587C" w:rsidRPr="001178FA">
        <w:rPr>
          <w:sz w:val="28"/>
          <w:szCs w:val="28"/>
        </w:rPr>
        <w:t>ями</w:t>
      </w:r>
      <w:r w:rsidR="00710D9C" w:rsidRPr="001178FA">
        <w:rPr>
          <w:sz w:val="28"/>
          <w:szCs w:val="28"/>
        </w:rPr>
        <w:t xml:space="preserve"> студента.</w:t>
      </w:r>
    </w:p>
    <w:p w14:paraId="7AB87C36" w14:textId="48140E15" w:rsidR="00710D9C" w:rsidRPr="001178FA" w:rsidRDefault="00F26E04" w:rsidP="00C90569">
      <w:pPr>
        <w:ind w:firstLine="567"/>
        <w:jc w:val="both"/>
        <w:rPr>
          <w:sz w:val="28"/>
          <w:szCs w:val="28"/>
        </w:rPr>
      </w:pPr>
      <w:r w:rsidRPr="001178FA">
        <w:rPr>
          <w:sz w:val="28"/>
          <w:szCs w:val="28"/>
        </w:rPr>
        <w:t xml:space="preserve">Принцип интеграции предусматривает взаимодействие приобретенных </w:t>
      </w:r>
      <w:bookmarkStart w:id="20" w:name="_Hlk123656246"/>
      <w:r w:rsidRPr="001178FA">
        <w:rPr>
          <w:sz w:val="28"/>
          <w:szCs w:val="28"/>
        </w:rPr>
        <w:t>ЗУН</w:t>
      </w:r>
      <w:bookmarkEnd w:id="20"/>
      <w:r w:rsidRPr="001178FA">
        <w:rPr>
          <w:sz w:val="28"/>
          <w:szCs w:val="28"/>
        </w:rPr>
        <w:t xml:space="preserve">, предполагает целостную направленность личностного развития, целостность педагогического процесса. Интеграция ведет к укреплению универсальных знаний и </w:t>
      </w:r>
      <w:r w:rsidR="00000672" w:rsidRPr="001178FA">
        <w:rPr>
          <w:sz w:val="28"/>
          <w:szCs w:val="28"/>
        </w:rPr>
        <w:t>способов деятельности</w:t>
      </w:r>
      <w:r w:rsidRPr="001178FA">
        <w:rPr>
          <w:sz w:val="28"/>
          <w:szCs w:val="28"/>
        </w:rPr>
        <w:t>, способствует их гармонизации. Процесс проектирования образовательной деятельности будущего учителя начальных классов на уроке математики представляет собой совокупность действии и операции, обеспечивающих качественное усвоение теоретических знаний, приобретение профессиональных и личностных качеств.</w:t>
      </w:r>
    </w:p>
    <w:p w14:paraId="1C50F840" w14:textId="3C0E87FD" w:rsidR="00710D9C" w:rsidRPr="001178FA" w:rsidRDefault="00FC587C" w:rsidP="00C90569">
      <w:pPr>
        <w:ind w:firstLine="567"/>
        <w:jc w:val="both"/>
        <w:rPr>
          <w:sz w:val="28"/>
          <w:szCs w:val="28"/>
        </w:rPr>
      </w:pPr>
      <w:r w:rsidRPr="001178FA">
        <w:rPr>
          <w:sz w:val="28"/>
          <w:szCs w:val="28"/>
        </w:rPr>
        <w:t xml:space="preserve">Принцип гуманизации </w:t>
      </w:r>
      <w:r w:rsidR="00F26E04" w:rsidRPr="001178FA">
        <w:rPr>
          <w:sz w:val="28"/>
          <w:szCs w:val="28"/>
        </w:rPr>
        <w:t>Г.В.Дорофеев</w:t>
      </w:r>
      <w:r w:rsidRPr="001178FA">
        <w:rPr>
          <w:sz w:val="28"/>
          <w:szCs w:val="28"/>
        </w:rPr>
        <w:t xml:space="preserve"> выразил фразой </w:t>
      </w:r>
      <w:r w:rsidR="00F26E04" w:rsidRPr="001178FA">
        <w:rPr>
          <w:sz w:val="28"/>
          <w:szCs w:val="28"/>
        </w:rPr>
        <w:t xml:space="preserve"> </w:t>
      </w:r>
      <w:r w:rsidR="00552915" w:rsidRPr="001178FA">
        <w:rPr>
          <w:sz w:val="28"/>
          <w:szCs w:val="28"/>
        </w:rPr>
        <w:t>«</w:t>
      </w:r>
      <w:r w:rsidR="00F26E04" w:rsidRPr="001178FA">
        <w:rPr>
          <w:sz w:val="28"/>
          <w:szCs w:val="28"/>
        </w:rPr>
        <w:t>Не ученик для математики, а математика для ученика</w:t>
      </w:r>
      <w:r w:rsidR="00552915" w:rsidRPr="001178FA">
        <w:rPr>
          <w:sz w:val="28"/>
          <w:szCs w:val="28"/>
        </w:rPr>
        <w:t>»</w:t>
      </w:r>
      <w:r w:rsidR="00710D9C" w:rsidRPr="001178FA">
        <w:rPr>
          <w:sz w:val="28"/>
          <w:szCs w:val="28"/>
          <w:lang w:val="kk-KZ"/>
        </w:rPr>
        <w:t xml:space="preserve"> </w:t>
      </w:r>
      <w:r w:rsidR="00F26E04" w:rsidRPr="001178FA">
        <w:rPr>
          <w:sz w:val="28"/>
          <w:szCs w:val="28"/>
        </w:rPr>
        <w:t>[</w:t>
      </w:r>
      <w:r w:rsidR="00B1387F" w:rsidRPr="001178FA">
        <w:rPr>
          <w:sz w:val="28"/>
          <w:szCs w:val="28"/>
        </w:rPr>
        <w:t>19</w:t>
      </w:r>
      <w:r w:rsidR="008A6443" w:rsidRPr="001178FA">
        <w:rPr>
          <w:sz w:val="28"/>
          <w:szCs w:val="28"/>
        </w:rPr>
        <w:t>7</w:t>
      </w:r>
      <w:r w:rsidR="00710D9C" w:rsidRPr="001178FA">
        <w:rPr>
          <w:sz w:val="28"/>
          <w:szCs w:val="28"/>
        </w:rPr>
        <w:t>].</w:t>
      </w:r>
      <w:r w:rsidR="00E26891" w:rsidRPr="001178FA">
        <w:rPr>
          <w:sz w:val="28"/>
          <w:szCs w:val="28"/>
        </w:rPr>
        <w:t xml:space="preserve"> </w:t>
      </w:r>
      <w:bookmarkStart w:id="21" w:name="_Hlk123625696"/>
      <w:r w:rsidR="00F26E04" w:rsidRPr="001178FA">
        <w:rPr>
          <w:sz w:val="28"/>
          <w:szCs w:val="28"/>
        </w:rPr>
        <w:t xml:space="preserve">Рассмотрим два направления принципа гуманизации в контексте рассматриваемой проблемы. </w:t>
      </w:r>
      <w:r w:rsidR="00F26E04" w:rsidRPr="001178FA">
        <w:rPr>
          <w:sz w:val="28"/>
          <w:szCs w:val="28"/>
        </w:rPr>
        <w:tab/>
        <w:t>Первое</w:t>
      </w:r>
      <w:r w:rsidR="00883A79" w:rsidRPr="001178FA">
        <w:rPr>
          <w:sz w:val="28"/>
          <w:szCs w:val="28"/>
        </w:rPr>
        <w:t xml:space="preserve">, </w:t>
      </w:r>
      <w:r w:rsidR="00F26E04" w:rsidRPr="001178FA">
        <w:rPr>
          <w:sz w:val="28"/>
          <w:szCs w:val="28"/>
        </w:rPr>
        <w:t xml:space="preserve">как начало процесса подготовки студентов </w:t>
      </w:r>
      <w:bookmarkEnd w:id="21"/>
      <w:r w:rsidR="00F26E04" w:rsidRPr="001178FA">
        <w:rPr>
          <w:sz w:val="28"/>
          <w:szCs w:val="28"/>
        </w:rPr>
        <w:t>к реализации преемственности дошкольного и начального математического образования, котор</w:t>
      </w:r>
      <w:r w:rsidR="00373D5C" w:rsidRPr="001178FA">
        <w:rPr>
          <w:sz w:val="28"/>
          <w:szCs w:val="28"/>
        </w:rPr>
        <w:t>ое</w:t>
      </w:r>
      <w:r w:rsidR="00F26E04" w:rsidRPr="001178FA">
        <w:rPr>
          <w:sz w:val="28"/>
          <w:szCs w:val="28"/>
        </w:rPr>
        <w:t xml:space="preserve"> исходит от принципа гуманизации между участниками образовательного процесса, второе гуманность целей, методов, средств </w:t>
      </w:r>
      <w:r w:rsidR="00373D5C" w:rsidRPr="001178FA">
        <w:rPr>
          <w:sz w:val="28"/>
          <w:szCs w:val="28"/>
        </w:rPr>
        <w:t xml:space="preserve">обучения </w:t>
      </w:r>
      <w:r w:rsidR="00F26E04" w:rsidRPr="001178FA">
        <w:rPr>
          <w:sz w:val="28"/>
          <w:szCs w:val="28"/>
        </w:rPr>
        <w:t>учащихся.</w:t>
      </w:r>
    </w:p>
    <w:p w14:paraId="396A0193" w14:textId="2D10A975" w:rsidR="00710D9C" w:rsidRPr="001178FA" w:rsidRDefault="00F26E04" w:rsidP="00C90569">
      <w:pPr>
        <w:ind w:firstLine="567"/>
        <w:jc w:val="both"/>
        <w:rPr>
          <w:sz w:val="28"/>
          <w:szCs w:val="28"/>
        </w:rPr>
      </w:pPr>
      <w:r w:rsidRPr="001178FA">
        <w:rPr>
          <w:sz w:val="28"/>
          <w:szCs w:val="28"/>
        </w:rPr>
        <w:t xml:space="preserve">В настоящее время к младшему школьному возрасту относят детей 6-10-летнего возраста </w:t>
      </w:r>
      <w:r w:rsidR="00710D9C" w:rsidRPr="001178FA">
        <w:rPr>
          <w:sz w:val="28"/>
          <w:szCs w:val="28"/>
          <w:lang w:val="kk-KZ"/>
        </w:rPr>
        <w:t xml:space="preserve">– </w:t>
      </w:r>
      <w:r w:rsidRPr="001178FA">
        <w:rPr>
          <w:sz w:val="28"/>
          <w:szCs w:val="28"/>
        </w:rPr>
        <w:t>учащихся 1-</w:t>
      </w:r>
      <w:r w:rsidR="00480763" w:rsidRPr="001178FA">
        <w:rPr>
          <w:sz w:val="28"/>
          <w:szCs w:val="28"/>
        </w:rPr>
        <w:t xml:space="preserve"> </w:t>
      </w:r>
      <w:r w:rsidRPr="001178FA">
        <w:rPr>
          <w:sz w:val="28"/>
          <w:szCs w:val="28"/>
        </w:rPr>
        <w:t xml:space="preserve">4 классов, </w:t>
      </w:r>
      <w:r w:rsidRPr="001178FA">
        <w:rPr>
          <w:sz w:val="28"/>
          <w:szCs w:val="28"/>
          <w:shd w:val="clear" w:color="auto" w:fill="FFFFFF"/>
        </w:rPr>
        <w:t>на обучение в 1-й класс принимаются дети с шести лет [1,п.1, ст.31]</w:t>
      </w:r>
      <w:r w:rsidRPr="001178FA">
        <w:rPr>
          <w:sz w:val="28"/>
          <w:szCs w:val="28"/>
        </w:rPr>
        <w:t xml:space="preserve"> Дети от 3 до 6 лет относятся к дошкольному возрасту</w:t>
      </w:r>
      <w:r w:rsidRPr="001178FA">
        <w:rPr>
          <w:sz w:val="28"/>
          <w:szCs w:val="28"/>
          <w:shd w:val="clear" w:color="auto" w:fill="FFFFFF"/>
        </w:rPr>
        <w:t xml:space="preserve"> [1,п.2, ст.30]. </w:t>
      </w:r>
      <w:r w:rsidRPr="001178FA">
        <w:rPr>
          <w:sz w:val="28"/>
          <w:szCs w:val="28"/>
        </w:rPr>
        <w:t>Согласно классификации педагогов и психологов оба эти этапа составляют период детства. Заметим, что дети 5-6 лет сейчас оказываются на границе двух важных этапов психического развития</w:t>
      </w:r>
      <w:r w:rsidR="00710D9C" w:rsidRPr="001178FA">
        <w:rPr>
          <w:sz w:val="28"/>
          <w:szCs w:val="28"/>
          <w:lang w:val="kk-KZ"/>
        </w:rPr>
        <w:t xml:space="preserve"> –</w:t>
      </w:r>
      <w:r w:rsidR="00710D9C" w:rsidRPr="001178FA">
        <w:rPr>
          <w:sz w:val="28"/>
          <w:szCs w:val="28"/>
        </w:rPr>
        <w:t xml:space="preserve"> дошкольного и школьного.</w:t>
      </w:r>
    </w:p>
    <w:p w14:paraId="2E8CAC3F" w14:textId="7341AB78" w:rsidR="00710D9C" w:rsidRPr="001178FA" w:rsidRDefault="00F26E04" w:rsidP="00C90569">
      <w:pPr>
        <w:ind w:firstLine="567"/>
        <w:jc w:val="both"/>
        <w:rPr>
          <w:sz w:val="28"/>
          <w:szCs w:val="28"/>
        </w:rPr>
      </w:pPr>
      <w:r w:rsidRPr="001178FA">
        <w:rPr>
          <w:sz w:val="28"/>
          <w:szCs w:val="28"/>
        </w:rPr>
        <w:t>Подчеркнем, что учебная деятельность</w:t>
      </w:r>
      <w:r w:rsidR="00710D9C" w:rsidRPr="001178FA">
        <w:rPr>
          <w:sz w:val="28"/>
          <w:szCs w:val="28"/>
          <w:lang w:val="kk-KZ"/>
        </w:rPr>
        <w:t xml:space="preserve"> </w:t>
      </w:r>
      <w:r w:rsidRPr="001178FA">
        <w:rPr>
          <w:sz w:val="28"/>
          <w:szCs w:val="28"/>
        </w:rPr>
        <w:t>(учение) является ведущей деятельностью именно в младшем школьном возрасте. Все вид</w:t>
      </w:r>
      <w:r w:rsidR="00373D5C" w:rsidRPr="001178FA">
        <w:rPr>
          <w:sz w:val="28"/>
          <w:szCs w:val="28"/>
        </w:rPr>
        <w:t>ы</w:t>
      </w:r>
      <w:r w:rsidRPr="001178FA">
        <w:rPr>
          <w:sz w:val="28"/>
          <w:szCs w:val="28"/>
        </w:rPr>
        <w:t xml:space="preserve"> деятельности в этом возрасте образуют систему</w:t>
      </w:r>
      <w:r w:rsidR="00373D5C" w:rsidRPr="001178FA">
        <w:rPr>
          <w:sz w:val="28"/>
          <w:szCs w:val="28"/>
        </w:rPr>
        <w:t>,</w:t>
      </w:r>
      <w:r w:rsidRPr="001178FA">
        <w:rPr>
          <w:sz w:val="28"/>
          <w:szCs w:val="28"/>
        </w:rPr>
        <w:t xml:space="preserve"> в центре которой стоит учебная деятельность. Отсюда и следует </w:t>
      </w:r>
      <w:r w:rsidR="00373D5C" w:rsidRPr="001178FA">
        <w:rPr>
          <w:sz w:val="28"/>
          <w:szCs w:val="28"/>
        </w:rPr>
        <w:t xml:space="preserve">особая </w:t>
      </w:r>
      <w:r w:rsidRPr="001178FA">
        <w:rPr>
          <w:sz w:val="28"/>
          <w:szCs w:val="28"/>
        </w:rPr>
        <w:t xml:space="preserve">роль </w:t>
      </w:r>
      <w:r w:rsidR="00373D5C" w:rsidRPr="001178FA">
        <w:rPr>
          <w:sz w:val="28"/>
          <w:szCs w:val="28"/>
        </w:rPr>
        <w:t xml:space="preserve">периода </w:t>
      </w:r>
      <w:r w:rsidRPr="001178FA">
        <w:rPr>
          <w:sz w:val="28"/>
          <w:szCs w:val="28"/>
        </w:rPr>
        <w:t>начальн</w:t>
      </w:r>
      <w:r w:rsidR="00373D5C" w:rsidRPr="001178FA">
        <w:rPr>
          <w:sz w:val="28"/>
          <w:szCs w:val="28"/>
        </w:rPr>
        <w:t>ого обучения</w:t>
      </w:r>
      <w:r w:rsidRPr="001178FA">
        <w:rPr>
          <w:sz w:val="28"/>
          <w:szCs w:val="28"/>
        </w:rPr>
        <w:t xml:space="preserve"> в формировании и развитии навыков учения, предполагающая </w:t>
      </w:r>
      <w:r w:rsidR="00373D5C" w:rsidRPr="001178FA">
        <w:rPr>
          <w:sz w:val="28"/>
          <w:szCs w:val="28"/>
        </w:rPr>
        <w:t xml:space="preserve">их </w:t>
      </w:r>
      <w:r w:rsidRPr="001178FA">
        <w:rPr>
          <w:sz w:val="28"/>
          <w:szCs w:val="28"/>
        </w:rPr>
        <w:t xml:space="preserve">тесную взаимосвязь </w:t>
      </w:r>
      <w:r w:rsidR="00373D5C" w:rsidRPr="001178FA">
        <w:rPr>
          <w:sz w:val="28"/>
          <w:szCs w:val="28"/>
        </w:rPr>
        <w:t>и</w:t>
      </w:r>
      <w:r w:rsidRPr="001178FA">
        <w:rPr>
          <w:sz w:val="28"/>
          <w:szCs w:val="28"/>
        </w:rPr>
        <w:t xml:space="preserve"> усилени</w:t>
      </w:r>
      <w:r w:rsidR="00373D5C" w:rsidRPr="001178FA">
        <w:rPr>
          <w:sz w:val="28"/>
          <w:szCs w:val="28"/>
        </w:rPr>
        <w:t>е</w:t>
      </w:r>
      <w:r w:rsidRPr="001178FA">
        <w:rPr>
          <w:sz w:val="28"/>
          <w:szCs w:val="28"/>
        </w:rPr>
        <w:t xml:space="preserve"> воспитывающей функции обучения</w:t>
      </w:r>
      <w:r w:rsidR="00710D9C" w:rsidRPr="001178FA">
        <w:rPr>
          <w:sz w:val="28"/>
          <w:szCs w:val="28"/>
          <w:lang w:val="kk-KZ"/>
        </w:rPr>
        <w:t xml:space="preserve"> </w:t>
      </w:r>
      <w:r w:rsidRPr="001178FA">
        <w:rPr>
          <w:sz w:val="28"/>
          <w:szCs w:val="28"/>
        </w:rPr>
        <w:t>[</w:t>
      </w:r>
      <w:r w:rsidR="00B1387F" w:rsidRPr="001178FA">
        <w:rPr>
          <w:sz w:val="28"/>
          <w:szCs w:val="28"/>
        </w:rPr>
        <w:t>19</w:t>
      </w:r>
      <w:r w:rsidR="008A6443" w:rsidRPr="001178FA">
        <w:rPr>
          <w:sz w:val="28"/>
          <w:szCs w:val="28"/>
        </w:rPr>
        <w:t>8</w:t>
      </w:r>
      <w:r w:rsidRPr="001178FA">
        <w:rPr>
          <w:sz w:val="28"/>
          <w:szCs w:val="28"/>
          <w:shd w:val="clear" w:color="auto" w:fill="FFFFFF"/>
        </w:rPr>
        <w:t xml:space="preserve">]. </w:t>
      </w:r>
      <w:r w:rsidRPr="001178FA">
        <w:rPr>
          <w:sz w:val="28"/>
          <w:szCs w:val="28"/>
        </w:rPr>
        <w:t xml:space="preserve">Это усиление состоит </w:t>
      </w:r>
      <w:r w:rsidR="00C03E05" w:rsidRPr="001178FA">
        <w:rPr>
          <w:sz w:val="28"/>
          <w:szCs w:val="28"/>
        </w:rPr>
        <w:t>в умении</w:t>
      </w:r>
      <w:r w:rsidRPr="001178FA">
        <w:rPr>
          <w:sz w:val="28"/>
          <w:szCs w:val="28"/>
        </w:rPr>
        <w:t xml:space="preserve"> </w:t>
      </w:r>
      <w:r w:rsidR="00C03E05" w:rsidRPr="001178FA">
        <w:rPr>
          <w:sz w:val="28"/>
          <w:szCs w:val="28"/>
        </w:rPr>
        <w:t xml:space="preserve">организовать </w:t>
      </w:r>
      <w:r w:rsidRPr="001178FA">
        <w:rPr>
          <w:sz w:val="28"/>
          <w:szCs w:val="28"/>
        </w:rPr>
        <w:t>обучени</w:t>
      </w:r>
      <w:r w:rsidR="00C03E05" w:rsidRPr="001178FA">
        <w:rPr>
          <w:sz w:val="28"/>
          <w:szCs w:val="28"/>
        </w:rPr>
        <w:t>е</w:t>
      </w:r>
      <w:r w:rsidRPr="001178FA">
        <w:rPr>
          <w:sz w:val="28"/>
          <w:szCs w:val="28"/>
        </w:rPr>
        <w:t xml:space="preserve"> младших школьников </w:t>
      </w:r>
      <w:r w:rsidR="00C03E05" w:rsidRPr="001178FA">
        <w:rPr>
          <w:sz w:val="28"/>
          <w:szCs w:val="28"/>
        </w:rPr>
        <w:t>так, чтобы оно «</w:t>
      </w:r>
      <w:r w:rsidRPr="001178FA">
        <w:rPr>
          <w:sz w:val="28"/>
          <w:szCs w:val="28"/>
        </w:rPr>
        <w:t>стало воспитательным процессом, направленным на определенные изменения в сознании и поведении учащихся</w:t>
      </w:r>
      <w:r w:rsidR="00552915" w:rsidRPr="001178FA">
        <w:rPr>
          <w:sz w:val="28"/>
          <w:szCs w:val="28"/>
        </w:rPr>
        <w:t>»</w:t>
      </w:r>
      <w:r w:rsidR="00710D9C" w:rsidRPr="001178FA">
        <w:rPr>
          <w:sz w:val="28"/>
          <w:szCs w:val="28"/>
          <w:lang w:val="kk-KZ"/>
        </w:rPr>
        <w:t xml:space="preserve"> </w:t>
      </w:r>
      <w:r w:rsidRPr="001178FA">
        <w:rPr>
          <w:sz w:val="28"/>
          <w:szCs w:val="28"/>
        </w:rPr>
        <w:t>[77,</w:t>
      </w:r>
      <w:r w:rsidR="00480763" w:rsidRPr="001178FA">
        <w:rPr>
          <w:sz w:val="28"/>
          <w:szCs w:val="28"/>
        </w:rPr>
        <w:t xml:space="preserve"> </w:t>
      </w:r>
      <w:r w:rsidR="00C502EB" w:rsidRPr="001178FA">
        <w:rPr>
          <w:sz w:val="28"/>
          <w:szCs w:val="28"/>
          <w:lang w:val="kk-KZ"/>
        </w:rPr>
        <w:t>с</w:t>
      </w:r>
      <w:r w:rsidR="00C502EB" w:rsidRPr="001178FA">
        <w:rPr>
          <w:sz w:val="28"/>
          <w:szCs w:val="28"/>
        </w:rPr>
        <w:t xml:space="preserve">. </w:t>
      </w:r>
      <w:r w:rsidR="00710D9C" w:rsidRPr="001178FA">
        <w:rPr>
          <w:sz w:val="28"/>
          <w:szCs w:val="28"/>
        </w:rPr>
        <w:t>281].</w:t>
      </w:r>
    </w:p>
    <w:p w14:paraId="444EADA0" w14:textId="0EF29188" w:rsidR="00710D9C" w:rsidRPr="001178FA" w:rsidRDefault="00F26E04" w:rsidP="00C90569">
      <w:pPr>
        <w:ind w:firstLine="567"/>
        <w:jc w:val="both"/>
        <w:rPr>
          <w:sz w:val="28"/>
          <w:szCs w:val="28"/>
        </w:rPr>
      </w:pPr>
      <w:r w:rsidRPr="001178FA">
        <w:rPr>
          <w:sz w:val="28"/>
          <w:szCs w:val="28"/>
        </w:rPr>
        <w:t>На основе принципа гуманизации у будущих учителей начальных классов развивается профессиональное самосовершенствование, личностная позиция, профессионально-значимые качества. Важность этого принципа при реализации нашей модели заключается в том, что он раскрывает ценности подготовки учителей начальных классов к реализации преемственности дошкольного и начальног</w:t>
      </w:r>
      <w:r w:rsidR="00710D9C" w:rsidRPr="001178FA">
        <w:rPr>
          <w:sz w:val="28"/>
          <w:szCs w:val="28"/>
        </w:rPr>
        <w:t>о математического образования.</w:t>
      </w:r>
    </w:p>
    <w:p w14:paraId="14A4BC95" w14:textId="0AC5BA8B" w:rsidR="00710D9C" w:rsidRPr="001178FA" w:rsidRDefault="00FC587C" w:rsidP="00C90569">
      <w:pPr>
        <w:ind w:firstLine="567"/>
        <w:jc w:val="both"/>
        <w:rPr>
          <w:sz w:val="28"/>
          <w:szCs w:val="28"/>
        </w:rPr>
      </w:pPr>
      <w:r w:rsidRPr="001178FA">
        <w:rPr>
          <w:sz w:val="28"/>
          <w:szCs w:val="28"/>
        </w:rPr>
        <w:t>П</w:t>
      </w:r>
      <w:r w:rsidR="00F26E04" w:rsidRPr="001178FA">
        <w:rPr>
          <w:sz w:val="28"/>
          <w:szCs w:val="28"/>
        </w:rPr>
        <w:t>ринцип рефлексивности требует от будущих педагогов умения опираться на собственный опыт в образовательном процессе и созд</w:t>
      </w:r>
      <w:r w:rsidR="00F26E04" w:rsidRPr="001178FA">
        <w:rPr>
          <w:sz w:val="28"/>
          <w:szCs w:val="28"/>
          <w:lang w:val="kk-KZ"/>
        </w:rPr>
        <w:t>авать</w:t>
      </w:r>
      <w:r w:rsidR="00F26E04" w:rsidRPr="001178FA">
        <w:rPr>
          <w:sz w:val="28"/>
          <w:szCs w:val="28"/>
        </w:rPr>
        <w:t xml:space="preserve"> основу для формирования профессиональной позиции по отношению к данному виду деятельности. Студенты на основе рефлексивного анализа и самооценки своих поступков и действий, обращаясь к своему жизненному опыту, переносят его в сферу профессиональной деятельности</w:t>
      </w:r>
      <w:r w:rsidR="00C03E05" w:rsidRPr="001178FA">
        <w:rPr>
          <w:sz w:val="28"/>
          <w:szCs w:val="28"/>
        </w:rPr>
        <w:t xml:space="preserve"> </w:t>
      </w:r>
      <w:r w:rsidR="006734CA" w:rsidRPr="001178FA">
        <w:rPr>
          <w:sz w:val="28"/>
          <w:szCs w:val="28"/>
        </w:rPr>
        <w:t>[108,с.165]</w:t>
      </w:r>
      <w:r w:rsidR="00F26E04" w:rsidRPr="001178FA">
        <w:rPr>
          <w:sz w:val="28"/>
          <w:szCs w:val="28"/>
        </w:rPr>
        <w:t>, находят пути к самосовершенствованию, регулируют собственное поведение и взаимодействие в процессе обучения. Определение будущими специалистами своей траектории в процессе обучения и профессионального развития, является основным механизмом понимания личных достижений и неудач. Этот принцип обеспечивает формирование компетенций, позволяющих будущим педагогам начальных классов функционировать в условиях высокой неопределенности, что обеспечивает гибкость в</w:t>
      </w:r>
      <w:r w:rsidR="00754DD6" w:rsidRPr="001178FA">
        <w:rPr>
          <w:sz w:val="28"/>
          <w:szCs w:val="28"/>
        </w:rPr>
        <w:t xml:space="preserve"> </w:t>
      </w:r>
      <w:r w:rsidR="00F26E04" w:rsidRPr="001178FA">
        <w:rPr>
          <w:sz w:val="28"/>
          <w:szCs w:val="28"/>
        </w:rPr>
        <w:t>принятий</w:t>
      </w:r>
      <w:r w:rsidR="00754DD6" w:rsidRPr="001178FA">
        <w:rPr>
          <w:sz w:val="28"/>
          <w:szCs w:val="28"/>
        </w:rPr>
        <w:t xml:space="preserve"> </w:t>
      </w:r>
      <w:r w:rsidR="00F26E04" w:rsidRPr="001178FA">
        <w:rPr>
          <w:sz w:val="28"/>
          <w:szCs w:val="28"/>
        </w:rPr>
        <w:t>решений, устойчивость на основе нововведений и инновации, стремление овладеть осно</w:t>
      </w:r>
      <w:r w:rsidR="00710D9C" w:rsidRPr="001178FA">
        <w:rPr>
          <w:sz w:val="28"/>
          <w:szCs w:val="28"/>
        </w:rPr>
        <w:t>вами технологии его реализации.</w:t>
      </w:r>
    </w:p>
    <w:p w14:paraId="6F293DC1" w14:textId="60A3ACD2" w:rsidR="00710D9C" w:rsidRPr="001178FA" w:rsidRDefault="00F26E04" w:rsidP="00C90569">
      <w:pPr>
        <w:ind w:firstLine="567"/>
        <w:jc w:val="both"/>
        <w:rPr>
          <w:sz w:val="28"/>
          <w:szCs w:val="28"/>
        </w:rPr>
      </w:pPr>
      <w:r w:rsidRPr="001178FA">
        <w:rPr>
          <w:sz w:val="28"/>
          <w:szCs w:val="28"/>
        </w:rPr>
        <w:t>В своей исследовательской работе мы акцентировали внимание на роли и значении каждого</w:t>
      </w:r>
      <w:r w:rsidR="00E7129B" w:rsidRPr="001178FA">
        <w:rPr>
          <w:sz w:val="28"/>
          <w:szCs w:val="28"/>
        </w:rPr>
        <w:t xml:space="preserve"> из</w:t>
      </w:r>
      <w:r w:rsidRPr="001178FA">
        <w:rPr>
          <w:sz w:val="28"/>
          <w:szCs w:val="28"/>
        </w:rPr>
        <w:t xml:space="preserve"> педагого-методологических подходов и </w:t>
      </w:r>
      <w:r w:rsidR="0003771C" w:rsidRPr="001178FA">
        <w:rPr>
          <w:sz w:val="28"/>
          <w:szCs w:val="28"/>
        </w:rPr>
        <w:t>принципов,</w:t>
      </w:r>
      <w:r w:rsidRPr="001178FA">
        <w:rPr>
          <w:sz w:val="28"/>
          <w:szCs w:val="28"/>
        </w:rPr>
        <w:t xml:space="preserve"> положенных в основу подготовки студентов к реализации преемственности дошкольного и начально</w:t>
      </w:r>
      <w:r w:rsidR="00710D9C" w:rsidRPr="001178FA">
        <w:rPr>
          <w:sz w:val="28"/>
          <w:szCs w:val="28"/>
        </w:rPr>
        <w:t>го математического образования.</w:t>
      </w:r>
    </w:p>
    <w:p w14:paraId="0679A0C6" w14:textId="1C330A27" w:rsidR="00A86F31" w:rsidRPr="001178FA" w:rsidRDefault="00153110" w:rsidP="00C90569">
      <w:pPr>
        <w:ind w:firstLine="567"/>
        <w:jc w:val="both"/>
        <w:rPr>
          <w:sz w:val="28"/>
          <w:szCs w:val="28"/>
        </w:rPr>
      </w:pPr>
      <w:r w:rsidRPr="001178FA">
        <w:rPr>
          <w:sz w:val="28"/>
          <w:szCs w:val="28"/>
        </w:rPr>
        <w:t>Таким образом, и</w:t>
      </w:r>
      <w:r w:rsidR="00D75B5F" w:rsidRPr="001178FA">
        <w:rPr>
          <w:sz w:val="28"/>
          <w:szCs w:val="28"/>
        </w:rPr>
        <w:t xml:space="preserve">спользование описанных выше подходов и принципов при подготовке студентов к реализации преемственности </w:t>
      </w:r>
      <w:r w:rsidR="00906C1C" w:rsidRPr="001178FA">
        <w:rPr>
          <w:sz w:val="28"/>
          <w:szCs w:val="28"/>
        </w:rPr>
        <w:t xml:space="preserve">позволит </w:t>
      </w:r>
      <w:r w:rsidR="00D75B5F" w:rsidRPr="001178FA">
        <w:rPr>
          <w:sz w:val="28"/>
          <w:szCs w:val="28"/>
        </w:rPr>
        <w:t xml:space="preserve">обосновать и реализовать технологические механизмы модернизации образовательного </w:t>
      </w:r>
      <w:r w:rsidR="00906C1C" w:rsidRPr="001178FA">
        <w:rPr>
          <w:sz w:val="28"/>
          <w:szCs w:val="28"/>
        </w:rPr>
        <w:t>процесса</w:t>
      </w:r>
      <w:r w:rsidR="00D75B5F" w:rsidRPr="001178FA">
        <w:rPr>
          <w:sz w:val="28"/>
          <w:szCs w:val="28"/>
        </w:rPr>
        <w:t>;</w:t>
      </w:r>
      <w:r w:rsidR="0003771C" w:rsidRPr="001178FA">
        <w:rPr>
          <w:sz w:val="28"/>
          <w:szCs w:val="28"/>
        </w:rPr>
        <w:t xml:space="preserve"> </w:t>
      </w:r>
      <w:r w:rsidR="00D75B5F" w:rsidRPr="001178FA">
        <w:rPr>
          <w:sz w:val="28"/>
          <w:szCs w:val="28"/>
        </w:rPr>
        <w:t>планировать и проектировать подготовку студентов к реализации преемственности.</w:t>
      </w:r>
      <w:r w:rsidR="0003771C" w:rsidRPr="001178FA">
        <w:rPr>
          <w:sz w:val="28"/>
          <w:szCs w:val="28"/>
        </w:rPr>
        <w:t xml:space="preserve"> </w:t>
      </w:r>
    </w:p>
    <w:p w14:paraId="4D633B8D" w14:textId="77777777" w:rsidR="00AC3A16" w:rsidRPr="001178FA" w:rsidRDefault="00220322" w:rsidP="00C90569">
      <w:pPr>
        <w:ind w:firstLine="567"/>
        <w:sectPr w:rsidR="00AC3A16" w:rsidRPr="001178FA" w:rsidSect="001C0A34">
          <w:footerReference w:type="even" r:id="rId28"/>
          <w:footerReference w:type="default" r:id="rId29"/>
          <w:pgSz w:w="11906" w:h="16838"/>
          <w:pgMar w:top="1134" w:right="567" w:bottom="1134" w:left="1701" w:header="708" w:footer="708" w:gutter="0"/>
          <w:cols w:space="708"/>
          <w:docGrid w:linePitch="360"/>
        </w:sectPr>
      </w:pPr>
      <w:r w:rsidRPr="001178FA">
        <w:tab/>
      </w:r>
    </w:p>
    <w:p w14:paraId="6E4319FE" w14:textId="77777777" w:rsidR="00480763" w:rsidRPr="001178FA" w:rsidRDefault="00710D9C" w:rsidP="00C90569">
      <w:pPr>
        <w:pStyle w:val="1"/>
        <w:jc w:val="both"/>
      </w:pPr>
      <w:bookmarkStart w:id="22" w:name="_Toc121845936"/>
      <w:bookmarkStart w:id="23" w:name="_Toc125022499"/>
      <w:r w:rsidRPr="001178FA">
        <w:t xml:space="preserve">2 </w:t>
      </w:r>
      <w:r w:rsidR="00EF22C3" w:rsidRPr="001178FA">
        <w:t>МОДЕЛИРОВАНИЕ ПОДГОТОВКИ СТУДЕНТОВ К РЕАЛИЗАЦИИ ПРЕЕМСТВЕННОСТИ ДОШКОЛЬНОГО И НАЧАЛЬНОГО МАТЕМАТИЧЕСКОГО ОБРАЗОВАНИЯ</w:t>
      </w:r>
      <w:bookmarkStart w:id="24" w:name="_Toc121845937"/>
      <w:bookmarkEnd w:id="22"/>
      <w:bookmarkEnd w:id="23"/>
    </w:p>
    <w:p w14:paraId="7C4E4981" w14:textId="318446D6" w:rsidR="008966F7" w:rsidRPr="001178FA" w:rsidRDefault="00710D9C" w:rsidP="00C90569">
      <w:pPr>
        <w:pStyle w:val="1"/>
        <w:tabs>
          <w:tab w:val="left" w:pos="851"/>
        </w:tabs>
        <w:spacing w:before="0" w:beforeAutospacing="0" w:after="0" w:afterAutospacing="0"/>
        <w:ind w:firstLine="567"/>
        <w:jc w:val="both"/>
      </w:pPr>
      <w:bookmarkStart w:id="25" w:name="_Toc125022500"/>
      <w:r w:rsidRPr="001178FA">
        <w:t xml:space="preserve">2.1 </w:t>
      </w:r>
      <w:r w:rsidR="00913AD3" w:rsidRPr="001178FA">
        <w:rPr>
          <w:szCs w:val="28"/>
        </w:rPr>
        <w:t>П</w:t>
      </w:r>
      <w:r w:rsidR="00913AD3" w:rsidRPr="001178FA">
        <w:rPr>
          <w:szCs w:val="28"/>
          <w:lang w:val="kk-KZ"/>
        </w:rPr>
        <w:t xml:space="preserve">ути </w:t>
      </w:r>
      <w:r w:rsidR="00750404" w:rsidRPr="001178FA">
        <w:t>подготовки студентов</w:t>
      </w:r>
      <w:r w:rsidR="00310768" w:rsidRPr="001178FA">
        <w:t xml:space="preserve"> </w:t>
      </w:r>
      <w:r w:rsidR="00D1550E" w:rsidRPr="001178FA">
        <w:t>–</w:t>
      </w:r>
      <w:r w:rsidR="00310768" w:rsidRPr="001178FA">
        <w:t xml:space="preserve"> </w:t>
      </w:r>
      <w:r w:rsidR="00750404" w:rsidRPr="001178FA">
        <w:t>будущих педагого</w:t>
      </w:r>
      <w:r w:rsidR="004735BA" w:rsidRPr="001178FA">
        <w:t>в</w:t>
      </w:r>
      <w:r w:rsidR="00310768" w:rsidRPr="001178FA">
        <w:t xml:space="preserve"> </w:t>
      </w:r>
      <w:r w:rsidR="00750404" w:rsidRPr="001178FA">
        <w:t xml:space="preserve">к </w:t>
      </w:r>
      <w:r w:rsidR="00913AD3" w:rsidRPr="001178FA">
        <w:rPr>
          <w:szCs w:val="28"/>
          <w:lang w:val="kk-KZ"/>
        </w:rPr>
        <w:t xml:space="preserve">реализации преемственности </w:t>
      </w:r>
      <w:r w:rsidR="002B6CED" w:rsidRPr="001178FA">
        <w:rPr>
          <w:lang w:val="kk-KZ"/>
        </w:rPr>
        <w:t xml:space="preserve">дошкольного и начального </w:t>
      </w:r>
      <w:r w:rsidR="002B6CED" w:rsidRPr="001178FA">
        <w:t>математического образования</w:t>
      </w:r>
      <w:bookmarkEnd w:id="25"/>
      <w:r w:rsidR="002B6CED" w:rsidRPr="001178FA">
        <w:rPr>
          <w:szCs w:val="28"/>
          <w:lang w:val="kk-KZ"/>
        </w:rPr>
        <w:t xml:space="preserve"> </w:t>
      </w:r>
      <w:bookmarkEnd w:id="24"/>
    </w:p>
    <w:p w14:paraId="58D6F1E3" w14:textId="56EAC0EC" w:rsidR="00BC7ADE" w:rsidRPr="001178FA" w:rsidRDefault="00BC7ADE" w:rsidP="00C90569">
      <w:pPr>
        <w:ind w:firstLine="567"/>
        <w:jc w:val="both"/>
        <w:rPr>
          <w:sz w:val="28"/>
          <w:szCs w:val="28"/>
          <w:shd w:val="clear" w:color="auto" w:fill="FFFFFF"/>
        </w:rPr>
      </w:pPr>
      <w:r w:rsidRPr="001178FA">
        <w:rPr>
          <w:sz w:val="28"/>
          <w:szCs w:val="28"/>
          <w:shd w:val="clear" w:color="auto" w:fill="FFFFFF"/>
        </w:rPr>
        <w:t>В настоящее время успешно осуществляется корректировка и реформирование программ дошкольного и начального образования в направлении соблюдения непрерывности и преемственности содержания и методов обучения и воспитания. Это</w:t>
      </w:r>
      <w:r w:rsidR="001178FA" w:rsidRPr="001178FA">
        <w:rPr>
          <w:sz w:val="28"/>
          <w:szCs w:val="28"/>
          <w:shd w:val="clear" w:color="auto" w:fill="FFFFFF"/>
        </w:rPr>
        <w:t>т</w:t>
      </w:r>
      <w:r w:rsidRPr="001178FA">
        <w:rPr>
          <w:sz w:val="28"/>
          <w:szCs w:val="28"/>
          <w:shd w:val="clear" w:color="auto" w:fill="FFFFFF"/>
        </w:rPr>
        <w:t xml:space="preserve"> вопрос должен находиться и в фокусе внимания педагогических ВУЗов, занимающихся подготовкой учителей начальных классов.</w:t>
      </w:r>
    </w:p>
    <w:p w14:paraId="6112F16D" w14:textId="1F4F24C9" w:rsidR="00EF22C3" w:rsidRPr="001178FA" w:rsidRDefault="00EF22C3" w:rsidP="00C90569">
      <w:pPr>
        <w:ind w:firstLine="567"/>
        <w:jc w:val="both"/>
        <w:rPr>
          <w:sz w:val="28"/>
          <w:szCs w:val="28"/>
          <w:shd w:val="clear" w:color="auto" w:fill="FFFFFF"/>
        </w:rPr>
      </w:pPr>
      <w:r w:rsidRPr="001178FA">
        <w:rPr>
          <w:sz w:val="28"/>
          <w:szCs w:val="28"/>
          <w:shd w:val="clear" w:color="auto" w:fill="FFFFFF"/>
        </w:rPr>
        <w:t>Для исследования проблемы подготовки студентов к реализации преемственности дошкольного и начального математического образования, мы проанализирова</w:t>
      </w:r>
      <w:r w:rsidR="00DE4ECD" w:rsidRPr="001178FA">
        <w:rPr>
          <w:sz w:val="28"/>
          <w:szCs w:val="28"/>
          <w:shd w:val="clear" w:color="auto" w:fill="FFFFFF"/>
        </w:rPr>
        <w:t>ли</w:t>
      </w:r>
      <w:r w:rsidRPr="001178FA">
        <w:rPr>
          <w:sz w:val="28"/>
          <w:szCs w:val="28"/>
          <w:shd w:val="clear" w:color="auto" w:fill="FFFFFF"/>
        </w:rPr>
        <w:t xml:space="preserve"> обеспечение преемственности и непрерывности </w:t>
      </w:r>
      <w:r w:rsidR="00DE4ECD" w:rsidRPr="001178FA">
        <w:rPr>
          <w:sz w:val="28"/>
          <w:szCs w:val="28"/>
          <w:shd w:val="clear" w:color="auto" w:fill="FFFFFF"/>
        </w:rPr>
        <w:t xml:space="preserve">в </w:t>
      </w:r>
      <w:r w:rsidRPr="001178FA">
        <w:rPr>
          <w:sz w:val="28"/>
          <w:szCs w:val="28"/>
          <w:shd w:val="clear" w:color="auto" w:fill="FFFFFF"/>
        </w:rPr>
        <w:t>образовательных программ</w:t>
      </w:r>
      <w:r w:rsidR="00DE4ECD" w:rsidRPr="001178FA">
        <w:rPr>
          <w:sz w:val="28"/>
          <w:szCs w:val="28"/>
          <w:shd w:val="clear" w:color="auto" w:fill="FFFFFF"/>
        </w:rPr>
        <w:t>ах</w:t>
      </w:r>
      <w:r w:rsidRPr="001178FA">
        <w:rPr>
          <w:sz w:val="28"/>
          <w:szCs w:val="28"/>
          <w:shd w:val="clear" w:color="auto" w:fill="FFFFFF"/>
        </w:rPr>
        <w:t xml:space="preserve"> педагогических вузов Казахского национального </w:t>
      </w:r>
      <w:r w:rsidR="008966F7" w:rsidRPr="001178FA">
        <w:rPr>
          <w:sz w:val="28"/>
          <w:szCs w:val="28"/>
          <w:shd w:val="clear" w:color="auto" w:fill="FFFFFF"/>
        </w:rPr>
        <w:t xml:space="preserve">педагогического </w:t>
      </w:r>
      <w:r w:rsidRPr="001178FA">
        <w:rPr>
          <w:sz w:val="28"/>
          <w:szCs w:val="28"/>
          <w:shd w:val="clear" w:color="auto" w:fill="FFFFFF"/>
        </w:rPr>
        <w:t>университета им.Абая, образовательная программа</w:t>
      </w:r>
      <w:r w:rsidRPr="001178FA">
        <w:rPr>
          <w:bCs/>
          <w:sz w:val="28"/>
          <w:szCs w:val="28"/>
          <w:lang w:val="kk-KZ"/>
        </w:rPr>
        <w:t xml:space="preserve"> 6В01303 </w:t>
      </w:r>
      <w:r w:rsidR="00BC7ADE" w:rsidRPr="001178FA">
        <w:rPr>
          <w:sz w:val="28"/>
          <w:szCs w:val="28"/>
          <w:lang w:val="kk-KZ"/>
        </w:rPr>
        <w:t>–</w:t>
      </w:r>
      <w:r w:rsidRPr="001178FA">
        <w:rPr>
          <w:bCs/>
          <w:sz w:val="28"/>
          <w:szCs w:val="28"/>
          <w:lang w:val="kk-KZ"/>
        </w:rPr>
        <w:t xml:space="preserve"> </w:t>
      </w:r>
      <w:r w:rsidR="00385ABE" w:rsidRPr="001178FA">
        <w:rPr>
          <w:bCs/>
          <w:sz w:val="28"/>
          <w:szCs w:val="28"/>
          <w:lang w:val="kk-KZ"/>
        </w:rPr>
        <w:t>Подготовка педагогов без предметной специлаизации</w:t>
      </w:r>
      <w:r w:rsidRPr="001178FA">
        <w:rPr>
          <w:bCs/>
          <w:sz w:val="28"/>
          <w:szCs w:val="28"/>
          <w:lang w:val="kk-KZ"/>
        </w:rPr>
        <w:t>,</w:t>
      </w:r>
      <w:r w:rsidR="007459AA" w:rsidRPr="001178FA">
        <w:rPr>
          <w:bCs/>
          <w:sz w:val="28"/>
          <w:szCs w:val="28"/>
          <w:lang w:val="kk-KZ"/>
        </w:rPr>
        <w:t xml:space="preserve"> </w:t>
      </w:r>
      <w:r w:rsidRPr="001178FA">
        <w:rPr>
          <w:sz w:val="28"/>
          <w:szCs w:val="28"/>
          <w:shd w:val="clear" w:color="auto" w:fill="FFFFFF"/>
        </w:rPr>
        <w:t>Атырауского государственного университета им.Х.Досмухамедова,</w:t>
      </w:r>
      <w:r w:rsidRPr="001178FA">
        <w:rPr>
          <w:bCs/>
          <w:sz w:val="28"/>
          <w:szCs w:val="28"/>
          <w:lang w:val="kk-KZ"/>
        </w:rPr>
        <w:t xml:space="preserve"> 6В01301</w:t>
      </w:r>
      <w:r w:rsidR="00710D9C" w:rsidRPr="001178FA">
        <w:rPr>
          <w:bCs/>
          <w:sz w:val="28"/>
          <w:szCs w:val="28"/>
          <w:lang w:val="kk-KZ"/>
        </w:rPr>
        <w:t xml:space="preserve"> </w:t>
      </w:r>
      <w:r w:rsidR="00710D9C" w:rsidRPr="001178FA">
        <w:rPr>
          <w:sz w:val="28"/>
          <w:szCs w:val="28"/>
          <w:lang w:val="kk-KZ"/>
        </w:rPr>
        <w:t>–</w:t>
      </w:r>
      <w:r w:rsidRPr="001178FA">
        <w:rPr>
          <w:bCs/>
          <w:sz w:val="28"/>
          <w:szCs w:val="28"/>
          <w:lang w:val="kk-KZ"/>
        </w:rPr>
        <w:t xml:space="preserve"> </w:t>
      </w:r>
      <w:r w:rsidR="00552915" w:rsidRPr="001178FA">
        <w:rPr>
          <w:bCs/>
          <w:sz w:val="28"/>
          <w:szCs w:val="28"/>
          <w:lang w:val="kk-KZ"/>
        </w:rPr>
        <w:t>«</w:t>
      </w:r>
      <w:r w:rsidRPr="001178FA">
        <w:rPr>
          <w:bCs/>
          <w:snapToGrid w:val="0"/>
          <w:sz w:val="28"/>
          <w:szCs w:val="28"/>
          <w:lang w:val="kk-KZ"/>
        </w:rPr>
        <w:t>Педагог начального уровня образования</w:t>
      </w:r>
      <w:r w:rsidR="00552915" w:rsidRPr="001178FA">
        <w:rPr>
          <w:bCs/>
          <w:sz w:val="28"/>
          <w:szCs w:val="28"/>
          <w:lang w:val="kk-KZ"/>
        </w:rPr>
        <w:t>»</w:t>
      </w:r>
      <w:r w:rsidRPr="001178FA">
        <w:rPr>
          <w:bCs/>
          <w:snapToGrid w:val="0"/>
          <w:sz w:val="28"/>
          <w:szCs w:val="28"/>
          <w:lang w:val="kk-KZ"/>
        </w:rPr>
        <w:t>,</w:t>
      </w:r>
      <w:r w:rsidRPr="001178FA">
        <w:rPr>
          <w:sz w:val="28"/>
          <w:szCs w:val="28"/>
          <w:shd w:val="clear" w:color="auto" w:fill="FFFFFF"/>
        </w:rPr>
        <w:t xml:space="preserve"> Казахского национального женского педагогического университета, </w:t>
      </w:r>
      <w:r w:rsidRPr="001178FA">
        <w:rPr>
          <w:sz w:val="28"/>
          <w:szCs w:val="28"/>
        </w:rPr>
        <w:t xml:space="preserve">6В01301 </w:t>
      </w:r>
      <w:r w:rsidR="00710D9C" w:rsidRPr="001178FA">
        <w:rPr>
          <w:sz w:val="28"/>
          <w:szCs w:val="28"/>
          <w:lang w:val="kk-KZ"/>
        </w:rPr>
        <w:t>–</w:t>
      </w:r>
      <w:r w:rsidRPr="001178FA">
        <w:rPr>
          <w:sz w:val="28"/>
          <w:szCs w:val="28"/>
        </w:rPr>
        <w:t xml:space="preserve"> Педагогика и методика начального обучения </w:t>
      </w:r>
      <w:r w:rsidRPr="001178FA">
        <w:rPr>
          <w:sz w:val="28"/>
          <w:szCs w:val="28"/>
          <w:shd w:val="clear" w:color="auto" w:fill="FFFFFF"/>
        </w:rPr>
        <w:t>по специальности 6В010200</w:t>
      </w:r>
      <w:r w:rsidR="00710D9C" w:rsidRPr="001178FA">
        <w:rPr>
          <w:sz w:val="28"/>
          <w:szCs w:val="28"/>
          <w:shd w:val="clear" w:color="auto" w:fill="FFFFFF"/>
          <w:lang w:val="kk-KZ"/>
        </w:rPr>
        <w:t xml:space="preserve"> </w:t>
      </w:r>
      <w:r w:rsidR="00710D9C" w:rsidRPr="001178FA">
        <w:rPr>
          <w:sz w:val="28"/>
          <w:szCs w:val="28"/>
          <w:lang w:val="kk-KZ"/>
        </w:rPr>
        <w:t>–</w:t>
      </w:r>
      <w:r w:rsidRPr="001178FA">
        <w:rPr>
          <w:sz w:val="28"/>
          <w:szCs w:val="28"/>
          <w:shd w:val="clear" w:color="auto" w:fill="FFFFFF"/>
        </w:rPr>
        <w:t xml:space="preserve"> </w:t>
      </w:r>
      <w:r w:rsidR="00552915" w:rsidRPr="001178FA">
        <w:rPr>
          <w:bCs/>
          <w:sz w:val="28"/>
          <w:szCs w:val="28"/>
          <w:lang w:val="kk-KZ"/>
        </w:rPr>
        <w:t>«</w:t>
      </w:r>
      <w:r w:rsidRPr="001178FA">
        <w:rPr>
          <w:sz w:val="28"/>
          <w:szCs w:val="28"/>
          <w:shd w:val="clear" w:color="auto" w:fill="FFFFFF"/>
        </w:rPr>
        <w:t>Педагогика и методика начального обучения</w:t>
      </w:r>
      <w:r w:rsidR="00552915" w:rsidRPr="001178FA">
        <w:rPr>
          <w:bCs/>
          <w:lang w:val="kk-KZ"/>
        </w:rPr>
        <w:t>»</w:t>
      </w:r>
      <w:r w:rsidR="008966F7" w:rsidRPr="001178FA">
        <w:rPr>
          <w:sz w:val="28"/>
          <w:szCs w:val="28"/>
          <w:shd w:val="clear" w:color="auto" w:fill="FFFFFF"/>
        </w:rPr>
        <w:t xml:space="preserve"> </w:t>
      </w:r>
      <w:r w:rsidRPr="001178FA">
        <w:rPr>
          <w:sz w:val="28"/>
          <w:szCs w:val="28"/>
          <w:shd w:val="clear" w:color="auto" w:fill="FFFFFF"/>
        </w:rPr>
        <w:t xml:space="preserve">(таблица </w:t>
      </w:r>
      <w:r w:rsidR="008F7698" w:rsidRPr="001178FA">
        <w:rPr>
          <w:sz w:val="28"/>
          <w:szCs w:val="28"/>
          <w:shd w:val="clear" w:color="auto" w:fill="FFFFFF"/>
        </w:rPr>
        <w:t>5</w:t>
      </w:r>
      <w:r w:rsidRPr="001178FA">
        <w:rPr>
          <w:sz w:val="28"/>
          <w:szCs w:val="28"/>
          <w:shd w:val="clear" w:color="auto" w:fill="FFFFFF"/>
        </w:rPr>
        <w:t xml:space="preserve">). </w:t>
      </w:r>
    </w:p>
    <w:p w14:paraId="217872DD" w14:textId="77777777" w:rsidR="003407EB" w:rsidRPr="001178FA" w:rsidRDefault="00E97B5E" w:rsidP="00C90569">
      <w:pPr>
        <w:jc w:val="both"/>
        <w:rPr>
          <w:bCs/>
          <w:sz w:val="28"/>
          <w:szCs w:val="28"/>
        </w:rPr>
      </w:pPr>
      <w:r w:rsidRPr="001178FA">
        <w:rPr>
          <w:bCs/>
          <w:sz w:val="28"/>
          <w:szCs w:val="28"/>
        </w:rPr>
        <w:tab/>
      </w:r>
    </w:p>
    <w:p w14:paraId="110E4B94" w14:textId="61ED6BE1" w:rsidR="00EF22C3" w:rsidRPr="001178FA" w:rsidRDefault="00EF22C3" w:rsidP="00C90569">
      <w:pPr>
        <w:jc w:val="both"/>
        <w:rPr>
          <w:bCs/>
          <w:snapToGrid w:val="0"/>
          <w:sz w:val="28"/>
          <w:szCs w:val="28"/>
          <w:lang w:val="kk-KZ"/>
        </w:rPr>
      </w:pPr>
      <w:r w:rsidRPr="001178FA">
        <w:rPr>
          <w:bCs/>
          <w:sz w:val="28"/>
          <w:szCs w:val="28"/>
        </w:rPr>
        <w:t xml:space="preserve">Таблица </w:t>
      </w:r>
      <w:r w:rsidR="008F7698" w:rsidRPr="001178FA">
        <w:rPr>
          <w:bCs/>
          <w:sz w:val="28"/>
          <w:szCs w:val="28"/>
        </w:rPr>
        <w:t>5</w:t>
      </w:r>
      <w:r w:rsidR="00710D9C" w:rsidRPr="001178FA">
        <w:rPr>
          <w:bCs/>
          <w:sz w:val="28"/>
          <w:szCs w:val="28"/>
          <w:lang w:val="kk-KZ"/>
        </w:rPr>
        <w:t xml:space="preserve"> </w:t>
      </w:r>
      <w:r w:rsidR="00710D9C" w:rsidRPr="001178FA">
        <w:rPr>
          <w:sz w:val="28"/>
          <w:szCs w:val="28"/>
          <w:lang w:val="kk-KZ"/>
        </w:rPr>
        <w:t>–</w:t>
      </w:r>
      <w:r w:rsidRPr="001178FA">
        <w:rPr>
          <w:bCs/>
          <w:sz w:val="28"/>
          <w:szCs w:val="28"/>
        </w:rPr>
        <w:t xml:space="preserve"> </w:t>
      </w:r>
      <w:r w:rsidR="006D6886" w:rsidRPr="001178FA">
        <w:rPr>
          <w:bCs/>
          <w:sz w:val="28"/>
          <w:szCs w:val="28"/>
        </w:rPr>
        <w:t xml:space="preserve">Сопоставительные данные </w:t>
      </w:r>
      <w:r w:rsidRPr="001178FA">
        <w:rPr>
          <w:bCs/>
          <w:sz w:val="28"/>
          <w:szCs w:val="28"/>
        </w:rPr>
        <w:t>подготовки студентов к реализации преемственности дошкольного и начального математического образования посредством психолого-педагогических и частно-методических дисциплин</w:t>
      </w:r>
    </w:p>
    <w:p w14:paraId="6C76385E" w14:textId="77777777" w:rsidR="00EF22C3" w:rsidRPr="001178FA" w:rsidRDefault="00EF22C3" w:rsidP="00C90569">
      <w:pPr>
        <w:jc w:val="both"/>
        <w:rPr>
          <w:bCs/>
          <w:sz w:val="28"/>
          <w:szCs w:val="28"/>
        </w:rPr>
      </w:pPr>
      <w:r w:rsidRPr="001178FA">
        <w:rPr>
          <w:bCs/>
          <w:sz w:val="28"/>
          <w:szCs w:val="28"/>
        </w:rPr>
        <w:t xml:space="preserve"> </w:t>
      </w:r>
    </w:p>
    <w:tbl>
      <w:tblPr>
        <w:tblStyle w:val="af1"/>
        <w:tblW w:w="9634" w:type="dxa"/>
        <w:tblLayout w:type="fixed"/>
        <w:tblLook w:val="04A0" w:firstRow="1" w:lastRow="0" w:firstColumn="1" w:lastColumn="0" w:noHBand="0" w:noVBand="1"/>
      </w:tblPr>
      <w:tblGrid>
        <w:gridCol w:w="3397"/>
        <w:gridCol w:w="3119"/>
        <w:gridCol w:w="3118"/>
      </w:tblGrid>
      <w:tr w:rsidR="00BA0900" w:rsidRPr="001178FA" w14:paraId="00CC7823" w14:textId="77777777" w:rsidTr="00612B0F">
        <w:tc>
          <w:tcPr>
            <w:tcW w:w="3397" w:type="dxa"/>
          </w:tcPr>
          <w:p w14:paraId="0E5D528E" w14:textId="77777777" w:rsidR="00EF22C3" w:rsidRPr="001178FA" w:rsidRDefault="00EF22C3" w:rsidP="00C90569">
            <w:pPr>
              <w:jc w:val="center"/>
              <w:rPr>
                <w:bCs/>
              </w:rPr>
            </w:pPr>
            <w:r w:rsidRPr="001178FA">
              <w:rPr>
                <w:bCs/>
              </w:rPr>
              <w:t>КазНПУ им.Абая</w:t>
            </w:r>
          </w:p>
        </w:tc>
        <w:tc>
          <w:tcPr>
            <w:tcW w:w="3119" w:type="dxa"/>
          </w:tcPr>
          <w:p w14:paraId="2D34D459" w14:textId="01AF3057" w:rsidR="00EF22C3" w:rsidRPr="001178FA" w:rsidRDefault="00EF22C3" w:rsidP="00C90569">
            <w:pPr>
              <w:jc w:val="center"/>
              <w:rPr>
                <w:bCs/>
              </w:rPr>
            </w:pPr>
            <w:r w:rsidRPr="001178FA">
              <w:rPr>
                <w:bCs/>
              </w:rPr>
              <w:t>АУ им. Х.Досмухамедова</w:t>
            </w:r>
          </w:p>
        </w:tc>
        <w:tc>
          <w:tcPr>
            <w:tcW w:w="3118" w:type="dxa"/>
          </w:tcPr>
          <w:p w14:paraId="5EC32E1A" w14:textId="77777777" w:rsidR="00EF22C3" w:rsidRPr="001178FA" w:rsidRDefault="00EF22C3" w:rsidP="00C90569">
            <w:pPr>
              <w:jc w:val="center"/>
              <w:rPr>
                <w:bCs/>
              </w:rPr>
            </w:pPr>
            <w:r w:rsidRPr="001178FA">
              <w:rPr>
                <w:bCs/>
              </w:rPr>
              <w:t>КазНацЖенПУ</w:t>
            </w:r>
          </w:p>
        </w:tc>
      </w:tr>
      <w:tr w:rsidR="00BA0900" w:rsidRPr="001178FA" w14:paraId="0624B52F" w14:textId="77777777" w:rsidTr="00612B0F">
        <w:tc>
          <w:tcPr>
            <w:tcW w:w="3397" w:type="dxa"/>
          </w:tcPr>
          <w:p w14:paraId="434C7EF9" w14:textId="4947731D" w:rsidR="00754DD6" w:rsidRPr="001178FA" w:rsidRDefault="00754DD6" w:rsidP="00C90569">
            <w:pPr>
              <w:jc w:val="center"/>
              <w:rPr>
                <w:bCs/>
              </w:rPr>
            </w:pPr>
            <w:r w:rsidRPr="001178FA">
              <w:rPr>
                <w:bCs/>
              </w:rPr>
              <w:t>1</w:t>
            </w:r>
          </w:p>
        </w:tc>
        <w:tc>
          <w:tcPr>
            <w:tcW w:w="3119" w:type="dxa"/>
          </w:tcPr>
          <w:p w14:paraId="68AFE0C9" w14:textId="5517EB5D" w:rsidR="00754DD6" w:rsidRPr="001178FA" w:rsidRDefault="00754DD6" w:rsidP="00C90569">
            <w:pPr>
              <w:jc w:val="center"/>
              <w:rPr>
                <w:bCs/>
              </w:rPr>
            </w:pPr>
            <w:r w:rsidRPr="001178FA">
              <w:rPr>
                <w:bCs/>
              </w:rPr>
              <w:t>2</w:t>
            </w:r>
          </w:p>
        </w:tc>
        <w:tc>
          <w:tcPr>
            <w:tcW w:w="3118" w:type="dxa"/>
          </w:tcPr>
          <w:p w14:paraId="3E4F600D" w14:textId="11AD21BC" w:rsidR="00754DD6" w:rsidRPr="001178FA" w:rsidRDefault="00754DD6" w:rsidP="00C90569">
            <w:pPr>
              <w:jc w:val="center"/>
              <w:rPr>
                <w:bCs/>
              </w:rPr>
            </w:pPr>
            <w:r w:rsidRPr="001178FA">
              <w:rPr>
                <w:bCs/>
              </w:rPr>
              <w:t>3</w:t>
            </w:r>
          </w:p>
        </w:tc>
      </w:tr>
      <w:tr w:rsidR="00BA0900" w:rsidRPr="001178FA" w14:paraId="35DE400A" w14:textId="77777777" w:rsidTr="00612B0F">
        <w:tc>
          <w:tcPr>
            <w:tcW w:w="9634" w:type="dxa"/>
            <w:gridSpan w:val="3"/>
          </w:tcPr>
          <w:p w14:paraId="3F297E47" w14:textId="2FC769CF" w:rsidR="00EF22C3" w:rsidRPr="001178FA" w:rsidRDefault="00EF22C3" w:rsidP="00C90569">
            <w:pPr>
              <w:jc w:val="center"/>
              <w:rPr>
                <w:bCs/>
              </w:rPr>
            </w:pPr>
            <w:r w:rsidRPr="001178FA">
              <w:rPr>
                <w:snapToGrid w:val="0"/>
                <w:lang w:val="kk-KZ"/>
              </w:rPr>
              <w:t>На</w:t>
            </w:r>
            <w:r w:rsidR="008F1DED" w:rsidRPr="001178FA">
              <w:rPr>
                <w:snapToGrid w:val="0"/>
                <w:lang w:val="kk-KZ"/>
              </w:rPr>
              <w:t>именование</w:t>
            </w:r>
            <w:r w:rsidRPr="001178FA">
              <w:rPr>
                <w:snapToGrid w:val="0"/>
                <w:lang w:val="kk-KZ"/>
              </w:rPr>
              <w:t xml:space="preserve"> образовательной программы</w:t>
            </w:r>
          </w:p>
        </w:tc>
      </w:tr>
      <w:tr w:rsidR="00BA0900" w:rsidRPr="001178FA" w14:paraId="71DF3856" w14:textId="77777777" w:rsidTr="00612B0F">
        <w:tc>
          <w:tcPr>
            <w:tcW w:w="3397" w:type="dxa"/>
          </w:tcPr>
          <w:p w14:paraId="2DA83288" w14:textId="7113DB98" w:rsidR="00FA5ECF" w:rsidRPr="001178FA" w:rsidRDefault="00FA5ECF" w:rsidP="00C90569">
            <w:pPr>
              <w:jc w:val="center"/>
              <w:rPr>
                <w:bCs/>
              </w:rPr>
            </w:pPr>
            <w:r w:rsidRPr="001178FA">
              <w:rPr>
                <w:bCs/>
                <w:lang w:val="kk-KZ"/>
              </w:rPr>
              <w:t>6В013 - Подготовка учителей без предметной специализации</w:t>
            </w:r>
          </w:p>
        </w:tc>
        <w:tc>
          <w:tcPr>
            <w:tcW w:w="3119" w:type="dxa"/>
          </w:tcPr>
          <w:p w14:paraId="28A75D4E" w14:textId="063DAD2F" w:rsidR="00EF22C3" w:rsidRPr="001178FA" w:rsidRDefault="00EF22C3" w:rsidP="00C90569">
            <w:pPr>
              <w:jc w:val="center"/>
              <w:rPr>
                <w:bCs/>
                <w:lang w:val="kk-KZ"/>
              </w:rPr>
            </w:pPr>
            <w:r w:rsidRPr="001178FA">
              <w:rPr>
                <w:bCs/>
                <w:lang w:val="kk-KZ"/>
              </w:rPr>
              <w:t>6В01301</w:t>
            </w:r>
            <w:r w:rsidR="00710D9C" w:rsidRPr="001178FA">
              <w:rPr>
                <w:bCs/>
                <w:lang w:val="kk-KZ"/>
              </w:rPr>
              <w:t xml:space="preserve"> </w:t>
            </w:r>
            <w:r w:rsidR="00710D9C" w:rsidRPr="001178FA">
              <w:rPr>
                <w:lang w:val="kk-KZ"/>
              </w:rPr>
              <w:t>–</w:t>
            </w:r>
          </w:p>
          <w:p w14:paraId="37B34145" w14:textId="0CCEE578" w:rsidR="00EF22C3" w:rsidRPr="001178FA" w:rsidRDefault="00552915" w:rsidP="00C90569">
            <w:pPr>
              <w:jc w:val="center"/>
              <w:rPr>
                <w:bCs/>
              </w:rPr>
            </w:pPr>
            <w:r w:rsidRPr="001178FA">
              <w:rPr>
                <w:bCs/>
                <w:lang w:val="kk-KZ"/>
              </w:rPr>
              <w:t>«</w:t>
            </w:r>
            <w:r w:rsidR="00EF22C3" w:rsidRPr="001178FA">
              <w:rPr>
                <w:bCs/>
                <w:snapToGrid w:val="0"/>
                <w:lang w:val="kk-KZ"/>
              </w:rPr>
              <w:t>Педагог начального уровня образования</w:t>
            </w:r>
            <w:r w:rsidRPr="001178FA">
              <w:rPr>
                <w:bCs/>
                <w:lang w:val="kk-KZ"/>
              </w:rPr>
              <w:t>»</w:t>
            </w:r>
          </w:p>
        </w:tc>
        <w:tc>
          <w:tcPr>
            <w:tcW w:w="3118" w:type="dxa"/>
          </w:tcPr>
          <w:p w14:paraId="72DBB5ED" w14:textId="639BF764" w:rsidR="00EF22C3" w:rsidRPr="001178FA" w:rsidRDefault="00EF22C3" w:rsidP="00C90569">
            <w:pPr>
              <w:pStyle w:val="ab"/>
              <w:spacing w:before="0" w:beforeAutospacing="0" w:after="0" w:afterAutospacing="0"/>
              <w:jc w:val="center"/>
            </w:pPr>
            <w:r w:rsidRPr="001178FA">
              <w:t xml:space="preserve">6В01301 </w:t>
            </w:r>
            <w:r w:rsidR="00710D9C" w:rsidRPr="001178FA">
              <w:rPr>
                <w:lang w:val="kk-KZ"/>
              </w:rPr>
              <w:t>–</w:t>
            </w:r>
            <w:r w:rsidRPr="001178FA">
              <w:t xml:space="preserve"> Педагогика и методика начального обучения.</w:t>
            </w:r>
          </w:p>
        </w:tc>
      </w:tr>
      <w:tr w:rsidR="00BA0900" w:rsidRPr="001178FA" w14:paraId="442F0010" w14:textId="77777777" w:rsidTr="00612B0F">
        <w:tc>
          <w:tcPr>
            <w:tcW w:w="9634" w:type="dxa"/>
            <w:gridSpan w:val="3"/>
            <w:tcBorders>
              <w:bottom w:val="single" w:sz="4" w:space="0" w:color="auto"/>
            </w:tcBorders>
          </w:tcPr>
          <w:p w14:paraId="1B81232C" w14:textId="4DF62697" w:rsidR="00EF22C3" w:rsidRPr="001178FA" w:rsidRDefault="008F1DED" w:rsidP="00C90569">
            <w:pPr>
              <w:pStyle w:val="ab"/>
              <w:spacing w:before="0" w:beforeAutospacing="0" w:after="0" w:afterAutospacing="0"/>
              <w:jc w:val="center"/>
            </w:pPr>
            <w:r w:rsidRPr="001178FA">
              <w:t>Цель образовательной</w:t>
            </w:r>
            <w:r w:rsidR="00EF22C3" w:rsidRPr="001178FA">
              <w:t xml:space="preserve"> программ</w:t>
            </w:r>
            <w:r w:rsidRPr="001178FA">
              <w:t>ы</w:t>
            </w:r>
          </w:p>
        </w:tc>
      </w:tr>
      <w:tr w:rsidR="00BA0900" w:rsidRPr="001178FA" w14:paraId="732020F9" w14:textId="77777777" w:rsidTr="00612B0F">
        <w:trPr>
          <w:trHeight w:val="2235"/>
        </w:trPr>
        <w:tc>
          <w:tcPr>
            <w:tcW w:w="3397" w:type="dxa"/>
            <w:tcBorders>
              <w:bottom w:val="nil"/>
            </w:tcBorders>
          </w:tcPr>
          <w:p w14:paraId="6ECB5D05" w14:textId="45BE9E7E" w:rsidR="00EF22C3" w:rsidRPr="001178FA" w:rsidRDefault="00EF22C3" w:rsidP="00C90569">
            <w:pPr>
              <w:jc w:val="both"/>
              <w:rPr>
                <w:bCs/>
              </w:rPr>
            </w:pPr>
            <w:r w:rsidRPr="001178FA">
              <w:t xml:space="preserve">Подготовка педагогических кадров для начальной ступени образования, владеющих ключевыми компетенциями, позволяющими реализовать свои возможности с учетом требования психологической и информационной </w:t>
            </w:r>
          </w:p>
        </w:tc>
        <w:tc>
          <w:tcPr>
            <w:tcW w:w="3119" w:type="dxa"/>
            <w:tcBorders>
              <w:bottom w:val="nil"/>
            </w:tcBorders>
          </w:tcPr>
          <w:p w14:paraId="7A57DF39" w14:textId="3CD322F6" w:rsidR="00EF22C3" w:rsidRPr="001178FA" w:rsidRDefault="00EF22C3" w:rsidP="00C90569">
            <w:pPr>
              <w:jc w:val="both"/>
            </w:pPr>
            <w:r w:rsidRPr="001178FA">
              <w:t xml:space="preserve">Подготовка высококвалифицированных педагогических кадров для системы начального образования, обладающих высокой социальной и гражданской ответственностью, </w:t>
            </w:r>
          </w:p>
        </w:tc>
        <w:tc>
          <w:tcPr>
            <w:tcW w:w="3118" w:type="dxa"/>
            <w:tcBorders>
              <w:bottom w:val="nil"/>
            </w:tcBorders>
          </w:tcPr>
          <w:p w14:paraId="181B873E" w14:textId="51DAAF3B" w:rsidR="00EF22C3" w:rsidRPr="001178FA" w:rsidRDefault="00EF22C3" w:rsidP="00C90569">
            <w:pPr>
              <w:pStyle w:val="ab"/>
              <w:spacing w:before="0" w:after="0"/>
              <w:jc w:val="both"/>
            </w:pPr>
            <w:r w:rsidRPr="001178FA">
              <w:t>Подготов</w:t>
            </w:r>
            <w:r w:rsidR="00480763" w:rsidRPr="001178FA">
              <w:t>ка</w:t>
            </w:r>
            <w:r w:rsidRPr="001178FA">
              <w:t xml:space="preserve"> специалистов в области начального образования, обладающих активной гражданской позицией, лидерскими качествами, социальной ответственностью и  профессиональными </w:t>
            </w:r>
          </w:p>
        </w:tc>
      </w:tr>
    </w:tbl>
    <w:p w14:paraId="066813AC" w14:textId="61C7635B" w:rsidR="00612B0F" w:rsidRPr="001178FA" w:rsidRDefault="00612B0F" w:rsidP="00C90569">
      <w:r w:rsidRPr="001178FA">
        <w:br w:type="page"/>
      </w:r>
    </w:p>
    <w:p w14:paraId="393B8AE7" w14:textId="47F55216" w:rsidR="00612B0F" w:rsidRPr="001178FA" w:rsidRDefault="00612B0F" w:rsidP="00C90569">
      <w:pPr>
        <w:rPr>
          <w:sz w:val="28"/>
          <w:szCs w:val="28"/>
        </w:rPr>
      </w:pPr>
      <w:r w:rsidRPr="001178FA">
        <w:rPr>
          <w:sz w:val="28"/>
          <w:szCs w:val="28"/>
        </w:rPr>
        <w:t>П</w:t>
      </w:r>
      <w:r w:rsidR="008341B6" w:rsidRPr="001178FA">
        <w:rPr>
          <w:sz w:val="28"/>
          <w:szCs w:val="28"/>
        </w:rPr>
        <w:t xml:space="preserve">родолжение таблицы </w:t>
      </w:r>
      <w:r w:rsidR="008F7698" w:rsidRPr="001178FA">
        <w:rPr>
          <w:sz w:val="28"/>
          <w:szCs w:val="28"/>
        </w:rPr>
        <w:t>5</w:t>
      </w:r>
    </w:p>
    <w:p w14:paraId="17AF902E" w14:textId="77777777" w:rsidR="00612B0F" w:rsidRPr="001178FA" w:rsidRDefault="00612B0F" w:rsidP="00C90569">
      <w:pPr>
        <w:rPr>
          <w:sz w:val="28"/>
          <w:szCs w:val="28"/>
        </w:rPr>
      </w:pPr>
    </w:p>
    <w:tbl>
      <w:tblPr>
        <w:tblStyle w:val="af1"/>
        <w:tblW w:w="9634" w:type="dxa"/>
        <w:tblLayout w:type="fixed"/>
        <w:tblLook w:val="04A0" w:firstRow="1" w:lastRow="0" w:firstColumn="1" w:lastColumn="0" w:noHBand="0" w:noVBand="1"/>
      </w:tblPr>
      <w:tblGrid>
        <w:gridCol w:w="3397"/>
        <w:gridCol w:w="3119"/>
        <w:gridCol w:w="3118"/>
      </w:tblGrid>
      <w:tr w:rsidR="00612B0F" w:rsidRPr="001178FA" w14:paraId="316108AB" w14:textId="77777777" w:rsidTr="00612B0F">
        <w:trPr>
          <w:trHeight w:val="240"/>
        </w:trPr>
        <w:tc>
          <w:tcPr>
            <w:tcW w:w="3397" w:type="dxa"/>
          </w:tcPr>
          <w:p w14:paraId="3821BDC1" w14:textId="2E31FA00" w:rsidR="00612B0F" w:rsidRPr="001178FA" w:rsidRDefault="00612B0F" w:rsidP="00C90569">
            <w:pPr>
              <w:jc w:val="center"/>
            </w:pPr>
            <w:r w:rsidRPr="001178FA">
              <w:rPr>
                <w:bCs/>
              </w:rPr>
              <w:t>1</w:t>
            </w:r>
          </w:p>
        </w:tc>
        <w:tc>
          <w:tcPr>
            <w:tcW w:w="3119" w:type="dxa"/>
          </w:tcPr>
          <w:p w14:paraId="01796537" w14:textId="4E50ABFD" w:rsidR="00612B0F" w:rsidRPr="001178FA" w:rsidRDefault="00612B0F" w:rsidP="00C90569">
            <w:pPr>
              <w:jc w:val="center"/>
            </w:pPr>
            <w:r w:rsidRPr="001178FA">
              <w:rPr>
                <w:bCs/>
              </w:rPr>
              <w:t>2</w:t>
            </w:r>
          </w:p>
        </w:tc>
        <w:tc>
          <w:tcPr>
            <w:tcW w:w="3118" w:type="dxa"/>
          </w:tcPr>
          <w:p w14:paraId="292CA920" w14:textId="07E2E886" w:rsidR="00612B0F" w:rsidRPr="001178FA" w:rsidRDefault="00612B0F" w:rsidP="00C90569">
            <w:pPr>
              <w:pStyle w:val="ab"/>
              <w:spacing w:before="0" w:after="0"/>
              <w:jc w:val="center"/>
            </w:pPr>
            <w:r w:rsidRPr="001178FA">
              <w:rPr>
                <w:bCs/>
              </w:rPr>
              <w:t>3</w:t>
            </w:r>
          </w:p>
        </w:tc>
      </w:tr>
      <w:tr w:rsidR="00612B0F" w:rsidRPr="001178FA" w14:paraId="45329495" w14:textId="77777777" w:rsidTr="00612B0F">
        <w:trPr>
          <w:trHeight w:val="240"/>
        </w:trPr>
        <w:tc>
          <w:tcPr>
            <w:tcW w:w="3397" w:type="dxa"/>
          </w:tcPr>
          <w:p w14:paraId="407AE561" w14:textId="6CA80F83" w:rsidR="00612B0F" w:rsidRPr="001178FA" w:rsidRDefault="00612B0F" w:rsidP="00C90569">
            <w:pPr>
              <w:rPr>
                <w:b/>
              </w:rPr>
            </w:pPr>
            <w:r w:rsidRPr="001178FA">
              <w:t xml:space="preserve">безопасности при осуществлении образовательной деятельности. </w:t>
            </w:r>
          </w:p>
          <w:p w14:paraId="21BDFEAF" w14:textId="77777777" w:rsidR="00612B0F" w:rsidRPr="001178FA" w:rsidRDefault="00612B0F" w:rsidP="00C90569"/>
        </w:tc>
        <w:tc>
          <w:tcPr>
            <w:tcW w:w="3119" w:type="dxa"/>
          </w:tcPr>
          <w:p w14:paraId="10E0518D" w14:textId="77777777" w:rsidR="00612B0F" w:rsidRPr="001178FA" w:rsidRDefault="00612B0F" w:rsidP="00C90569">
            <w:pPr>
              <w:jc w:val="both"/>
            </w:pPr>
            <w:r w:rsidRPr="001178FA">
              <w:t>владеющих необходимыми знаниями, умениями и навыками, компетенциями на уровне требований профессионального стандарта «Педагог».</w:t>
            </w:r>
          </w:p>
        </w:tc>
        <w:tc>
          <w:tcPr>
            <w:tcW w:w="3118" w:type="dxa"/>
          </w:tcPr>
          <w:p w14:paraId="08A536C3" w14:textId="77777777" w:rsidR="00612B0F" w:rsidRPr="001178FA" w:rsidRDefault="00612B0F" w:rsidP="00C90569">
            <w:pPr>
              <w:pStyle w:val="ab"/>
              <w:spacing w:before="0" w:after="0"/>
              <w:jc w:val="both"/>
            </w:pPr>
            <w:r w:rsidRPr="001178FA">
              <w:t xml:space="preserve">компетенциями на основе современных требований </w:t>
            </w:r>
          </w:p>
        </w:tc>
      </w:tr>
      <w:tr w:rsidR="00612B0F" w:rsidRPr="001178FA" w14:paraId="6FA4FB09" w14:textId="77777777" w:rsidTr="00612B0F">
        <w:tc>
          <w:tcPr>
            <w:tcW w:w="9634" w:type="dxa"/>
            <w:gridSpan w:val="3"/>
          </w:tcPr>
          <w:p w14:paraId="329DED4A" w14:textId="77777777" w:rsidR="00612B0F" w:rsidRPr="001178FA" w:rsidRDefault="00612B0F" w:rsidP="00C90569">
            <w:pPr>
              <w:pStyle w:val="ab"/>
              <w:spacing w:before="0" w:beforeAutospacing="0" w:after="0" w:afterAutospacing="0"/>
              <w:jc w:val="center"/>
              <w:rPr>
                <w:lang w:val="kk-KZ"/>
              </w:rPr>
            </w:pPr>
            <w:r w:rsidRPr="001178FA">
              <w:rPr>
                <w:bCs/>
              </w:rPr>
              <w:t>Психолого-педагогически</w:t>
            </w:r>
            <w:r w:rsidRPr="001178FA">
              <w:rPr>
                <w:bCs/>
                <w:lang w:val="kk-KZ"/>
              </w:rPr>
              <w:t>е дисциплины</w:t>
            </w:r>
          </w:p>
        </w:tc>
      </w:tr>
      <w:tr w:rsidR="00612B0F" w:rsidRPr="001178FA" w14:paraId="62029D30" w14:textId="77777777" w:rsidTr="00612B0F">
        <w:trPr>
          <w:trHeight w:val="599"/>
        </w:trPr>
        <w:tc>
          <w:tcPr>
            <w:tcW w:w="3397" w:type="dxa"/>
          </w:tcPr>
          <w:p w14:paraId="273F693B" w14:textId="77777777" w:rsidR="00612B0F" w:rsidRPr="001178FA" w:rsidRDefault="00612B0F" w:rsidP="00C90569">
            <w:pPr>
              <w:rPr>
                <w:bCs/>
                <w:lang w:val="kk-KZ"/>
              </w:rPr>
            </w:pPr>
            <w:r w:rsidRPr="001178FA">
              <w:t>Психология младших школьников</w:t>
            </w:r>
          </w:p>
        </w:tc>
        <w:tc>
          <w:tcPr>
            <w:tcW w:w="3119" w:type="dxa"/>
          </w:tcPr>
          <w:p w14:paraId="46B4B1B5" w14:textId="77777777" w:rsidR="00612B0F" w:rsidRPr="001178FA" w:rsidRDefault="00612B0F" w:rsidP="00C90569">
            <w:pPr>
              <w:rPr>
                <w:lang w:val="kk-KZ" w:eastAsia="en-US"/>
              </w:rPr>
            </w:pPr>
            <w:r w:rsidRPr="001178FA">
              <w:rPr>
                <w:lang w:val="kk-KZ" w:eastAsia="en-US"/>
              </w:rPr>
              <w:t>Психология младшего школьника</w:t>
            </w:r>
          </w:p>
        </w:tc>
        <w:tc>
          <w:tcPr>
            <w:tcW w:w="3118" w:type="dxa"/>
          </w:tcPr>
          <w:p w14:paraId="1D124C37" w14:textId="77777777" w:rsidR="00612B0F" w:rsidRPr="001178FA" w:rsidRDefault="00612B0F" w:rsidP="00C90569">
            <w:pPr>
              <w:pStyle w:val="ab"/>
              <w:spacing w:before="0" w:beforeAutospacing="0" w:after="0" w:afterAutospacing="0"/>
            </w:pPr>
            <w:r w:rsidRPr="001178FA">
              <w:t xml:space="preserve">Возрастная психология </w:t>
            </w:r>
          </w:p>
        </w:tc>
      </w:tr>
      <w:tr w:rsidR="00612B0F" w:rsidRPr="001178FA" w14:paraId="7C6489DA" w14:textId="77777777" w:rsidTr="00612B0F">
        <w:tc>
          <w:tcPr>
            <w:tcW w:w="3397" w:type="dxa"/>
          </w:tcPr>
          <w:p w14:paraId="19553805" w14:textId="77777777" w:rsidR="00612B0F" w:rsidRPr="001178FA" w:rsidRDefault="00612B0F" w:rsidP="00C90569">
            <w:pPr>
              <w:rPr>
                <w:bCs/>
                <w:lang w:val="kk-KZ"/>
              </w:rPr>
            </w:pPr>
            <w:r w:rsidRPr="001178FA">
              <w:t>Педагогика начальной  школы</w:t>
            </w:r>
          </w:p>
        </w:tc>
        <w:tc>
          <w:tcPr>
            <w:tcW w:w="3119" w:type="dxa"/>
          </w:tcPr>
          <w:p w14:paraId="7552DBC6" w14:textId="77777777" w:rsidR="00612B0F" w:rsidRPr="001178FA" w:rsidRDefault="00612B0F" w:rsidP="00C90569">
            <w:pPr>
              <w:rPr>
                <w:bCs/>
                <w:lang w:val="kk-KZ"/>
              </w:rPr>
            </w:pPr>
            <w:r w:rsidRPr="001178FA">
              <w:rPr>
                <w:lang w:val="kk-KZ" w:eastAsia="en-US"/>
              </w:rPr>
              <w:t>Педагогика начального образования</w:t>
            </w:r>
          </w:p>
        </w:tc>
        <w:tc>
          <w:tcPr>
            <w:tcW w:w="3118" w:type="dxa"/>
          </w:tcPr>
          <w:p w14:paraId="06C63178" w14:textId="77777777" w:rsidR="00612B0F" w:rsidRPr="001178FA" w:rsidRDefault="00612B0F" w:rsidP="00C90569">
            <w:pPr>
              <w:pStyle w:val="ab"/>
              <w:spacing w:before="0" w:beforeAutospacing="0" w:after="0" w:afterAutospacing="0"/>
            </w:pPr>
            <w:r w:rsidRPr="001178FA">
              <w:t xml:space="preserve">Педагогика </w:t>
            </w:r>
          </w:p>
        </w:tc>
      </w:tr>
      <w:tr w:rsidR="00612B0F" w:rsidRPr="001178FA" w14:paraId="77B07711" w14:textId="77777777" w:rsidTr="00612B0F">
        <w:tc>
          <w:tcPr>
            <w:tcW w:w="3397" w:type="dxa"/>
          </w:tcPr>
          <w:p w14:paraId="3809786A" w14:textId="77777777" w:rsidR="00612B0F" w:rsidRPr="001178FA" w:rsidRDefault="00612B0F" w:rsidP="00C90569">
            <w:pPr>
              <w:rPr>
                <w:bCs/>
                <w:lang w:val="kk-KZ"/>
              </w:rPr>
            </w:pPr>
          </w:p>
        </w:tc>
        <w:tc>
          <w:tcPr>
            <w:tcW w:w="3119" w:type="dxa"/>
          </w:tcPr>
          <w:p w14:paraId="5E5D5D09" w14:textId="77777777" w:rsidR="00612B0F" w:rsidRPr="001178FA" w:rsidRDefault="00612B0F" w:rsidP="00C90569">
            <w:pPr>
              <w:jc w:val="both"/>
              <w:rPr>
                <w:bCs/>
                <w:lang w:val="kk-KZ"/>
              </w:rPr>
            </w:pPr>
            <w:r w:rsidRPr="001178FA">
              <w:rPr>
                <w:lang w:val="kk-KZ" w:eastAsia="en-US"/>
              </w:rPr>
              <w:t>Теория и методика обновленного содержания начального образования</w:t>
            </w:r>
          </w:p>
        </w:tc>
        <w:tc>
          <w:tcPr>
            <w:tcW w:w="3118" w:type="dxa"/>
          </w:tcPr>
          <w:p w14:paraId="3EC71D01" w14:textId="77777777" w:rsidR="00612B0F" w:rsidRPr="001178FA" w:rsidRDefault="00612B0F" w:rsidP="00C90569">
            <w:pPr>
              <w:pStyle w:val="ab"/>
              <w:spacing w:before="0" w:beforeAutospacing="0" w:after="0" w:afterAutospacing="0"/>
            </w:pPr>
            <w:r w:rsidRPr="001178FA">
              <w:t xml:space="preserve">Введение в педагогическую деятельность </w:t>
            </w:r>
          </w:p>
        </w:tc>
      </w:tr>
      <w:tr w:rsidR="00612B0F" w:rsidRPr="001178FA" w14:paraId="3B1CA6DB" w14:textId="77777777" w:rsidTr="00612B0F">
        <w:tc>
          <w:tcPr>
            <w:tcW w:w="3397" w:type="dxa"/>
          </w:tcPr>
          <w:p w14:paraId="47D4C0DC" w14:textId="77777777" w:rsidR="00612B0F" w:rsidRPr="001178FA" w:rsidRDefault="00612B0F" w:rsidP="00C90569">
            <w:pPr>
              <w:rPr>
                <w:bCs/>
                <w:lang w:val="kk-KZ"/>
              </w:rPr>
            </w:pPr>
          </w:p>
        </w:tc>
        <w:tc>
          <w:tcPr>
            <w:tcW w:w="3119" w:type="dxa"/>
          </w:tcPr>
          <w:p w14:paraId="47F79129" w14:textId="77777777" w:rsidR="00612B0F" w:rsidRPr="001178FA" w:rsidRDefault="00612B0F" w:rsidP="00C90569">
            <w:pPr>
              <w:jc w:val="both"/>
              <w:rPr>
                <w:bCs/>
                <w:lang w:val="kk-KZ"/>
              </w:rPr>
            </w:pPr>
            <w:r w:rsidRPr="001178FA">
              <w:rPr>
                <w:lang w:val="kk-KZ" w:eastAsia="en-US"/>
              </w:rPr>
              <w:t>Теория и методика воспитательной работы в начальных классах</w:t>
            </w:r>
          </w:p>
        </w:tc>
        <w:tc>
          <w:tcPr>
            <w:tcW w:w="3118" w:type="dxa"/>
          </w:tcPr>
          <w:p w14:paraId="7F88B88B" w14:textId="77777777" w:rsidR="00612B0F" w:rsidRPr="001178FA" w:rsidRDefault="00612B0F" w:rsidP="00C90569">
            <w:pPr>
              <w:pStyle w:val="ab"/>
              <w:spacing w:before="0" w:beforeAutospacing="0" w:after="0" w:afterAutospacing="0"/>
              <w:jc w:val="both"/>
            </w:pPr>
            <w:r w:rsidRPr="001178FA">
              <w:t xml:space="preserve">Теория и методика воспитательной работы в начальной школе </w:t>
            </w:r>
          </w:p>
        </w:tc>
      </w:tr>
      <w:tr w:rsidR="00612B0F" w:rsidRPr="001178FA" w14:paraId="29F3E8D1" w14:textId="77777777" w:rsidTr="00612B0F">
        <w:tc>
          <w:tcPr>
            <w:tcW w:w="9634" w:type="dxa"/>
            <w:gridSpan w:val="3"/>
          </w:tcPr>
          <w:p w14:paraId="5539EADC" w14:textId="45D909E9" w:rsidR="00612B0F" w:rsidRPr="001178FA" w:rsidRDefault="00612B0F" w:rsidP="00C90569">
            <w:pPr>
              <w:jc w:val="center"/>
              <w:rPr>
                <w:bCs/>
              </w:rPr>
            </w:pPr>
            <w:r w:rsidRPr="001178FA">
              <w:rPr>
                <w:bCs/>
              </w:rPr>
              <w:t>Частно - методические дисциплины</w:t>
            </w:r>
          </w:p>
        </w:tc>
      </w:tr>
      <w:tr w:rsidR="00612B0F" w:rsidRPr="001178FA" w14:paraId="63040C95" w14:textId="77777777" w:rsidTr="00612B0F">
        <w:tc>
          <w:tcPr>
            <w:tcW w:w="3397" w:type="dxa"/>
          </w:tcPr>
          <w:p w14:paraId="0D376D2D" w14:textId="77777777" w:rsidR="00612B0F" w:rsidRPr="001178FA" w:rsidRDefault="00612B0F" w:rsidP="00C90569">
            <w:pPr>
              <w:jc w:val="both"/>
              <w:rPr>
                <w:bCs/>
                <w:lang w:val="kk-KZ"/>
              </w:rPr>
            </w:pPr>
            <w:r w:rsidRPr="001178FA">
              <w:t>Основы обновленного математического образования младших школьников</w:t>
            </w:r>
          </w:p>
        </w:tc>
        <w:tc>
          <w:tcPr>
            <w:tcW w:w="3119" w:type="dxa"/>
          </w:tcPr>
          <w:p w14:paraId="22640342" w14:textId="260C2F5E" w:rsidR="00612B0F" w:rsidRPr="001178FA" w:rsidRDefault="00612B0F" w:rsidP="00C90569">
            <w:pPr>
              <w:jc w:val="both"/>
              <w:rPr>
                <w:bCs/>
                <w:lang w:val="kk-KZ"/>
              </w:rPr>
            </w:pPr>
            <w:r w:rsidRPr="001178FA">
              <w:rPr>
                <w:lang w:val="kk-KZ" w:eastAsia="en-US"/>
              </w:rPr>
              <w:t>Основы математики в начальной школе</w:t>
            </w:r>
          </w:p>
        </w:tc>
        <w:tc>
          <w:tcPr>
            <w:tcW w:w="3118" w:type="dxa"/>
          </w:tcPr>
          <w:p w14:paraId="71DDBF62" w14:textId="77777777" w:rsidR="00612B0F" w:rsidRPr="001178FA" w:rsidRDefault="00612B0F" w:rsidP="00C90569">
            <w:pPr>
              <w:pStyle w:val="ab"/>
              <w:spacing w:before="0" w:beforeAutospacing="0" w:after="0" w:afterAutospacing="0"/>
              <w:jc w:val="both"/>
            </w:pPr>
            <w:r w:rsidRPr="001178FA">
              <w:t xml:space="preserve">Теоретические основы начального курса математики </w:t>
            </w:r>
          </w:p>
        </w:tc>
      </w:tr>
      <w:tr w:rsidR="00612B0F" w:rsidRPr="001178FA" w14:paraId="04D2B741" w14:textId="77777777" w:rsidTr="00612B0F">
        <w:tc>
          <w:tcPr>
            <w:tcW w:w="3397" w:type="dxa"/>
          </w:tcPr>
          <w:p w14:paraId="2D63A53E" w14:textId="77777777" w:rsidR="00612B0F" w:rsidRPr="001178FA" w:rsidRDefault="00612B0F" w:rsidP="00C90569">
            <w:pPr>
              <w:jc w:val="both"/>
            </w:pPr>
          </w:p>
        </w:tc>
        <w:tc>
          <w:tcPr>
            <w:tcW w:w="3119" w:type="dxa"/>
          </w:tcPr>
          <w:p w14:paraId="62C711B0" w14:textId="77777777" w:rsidR="00612B0F" w:rsidRPr="001178FA" w:rsidRDefault="00612B0F" w:rsidP="00C90569">
            <w:pPr>
              <w:jc w:val="both"/>
              <w:rPr>
                <w:lang w:val="kk-KZ" w:eastAsia="en-US"/>
              </w:rPr>
            </w:pPr>
          </w:p>
        </w:tc>
        <w:tc>
          <w:tcPr>
            <w:tcW w:w="3118" w:type="dxa"/>
          </w:tcPr>
          <w:p w14:paraId="09FE88CC" w14:textId="77777777" w:rsidR="00612B0F" w:rsidRPr="001178FA" w:rsidRDefault="00612B0F" w:rsidP="00C90569">
            <w:pPr>
              <w:pStyle w:val="ab"/>
              <w:spacing w:before="0" w:beforeAutospacing="0" w:after="0" w:afterAutospacing="0"/>
              <w:jc w:val="both"/>
            </w:pPr>
            <w:r w:rsidRPr="001178FA">
              <w:t>Основы начального математического и естественнонаучного образования младших школьников</w:t>
            </w:r>
          </w:p>
        </w:tc>
      </w:tr>
      <w:tr w:rsidR="00612B0F" w:rsidRPr="001178FA" w14:paraId="38F7E6C3" w14:textId="77777777" w:rsidTr="00612B0F">
        <w:tc>
          <w:tcPr>
            <w:tcW w:w="3397" w:type="dxa"/>
          </w:tcPr>
          <w:p w14:paraId="22CCF47C" w14:textId="77777777" w:rsidR="00612B0F" w:rsidRPr="001178FA" w:rsidRDefault="00612B0F" w:rsidP="00C90569">
            <w:pPr>
              <w:jc w:val="both"/>
              <w:rPr>
                <w:lang w:val="kk-KZ" w:eastAsia="en-US"/>
              </w:rPr>
            </w:pPr>
            <w:r w:rsidRPr="001178FA">
              <w:t>Методика интеграции учебных предметов</w:t>
            </w:r>
            <w:r w:rsidRPr="001178FA">
              <w:rPr>
                <w:lang w:val="kk-KZ"/>
              </w:rPr>
              <w:t xml:space="preserve"> начальной школы</w:t>
            </w:r>
          </w:p>
        </w:tc>
        <w:tc>
          <w:tcPr>
            <w:tcW w:w="3119" w:type="dxa"/>
          </w:tcPr>
          <w:p w14:paraId="2BCBF18B" w14:textId="77777777" w:rsidR="00612B0F" w:rsidRPr="001178FA" w:rsidRDefault="00612B0F" w:rsidP="00C90569">
            <w:pPr>
              <w:jc w:val="both"/>
              <w:rPr>
                <w:bCs/>
                <w:lang w:val="kk-KZ"/>
              </w:rPr>
            </w:pPr>
            <w:r w:rsidRPr="001178FA">
              <w:rPr>
                <w:lang w:val="kk-KZ" w:eastAsia="en-US"/>
              </w:rPr>
              <w:t>Теория и методика интегрированного обучения в начальной школе</w:t>
            </w:r>
          </w:p>
        </w:tc>
        <w:tc>
          <w:tcPr>
            <w:tcW w:w="3118" w:type="dxa"/>
          </w:tcPr>
          <w:p w14:paraId="49FE39B0" w14:textId="77777777" w:rsidR="00612B0F" w:rsidRPr="001178FA" w:rsidRDefault="00612B0F" w:rsidP="00C90569">
            <w:pPr>
              <w:pStyle w:val="ab"/>
              <w:spacing w:before="0" w:beforeAutospacing="0" w:after="0" w:afterAutospacing="0"/>
              <w:jc w:val="both"/>
            </w:pPr>
            <w:r w:rsidRPr="001178FA">
              <w:t>Методика обучения математике в начальной школе с практикумом</w:t>
            </w:r>
          </w:p>
        </w:tc>
      </w:tr>
      <w:tr w:rsidR="00612B0F" w:rsidRPr="001178FA" w14:paraId="02F64BAF" w14:textId="77777777" w:rsidTr="00612B0F">
        <w:tc>
          <w:tcPr>
            <w:tcW w:w="3397" w:type="dxa"/>
          </w:tcPr>
          <w:p w14:paraId="195C87CE" w14:textId="79F42CA2" w:rsidR="00612B0F" w:rsidRPr="001178FA" w:rsidRDefault="00612B0F" w:rsidP="00C90569">
            <w:pPr>
              <w:jc w:val="both"/>
              <w:rPr>
                <w:lang w:val="kk-KZ" w:eastAsia="en-US"/>
              </w:rPr>
            </w:pPr>
            <w:r w:rsidRPr="001178FA">
              <w:t>Методика преподавания обновленного содержания учебного предмета «Математика»</w:t>
            </w:r>
          </w:p>
        </w:tc>
        <w:tc>
          <w:tcPr>
            <w:tcW w:w="3119" w:type="dxa"/>
          </w:tcPr>
          <w:p w14:paraId="0DD2AFD3" w14:textId="232ADDF4" w:rsidR="00612B0F" w:rsidRPr="001178FA" w:rsidRDefault="00612B0F" w:rsidP="00C90569">
            <w:pPr>
              <w:jc w:val="both"/>
              <w:rPr>
                <w:bCs/>
                <w:lang w:val="kk-KZ"/>
              </w:rPr>
            </w:pPr>
            <w:r w:rsidRPr="001178FA">
              <w:rPr>
                <w:lang w:val="kk-KZ"/>
              </w:rPr>
              <w:t>Методика обучения элементарной математики и ИКТ</w:t>
            </w:r>
          </w:p>
        </w:tc>
        <w:tc>
          <w:tcPr>
            <w:tcW w:w="3118" w:type="dxa"/>
          </w:tcPr>
          <w:p w14:paraId="66AFD7CA" w14:textId="77777777" w:rsidR="00612B0F" w:rsidRPr="001178FA" w:rsidRDefault="00612B0F" w:rsidP="00C90569">
            <w:pPr>
              <w:pStyle w:val="ab"/>
              <w:spacing w:before="0" w:beforeAutospacing="0" w:after="0" w:afterAutospacing="0"/>
              <w:jc w:val="both"/>
            </w:pPr>
            <w:r w:rsidRPr="001178FA">
              <w:t xml:space="preserve">Методика обучения математике в начальной школе </w:t>
            </w:r>
          </w:p>
        </w:tc>
      </w:tr>
      <w:tr w:rsidR="00612B0F" w:rsidRPr="001178FA" w14:paraId="04079E57" w14:textId="77777777" w:rsidTr="00612B0F">
        <w:tc>
          <w:tcPr>
            <w:tcW w:w="3397" w:type="dxa"/>
          </w:tcPr>
          <w:p w14:paraId="3DC2303F" w14:textId="5BD0EB40" w:rsidR="00612B0F" w:rsidRPr="001178FA" w:rsidRDefault="00612B0F" w:rsidP="00C90569">
            <w:pPr>
              <w:pStyle w:val="ab"/>
              <w:spacing w:before="0" w:beforeAutospacing="0" w:after="0" w:afterAutospacing="0"/>
              <w:jc w:val="both"/>
            </w:pPr>
            <w:r w:rsidRPr="001178FA">
              <w:t xml:space="preserve">Математическое развитие детей в предшкольных классах для специализации «Предшкольное образование» </w:t>
            </w:r>
          </w:p>
          <w:p w14:paraId="5DC1B927" w14:textId="77777777" w:rsidR="00612B0F" w:rsidRPr="001178FA" w:rsidRDefault="00612B0F" w:rsidP="00C90569">
            <w:pPr>
              <w:jc w:val="both"/>
              <w:rPr>
                <w:lang w:val="kk-KZ" w:eastAsia="en-US"/>
              </w:rPr>
            </w:pPr>
          </w:p>
        </w:tc>
        <w:tc>
          <w:tcPr>
            <w:tcW w:w="3119" w:type="dxa"/>
          </w:tcPr>
          <w:p w14:paraId="643D4381" w14:textId="5738C0B0" w:rsidR="00612B0F" w:rsidRPr="001178FA" w:rsidRDefault="00612B0F" w:rsidP="00C90569">
            <w:pPr>
              <w:jc w:val="both"/>
              <w:rPr>
                <w:bCs/>
                <w:lang w:val="kk-KZ"/>
              </w:rPr>
            </w:pPr>
            <w:r w:rsidRPr="001178FA">
              <w:rPr>
                <w:lang w:val="en-US" w:eastAsia="en-US"/>
              </w:rPr>
              <w:t>T</w:t>
            </w:r>
            <w:r w:rsidRPr="001178FA">
              <w:rPr>
                <w:lang w:val="kk-KZ" w:eastAsia="en-US"/>
              </w:rPr>
              <w:t>еория и методика обучения в 0- классе (</w:t>
            </w:r>
            <w:r w:rsidRPr="001178FA">
              <w:rPr>
                <w:szCs w:val="28"/>
                <w:lang w:val="kk-KZ"/>
              </w:rPr>
              <w:t>букварь, окружающий мир, математическая грамотность, музыкальная грамотность</w:t>
            </w:r>
            <w:r w:rsidRPr="001178FA">
              <w:rPr>
                <w:lang w:val="kk-KZ" w:eastAsia="en-US"/>
              </w:rPr>
              <w:t>)</w:t>
            </w:r>
          </w:p>
        </w:tc>
        <w:tc>
          <w:tcPr>
            <w:tcW w:w="3118" w:type="dxa"/>
          </w:tcPr>
          <w:p w14:paraId="3D4EB251" w14:textId="67119ECC" w:rsidR="00612B0F" w:rsidRPr="001178FA" w:rsidRDefault="00612B0F" w:rsidP="00C90569">
            <w:pPr>
              <w:pStyle w:val="ab"/>
              <w:spacing w:before="0" w:beforeAutospacing="0" w:after="0" w:afterAutospacing="0"/>
              <w:jc w:val="both"/>
            </w:pPr>
            <w:r w:rsidRPr="001178FA">
              <w:t>Предшкольное образование</w:t>
            </w:r>
          </w:p>
          <w:p w14:paraId="2653E4C0" w14:textId="2A05EFEC" w:rsidR="00612B0F" w:rsidRPr="001178FA" w:rsidRDefault="00612B0F" w:rsidP="00C90569">
            <w:pPr>
              <w:jc w:val="both"/>
              <w:rPr>
                <w:b/>
              </w:rPr>
            </w:pPr>
            <w:r w:rsidRPr="001178FA">
              <w:t>«Учитель предшкольного класса»</w:t>
            </w:r>
          </w:p>
          <w:p w14:paraId="2B33F9EC" w14:textId="72D486B8" w:rsidR="00612B0F" w:rsidRPr="001178FA" w:rsidRDefault="00612B0F" w:rsidP="00C90569">
            <w:pPr>
              <w:pStyle w:val="TableParagraph"/>
              <w:jc w:val="both"/>
              <w:rPr>
                <w:sz w:val="24"/>
              </w:rPr>
            </w:pPr>
            <w:r w:rsidRPr="001178FA">
              <w:rPr>
                <w:sz w:val="24"/>
              </w:rPr>
              <w:t>Методика</w:t>
            </w:r>
            <w:r w:rsidRPr="001178FA">
              <w:rPr>
                <w:spacing w:val="-4"/>
                <w:sz w:val="24"/>
              </w:rPr>
              <w:t xml:space="preserve"> </w:t>
            </w:r>
            <w:r w:rsidRPr="001178FA">
              <w:rPr>
                <w:sz w:val="24"/>
              </w:rPr>
              <w:t>обучения</w:t>
            </w:r>
            <w:r w:rsidRPr="001178FA">
              <w:rPr>
                <w:spacing w:val="-2"/>
                <w:sz w:val="24"/>
              </w:rPr>
              <w:t xml:space="preserve"> </w:t>
            </w:r>
            <w:r w:rsidRPr="001178FA">
              <w:rPr>
                <w:sz w:val="24"/>
              </w:rPr>
              <w:t>математике</w:t>
            </w:r>
            <w:r w:rsidRPr="001178FA">
              <w:rPr>
                <w:spacing w:val="-3"/>
                <w:sz w:val="24"/>
              </w:rPr>
              <w:t xml:space="preserve"> </w:t>
            </w:r>
            <w:r w:rsidRPr="001178FA">
              <w:rPr>
                <w:sz w:val="24"/>
              </w:rPr>
              <w:t>в</w:t>
            </w:r>
            <w:r w:rsidR="00480763" w:rsidRPr="001178FA">
              <w:rPr>
                <w:sz w:val="24"/>
              </w:rPr>
              <w:t xml:space="preserve"> </w:t>
            </w:r>
            <w:r w:rsidRPr="001178FA">
              <w:t>предшкольном</w:t>
            </w:r>
            <w:r w:rsidRPr="001178FA">
              <w:rPr>
                <w:spacing w:val="-3"/>
              </w:rPr>
              <w:t xml:space="preserve"> </w:t>
            </w:r>
            <w:r w:rsidRPr="001178FA">
              <w:t>классе</w:t>
            </w:r>
          </w:p>
        </w:tc>
      </w:tr>
      <w:tr w:rsidR="00612B0F" w:rsidRPr="001178FA" w14:paraId="39877FC0" w14:textId="77777777" w:rsidTr="00612B0F">
        <w:tc>
          <w:tcPr>
            <w:tcW w:w="3397" w:type="dxa"/>
          </w:tcPr>
          <w:p w14:paraId="33522DA6" w14:textId="77777777" w:rsidR="00612B0F" w:rsidRPr="001178FA" w:rsidRDefault="00612B0F" w:rsidP="00C90569">
            <w:pPr>
              <w:pStyle w:val="ab"/>
              <w:spacing w:before="0" w:beforeAutospacing="0" w:after="0" w:afterAutospacing="0"/>
            </w:pPr>
            <w:r w:rsidRPr="001178FA">
              <w:rPr>
                <w:lang w:val="kk-KZ" w:eastAsia="en-US"/>
              </w:rPr>
              <w:t>Подготовка адаптации детей к школе</w:t>
            </w:r>
          </w:p>
        </w:tc>
        <w:tc>
          <w:tcPr>
            <w:tcW w:w="3119" w:type="dxa"/>
          </w:tcPr>
          <w:p w14:paraId="72ADFC10" w14:textId="77777777" w:rsidR="00612B0F" w:rsidRPr="001178FA" w:rsidRDefault="00612B0F" w:rsidP="00C90569">
            <w:pPr>
              <w:jc w:val="center"/>
              <w:rPr>
                <w:lang w:eastAsia="en-US"/>
              </w:rPr>
            </w:pPr>
          </w:p>
        </w:tc>
        <w:tc>
          <w:tcPr>
            <w:tcW w:w="3118" w:type="dxa"/>
          </w:tcPr>
          <w:p w14:paraId="17ABEBF3" w14:textId="77777777" w:rsidR="00612B0F" w:rsidRPr="001178FA" w:rsidRDefault="00612B0F" w:rsidP="00C90569">
            <w:pPr>
              <w:pStyle w:val="ab"/>
              <w:spacing w:before="0" w:beforeAutospacing="0" w:after="0" w:afterAutospacing="0"/>
            </w:pPr>
          </w:p>
        </w:tc>
      </w:tr>
    </w:tbl>
    <w:p w14:paraId="1E3CC49D" w14:textId="77777777" w:rsidR="00EF22C3" w:rsidRPr="001178FA" w:rsidRDefault="00EF22C3" w:rsidP="00C90569">
      <w:pPr>
        <w:jc w:val="both"/>
        <w:rPr>
          <w:sz w:val="28"/>
          <w:szCs w:val="28"/>
          <w:shd w:val="clear" w:color="auto" w:fill="FFFFFF"/>
        </w:rPr>
      </w:pPr>
    </w:p>
    <w:p w14:paraId="1502C7AF" w14:textId="68C9F2D7" w:rsidR="006D0ADC" w:rsidRPr="001178FA" w:rsidRDefault="001A2877" w:rsidP="00C90569">
      <w:pPr>
        <w:pStyle w:val="ab"/>
        <w:spacing w:before="0" w:beforeAutospacing="0" w:after="0" w:afterAutospacing="0"/>
        <w:ind w:firstLine="567"/>
        <w:jc w:val="both"/>
        <w:rPr>
          <w:sz w:val="28"/>
          <w:szCs w:val="28"/>
        </w:rPr>
      </w:pPr>
      <w:r w:rsidRPr="001178FA">
        <w:rPr>
          <w:sz w:val="28"/>
          <w:szCs w:val="28"/>
          <w:lang w:val="kk-KZ"/>
        </w:rPr>
        <w:t xml:space="preserve">В ходе анализа </w:t>
      </w:r>
      <w:r w:rsidRPr="001178FA">
        <w:rPr>
          <w:sz w:val="28"/>
          <w:szCs w:val="28"/>
        </w:rPr>
        <w:t>образовательных программ</w:t>
      </w:r>
      <w:r w:rsidR="00291DF2" w:rsidRPr="001178FA">
        <w:rPr>
          <w:sz w:val="28"/>
          <w:szCs w:val="28"/>
        </w:rPr>
        <w:t xml:space="preserve"> </w:t>
      </w:r>
      <w:r w:rsidR="00291DF2" w:rsidRPr="001178FA">
        <w:rPr>
          <w:sz w:val="28"/>
          <w:szCs w:val="28"/>
          <w:lang w:val="kk-KZ"/>
        </w:rPr>
        <w:t xml:space="preserve">и </w:t>
      </w:r>
      <w:r w:rsidR="00291DF2" w:rsidRPr="001178FA">
        <w:rPr>
          <w:sz w:val="28"/>
          <w:szCs w:val="28"/>
        </w:rPr>
        <w:t>мод</w:t>
      </w:r>
      <w:r w:rsidR="007459AA" w:rsidRPr="001178FA">
        <w:rPr>
          <w:sz w:val="28"/>
          <w:szCs w:val="28"/>
        </w:rPr>
        <w:t>у</w:t>
      </w:r>
      <w:r w:rsidR="00291DF2" w:rsidRPr="001178FA">
        <w:rPr>
          <w:sz w:val="28"/>
          <w:szCs w:val="28"/>
        </w:rPr>
        <w:t>лей (таблица 6)</w:t>
      </w:r>
      <w:r w:rsidR="00C20E67" w:rsidRPr="001178FA">
        <w:rPr>
          <w:sz w:val="28"/>
          <w:szCs w:val="28"/>
          <w:lang w:val="kk-KZ"/>
        </w:rPr>
        <w:t xml:space="preserve"> </w:t>
      </w:r>
      <w:r w:rsidRPr="001178FA">
        <w:rPr>
          <w:sz w:val="28"/>
          <w:szCs w:val="28"/>
        </w:rPr>
        <w:t xml:space="preserve">подготовки педагогов </w:t>
      </w:r>
      <w:r w:rsidR="00C20E67" w:rsidRPr="001178FA">
        <w:rPr>
          <w:sz w:val="28"/>
          <w:szCs w:val="28"/>
          <w:lang w:val="kk-KZ"/>
        </w:rPr>
        <w:t>начального уровня образования, по специальности</w:t>
      </w:r>
      <w:r w:rsidR="00DA3CD6" w:rsidRPr="001178FA">
        <w:rPr>
          <w:sz w:val="28"/>
          <w:szCs w:val="28"/>
          <w:lang w:val="kk-KZ"/>
        </w:rPr>
        <w:t xml:space="preserve"> </w:t>
      </w:r>
      <w:r w:rsidR="00C20E67" w:rsidRPr="001178FA">
        <w:rPr>
          <w:sz w:val="28"/>
          <w:szCs w:val="28"/>
          <w:lang w:val="kk-KZ"/>
        </w:rPr>
        <w:t xml:space="preserve"> </w:t>
      </w:r>
      <w:r w:rsidR="00552915" w:rsidRPr="001178FA">
        <w:t>«</w:t>
      </w:r>
      <w:r w:rsidR="00C20E67" w:rsidRPr="001178FA">
        <w:rPr>
          <w:sz w:val="28"/>
          <w:szCs w:val="28"/>
          <w:lang w:val="kk-KZ"/>
        </w:rPr>
        <w:t>Педагогика и методика начального обучения</w:t>
      </w:r>
      <w:r w:rsidR="00552915" w:rsidRPr="001178FA">
        <w:rPr>
          <w:sz w:val="28"/>
          <w:szCs w:val="28"/>
          <w:lang w:val="kk-KZ"/>
        </w:rPr>
        <w:t>»</w:t>
      </w:r>
      <w:r w:rsidR="00C20E67" w:rsidRPr="001178FA">
        <w:rPr>
          <w:sz w:val="28"/>
          <w:szCs w:val="28"/>
          <w:lang w:val="kk-KZ"/>
        </w:rPr>
        <w:t xml:space="preserve">, </w:t>
      </w:r>
      <w:r w:rsidRPr="001178FA">
        <w:rPr>
          <w:sz w:val="28"/>
          <w:szCs w:val="28"/>
        </w:rPr>
        <w:t xml:space="preserve">представленных педагогическими вузами, </w:t>
      </w:r>
      <w:r w:rsidR="00A86F31" w:rsidRPr="001178FA">
        <w:rPr>
          <w:sz w:val="28"/>
          <w:szCs w:val="28"/>
        </w:rPr>
        <w:t>видно</w:t>
      </w:r>
      <w:r w:rsidRPr="001178FA">
        <w:rPr>
          <w:sz w:val="28"/>
          <w:szCs w:val="28"/>
        </w:rPr>
        <w:t xml:space="preserve">, что в образовательной деятельности по подготовке будущих учителей не учитываются новые обстоятельства. Выявлено, </w:t>
      </w:r>
      <w:r w:rsidRPr="001178FA">
        <w:rPr>
          <w:sz w:val="28"/>
          <w:szCs w:val="28"/>
          <w:lang w:val="kk-KZ"/>
        </w:rPr>
        <w:t xml:space="preserve">что </w:t>
      </w:r>
      <w:r w:rsidRPr="001178FA">
        <w:rPr>
          <w:sz w:val="28"/>
          <w:szCs w:val="28"/>
        </w:rPr>
        <w:t xml:space="preserve">образовательные программы </w:t>
      </w:r>
      <w:r w:rsidR="00DA3CD6" w:rsidRPr="001178FA">
        <w:rPr>
          <w:sz w:val="28"/>
          <w:szCs w:val="28"/>
        </w:rPr>
        <w:t>ВУЗ</w:t>
      </w:r>
      <w:r w:rsidRPr="001178FA">
        <w:rPr>
          <w:sz w:val="28"/>
          <w:szCs w:val="28"/>
        </w:rPr>
        <w:t xml:space="preserve">ов по педагогическим специальностям </w:t>
      </w:r>
      <w:r w:rsidR="00FE78E6" w:rsidRPr="001178FA">
        <w:rPr>
          <w:sz w:val="28"/>
          <w:szCs w:val="28"/>
          <w:lang w:val="kk-KZ"/>
        </w:rPr>
        <w:t>недостаточно учитывают</w:t>
      </w:r>
      <w:r w:rsidRPr="001178FA">
        <w:rPr>
          <w:sz w:val="28"/>
          <w:szCs w:val="28"/>
        </w:rPr>
        <w:t xml:space="preserve"> обновлени</w:t>
      </w:r>
      <w:r w:rsidR="00E8491E" w:rsidRPr="001178FA">
        <w:rPr>
          <w:sz w:val="28"/>
          <w:szCs w:val="28"/>
        </w:rPr>
        <w:t>е</w:t>
      </w:r>
      <w:r w:rsidRPr="001178FA">
        <w:rPr>
          <w:sz w:val="28"/>
          <w:szCs w:val="28"/>
        </w:rPr>
        <w:t xml:space="preserve"> содержания школьного образования. В связи с этим действующие образовательные программы высших учебных заведений создают определенные трудности при подготовке выпускников </w:t>
      </w:r>
      <w:r w:rsidR="008341B6" w:rsidRPr="001178FA">
        <w:rPr>
          <w:sz w:val="28"/>
          <w:szCs w:val="28"/>
          <w:lang w:val="kk-KZ"/>
        </w:rPr>
        <w:t>–</w:t>
      </w:r>
      <w:r w:rsidRPr="001178FA">
        <w:rPr>
          <w:sz w:val="28"/>
          <w:szCs w:val="28"/>
        </w:rPr>
        <w:t xml:space="preserve"> будущих учителей</w:t>
      </w:r>
      <w:r w:rsidR="00D56434" w:rsidRPr="001178FA">
        <w:rPr>
          <w:sz w:val="28"/>
          <w:szCs w:val="28"/>
        </w:rPr>
        <w:t xml:space="preserve"> </w:t>
      </w:r>
      <w:r w:rsidR="00D56434" w:rsidRPr="001178FA">
        <w:rPr>
          <w:rFonts w:eastAsia="TimesNewRomanPSMT"/>
          <w:sz w:val="28"/>
          <w:szCs w:val="28"/>
        </w:rPr>
        <w:t>(рисунок 8)</w:t>
      </w:r>
      <w:r w:rsidR="00FE78E6" w:rsidRPr="001178FA">
        <w:rPr>
          <w:sz w:val="28"/>
          <w:szCs w:val="28"/>
        </w:rPr>
        <w:t xml:space="preserve">. </w:t>
      </w:r>
    </w:p>
    <w:p w14:paraId="530F8ADE" w14:textId="77777777" w:rsidR="00612B0F" w:rsidRPr="001178FA" w:rsidRDefault="00612B0F" w:rsidP="00C90569">
      <w:pPr>
        <w:pStyle w:val="ab"/>
        <w:spacing w:before="0" w:beforeAutospacing="0" w:after="0" w:afterAutospacing="0"/>
        <w:ind w:firstLine="567"/>
        <w:jc w:val="both"/>
        <w:rPr>
          <w:sz w:val="4"/>
          <w:szCs w:val="4"/>
        </w:rPr>
      </w:pPr>
    </w:p>
    <w:p w14:paraId="36EE0D46" w14:textId="39730B15" w:rsidR="00EF22C3" w:rsidRPr="001178FA" w:rsidRDefault="006D0ADC" w:rsidP="00C90569">
      <w:pPr>
        <w:pStyle w:val="ad"/>
        <w:spacing w:before="0" w:line="240" w:lineRule="auto"/>
        <w:ind w:firstLine="0"/>
        <w:jc w:val="center"/>
        <w:rPr>
          <w:sz w:val="28"/>
          <w:szCs w:val="28"/>
        </w:rPr>
      </w:pPr>
      <w:r w:rsidRPr="001178FA">
        <w:rPr>
          <w:noProof/>
          <w:sz w:val="28"/>
          <w:szCs w:val="28"/>
        </w:rPr>
        <w:drawing>
          <wp:inline distT="0" distB="0" distL="0" distR="0" wp14:anchorId="0D7D00B8" wp14:editId="25CDDD4D">
            <wp:extent cx="5732760" cy="368904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02716" cy="3798416"/>
                    </a:xfrm>
                    <a:prstGeom prst="rect">
                      <a:avLst/>
                    </a:prstGeom>
                  </pic:spPr>
                </pic:pic>
              </a:graphicData>
            </a:graphic>
          </wp:inline>
        </w:drawing>
      </w:r>
    </w:p>
    <w:p w14:paraId="2F34C124" w14:textId="77777777" w:rsidR="00404A8D" w:rsidRPr="001178FA" w:rsidRDefault="00404A8D" w:rsidP="00C90569">
      <w:pPr>
        <w:pStyle w:val="ad"/>
        <w:spacing w:before="0" w:line="240" w:lineRule="auto"/>
        <w:ind w:firstLine="0"/>
        <w:jc w:val="center"/>
        <w:rPr>
          <w:sz w:val="28"/>
          <w:szCs w:val="28"/>
        </w:rPr>
      </w:pPr>
    </w:p>
    <w:p w14:paraId="657FFD29" w14:textId="295AFAB3" w:rsidR="00EF22C3" w:rsidRPr="001178FA" w:rsidRDefault="00EF22C3" w:rsidP="00C90569">
      <w:pPr>
        <w:pStyle w:val="ad"/>
        <w:spacing w:before="0" w:line="240" w:lineRule="auto"/>
        <w:ind w:firstLine="0"/>
        <w:jc w:val="center"/>
        <w:rPr>
          <w:sz w:val="28"/>
          <w:szCs w:val="28"/>
        </w:rPr>
      </w:pPr>
      <w:r w:rsidRPr="001178FA">
        <w:rPr>
          <w:sz w:val="28"/>
          <w:szCs w:val="28"/>
        </w:rPr>
        <w:t xml:space="preserve">Рисунок </w:t>
      </w:r>
      <w:r w:rsidR="00404A8D" w:rsidRPr="001178FA">
        <w:rPr>
          <w:sz w:val="28"/>
          <w:szCs w:val="28"/>
        </w:rPr>
        <w:t>8</w:t>
      </w:r>
      <w:r w:rsidR="00710D9C" w:rsidRPr="001178FA">
        <w:rPr>
          <w:sz w:val="28"/>
          <w:szCs w:val="28"/>
        </w:rPr>
        <w:t xml:space="preserve"> </w:t>
      </w:r>
      <w:r w:rsidR="00710D9C" w:rsidRPr="001178FA">
        <w:rPr>
          <w:sz w:val="28"/>
          <w:szCs w:val="28"/>
          <w:lang w:val="kk-KZ"/>
        </w:rPr>
        <w:t>–</w:t>
      </w:r>
      <w:r w:rsidRPr="001178FA">
        <w:rPr>
          <w:sz w:val="28"/>
          <w:szCs w:val="28"/>
        </w:rPr>
        <w:t xml:space="preserve"> </w:t>
      </w:r>
      <w:r w:rsidR="00DA3CD6" w:rsidRPr="001178FA">
        <w:rPr>
          <w:sz w:val="28"/>
          <w:szCs w:val="28"/>
        </w:rPr>
        <w:t>Психолого-педагогические</w:t>
      </w:r>
      <w:r w:rsidR="00385ABE" w:rsidRPr="001178FA">
        <w:rPr>
          <w:sz w:val="28"/>
          <w:szCs w:val="28"/>
        </w:rPr>
        <w:t xml:space="preserve"> дисциплины</w:t>
      </w:r>
      <w:r w:rsidR="00DA3CD6" w:rsidRPr="001178FA">
        <w:rPr>
          <w:sz w:val="28"/>
          <w:szCs w:val="28"/>
        </w:rPr>
        <w:t xml:space="preserve">, обеспечивающие готовность </w:t>
      </w:r>
      <w:r w:rsidR="0031278C" w:rsidRPr="001178FA">
        <w:rPr>
          <w:sz w:val="28"/>
          <w:szCs w:val="28"/>
        </w:rPr>
        <w:t>к р</w:t>
      </w:r>
      <w:r w:rsidRPr="001178FA">
        <w:rPr>
          <w:sz w:val="28"/>
          <w:szCs w:val="28"/>
        </w:rPr>
        <w:t>еализаци</w:t>
      </w:r>
      <w:r w:rsidR="00DA3CD6" w:rsidRPr="001178FA">
        <w:rPr>
          <w:sz w:val="28"/>
          <w:szCs w:val="28"/>
        </w:rPr>
        <w:t>и</w:t>
      </w:r>
      <w:r w:rsidRPr="001178FA">
        <w:rPr>
          <w:sz w:val="28"/>
          <w:szCs w:val="28"/>
        </w:rPr>
        <w:t xml:space="preserve"> преемственности </w:t>
      </w:r>
    </w:p>
    <w:p w14:paraId="7A1FF9B7" w14:textId="77777777" w:rsidR="00EF22C3" w:rsidRPr="001178FA" w:rsidRDefault="00EF22C3" w:rsidP="00C90569">
      <w:pPr>
        <w:pStyle w:val="ad"/>
        <w:spacing w:before="0" w:line="240" w:lineRule="auto"/>
        <w:ind w:firstLine="0"/>
        <w:jc w:val="center"/>
        <w:rPr>
          <w:sz w:val="28"/>
          <w:szCs w:val="28"/>
        </w:rPr>
      </w:pPr>
    </w:p>
    <w:p w14:paraId="37BBC9EE" w14:textId="4587EDEE" w:rsidR="00EF22C3" w:rsidRPr="001178FA" w:rsidRDefault="00E8491E" w:rsidP="00C90569">
      <w:pPr>
        <w:ind w:firstLine="567"/>
        <w:jc w:val="both"/>
        <w:rPr>
          <w:bCs/>
          <w:sz w:val="28"/>
          <w:szCs w:val="28"/>
          <w:lang w:val="kk-KZ"/>
        </w:rPr>
      </w:pPr>
      <w:r w:rsidRPr="001178FA">
        <w:rPr>
          <w:sz w:val="28"/>
          <w:szCs w:val="28"/>
        </w:rPr>
        <w:t>Н</w:t>
      </w:r>
      <w:r w:rsidR="00EF22C3" w:rsidRPr="001178FA">
        <w:rPr>
          <w:sz w:val="28"/>
          <w:szCs w:val="28"/>
        </w:rPr>
        <w:t xml:space="preserve">ами был проведен комплексный анализ проверки обеспечения содержания подготовки студентов к реализации преемственности дошкольного и начального математического образования, охватывающий содержание этой подготовки в ряде психолого-педагогических дисциплин </w:t>
      </w:r>
      <w:r w:rsidR="00612B0F" w:rsidRPr="001178FA">
        <w:rPr>
          <w:sz w:val="28"/>
          <w:szCs w:val="28"/>
        </w:rPr>
        <w:t xml:space="preserve">(рисунок </w:t>
      </w:r>
      <w:r w:rsidR="00404A8D" w:rsidRPr="001178FA">
        <w:rPr>
          <w:sz w:val="28"/>
          <w:szCs w:val="28"/>
        </w:rPr>
        <w:t>8</w:t>
      </w:r>
      <w:r w:rsidR="00EF22C3" w:rsidRPr="001178FA">
        <w:rPr>
          <w:sz w:val="28"/>
          <w:szCs w:val="28"/>
        </w:rPr>
        <w:t xml:space="preserve">). </w:t>
      </w:r>
    </w:p>
    <w:p w14:paraId="4941F151" w14:textId="08637B5E" w:rsidR="00EF22C3" w:rsidRPr="001178FA" w:rsidRDefault="00EF22C3" w:rsidP="00C90569">
      <w:pPr>
        <w:ind w:firstLine="567"/>
        <w:jc w:val="both"/>
        <w:rPr>
          <w:sz w:val="28"/>
          <w:szCs w:val="28"/>
          <w:lang w:val="kk-KZ"/>
        </w:rPr>
      </w:pPr>
      <w:r w:rsidRPr="001178FA">
        <w:rPr>
          <w:sz w:val="28"/>
          <w:szCs w:val="28"/>
          <w:lang w:val="kk-KZ"/>
        </w:rPr>
        <w:t>Н</w:t>
      </w:r>
      <w:r w:rsidRPr="001178FA">
        <w:rPr>
          <w:sz w:val="28"/>
          <w:szCs w:val="28"/>
        </w:rPr>
        <w:t>аличие межпредметных связей учебных дисциплин дает возможность планировать материал для изложения, творчески подходить к использованию методов обучения, а также видеть перспективу в обучении. Важную роль в этом отводи</w:t>
      </w:r>
      <w:r w:rsidR="0052268E" w:rsidRPr="001178FA">
        <w:rPr>
          <w:sz w:val="28"/>
          <w:szCs w:val="28"/>
        </w:rPr>
        <w:t>тся</w:t>
      </w:r>
      <w:r w:rsidRPr="001178FA">
        <w:rPr>
          <w:sz w:val="28"/>
          <w:szCs w:val="28"/>
        </w:rPr>
        <w:t xml:space="preserve"> лекционным формам обучения. Исходя из того, что основное назначение лекций заключается в </w:t>
      </w:r>
      <w:r w:rsidR="00DA3CD6" w:rsidRPr="001178FA">
        <w:rPr>
          <w:sz w:val="28"/>
          <w:szCs w:val="28"/>
        </w:rPr>
        <w:t>создании</w:t>
      </w:r>
      <w:r w:rsidRPr="001178FA">
        <w:rPr>
          <w:sz w:val="28"/>
          <w:szCs w:val="28"/>
        </w:rPr>
        <w:t xml:space="preserve"> методологических и научных основ для дальнейшей самостоятельной работы студентов, </w:t>
      </w:r>
      <w:r w:rsidR="0052268E" w:rsidRPr="001178FA">
        <w:rPr>
          <w:sz w:val="28"/>
          <w:szCs w:val="28"/>
        </w:rPr>
        <w:t xml:space="preserve">на лекциях </w:t>
      </w:r>
      <w:r w:rsidR="00DA3CD6" w:rsidRPr="001178FA">
        <w:rPr>
          <w:sz w:val="28"/>
          <w:szCs w:val="28"/>
        </w:rPr>
        <w:t xml:space="preserve">рассматриваются </w:t>
      </w:r>
      <w:r w:rsidRPr="001178FA">
        <w:rPr>
          <w:sz w:val="28"/>
          <w:szCs w:val="28"/>
        </w:rPr>
        <w:t>общие теоретические вопросы, обеспечивающие целостное понимание ключевых проблем обеспечения процесса преемственности в условиях непрерывного дошкольного и начального образования</w:t>
      </w:r>
      <w:r w:rsidR="006734CA" w:rsidRPr="001178FA">
        <w:rPr>
          <w:sz w:val="28"/>
          <w:szCs w:val="28"/>
        </w:rPr>
        <w:t>[105, с.</w:t>
      </w:r>
      <w:r w:rsidR="00B46DA1" w:rsidRPr="001178FA">
        <w:rPr>
          <w:sz w:val="28"/>
          <w:szCs w:val="28"/>
        </w:rPr>
        <w:t>298</w:t>
      </w:r>
      <w:r w:rsidR="006734CA" w:rsidRPr="001178FA">
        <w:rPr>
          <w:sz w:val="28"/>
          <w:szCs w:val="28"/>
        </w:rPr>
        <w:t>].</w:t>
      </w:r>
    </w:p>
    <w:p w14:paraId="271A9219" w14:textId="22505D4D" w:rsidR="00E15FFB" w:rsidRPr="001178FA" w:rsidRDefault="00EF22C3" w:rsidP="00C90569">
      <w:pPr>
        <w:ind w:firstLine="567"/>
        <w:jc w:val="both"/>
        <w:rPr>
          <w:sz w:val="28"/>
          <w:szCs w:val="28"/>
        </w:rPr>
      </w:pPr>
      <w:r w:rsidRPr="001178FA">
        <w:rPr>
          <w:sz w:val="28"/>
          <w:szCs w:val="28"/>
        </w:rPr>
        <w:t xml:space="preserve">Коллективом авторов </w:t>
      </w:r>
      <w:r w:rsidRPr="001178FA">
        <w:rPr>
          <w:bCs/>
          <w:sz w:val="28"/>
          <w:szCs w:val="28"/>
          <w:lang w:val="kk-KZ"/>
        </w:rPr>
        <w:t>КазНПУ им.Абая</w:t>
      </w:r>
      <w:r w:rsidRPr="001178FA">
        <w:rPr>
          <w:sz w:val="28"/>
          <w:szCs w:val="28"/>
        </w:rPr>
        <w:t xml:space="preserve"> (Кдырбаева А.А., Оспанов Т.К., Астамбаева А.А.) </w:t>
      </w:r>
      <w:r w:rsidR="00385151" w:rsidRPr="001178FA">
        <w:rPr>
          <w:sz w:val="28"/>
          <w:szCs w:val="28"/>
        </w:rPr>
        <w:t>разработано</w:t>
      </w:r>
      <w:r w:rsidRPr="001178FA">
        <w:rPr>
          <w:sz w:val="28"/>
          <w:szCs w:val="28"/>
        </w:rPr>
        <w:t xml:space="preserve"> учебное пособие </w:t>
      </w:r>
      <w:r w:rsidR="00552915" w:rsidRPr="001178FA">
        <w:rPr>
          <w:sz w:val="28"/>
          <w:szCs w:val="28"/>
        </w:rPr>
        <w:t>«</w:t>
      </w:r>
      <w:r w:rsidRPr="001178FA">
        <w:rPr>
          <w:sz w:val="28"/>
          <w:szCs w:val="28"/>
        </w:rPr>
        <w:t>Основы обновленного математического образования младших школьников</w:t>
      </w:r>
      <w:r w:rsidR="00552915" w:rsidRPr="001178FA">
        <w:rPr>
          <w:sz w:val="28"/>
          <w:szCs w:val="28"/>
        </w:rPr>
        <w:t>»</w:t>
      </w:r>
      <w:r w:rsidR="00D02817" w:rsidRPr="001178FA">
        <w:rPr>
          <w:sz w:val="28"/>
          <w:szCs w:val="28"/>
          <w:lang w:val="kk-KZ"/>
        </w:rPr>
        <w:t xml:space="preserve"> </w:t>
      </w:r>
      <w:r w:rsidRPr="001178FA">
        <w:rPr>
          <w:sz w:val="28"/>
          <w:szCs w:val="28"/>
        </w:rPr>
        <w:t>[</w:t>
      </w:r>
      <w:r w:rsidR="008A6443" w:rsidRPr="001178FA">
        <w:rPr>
          <w:sz w:val="28"/>
          <w:szCs w:val="28"/>
        </w:rPr>
        <w:t>199</w:t>
      </w:r>
      <w:r w:rsidR="00BD0C9C" w:rsidRPr="001178FA">
        <w:rPr>
          <w:sz w:val="28"/>
          <w:szCs w:val="28"/>
        </w:rPr>
        <w:t xml:space="preserve">], </w:t>
      </w:r>
      <w:r w:rsidRPr="001178FA">
        <w:rPr>
          <w:sz w:val="28"/>
          <w:szCs w:val="28"/>
        </w:rPr>
        <w:t>которое предназначено для студентов педагогических университетов и институтов, обучающи</w:t>
      </w:r>
      <w:r w:rsidR="006C3E0C" w:rsidRPr="001178FA">
        <w:rPr>
          <w:sz w:val="28"/>
          <w:szCs w:val="28"/>
        </w:rPr>
        <w:t>х</w:t>
      </w:r>
      <w:r w:rsidRPr="001178FA">
        <w:rPr>
          <w:sz w:val="28"/>
          <w:szCs w:val="28"/>
        </w:rPr>
        <w:t>ся по специальности 6В0134</w:t>
      </w:r>
      <w:r w:rsidR="008341B6" w:rsidRPr="001178FA">
        <w:rPr>
          <w:sz w:val="28"/>
          <w:szCs w:val="28"/>
          <w:lang w:val="kk-KZ"/>
        </w:rPr>
        <w:t xml:space="preserve"> </w:t>
      </w:r>
      <w:r w:rsidRPr="001178FA">
        <w:rPr>
          <w:sz w:val="28"/>
          <w:szCs w:val="28"/>
        </w:rPr>
        <w:t>-</w:t>
      </w:r>
      <w:r w:rsidR="00E501BF" w:rsidRPr="001178FA">
        <w:rPr>
          <w:sz w:val="28"/>
          <w:szCs w:val="28"/>
        </w:rPr>
        <w:t xml:space="preserve"> «</w:t>
      </w:r>
      <w:r w:rsidRPr="001178FA">
        <w:rPr>
          <w:sz w:val="28"/>
          <w:szCs w:val="28"/>
        </w:rPr>
        <w:t>Подготовка учителей без предметной специализации (Педагогика и методика начального обучения с полиязычным образованием)</w:t>
      </w:r>
      <w:r w:rsidR="00552915" w:rsidRPr="001178FA">
        <w:rPr>
          <w:sz w:val="28"/>
          <w:szCs w:val="28"/>
        </w:rPr>
        <w:t>»</w:t>
      </w:r>
      <w:r w:rsidR="006C3E0C" w:rsidRPr="001178FA">
        <w:rPr>
          <w:sz w:val="28"/>
          <w:szCs w:val="28"/>
        </w:rPr>
        <w:t>. Это пособие</w:t>
      </w:r>
      <w:r w:rsidR="00902986" w:rsidRPr="001178FA">
        <w:rPr>
          <w:sz w:val="28"/>
          <w:szCs w:val="28"/>
        </w:rPr>
        <w:t xml:space="preserve"> </w:t>
      </w:r>
      <w:r w:rsidRPr="001178FA">
        <w:rPr>
          <w:sz w:val="28"/>
          <w:szCs w:val="28"/>
        </w:rPr>
        <w:t>способств</w:t>
      </w:r>
      <w:r w:rsidR="006C3E0C" w:rsidRPr="001178FA">
        <w:rPr>
          <w:sz w:val="28"/>
          <w:szCs w:val="28"/>
        </w:rPr>
        <w:t>ует</w:t>
      </w:r>
      <w:r w:rsidRPr="001178FA">
        <w:rPr>
          <w:sz w:val="28"/>
          <w:szCs w:val="28"/>
        </w:rPr>
        <w:t xml:space="preserve"> обеспечению</w:t>
      </w:r>
      <w:r w:rsidR="006C3E0C" w:rsidRPr="001178FA">
        <w:rPr>
          <w:sz w:val="28"/>
          <w:szCs w:val="28"/>
        </w:rPr>
        <w:t xml:space="preserve"> </w:t>
      </w:r>
      <w:r w:rsidRPr="001178FA">
        <w:rPr>
          <w:sz w:val="28"/>
          <w:szCs w:val="28"/>
        </w:rPr>
        <w:t>предметно-теоретической подготовки будущего учителя начальных классов в полиязычной среде в процессе изучения математических понятий, законов, фактов, способов действий, которые составляют теоретическую основу математики начальной школы. Целью пособия является обеспечение теоретико-математической подготовки студентов в условиях функционирования трех языков, вооружение теоретическими и практическими знаниями параллельно через изучение языков</w:t>
      </w:r>
      <w:r w:rsidR="006C3E0C" w:rsidRPr="001178FA">
        <w:rPr>
          <w:sz w:val="28"/>
          <w:szCs w:val="28"/>
        </w:rPr>
        <w:t xml:space="preserve">. </w:t>
      </w:r>
      <w:r w:rsidRPr="001178FA">
        <w:rPr>
          <w:sz w:val="28"/>
          <w:szCs w:val="28"/>
        </w:rPr>
        <w:t>Учебное пособие разработано в соответствии с требованиями кредитной технологи</w:t>
      </w:r>
      <w:r w:rsidR="006C3E0C" w:rsidRPr="001178FA">
        <w:rPr>
          <w:sz w:val="28"/>
          <w:szCs w:val="28"/>
        </w:rPr>
        <w:t>и</w:t>
      </w:r>
      <w:r w:rsidRPr="001178FA">
        <w:rPr>
          <w:sz w:val="28"/>
          <w:szCs w:val="28"/>
        </w:rPr>
        <w:t>, содержание дисциплины раскрыто в рамках 15 модулей</w:t>
      </w:r>
      <w:r w:rsidR="006C3E0C" w:rsidRPr="001178FA">
        <w:rPr>
          <w:sz w:val="28"/>
          <w:szCs w:val="28"/>
        </w:rPr>
        <w:t xml:space="preserve">, </w:t>
      </w:r>
      <w:r w:rsidRPr="001178FA">
        <w:rPr>
          <w:sz w:val="28"/>
          <w:szCs w:val="28"/>
        </w:rPr>
        <w:t xml:space="preserve">представленных на трех языках. </w:t>
      </w:r>
    </w:p>
    <w:p w14:paraId="422EE014" w14:textId="2931CF33" w:rsidR="00EF22C3" w:rsidRPr="001178FA" w:rsidRDefault="00EF22C3" w:rsidP="00C90569">
      <w:pPr>
        <w:ind w:firstLine="567"/>
        <w:jc w:val="both"/>
        <w:rPr>
          <w:b/>
          <w:sz w:val="28"/>
          <w:szCs w:val="28"/>
        </w:rPr>
      </w:pPr>
      <w:r w:rsidRPr="001178FA">
        <w:rPr>
          <w:sz w:val="28"/>
          <w:szCs w:val="28"/>
        </w:rPr>
        <w:t>Содержание учебного пособия посвящено элементам математической теории, где рассматриваются: математическая структура и типы; множества и операции над ним; элементы теории графов; соответствие, его виды и свойства, элементы комбинаторики, теория вероятностей и математической статистики; математическое утверждение</w:t>
      </w:r>
      <w:r w:rsidR="00E628AC" w:rsidRPr="001178FA">
        <w:rPr>
          <w:sz w:val="28"/>
          <w:szCs w:val="28"/>
          <w:lang w:val="kk-KZ"/>
        </w:rPr>
        <w:t xml:space="preserve"> </w:t>
      </w:r>
      <w:r w:rsidRPr="001178FA">
        <w:rPr>
          <w:sz w:val="28"/>
          <w:szCs w:val="28"/>
        </w:rPr>
        <w:t>(предложение), его структура и виды; алгоритм, его и свойства. Все эти понятия не только используются в различных разделах математики</w:t>
      </w:r>
      <w:r w:rsidR="00385151" w:rsidRPr="001178FA">
        <w:rPr>
          <w:sz w:val="28"/>
          <w:szCs w:val="28"/>
        </w:rPr>
        <w:t>, но</w:t>
      </w:r>
      <w:r w:rsidRPr="001178FA">
        <w:rPr>
          <w:sz w:val="28"/>
          <w:szCs w:val="28"/>
        </w:rPr>
        <w:t xml:space="preserve"> и являются базой, фундаментом арифметического, алгебраического и геометрического составляющих содержания начального математического образования</w:t>
      </w:r>
      <w:r w:rsidR="00385151" w:rsidRPr="001178FA">
        <w:rPr>
          <w:sz w:val="28"/>
          <w:szCs w:val="28"/>
        </w:rPr>
        <w:t>.</w:t>
      </w:r>
      <w:r w:rsidRPr="001178FA">
        <w:rPr>
          <w:sz w:val="28"/>
          <w:szCs w:val="28"/>
        </w:rPr>
        <w:t xml:space="preserve"> Это служит </w:t>
      </w:r>
      <w:r w:rsidR="002A26E3" w:rsidRPr="001178FA">
        <w:rPr>
          <w:sz w:val="28"/>
          <w:szCs w:val="28"/>
        </w:rPr>
        <w:t>основой</w:t>
      </w:r>
      <w:r w:rsidRPr="001178FA">
        <w:rPr>
          <w:sz w:val="28"/>
          <w:szCs w:val="28"/>
        </w:rPr>
        <w:t xml:space="preserve"> для </w:t>
      </w:r>
      <w:r w:rsidR="00385151" w:rsidRPr="001178FA">
        <w:rPr>
          <w:sz w:val="28"/>
          <w:szCs w:val="28"/>
        </w:rPr>
        <w:t xml:space="preserve">студента в </w:t>
      </w:r>
      <w:r w:rsidRPr="001178FA">
        <w:rPr>
          <w:sz w:val="28"/>
          <w:szCs w:val="28"/>
        </w:rPr>
        <w:t>дальнейше</w:t>
      </w:r>
      <w:r w:rsidR="002A26E3" w:rsidRPr="001178FA">
        <w:rPr>
          <w:sz w:val="28"/>
          <w:szCs w:val="28"/>
        </w:rPr>
        <w:t>м</w:t>
      </w:r>
      <w:r w:rsidRPr="001178FA">
        <w:rPr>
          <w:sz w:val="28"/>
          <w:szCs w:val="28"/>
        </w:rPr>
        <w:t xml:space="preserve"> развити</w:t>
      </w:r>
      <w:r w:rsidR="002A26E3" w:rsidRPr="001178FA">
        <w:rPr>
          <w:sz w:val="28"/>
          <w:szCs w:val="28"/>
        </w:rPr>
        <w:t>и</w:t>
      </w:r>
      <w:r w:rsidRPr="001178FA">
        <w:rPr>
          <w:sz w:val="28"/>
          <w:szCs w:val="28"/>
        </w:rPr>
        <w:t xml:space="preserve"> преемственной связи между основами обновленного математического образования младших школьников и методикой </w:t>
      </w:r>
      <w:r w:rsidR="00E97B5E" w:rsidRPr="001178FA">
        <w:rPr>
          <w:sz w:val="28"/>
          <w:szCs w:val="28"/>
        </w:rPr>
        <w:t xml:space="preserve">обучения </w:t>
      </w:r>
      <w:r w:rsidRPr="001178FA">
        <w:rPr>
          <w:sz w:val="28"/>
          <w:szCs w:val="28"/>
        </w:rPr>
        <w:t>математики</w:t>
      </w:r>
      <w:r w:rsidR="002A26E3" w:rsidRPr="001178FA">
        <w:rPr>
          <w:sz w:val="28"/>
          <w:szCs w:val="28"/>
        </w:rPr>
        <w:t>. Р</w:t>
      </w:r>
      <w:r w:rsidRPr="001178FA">
        <w:rPr>
          <w:sz w:val="28"/>
          <w:szCs w:val="28"/>
        </w:rPr>
        <w:t>азрозненные математические факты</w:t>
      </w:r>
      <w:r w:rsidR="002A26E3" w:rsidRPr="001178FA">
        <w:rPr>
          <w:sz w:val="28"/>
          <w:szCs w:val="28"/>
        </w:rPr>
        <w:t xml:space="preserve"> объединяются </w:t>
      </w:r>
      <w:r w:rsidRPr="001178FA">
        <w:rPr>
          <w:sz w:val="28"/>
          <w:szCs w:val="28"/>
        </w:rPr>
        <w:t xml:space="preserve">в систему на основе общематематических и логических идей, а также определяют язык и логику построения курса математики начальной школы. </w:t>
      </w:r>
      <w:r w:rsidR="00902986" w:rsidRPr="001178FA">
        <w:rPr>
          <w:sz w:val="28"/>
          <w:szCs w:val="28"/>
        </w:rPr>
        <w:t>Данное пособие апробировано в ОП</w:t>
      </w:r>
      <w:r w:rsidR="00E97B5E" w:rsidRPr="001178FA">
        <w:rPr>
          <w:sz w:val="28"/>
          <w:szCs w:val="28"/>
        </w:rPr>
        <w:t xml:space="preserve"> </w:t>
      </w:r>
      <w:r w:rsidR="00E97B5E" w:rsidRPr="001178FA">
        <w:rPr>
          <w:bCs/>
          <w:sz w:val="28"/>
          <w:szCs w:val="28"/>
          <w:lang w:val="kk-KZ"/>
        </w:rPr>
        <w:t xml:space="preserve">6В01303 </w:t>
      </w:r>
      <w:r w:rsidR="00D02817" w:rsidRPr="001178FA">
        <w:rPr>
          <w:sz w:val="28"/>
          <w:szCs w:val="28"/>
          <w:lang w:val="kk-KZ"/>
        </w:rPr>
        <w:t>–</w:t>
      </w:r>
      <w:r w:rsidR="00E97B5E" w:rsidRPr="001178FA">
        <w:rPr>
          <w:bCs/>
          <w:sz w:val="28"/>
          <w:szCs w:val="28"/>
          <w:lang w:val="kk-KZ"/>
        </w:rPr>
        <w:t xml:space="preserve"> Начальное образование с информационно-коммуникационными технологиями</w:t>
      </w:r>
      <w:r w:rsidR="00781659" w:rsidRPr="001178FA">
        <w:rPr>
          <w:sz w:val="28"/>
          <w:szCs w:val="28"/>
        </w:rPr>
        <w:t xml:space="preserve"> (</w:t>
      </w:r>
      <w:r w:rsidR="00E97B5E" w:rsidRPr="001178FA">
        <w:rPr>
          <w:sz w:val="28"/>
          <w:szCs w:val="28"/>
        </w:rPr>
        <w:t>КазНПУ им.</w:t>
      </w:r>
      <w:r w:rsidR="00902986" w:rsidRPr="001178FA">
        <w:rPr>
          <w:sz w:val="28"/>
          <w:szCs w:val="28"/>
        </w:rPr>
        <w:t>А</w:t>
      </w:r>
      <w:r w:rsidR="00255EAC" w:rsidRPr="001178FA">
        <w:rPr>
          <w:sz w:val="28"/>
          <w:szCs w:val="28"/>
        </w:rPr>
        <w:t>бая</w:t>
      </w:r>
      <w:r w:rsidR="00902986" w:rsidRPr="001178FA">
        <w:rPr>
          <w:sz w:val="28"/>
          <w:szCs w:val="28"/>
        </w:rPr>
        <w:t>) в изучени</w:t>
      </w:r>
      <w:r w:rsidR="008708DE" w:rsidRPr="001178FA">
        <w:rPr>
          <w:sz w:val="28"/>
          <w:szCs w:val="28"/>
        </w:rPr>
        <w:t>и</w:t>
      </w:r>
      <w:r w:rsidR="00902986" w:rsidRPr="001178FA">
        <w:rPr>
          <w:sz w:val="28"/>
          <w:szCs w:val="28"/>
        </w:rPr>
        <w:t xml:space="preserve"> дисциплины </w:t>
      </w:r>
      <w:r w:rsidR="00552915" w:rsidRPr="001178FA">
        <w:rPr>
          <w:sz w:val="28"/>
          <w:szCs w:val="28"/>
        </w:rPr>
        <w:t>«</w:t>
      </w:r>
      <w:r w:rsidR="00902986" w:rsidRPr="001178FA">
        <w:rPr>
          <w:sz w:val="28"/>
          <w:szCs w:val="28"/>
        </w:rPr>
        <w:t>Основы обновленного математического образования младших школьников</w:t>
      </w:r>
      <w:r w:rsidR="00552915" w:rsidRPr="001178FA">
        <w:rPr>
          <w:sz w:val="28"/>
          <w:szCs w:val="28"/>
        </w:rPr>
        <w:t>»</w:t>
      </w:r>
      <w:r w:rsidR="00902986" w:rsidRPr="001178FA">
        <w:rPr>
          <w:sz w:val="28"/>
          <w:szCs w:val="28"/>
        </w:rPr>
        <w:t xml:space="preserve"> на первом курсе </w:t>
      </w:r>
      <w:r w:rsidR="008708DE" w:rsidRPr="001178FA">
        <w:rPr>
          <w:sz w:val="28"/>
          <w:szCs w:val="28"/>
        </w:rPr>
        <w:t>бакалавриата</w:t>
      </w:r>
      <w:r w:rsidR="00D56434" w:rsidRPr="001178FA">
        <w:rPr>
          <w:sz w:val="28"/>
          <w:szCs w:val="28"/>
        </w:rPr>
        <w:t xml:space="preserve"> </w:t>
      </w:r>
      <w:r w:rsidR="00D56434" w:rsidRPr="001178FA">
        <w:rPr>
          <w:rFonts w:eastAsia="TimesNewRomanPSMT"/>
          <w:sz w:val="28"/>
          <w:szCs w:val="28"/>
        </w:rPr>
        <w:t>(рисунок 9)</w:t>
      </w:r>
      <w:r w:rsidR="008708DE" w:rsidRPr="001178FA">
        <w:rPr>
          <w:sz w:val="28"/>
          <w:szCs w:val="28"/>
        </w:rPr>
        <w:t>.</w:t>
      </w:r>
    </w:p>
    <w:p w14:paraId="5F82CC4B" w14:textId="784D04E4" w:rsidR="0073599E" w:rsidRPr="001178FA" w:rsidRDefault="000A53DD" w:rsidP="00C90569">
      <w:pPr>
        <w:autoSpaceDE w:val="0"/>
        <w:autoSpaceDN w:val="0"/>
        <w:adjustRightInd w:val="0"/>
        <w:jc w:val="center"/>
        <w:rPr>
          <w:noProof/>
          <w:sz w:val="28"/>
          <w:szCs w:val="28"/>
          <w:lang w:val="kk-KZ"/>
        </w:rPr>
      </w:pPr>
      <w:r w:rsidRPr="001178FA">
        <w:rPr>
          <w:bCs/>
          <w:noProof/>
          <w:sz w:val="28"/>
          <w:szCs w:val="28"/>
        </w:rPr>
        <w:drawing>
          <wp:inline distT="0" distB="0" distL="0" distR="0" wp14:anchorId="5D727137" wp14:editId="1C5182FA">
            <wp:extent cx="6081988" cy="3422015"/>
            <wp:effectExtent l="0" t="0" r="1905" b="635"/>
            <wp:docPr id="3213" name="Рисунок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 name="Рисунок 321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81988" cy="3422015"/>
                    </a:xfrm>
                    <a:prstGeom prst="rect">
                      <a:avLst/>
                    </a:prstGeom>
                  </pic:spPr>
                </pic:pic>
              </a:graphicData>
            </a:graphic>
          </wp:inline>
        </w:drawing>
      </w:r>
    </w:p>
    <w:p w14:paraId="799E905A" w14:textId="59C5CDCE" w:rsidR="00EF22C3" w:rsidRPr="001178FA" w:rsidRDefault="00EF22C3" w:rsidP="00C90569">
      <w:pPr>
        <w:jc w:val="center"/>
        <w:rPr>
          <w:bCs/>
          <w:sz w:val="28"/>
          <w:szCs w:val="28"/>
          <w:lang w:val="kk-KZ"/>
        </w:rPr>
      </w:pPr>
      <w:r w:rsidRPr="001178FA">
        <w:rPr>
          <w:bCs/>
          <w:sz w:val="28"/>
          <w:szCs w:val="28"/>
          <w:lang w:val="kk-KZ"/>
        </w:rPr>
        <w:t xml:space="preserve">Рисунок </w:t>
      </w:r>
      <w:r w:rsidR="00404A8D" w:rsidRPr="001178FA">
        <w:rPr>
          <w:bCs/>
          <w:sz w:val="28"/>
          <w:szCs w:val="28"/>
          <w:lang w:val="kk-KZ"/>
        </w:rPr>
        <w:t>9</w:t>
      </w:r>
      <w:r w:rsidR="00D02817" w:rsidRPr="001178FA">
        <w:rPr>
          <w:bCs/>
          <w:sz w:val="28"/>
          <w:szCs w:val="28"/>
          <w:lang w:val="kk-KZ"/>
        </w:rPr>
        <w:t xml:space="preserve"> </w:t>
      </w:r>
      <w:r w:rsidR="00D02817" w:rsidRPr="001178FA">
        <w:rPr>
          <w:sz w:val="28"/>
          <w:szCs w:val="28"/>
          <w:lang w:val="kk-KZ"/>
        </w:rPr>
        <w:t>–</w:t>
      </w:r>
      <w:r w:rsidR="005A2928" w:rsidRPr="001178FA">
        <w:rPr>
          <w:bCs/>
          <w:sz w:val="28"/>
          <w:szCs w:val="28"/>
        </w:rPr>
        <w:t xml:space="preserve"> </w:t>
      </w:r>
      <w:r w:rsidR="009D0F55" w:rsidRPr="001178FA">
        <w:rPr>
          <w:bCs/>
          <w:sz w:val="28"/>
          <w:szCs w:val="28"/>
        </w:rPr>
        <w:t xml:space="preserve">Частно-методические дисциплины, обеспечивающие </w:t>
      </w:r>
      <w:r w:rsidRPr="001178FA">
        <w:rPr>
          <w:bCs/>
          <w:sz w:val="28"/>
          <w:szCs w:val="28"/>
          <w:lang w:val="kk-KZ"/>
        </w:rPr>
        <w:t>реализаци</w:t>
      </w:r>
      <w:r w:rsidR="009D0F55" w:rsidRPr="001178FA">
        <w:rPr>
          <w:bCs/>
          <w:sz w:val="28"/>
          <w:szCs w:val="28"/>
          <w:lang w:val="kk-KZ"/>
        </w:rPr>
        <w:t>ю</w:t>
      </w:r>
      <w:r w:rsidRPr="001178FA">
        <w:rPr>
          <w:bCs/>
          <w:sz w:val="28"/>
          <w:szCs w:val="28"/>
          <w:lang w:val="kk-KZ"/>
        </w:rPr>
        <w:t xml:space="preserve"> преемственности </w:t>
      </w:r>
    </w:p>
    <w:p w14:paraId="7C14D919" w14:textId="4B2F4696" w:rsidR="007436E8" w:rsidRPr="001178FA" w:rsidRDefault="007436E8" w:rsidP="00C90569">
      <w:pPr>
        <w:jc w:val="center"/>
        <w:rPr>
          <w:bCs/>
          <w:sz w:val="28"/>
          <w:szCs w:val="28"/>
          <w:lang w:val="kk-KZ"/>
        </w:rPr>
      </w:pPr>
    </w:p>
    <w:p w14:paraId="5EE31270" w14:textId="3CC70334" w:rsidR="00EF22C3" w:rsidRPr="001178FA" w:rsidRDefault="00385151" w:rsidP="00C90569">
      <w:pPr>
        <w:tabs>
          <w:tab w:val="left" w:pos="851"/>
        </w:tabs>
        <w:ind w:firstLine="567"/>
        <w:jc w:val="both"/>
        <w:rPr>
          <w:b/>
        </w:rPr>
      </w:pPr>
      <w:r w:rsidRPr="001178FA">
        <w:rPr>
          <w:sz w:val="28"/>
          <w:szCs w:val="28"/>
          <w:lang w:val="kk-KZ"/>
        </w:rPr>
        <w:t>О</w:t>
      </w:r>
      <w:r w:rsidR="00EF22C3" w:rsidRPr="001178FA">
        <w:rPr>
          <w:sz w:val="28"/>
          <w:szCs w:val="28"/>
          <w:lang w:val="kk-KZ"/>
        </w:rPr>
        <w:t>собое место в развитии методико-математической подготовк</w:t>
      </w:r>
      <w:r w:rsidR="00180A6B" w:rsidRPr="001178FA">
        <w:rPr>
          <w:sz w:val="28"/>
          <w:szCs w:val="28"/>
          <w:lang w:val="kk-KZ"/>
        </w:rPr>
        <w:t>и</w:t>
      </w:r>
      <w:r w:rsidR="00EF22C3" w:rsidRPr="001178FA">
        <w:rPr>
          <w:sz w:val="28"/>
          <w:szCs w:val="28"/>
          <w:lang w:val="kk-KZ"/>
        </w:rPr>
        <w:t xml:space="preserve"> будущих учителей начальных классов занимает предмет </w:t>
      </w:r>
      <w:r w:rsidR="00552915" w:rsidRPr="001178FA">
        <w:rPr>
          <w:sz w:val="28"/>
          <w:szCs w:val="28"/>
          <w:lang w:val="kk-KZ"/>
        </w:rPr>
        <w:t>«</w:t>
      </w:r>
      <w:r w:rsidR="00EF22C3" w:rsidRPr="001178FA">
        <w:rPr>
          <w:sz w:val="28"/>
          <w:szCs w:val="28"/>
        </w:rPr>
        <w:t xml:space="preserve">Методика преподавания обновленного содержания </w:t>
      </w:r>
      <w:r w:rsidR="00373D5C" w:rsidRPr="001178FA">
        <w:rPr>
          <w:sz w:val="28"/>
          <w:szCs w:val="28"/>
        </w:rPr>
        <w:t>дисциплины</w:t>
      </w:r>
      <w:r w:rsidR="00EF22C3" w:rsidRPr="001178FA">
        <w:rPr>
          <w:sz w:val="28"/>
          <w:szCs w:val="28"/>
        </w:rPr>
        <w:t xml:space="preserve"> </w:t>
      </w:r>
      <w:r w:rsidR="00552915" w:rsidRPr="001178FA">
        <w:rPr>
          <w:sz w:val="28"/>
          <w:szCs w:val="28"/>
        </w:rPr>
        <w:t>«</w:t>
      </w:r>
      <w:r w:rsidR="00EF22C3" w:rsidRPr="001178FA">
        <w:rPr>
          <w:sz w:val="28"/>
          <w:szCs w:val="28"/>
        </w:rPr>
        <w:t>Математика</w:t>
      </w:r>
      <w:r w:rsidR="00552915" w:rsidRPr="001178FA">
        <w:rPr>
          <w:sz w:val="28"/>
          <w:szCs w:val="28"/>
        </w:rPr>
        <w:t>»</w:t>
      </w:r>
      <w:r w:rsidR="007436E8" w:rsidRPr="001178FA">
        <w:rPr>
          <w:sz w:val="28"/>
          <w:szCs w:val="28"/>
        </w:rPr>
        <w:t xml:space="preserve"> </w:t>
      </w:r>
      <w:r w:rsidR="00EF22C3" w:rsidRPr="001178FA">
        <w:rPr>
          <w:sz w:val="28"/>
          <w:szCs w:val="28"/>
          <w:lang w:val="kk-KZ"/>
        </w:rPr>
        <w:t>(</w:t>
      </w:r>
      <w:r w:rsidR="00EF22C3" w:rsidRPr="001178FA">
        <w:rPr>
          <w:bCs/>
          <w:sz w:val="28"/>
          <w:szCs w:val="28"/>
          <w:lang w:val="kk-KZ"/>
        </w:rPr>
        <w:t>КазНПУ им.Абая</w:t>
      </w:r>
      <w:r w:rsidR="00EF22C3" w:rsidRPr="001178FA">
        <w:rPr>
          <w:sz w:val="28"/>
          <w:szCs w:val="28"/>
          <w:lang w:val="kk-KZ"/>
        </w:rPr>
        <w:t>),</w:t>
      </w:r>
      <w:r w:rsidR="00C51E41" w:rsidRPr="001178FA">
        <w:rPr>
          <w:sz w:val="28"/>
          <w:szCs w:val="28"/>
          <w:lang w:val="kk-KZ"/>
        </w:rPr>
        <w:t xml:space="preserve"> </w:t>
      </w:r>
      <w:r w:rsidR="00552915" w:rsidRPr="001178FA">
        <w:rPr>
          <w:sz w:val="28"/>
          <w:szCs w:val="28"/>
          <w:lang w:val="kk-KZ"/>
        </w:rPr>
        <w:t>«</w:t>
      </w:r>
      <w:r w:rsidR="00C51E41" w:rsidRPr="001178FA">
        <w:rPr>
          <w:sz w:val="28"/>
          <w:szCs w:val="28"/>
          <w:lang w:val="kk-KZ"/>
        </w:rPr>
        <w:t>Методика обучения элементарной математики и ИКТ</w:t>
      </w:r>
      <w:r w:rsidR="00552915" w:rsidRPr="001178FA">
        <w:rPr>
          <w:sz w:val="28"/>
          <w:szCs w:val="28"/>
          <w:lang w:val="kk-KZ"/>
        </w:rPr>
        <w:t>»</w:t>
      </w:r>
      <w:r w:rsidR="00EE50F1" w:rsidRPr="001178FA">
        <w:rPr>
          <w:sz w:val="28"/>
          <w:szCs w:val="28"/>
          <w:lang w:val="kk-KZ"/>
        </w:rPr>
        <w:t xml:space="preserve"> </w:t>
      </w:r>
      <w:r w:rsidR="00C51E41" w:rsidRPr="001178FA">
        <w:rPr>
          <w:sz w:val="28"/>
          <w:szCs w:val="28"/>
          <w:lang w:val="kk-KZ"/>
        </w:rPr>
        <w:t>(</w:t>
      </w:r>
      <w:r w:rsidR="00C51E41" w:rsidRPr="001178FA">
        <w:rPr>
          <w:bCs/>
          <w:sz w:val="28"/>
          <w:szCs w:val="28"/>
          <w:lang w:val="kk-KZ"/>
        </w:rPr>
        <w:t>АУ</w:t>
      </w:r>
      <w:r w:rsidR="00823F0C" w:rsidRPr="001178FA">
        <w:rPr>
          <w:bCs/>
          <w:sz w:val="28"/>
          <w:szCs w:val="28"/>
          <w:lang w:val="kk-KZ"/>
        </w:rPr>
        <w:t xml:space="preserve"> </w:t>
      </w:r>
      <w:r w:rsidR="00C51E41" w:rsidRPr="001178FA">
        <w:rPr>
          <w:bCs/>
          <w:sz w:val="28"/>
          <w:szCs w:val="28"/>
          <w:lang w:val="kk-KZ"/>
        </w:rPr>
        <w:t>им.</w:t>
      </w:r>
      <w:r w:rsidR="00823F0C" w:rsidRPr="001178FA">
        <w:rPr>
          <w:bCs/>
          <w:sz w:val="28"/>
          <w:szCs w:val="28"/>
          <w:lang w:val="kk-KZ"/>
        </w:rPr>
        <w:t xml:space="preserve"> </w:t>
      </w:r>
      <w:r w:rsidR="00C51E41" w:rsidRPr="001178FA">
        <w:rPr>
          <w:bCs/>
          <w:sz w:val="28"/>
          <w:szCs w:val="28"/>
          <w:lang w:val="kk-KZ"/>
        </w:rPr>
        <w:t>Х.Досмухамедов</w:t>
      </w:r>
      <w:r w:rsidR="007459AA" w:rsidRPr="001178FA">
        <w:rPr>
          <w:bCs/>
          <w:sz w:val="28"/>
          <w:szCs w:val="28"/>
          <w:lang w:val="kk-KZ"/>
        </w:rPr>
        <w:t>а</w:t>
      </w:r>
      <w:r w:rsidR="00C51E41" w:rsidRPr="001178FA">
        <w:rPr>
          <w:sz w:val="28"/>
          <w:szCs w:val="28"/>
          <w:lang w:val="kk-KZ"/>
        </w:rPr>
        <w:t>)</w:t>
      </w:r>
      <w:r w:rsidR="00EF22C3" w:rsidRPr="001178FA">
        <w:rPr>
          <w:bCs/>
          <w:sz w:val="28"/>
          <w:szCs w:val="28"/>
          <w:lang w:val="kk-KZ"/>
        </w:rPr>
        <w:t xml:space="preserve">, </w:t>
      </w:r>
      <w:r w:rsidR="00552915" w:rsidRPr="001178FA">
        <w:rPr>
          <w:bCs/>
          <w:sz w:val="28"/>
          <w:szCs w:val="28"/>
          <w:lang w:val="kk-KZ"/>
        </w:rPr>
        <w:t>«</w:t>
      </w:r>
      <w:r w:rsidR="00EF22C3" w:rsidRPr="001178FA">
        <w:rPr>
          <w:sz w:val="28"/>
          <w:szCs w:val="28"/>
        </w:rPr>
        <w:t>Методика обучения математике в начальной школе</w:t>
      </w:r>
      <w:r w:rsidR="00552915" w:rsidRPr="001178FA">
        <w:rPr>
          <w:sz w:val="28"/>
          <w:szCs w:val="28"/>
        </w:rPr>
        <w:t>»</w:t>
      </w:r>
      <w:r w:rsidR="00EF22C3" w:rsidRPr="001178FA">
        <w:rPr>
          <w:sz w:val="28"/>
          <w:szCs w:val="28"/>
        </w:rPr>
        <w:t xml:space="preserve"> (КазНацЖенПу). </w:t>
      </w:r>
      <w:r w:rsidR="004D5ADD" w:rsidRPr="001178FA">
        <w:rPr>
          <w:sz w:val="28"/>
          <w:szCs w:val="28"/>
        </w:rPr>
        <w:t>Во всех вуз</w:t>
      </w:r>
      <w:r w:rsidR="00C51E41" w:rsidRPr="001178FA">
        <w:rPr>
          <w:sz w:val="28"/>
          <w:szCs w:val="28"/>
        </w:rPr>
        <w:t>а</w:t>
      </w:r>
      <w:r w:rsidR="004D5ADD" w:rsidRPr="001178FA">
        <w:rPr>
          <w:sz w:val="28"/>
          <w:szCs w:val="28"/>
        </w:rPr>
        <w:t>х с</w:t>
      </w:r>
      <w:r w:rsidR="00EF22C3" w:rsidRPr="001178FA">
        <w:rPr>
          <w:bCs/>
          <w:sz w:val="28"/>
          <w:szCs w:val="28"/>
          <w:lang w:val="kk-KZ"/>
        </w:rPr>
        <w:t xml:space="preserve">иллабусы составлены в соответсвии </w:t>
      </w:r>
      <w:r w:rsidR="008262A8" w:rsidRPr="001178FA">
        <w:rPr>
          <w:bCs/>
          <w:sz w:val="28"/>
          <w:szCs w:val="28"/>
          <w:lang w:val="kk-KZ"/>
        </w:rPr>
        <w:t xml:space="preserve">с </w:t>
      </w:r>
      <w:r w:rsidR="00EF22C3" w:rsidRPr="001178FA">
        <w:rPr>
          <w:bCs/>
          <w:sz w:val="28"/>
          <w:szCs w:val="28"/>
          <w:lang w:val="kk-KZ"/>
        </w:rPr>
        <w:t>требовани</w:t>
      </w:r>
      <w:r w:rsidR="008262A8" w:rsidRPr="001178FA">
        <w:rPr>
          <w:bCs/>
          <w:sz w:val="28"/>
          <w:szCs w:val="28"/>
          <w:lang w:val="kk-KZ"/>
        </w:rPr>
        <w:t>ями</w:t>
      </w:r>
      <w:r w:rsidR="00EF22C3" w:rsidRPr="001178FA">
        <w:rPr>
          <w:bCs/>
          <w:sz w:val="28"/>
          <w:szCs w:val="28"/>
          <w:lang w:val="kk-KZ"/>
        </w:rPr>
        <w:t xml:space="preserve"> типовой учебной программы 2016 года. </w:t>
      </w:r>
    </w:p>
    <w:p w14:paraId="0DF23B11" w14:textId="5563AF30" w:rsidR="00435EC6" w:rsidRPr="001178FA" w:rsidRDefault="00EF22C3" w:rsidP="00C90569">
      <w:pPr>
        <w:tabs>
          <w:tab w:val="left" w:pos="851"/>
        </w:tabs>
        <w:ind w:firstLine="567"/>
        <w:jc w:val="both"/>
        <w:rPr>
          <w:bCs/>
          <w:sz w:val="28"/>
          <w:szCs w:val="28"/>
        </w:rPr>
      </w:pPr>
      <w:r w:rsidRPr="001178FA">
        <w:rPr>
          <w:bCs/>
          <w:sz w:val="28"/>
          <w:szCs w:val="28"/>
        </w:rPr>
        <w:t xml:space="preserve">Типовая учебная программа разработана и внесена УМС Казахского национального педагогического университета имени Абая по группе специальности </w:t>
      </w:r>
      <w:r w:rsidR="00552915" w:rsidRPr="001178FA">
        <w:rPr>
          <w:bCs/>
          <w:sz w:val="28"/>
          <w:szCs w:val="28"/>
        </w:rPr>
        <w:t>«</w:t>
      </w:r>
      <w:r w:rsidRPr="001178FA">
        <w:rPr>
          <w:bCs/>
          <w:sz w:val="28"/>
          <w:szCs w:val="28"/>
        </w:rPr>
        <w:t>Образование</w:t>
      </w:r>
      <w:r w:rsidR="00552915" w:rsidRPr="001178FA">
        <w:rPr>
          <w:bCs/>
          <w:sz w:val="28"/>
          <w:szCs w:val="28"/>
        </w:rPr>
        <w:t>»</w:t>
      </w:r>
      <w:r w:rsidRPr="001178FA">
        <w:rPr>
          <w:bCs/>
          <w:sz w:val="28"/>
          <w:szCs w:val="28"/>
        </w:rPr>
        <w:t>, в соответствии с государственным общеобязательным стандартом образования по специальности 5В010200</w:t>
      </w:r>
      <w:r w:rsidR="00D02817" w:rsidRPr="001178FA">
        <w:rPr>
          <w:bCs/>
          <w:sz w:val="28"/>
          <w:szCs w:val="28"/>
          <w:lang w:val="kk-KZ"/>
        </w:rPr>
        <w:t xml:space="preserve"> </w:t>
      </w:r>
      <w:r w:rsidR="00D02817" w:rsidRPr="001178FA">
        <w:rPr>
          <w:sz w:val="28"/>
          <w:szCs w:val="28"/>
          <w:lang w:val="kk-KZ"/>
        </w:rPr>
        <w:t>–</w:t>
      </w:r>
      <w:r w:rsidRPr="001178FA">
        <w:rPr>
          <w:bCs/>
          <w:sz w:val="28"/>
          <w:szCs w:val="28"/>
        </w:rPr>
        <w:t xml:space="preserve"> Педагогика и методика начального обучения</w:t>
      </w:r>
      <w:r w:rsidR="008A6A7B" w:rsidRPr="001178FA">
        <w:rPr>
          <w:bCs/>
          <w:sz w:val="28"/>
          <w:szCs w:val="28"/>
        </w:rPr>
        <w:t xml:space="preserve"> </w:t>
      </w:r>
      <w:r w:rsidR="006734CA" w:rsidRPr="001178FA">
        <w:rPr>
          <w:bCs/>
          <w:sz w:val="28"/>
          <w:szCs w:val="28"/>
        </w:rPr>
        <w:t>[129,</w:t>
      </w:r>
      <w:r w:rsidR="008341B6" w:rsidRPr="001178FA">
        <w:rPr>
          <w:bCs/>
          <w:sz w:val="28"/>
          <w:szCs w:val="28"/>
          <w:lang w:val="kk-KZ"/>
        </w:rPr>
        <w:t xml:space="preserve"> </w:t>
      </w:r>
      <w:r w:rsidR="006734CA" w:rsidRPr="001178FA">
        <w:rPr>
          <w:bCs/>
          <w:sz w:val="28"/>
          <w:szCs w:val="28"/>
        </w:rPr>
        <w:t>с.6]</w:t>
      </w:r>
      <w:r w:rsidRPr="001178FA">
        <w:rPr>
          <w:bCs/>
          <w:sz w:val="28"/>
          <w:szCs w:val="28"/>
        </w:rPr>
        <w:t xml:space="preserve">. </w:t>
      </w:r>
    </w:p>
    <w:p w14:paraId="7FEEBE71" w14:textId="1B4F89BC" w:rsidR="00193FF4" w:rsidRPr="001178FA" w:rsidRDefault="00817D53" w:rsidP="00C90569">
      <w:pPr>
        <w:tabs>
          <w:tab w:val="left" w:pos="851"/>
        </w:tabs>
        <w:ind w:firstLine="567"/>
        <w:jc w:val="both"/>
        <w:rPr>
          <w:bCs/>
          <w:sz w:val="28"/>
          <w:szCs w:val="28"/>
        </w:rPr>
      </w:pPr>
      <w:r w:rsidRPr="001178FA">
        <w:rPr>
          <w:sz w:val="28"/>
          <w:szCs w:val="28"/>
          <w:lang w:val="kk-KZ"/>
        </w:rPr>
        <w:t xml:space="preserve">В пособии </w:t>
      </w:r>
      <w:r w:rsidR="00552915" w:rsidRPr="001178FA">
        <w:rPr>
          <w:sz w:val="28"/>
          <w:szCs w:val="28"/>
          <w:lang w:val="kk-KZ"/>
        </w:rPr>
        <w:t>«</w:t>
      </w:r>
      <w:r w:rsidR="00EF22C3" w:rsidRPr="001178FA">
        <w:rPr>
          <w:sz w:val="28"/>
          <w:szCs w:val="28"/>
          <w:lang w:val="kk-KZ"/>
        </w:rPr>
        <w:t>Методика обучения математике</w:t>
      </w:r>
      <w:r w:rsidR="00552915" w:rsidRPr="001178FA">
        <w:rPr>
          <w:sz w:val="28"/>
          <w:szCs w:val="28"/>
          <w:lang w:val="kk-KZ"/>
        </w:rPr>
        <w:t>»</w:t>
      </w:r>
      <w:r w:rsidR="00EF22C3" w:rsidRPr="001178FA">
        <w:rPr>
          <w:sz w:val="28"/>
          <w:szCs w:val="28"/>
          <w:lang w:val="kk-KZ"/>
        </w:rPr>
        <w:t xml:space="preserve"> </w:t>
      </w:r>
      <w:r w:rsidRPr="001178FA">
        <w:rPr>
          <w:sz w:val="28"/>
          <w:szCs w:val="28"/>
          <w:lang w:val="kk-KZ"/>
        </w:rPr>
        <w:t>для</w:t>
      </w:r>
      <w:r w:rsidR="00EF22C3" w:rsidRPr="001178FA">
        <w:rPr>
          <w:sz w:val="28"/>
          <w:szCs w:val="28"/>
          <w:lang w:val="kk-KZ"/>
        </w:rPr>
        <w:t xml:space="preserve"> специальности 5В010200</w:t>
      </w:r>
      <w:r w:rsidR="00D02817" w:rsidRPr="001178FA">
        <w:rPr>
          <w:sz w:val="28"/>
          <w:szCs w:val="28"/>
          <w:lang w:val="kk-KZ"/>
        </w:rPr>
        <w:t xml:space="preserve"> – </w:t>
      </w:r>
      <w:r w:rsidR="00EF22C3" w:rsidRPr="001178FA">
        <w:rPr>
          <w:sz w:val="28"/>
          <w:szCs w:val="28"/>
          <w:lang w:val="kk-KZ"/>
        </w:rPr>
        <w:t xml:space="preserve">ПМНО (составители Оспанов Т.К., </w:t>
      </w:r>
      <w:r w:rsidR="00E80C06" w:rsidRPr="001178FA">
        <w:rPr>
          <w:sz w:val="28"/>
          <w:szCs w:val="28"/>
          <w:lang w:val="kk-KZ"/>
        </w:rPr>
        <w:t>Кочеткова О.В.</w:t>
      </w:r>
      <w:r w:rsidR="00EF22C3" w:rsidRPr="001178FA">
        <w:rPr>
          <w:sz w:val="28"/>
          <w:szCs w:val="28"/>
          <w:lang w:val="kk-KZ"/>
        </w:rPr>
        <w:t>, Астамбаева Ж.К.)</w:t>
      </w:r>
      <w:r w:rsidR="00D02817" w:rsidRPr="001178FA">
        <w:rPr>
          <w:sz w:val="28"/>
          <w:szCs w:val="28"/>
          <w:lang w:val="kk-KZ"/>
        </w:rPr>
        <w:t xml:space="preserve"> </w:t>
      </w:r>
      <w:r w:rsidR="00EF22C3" w:rsidRPr="001178FA">
        <w:rPr>
          <w:sz w:val="28"/>
          <w:szCs w:val="28"/>
          <w:lang w:val="kk-KZ"/>
        </w:rPr>
        <w:t>[</w:t>
      </w:r>
      <w:r w:rsidR="00B1387F" w:rsidRPr="001178FA">
        <w:rPr>
          <w:sz w:val="28"/>
          <w:szCs w:val="28"/>
          <w:lang w:val="kk-KZ"/>
        </w:rPr>
        <w:t>2</w:t>
      </w:r>
      <w:r w:rsidR="008A6443" w:rsidRPr="001178FA">
        <w:rPr>
          <w:sz w:val="28"/>
          <w:szCs w:val="28"/>
          <w:lang w:val="kk-KZ"/>
        </w:rPr>
        <w:t>00</w:t>
      </w:r>
      <w:r w:rsidR="00EF22C3" w:rsidRPr="001178FA">
        <w:rPr>
          <w:sz w:val="28"/>
          <w:szCs w:val="28"/>
          <w:lang w:val="kk-KZ"/>
        </w:rPr>
        <w:t>]</w:t>
      </w:r>
      <w:r w:rsidRPr="001178FA">
        <w:rPr>
          <w:sz w:val="28"/>
          <w:szCs w:val="28"/>
          <w:lang w:val="kk-KZ"/>
        </w:rPr>
        <w:t xml:space="preserve"> подчеркивается, что дисциплина</w:t>
      </w:r>
      <w:r w:rsidR="00EF22C3" w:rsidRPr="001178FA">
        <w:rPr>
          <w:bCs/>
          <w:sz w:val="28"/>
          <w:szCs w:val="28"/>
          <w:lang w:val="kk-KZ"/>
        </w:rPr>
        <w:t xml:space="preserve"> входит в блок профилирующих дисциплин </w:t>
      </w:r>
      <w:r w:rsidR="00781659" w:rsidRPr="001178FA">
        <w:rPr>
          <w:bCs/>
          <w:sz w:val="28"/>
          <w:szCs w:val="28"/>
          <w:lang w:val="kk-KZ"/>
        </w:rPr>
        <w:t>как</w:t>
      </w:r>
      <w:r w:rsidR="00EF22C3" w:rsidRPr="001178FA">
        <w:rPr>
          <w:bCs/>
          <w:sz w:val="28"/>
          <w:szCs w:val="28"/>
          <w:lang w:val="kk-KZ"/>
        </w:rPr>
        <w:t xml:space="preserve"> обязательный компонент</w:t>
      </w:r>
      <w:r w:rsidR="008A6A7B" w:rsidRPr="001178FA">
        <w:rPr>
          <w:bCs/>
          <w:sz w:val="28"/>
          <w:szCs w:val="28"/>
          <w:lang w:val="kk-KZ"/>
        </w:rPr>
        <w:t xml:space="preserve"> </w:t>
      </w:r>
      <w:r w:rsidR="000D1199" w:rsidRPr="001178FA">
        <w:rPr>
          <w:bCs/>
          <w:sz w:val="28"/>
          <w:szCs w:val="28"/>
          <w:lang w:val="kk-KZ"/>
        </w:rPr>
        <w:t>[129,</w:t>
      </w:r>
      <w:r w:rsidR="008341B6" w:rsidRPr="001178FA">
        <w:rPr>
          <w:bCs/>
          <w:sz w:val="28"/>
          <w:szCs w:val="28"/>
          <w:lang w:val="kk-KZ"/>
        </w:rPr>
        <w:t xml:space="preserve"> </w:t>
      </w:r>
      <w:r w:rsidR="000D1199" w:rsidRPr="001178FA">
        <w:rPr>
          <w:bCs/>
          <w:sz w:val="28"/>
          <w:szCs w:val="28"/>
          <w:lang w:val="kk-KZ"/>
        </w:rPr>
        <w:t>с.16]</w:t>
      </w:r>
      <w:r w:rsidR="00EF22C3" w:rsidRPr="001178FA">
        <w:rPr>
          <w:sz w:val="28"/>
          <w:szCs w:val="28"/>
          <w:lang w:val="kk-KZ"/>
        </w:rPr>
        <w:t>.</w:t>
      </w:r>
      <w:r w:rsidR="00EF22C3" w:rsidRPr="001178FA">
        <w:rPr>
          <w:bCs/>
          <w:sz w:val="28"/>
          <w:szCs w:val="28"/>
          <w:lang w:val="kk-KZ"/>
        </w:rPr>
        <w:t xml:space="preserve"> </w:t>
      </w:r>
      <w:r w:rsidRPr="001178FA">
        <w:rPr>
          <w:bCs/>
          <w:sz w:val="28"/>
          <w:szCs w:val="28"/>
          <w:lang w:val="kk-KZ"/>
        </w:rPr>
        <w:t>Типовая прог</w:t>
      </w:r>
      <w:r w:rsidR="009D0F55" w:rsidRPr="001178FA">
        <w:rPr>
          <w:bCs/>
          <w:sz w:val="28"/>
          <w:szCs w:val="28"/>
          <w:lang w:val="kk-KZ"/>
        </w:rPr>
        <w:t>р</w:t>
      </w:r>
      <w:r w:rsidRPr="001178FA">
        <w:rPr>
          <w:bCs/>
          <w:sz w:val="28"/>
          <w:szCs w:val="28"/>
          <w:lang w:val="kk-KZ"/>
        </w:rPr>
        <w:t xml:space="preserve">амма определяет </w:t>
      </w:r>
      <w:r w:rsidR="00982F57" w:rsidRPr="001178FA">
        <w:rPr>
          <w:sz w:val="28"/>
          <w:szCs w:val="28"/>
        </w:rPr>
        <w:t>основное</w:t>
      </w:r>
      <w:r w:rsidR="00EF22C3" w:rsidRPr="001178FA">
        <w:rPr>
          <w:sz w:val="28"/>
          <w:szCs w:val="28"/>
        </w:rPr>
        <w:t xml:space="preserve"> назначение </w:t>
      </w:r>
      <w:r w:rsidR="00982F57" w:rsidRPr="001178FA">
        <w:rPr>
          <w:sz w:val="28"/>
          <w:szCs w:val="28"/>
        </w:rPr>
        <w:t>дисциплины</w:t>
      </w:r>
      <w:r w:rsidRPr="001178FA">
        <w:rPr>
          <w:sz w:val="28"/>
          <w:szCs w:val="28"/>
        </w:rPr>
        <w:t xml:space="preserve">, которое </w:t>
      </w:r>
      <w:r w:rsidR="00EF22C3" w:rsidRPr="001178FA">
        <w:rPr>
          <w:sz w:val="28"/>
          <w:szCs w:val="28"/>
        </w:rPr>
        <w:t xml:space="preserve">состоит в обеспечении качественного уровня профессиональной </w:t>
      </w:r>
      <w:r w:rsidR="00EF22C3" w:rsidRPr="001178FA">
        <w:rPr>
          <w:sz w:val="28"/>
          <w:szCs w:val="28"/>
          <w:lang w:val="kk-KZ"/>
        </w:rPr>
        <w:t xml:space="preserve">теоретической и технологической </w:t>
      </w:r>
      <w:r w:rsidR="00EF22C3" w:rsidRPr="001178FA">
        <w:rPr>
          <w:sz w:val="28"/>
          <w:szCs w:val="28"/>
        </w:rPr>
        <w:t xml:space="preserve">подготовки будущих учителей начальных классов школы в области </w:t>
      </w:r>
      <w:r w:rsidR="00EF22C3" w:rsidRPr="001178FA">
        <w:rPr>
          <w:sz w:val="28"/>
          <w:szCs w:val="28"/>
          <w:lang w:val="kk-KZ"/>
        </w:rPr>
        <w:t>научных основ обучения математике младших школьников</w:t>
      </w:r>
      <w:r w:rsidR="00EF22C3" w:rsidRPr="001178FA">
        <w:rPr>
          <w:sz w:val="28"/>
          <w:szCs w:val="28"/>
        </w:rPr>
        <w:t>, обусловленного социальным заказом общества на современном этапе его развития</w:t>
      </w:r>
      <w:r w:rsidR="008A6A7B" w:rsidRPr="001178FA">
        <w:rPr>
          <w:sz w:val="28"/>
          <w:szCs w:val="28"/>
        </w:rPr>
        <w:t xml:space="preserve"> </w:t>
      </w:r>
      <w:r w:rsidR="000D1199" w:rsidRPr="001178FA">
        <w:rPr>
          <w:bCs/>
          <w:sz w:val="28"/>
          <w:szCs w:val="28"/>
          <w:lang w:val="kk-KZ"/>
        </w:rPr>
        <w:t>[129,</w:t>
      </w:r>
      <w:r w:rsidR="008341B6" w:rsidRPr="001178FA">
        <w:rPr>
          <w:bCs/>
          <w:sz w:val="28"/>
          <w:szCs w:val="28"/>
          <w:lang w:val="kk-KZ"/>
        </w:rPr>
        <w:t xml:space="preserve"> </w:t>
      </w:r>
      <w:r w:rsidR="000D1199" w:rsidRPr="001178FA">
        <w:rPr>
          <w:bCs/>
          <w:sz w:val="28"/>
          <w:szCs w:val="28"/>
          <w:lang w:val="kk-KZ"/>
        </w:rPr>
        <w:t>с.18]</w:t>
      </w:r>
      <w:r w:rsidR="000D1199" w:rsidRPr="001178FA">
        <w:rPr>
          <w:sz w:val="28"/>
          <w:szCs w:val="28"/>
          <w:lang w:val="kk-KZ"/>
        </w:rPr>
        <w:t>.</w:t>
      </w:r>
    </w:p>
    <w:p w14:paraId="5BA3C89B" w14:textId="22B3F307" w:rsidR="00EF22C3" w:rsidRPr="001178FA" w:rsidRDefault="00EF22C3" w:rsidP="00C90569">
      <w:pPr>
        <w:tabs>
          <w:tab w:val="left" w:pos="851"/>
        </w:tabs>
        <w:ind w:firstLine="567"/>
        <w:jc w:val="both"/>
        <w:rPr>
          <w:bCs/>
          <w:sz w:val="28"/>
          <w:szCs w:val="28"/>
        </w:rPr>
      </w:pPr>
      <w:r w:rsidRPr="001178FA">
        <w:rPr>
          <w:bCs/>
          <w:sz w:val="28"/>
          <w:szCs w:val="28"/>
        </w:rPr>
        <w:t xml:space="preserve">Целью дисциплины </w:t>
      </w:r>
      <w:r w:rsidRPr="001178FA">
        <w:rPr>
          <w:sz w:val="28"/>
          <w:szCs w:val="28"/>
        </w:rPr>
        <w:t>является формирование компетенций</w:t>
      </w:r>
      <w:r w:rsidRPr="001178FA">
        <w:rPr>
          <w:i/>
          <w:sz w:val="28"/>
          <w:szCs w:val="28"/>
        </w:rPr>
        <w:t xml:space="preserve"> </w:t>
      </w:r>
      <w:r w:rsidRPr="001178FA">
        <w:rPr>
          <w:sz w:val="28"/>
          <w:szCs w:val="28"/>
        </w:rPr>
        <w:t xml:space="preserve">студентов, необходимых для профессионального решения учебно-воспитательных задач, возникающих в реальном процессе обучения математике младших школьников. </w:t>
      </w:r>
    </w:p>
    <w:p w14:paraId="3553D71F" w14:textId="77777777" w:rsidR="00EF22C3" w:rsidRPr="001178FA" w:rsidRDefault="00EF22C3" w:rsidP="00C90569">
      <w:pPr>
        <w:tabs>
          <w:tab w:val="left" w:pos="851"/>
          <w:tab w:val="left" w:pos="4678"/>
          <w:tab w:val="left" w:pos="9180"/>
        </w:tabs>
        <w:ind w:firstLine="567"/>
        <w:jc w:val="both"/>
        <w:rPr>
          <w:sz w:val="28"/>
          <w:szCs w:val="28"/>
        </w:rPr>
      </w:pPr>
      <w:r w:rsidRPr="001178FA">
        <w:rPr>
          <w:sz w:val="28"/>
          <w:szCs w:val="28"/>
        </w:rPr>
        <w:t xml:space="preserve">Основными </w:t>
      </w:r>
      <w:r w:rsidRPr="001178FA">
        <w:rPr>
          <w:bCs/>
          <w:sz w:val="28"/>
          <w:szCs w:val="28"/>
        </w:rPr>
        <w:t>задачами дисциплины</w:t>
      </w:r>
      <w:r w:rsidRPr="001178FA">
        <w:rPr>
          <w:i/>
          <w:sz w:val="28"/>
          <w:szCs w:val="28"/>
        </w:rPr>
        <w:t xml:space="preserve"> </w:t>
      </w:r>
      <w:r w:rsidRPr="001178FA">
        <w:rPr>
          <w:sz w:val="28"/>
          <w:szCs w:val="28"/>
        </w:rPr>
        <w:t>являются:</w:t>
      </w:r>
    </w:p>
    <w:p w14:paraId="6C70A0EB" w14:textId="12FE6EF9" w:rsidR="00EF22C3" w:rsidRPr="001178FA" w:rsidRDefault="00EF22C3" w:rsidP="00C90569">
      <w:pPr>
        <w:pStyle w:val="a3"/>
        <w:numPr>
          <w:ilvl w:val="1"/>
          <w:numId w:val="23"/>
        </w:numPr>
        <w:tabs>
          <w:tab w:val="left" w:pos="851"/>
        </w:tabs>
        <w:spacing w:before="0" w:beforeAutospacing="0" w:after="0" w:afterAutospacing="0"/>
        <w:ind w:left="0" w:firstLine="567"/>
        <w:jc w:val="both"/>
        <w:rPr>
          <w:sz w:val="28"/>
          <w:szCs w:val="28"/>
        </w:rPr>
      </w:pPr>
      <w:r w:rsidRPr="001178FA">
        <w:rPr>
          <w:sz w:val="28"/>
          <w:szCs w:val="28"/>
        </w:rPr>
        <w:t xml:space="preserve">способствовать </w:t>
      </w:r>
      <w:r w:rsidRPr="001178FA">
        <w:rPr>
          <w:sz w:val="28"/>
          <w:szCs w:val="28"/>
          <w:lang w:val="kk-KZ"/>
        </w:rPr>
        <w:t xml:space="preserve">овладению </w:t>
      </w:r>
      <w:r w:rsidRPr="001178FA">
        <w:rPr>
          <w:sz w:val="28"/>
          <w:szCs w:val="28"/>
        </w:rPr>
        <w:t xml:space="preserve">компетентностями необходимыми для профессиональной деятельности; </w:t>
      </w:r>
    </w:p>
    <w:p w14:paraId="37DA3D59" w14:textId="1F6D976E" w:rsidR="00EF22C3" w:rsidRPr="001178FA" w:rsidRDefault="00EF22C3" w:rsidP="00C90569">
      <w:pPr>
        <w:pStyle w:val="a3"/>
        <w:numPr>
          <w:ilvl w:val="1"/>
          <w:numId w:val="23"/>
        </w:numPr>
        <w:tabs>
          <w:tab w:val="left" w:pos="851"/>
        </w:tabs>
        <w:spacing w:before="0" w:beforeAutospacing="0" w:after="0" w:afterAutospacing="0"/>
        <w:ind w:left="0" w:firstLine="567"/>
        <w:jc w:val="both"/>
        <w:rPr>
          <w:sz w:val="28"/>
          <w:szCs w:val="28"/>
          <w:lang w:val="kk-KZ"/>
        </w:rPr>
      </w:pPr>
      <w:r w:rsidRPr="001178FA">
        <w:rPr>
          <w:sz w:val="28"/>
          <w:szCs w:val="28"/>
        </w:rPr>
        <w:t>способствовать</w:t>
      </w:r>
      <w:r w:rsidRPr="001178FA">
        <w:rPr>
          <w:sz w:val="28"/>
          <w:szCs w:val="28"/>
          <w:lang w:val="kk-KZ"/>
        </w:rPr>
        <w:t xml:space="preserve"> овладению </w:t>
      </w:r>
      <w:r w:rsidRPr="001178FA">
        <w:rPr>
          <w:sz w:val="28"/>
          <w:szCs w:val="28"/>
        </w:rPr>
        <w:t>предметн</w:t>
      </w:r>
      <w:r w:rsidRPr="001178FA">
        <w:rPr>
          <w:sz w:val="28"/>
          <w:szCs w:val="28"/>
          <w:lang w:val="kk-KZ"/>
        </w:rPr>
        <w:t xml:space="preserve">ой </w:t>
      </w:r>
      <w:r w:rsidRPr="001178FA">
        <w:rPr>
          <w:sz w:val="28"/>
          <w:szCs w:val="28"/>
        </w:rPr>
        <w:t xml:space="preserve">компетентностью, включающей в себя знания, умения и навыки </w:t>
      </w:r>
      <w:r w:rsidRPr="001178FA">
        <w:rPr>
          <w:sz w:val="28"/>
          <w:szCs w:val="28"/>
          <w:lang w:val="kk-KZ"/>
        </w:rPr>
        <w:t xml:space="preserve">проектирования, реализации, управления и рефлексии </w:t>
      </w:r>
      <w:r w:rsidRPr="001178FA">
        <w:rPr>
          <w:sz w:val="28"/>
          <w:szCs w:val="28"/>
        </w:rPr>
        <w:t>процесса обучения математике младших школьников;</w:t>
      </w:r>
      <w:r w:rsidRPr="001178FA">
        <w:rPr>
          <w:sz w:val="28"/>
          <w:szCs w:val="28"/>
          <w:lang w:val="kk-KZ"/>
        </w:rPr>
        <w:t xml:space="preserve"> </w:t>
      </w:r>
    </w:p>
    <w:p w14:paraId="4A70616A" w14:textId="4DA3FE41" w:rsidR="00EF22C3" w:rsidRPr="001178FA" w:rsidRDefault="00EF22C3" w:rsidP="00C90569">
      <w:pPr>
        <w:pStyle w:val="a3"/>
        <w:numPr>
          <w:ilvl w:val="1"/>
          <w:numId w:val="23"/>
        </w:numPr>
        <w:tabs>
          <w:tab w:val="left" w:pos="851"/>
        </w:tabs>
        <w:spacing w:before="0" w:beforeAutospacing="0" w:after="0" w:afterAutospacing="0"/>
        <w:ind w:left="0" w:firstLine="567"/>
        <w:jc w:val="both"/>
        <w:rPr>
          <w:sz w:val="28"/>
          <w:szCs w:val="28"/>
        </w:rPr>
      </w:pPr>
      <w:r w:rsidRPr="001178FA">
        <w:rPr>
          <w:sz w:val="28"/>
          <w:szCs w:val="28"/>
        </w:rPr>
        <w:t>способствовать</w:t>
      </w:r>
      <w:r w:rsidRPr="001178FA">
        <w:rPr>
          <w:sz w:val="28"/>
          <w:szCs w:val="28"/>
          <w:lang w:val="kk-KZ"/>
        </w:rPr>
        <w:t xml:space="preserve"> овладению </w:t>
      </w:r>
      <w:r w:rsidRPr="001178FA">
        <w:rPr>
          <w:sz w:val="28"/>
          <w:szCs w:val="28"/>
        </w:rPr>
        <w:t xml:space="preserve">технологией проектирования и реализации </w:t>
      </w:r>
      <w:r w:rsidRPr="001178FA">
        <w:rPr>
          <w:sz w:val="28"/>
          <w:szCs w:val="28"/>
          <w:lang w:val="kk-KZ"/>
        </w:rPr>
        <w:t xml:space="preserve">диагностической и </w:t>
      </w:r>
      <w:r w:rsidRPr="001178FA">
        <w:rPr>
          <w:sz w:val="28"/>
          <w:szCs w:val="28"/>
        </w:rPr>
        <w:t>исследовательской деятельности.</w:t>
      </w:r>
    </w:p>
    <w:p w14:paraId="7FF58C64" w14:textId="473F0E53" w:rsidR="00EF22C3" w:rsidRPr="001178FA" w:rsidRDefault="00EF22C3" w:rsidP="00C90569">
      <w:pPr>
        <w:tabs>
          <w:tab w:val="left" w:pos="851"/>
          <w:tab w:val="left" w:pos="4678"/>
          <w:tab w:val="left" w:pos="9180"/>
        </w:tabs>
        <w:ind w:firstLine="567"/>
        <w:jc w:val="both"/>
        <w:rPr>
          <w:sz w:val="28"/>
          <w:szCs w:val="28"/>
        </w:rPr>
      </w:pPr>
      <w:r w:rsidRPr="001178FA">
        <w:rPr>
          <w:sz w:val="28"/>
          <w:szCs w:val="28"/>
        </w:rPr>
        <w:t>Тематический план по</w:t>
      </w:r>
      <w:r w:rsidR="00817D53" w:rsidRPr="001178FA">
        <w:rPr>
          <w:sz w:val="28"/>
          <w:szCs w:val="28"/>
        </w:rPr>
        <w:t xml:space="preserve"> дисциплине «</w:t>
      </w:r>
      <w:r w:rsidR="008341B6" w:rsidRPr="001178FA">
        <w:rPr>
          <w:sz w:val="28"/>
          <w:szCs w:val="28"/>
        </w:rPr>
        <w:t xml:space="preserve">Методика </w:t>
      </w:r>
      <w:r w:rsidR="00817D53" w:rsidRPr="001178FA">
        <w:rPr>
          <w:sz w:val="28"/>
          <w:szCs w:val="28"/>
        </w:rPr>
        <w:t>обучения математик</w:t>
      </w:r>
      <w:r w:rsidR="00385ABE" w:rsidRPr="001178FA">
        <w:rPr>
          <w:sz w:val="28"/>
          <w:szCs w:val="28"/>
        </w:rPr>
        <w:t>е</w:t>
      </w:r>
      <w:r w:rsidR="00817D53" w:rsidRPr="001178FA">
        <w:rPr>
          <w:sz w:val="28"/>
          <w:szCs w:val="28"/>
        </w:rPr>
        <w:t>»</w:t>
      </w:r>
      <w:r w:rsidR="00385ABE" w:rsidRPr="001178FA">
        <w:rPr>
          <w:sz w:val="28"/>
          <w:szCs w:val="28"/>
        </w:rPr>
        <w:t xml:space="preserve"> </w:t>
      </w:r>
      <w:r w:rsidR="00817D53" w:rsidRPr="001178FA">
        <w:rPr>
          <w:sz w:val="28"/>
          <w:szCs w:val="28"/>
        </w:rPr>
        <w:t>(методика препод</w:t>
      </w:r>
      <w:r w:rsidR="00982F57" w:rsidRPr="001178FA">
        <w:rPr>
          <w:sz w:val="28"/>
          <w:szCs w:val="28"/>
        </w:rPr>
        <w:t>а</w:t>
      </w:r>
      <w:r w:rsidR="00817D53" w:rsidRPr="001178FA">
        <w:rPr>
          <w:sz w:val="28"/>
          <w:szCs w:val="28"/>
        </w:rPr>
        <w:t xml:space="preserve">вания обновленного содержания </w:t>
      </w:r>
      <w:r w:rsidR="00373D5C" w:rsidRPr="001178FA">
        <w:rPr>
          <w:sz w:val="28"/>
          <w:szCs w:val="28"/>
        </w:rPr>
        <w:t>дисциплины</w:t>
      </w:r>
      <w:r w:rsidR="00817D53" w:rsidRPr="001178FA">
        <w:rPr>
          <w:sz w:val="28"/>
          <w:szCs w:val="28"/>
        </w:rPr>
        <w:t xml:space="preserve"> «Математика») </w:t>
      </w:r>
      <w:r w:rsidRPr="001178FA">
        <w:rPr>
          <w:sz w:val="28"/>
          <w:szCs w:val="28"/>
        </w:rPr>
        <w:t xml:space="preserve">предмету состоит из пяти разделов: методика математики начальной школы-наука и учебная дисциплина; начальный курс математики-учебный предмет; организация изучения математики в начальных классах; понятия и способы действий содержательно-методических линий математики; технология изучения понятий и способов действий содержательно-методических линии математики. Процесс изучения дисциплины направлен на формирование и развитие </w:t>
      </w:r>
      <w:r w:rsidRPr="001178FA">
        <w:rPr>
          <w:bCs/>
          <w:sz w:val="28"/>
          <w:szCs w:val="28"/>
        </w:rPr>
        <w:t xml:space="preserve">профессиональных </w:t>
      </w:r>
      <w:r w:rsidR="00EB4C42" w:rsidRPr="001178FA">
        <w:rPr>
          <w:bCs/>
          <w:sz w:val="28"/>
          <w:szCs w:val="28"/>
          <w:lang w:val="kk-KZ"/>
        </w:rPr>
        <w:t>и</w:t>
      </w:r>
      <w:r w:rsidR="00EB4C42" w:rsidRPr="001178FA">
        <w:rPr>
          <w:b/>
          <w:sz w:val="28"/>
          <w:szCs w:val="28"/>
          <w:lang w:val="kk-KZ"/>
        </w:rPr>
        <w:t xml:space="preserve"> </w:t>
      </w:r>
      <w:r w:rsidR="00EB4C42" w:rsidRPr="001178FA">
        <w:rPr>
          <w:bCs/>
          <w:sz w:val="28"/>
          <w:szCs w:val="28"/>
        </w:rPr>
        <w:t xml:space="preserve">предметных </w:t>
      </w:r>
      <w:r w:rsidRPr="001178FA">
        <w:rPr>
          <w:bCs/>
          <w:sz w:val="28"/>
          <w:szCs w:val="28"/>
        </w:rPr>
        <w:t>компетенций</w:t>
      </w:r>
      <w:r w:rsidR="00097A95" w:rsidRPr="001178FA">
        <w:rPr>
          <w:bCs/>
          <w:sz w:val="28"/>
          <w:szCs w:val="28"/>
        </w:rPr>
        <w:t xml:space="preserve">. </w:t>
      </w:r>
    </w:p>
    <w:p w14:paraId="0A17CFC4" w14:textId="31DBC26A" w:rsidR="00EF22C3" w:rsidRPr="001178FA" w:rsidRDefault="00EF22C3" w:rsidP="00C90569">
      <w:pPr>
        <w:tabs>
          <w:tab w:val="left" w:pos="851"/>
        </w:tabs>
        <w:ind w:firstLine="567"/>
        <w:jc w:val="both"/>
        <w:rPr>
          <w:sz w:val="28"/>
          <w:szCs w:val="28"/>
          <w:lang w:val="kk-KZ"/>
        </w:rPr>
      </w:pPr>
      <w:r w:rsidRPr="001178FA">
        <w:rPr>
          <w:sz w:val="28"/>
          <w:szCs w:val="28"/>
        </w:rPr>
        <w:t>Учеб</w:t>
      </w:r>
      <w:r w:rsidRPr="001178FA">
        <w:rPr>
          <w:sz w:val="28"/>
          <w:szCs w:val="28"/>
          <w:lang w:val="kk-KZ"/>
        </w:rPr>
        <w:t>ная</w:t>
      </w:r>
      <w:r w:rsidRPr="001178FA">
        <w:rPr>
          <w:sz w:val="28"/>
          <w:szCs w:val="28"/>
        </w:rPr>
        <w:t xml:space="preserve"> </w:t>
      </w:r>
      <w:r w:rsidRPr="001178FA">
        <w:rPr>
          <w:sz w:val="28"/>
          <w:szCs w:val="28"/>
          <w:lang w:val="kk-KZ"/>
        </w:rPr>
        <w:t xml:space="preserve">дисциплина, обеспечивающая подготовку учителя </w:t>
      </w:r>
      <w:r w:rsidRPr="001178FA">
        <w:rPr>
          <w:sz w:val="28"/>
          <w:szCs w:val="28"/>
        </w:rPr>
        <w:t>начальной школ</w:t>
      </w:r>
      <w:r w:rsidRPr="001178FA">
        <w:rPr>
          <w:sz w:val="28"/>
          <w:szCs w:val="28"/>
          <w:lang w:val="kk-KZ"/>
        </w:rPr>
        <w:t xml:space="preserve">ы по методике математики, прошла </w:t>
      </w:r>
      <w:r w:rsidRPr="001178FA">
        <w:rPr>
          <w:sz w:val="28"/>
          <w:szCs w:val="28"/>
        </w:rPr>
        <w:t>длительный период становления и развития</w:t>
      </w:r>
      <w:r w:rsidRPr="001178FA">
        <w:rPr>
          <w:sz w:val="28"/>
          <w:szCs w:val="28"/>
          <w:lang w:val="kk-KZ"/>
        </w:rPr>
        <w:t>, как и сама методическая наука.</w:t>
      </w:r>
      <w:r w:rsidR="00EB4C42" w:rsidRPr="001178FA">
        <w:rPr>
          <w:sz w:val="28"/>
          <w:szCs w:val="28"/>
          <w:lang w:val="kk-KZ"/>
        </w:rPr>
        <w:t xml:space="preserve"> М</w:t>
      </w:r>
      <w:r w:rsidRPr="001178FA">
        <w:rPr>
          <w:sz w:val="28"/>
          <w:szCs w:val="28"/>
          <w:lang w:val="kk-KZ"/>
        </w:rPr>
        <w:t>етодическ</w:t>
      </w:r>
      <w:r w:rsidR="008262A8" w:rsidRPr="001178FA">
        <w:rPr>
          <w:sz w:val="28"/>
          <w:szCs w:val="28"/>
          <w:lang w:val="kk-KZ"/>
        </w:rPr>
        <w:t>ие</w:t>
      </w:r>
      <w:r w:rsidRPr="001178FA">
        <w:rPr>
          <w:sz w:val="28"/>
          <w:szCs w:val="28"/>
          <w:lang w:val="kk-KZ"/>
        </w:rPr>
        <w:t xml:space="preserve"> на</w:t>
      </w:r>
      <w:r w:rsidR="008262A8" w:rsidRPr="001178FA">
        <w:rPr>
          <w:sz w:val="28"/>
          <w:szCs w:val="28"/>
          <w:lang w:val="kk-KZ"/>
        </w:rPr>
        <w:t xml:space="preserve">уки </w:t>
      </w:r>
      <w:r w:rsidRPr="001178FA">
        <w:rPr>
          <w:sz w:val="28"/>
          <w:szCs w:val="28"/>
          <w:lang w:val="kk-KZ"/>
        </w:rPr>
        <w:t xml:space="preserve">всегда опирались на результаты научных поисков </w:t>
      </w:r>
      <w:r w:rsidRPr="001178FA">
        <w:rPr>
          <w:sz w:val="28"/>
          <w:szCs w:val="28"/>
        </w:rPr>
        <w:t>педагог</w:t>
      </w:r>
      <w:r w:rsidRPr="001178FA">
        <w:rPr>
          <w:sz w:val="28"/>
          <w:szCs w:val="28"/>
          <w:lang w:val="kk-KZ"/>
        </w:rPr>
        <w:t>ов</w:t>
      </w:r>
      <w:r w:rsidRPr="001178FA">
        <w:rPr>
          <w:sz w:val="28"/>
          <w:szCs w:val="28"/>
        </w:rPr>
        <w:t xml:space="preserve"> стран ближнего и дальнего зарубежья прошлого</w:t>
      </w:r>
      <w:r w:rsidRPr="001178FA">
        <w:rPr>
          <w:sz w:val="28"/>
          <w:szCs w:val="28"/>
          <w:lang w:val="kk-KZ"/>
        </w:rPr>
        <w:t xml:space="preserve"> и настоящего</w:t>
      </w:r>
      <w:r w:rsidR="00EB4C42" w:rsidRPr="001178FA">
        <w:rPr>
          <w:sz w:val="28"/>
          <w:szCs w:val="28"/>
          <w:lang w:val="kk-KZ"/>
        </w:rPr>
        <w:t xml:space="preserve"> </w:t>
      </w:r>
      <w:r w:rsidR="006734CA" w:rsidRPr="001178FA">
        <w:rPr>
          <w:sz w:val="28"/>
          <w:szCs w:val="28"/>
          <w:lang w:val="kk-KZ"/>
        </w:rPr>
        <w:t>[129, с.10]</w:t>
      </w:r>
      <w:r w:rsidRPr="001178FA">
        <w:rPr>
          <w:sz w:val="28"/>
          <w:szCs w:val="28"/>
          <w:lang w:val="kk-KZ"/>
        </w:rPr>
        <w:t>.</w:t>
      </w:r>
    </w:p>
    <w:p w14:paraId="016F5CAC" w14:textId="14A95646" w:rsidR="00D02817" w:rsidRPr="001178FA" w:rsidRDefault="00EF22C3" w:rsidP="00C90569">
      <w:pPr>
        <w:pStyle w:val="ab"/>
        <w:tabs>
          <w:tab w:val="left" w:pos="851"/>
        </w:tabs>
        <w:spacing w:before="0" w:beforeAutospacing="0" w:after="0" w:afterAutospacing="0"/>
        <w:ind w:firstLine="567"/>
        <w:jc w:val="both"/>
        <w:rPr>
          <w:sz w:val="28"/>
          <w:szCs w:val="28"/>
          <w:lang w:val="kk-KZ"/>
        </w:rPr>
      </w:pPr>
      <w:r w:rsidRPr="001178FA">
        <w:rPr>
          <w:sz w:val="28"/>
          <w:szCs w:val="28"/>
        </w:rPr>
        <w:t>Этапы становления и развития методики математик</w:t>
      </w:r>
      <w:r w:rsidRPr="001178FA">
        <w:rPr>
          <w:sz w:val="28"/>
          <w:szCs w:val="28"/>
          <w:lang w:val="kk-KZ"/>
        </w:rPr>
        <w:t>и</w:t>
      </w:r>
      <w:r w:rsidRPr="001178FA">
        <w:rPr>
          <w:sz w:val="28"/>
          <w:szCs w:val="28"/>
        </w:rPr>
        <w:t xml:space="preserve"> </w:t>
      </w:r>
      <w:r w:rsidRPr="001178FA">
        <w:rPr>
          <w:sz w:val="28"/>
          <w:szCs w:val="28"/>
          <w:lang w:val="kk-KZ"/>
        </w:rPr>
        <w:t xml:space="preserve">в области начального образования </w:t>
      </w:r>
      <w:r w:rsidRPr="001178FA">
        <w:rPr>
          <w:sz w:val="28"/>
          <w:szCs w:val="28"/>
        </w:rPr>
        <w:t>в Республике Казахстан</w:t>
      </w:r>
      <w:r w:rsidRPr="001178FA">
        <w:rPr>
          <w:sz w:val="28"/>
          <w:szCs w:val="28"/>
          <w:lang w:val="kk-KZ"/>
        </w:rPr>
        <w:t xml:space="preserve">, </w:t>
      </w:r>
      <w:r w:rsidRPr="001178FA">
        <w:rPr>
          <w:sz w:val="28"/>
          <w:szCs w:val="28"/>
        </w:rPr>
        <w:t>как наук</w:t>
      </w:r>
      <w:r w:rsidRPr="001178FA">
        <w:rPr>
          <w:sz w:val="28"/>
          <w:szCs w:val="28"/>
          <w:lang w:val="kk-KZ"/>
        </w:rPr>
        <w:t>и</w:t>
      </w:r>
      <w:r w:rsidRPr="001178FA">
        <w:rPr>
          <w:sz w:val="28"/>
          <w:szCs w:val="28"/>
        </w:rPr>
        <w:t xml:space="preserve"> </w:t>
      </w:r>
      <w:r w:rsidRPr="001178FA">
        <w:rPr>
          <w:sz w:val="28"/>
          <w:szCs w:val="28"/>
          <w:lang w:val="kk-KZ"/>
        </w:rPr>
        <w:t xml:space="preserve">во всех странах мира </w:t>
      </w:r>
      <w:r w:rsidRPr="001178FA">
        <w:rPr>
          <w:sz w:val="28"/>
          <w:szCs w:val="28"/>
        </w:rPr>
        <w:t>тесно связан</w:t>
      </w:r>
      <w:r w:rsidRPr="001178FA">
        <w:rPr>
          <w:sz w:val="28"/>
          <w:szCs w:val="28"/>
          <w:lang w:val="kk-KZ"/>
        </w:rPr>
        <w:t>ы</w:t>
      </w:r>
      <w:r w:rsidRPr="001178FA">
        <w:rPr>
          <w:sz w:val="28"/>
          <w:szCs w:val="28"/>
        </w:rPr>
        <w:t xml:space="preserve"> с реформированием </w:t>
      </w:r>
      <w:r w:rsidRPr="001178FA">
        <w:rPr>
          <w:sz w:val="28"/>
          <w:szCs w:val="28"/>
          <w:lang w:val="kk-KZ"/>
        </w:rPr>
        <w:t xml:space="preserve">системы </w:t>
      </w:r>
      <w:r w:rsidRPr="001178FA">
        <w:rPr>
          <w:sz w:val="28"/>
          <w:szCs w:val="28"/>
        </w:rPr>
        <w:t>образования</w:t>
      </w:r>
      <w:r w:rsidRPr="001178FA">
        <w:rPr>
          <w:sz w:val="28"/>
          <w:szCs w:val="28"/>
          <w:lang w:val="kk-KZ"/>
        </w:rPr>
        <w:t xml:space="preserve">, в том числе и на начальном ее уровне. </w:t>
      </w:r>
      <w:r w:rsidRPr="001178FA">
        <w:rPr>
          <w:sz w:val="28"/>
          <w:szCs w:val="28"/>
        </w:rPr>
        <w:t>Первый этап</w:t>
      </w:r>
      <w:r w:rsidRPr="001178FA">
        <w:rPr>
          <w:sz w:val="28"/>
          <w:szCs w:val="28"/>
          <w:lang w:val="kk-KZ"/>
        </w:rPr>
        <w:t xml:space="preserve"> </w:t>
      </w:r>
      <w:r w:rsidRPr="001178FA">
        <w:rPr>
          <w:sz w:val="28"/>
          <w:szCs w:val="28"/>
        </w:rPr>
        <w:t xml:space="preserve">характеризуется разработкой </w:t>
      </w:r>
      <w:r w:rsidRPr="001178FA">
        <w:rPr>
          <w:sz w:val="28"/>
          <w:szCs w:val="28"/>
          <w:lang w:val="kk-KZ"/>
        </w:rPr>
        <w:t xml:space="preserve">проблемы методики </w:t>
      </w:r>
      <w:r w:rsidRPr="001178FA">
        <w:rPr>
          <w:sz w:val="28"/>
          <w:szCs w:val="28"/>
        </w:rPr>
        <w:t>арифметики</w:t>
      </w:r>
      <w:r w:rsidRPr="001178FA">
        <w:rPr>
          <w:sz w:val="28"/>
          <w:szCs w:val="28"/>
          <w:lang w:val="kk-KZ"/>
        </w:rPr>
        <w:t xml:space="preserve">. </w:t>
      </w:r>
      <w:r w:rsidRPr="001178FA">
        <w:rPr>
          <w:sz w:val="28"/>
          <w:szCs w:val="28"/>
        </w:rPr>
        <w:t xml:space="preserve">Второй этап связан с внедрением в </w:t>
      </w:r>
      <w:r w:rsidRPr="001178FA">
        <w:rPr>
          <w:sz w:val="28"/>
          <w:szCs w:val="28"/>
          <w:lang w:val="kk-KZ"/>
        </w:rPr>
        <w:t xml:space="preserve">начальную школу интегрированного учебного предмета </w:t>
      </w:r>
      <w:r w:rsidR="00552915" w:rsidRPr="001178FA">
        <w:rPr>
          <w:sz w:val="28"/>
          <w:szCs w:val="28"/>
          <w:lang w:val="kk-KZ"/>
        </w:rPr>
        <w:t>«</w:t>
      </w:r>
      <w:r w:rsidRPr="001178FA">
        <w:rPr>
          <w:sz w:val="28"/>
          <w:szCs w:val="28"/>
          <w:lang w:val="kk-KZ"/>
        </w:rPr>
        <w:t>Математика</w:t>
      </w:r>
      <w:r w:rsidR="00552915" w:rsidRPr="001178FA">
        <w:rPr>
          <w:sz w:val="28"/>
          <w:szCs w:val="28"/>
          <w:lang w:val="kk-KZ"/>
        </w:rPr>
        <w:t>»</w:t>
      </w:r>
      <w:r w:rsidRPr="001178FA">
        <w:rPr>
          <w:sz w:val="28"/>
          <w:szCs w:val="28"/>
          <w:lang w:val="kk-KZ"/>
        </w:rPr>
        <w:t xml:space="preserve">, </w:t>
      </w:r>
      <w:r w:rsidRPr="001178FA">
        <w:rPr>
          <w:sz w:val="28"/>
          <w:szCs w:val="28"/>
        </w:rPr>
        <w:t>включающего элементы алгебры и геометрии</w:t>
      </w:r>
      <w:r w:rsidRPr="001178FA">
        <w:rPr>
          <w:sz w:val="28"/>
          <w:szCs w:val="28"/>
          <w:lang w:val="kk-KZ"/>
        </w:rPr>
        <w:t>, где основой создания соответствующей его методики послужила методика арифметики,</w:t>
      </w:r>
      <w:r w:rsidRPr="001178FA">
        <w:rPr>
          <w:sz w:val="28"/>
          <w:szCs w:val="28"/>
        </w:rPr>
        <w:t xml:space="preserve"> существовавшая до 70-х годов двадцатого века</w:t>
      </w:r>
      <w:r w:rsidRPr="001178FA">
        <w:rPr>
          <w:sz w:val="28"/>
          <w:szCs w:val="28"/>
          <w:lang w:val="kk-KZ"/>
        </w:rPr>
        <w:t xml:space="preserve">. Кроме того, </w:t>
      </w:r>
      <w:r w:rsidRPr="001178FA">
        <w:rPr>
          <w:sz w:val="28"/>
          <w:szCs w:val="28"/>
        </w:rPr>
        <w:t>существенные изменения в методике математики произошли в 80-90-е годы в связи с внедрением в процесс обучения математик</w:t>
      </w:r>
      <w:r w:rsidR="008262A8" w:rsidRPr="001178FA">
        <w:rPr>
          <w:sz w:val="28"/>
          <w:szCs w:val="28"/>
        </w:rPr>
        <w:t>е</w:t>
      </w:r>
      <w:r w:rsidRPr="001178FA">
        <w:rPr>
          <w:sz w:val="28"/>
          <w:szCs w:val="28"/>
        </w:rPr>
        <w:t xml:space="preserve"> теории развивающего обучения (Занков Л.В., Давыдов В.В., Эльконин Д.Б) и теории укрупнения дидактических единиц знаний (Эрдниев П.М</w:t>
      </w:r>
      <w:r w:rsidRPr="001178FA">
        <w:rPr>
          <w:sz w:val="28"/>
          <w:szCs w:val="28"/>
          <w:lang w:val="kk-KZ"/>
        </w:rPr>
        <w:t xml:space="preserve"> и др.</w:t>
      </w:r>
      <w:r w:rsidRPr="001178FA">
        <w:rPr>
          <w:sz w:val="28"/>
          <w:szCs w:val="28"/>
        </w:rPr>
        <w:t xml:space="preserve"> ).</w:t>
      </w:r>
      <w:r w:rsidRPr="001178FA">
        <w:rPr>
          <w:sz w:val="28"/>
          <w:szCs w:val="28"/>
          <w:lang w:val="kk-KZ"/>
        </w:rPr>
        <w:t xml:space="preserve"> Третий </w:t>
      </w:r>
      <w:r w:rsidRPr="001178FA">
        <w:rPr>
          <w:sz w:val="28"/>
          <w:szCs w:val="28"/>
        </w:rPr>
        <w:t>этап (</w:t>
      </w:r>
      <w:r w:rsidRPr="001178FA">
        <w:rPr>
          <w:sz w:val="28"/>
          <w:szCs w:val="28"/>
          <w:lang w:val="kk-KZ"/>
        </w:rPr>
        <w:t xml:space="preserve">начиная </w:t>
      </w:r>
      <w:r w:rsidRPr="001178FA">
        <w:rPr>
          <w:sz w:val="28"/>
          <w:szCs w:val="28"/>
        </w:rPr>
        <w:t xml:space="preserve">с 90-х годов XX в.) отличается </w:t>
      </w:r>
      <w:r w:rsidRPr="001178FA">
        <w:rPr>
          <w:sz w:val="28"/>
          <w:szCs w:val="28"/>
          <w:lang w:val="kk-KZ"/>
        </w:rPr>
        <w:t xml:space="preserve">разработкой и </w:t>
      </w:r>
      <w:r w:rsidRPr="001178FA">
        <w:rPr>
          <w:sz w:val="28"/>
          <w:szCs w:val="28"/>
        </w:rPr>
        <w:t xml:space="preserve">введением </w:t>
      </w:r>
      <w:r w:rsidRPr="001178FA">
        <w:rPr>
          <w:sz w:val="28"/>
          <w:szCs w:val="28"/>
          <w:lang w:val="kk-KZ"/>
        </w:rPr>
        <w:t xml:space="preserve">Казахстанского </w:t>
      </w:r>
      <w:r w:rsidRPr="001178FA">
        <w:rPr>
          <w:sz w:val="28"/>
          <w:szCs w:val="28"/>
        </w:rPr>
        <w:t>ГОСО</w:t>
      </w:r>
      <w:r w:rsidRPr="001178FA">
        <w:rPr>
          <w:sz w:val="28"/>
          <w:szCs w:val="28"/>
          <w:lang w:val="kk-KZ"/>
        </w:rPr>
        <w:t xml:space="preserve"> НО</w:t>
      </w:r>
      <w:r w:rsidRPr="001178FA">
        <w:rPr>
          <w:sz w:val="28"/>
          <w:szCs w:val="28"/>
        </w:rPr>
        <w:t xml:space="preserve"> </w:t>
      </w:r>
      <w:r w:rsidRPr="001178FA">
        <w:rPr>
          <w:sz w:val="28"/>
          <w:szCs w:val="28"/>
          <w:lang w:val="kk-KZ"/>
        </w:rPr>
        <w:t xml:space="preserve">и </w:t>
      </w:r>
      <w:r w:rsidRPr="001178FA">
        <w:rPr>
          <w:sz w:val="28"/>
          <w:szCs w:val="28"/>
        </w:rPr>
        <w:t>нового учебно-методического комплекта по математике для начальной школы (Оспанов Т.К. и др.) и созданием новой, казахстанской модели технологии обучения математике младших школьников</w:t>
      </w:r>
      <w:r w:rsidRPr="001178FA">
        <w:rPr>
          <w:sz w:val="28"/>
          <w:szCs w:val="28"/>
          <w:lang w:val="kk-KZ"/>
        </w:rPr>
        <w:t xml:space="preserve">, ориентированной на результат обучения и интеллектуальное развитие личности обучающегося. </w:t>
      </w:r>
      <w:r w:rsidRPr="001178FA">
        <w:rPr>
          <w:sz w:val="28"/>
          <w:szCs w:val="28"/>
        </w:rPr>
        <w:t xml:space="preserve">Четвертый этап связан с </w:t>
      </w:r>
      <w:r w:rsidRPr="001178FA">
        <w:rPr>
          <w:sz w:val="28"/>
          <w:szCs w:val="28"/>
          <w:lang w:val="kk-KZ"/>
        </w:rPr>
        <w:t>созданием и внедрением с 2008</w:t>
      </w:r>
      <w:r w:rsidR="00DF6597" w:rsidRPr="001178FA">
        <w:rPr>
          <w:sz w:val="28"/>
          <w:szCs w:val="28"/>
          <w:lang w:val="kk-KZ"/>
        </w:rPr>
        <w:t xml:space="preserve"> </w:t>
      </w:r>
      <w:r w:rsidRPr="001178FA">
        <w:rPr>
          <w:sz w:val="28"/>
          <w:szCs w:val="28"/>
          <w:lang w:val="kk-KZ"/>
        </w:rPr>
        <w:t xml:space="preserve">г. в практику начальных школ альтернативных вариантов учебно-методических комплектов </w:t>
      </w:r>
      <w:r w:rsidR="00E307DC" w:rsidRPr="001178FA">
        <w:rPr>
          <w:sz w:val="28"/>
          <w:szCs w:val="28"/>
          <w:lang w:val="kk-KZ"/>
        </w:rPr>
        <w:t>(</w:t>
      </w:r>
      <w:r w:rsidRPr="001178FA">
        <w:rPr>
          <w:sz w:val="28"/>
          <w:szCs w:val="28"/>
        </w:rPr>
        <w:t>Оспанов</w:t>
      </w:r>
      <w:r w:rsidRPr="001178FA">
        <w:rPr>
          <w:sz w:val="28"/>
          <w:szCs w:val="28"/>
          <w:lang w:val="kk-KZ"/>
        </w:rPr>
        <w:t xml:space="preserve">а </w:t>
      </w:r>
      <w:r w:rsidRPr="001178FA">
        <w:rPr>
          <w:sz w:val="28"/>
          <w:szCs w:val="28"/>
        </w:rPr>
        <w:t>Т.К.</w:t>
      </w:r>
      <w:r w:rsidRPr="001178FA">
        <w:rPr>
          <w:sz w:val="28"/>
          <w:szCs w:val="28"/>
          <w:lang w:val="kk-KZ"/>
        </w:rPr>
        <w:t xml:space="preserve">, </w:t>
      </w:r>
      <w:r w:rsidRPr="001178FA">
        <w:rPr>
          <w:sz w:val="28"/>
          <w:szCs w:val="28"/>
        </w:rPr>
        <w:t>Акпаев</w:t>
      </w:r>
      <w:r w:rsidRPr="001178FA">
        <w:rPr>
          <w:sz w:val="28"/>
          <w:szCs w:val="28"/>
          <w:lang w:val="kk-KZ"/>
        </w:rPr>
        <w:t>ой</w:t>
      </w:r>
      <w:r w:rsidRPr="001178FA">
        <w:rPr>
          <w:sz w:val="28"/>
          <w:szCs w:val="28"/>
        </w:rPr>
        <w:t xml:space="preserve"> А.Б.</w:t>
      </w:r>
      <w:r w:rsidRPr="001178FA">
        <w:rPr>
          <w:sz w:val="28"/>
          <w:szCs w:val="28"/>
          <w:lang w:val="kk-KZ"/>
        </w:rPr>
        <w:t xml:space="preserve">, </w:t>
      </w:r>
      <w:r w:rsidRPr="001178FA">
        <w:rPr>
          <w:sz w:val="28"/>
          <w:szCs w:val="28"/>
        </w:rPr>
        <w:t>Лебедев</w:t>
      </w:r>
      <w:r w:rsidRPr="001178FA">
        <w:rPr>
          <w:sz w:val="28"/>
          <w:szCs w:val="28"/>
          <w:lang w:val="kk-KZ"/>
        </w:rPr>
        <w:t>ой</w:t>
      </w:r>
      <w:r w:rsidRPr="001178FA">
        <w:rPr>
          <w:sz w:val="28"/>
          <w:szCs w:val="28"/>
        </w:rPr>
        <w:t xml:space="preserve"> Л.А.</w:t>
      </w:r>
      <w:r w:rsidRPr="001178FA">
        <w:rPr>
          <w:sz w:val="28"/>
          <w:szCs w:val="28"/>
          <w:lang w:val="kk-KZ"/>
        </w:rPr>
        <w:t xml:space="preserve">, </w:t>
      </w:r>
      <w:r w:rsidRPr="001178FA">
        <w:rPr>
          <w:sz w:val="28"/>
          <w:szCs w:val="28"/>
        </w:rPr>
        <w:t>Астамбаев</w:t>
      </w:r>
      <w:r w:rsidRPr="001178FA">
        <w:rPr>
          <w:sz w:val="28"/>
          <w:szCs w:val="28"/>
          <w:lang w:val="kk-KZ"/>
        </w:rPr>
        <w:t>ой</w:t>
      </w:r>
      <w:r w:rsidRPr="001178FA">
        <w:rPr>
          <w:sz w:val="28"/>
          <w:szCs w:val="28"/>
        </w:rPr>
        <w:t xml:space="preserve"> Ж.К., Кучер Т.П. и др</w:t>
      </w:r>
      <w:r w:rsidR="00E307DC" w:rsidRPr="001178FA">
        <w:rPr>
          <w:sz w:val="28"/>
          <w:szCs w:val="28"/>
        </w:rPr>
        <w:t>)</w:t>
      </w:r>
      <w:r w:rsidRPr="001178FA">
        <w:rPr>
          <w:sz w:val="28"/>
          <w:szCs w:val="28"/>
          <w:lang w:val="kk-KZ"/>
        </w:rPr>
        <w:t xml:space="preserve">. </w:t>
      </w:r>
      <w:r w:rsidR="00A86F31" w:rsidRPr="001178FA">
        <w:rPr>
          <w:sz w:val="28"/>
          <w:szCs w:val="28"/>
          <w:lang w:val="kk-KZ"/>
        </w:rPr>
        <w:t>П</w:t>
      </w:r>
      <w:r w:rsidRPr="001178FA">
        <w:rPr>
          <w:sz w:val="28"/>
          <w:szCs w:val="28"/>
          <w:lang w:val="kk-KZ"/>
        </w:rPr>
        <w:t>ятый этап</w:t>
      </w:r>
      <w:r w:rsidRPr="001178FA">
        <w:rPr>
          <w:sz w:val="28"/>
          <w:szCs w:val="28"/>
        </w:rPr>
        <w:t xml:space="preserve"> связан с введением новых УМК и программ начальной школы в рамках обновления содержания образования, появлением базового учебника, авторами НИШ </w:t>
      </w:r>
      <w:r w:rsidR="00E307DC" w:rsidRPr="001178FA">
        <w:rPr>
          <w:sz w:val="28"/>
          <w:szCs w:val="28"/>
        </w:rPr>
        <w:t>(</w:t>
      </w:r>
      <w:r w:rsidRPr="001178FA">
        <w:rPr>
          <w:sz w:val="28"/>
          <w:szCs w:val="28"/>
        </w:rPr>
        <w:t>Жакуповой Г.Ш, Ореховой Н.В., Лебедевой Н.В</w:t>
      </w:r>
      <w:r w:rsidR="00E80C06" w:rsidRPr="001178FA">
        <w:rPr>
          <w:sz w:val="28"/>
          <w:szCs w:val="28"/>
        </w:rPr>
        <w:t>. и др.</w:t>
      </w:r>
      <w:r w:rsidR="00E307DC" w:rsidRPr="001178FA">
        <w:rPr>
          <w:sz w:val="28"/>
          <w:szCs w:val="28"/>
        </w:rPr>
        <w:t xml:space="preserve">) </w:t>
      </w:r>
      <w:r w:rsidRPr="001178FA">
        <w:rPr>
          <w:sz w:val="28"/>
          <w:szCs w:val="28"/>
        </w:rPr>
        <w:t>[</w:t>
      </w:r>
      <w:r w:rsidR="006734CA" w:rsidRPr="001178FA">
        <w:rPr>
          <w:sz w:val="28"/>
          <w:szCs w:val="28"/>
        </w:rPr>
        <w:t>129, с. 17], [</w:t>
      </w:r>
      <w:r w:rsidR="00B1387F" w:rsidRPr="001178FA">
        <w:rPr>
          <w:sz w:val="28"/>
          <w:szCs w:val="28"/>
        </w:rPr>
        <w:t>20</w:t>
      </w:r>
      <w:r w:rsidR="008A6443" w:rsidRPr="001178FA">
        <w:rPr>
          <w:sz w:val="28"/>
          <w:szCs w:val="28"/>
        </w:rPr>
        <w:t>1</w:t>
      </w:r>
      <w:r w:rsidRPr="001178FA">
        <w:rPr>
          <w:sz w:val="28"/>
          <w:szCs w:val="28"/>
        </w:rPr>
        <w:t xml:space="preserve">]. </w:t>
      </w:r>
      <w:r w:rsidR="00E307DC" w:rsidRPr="001178FA">
        <w:rPr>
          <w:sz w:val="28"/>
          <w:szCs w:val="28"/>
          <w:lang w:val="kk-KZ"/>
        </w:rPr>
        <w:t>Современный, шестой этап базовых учебников, выпущенный 2021 году (</w:t>
      </w:r>
      <w:r w:rsidR="00E307DC" w:rsidRPr="001178FA">
        <w:rPr>
          <w:sz w:val="28"/>
          <w:szCs w:val="28"/>
        </w:rPr>
        <w:t xml:space="preserve">Акпаева А.Б., Лебедева Л.А., Мынжасарова М.Ж., Лихобабенко Т.В.) </w:t>
      </w:r>
      <w:r w:rsidR="00C2603A" w:rsidRPr="001178FA">
        <w:rPr>
          <w:rFonts w:eastAsia="TimesNewRomanPSMT"/>
          <w:sz w:val="28"/>
          <w:szCs w:val="28"/>
        </w:rPr>
        <w:t>максимально облегч</w:t>
      </w:r>
      <w:r w:rsidR="00E80C06" w:rsidRPr="001178FA">
        <w:rPr>
          <w:rFonts w:eastAsia="TimesNewRomanPSMT"/>
          <w:sz w:val="28"/>
          <w:szCs w:val="28"/>
        </w:rPr>
        <w:t>ает</w:t>
      </w:r>
      <w:r w:rsidR="00C2603A" w:rsidRPr="001178FA">
        <w:rPr>
          <w:rFonts w:eastAsia="TimesNewRomanPSMT"/>
          <w:sz w:val="28"/>
          <w:szCs w:val="28"/>
        </w:rPr>
        <w:t xml:space="preserve"> работу учителя</w:t>
      </w:r>
      <w:r w:rsidR="00B97924" w:rsidRPr="001178FA">
        <w:rPr>
          <w:rFonts w:eastAsia="TimesNewRomanPSMT"/>
          <w:sz w:val="28"/>
          <w:szCs w:val="28"/>
        </w:rPr>
        <w:t xml:space="preserve"> начальных классов</w:t>
      </w:r>
      <w:r w:rsidR="00C2603A" w:rsidRPr="001178FA">
        <w:rPr>
          <w:rFonts w:eastAsia="TimesNewRomanPSMT"/>
          <w:sz w:val="28"/>
          <w:szCs w:val="28"/>
        </w:rPr>
        <w:t xml:space="preserve"> по работе со сложными темами за счет подбора материала, за счет разработки наполнения УМК: электронная платформ</w:t>
      </w:r>
      <w:r w:rsidR="00E80C06" w:rsidRPr="001178FA">
        <w:rPr>
          <w:rFonts w:eastAsia="TimesNewRomanPSMT"/>
          <w:sz w:val="28"/>
          <w:szCs w:val="28"/>
        </w:rPr>
        <w:t>а</w:t>
      </w:r>
      <w:r w:rsidR="00C2603A" w:rsidRPr="001178FA">
        <w:rPr>
          <w:rFonts w:eastAsia="TimesNewRomanPSMT"/>
          <w:sz w:val="28"/>
          <w:szCs w:val="28"/>
        </w:rPr>
        <w:t xml:space="preserve"> Opiq, рабочая тетрадь, электронное наборное полотно, презентации к урокам, которые вместе с подробными поурочными планами вышли на дисках</w:t>
      </w:r>
      <w:r w:rsidR="00D02817" w:rsidRPr="001178FA">
        <w:rPr>
          <w:rFonts w:eastAsia="TimesNewRomanPSMT"/>
          <w:sz w:val="28"/>
          <w:szCs w:val="28"/>
          <w:lang w:val="kk-KZ"/>
        </w:rPr>
        <w:t xml:space="preserve"> </w:t>
      </w:r>
      <w:r w:rsidR="00DF6597" w:rsidRPr="001178FA">
        <w:rPr>
          <w:sz w:val="28"/>
          <w:szCs w:val="28"/>
        </w:rPr>
        <w:t>[</w:t>
      </w:r>
      <w:r w:rsidR="00B1387F" w:rsidRPr="001178FA">
        <w:rPr>
          <w:sz w:val="28"/>
          <w:szCs w:val="28"/>
        </w:rPr>
        <w:t>20</w:t>
      </w:r>
      <w:r w:rsidR="008A6443" w:rsidRPr="001178FA">
        <w:rPr>
          <w:sz w:val="28"/>
          <w:szCs w:val="28"/>
        </w:rPr>
        <w:t>2</w:t>
      </w:r>
      <w:r w:rsidR="00B1387F" w:rsidRPr="001178FA">
        <w:rPr>
          <w:sz w:val="28"/>
          <w:szCs w:val="28"/>
        </w:rPr>
        <w:t>, 20</w:t>
      </w:r>
      <w:r w:rsidR="000D1199" w:rsidRPr="001178FA">
        <w:rPr>
          <w:sz w:val="28"/>
          <w:szCs w:val="28"/>
        </w:rPr>
        <w:t>4</w:t>
      </w:r>
      <w:r w:rsidR="00DF6597" w:rsidRPr="001178FA">
        <w:rPr>
          <w:sz w:val="28"/>
          <w:szCs w:val="28"/>
        </w:rPr>
        <w:t>]</w:t>
      </w:r>
      <w:r w:rsidR="00D02817" w:rsidRPr="001178FA">
        <w:rPr>
          <w:sz w:val="28"/>
          <w:szCs w:val="28"/>
        </w:rPr>
        <w:t>.</w:t>
      </w:r>
    </w:p>
    <w:p w14:paraId="079CF09B" w14:textId="49A4AFB1" w:rsidR="00282089" w:rsidRPr="001178FA" w:rsidRDefault="00161C60" w:rsidP="00C90569">
      <w:pPr>
        <w:pStyle w:val="ab"/>
        <w:tabs>
          <w:tab w:val="left" w:pos="851"/>
        </w:tabs>
        <w:spacing w:before="0" w:beforeAutospacing="0" w:after="0" w:afterAutospacing="0"/>
        <w:ind w:firstLine="567"/>
        <w:jc w:val="both"/>
        <w:rPr>
          <w:sz w:val="28"/>
          <w:szCs w:val="28"/>
          <w:lang w:val="kk-KZ"/>
        </w:rPr>
      </w:pPr>
      <w:r w:rsidRPr="001178FA">
        <w:rPr>
          <w:sz w:val="28"/>
          <w:szCs w:val="28"/>
        </w:rPr>
        <w:t>Дисциплина</w:t>
      </w:r>
      <w:r w:rsidR="00AD485F" w:rsidRPr="001178FA">
        <w:rPr>
          <w:sz w:val="28"/>
          <w:szCs w:val="28"/>
        </w:rPr>
        <w:t xml:space="preserve"> </w:t>
      </w:r>
      <w:r w:rsidR="00552915" w:rsidRPr="001178FA">
        <w:rPr>
          <w:sz w:val="28"/>
          <w:szCs w:val="28"/>
          <w:lang w:val="kk-KZ"/>
        </w:rPr>
        <w:t>«</w:t>
      </w:r>
      <w:r w:rsidR="006850DD" w:rsidRPr="001178FA">
        <w:rPr>
          <w:sz w:val="28"/>
          <w:szCs w:val="28"/>
        </w:rPr>
        <w:t xml:space="preserve">Методика преподавания обновленного содержания учебного предмета </w:t>
      </w:r>
      <w:r w:rsidR="00552915" w:rsidRPr="001178FA">
        <w:rPr>
          <w:sz w:val="28"/>
          <w:szCs w:val="28"/>
        </w:rPr>
        <w:t>«</w:t>
      </w:r>
      <w:r w:rsidR="006850DD" w:rsidRPr="001178FA">
        <w:rPr>
          <w:sz w:val="28"/>
          <w:szCs w:val="28"/>
        </w:rPr>
        <w:t>Математика</w:t>
      </w:r>
      <w:r w:rsidR="00552915" w:rsidRPr="001178FA">
        <w:rPr>
          <w:sz w:val="28"/>
          <w:szCs w:val="28"/>
        </w:rPr>
        <w:t>»</w:t>
      </w:r>
      <w:r w:rsidR="00817D53" w:rsidRPr="001178FA">
        <w:rPr>
          <w:sz w:val="28"/>
          <w:szCs w:val="28"/>
        </w:rPr>
        <w:t xml:space="preserve"> предусматривает</w:t>
      </w:r>
      <w:r w:rsidRPr="001178FA">
        <w:rPr>
          <w:sz w:val="28"/>
          <w:szCs w:val="28"/>
        </w:rPr>
        <w:t xml:space="preserve"> подготовку по двум разделам.</w:t>
      </w:r>
    </w:p>
    <w:p w14:paraId="216E34A5" w14:textId="0366D029" w:rsidR="00282089" w:rsidRPr="001178FA" w:rsidRDefault="00282089" w:rsidP="00C90569">
      <w:pPr>
        <w:pStyle w:val="ab"/>
        <w:tabs>
          <w:tab w:val="left" w:pos="851"/>
        </w:tabs>
        <w:spacing w:before="0" w:beforeAutospacing="0" w:after="0" w:afterAutospacing="0"/>
        <w:ind w:firstLine="567"/>
        <w:jc w:val="both"/>
        <w:rPr>
          <w:sz w:val="28"/>
          <w:szCs w:val="28"/>
        </w:rPr>
      </w:pPr>
      <w:r w:rsidRPr="001178FA">
        <w:rPr>
          <w:sz w:val="28"/>
          <w:szCs w:val="28"/>
        </w:rPr>
        <w:t xml:space="preserve">Первый раздел </w:t>
      </w:r>
      <w:r w:rsidR="00552915" w:rsidRPr="001178FA">
        <w:rPr>
          <w:sz w:val="28"/>
          <w:szCs w:val="28"/>
        </w:rPr>
        <w:t>«</w:t>
      </w:r>
      <w:r w:rsidR="00EF22C3" w:rsidRPr="001178FA">
        <w:rPr>
          <w:sz w:val="28"/>
          <w:szCs w:val="28"/>
          <w:lang w:val="kk-KZ"/>
        </w:rPr>
        <w:t>Характеристика дисциплины как научно-методической основы математики начальной школы</w:t>
      </w:r>
      <w:r w:rsidR="00552915" w:rsidRPr="001178FA">
        <w:rPr>
          <w:sz w:val="28"/>
          <w:szCs w:val="28"/>
          <w:lang w:val="kk-KZ"/>
        </w:rPr>
        <w:t>»</w:t>
      </w:r>
      <w:r w:rsidR="00EF22C3" w:rsidRPr="001178FA">
        <w:rPr>
          <w:sz w:val="28"/>
          <w:szCs w:val="28"/>
          <w:lang w:val="kk-KZ"/>
        </w:rPr>
        <w:t xml:space="preserve">. В </w:t>
      </w:r>
      <w:r w:rsidRPr="001178FA">
        <w:rPr>
          <w:sz w:val="28"/>
          <w:szCs w:val="28"/>
          <w:lang w:val="kk-KZ"/>
        </w:rPr>
        <w:t>содержании</w:t>
      </w:r>
      <w:r w:rsidR="00EF22C3" w:rsidRPr="001178FA">
        <w:rPr>
          <w:sz w:val="28"/>
          <w:szCs w:val="28"/>
          <w:lang w:val="kk-KZ"/>
        </w:rPr>
        <w:t xml:space="preserve"> этого раздела рассматривается тема </w:t>
      </w:r>
      <w:r w:rsidR="00552915" w:rsidRPr="001178FA">
        <w:rPr>
          <w:sz w:val="28"/>
          <w:szCs w:val="28"/>
          <w:lang w:val="kk-KZ"/>
        </w:rPr>
        <w:t>«</w:t>
      </w:r>
      <w:r w:rsidR="00EF22C3" w:rsidRPr="001178FA">
        <w:rPr>
          <w:sz w:val="28"/>
          <w:szCs w:val="28"/>
        </w:rPr>
        <w:t>Нормативно-правовая характеристика математики как учебного предмета</w:t>
      </w:r>
      <w:r w:rsidR="00552915" w:rsidRPr="001178FA">
        <w:rPr>
          <w:sz w:val="28"/>
          <w:szCs w:val="28"/>
        </w:rPr>
        <w:t>»</w:t>
      </w:r>
      <w:r w:rsidR="00EF22C3" w:rsidRPr="001178FA">
        <w:rPr>
          <w:sz w:val="28"/>
          <w:szCs w:val="28"/>
          <w:lang w:val="kk-KZ"/>
        </w:rPr>
        <w:t xml:space="preserve"> в котор</w:t>
      </w:r>
      <w:r w:rsidRPr="001178FA">
        <w:rPr>
          <w:sz w:val="28"/>
          <w:szCs w:val="28"/>
          <w:lang w:val="kk-KZ"/>
        </w:rPr>
        <w:t xml:space="preserve">ой рассматривается вопрос, связанный с анализом программ </w:t>
      </w:r>
      <w:r w:rsidR="00EF22C3" w:rsidRPr="001178FA">
        <w:rPr>
          <w:sz w:val="28"/>
          <w:szCs w:val="28"/>
        </w:rPr>
        <w:t>по математике предшкольной подготовки и в следующих после начальной школы классах</w:t>
      </w:r>
      <w:r w:rsidRPr="001178FA">
        <w:rPr>
          <w:sz w:val="28"/>
          <w:szCs w:val="28"/>
        </w:rPr>
        <w:t>, п</w:t>
      </w:r>
      <w:r w:rsidR="00EF22C3" w:rsidRPr="001178FA">
        <w:rPr>
          <w:sz w:val="28"/>
          <w:szCs w:val="28"/>
        </w:rPr>
        <w:t xml:space="preserve">ерспективность и преемственность в обучении математике младших школьников. </w:t>
      </w:r>
      <w:r w:rsidR="00EF22C3" w:rsidRPr="001178FA">
        <w:rPr>
          <w:sz w:val="28"/>
          <w:szCs w:val="28"/>
          <w:lang w:val="kk-KZ"/>
        </w:rPr>
        <w:t xml:space="preserve">Однако в содержании данной дисциплины материал, связанный с преемственностью, рассматривается только в объеме одной лекции, в </w:t>
      </w:r>
      <w:r w:rsidR="00EF22C3" w:rsidRPr="001178FA">
        <w:rPr>
          <w:sz w:val="28"/>
          <w:szCs w:val="28"/>
        </w:rPr>
        <w:t>примерном перечне тем лабораторных занятий</w:t>
      </w:r>
      <w:r w:rsidR="00AD485F" w:rsidRPr="001178FA">
        <w:rPr>
          <w:sz w:val="28"/>
          <w:szCs w:val="28"/>
        </w:rPr>
        <w:t xml:space="preserve"> в </w:t>
      </w:r>
      <w:r w:rsidR="00982F57" w:rsidRPr="001178FA">
        <w:rPr>
          <w:sz w:val="28"/>
          <w:szCs w:val="28"/>
        </w:rPr>
        <w:t>объёме</w:t>
      </w:r>
      <w:r w:rsidR="00AD485F" w:rsidRPr="001178FA">
        <w:rPr>
          <w:sz w:val="28"/>
          <w:szCs w:val="28"/>
        </w:rPr>
        <w:t xml:space="preserve"> одного часа</w:t>
      </w:r>
      <w:r w:rsidRPr="001178FA">
        <w:rPr>
          <w:sz w:val="28"/>
          <w:szCs w:val="28"/>
        </w:rPr>
        <w:t xml:space="preserve"> (</w:t>
      </w:r>
      <w:r w:rsidR="00552915" w:rsidRPr="001178FA">
        <w:rPr>
          <w:sz w:val="28"/>
          <w:szCs w:val="28"/>
        </w:rPr>
        <w:t>«</w:t>
      </w:r>
      <w:r w:rsidR="00EF22C3" w:rsidRPr="001178FA">
        <w:rPr>
          <w:sz w:val="28"/>
          <w:szCs w:val="28"/>
        </w:rPr>
        <w:t>Анализ перспективных и преемственных связей в обучении математике младших школьников</w:t>
      </w:r>
      <w:r w:rsidR="00552915" w:rsidRPr="001178FA">
        <w:rPr>
          <w:sz w:val="28"/>
          <w:szCs w:val="28"/>
        </w:rPr>
        <w:t>»</w:t>
      </w:r>
      <w:r w:rsidRPr="001178FA">
        <w:rPr>
          <w:sz w:val="28"/>
          <w:szCs w:val="28"/>
        </w:rPr>
        <w:t>)</w:t>
      </w:r>
      <w:r w:rsidR="00EF22C3" w:rsidRPr="001178FA">
        <w:rPr>
          <w:sz w:val="28"/>
          <w:szCs w:val="28"/>
        </w:rPr>
        <w:t xml:space="preserve">, </w:t>
      </w:r>
      <w:r w:rsidR="00AD485F" w:rsidRPr="001178FA">
        <w:rPr>
          <w:sz w:val="28"/>
          <w:szCs w:val="28"/>
        </w:rPr>
        <w:t>одного часа</w:t>
      </w:r>
      <w:r w:rsidR="00EF22C3" w:rsidRPr="001178FA">
        <w:rPr>
          <w:sz w:val="28"/>
          <w:szCs w:val="28"/>
        </w:rPr>
        <w:t xml:space="preserve"> СРСП</w:t>
      </w:r>
      <w:r w:rsidRPr="001178FA">
        <w:rPr>
          <w:sz w:val="28"/>
          <w:szCs w:val="28"/>
        </w:rPr>
        <w:t xml:space="preserve"> (</w:t>
      </w:r>
      <w:r w:rsidR="00EF22C3" w:rsidRPr="001178FA">
        <w:rPr>
          <w:sz w:val="28"/>
          <w:szCs w:val="28"/>
        </w:rPr>
        <w:t>Анализ программы по математике и программных требований к знаниям, умениям, навыкам и компетентностям учащихся предшколы и последующих за начальной школой</w:t>
      </w:r>
      <w:r w:rsidRPr="001178FA">
        <w:rPr>
          <w:sz w:val="28"/>
          <w:szCs w:val="28"/>
        </w:rPr>
        <w:t>)</w:t>
      </w:r>
      <w:r w:rsidR="00EF22C3" w:rsidRPr="001178FA">
        <w:rPr>
          <w:sz w:val="28"/>
          <w:szCs w:val="28"/>
        </w:rPr>
        <w:t xml:space="preserve"> и СРС </w:t>
      </w:r>
      <w:r w:rsidRPr="001178FA">
        <w:rPr>
          <w:sz w:val="28"/>
          <w:szCs w:val="28"/>
        </w:rPr>
        <w:t>(</w:t>
      </w:r>
      <w:r w:rsidR="00552915" w:rsidRPr="001178FA">
        <w:rPr>
          <w:sz w:val="28"/>
          <w:szCs w:val="28"/>
        </w:rPr>
        <w:t>«</w:t>
      </w:r>
      <w:r w:rsidR="00EF22C3" w:rsidRPr="001178FA">
        <w:rPr>
          <w:sz w:val="28"/>
          <w:szCs w:val="28"/>
        </w:rPr>
        <w:t>Изучение содержания начального курса математики</w:t>
      </w:r>
      <w:r w:rsidR="00552915" w:rsidRPr="001178FA">
        <w:rPr>
          <w:sz w:val="28"/>
          <w:szCs w:val="28"/>
        </w:rPr>
        <w:t>»</w:t>
      </w:r>
      <w:r w:rsidR="00EF22C3" w:rsidRPr="001178FA">
        <w:rPr>
          <w:sz w:val="28"/>
          <w:szCs w:val="28"/>
        </w:rPr>
        <w:t xml:space="preserve"> (составление таблиц </w:t>
      </w:r>
      <w:r w:rsidR="00552915" w:rsidRPr="001178FA">
        <w:rPr>
          <w:sz w:val="28"/>
          <w:szCs w:val="28"/>
        </w:rPr>
        <w:t>«</w:t>
      </w:r>
      <w:r w:rsidR="00EF22C3" w:rsidRPr="001178FA">
        <w:rPr>
          <w:sz w:val="28"/>
          <w:szCs w:val="28"/>
        </w:rPr>
        <w:t>Основные содержательно - методические линии курса математики начальной школы</w:t>
      </w:r>
      <w:r w:rsidR="00552915" w:rsidRPr="001178FA">
        <w:rPr>
          <w:sz w:val="28"/>
          <w:szCs w:val="28"/>
        </w:rPr>
        <w:t>»</w:t>
      </w:r>
      <w:r w:rsidR="00EF22C3" w:rsidRPr="001178FA">
        <w:rPr>
          <w:sz w:val="28"/>
          <w:szCs w:val="28"/>
        </w:rPr>
        <w:t>).</w:t>
      </w:r>
    </w:p>
    <w:p w14:paraId="65956912" w14:textId="77777777" w:rsidR="00D02817" w:rsidRPr="001178FA" w:rsidRDefault="00EF22C3" w:rsidP="00C90569">
      <w:pPr>
        <w:pStyle w:val="ab"/>
        <w:tabs>
          <w:tab w:val="left" w:pos="851"/>
        </w:tabs>
        <w:spacing w:before="0" w:beforeAutospacing="0" w:after="0" w:afterAutospacing="0"/>
        <w:ind w:firstLine="567"/>
        <w:jc w:val="both"/>
        <w:rPr>
          <w:sz w:val="28"/>
          <w:szCs w:val="28"/>
          <w:lang w:val="kk-KZ"/>
        </w:rPr>
      </w:pPr>
      <w:r w:rsidRPr="001178FA">
        <w:rPr>
          <w:sz w:val="28"/>
          <w:szCs w:val="28"/>
          <w:lang w:val="kk-KZ"/>
        </w:rPr>
        <w:t>Подготовка к реализации математической прее</w:t>
      </w:r>
      <w:r w:rsidR="00D97E6F" w:rsidRPr="001178FA">
        <w:rPr>
          <w:sz w:val="28"/>
          <w:szCs w:val="28"/>
          <w:lang w:val="kk-KZ"/>
        </w:rPr>
        <w:t>м</w:t>
      </w:r>
      <w:r w:rsidR="00E80C06" w:rsidRPr="001178FA">
        <w:rPr>
          <w:sz w:val="28"/>
          <w:szCs w:val="28"/>
          <w:lang w:val="kk-KZ"/>
        </w:rPr>
        <w:t>с</w:t>
      </w:r>
      <w:r w:rsidRPr="001178FA">
        <w:rPr>
          <w:sz w:val="28"/>
          <w:szCs w:val="28"/>
          <w:lang w:val="kk-KZ"/>
        </w:rPr>
        <w:t xml:space="preserve">твенности при рассмотрении </w:t>
      </w:r>
      <w:r w:rsidR="00EE6E01" w:rsidRPr="001178FA">
        <w:rPr>
          <w:sz w:val="28"/>
          <w:szCs w:val="28"/>
          <w:lang w:val="kk-KZ"/>
        </w:rPr>
        <w:t>больш</w:t>
      </w:r>
      <w:r w:rsidR="00D97E6F" w:rsidRPr="001178FA">
        <w:rPr>
          <w:sz w:val="28"/>
          <w:szCs w:val="28"/>
          <w:lang w:val="kk-KZ"/>
        </w:rPr>
        <w:t>и</w:t>
      </w:r>
      <w:r w:rsidR="00EE6E01" w:rsidRPr="001178FA">
        <w:rPr>
          <w:sz w:val="28"/>
          <w:szCs w:val="28"/>
          <w:lang w:val="kk-KZ"/>
        </w:rPr>
        <w:t>нства</w:t>
      </w:r>
      <w:r w:rsidRPr="001178FA">
        <w:rPr>
          <w:sz w:val="28"/>
          <w:szCs w:val="28"/>
          <w:lang w:val="kk-KZ"/>
        </w:rPr>
        <w:t xml:space="preserve"> тем по методике математики является одним из важнейших путей развития научно-теоретической и </w:t>
      </w:r>
      <w:r w:rsidR="00EE6E01" w:rsidRPr="001178FA">
        <w:rPr>
          <w:sz w:val="28"/>
          <w:szCs w:val="28"/>
          <w:lang w:val="kk-KZ"/>
        </w:rPr>
        <w:t>методико</w:t>
      </w:r>
      <w:r w:rsidRPr="001178FA">
        <w:rPr>
          <w:sz w:val="28"/>
          <w:szCs w:val="28"/>
          <w:lang w:val="kk-KZ"/>
        </w:rPr>
        <w:t xml:space="preserve">-математической подготовленности студентов. </w:t>
      </w:r>
      <w:r w:rsidRPr="001178FA">
        <w:rPr>
          <w:sz w:val="28"/>
          <w:szCs w:val="28"/>
        </w:rPr>
        <w:t>Основным средством достижения целей подготовки студентов к обеспечению преемственности дошкольного и начального математического образования является последовательность усложняющихся педагогических задач, связанных с проектированием деятельности учителя, имитацией его поведения и т.п.</w:t>
      </w:r>
    </w:p>
    <w:p w14:paraId="0A00FFF7" w14:textId="21C8DF33" w:rsidR="00EF22C3" w:rsidRPr="001178FA" w:rsidRDefault="00EE6E01" w:rsidP="00C90569">
      <w:pPr>
        <w:pStyle w:val="ab"/>
        <w:tabs>
          <w:tab w:val="left" w:pos="851"/>
        </w:tabs>
        <w:spacing w:before="0" w:beforeAutospacing="0" w:after="0" w:afterAutospacing="0"/>
        <w:ind w:firstLine="567"/>
        <w:jc w:val="both"/>
        <w:rPr>
          <w:sz w:val="28"/>
          <w:szCs w:val="28"/>
          <w:lang w:val="kk-KZ"/>
        </w:rPr>
      </w:pPr>
      <w:r w:rsidRPr="001178FA">
        <w:rPr>
          <w:sz w:val="28"/>
          <w:szCs w:val="28"/>
          <w:lang w:val="kk-KZ"/>
        </w:rPr>
        <w:t xml:space="preserve">Нами выполнен </w:t>
      </w:r>
      <w:r w:rsidR="00EF22C3" w:rsidRPr="001178FA">
        <w:rPr>
          <w:sz w:val="28"/>
          <w:szCs w:val="28"/>
          <w:lang w:val="kk-KZ"/>
        </w:rPr>
        <w:t>анализ силлабусов А</w:t>
      </w:r>
      <w:r w:rsidR="00903511" w:rsidRPr="001178FA">
        <w:rPr>
          <w:sz w:val="28"/>
          <w:szCs w:val="28"/>
          <w:lang w:val="kk-KZ"/>
        </w:rPr>
        <w:t>У</w:t>
      </w:r>
      <w:r w:rsidR="00EF22C3" w:rsidRPr="001178FA">
        <w:rPr>
          <w:sz w:val="28"/>
          <w:szCs w:val="28"/>
          <w:lang w:val="kk-KZ"/>
        </w:rPr>
        <w:t xml:space="preserve"> им. Х.До</w:t>
      </w:r>
      <w:r w:rsidR="00161C60" w:rsidRPr="001178FA">
        <w:rPr>
          <w:sz w:val="28"/>
          <w:szCs w:val="28"/>
          <w:lang w:val="kk-KZ"/>
        </w:rPr>
        <w:t>см</w:t>
      </w:r>
      <w:r w:rsidR="00EF22C3" w:rsidRPr="001178FA">
        <w:rPr>
          <w:sz w:val="28"/>
          <w:szCs w:val="28"/>
          <w:lang w:val="kk-KZ"/>
        </w:rPr>
        <w:t>ухамедова и КазНацЖенП</w:t>
      </w:r>
      <w:r w:rsidR="00097A95" w:rsidRPr="001178FA">
        <w:rPr>
          <w:sz w:val="28"/>
          <w:szCs w:val="28"/>
          <w:lang w:val="kk-KZ"/>
        </w:rPr>
        <w:t>У</w:t>
      </w:r>
      <w:r w:rsidR="00EF22C3" w:rsidRPr="001178FA">
        <w:rPr>
          <w:sz w:val="28"/>
          <w:szCs w:val="28"/>
          <w:lang w:val="kk-KZ"/>
        </w:rPr>
        <w:t xml:space="preserve"> и </w:t>
      </w:r>
      <w:r w:rsidRPr="001178FA">
        <w:rPr>
          <w:sz w:val="28"/>
          <w:szCs w:val="28"/>
          <w:lang w:val="kk-KZ"/>
        </w:rPr>
        <w:t xml:space="preserve">мы </w:t>
      </w:r>
      <w:r w:rsidR="00EF22C3" w:rsidRPr="001178FA">
        <w:rPr>
          <w:sz w:val="28"/>
          <w:szCs w:val="28"/>
          <w:lang w:val="kk-KZ"/>
        </w:rPr>
        <w:t>выя</w:t>
      </w:r>
      <w:r w:rsidR="006850DD" w:rsidRPr="001178FA">
        <w:rPr>
          <w:sz w:val="28"/>
          <w:szCs w:val="28"/>
          <w:lang w:val="kk-KZ"/>
        </w:rPr>
        <w:t>вили</w:t>
      </w:r>
      <w:r w:rsidR="00EF22C3" w:rsidRPr="001178FA">
        <w:rPr>
          <w:sz w:val="28"/>
          <w:szCs w:val="28"/>
          <w:lang w:val="kk-KZ"/>
        </w:rPr>
        <w:t xml:space="preserve"> те же </w:t>
      </w:r>
      <w:r w:rsidR="002A1046" w:rsidRPr="001178FA">
        <w:rPr>
          <w:sz w:val="28"/>
          <w:szCs w:val="28"/>
          <w:lang w:val="kk-KZ"/>
        </w:rPr>
        <w:t>упущения</w:t>
      </w:r>
      <w:r w:rsidRPr="001178FA">
        <w:rPr>
          <w:sz w:val="28"/>
          <w:szCs w:val="28"/>
          <w:lang w:val="kk-KZ"/>
        </w:rPr>
        <w:t>. В</w:t>
      </w:r>
      <w:r w:rsidR="00EF22C3" w:rsidRPr="001178FA">
        <w:rPr>
          <w:sz w:val="28"/>
          <w:szCs w:val="28"/>
          <w:lang w:val="kk-KZ"/>
        </w:rPr>
        <w:t xml:space="preserve"> послед</w:t>
      </w:r>
      <w:r w:rsidR="003441EF" w:rsidRPr="001178FA">
        <w:rPr>
          <w:sz w:val="28"/>
          <w:szCs w:val="28"/>
          <w:lang w:val="kk-KZ"/>
        </w:rPr>
        <w:t>н</w:t>
      </w:r>
      <w:r w:rsidR="00EF22C3" w:rsidRPr="001178FA">
        <w:rPr>
          <w:sz w:val="28"/>
          <w:szCs w:val="28"/>
          <w:lang w:val="kk-KZ"/>
        </w:rPr>
        <w:t xml:space="preserve">ем приводится краткая история понятия </w:t>
      </w:r>
      <w:r w:rsidR="00552915" w:rsidRPr="001178FA">
        <w:rPr>
          <w:sz w:val="28"/>
          <w:szCs w:val="28"/>
          <w:lang w:val="kk-KZ"/>
        </w:rPr>
        <w:t>«</w:t>
      </w:r>
      <w:r w:rsidR="00EF22C3" w:rsidRPr="001178FA">
        <w:rPr>
          <w:sz w:val="28"/>
          <w:szCs w:val="28"/>
          <w:lang w:val="kk-KZ"/>
        </w:rPr>
        <w:t>преем</w:t>
      </w:r>
      <w:r w:rsidR="003441EF" w:rsidRPr="001178FA">
        <w:rPr>
          <w:sz w:val="28"/>
          <w:szCs w:val="28"/>
          <w:lang w:val="kk-KZ"/>
        </w:rPr>
        <w:t>ст</w:t>
      </w:r>
      <w:r w:rsidR="00EF22C3" w:rsidRPr="001178FA">
        <w:rPr>
          <w:sz w:val="28"/>
          <w:szCs w:val="28"/>
          <w:lang w:val="kk-KZ"/>
        </w:rPr>
        <w:t>венность</w:t>
      </w:r>
      <w:r w:rsidR="00552915" w:rsidRPr="001178FA">
        <w:rPr>
          <w:sz w:val="28"/>
          <w:szCs w:val="28"/>
          <w:lang w:val="kk-KZ"/>
        </w:rPr>
        <w:t>»</w:t>
      </w:r>
      <w:r w:rsidR="00EF22C3" w:rsidRPr="001178FA">
        <w:rPr>
          <w:sz w:val="28"/>
          <w:szCs w:val="28"/>
          <w:lang w:val="kk-KZ"/>
        </w:rPr>
        <w:t xml:space="preserve">, анализируются </w:t>
      </w:r>
      <w:r w:rsidR="00EF22C3" w:rsidRPr="001178FA">
        <w:rPr>
          <w:sz w:val="28"/>
          <w:szCs w:val="28"/>
        </w:rPr>
        <w:t>программы по математике предшкольной подготовки и в следующих после начальной школы классах</w:t>
      </w:r>
      <w:r w:rsidR="00781659" w:rsidRPr="001178FA">
        <w:rPr>
          <w:sz w:val="28"/>
          <w:szCs w:val="28"/>
        </w:rPr>
        <w:t>, и</w:t>
      </w:r>
      <w:r w:rsidR="00EF22C3" w:rsidRPr="001178FA">
        <w:rPr>
          <w:sz w:val="28"/>
          <w:szCs w:val="28"/>
        </w:rPr>
        <w:t xml:space="preserve"> также рассматривается тема перспективность и преемственность в обучении математике младших школьников</w:t>
      </w:r>
      <w:r w:rsidR="006850DD" w:rsidRPr="001178FA">
        <w:rPr>
          <w:sz w:val="28"/>
          <w:szCs w:val="28"/>
        </w:rPr>
        <w:t xml:space="preserve"> в объеме одного часа</w:t>
      </w:r>
      <w:r w:rsidR="008341B6" w:rsidRPr="001178FA">
        <w:rPr>
          <w:sz w:val="28"/>
          <w:szCs w:val="28"/>
          <w:lang w:val="kk-KZ"/>
        </w:rPr>
        <w:t xml:space="preserve"> </w:t>
      </w:r>
      <w:r w:rsidR="006734CA" w:rsidRPr="001178FA">
        <w:rPr>
          <w:sz w:val="28"/>
          <w:szCs w:val="28"/>
        </w:rPr>
        <w:t>[129,</w:t>
      </w:r>
      <w:r w:rsidR="008341B6" w:rsidRPr="001178FA">
        <w:rPr>
          <w:sz w:val="28"/>
          <w:szCs w:val="28"/>
          <w:lang w:val="kk-KZ"/>
        </w:rPr>
        <w:t xml:space="preserve"> </w:t>
      </w:r>
      <w:r w:rsidR="006734CA" w:rsidRPr="001178FA">
        <w:rPr>
          <w:sz w:val="28"/>
          <w:szCs w:val="28"/>
        </w:rPr>
        <w:t>с.17]</w:t>
      </w:r>
      <w:r w:rsidR="00EF22C3" w:rsidRPr="001178FA">
        <w:rPr>
          <w:sz w:val="28"/>
          <w:szCs w:val="28"/>
        </w:rPr>
        <w:t xml:space="preserve">. </w:t>
      </w:r>
    </w:p>
    <w:p w14:paraId="67F8818C" w14:textId="19D96088" w:rsidR="00F30C1E" w:rsidRPr="001178FA" w:rsidRDefault="00EE6E01" w:rsidP="00C90569">
      <w:pPr>
        <w:tabs>
          <w:tab w:val="left" w:pos="851"/>
        </w:tabs>
        <w:ind w:firstLine="567"/>
        <w:jc w:val="both"/>
        <w:rPr>
          <w:sz w:val="28"/>
          <w:szCs w:val="28"/>
        </w:rPr>
      </w:pPr>
      <w:r w:rsidRPr="001178FA">
        <w:rPr>
          <w:sz w:val="28"/>
          <w:szCs w:val="28"/>
          <w:lang w:val="kk-KZ"/>
        </w:rPr>
        <w:t xml:space="preserve">У </w:t>
      </w:r>
      <w:r w:rsidR="001579D1" w:rsidRPr="001178FA">
        <w:rPr>
          <w:sz w:val="28"/>
          <w:szCs w:val="28"/>
        </w:rPr>
        <w:t>студент</w:t>
      </w:r>
      <w:r w:rsidRPr="001178FA">
        <w:rPr>
          <w:sz w:val="28"/>
          <w:szCs w:val="28"/>
        </w:rPr>
        <w:t xml:space="preserve">ов при освоении </w:t>
      </w:r>
      <w:r w:rsidR="00B363B8" w:rsidRPr="001178FA">
        <w:rPr>
          <w:sz w:val="28"/>
          <w:szCs w:val="28"/>
        </w:rPr>
        <w:t xml:space="preserve">образовательных </w:t>
      </w:r>
      <w:r w:rsidRPr="001178FA">
        <w:rPr>
          <w:sz w:val="28"/>
          <w:szCs w:val="28"/>
        </w:rPr>
        <w:t xml:space="preserve">программ есть возможность сделать </w:t>
      </w:r>
      <w:r w:rsidR="001579D1" w:rsidRPr="001178FA">
        <w:rPr>
          <w:sz w:val="28"/>
          <w:szCs w:val="28"/>
        </w:rPr>
        <w:t>выбор в изучение программы</w:t>
      </w:r>
      <w:r w:rsidR="002208FA" w:rsidRPr="001178FA">
        <w:rPr>
          <w:sz w:val="28"/>
          <w:szCs w:val="28"/>
        </w:rPr>
        <w:t xml:space="preserve"> </w:t>
      </w:r>
      <w:r w:rsidR="001579D1" w:rsidRPr="001178FA">
        <w:rPr>
          <w:sz w:val="28"/>
          <w:szCs w:val="28"/>
        </w:rPr>
        <w:t>(</w:t>
      </w:r>
      <w:r w:rsidR="001579D1" w:rsidRPr="001178FA">
        <w:rPr>
          <w:sz w:val="28"/>
          <w:szCs w:val="28"/>
          <w:lang w:val="en-US"/>
        </w:rPr>
        <w:t>Minor</w:t>
      </w:r>
      <w:r w:rsidR="001579D1" w:rsidRPr="001178FA">
        <w:rPr>
          <w:sz w:val="28"/>
          <w:szCs w:val="28"/>
        </w:rPr>
        <w:t>)</w:t>
      </w:r>
      <w:r w:rsidR="00B363B8" w:rsidRPr="001178FA">
        <w:rPr>
          <w:sz w:val="28"/>
          <w:szCs w:val="28"/>
        </w:rPr>
        <w:t xml:space="preserve">. </w:t>
      </w:r>
    </w:p>
    <w:p w14:paraId="63686598" w14:textId="4358F6E8" w:rsidR="00EF22C3" w:rsidRPr="001178FA" w:rsidRDefault="00F30C1E" w:rsidP="00C90569">
      <w:pPr>
        <w:tabs>
          <w:tab w:val="left" w:pos="851"/>
        </w:tabs>
        <w:ind w:firstLine="567"/>
        <w:jc w:val="both"/>
        <w:rPr>
          <w:sz w:val="28"/>
          <w:szCs w:val="28"/>
        </w:rPr>
      </w:pPr>
      <w:r w:rsidRPr="001178FA">
        <w:rPr>
          <w:sz w:val="28"/>
          <w:szCs w:val="28"/>
        </w:rPr>
        <w:t xml:space="preserve">Так в </w:t>
      </w:r>
      <w:r w:rsidR="00B363B8" w:rsidRPr="001178FA">
        <w:rPr>
          <w:sz w:val="28"/>
          <w:szCs w:val="28"/>
          <w:lang w:val="kk-KZ"/>
        </w:rPr>
        <w:t xml:space="preserve">АУ им. Х.Досмухамедова </w:t>
      </w:r>
      <w:r w:rsidRPr="001178FA">
        <w:rPr>
          <w:sz w:val="28"/>
          <w:szCs w:val="28"/>
          <w:lang w:val="kk-KZ"/>
        </w:rPr>
        <w:t xml:space="preserve">для </w:t>
      </w:r>
      <w:r w:rsidRPr="001178FA">
        <w:rPr>
          <w:sz w:val="28"/>
          <w:szCs w:val="28"/>
        </w:rPr>
        <w:t>студентов 3 курса</w:t>
      </w:r>
      <w:r w:rsidR="002A1046" w:rsidRPr="001178FA">
        <w:rPr>
          <w:sz w:val="28"/>
          <w:szCs w:val="28"/>
          <w:lang w:val="kk-KZ" w:eastAsia="en-US"/>
        </w:rPr>
        <w:t xml:space="preserve"> на 6 семестре</w:t>
      </w:r>
      <w:r w:rsidRPr="001178FA">
        <w:rPr>
          <w:sz w:val="28"/>
          <w:szCs w:val="28"/>
        </w:rPr>
        <w:t xml:space="preserve"> ОП </w:t>
      </w:r>
      <w:r w:rsidRPr="001178FA">
        <w:rPr>
          <w:bCs/>
          <w:sz w:val="28"/>
          <w:szCs w:val="28"/>
          <w:lang w:val="kk-KZ"/>
        </w:rPr>
        <w:t>6В01301</w:t>
      </w:r>
      <w:r w:rsidR="00D02817" w:rsidRPr="001178FA">
        <w:rPr>
          <w:bCs/>
          <w:sz w:val="28"/>
          <w:szCs w:val="28"/>
          <w:lang w:val="kk-KZ"/>
        </w:rPr>
        <w:t xml:space="preserve"> </w:t>
      </w:r>
      <w:r w:rsidR="00D02817" w:rsidRPr="001178FA">
        <w:rPr>
          <w:sz w:val="28"/>
          <w:szCs w:val="28"/>
          <w:lang w:val="kk-KZ"/>
        </w:rPr>
        <w:t>–</w:t>
      </w:r>
      <w:r w:rsidRPr="001178FA">
        <w:rPr>
          <w:bCs/>
          <w:sz w:val="28"/>
          <w:szCs w:val="28"/>
          <w:lang w:val="kk-KZ"/>
        </w:rPr>
        <w:t xml:space="preserve"> </w:t>
      </w:r>
      <w:r w:rsidR="00552915" w:rsidRPr="001178FA">
        <w:rPr>
          <w:bCs/>
          <w:sz w:val="28"/>
          <w:szCs w:val="28"/>
          <w:lang w:val="kk-KZ"/>
        </w:rPr>
        <w:t>«</w:t>
      </w:r>
      <w:r w:rsidRPr="001178FA">
        <w:rPr>
          <w:bCs/>
          <w:snapToGrid w:val="0"/>
          <w:sz w:val="28"/>
          <w:szCs w:val="28"/>
          <w:lang w:val="kk-KZ"/>
        </w:rPr>
        <w:t>Педагог начального уровня образования</w:t>
      </w:r>
      <w:r w:rsidR="00552915" w:rsidRPr="001178FA">
        <w:rPr>
          <w:bCs/>
          <w:sz w:val="28"/>
          <w:szCs w:val="28"/>
          <w:lang w:val="kk-KZ"/>
        </w:rPr>
        <w:t>»</w:t>
      </w:r>
      <w:r w:rsidRPr="001178FA">
        <w:rPr>
          <w:bCs/>
          <w:sz w:val="28"/>
          <w:szCs w:val="28"/>
          <w:lang w:val="kk-KZ"/>
        </w:rPr>
        <w:t xml:space="preserve"> </w:t>
      </w:r>
      <w:r w:rsidRPr="001178FA">
        <w:rPr>
          <w:sz w:val="28"/>
          <w:szCs w:val="28"/>
        </w:rPr>
        <w:t>2019 года был предложен</w:t>
      </w:r>
      <w:r w:rsidR="00B363B8" w:rsidRPr="001178FA">
        <w:rPr>
          <w:sz w:val="28"/>
          <w:szCs w:val="28"/>
          <w:lang w:val="kk-KZ"/>
        </w:rPr>
        <w:t xml:space="preserve"> </w:t>
      </w:r>
      <w:r w:rsidR="00A64CEA" w:rsidRPr="001178FA">
        <w:rPr>
          <w:sz w:val="28"/>
          <w:szCs w:val="28"/>
        </w:rPr>
        <w:t xml:space="preserve">элективный курс </w:t>
      </w:r>
      <w:r w:rsidR="00A64CEA" w:rsidRPr="001178FA">
        <w:rPr>
          <w:sz w:val="28"/>
          <w:szCs w:val="28"/>
          <w:lang w:val="kk-KZ" w:eastAsia="en-US"/>
        </w:rPr>
        <w:t xml:space="preserve">по дисциплине </w:t>
      </w:r>
      <w:r w:rsidR="00552915" w:rsidRPr="001178FA">
        <w:rPr>
          <w:sz w:val="28"/>
          <w:szCs w:val="28"/>
          <w:lang w:eastAsia="en-US"/>
        </w:rPr>
        <w:t>«</w:t>
      </w:r>
      <w:r w:rsidR="00A64CEA" w:rsidRPr="001178FA">
        <w:rPr>
          <w:sz w:val="28"/>
          <w:szCs w:val="28"/>
          <w:lang w:val="en-US" w:eastAsia="en-US"/>
        </w:rPr>
        <w:t>T</w:t>
      </w:r>
      <w:r w:rsidR="00A64CEA" w:rsidRPr="001178FA">
        <w:rPr>
          <w:sz w:val="28"/>
          <w:szCs w:val="28"/>
          <w:lang w:val="kk-KZ" w:eastAsia="en-US"/>
        </w:rPr>
        <w:t>еория и методика обучения в 0</w:t>
      </w:r>
      <w:r w:rsidR="002208FA" w:rsidRPr="001178FA">
        <w:rPr>
          <w:sz w:val="28"/>
          <w:szCs w:val="28"/>
          <w:lang w:val="kk-KZ" w:eastAsia="en-US"/>
        </w:rPr>
        <w:t xml:space="preserve"> </w:t>
      </w:r>
      <w:r w:rsidR="00A64CEA" w:rsidRPr="001178FA">
        <w:rPr>
          <w:sz w:val="28"/>
          <w:szCs w:val="28"/>
          <w:lang w:val="kk-KZ" w:eastAsia="en-US"/>
        </w:rPr>
        <w:t>- классе</w:t>
      </w:r>
      <w:r w:rsidR="00552915" w:rsidRPr="001178FA">
        <w:rPr>
          <w:sz w:val="28"/>
          <w:szCs w:val="28"/>
          <w:lang w:val="kk-KZ" w:eastAsia="en-US"/>
        </w:rPr>
        <w:t>»</w:t>
      </w:r>
      <w:r w:rsidR="00A64CEA" w:rsidRPr="001178FA">
        <w:rPr>
          <w:sz w:val="28"/>
          <w:szCs w:val="28"/>
          <w:lang w:val="kk-KZ" w:eastAsia="en-US"/>
        </w:rPr>
        <w:t xml:space="preserve"> (по направлениям </w:t>
      </w:r>
      <w:r w:rsidR="00A64CEA" w:rsidRPr="001178FA">
        <w:rPr>
          <w:sz w:val="28"/>
          <w:szCs w:val="28"/>
          <w:lang w:val="kk-KZ"/>
        </w:rPr>
        <w:t>букварь, окружающий мир, математическая грамотность, музыкальная грамотность</w:t>
      </w:r>
      <w:r w:rsidR="00A64CEA" w:rsidRPr="001178FA">
        <w:rPr>
          <w:sz w:val="28"/>
          <w:szCs w:val="28"/>
          <w:lang w:val="kk-KZ" w:eastAsia="en-US"/>
        </w:rPr>
        <w:t xml:space="preserve">). </w:t>
      </w:r>
      <w:r w:rsidR="00EE6E01" w:rsidRPr="001178FA">
        <w:rPr>
          <w:sz w:val="28"/>
          <w:szCs w:val="28"/>
          <w:lang w:val="kk-KZ"/>
        </w:rPr>
        <w:t>Такое дополнение</w:t>
      </w:r>
      <w:r w:rsidR="00A64CEA" w:rsidRPr="001178FA">
        <w:rPr>
          <w:sz w:val="28"/>
          <w:szCs w:val="28"/>
          <w:lang w:val="kk-KZ"/>
        </w:rPr>
        <w:t xml:space="preserve"> улучшил </w:t>
      </w:r>
      <w:r w:rsidR="001579D1" w:rsidRPr="001178FA">
        <w:rPr>
          <w:sz w:val="28"/>
          <w:szCs w:val="28"/>
          <w:lang w:val="kk-KZ"/>
        </w:rPr>
        <w:t>эффективн</w:t>
      </w:r>
      <w:r w:rsidR="00A64CEA" w:rsidRPr="001178FA">
        <w:rPr>
          <w:sz w:val="28"/>
          <w:szCs w:val="28"/>
          <w:lang w:val="kk-KZ"/>
        </w:rPr>
        <w:t>ый</w:t>
      </w:r>
      <w:r w:rsidR="001579D1" w:rsidRPr="001178FA">
        <w:rPr>
          <w:sz w:val="28"/>
          <w:szCs w:val="28"/>
          <w:lang w:val="kk-KZ"/>
        </w:rPr>
        <w:t xml:space="preserve"> процесс обучения и существенно повы</w:t>
      </w:r>
      <w:r w:rsidR="00A64CEA" w:rsidRPr="001178FA">
        <w:rPr>
          <w:sz w:val="28"/>
          <w:szCs w:val="28"/>
          <w:lang w:val="kk-KZ"/>
        </w:rPr>
        <w:t>сил</w:t>
      </w:r>
      <w:r w:rsidR="001579D1" w:rsidRPr="001178FA">
        <w:rPr>
          <w:sz w:val="28"/>
          <w:szCs w:val="28"/>
          <w:lang w:val="kk-KZ"/>
        </w:rPr>
        <w:t xml:space="preserve"> конкурентноспособность выпускников программы по сравнению с </w:t>
      </w:r>
      <w:r w:rsidR="00EE6E01" w:rsidRPr="001178FA">
        <w:rPr>
          <w:sz w:val="28"/>
          <w:szCs w:val="28"/>
          <w:lang w:val="kk-KZ"/>
        </w:rPr>
        <w:t>выпускниками</w:t>
      </w:r>
      <w:r w:rsidR="001579D1" w:rsidRPr="001178FA">
        <w:rPr>
          <w:sz w:val="28"/>
          <w:szCs w:val="28"/>
          <w:lang w:val="kk-KZ"/>
        </w:rPr>
        <w:t>, имеющими диплом аналогичной специальности</w:t>
      </w:r>
      <w:r w:rsidR="001579D1" w:rsidRPr="001178FA">
        <w:rPr>
          <w:sz w:val="28"/>
          <w:szCs w:val="28"/>
        </w:rPr>
        <w:t>.</w:t>
      </w:r>
      <w:r w:rsidR="00A64CEA" w:rsidRPr="001178FA">
        <w:rPr>
          <w:sz w:val="28"/>
          <w:szCs w:val="28"/>
        </w:rPr>
        <w:t xml:space="preserve"> </w:t>
      </w:r>
      <w:r w:rsidR="0075636B" w:rsidRPr="001178FA">
        <w:rPr>
          <w:sz w:val="28"/>
          <w:szCs w:val="28"/>
          <w:lang w:val="kk-KZ" w:eastAsia="en-US"/>
        </w:rPr>
        <w:t>К</w:t>
      </w:r>
      <w:r w:rsidR="00EF22C3" w:rsidRPr="001178FA">
        <w:rPr>
          <w:sz w:val="28"/>
          <w:szCs w:val="28"/>
          <w:lang w:val="kk-KZ" w:eastAsia="en-US"/>
        </w:rPr>
        <w:t>урс расчитан на 10 кредитов</w:t>
      </w:r>
      <w:r w:rsidR="0075636B" w:rsidRPr="001178FA">
        <w:rPr>
          <w:sz w:val="28"/>
          <w:szCs w:val="28"/>
          <w:lang w:val="kk-KZ" w:eastAsia="en-US"/>
        </w:rPr>
        <w:t xml:space="preserve">. </w:t>
      </w:r>
      <w:r w:rsidR="00EF22C3" w:rsidRPr="001178FA">
        <w:rPr>
          <w:sz w:val="28"/>
          <w:szCs w:val="28"/>
        </w:rPr>
        <w:t xml:space="preserve">В процессе изучения данной </w:t>
      </w:r>
      <w:r w:rsidR="00982F57" w:rsidRPr="001178FA">
        <w:rPr>
          <w:sz w:val="28"/>
          <w:szCs w:val="28"/>
        </w:rPr>
        <w:t>дисциплины</w:t>
      </w:r>
      <w:r w:rsidR="00EF22C3" w:rsidRPr="001178FA">
        <w:rPr>
          <w:sz w:val="28"/>
          <w:szCs w:val="28"/>
        </w:rPr>
        <w:t xml:space="preserve"> студенты освоили: возрастные психо-физиологические особенности старших дошкольников; диагностические методики выявления психофизиологической, интеллектуальной, эмоционально-волевой, личностной и социальной готовности к школе; ознакомились с целью и задачами </w:t>
      </w:r>
      <w:r w:rsidR="00EF22C3" w:rsidRPr="001178FA">
        <w:rPr>
          <w:bCs/>
          <w:sz w:val="28"/>
          <w:szCs w:val="28"/>
        </w:rPr>
        <w:t>предшкольного образования</w:t>
      </w:r>
      <w:r w:rsidR="00EF22C3" w:rsidRPr="001178FA">
        <w:rPr>
          <w:sz w:val="28"/>
          <w:szCs w:val="28"/>
        </w:rPr>
        <w:t xml:space="preserve">; изучили программы предшкольной подготовки детей, ознакомились с нормативными документами дошкольного образования. </w:t>
      </w:r>
      <w:r w:rsidR="003A1DE1" w:rsidRPr="001178FA">
        <w:rPr>
          <w:sz w:val="28"/>
          <w:szCs w:val="28"/>
        </w:rPr>
        <w:t xml:space="preserve">Подробнее о курсе </w:t>
      </w:r>
      <w:r w:rsidR="003A1DE1" w:rsidRPr="001178FA">
        <w:rPr>
          <w:sz w:val="28"/>
          <w:szCs w:val="28"/>
          <w:lang w:val="kk-KZ" w:eastAsia="en-US"/>
        </w:rPr>
        <w:t xml:space="preserve">рассмотрим </w:t>
      </w:r>
      <w:r w:rsidR="00043687" w:rsidRPr="001178FA">
        <w:rPr>
          <w:sz w:val="28"/>
          <w:szCs w:val="28"/>
          <w:lang w:val="kk-KZ" w:eastAsia="en-US"/>
        </w:rPr>
        <w:t xml:space="preserve">в </w:t>
      </w:r>
      <w:r w:rsidR="00D32320" w:rsidRPr="001178FA">
        <w:rPr>
          <w:sz w:val="28"/>
          <w:szCs w:val="28"/>
          <w:lang w:eastAsia="en-US"/>
        </w:rPr>
        <w:t xml:space="preserve">3 </w:t>
      </w:r>
      <w:r w:rsidR="00D32320" w:rsidRPr="001178FA">
        <w:rPr>
          <w:sz w:val="28"/>
          <w:szCs w:val="28"/>
          <w:lang w:val="kk-KZ" w:eastAsia="en-US"/>
        </w:rPr>
        <w:t xml:space="preserve">главе. </w:t>
      </w:r>
    </w:p>
    <w:p w14:paraId="291B2047" w14:textId="05977F2F" w:rsidR="00BA0900" w:rsidRPr="001178FA" w:rsidRDefault="00BA0900" w:rsidP="00C90569">
      <w:pPr>
        <w:tabs>
          <w:tab w:val="left" w:pos="851"/>
        </w:tabs>
        <w:ind w:firstLine="567"/>
        <w:jc w:val="both"/>
        <w:rPr>
          <w:sz w:val="28"/>
          <w:szCs w:val="28"/>
          <w:lang w:val="kk-KZ"/>
        </w:rPr>
      </w:pPr>
      <w:r w:rsidRPr="001178FA">
        <w:rPr>
          <w:sz w:val="28"/>
          <w:szCs w:val="28"/>
          <w:lang w:val="kk-KZ"/>
        </w:rPr>
        <w:t>Аналогичн</w:t>
      </w:r>
      <w:r w:rsidR="00C93A67" w:rsidRPr="001178FA">
        <w:rPr>
          <w:sz w:val="28"/>
          <w:szCs w:val="28"/>
          <w:lang w:val="kk-KZ"/>
        </w:rPr>
        <w:t>ые</w:t>
      </w:r>
      <w:r w:rsidRPr="001178FA">
        <w:rPr>
          <w:sz w:val="28"/>
          <w:szCs w:val="28"/>
          <w:lang w:val="kk-KZ"/>
        </w:rPr>
        <w:t xml:space="preserve"> </w:t>
      </w:r>
      <w:r w:rsidR="00373D5C" w:rsidRPr="001178FA">
        <w:rPr>
          <w:sz w:val="28"/>
          <w:szCs w:val="28"/>
          <w:lang w:val="kk-KZ"/>
        </w:rPr>
        <w:t xml:space="preserve">элективные </w:t>
      </w:r>
      <w:r w:rsidRPr="001178FA">
        <w:rPr>
          <w:sz w:val="28"/>
          <w:szCs w:val="28"/>
          <w:lang w:val="kk-KZ"/>
        </w:rPr>
        <w:t>кур</w:t>
      </w:r>
      <w:r w:rsidR="00C93A67" w:rsidRPr="001178FA">
        <w:rPr>
          <w:sz w:val="28"/>
          <w:szCs w:val="28"/>
          <w:lang w:val="kk-KZ"/>
        </w:rPr>
        <w:t xml:space="preserve">сы </w:t>
      </w:r>
      <w:r w:rsidR="00373D5C" w:rsidRPr="001178FA">
        <w:rPr>
          <w:sz w:val="28"/>
          <w:szCs w:val="28"/>
          <w:lang w:val="kk-KZ"/>
        </w:rPr>
        <w:t>в</w:t>
      </w:r>
      <w:r w:rsidR="00C93A67" w:rsidRPr="001178FA">
        <w:rPr>
          <w:sz w:val="28"/>
          <w:szCs w:val="28"/>
          <w:lang w:val="kk-KZ"/>
        </w:rPr>
        <w:t>ве</w:t>
      </w:r>
      <w:r w:rsidR="00373D5C" w:rsidRPr="001178FA">
        <w:rPr>
          <w:sz w:val="28"/>
          <w:szCs w:val="28"/>
          <w:lang w:val="kk-KZ"/>
        </w:rPr>
        <w:t>дены в</w:t>
      </w:r>
      <w:r w:rsidR="00C93A67" w:rsidRPr="001178FA">
        <w:rPr>
          <w:sz w:val="28"/>
          <w:szCs w:val="28"/>
          <w:lang w:val="kk-KZ"/>
        </w:rPr>
        <w:t xml:space="preserve"> подготовку студентов в КазНПУ им. Абая и в КазНацЖенПУ</w:t>
      </w:r>
      <w:r w:rsidRPr="001178FA">
        <w:rPr>
          <w:sz w:val="28"/>
          <w:szCs w:val="28"/>
          <w:lang w:val="kk-KZ"/>
        </w:rPr>
        <w:t>: «Математическое развитие детей в предшкольных классах», «Подготовка адаптации детей к школе», «Предшкольное образование», «Учитель предшкольного класса», «Методика обучения математике в предшкольном классе», где в общ</w:t>
      </w:r>
      <w:r w:rsidR="00592A39" w:rsidRPr="001178FA">
        <w:rPr>
          <w:sz w:val="28"/>
          <w:szCs w:val="28"/>
          <w:lang w:val="kk-KZ"/>
        </w:rPr>
        <w:t xml:space="preserve">ем объеме изучается содержание </w:t>
      </w:r>
      <w:r w:rsidRPr="001178FA">
        <w:rPr>
          <w:sz w:val="28"/>
          <w:szCs w:val="28"/>
          <w:lang w:val="kk-KZ"/>
        </w:rPr>
        <w:t xml:space="preserve">предшкольной подготовки. В действующих ныне ОП широко представлены психолого-педагогические и методические дисциплины, однако </w:t>
      </w:r>
      <w:r w:rsidR="00373D5C" w:rsidRPr="001178FA">
        <w:rPr>
          <w:sz w:val="28"/>
          <w:szCs w:val="28"/>
          <w:lang w:val="kk-KZ"/>
        </w:rPr>
        <w:t xml:space="preserve">анализ силлабусов покзал, что </w:t>
      </w:r>
      <w:r w:rsidRPr="001178FA">
        <w:rPr>
          <w:sz w:val="28"/>
          <w:szCs w:val="28"/>
          <w:lang w:val="kk-KZ"/>
        </w:rPr>
        <w:t xml:space="preserve">вопросам перспективно-преемственных связей уделено недостаточно внимания. </w:t>
      </w:r>
    </w:p>
    <w:p w14:paraId="57800E71" w14:textId="7919E2C6" w:rsidR="009022B6" w:rsidRPr="001178FA" w:rsidRDefault="00EF22C3" w:rsidP="00C90569">
      <w:pPr>
        <w:tabs>
          <w:tab w:val="left" w:pos="851"/>
        </w:tabs>
        <w:ind w:firstLine="567"/>
        <w:jc w:val="both"/>
        <w:rPr>
          <w:sz w:val="28"/>
          <w:szCs w:val="28"/>
        </w:rPr>
      </w:pPr>
      <w:r w:rsidRPr="001178FA">
        <w:rPr>
          <w:sz w:val="28"/>
          <w:szCs w:val="28"/>
        </w:rPr>
        <w:t>При переходе на обновленное содержание учебники обновлялись и дополнялись</w:t>
      </w:r>
      <w:r w:rsidR="008C2F05" w:rsidRPr="001178FA">
        <w:rPr>
          <w:sz w:val="28"/>
          <w:szCs w:val="28"/>
        </w:rPr>
        <w:t>.</w:t>
      </w:r>
      <w:r w:rsidR="00BB0C4D" w:rsidRPr="001178FA">
        <w:rPr>
          <w:sz w:val="28"/>
          <w:szCs w:val="28"/>
        </w:rPr>
        <w:t xml:space="preserve"> </w:t>
      </w:r>
      <w:r w:rsidR="00933DEB" w:rsidRPr="001178FA">
        <w:rPr>
          <w:sz w:val="28"/>
          <w:szCs w:val="28"/>
        </w:rPr>
        <w:t>Несомненно</w:t>
      </w:r>
      <w:r w:rsidR="00467F37" w:rsidRPr="001178FA">
        <w:rPr>
          <w:sz w:val="28"/>
          <w:szCs w:val="28"/>
        </w:rPr>
        <w:t xml:space="preserve">, что </w:t>
      </w:r>
      <w:r w:rsidR="00933DEB" w:rsidRPr="001178FA">
        <w:rPr>
          <w:sz w:val="28"/>
          <w:szCs w:val="28"/>
        </w:rPr>
        <w:t xml:space="preserve">преемственность реализуется, </w:t>
      </w:r>
      <w:r w:rsidR="00FF222C" w:rsidRPr="001178FA">
        <w:rPr>
          <w:sz w:val="28"/>
          <w:szCs w:val="28"/>
        </w:rPr>
        <w:t xml:space="preserve">так как </w:t>
      </w:r>
      <w:r w:rsidR="00933DEB" w:rsidRPr="001178FA">
        <w:rPr>
          <w:sz w:val="28"/>
          <w:szCs w:val="28"/>
        </w:rPr>
        <w:t xml:space="preserve"> </w:t>
      </w:r>
      <w:r w:rsidR="00D16327" w:rsidRPr="001178FA">
        <w:rPr>
          <w:sz w:val="28"/>
          <w:szCs w:val="28"/>
        </w:rPr>
        <w:t>разработчиками учебников и учебно- методических пособий</w:t>
      </w:r>
      <w:r w:rsidR="00933DEB" w:rsidRPr="001178FA">
        <w:rPr>
          <w:sz w:val="28"/>
          <w:szCs w:val="28"/>
        </w:rPr>
        <w:t xml:space="preserve"> для предшкольного математического образования</w:t>
      </w:r>
      <w:r w:rsidR="00A046C2" w:rsidRPr="001178FA">
        <w:rPr>
          <w:sz w:val="28"/>
          <w:szCs w:val="28"/>
        </w:rPr>
        <w:t xml:space="preserve"> и 1 класса предмета </w:t>
      </w:r>
      <w:r w:rsidR="00552915" w:rsidRPr="001178FA">
        <w:rPr>
          <w:sz w:val="28"/>
          <w:szCs w:val="28"/>
        </w:rPr>
        <w:t>«</w:t>
      </w:r>
      <w:r w:rsidR="00A046C2" w:rsidRPr="001178FA">
        <w:rPr>
          <w:sz w:val="28"/>
          <w:szCs w:val="28"/>
        </w:rPr>
        <w:t>Математика</w:t>
      </w:r>
      <w:r w:rsidR="00552915" w:rsidRPr="001178FA">
        <w:rPr>
          <w:sz w:val="28"/>
          <w:szCs w:val="28"/>
        </w:rPr>
        <w:t>»</w:t>
      </w:r>
      <w:r w:rsidR="00933DEB" w:rsidRPr="001178FA">
        <w:rPr>
          <w:sz w:val="28"/>
          <w:szCs w:val="28"/>
        </w:rPr>
        <w:t xml:space="preserve"> являются одни автор</w:t>
      </w:r>
      <w:r w:rsidR="00467F37" w:rsidRPr="001178FA">
        <w:rPr>
          <w:sz w:val="28"/>
          <w:szCs w:val="28"/>
        </w:rPr>
        <w:t>ы</w:t>
      </w:r>
      <w:r w:rsidR="00933DEB" w:rsidRPr="001178FA">
        <w:rPr>
          <w:sz w:val="28"/>
          <w:szCs w:val="28"/>
        </w:rPr>
        <w:t xml:space="preserve">. </w:t>
      </w:r>
      <w:r w:rsidRPr="001178FA">
        <w:rPr>
          <w:sz w:val="28"/>
          <w:szCs w:val="28"/>
          <w:lang w:val="kk-KZ"/>
        </w:rPr>
        <w:t xml:space="preserve">При анализе учебника </w:t>
      </w:r>
      <w:r w:rsidR="00552915" w:rsidRPr="001178FA">
        <w:rPr>
          <w:sz w:val="28"/>
          <w:szCs w:val="28"/>
          <w:lang w:val="kk-KZ"/>
        </w:rPr>
        <w:t>«</w:t>
      </w:r>
      <w:r w:rsidRPr="001178FA">
        <w:rPr>
          <w:sz w:val="28"/>
          <w:szCs w:val="28"/>
          <w:lang w:val="kk-KZ"/>
        </w:rPr>
        <w:t>Математика</w:t>
      </w:r>
      <w:r w:rsidR="00552915" w:rsidRPr="001178FA">
        <w:rPr>
          <w:sz w:val="28"/>
          <w:szCs w:val="28"/>
          <w:lang w:val="kk-KZ"/>
        </w:rPr>
        <w:t>»</w:t>
      </w:r>
      <w:r w:rsidRPr="001178FA">
        <w:rPr>
          <w:sz w:val="28"/>
          <w:szCs w:val="28"/>
          <w:lang w:val="kk-KZ"/>
        </w:rPr>
        <w:t xml:space="preserve"> 1-го класса </w:t>
      </w:r>
      <w:r w:rsidR="00A046C2" w:rsidRPr="001178FA">
        <w:rPr>
          <w:sz w:val="28"/>
          <w:szCs w:val="28"/>
          <w:lang w:val="kk-KZ"/>
        </w:rPr>
        <w:t>(</w:t>
      </w:r>
      <w:r w:rsidRPr="001178FA">
        <w:rPr>
          <w:sz w:val="28"/>
          <w:szCs w:val="28"/>
          <w:lang w:val="kk-KZ"/>
        </w:rPr>
        <w:t>Акпаева А.Б.</w:t>
      </w:r>
      <w:r w:rsidR="00A046C2" w:rsidRPr="001178FA">
        <w:rPr>
          <w:sz w:val="28"/>
          <w:szCs w:val="28"/>
          <w:lang w:val="kk-KZ"/>
        </w:rPr>
        <w:t>, Лебедева Л.А.</w:t>
      </w:r>
      <w:r w:rsidRPr="001178FA">
        <w:rPr>
          <w:sz w:val="28"/>
          <w:szCs w:val="28"/>
          <w:lang w:val="kk-KZ"/>
        </w:rPr>
        <w:t xml:space="preserve"> и др.</w:t>
      </w:r>
      <w:r w:rsidR="00A046C2" w:rsidRPr="001178FA">
        <w:rPr>
          <w:sz w:val="28"/>
          <w:szCs w:val="28"/>
          <w:lang w:val="kk-KZ"/>
        </w:rPr>
        <w:t>)</w:t>
      </w:r>
      <w:r w:rsidR="00E53EAD" w:rsidRPr="001178FA">
        <w:rPr>
          <w:sz w:val="28"/>
          <w:szCs w:val="28"/>
          <w:lang w:val="kk-KZ"/>
        </w:rPr>
        <w:t xml:space="preserve"> </w:t>
      </w:r>
      <w:r w:rsidR="00BB0C4D" w:rsidRPr="001178FA">
        <w:rPr>
          <w:sz w:val="28"/>
          <w:szCs w:val="28"/>
          <w:lang w:val="kk-KZ"/>
        </w:rPr>
        <w:t xml:space="preserve">и </w:t>
      </w:r>
      <w:r w:rsidR="00BB0C4D" w:rsidRPr="001178FA">
        <w:rPr>
          <w:sz w:val="28"/>
          <w:szCs w:val="28"/>
        </w:rPr>
        <w:t xml:space="preserve">УМК Основы математики: Рабочая тетрадь </w:t>
      </w:r>
      <w:r w:rsidR="00E53EAD" w:rsidRPr="001178FA">
        <w:rPr>
          <w:sz w:val="28"/>
          <w:szCs w:val="28"/>
        </w:rPr>
        <w:t>№</w:t>
      </w:r>
      <w:r w:rsidR="00BB0C4D" w:rsidRPr="001178FA">
        <w:rPr>
          <w:sz w:val="28"/>
          <w:szCs w:val="28"/>
        </w:rPr>
        <w:t xml:space="preserve">1, 2. </w:t>
      </w:r>
      <w:r w:rsidR="00E53EAD" w:rsidRPr="001178FA">
        <w:rPr>
          <w:sz w:val="28"/>
          <w:szCs w:val="28"/>
        </w:rPr>
        <w:t>д</w:t>
      </w:r>
      <w:r w:rsidR="00BB0C4D" w:rsidRPr="001178FA">
        <w:rPr>
          <w:sz w:val="28"/>
          <w:szCs w:val="28"/>
        </w:rPr>
        <w:t xml:space="preserve">ля детей группы предшкольной подготовки (класса) </w:t>
      </w:r>
      <w:r w:rsidR="00A046C2" w:rsidRPr="001178FA">
        <w:rPr>
          <w:sz w:val="28"/>
          <w:szCs w:val="28"/>
        </w:rPr>
        <w:t>(Акпаева А.Б., Лебедева Л.А., Кинжибаева Ф.Б</w:t>
      </w:r>
      <w:r w:rsidR="00A046C2" w:rsidRPr="001178FA">
        <w:rPr>
          <w:sz w:val="28"/>
          <w:szCs w:val="28"/>
          <w:lang w:val="kk-KZ"/>
        </w:rPr>
        <w:t xml:space="preserve"> )</w:t>
      </w:r>
      <w:r w:rsidR="005F3761" w:rsidRPr="001178FA">
        <w:rPr>
          <w:sz w:val="28"/>
          <w:szCs w:val="28"/>
          <w:lang w:val="kk-KZ"/>
        </w:rPr>
        <w:t xml:space="preserve"> </w:t>
      </w:r>
      <w:r w:rsidRPr="001178FA">
        <w:rPr>
          <w:sz w:val="28"/>
          <w:szCs w:val="28"/>
          <w:lang w:val="kk-KZ"/>
        </w:rPr>
        <w:t>особое внимание уделено реализации математической преемственности</w:t>
      </w:r>
      <w:r w:rsidR="00484564" w:rsidRPr="001178FA">
        <w:rPr>
          <w:sz w:val="28"/>
          <w:szCs w:val="28"/>
          <w:lang w:val="kk-KZ"/>
        </w:rPr>
        <w:t xml:space="preserve"> </w:t>
      </w:r>
      <w:r w:rsidR="00A046C2" w:rsidRPr="001178FA">
        <w:rPr>
          <w:sz w:val="28"/>
          <w:szCs w:val="28"/>
        </w:rPr>
        <w:t>[</w:t>
      </w:r>
      <w:r w:rsidR="00B1387F" w:rsidRPr="001178FA">
        <w:rPr>
          <w:sz w:val="28"/>
          <w:szCs w:val="28"/>
          <w:lang w:val="kk-KZ"/>
        </w:rPr>
        <w:t>20</w:t>
      </w:r>
      <w:r w:rsidR="008A6443" w:rsidRPr="001178FA">
        <w:rPr>
          <w:sz w:val="28"/>
          <w:szCs w:val="28"/>
          <w:lang w:val="kk-KZ"/>
        </w:rPr>
        <w:t>4</w:t>
      </w:r>
      <w:r w:rsidR="00E53EAD" w:rsidRPr="001178FA">
        <w:rPr>
          <w:sz w:val="28"/>
          <w:szCs w:val="28"/>
          <w:lang w:val="kk-KZ"/>
        </w:rPr>
        <w:t xml:space="preserve">]. </w:t>
      </w:r>
    </w:p>
    <w:p w14:paraId="46A8C084" w14:textId="1B921758" w:rsidR="009022B6" w:rsidRPr="001178FA" w:rsidRDefault="003407EB" w:rsidP="00C90569">
      <w:pPr>
        <w:tabs>
          <w:tab w:val="left" w:pos="851"/>
        </w:tabs>
        <w:ind w:firstLine="567"/>
        <w:jc w:val="both"/>
        <w:rPr>
          <w:bCs/>
          <w:sz w:val="28"/>
          <w:szCs w:val="28"/>
          <w:lang w:val="kk-KZ"/>
        </w:rPr>
      </w:pPr>
      <w:r w:rsidRPr="001178FA">
        <w:rPr>
          <w:sz w:val="28"/>
          <w:szCs w:val="28"/>
          <w:lang w:val="kk-KZ"/>
        </w:rPr>
        <w:t>У</w:t>
      </w:r>
      <w:r w:rsidR="00EF22C3" w:rsidRPr="001178FA">
        <w:rPr>
          <w:sz w:val="28"/>
          <w:szCs w:val="28"/>
        </w:rPr>
        <w:t xml:space="preserve">чебное пособие </w:t>
      </w:r>
      <w:r w:rsidR="00552915" w:rsidRPr="001178FA">
        <w:rPr>
          <w:sz w:val="28"/>
          <w:szCs w:val="28"/>
        </w:rPr>
        <w:t>«</w:t>
      </w:r>
      <w:r w:rsidR="00EF22C3" w:rsidRPr="001178FA">
        <w:rPr>
          <w:rFonts w:eastAsia="TimesNewRomanPSMT"/>
          <w:sz w:val="28"/>
          <w:szCs w:val="28"/>
        </w:rPr>
        <w:t>Практические работы по методике обучения математике младших школьников</w:t>
      </w:r>
      <w:r w:rsidR="00552915" w:rsidRPr="001178FA">
        <w:rPr>
          <w:rFonts w:eastAsia="TimesNewRomanPSMT"/>
          <w:sz w:val="28"/>
          <w:szCs w:val="28"/>
        </w:rPr>
        <w:t>»</w:t>
      </w:r>
      <w:r w:rsidR="00D02817" w:rsidRPr="001178FA">
        <w:rPr>
          <w:rFonts w:eastAsia="TimesNewRomanPSMT"/>
          <w:sz w:val="28"/>
          <w:szCs w:val="28"/>
          <w:lang w:val="kk-KZ"/>
        </w:rPr>
        <w:t xml:space="preserve"> </w:t>
      </w:r>
      <w:r w:rsidRPr="001178FA">
        <w:rPr>
          <w:rFonts w:eastAsia="TimesNewRomanPSMT"/>
          <w:sz w:val="28"/>
          <w:szCs w:val="28"/>
        </w:rPr>
        <w:t>(</w:t>
      </w:r>
      <w:r w:rsidRPr="001178FA">
        <w:rPr>
          <w:bCs/>
          <w:sz w:val="28"/>
          <w:szCs w:val="28"/>
        </w:rPr>
        <w:t xml:space="preserve">Акпаева А.Б. Лебедева Л.А.) </w:t>
      </w:r>
      <w:r w:rsidR="00EF22C3" w:rsidRPr="001178FA">
        <w:rPr>
          <w:sz w:val="28"/>
          <w:szCs w:val="28"/>
        </w:rPr>
        <w:t xml:space="preserve">предназначено для студентов </w:t>
      </w:r>
      <w:r w:rsidR="00D02817" w:rsidRPr="001178FA">
        <w:rPr>
          <w:sz w:val="28"/>
          <w:szCs w:val="28"/>
          <w:lang w:val="kk-KZ"/>
        </w:rPr>
        <w:t>–</w:t>
      </w:r>
      <w:r w:rsidR="00EF22C3" w:rsidRPr="001178FA">
        <w:rPr>
          <w:sz w:val="28"/>
          <w:szCs w:val="28"/>
        </w:rPr>
        <w:t xml:space="preserve"> будущих учителей начальных классов. В пособии приведено содержание практических работ, задания для организации практических работ и самостоятельной работы студентов, опорные материалы, контрольные вопросы</w:t>
      </w:r>
      <w:r w:rsidR="00C502EB" w:rsidRPr="001178FA">
        <w:rPr>
          <w:sz w:val="28"/>
          <w:szCs w:val="28"/>
        </w:rPr>
        <w:t xml:space="preserve"> </w:t>
      </w:r>
      <w:r w:rsidR="009022B6" w:rsidRPr="001178FA">
        <w:rPr>
          <w:sz w:val="28"/>
          <w:szCs w:val="28"/>
        </w:rPr>
        <w:t>[</w:t>
      </w:r>
      <w:r w:rsidR="00B1387F" w:rsidRPr="001178FA">
        <w:rPr>
          <w:sz w:val="28"/>
          <w:szCs w:val="28"/>
        </w:rPr>
        <w:t>20</w:t>
      </w:r>
      <w:r w:rsidR="008A6443" w:rsidRPr="001178FA">
        <w:rPr>
          <w:sz w:val="28"/>
          <w:szCs w:val="28"/>
        </w:rPr>
        <w:t>5</w:t>
      </w:r>
      <w:r w:rsidR="009022B6" w:rsidRPr="001178FA">
        <w:rPr>
          <w:sz w:val="28"/>
          <w:szCs w:val="28"/>
        </w:rPr>
        <w:t>]</w:t>
      </w:r>
      <w:r w:rsidR="00EF22C3" w:rsidRPr="001178FA">
        <w:rPr>
          <w:sz w:val="28"/>
          <w:szCs w:val="28"/>
        </w:rPr>
        <w:t xml:space="preserve">. </w:t>
      </w:r>
    </w:p>
    <w:p w14:paraId="204E6F0B" w14:textId="138CA5CD" w:rsidR="00E22C2C" w:rsidRPr="001178FA" w:rsidRDefault="00EF22C3" w:rsidP="00C90569">
      <w:pPr>
        <w:tabs>
          <w:tab w:val="left" w:pos="851"/>
        </w:tabs>
        <w:ind w:firstLine="567"/>
        <w:jc w:val="both"/>
        <w:rPr>
          <w:rFonts w:eastAsia="TimesNewRomanPSMT"/>
          <w:sz w:val="28"/>
          <w:szCs w:val="28"/>
        </w:rPr>
      </w:pPr>
      <w:r w:rsidRPr="001178FA">
        <w:rPr>
          <w:sz w:val="28"/>
          <w:szCs w:val="28"/>
        </w:rPr>
        <w:t xml:space="preserve">Цель учебного пособия </w:t>
      </w:r>
      <w:r w:rsidR="00D02817" w:rsidRPr="001178FA">
        <w:rPr>
          <w:sz w:val="28"/>
          <w:szCs w:val="28"/>
          <w:lang w:val="kk-KZ"/>
        </w:rPr>
        <w:t>–</w:t>
      </w:r>
      <w:r w:rsidRPr="001178FA">
        <w:rPr>
          <w:sz w:val="28"/>
          <w:szCs w:val="28"/>
        </w:rPr>
        <w:t xml:space="preserve"> формирование у будущего учителя </w:t>
      </w:r>
      <w:r w:rsidR="002208FA" w:rsidRPr="001178FA">
        <w:rPr>
          <w:sz w:val="28"/>
          <w:szCs w:val="28"/>
        </w:rPr>
        <w:t xml:space="preserve">начальных классов </w:t>
      </w:r>
      <w:r w:rsidRPr="001178FA">
        <w:rPr>
          <w:sz w:val="28"/>
          <w:szCs w:val="28"/>
        </w:rPr>
        <w:t xml:space="preserve">методических знаний, умений, опыта творческой деятельности для реализации развивающего обучения математике детей младшего школьного возраста. Анализируя пособие, можно заметить, что пособие создано на основе ТУП начального обучения, где тема </w:t>
      </w:r>
      <w:r w:rsidR="00552915" w:rsidRPr="001178FA">
        <w:rPr>
          <w:sz w:val="28"/>
          <w:szCs w:val="28"/>
        </w:rPr>
        <w:t>«</w:t>
      </w:r>
      <w:r w:rsidRPr="001178FA">
        <w:rPr>
          <w:sz w:val="28"/>
          <w:szCs w:val="28"/>
        </w:rPr>
        <w:t>преемственность</w:t>
      </w:r>
      <w:r w:rsidR="00552915" w:rsidRPr="001178FA">
        <w:rPr>
          <w:sz w:val="28"/>
          <w:szCs w:val="28"/>
        </w:rPr>
        <w:t>»</w:t>
      </w:r>
      <w:r w:rsidRPr="001178FA">
        <w:rPr>
          <w:sz w:val="28"/>
          <w:szCs w:val="28"/>
        </w:rPr>
        <w:t xml:space="preserve"> так же, как и рассмотренных выше изданиях рассматривается в объеме одной темы, поэтому, мы решили </w:t>
      </w:r>
      <w:r w:rsidR="00D75B5F" w:rsidRPr="001178FA">
        <w:rPr>
          <w:sz w:val="28"/>
          <w:szCs w:val="28"/>
        </w:rPr>
        <w:t xml:space="preserve">использовать и </w:t>
      </w:r>
      <w:r w:rsidRPr="001178FA">
        <w:rPr>
          <w:sz w:val="28"/>
          <w:szCs w:val="28"/>
        </w:rPr>
        <w:t>адаптировать это пособие и на основе синтеза материалов лекции и практических заданий дополни</w:t>
      </w:r>
      <w:r w:rsidR="00A76A12" w:rsidRPr="001178FA">
        <w:rPr>
          <w:sz w:val="28"/>
          <w:szCs w:val="28"/>
        </w:rPr>
        <w:t>ть</w:t>
      </w:r>
      <w:r w:rsidRPr="001178FA">
        <w:rPr>
          <w:sz w:val="28"/>
          <w:szCs w:val="28"/>
        </w:rPr>
        <w:t xml:space="preserve"> материал пособия в параграфах</w:t>
      </w:r>
      <w:r w:rsidR="00823F0C" w:rsidRPr="001178FA">
        <w:rPr>
          <w:sz w:val="28"/>
          <w:szCs w:val="28"/>
        </w:rPr>
        <w:t>(</w:t>
      </w:r>
      <w:r w:rsidR="00D75B5F" w:rsidRPr="001178FA">
        <w:rPr>
          <w:sz w:val="28"/>
          <w:szCs w:val="28"/>
        </w:rPr>
        <w:t xml:space="preserve">как </w:t>
      </w:r>
      <w:r w:rsidR="00823F0C" w:rsidRPr="001178FA">
        <w:rPr>
          <w:sz w:val="28"/>
          <w:szCs w:val="28"/>
        </w:rPr>
        <w:t>показано в 3.2)</w:t>
      </w:r>
      <w:r w:rsidR="001463B1" w:rsidRPr="001178FA">
        <w:rPr>
          <w:sz w:val="28"/>
          <w:szCs w:val="28"/>
        </w:rPr>
        <w:t>.</w:t>
      </w:r>
    </w:p>
    <w:p w14:paraId="4FBBFD2F" w14:textId="6C6284CB" w:rsidR="00EF22C3" w:rsidRPr="001178FA" w:rsidRDefault="005F3761" w:rsidP="00C90569">
      <w:pPr>
        <w:tabs>
          <w:tab w:val="left" w:pos="851"/>
        </w:tabs>
        <w:ind w:firstLine="567"/>
        <w:jc w:val="both"/>
        <w:rPr>
          <w:rFonts w:eastAsia="TimesNewRomanPSMT"/>
          <w:sz w:val="28"/>
          <w:szCs w:val="28"/>
        </w:rPr>
      </w:pPr>
      <w:r w:rsidRPr="001178FA">
        <w:rPr>
          <w:rFonts w:eastAsia="TimesNewRomanPSMT"/>
          <w:sz w:val="28"/>
          <w:szCs w:val="28"/>
        </w:rPr>
        <w:t>Все изменения,</w:t>
      </w:r>
      <w:r w:rsidR="00EF22C3" w:rsidRPr="001178FA">
        <w:rPr>
          <w:rFonts w:eastAsia="TimesNewRomanPSMT"/>
          <w:sz w:val="28"/>
          <w:szCs w:val="28"/>
        </w:rPr>
        <w:t xml:space="preserve"> внесенные </w:t>
      </w:r>
      <w:r w:rsidRPr="001178FA">
        <w:rPr>
          <w:rFonts w:eastAsia="TimesNewRomanPSMT"/>
          <w:sz w:val="28"/>
          <w:szCs w:val="28"/>
        </w:rPr>
        <w:t>в практическое пособие,</w:t>
      </w:r>
      <w:r w:rsidR="00EF22C3" w:rsidRPr="001178FA">
        <w:rPr>
          <w:rFonts w:eastAsia="TimesNewRomanPSMT"/>
          <w:sz w:val="28"/>
          <w:szCs w:val="28"/>
        </w:rPr>
        <w:t xml:space="preserve"> </w:t>
      </w:r>
      <w:r w:rsidR="00D75B5F" w:rsidRPr="001178FA">
        <w:rPr>
          <w:rFonts w:eastAsia="TimesNewRomanPSMT"/>
          <w:sz w:val="28"/>
          <w:szCs w:val="28"/>
        </w:rPr>
        <w:t xml:space="preserve">и </w:t>
      </w:r>
      <w:r w:rsidR="00EF22C3" w:rsidRPr="001178FA">
        <w:rPr>
          <w:rFonts w:eastAsia="TimesNewRomanPSMT"/>
          <w:sz w:val="28"/>
          <w:szCs w:val="28"/>
        </w:rPr>
        <w:t xml:space="preserve">дают возможность </w:t>
      </w:r>
      <w:r w:rsidRPr="001178FA">
        <w:rPr>
          <w:rFonts w:eastAsia="TimesNewRomanPSMT"/>
          <w:sz w:val="28"/>
          <w:szCs w:val="28"/>
        </w:rPr>
        <w:t xml:space="preserve">усилить </w:t>
      </w:r>
      <w:r w:rsidR="00EF22C3" w:rsidRPr="001178FA">
        <w:rPr>
          <w:rFonts w:eastAsia="TimesNewRomanPSMT"/>
          <w:sz w:val="28"/>
          <w:szCs w:val="28"/>
        </w:rPr>
        <w:t>подготовк</w:t>
      </w:r>
      <w:r w:rsidRPr="001178FA">
        <w:rPr>
          <w:rFonts w:eastAsia="TimesNewRomanPSMT"/>
          <w:sz w:val="28"/>
          <w:szCs w:val="28"/>
        </w:rPr>
        <w:t>у</w:t>
      </w:r>
      <w:r w:rsidR="00EF22C3" w:rsidRPr="001178FA">
        <w:rPr>
          <w:rFonts w:eastAsia="TimesNewRomanPSMT"/>
          <w:sz w:val="28"/>
          <w:szCs w:val="28"/>
        </w:rPr>
        <w:t xml:space="preserve"> студентов к реализации преемственности дошкольного и начального математического образования</w:t>
      </w:r>
      <w:r w:rsidR="001463B1" w:rsidRPr="001178FA">
        <w:rPr>
          <w:rFonts w:eastAsia="TimesNewRomanPSMT"/>
          <w:sz w:val="28"/>
          <w:szCs w:val="28"/>
        </w:rPr>
        <w:t xml:space="preserve">. </w:t>
      </w:r>
    </w:p>
    <w:p w14:paraId="79ECC248" w14:textId="668D4084" w:rsidR="00EF22C3" w:rsidRPr="001178FA" w:rsidRDefault="00EF22C3" w:rsidP="00C90569">
      <w:pPr>
        <w:pStyle w:val="ad"/>
        <w:tabs>
          <w:tab w:val="left" w:pos="851"/>
        </w:tabs>
        <w:spacing w:before="0" w:line="240" w:lineRule="auto"/>
        <w:ind w:firstLine="567"/>
        <w:jc w:val="both"/>
        <w:rPr>
          <w:sz w:val="28"/>
          <w:szCs w:val="28"/>
        </w:rPr>
      </w:pPr>
      <w:r w:rsidRPr="001178FA">
        <w:rPr>
          <w:sz w:val="28"/>
          <w:szCs w:val="28"/>
        </w:rPr>
        <w:t>Состояние теории и практики вузовской подготовки специалистов начального образования к осуществлению преемственности дошкольного и начального математического образования, позволяет говорить о недостаточной разработанности теоретических и технологических основ формирования профессиональной подготовки педагога к данной деятельности в системе высшего профессионального образования. Вместе с тем отдельный опыт решения этой проблемы в ряде университетов</w:t>
      </w:r>
      <w:r w:rsidR="005F3761" w:rsidRPr="001178FA">
        <w:rPr>
          <w:sz w:val="28"/>
          <w:szCs w:val="28"/>
        </w:rPr>
        <w:t xml:space="preserve"> имеется</w:t>
      </w:r>
      <w:r w:rsidRPr="001178FA">
        <w:rPr>
          <w:sz w:val="28"/>
          <w:szCs w:val="28"/>
        </w:rPr>
        <w:t xml:space="preserve">, </w:t>
      </w:r>
      <w:r w:rsidR="005F3761" w:rsidRPr="001178FA">
        <w:rPr>
          <w:sz w:val="28"/>
          <w:szCs w:val="28"/>
        </w:rPr>
        <w:t xml:space="preserve">соблюдаются </w:t>
      </w:r>
      <w:r w:rsidRPr="001178FA">
        <w:rPr>
          <w:sz w:val="28"/>
          <w:szCs w:val="28"/>
        </w:rPr>
        <w:t>общие теоретические и методические подходы к формированию профессиональной готовности специалистов.</w:t>
      </w:r>
    </w:p>
    <w:p w14:paraId="0401F3DC" w14:textId="77777777" w:rsidR="00FB0AEB" w:rsidRPr="001178FA" w:rsidRDefault="00EF22C3" w:rsidP="00C90569">
      <w:pPr>
        <w:pStyle w:val="ad"/>
        <w:tabs>
          <w:tab w:val="left" w:pos="851"/>
        </w:tabs>
        <w:spacing w:before="0" w:line="240" w:lineRule="auto"/>
        <w:ind w:firstLine="567"/>
        <w:jc w:val="both"/>
        <w:rPr>
          <w:sz w:val="28"/>
          <w:szCs w:val="28"/>
        </w:rPr>
      </w:pPr>
      <w:r w:rsidRPr="001178FA">
        <w:rPr>
          <w:sz w:val="28"/>
          <w:szCs w:val="28"/>
        </w:rPr>
        <w:t>Проведенный анализ современного состояния подготовки студентов вузов, позволил выявить теоретическую и практическую потребность в создании целостной концепции профессиональной подготовки педагога к данной деятельности, разработки содержания и технологии подготовки педагога к ее осуществлению на разных этапах обучения в вузе.</w:t>
      </w:r>
      <w:bookmarkStart w:id="26" w:name="_Toc121845938"/>
    </w:p>
    <w:p w14:paraId="257F9F2B" w14:textId="77777777" w:rsidR="00FB0AEB" w:rsidRPr="001178FA" w:rsidRDefault="00FB0AEB" w:rsidP="00C90569">
      <w:pPr>
        <w:pStyle w:val="ad"/>
        <w:tabs>
          <w:tab w:val="left" w:pos="851"/>
        </w:tabs>
        <w:spacing w:before="0" w:line="240" w:lineRule="auto"/>
        <w:ind w:firstLine="567"/>
        <w:jc w:val="both"/>
        <w:rPr>
          <w:sz w:val="28"/>
          <w:szCs w:val="28"/>
        </w:rPr>
      </w:pPr>
    </w:p>
    <w:p w14:paraId="73C38A52" w14:textId="59F4F59E" w:rsidR="001602E1" w:rsidRPr="001178FA" w:rsidRDefault="00EF22C3" w:rsidP="00C90569">
      <w:pPr>
        <w:pStyle w:val="1"/>
        <w:jc w:val="both"/>
        <w:rPr>
          <w:szCs w:val="28"/>
        </w:rPr>
      </w:pPr>
      <w:bookmarkStart w:id="27" w:name="_Toc125022501"/>
      <w:r w:rsidRPr="001178FA">
        <w:rPr>
          <w:lang w:eastAsia="en-US"/>
        </w:rPr>
        <w:t xml:space="preserve">2.2 </w:t>
      </w:r>
      <w:r w:rsidR="00EE666C" w:rsidRPr="001178FA">
        <w:rPr>
          <w:lang w:val="kk-KZ" w:eastAsia="en-US"/>
        </w:rPr>
        <w:t>У</w:t>
      </w:r>
      <w:r w:rsidRPr="001178FA">
        <w:rPr>
          <w:lang w:val="kk-KZ" w:eastAsia="en-US"/>
        </w:rPr>
        <w:t>пражнени</w:t>
      </w:r>
      <w:r w:rsidR="008A5859" w:rsidRPr="001178FA">
        <w:rPr>
          <w:lang w:val="kk-KZ" w:eastAsia="en-US"/>
        </w:rPr>
        <w:t>е</w:t>
      </w:r>
      <w:r w:rsidRPr="001178FA">
        <w:rPr>
          <w:lang w:val="kk-KZ" w:eastAsia="en-US"/>
        </w:rPr>
        <w:t xml:space="preserve"> как средство подготовки студентов </w:t>
      </w:r>
      <w:r w:rsidRPr="001178FA">
        <w:rPr>
          <w:lang w:val="kk-KZ"/>
        </w:rPr>
        <w:t xml:space="preserve">к реализации преемственности дошкольного и начального </w:t>
      </w:r>
      <w:r w:rsidRPr="001178FA">
        <w:t>математического образования</w:t>
      </w:r>
      <w:bookmarkEnd w:id="26"/>
      <w:bookmarkEnd w:id="27"/>
      <w:r w:rsidR="00504B28" w:rsidRPr="001178FA">
        <w:t xml:space="preserve"> </w:t>
      </w:r>
    </w:p>
    <w:p w14:paraId="4E1D7423" w14:textId="2F6CF267" w:rsidR="00EF22C3" w:rsidRPr="001178FA" w:rsidRDefault="008622A6" w:rsidP="00C90569">
      <w:pPr>
        <w:tabs>
          <w:tab w:val="left" w:pos="851"/>
        </w:tabs>
        <w:ind w:firstLine="567"/>
        <w:jc w:val="both"/>
        <w:rPr>
          <w:sz w:val="28"/>
          <w:szCs w:val="28"/>
        </w:rPr>
      </w:pPr>
      <w:r w:rsidRPr="001178FA">
        <w:rPr>
          <w:rFonts w:eastAsia="TimesNewRomanPSMT"/>
          <w:sz w:val="28"/>
          <w:szCs w:val="28"/>
        </w:rPr>
        <w:t xml:space="preserve">Понимая </w:t>
      </w:r>
      <w:r w:rsidR="00EF22C3" w:rsidRPr="001178FA">
        <w:rPr>
          <w:rFonts w:eastAsia="TimesNewRomanPSMT"/>
          <w:sz w:val="28"/>
          <w:szCs w:val="28"/>
        </w:rPr>
        <w:t>актуальность проблем</w:t>
      </w:r>
      <w:r w:rsidRPr="001178FA">
        <w:rPr>
          <w:rFonts w:eastAsia="TimesNewRomanPSMT"/>
          <w:sz w:val="28"/>
          <w:szCs w:val="28"/>
        </w:rPr>
        <w:t>ы</w:t>
      </w:r>
      <w:r w:rsidR="00EF22C3" w:rsidRPr="001178FA">
        <w:rPr>
          <w:rFonts w:eastAsia="TimesNewRomanPSMT"/>
          <w:sz w:val="28"/>
          <w:szCs w:val="28"/>
        </w:rPr>
        <w:t xml:space="preserve"> преемственности на современном этапе обновления содержания образования, </w:t>
      </w:r>
      <w:r w:rsidRPr="001178FA">
        <w:rPr>
          <w:rFonts w:eastAsia="TimesNewRomanPSMT"/>
          <w:sz w:val="28"/>
          <w:szCs w:val="28"/>
        </w:rPr>
        <w:t>б</w:t>
      </w:r>
      <w:r w:rsidR="00EF22C3" w:rsidRPr="001178FA">
        <w:rPr>
          <w:sz w:val="28"/>
          <w:szCs w:val="28"/>
        </w:rPr>
        <w:t xml:space="preserve">удущий педагог </w:t>
      </w:r>
      <w:r w:rsidR="008341B6" w:rsidRPr="001178FA">
        <w:rPr>
          <w:sz w:val="28"/>
          <w:szCs w:val="28"/>
          <w:lang w:val="kk-KZ"/>
        </w:rPr>
        <w:t>–</w:t>
      </w:r>
      <w:r w:rsidR="00EF22C3" w:rsidRPr="001178FA">
        <w:rPr>
          <w:sz w:val="28"/>
          <w:szCs w:val="28"/>
        </w:rPr>
        <w:t xml:space="preserve"> выпускник факультета начального образования </w:t>
      </w:r>
      <w:r w:rsidR="00D02817" w:rsidRPr="001178FA">
        <w:rPr>
          <w:sz w:val="28"/>
          <w:szCs w:val="28"/>
          <w:lang w:val="kk-KZ"/>
        </w:rPr>
        <w:t>–</w:t>
      </w:r>
      <w:r w:rsidR="00EF22C3" w:rsidRPr="001178FA">
        <w:rPr>
          <w:sz w:val="28"/>
          <w:szCs w:val="28"/>
        </w:rPr>
        <w:t xml:space="preserve"> должен быть готов и способен осуществлять планирование, проектирование, диагностирование и мониторинг образовательной деятельности детей дошкольного и младшего школьного возраста, выделять и реализовывать линии преемственности между дошкольным и начальным образованием. </w:t>
      </w:r>
    </w:p>
    <w:p w14:paraId="731FDCA3" w14:textId="68E25B50" w:rsidR="00EF22C3" w:rsidRPr="001178FA" w:rsidRDefault="00EF22C3" w:rsidP="00C90569">
      <w:pPr>
        <w:tabs>
          <w:tab w:val="left" w:pos="851"/>
        </w:tabs>
        <w:ind w:firstLine="567"/>
        <w:jc w:val="both"/>
        <w:rPr>
          <w:sz w:val="28"/>
          <w:szCs w:val="28"/>
        </w:rPr>
      </w:pPr>
      <w:r w:rsidRPr="001178FA">
        <w:rPr>
          <w:sz w:val="28"/>
          <w:szCs w:val="28"/>
        </w:rPr>
        <w:t>Обучение математике младших школьников тем успешнее, чем больше фактический уровень результатов обучения в предшествующем звене будет соответствовать планируемым целям, учитывающим потребности последующих за ним уровню. В этом случае опорные знания, умения и навыки, приобретенные в предшкольном классе</w:t>
      </w:r>
      <w:r w:rsidR="00E7210F" w:rsidRPr="001178FA">
        <w:rPr>
          <w:sz w:val="28"/>
          <w:szCs w:val="28"/>
        </w:rPr>
        <w:t xml:space="preserve">, </w:t>
      </w:r>
      <w:r w:rsidRPr="001178FA">
        <w:rPr>
          <w:sz w:val="28"/>
          <w:szCs w:val="28"/>
        </w:rPr>
        <w:t xml:space="preserve">служат </w:t>
      </w:r>
      <w:r w:rsidR="008341B6" w:rsidRPr="001178FA">
        <w:rPr>
          <w:sz w:val="28"/>
          <w:szCs w:val="28"/>
        </w:rPr>
        <w:t>базой и основой для дальнейшего развития.</w:t>
      </w:r>
    </w:p>
    <w:p w14:paraId="286043B1" w14:textId="6CB17E09" w:rsidR="00EF22C3" w:rsidRPr="001178FA" w:rsidRDefault="00EF22C3" w:rsidP="00C90569">
      <w:pPr>
        <w:tabs>
          <w:tab w:val="left" w:pos="851"/>
        </w:tabs>
        <w:ind w:firstLine="567"/>
        <w:jc w:val="both"/>
        <w:rPr>
          <w:sz w:val="28"/>
          <w:szCs w:val="28"/>
        </w:rPr>
      </w:pPr>
      <w:r w:rsidRPr="001178FA">
        <w:rPr>
          <w:sz w:val="28"/>
          <w:szCs w:val="28"/>
        </w:rPr>
        <w:t>Обеспечивая психологические предпосылки усвоения определения понятия, необходимо учитывать, насколько доступны детям те признаки, которые раскрывают содержание вводимого понятия. Чем сложнее логическая структура определения понятия, тем острее потребность в вычленении признаков, которые войдут в определение, в начале на частных фактах с использованием наглядности. Это относится, в частности, к введению таких понятий, как арифметические действия, их свойства, математические выражения, равенство, неравенство, геометрические понятия и др.</w:t>
      </w:r>
    </w:p>
    <w:p w14:paraId="02AF17A1" w14:textId="4AEAF7F8" w:rsidR="00A320D7" w:rsidRPr="001178FA" w:rsidRDefault="00EF22C3" w:rsidP="00C90569">
      <w:pPr>
        <w:tabs>
          <w:tab w:val="left" w:pos="851"/>
        </w:tabs>
        <w:ind w:firstLine="567"/>
        <w:jc w:val="both"/>
        <w:rPr>
          <w:sz w:val="28"/>
          <w:szCs w:val="28"/>
        </w:rPr>
      </w:pPr>
      <w:r w:rsidRPr="001178FA">
        <w:rPr>
          <w:sz w:val="28"/>
          <w:szCs w:val="28"/>
        </w:rPr>
        <w:t xml:space="preserve">Наблюдаются случаи, когда учителя начальных классов </w:t>
      </w:r>
      <w:r w:rsidR="00552915" w:rsidRPr="001178FA">
        <w:rPr>
          <w:sz w:val="28"/>
          <w:szCs w:val="28"/>
        </w:rPr>
        <w:t>«</w:t>
      </w:r>
      <w:r w:rsidRPr="001178FA">
        <w:rPr>
          <w:sz w:val="28"/>
          <w:szCs w:val="28"/>
        </w:rPr>
        <w:t xml:space="preserve">... не представляют себе перспективных линий развития основных понятий и навыков, не знают с какими трудностями учащиеся могут встретиться в последующих классах, как их предотвратить и избежать необходимости </w:t>
      </w:r>
      <w:r w:rsidR="00552915" w:rsidRPr="001178FA">
        <w:rPr>
          <w:sz w:val="28"/>
          <w:szCs w:val="28"/>
        </w:rPr>
        <w:t>«</w:t>
      </w:r>
      <w:r w:rsidRPr="001178FA">
        <w:rPr>
          <w:sz w:val="28"/>
          <w:szCs w:val="28"/>
        </w:rPr>
        <w:t>переучивать</w:t>
      </w:r>
      <w:r w:rsidR="00552915" w:rsidRPr="001178FA">
        <w:rPr>
          <w:sz w:val="28"/>
          <w:szCs w:val="28"/>
        </w:rPr>
        <w:t>»</w:t>
      </w:r>
      <w:r w:rsidRPr="001178FA">
        <w:rPr>
          <w:sz w:val="28"/>
          <w:szCs w:val="28"/>
        </w:rPr>
        <w:t xml:space="preserve"> учеников в последующих после начальной школы классах</w:t>
      </w:r>
      <w:r w:rsidR="00552915" w:rsidRPr="001178FA">
        <w:rPr>
          <w:sz w:val="28"/>
          <w:szCs w:val="28"/>
        </w:rPr>
        <w:t>»</w:t>
      </w:r>
      <w:r w:rsidR="00FC46BC" w:rsidRPr="001178FA">
        <w:rPr>
          <w:sz w:val="28"/>
          <w:szCs w:val="28"/>
        </w:rPr>
        <w:t xml:space="preserve"> [83,с. 81]</w:t>
      </w:r>
      <w:r w:rsidRPr="001178FA">
        <w:rPr>
          <w:sz w:val="28"/>
          <w:szCs w:val="28"/>
        </w:rPr>
        <w:t>.</w:t>
      </w:r>
    </w:p>
    <w:p w14:paraId="10119520" w14:textId="4B996AD6" w:rsidR="00EF22C3" w:rsidRPr="001178FA" w:rsidRDefault="00152618" w:rsidP="00C90569">
      <w:pPr>
        <w:tabs>
          <w:tab w:val="left" w:pos="851"/>
        </w:tabs>
        <w:ind w:firstLine="567"/>
        <w:jc w:val="both"/>
        <w:rPr>
          <w:sz w:val="28"/>
          <w:szCs w:val="28"/>
        </w:rPr>
      </w:pPr>
      <w:r w:rsidRPr="001178FA">
        <w:rPr>
          <w:sz w:val="28"/>
          <w:szCs w:val="28"/>
        </w:rPr>
        <w:t xml:space="preserve">Отсутствие </w:t>
      </w:r>
      <w:r w:rsidR="00A64CEA" w:rsidRPr="001178FA">
        <w:rPr>
          <w:sz w:val="28"/>
          <w:szCs w:val="28"/>
        </w:rPr>
        <w:t xml:space="preserve">у </w:t>
      </w:r>
      <w:r w:rsidR="00EF22C3" w:rsidRPr="001178FA">
        <w:rPr>
          <w:sz w:val="28"/>
          <w:szCs w:val="28"/>
        </w:rPr>
        <w:t xml:space="preserve">учителя </w:t>
      </w:r>
      <w:r w:rsidRPr="001178FA">
        <w:rPr>
          <w:sz w:val="28"/>
          <w:szCs w:val="28"/>
        </w:rPr>
        <w:t>начальных</w:t>
      </w:r>
      <w:r w:rsidR="00EF22C3" w:rsidRPr="001178FA">
        <w:rPr>
          <w:sz w:val="28"/>
          <w:szCs w:val="28"/>
        </w:rPr>
        <w:t xml:space="preserve"> классов</w:t>
      </w:r>
      <w:r w:rsidRPr="001178FA">
        <w:rPr>
          <w:sz w:val="28"/>
          <w:szCs w:val="28"/>
        </w:rPr>
        <w:t xml:space="preserve"> знани</w:t>
      </w:r>
      <w:r w:rsidR="00A64CEA" w:rsidRPr="001178FA">
        <w:rPr>
          <w:sz w:val="28"/>
          <w:szCs w:val="28"/>
        </w:rPr>
        <w:t>я</w:t>
      </w:r>
      <w:r w:rsidRPr="001178FA">
        <w:rPr>
          <w:sz w:val="28"/>
          <w:szCs w:val="28"/>
        </w:rPr>
        <w:t xml:space="preserve"> </w:t>
      </w:r>
      <w:r w:rsidR="00EF22C3" w:rsidRPr="001178FA">
        <w:rPr>
          <w:sz w:val="28"/>
          <w:szCs w:val="28"/>
        </w:rPr>
        <w:t>программ</w:t>
      </w:r>
      <w:r w:rsidRPr="001178FA">
        <w:rPr>
          <w:sz w:val="28"/>
          <w:szCs w:val="28"/>
        </w:rPr>
        <w:t>ы</w:t>
      </w:r>
      <w:r w:rsidR="00EF22C3" w:rsidRPr="001178FA">
        <w:rPr>
          <w:sz w:val="28"/>
          <w:szCs w:val="28"/>
        </w:rPr>
        <w:t xml:space="preserve"> предшкольной подготовки</w:t>
      </w:r>
      <w:r w:rsidRPr="001178FA">
        <w:rPr>
          <w:sz w:val="28"/>
          <w:szCs w:val="28"/>
        </w:rPr>
        <w:t xml:space="preserve"> приводит к тому, что он не способен </w:t>
      </w:r>
      <w:r w:rsidR="00EF22C3" w:rsidRPr="001178FA">
        <w:rPr>
          <w:sz w:val="28"/>
          <w:szCs w:val="28"/>
        </w:rPr>
        <w:t>проследить динамику развития</w:t>
      </w:r>
      <w:r w:rsidRPr="001178FA">
        <w:rPr>
          <w:sz w:val="28"/>
          <w:szCs w:val="28"/>
        </w:rPr>
        <w:t xml:space="preserve"> </w:t>
      </w:r>
      <w:r w:rsidR="00A64CEA" w:rsidRPr="001178FA">
        <w:rPr>
          <w:sz w:val="28"/>
          <w:szCs w:val="28"/>
        </w:rPr>
        <w:t>и</w:t>
      </w:r>
      <w:r w:rsidRPr="001178FA">
        <w:rPr>
          <w:sz w:val="28"/>
          <w:szCs w:val="28"/>
        </w:rPr>
        <w:t>зучаемых тем</w:t>
      </w:r>
      <w:r w:rsidR="00EF22C3" w:rsidRPr="001178FA">
        <w:rPr>
          <w:sz w:val="28"/>
          <w:szCs w:val="28"/>
        </w:rPr>
        <w:t xml:space="preserve">, тем самым нарушая преемственность. </w:t>
      </w:r>
      <w:r w:rsidRPr="001178FA">
        <w:rPr>
          <w:sz w:val="28"/>
          <w:szCs w:val="28"/>
        </w:rPr>
        <w:t>Н</w:t>
      </w:r>
      <w:r w:rsidR="00EF22C3" w:rsidRPr="001178FA">
        <w:rPr>
          <w:sz w:val="28"/>
          <w:szCs w:val="28"/>
        </w:rPr>
        <w:t xml:space="preserve">еосведомленность о фактическом состоянии математической подготовки детей на выходе из предшкольной подготовки, </w:t>
      </w:r>
      <w:r w:rsidRPr="001178FA">
        <w:rPr>
          <w:sz w:val="28"/>
          <w:szCs w:val="28"/>
        </w:rPr>
        <w:t xml:space="preserve">нередко приводит к </w:t>
      </w:r>
      <w:r w:rsidR="00EF22C3" w:rsidRPr="001178FA">
        <w:rPr>
          <w:sz w:val="28"/>
          <w:szCs w:val="28"/>
        </w:rPr>
        <w:t>завыш</w:t>
      </w:r>
      <w:r w:rsidRPr="001178FA">
        <w:rPr>
          <w:sz w:val="28"/>
          <w:szCs w:val="28"/>
        </w:rPr>
        <w:t>ению</w:t>
      </w:r>
      <w:r w:rsidR="00EF22C3" w:rsidRPr="001178FA">
        <w:rPr>
          <w:sz w:val="28"/>
          <w:szCs w:val="28"/>
        </w:rPr>
        <w:t xml:space="preserve"> требовани</w:t>
      </w:r>
      <w:r w:rsidRPr="001178FA">
        <w:rPr>
          <w:sz w:val="28"/>
          <w:szCs w:val="28"/>
        </w:rPr>
        <w:t>й, а также</w:t>
      </w:r>
      <w:r w:rsidR="00EF22C3" w:rsidRPr="001178FA">
        <w:rPr>
          <w:sz w:val="28"/>
          <w:szCs w:val="28"/>
        </w:rPr>
        <w:t xml:space="preserve"> недооценива</w:t>
      </w:r>
      <w:r w:rsidRPr="001178FA">
        <w:rPr>
          <w:sz w:val="28"/>
          <w:szCs w:val="28"/>
        </w:rPr>
        <w:t>нию</w:t>
      </w:r>
      <w:r w:rsidR="00EF22C3" w:rsidRPr="001178FA">
        <w:rPr>
          <w:sz w:val="28"/>
          <w:szCs w:val="28"/>
        </w:rPr>
        <w:t xml:space="preserve"> опорны</w:t>
      </w:r>
      <w:r w:rsidRPr="001178FA">
        <w:rPr>
          <w:sz w:val="28"/>
          <w:szCs w:val="28"/>
        </w:rPr>
        <w:t xml:space="preserve">х </w:t>
      </w:r>
      <w:r w:rsidR="00EF22C3" w:rsidRPr="001178FA">
        <w:rPr>
          <w:sz w:val="28"/>
          <w:szCs w:val="28"/>
        </w:rPr>
        <w:t>представлени</w:t>
      </w:r>
      <w:r w:rsidRPr="001178FA">
        <w:rPr>
          <w:sz w:val="28"/>
          <w:szCs w:val="28"/>
        </w:rPr>
        <w:t>й</w:t>
      </w:r>
      <w:r w:rsidR="00EF22C3" w:rsidRPr="001178FA">
        <w:rPr>
          <w:sz w:val="28"/>
          <w:szCs w:val="28"/>
        </w:rPr>
        <w:t xml:space="preserve"> и навык</w:t>
      </w:r>
      <w:r w:rsidRPr="001178FA">
        <w:rPr>
          <w:sz w:val="28"/>
          <w:szCs w:val="28"/>
        </w:rPr>
        <w:t>ов</w:t>
      </w:r>
      <w:r w:rsidR="00EF22C3" w:rsidRPr="001178FA">
        <w:rPr>
          <w:sz w:val="28"/>
          <w:szCs w:val="28"/>
        </w:rPr>
        <w:t>, получаемы</w:t>
      </w:r>
      <w:r w:rsidRPr="001178FA">
        <w:rPr>
          <w:sz w:val="28"/>
          <w:szCs w:val="28"/>
        </w:rPr>
        <w:t>х</w:t>
      </w:r>
      <w:r w:rsidR="00EF22C3" w:rsidRPr="001178FA">
        <w:rPr>
          <w:sz w:val="28"/>
          <w:szCs w:val="28"/>
        </w:rPr>
        <w:t xml:space="preserve"> дошкольниками в предшествующем звене. </w:t>
      </w:r>
    </w:p>
    <w:p w14:paraId="795E49CE" w14:textId="66BCE791" w:rsidR="00EF22C3" w:rsidRPr="001178FA" w:rsidRDefault="00EF22C3" w:rsidP="00C90569">
      <w:pPr>
        <w:tabs>
          <w:tab w:val="left" w:pos="851"/>
        </w:tabs>
        <w:ind w:firstLine="567"/>
        <w:jc w:val="both"/>
        <w:rPr>
          <w:sz w:val="28"/>
          <w:szCs w:val="28"/>
        </w:rPr>
      </w:pPr>
      <w:r w:rsidRPr="001178FA">
        <w:rPr>
          <w:sz w:val="28"/>
          <w:szCs w:val="28"/>
        </w:rPr>
        <w:t xml:space="preserve">Особую роль в </w:t>
      </w:r>
      <w:r w:rsidRPr="001178FA">
        <w:rPr>
          <w:sz w:val="28"/>
          <w:szCs w:val="28"/>
          <w:lang w:val="kk-KZ"/>
        </w:rPr>
        <w:t>подготовк</w:t>
      </w:r>
      <w:r w:rsidR="00FA7AF8" w:rsidRPr="001178FA">
        <w:rPr>
          <w:sz w:val="28"/>
          <w:szCs w:val="28"/>
          <w:lang w:val="kk-KZ"/>
        </w:rPr>
        <w:t>е</w:t>
      </w:r>
      <w:r w:rsidRPr="001178FA">
        <w:rPr>
          <w:sz w:val="28"/>
          <w:szCs w:val="28"/>
          <w:lang w:val="kk-KZ"/>
        </w:rPr>
        <w:t xml:space="preserve"> </w:t>
      </w:r>
      <w:r w:rsidRPr="001178FA">
        <w:rPr>
          <w:sz w:val="28"/>
          <w:szCs w:val="28"/>
        </w:rPr>
        <w:t>будущих учителей начальных классов играют специальные упражнения.</w:t>
      </w:r>
    </w:p>
    <w:p w14:paraId="220F4E42" w14:textId="33AF1026" w:rsidR="00B01F23" w:rsidRPr="001178FA" w:rsidRDefault="00650D53" w:rsidP="00C90569">
      <w:pPr>
        <w:tabs>
          <w:tab w:val="left" w:pos="851"/>
        </w:tabs>
        <w:ind w:firstLine="567"/>
        <w:jc w:val="both"/>
        <w:rPr>
          <w:sz w:val="28"/>
          <w:szCs w:val="28"/>
          <w:lang w:val="kk-KZ"/>
        </w:rPr>
      </w:pPr>
      <w:r w:rsidRPr="001178FA">
        <w:rPr>
          <w:sz w:val="28"/>
          <w:szCs w:val="28"/>
          <w:lang w:val="kk-KZ"/>
        </w:rPr>
        <w:t>С</w:t>
      </w:r>
      <w:r w:rsidR="00EF22C3" w:rsidRPr="001178FA">
        <w:rPr>
          <w:sz w:val="28"/>
          <w:szCs w:val="28"/>
          <w:lang w:val="kk-KZ"/>
        </w:rPr>
        <w:t>ущност</w:t>
      </w:r>
      <w:r w:rsidRPr="001178FA">
        <w:rPr>
          <w:sz w:val="28"/>
          <w:szCs w:val="28"/>
          <w:lang w:val="kk-KZ"/>
        </w:rPr>
        <w:t>ь</w:t>
      </w:r>
      <w:r w:rsidR="00EF22C3" w:rsidRPr="001178FA">
        <w:rPr>
          <w:sz w:val="28"/>
          <w:szCs w:val="28"/>
          <w:lang w:val="kk-KZ"/>
        </w:rPr>
        <w:t xml:space="preserve"> упражнени</w:t>
      </w:r>
      <w:r w:rsidRPr="001178FA">
        <w:rPr>
          <w:sz w:val="28"/>
          <w:szCs w:val="28"/>
          <w:lang w:val="kk-KZ"/>
        </w:rPr>
        <w:t>й</w:t>
      </w:r>
      <w:r w:rsidR="00EF22C3" w:rsidRPr="001178FA">
        <w:rPr>
          <w:sz w:val="28"/>
          <w:szCs w:val="28"/>
          <w:lang w:val="kk-KZ"/>
        </w:rPr>
        <w:t>, их значени</w:t>
      </w:r>
      <w:r w:rsidRPr="001178FA">
        <w:rPr>
          <w:sz w:val="28"/>
          <w:szCs w:val="28"/>
          <w:lang w:val="kk-KZ"/>
        </w:rPr>
        <w:t>е</w:t>
      </w:r>
      <w:r w:rsidR="00EF22C3" w:rsidRPr="001178FA">
        <w:rPr>
          <w:sz w:val="28"/>
          <w:szCs w:val="28"/>
          <w:lang w:val="kk-KZ"/>
        </w:rPr>
        <w:t xml:space="preserve"> и вид</w:t>
      </w:r>
      <w:r w:rsidRPr="001178FA">
        <w:rPr>
          <w:sz w:val="28"/>
          <w:szCs w:val="28"/>
          <w:lang w:val="kk-KZ"/>
        </w:rPr>
        <w:t>ы</w:t>
      </w:r>
      <w:r w:rsidR="00EF22C3" w:rsidRPr="001178FA">
        <w:rPr>
          <w:sz w:val="28"/>
          <w:szCs w:val="28"/>
          <w:lang w:val="kk-KZ"/>
        </w:rPr>
        <w:t xml:space="preserve"> рассматривают</w:t>
      </w:r>
      <w:r w:rsidRPr="001178FA">
        <w:rPr>
          <w:sz w:val="28"/>
          <w:szCs w:val="28"/>
          <w:lang w:val="kk-KZ"/>
        </w:rPr>
        <w:t>ся</w:t>
      </w:r>
      <w:r w:rsidR="00EF22C3" w:rsidRPr="001178FA">
        <w:rPr>
          <w:sz w:val="28"/>
          <w:szCs w:val="28"/>
          <w:lang w:val="kk-KZ"/>
        </w:rPr>
        <w:t xml:space="preserve"> в работах казахстанских и российских ученых. </w:t>
      </w:r>
    </w:p>
    <w:p w14:paraId="1F87EB50" w14:textId="7BE70C50" w:rsidR="00EF22C3" w:rsidRPr="001178FA" w:rsidRDefault="005100FB" w:rsidP="00C90569">
      <w:pPr>
        <w:tabs>
          <w:tab w:val="left" w:pos="851"/>
        </w:tabs>
        <w:ind w:firstLine="567"/>
        <w:jc w:val="both"/>
        <w:rPr>
          <w:sz w:val="28"/>
          <w:szCs w:val="28"/>
          <w:lang w:val="kk-KZ"/>
        </w:rPr>
      </w:pPr>
      <w:r w:rsidRPr="001178FA">
        <w:rPr>
          <w:sz w:val="28"/>
          <w:szCs w:val="28"/>
          <w:lang w:val="kk-KZ"/>
        </w:rPr>
        <w:t>П</w:t>
      </w:r>
      <w:r w:rsidR="00EF22C3" w:rsidRPr="001178FA">
        <w:rPr>
          <w:sz w:val="28"/>
          <w:szCs w:val="28"/>
          <w:lang w:val="kk-KZ"/>
        </w:rPr>
        <w:t xml:space="preserve">рофессор С.Рахметова </w:t>
      </w:r>
      <w:r w:rsidRPr="001178FA">
        <w:rPr>
          <w:sz w:val="28"/>
          <w:szCs w:val="28"/>
          <w:lang w:val="kk-KZ"/>
        </w:rPr>
        <w:t xml:space="preserve">отмечает, что </w:t>
      </w:r>
      <w:r w:rsidR="00552915" w:rsidRPr="001178FA">
        <w:rPr>
          <w:sz w:val="28"/>
          <w:szCs w:val="28"/>
          <w:lang w:val="kk-KZ"/>
        </w:rPr>
        <w:t>«</w:t>
      </w:r>
      <w:r w:rsidR="00EF22C3" w:rsidRPr="001178FA">
        <w:rPr>
          <w:sz w:val="28"/>
          <w:szCs w:val="28"/>
          <w:lang w:val="kk-KZ"/>
        </w:rPr>
        <w:t>...ученики в процессе обучения постоянно анализируют, синтезируют, сравнивают, абстрагируют, обобщают, систематизируют свои знания в процессе обучения</w:t>
      </w:r>
      <w:r w:rsidR="00552915" w:rsidRPr="001178FA">
        <w:rPr>
          <w:sz w:val="28"/>
          <w:szCs w:val="28"/>
          <w:lang w:val="kk-KZ"/>
        </w:rPr>
        <w:t>»</w:t>
      </w:r>
      <w:r w:rsidR="00EF22C3" w:rsidRPr="001178FA">
        <w:rPr>
          <w:sz w:val="28"/>
          <w:szCs w:val="28"/>
          <w:lang w:val="kk-KZ"/>
        </w:rPr>
        <w:t xml:space="preserve"> [</w:t>
      </w:r>
      <w:r w:rsidR="00564CA5" w:rsidRPr="001178FA">
        <w:rPr>
          <w:sz w:val="28"/>
          <w:szCs w:val="28"/>
          <w:lang w:val="kk-KZ"/>
        </w:rPr>
        <w:t>114</w:t>
      </w:r>
      <w:r w:rsidR="00EF22C3" w:rsidRPr="001178FA">
        <w:rPr>
          <w:sz w:val="28"/>
          <w:szCs w:val="28"/>
          <w:lang w:val="kk-KZ"/>
        </w:rPr>
        <w:t xml:space="preserve">], тем самым </w:t>
      </w:r>
      <w:r w:rsidRPr="001178FA">
        <w:rPr>
          <w:sz w:val="28"/>
          <w:szCs w:val="28"/>
          <w:lang w:val="kk-KZ"/>
        </w:rPr>
        <w:t>выполн</w:t>
      </w:r>
      <w:r w:rsidR="006E69B7" w:rsidRPr="001178FA">
        <w:rPr>
          <w:sz w:val="28"/>
          <w:szCs w:val="28"/>
          <w:lang w:val="kk-KZ"/>
        </w:rPr>
        <w:t>яют</w:t>
      </w:r>
      <w:r w:rsidRPr="001178FA">
        <w:rPr>
          <w:sz w:val="28"/>
          <w:szCs w:val="28"/>
          <w:lang w:val="kk-KZ"/>
        </w:rPr>
        <w:t xml:space="preserve"> разнообразные виды упражнений. </w:t>
      </w:r>
    </w:p>
    <w:p w14:paraId="3C5B0C04" w14:textId="5E0B48FC" w:rsidR="00EF22C3" w:rsidRPr="001178FA" w:rsidRDefault="00EF22C3" w:rsidP="00C90569">
      <w:pPr>
        <w:tabs>
          <w:tab w:val="left" w:pos="851"/>
        </w:tabs>
        <w:ind w:firstLine="567"/>
        <w:contextualSpacing/>
        <w:jc w:val="both"/>
        <w:rPr>
          <w:sz w:val="28"/>
          <w:szCs w:val="28"/>
          <w:lang w:val="kk-KZ"/>
        </w:rPr>
      </w:pPr>
      <w:r w:rsidRPr="001178FA">
        <w:rPr>
          <w:sz w:val="28"/>
          <w:szCs w:val="28"/>
          <w:lang w:val="kk-KZ"/>
        </w:rPr>
        <w:t>Р.М. Коянбаев, считает</w:t>
      </w:r>
      <w:r w:rsidR="005100FB" w:rsidRPr="001178FA">
        <w:rPr>
          <w:sz w:val="28"/>
          <w:szCs w:val="28"/>
          <w:lang w:val="kk-KZ"/>
        </w:rPr>
        <w:t xml:space="preserve">, что </w:t>
      </w:r>
      <w:r w:rsidR="00552915" w:rsidRPr="001178FA">
        <w:rPr>
          <w:sz w:val="28"/>
          <w:szCs w:val="28"/>
          <w:lang w:val="kk-KZ"/>
        </w:rPr>
        <w:t>«</w:t>
      </w:r>
      <w:r w:rsidRPr="001178FA">
        <w:rPr>
          <w:sz w:val="28"/>
          <w:szCs w:val="28"/>
          <w:lang w:val="kk-KZ"/>
        </w:rPr>
        <w:t>способности и навыки учащихся формируются в процессе учебной работы</w:t>
      </w:r>
      <w:r w:rsidR="00552915" w:rsidRPr="001178FA">
        <w:rPr>
          <w:sz w:val="28"/>
          <w:szCs w:val="28"/>
          <w:lang w:val="kk-KZ"/>
        </w:rPr>
        <w:t>»</w:t>
      </w:r>
      <w:r w:rsidRPr="001178FA">
        <w:rPr>
          <w:sz w:val="28"/>
          <w:szCs w:val="28"/>
          <w:lang w:val="kk-KZ"/>
        </w:rPr>
        <w:t>. Упражнения являются основным методом закрепления знаний, овладения умениями и навыками и развитием мышления учащихся.</w:t>
      </w:r>
      <w:r w:rsidRPr="001178FA">
        <w:rPr>
          <w:sz w:val="28"/>
          <w:szCs w:val="28"/>
        </w:rPr>
        <w:t xml:space="preserve"> </w:t>
      </w:r>
      <w:r w:rsidR="00552915" w:rsidRPr="001178FA">
        <w:rPr>
          <w:sz w:val="28"/>
          <w:szCs w:val="28"/>
          <w:lang w:val="kk-KZ"/>
        </w:rPr>
        <w:t>«</w:t>
      </w:r>
      <w:r w:rsidRPr="001178FA">
        <w:rPr>
          <w:sz w:val="28"/>
          <w:szCs w:val="28"/>
          <w:lang w:val="kk-KZ"/>
        </w:rPr>
        <w:t xml:space="preserve">Упражнения </w:t>
      </w:r>
      <w:r w:rsidR="00E10F1D" w:rsidRPr="001178FA">
        <w:rPr>
          <w:sz w:val="28"/>
          <w:szCs w:val="28"/>
          <w:lang w:val="kk-KZ"/>
        </w:rPr>
        <w:t>-</w:t>
      </w:r>
      <w:r w:rsidRPr="001178FA">
        <w:rPr>
          <w:sz w:val="28"/>
          <w:szCs w:val="28"/>
          <w:lang w:val="kk-KZ"/>
        </w:rPr>
        <w:t xml:space="preserve"> это методические приемы или система заданий, служащие для закрепления знаний учащихся, развития умений и навыков</w:t>
      </w:r>
      <w:r w:rsidR="00552915" w:rsidRPr="001178FA">
        <w:rPr>
          <w:sz w:val="28"/>
          <w:szCs w:val="28"/>
          <w:lang w:val="kk-KZ"/>
        </w:rPr>
        <w:t>»</w:t>
      </w:r>
      <w:r w:rsidRPr="001178FA">
        <w:rPr>
          <w:sz w:val="28"/>
          <w:szCs w:val="28"/>
          <w:lang w:val="kk-KZ"/>
        </w:rPr>
        <w:t xml:space="preserve"> [1</w:t>
      </w:r>
      <w:r w:rsidR="008A6443" w:rsidRPr="001178FA">
        <w:rPr>
          <w:sz w:val="28"/>
          <w:szCs w:val="28"/>
        </w:rPr>
        <w:t>89</w:t>
      </w:r>
      <w:r w:rsidR="00C502EB" w:rsidRPr="001178FA">
        <w:rPr>
          <w:sz w:val="28"/>
          <w:szCs w:val="28"/>
        </w:rPr>
        <w:t>,с.</w:t>
      </w:r>
      <w:r w:rsidR="006E1C33" w:rsidRPr="001178FA">
        <w:rPr>
          <w:sz w:val="28"/>
          <w:szCs w:val="28"/>
        </w:rPr>
        <w:t>100</w:t>
      </w:r>
      <w:r w:rsidR="00C502EB" w:rsidRPr="001178FA">
        <w:rPr>
          <w:sz w:val="28"/>
          <w:szCs w:val="28"/>
        </w:rPr>
        <w:t xml:space="preserve"> </w:t>
      </w:r>
      <w:r w:rsidR="00564CA5" w:rsidRPr="001178FA">
        <w:rPr>
          <w:sz w:val="28"/>
          <w:szCs w:val="28"/>
          <w:lang w:val="kk-KZ"/>
        </w:rPr>
        <w:t xml:space="preserve">]. </w:t>
      </w:r>
    </w:p>
    <w:p w14:paraId="544CB4F3" w14:textId="76E6A201" w:rsidR="005100FB" w:rsidRPr="001178FA" w:rsidRDefault="005100FB" w:rsidP="00C90569">
      <w:pPr>
        <w:tabs>
          <w:tab w:val="left" w:pos="851"/>
        </w:tabs>
        <w:ind w:firstLine="567"/>
        <w:contextualSpacing/>
        <w:jc w:val="both"/>
        <w:rPr>
          <w:sz w:val="28"/>
          <w:szCs w:val="28"/>
          <w:lang w:val="kk-KZ"/>
        </w:rPr>
      </w:pPr>
      <w:r w:rsidRPr="001178FA">
        <w:rPr>
          <w:sz w:val="28"/>
          <w:szCs w:val="28"/>
          <w:lang w:val="kk-KZ"/>
        </w:rPr>
        <w:t xml:space="preserve">Упражнения определяются как </w:t>
      </w:r>
      <w:r w:rsidR="00552915" w:rsidRPr="001178FA">
        <w:rPr>
          <w:sz w:val="28"/>
          <w:szCs w:val="28"/>
          <w:lang w:val="kk-KZ"/>
        </w:rPr>
        <w:t>«</w:t>
      </w:r>
      <w:r w:rsidR="00EF22C3" w:rsidRPr="001178FA">
        <w:rPr>
          <w:sz w:val="28"/>
          <w:szCs w:val="28"/>
          <w:lang w:val="kk-KZ"/>
        </w:rPr>
        <w:t>совокупность разнообразных заданий, порядок и выбор которых способствует достижению определенной цели, формированию целостных знаний, навыков, умений</w:t>
      </w:r>
      <w:r w:rsidR="00552915" w:rsidRPr="001178FA">
        <w:rPr>
          <w:sz w:val="28"/>
          <w:szCs w:val="28"/>
          <w:lang w:val="kk-KZ"/>
        </w:rPr>
        <w:t>»</w:t>
      </w:r>
      <w:r w:rsidR="00EF22C3" w:rsidRPr="001178FA">
        <w:rPr>
          <w:sz w:val="28"/>
          <w:szCs w:val="28"/>
          <w:lang w:val="kk-KZ"/>
        </w:rPr>
        <w:t xml:space="preserve"> [</w:t>
      </w:r>
      <w:r w:rsidR="00564CA5" w:rsidRPr="001178FA">
        <w:rPr>
          <w:sz w:val="28"/>
          <w:szCs w:val="28"/>
          <w:lang w:val="kk-KZ"/>
        </w:rPr>
        <w:t>120,</w:t>
      </w:r>
      <w:r w:rsidR="008341B6" w:rsidRPr="001178FA">
        <w:rPr>
          <w:sz w:val="28"/>
          <w:szCs w:val="28"/>
          <w:lang w:val="kk-KZ"/>
        </w:rPr>
        <w:t xml:space="preserve"> </w:t>
      </w:r>
      <w:r w:rsidR="00564CA5" w:rsidRPr="001178FA">
        <w:rPr>
          <w:sz w:val="28"/>
          <w:szCs w:val="28"/>
          <w:lang w:val="kk-KZ"/>
        </w:rPr>
        <w:t>с</w:t>
      </w:r>
      <w:r w:rsidR="00976C04" w:rsidRPr="001178FA">
        <w:rPr>
          <w:sz w:val="28"/>
          <w:szCs w:val="28"/>
          <w:lang w:val="kk-KZ"/>
        </w:rPr>
        <w:t>.</w:t>
      </w:r>
      <w:r w:rsidR="00612B0F" w:rsidRPr="001178FA">
        <w:rPr>
          <w:sz w:val="28"/>
          <w:szCs w:val="28"/>
          <w:lang w:val="kk-KZ"/>
        </w:rPr>
        <w:t xml:space="preserve"> </w:t>
      </w:r>
      <w:r w:rsidR="002D2E9E" w:rsidRPr="001178FA">
        <w:rPr>
          <w:sz w:val="28"/>
          <w:szCs w:val="28"/>
          <w:lang w:val="kk-KZ"/>
        </w:rPr>
        <w:t>7</w:t>
      </w:r>
      <w:r w:rsidR="00976C04" w:rsidRPr="001178FA">
        <w:rPr>
          <w:sz w:val="28"/>
          <w:szCs w:val="28"/>
          <w:lang w:val="kk-KZ"/>
        </w:rPr>
        <w:t>7</w:t>
      </w:r>
      <w:r w:rsidR="00EF22C3" w:rsidRPr="001178FA">
        <w:rPr>
          <w:sz w:val="28"/>
          <w:szCs w:val="28"/>
          <w:lang w:val="kk-KZ"/>
        </w:rPr>
        <w:t xml:space="preserve">]. </w:t>
      </w:r>
    </w:p>
    <w:p w14:paraId="53D39FC4" w14:textId="52F50DEB" w:rsidR="00EF22C3" w:rsidRPr="001178FA" w:rsidRDefault="005100FB" w:rsidP="00C90569">
      <w:pPr>
        <w:tabs>
          <w:tab w:val="left" w:pos="851"/>
        </w:tabs>
        <w:ind w:firstLine="567"/>
        <w:contextualSpacing/>
        <w:jc w:val="both"/>
        <w:rPr>
          <w:sz w:val="28"/>
          <w:szCs w:val="28"/>
          <w:lang w:val="kk-KZ"/>
        </w:rPr>
      </w:pPr>
      <w:r w:rsidRPr="001178FA">
        <w:rPr>
          <w:sz w:val="28"/>
          <w:szCs w:val="28"/>
          <w:lang w:val="kk-KZ"/>
        </w:rPr>
        <w:t>П</w:t>
      </w:r>
      <w:r w:rsidR="00EF22C3" w:rsidRPr="001178FA">
        <w:rPr>
          <w:sz w:val="28"/>
          <w:szCs w:val="28"/>
          <w:lang w:val="kk-KZ"/>
        </w:rPr>
        <w:t>о мнению математиков</w:t>
      </w:r>
      <w:r w:rsidRPr="001178FA">
        <w:rPr>
          <w:sz w:val="28"/>
          <w:szCs w:val="28"/>
          <w:lang w:val="kk-KZ"/>
        </w:rPr>
        <w:t>-</w:t>
      </w:r>
      <w:r w:rsidR="00EF22C3" w:rsidRPr="001178FA">
        <w:rPr>
          <w:sz w:val="28"/>
          <w:szCs w:val="28"/>
          <w:lang w:val="kk-KZ"/>
        </w:rPr>
        <w:t xml:space="preserve">методистов Т.К.Оспанова и А.А.Кдырбаевой </w:t>
      </w:r>
      <w:r w:rsidR="00552915" w:rsidRPr="001178FA">
        <w:rPr>
          <w:sz w:val="28"/>
          <w:szCs w:val="28"/>
          <w:lang w:val="kk-KZ"/>
        </w:rPr>
        <w:t>«</w:t>
      </w:r>
      <w:r w:rsidR="00EF22C3" w:rsidRPr="001178FA">
        <w:rPr>
          <w:sz w:val="28"/>
          <w:szCs w:val="28"/>
          <w:lang w:val="kk-KZ"/>
        </w:rPr>
        <w:t>упражнения связаны между собой любыми математически содержательными заданиями, в том числе и задачами</w:t>
      </w:r>
      <w:r w:rsidR="00552915" w:rsidRPr="001178FA">
        <w:rPr>
          <w:sz w:val="28"/>
          <w:szCs w:val="28"/>
          <w:lang w:val="kk-KZ"/>
        </w:rPr>
        <w:t>»</w:t>
      </w:r>
      <w:r w:rsidR="00EF22C3" w:rsidRPr="001178FA">
        <w:rPr>
          <w:sz w:val="28"/>
          <w:szCs w:val="28"/>
          <w:lang w:val="kk-KZ"/>
        </w:rPr>
        <w:t xml:space="preserve"> [</w:t>
      </w:r>
      <w:r w:rsidR="00AA549C" w:rsidRPr="001178FA">
        <w:rPr>
          <w:sz w:val="28"/>
          <w:szCs w:val="28"/>
          <w:lang w:val="kk-KZ"/>
        </w:rPr>
        <w:t>20</w:t>
      </w:r>
      <w:r w:rsidR="006E1C33" w:rsidRPr="001178FA">
        <w:rPr>
          <w:sz w:val="28"/>
          <w:szCs w:val="28"/>
          <w:lang w:val="kk-KZ"/>
        </w:rPr>
        <w:t>6</w:t>
      </w:r>
      <w:r w:rsidR="00EF22C3" w:rsidRPr="001178FA">
        <w:rPr>
          <w:sz w:val="28"/>
          <w:szCs w:val="28"/>
          <w:lang w:val="kk-KZ"/>
        </w:rPr>
        <w:t>]</w:t>
      </w:r>
      <w:r w:rsidRPr="001178FA">
        <w:rPr>
          <w:sz w:val="28"/>
          <w:szCs w:val="28"/>
          <w:lang w:val="kk-KZ"/>
        </w:rPr>
        <w:t xml:space="preserve">. </w:t>
      </w:r>
      <w:r w:rsidR="00EF22C3" w:rsidRPr="001178FA">
        <w:rPr>
          <w:sz w:val="28"/>
          <w:szCs w:val="28"/>
          <w:lang w:val="kk-KZ"/>
        </w:rPr>
        <w:t>А.Е.Жумабаева о</w:t>
      </w:r>
      <w:r w:rsidRPr="001178FA">
        <w:rPr>
          <w:sz w:val="28"/>
          <w:szCs w:val="28"/>
          <w:lang w:val="kk-KZ"/>
        </w:rPr>
        <w:t>тмеча</w:t>
      </w:r>
      <w:r w:rsidR="00EF22C3" w:rsidRPr="001178FA">
        <w:rPr>
          <w:sz w:val="28"/>
          <w:szCs w:val="28"/>
          <w:lang w:val="kk-KZ"/>
        </w:rPr>
        <w:t xml:space="preserve">ет, что </w:t>
      </w:r>
      <w:r w:rsidR="00552915" w:rsidRPr="001178FA">
        <w:rPr>
          <w:sz w:val="28"/>
          <w:szCs w:val="28"/>
          <w:lang w:val="kk-KZ"/>
        </w:rPr>
        <w:t>«</w:t>
      </w:r>
      <w:r w:rsidR="00EF22C3" w:rsidRPr="001178FA">
        <w:rPr>
          <w:sz w:val="28"/>
          <w:szCs w:val="28"/>
          <w:lang w:val="kk-KZ"/>
        </w:rPr>
        <w:t>упражнения представляют собой совокупность взаимосвязанных действий, направленных на достижение одной цели</w:t>
      </w:r>
      <w:r w:rsidR="00552915" w:rsidRPr="001178FA">
        <w:rPr>
          <w:sz w:val="28"/>
          <w:szCs w:val="28"/>
          <w:lang w:val="kk-KZ"/>
        </w:rPr>
        <w:t>»</w:t>
      </w:r>
      <w:r w:rsidR="00EF22C3" w:rsidRPr="001178FA">
        <w:rPr>
          <w:sz w:val="28"/>
          <w:szCs w:val="28"/>
          <w:lang w:val="kk-KZ"/>
        </w:rPr>
        <w:t xml:space="preserve"> [</w:t>
      </w:r>
      <w:r w:rsidR="00976C04" w:rsidRPr="001178FA">
        <w:rPr>
          <w:sz w:val="28"/>
          <w:szCs w:val="28"/>
        </w:rPr>
        <w:t>116</w:t>
      </w:r>
      <w:r w:rsidR="00EF22C3" w:rsidRPr="001178FA">
        <w:rPr>
          <w:sz w:val="28"/>
          <w:szCs w:val="28"/>
          <w:lang w:val="kk-KZ"/>
        </w:rPr>
        <w:t>].</w:t>
      </w:r>
    </w:p>
    <w:p w14:paraId="12F9CD5A" w14:textId="75345D58" w:rsidR="00976C04" w:rsidRPr="001178FA" w:rsidRDefault="005100FB" w:rsidP="00C90569">
      <w:pPr>
        <w:tabs>
          <w:tab w:val="left" w:pos="851"/>
        </w:tabs>
        <w:ind w:firstLine="567"/>
        <w:jc w:val="both"/>
        <w:rPr>
          <w:sz w:val="28"/>
          <w:szCs w:val="28"/>
        </w:rPr>
      </w:pPr>
      <w:r w:rsidRPr="001178FA">
        <w:rPr>
          <w:sz w:val="28"/>
          <w:szCs w:val="28"/>
        </w:rPr>
        <w:t xml:space="preserve">В таблице </w:t>
      </w:r>
      <w:r w:rsidR="008F7698" w:rsidRPr="001178FA">
        <w:rPr>
          <w:sz w:val="28"/>
          <w:szCs w:val="28"/>
        </w:rPr>
        <w:t>6</w:t>
      </w:r>
      <w:r w:rsidRPr="001178FA">
        <w:rPr>
          <w:sz w:val="28"/>
          <w:szCs w:val="28"/>
        </w:rPr>
        <w:t xml:space="preserve"> приведены различ</w:t>
      </w:r>
      <w:r w:rsidR="008622A6" w:rsidRPr="001178FA">
        <w:rPr>
          <w:sz w:val="28"/>
          <w:szCs w:val="28"/>
        </w:rPr>
        <w:t>н</w:t>
      </w:r>
      <w:r w:rsidRPr="001178FA">
        <w:rPr>
          <w:sz w:val="28"/>
          <w:szCs w:val="28"/>
        </w:rPr>
        <w:t>ы</w:t>
      </w:r>
      <w:r w:rsidR="00A64CEA" w:rsidRPr="001178FA">
        <w:rPr>
          <w:sz w:val="28"/>
          <w:szCs w:val="28"/>
        </w:rPr>
        <w:t>е</w:t>
      </w:r>
      <w:r w:rsidRPr="001178FA">
        <w:rPr>
          <w:sz w:val="28"/>
          <w:szCs w:val="28"/>
        </w:rPr>
        <w:t xml:space="preserve"> определения понятия </w:t>
      </w:r>
      <w:r w:rsidR="00552915" w:rsidRPr="001178FA">
        <w:rPr>
          <w:sz w:val="28"/>
          <w:szCs w:val="28"/>
        </w:rPr>
        <w:t>«</w:t>
      </w:r>
      <w:r w:rsidRPr="001178FA">
        <w:rPr>
          <w:sz w:val="28"/>
          <w:szCs w:val="28"/>
        </w:rPr>
        <w:t>упражнение</w:t>
      </w:r>
      <w:r w:rsidR="00552915" w:rsidRPr="001178FA">
        <w:rPr>
          <w:sz w:val="28"/>
          <w:szCs w:val="28"/>
        </w:rPr>
        <w:t>»</w:t>
      </w:r>
    </w:p>
    <w:p w14:paraId="34B0895D" w14:textId="77777777" w:rsidR="00B8498D" w:rsidRPr="001178FA" w:rsidRDefault="00B8498D" w:rsidP="00C90569">
      <w:pPr>
        <w:jc w:val="both"/>
        <w:rPr>
          <w:sz w:val="28"/>
          <w:szCs w:val="28"/>
          <w:lang w:val="kk-KZ"/>
        </w:rPr>
      </w:pPr>
    </w:p>
    <w:p w14:paraId="62FB8107" w14:textId="6865DFC3" w:rsidR="00EF22C3" w:rsidRPr="001178FA" w:rsidRDefault="00EF22C3" w:rsidP="00C90569">
      <w:pPr>
        <w:jc w:val="both"/>
        <w:rPr>
          <w:sz w:val="28"/>
          <w:szCs w:val="28"/>
        </w:rPr>
      </w:pPr>
      <w:r w:rsidRPr="001178FA">
        <w:rPr>
          <w:sz w:val="28"/>
          <w:szCs w:val="28"/>
          <w:lang w:val="kk-KZ"/>
        </w:rPr>
        <w:t>Таблица</w:t>
      </w:r>
      <w:r w:rsidRPr="001178FA">
        <w:rPr>
          <w:sz w:val="28"/>
          <w:szCs w:val="28"/>
        </w:rPr>
        <w:t xml:space="preserve"> </w:t>
      </w:r>
      <w:r w:rsidR="008F7698" w:rsidRPr="001178FA">
        <w:rPr>
          <w:sz w:val="28"/>
          <w:szCs w:val="28"/>
        </w:rPr>
        <w:t>6</w:t>
      </w:r>
      <w:r w:rsidR="00D02817" w:rsidRPr="001178FA">
        <w:rPr>
          <w:sz w:val="28"/>
          <w:szCs w:val="28"/>
          <w:lang w:val="kk-KZ"/>
        </w:rPr>
        <w:t xml:space="preserve"> –</w:t>
      </w:r>
      <w:r w:rsidRPr="001178FA">
        <w:rPr>
          <w:sz w:val="28"/>
          <w:szCs w:val="28"/>
        </w:rPr>
        <w:t xml:space="preserve"> Определение понятия </w:t>
      </w:r>
      <w:r w:rsidR="00552915" w:rsidRPr="001178FA">
        <w:rPr>
          <w:sz w:val="28"/>
          <w:szCs w:val="28"/>
        </w:rPr>
        <w:t>«</w:t>
      </w:r>
      <w:r w:rsidRPr="001178FA">
        <w:rPr>
          <w:sz w:val="28"/>
          <w:szCs w:val="28"/>
        </w:rPr>
        <w:t>упражнение</w:t>
      </w:r>
      <w:r w:rsidR="00552915" w:rsidRPr="001178FA">
        <w:rPr>
          <w:sz w:val="28"/>
          <w:szCs w:val="28"/>
        </w:rPr>
        <w:t>»</w:t>
      </w:r>
    </w:p>
    <w:p w14:paraId="7137D69A" w14:textId="77777777" w:rsidR="008341B6" w:rsidRPr="001178FA" w:rsidRDefault="008341B6" w:rsidP="00C90569">
      <w:pPr>
        <w:jc w:val="both"/>
        <w:rPr>
          <w:sz w:val="28"/>
          <w:szCs w:val="28"/>
        </w:rPr>
      </w:pPr>
    </w:p>
    <w:tbl>
      <w:tblPr>
        <w:tblStyle w:val="15"/>
        <w:tblW w:w="9639" w:type="dxa"/>
        <w:tblInd w:w="-5" w:type="dxa"/>
        <w:tblLayout w:type="fixed"/>
        <w:tblLook w:val="04A0" w:firstRow="1" w:lastRow="0" w:firstColumn="1" w:lastColumn="0" w:noHBand="0" w:noVBand="1"/>
      </w:tblPr>
      <w:tblGrid>
        <w:gridCol w:w="1985"/>
        <w:gridCol w:w="7654"/>
      </w:tblGrid>
      <w:tr w:rsidR="008341B6" w:rsidRPr="001178FA" w14:paraId="04ABBC19" w14:textId="77777777" w:rsidTr="00E628AC">
        <w:tc>
          <w:tcPr>
            <w:tcW w:w="1985" w:type="dxa"/>
            <w:tcBorders>
              <w:bottom w:val="single" w:sz="4" w:space="0" w:color="auto"/>
            </w:tcBorders>
          </w:tcPr>
          <w:p w14:paraId="2F5D8E85" w14:textId="77777777" w:rsidR="008341B6" w:rsidRPr="001178FA" w:rsidRDefault="008341B6" w:rsidP="00C90569">
            <w:pPr>
              <w:jc w:val="center"/>
              <w:rPr>
                <w:sz w:val="24"/>
                <w:szCs w:val="24"/>
                <w:lang w:val="kk-KZ"/>
              </w:rPr>
            </w:pPr>
            <w:r w:rsidRPr="001178FA">
              <w:rPr>
                <w:sz w:val="24"/>
                <w:szCs w:val="24"/>
                <w:lang w:val="kk-KZ"/>
              </w:rPr>
              <w:t>Автор/источник</w:t>
            </w:r>
          </w:p>
        </w:tc>
        <w:tc>
          <w:tcPr>
            <w:tcW w:w="7654" w:type="dxa"/>
            <w:tcBorders>
              <w:bottom w:val="single" w:sz="4" w:space="0" w:color="auto"/>
            </w:tcBorders>
          </w:tcPr>
          <w:p w14:paraId="33314834" w14:textId="77777777" w:rsidR="008341B6" w:rsidRPr="001178FA" w:rsidRDefault="008341B6" w:rsidP="00C90569">
            <w:pPr>
              <w:jc w:val="center"/>
              <w:rPr>
                <w:sz w:val="24"/>
                <w:szCs w:val="24"/>
                <w:lang w:val="kk-KZ"/>
              </w:rPr>
            </w:pPr>
            <w:r w:rsidRPr="001178FA">
              <w:rPr>
                <w:sz w:val="24"/>
                <w:szCs w:val="24"/>
                <w:lang w:val="kk-KZ"/>
              </w:rPr>
              <w:t xml:space="preserve">Определение понятия </w:t>
            </w:r>
            <w:r w:rsidRPr="001178FA">
              <w:rPr>
                <w:sz w:val="28"/>
                <w:szCs w:val="28"/>
                <w:lang w:val="kk-KZ"/>
              </w:rPr>
              <w:t>«</w:t>
            </w:r>
            <w:r w:rsidRPr="001178FA">
              <w:rPr>
                <w:sz w:val="24"/>
                <w:szCs w:val="24"/>
                <w:lang w:val="kk-KZ"/>
              </w:rPr>
              <w:t>упражнение»</w:t>
            </w:r>
          </w:p>
        </w:tc>
      </w:tr>
      <w:tr w:rsidR="008341B6" w:rsidRPr="001178FA" w14:paraId="4B6DC63D" w14:textId="77777777" w:rsidTr="00E628AC">
        <w:tc>
          <w:tcPr>
            <w:tcW w:w="1985" w:type="dxa"/>
          </w:tcPr>
          <w:p w14:paraId="4B5BD051" w14:textId="77777777" w:rsidR="008341B6" w:rsidRPr="001178FA" w:rsidRDefault="008341B6" w:rsidP="00C90569">
            <w:pPr>
              <w:jc w:val="center"/>
              <w:rPr>
                <w:sz w:val="24"/>
                <w:szCs w:val="24"/>
                <w:lang w:val="kk-KZ"/>
              </w:rPr>
            </w:pPr>
            <w:r w:rsidRPr="001178FA">
              <w:rPr>
                <w:sz w:val="24"/>
                <w:szCs w:val="24"/>
                <w:lang w:val="kk-KZ"/>
              </w:rPr>
              <w:t>1</w:t>
            </w:r>
          </w:p>
        </w:tc>
        <w:tc>
          <w:tcPr>
            <w:tcW w:w="7654" w:type="dxa"/>
          </w:tcPr>
          <w:p w14:paraId="1C5386F9" w14:textId="77777777" w:rsidR="008341B6" w:rsidRPr="001178FA" w:rsidRDefault="008341B6" w:rsidP="00C90569">
            <w:pPr>
              <w:jc w:val="center"/>
              <w:rPr>
                <w:sz w:val="24"/>
                <w:szCs w:val="24"/>
              </w:rPr>
            </w:pPr>
            <w:r w:rsidRPr="001178FA">
              <w:rPr>
                <w:sz w:val="24"/>
                <w:szCs w:val="24"/>
              </w:rPr>
              <w:t>2</w:t>
            </w:r>
          </w:p>
        </w:tc>
      </w:tr>
      <w:tr w:rsidR="008341B6" w:rsidRPr="001178FA" w14:paraId="5C1A5437" w14:textId="77777777" w:rsidTr="008341B6">
        <w:tc>
          <w:tcPr>
            <w:tcW w:w="1985" w:type="dxa"/>
            <w:tcBorders>
              <w:bottom w:val="single" w:sz="4" w:space="0" w:color="auto"/>
            </w:tcBorders>
          </w:tcPr>
          <w:p w14:paraId="4D5AEC73" w14:textId="77777777" w:rsidR="008341B6" w:rsidRPr="001178FA" w:rsidRDefault="008341B6" w:rsidP="00C90569">
            <w:pPr>
              <w:rPr>
                <w:sz w:val="24"/>
                <w:szCs w:val="24"/>
                <w:lang w:val="kk-KZ"/>
              </w:rPr>
            </w:pPr>
            <w:r w:rsidRPr="001178FA">
              <w:rPr>
                <w:sz w:val="24"/>
                <w:szCs w:val="24"/>
                <w:lang w:val="kk-KZ"/>
              </w:rPr>
              <w:t>Новая российская энциклопедия</w:t>
            </w:r>
          </w:p>
        </w:tc>
        <w:tc>
          <w:tcPr>
            <w:tcW w:w="7654" w:type="dxa"/>
            <w:tcBorders>
              <w:bottom w:val="single" w:sz="4" w:space="0" w:color="auto"/>
            </w:tcBorders>
          </w:tcPr>
          <w:p w14:paraId="342DCCE6" w14:textId="21E344F3" w:rsidR="008341B6" w:rsidRPr="001178FA" w:rsidRDefault="00D41757" w:rsidP="00C90569">
            <w:pPr>
              <w:jc w:val="both"/>
              <w:rPr>
                <w:sz w:val="24"/>
                <w:szCs w:val="24"/>
              </w:rPr>
            </w:pPr>
            <w:r w:rsidRPr="001178FA">
              <w:rPr>
                <w:sz w:val="24"/>
                <w:szCs w:val="24"/>
              </w:rPr>
              <w:t>К</w:t>
            </w:r>
            <w:r w:rsidR="008341B6" w:rsidRPr="001178FA">
              <w:rPr>
                <w:sz w:val="24"/>
                <w:szCs w:val="24"/>
              </w:rPr>
              <w:t>онечная цель многоразового выполнения определенных действий состоит в усвоении знаний, умений и навыков.</w:t>
            </w:r>
          </w:p>
        </w:tc>
      </w:tr>
      <w:tr w:rsidR="008341B6" w:rsidRPr="001178FA" w14:paraId="5A3E0284" w14:textId="77777777" w:rsidTr="008341B6">
        <w:tc>
          <w:tcPr>
            <w:tcW w:w="1985" w:type="dxa"/>
            <w:tcBorders>
              <w:bottom w:val="nil"/>
            </w:tcBorders>
          </w:tcPr>
          <w:p w14:paraId="791DB8D0" w14:textId="77777777" w:rsidR="008341B6" w:rsidRPr="001178FA" w:rsidRDefault="008341B6" w:rsidP="00C90569">
            <w:pPr>
              <w:jc w:val="both"/>
              <w:rPr>
                <w:sz w:val="24"/>
                <w:szCs w:val="24"/>
                <w:lang w:val="kk-KZ"/>
              </w:rPr>
            </w:pPr>
            <w:r w:rsidRPr="001178FA">
              <w:rPr>
                <w:sz w:val="24"/>
                <w:szCs w:val="24"/>
              </w:rPr>
              <w:t xml:space="preserve">И.П.Подластый </w:t>
            </w:r>
          </w:p>
        </w:tc>
        <w:tc>
          <w:tcPr>
            <w:tcW w:w="7654" w:type="dxa"/>
            <w:tcBorders>
              <w:bottom w:val="nil"/>
            </w:tcBorders>
          </w:tcPr>
          <w:p w14:paraId="044806EA" w14:textId="2C807B12" w:rsidR="008341B6" w:rsidRPr="001178FA" w:rsidRDefault="00D41757" w:rsidP="00C90569">
            <w:pPr>
              <w:jc w:val="both"/>
              <w:rPr>
                <w:sz w:val="24"/>
                <w:szCs w:val="24"/>
                <w:lang w:val="kk-KZ"/>
              </w:rPr>
            </w:pPr>
            <w:r w:rsidRPr="001178FA">
              <w:rPr>
                <w:sz w:val="24"/>
                <w:szCs w:val="24"/>
              </w:rPr>
              <w:t>Э</w:t>
            </w:r>
            <w:r w:rsidR="008341B6" w:rsidRPr="001178FA">
              <w:rPr>
                <w:sz w:val="24"/>
                <w:szCs w:val="24"/>
              </w:rPr>
              <w:t>ффективное средство формирования кругозора, теоретических знаний, практических умений, умений добывать, систематизировать и применять знания, умения учиться, формирования навыков упрочения знаний и умений</w:t>
            </w:r>
            <w:r w:rsidRPr="001178FA">
              <w:rPr>
                <w:sz w:val="24"/>
                <w:szCs w:val="24"/>
              </w:rPr>
              <w:t xml:space="preserve">. </w:t>
            </w:r>
          </w:p>
        </w:tc>
      </w:tr>
    </w:tbl>
    <w:p w14:paraId="5CEC268F" w14:textId="77777777" w:rsidR="008341B6" w:rsidRPr="001178FA" w:rsidRDefault="008341B6" w:rsidP="00C90569">
      <w:pPr>
        <w:jc w:val="both"/>
        <w:rPr>
          <w:sz w:val="28"/>
          <w:szCs w:val="28"/>
          <w:lang w:val="kk-KZ"/>
        </w:rPr>
      </w:pPr>
    </w:p>
    <w:p w14:paraId="243A1ECB" w14:textId="77777777" w:rsidR="008341B6" w:rsidRPr="001178FA" w:rsidRDefault="008341B6" w:rsidP="00C90569">
      <w:pPr>
        <w:jc w:val="both"/>
        <w:rPr>
          <w:sz w:val="28"/>
          <w:szCs w:val="28"/>
        </w:rPr>
        <w:sectPr w:rsidR="008341B6" w:rsidRPr="001178FA" w:rsidSect="001C0A34">
          <w:pgSz w:w="11906" w:h="16838"/>
          <w:pgMar w:top="1134" w:right="567" w:bottom="1134" w:left="1701" w:header="708" w:footer="708" w:gutter="0"/>
          <w:cols w:space="708"/>
          <w:docGrid w:linePitch="360"/>
        </w:sectPr>
      </w:pPr>
    </w:p>
    <w:p w14:paraId="6591DD62" w14:textId="3C96689B" w:rsidR="00EF22C3" w:rsidRPr="001178FA" w:rsidRDefault="008341B6" w:rsidP="00C90569">
      <w:pPr>
        <w:jc w:val="both"/>
        <w:rPr>
          <w:sz w:val="28"/>
          <w:szCs w:val="28"/>
          <w:lang w:val="kk-KZ"/>
        </w:rPr>
      </w:pPr>
      <w:r w:rsidRPr="001178FA">
        <w:rPr>
          <w:sz w:val="28"/>
          <w:szCs w:val="28"/>
          <w:lang w:val="kk-KZ"/>
        </w:rPr>
        <w:t>Продолжение таблицы 6</w:t>
      </w:r>
    </w:p>
    <w:p w14:paraId="2DE4C641" w14:textId="77777777" w:rsidR="008341B6" w:rsidRPr="001178FA" w:rsidRDefault="008341B6" w:rsidP="00C90569">
      <w:pPr>
        <w:jc w:val="both"/>
        <w:rPr>
          <w:sz w:val="28"/>
          <w:szCs w:val="28"/>
          <w:lang w:val="kk-KZ"/>
        </w:rPr>
      </w:pPr>
    </w:p>
    <w:tbl>
      <w:tblPr>
        <w:tblStyle w:val="15"/>
        <w:tblW w:w="9639" w:type="dxa"/>
        <w:tblInd w:w="-5" w:type="dxa"/>
        <w:tblLayout w:type="fixed"/>
        <w:tblLook w:val="04A0" w:firstRow="1" w:lastRow="0" w:firstColumn="1" w:lastColumn="0" w:noHBand="0" w:noVBand="1"/>
      </w:tblPr>
      <w:tblGrid>
        <w:gridCol w:w="1985"/>
        <w:gridCol w:w="7654"/>
      </w:tblGrid>
      <w:tr w:rsidR="0088095B" w:rsidRPr="001178FA" w14:paraId="6F4FBD95" w14:textId="77777777" w:rsidTr="00612B0F">
        <w:tc>
          <w:tcPr>
            <w:tcW w:w="1985" w:type="dxa"/>
          </w:tcPr>
          <w:p w14:paraId="2C5931D3" w14:textId="731EC2BB" w:rsidR="0088095B" w:rsidRPr="001178FA" w:rsidRDefault="0088095B" w:rsidP="00C90569">
            <w:pPr>
              <w:jc w:val="both"/>
              <w:rPr>
                <w:sz w:val="24"/>
                <w:szCs w:val="24"/>
                <w:lang w:val="kk-KZ"/>
              </w:rPr>
            </w:pPr>
            <w:r w:rsidRPr="001178FA">
              <w:rPr>
                <w:sz w:val="24"/>
                <w:szCs w:val="24"/>
              </w:rPr>
              <w:t xml:space="preserve">Г.И Саранцев </w:t>
            </w:r>
          </w:p>
        </w:tc>
        <w:tc>
          <w:tcPr>
            <w:tcW w:w="7654" w:type="dxa"/>
          </w:tcPr>
          <w:p w14:paraId="735A6E8B" w14:textId="5A01DB9C" w:rsidR="0088095B" w:rsidRPr="001178FA" w:rsidRDefault="00D41757" w:rsidP="00C90569">
            <w:pPr>
              <w:jc w:val="both"/>
              <w:rPr>
                <w:sz w:val="24"/>
                <w:szCs w:val="24"/>
                <w:lang w:val="kk-KZ"/>
              </w:rPr>
            </w:pPr>
            <w:r w:rsidRPr="001178FA">
              <w:rPr>
                <w:sz w:val="24"/>
                <w:szCs w:val="24"/>
              </w:rPr>
              <w:t>М</w:t>
            </w:r>
            <w:r w:rsidR="0088095B" w:rsidRPr="001178FA">
              <w:rPr>
                <w:sz w:val="24"/>
                <w:szCs w:val="24"/>
              </w:rPr>
              <w:t>ногоаспектное явление, выступающее в обучении математике способом организации и управления учебно-познавательной деятельности учащихся, носителем действий, адекватных содержанию обучения, средством целенаправленного формирования знаний, умений и навыков, одна из форм реализации методов обучения, средством связи теории с практикой</w:t>
            </w:r>
            <w:r w:rsidRPr="001178FA">
              <w:rPr>
                <w:sz w:val="24"/>
                <w:szCs w:val="24"/>
              </w:rPr>
              <w:t>.</w:t>
            </w:r>
          </w:p>
        </w:tc>
      </w:tr>
      <w:tr w:rsidR="0088095B" w:rsidRPr="001178FA" w14:paraId="172A8DD6" w14:textId="77777777" w:rsidTr="00612B0F">
        <w:tc>
          <w:tcPr>
            <w:tcW w:w="1985" w:type="dxa"/>
            <w:tcBorders>
              <w:bottom w:val="single" w:sz="4" w:space="0" w:color="auto"/>
            </w:tcBorders>
          </w:tcPr>
          <w:p w14:paraId="1ED6789A" w14:textId="1CDE440B" w:rsidR="0088095B" w:rsidRPr="001178FA" w:rsidRDefault="0088095B" w:rsidP="00C90569">
            <w:pPr>
              <w:jc w:val="both"/>
              <w:rPr>
                <w:sz w:val="24"/>
                <w:szCs w:val="24"/>
                <w:lang w:val="kk-KZ"/>
              </w:rPr>
            </w:pPr>
            <w:r w:rsidRPr="001178FA">
              <w:rPr>
                <w:sz w:val="24"/>
                <w:szCs w:val="24"/>
              </w:rPr>
              <w:t xml:space="preserve">П.В.Чулков </w:t>
            </w:r>
          </w:p>
        </w:tc>
        <w:tc>
          <w:tcPr>
            <w:tcW w:w="7654" w:type="dxa"/>
            <w:tcBorders>
              <w:bottom w:val="single" w:sz="4" w:space="0" w:color="auto"/>
            </w:tcBorders>
          </w:tcPr>
          <w:p w14:paraId="60BB9406" w14:textId="008D2DE3" w:rsidR="0088095B" w:rsidRPr="001178FA" w:rsidRDefault="00D41757" w:rsidP="00C90569">
            <w:pPr>
              <w:pStyle w:val="ab"/>
              <w:spacing w:before="0" w:beforeAutospacing="0" w:after="0" w:afterAutospacing="0"/>
              <w:jc w:val="both"/>
              <w:rPr>
                <w:sz w:val="24"/>
                <w:szCs w:val="24"/>
              </w:rPr>
            </w:pPr>
            <w:r w:rsidRPr="001178FA">
              <w:rPr>
                <w:sz w:val="24"/>
                <w:szCs w:val="24"/>
                <w:lang w:val="kk-KZ"/>
              </w:rPr>
              <w:t>Т</w:t>
            </w:r>
            <w:r w:rsidR="0088095B" w:rsidRPr="001178FA">
              <w:rPr>
                <w:sz w:val="24"/>
                <w:szCs w:val="24"/>
              </w:rPr>
              <w:t>радиционное название сюжетных задач, решаемых без составления уравнений, путём прямых рассуждений, вытекающих из анализа конкретной ситуации</w:t>
            </w:r>
            <w:r w:rsidR="00B2538E">
              <w:rPr>
                <w:sz w:val="24"/>
                <w:szCs w:val="24"/>
              </w:rPr>
              <w:t>.</w:t>
            </w:r>
            <w:r w:rsidR="0088095B" w:rsidRPr="001178FA">
              <w:rPr>
                <w:sz w:val="24"/>
                <w:szCs w:val="24"/>
              </w:rPr>
              <w:t xml:space="preserve"> </w:t>
            </w:r>
          </w:p>
        </w:tc>
      </w:tr>
      <w:tr w:rsidR="0088095B" w:rsidRPr="001178FA" w14:paraId="26EAEC6C" w14:textId="77777777" w:rsidTr="00612B0F">
        <w:tc>
          <w:tcPr>
            <w:tcW w:w="1985" w:type="dxa"/>
            <w:tcBorders>
              <w:bottom w:val="single" w:sz="4" w:space="0" w:color="auto"/>
            </w:tcBorders>
          </w:tcPr>
          <w:p w14:paraId="38B77BD9" w14:textId="42ECF4C3" w:rsidR="0088095B" w:rsidRPr="001178FA" w:rsidRDefault="0088095B" w:rsidP="00C90569">
            <w:pPr>
              <w:jc w:val="both"/>
              <w:rPr>
                <w:sz w:val="24"/>
                <w:szCs w:val="24"/>
                <w:lang w:val="kk-KZ"/>
              </w:rPr>
            </w:pPr>
            <w:r w:rsidRPr="001178FA">
              <w:rPr>
                <w:sz w:val="24"/>
                <w:szCs w:val="24"/>
                <w:lang w:val="kk-KZ"/>
              </w:rPr>
              <w:t>Р.М Коянбаев.</w:t>
            </w:r>
          </w:p>
        </w:tc>
        <w:tc>
          <w:tcPr>
            <w:tcW w:w="7654" w:type="dxa"/>
            <w:tcBorders>
              <w:bottom w:val="single" w:sz="4" w:space="0" w:color="auto"/>
            </w:tcBorders>
          </w:tcPr>
          <w:p w14:paraId="1C37E222" w14:textId="362690C9" w:rsidR="0088095B" w:rsidRPr="001178FA" w:rsidRDefault="00D41757" w:rsidP="00C90569">
            <w:pPr>
              <w:jc w:val="both"/>
              <w:rPr>
                <w:sz w:val="24"/>
                <w:szCs w:val="24"/>
              </w:rPr>
            </w:pPr>
            <w:r w:rsidRPr="001178FA">
              <w:rPr>
                <w:sz w:val="24"/>
                <w:szCs w:val="24"/>
                <w:lang w:val="kk-KZ"/>
              </w:rPr>
              <w:t>М</w:t>
            </w:r>
            <w:r w:rsidR="0088095B" w:rsidRPr="001178FA">
              <w:rPr>
                <w:sz w:val="24"/>
                <w:szCs w:val="24"/>
                <w:lang w:val="kk-KZ"/>
              </w:rPr>
              <w:t>етодические приемы или система заданий, служащие для закрепления знаний учащихся, развития их умений и навыков</w:t>
            </w:r>
            <w:r w:rsidR="00B2538E">
              <w:rPr>
                <w:sz w:val="24"/>
                <w:szCs w:val="24"/>
                <w:lang w:val="kk-KZ"/>
              </w:rPr>
              <w:t>.</w:t>
            </w:r>
          </w:p>
        </w:tc>
      </w:tr>
      <w:tr w:rsidR="0088095B" w:rsidRPr="001178FA" w14:paraId="345C4540" w14:textId="77777777" w:rsidTr="00612B0F">
        <w:tc>
          <w:tcPr>
            <w:tcW w:w="1985" w:type="dxa"/>
            <w:tcBorders>
              <w:bottom w:val="single" w:sz="4" w:space="0" w:color="auto"/>
            </w:tcBorders>
          </w:tcPr>
          <w:p w14:paraId="1D7CBC4F" w14:textId="279C4AA9" w:rsidR="0088095B" w:rsidRPr="001178FA" w:rsidRDefault="0088095B" w:rsidP="00C90569">
            <w:pPr>
              <w:jc w:val="both"/>
              <w:rPr>
                <w:sz w:val="24"/>
                <w:szCs w:val="24"/>
                <w:lang w:val="kk-KZ"/>
              </w:rPr>
            </w:pPr>
            <w:r w:rsidRPr="001178FA">
              <w:rPr>
                <w:sz w:val="24"/>
                <w:szCs w:val="24"/>
                <w:lang w:val="kk-KZ"/>
              </w:rPr>
              <w:t xml:space="preserve">Т.К.Оспанов </w:t>
            </w:r>
          </w:p>
        </w:tc>
        <w:tc>
          <w:tcPr>
            <w:tcW w:w="7654" w:type="dxa"/>
            <w:tcBorders>
              <w:bottom w:val="single" w:sz="4" w:space="0" w:color="auto"/>
            </w:tcBorders>
          </w:tcPr>
          <w:p w14:paraId="1C48EA96" w14:textId="691DC54A" w:rsidR="0088095B" w:rsidRPr="001178FA" w:rsidRDefault="00D41757" w:rsidP="00C90569">
            <w:pPr>
              <w:jc w:val="both"/>
              <w:rPr>
                <w:sz w:val="24"/>
                <w:szCs w:val="24"/>
              </w:rPr>
            </w:pPr>
            <w:r w:rsidRPr="001178FA">
              <w:rPr>
                <w:sz w:val="24"/>
                <w:szCs w:val="24"/>
                <w:lang w:val="kk-KZ"/>
              </w:rPr>
              <w:t>У</w:t>
            </w:r>
            <w:r w:rsidR="0088095B" w:rsidRPr="001178FA">
              <w:rPr>
                <w:sz w:val="24"/>
                <w:szCs w:val="24"/>
                <w:lang w:val="kk-KZ"/>
              </w:rPr>
              <w:t>пражнения связаны между собой любыми математически содержательными заданиями, в том числе и задачами</w:t>
            </w:r>
            <w:r w:rsidR="00B2538E">
              <w:rPr>
                <w:sz w:val="24"/>
                <w:szCs w:val="24"/>
                <w:lang w:val="kk-KZ"/>
              </w:rPr>
              <w:t>.</w:t>
            </w:r>
          </w:p>
        </w:tc>
      </w:tr>
      <w:tr w:rsidR="0088095B" w:rsidRPr="001178FA" w14:paraId="0C532CF7" w14:textId="77777777" w:rsidTr="00612B0F">
        <w:tc>
          <w:tcPr>
            <w:tcW w:w="1985" w:type="dxa"/>
            <w:tcBorders>
              <w:bottom w:val="nil"/>
            </w:tcBorders>
          </w:tcPr>
          <w:p w14:paraId="52D96A09" w14:textId="202D0DC6" w:rsidR="0088095B" w:rsidRPr="001178FA" w:rsidRDefault="0088095B" w:rsidP="00C90569">
            <w:pPr>
              <w:jc w:val="both"/>
              <w:rPr>
                <w:sz w:val="24"/>
                <w:szCs w:val="24"/>
                <w:lang w:val="kk-KZ"/>
              </w:rPr>
            </w:pPr>
            <w:r w:rsidRPr="001178FA">
              <w:rPr>
                <w:sz w:val="24"/>
                <w:szCs w:val="24"/>
                <w:lang w:val="kk-KZ"/>
              </w:rPr>
              <w:t xml:space="preserve">А.Е.Жумабаева </w:t>
            </w:r>
          </w:p>
        </w:tc>
        <w:tc>
          <w:tcPr>
            <w:tcW w:w="7654" w:type="dxa"/>
            <w:tcBorders>
              <w:bottom w:val="nil"/>
            </w:tcBorders>
          </w:tcPr>
          <w:p w14:paraId="3384E508" w14:textId="1F505D73" w:rsidR="0088095B" w:rsidRPr="001178FA" w:rsidRDefault="00D41757" w:rsidP="00C90569">
            <w:pPr>
              <w:jc w:val="both"/>
              <w:rPr>
                <w:sz w:val="24"/>
                <w:szCs w:val="24"/>
                <w:lang w:val="kk-KZ"/>
              </w:rPr>
            </w:pPr>
            <w:r w:rsidRPr="001178FA">
              <w:rPr>
                <w:sz w:val="24"/>
                <w:szCs w:val="24"/>
                <w:lang w:val="kk-KZ"/>
              </w:rPr>
              <w:t>У</w:t>
            </w:r>
            <w:r w:rsidR="0088095B" w:rsidRPr="001178FA">
              <w:rPr>
                <w:sz w:val="24"/>
                <w:szCs w:val="24"/>
                <w:lang w:val="kk-KZ"/>
              </w:rPr>
              <w:t xml:space="preserve">пражнения </w:t>
            </w:r>
            <w:r w:rsidR="00000B6A" w:rsidRPr="001178FA">
              <w:rPr>
                <w:sz w:val="24"/>
                <w:szCs w:val="24"/>
                <w:lang w:val="kk-KZ"/>
              </w:rPr>
              <w:t>-</w:t>
            </w:r>
            <w:r w:rsidR="0088095B" w:rsidRPr="001178FA">
              <w:rPr>
                <w:sz w:val="24"/>
                <w:szCs w:val="24"/>
                <w:lang w:val="kk-KZ"/>
              </w:rPr>
              <w:t xml:space="preserve"> совокупность взаимосвязанных действий, направленных на достижение одной цели</w:t>
            </w:r>
            <w:r w:rsidR="00B2538E">
              <w:rPr>
                <w:sz w:val="24"/>
                <w:szCs w:val="24"/>
                <w:lang w:val="kk-KZ"/>
              </w:rPr>
              <w:t>.</w:t>
            </w:r>
          </w:p>
        </w:tc>
      </w:tr>
      <w:tr w:rsidR="00612B0F" w:rsidRPr="001178FA" w14:paraId="5C3BB7D1" w14:textId="77777777" w:rsidTr="00B46DA1">
        <w:tc>
          <w:tcPr>
            <w:tcW w:w="1985" w:type="dxa"/>
          </w:tcPr>
          <w:p w14:paraId="6DF0B706" w14:textId="6A954F54" w:rsidR="00612B0F" w:rsidRPr="001178FA" w:rsidRDefault="00612B0F" w:rsidP="00C90569">
            <w:pPr>
              <w:jc w:val="both"/>
              <w:rPr>
                <w:sz w:val="24"/>
                <w:szCs w:val="24"/>
                <w:lang w:val="kk-KZ"/>
              </w:rPr>
            </w:pPr>
            <w:r w:rsidRPr="001178FA">
              <w:rPr>
                <w:sz w:val="24"/>
                <w:szCs w:val="24"/>
                <w:lang w:val="kk-KZ"/>
              </w:rPr>
              <w:t xml:space="preserve">Ж.К Астамбаева </w:t>
            </w:r>
          </w:p>
        </w:tc>
        <w:tc>
          <w:tcPr>
            <w:tcW w:w="7654" w:type="dxa"/>
          </w:tcPr>
          <w:p w14:paraId="1B7E6D81" w14:textId="3EFEC614" w:rsidR="00612B0F" w:rsidRPr="001178FA" w:rsidRDefault="00D41757" w:rsidP="00C90569">
            <w:pPr>
              <w:pStyle w:val="HTML"/>
              <w:jc w:val="both"/>
              <w:rPr>
                <w:rFonts w:ascii="Times New Roman" w:hAnsi="Times New Roman" w:cs="Times New Roman"/>
                <w:sz w:val="24"/>
                <w:szCs w:val="24"/>
              </w:rPr>
            </w:pPr>
            <w:r w:rsidRPr="001178FA">
              <w:rPr>
                <w:rStyle w:val="y2iqfc"/>
                <w:rFonts w:ascii="Times New Roman" w:hAnsi="Times New Roman" w:cs="Times New Roman"/>
                <w:sz w:val="24"/>
                <w:szCs w:val="24"/>
              </w:rPr>
              <w:t>О</w:t>
            </w:r>
            <w:r w:rsidR="00612B0F" w:rsidRPr="001178FA">
              <w:rPr>
                <w:rStyle w:val="y2iqfc"/>
                <w:rFonts w:ascii="Times New Roman" w:hAnsi="Times New Roman" w:cs="Times New Roman"/>
                <w:sz w:val="24"/>
                <w:szCs w:val="24"/>
              </w:rPr>
              <w:t>дин из основных методов закрепления знаний, полученных учащимися в процессе обучения и формирования умений и навыков по программе, а также организации деятельности учащихся на уроке.</w:t>
            </w:r>
          </w:p>
        </w:tc>
      </w:tr>
      <w:tr w:rsidR="00612B0F" w:rsidRPr="001178FA" w14:paraId="4DFB040F" w14:textId="77777777" w:rsidTr="00B46DA1">
        <w:tc>
          <w:tcPr>
            <w:tcW w:w="1985" w:type="dxa"/>
            <w:tcBorders>
              <w:bottom w:val="single" w:sz="4" w:space="0" w:color="auto"/>
            </w:tcBorders>
          </w:tcPr>
          <w:p w14:paraId="30A79CFB" w14:textId="5AE8A1ED" w:rsidR="00612B0F" w:rsidRPr="001178FA" w:rsidRDefault="00612B0F" w:rsidP="00C90569">
            <w:pPr>
              <w:jc w:val="both"/>
              <w:rPr>
                <w:sz w:val="24"/>
                <w:szCs w:val="24"/>
              </w:rPr>
            </w:pPr>
            <w:r w:rsidRPr="001178FA">
              <w:rPr>
                <w:sz w:val="24"/>
                <w:szCs w:val="24"/>
              </w:rPr>
              <w:t>Ф.Б.Кинжибаев</w:t>
            </w:r>
            <w:r w:rsidR="00D80832" w:rsidRPr="001178FA">
              <w:rPr>
                <w:sz w:val="24"/>
                <w:szCs w:val="24"/>
              </w:rPr>
              <w:t>а</w:t>
            </w:r>
            <w:r w:rsidRPr="001178FA">
              <w:rPr>
                <w:sz w:val="24"/>
                <w:szCs w:val="24"/>
              </w:rPr>
              <w:t xml:space="preserve"> А.Б. Акпаева </w:t>
            </w:r>
          </w:p>
        </w:tc>
        <w:tc>
          <w:tcPr>
            <w:tcW w:w="7654" w:type="dxa"/>
            <w:tcBorders>
              <w:bottom w:val="single" w:sz="4" w:space="0" w:color="auto"/>
            </w:tcBorders>
          </w:tcPr>
          <w:p w14:paraId="293E16BC" w14:textId="12994479" w:rsidR="00612B0F" w:rsidRPr="001178FA" w:rsidRDefault="00D41757" w:rsidP="00C90569">
            <w:pPr>
              <w:pStyle w:val="HTML"/>
              <w:jc w:val="both"/>
              <w:rPr>
                <w:rStyle w:val="y2iqfc"/>
                <w:rFonts w:ascii="Times New Roman" w:hAnsi="Times New Roman" w:cs="Times New Roman"/>
                <w:sz w:val="24"/>
                <w:szCs w:val="24"/>
              </w:rPr>
            </w:pPr>
            <w:r w:rsidRPr="001178FA">
              <w:rPr>
                <w:rFonts w:ascii="Times New Roman" w:hAnsi="Times New Roman" w:cs="Times New Roman"/>
                <w:sz w:val="24"/>
                <w:szCs w:val="24"/>
              </w:rPr>
              <w:t>У</w:t>
            </w:r>
            <w:r w:rsidR="00612B0F" w:rsidRPr="001178FA">
              <w:rPr>
                <w:rFonts w:ascii="Times New Roman" w:hAnsi="Times New Roman" w:cs="Times New Roman"/>
                <w:sz w:val="24"/>
                <w:szCs w:val="24"/>
              </w:rPr>
              <w:t>пражнение по формированию готовности к профессиональной деятельности, в том числе к реализации преемственности математического образования</w:t>
            </w:r>
            <w:r w:rsidR="00612B0F" w:rsidRPr="001178FA">
              <w:rPr>
                <w:rFonts w:ascii="Times New Roman" w:hAnsi="Times New Roman" w:cs="Times New Roman"/>
                <w:sz w:val="24"/>
                <w:szCs w:val="24"/>
                <w:lang w:val="kk-KZ"/>
              </w:rPr>
              <w:t xml:space="preserve"> </w:t>
            </w:r>
            <w:r w:rsidR="00612B0F" w:rsidRPr="001178FA">
              <w:rPr>
                <w:sz w:val="28"/>
                <w:szCs w:val="28"/>
                <w:lang w:val="kk-KZ"/>
              </w:rPr>
              <w:t>–</w:t>
            </w:r>
            <w:r w:rsidR="00612B0F" w:rsidRPr="001178FA">
              <w:rPr>
                <w:rFonts w:ascii="Times New Roman" w:hAnsi="Times New Roman" w:cs="Times New Roman"/>
                <w:sz w:val="24"/>
                <w:szCs w:val="24"/>
              </w:rPr>
              <w:t xml:space="preserve"> это структурная единица методической организации учебного материала, способствующая овладению профессиональной деятельностью по реализации преемственности.</w:t>
            </w:r>
          </w:p>
        </w:tc>
      </w:tr>
    </w:tbl>
    <w:p w14:paraId="7A07B17A" w14:textId="77777777" w:rsidR="00EF22C3" w:rsidRPr="001178FA" w:rsidRDefault="00EF22C3" w:rsidP="00C90569">
      <w:pPr>
        <w:jc w:val="both"/>
      </w:pPr>
    </w:p>
    <w:p w14:paraId="09D84B91" w14:textId="0F435B17" w:rsidR="00790F7E" w:rsidRPr="001178FA" w:rsidRDefault="005100FB" w:rsidP="00C90569">
      <w:pPr>
        <w:ind w:firstLine="567"/>
        <w:jc w:val="both"/>
        <w:rPr>
          <w:sz w:val="28"/>
          <w:szCs w:val="28"/>
        </w:rPr>
      </w:pPr>
      <w:r w:rsidRPr="001178FA">
        <w:rPr>
          <w:sz w:val="28"/>
          <w:szCs w:val="28"/>
        </w:rPr>
        <w:t>Из приведенных определений видно, что</w:t>
      </w:r>
      <w:r w:rsidR="00EF22C3" w:rsidRPr="001178FA">
        <w:rPr>
          <w:sz w:val="28"/>
          <w:szCs w:val="28"/>
        </w:rPr>
        <w:t xml:space="preserve"> упражнени</w:t>
      </w:r>
      <w:r w:rsidRPr="001178FA">
        <w:rPr>
          <w:sz w:val="28"/>
          <w:szCs w:val="28"/>
        </w:rPr>
        <w:t xml:space="preserve">я определяются как </w:t>
      </w:r>
      <w:r w:rsidR="00552915" w:rsidRPr="001178FA">
        <w:rPr>
          <w:sz w:val="28"/>
          <w:szCs w:val="28"/>
        </w:rPr>
        <w:t>«</w:t>
      </w:r>
      <w:r w:rsidR="00EF22C3" w:rsidRPr="001178FA">
        <w:rPr>
          <w:sz w:val="28"/>
          <w:szCs w:val="28"/>
        </w:rPr>
        <w:t>систем</w:t>
      </w:r>
      <w:r w:rsidRPr="001178FA">
        <w:rPr>
          <w:sz w:val="28"/>
          <w:szCs w:val="28"/>
        </w:rPr>
        <w:t>а</w:t>
      </w:r>
      <w:r w:rsidR="00EF22C3" w:rsidRPr="001178FA">
        <w:rPr>
          <w:sz w:val="28"/>
          <w:szCs w:val="28"/>
        </w:rPr>
        <w:t xml:space="preserve"> заданий</w:t>
      </w:r>
      <w:r w:rsidR="00552915" w:rsidRPr="001178FA">
        <w:rPr>
          <w:sz w:val="28"/>
          <w:szCs w:val="28"/>
        </w:rPr>
        <w:t>»</w:t>
      </w:r>
      <w:r w:rsidR="00EF22C3" w:rsidRPr="001178FA">
        <w:rPr>
          <w:sz w:val="28"/>
          <w:szCs w:val="28"/>
        </w:rPr>
        <w:t xml:space="preserve">, </w:t>
      </w:r>
      <w:r w:rsidR="00552915" w:rsidRPr="001178FA">
        <w:rPr>
          <w:sz w:val="28"/>
          <w:szCs w:val="28"/>
        </w:rPr>
        <w:t>«</w:t>
      </w:r>
      <w:r w:rsidR="00EF22C3" w:rsidRPr="001178FA">
        <w:rPr>
          <w:sz w:val="28"/>
          <w:szCs w:val="28"/>
        </w:rPr>
        <w:t>комплекс заданий</w:t>
      </w:r>
      <w:r w:rsidR="00552915" w:rsidRPr="001178FA">
        <w:rPr>
          <w:sz w:val="28"/>
          <w:szCs w:val="28"/>
        </w:rPr>
        <w:t>»</w:t>
      </w:r>
      <w:r w:rsidR="00EF22C3" w:rsidRPr="001178FA">
        <w:rPr>
          <w:sz w:val="28"/>
          <w:szCs w:val="28"/>
        </w:rPr>
        <w:t xml:space="preserve">, </w:t>
      </w:r>
      <w:r w:rsidR="00552915" w:rsidRPr="001178FA">
        <w:rPr>
          <w:sz w:val="28"/>
          <w:szCs w:val="28"/>
        </w:rPr>
        <w:t>«</w:t>
      </w:r>
      <w:r w:rsidR="00EF22C3" w:rsidRPr="001178FA">
        <w:rPr>
          <w:sz w:val="28"/>
          <w:szCs w:val="28"/>
        </w:rPr>
        <w:t>совокупност</w:t>
      </w:r>
      <w:r w:rsidRPr="001178FA">
        <w:rPr>
          <w:sz w:val="28"/>
          <w:szCs w:val="28"/>
        </w:rPr>
        <w:t>ь</w:t>
      </w:r>
      <w:r w:rsidR="00EF22C3" w:rsidRPr="001178FA">
        <w:rPr>
          <w:sz w:val="28"/>
          <w:szCs w:val="28"/>
        </w:rPr>
        <w:t xml:space="preserve"> действий</w:t>
      </w:r>
      <w:r w:rsidR="00552915" w:rsidRPr="001178FA">
        <w:rPr>
          <w:sz w:val="28"/>
          <w:szCs w:val="28"/>
        </w:rPr>
        <w:t>»</w:t>
      </w:r>
      <w:r w:rsidR="00EF22C3" w:rsidRPr="001178FA">
        <w:rPr>
          <w:sz w:val="28"/>
          <w:szCs w:val="28"/>
        </w:rPr>
        <w:t xml:space="preserve">, </w:t>
      </w:r>
      <w:r w:rsidR="00552915" w:rsidRPr="001178FA">
        <w:rPr>
          <w:sz w:val="28"/>
          <w:szCs w:val="28"/>
        </w:rPr>
        <w:t>«</w:t>
      </w:r>
      <w:r w:rsidR="00EF22C3" w:rsidRPr="001178FA">
        <w:rPr>
          <w:sz w:val="28"/>
          <w:szCs w:val="28"/>
        </w:rPr>
        <w:t>средств</w:t>
      </w:r>
      <w:r w:rsidRPr="001178FA">
        <w:rPr>
          <w:sz w:val="28"/>
          <w:szCs w:val="28"/>
        </w:rPr>
        <w:t>о</w:t>
      </w:r>
      <w:r w:rsidR="00EF22C3" w:rsidRPr="001178FA">
        <w:rPr>
          <w:sz w:val="28"/>
          <w:szCs w:val="28"/>
        </w:rPr>
        <w:t xml:space="preserve"> обучения</w:t>
      </w:r>
      <w:r w:rsidR="00552915" w:rsidRPr="001178FA">
        <w:rPr>
          <w:sz w:val="28"/>
          <w:szCs w:val="28"/>
        </w:rPr>
        <w:t>»</w:t>
      </w:r>
      <w:r w:rsidR="00EF22C3" w:rsidRPr="001178FA">
        <w:rPr>
          <w:sz w:val="28"/>
          <w:szCs w:val="28"/>
        </w:rPr>
        <w:t xml:space="preserve">, </w:t>
      </w:r>
      <w:r w:rsidR="00552915" w:rsidRPr="001178FA">
        <w:rPr>
          <w:sz w:val="28"/>
          <w:szCs w:val="28"/>
        </w:rPr>
        <w:t>«</w:t>
      </w:r>
      <w:r w:rsidR="00EF22C3" w:rsidRPr="001178FA">
        <w:rPr>
          <w:sz w:val="28"/>
          <w:szCs w:val="28"/>
        </w:rPr>
        <w:t>учебно</w:t>
      </w:r>
      <w:r w:rsidRPr="001178FA">
        <w:rPr>
          <w:sz w:val="28"/>
          <w:szCs w:val="28"/>
        </w:rPr>
        <w:t>е</w:t>
      </w:r>
      <w:r w:rsidR="00EF22C3" w:rsidRPr="001178FA">
        <w:rPr>
          <w:sz w:val="28"/>
          <w:szCs w:val="28"/>
        </w:rPr>
        <w:t xml:space="preserve"> задани</w:t>
      </w:r>
      <w:r w:rsidRPr="001178FA">
        <w:rPr>
          <w:sz w:val="28"/>
          <w:szCs w:val="28"/>
        </w:rPr>
        <w:t>е</w:t>
      </w:r>
      <w:r w:rsidR="00552915" w:rsidRPr="001178FA">
        <w:rPr>
          <w:sz w:val="28"/>
          <w:szCs w:val="28"/>
        </w:rPr>
        <w:t>»</w:t>
      </w:r>
      <w:r w:rsidR="00EF22C3" w:rsidRPr="001178FA">
        <w:rPr>
          <w:sz w:val="28"/>
          <w:szCs w:val="28"/>
        </w:rPr>
        <w:t xml:space="preserve">, </w:t>
      </w:r>
      <w:r w:rsidR="00552915" w:rsidRPr="001178FA">
        <w:rPr>
          <w:sz w:val="28"/>
          <w:szCs w:val="28"/>
        </w:rPr>
        <w:t>«</w:t>
      </w:r>
      <w:r w:rsidR="00EF22C3" w:rsidRPr="001178FA">
        <w:rPr>
          <w:sz w:val="28"/>
          <w:szCs w:val="28"/>
        </w:rPr>
        <w:t>задач</w:t>
      </w:r>
      <w:r w:rsidRPr="001178FA">
        <w:rPr>
          <w:sz w:val="28"/>
          <w:szCs w:val="28"/>
        </w:rPr>
        <w:t>и</w:t>
      </w:r>
      <w:r w:rsidR="00EF22C3" w:rsidRPr="001178FA">
        <w:rPr>
          <w:sz w:val="28"/>
          <w:szCs w:val="28"/>
        </w:rPr>
        <w:t xml:space="preserve"> с математическим содержанием</w:t>
      </w:r>
      <w:r w:rsidR="00552915" w:rsidRPr="001178FA">
        <w:rPr>
          <w:sz w:val="28"/>
          <w:szCs w:val="28"/>
        </w:rPr>
        <w:t>»</w:t>
      </w:r>
      <w:r w:rsidR="00420A4A" w:rsidRPr="001178FA">
        <w:rPr>
          <w:sz w:val="28"/>
          <w:szCs w:val="28"/>
        </w:rPr>
        <w:t xml:space="preserve"> </w:t>
      </w:r>
      <w:r w:rsidR="00552915" w:rsidRPr="001178FA">
        <w:rPr>
          <w:sz w:val="28"/>
          <w:szCs w:val="28"/>
        </w:rPr>
        <w:t>«</w:t>
      </w:r>
      <w:r w:rsidR="00420A4A" w:rsidRPr="001178FA">
        <w:rPr>
          <w:sz w:val="28"/>
          <w:szCs w:val="28"/>
        </w:rPr>
        <w:t>структурная единица</w:t>
      </w:r>
      <w:r w:rsidR="00552915" w:rsidRPr="001178FA">
        <w:rPr>
          <w:sz w:val="28"/>
          <w:szCs w:val="28"/>
        </w:rPr>
        <w:t>»</w:t>
      </w:r>
      <w:r w:rsidR="00EF22C3" w:rsidRPr="001178FA">
        <w:rPr>
          <w:sz w:val="28"/>
          <w:szCs w:val="28"/>
        </w:rPr>
        <w:t>.</w:t>
      </w:r>
      <w:r w:rsidR="0088095B" w:rsidRPr="001178FA">
        <w:rPr>
          <w:sz w:val="28"/>
          <w:szCs w:val="28"/>
        </w:rPr>
        <w:t xml:space="preserve"> </w:t>
      </w:r>
    </w:p>
    <w:p w14:paraId="114B0860" w14:textId="6BCB700D" w:rsidR="00EF22C3" w:rsidRPr="001178FA" w:rsidRDefault="005100FB" w:rsidP="00C90569">
      <w:pPr>
        <w:ind w:firstLine="567"/>
        <w:jc w:val="both"/>
        <w:rPr>
          <w:sz w:val="28"/>
          <w:szCs w:val="28"/>
        </w:rPr>
      </w:pPr>
      <w:r w:rsidRPr="001178FA">
        <w:rPr>
          <w:sz w:val="28"/>
          <w:szCs w:val="28"/>
          <w:lang w:val="kk-KZ"/>
        </w:rPr>
        <w:t>По мнению</w:t>
      </w:r>
      <w:r w:rsidR="00EF22C3" w:rsidRPr="001178FA">
        <w:rPr>
          <w:sz w:val="28"/>
          <w:szCs w:val="28"/>
          <w:lang w:val="kk-KZ"/>
        </w:rPr>
        <w:t xml:space="preserve"> методист</w:t>
      </w:r>
      <w:r w:rsidRPr="001178FA">
        <w:rPr>
          <w:sz w:val="28"/>
          <w:szCs w:val="28"/>
          <w:lang w:val="kk-KZ"/>
        </w:rPr>
        <w:t>а</w:t>
      </w:r>
      <w:r w:rsidR="00EF22C3" w:rsidRPr="001178FA">
        <w:rPr>
          <w:sz w:val="28"/>
          <w:szCs w:val="28"/>
          <w:lang w:val="kk-KZ"/>
        </w:rPr>
        <w:t>-исследовател</w:t>
      </w:r>
      <w:r w:rsidRPr="001178FA">
        <w:rPr>
          <w:sz w:val="28"/>
          <w:szCs w:val="28"/>
          <w:lang w:val="kk-KZ"/>
        </w:rPr>
        <w:t>я</w:t>
      </w:r>
      <w:r w:rsidR="00EF22C3" w:rsidRPr="001178FA">
        <w:rPr>
          <w:sz w:val="28"/>
          <w:szCs w:val="28"/>
          <w:lang w:val="kk-KZ"/>
        </w:rPr>
        <w:t xml:space="preserve"> Астамбаев</w:t>
      </w:r>
      <w:r w:rsidRPr="001178FA">
        <w:rPr>
          <w:sz w:val="28"/>
          <w:szCs w:val="28"/>
          <w:lang w:val="kk-KZ"/>
        </w:rPr>
        <w:t>ой</w:t>
      </w:r>
      <w:r w:rsidR="00EF22C3" w:rsidRPr="001178FA">
        <w:rPr>
          <w:sz w:val="28"/>
          <w:szCs w:val="28"/>
          <w:lang w:val="kk-KZ"/>
        </w:rPr>
        <w:t xml:space="preserve"> Ж.К</w:t>
      </w:r>
      <w:r w:rsidRPr="001178FA">
        <w:rPr>
          <w:sz w:val="28"/>
          <w:szCs w:val="28"/>
          <w:lang w:val="kk-KZ"/>
        </w:rPr>
        <w:t>.</w:t>
      </w:r>
      <w:r w:rsidR="00D02817" w:rsidRPr="001178FA">
        <w:rPr>
          <w:sz w:val="28"/>
          <w:szCs w:val="28"/>
          <w:lang w:val="kk-KZ"/>
        </w:rPr>
        <w:t xml:space="preserve"> </w:t>
      </w:r>
      <w:r w:rsidR="00C6382C" w:rsidRPr="001178FA">
        <w:rPr>
          <w:sz w:val="28"/>
          <w:szCs w:val="28"/>
          <w:lang w:val="kk-KZ"/>
        </w:rPr>
        <w:t>[</w:t>
      </w:r>
      <w:r w:rsidR="002E0076" w:rsidRPr="001178FA">
        <w:rPr>
          <w:sz w:val="28"/>
          <w:szCs w:val="28"/>
          <w:lang w:val="kk-KZ"/>
        </w:rPr>
        <w:t>12</w:t>
      </w:r>
      <w:r w:rsidR="00790F7E" w:rsidRPr="001178FA">
        <w:rPr>
          <w:sz w:val="28"/>
          <w:szCs w:val="28"/>
          <w:lang w:val="kk-KZ"/>
        </w:rPr>
        <w:t>0</w:t>
      </w:r>
      <w:r w:rsidR="00E10395" w:rsidRPr="001178FA">
        <w:rPr>
          <w:sz w:val="28"/>
          <w:szCs w:val="28"/>
          <w:lang w:val="kk-KZ"/>
        </w:rPr>
        <w:t>,</w:t>
      </w:r>
      <w:r w:rsidR="00D80832" w:rsidRPr="001178FA">
        <w:rPr>
          <w:sz w:val="28"/>
          <w:szCs w:val="28"/>
          <w:lang w:val="kk-KZ"/>
        </w:rPr>
        <w:t>с</w:t>
      </w:r>
      <w:r w:rsidR="00E10395" w:rsidRPr="001178FA">
        <w:rPr>
          <w:sz w:val="28"/>
          <w:szCs w:val="28"/>
          <w:lang w:val="kk-KZ"/>
        </w:rPr>
        <w:t>. 179</w:t>
      </w:r>
      <w:r w:rsidR="00C6382C" w:rsidRPr="001178FA">
        <w:rPr>
          <w:sz w:val="28"/>
          <w:szCs w:val="28"/>
          <w:lang w:val="kk-KZ"/>
        </w:rPr>
        <w:t>]</w:t>
      </w:r>
      <w:r w:rsidR="00EF22C3" w:rsidRPr="001178FA">
        <w:rPr>
          <w:sz w:val="28"/>
          <w:szCs w:val="28"/>
          <w:lang w:val="kk-KZ"/>
        </w:rPr>
        <w:t xml:space="preserve"> </w:t>
      </w:r>
      <w:r w:rsidR="00C6382C" w:rsidRPr="001178FA">
        <w:rPr>
          <w:sz w:val="28"/>
          <w:szCs w:val="28"/>
          <w:lang w:val="kk-KZ"/>
        </w:rPr>
        <w:t>н</w:t>
      </w:r>
      <w:r w:rsidR="00EF22C3" w:rsidRPr="001178FA">
        <w:rPr>
          <w:sz w:val="28"/>
          <w:szCs w:val="28"/>
          <w:lang w:val="kk-KZ"/>
        </w:rPr>
        <w:t>аряду с умением различать виды математических упражнений, будущие специалисты должны знать алгоритм работы с ними.</w:t>
      </w:r>
    </w:p>
    <w:p w14:paraId="030513CC" w14:textId="7414B8F5" w:rsidR="005100FB" w:rsidRPr="001178FA" w:rsidRDefault="00EF22C3" w:rsidP="00C90569">
      <w:pPr>
        <w:ind w:firstLine="567"/>
        <w:jc w:val="both"/>
        <w:rPr>
          <w:sz w:val="28"/>
          <w:szCs w:val="28"/>
          <w:lang w:val="kk-KZ"/>
        </w:rPr>
      </w:pPr>
      <w:r w:rsidRPr="001178FA">
        <w:rPr>
          <w:sz w:val="28"/>
          <w:szCs w:val="28"/>
          <w:lang w:val="kk-KZ"/>
        </w:rPr>
        <w:t>Само выполнение упражнений,</w:t>
      </w:r>
      <w:r w:rsidR="005100FB" w:rsidRPr="001178FA">
        <w:rPr>
          <w:sz w:val="28"/>
          <w:szCs w:val="28"/>
          <w:lang w:val="kk-KZ"/>
        </w:rPr>
        <w:t xml:space="preserve"> </w:t>
      </w:r>
      <w:r w:rsidRPr="001178FA">
        <w:rPr>
          <w:sz w:val="28"/>
          <w:szCs w:val="28"/>
          <w:lang w:val="kk-KZ"/>
        </w:rPr>
        <w:t xml:space="preserve">по мнению автора, стоит разделить на три этапа: </w:t>
      </w:r>
    </w:p>
    <w:p w14:paraId="62773BDB" w14:textId="77777777" w:rsidR="00000B6A" w:rsidRPr="001178FA" w:rsidRDefault="00EF22C3" w:rsidP="00C90569">
      <w:pPr>
        <w:ind w:firstLine="567"/>
        <w:jc w:val="both"/>
        <w:rPr>
          <w:sz w:val="28"/>
          <w:szCs w:val="28"/>
          <w:lang w:val="kk-KZ"/>
        </w:rPr>
      </w:pPr>
      <w:r w:rsidRPr="001178FA">
        <w:rPr>
          <w:sz w:val="28"/>
          <w:szCs w:val="28"/>
          <w:lang w:val="kk-KZ"/>
        </w:rPr>
        <w:t>1. Анализ упражнений.</w:t>
      </w:r>
      <w:r w:rsidR="008A5859" w:rsidRPr="001178FA">
        <w:rPr>
          <w:sz w:val="28"/>
          <w:szCs w:val="28"/>
          <w:lang w:val="kk-KZ"/>
        </w:rPr>
        <w:t xml:space="preserve"> </w:t>
      </w:r>
    </w:p>
    <w:p w14:paraId="2058092A" w14:textId="77777777" w:rsidR="00000B6A" w:rsidRPr="001178FA" w:rsidRDefault="00EF22C3" w:rsidP="00C90569">
      <w:pPr>
        <w:ind w:firstLine="567"/>
        <w:jc w:val="both"/>
        <w:rPr>
          <w:sz w:val="28"/>
          <w:szCs w:val="28"/>
          <w:lang w:val="kk-KZ"/>
        </w:rPr>
      </w:pPr>
      <w:r w:rsidRPr="001178FA">
        <w:rPr>
          <w:sz w:val="28"/>
          <w:szCs w:val="28"/>
          <w:lang w:val="kk-KZ"/>
        </w:rPr>
        <w:t>2. Выполнение упражнений.</w:t>
      </w:r>
      <w:r w:rsidR="008A5859" w:rsidRPr="001178FA">
        <w:rPr>
          <w:sz w:val="28"/>
          <w:szCs w:val="28"/>
          <w:lang w:val="kk-KZ"/>
        </w:rPr>
        <w:t xml:space="preserve"> </w:t>
      </w:r>
    </w:p>
    <w:p w14:paraId="167CB221" w14:textId="77777777" w:rsidR="00000B6A" w:rsidRPr="001178FA" w:rsidRDefault="00EF22C3" w:rsidP="00C90569">
      <w:pPr>
        <w:ind w:firstLine="567"/>
        <w:jc w:val="both"/>
        <w:rPr>
          <w:sz w:val="28"/>
          <w:szCs w:val="28"/>
          <w:lang w:val="kk-KZ"/>
        </w:rPr>
      </w:pPr>
      <w:r w:rsidRPr="001178FA">
        <w:rPr>
          <w:sz w:val="28"/>
          <w:szCs w:val="28"/>
          <w:lang w:val="kk-KZ"/>
        </w:rPr>
        <w:t xml:space="preserve">3. Обобщение упражнений. </w:t>
      </w:r>
    </w:p>
    <w:p w14:paraId="2B430E1B" w14:textId="59832058" w:rsidR="00EF22C3" w:rsidRPr="001178FA" w:rsidRDefault="00EF22C3" w:rsidP="00C90569">
      <w:pPr>
        <w:ind w:firstLine="567"/>
        <w:jc w:val="both"/>
        <w:rPr>
          <w:sz w:val="28"/>
          <w:szCs w:val="28"/>
          <w:lang w:val="kk-KZ"/>
        </w:rPr>
      </w:pPr>
      <w:r w:rsidRPr="001178FA">
        <w:rPr>
          <w:sz w:val="28"/>
          <w:szCs w:val="28"/>
        </w:rPr>
        <w:t xml:space="preserve">Таким образом, выявление уровня усвоения учащимися опорного материала является одним из важных дидактических условий подготовки к введению нового понятия. Общеучебные умения и навыки в начальной школе, и в особенности в 1 классе формируются в процессе учебной деятельности, которая проходит в тесном сотрудничестве с учителем. </w:t>
      </w:r>
    </w:p>
    <w:p w14:paraId="72807F25" w14:textId="77777777" w:rsidR="00000B6A" w:rsidRPr="001178FA" w:rsidRDefault="0021395F" w:rsidP="00C90569">
      <w:pPr>
        <w:ind w:firstLine="567"/>
        <w:jc w:val="both"/>
        <w:rPr>
          <w:sz w:val="28"/>
          <w:szCs w:val="28"/>
          <w:lang w:val="kk-KZ"/>
        </w:rPr>
      </w:pPr>
      <w:r w:rsidRPr="001178FA">
        <w:rPr>
          <w:sz w:val="28"/>
          <w:szCs w:val="28"/>
          <w:lang w:val="kk-KZ"/>
        </w:rPr>
        <w:t>О математических упражнениях С.Е.Чакликова</w:t>
      </w:r>
      <w:r w:rsidR="00000B6A" w:rsidRPr="001178FA">
        <w:rPr>
          <w:sz w:val="28"/>
          <w:szCs w:val="28"/>
          <w:lang w:val="kk-KZ"/>
        </w:rPr>
        <w:t xml:space="preserve"> пишет, что</w:t>
      </w:r>
      <w:r w:rsidRPr="001178FA">
        <w:rPr>
          <w:sz w:val="28"/>
          <w:szCs w:val="28"/>
          <w:lang w:val="kk-KZ"/>
        </w:rPr>
        <w:t xml:space="preserve"> </w:t>
      </w:r>
      <w:r w:rsidRPr="001178FA">
        <w:rPr>
          <w:sz w:val="28"/>
          <w:szCs w:val="28"/>
        </w:rPr>
        <w:t>«</w:t>
      </w:r>
      <w:r w:rsidR="00000B6A" w:rsidRPr="001178FA">
        <w:rPr>
          <w:sz w:val="28"/>
          <w:szCs w:val="28"/>
        </w:rPr>
        <w:t>у</w:t>
      </w:r>
      <w:r w:rsidR="00EF22C3" w:rsidRPr="001178FA">
        <w:rPr>
          <w:sz w:val="28"/>
          <w:szCs w:val="28"/>
          <w:lang w:val="kk-KZ"/>
        </w:rPr>
        <w:t>мение работать с математическими упражнениями имеет весьма специфический характер. Хорошо известны трудности понимания математического текста. Соответствующие навыки формируются далеко не сразу. Для их формирования нужна планомерная систематическая работа, проводимая на протяжении длительного времени, позволющая закрепить основные умения</w:t>
      </w:r>
      <w:r w:rsidRPr="001178FA">
        <w:rPr>
          <w:sz w:val="28"/>
          <w:szCs w:val="28"/>
        </w:rPr>
        <w:t>»[85, с.30]</w:t>
      </w:r>
      <w:r w:rsidR="00EF22C3" w:rsidRPr="001178FA">
        <w:rPr>
          <w:sz w:val="28"/>
          <w:szCs w:val="28"/>
          <w:lang w:val="kk-KZ"/>
        </w:rPr>
        <w:t xml:space="preserve">. </w:t>
      </w:r>
    </w:p>
    <w:p w14:paraId="5B689650" w14:textId="0E86843E" w:rsidR="00EF22C3" w:rsidRPr="001178FA" w:rsidRDefault="00EF22C3" w:rsidP="00C90569">
      <w:pPr>
        <w:ind w:firstLine="567"/>
        <w:jc w:val="both"/>
        <w:rPr>
          <w:sz w:val="28"/>
          <w:szCs w:val="28"/>
          <w:lang w:val="kk-KZ"/>
        </w:rPr>
      </w:pPr>
      <w:r w:rsidRPr="001178FA">
        <w:rPr>
          <w:sz w:val="28"/>
          <w:szCs w:val="28"/>
          <w:lang w:val="kk-KZ"/>
        </w:rPr>
        <w:t>Вышеизложенное обусл</w:t>
      </w:r>
      <w:r w:rsidR="005100FB" w:rsidRPr="001178FA">
        <w:rPr>
          <w:sz w:val="28"/>
          <w:szCs w:val="28"/>
          <w:lang w:val="kk-KZ"/>
        </w:rPr>
        <w:t>о</w:t>
      </w:r>
      <w:r w:rsidRPr="001178FA">
        <w:rPr>
          <w:sz w:val="28"/>
          <w:szCs w:val="28"/>
          <w:lang w:val="kk-KZ"/>
        </w:rPr>
        <w:t xml:space="preserve">вливает целесособразность принятия принципа </w:t>
      </w:r>
      <w:r w:rsidR="00000B6A" w:rsidRPr="001178FA">
        <w:rPr>
          <w:sz w:val="28"/>
          <w:szCs w:val="28"/>
          <w:lang w:val="kk-KZ"/>
        </w:rPr>
        <w:t xml:space="preserve">систематичности при </w:t>
      </w:r>
      <w:r w:rsidRPr="001178FA">
        <w:rPr>
          <w:sz w:val="28"/>
          <w:szCs w:val="28"/>
          <w:lang w:val="kk-KZ"/>
        </w:rPr>
        <w:t>работ</w:t>
      </w:r>
      <w:r w:rsidR="00000B6A" w:rsidRPr="001178FA">
        <w:rPr>
          <w:sz w:val="28"/>
          <w:szCs w:val="28"/>
          <w:lang w:val="kk-KZ"/>
        </w:rPr>
        <w:t>е</w:t>
      </w:r>
      <w:r w:rsidRPr="001178FA">
        <w:rPr>
          <w:sz w:val="28"/>
          <w:szCs w:val="28"/>
          <w:lang w:val="kk-KZ"/>
        </w:rPr>
        <w:t xml:space="preserve"> с упражнениями. Принцип систематичности имеет свои границы применимости. </w:t>
      </w:r>
      <w:r w:rsidR="00000B6A" w:rsidRPr="001178FA">
        <w:rPr>
          <w:sz w:val="28"/>
          <w:szCs w:val="28"/>
          <w:lang w:val="kk-KZ"/>
        </w:rPr>
        <w:t>Б</w:t>
      </w:r>
      <w:r w:rsidRPr="001178FA">
        <w:rPr>
          <w:sz w:val="28"/>
          <w:szCs w:val="28"/>
          <w:lang w:val="kk-KZ"/>
        </w:rPr>
        <w:t>удущий учитель начальных классов, при объяснений темы должен при</w:t>
      </w:r>
      <w:r w:rsidR="0055047D" w:rsidRPr="001178FA">
        <w:rPr>
          <w:sz w:val="28"/>
          <w:szCs w:val="28"/>
          <w:lang w:val="kk-KZ"/>
        </w:rPr>
        <w:t>меня</w:t>
      </w:r>
      <w:r w:rsidRPr="001178FA">
        <w:rPr>
          <w:sz w:val="28"/>
          <w:szCs w:val="28"/>
          <w:lang w:val="kk-KZ"/>
        </w:rPr>
        <w:t xml:space="preserve">ть </w:t>
      </w:r>
      <w:r w:rsidR="0021395F" w:rsidRPr="001178FA">
        <w:rPr>
          <w:sz w:val="28"/>
          <w:szCs w:val="28"/>
        </w:rPr>
        <w:t>«</w:t>
      </w:r>
      <w:r w:rsidRPr="001178FA">
        <w:rPr>
          <w:sz w:val="28"/>
          <w:szCs w:val="28"/>
          <w:lang w:val="kk-KZ"/>
        </w:rPr>
        <w:t>дополнительные задачи на уроке, основная цель котор</w:t>
      </w:r>
      <w:r w:rsidR="0055047D" w:rsidRPr="001178FA">
        <w:rPr>
          <w:sz w:val="28"/>
          <w:szCs w:val="28"/>
          <w:lang w:val="kk-KZ"/>
        </w:rPr>
        <w:t>ых</w:t>
      </w:r>
      <w:r w:rsidRPr="001178FA">
        <w:rPr>
          <w:sz w:val="28"/>
          <w:szCs w:val="28"/>
          <w:lang w:val="kk-KZ"/>
        </w:rPr>
        <w:t>, решение упражнений, направленных на выработку простейших навыков выч</w:t>
      </w:r>
      <w:r w:rsidR="0055047D" w:rsidRPr="001178FA">
        <w:rPr>
          <w:sz w:val="28"/>
          <w:szCs w:val="28"/>
          <w:lang w:val="kk-KZ"/>
        </w:rPr>
        <w:t>и</w:t>
      </w:r>
      <w:r w:rsidRPr="001178FA">
        <w:rPr>
          <w:sz w:val="28"/>
          <w:szCs w:val="28"/>
          <w:lang w:val="kk-KZ"/>
        </w:rPr>
        <w:t>слений, тождественных преобразованиий</w:t>
      </w:r>
      <w:r w:rsidR="0021395F" w:rsidRPr="001178FA">
        <w:rPr>
          <w:sz w:val="28"/>
          <w:szCs w:val="28"/>
        </w:rPr>
        <w:t>»</w:t>
      </w:r>
      <w:r w:rsidRPr="001178FA">
        <w:rPr>
          <w:sz w:val="28"/>
          <w:szCs w:val="28"/>
          <w:lang w:val="kk-KZ"/>
        </w:rPr>
        <w:t xml:space="preserve"> </w:t>
      </w:r>
      <w:r w:rsidR="0021395F" w:rsidRPr="001178FA">
        <w:rPr>
          <w:sz w:val="28"/>
          <w:szCs w:val="28"/>
        </w:rPr>
        <w:t>[85, с.22]</w:t>
      </w:r>
      <w:r w:rsidR="0021395F" w:rsidRPr="001178FA">
        <w:rPr>
          <w:sz w:val="28"/>
          <w:szCs w:val="28"/>
          <w:lang w:val="kk-KZ"/>
        </w:rPr>
        <w:t xml:space="preserve">. </w:t>
      </w:r>
    </w:p>
    <w:p w14:paraId="0CEE2464" w14:textId="598BF91E" w:rsidR="00EF22C3" w:rsidRPr="001178FA" w:rsidRDefault="00EF22C3" w:rsidP="00C90569">
      <w:pPr>
        <w:ind w:firstLine="567"/>
        <w:jc w:val="both"/>
        <w:rPr>
          <w:sz w:val="28"/>
          <w:szCs w:val="28"/>
          <w:lang w:val="kk-KZ"/>
        </w:rPr>
      </w:pPr>
      <w:r w:rsidRPr="001178FA">
        <w:rPr>
          <w:sz w:val="28"/>
          <w:szCs w:val="28"/>
        </w:rPr>
        <w:t xml:space="preserve">Главная цель применения упражнений в комплексе заключается в получении учащимися </w:t>
      </w:r>
      <w:r w:rsidR="00552915" w:rsidRPr="001178FA">
        <w:rPr>
          <w:sz w:val="28"/>
          <w:szCs w:val="28"/>
        </w:rPr>
        <w:t>«</w:t>
      </w:r>
      <w:r w:rsidRPr="001178FA">
        <w:rPr>
          <w:sz w:val="28"/>
          <w:szCs w:val="28"/>
        </w:rPr>
        <w:t>конкретного результата</w:t>
      </w:r>
      <w:r w:rsidR="00552915" w:rsidRPr="001178FA">
        <w:rPr>
          <w:sz w:val="28"/>
          <w:szCs w:val="28"/>
        </w:rPr>
        <w:t>»</w:t>
      </w:r>
      <w:r w:rsidRPr="001178FA">
        <w:rPr>
          <w:sz w:val="28"/>
          <w:szCs w:val="28"/>
        </w:rPr>
        <w:t xml:space="preserve">, т.е. определенного объема знаний, умений, навыков, который </w:t>
      </w:r>
      <w:r w:rsidR="0055047D" w:rsidRPr="001178FA">
        <w:rPr>
          <w:sz w:val="28"/>
          <w:szCs w:val="28"/>
        </w:rPr>
        <w:t>определяется</w:t>
      </w:r>
      <w:r w:rsidRPr="001178FA">
        <w:rPr>
          <w:sz w:val="28"/>
          <w:szCs w:val="28"/>
        </w:rPr>
        <w:t xml:space="preserve"> программой.</w:t>
      </w:r>
    </w:p>
    <w:p w14:paraId="26F6BB57" w14:textId="03694AAC" w:rsidR="00EF22C3" w:rsidRPr="001178FA" w:rsidRDefault="00EF22C3" w:rsidP="00C90569">
      <w:pPr>
        <w:ind w:firstLine="567"/>
        <w:jc w:val="both"/>
        <w:rPr>
          <w:sz w:val="28"/>
          <w:szCs w:val="28"/>
        </w:rPr>
      </w:pPr>
      <w:r w:rsidRPr="001178FA">
        <w:rPr>
          <w:sz w:val="28"/>
          <w:szCs w:val="28"/>
        </w:rPr>
        <w:t>Нарушение этих правил часто проявля</w:t>
      </w:r>
      <w:r w:rsidR="0055047D" w:rsidRPr="001178FA">
        <w:rPr>
          <w:sz w:val="28"/>
          <w:szCs w:val="28"/>
        </w:rPr>
        <w:t>ется</w:t>
      </w:r>
      <w:r w:rsidRPr="001178FA">
        <w:rPr>
          <w:sz w:val="28"/>
          <w:szCs w:val="28"/>
        </w:rPr>
        <w:t xml:space="preserve"> в школьной практике, когда одни и те же задания использ</w:t>
      </w:r>
      <w:r w:rsidR="00790F7E" w:rsidRPr="001178FA">
        <w:rPr>
          <w:sz w:val="28"/>
          <w:szCs w:val="28"/>
        </w:rPr>
        <w:t>уются</w:t>
      </w:r>
      <w:r w:rsidRPr="001178FA">
        <w:rPr>
          <w:sz w:val="28"/>
          <w:szCs w:val="28"/>
        </w:rPr>
        <w:t xml:space="preserve"> учител</w:t>
      </w:r>
      <w:r w:rsidR="00790F7E" w:rsidRPr="001178FA">
        <w:rPr>
          <w:sz w:val="28"/>
          <w:szCs w:val="28"/>
        </w:rPr>
        <w:t>ем</w:t>
      </w:r>
      <w:r w:rsidRPr="001178FA">
        <w:rPr>
          <w:sz w:val="28"/>
          <w:szCs w:val="28"/>
        </w:rPr>
        <w:t xml:space="preserve"> с разли</w:t>
      </w:r>
      <w:r w:rsidR="00000B6A" w:rsidRPr="001178FA">
        <w:rPr>
          <w:sz w:val="28"/>
          <w:szCs w:val="28"/>
        </w:rPr>
        <w:t>чн</w:t>
      </w:r>
      <w:r w:rsidR="00790F7E" w:rsidRPr="001178FA">
        <w:rPr>
          <w:sz w:val="28"/>
          <w:szCs w:val="28"/>
        </w:rPr>
        <w:t>ой</w:t>
      </w:r>
      <w:r w:rsidRPr="001178FA">
        <w:rPr>
          <w:sz w:val="28"/>
          <w:szCs w:val="28"/>
        </w:rPr>
        <w:t xml:space="preserve"> целью на разных этапах изучения определенного понятия. А методика работы над ними </w:t>
      </w:r>
      <w:r w:rsidR="0055047D" w:rsidRPr="001178FA">
        <w:rPr>
          <w:sz w:val="28"/>
          <w:szCs w:val="28"/>
        </w:rPr>
        <w:t>-</w:t>
      </w:r>
      <w:r w:rsidRPr="001178FA">
        <w:rPr>
          <w:sz w:val="28"/>
          <w:szCs w:val="28"/>
        </w:rPr>
        <w:t xml:space="preserve"> во всех случаях одна и та же</w:t>
      </w:r>
      <w:r w:rsidR="0055047D" w:rsidRPr="001178FA">
        <w:rPr>
          <w:sz w:val="28"/>
          <w:szCs w:val="28"/>
        </w:rPr>
        <w:t>.</w:t>
      </w:r>
      <w:r w:rsidR="00790F7E" w:rsidRPr="001178FA">
        <w:rPr>
          <w:sz w:val="28"/>
          <w:szCs w:val="28"/>
        </w:rPr>
        <w:t xml:space="preserve"> </w:t>
      </w:r>
      <w:r w:rsidR="0055047D" w:rsidRPr="001178FA">
        <w:rPr>
          <w:sz w:val="28"/>
          <w:szCs w:val="28"/>
        </w:rPr>
        <w:t>Ц</w:t>
      </w:r>
      <w:r w:rsidRPr="001178FA">
        <w:rPr>
          <w:sz w:val="28"/>
          <w:szCs w:val="28"/>
        </w:rPr>
        <w:t>ел</w:t>
      </w:r>
      <w:r w:rsidR="00790F7E" w:rsidRPr="001178FA">
        <w:rPr>
          <w:sz w:val="28"/>
          <w:szCs w:val="28"/>
        </w:rPr>
        <w:t>ью</w:t>
      </w:r>
      <w:r w:rsidR="0055047D" w:rsidRPr="001178FA">
        <w:rPr>
          <w:sz w:val="28"/>
          <w:szCs w:val="28"/>
        </w:rPr>
        <w:t xml:space="preserve"> работы </w:t>
      </w:r>
      <w:r w:rsidR="00790F7E" w:rsidRPr="001178FA">
        <w:rPr>
          <w:sz w:val="28"/>
          <w:szCs w:val="28"/>
        </w:rPr>
        <w:t>является</w:t>
      </w:r>
      <w:r w:rsidRPr="001178FA">
        <w:rPr>
          <w:sz w:val="28"/>
          <w:szCs w:val="28"/>
        </w:rPr>
        <w:t xml:space="preserve"> </w:t>
      </w:r>
      <w:r w:rsidR="00000B6A" w:rsidRPr="001178FA">
        <w:rPr>
          <w:sz w:val="28"/>
          <w:szCs w:val="28"/>
        </w:rPr>
        <w:t xml:space="preserve">быстрота </w:t>
      </w:r>
      <w:r w:rsidR="00790F7E" w:rsidRPr="001178FA">
        <w:rPr>
          <w:sz w:val="28"/>
          <w:szCs w:val="28"/>
        </w:rPr>
        <w:t>решения</w:t>
      </w:r>
      <w:r w:rsidRPr="001178FA">
        <w:rPr>
          <w:sz w:val="28"/>
          <w:szCs w:val="28"/>
        </w:rPr>
        <w:t xml:space="preserve"> и получ</w:t>
      </w:r>
      <w:r w:rsidR="00790F7E" w:rsidRPr="001178FA">
        <w:rPr>
          <w:sz w:val="28"/>
          <w:szCs w:val="28"/>
        </w:rPr>
        <w:t>ение ответа</w:t>
      </w:r>
      <w:r w:rsidR="00D02817" w:rsidRPr="001178FA">
        <w:rPr>
          <w:sz w:val="28"/>
          <w:szCs w:val="28"/>
        </w:rPr>
        <w:t>.</w:t>
      </w:r>
      <w:r w:rsidR="00000B6A" w:rsidRPr="001178FA">
        <w:rPr>
          <w:sz w:val="28"/>
          <w:szCs w:val="28"/>
        </w:rPr>
        <w:t xml:space="preserve"> Необходимо дать в руки будущему учителю инструмент для понимания и определения целей у</w:t>
      </w:r>
      <w:r w:rsidR="00FB0AEB" w:rsidRPr="001178FA">
        <w:rPr>
          <w:sz w:val="28"/>
          <w:szCs w:val="28"/>
        </w:rPr>
        <w:t>п</w:t>
      </w:r>
      <w:r w:rsidR="00000B6A" w:rsidRPr="001178FA">
        <w:rPr>
          <w:sz w:val="28"/>
          <w:szCs w:val="28"/>
        </w:rPr>
        <w:t>ражнений и методики работы с ними на разных этапах уроков.</w:t>
      </w:r>
    </w:p>
    <w:p w14:paraId="627DB61F" w14:textId="6922A3A1" w:rsidR="00EF22C3" w:rsidRPr="001178FA" w:rsidRDefault="00EF22C3" w:rsidP="00C90569">
      <w:pPr>
        <w:ind w:firstLine="567"/>
        <w:jc w:val="both"/>
        <w:rPr>
          <w:sz w:val="28"/>
          <w:szCs w:val="28"/>
          <w:lang w:val="kk-KZ"/>
        </w:rPr>
      </w:pPr>
      <w:r w:rsidRPr="001178FA">
        <w:rPr>
          <w:sz w:val="28"/>
          <w:szCs w:val="28"/>
          <w:lang w:val="kk-KZ"/>
        </w:rPr>
        <w:t xml:space="preserve">В математике начальной школы существует </w:t>
      </w:r>
      <w:r w:rsidR="0055047D" w:rsidRPr="001178FA">
        <w:rPr>
          <w:sz w:val="28"/>
          <w:szCs w:val="28"/>
          <w:lang w:val="kk-KZ"/>
        </w:rPr>
        <w:t xml:space="preserve">большое разнообразие видов </w:t>
      </w:r>
      <w:r w:rsidRPr="001178FA">
        <w:rPr>
          <w:sz w:val="28"/>
          <w:szCs w:val="28"/>
          <w:lang w:val="kk-KZ"/>
        </w:rPr>
        <w:t xml:space="preserve">задач. Некоторые учителя начальных классов не могут их целесообразно использовать. </w:t>
      </w:r>
      <w:r w:rsidR="0055047D" w:rsidRPr="001178FA">
        <w:rPr>
          <w:sz w:val="28"/>
          <w:szCs w:val="28"/>
          <w:lang w:val="kk-KZ"/>
        </w:rPr>
        <w:t>Упражнения можно классифицировать по нескольким признакам.</w:t>
      </w:r>
      <w:r w:rsidRPr="001178FA">
        <w:rPr>
          <w:sz w:val="28"/>
          <w:szCs w:val="28"/>
          <w:lang w:val="kk-KZ"/>
        </w:rPr>
        <w:t xml:space="preserve"> </w:t>
      </w:r>
      <w:r w:rsidR="0055047D" w:rsidRPr="001178FA">
        <w:rPr>
          <w:sz w:val="28"/>
          <w:szCs w:val="28"/>
          <w:lang w:val="kk-KZ"/>
        </w:rPr>
        <w:t>З</w:t>
      </w:r>
      <w:r w:rsidRPr="001178FA">
        <w:rPr>
          <w:sz w:val="28"/>
          <w:szCs w:val="28"/>
          <w:lang w:val="kk-KZ"/>
        </w:rPr>
        <w:t>адания</w:t>
      </w:r>
      <w:r w:rsidR="0055047D" w:rsidRPr="001178FA">
        <w:rPr>
          <w:sz w:val="28"/>
          <w:szCs w:val="28"/>
          <w:lang w:val="kk-KZ"/>
        </w:rPr>
        <w:t>,</w:t>
      </w:r>
      <w:r w:rsidRPr="001178FA">
        <w:rPr>
          <w:sz w:val="28"/>
          <w:szCs w:val="28"/>
          <w:lang w:val="kk-KZ"/>
        </w:rPr>
        <w:t xml:space="preserve"> данные в учебнике, предлагается разделить на три группы-пример</w:t>
      </w:r>
      <w:r w:rsidR="00790F7E" w:rsidRPr="001178FA">
        <w:rPr>
          <w:sz w:val="28"/>
          <w:szCs w:val="28"/>
          <w:lang w:val="kk-KZ"/>
        </w:rPr>
        <w:t>ы</w:t>
      </w:r>
      <w:r w:rsidRPr="001178FA">
        <w:rPr>
          <w:sz w:val="28"/>
          <w:szCs w:val="28"/>
          <w:lang w:val="kk-KZ"/>
        </w:rPr>
        <w:t>, уравнения, задачи.</w:t>
      </w:r>
      <w:r w:rsidRPr="001178FA">
        <w:rPr>
          <w:sz w:val="28"/>
          <w:szCs w:val="28"/>
        </w:rPr>
        <w:t xml:space="preserve"> </w:t>
      </w:r>
      <w:r w:rsidRPr="001178FA">
        <w:rPr>
          <w:sz w:val="28"/>
          <w:szCs w:val="28"/>
          <w:lang w:val="kk-KZ"/>
        </w:rPr>
        <w:t>Правильное использование этих терминов и связанных с ними понятий дает учителю возможность в дальнейшем реализовать идеи преемственности дошкольного и начального математического образования.</w:t>
      </w:r>
      <w:r w:rsidRPr="001178FA">
        <w:rPr>
          <w:sz w:val="28"/>
          <w:szCs w:val="28"/>
        </w:rPr>
        <w:t xml:space="preserve"> </w:t>
      </w:r>
      <w:r w:rsidR="00EE42B3" w:rsidRPr="001178FA">
        <w:rPr>
          <w:sz w:val="28"/>
          <w:szCs w:val="28"/>
          <w:lang w:val="kk-KZ"/>
        </w:rPr>
        <w:t>Б</w:t>
      </w:r>
      <w:r w:rsidRPr="001178FA">
        <w:rPr>
          <w:sz w:val="28"/>
          <w:szCs w:val="28"/>
          <w:lang w:val="kk-KZ"/>
        </w:rPr>
        <w:t>удущие учителя начальных классов должны правильно использовать эти понятия.</w:t>
      </w:r>
      <w:r w:rsidR="00404A8D" w:rsidRPr="001178FA">
        <w:rPr>
          <w:sz w:val="28"/>
          <w:szCs w:val="28"/>
          <w:lang w:val="kk-KZ"/>
        </w:rPr>
        <w:t xml:space="preserve"> На рисунке приведены виды математических упражнений (рисунок 10)</w:t>
      </w:r>
      <w:r w:rsidR="00612B0F" w:rsidRPr="001178FA">
        <w:rPr>
          <w:sz w:val="28"/>
          <w:szCs w:val="28"/>
          <w:lang w:val="kk-KZ"/>
        </w:rPr>
        <w:t>.</w:t>
      </w:r>
    </w:p>
    <w:p w14:paraId="0BC0A1F9" w14:textId="35B53021" w:rsidR="00EF22C3" w:rsidRPr="001178FA" w:rsidRDefault="007D735D" w:rsidP="00C90569">
      <w:pPr>
        <w:jc w:val="both"/>
        <w:rPr>
          <w:sz w:val="28"/>
          <w:szCs w:val="28"/>
          <w:lang w:val="kk-KZ"/>
        </w:rPr>
      </w:pPr>
      <w:r w:rsidRPr="001178FA">
        <w:rPr>
          <w:noProof/>
          <w:sz w:val="28"/>
          <w:szCs w:val="28"/>
        </w:rPr>
        <mc:AlternateContent>
          <mc:Choice Requires="wpg">
            <w:drawing>
              <wp:anchor distT="0" distB="0" distL="114300" distR="114300" simplePos="0" relativeHeight="251804672" behindDoc="0" locked="0" layoutInCell="1" allowOverlap="1" wp14:anchorId="03042714" wp14:editId="2EAA5399">
                <wp:simplePos x="0" y="0"/>
                <wp:positionH relativeFrom="column">
                  <wp:posOffset>621665</wp:posOffset>
                </wp:positionH>
                <wp:positionV relativeFrom="paragraph">
                  <wp:posOffset>191770</wp:posOffset>
                </wp:positionV>
                <wp:extent cx="5004618" cy="1287145"/>
                <wp:effectExtent l="0" t="0" r="24765" b="27305"/>
                <wp:wrapNone/>
                <wp:docPr id="18" name="Группа 18"/>
                <wp:cNvGraphicFramePr/>
                <a:graphic xmlns:a="http://schemas.openxmlformats.org/drawingml/2006/main">
                  <a:graphicData uri="http://schemas.microsoft.com/office/word/2010/wordprocessingGroup">
                    <wpg:wgp>
                      <wpg:cNvGrpSpPr/>
                      <wpg:grpSpPr>
                        <a:xfrm>
                          <a:off x="0" y="0"/>
                          <a:ext cx="5004618" cy="1287145"/>
                          <a:chOff x="0" y="0"/>
                          <a:chExt cx="5004618" cy="1287145"/>
                        </a:xfrm>
                      </wpg:grpSpPr>
                      <wps:wsp>
                        <wps:cNvPr id="3156" name="Альтернативный процесс 3156"/>
                        <wps:cNvSpPr/>
                        <wps:spPr>
                          <a:xfrm>
                            <a:off x="1555750" y="0"/>
                            <a:ext cx="1991485" cy="538542"/>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14:paraId="4E2FA71E" w14:textId="77777777" w:rsidR="00B339AF" w:rsidRPr="008A5859" w:rsidRDefault="00B339AF" w:rsidP="008A5859">
                              <w:pPr>
                                <w:jc w:val="center"/>
                              </w:pPr>
                              <w:r w:rsidRPr="008A5859">
                                <w:t>Математические упражнения</w:t>
                              </w:r>
                            </w:p>
                            <w:p w14:paraId="00286B4B" w14:textId="77777777" w:rsidR="00B339AF" w:rsidRDefault="00B339AF" w:rsidP="008A585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Альтернативный процесс 75"/>
                        <wps:cNvSpPr/>
                        <wps:spPr>
                          <a:xfrm>
                            <a:off x="0" y="723900"/>
                            <a:ext cx="1335137" cy="493664"/>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14:paraId="09AE257A" w14:textId="77FD0A45" w:rsidR="00B339AF" w:rsidRPr="008A5859" w:rsidRDefault="00B339AF" w:rsidP="008A5859">
                              <w:pPr>
                                <w:jc w:val="center"/>
                              </w:pPr>
                              <w:r>
                                <w:t>Задачи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Альтернативный процесс 79"/>
                        <wps:cNvSpPr/>
                        <wps:spPr>
                          <a:xfrm>
                            <a:off x="1695450" y="793750"/>
                            <a:ext cx="1469772" cy="493395"/>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14:paraId="666DB3AB" w14:textId="712D38B8" w:rsidR="00B339AF" w:rsidRPr="008A5859" w:rsidRDefault="00B339AF" w:rsidP="008A5859">
                              <w:pPr>
                                <w:jc w:val="center"/>
                              </w:pPr>
                              <w:r>
                                <w:t>Примеры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Альтернативный процесс 80"/>
                        <wps:cNvSpPr/>
                        <wps:spPr>
                          <a:xfrm>
                            <a:off x="3422650" y="793750"/>
                            <a:ext cx="1581968" cy="493395"/>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14:paraId="060C7663" w14:textId="1D807170" w:rsidR="00B339AF" w:rsidRPr="008A5859" w:rsidRDefault="00B339AF" w:rsidP="008A5859">
                              <w:pPr>
                                <w:jc w:val="center"/>
                              </w:pPr>
                              <w:r>
                                <w:t>Уравнения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Прямая со стрелкой 82"/>
                        <wps:cNvCnPr/>
                        <wps:spPr>
                          <a:xfrm flipH="1">
                            <a:off x="717550" y="349250"/>
                            <a:ext cx="841472" cy="3758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1" name="Прямая со стрелкой 91"/>
                        <wps:cNvCnPr/>
                        <wps:spPr>
                          <a:xfrm>
                            <a:off x="2514600" y="539750"/>
                            <a:ext cx="0" cy="2581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3042714" id="Группа 18" o:spid="_x0000_s1052" style="position:absolute;left:0;text-align:left;margin-left:48.95pt;margin-top:15.1pt;width:394.05pt;height:101.35pt;z-index:251804672" coordsize="50046,12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">
                <v:shape id="Альтернативный процесс 3156" o:spid="_x0000_s1053" type="#_x0000_t176" style="position:absolute;left:15557;width:19915;height:53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KJ78UA&#10;AADdAAAADwAAAGRycy9kb3ducmV2LnhtbESP0WrCQBRE3wv9h+UWfKubWBSNrmILhdA+Gf2AS/aa&#10;xGTvhuyqm793CwUfh5k5w2x2wXTiRoNrLCtIpwkI4tLqhisFp+P3+xKE88gaO8ukYCQHu+3rywYz&#10;be98oFvhKxEh7DJUUHvfZ1K6siaDbmp74uid7WDQRzlUUg94j3DTyVmSLKTBhuNCjT191VS2xdUo&#10;2BfHn8tKz8f8Nx/b6+cspG0ZlJq8hf0ahKfgn+H/dq4VfKTzBfy9iU9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0onvxQAAAN0AAAAPAAAAAAAAAAAAAAAAAJgCAABkcnMv&#10;ZG93bnJldi54bWxQSwUGAAAAAAQABAD1AAAAigMAAAAA&#10;" fillcolor="white [3201]" strokecolor="black [3200]" strokeweight="1pt">
                  <v:textbox>
                    <w:txbxContent>
                      <w:p w14:paraId="4E2FA71E" w14:textId="77777777" w:rsidR="00B339AF" w:rsidRPr="008A5859" w:rsidRDefault="00B339AF" w:rsidP="008A5859">
                        <w:pPr>
                          <w:jc w:val="center"/>
                        </w:pPr>
                        <w:r w:rsidRPr="008A5859">
                          <w:t>Математические упражнения</w:t>
                        </w:r>
                      </w:p>
                      <w:p w14:paraId="00286B4B" w14:textId="77777777" w:rsidR="00B339AF" w:rsidRDefault="00B339AF" w:rsidP="008A5859">
                        <w:pPr>
                          <w:jc w:val="center"/>
                        </w:pPr>
                      </w:p>
                    </w:txbxContent>
                  </v:textbox>
                </v:shape>
                <v:shape id="Альтернативный процесс 75" o:spid="_x0000_s1054" type="#_x0000_t176" style="position:absolute;top:7239;width:13351;height:4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vzksMA&#10;AADbAAAADwAAAGRycy9kb3ducmV2LnhtbESP0WrCQBRE3wv+w3ILvtWNglWjq2ihENonox9wyV6T&#10;NNm7Ibvq5u9dQejjMDNnmM0umFbcqHe1ZQXTSQKCuLC65lLB+fT9sQThPLLG1jIpGMjBbjt622Cq&#10;7Z2PdMt9KSKEXYoKKu+7VEpXVGTQTWxHHL2L7Q36KPtS6h7vEW5aOUuST2mw5rhQYUdfFRVNfjUK&#10;9vnp52+l50P2mw3N9TAL06YISo3fw34NwlPw/+FXO9MKFnN4fok/QG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vzksMAAADbAAAADwAAAAAAAAAAAAAAAACYAgAAZHJzL2Rv&#10;d25yZXYueG1sUEsFBgAAAAAEAAQA9QAAAIgDAAAAAA==&#10;" fillcolor="white [3201]" strokecolor="black [3200]" strokeweight="1pt">
                  <v:textbox>
                    <w:txbxContent>
                      <w:p w14:paraId="09AE257A" w14:textId="77FD0A45" w:rsidR="00B339AF" w:rsidRPr="008A5859" w:rsidRDefault="00B339AF" w:rsidP="008A5859">
                        <w:pPr>
                          <w:jc w:val="center"/>
                        </w:pPr>
                        <w:r>
                          <w:t>Задачи</w:t>
                        </w:r>
                      </w:p>
                    </w:txbxContent>
                  </v:textbox>
                </v:shape>
                <v:shape id="Альтернативный процесс 79" o:spid="_x0000_s1055" type="#_x0000_t176" style="position:absolute;left:16954;top:7937;width:14698;height:4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b5l8MA&#10;AADbAAAADwAAAGRycy9kb3ducmV2LnhtbESP0WrCQBRE3wv+w3IF3+pGoVajq6hQCPap0Q+4ZK9J&#10;TPZuyK66+Xu3UOjjMDNnmM0umFY8qHe1ZQWzaQKCuLC65lLB5fz1vgThPLLG1jIpGMjBbjt622Cq&#10;7ZN/6JH7UkQIuxQVVN53qZSuqMigm9qOOHpX2xv0Ufal1D0+I9y0cp4kC2mw5rhQYUfHioomvxsF&#10;+/x8uq30x5B9Z0NzP8zDrCmCUpNx2K9BeAr+P/zXzrSCzxX8fok/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b5l8MAAADbAAAADwAAAAAAAAAAAAAAAACYAgAAZHJzL2Rv&#10;d25yZXYueG1sUEsFBgAAAAAEAAQA9QAAAIgDAAAAAA==&#10;" fillcolor="white [3201]" strokecolor="black [3200]" strokeweight="1pt">
                  <v:textbox>
                    <w:txbxContent>
                      <w:p w14:paraId="666DB3AB" w14:textId="712D38B8" w:rsidR="00B339AF" w:rsidRPr="008A5859" w:rsidRDefault="00B339AF" w:rsidP="008A5859">
                        <w:pPr>
                          <w:jc w:val="center"/>
                        </w:pPr>
                        <w:r>
                          <w:t>Примеры</w:t>
                        </w:r>
                      </w:p>
                    </w:txbxContent>
                  </v:textbox>
                </v:shape>
                <v:shape id="Альтернативный процесс 80" o:spid="_x0000_s1056" type="#_x0000_t176" style="position:absolute;left:34226;top:7937;width:15820;height:4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kgLb8A&#10;AADbAAAADwAAAGRycy9kb3ducmV2LnhtbERPzYrCMBC+L/gOYQRva6rgotUoKgjFPW31AYZmbGub&#10;SWmipm9vDsIeP77/zS6YVjypd7VlBbNpAoK4sLrmUsH1cvpegnAeWWNrmRQM5GC3HX1tMNX2xX/0&#10;zH0pYgi7FBVU3neplK6oyKCb2o44cjfbG/QR9qXUPb5iuGnlPEl+pMGaY0OFHR0rKpr8YRTs88v5&#10;vtKLIfvNhuZxmIdZUwSlJuOwX4PwFPy/+OPOtIJlXB+/xB8gt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qSAtvwAAANsAAAAPAAAAAAAAAAAAAAAAAJgCAABkcnMvZG93bnJl&#10;di54bWxQSwUGAAAAAAQABAD1AAAAhAMAAAAA&#10;" fillcolor="white [3201]" strokecolor="black [3200]" strokeweight="1pt">
                  <v:textbox>
                    <w:txbxContent>
                      <w:p w14:paraId="060C7663" w14:textId="1D807170" w:rsidR="00B339AF" w:rsidRPr="008A5859" w:rsidRDefault="00B339AF" w:rsidP="008A5859">
                        <w:pPr>
                          <w:jc w:val="center"/>
                        </w:pPr>
                        <w:r>
                          <w:t>Уравнения</w:t>
                        </w:r>
                      </w:p>
                    </w:txbxContent>
                  </v:textbox>
                </v:shape>
                <v:shape id="Прямая со стрелкой 82" o:spid="_x0000_s1057" type="#_x0000_t32" style="position:absolute;left:7175;top:3492;width:8415;height:37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5hf8QAAADbAAAADwAAAGRycy9kb3ducmV2LnhtbESPQWvCQBSE70L/w/IEL1I3TcRKdJVS&#10;KfZqKqW9vWafSTD7NuRtNf77bqHQ4zAz3zDr7eBadaFeGs8GHmYJKOLS24YrA8e3l/slKAnIFlvP&#10;ZOBGAtvN3WiNufVXPtClCJWKEJYcDdQhdLnWUtbkUGa+I47eyfcOQ5R9pW2P1wh3rU6TZKEdNhwX&#10;auzouabyXHw7A1mYS3qYfzxK8Vl9Te0uy+R9b8xkPDytQAUawn/4r/1qDSxT+P0Sf4D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mF/xAAAANsAAAAPAAAAAAAAAAAA&#10;AAAAAKECAABkcnMvZG93bnJldi54bWxQSwUGAAAAAAQABAD5AAAAkgMAAAAA&#10;" strokecolor="black [3200]" strokeweight=".5pt">
                  <v:stroke endarrow="block" joinstyle="miter"/>
                </v:shape>
                <v:shape id="Прямая со стрелкой 91" o:spid="_x0000_s1058" type="#_x0000_t32" style="position:absolute;left:25146;top:5397;width:0;height:2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cvo8QAAADbAAAADwAAAGRycy9kb3ducmV2LnhtbESPT2vCQBTE70K/w/IKvenGgmKiq/gH&#10;Ie3NRDw/ss8kNPs2Ztck/fbdQqHHYWZ+w2x2o2lET52rLSuYzyIQxIXVNZcKrvl5ugLhPLLGxjIp&#10;+CYHu+3LZIOJtgNfqM98KQKEXYIKKu/bREpXVGTQzWxLHLy77Qz6ILtS6g6HADeNfI+ipTRYc1io&#10;sKVjRcVX9jQKBvS3+LAvH8fD6SMdF81jmV8/lXp7HfdrEJ5G/x/+a6daQTyH3y/hB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9y+jxAAAANsAAAAPAAAAAAAAAAAA&#10;AAAAAKECAABkcnMvZG93bnJldi54bWxQSwUGAAAAAAQABAD5AAAAkgMAAAAA&#10;" strokecolor="black [3200]" strokeweight=".5pt">
                  <v:stroke endarrow="block" joinstyle="miter"/>
                </v:shape>
              </v:group>
            </w:pict>
          </mc:Fallback>
        </mc:AlternateContent>
      </w:r>
    </w:p>
    <w:p w14:paraId="781297B5" w14:textId="7B6106DB" w:rsidR="00EF22C3" w:rsidRPr="001178FA" w:rsidRDefault="00EF22C3" w:rsidP="00C90569">
      <w:pPr>
        <w:jc w:val="both"/>
        <w:rPr>
          <w:sz w:val="28"/>
          <w:szCs w:val="28"/>
          <w:lang w:val="kk-KZ"/>
        </w:rPr>
      </w:pPr>
    </w:p>
    <w:p w14:paraId="54510C59" w14:textId="0D45B647" w:rsidR="008A5859" w:rsidRPr="001178FA" w:rsidRDefault="008A5859" w:rsidP="00C90569">
      <w:pPr>
        <w:jc w:val="both"/>
        <w:rPr>
          <w:sz w:val="28"/>
          <w:szCs w:val="28"/>
          <w:lang w:val="kk-KZ"/>
        </w:rPr>
      </w:pPr>
      <w:r w:rsidRPr="001178FA">
        <w:rPr>
          <w:noProof/>
          <w:sz w:val="28"/>
          <w:szCs w:val="28"/>
        </w:rPr>
        <mc:AlternateContent>
          <mc:Choice Requires="wps">
            <w:drawing>
              <wp:anchor distT="0" distB="0" distL="114300" distR="114300" simplePos="0" relativeHeight="251805696" behindDoc="0" locked="0" layoutInCell="1" allowOverlap="1" wp14:anchorId="429183B7" wp14:editId="5755D70B">
                <wp:simplePos x="0" y="0"/>
                <wp:positionH relativeFrom="column">
                  <wp:posOffset>4170528</wp:posOffset>
                </wp:positionH>
                <wp:positionV relativeFrom="paragraph">
                  <wp:posOffset>75717</wp:posOffset>
                </wp:positionV>
                <wp:extent cx="645254" cy="504642"/>
                <wp:effectExtent l="0" t="0" r="53340" b="41910"/>
                <wp:wrapNone/>
                <wp:docPr id="97" name="Прямая со стрелкой 97"/>
                <wp:cNvGraphicFramePr/>
                <a:graphic xmlns:a="http://schemas.openxmlformats.org/drawingml/2006/main">
                  <a:graphicData uri="http://schemas.microsoft.com/office/word/2010/wordprocessingShape">
                    <wps:wsp>
                      <wps:cNvCnPr/>
                      <wps:spPr>
                        <a:xfrm>
                          <a:off x="0" y="0"/>
                          <a:ext cx="645254" cy="5046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4F683B7" id="Прямая со стрелкой 97" o:spid="_x0000_s1026" type="#_x0000_t32" style="position:absolute;margin-left:328.4pt;margin-top:5.95pt;width:50.8pt;height:39.75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" strokecolor="black [3200]" strokeweight=".5pt">
                <v:stroke endarrow="block" joinstyle="miter"/>
              </v:shape>
            </w:pict>
          </mc:Fallback>
        </mc:AlternateContent>
      </w:r>
    </w:p>
    <w:p w14:paraId="3E4C6236" w14:textId="2CFEBA33" w:rsidR="008A5859" w:rsidRPr="001178FA" w:rsidRDefault="008A5859" w:rsidP="00C90569">
      <w:pPr>
        <w:jc w:val="both"/>
        <w:rPr>
          <w:sz w:val="28"/>
          <w:szCs w:val="28"/>
          <w:lang w:val="kk-KZ"/>
        </w:rPr>
      </w:pPr>
    </w:p>
    <w:p w14:paraId="76D35BB4" w14:textId="43EA778A" w:rsidR="008A5859" w:rsidRPr="001178FA" w:rsidRDefault="008A5859" w:rsidP="00C90569">
      <w:pPr>
        <w:jc w:val="both"/>
        <w:rPr>
          <w:sz w:val="28"/>
          <w:szCs w:val="28"/>
          <w:lang w:val="kk-KZ"/>
        </w:rPr>
      </w:pPr>
    </w:p>
    <w:p w14:paraId="20DAB6E6" w14:textId="630642DE" w:rsidR="008A5859" w:rsidRPr="001178FA" w:rsidRDefault="008A5859" w:rsidP="00C90569">
      <w:pPr>
        <w:jc w:val="both"/>
        <w:rPr>
          <w:sz w:val="28"/>
          <w:szCs w:val="28"/>
          <w:lang w:val="kk-KZ"/>
        </w:rPr>
      </w:pPr>
    </w:p>
    <w:p w14:paraId="0C920816" w14:textId="77777777" w:rsidR="008A5859" w:rsidRPr="001178FA" w:rsidRDefault="008A5859" w:rsidP="00C90569">
      <w:pPr>
        <w:jc w:val="both"/>
        <w:rPr>
          <w:sz w:val="28"/>
          <w:szCs w:val="28"/>
          <w:lang w:val="kk-KZ"/>
        </w:rPr>
      </w:pPr>
    </w:p>
    <w:p w14:paraId="55F5B17B" w14:textId="77777777" w:rsidR="008A5859" w:rsidRPr="001178FA" w:rsidRDefault="008A5859" w:rsidP="00C90569">
      <w:pPr>
        <w:jc w:val="both"/>
        <w:rPr>
          <w:sz w:val="28"/>
          <w:szCs w:val="28"/>
          <w:lang w:val="kk-KZ"/>
        </w:rPr>
      </w:pPr>
    </w:p>
    <w:p w14:paraId="7C52FB2D" w14:textId="6CF92483" w:rsidR="00EF22C3" w:rsidRPr="001178FA" w:rsidRDefault="00EF22C3" w:rsidP="00C90569">
      <w:pPr>
        <w:jc w:val="both"/>
        <w:rPr>
          <w:sz w:val="4"/>
          <w:szCs w:val="4"/>
          <w:lang w:val="kk-KZ"/>
        </w:rPr>
      </w:pPr>
    </w:p>
    <w:p w14:paraId="167AFA71" w14:textId="0630B90D" w:rsidR="00EF22C3" w:rsidRPr="001178FA" w:rsidRDefault="00EF22C3" w:rsidP="00C90569">
      <w:pPr>
        <w:jc w:val="center"/>
        <w:rPr>
          <w:sz w:val="28"/>
          <w:szCs w:val="28"/>
          <w:lang w:val="kk-KZ"/>
        </w:rPr>
      </w:pPr>
      <w:r w:rsidRPr="001178FA">
        <w:rPr>
          <w:sz w:val="28"/>
          <w:szCs w:val="28"/>
          <w:lang w:val="kk-KZ"/>
        </w:rPr>
        <w:t xml:space="preserve">Рисунок </w:t>
      </w:r>
      <w:r w:rsidR="00291DF2" w:rsidRPr="001178FA">
        <w:rPr>
          <w:sz w:val="28"/>
          <w:szCs w:val="28"/>
          <w:lang w:val="kk-KZ"/>
        </w:rPr>
        <w:t>1</w:t>
      </w:r>
      <w:r w:rsidR="00404A8D" w:rsidRPr="001178FA">
        <w:rPr>
          <w:sz w:val="28"/>
          <w:szCs w:val="28"/>
          <w:lang w:val="kk-KZ"/>
        </w:rPr>
        <w:t>0</w:t>
      </w:r>
      <w:r w:rsidR="00D02817" w:rsidRPr="001178FA">
        <w:rPr>
          <w:sz w:val="28"/>
          <w:szCs w:val="28"/>
          <w:lang w:val="kk-KZ"/>
        </w:rPr>
        <w:t xml:space="preserve"> –</w:t>
      </w:r>
      <w:r w:rsidRPr="001178FA">
        <w:rPr>
          <w:sz w:val="28"/>
          <w:szCs w:val="28"/>
          <w:lang w:val="kk-KZ"/>
        </w:rPr>
        <w:t xml:space="preserve"> Виды математических упражнений</w:t>
      </w:r>
      <w:r w:rsidR="008622A6" w:rsidRPr="001178FA">
        <w:rPr>
          <w:sz w:val="28"/>
          <w:szCs w:val="28"/>
          <w:lang w:val="kk-KZ"/>
        </w:rPr>
        <w:t xml:space="preserve"> для учащихся</w:t>
      </w:r>
    </w:p>
    <w:p w14:paraId="3DAE41F5" w14:textId="77777777" w:rsidR="00976C04" w:rsidRPr="001178FA" w:rsidRDefault="00976C04" w:rsidP="00C90569">
      <w:pPr>
        <w:jc w:val="both"/>
        <w:rPr>
          <w:sz w:val="28"/>
          <w:szCs w:val="28"/>
        </w:rPr>
      </w:pPr>
    </w:p>
    <w:p w14:paraId="27BFBC35" w14:textId="759DEECB" w:rsidR="0055047D" w:rsidRPr="001178FA" w:rsidRDefault="00CD604D" w:rsidP="00C90569">
      <w:pPr>
        <w:tabs>
          <w:tab w:val="left" w:pos="851"/>
        </w:tabs>
        <w:ind w:firstLine="567"/>
        <w:jc w:val="both"/>
        <w:rPr>
          <w:sz w:val="27"/>
          <w:szCs w:val="27"/>
        </w:rPr>
      </w:pPr>
      <w:r w:rsidRPr="001178FA">
        <w:rPr>
          <w:sz w:val="28"/>
          <w:szCs w:val="28"/>
        </w:rPr>
        <w:t>В</w:t>
      </w:r>
      <w:r w:rsidR="0055047D" w:rsidRPr="001178FA">
        <w:rPr>
          <w:sz w:val="28"/>
          <w:szCs w:val="28"/>
        </w:rPr>
        <w:t xml:space="preserve"> современной методической литературе и педагогической практике существуют два, на первый взгляд, дублирующих друг друга понятия </w:t>
      </w:r>
      <w:r w:rsidR="00D02817" w:rsidRPr="001178FA">
        <w:rPr>
          <w:sz w:val="28"/>
          <w:szCs w:val="28"/>
          <w:lang w:val="kk-KZ"/>
        </w:rPr>
        <w:t>–</w:t>
      </w:r>
      <w:r w:rsidR="0055047D" w:rsidRPr="001178FA">
        <w:rPr>
          <w:sz w:val="28"/>
          <w:szCs w:val="28"/>
        </w:rPr>
        <w:t xml:space="preserve"> </w:t>
      </w:r>
      <w:r w:rsidR="00552915" w:rsidRPr="001178FA">
        <w:rPr>
          <w:sz w:val="28"/>
          <w:szCs w:val="28"/>
        </w:rPr>
        <w:t>«</w:t>
      </w:r>
      <w:r w:rsidR="0055047D" w:rsidRPr="001178FA">
        <w:rPr>
          <w:sz w:val="28"/>
          <w:szCs w:val="28"/>
        </w:rPr>
        <w:t>задание</w:t>
      </w:r>
      <w:r w:rsidR="00552915" w:rsidRPr="001178FA">
        <w:rPr>
          <w:sz w:val="28"/>
          <w:szCs w:val="28"/>
        </w:rPr>
        <w:t>»</w:t>
      </w:r>
      <w:r w:rsidR="0055047D" w:rsidRPr="001178FA">
        <w:rPr>
          <w:sz w:val="28"/>
          <w:szCs w:val="28"/>
        </w:rPr>
        <w:t xml:space="preserve"> и </w:t>
      </w:r>
      <w:r w:rsidR="00552915" w:rsidRPr="001178FA">
        <w:rPr>
          <w:sz w:val="28"/>
          <w:szCs w:val="28"/>
        </w:rPr>
        <w:t>«</w:t>
      </w:r>
      <w:r w:rsidR="0055047D" w:rsidRPr="001178FA">
        <w:rPr>
          <w:sz w:val="28"/>
          <w:szCs w:val="28"/>
        </w:rPr>
        <w:t>упражнение</w:t>
      </w:r>
      <w:r w:rsidR="00552915" w:rsidRPr="001178FA">
        <w:rPr>
          <w:sz w:val="28"/>
          <w:szCs w:val="28"/>
        </w:rPr>
        <w:t>»</w:t>
      </w:r>
      <w:r w:rsidR="0055047D" w:rsidRPr="001178FA">
        <w:rPr>
          <w:sz w:val="28"/>
          <w:szCs w:val="28"/>
        </w:rPr>
        <w:t>, которые не идентичны</w:t>
      </w:r>
      <w:r w:rsidRPr="001178FA">
        <w:rPr>
          <w:sz w:val="28"/>
          <w:szCs w:val="28"/>
        </w:rPr>
        <w:t xml:space="preserve"> </w:t>
      </w:r>
      <w:r w:rsidR="00A124E8" w:rsidRPr="001178FA">
        <w:rPr>
          <w:sz w:val="28"/>
          <w:szCs w:val="28"/>
        </w:rPr>
        <w:t>[208]</w:t>
      </w:r>
      <w:r w:rsidR="0055047D" w:rsidRPr="001178FA">
        <w:rPr>
          <w:sz w:val="28"/>
          <w:szCs w:val="28"/>
        </w:rPr>
        <w:t>.</w:t>
      </w:r>
    </w:p>
    <w:p w14:paraId="10D6ADBE" w14:textId="6C22408B" w:rsidR="0055047D" w:rsidRPr="001178FA" w:rsidRDefault="0055047D" w:rsidP="00C90569">
      <w:pPr>
        <w:tabs>
          <w:tab w:val="left" w:pos="851"/>
        </w:tabs>
        <w:ind w:firstLine="567"/>
        <w:jc w:val="both"/>
        <w:rPr>
          <w:sz w:val="28"/>
          <w:szCs w:val="28"/>
        </w:rPr>
      </w:pPr>
      <w:r w:rsidRPr="001178FA">
        <w:rPr>
          <w:sz w:val="28"/>
          <w:szCs w:val="28"/>
        </w:rPr>
        <w:t>Задание, как методический термин трактуется следующим образом:</w:t>
      </w:r>
      <w:r w:rsidR="00CD604D" w:rsidRPr="001178FA">
        <w:rPr>
          <w:sz w:val="28"/>
          <w:szCs w:val="28"/>
        </w:rPr>
        <w:t xml:space="preserve"> </w:t>
      </w:r>
      <w:r w:rsidR="00552915" w:rsidRPr="001178FA">
        <w:rPr>
          <w:sz w:val="28"/>
          <w:szCs w:val="28"/>
        </w:rPr>
        <w:t>«</w:t>
      </w:r>
      <w:r w:rsidRPr="001178FA">
        <w:rPr>
          <w:sz w:val="28"/>
          <w:szCs w:val="28"/>
        </w:rPr>
        <w:t>Задание это письменная или устная инструкция по работе с учебными материалами. Является одним из средств обучения. Формулировки заданий во многом определяют эффективность упражнений</w:t>
      </w:r>
      <w:r w:rsidR="00552915" w:rsidRPr="001178FA">
        <w:rPr>
          <w:sz w:val="28"/>
          <w:szCs w:val="28"/>
        </w:rPr>
        <w:t>»</w:t>
      </w:r>
      <w:r w:rsidR="002E53B9" w:rsidRPr="001178FA">
        <w:rPr>
          <w:sz w:val="28"/>
          <w:szCs w:val="28"/>
        </w:rPr>
        <w:t xml:space="preserve"> [</w:t>
      </w:r>
      <w:r w:rsidR="008F3ABD" w:rsidRPr="001178FA">
        <w:rPr>
          <w:sz w:val="28"/>
          <w:szCs w:val="28"/>
        </w:rPr>
        <w:t>20</w:t>
      </w:r>
      <w:r w:rsidR="006E1C33" w:rsidRPr="001178FA">
        <w:rPr>
          <w:sz w:val="28"/>
          <w:szCs w:val="28"/>
        </w:rPr>
        <w:t>7</w:t>
      </w:r>
      <w:r w:rsidR="002E53B9" w:rsidRPr="001178FA">
        <w:rPr>
          <w:sz w:val="28"/>
          <w:szCs w:val="28"/>
        </w:rPr>
        <w:t>]</w:t>
      </w:r>
      <w:r w:rsidR="00D02817" w:rsidRPr="001178FA">
        <w:rPr>
          <w:sz w:val="28"/>
          <w:szCs w:val="28"/>
        </w:rPr>
        <w:t>.</w:t>
      </w:r>
    </w:p>
    <w:p w14:paraId="32C712D4" w14:textId="603717E6" w:rsidR="0055047D" w:rsidRPr="001178FA" w:rsidRDefault="0055047D" w:rsidP="00C90569">
      <w:pPr>
        <w:tabs>
          <w:tab w:val="left" w:pos="851"/>
        </w:tabs>
        <w:ind w:firstLine="567"/>
        <w:jc w:val="both"/>
        <w:rPr>
          <w:sz w:val="27"/>
          <w:szCs w:val="27"/>
        </w:rPr>
      </w:pPr>
      <w:r w:rsidRPr="001178FA">
        <w:rPr>
          <w:sz w:val="28"/>
          <w:szCs w:val="28"/>
        </w:rPr>
        <w:t>Рассмотрим определение термина упражнение. По мнению</w:t>
      </w:r>
      <w:r w:rsidR="0043326D" w:rsidRPr="001178FA">
        <w:rPr>
          <w:sz w:val="28"/>
          <w:szCs w:val="28"/>
        </w:rPr>
        <w:t xml:space="preserve"> </w:t>
      </w:r>
      <w:r w:rsidR="00AD6A94" w:rsidRPr="001178FA">
        <w:rPr>
          <w:sz w:val="28"/>
          <w:szCs w:val="28"/>
          <w:lang w:val="en-US"/>
        </w:rPr>
        <w:t>P</w:t>
      </w:r>
      <w:r w:rsidR="00AD6A94" w:rsidRPr="001178FA">
        <w:rPr>
          <w:sz w:val="28"/>
          <w:szCs w:val="28"/>
        </w:rPr>
        <w:t xml:space="preserve">. </w:t>
      </w:r>
      <w:r w:rsidRPr="001178FA">
        <w:rPr>
          <w:sz w:val="28"/>
          <w:szCs w:val="28"/>
          <w:lang w:val="en-US"/>
        </w:rPr>
        <w:t>Skeen</w:t>
      </w:r>
      <w:r w:rsidR="0043326D" w:rsidRPr="001178FA">
        <w:rPr>
          <w:sz w:val="28"/>
          <w:szCs w:val="28"/>
        </w:rPr>
        <w:t xml:space="preserve"> </w:t>
      </w:r>
      <w:r w:rsidRPr="001178FA">
        <w:rPr>
          <w:sz w:val="28"/>
          <w:szCs w:val="28"/>
        </w:rPr>
        <w:t>[</w:t>
      </w:r>
      <w:r w:rsidR="008F3ABD" w:rsidRPr="001178FA">
        <w:rPr>
          <w:sz w:val="28"/>
          <w:szCs w:val="28"/>
        </w:rPr>
        <w:t>20</w:t>
      </w:r>
      <w:r w:rsidR="006E1C33" w:rsidRPr="001178FA">
        <w:rPr>
          <w:sz w:val="28"/>
          <w:szCs w:val="28"/>
        </w:rPr>
        <w:t>8</w:t>
      </w:r>
      <w:r w:rsidR="00A124E8" w:rsidRPr="001178FA">
        <w:rPr>
          <w:sz w:val="28"/>
          <w:szCs w:val="28"/>
        </w:rPr>
        <w:t>, с.1</w:t>
      </w:r>
      <w:r w:rsidRPr="001178FA">
        <w:rPr>
          <w:sz w:val="28"/>
          <w:szCs w:val="28"/>
        </w:rPr>
        <w:t>], упражнение как структурная единица методической организации материала несколько уже, чем задание. В отличие от упражнений задания полноправно включаются и в организационные моменты занятия, и в объяснение учебного материала, и в педагогическую рефлексию.</w:t>
      </w:r>
    </w:p>
    <w:p w14:paraId="1A2A291F" w14:textId="4AB8AF78" w:rsidR="0055047D" w:rsidRPr="001178FA" w:rsidRDefault="0055047D" w:rsidP="00C90569">
      <w:pPr>
        <w:tabs>
          <w:tab w:val="left" w:pos="851"/>
        </w:tabs>
        <w:ind w:firstLine="567"/>
        <w:jc w:val="both"/>
        <w:rPr>
          <w:sz w:val="27"/>
          <w:szCs w:val="27"/>
        </w:rPr>
      </w:pPr>
      <w:r w:rsidRPr="001178FA">
        <w:rPr>
          <w:sz w:val="28"/>
          <w:szCs w:val="28"/>
        </w:rPr>
        <w:t xml:space="preserve">Таким образом, сопоставив понятийный аппарат терминов задание и упражнение, мы можем сделать вывод, что в методике обучения </w:t>
      </w:r>
      <w:r w:rsidR="00CD604D" w:rsidRPr="001178FA">
        <w:rPr>
          <w:sz w:val="28"/>
          <w:szCs w:val="28"/>
        </w:rPr>
        <w:t xml:space="preserve">математике </w:t>
      </w:r>
      <w:r w:rsidRPr="001178FA">
        <w:rPr>
          <w:sz w:val="28"/>
          <w:szCs w:val="28"/>
        </w:rPr>
        <w:t>и задание, и упражнение являются единицей</w:t>
      </w:r>
      <w:r w:rsidR="00D02817" w:rsidRPr="001178FA">
        <w:rPr>
          <w:sz w:val="28"/>
          <w:szCs w:val="28"/>
          <w:lang w:val="kk-KZ"/>
        </w:rPr>
        <w:t xml:space="preserve"> </w:t>
      </w:r>
      <w:r w:rsidRPr="001178FA">
        <w:rPr>
          <w:sz w:val="28"/>
          <w:szCs w:val="28"/>
        </w:rPr>
        <w:t>учебного процесса, направленной на достижение учебной цели</w:t>
      </w:r>
      <w:r w:rsidR="00CD604D" w:rsidRPr="001178FA">
        <w:rPr>
          <w:sz w:val="28"/>
          <w:szCs w:val="28"/>
        </w:rPr>
        <w:t>. В соответствии с целью</w:t>
      </w:r>
      <w:r w:rsidRPr="001178FA">
        <w:rPr>
          <w:sz w:val="28"/>
          <w:szCs w:val="28"/>
        </w:rPr>
        <w:t xml:space="preserve"> определяет</w:t>
      </w:r>
      <w:r w:rsidR="00CD604D" w:rsidRPr="001178FA">
        <w:rPr>
          <w:sz w:val="28"/>
          <w:szCs w:val="28"/>
        </w:rPr>
        <w:t>ся</w:t>
      </w:r>
      <w:r w:rsidRPr="001178FA">
        <w:rPr>
          <w:sz w:val="28"/>
          <w:szCs w:val="28"/>
        </w:rPr>
        <w:t xml:space="preserve"> структур</w:t>
      </w:r>
      <w:r w:rsidR="00CD604D" w:rsidRPr="001178FA">
        <w:rPr>
          <w:sz w:val="28"/>
          <w:szCs w:val="28"/>
        </w:rPr>
        <w:t>а</w:t>
      </w:r>
      <w:r w:rsidRPr="001178FA">
        <w:rPr>
          <w:sz w:val="28"/>
          <w:szCs w:val="28"/>
        </w:rPr>
        <w:t xml:space="preserve"> самого задания</w:t>
      </w:r>
      <w:r w:rsidR="00CD604D" w:rsidRPr="001178FA">
        <w:rPr>
          <w:sz w:val="28"/>
          <w:szCs w:val="28"/>
        </w:rPr>
        <w:t xml:space="preserve"> и</w:t>
      </w:r>
      <w:r w:rsidRPr="001178FA">
        <w:rPr>
          <w:sz w:val="28"/>
          <w:szCs w:val="28"/>
        </w:rPr>
        <w:t xml:space="preserve"> упражнения.</w:t>
      </w:r>
    </w:p>
    <w:p w14:paraId="4573C271" w14:textId="1D85231D" w:rsidR="0055047D" w:rsidRPr="001178FA" w:rsidRDefault="0055047D" w:rsidP="00C90569">
      <w:pPr>
        <w:tabs>
          <w:tab w:val="left" w:pos="851"/>
        </w:tabs>
        <w:ind w:firstLine="567"/>
        <w:jc w:val="both"/>
        <w:rPr>
          <w:sz w:val="27"/>
          <w:szCs w:val="27"/>
        </w:rPr>
      </w:pPr>
      <w:r w:rsidRPr="001178FA">
        <w:rPr>
          <w:sz w:val="28"/>
          <w:szCs w:val="28"/>
        </w:rPr>
        <w:t>Чтобы выполнение разрабатываемых комплексов заданий было эффективным, условия их реализации должны отвечать ряду требований:</w:t>
      </w:r>
    </w:p>
    <w:p w14:paraId="04F738A1" w14:textId="66F9066C" w:rsidR="0055047D" w:rsidRPr="001178FA" w:rsidRDefault="0055047D" w:rsidP="00C90569">
      <w:pPr>
        <w:pStyle w:val="a3"/>
        <w:numPr>
          <w:ilvl w:val="2"/>
          <w:numId w:val="24"/>
        </w:numPr>
        <w:tabs>
          <w:tab w:val="left" w:pos="851"/>
        </w:tabs>
        <w:spacing w:before="0" w:beforeAutospacing="0" w:after="0" w:afterAutospacing="0"/>
        <w:ind w:left="0" w:firstLine="567"/>
        <w:jc w:val="both"/>
        <w:rPr>
          <w:sz w:val="27"/>
          <w:szCs w:val="27"/>
        </w:rPr>
      </w:pPr>
      <w:r w:rsidRPr="001178FA">
        <w:rPr>
          <w:sz w:val="28"/>
          <w:szCs w:val="28"/>
        </w:rPr>
        <w:t>сознательная направленность обучающегося</w:t>
      </w:r>
      <w:r w:rsidR="00620AB1" w:rsidRPr="001178FA">
        <w:rPr>
          <w:sz w:val="28"/>
          <w:szCs w:val="28"/>
        </w:rPr>
        <w:t xml:space="preserve"> </w:t>
      </w:r>
      <w:r w:rsidRPr="001178FA">
        <w:rPr>
          <w:sz w:val="28"/>
          <w:szCs w:val="28"/>
        </w:rPr>
        <w:t>на повышение качества деятельности;</w:t>
      </w:r>
    </w:p>
    <w:p w14:paraId="1B442838" w14:textId="2861AAB8" w:rsidR="0055047D" w:rsidRPr="001178FA" w:rsidRDefault="0055047D" w:rsidP="00C90569">
      <w:pPr>
        <w:pStyle w:val="a3"/>
        <w:numPr>
          <w:ilvl w:val="2"/>
          <w:numId w:val="24"/>
        </w:numPr>
        <w:tabs>
          <w:tab w:val="left" w:pos="851"/>
        </w:tabs>
        <w:spacing w:before="0" w:beforeAutospacing="0" w:after="0" w:afterAutospacing="0"/>
        <w:ind w:left="0" w:firstLine="567"/>
        <w:jc w:val="both"/>
        <w:rPr>
          <w:sz w:val="27"/>
          <w:szCs w:val="27"/>
        </w:rPr>
      </w:pPr>
      <w:r w:rsidRPr="001178FA">
        <w:rPr>
          <w:sz w:val="28"/>
          <w:szCs w:val="28"/>
        </w:rPr>
        <w:t>знание правил выполнения действий;</w:t>
      </w:r>
    </w:p>
    <w:p w14:paraId="20C7BADF" w14:textId="1B1FCCD0" w:rsidR="0055047D" w:rsidRPr="001178FA" w:rsidRDefault="0055047D" w:rsidP="00C90569">
      <w:pPr>
        <w:pStyle w:val="a3"/>
        <w:numPr>
          <w:ilvl w:val="2"/>
          <w:numId w:val="24"/>
        </w:numPr>
        <w:tabs>
          <w:tab w:val="left" w:pos="851"/>
        </w:tabs>
        <w:spacing w:before="0" w:beforeAutospacing="0" w:after="0" w:afterAutospacing="0"/>
        <w:ind w:left="0" w:firstLine="567"/>
        <w:jc w:val="both"/>
        <w:rPr>
          <w:sz w:val="27"/>
          <w:szCs w:val="27"/>
        </w:rPr>
      </w:pPr>
      <w:r w:rsidRPr="001178FA">
        <w:rPr>
          <w:sz w:val="28"/>
          <w:szCs w:val="28"/>
        </w:rPr>
        <w:t>сознательный учет и контроль условий, в которых задания должны выполняться;</w:t>
      </w:r>
    </w:p>
    <w:p w14:paraId="2958BE47" w14:textId="440DFC0B" w:rsidR="0055047D" w:rsidRPr="001178FA" w:rsidRDefault="0055047D" w:rsidP="00C90569">
      <w:pPr>
        <w:pStyle w:val="a3"/>
        <w:numPr>
          <w:ilvl w:val="2"/>
          <w:numId w:val="24"/>
        </w:numPr>
        <w:tabs>
          <w:tab w:val="left" w:pos="851"/>
        </w:tabs>
        <w:spacing w:before="0" w:beforeAutospacing="0" w:after="0" w:afterAutospacing="0"/>
        <w:ind w:left="0" w:firstLine="567"/>
        <w:jc w:val="both"/>
        <w:rPr>
          <w:sz w:val="27"/>
          <w:szCs w:val="27"/>
        </w:rPr>
      </w:pPr>
      <w:r w:rsidRPr="001178FA">
        <w:rPr>
          <w:sz w:val="28"/>
          <w:szCs w:val="28"/>
        </w:rPr>
        <w:t>учет достигнутых результатов;</w:t>
      </w:r>
    </w:p>
    <w:p w14:paraId="4C886549" w14:textId="5BA843B4" w:rsidR="0055047D" w:rsidRPr="001178FA" w:rsidRDefault="0055047D" w:rsidP="00C90569">
      <w:pPr>
        <w:pStyle w:val="a3"/>
        <w:numPr>
          <w:ilvl w:val="2"/>
          <w:numId w:val="24"/>
        </w:numPr>
        <w:tabs>
          <w:tab w:val="left" w:pos="851"/>
        </w:tabs>
        <w:spacing w:before="0" w:beforeAutospacing="0" w:after="0" w:afterAutospacing="0"/>
        <w:ind w:left="0" w:firstLine="567"/>
        <w:jc w:val="both"/>
        <w:rPr>
          <w:sz w:val="27"/>
          <w:szCs w:val="27"/>
        </w:rPr>
      </w:pPr>
      <w:r w:rsidRPr="001178FA">
        <w:rPr>
          <w:sz w:val="28"/>
          <w:szCs w:val="28"/>
        </w:rPr>
        <w:t>распределение повторений во времени.</w:t>
      </w:r>
    </w:p>
    <w:p w14:paraId="27A283E7" w14:textId="77777777" w:rsidR="0055047D" w:rsidRPr="001178FA" w:rsidRDefault="0055047D" w:rsidP="00C90569">
      <w:pPr>
        <w:tabs>
          <w:tab w:val="left" w:pos="851"/>
        </w:tabs>
        <w:ind w:firstLine="567"/>
        <w:jc w:val="both"/>
        <w:rPr>
          <w:sz w:val="27"/>
          <w:szCs w:val="27"/>
        </w:rPr>
      </w:pPr>
      <w:r w:rsidRPr="001178FA">
        <w:rPr>
          <w:sz w:val="28"/>
          <w:szCs w:val="28"/>
        </w:rPr>
        <w:t>Дидактическая цель заданий предусматривает формирование и развитие у студентов профессиональных умений аргументации и убеждения, творческого подхода к решению проблемы, а также умений планирования и организации, необходимых для успеха в их предстоящей профессиональной деятельности.</w:t>
      </w:r>
    </w:p>
    <w:p w14:paraId="0CCDC29F" w14:textId="08E1EF56" w:rsidR="00CD604D" w:rsidRPr="001178FA" w:rsidRDefault="00BB1215" w:rsidP="00C90569">
      <w:pPr>
        <w:tabs>
          <w:tab w:val="left" w:pos="851"/>
        </w:tabs>
        <w:ind w:firstLine="567"/>
        <w:jc w:val="both"/>
        <w:rPr>
          <w:rStyle w:val="34"/>
          <w:rFonts w:ascii="Times New Roman" w:hAnsi="Times New Roman" w:cs="Times New Roman"/>
          <w:color w:val="auto"/>
          <w:sz w:val="28"/>
          <w:szCs w:val="28"/>
        </w:rPr>
      </w:pPr>
      <w:r w:rsidRPr="001178FA">
        <w:rPr>
          <w:sz w:val="28"/>
          <w:szCs w:val="28"/>
          <w:lang w:val="kk-KZ"/>
        </w:rPr>
        <w:t>Анализ практики обучения показывает, что несморя на важность такой формы орг</w:t>
      </w:r>
      <w:r w:rsidR="00087761" w:rsidRPr="001178FA">
        <w:rPr>
          <w:sz w:val="28"/>
          <w:szCs w:val="28"/>
          <w:lang w:val="kk-KZ"/>
        </w:rPr>
        <w:t>а</w:t>
      </w:r>
      <w:r w:rsidRPr="001178FA">
        <w:rPr>
          <w:sz w:val="28"/>
          <w:szCs w:val="28"/>
          <w:lang w:val="kk-KZ"/>
        </w:rPr>
        <w:t>низ</w:t>
      </w:r>
      <w:r w:rsidR="00087761" w:rsidRPr="001178FA">
        <w:rPr>
          <w:sz w:val="28"/>
          <w:szCs w:val="28"/>
          <w:lang w:val="kk-KZ"/>
        </w:rPr>
        <w:t>а</w:t>
      </w:r>
      <w:r w:rsidRPr="001178FA">
        <w:rPr>
          <w:sz w:val="28"/>
          <w:szCs w:val="28"/>
          <w:lang w:val="kk-KZ"/>
        </w:rPr>
        <w:t xml:space="preserve">ции обучения студента как лекция, ведущая роль в формировании готовности студента к реализации определнной детяельности, в том числе и релизации преемственности фомируется в ходе практического занятия и СРС. </w:t>
      </w:r>
      <w:r w:rsidR="008622A6" w:rsidRPr="001178FA">
        <w:rPr>
          <w:rStyle w:val="34"/>
          <w:rFonts w:ascii="Times New Roman" w:hAnsi="Times New Roman" w:cs="Times New Roman"/>
          <w:color w:val="auto"/>
          <w:sz w:val="28"/>
          <w:szCs w:val="28"/>
        </w:rPr>
        <w:t>Педагогический опыт показывает, что нельзя на практических занятиях ограничиваться выработкой только практических навыков и умений решения задач</w:t>
      </w:r>
      <w:r w:rsidRPr="001178FA">
        <w:rPr>
          <w:rStyle w:val="34"/>
          <w:rFonts w:ascii="Times New Roman" w:hAnsi="Times New Roman" w:cs="Times New Roman"/>
          <w:color w:val="auto"/>
          <w:sz w:val="28"/>
          <w:szCs w:val="28"/>
        </w:rPr>
        <w:t xml:space="preserve"> </w:t>
      </w:r>
      <w:r w:rsidR="005557C7" w:rsidRPr="001178FA">
        <w:rPr>
          <w:sz w:val="28"/>
          <w:szCs w:val="28"/>
          <w:lang w:bidi="ru-RU"/>
        </w:rPr>
        <w:t>[208, с.2]</w:t>
      </w:r>
      <w:r w:rsidR="00E628AC" w:rsidRPr="001178FA">
        <w:rPr>
          <w:sz w:val="28"/>
          <w:szCs w:val="28"/>
          <w:lang w:val="kk-KZ" w:bidi="ru-RU"/>
        </w:rPr>
        <w:t xml:space="preserve"> </w:t>
      </w:r>
      <w:r w:rsidR="008622A6" w:rsidRPr="001178FA">
        <w:rPr>
          <w:rStyle w:val="34"/>
          <w:rFonts w:ascii="Times New Roman" w:hAnsi="Times New Roman" w:cs="Times New Roman"/>
          <w:color w:val="auto"/>
          <w:sz w:val="28"/>
          <w:szCs w:val="28"/>
        </w:rPr>
        <w:t xml:space="preserve">и т.п. </w:t>
      </w:r>
      <w:r w:rsidRPr="001178FA">
        <w:rPr>
          <w:rStyle w:val="34"/>
          <w:rFonts w:ascii="Times New Roman" w:hAnsi="Times New Roman" w:cs="Times New Roman"/>
          <w:color w:val="auto"/>
          <w:sz w:val="28"/>
          <w:szCs w:val="28"/>
        </w:rPr>
        <w:t>Студенты</w:t>
      </w:r>
      <w:r w:rsidR="008622A6" w:rsidRPr="001178FA">
        <w:rPr>
          <w:rStyle w:val="34"/>
          <w:rFonts w:ascii="Times New Roman" w:hAnsi="Times New Roman" w:cs="Times New Roman"/>
          <w:color w:val="auto"/>
          <w:sz w:val="28"/>
          <w:szCs w:val="28"/>
        </w:rPr>
        <w:t xml:space="preserve"> должны всегда видеть ведущую идею курса и ее связь с практикой. Цель занятий должна быть понятна не только преподавателю, но и студентам. Это придает учебной работе актуальность, утверждает необходимость овладения опытом профессиональной деятельности, связывает её с практикой жизни. В таких условиях задача преподавателя состоит в том, чтобы больше показывать обучающимся практическую значимость ведущих научных идей и принципиальных научных концепций и положений.</w:t>
      </w:r>
      <w:r w:rsidRPr="001178FA">
        <w:rPr>
          <w:rStyle w:val="34"/>
          <w:rFonts w:ascii="Times New Roman" w:hAnsi="Times New Roman" w:cs="Times New Roman"/>
          <w:color w:val="auto"/>
          <w:sz w:val="28"/>
          <w:szCs w:val="28"/>
        </w:rPr>
        <w:t xml:space="preserve"> На практических занятиях сту</w:t>
      </w:r>
      <w:r w:rsidR="0043326D" w:rsidRPr="001178FA">
        <w:rPr>
          <w:rStyle w:val="34"/>
          <w:rFonts w:ascii="Times New Roman" w:hAnsi="Times New Roman" w:cs="Times New Roman"/>
          <w:color w:val="auto"/>
          <w:sz w:val="28"/>
          <w:szCs w:val="28"/>
        </w:rPr>
        <w:t>ден</w:t>
      </w:r>
      <w:r w:rsidRPr="001178FA">
        <w:rPr>
          <w:rStyle w:val="34"/>
          <w:rFonts w:ascii="Times New Roman" w:hAnsi="Times New Roman" w:cs="Times New Roman"/>
          <w:color w:val="auto"/>
          <w:sz w:val="28"/>
          <w:szCs w:val="28"/>
        </w:rPr>
        <w:t xml:space="preserve">ты получают задания и упражнения. </w:t>
      </w:r>
    </w:p>
    <w:p w14:paraId="6FABB430" w14:textId="5EA76A2A" w:rsidR="008622A6" w:rsidRPr="001178FA" w:rsidRDefault="008622A6" w:rsidP="00C90569">
      <w:pPr>
        <w:tabs>
          <w:tab w:val="left" w:pos="851"/>
        </w:tabs>
        <w:ind w:firstLine="567"/>
        <w:jc w:val="both"/>
        <w:rPr>
          <w:sz w:val="28"/>
          <w:szCs w:val="28"/>
        </w:rPr>
      </w:pPr>
      <w:r w:rsidRPr="001178FA">
        <w:rPr>
          <w:sz w:val="28"/>
          <w:szCs w:val="28"/>
        </w:rPr>
        <w:t>В</w:t>
      </w:r>
      <w:r w:rsidRPr="001178FA">
        <w:rPr>
          <w:sz w:val="28"/>
          <w:szCs w:val="28"/>
          <w:lang w:bidi="ru-RU"/>
        </w:rPr>
        <w:t xml:space="preserve"> научной литературе представлены различные точки зрения на характеристику упражнения (С.Ф. Шатилов, 1986; Е.И. Пассов, 1983; И.В. Рахманов, 1980 и др.), существуют многочисленные классификации типов упражнений (Ильин, 1975; Лапидус, 1970; Пассов, 1991, Изаренков, 1994 и</w:t>
      </w:r>
      <w:r w:rsidRPr="001178FA">
        <w:rPr>
          <w:sz w:val="28"/>
          <w:szCs w:val="28"/>
        </w:rPr>
        <w:t xml:space="preserve"> </w:t>
      </w:r>
      <w:r w:rsidRPr="001178FA">
        <w:rPr>
          <w:sz w:val="28"/>
          <w:szCs w:val="28"/>
          <w:lang w:bidi="ru-RU"/>
        </w:rPr>
        <w:t>др.)</w:t>
      </w:r>
      <w:r w:rsidR="00E628AC" w:rsidRPr="001178FA">
        <w:rPr>
          <w:sz w:val="28"/>
          <w:szCs w:val="28"/>
          <w:lang w:val="kk-KZ" w:bidi="ru-RU"/>
        </w:rPr>
        <w:t xml:space="preserve"> </w:t>
      </w:r>
      <w:r w:rsidR="00165856" w:rsidRPr="001178FA">
        <w:rPr>
          <w:sz w:val="28"/>
          <w:szCs w:val="28"/>
          <w:lang w:bidi="ru-RU"/>
        </w:rPr>
        <w:t xml:space="preserve">[208, с. 3]. </w:t>
      </w:r>
    </w:p>
    <w:p w14:paraId="1B0D2595" w14:textId="77777777" w:rsidR="00CD604D" w:rsidRPr="001178FA" w:rsidRDefault="00E65691" w:rsidP="00C90569">
      <w:pPr>
        <w:tabs>
          <w:tab w:val="left" w:pos="851"/>
        </w:tabs>
        <w:ind w:firstLine="567"/>
        <w:jc w:val="both"/>
        <w:rPr>
          <w:sz w:val="28"/>
          <w:szCs w:val="28"/>
        </w:rPr>
      </w:pPr>
      <w:r w:rsidRPr="001178FA">
        <w:rPr>
          <w:sz w:val="28"/>
          <w:szCs w:val="28"/>
        </w:rPr>
        <w:t xml:space="preserve">Понятие </w:t>
      </w:r>
      <w:r w:rsidR="00552915" w:rsidRPr="001178FA">
        <w:rPr>
          <w:sz w:val="28"/>
          <w:szCs w:val="28"/>
        </w:rPr>
        <w:t>«</w:t>
      </w:r>
      <w:r w:rsidRPr="001178FA">
        <w:rPr>
          <w:sz w:val="28"/>
          <w:szCs w:val="28"/>
        </w:rPr>
        <w:t>упражнение</w:t>
      </w:r>
      <w:r w:rsidR="00552915" w:rsidRPr="001178FA">
        <w:rPr>
          <w:sz w:val="28"/>
          <w:szCs w:val="28"/>
        </w:rPr>
        <w:t>»</w:t>
      </w:r>
      <w:r w:rsidRPr="001178FA">
        <w:rPr>
          <w:sz w:val="28"/>
          <w:szCs w:val="28"/>
        </w:rPr>
        <w:t xml:space="preserve"> является концептуально важным для темы </w:t>
      </w:r>
      <w:r w:rsidR="00CD604D" w:rsidRPr="001178FA">
        <w:rPr>
          <w:sz w:val="28"/>
          <w:szCs w:val="28"/>
        </w:rPr>
        <w:t xml:space="preserve">нашего </w:t>
      </w:r>
      <w:r w:rsidRPr="001178FA">
        <w:rPr>
          <w:sz w:val="28"/>
          <w:szCs w:val="28"/>
        </w:rPr>
        <w:t xml:space="preserve">исследования. Анализ трудов по теории, методике и психологии обучения показал, что в педагогике термин </w:t>
      </w:r>
      <w:r w:rsidR="00CD604D" w:rsidRPr="001178FA">
        <w:rPr>
          <w:sz w:val="28"/>
          <w:szCs w:val="28"/>
        </w:rPr>
        <w:t>«</w:t>
      </w:r>
      <w:r w:rsidRPr="001178FA">
        <w:rPr>
          <w:sz w:val="28"/>
          <w:szCs w:val="28"/>
        </w:rPr>
        <w:t>упражнение</w:t>
      </w:r>
      <w:r w:rsidR="00CD604D" w:rsidRPr="001178FA">
        <w:rPr>
          <w:sz w:val="28"/>
          <w:szCs w:val="28"/>
        </w:rPr>
        <w:t>»</w:t>
      </w:r>
      <w:r w:rsidRPr="001178FA">
        <w:rPr>
          <w:sz w:val="28"/>
          <w:szCs w:val="28"/>
        </w:rPr>
        <w:t xml:space="preserve"> трактуется широко и рассматривается прежде всего как операционно-действенный компонент </w:t>
      </w:r>
      <w:r w:rsidR="00D02817" w:rsidRPr="001178FA">
        <w:rPr>
          <w:sz w:val="28"/>
          <w:szCs w:val="28"/>
        </w:rPr>
        <w:t>структуры процесса обучения (Н.П. Перовский, Г.</w:t>
      </w:r>
      <w:r w:rsidRPr="001178FA">
        <w:rPr>
          <w:sz w:val="28"/>
          <w:szCs w:val="28"/>
        </w:rPr>
        <w:t>А. Лордкипанидзе, И.Я.</w:t>
      </w:r>
      <w:r w:rsidR="00D02817" w:rsidRPr="001178FA">
        <w:rPr>
          <w:sz w:val="28"/>
          <w:szCs w:val="28"/>
        </w:rPr>
        <w:t>Лернер, М.П. Скаткин, Ю.К. Бабанский, Г.</w:t>
      </w:r>
      <w:r w:rsidRPr="001178FA">
        <w:rPr>
          <w:sz w:val="28"/>
          <w:szCs w:val="28"/>
        </w:rPr>
        <w:t xml:space="preserve">И. Щукина). </w:t>
      </w:r>
    </w:p>
    <w:p w14:paraId="4C05BED9" w14:textId="77777777" w:rsidR="00CD604D" w:rsidRPr="001178FA" w:rsidRDefault="00E65691" w:rsidP="00C90569">
      <w:pPr>
        <w:tabs>
          <w:tab w:val="left" w:pos="851"/>
        </w:tabs>
        <w:ind w:firstLine="567"/>
        <w:jc w:val="both"/>
        <w:rPr>
          <w:sz w:val="28"/>
          <w:szCs w:val="28"/>
        </w:rPr>
      </w:pPr>
      <w:r w:rsidRPr="001178FA">
        <w:rPr>
          <w:sz w:val="28"/>
          <w:szCs w:val="28"/>
        </w:rPr>
        <w:t>В психологии под упражнением понимается многократное выполнение действий или видов деятельности, имеющее целью их освоение, опирающееся на понимание, сознательный контроль и корректировку (А.И. Леонтьев, Р.</w:t>
      </w:r>
      <w:r w:rsidR="00D02817" w:rsidRPr="001178FA">
        <w:rPr>
          <w:sz w:val="28"/>
          <w:szCs w:val="28"/>
        </w:rPr>
        <w:t>С. Немов)</w:t>
      </w:r>
      <w:r w:rsidR="005557C7" w:rsidRPr="001178FA">
        <w:rPr>
          <w:sz w:val="28"/>
          <w:szCs w:val="28"/>
          <w:lang w:bidi="ru-RU"/>
        </w:rPr>
        <w:t xml:space="preserve"> [209, с.116].</w:t>
      </w:r>
      <w:r w:rsidR="00CD604D" w:rsidRPr="001178FA">
        <w:rPr>
          <w:sz w:val="28"/>
          <w:szCs w:val="28"/>
          <w:lang w:bidi="ru-RU"/>
        </w:rPr>
        <w:t xml:space="preserve"> </w:t>
      </w:r>
      <w:r w:rsidRPr="001178FA">
        <w:rPr>
          <w:sz w:val="28"/>
          <w:szCs w:val="28"/>
        </w:rPr>
        <w:t xml:space="preserve">Упражнения применяются при изучении всех предметов и на различных этапах учебного процесса. </w:t>
      </w:r>
    </w:p>
    <w:p w14:paraId="096490A9" w14:textId="13776FC3" w:rsidR="00E65691" w:rsidRPr="001178FA" w:rsidRDefault="00E65691" w:rsidP="00C90569">
      <w:pPr>
        <w:tabs>
          <w:tab w:val="left" w:pos="851"/>
        </w:tabs>
        <w:ind w:firstLine="567"/>
        <w:jc w:val="both"/>
        <w:rPr>
          <w:sz w:val="28"/>
          <w:szCs w:val="28"/>
        </w:rPr>
      </w:pPr>
      <w:r w:rsidRPr="001178FA">
        <w:rPr>
          <w:sz w:val="28"/>
          <w:szCs w:val="28"/>
        </w:rPr>
        <w:t>Упражнение, с одной стороны, способствует трансформации части знаний учащегося в навыки и умения, формированию у него готовности к умелым практическим действиям, воспроизводящей и творческой активности в различных условиях, с другой стороны, имеет диагностическое значение, возможность проверки глубины и прочности понимания учащимися приобретенных знаний, корр</w:t>
      </w:r>
      <w:r w:rsidR="00D02817" w:rsidRPr="001178FA">
        <w:rPr>
          <w:sz w:val="28"/>
          <w:szCs w:val="28"/>
        </w:rPr>
        <w:t>ектировки процесса обучения (Н.</w:t>
      </w:r>
      <w:r w:rsidR="00D02817" w:rsidRPr="001178FA">
        <w:rPr>
          <w:sz w:val="28"/>
          <w:szCs w:val="28"/>
          <w:lang w:bidi="ru-RU"/>
        </w:rPr>
        <w:t>П. Перовский, Ю.</w:t>
      </w:r>
      <w:r w:rsidRPr="001178FA">
        <w:rPr>
          <w:sz w:val="28"/>
          <w:szCs w:val="28"/>
          <w:lang w:bidi="ru-RU"/>
        </w:rPr>
        <w:t>К. Бабанский). В методике преподавания дисциплин отмечается исключительная роль упражнений в системе об</w:t>
      </w:r>
      <w:r w:rsidR="00D02817" w:rsidRPr="001178FA">
        <w:rPr>
          <w:sz w:val="28"/>
          <w:szCs w:val="28"/>
          <w:lang w:bidi="ru-RU"/>
        </w:rPr>
        <w:t>учения школьным дисциплинам (А.Р. Арутюнов, Е.И. Пассов, М.</w:t>
      </w:r>
      <w:r w:rsidRPr="001178FA">
        <w:rPr>
          <w:sz w:val="28"/>
          <w:szCs w:val="28"/>
          <w:lang w:bidi="ru-RU"/>
        </w:rPr>
        <w:t>П. Вятютнев, А.</w:t>
      </w:r>
      <w:r w:rsidR="00D02817" w:rsidRPr="001178FA">
        <w:rPr>
          <w:sz w:val="28"/>
          <w:szCs w:val="28"/>
          <w:lang w:bidi="ru-RU"/>
        </w:rPr>
        <w:t>Н. Щукин, И.А. Зимняя, И.В.</w:t>
      </w:r>
      <w:r w:rsidR="004D1336" w:rsidRPr="001178FA">
        <w:rPr>
          <w:sz w:val="28"/>
          <w:szCs w:val="28"/>
          <w:lang w:bidi="ru-RU"/>
        </w:rPr>
        <w:t>Рахманов, Б.А. Лапидус, М.С. Ильин, А.А. Миролюбов, И.Д. Салистра, В.Г.Костомаров, Д.И. Изаренков, Т.</w:t>
      </w:r>
      <w:r w:rsidRPr="001178FA">
        <w:rPr>
          <w:sz w:val="28"/>
          <w:szCs w:val="28"/>
          <w:lang w:bidi="ru-RU"/>
        </w:rPr>
        <w:t>М. Балыхина, Л.А.Константинова и др.)</w:t>
      </w:r>
      <w:r w:rsidR="005557C7" w:rsidRPr="001178FA">
        <w:rPr>
          <w:sz w:val="28"/>
          <w:szCs w:val="28"/>
          <w:lang w:bidi="ru-RU"/>
        </w:rPr>
        <w:t xml:space="preserve"> [209, с.1</w:t>
      </w:r>
      <w:r w:rsidR="00165856" w:rsidRPr="001178FA">
        <w:rPr>
          <w:sz w:val="28"/>
          <w:szCs w:val="28"/>
          <w:lang w:bidi="ru-RU"/>
        </w:rPr>
        <w:t>8</w:t>
      </w:r>
      <w:r w:rsidR="005557C7" w:rsidRPr="001178FA">
        <w:rPr>
          <w:sz w:val="28"/>
          <w:szCs w:val="28"/>
          <w:lang w:bidi="ru-RU"/>
        </w:rPr>
        <w:t>6]</w:t>
      </w:r>
      <w:r w:rsidRPr="001178FA">
        <w:rPr>
          <w:sz w:val="28"/>
          <w:szCs w:val="28"/>
          <w:lang w:bidi="ru-RU"/>
        </w:rPr>
        <w:t>.</w:t>
      </w:r>
    </w:p>
    <w:p w14:paraId="526B58D6" w14:textId="77777777" w:rsidR="00CD604D" w:rsidRPr="001178FA" w:rsidRDefault="00E65691" w:rsidP="00C90569">
      <w:pPr>
        <w:tabs>
          <w:tab w:val="left" w:pos="851"/>
        </w:tabs>
        <w:ind w:firstLine="567"/>
        <w:jc w:val="both"/>
        <w:rPr>
          <w:sz w:val="28"/>
          <w:szCs w:val="28"/>
        </w:rPr>
      </w:pPr>
      <w:r w:rsidRPr="001178FA">
        <w:rPr>
          <w:sz w:val="28"/>
          <w:szCs w:val="28"/>
        </w:rPr>
        <w:t xml:space="preserve">Проведённый в диссертационном исследовании анализ понятия </w:t>
      </w:r>
      <w:r w:rsidR="00CD604D" w:rsidRPr="001178FA">
        <w:rPr>
          <w:sz w:val="28"/>
          <w:szCs w:val="28"/>
        </w:rPr>
        <w:t>«</w:t>
      </w:r>
      <w:r w:rsidRPr="001178FA">
        <w:rPr>
          <w:sz w:val="28"/>
          <w:szCs w:val="28"/>
        </w:rPr>
        <w:t>упражнение</w:t>
      </w:r>
      <w:r w:rsidR="00CD604D" w:rsidRPr="001178FA">
        <w:rPr>
          <w:sz w:val="28"/>
          <w:szCs w:val="28"/>
        </w:rPr>
        <w:t>»</w:t>
      </w:r>
      <w:r w:rsidRPr="001178FA">
        <w:rPr>
          <w:sz w:val="28"/>
          <w:szCs w:val="28"/>
        </w:rPr>
        <w:t xml:space="preserve"> в методике преподавания любой дисциплины, в том числе и методике математики начальной школы предоставляет возможность обобщить подходы к нему</w:t>
      </w:r>
      <w:r w:rsidR="00CD604D" w:rsidRPr="001178FA">
        <w:rPr>
          <w:sz w:val="28"/>
          <w:szCs w:val="28"/>
        </w:rPr>
        <w:t>.</w:t>
      </w:r>
    </w:p>
    <w:p w14:paraId="1D27B922" w14:textId="77777777" w:rsidR="00CD604D" w:rsidRPr="001178FA" w:rsidRDefault="00E65691" w:rsidP="00C90569">
      <w:pPr>
        <w:tabs>
          <w:tab w:val="left" w:pos="851"/>
        </w:tabs>
        <w:ind w:firstLine="567"/>
        <w:jc w:val="both"/>
        <w:rPr>
          <w:sz w:val="28"/>
          <w:szCs w:val="28"/>
        </w:rPr>
      </w:pPr>
      <w:r w:rsidRPr="001178FA">
        <w:rPr>
          <w:sz w:val="28"/>
          <w:szCs w:val="28"/>
        </w:rPr>
        <w:t xml:space="preserve"> </w:t>
      </w:r>
      <w:r w:rsidR="00CD604D" w:rsidRPr="001178FA">
        <w:rPr>
          <w:sz w:val="28"/>
          <w:szCs w:val="28"/>
        </w:rPr>
        <w:t>Мы придерживаемся мнения, что</w:t>
      </w:r>
      <w:r w:rsidRPr="001178FA">
        <w:rPr>
          <w:sz w:val="28"/>
          <w:szCs w:val="28"/>
        </w:rPr>
        <w:t xml:space="preserve"> </w:t>
      </w:r>
      <w:r w:rsidRPr="001178FA">
        <w:rPr>
          <w:b/>
          <w:bCs/>
          <w:i/>
          <w:iCs/>
          <w:sz w:val="28"/>
          <w:szCs w:val="28"/>
        </w:rPr>
        <w:t>упражнение по формированию готовности к профессионал</w:t>
      </w:r>
      <w:r w:rsidR="004D1336" w:rsidRPr="001178FA">
        <w:rPr>
          <w:b/>
          <w:bCs/>
          <w:i/>
          <w:iCs/>
          <w:sz w:val="28"/>
          <w:szCs w:val="28"/>
        </w:rPr>
        <w:t xml:space="preserve">ьной деятельности, в том числе </w:t>
      </w:r>
      <w:r w:rsidRPr="001178FA">
        <w:rPr>
          <w:b/>
          <w:bCs/>
          <w:i/>
          <w:iCs/>
          <w:sz w:val="28"/>
          <w:szCs w:val="28"/>
        </w:rPr>
        <w:t>к реализации преемственности математического образования</w:t>
      </w:r>
      <w:r w:rsidR="004D1336" w:rsidRPr="001178FA">
        <w:rPr>
          <w:b/>
          <w:bCs/>
          <w:i/>
          <w:iCs/>
          <w:sz w:val="28"/>
          <w:szCs w:val="28"/>
          <w:lang w:val="kk-KZ"/>
        </w:rPr>
        <w:t xml:space="preserve"> </w:t>
      </w:r>
      <w:r w:rsidR="004D1336" w:rsidRPr="001178FA">
        <w:rPr>
          <w:sz w:val="28"/>
          <w:szCs w:val="28"/>
          <w:lang w:val="kk-KZ"/>
        </w:rPr>
        <w:t>–</w:t>
      </w:r>
      <w:r w:rsidRPr="001178FA">
        <w:rPr>
          <w:sz w:val="28"/>
          <w:szCs w:val="28"/>
        </w:rPr>
        <w:t xml:space="preserve"> это структурная единица методической организации учебного материала, способствующая овладению профессиональной деятельностью по реализации преемственности. </w:t>
      </w:r>
    </w:p>
    <w:p w14:paraId="64DDC13B" w14:textId="26DD919B" w:rsidR="004D1336" w:rsidRPr="001178FA" w:rsidRDefault="00E65691" w:rsidP="00C90569">
      <w:pPr>
        <w:tabs>
          <w:tab w:val="left" w:pos="851"/>
        </w:tabs>
        <w:ind w:firstLine="567"/>
        <w:jc w:val="both"/>
        <w:rPr>
          <w:sz w:val="28"/>
          <w:szCs w:val="28"/>
        </w:rPr>
      </w:pPr>
      <w:r w:rsidRPr="001178FA">
        <w:rPr>
          <w:sz w:val="28"/>
          <w:szCs w:val="28"/>
        </w:rPr>
        <w:t xml:space="preserve">Такой подход к упражнению позволяет четко определить форму взаимодействия между студентом и учебным материалом </w:t>
      </w:r>
      <w:r w:rsidR="004D1336" w:rsidRPr="001178FA">
        <w:rPr>
          <w:sz w:val="28"/>
          <w:szCs w:val="28"/>
          <w:lang w:val="kk-KZ"/>
        </w:rPr>
        <w:t>–</w:t>
      </w:r>
      <w:r w:rsidRPr="001178FA">
        <w:rPr>
          <w:sz w:val="28"/>
          <w:szCs w:val="28"/>
        </w:rPr>
        <w:t xml:space="preserve"> что важно для нашего исследования </w:t>
      </w:r>
      <w:r w:rsidR="004D1336" w:rsidRPr="001178FA">
        <w:rPr>
          <w:sz w:val="28"/>
          <w:szCs w:val="28"/>
          <w:lang w:val="kk-KZ"/>
        </w:rPr>
        <w:t>–</w:t>
      </w:r>
      <w:r w:rsidRPr="001178FA">
        <w:rPr>
          <w:sz w:val="28"/>
          <w:szCs w:val="28"/>
        </w:rPr>
        <w:t xml:space="preserve"> и способствует эффективному решению задач подготовки студента в учебном пространстве по методике обучения математике.</w:t>
      </w:r>
    </w:p>
    <w:p w14:paraId="56A83D52" w14:textId="77777777" w:rsidR="004D1336" w:rsidRPr="001178FA" w:rsidRDefault="00EF22C3" w:rsidP="00C90569">
      <w:pPr>
        <w:tabs>
          <w:tab w:val="left" w:pos="851"/>
        </w:tabs>
        <w:ind w:firstLine="567"/>
        <w:jc w:val="both"/>
        <w:rPr>
          <w:sz w:val="28"/>
          <w:szCs w:val="28"/>
        </w:rPr>
      </w:pPr>
      <w:r w:rsidRPr="001178FA">
        <w:rPr>
          <w:sz w:val="28"/>
          <w:szCs w:val="28"/>
        </w:rPr>
        <w:t xml:space="preserve">Перспективным направлением решения рассматриваемой проблемы, мы считаем разработку специальных системных упражнений бакалаврам </w:t>
      </w:r>
      <w:r w:rsidR="00E10F1D" w:rsidRPr="001178FA">
        <w:rPr>
          <w:sz w:val="28"/>
          <w:szCs w:val="28"/>
        </w:rPr>
        <w:t>-</w:t>
      </w:r>
      <w:r w:rsidRPr="001178FA">
        <w:rPr>
          <w:sz w:val="28"/>
          <w:szCs w:val="28"/>
        </w:rPr>
        <w:t xml:space="preserve"> будущим педагогам</w:t>
      </w:r>
      <w:r w:rsidR="0004131D" w:rsidRPr="001178FA">
        <w:rPr>
          <w:sz w:val="28"/>
          <w:szCs w:val="28"/>
        </w:rPr>
        <w:t xml:space="preserve">. </w:t>
      </w:r>
      <w:r w:rsidRPr="001178FA">
        <w:rPr>
          <w:sz w:val="28"/>
          <w:szCs w:val="28"/>
        </w:rPr>
        <w:t>Его задача состоит в том, чтобы развивать и формировать мыслительные способности детей на основе любознательности, интереса в процессе познания. Решение проблемы будет зависеть от того, верно ли педагог понимает готовность р</w:t>
      </w:r>
      <w:r w:rsidR="004D1336" w:rsidRPr="001178FA">
        <w:rPr>
          <w:sz w:val="28"/>
          <w:szCs w:val="28"/>
        </w:rPr>
        <w:t xml:space="preserve">ебенка к школьному обучению. </w:t>
      </w:r>
    </w:p>
    <w:p w14:paraId="050D30AE" w14:textId="57A0C8BD" w:rsidR="00B43B67" w:rsidRPr="001178FA" w:rsidRDefault="00B43B67" w:rsidP="00C90569">
      <w:pPr>
        <w:tabs>
          <w:tab w:val="left" w:pos="851"/>
        </w:tabs>
        <w:ind w:firstLine="567"/>
        <w:jc w:val="both"/>
        <w:rPr>
          <w:sz w:val="28"/>
          <w:szCs w:val="28"/>
        </w:rPr>
      </w:pPr>
      <w:r w:rsidRPr="001178FA">
        <w:rPr>
          <w:sz w:val="28"/>
          <w:szCs w:val="28"/>
        </w:rPr>
        <w:t xml:space="preserve">В качестве одного из средств подготовки бакалавров по специальности </w:t>
      </w:r>
      <w:r w:rsidR="00552915" w:rsidRPr="001178FA">
        <w:rPr>
          <w:sz w:val="28"/>
          <w:szCs w:val="28"/>
        </w:rPr>
        <w:t>«</w:t>
      </w:r>
      <w:r w:rsidRPr="001178FA">
        <w:rPr>
          <w:sz w:val="28"/>
          <w:szCs w:val="28"/>
        </w:rPr>
        <w:t>Педагогика и методика начального образования</w:t>
      </w:r>
      <w:r w:rsidR="00552915" w:rsidRPr="001178FA">
        <w:rPr>
          <w:sz w:val="28"/>
          <w:szCs w:val="28"/>
        </w:rPr>
        <w:t>»</w:t>
      </w:r>
      <w:r w:rsidRPr="001178FA">
        <w:rPr>
          <w:sz w:val="28"/>
          <w:szCs w:val="28"/>
        </w:rPr>
        <w:t xml:space="preserve"> к осуществлению преемственности между дошкольным и начальным математическим образованием выступают специальные упражнения </w:t>
      </w:r>
      <w:r w:rsidR="004D1336" w:rsidRPr="001178FA">
        <w:rPr>
          <w:sz w:val="28"/>
          <w:szCs w:val="28"/>
        </w:rPr>
        <w:t xml:space="preserve">от репродуктивного до </w:t>
      </w:r>
      <w:r w:rsidRPr="001178FA">
        <w:rPr>
          <w:sz w:val="28"/>
          <w:szCs w:val="28"/>
        </w:rPr>
        <w:t>творческого характера.</w:t>
      </w:r>
      <w:r w:rsidR="004D1336" w:rsidRPr="001178FA">
        <w:rPr>
          <w:sz w:val="28"/>
          <w:szCs w:val="28"/>
        </w:rPr>
        <w:t xml:space="preserve"> </w:t>
      </w:r>
      <w:r w:rsidRPr="001178FA">
        <w:rPr>
          <w:sz w:val="28"/>
          <w:szCs w:val="28"/>
        </w:rPr>
        <w:t>Очевидно, указанные задания носят интегративный характер, являются методико-математическими, включают будущих педагогов в творческую деятельность, отличаются педагогической целесообразностью и относительной самостоятельностью</w:t>
      </w:r>
      <w:r w:rsidR="00E628AC" w:rsidRPr="001178FA">
        <w:rPr>
          <w:sz w:val="28"/>
          <w:szCs w:val="28"/>
          <w:lang w:val="kk-KZ"/>
        </w:rPr>
        <w:t xml:space="preserve"> </w:t>
      </w:r>
      <w:r w:rsidR="00165856" w:rsidRPr="001178FA">
        <w:rPr>
          <w:sz w:val="28"/>
          <w:szCs w:val="28"/>
        </w:rPr>
        <w:t xml:space="preserve">[171,с. </w:t>
      </w:r>
      <w:r w:rsidR="00D069DB" w:rsidRPr="001178FA">
        <w:rPr>
          <w:sz w:val="28"/>
          <w:szCs w:val="28"/>
        </w:rPr>
        <w:t>129</w:t>
      </w:r>
      <w:r w:rsidR="00165856" w:rsidRPr="001178FA">
        <w:rPr>
          <w:sz w:val="28"/>
          <w:szCs w:val="28"/>
        </w:rPr>
        <w:t>]</w:t>
      </w:r>
      <w:r w:rsidRPr="001178FA">
        <w:rPr>
          <w:sz w:val="28"/>
          <w:szCs w:val="28"/>
        </w:rPr>
        <w:t xml:space="preserve">. </w:t>
      </w:r>
    </w:p>
    <w:p w14:paraId="66113A95" w14:textId="77777777" w:rsidR="00B43B67" w:rsidRPr="001178FA" w:rsidRDefault="00B43B67" w:rsidP="00C90569">
      <w:pPr>
        <w:tabs>
          <w:tab w:val="left" w:pos="851"/>
        </w:tabs>
        <w:ind w:firstLine="567"/>
        <w:rPr>
          <w:sz w:val="28"/>
          <w:szCs w:val="28"/>
        </w:rPr>
      </w:pPr>
      <w:r w:rsidRPr="001178FA">
        <w:rPr>
          <w:sz w:val="28"/>
          <w:szCs w:val="28"/>
        </w:rPr>
        <w:t>На наш взгляд, полная номенклатура компонентов упражнения может быть представлена следующим образом:</w:t>
      </w:r>
    </w:p>
    <w:p w14:paraId="3E0148E3" w14:textId="77777777" w:rsidR="00B43B67" w:rsidRPr="001178FA" w:rsidRDefault="00B43B67" w:rsidP="00C90569">
      <w:pPr>
        <w:pStyle w:val="a3"/>
        <w:numPr>
          <w:ilvl w:val="0"/>
          <w:numId w:val="6"/>
        </w:numPr>
        <w:tabs>
          <w:tab w:val="left" w:pos="851"/>
        </w:tabs>
        <w:spacing w:before="0" w:beforeAutospacing="0" w:after="0" w:afterAutospacing="0"/>
        <w:ind w:left="0" w:firstLine="567"/>
        <w:rPr>
          <w:sz w:val="28"/>
          <w:szCs w:val="28"/>
        </w:rPr>
      </w:pPr>
      <w:r w:rsidRPr="001178FA">
        <w:rPr>
          <w:sz w:val="28"/>
          <w:szCs w:val="28"/>
        </w:rPr>
        <w:t>Название (тип) упражнения;</w:t>
      </w:r>
    </w:p>
    <w:p w14:paraId="5255EF60" w14:textId="77777777" w:rsidR="00B43B67" w:rsidRPr="001178FA" w:rsidRDefault="00B43B67" w:rsidP="00C90569">
      <w:pPr>
        <w:pStyle w:val="a3"/>
        <w:numPr>
          <w:ilvl w:val="0"/>
          <w:numId w:val="6"/>
        </w:numPr>
        <w:tabs>
          <w:tab w:val="left" w:pos="851"/>
        </w:tabs>
        <w:spacing w:before="0" w:beforeAutospacing="0" w:after="0" w:afterAutospacing="0"/>
        <w:ind w:left="0" w:firstLine="567"/>
        <w:rPr>
          <w:sz w:val="28"/>
          <w:szCs w:val="28"/>
        </w:rPr>
      </w:pPr>
      <w:r w:rsidRPr="001178FA">
        <w:rPr>
          <w:sz w:val="28"/>
          <w:szCs w:val="28"/>
        </w:rPr>
        <w:t>постановка цели упражнения;</w:t>
      </w:r>
    </w:p>
    <w:p w14:paraId="45CD1795" w14:textId="77777777" w:rsidR="00B43B67" w:rsidRPr="001178FA" w:rsidRDefault="00B43B67" w:rsidP="00C90569">
      <w:pPr>
        <w:pStyle w:val="a3"/>
        <w:numPr>
          <w:ilvl w:val="0"/>
          <w:numId w:val="6"/>
        </w:numPr>
        <w:tabs>
          <w:tab w:val="left" w:pos="851"/>
        </w:tabs>
        <w:spacing w:before="0" w:beforeAutospacing="0" w:after="0" w:afterAutospacing="0"/>
        <w:ind w:left="0" w:firstLine="567"/>
        <w:rPr>
          <w:sz w:val="28"/>
          <w:szCs w:val="28"/>
        </w:rPr>
      </w:pPr>
      <w:r w:rsidRPr="001178FA">
        <w:rPr>
          <w:sz w:val="28"/>
          <w:szCs w:val="28"/>
        </w:rPr>
        <w:t>информация-стимул;</w:t>
      </w:r>
    </w:p>
    <w:p w14:paraId="680E8392" w14:textId="77777777" w:rsidR="00B43B67" w:rsidRPr="001178FA" w:rsidRDefault="00B43B67" w:rsidP="00C90569">
      <w:pPr>
        <w:pStyle w:val="a3"/>
        <w:numPr>
          <w:ilvl w:val="0"/>
          <w:numId w:val="6"/>
        </w:numPr>
        <w:tabs>
          <w:tab w:val="left" w:pos="851"/>
        </w:tabs>
        <w:spacing w:before="0" w:beforeAutospacing="0" w:after="0" w:afterAutospacing="0"/>
        <w:ind w:left="0" w:firstLine="567"/>
        <w:rPr>
          <w:sz w:val="28"/>
          <w:szCs w:val="28"/>
        </w:rPr>
      </w:pPr>
      <w:r w:rsidRPr="001178FA">
        <w:rPr>
          <w:sz w:val="28"/>
          <w:szCs w:val="28"/>
        </w:rPr>
        <w:t>инструкция выполнения и конкретизатор инструкции;</w:t>
      </w:r>
    </w:p>
    <w:p w14:paraId="0FDA6D15" w14:textId="77777777" w:rsidR="00B43B67" w:rsidRPr="001178FA" w:rsidRDefault="00B43B67" w:rsidP="00C90569">
      <w:pPr>
        <w:pStyle w:val="a3"/>
        <w:numPr>
          <w:ilvl w:val="0"/>
          <w:numId w:val="6"/>
        </w:numPr>
        <w:tabs>
          <w:tab w:val="left" w:pos="851"/>
        </w:tabs>
        <w:ind w:left="0" w:firstLine="567"/>
        <w:rPr>
          <w:sz w:val="28"/>
          <w:szCs w:val="28"/>
        </w:rPr>
      </w:pPr>
      <w:r w:rsidRPr="001178FA">
        <w:rPr>
          <w:sz w:val="28"/>
          <w:szCs w:val="28"/>
        </w:rPr>
        <w:t>содержание, представляющее собой текст упражнения и ресурсы для выполнения;</w:t>
      </w:r>
    </w:p>
    <w:p w14:paraId="49976777" w14:textId="77777777" w:rsidR="00B43B67" w:rsidRPr="001178FA" w:rsidRDefault="00B43B67" w:rsidP="00C90569">
      <w:pPr>
        <w:pStyle w:val="a3"/>
        <w:numPr>
          <w:ilvl w:val="0"/>
          <w:numId w:val="6"/>
        </w:numPr>
        <w:tabs>
          <w:tab w:val="left" w:pos="851"/>
        </w:tabs>
        <w:ind w:left="0" w:firstLine="567"/>
        <w:rPr>
          <w:sz w:val="28"/>
          <w:szCs w:val="28"/>
        </w:rPr>
      </w:pPr>
      <w:r w:rsidRPr="001178FA">
        <w:rPr>
          <w:sz w:val="28"/>
          <w:szCs w:val="28"/>
        </w:rPr>
        <w:t xml:space="preserve">указание на возможные трудности в понимании </w:t>
      </w:r>
      <w:r w:rsidRPr="001178FA">
        <w:rPr>
          <w:sz w:val="28"/>
          <w:szCs w:val="28"/>
        </w:rPr>
        <w:tab/>
        <w:t>материала</w:t>
      </w:r>
      <w:r w:rsidRPr="001178FA">
        <w:rPr>
          <w:sz w:val="28"/>
          <w:szCs w:val="28"/>
        </w:rPr>
        <w:tab/>
        <w:t>и выполнении заданий учащимися;</w:t>
      </w:r>
    </w:p>
    <w:p w14:paraId="506919D8" w14:textId="77777777" w:rsidR="00B43B67" w:rsidRPr="001178FA" w:rsidRDefault="00B43B67" w:rsidP="00C90569">
      <w:pPr>
        <w:pStyle w:val="a3"/>
        <w:numPr>
          <w:ilvl w:val="0"/>
          <w:numId w:val="6"/>
        </w:numPr>
        <w:tabs>
          <w:tab w:val="left" w:pos="851"/>
        </w:tabs>
        <w:ind w:left="0" w:firstLine="567"/>
        <w:rPr>
          <w:sz w:val="28"/>
          <w:szCs w:val="28"/>
        </w:rPr>
      </w:pPr>
      <w:r w:rsidRPr="001178FA">
        <w:rPr>
          <w:sz w:val="28"/>
          <w:szCs w:val="28"/>
        </w:rPr>
        <w:t>образец выполнения;</w:t>
      </w:r>
    </w:p>
    <w:p w14:paraId="6B115699" w14:textId="77777777" w:rsidR="00B43B67" w:rsidRPr="001178FA" w:rsidRDefault="00B43B67" w:rsidP="00C90569">
      <w:pPr>
        <w:pStyle w:val="a3"/>
        <w:numPr>
          <w:ilvl w:val="0"/>
          <w:numId w:val="6"/>
        </w:numPr>
        <w:tabs>
          <w:tab w:val="left" w:pos="851"/>
        </w:tabs>
        <w:ind w:left="0" w:firstLine="567"/>
        <w:rPr>
          <w:sz w:val="28"/>
          <w:szCs w:val="28"/>
        </w:rPr>
      </w:pPr>
      <w:r w:rsidRPr="001178FA">
        <w:rPr>
          <w:sz w:val="28"/>
          <w:szCs w:val="28"/>
        </w:rPr>
        <w:t>установка на анализ выполнения задания;</w:t>
      </w:r>
    </w:p>
    <w:p w14:paraId="13341156" w14:textId="77777777" w:rsidR="00B43B67" w:rsidRPr="001178FA" w:rsidRDefault="00B43B67" w:rsidP="00C90569">
      <w:pPr>
        <w:pStyle w:val="a3"/>
        <w:numPr>
          <w:ilvl w:val="0"/>
          <w:numId w:val="6"/>
        </w:numPr>
        <w:tabs>
          <w:tab w:val="left" w:pos="851"/>
        </w:tabs>
        <w:ind w:left="0" w:firstLine="567"/>
        <w:rPr>
          <w:sz w:val="28"/>
          <w:szCs w:val="28"/>
        </w:rPr>
      </w:pPr>
      <w:r w:rsidRPr="001178FA">
        <w:rPr>
          <w:sz w:val="28"/>
          <w:szCs w:val="28"/>
        </w:rPr>
        <w:t>ключ или дескрипторы;</w:t>
      </w:r>
    </w:p>
    <w:p w14:paraId="4F89DD7E" w14:textId="77777777" w:rsidR="00B43B67" w:rsidRPr="001178FA" w:rsidRDefault="00B43B67" w:rsidP="00C90569">
      <w:pPr>
        <w:pStyle w:val="a3"/>
        <w:numPr>
          <w:ilvl w:val="0"/>
          <w:numId w:val="6"/>
        </w:numPr>
        <w:tabs>
          <w:tab w:val="left" w:pos="851"/>
        </w:tabs>
        <w:spacing w:before="0" w:beforeAutospacing="0" w:after="0" w:afterAutospacing="0"/>
        <w:ind w:left="0" w:firstLine="567"/>
        <w:rPr>
          <w:sz w:val="28"/>
          <w:szCs w:val="28"/>
        </w:rPr>
      </w:pPr>
      <w:r w:rsidRPr="001178FA">
        <w:rPr>
          <w:sz w:val="28"/>
          <w:szCs w:val="28"/>
        </w:rPr>
        <w:t>рефлексия, в которой констатируется степень успешности вы</w:t>
      </w:r>
      <w:r w:rsidRPr="001178FA">
        <w:rPr>
          <w:sz w:val="28"/>
          <w:szCs w:val="28"/>
          <w:lang w:bidi="ru-RU"/>
        </w:rPr>
        <w:t>полнения упражнения.</w:t>
      </w:r>
    </w:p>
    <w:p w14:paraId="78FF6625" w14:textId="2F8FE456" w:rsidR="004C57E5" w:rsidRPr="001178FA" w:rsidRDefault="004C57E5" w:rsidP="00C90569">
      <w:pPr>
        <w:pStyle w:val="ab"/>
        <w:tabs>
          <w:tab w:val="left" w:pos="851"/>
        </w:tabs>
        <w:spacing w:before="0" w:beforeAutospacing="0" w:after="0" w:afterAutospacing="0"/>
        <w:ind w:firstLine="567"/>
        <w:jc w:val="both"/>
        <w:rPr>
          <w:sz w:val="28"/>
          <w:szCs w:val="28"/>
        </w:rPr>
      </w:pPr>
      <w:r w:rsidRPr="001178FA">
        <w:rPr>
          <w:rFonts w:eastAsia="TimesNewRomanPSMT"/>
          <w:sz w:val="28"/>
          <w:szCs w:val="28"/>
        </w:rPr>
        <w:t xml:space="preserve">В основу данной схемы положена классическая классификация учебных целей, разработанная Б. Блумом, так как ориентирует обучающего (учителя, тренера, преподавателя) относительно качественно иных результатов образования обучающихся (учеников, слушателей, студентов) – компетентностей. </w:t>
      </w:r>
    </w:p>
    <w:p w14:paraId="70C74066" w14:textId="77777777" w:rsidR="00F3313B" w:rsidRPr="001178FA" w:rsidRDefault="00BA1E48" w:rsidP="00C90569">
      <w:pPr>
        <w:pStyle w:val="ab"/>
        <w:tabs>
          <w:tab w:val="left" w:pos="851"/>
        </w:tabs>
        <w:spacing w:before="0" w:beforeAutospacing="0" w:after="0" w:afterAutospacing="0"/>
        <w:ind w:firstLine="567"/>
        <w:jc w:val="both"/>
        <w:rPr>
          <w:sz w:val="28"/>
          <w:szCs w:val="28"/>
          <w:shd w:val="clear" w:color="auto" w:fill="FFFFFF"/>
        </w:rPr>
      </w:pPr>
      <w:r w:rsidRPr="001178FA">
        <w:rPr>
          <w:sz w:val="28"/>
          <w:szCs w:val="28"/>
          <w:shd w:val="clear" w:color="auto" w:fill="FFFFFF"/>
        </w:rPr>
        <w:t>Таксономия Блума</w:t>
      </w:r>
      <w:r w:rsidR="004D1336" w:rsidRPr="001178FA">
        <w:rPr>
          <w:sz w:val="28"/>
          <w:szCs w:val="28"/>
          <w:shd w:val="clear" w:color="auto" w:fill="FFFFFF"/>
          <w:lang w:val="kk-KZ"/>
        </w:rPr>
        <w:t xml:space="preserve"> </w:t>
      </w:r>
      <w:r w:rsidR="004D1336" w:rsidRPr="001178FA">
        <w:rPr>
          <w:sz w:val="28"/>
          <w:szCs w:val="28"/>
          <w:lang w:val="kk-KZ"/>
        </w:rPr>
        <w:t>–</w:t>
      </w:r>
      <w:r w:rsidR="004C57E5" w:rsidRPr="001178FA">
        <w:rPr>
          <w:sz w:val="28"/>
          <w:szCs w:val="28"/>
          <w:shd w:val="clear" w:color="auto" w:fill="FFFFFF"/>
        </w:rPr>
        <w:t xml:space="preserve"> </w:t>
      </w:r>
      <w:r w:rsidRPr="001178FA">
        <w:rPr>
          <w:sz w:val="28"/>
          <w:szCs w:val="28"/>
          <w:shd w:val="clear" w:color="auto" w:fill="FFFFFF"/>
        </w:rPr>
        <w:t>это система учебных целей, которые классифицированы по</w:t>
      </w:r>
      <w:r w:rsidR="004D1336" w:rsidRPr="001178FA">
        <w:rPr>
          <w:sz w:val="28"/>
          <w:szCs w:val="28"/>
          <w:shd w:val="clear" w:color="auto" w:fill="FFFFFF"/>
          <w:lang w:val="kk-KZ"/>
        </w:rPr>
        <w:t xml:space="preserve"> </w:t>
      </w:r>
      <w:r w:rsidRPr="001178FA">
        <w:rPr>
          <w:sz w:val="28"/>
          <w:szCs w:val="28"/>
          <w:shd w:val="clear" w:color="auto" w:fill="FFFFFF"/>
        </w:rPr>
        <w:t xml:space="preserve">принципу </w:t>
      </w:r>
      <w:r w:rsidR="00552915" w:rsidRPr="001178FA">
        <w:rPr>
          <w:sz w:val="28"/>
          <w:szCs w:val="28"/>
          <w:shd w:val="clear" w:color="auto" w:fill="FFFFFF"/>
        </w:rPr>
        <w:t>«</w:t>
      </w:r>
      <w:r w:rsidRPr="001178FA">
        <w:rPr>
          <w:sz w:val="28"/>
          <w:szCs w:val="28"/>
          <w:shd w:val="clear" w:color="auto" w:fill="FFFFFF"/>
        </w:rPr>
        <w:t>от</w:t>
      </w:r>
      <w:r w:rsidR="004D1336" w:rsidRPr="001178FA">
        <w:rPr>
          <w:sz w:val="28"/>
          <w:szCs w:val="28"/>
          <w:shd w:val="clear" w:color="auto" w:fill="FFFFFF"/>
          <w:lang w:val="kk-KZ"/>
        </w:rPr>
        <w:t xml:space="preserve"> </w:t>
      </w:r>
      <w:r w:rsidRPr="001178FA">
        <w:rPr>
          <w:sz w:val="28"/>
          <w:szCs w:val="28"/>
          <w:shd w:val="clear" w:color="auto" w:fill="FFFFFF"/>
        </w:rPr>
        <w:t>простого к</w:t>
      </w:r>
      <w:r w:rsidR="004D1336" w:rsidRPr="001178FA">
        <w:rPr>
          <w:sz w:val="28"/>
          <w:szCs w:val="28"/>
          <w:shd w:val="clear" w:color="auto" w:fill="FFFFFF"/>
          <w:lang w:val="kk-KZ"/>
        </w:rPr>
        <w:t xml:space="preserve"> </w:t>
      </w:r>
      <w:r w:rsidRPr="001178FA">
        <w:rPr>
          <w:sz w:val="28"/>
          <w:szCs w:val="28"/>
          <w:shd w:val="clear" w:color="auto" w:fill="FFFFFF"/>
        </w:rPr>
        <w:t>сложному</w:t>
      </w:r>
      <w:r w:rsidR="00552915" w:rsidRPr="001178FA">
        <w:rPr>
          <w:sz w:val="28"/>
          <w:szCs w:val="28"/>
          <w:shd w:val="clear" w:color="auto" w:fill="FFFFFF"/>
        </w:rPr>
        <w:t>»</w:t>
      </w:r>
      <w:r w:rsidRPr="001178FA">
        <w:rPr>
          <w:sz w:val="28"/>
          <w:szCs w:val="28"/>
          <w:shd w:val="clear" w:color="auto" w:fill="FFFFFF"/>
        </w:rPr>
        <w:t xml:space="preserve">. </w:t>
      </w:r>
    </w:p>
    <w:p w14:paraId="558FFF68" w14:textId="77777777" w:rsidR="00CD604D" w:rsidRPr="001178FA" w:rsidRDefault="00F03378" w:rsidP="00C90569">
      <w:pPr>
        <w:pStyle w:val="ab"/>
        <w:tabs>
          <w:tab w:val="left" w:pos="851"/>
        </w:tabs>
        <w:spacing w:before="0" w:beforeAutospacing="0" w:after="0" w:afterAutospacing="0"/>
        <w:ind w:firstLine="567"/>
        <w:jc w:val="both"/>
        <w:rPr>
          <w:sz w:val="28"/>
          <w:szCs w:val="28"/>
          <w:shd w:val="clear" w:color="auto" w:fill="FFFFFF"/>
        </w:rPr>
      </w:pPr>
      <w:r w:rsidRPr="001178FA">
        <w:rPr>
          <w:sz w:val="28"/>
          <w:szCs w:val="28"/>
          <w:shd w:val="clear" w:color="auto" w:fill="FFFFFF"/>
        </w:rPr>
        <w:t>В действительности эта система является своеобразным навигатором: с е</w:t>
      </w:r>
      <w:r w:rsidR="00FE1375" w:rsidRPr="001178FA">
        <w:rPr>
          <w:sz w:val="28"/>
          <w:szCs w:val="28"/>
          <w:shd w:val="clear" w:color="auto" w:fill="FFFFFF"/>
        </w:rPr>
        <w:t>е</w:t>
      </w:r>
      <w:r w:rsidRPr="001178FA">
        <w:rPr>
          <w:sz w:val="28"/>
          <w:szCs w:val="28"/>
          <w:shd w:val="clear" w:color="auto" w:fill="FFFFFF"/>
        </w:rPr>
        <w:t xml:space="preserve"> помощью учителям удобно создавать как отдельные занятия, так и целые программы, находить необходимые задания и инструменты оценивания под каждый период обучения. </w:t>
      </w:r>
    </w:p>
    <w:p w14:paraId="28EFF320" w14:textId="535C4AE5" w:rsidR="00EF22C3" w:rsidRPr="001178FA" w:rsidRDefault="00F03378" w:rsidP="00C90569">
      <w:pPr>
        <w:pStyle w:val="ab"/>
        <w:tabs>
          <w:tab w:val="left" w:pos="851"/>
        </w:tabs>
        <w:spacing w:before="0" w:beforeAutospacing="0" w:after="0" w:afterAutospacing="0"/>
        <w:ind w:firstLine="567"/>
        <w:jc w:val="both"/>
        <w:rPr>
          <w:sz w:val="28"/>
          <w:szCs w:val="28"/>
          <w:shd w:val="clear" w:color="auto" w:fill="FFFFFF"/>
        </w:rPr>
      </w:pPr>
      <w:r w:rsidRPr="001178FA">
        <w:rPr>
          <w:sz w:val="28"/>
          <w:szCs w:val="28"/>
          <w:shd w:val="clear" w:color="auto" w:fill="FFFFFF"/>
        </w:rPr>
        <w:t>В 2001 году таксономия была пересмотрена группой ученых</w:t>
      </w:r>
      <w:r w:rsidR="00CD604D" w:rsidRPr="001178FA">
        <w:rPr>
          <w:sz w:val="28"/>
          <w:szCs w:val="28"/>
          <w:shd w:val="clear" w:color="auto" w:fill="FFFFFF"/>
        </w:rPr>
        <w:t xml:space="preserve"> п</w:t>
      </w:r>
      <w:r w:rsidRPr="001178FA">
        <w:rPr>
          <w:sz w:val="28"/>
          <w:szCs w:val="28"/>
          <w:shd w:val="clear" w:color="auto" w:fill="FFFFFF"/>
        </w:rPr>
        <w:t xml:space="preserve">од руководством коллеги Блума Дэвида </w:t>
      </w:r>
      <w:r w:rsidRPr="001178FA">
        <w:rPr>
          <w:rStyle w:val="af"/>
          <w:b w:val="0"/>
          <w:bCs w:val="0"/>
          <w:sz w:val="28"/>
          <w:szCs w:val="28"/>
          <w:bdr w:val="none" w:sz="0" w:space="0" w:color="auto" w:frame="1"/>
          <w:shd w:val="clear" w:color="auto" w:fill="FFFFFF"/>
        </w:rPr>
        <w:t>Крэтвола</w:t>
      </w:r>
      <w:r w:rsidRPr="001178FA">
        <w:rPr>
          <w:b/>
          <w:bCs/>
          <w:sz w:val="28"/>
          <w:szCs w:val="28"/>
          <w:shd w:val="clear" w:color="auto" w:fill="FFFFFF"/>
        </w:rPr>
        <w:t xml:space="preserve"> </w:t>
      </w:r>
      <w:r w:rsidRPr="001178FA">
        <w:rPr>
          <w:sz w:val="28"/>
          <w:szCs w:val="28"/>
          <w:shd w:val="clear" w:color="auto" w:fill="FFFFFF"/>
        </w:rPr>
        <w:t>(который был ведущим ученым в группе, создавшей первую систему) и ученицы Блума Лорин</w:t>
      </w:r>
      <w:r w:rsidR="00FE1375" w:rsidRPr="001178FA">
        <w:rPr>
          <w:sz w:val="28"/>
          <w:szCs w:val="28"/>
          <w:shd w:val="clear" w:color="auto" w:fill="FFFFFF"/>
        </w:rPr>
        <w:t>а</w:t>
      </w:r>
      <w:r w:rsidRPr="001178FA">
        <w:rPr>
          <w:sz w:val="28"/>
          <w:szCs w:val="28"/>
          <w:shd w:val="clear" w:color="auto" w:fill="FFFFFF"/>
        </w:rPr>
        <w:t xml:space="preserve"> Андерсон</w:t>
      </w:r>
      <w:r w:rsidR="00FE1375" w:rsidRPr="001178FA">
        <w:rPr>
          <w:sz w:val="28"/>
          <w:szCs w:val="28"/>
          <w:shd w:val="clear" w:color="auto" w:fill="FFFFFF"/>
        </w:rPr>
        <w:t>а</w:t>
      </w:r>
      <w:r w:rsidRPr="001178FA">
        <w:rPr>
          <w:sz w:val="28"/>
          <w:szCs w:val="28"/>
          <w:shd w:val="clear" w:color="auto" w:fill="FFFFFF"/>
        </w:rPr>
        <w:t xml:space="preserve">. </w:t>
      </w:r>
      <w:r w:rsidR="00CD604D" w:rsidRPr="001178FA">
        <w:rPr>
          <w:sz w:val="28"/>
          <w:szCs w:val="28"/>
          <w:shd w:val="clear" w:color="auto" w:fill="FFFFFF"/>
        </w:rPr>
        <w:t>Они</w:t>
      </w:r>
      <w:r w:rsidRPr="001178FA">
        <w:rPr>
          <w:sz w:val="28"/>
          <w:szCs w:val="28"/>
          <w:shd w:val="clear" w:color="auto" w:fill="FFFFFF"/>
        </w:rPr>
        <w:t xml:space="preserve"> обновили таксономию, сделали ее более удобной </w:t>
      </w:r>
      <w:r w:rsidR="00CD604D" w:rsidRPr="001178FA">
        <w:rPr>
          <w:sz w:val="28"/>
          <w:szCs w:val="28"/>
          <w:shd w:val="clear" w:color="auto" w:fill="FFFFFF"/>
        </w:rPr>
        <w:t xml:space="preserve">и понятной </w:t>
      </w:r>
      <w:r w:rsidRPr="001178FA">
        <w:rPr>
          <w:sz w:val="28"/>
          <w:szCs w:val="28"/>
          <w:shd w:val="clear" w:color="auto" w:fill="FFFFFF"/>
        </w:rPr>
        <w:t>для учителей</w:t>
      </w:r>
      <w:r w:rsidR="00E10395" w:rsidRPr="001178FA">
        <w:rPr>
          <w:sz w:val="28"/>
          <w:szCs w:val="28"/>
          <w:shd w:val="clear" w:color="auto" w:fill="FFFFFF"/>
        </w:rPr>
        <w:t xml:space="preserve"> </w:t>
      </w:r>
      <w:r w:rsidR="007D735D" w:rsidRPr="001178FA">
        <w:rPr>
          <w:sz w:val="28"/>
          <w:szCs w:val="28"/>
          <w:shd w:val="clear" w:color="auto" w:fill="FFFFFF"/>
        </w:rPr>
        <w:t>[</w:t>
      </w:r>
      <w:r w:rsidR="006E1C33" w:rsidRPr="001178FA">
        <w:rPr>
          <w:sz w:val="28"/>
          <w:szCs w:val="28"/>
          <w:shd w:val="clear" w:color="auto" w:fill="FFFFFF"/>
        </w:rPr>
        <w:t>2</w:t>
      </w:r>
      <w:r w:rsidR="002316B5" w:rsidRPr="001178FA">
        <w:rPr>
          <w:sz w:val="28"/>
          <w:szCs w:val="28"/>
          <w:shd w:val="clear" w:color="auto" w:fill="FFFFFF"/>
        </w:rPr>
        <w:t>10</w:t>
      </w:r>
      <w:r w:rsidR="007D735D" w:rsidRPr="001178FA">
        <w:rPr>
          <w:sz w:val="28"/>
          <w:szCs w:val="28"/>
          <w:shd w:val="clear" w:color="auto" w:fill="FFFFFF"/>
        </w:rPr>
        <w:t>]</w:t>
      </w:r>
      <w:r w:rsidR="00142BBD" w:rsidRPr="001178FA">
        <w:rPr>
          <w:sz w:val="28"/>
          <w:szCs w:val="28"/>
          <w:shd w:val="clear" w:color="auto" w:fill="FFFFFF"/>
        </w:rPr>
        <w:t xml:space="preserve">. </w:t>
      </w:r>
      <w:r w:rsidR="00B43B67" w:rsidRPr="001178FA">
        <w:rPr>
          <w:sz w:val="28"/>
          <w:szCs w:val="28"/>
        </w:rPr>
        <w:t>Прив</w:t>
      </w:r>
      <w:r w:rsidR="0043326D" w:rsidRPr="001178FA">
        <w:rPr>
          <w:sz w:val="28"/>
          <w:szCs w:val="28"/>
        </w:rPr>
        <w:t>е</w:t>
      </w:r>
      <w:r w:rsidR="00B43B67" w:rsidRPr="001178FA">
        <w:rPr>
          <w:sz w:val="28"/>
          <w:szCs w:val="28"/>
        </w:rPr>
        <w:t>дем возможную классификацию и примеры упражнений</w:t>
      </w:r>
      <w:r w:rsidR="00B43B67" w:rsidRPr="001178FA">
        <w:rPr>
          <w:sz w:val="28"/>
          <w:szCs w:val="28"/>
          <w:lang w:eastAsia="en-US"/>
        </w:rPr>
        <w:t xml:space="preserve"> по формированию готовности к реализации премественности м</w:t>
      </w:r>
      <w:r w:rsidR="0043326D" w:rsidRPr="001178FA">
        <w:rPr>
          <w:sz w:val="28"/>
          <w:szCs w:val="28"/>
          <w:lang w:eastAsia="en-US"/>
        </w:rPr>
        <w:t>е</w:t>
      </w:r>
      <w:r w:rsidR="00B43B67" w:rsidRPr="001178FA">
        <w:rPr>
          <w:sz w:val="28"/>
          <w:szCs w:val="28"/>
          <w:lang w:eastAsia="en-US"/>
        </w:rPr>
        <w:t>жду предшкольной группой (классом) и 1 классом</w:t>
      </w:r>
      <w:r w:rsidR="00B43B67" w:rsidRPr="001178FA">
        <w:rPr>
          <w:sz w:val="28"/>
          <w:szCs w:val="28"/>
        </w:rPr>
        <w:t>, основанную</w:t>
      </w:r>
      <w:r w:rsidR="00A93938" w:rsidRPr="001178FA">
        <w:rPr>
          <w:sz w:val="28"/>
          <w:szCs w:val="28"/>
        </w:rPr>
        <w:t xml:space="preserve"> на </w:t>
      </w:r>
      <w:r w:rsidR="00EF22C3" w:rsidRPr="001178FA">
        <w:rPr>
          <w:sz w:val="28"/>
          <w:szCs w:val="28"/>
        </w:rPr>
        <w:t>Таксономии Блума</w:t>
      </w:r>
      <w:r w:rsidR="00612B0F" w:rsidRPr="001178FA">
        <w:rPr>
          <w:sz w:val="28"/>
          <w:szCs w:val="28"/>
        </w:rPr>
        <w:t xml:space="preserve"> </w:t>
      </w:r>
      <w:r w:rsidR="00404A8D" w:rsidRPr="001178FA">
        <w:rPr>
          <w:sz w:val="28"/>
          <w:szCs w:val="28"/>
        </w:rPr>
        <w:t>(рисунок 11)</w:t>
      </w:r>
      <w:r w:rsidR="00EF22C3" w:rsidRPr="001178FA">
        <w:rPr>
          <w:sz w:val="28"/>
          <w:szCs w:val="28"/>
        </w:rPr>
        <w:t xml:space="preserve">. </w:t>
      </w:r>
    </w:p>
    <w:p w14:paraId="2A9755D8" w14:textId="5094F9C6" w:rsidR="00A93938" w:rsidRPr="001178FA" w:rsidRDefault="000072BB" w:rsidP="00C90569">
      <w:pPr>
        <w:pStyle w:val="ab"/>
        <w:tabs>
          <w:tab w:val="left" w:pos="6946"/>
        </w:tabs>
        <w:spacing w:before="0" w:beforeAutospacing="0" w:after="0" w:afterAutospacing="0"/>
        <w:jc w:val="both"/>
        <w:rPr>
          <w:sz w:val="28"/>
          <w:szCs w:val="28"/>
        </w:rPr>
      </w:pPr>
      <w:r w:rsidRPr="001178FA">
        <w:rPr>
          <w:noProof/>
          <w:sz w:val="28"/>
          <w:szCs w:val="28"/>
        </w:rPr>
        <w:drawing>
          <wp:inline distT="0" distB="0" distL="0" distR="0" wp14:anchorId="59C024AB" wp14:editId="0C8FE6F4">
            <wp:extent cx="6120130" cy="1116330"/>
            <wp:effectExtent l="38100" t="19050" r="52070" b="7620"/>
            <wp:docPr id="3187" name="Схема 31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0D857428" w14:textId="7A783F63" w:rsidR="00FB7938" w:rsidRPr="001178FA" w:rsidRDefault="004D1336" w:rsidP="00C90569">
      <w:pPr>
        <w:pStyle w:val="ab"/>
        <w:spacing w:before="0" w:beforeAutospacing="0" w:after="0" w:afterAutospacing="0"/>
        <w:jc w:val="center"/>
        <w:rPr>
          <w:sz w:val="28"/>
          <w:szCs w:val="28"/>
          <w:lang w:val="kk-KZ"/>
        </w:rPr>
      </w:pPr>
      <w:r w:rsidRPr="001178FA">
        <w:rPr>
          <w:sz w:val="28"/>
          <w:szCs w:val="28"/>
          <w:lang w:val="kk-KZ"/>
        </w:rPr>
        <w:t>Рисунок</w:t>
      </w:r>
      <w:r w:rsidR="00FE1375" w:rsidRPr="001178FA">
        <w:rPr>
          <w:sz w:val="28"/>
          <w:szCs w:val="28"/>
          <w:lang w:val="kk-KZ"/>
        </w:rPr>
        <w:t xml:space="preserve"> </w:t>
      </w:r>
      <w:r w:rsidR="00404A8D" w:rsidRPr="001178FA">
        <w:rPr>
          <w:sz w:val="28"/>
          <w:szCs w:val="28"/>
          <w:lang w:val="kk-KZ"/>
        </w:rPr>
        <w:t xml:space="preserve">11 </w:t>
      </w:r>
      <w:r w:rsidR="007958ED" w:rsidRPr="001178FA">
        <w:rPr>
          <w:sz w:val="28"/>
          <w:szCs w:val="28"/>
          <w:lang w:val="kk-KZ"/>
        </w:rPr>
        <w:t>–</w:t>
      </w:r>
      <w:r w:rsidRPr="001178FA">
        <w:rPr>
          <w:sz w:val="28"/>
          <w:szCs w:val="28"/>
          <w:lang w:val="kk-KZ"/>
        </w:rPr>
        <w:t xml:space="preserve"> </w:t>
      </w:r>
      <w:r w:rsidR="00404A8D" w:rsidRPr="001178FA">
        <w:rPr>
          <w:sz w:val="28"/>
          <w:szCs w:val="28"/>
          <w:lang w:val="kk-KZ"/>
        </w:rPr>
        <w:t>Примеры упражнений основанные на Таксономии Блума</w:t>
      </w:r>
    </w:p>
    <w:p w14:paraId="7E3F0136" w14:textId="53C5D34F" w:rsidR="000072BB" w:rsidRPr="001178FA" w:rsidRDefault="000072BB" w:rsidP="00C90569">
      <w:pPr>
        <w:pStyle w:val="ab"/>
        <w:tabs>
          <w:tab w:val="left" w:pos="851"/>
        </w:tabs>
        <w:spacing w:before="0" w:beforeAutospacing="0" w:after="0" w:afterAutospacing="0"/>
        <w:ind w:firstLine="567"/>
        <w:jc w:val="both"/>
        <w:rPr>
          <w:sz w:val="28"/>
          <w:szCs w:val="28"/>
        </w:rPr>
      </w:pPr>
      <w:r w:rsidRPr="001178FA">
        <w:rPr>
          <w:sz w:val="28"/>
          <w:szCs w:val="28"/>
        </w:rPr>
        <w:t>Примеры упражнений</w:t>
      </w:r>
      <w:r w:rsidR="00044F49" w:rsidRPr="001178FA">
        <w:rPr>
          <w:sz w:val="28"/>
          <w:szCs w:val="28"/>
        </w:rPr>
        <w:t xml:space="preserve"> для студентов</w:t>
      </w:r>
      <w:r w:rsidRPr="001178FA">
        <w:rPr>
          <w:sz w:val="28"/>
          <w:szCs w:val="28"/>
        </w:rPr>
        <w:t xml:space="preserve">: </w:t>
      </w:r>
    </w:p>
    <w:p w14:paraId="24851D6B" w14:textId="36BEF543" w:rsidR="00EF22C3" w:rsidRPr="001178FA" w:rsidRDefault="00A93938" w:rsidP="00C90569">
      <w:pPr>
        <w:pStyle w:val="ab"/>
        <w:numPr>
          <w:ilvl w:val="0"/>
          <w:numId w:val="25"/>
        </w:numPr>
        <w:tabs>
          <w:tab w:val="left" w:pos="851"/>
        </w:tabs>
        <w:spacing w:before="0" w:beforeAutospacing="0" w:after="0" w:afterAutospacing="0"/>
        <w:ind w:left="0" w:firstLine="567"/>
        <w:jc w:val="both"/>
        <w:rPr>
          <w:sz w:val="28"/>
          <w:szCs w:val="28"/>
        </w:rPr>
      </w:pPr>
      <w:r w:rsidRPr="001178FA">
        <w:rPr>
          <w:sz w:val="28"/>
          <w:szCs w:val="28"/>
        </w:rPr>
        <w:t>Знание</w:t>
      </w:r>
      <w:r w:rsidR="007D735D" w:rsidRPr="001178FA">
        <w:rPr>
          <w:sz w:val="28"/>
          <w:szCs w:val="28"/>
        </w:rPr>
        <w:t>/вспоминание</w:t>
      </w:r>
      <w:r w:rsidRPr="001178FA">
        <w:rPr>
          <w:sz w:val="28"/>
          <w:szCs w:val="28"/>
        </w:rPr>
        <w:t xml:space="preserve">. </w:t>
      </w:r>
      <w:r w:rsidR="00EF22C3" w:rsidRPr="001178FA">
        <w:rPr>
          <w:sz w:val="28"/>
          <w:szCs w:val="28"/>
          <w:lang w:eastAsia="en-US"/>
        </w:rPr>
        <w:t xml:space="preserve">Сравните программу </w:t>
      </w:r>
      <w:r w:rsidR="00552915" w:rsidRPr="001178FA">
        <w:rPr>
          <w:sz w:val="28"/>
          <w:szCs w:val="28"/>
          <w:lang w:eastAsia="en-US"/>
        </w:rPr>
        <w:t>«</w:t>
      </w:r>
      <w:r w:rsidR="00EF22C3" w:rsidRPr="001178FA">
        <w:rPr>
          <w:sz w:val="28"/>
          <w:szCs w:val="28"/>
          <w:lang w:eastAsia="en-US"/>
        </w:rPr>
        <w:t>Основы математики</w:t>
      </w:r>
      <w:r w:rsidR="00552915" w:rsidRPr="001178FA">
        <w:rPr>
          <w:sz w:val="28"/>
          <w:szCs w:val="28"/>
          <w:lang w:eastAsia="en-US"/>
        </w:rPr>
        <w:t>»</w:t>
      </w:r>
      <w:r w:rsidR="00EF22C3" w:rsidRPr="001178FA">
        <w:rPr>
          <w:sz w:val="28"/>
          <w:szCs w:val="28"/>
        </w:rPr>
        <w:t xml:space="preserve"> для детей предшкольных групп и классов (от 5 лет) по Типовой учебной программе дошкольного воспитания и обучения и учебную программу по предмету </w:t>
      </w:r>
      <w:r w:rsidR="00552915" w:rsidRPr="001178FA">
        <w:rPr>
          <w:sz w:val="28"/>
          <w:szCs w:val="28"/>
        </w:rPr>
        <w:t>«</w:t>
      </w:r>
      <w:r w:rsidR="00EF22C3" w:rsidRPr="001178FA">
        <w:rPr>
          <w:sz w:val="28"/>
          <w:szCs w:val="28"/>
        </w:rPr>
        <w:t>Математика</w:t>
      </w:r>
      <w:r w:rsidR="00552915" w:rsidRPr="001178FA">
        <w:rPr>
          <w:sz w:val="28"/>
          <w:szCs w:val="28"/>
        </w:rPr>
        <w:t>»</w:t>
      </w:r>
      <w:r w:rsidR="00EF22C3" w:rsidRPr="001178FA">
        <w:rPr>
          <w:sz w:val="28"/>
          <w:szCs w:val="28"/>
        </w:rPr>
        <w:t xml:space="preserve"> </w:t>
      </w:r>
      <w:r w:rsidR="00CD604D" w:rsidRPr="001178FA">
        <w:rPr>
          <w:sz w:val="28"/>
          <w:szCs w:val="28"/>
        </w:rPr>
        <w:t xml:space="preserve">для </w:t>
      </w:r>
      <w:r w:rsidR="00EF22C3" w:rsidRPr="001178FA">
        <w:rPr>
          <w:sz w:val="28"/>
          <w:szCs w:val="28"/>
        </w:rPr>
        <w:t>1 класс</w:t>
      </w:r>
      <w:r w:rsidR="00CD604D" w:rsidRPr="001178FA">
        <w:rPr>
          <w:sz w:val="28"/>
          <w:szCs w:val="28"/>
        </w:rPr>
        <w:t>а</w:t>
      </w:r>
      <w:r w:rsidR="00EF22C3" w:rsidRPr="001178FA">
        <w:rPr>
          <w:sz w:val="28"/>
          <w:szCs w:val="28"/>
        </w:rPr>
        <w:t>.</w:t>
      </w:r>
    </w:p>
    <w:p w14:paraId="21C645B9" w14:textId="56D3E8B3" w:rsidR="00EF22C3" w:rsidRPr="001178FA" w:rsidRDefault="00A93938" w:rsidP="00C90569">
      <w:pPr>
        <w:pStyle w:val="ab"/>
        <w:numPr>
          <w:ilvl w:val="0"/>
          <w:numId w:val="25"/>
        </w:numPr>
        <w:tabs>
          <w:tab w:val="left" w:pos="851"/>
        </w:tabs>
        <w:spacing w:before="0" w:beforeAutospacing="0" w:after="0" w:afterAutospacing="0"/>
        <w:ind w:left="0" w:firstLine="567"/>
        <w:jc w:val="both"/>
        <w:rPr>
          <w:sz w:val="28"/>
          <w:szCs w:val="28"/>
        </w:rPr>
      </w:pPr>
      <w:r w:rsidRPr="001178FA">
        <w:rPr>
          <w:sz w:val="28"/>
          <w:szCs w:val="28"/>
        </w:rPr>
        <w:t xml:space="preserve">Понимание. </w:t>
      </w:r>
      <w:r w:rsidR="00244B82" w:rsidRPr="001178FA">
        <w:rPr>
          <w:sz w:val="28"/>
          <w:szCs w:val="28"/>
        </w:rPr>
        <w:t>Найдите в программе математической подготовки дошкольников такие понятия, явления, факты раздела (числа, фигуры, величины)</w:t>
      </w:r>
      <w:r w:rsidR="00CD604D" w:rsidRPr="001178FA">
        <w:rPr>
          <w:sz w:val="28"/>
          <w:szCs w:val="28"/>
        </w:rPr>
        <w:t>,</w:t>
      </w:r>
      <w:r w:rsidR="00244B82" w:rsidRPr="001178FA">
        <w:rPr>
          <w:sz w:val="28"/>
          <w:szCs w:val="28"/>
        </w:rPr>
        <w:t xml:space="preserve"> изучение которых не может быть продолжено непосредственно в 1 классе школы без опоры на предшкольную подгот</w:t>
      </w:r>
      <w:r w:rsidR="00982F57" w:rsidRPr="001178FA">
        <w:rPr>
          <w:sz w:val="28"/>
          <w:szCs w:val="28"/>
        </w:rPr>
        <w:t>о</w:t>
      </w:r>
      <w:r w:rsidR="00244B82" w:rsidRPr="001178FA">
        <w:rPr>
          <w:sz w:val="28"/>
          <w:szCs w:val="28"/>
        </w:rPr>
        <w:t xml:space="preserve">вку. </w:t>
      </w:r>
    </w:p>
    <w:p w14:paraId="4E6D985B" w14:textId="28333A18" w:rsidR="00EF22C3" w:rsidRPr="001178FA" w:rsidRDefault="00A93938" w:rsidP="00C90569">
      <w:pPr>
        <w:pStyle w:val="ab"/>
        <w:numPr>
          <w:ilvl w:val="0"/>
          <w:numId w:val="25"/>
        </w:numPr>
        <w:tabs>
          <w:tab w:val="left" w:pos="851"/>
        </w:tabs>
        <w:spacing w:before="0" w:beforeAutospacing="0" w:after="0" w:afterAutospacing="0"/>
        <w:ind w:left="0" w:firstLine="567"/>
        <w:jc w:val="both"/>
        <w:rPr>
          <w:sz w:val="28"/>
          <w:szCs w:val="28"/>
        </w:rPr>
      </w:pPr>
      <w:r w:rsidRPr="001178FA">
        <w:rPr>
          <w:sz w:val="28"/>
          <w:szCs w:val="28"/>
        </w:rPr>
        <w:t xml:space="preserve">Применение. </w:t>
      </w:r>
      <w:r w:rsidR="00EF22C3" w:rsidRPr="001178FA">
        <w:rPr>
          <w:sz w:val="28"/>
          <w:szCs w:val="28"/>
        </w:rPr>
        <w:t xml:space="preserve">Заполните таблицу. </w:t>
      </w:r>
      <w:r w:rsidR="00982F57" w:rsidRPr="001178FA">
        <w:rPr>
          <w:sz w:val="28"/>
          <w:szCs w:val="28"/>
        </w:rPr>
        <w:t>Используйте</w:t>
      </w:r>
      <w:r w:rsidR="00EF22C3" w:rsidRPr="001178FA">
        <w:rPr>
          <w:sz w:val="28"/>
          <w:szCs w:val="28"/>
        </w:rPr>
        <w:t xml:space="preserve"> пособия для дошкольников и учебник математики для 1 класса</w:t>
      </w:r>
      <w:r w:rsidR="00E66D06" w:rsidRPr="001178FA">
        <w:rPr>
          <w:sz w:val="28"/>
          <w:szCs w:val="28"/>
        </w:rPr>
        <w:t xml:space="preserve"> (таблица 7)</w:t>
      </w:r>
      <w:r w:rsidR="00EF22C3" w:rsidRPr="001178FA">
        <w:rPr>
          <w:sz w:val="28"/>
          <w:szCs w:val="28"/>
        </w:rPr>
        <w:t xml:space="preserve">. </w:t>
      </w:r>
    </w:p>
    <w:p w14:paraId="5D7AC634" w14:textId="28A72D51" w:rsidR="00EF22C3" w:rsidRPr="001178FA" w:rsidRDefault="00EF22C3" w:rsidP="00C90569">
      <w:pPr>
        <w:pStyle w:val="ab"/>
        <w:spacing w:before="0" w:beforeAutospacing="0" w:after="0" w:afterAutospacing="0"/>
        <w:jc w:val="both"/>
        <w:rPr>
          <w:sz w:val="28"/>
          <w:szCs w:val="28"/>
        </w:rPr>
      </w:pPr>
    </w:p>
    <w:p w14:paraId="3082531E" w14:textId="50EBC24E" w:rsidR="00E15EF5" w:rsidRPr="001178FA" w:rsidRDefault="00E15EF5" w:rsidP="00C90569">
      <w:pPr>
        <w:pStyle w:val="ab"/>
        <w:spacing w:before="0" w:beforeAutospacing="0" w:after="0" w:afterAutospacing="0"/>
        <w:jc w:val="both"/>
        <w:rPr>
          <w:sz w:val="28"/>
          <w:szCs w:val="28"/>
        </w:rPr>
      </w:pPr>
      <w:r w:rsidRPr="001178FA">
        <w:rPr>
          <w:sz w:val="28"/>
          <w:szCs w:val="28"/>
        </w:rPr>
        <w:t xml:space="preserve">Таблица </w:t>
      </w:r>
      <w:r w:rsidR="00E66D06" w:rsidRPr="001178FA">
        <w:rPr>
          <w:sz w:val="28"/>
          <w:szCs w:val="28"/>
        </w:rPr>
        <w:t>7</w:t>
      </w:r>
      <w:r w:rsidR="007958ED" w:rsidRPr="001178FA">
        <w:rPr>
          <w:sz w:val="28"/>
          <w:szCs w:val="28"/>
        </w:rPr>
        <w:t xml:space="preserve"> </w:t>
      </w:r>
      <w:r w:rsidR="007958ED" w:rsidRPr="001178FA">
        <w:rPr>
          <w:sz w:val="28"/>
          <w:szCs w:val="28"/>
          <w:lang w:val="kk-KZ"/>
        </w:rPr>
        <w:t>–</w:t>
      </w:r>
      <w:r w:rsidR="007958ED" w:rsidRPr="001178FA">
        <w:rPr>
          <w:sz w:val="28"/>
          <w:szCs w:val="28"/>
        </w:rPr>
        <w:t xml:space="preserve"> Задания математического содержания</w:t>
      </w:r>
    </w:p>
    <w:p w14:paraId="1E5F9AE8" w14:textId="77777777" w:rsidR="00E15EF5" w:rsidRPr="001178FA" w:rsidRDefault="00E15EF5" w:rsidP="00C90569">
      <w:pPr>
        <w:pStyle w:val="ab"/>
        <w:spacing w:before="0" w:beforeAutospacing="0" w:after="0" w:afterAutospacing="0"/>
        <w:jc w:val="both"/>
        <w:rPr>
          <w:sz w:val="28"/>
          <w:szCs w:val="28"/>
        </w:rPr>
      </w:pPr>
    </w:p>
    <w:tbl>
      <w:tblPr>
        <w:tblStyle w:val="af1"/>
        <w:tblW w:w="9639" w:type="dxa"/>
        <w:tblInd w:w="-5" w:type="dxa"/>
        <w:tblLook w:val="04A0" w:firstRow="1" w:lastRow="0" w:firstColumn="1" w:lastColumn="0" w:noHBand="0" w:noVBand="1"/>
      </w:tblPr>
      <w:tblGrid>
        <w:gridCol w:w="2835"/>
        <w:gridCol w:w="3588"/>
        <w:gridCol w:w="3216"/>
      </w:tblGrid>
      <w:tr w:rsidR="0069650F" w:rsidRPr="001178FA" w14:paraId="6254D2EE" w14:textId="77777777" w:rsidTr="00E15EF5">
        <w:tc>
          <w:tcPr>
            <w:tcW w:w="2835" w:type="dxa"/>
            <w:vMerge w:val="restart"/>
          </w:tcPr>
          <w:p w14:paraId="4A12AF5A" w14:textId="19A8FA79" w:rsidR="00EF22C3" w:rsidRPr="001178FA" w:rsidRDefault="00EF22C3" w:rsidP="00C90569">
            <w:pPr>
              <w:pStyle w:val="ab"/>
              <w:spacing w:before="0" w:beforeAutospacing="0" w:after="0" w:afterAutospacing="0"/>
              <w:jc w:val="both"/>
            </w:pPr>
            <w:r w:rsidRPr="001178FA">
              <w:t>Приемы моделирования</w:t>
            </w:r>
            <w:r w:rsidR="00244B82" w:rsidRPr="001178FA">
              <w:t xml:space="preserve"> </w:t>
            </w:r>
          </w:p>
        </w:tc>
        <w:tc>
          <w:tcPr>
            <w:tcW w:w="6804" w:type="dxa"/>
            <w:gridSpan w:val="2"/>
          </w:tcPr>
          <w:p w14:paraId="49DDF034" w14:textId="0DC01E5F" w:rsidR="00EF22C3" w:rsidRPr="001178FA" w:rsidRDefault="00EF22C3" w:rsidP="00C90569">
            <w:pPr>
              <w:pStyle w:val="ab"/>
              <w:spacing w:before="0" w:beforeAutospacing="0" w:after="0" w:afterAutospacing="0"/>
              <w:jc w:val="center"/>
            </w:pPr>
            <w:r w:rsidRPr="001178FA">
              <w:t>Задания математического содержания, характеризующие</w:t>
            </w:r>
            <w:r w:rsidR="00244B82" w:rsidRPr="001178FA">
              <w:t xml:space="preserve"> модель</w:t>
            </w:r>
          </w:p>
        </w:tc>
      </w:tr>
      <w:tr w:rsidR="0069650F" w:rsidRPr="001178FA" w14:paraId="66FBE761" w14:textId="77777777" w:rsidTr="00E15EF5">
        <w:tc>
          <w:tcPr>
            <w:tcW w:w="2835" w:type="dxa"/>
            <w:vMerge/>
          </w:tcPr>
          <w:p w14:paraId="6B2CDEB5" w14:textId="77777777" w:rsidR="00EF22C3" w:rsidRPr="001178FA" w:rsidRDefault="00EF22C3" w:rsidP="00C90569">
            <w:pPr>
              <w:pStyle w:val="ab"/>
              <w:spacing w:before="0" w:beforeAutospacing="0" w:after="0" w:afterAutospacing="0"/>
              <w:jc w:val="both"/>
            </w:pPr>
          </w:p>
        </w:tc>
        <w:tc>
          <w:tcPr>
            <w:tcW w:w="3588" w:type="dxa"/>
          </w:tcPr>
          <w:p w14:paraId="3368B553" w14:textId="77777777" w:rsidR="00EF22C3" w:rsidRPr="001178FA" w:rsidRDefault="00EF22C3" w:rsidP="00C90569">
            <w:pPr>
              <w:pStyle w:val="ab"/>
              <w:spacing w:before="0" w:beforeAutospacing="0" w:after="0" w:afterAutospacing="0"/>
              <w:jc w:val="center"/>
            </w:pPr>
            <w:r w:rsidRPr="001178FA">
              <w:t>для старших дошкольников</w:t>
            </w:r>
          </w:p>
        </w:tc>
        <w:tc>
          <w:tcPr>
            <w:tcW w:w="3216" w:type="dxa"/>
          </w:tcPr>
          <w:p w14:paraId="5300F676" w14:textId="77777777" w:rsidR="00EF22C3" w:rsidRPr="001178FA" w:rsidRDefault="00EF22C3" w:rsidP="00C90569">
            <w:pPr>
              <w:pStyle w:val="ab"/>
              <w:spacing w:before="0" w:beforeAutospacing="0" w:after="0" w:afterAutospacing="0"/>
              <w:jc w:val="center"/>
            </w:pPr>
            <w:r w:rsidRPr="001178FA">
              <w:t>для младших школьников</w:t>
            </w:r>
          </w:p>
        </w:tc>
      </w:tr>
      <w:tr w:rsidR="00EF22C3" w:rsidRPr="001178FA" w14:paraId="72960DC9" w14:textId="77777777" w:rsidTr="00E15EF5">
        <w:tc>
          <w:tcPr>
            <w:tcW w:w="2835" w:type="dxa"/>
          </w:tcPr>
          <w:p w14:paraId="68E85E42" w14:textId="78986664" w:rsidR="00EF22C3" w:rsidRPr="001178FA" w:rsidRDefault="00244B82" w:rsidP="00C90569">
            <w:pPr>
              <w:pStyle w:val="ab"/>
              <w:spacing w:before="0" w:beforeAutospacing="0" w:after="0" w:afterAutospacing="0"/>
              <w:jc w:val="both"/>
            </w:pPr>
            <w:r w:rsidRPr="001178FA">
              <w:t>Числа</w:t>
            </w:r>
          </w:p>
        </w:tc>
        <w:tc>
          <w:tcPr>
            <w:tcW w:w="3588" w:type="dxa"/>
          </w:tcPr>
          <w:p w14:paraId="35750B01" w14:textId="77777777" w:rsidR="00EF22C3" w:rsidRPr="001178FA" w:rsidRDefault="00EF22C3" w:rsidP="00C90569">
            <w:pPr>
              <w:pStyle w:val="ab"/>
              <w:spacing w:before="0" w:beforeAutospacing="0" w:after="0" w:afterAutospacing="0"/>
              <w:jc w:val="both"/>
            </w:pPr>
          </w:p>
        </w:tc>
        <w:tc>
          <w:tcPr>
            <w:tcW w:w="3216" w:type="dxa"/>
          </w:tcPr>
          <w:p w14:paraId="6633F6F5" w14:textId="77777777" w:rsidR="00EF22C3" w:rsidRPr="001178FA" w:rsidRDefault="00EF22C3" w:rsidP="00C90569">
            <w:pPr>
              <w:pStyle w:val="ab"/>
              <w:spacing w:before="0" w:beforeAutospacing="0" w:after="0" w:afterAutospacing="0"/>
              <w:jc w:val="both"/>
            </w:pPr>
          </w:p>
        </w:tc>
      </w:tr>
      <w:tr w:rsidR="00244B82" w:rsidRPr="001178FA" w14:paraId="78E2E667" w14:textId="77777777" w:rsidTr="00E15EF5">
        <w:tc>
          <w:tcPr>
            <w:tcW w:w="2835" w:type="dxa"/>
          </w:tcPr>
          <w:p w14:paraId="2DA52A75" w14:textId="2467F1F8" w:rsidR="00244B82" w:rsidRPr="001178FA" w:rsidRDefault="00244B82" w:rsidP="00C90569">
            <w:pPr>
              <w:pStyle w:val="ab"/>
              <w:spacing w:before="0" w:beforeAutospacing="0" w:after="0" w:afterAutospacing="0"/>
              <w:jc w:val="both"/>
            </w:pPr>
            <w:r w:rsidRPr="001178FA">
              <w:t>Задачи на сложение</w:t>
            </w:r>
          </w:p>
        </w:tc>
        <w:tc>
          <w:tcPr>
            <w:tcW w:w="3588" w:type="dxa"/>
          </w:tcPr>
          <w:p w14:paraId="345AA40B" w14:textId="77777777" w:rsidR="00244B82" w:rsidRPr="001178FA" w:rsidRDefault="00244B82" w:rsidP="00C90569">
            <w:pPr>
              <w:pStyle w:val="ab"/>
              <w:spacing w:before="0" w:beforeAutospacing="0" w:after="0" w:afterAutospacing="0"/>
              <w:jc w:val="both"/>
            </w:pPr>
          </w:p>
        </w:tc>
        <w:tc>
          <w:tcPr>
            <w:tcW w:w="3216" w:type="dxa"/>
          </w:tcPr>
          <w:p w14:paraId="14541629" w14:textId="77777777" w:rsidR="00244B82" w:rsidRPr="001178FA" w:rsidRDefault="00244B82" w:rsidP="00C90569">
            <w:pPr>
              <w:pStyle w:val="ab"/>
              <w:spacing w:before="0" w:beforeAutospacing="0" w:after="0" w:afterAutospacing="0"/>
              <w:jc w:val="both"/>
            </w:pPr>
          </w:p>
        </w:tc>
      </w:tr>
      <w:tr w:rsidR="00244B82" w:rsidRPr="001178FA" w14:paraId="2E241E56" w14:textId="77777777" w:rsidTr="00E15EF5">
        <w:tc>
          <w:tcPr>
            <w:tcW w:w="2835" w:type="dxa"/>
          </w:tcPr>
          <w:p w14:paraId="6EADD24C" w14:textId="636A462C" w:rsidR="00244B82" w:rsidRPr="001178FA" w:rsidRDefault="00244B82" w:rsidP="00C90569">
            <w:pPr>
              <w:pStyle w:val="ab"/>
              <w:spacing w:before="0" w:beforeAutospacing="0" w:after="0" w:afterAutospacing="0"/>
              <w:jc w:val="both"/>
            </w:pPr>
            <w:r w:rsidRPr="001178FA">
              <w:t>Задачи на вычитан</w:t>
            </w:r>
            <w:r w:rsidR="00142BBD" w:rsidRPr="001178FA">
              <w:t>и</w:t>
            </w:r>
            <w:r w:rsidRPr="001178FA">
              <w:t>е</w:t>
            </w:r>
          </w:p>
        </w:tc>
        <w:tc>
          <w:tcPr>
            <w:tcW w:w="3588" w:type="dxa"/>
          </w:tcPr>
          <w:p w14:paraId="1D699011" w14:textId="77777777" w:rsidR="00244B82" w:rsidRPr="001178FA" w:rsidRDefault="00244B82" w:rsidP="00C90569">
            <w:pPr>
              <w:pStyle w:val="ab"/>
              <w:spacing w:before="0" w:beforeAutospacing="0" w:after="0" w:afterAutospacing="0"/>
              <w:jc w:val="both"/>
            </w:pPr>
          </w:p>
        </w:tc>
        <w:tc>
          <w:tcPr>
            <w:tcW w:w="3216" w:type="dxa"/>
          </w:tcPr>
          <w:p w14:paraId="75C8A9B9" w14:textId="77777777" w:rsidR="00244B82" w:rsidRPr="001178FA" w:rsidRDefault="00244B82" w:rsidP="00C90569">
            <w:pPr>
              <w:pStyle w:val="ab"/>
              <w:spacing w:before="0" w:beforeAutospacing="0" w:after="0" w:afterAutospacing="0"/>
              <w:jc w:val="both"/>
            </w:pPr>
          </w:p>
        </w:tc>
      </w:tr>
    </w:tbl>
    <w:p w14:paraId="019BD0BC" w14:textId="77777777" w:rsidR="00EF22C3" w:rsidRPr="001178FA" w:rsidRDefault="00EF22C3" w:rsidP="00C90569">
      <w:pPr>
        <w:rPr>
          <w:sz w:val="28"/>
          <w:szCs w:val="28"/>
        </w:rPr>
      </w:pPr>
    </w:p>
    <w:p w14:paraId="51A36163" w14:textId="1BEEC87C" w:rsidR="00EF22C3" w:rsidRPr="001178FA" w:rsidRDefault="00982F57" w:rsidP="00C90569">
      <w:pPr>
        <w:pStyle w:val="ab"/>
        <w:numPr>
          <w:ilvl w:val="0"/>
          <w:numId w:val="25"/>
        </w:numPr>
        <w:tabs>
          <w:tab w:val="left" w:pos="851"/>
        </w:tabs>
        <w:spacing w:before="0" w:beforeAutospacing="0" w:after="0" w:afterAutospacing="0"/>
        <w:ind w:left="0" w:firstLine="567"/>
        <w:jc w:val="both"/>
        <w:rPr>
          <w:sz w:val="28"/>
          <w:szCs w:val="28"/>
        </w:rPr>
      </w:pPr>
      <w:r w:rsidRPr="001178FA">
        <w:rPr>
          <w:sz w:val="28"/>
          <w:szCs w:val="28"/>
        </w:rPr>
        <w:t>Анализ. Проанализируйте</w:t>
      </w:r>
      <w:r w:rsidR="00EF22C3" w:rsidRPr="001178FA">
        <w:rPr>
          <w:sz w:val="28"/>
          <w:szCs w:val="28"/>
        </w:rPr>
        <w:t xml:space="preserve"> </w:t>
      </w:r>
      <w:r w:rsidR="00244B82" w:rsidRPr="001178FA">
        <w:rPr>
          <w:sz w:val="28"/>
          <w:szCs w:val="28"/>
        </w:rPr>
        <w:t xml:space="preserve">задания для учеников 1 класса и формы их </w:t>
      </w:r>
      <w:r w:rsidRPr="001178FA">
        <w:rPr>
          <w:sz w:val="28"/>
          <w:szCs w:val="28"/>
        </w:rPr>
        <w:t>предъявления</w:t>
      </w:r>
      <w:r w:rsidR="00244B82" w:rsidRPr="001178FA">
        <w:rPr>
          <w:sz w:val="28"/>
          <w:szCs w:val="28"/>
        </w:rPr>
        <w:t xml:space="preserve"> </w:t>
      </w:r>
      <w:r w:rsidR="00EF22C3" w:rsidRPr="001178FA">
        <w:rPr>
          <w:sz w:val="28"/>
          <w:szCs w:val="28"/>
        </w:rPr>
        <w:t>с позиций теоретических положений</w:t>
      </w:r>
      <w:r w:rsidR="00244B82" w:rsidRPr="001178FA">
        <w:rPr>
          <w:sz w:val="28"/>
          <w:szCs w:val="28"/>
        </w:rPr>
        <w:t xml:space="preserve"> преемственности</w:t>
      </w:r>
      <w:r w:rsidR="00EF22C3" w:rsidRPr="001178FA">
        <w:rPr>
          <w:sz w:val="28"/>
          <w:szCs w:val="28"/>
        </w:rPr>
        <w:t xml:space="preserve">. </w:t>
      </w:r>
      <w:r w:rsidR="00244B82" w:rsidRPr="001178FA">
        <w:rPr>
          <w:sz w:val="28"/>
          <w:szCs w:val="28"/>
        </w:rPr>
        <w:t xml:space="preserve">Предложите </w:t>
      </w:r>
      <w:r w:rsidR="00EF22C3" w:rsidRPr="001178FA">
        <w:rPr>
          <w:sz w:val="28"/>
          <w:szCs w:val="28"/>
        </w:rPr>
        <w:t xml:space="preserve">свои упражнения, преследующие те же цели для дошкольников. На ознакомление обучающихся с какими </w:t>
      </w:r>
      <w:r w:rsidRPr="001178FA">
        <w:rPr>
          <w:sz w:val="28"/>
          <w:szCs w:val="28"/>
        </w:rPr>
        <w:t>свойствами</w:t>
      </w:r>
      <w:r w:rsidR="00EF22C3" w:rsidRPr="001178FA">
        <w:rPr>
          <w:sz w:val="28"/>
          <w:szCs w:val="28"/>
        </w:rPr>
        <w:t xml:space="preserve"> натурального ряда чисел направлены следующие упражнения? </w:t>
      </w:r>
    </w:p>
    <w:p w14:paraId="0ECBCDB1" w14:textId="0B6DA98D" w:rsidR="004D1336" w:rsidRPr="001178FA" w:rsidRDefault="00EF22C3" w:rsidP="00C90569">
      <w:pPr>
        <w:pStyle w:val="ab"/>
        <w:tabs>
          <w:tab w:val="left" w:pos="851"/>
        </w:tabs>
        <w:spacing w:before="0" w:beforeAutospacing="0" w:after="0" w:afterAutospacing="0"/>
        <w:ind w:firstLine="567"/>
        <w:jc w:val="both"/>
        <w:rPr>
          <w:i/>
          <w:sz w:val="28"/>
          <w:szCs w:val="28"/>
        </w:rPr>
      </w:pPr>
      <w:r w:rsidRPr="001178FA">
        <w:rPr>
          <w:i/>
          <w:sz w:val="28"/>
          <w:szCs w:val="28"/>
        </w:rPr>
        <w:t xml:space="preserve">А. </w:t>
      </w:r>
      <w:r w:rsidR="00982F57" w:rsidRPr="001178FA">
        <w:rPr>
          <w:i/>
          <w:sz w:val="28"/>
          <w:szCs w:val="28"/>
        </w:rPr>
        <w:t>Найдите</w:t>
      </w:r>
      <w:r w:rsidRPr="001178FA">
        <w:rPr>
          <w:i/>
          <w:sz w:val="28"/>
          <w:szCs w:val="28"/>
        </w:rPr>
        <w:t xml:space="preserve"> пропущенное число:</w:t>
      </w:r>
    </w:p>
    <w:p w14:paraId="68D57691" w14:textId="77777777" w:rsidR="004D1336" w:rsidRPr="001178FA" w:rsidRDefault="00EF22C3" w:rsidP="00C90569">
      <w:pPr>
        <w:pStyle w:val="ab"/>
        <w:tabs>
          <w:tab w:val="left" w:pos="851"/>
        </w:tabs>
        <w:spacing w:before="0" w:beforeAutospacing="0" w:after="0" w:afterAutospacing="0"/>
        <w:ind w:firstLine="567"/>
        <w:jc w:val="both"/>
        <w:rPr>
          <w:sz w:val="28"/>
          <w:szCs w:val="28"/>
        </w:rPr>
      </w:pPr>
      <w:r w:rsidRPr="001178FA">
        <w:rPr>
          <w:sz w:val="28"/>
          <w:szCs w:val="28"/>
        </w:rPr>
        <w:t>1, 2, 4, 5, 6, 7, ...</w:t>
      </w:r>
    </w:p>
    <w:p w14:paraId="2777E93D" w14:textId="77777777" w:rsidR="004D1336" w:rsidRPr="001178FA" w:rsidRDefault="00EF22C3" w:rsidP="00C90569">
      <w:pPr>
        <w:pStyle w:val="ab"/>
        <w:tabs>
          <w:tab w:val="left" w:pos="851"/>
        </w:tabs>
        <w:spacing w:before="0" w:beforeAutospacing="0" w:after="0" w:afterAutospacing="0"/>
        <w:ind w:firstLine="567"/>
        <w:jc w:val="both"/>
        <w:rPr>
          <w:sz w:val="28"/>
          <w:szCs w:val="28"/>
        </w:rPr>
      </w:pPr>
      <w:r w:rsidRPr="001178FA">
        <w:rPr>
          <w:sz w:val="28"/>
          <w:szCs w:val="28"/>
        </w:rPr>
        <w:t>... , 22, 23, 24, 26, 27, ...</w:t>
      </w:r>
    </w:p>
    <w:p w14:paraId="0AA90147" w14:textId="14A5E4DB" w:rsidR="004D1336" w:rsidRPr="001178FA" w:rsidRDefault="00EF22C3" w:rsidP="00C90569">
      <w:pPr>
        <w:pStyle w:val="ab"/>
        <w:tabs>
          <w:tab w:val="left" w:pos="851"/>
        </w:tabs>
        <w:spacing w:before="0" w:beforeAutospacing="0" w:after="0" w:afterAutospacing="0"/>
        <w:ind w:firstLine="567"/>
        <w:jc w:val="both"/>
        <w:rPr>
          <w:sz w:val="28"/>
          <w:szCs w:val="28"/>
        </w:rPr>
      </w:pPr>
      <w:r w:rsidRPr="001178FA">
        <w:rPr>
          <w:i/>
          <w:sz w:val="28"/>
          <w:szCs w:val="28"/>
        </w:rPr>
        <w:t xml:space="preserve">Б. Назовите </w:t>
      </w:r>
      <w:r w:rsidR="00982F57" w:rsidRPr="001178FA">
        <w:rPr>
          <w:i/>
          <w:sz w:val="28"/>
          <w:szCs w:val="28"/>
        </w:rPr>
        <w:t>соседей</w:t>
      </w:r>
      <w:r w:rsidR="00CD604D" w:rsidRPr="001178FA">
        <w:rPr>
          <w:i/>
          <w:sz w:val="28"/>
          <w:szCs w:val="28"/>
        </w:rPr>
        <w:t xml:space="preserve"> </w:t>
      </w:r>
      <w:r w:rsidRPr="001178FA">
        <w:rPr>
          <w:i/>
          <w:sz w:val="28"/>
          <w:szCs w:val="28"/>
        </w:rPr>
        <w:t xml:space="preserve"> чисел</w:t>
      </w:r>
      <w:r w:rsidRPr="001178FA">
        <w:rPr>
          <w:sz w:val="28"/>
          <w:szCs w:val="28"/>
        </w:rPr>
        <w:t xml:space="preserve"> 2, 8, 10, 19</w:t>
      </w:r>
      <w:r w:rsidR="00B02407" w:rsidRPr="001178FA">
        <w:rPr>
          <w:sz w:val="28"/>
          <w:szCs w:val="28"/>
        </w:rPr>
        <w:t>, 1</w:t>
      </w:r>
      <w:r w:rsidRPr="001178FA">
        <w:rPr>
          <w:sz w:val="28"/>
          <w:szCs w:val="28"/>
        </w:rPr>
        <w:t xml:space="preserve">. </w:t>
      </w:r>
    </w:p>
    <w:p w14:paraId="32B8369F" w14:textId="10A2BE3D" w:rsidR="004D1336" w:rsidRPr="001178FA" w:rsidRDefault="00EF22C3" w:rsidP="00C90569">
      <w:pPr>
        <w:pStyle w:val="ab"/>
        <w:tabs>
          <w:tab w:val="left" w:pos="851"/>
        </w:tabs>
        <w:spacing w:before="0" w:beforeAutospacing="0" w:after="0" w:afterAutospacing="0"/>
        <w:ind w:firstLine="567"/>
        <w:jc w:val="both"/>
        <w:rPr>
          <w:i/>
          <w:sz w:val="28"/>
          <w:szCs w:val="28"/>
        </w:rPr>
      </w:pPr>
      <w:r w:rsidRPr="001178FA">
        <w:rPr>
          <w:i/>
          <w:sz w:val="28"/>
          <w:szCs w:val="28"/>
        </w:rPr>
        <w:t>В Назовите число, у которого только одно соседнее число.</w:t>
      </w:r>
    </w:p>
    <w:p w14:paraId="0E5EBFC1" w14:textId="4E68F288" w:rsidR="00EF22C3" w:rsidRPr="001178FA" w:rsidRDefault="00EF22C3" w:rsidP="00C90569">
      <w:pPr>
        <w:pStyle w:val="ab"/>
        <w:tabs>
          <w:tab w:val="left" w:pos="851"/>
        </w:tabs>
        <w:spacing w:before="0" w:beforeAutospacing="0" w:after="0" w:afterAutospacing="0"/>
        <w:ind w:firstLine="567"/>
        <w:jc w:val="both"/>
        <w:rPr>
          <w:sz w:val="28"/>
          <w:szCs w:val="28"/>
        </w:rPr>
      </w:pPr>
      <w:r w:rsidRPr="001178FA">
        <w:rPr>
          <w:i/>
          <w:sz w:val="28"/>
          <w:szCs w:val="28"/>
        </w:rPr>
        <w:t xml:space="preserve">Г. Назовите числа, предыдущие для </w:t>
      </w:r>
      <w:r w:rsidRPr="001178FA">
        <w:rPr>
          <w:sz w:val="28"/>
          <w:szCs w:val="28"/>
        </w:rPr>
        <w:t xml:space="preserve">чисел 2, 13, 18, 1, 0, 8. Для всех ли данных чисел можно назвать предыдущие? </w:t>
      </w:r>
    </w:p>
    <w:p w14:paraId="63EEFBC5" w14:textId="77777777" w:rsidR="00EF22C3" w:rsidRPr="001178FA" w:rsidRDefault="00EF22C3" w:rsidP="00C90569">
      <w:pPr>
        <w:pStyle w:val="ab"/>
        <w:tabs>
          <w:tab w:val="left" w:pos="851"/>
        </w:tabs>
        <w:spacing w:before="0" w:beforeAutospacing="0" w:after="0" w:afterAutospacing="0"/>
        <w:ind w:firstLine="567"/>
        <w:rPr>
          <w:sz w:val="28"/>
          <w:szCs w:val="28"/>
        </w:rPr>
      </w:pPr>
      <w:r w:rsidRPr="001178FA">
        <w:rPr>
          <w:i/>
          <w:sz w:val="28"/>
          <w:szCs w:val="28"/>
        </w:rPr>
        <w:t>Д. Назовите числа в порядке возрастания</w:t>
      </w:r>
      <w:r w:rsidRPr="001178FA">
        <w:rPr>
          <w:sz w:val="28"/>
          <w:szCs w:val="28"/>
        </w:rPr>
        <w:t xml:space="preserve">: 5, 15, 7, 17, 8, 18, 10, 11, 19. </w:t>
      </w:r>
    </w:p>
    <w:p w14:paraId="623D984B" w14:textId="5D63AE92" w:rsidR="00EF22C3" w:rsidRPr="001178FA" w:rsidRDefault="007D735D" w:rsidP="00C90569">
      <w:pPr>
        <w:pStyle w:val="ab"/>
        <w:numPr>
          <w:ilvl w:val="0"/>
          <w:numId w:val="25"/>
        </w:numPr>
        <w:tabs>
          <w:tab w:val="left" w:pos="851"/>
        </w:tabs>
        <w:spacing w:before="0" w:beforeAutospacing="0" w:after="0" w:afterAutospacing="0"/>
        <w:ind w:left="0" w:firstLine="567"/>
        <w:rPr>
          <w:sz w:val="28"/>
          <w:szCs w:val="28"/>
        </w:rPr>
      </w:pPr>
      <w:r w:rsidRPr="001178FA">
        <w:rPr>
          <w:sz w:val="28"/>
          <w:szCs w:val="28"/>
        </w:rPr>
        <w:t xml:space="preserve">Оценка. Проведите оценку страницы учебника 1 класса (раздел числа, величины, </w:t>
      </w:r>
      <w:r w:rsidR="00982F57" w:rsidRPr="001178FA">
        <w:rPr>
          <w:sz w:val="28"/>
          <w:szCs w:val="28"/>
        </w:rPr>
        <w:t>геометрические</w:t>
      </w:r>
      <w:r w:rsidRPr="001178FA">
        <w:rPr>
          <w:sz w:val="28"/>
          <w:szCs w:val="28"/>
        </w:rPr>
        <w:t xml:space="preserve"> фигуры) и </w:t>
      </w:r>
      <w:r w:rsidR="00955119" w:rsidRPr="001178FA">
        <w:rPr>
          <w:sz w:val="28"/>
          <w:szCs w:val="28"/>
        </w:rPr>
        <w:t>прове</w:t>
      </w:r>
      <w:r w:rsidR="00982F57" w:rsidRPr="001178FA">
        <w:rPr>
          <w:sz w:val="28"/>
          <w:szCs w:val="28"/>
        </w:rPr>
        <w:t>д</w:t>
      </w:r>
      <w:r w:rsidR="00955119" w:rsidRPr="001178FA">
        <w:rPr>
          <w:sz w:val="28"/>
          <w:szCs w:val="28"/>
        </w:rPr>
        <w:t xml:space="preserve">ите оценку </w:t>
      </w:r>
      <w:r w:rsidR="00982F57" w:rsidRPr="001178FA">
        <w:rPr>
          <w:sz w:val="28"/>
          <w:szCs w:val="28"/>
        </w:rPr>
        <w:t>подложенных</w:t>
      </w:r>
      <w:r w:rsidR="00955119" w:rsidRPr="001178FA">
        <w:rPr>
          <w:sz w:val="28"/>
          <w:szCs w:val="28"/>
        </w:rPr>
        <w:t xml:space="preserve"> на данной странице</w:t>
      </w:r>
      <w:r w:rsidRPr="001178FA">
        <w:rPr>
          <w:sz w:val="28"/>
          <w:szCs w:val="28"/>
        </w:rPr>
        <w:t xml:space="preserve"> необ</w:t>
      </w:r>
      <w:r w:rsidR="00955119" w:rsidRPr="001178FA">
        <w:rPr>
          <w:sz w:val="28"/>
          <w:szCs w:val="28"/>
        </w:rPr>
        <w:t>х</w:t>
      </w:r>
      <w:r w:rsidRPr="001178FA">
        <w:rPr>
          <w:sz w:val="28"/>
          <w:szCs w:val="28"/>
        </w:rPr>
        <w:t>о</w:t>
      </w:r>
      <w:r w:rsidR="00955119" w:rsidRPr="001178FA">
        <w:rPr>
          <w:sz w:val="28"/>
          <w:szCs w:val="28"/>
        </w:rPr>
        <w:t>д</w:t>
      </w:r>
      <w:r w:rsidRPr="001178FA">
        <w:rPr>
          <w:sz w:val="28"/>
          <w:szCs w:val="28"/>
        </w:rPr>
        <w:t xml:space="preserve">имых опорных знаний из предшкольной подготовки для усвоения данного </w:t>
      </w:r>
      <w:r w:rsidR="00982F57" w:rsidRPr="001178FA">
        <w:rPr>
          <w:sz w:val="28"/>
          <w:szCs w:val="28"/>
        </w:rPr>
        <w:t>материала</w:t>
      </w:r>
      <w:r w:rsidRPr="001178FA">
        <w:rPr>
          <w:sz w:val="28"/>
          <w:szCs w:val="28"/>
        </w:rPr>
        <w:t>.</w:t>
      </w:r>
    </w:p>
    <w:p w14:paraId="70086C61" w14:textId="7F8CB0E2" w:rsidR="00EF22C3" w:rsidRPr="001178FA" w:rsidRDefault="007D735D" w:rsidP="00C90569">
      <w:pPr>
        <w:pStyle w:val="ab"/>
        <w:numPr>
          <w:ilvl w:val="0"/>
          <w:numId w:val="25"/>
        </w:numPr>
        <w:tabs>
          <w:tab w:val="left" w:pos="851"/>
        </w:tabs>
        <w:spacing w:before="0" w:beforeAutospacing="0" w:after="0" w:afterAutospacing="0"/>
        <w:ind w:left="0" w:firstLine="567"/>
        <w:jc w:val="both"/>
        <w:rPr>
          <w:sz w:val="28"/>
          <w:szCs w:val="28"/>
        </w:rPr>
      </w:pPr>
      <w:r w:rsidRPr="001178FA">
        <w:rPr>
          <w:sz w:val="28"/>
          <w:szCs w:val="28"/>
        </w:rPr>
        <w:t>Создание</w:t>
      </w:r>
      <w:r w:rsidR="00A93938" w:rsidRPr="001178FA">
        <w:rPr>
          <w:sz w:val="28"/>
          <w:szCs w:val="28"/>
        </w:rPr>
        <w:t xml:space="preserve">. </w:t>
      </w:r>
      <w:r w:rsidR="00EF22C3" w:rsidRPr="001178FA">
        <w:rPr>
          <w:sz w:val="28"/>
          <w:szCs w:val="28"/>
        </w:rPr>
        <w:t>Разработать памятку</w:t>
      </w:r>
      <w:r w:rsidR="00A93938" w:rsidRPr="001178FA">
        <w:rPr>
          <w:sz w:val="28"/>
          <w:szCs w:val="28"/>
        </w:rPr>
        <w:t xml:space="preserve"> </w:t>
      </w:r>
      <w:r w:rsidR="00EF22C3" w:rsidRPr="001178FA">
        <w:rPr>
          <w:sz w:val="28"/>
          <w:szCs w:val="28"/>
        </w:rPr>
        <w:t xml:space="preserve">(рекомендации) для родителей. </w:t>
      </w:r>
      <w:r w:rsidR="00552915" w:rsidRPr="001178FA">
        <w:rPr>
          <w:sz w:val="28"/>
          <w:szCs w:val="28"/>
        </w:rPr>
        <w:t>«</w:t>
      </w:r>
      <w:r w:rsidR="00B02407" w:rsidRPr="001178FA">
        <w:rPr>
          <w:sz w:val="28"/>
          <w:szCs w:val="28"/>
        </w:rPr>
        <w:t>Что должен знать и уметь ребенок по основам математики</w:t>
      </w:r>
      <w:r w:rsidR="00EF22C3" w:rsidRPr="001178FA">
        <w:rPr>
          <w:sz w:val="28"/>
          <w:szCs w:val="28"/>
        </w:rPr>
        <w:t xml:space="preserve"> перед поступлением в школу?</w:t>
      </w:r>
      <w:r w:rsidR="00552915" w:rsidRPr="001178FA">
        <w:rPr>
          <w:sz w:val="28"/>
          <w:szCs w:val="28"/>
        </w:rPr>
        <w:t>»</w:t>
      </w:r>
    </w:p>
    <w:p w14:paraId="0CE7A327" w14:textId="77777777" w:rsidR="004D1336" w:rsidRPr="001178FA" w:rsidRDefault="00EF22C3" w:rsidP="00C90569">
      <w:pPr>
        <w:pStyle w:val="ab"/>
        <w:tabs>
          <w:tab w:val="left" w:pos="851"/>
        </w:tabs>
        <w:spacing w:before="0" w:beforeAutospacing="0" w:after="0" w:afterAutospacing="0"/>
        <w:ind w:firstLine="567"/>
        <w:jc w:val="both"/>
        <w:rPr>
          <w:sz w:val="28"/>
          <w:szCs w:val="28"/>
          <w:lang w:eastAsia="en-US"/>
        </w:rPr>
      </w:pPr>
      <w:r w:rsidRPr="001178FA">
        <w:rPr>
          <w:sz w:val="28"/>
          <w:szCs w:val="28"/>
          <w:lang w:eastAsia="en-US"/>
        </w:rPr>
        <w:t>Внедрение задании подобного вида в процесс обучения студентов способствует совершенствованию их подготовки к реализации преемственности между дошкольным и нача</w:t>
      </w:r>
      <w:r w:rsidR="004D1336" w:rsidRPr="001178FA">
        <w:rPr>
          <w:sz w:val="28"/>
          <w:szCs w:val="28"/>
          <w:lang w:eastAsia="en-US"/>
        </w:rPr>
        <w:t>льным математическим обучением.</w:t>
      </w:r>
    </w:p>
    <w:p w14:paraId="52D54EB7" w14:textId="507BED69" w:rsidR="004D1336" w:rsidRPr="001178FA" w:rsidRDefault="00EF22C3" w:rsidP="00C90569">
      <w:pPr>
        <w:pStyle w:val="ab"/>
        <w:tabs>
          <w:tab w:val="left" w:pos="851"/>
        </w:tabs>
        <w:spacing w:before="0" w:beforeAutospacing="0" w:after="0" w:afterAutospacing="0"/>
        <w:ind w:firstLine="567"/>
        <w:jc w:val="both"/>
        <w:rPr>
          <w:sz w:val="28"/>
          <w:szCs w:val="28"/>
        </w:rPr>
      </w:pPr>
      <w:r w:rsidRPr="001178FA">
        <w:rPr>
          <w:sz w:val="28"/>
          <w:szCs w:val="28"/>
        </w:rPr>
        <w:t xml:space="preserve">Таким образом, используя специальные задания в образовательном процессе вуза, мы будем способствовать подготовке бакалавров </w:t>
      </w:r>
      <w:r w:rsidR="00E628AC" w:rsidRPr="001178FA">
        <w:rPr>
          <w:sz w:val="28"/>
          <w:szCs w:val="28"/>
          <w:lang w:val="kk-KZ"/>
        </w:rPr>
        <w:t>–</w:t>
      </w:r>
      <w:r w:rsidRPr="001178FA">
        <w:rPr>
          <w:sz w:val="28"/>
          <w:szCs w:val="28"/>
        </w:rPr>
        <w:t xml:space="preserve"> будущих педагогов к осуществлению преемственности между дошкольной и начальной ступенями математического образования, и </w:t>
      </w:r>
      <w:r w:rsidR="00982F57" w:rsidRPr="001178FA">
        <w:rPr>
          <w:sz w:val="28"/>
          <w:szCs w:val="28"/>
        </w:rPr>
        <w:t>содействовать</w:t>
      </w:r>
      <w:r w:rsidRPr="001178FA">
        <w:rPr>
          <w:sz w:val="28"/>
          <w:szCs w:val="28"/>
        </w:rPr>
        <w:t xml:space="preserve"> совершенствованию важных профессиональных качеств: педагогической эрудиции, целеполагания, интуиции, импровизации, наблюдательности, оптимизма, находчи</w:t>
      </w:r>
      <w:r w:rsidR="004D1336" w:rsidRPr="001178FA">
        <w:rPr>
          <w:sz w:val="28"/>
          <w:szCs w:val="28"/>
        </w:rPr>
        <w:t>вости, предвидения и рефлексии</w:t>
      </w:r>
      <w:r w:rsidR="00CD604D" w:rsidRPr="001178FA">
        <w:rPr>
          <w:sz w:val="28"/>
          <w:szCs w:val="28"/>
        </w:rPr>
        <w:t xml:space="preserve"> </w:t>
      </w:r>
      <w:r w:rsidR="00D069DB" w:rsidRPr="001178FA">
        <w:rPr>
          <w:sz w:val="28"/>
          <w:szCs w:val="28"/>
        </w:rPr>
        <w:t>[171, с. 132]</w:t>
      </w:r>
      <w:r w:rsidR="004D1336" w:rsidRPr="001178FA">
        <w:rPr>
          <w:sz w:val="28"/>
          <w:szCs w:val="28"/>
        </w:rPr>
        <w:t>.</w:t>
      </w:r>
    </w:p>
    <w:p w14:paraId="6A82A97A" w14:textId="172050C6" w:rsidR="004D1336" w:rsidRPr="001178FA" w:rsidRDefault="00EF22C3" w:rsidP="00C90569">
      <w:pPr>
        <w:pStyle w:val="ab"/>
        <w:tabs>
          <w:tab w:val="left" w:pos="851"/>
        </w:tabs>
        <w:spacing w:before="0" w:beforeAutospacing="0" w:after="0" w:afterAutospacing="0"/>
        <w:ind w:firstLine="567"/>
        <w:jc w:val="both"/>
        <w:rPr>
          <w:sz w:val="28"/>
          <w:szCs w:val="28"/>
        </w:rPr>
      </w:pPr>
      <w:r w:rsidRPr="001178FA">
        <w:rPr>
          <w:sz w:val="28"/>
          <w:szCs w:val="28"/>
        </w:rPr>
        <w:t xml:space="preserve">Решая учебные профессиональные задачи, студенты не просто изучают математику, но шаг за шагом осознанно учатся применять полученные знания в </w:t>
      </w:r>
      <w:r w:rsidR="00982F57" w:rsidRPr="001178FA">
        <w:rPr>
          <w:sz w:val="28"/>
          <w:szCs w:val="28"/>
        </w:rPr>
        <w:t>будущей</w:t>
      </w:r>
      <w:r w:rsidRPr="001178FA">
        <w:rPr>
          <w:sz w:val="28"/>
          <w:szCs w:val="28"/>
        </w:rPr>
        <w:t xml:space="preserve"> работе, что и означает более высокий, компетентностный уровень математической подготовки. Так, например, рассматривая в процессе обучения понятия множества и операций над множествами как первичные, а понятия числа и арифметических действий как вторичные, мы даем возможность учащимся уже в начале изучения математики использовать индуктивный и элементы дедуктивного методов, воспитываем у них способность и потребность в рассуждении, в обосновании сделанных суждений, в проверке полученных результатов</w:t>
      </w:r>
      <w:r w:rsidR="00E15EF5" w:rsidRPr="001178FA">
        <w:rPr>
          <w:sz w:val="28"/>
          <w:szCs w:val="28"/>
        </w:rPr>
        <w:t xml:space="preserve"> </w:t>
      </w:r>
      <w:r w:rsidRPr="001178FA">
        <w:rPr>
          <w:sz w:val="28"/>
          <w:szCs w:val="28"/>
        </w:rPr>
        <w:t>[</w:t>
      </w:r>
      <w:r w:rsidR="006E3AA7" w:rsidRPr="001178FA">
        <w:rPr>
          <w:sz w:val="28"/>
          <w:szCs w:val="28"/>
        </w:rPr>
        <w:t>18</w:t>
      </w:r>
      <w:r w:rsidR="00D069DB" w:rsidRPr="001178FA">
        <w:rPr>
          <w:sz w:val="28"/>
          <w:szCs w:val="28"/>
        </w:rPr>
        <w:t>1</w:t>
      </w:r>
      <w:r w:rsidR="006E3AA7" w:rsidRPr="001178FA">
        <w:rPr>
          <w:sz w:val="28"/>
          <w:szCs w:val="28"/>
        </w:rPr>
        <w:t>,</w:t>
      </w:r>
      <w:r w:rsidR="00E15EF5" w:rsidRPr="001178FA">
        <w:rPr>
          <w:sz w:val="28"/>
          <w:szCs w:val="28"/>
        </w:rPr>
        <w:t>с</w:t>
      </w:r>
      <w:r w:rsidRPr="001178FA">
        <w:rPr>
          <w:sz w:val="28"/>
          <w:szCs w:val="28"/>
        </w:rPr>
        <w:t>.</w:t>
      </w:r>
      <w:r w:rsidR="00E15EF5" w:rsidRPr="001178FA">
        <w:rPr>
          <w:sz w:val="28"/>
          <w:szCs w:val="28"/>
        </w:rPr>
        <w:t xml:space="preserve"> </w:t>
      </w:r>
      <w:r w:rsidRPr="001178FA">
        <w:rPr>
          <w:sz w:val="28"/>
          <w:szCs w:val="28"/>
        </w:rPr>
        <w:t>57]</w:t>
      </w:r>
      <w:r w:rsidR="0004131D" w:rsidRPr="001178FA">
        <w:rPr>
          <w:sz w:val="28"/>
          <w:szCs w:val="28"/>
        </w:rPr>
        <w:t xml:space="preserve">. </w:t>
      </w:r>
    </w:p>
    <w:p w14:paraId="1D91D4FF" w14:textId="31AC9B9E" w:rsidR="00EF22C3" w:rsidRPr="001178FA" w:rsidRDefault="00EF22C3" w:rsidP="00C90569">
      <w:pPr>
        <w:pStyle w:val="ab"/>
        <w:tabs>
          <w:tab w:val="left" w:pos="851"/>
        </w:tabs>
        <w:spacing w:before="0" w:beforeAutospacing="0" w:after="0" w:afterAutospacing="0"/>
        <w:ind w:firstLine="567"/>
        <w:jc w:val="both"/>
        <w:rPr>
          <w:sz w:val="28"/>
          <w:szCs w:val="28"/>
          <w:lang w:eastAsia="en-US"/>
        </w:rPr>
      </w:pPr>
      <w:r w:rsidRPr="001178FA">
        <w:rPr>
          <w:sz w:val="28"/>
          <w:szCs w:val="28"/>
        </w:rPr>
        <w:t xml:space="preserve">В качестве пропедевтической работы по усвоению определений, мы использовали упражнения на придумывание загадок, отыскание объектов, удовлетворяющих условиям загадок и другие формы работы. </w:t>
      </w:r>
    </w:p>
    <w:p w14:paraId="7E85E9E3" w14:textId="2952F5B5" w:rsidR="00B43B67" w:rsidRPr="001178FA" w:rsidRDefault="006E19EB" w:rsidP="00C90569">
      <w:pPr>
        <w:tabs>
          <w:tab w:val="left" w:pos="851"/>
        </w:tabs>
        <w:ind w:firstLine="567"/>
        <w:jc w:val="both"/>
        <w:rPr>
          <w:sz w:val="28"/>
          <w:szCs w:val="28"/>
        </w:rPr>
      </w:pPr>
      <w:r w:rsidRPr="001178FA">
        <w:rPr>
          <w:sz w:val="28"/>
          <w:szCs w:val="28"/>
        </w:rPr>
        <w:t xml:space="preserve">Мы пришли к выводу, что </w:t>
      </w:r>
      <w:r w:rsidR="00B43B67" w:rsidRPr="001178FA">
        <w:rPr>
          <w:sz w:val="28"/>
          <w:szCs w:val="28"/>
        </w:rPr>
        <w:t xml:space="preserve">упражнение выполняет в обучении студентов  </w:t>
      </w:r>
      <w:r w:rsidRPr="001178FA">
        <w:rPr>
          <w:sz w:val="28"/>
          <w:szCs w:val="28"/>
        </w:rPr>
        <w:t>разнообразн</w:t>
      </w:r>
      <w:r w:rsidR="00735C63" w:rsidRPr="001178FA">
        <w:rPr>
          <w:sz w:val="28"/>
          <w:szCs w:val="28"/>
        </w:rPr>
        <w:t>ые функции</w:t>
      </w:r>
      <w:r w:rsidR="00B43B67" w:rsidRPr="001178FA">
        <w:rPr>
          <w:sz w:val="28"/>
          <w:szCs w:val="28"/>
        </w:rPr>
        <w:t>:</w:t>
      </w:r>
    </w:p>
    <w:p w14:paraId="726AAFF5" w14:textId="32EFEDA9" w:rsidR="00B43B67" w:rsidRPr="001178FA" w:rsidRDefault="00B43B67" w:rsidP="00C90569">
      <w:pPr>
        <w:pStyle w:val="a3"/>
        <w:numPr>
          <w:ilvl w:val="0"/>
          <w:numId w:val="26"/>
        </w:numPr>
        <w:shd w:val="clear" w:color="auto" w:fill="FFFFFF"/>
        <w:tabs>
          <w:tab w:val="left" w:pos="851"/>
        </w:tabs>
        <w:spacing w:before="0" w:beforeAutospacing="0" w:after="0" w:afterAutospacing="0"/>
        <w:ind w:left="0" w:firstLine="567"/>
        <w:jc w:val="both"/>
        <w:rPr>
          <w:sz w:val="28"/>
          <w:szCs w:val="28"/>
        </w:rPr>
      </w:pPr>
      <w:r w:rsidRPr="001178FA">
        <w:rPr>
          <w:sz w:val="28"/>
          <w:szCs w:val="28"/>
        </w:rPr>
        <w:t>Упражнение имеет конкретную направленность на развитие определенной компетенции и должно с помощью задания мотивировать учащихся.</w:t>
      </w:r>
    </w:p>
    <w:p w14:paraId="01ED4C02" w14:textId="2BDE50AC" w:rsidR="00B43B67" w:rsidRPr="001178FA" w:rsidRDefault="00B43B67" w:rsidP="00C90569">
      <w:pPr>
        <w:pStyle w:val="a3"/>
        <w:numPr>
          <w:ilvl w:val="0"/>
          <w:numId w:val="26"/>
        </w:numPr>
        <w:shd w:val="clear" w:color="auto" w:fill="FFFFFF"/>
        <w:tabs>
          <w:tab w:val="left" w:pos="851"/>
        </w:tabs>
        <w:spacing w:before="0" w:beforeAutospacing="0" w:after="0" w:afterAutospacing="0"/>
        <w:ind w:left="0" w:firstLine="567"/>
        <w:jc w:val="both"/>
        <w:rPr>
          <w:sz w:val="28"/>
          <w:szCs w:val="28"/>
        </w:rPr>
      </w:pPr>
      <w:r w:rsidRPr="001178FA">
        <w:rPr>
          <w:sz w:val="28"/>
          <w:szCs w:val="28"/>
        </w:rPr>
        <w:t>В упражнении зафиксирована конкретная методическая задача, соотносящаяся с ближними и дальними целями развития определенного вида профессиональной деятельности.</w:t>
      </w:r>
    </w:p>
    <w:p w14:paraId="0789A1E7" w14:textId="5BF00E1E" w:rsidR="00B43B67" w:rsidRPr="001178FA" w:rsidRDefault="00B43B67" w:rsidP="00C90569">
      <w:pPr>
        <w:pStyle w:val="a3"/>
        <w:numPr>
          <w:ilvl w:val="0"/>
          <w:numId w:val="26"/>
        </w:numPr>
        <w:shd w:val="clear" w:color="auto" w:fill="FFFFFF"/>
        <w:tabs>
          <w:tab w:val="left" w:pos="851"/>
        </w:tabs>
        <w:spacing w:before="0" w:beforeAutospacing="0" w:after="0" w:afterAutospacing="0"/>
        <w:ind w:left="0" w:firstLine="567"/>
        <w:jc w:val="both"/>
        <w:rPr>
          <w:sz w:val="28"/>
          <w:szCs w:val="28"/>
        </w:rPr>
      </w:pPr>
      <w:r w:rsidRPr="001178FA">
        <w:rPr>
          <w:sz w:val="28"/>
          <w:szCs w:val="28"/>
        </w:rPr>
        <w:t xml:space="preserve">В </w:t>
      </w:r>
      <w:r w:rsidR="00735C63" w:rsidRPr="001178FA">
        <w:rPr>
          <w:sz w:val="28"/>
          <w:szCs w:val="28"/>
        </w:rPr>
        <w:t>упражнении задается</w:t>
      </w:r>
      <w:r w:rsidRPr="001178FA">
        <w:rPr>
          <w:sz w:val="28"/>
          <w:szCs w:val="28"/>
        </w:rPr>
        <w:t xml:space="preserve"> методическое практическое действие и определены условия его осуществления.</w:t>
      </w:r>
    </w:p>
    <w:p w14:paraId="4614BEBC" w14:textId="357185CA" w:rsidR="00B43B67" w:rsidRPr="001178FA" w:rsidRDefault="00B43B67" w:rsidP="00C90569">
      <w:pPr>
        <w:pStyle w:val="a3"/>
        <w:numPr>
          <w:ilvl w:val="0"/>
          <w:numId w:val="26"/>
        </w:numPr>
        <w:shd w:val="clear" w:color="auto" w:fill="FFFFFF"/>
        <w:tabs>
          <w:tab w:val="left" w:pos="851"/>
        </w:tabs>
        <w:spacing w:before="0" w:beforeAutospacing="0" w:after="0" w:afterAutospacing="0"/>
        <w:ind w:left="0" w:firstLine="567"/>
        <w:jc w:val="both"/>
        <w:rPr>
          <w:sz w:val="28"/>
          <w:szCs w:val="28"/>
        </w:rPr>
      </w:pPr>
      <w:r w:rsidRPr="001178FA">
        <w:rPr>
          <w:sz w:val="28"/>
          <w:szCs w:val="28"/>
        </w:rPr>
        <w:t xml:space="preserve">В </w:t>
      </w:r>
      <w:r w:rsidR="00735C63" w:rsidRPr="001178FA">
        <w:rPr>
          <w:sz w:val="28"/>
          <w:szCs w:val="28"/>
        </w:rPr>
        <w:t>упражнении задается</w:t>
      </w:r>
      <w:r w:rsidRPr="001178FA">
        <w:rPr>
          <w:sz w:val="28"/>
          <w:szCs w:val="28"/>
        </w:rPr>
        <w:t xml:space="preserve"> предмет действия: материальный </w:t>
      </w:r>
      <w:r w:rsidR="00E628AC" w:rsidRPr="001178FA">
        <w:rPr>
          <w:sz w:val="28"/>
          <w:szCs w:val="28"/>
          <w:lang w:val="kk-KZ"/>
        </w:rPr>
        <w:t>–</w:t>
      </w:r>
      <w:r w:rsidRPr="001178FA">
        <w:rPr>
          <w:sz w:val="28"/>
          <w:szCs w:val="28"/>
        </w:rPr>
        <w:t xml:space="preserve"> текст, подлежащий распознанию.</w:t>
      </w:r>
    </w:p>
    <w:p w14:paraId="032807CD" w14:textId="061E7EB2" w:rsidR="006E19EB" w:rsidRPr="001178FA" w:rsidRDefault="00B43B67" w:rsidP="00C90569">
      <w:pPr>
        <w:pStyle w:val="a3"/>
        <w:numPr>
          <w:ilvl w:val="0"/>
          <w:numId w:val="26"/>
        </w:numPr>
        <w:shd w:val="clear" w:color="auto" w:fill="FFFFFF"/>
        <w:tabs>
          <w:tab w:val="left" w:pos="851"/>
        </w:tabs>
        <w:spacing w:before="0" w:beforeAutospacing="0" w:after="0" w:afterAutospacing="0"/>
        <w:ind w:left="0" w:firstLine="567"/>
        <w:jc w:val="both"/>
        <w:rPr>
          <w:sz w:val="28"/>
          <w:szCs w:val="28"/>
        </w:rPr>
      </w:pPr>
      <w:r w:rsidRPr="001178FA">
        <w:rPr>
          <w:sz w:val="28"/>
          <w:szCs w:val="28"/>
        </w:rPr>
        <w:t xml:space="preserve">В </w:t>
      </w:r>
      <w:r w:rsidR="00735C63" w:rsidRPr="001178FA">
        <w:rPr>
          <w:sz w:val="28"/>
          <w:szCs w:val="28"/>
        </w:rPr>
        <w:t xml:space="preserve">упражнении </w:t>
      </w:r>
      <w:r w:rsidRPr="001178FA">
        <w:rPr>
          <w:sz w:val="28"/>
          <w:szCs w:val="28"/>
        </w:rPr>
        <w:t>прогнозируется конечный продукт, планируемый результат.</w:t>
      </w:r>
    </w:p>
    <w:p w14:paraId="2ADBD450" w14:textId="72FA309E" w:rsidR="00B43B67" w:rsidRPr="001178FA" w:rsidRDefault="00B43B67" w:rsidP="00C90569">
      <w:pPr>
        <w:shd w:val="clear" w:color="auto" w:fill="FFFFFF"/>
        <w:tabs>
          <w:tab w:val="left" w:pos="851"/>
        </w:tabs>
        <w:ind w:firstLine="567"/>
        <w:jc w:val="both"/>
        <w:rPr>
          <w:sz w:val="28"/>
          <w:szCs w:val="28"/>
        </w:rPr>
      </w:pPr>
      <w:r w:rsidRPr="001178FA">
        <w:rPr>
          <w:sz w:val="28"/>
          <w:szCs w:val="28"/>
        </w:rPr>
        <w:t>Таким образом, упражнение предопределяет деятельность учащихся, практически моделирует ее. Оно должно апеллировать к их потребностно-мотивационной сфере, к знаниям, навыкам и умениям, материально обеспечивая их конкретную реализацию.</w:t>
      </w:r>
    </w:p>
    <w:p w14:paraId="4E6CCC71" w14:textId="7DBA17F1" w:rsidR="00B43B67" w:rsidRPr="001178FA" w:rsidRDefault="00B43B67" w:rsidP="00C90569">
      <w:pPr>
        <w:shd w:val="clear" w:color="auto" w:fill="FFFFFF"/>
        <w:tabs>
          <w:tab w:val="left" w:pos="851"/>
        </w:tabs>
        <w:ind w:firstLine="567"/>
        <w:jc w:val="both"/>
        <w:rPr>
          <w:sz w:val="28"/>
          <w:szCs w:val="28"/>
        </w:rPr>
      </w:pPr>
      <w:r w:rsidRPr="001178FA">
        <w:rPr>
          <w:sz w:val="28"/>
          <w:szCs w:val="28"/>
        </w:rPr>
        <w:t>Упражнения, применяемые для обучения будущих педагогов многофакторны, объемны, многоплановы.</w:t>
      </w:r>
    </w:p>
    <w:p w14:paraId="3EEBDA8D" w14:textId="53A8A37E" w:rsidR="00B43B67" w:rsidRPr="001178FA" w:rsidRDefault="00B43B67" w:rsidP="00C90569">
      <w:pPr>
        <w:shd w:val="clear" w:color="auto" w:fill="FFFFFF"/>
        <w:tabs>
          <w:tab w:val="left" w:pos="851"/>
        </w:tabs>
        <w:ind w:firstLine="567"/>
        <w:jc w:val="both"/>
        <w:rPr>
          <w:sz w:val="28"/>
          <w:szCs w:val="28"/>
        </w:rPr>
      </w:pPr>
      <w:r w:rsidRPr="001178FA">
        <w:rPr>
          <w:sz w:val="28"/>
          <w:szCs w:val="28"/>
        </w:rPr>
        <w:t xml:space="preserve">Во-первых, в них должны быть отражены </w:t>
      </w:r>
      <w:r w:rsidR="001B2677" w:rsidRPr="001178FA">
        <w:rPr>
          <w:sz w:val="28"/>
          <w:szCs w:val="28"/>
        </w:rPr>
        <w:t xml:space="preserve">обучение </w:t>
      </w:r>
      <w:r w:rsidRPr="001178FA">
        <w:rPr>
          <w:sz w:val="28"/>
          <w:szCs w:val="28"/>
        </w:rPr>
        <w:t xml:space="preserve">методического плана. Каждое упражнение преследует учебную, развивающую и познавательную цели. Каждая из этих целей может быть доминирующей, ведущей в любом из упражнений, </w:t>
      </w:r>
      <w:r w:rsidR="00552915" w:rsidRPr="001178FA">
        <w:rPr>
          <w:sz w:val="28"/>
          <w:szCs w:val="28"/>
        </w:rPr>
        <w:t>«</w:t>
      </w:r>
      <w:r w:rsidRPr="001178FA">
        <w:rPr>
          <w:sz w:val="28"/>
          <w:szCs w:val="28"/>
        </w:rPr>
        <w:t>открытой</w:t>
      </w:r>
      <w:r w:rsidR="00552915" w:rsidRPr="001178FA">
        <w:rPr>
          <w:sz w:val="28"/>
          <w:szCs w:val="28"/>
        </w:rPr>
        <w:t>»</w:t>
      </w:r>
      <w:r w:rsidRPr="001178FA">
        <w:rPr>
          <w:sz w:val="28"/>
          <w:szCs w:val="28"/>
        </w:rPr>
        <w:t xml:space="preserve"> для учащихся.</w:t>
      </w:r>
    </w:p>
    <w:p w14:paraId="792C2258" w14:textId="77777777" w:rsidR="00B43B67" w:rsidRPr="001178FA" w:rsidRDefault="00B43B67" w:rsidP="00C90569">
      <w:pPr>
        <w:shd w:val="clear" w:color="auto" w:fill="FFFFFF"/>
        <w:tabs>
          <w:tab w:val="left" w:pos="851"/>
        </w:tabs>
        <w:ind w:firstLine="567"/>
        <w:jc w:val="both"/>
        <w:rPr>
          <w:sz w:val="28"/>
          <w:szCs w:val="28"/>
        </w:rPr>
      </w:pPr>
      <w:r w:rsidRPr="001178FA">
        <w:rPr>
          <w:sz w:val="28"/>
          <w:szCs w:val="28"/>
        </w:rPr>
        <w:t>Во-вторых, упражнение должно быть комплексным и полифункциональными.</w:t>
      </w:r>
    </w:p>
    <w:p w14:paraId="128F519A" w14:textId="77777777" w:rsidR="004D1336" w:rsidRPr="001178FA" w:rsidRDefault="00B43B67" w:rsidP="00C90569">
      <w:pPr>
        <w:shd w:val="clear" w:color="auto" w:fill="FFFFFF"/>
        <w:tabs>
          <w:tab w:val="left" w:pos="851"/>
        </w:tabs>
        <w:ind w:firstLine="567"/>
        <w:jc w:val="both"/>
        <w:rPr>
          <w:sz w:val="28"/>
          <w:szCs w:val="28"/>
        </w:rPr>
      </w:pPr>
      <w:r w:rsidRPr="001178FA">
        <w:rPr>
          <w:sz w:val="28"/>
          <w:szCs w:val="28"/>
        </w:rPr>
        <w:t xml:space="preserve">В-третьих, в упражнении должны отражаться принципы деятельностного обучения </w:t>
      </w:r>
      <w:r w:rsidR="004D1336" w:rsidRPr="001178FA">
        <w:rPr>
          <w:sz w:val="28"/>
          <w:szCs w:val="28"/>
          <w:lang w:val="kk-KZ"/>
        </w:rPr>
        <w:t>–</w:t>
      </w:r>
      <w:r w:rsidRPr="001178FA">
        <w:rPr>
          <w:sz w:val="28"/>
          <w:szCs w:val="28"/>
        </w:rPr>
        <w:t xml:space="preserve"> функциональность, новизна, ситуативность, личностная индивидуализация и другие.</w:t>
      </w:r>
      <w:bookmarkStart w:id="28" w:name="_Toc121845939"/>
    </w:p>
    <w:p w14:paraId="61E93222" w14:textId="56CA0ADC" w:rsidR="00E15EF5" w:rsidRPr="001178FA" w:rsidRDefault="00A63D2F" w:rsidP="00C90569">
      <w:pPr>
        <w:shd w:val="clear" w:color="auto" w:fill="FFFFFF"/>
        <w:tabs>
          <w:tab w:val="left" w:pos="851"/>
        </w:tabs>
        <w:ind w:firstLine="567"/>
        <w:jc w:val="both"/>
        <w:rPr>
          <w:b/>
          <w:sz w:val="28"/>
          <w:lang w:val="kk-KZ"/>
        </w:rPr>
      </w:pPr>
      <w:r w:rsidRPr="001178FA">
        <w:rPr>
          <w:b/>
          <w:sz w:val="28"/>
          <w:lang w:val="kk-KZ"/>
        </w:rPr>
        <w:tab/>
      </w:r>
    </w:p>
    <w:p w14:paraId="1F4B0A21" w14:textId="1CD0528E" w:rsidR="0087403B" w:rsidRPr="001178FA" w:rsidRDefault="00EF22C3" w:rsidP="00C90569">
      <w:pPr>
        <w:pStyle w:val="1"/>
        <w:jc w:val="both"/>
      </w:pPr>
      <w:bookmarkStart w:id="29" w:name="_Toc125022502"/>
      <w:r w:rsidRPr="001178FA">
        <w:rPr>
          <w:lang w:val="kk-KZ"/>
        </w:rPr>
        <w:t>2.3 Структурно-содержательная м</w:t>
      </w:r>
      <w:r w:rsidRPr="001178FA">
        <w:t>одель подготовки студентов к реализации преемственности дошкольног</w:t>
      </w:r>
      <w:r w:rsidR="004D1336" w:rsidRPr="001178FA">
        <w:t xml:space="preserve">о и начального математического </w:t>
      </w:r>
      <w:r w:rsidRPr="001178FA">
        <w:t>образования</w:t>
      </w:r>
      <w:bookmarkEnd w:id="28"/>
      <w:bookmarkEnd w:id="29"/>
    </w:p>
    <w:p w14:paraId="33287794" w14:textId="7E4F4A80" w:rsidR="004D1336" w:rsidRPr="001178FA" w:rsidRDefault="00EF22C3" w:rsidP="00C90569">
      <w:pPr>
        <w:pStyle w:val="12"/>
      </w:pPr>
      <w:r w:rsidRPr="001178FA">
        <w:t xml:space="preserve">Существующая система педагогического образования не </w:t>
      </w:r>
      <w:r w:rsidR="00AC4B47" w:rsidRPr="001178FA">
        <w:t xml:space="preserve">в полной мере </w:t>
      </w:r>
      <w:r w:rsidRPr="001178FA">
        <w:t xml:space="preserve">обеспечивает необходимый уровень </w:t>
      </w:r>
      <w:r w:rsidR="008E43C5" w:rsidRPr="001178FA">
        <w:t>подготовки студентов к реализации преемственности дошкольного и начального математического образования</w:t>
      </w:r>
      <w:r w:rsidRPr="001178FA">
        <w:t>.</w:t>
      </w:r>
      <w:r w:rsidR="008E43C5" w:rsidRPr="001178FA">
        <w:t xml:space="preserve"> </w:t>
      </w:r>
      <w:r w:rsidR="00142DCE" w:rsidRPr="001178FA">
        <w:t xml:space="preserve">В этой связи </w:t>
      </w:r>
      <w:r w:rsidRPr="001178FA">
        <w:t xml:space="preserve">возникает необходимость введения в процесс подготовки будущего специалиста начального образования </w:t>
      </w:r>
      <w:r w:rsidR="00142DCE" w:rsidRPr="001178FA">
        <w:t xml:space="preserve">научно-обоснованной </w:t>
      </w:r>
      <w:r w:rsidRPr="001178FA">
        <w:t>модели формирования готовности к реализации преемственности дошкольного и начальног</w:t>
      </w:r>
      <w:r w:rsidR="004D1336" w:rsidRPr="001178FA">
        <w:t>о математического образования.</w:t>
      </w:r>
    </w:p>
    <w:p w14:paraId="5700F0A0" w14:textId="270380A4" w:rsidR="004D1336" w:rsidRPr="001178FA" w:rsidRDefault="00EF22C3" w:rsidP="00C90569">
      <w:pPr>
        <w:pStyle w:val="12"/>
      </w:pPr>
      <w:r w:rsidRPr="001178FA">
        <w:t xml:space="preserve">Моделирование процесса обучения является важным направлением развития подготовки будущих учителей начальных классов к осуществлению преемственности между дошкольным и начальным математическим образованием. </w:t>
      </w:r>
      <w:r w:rsidRPr="001178FA">
        <w:rPr>
          <w:lang w:val="kk-KZ"/>
        </w:rPr>
        <w:t xml:space="preserve">Основная роль модели заключается в ее простом объяснении явлений или процессов. </w:t>
      </w:r>
      <w:r w:rsidRPr="001178FA">
        <w:tab/>
        <w:t xml:space="preserve">В.Ф.Паламарчук метод моделирования трактует </w:t>
      </w:r>
      <w:r w:rsidR="008262A8" w:rsidRPr="001178FA">
        <w:t xml:space="preserve">как </w:t>
      </w:r>
      <w:r w:rsidR="00552915" w:rsidRPr="001178FA">
        <w:t>«</w:t>
      </w:r>
      <w:r w:rsidRPr="001178FA">
        <w:t>метод теоретического исследования</w:t>
      </w:r>
      <w:r w:rsidR="002A61D2" w:rsidRPr="001178FA">
        <w:t>,</w:t>
      </w:r>
      <w:r w:rsidRPr="001178FA">
        <w:t xml:space="preserve"> предполагающий создание искусственных или естественных систем (моделей), имитирующих существенные свойства оригинала</w:t>
      </w:r>
      <w:r w:rsidR="00552915" w:rsidRPr="001178FA">
        <w:t>»</w:t>
      </w:r>
      <w:r w:rsidRPr="001178FA">
        <w:t xml:space="preserve"> [</w:t>
      </w:r>
      <w:r w:rsidR="00582D5A" w:rsidRPr="001178FA">
        <w:t>10</w:t>
      </w:r>
      <w:r w:rsidR="00DF6597" w:rsidRPr="001178FA">
        <w:t>5</w:t>
      </w:r>
      <w:r w:rsidR="00582D5A" w:rsidRPr="001178FA">
        <w:t>,</w:t>
      </w:r>
      <w:r w:rsidR="00E15EF5" w:rsidRPr="001178FA">
        <w:t>с</w:t>
      </w:r>
      <w:r w:rsidR="00582D5A" w:rsidRPr="001178FA">
        <w:t>. 153</w:t>
      </w:r>
      <w:r w:rsidR="004D1336" w:rsidRPr="001178FA">
        <w:t>].</w:t>
      </w:r>
    </w:p>
    <w:p w14:paraId="3A30ECDF" w14:textId="2DDAEA6A" w:rsidR="004D1336" w:rsidRPr="001178FA" w:rsidRDefault="00EF22C3" w:rsidP="00C90569">
      <w:pPr>
        <w:pStyle w:val="12"/>
        <w:rPr>
          <w:lang w:val="kk-KZ"/>
        </w:rPr>
      </w:pPr>
      <w:r w:rsidRPr="001178FA">
        <w:rPr>
          <w:lang w:val="kk-KZ"/>
        </w:rPr>
        <w:t>В педагогической науке модель</w:t>
      </w:r>
      <w:r w:rsidR="00325C35" w:rsidRPr="001178FA">
        <w:rPr>
          <w:lang w:val="kk-KZ"/>
        </w:rPr>
        <w:t xml:space="preserve"> определяется как «</w:t>
      </w:r>
      <w:r w:rsidRPr="001178FA">
        <w:rPr>
          <w:lang w:val="kk-KZ"/>
        </w:rPr>
        <w:t>средство исследовательской системы получения информации о другой системе</w:t>
      </w:r>
      <w:r w:rsidR="00552915" w:rsidRPr="001178FA">
        <w:rPr>
          <w:lang w:val="kk-KZ"/>
        </w:rPr>
        <w:t>»</w:t>
      </w:r>
      <w:r w:rsidRPr="001178FA">
        <w:rPr>
          <w:lang w:val="kk-KZ"/>
        </w:rPr>
        <w:t>.</w:t>
      </w:r>
    </w:p>
    <w:p w14:paraId="5C7E7AB0" w14:textId="32627824" w:rsidR="002A61D2" w:rsidRPr="001178FA" w:rsidRDefault="00EF22C3" w:rsidP="00C90569">
      <w:pPr>
        <w:pStyle w:val="12"/>
        <w:rPr>
          <w:b/>
          <w:bCs/>
        </w:rPr>
      </w:pPr>
      <w:r w:rsidRPr="001178FA">
        <w:t xml:space="preserve">С целью теоретического обоснования подготовки учителей начальных классов, </w:t>
      </w:r>
      <w:r w:rsidR="002A61D2" w:rsidRPr="001178FA">
        <w:t>нами разработана</w:t>
      </w:r>
      <w:r w:rsidRPr="001178FA">
        <w:t xml:space="preserve"> </w:t>
      </w:r>
      <w:r w:rsidRPr="001178FA">
        <w:rPr>
          <w:lang w:val="kk-KZ"/>
        </w:rPr>
        <w:t>структурно - содержательн</w:t>
      </w:r>
      <w:r w:rsidR="002A61D2" w:rsidRPr="001178FA">
        <w:rPr>
          <w:lang w:val="kk-KZ"/>
        </w:rPr>
        <w:t>ая</w:t>
      </w:r>
      <w:r w:rsidRPr="001178FA">
        <w:rPr>
          <w:lang w:val="kk-KZ"/>
        </w:rPr>
        <w:t xml:space="preserve"> м</w:t>
      </w:r>
      <w:r w:rsidRPr="001178FA">
        <w:t>одель подготовки студентов к реализации преемственности дошкольного и начального математического образования</w:t>
      </w:r>
      <w:r w:rsidR="002A61D2" w:rsidRPr="001178FA">
        <w:t>.</w:t>
      </w:r>
    </w:p>
    <w:p w14:paraId="55EDA77A" w14:textId="16A2FD4F" w:rsidR="00977A04" w:rsidRPr="001178FA" w:rsidRDefault="002A61D2" w:rsidP="00C90569">
      <w:pPr>
        <w:pStyle w:val="12"/>
      </w:pPr>
      <w:r w:rsidRPr="001178FA">
        <w:t>С этой целью нами о</w:t>
      </w:r>
      <w:r w:rsidR="00EF22C3" w:rsidRPr="001178FA">
        <w:t>предел</w:t>
      </w:r>
      <w:r w:rsidRPr="001178FA">
        <w:t>ена</w:t>
      </w:r>
      <w:r w:rsidR="00EF22C3" w:rsidRPr="001178FA">
        <w:t xml:space="preserve"> цель методики, методологические подходы, содержание, принципы обучения, формы и способы ее выполнения;</w:t>
      </w:r>
      <w:r w:rsidRPr="001178FA">
        <w:t xml:space="preserve"> </w:t>
      </w:r>
      <w:r w:rsidR="00EF22C3" w:rsidRPr="001178FA">
        <w:t>рассмотре</w:t>
      </w:r>
      <w:r w:rsidRPr="001178FA">
        <w:t>ны</w:t>
      </w:r>
      <w:r w:rsidR="00EF22C3" w:rsidRPr="001178FA">
        <w:t xml:space="preserve"> этапы реализации преемственности дошкольного и начального математического образования.</w:t>
      </w:r>
    </w:p>
    <w:p w14:paraId="4D56EA13" w14:textId="0F7AE6A8" w:rsidR="00A53896" w:rsidRPr="001178FA" w:rsidRDefault="00F17525" w:rsidP="00C90569">
      <w:pPr>
        <w:tabs>
          <w:tab w:val="left" w:pos="851"/>
        </w:tabs>
        <w:ind w:firstLine="567"/>
        <w:jc w:val="both"/>
        <w:rPr>
          <w:sz w:val="28"/>
          <w:szCs w:val="28"/>
        </w:rPr>
      </w:pPr>
      <w:r w:rsidRPr="001178FA">
        <w:rPr>
          <w:sz w:val="28"/>
          <w:szCs w:val="28"/>
        </w:rPr>
        <w:t xml:space="preserve">При построении модели </w:t>
      </w:r>
      <w:r w:rsidR="002A61D2" w:rsidRPr="001178FA">
        <w:rPr>
          <w:sz w:val="28"/>
          <w:szCs w:val="28"/>
        </w:rPr>
        <w:t xml:space="preserve">мы </w:t>
      </w:r>
      <w:r w:rsidRPr="001178FA">
        <w:rPr>
          <w:sz w:val="28"/>
          <w:szCs w:val="28"/>
        </w:rPr>
        <w:t xml:space="preserve">руководствовались </w:t>
      </w:r>
      <w:r w:rsidR="00A53896" w:rsidRPr="001178FA">
        <w:rPr>
          <w:sz w:val="28"/>
          <w:szCs w:val="28"/>
        </w:rPr>
        <w:t>следующи</w:t>
      </w:r>
      <w:r w:rsidRPr="001178FA">
        <w:rPr>
          <w:sz w:val="28"/>
          <w:szCs w:val="28"/>
        </w:rPr>
        <w:t>ми</w:t>
      </w:r>
      <w:r w:rsidR="00A53896" w:rsidRPr="001178FA">
        <w:rPr>
          <w:sz w:val="28"/>
          <w:szCs w:val="28"/>
        </w:rPr>
        <w:t xml:space="preserve"> методологически</w:t>
      </w:r>
      <w:r w:rsidRPr="001178FA">
        <w:rPr>
          <w:sz w:val="28"/>
          <w:szCs w:val="28"/>
        </w:rPr>
        <w:t>ми подходами</w:t>
      </w:r>
      <w:r w:rsidR="00A53896" w:rsidRPr="001178FA">
        <w:rPr>
          <w:sz w:val="28"/>
          <w:szCs w:val="28"/>
        </w:rPr>
        <w:t xml:space="preserve">: </w:t>
      </w:r>
      <w:r w:rsidRPr="001178FA">
        <w:rPr>
          <w:sz w:val="28"/>
          <w:szCs w:val="28"/>
        </w:rPr>
        <w:t xml:space="preserve">системный, деятельностный, </w:t>
      </w:r>
      <w:r w:rsidRPr="001178FA">
        <w:rPr>
          <w:sz w:val="28"/>
          <w:szCs w:val="28"/>
          <w:lang w:val="kk-KZ"/>
        </w:rPr>
        <w:t>компетентностный</w:t>
      </w:r>
      <w:r w:rsidRPr="001178FA">
        <w:rPr>
          <w:sz w:val="28"/>
          <w:szCs w:val="28"/>
        </w:rPr>
        <w:t xml:space="preserve"> и интегративный. </w:t>
      </w:r>
    </w:p>
    <w:p w14:paraId="749749C9" w14:textId="5F265C24" w:rsidR="001C19AF" w:rsidRPr="001178FA" w:rsidRDefault="00F17525" w:rsidP="00C90569">
      <w:pPr>
        <w:pStyle w:val="ab"/>
        <w:tabs>
          <w:tab w:val="left" w:pos="851"/>
        </w:tabs>
        <w:spacing w:before="0" w:beforeAutospacing="0" w:after="0" w:afterAutospacing="0"/>
        <w:ind w:firstLine="567"/>
        <w:jc w:val="both"/>
        <w:rPr>
          <w:sz w:val="28"/>
          <w:szCs w:val="28"/>
        </w:rPr>
      </w:pPr>
      <w:r w:rsidRPr="001178FA">
        <w:rPr>
          <w:sz w:val="28"/>
          <w:szCs w:val="28"/>
        </w:rPr>
        <w:t xml:space="preserve">Системный подход в </w:t>
      </w:r>
      <w:r w:rsidR="001815BC" w:rsidRPr="001178FA">
        <w:rPr>
          <w:sz w:val="28"/>
          <w:szCs w:val="28"/>
        </w:rPr>
        <w:t>профессиональной подготовке педагогов предполагает отношение к данному процессу как системе совокупности структурированных</w:t>
      </w:r>
      <w:r w:rsidR="00965AEA" w:rsidRPr="001178FA">
        <w:rPr>
          <w:sz w:val="28"/>
          <w:szCs w:val="28"/>
        </w:rPr>
        <w:t xml:space="preserve"> и </w:t>
      </w:r>
      <w:r w:rsidR="00982F57" w:rsidRPr="001178FA">
        <w:rPr>
          <w:sz w:val="28"/>
          <w:szCs w:val="28"/>
        </w:rPr>
        <w:t>взаимосвязанных</w:t>
      </w:r>
      <w:r w:rsidR="00965AEA" w:rsidRPr="001178FA">
        <w:rPr>
          <w:sz w:val="28"/>
          <w:szCs w:val="28"/>
        </w:rPr>
        <w:t xml:space="preserve"> между собой элементов и дает основание</w:t>
      </w:r>
      <w:r w:rsidR="00911740" w:rsidRPr="001178FA">
        <w:rPr>
          <w:sz w:val="28"/>
          <w:szCs w:val="28"/>
        </w:rPr>
        <w:t xml:space="preserve"> описать модель процесса профессиональной подготовки </w:t>
      </w:r>
      <w:r w:rsidR="00977A04" w:rsidRPr="001178FA">
        <w:rPr>
          <w:sz w:val="28"/>
          <w:szCs w:val="28"/>
        </w:rPr>
        <w:t>будущего педагога начальных классов к реализации преемственности дошкольного и начального математического образования через интеграцию следующих компонентов: мотивационно-целевой, содержательно-информационный, операционно-деятельностный, оценочно-рефлексивный</w:t>
      </w:r>
      <w:r w:rsidR="00AD6A94" w:rsidRPr="001178FA">
        <w:rPr>
          <w:sz w:val="28"/>
          <w:szCs w:val="28"/>
        </w:rPr>
        <w:t xml:space="preserve"> </w:t>
      </w:r>
      <w:r w:rsidR="00EB71F8" w:rsidRPr="001178FA">
        <w:rPr>
          <w:sz w:val="28"/>
          <w:szCs w:val="28"/>
        </w:rPr>
        <w:t>(рисуно</w:t>
      </w:r>
      <w:r w:rsidR="00142BBD" w:rsidRPr="001178FA">
        <w:rPr>
          <w:sz w:val="28"/>
          <w:szCs w:val="28"/>
        </w:rPr>
        <w:t>к 12</w:t>
      </w:r>
      <w:r w:rsidR="00EB71F8" w:rsidRPr="001178FA">
        <w:rPr>
          <w:sz w:val="28"/>
          <w:szCs w:val="28"/>
        </w:rPr>
        <w:t>)</w:t>
      </w:r>
      <w:r w:rsidR="00977A04" w:rsidRPr="001178FA">
        <w:rPr>
          <w:sz w:val="28"/>
          <w:szCs w:val="28"/>
        </w:rPr>
        <w:t>.</w:t>
      </w:r>
    </w:p>
    <w:p w14:paraId="1790B985" w14:textId="603E15CC" w:rsidR="004D1336" w:rsidRPr="001178FA" w:rsidRDefault="00EF22C3" w:rsidP="00C90569">
      <w:pPr>
        <w:pStyle w:val="ab"/>
        <w:tabs>
          <w:tab w:val="left" w:pos="851"/>
        </w:tabs>
        <w:spacing w:before="0" w:beforeAutospacing="0" w:after="0" w:afterAutospacing="0"/>
        <w:ind w:firstLine="567"/>
        <w:jc w:val="both"/>
        <w:rPr>
          <w:sz w:val="28"/>
          <w:szCs w:val="28"/>
        </w:rPr>
      </w:pPr>
      <w:r w:rsidRPr="001178FA">
        <w:rPr>
          <w:sz w:val="28"/>
          <w:szCs w:val="28"/>
        </w:rPr>
        <w:t xml:space="preserve">Для определения и обоснования компонентов подготовки студентов к реализации преемственности дошкольного и начального математического образования, мы, </w:t>
      </w:r>
      <w:r w:rsidR="007A171A" w:rsidRPr="001178FA">
        <w:rPr>
          <w:sz w:val="28"/>
          <w:szCs w:val="28"/>
        </w:rPr>
        <w:t xml:space="preserve">проанализировали понятия </w:t>
      </w:r>
      <w:r w:rsidR="00A83CFA" w:rsidRPr="001178FA">
        <w:rPr>
          <w:sz w:val="28"/>
          <w:szCs w:val="28"/>
        </w:rPr>
        <w:t>«подготовка студентов к реализации преемственности математического образования» и</w:t>
      </w:r>
      <w:r w:rsidR="00A83CFA" w:rsidRPr="001178FA">
        <w:rPr>
          <w:b/>
          <w:bCs/>
          <w:sz w:val="28"/>
          <w:szCs w:val="28"/>
        </w:rPr>
        <w:t xml:space="preserve"> </w:t>
      </w:r>
      <w:r w:rsidR="00A83CFA" w:rsidRPr="001178FA">
        <w:rPr>
          <w:sz w:val="28"/>
          <w:szCs w:val="28"/>
        </w:rPr>
        <w:t>«готовность к реализации преемственности дошкольного</w:t>
      </w:r>
      <w:r w:rsidRPr="001178FA">
        <w:rPr>
          <w:sz w:val="28"/>
          <w:szCs w:val="28"/>
        </w:rPr>
        <w:t>, которые являются базовыми</w:t>
      </w:r>
      <w:r w:rsidR="004D1336" w:rsidRPr="001178FA">
        <w:rPr>
          <w:sz w:val="28"/>
          <w:szCs w:val="28"/>
        </w:rPr>
        <w:t xml:space="preserve"> </w:t>
      </w:r>
      <w:r w:rsidR="00325C35" w:rsidRPr="001178FA">
        <w:rPr>
          <w:sz w:val="28"/>
          <w:szCs w:val="28"/>
        </w:rPr>
        <w:t>для</w:t>
      </w:r>
      <w:r w:rsidR="004D1336" w:rsidRPr="001178FA">
        <w:rPr>
          <w:sz w:val="28"/>
          <w:szCs w:val="28"/>
        </w:rPr>
        <w:t xml:space="preserve"> нашего исследования.</w:t>
      </w:r>
    </w:p>
    <w:p w14:paraId="63D4E936" w14:textId="53D6AF33" w:rsidR="004D1336" w:rsidRPr="001178FA" w:rsidRDefault="002A43BE" w:rsidP="00C90569">
      <w:pPr>
        <w:pStyle w:val="ab"/>
        <w:tabs>
          <w:tab w:val="left" w:pos="851"/>
        </w:tabs>
        <w:spacing w:before="0" w:beforeAutospacing="0" w:after="0" w:afterAutospacing="0"/>
        <w:ind w:firstLine="567"/>
        <w:jc w:val="both"/>
        <w:rPr>
          <w:sz w:val="28"/>
          <w:szCs w:val="28"/>
        </w:rPr>
      </w:pPr>
      <w:r w:rsidRPr="001178FA">
        <w:rPr>
          <w:rFonts w:eastAsia="TimesNewRomanPSMT"/>
          <w:sz w:val="28"/>
          <w:szCs w:val="28"/>
        </w:rPr>
        <w:t xml:space="preserve">Показателями </w:t>
      </w:r>
      <w:r w:rsidR="00325C35" w:rsidRPr="001178FA">
        <w:rPr>
          <w:rFonts w:eastAsia="TimesNewRomanPSMT"/>
          <w:sz w:val="28"/>
          <w:szCs w:val="28"/>
        </w:rPr>
        <w:t>реализации</w:t>
      </w:r>
      <w:r w:rsidRPr="001178FA">
        <w:rPr>
          <w:rFonts w:eastAsia="TimesNewRomanPSMT"/>
          <w:sz w:val="28"/>
          <w:szCs w:val="28"/>
        </w:rPr>
        <w:t xml:space="preserve"> деятельностного подхода являются осознанность, </w:t>
      </w:r>
      <w:r w:rsidR="00982F57" w:rsidRPr="001178FA">
        <w:rPr>
          <w:rFonts w:eastAsia="TimesNewRomanPSMT"/>
          <w:sz w:val="28"/>
          <w:szCs w:val="28"/>
        </w:rPr>
        <w:t>устойчивость</w:t>
      </w:r>
      <w:r w:rsidRPr="001178FA">
        <w:rPr>
          <w:rFonts w:eastAsia="TimesNewRomanPSMT"/>
          <w:sz w:val="28"/>
          <w:szCs w:val="28"/>
        </w:rPr>
        <w:t xml:space="preserve">, точность переноса усвоенных знаний математического содержания в педагогические </w:t>
      </w:r>
      <w:r w:rsidR="00982F57" w:rsidRPr="001178FA">
        <w:rPr>
          <w:rFonts w:eastAsia="TimesNewRomanPSMT"/>
          <w:sz w:val="28"/>
          <w:szCs w:val="28"/>
        </w:rPr>
        <w:t>действия</w:t>
      </w:r>
      <w:r w:rsidRPr="001178FA">
        <w:rPr>
          <w:rFonts w:eastAsia="TimesNewRomanPSMT"/>
          <w:sz w:val="28"/>
          <w:szCs w:val="28"/>
        </w:rPr>
        <w:t xml:space="preserve">. </w:t>
      </w:r>
      <w:r w:rsidR="00A631AC" w:rsidRPr="001178FA">
        <w:rPr>
          <w:sz w:val="28"/>
          <w:szCs w:val="28"/>
        </w:rPr>
        <w:t>При данном подходе к обучению основным элементом работы обучающихся становится освоение деятельности, особенно новых видов деятельности: учебно-</w:t>
      </w:r>
      <w:r w:rsidR="00982F57" w:rsidRPr="001178FA">
        <w:rPr>
          <w:sz w:val="28"/>
          <w:szCs w:val="28"/>
        </w:rPr>
        <w:t>исследовательской</w:t>
      </w:r>
      <w:r w:rsidR="00A631AC" w:rsidRPr="001178FA">
        <w:rPr>
          <w:sz w:val="28"/>
          <w:szCs w:val="28"/>
        </w:rPr>
        <w:t>, поисково</w:t>
      </w:r>
      <w:r w:rsidR="00982F57" w:rsidRPr="001178FA">
        <w:rPr>
          <w:sz w:val="28"/>
          <w:szCs w:val="28"/>
        </w:rPr>
        <w:t xml:space="preserve"> </w:t>
      </w:r>
      <w:r w:rsidR="00A631AC" w:rsidRPr="001178FA">
        <w:rPr>
          <w:sz w:val="28"/>
          <w:szCs w:val="28"/>
        </w:rPr>
        <w:t xml:space="preserve">- </w:t>
      </w:r>
      <w:r w:rsidR="00982F57" w:rsidRPr="001178FA">
        <w:rPr>
          <w:sz w:val="28"/>
          <w:szCs w:val="28"/>
        </w:rPr>
        <w:t>конструкторской</w:t>
      </w:r>
      <w:r w:rsidR="00A631AC" w:rsidRPr="001178FA">
        <w:rPr>
          <w:sz w:val="28"/>
          <w:szCs w:val="28"/>
        </w:rPr>
        <w:t>, творческой</w:t>
      </w:r>
      <w:r w:rsidR="001C19AF" w:rsidRPr="001178FA">
        <w:rPr>
          <w:sz w:val="28"/>
          <w:szCs w:val="28"/>
        </w:rPr>
        <w:t xml:space="preserve"> </w:t>
      </w:r>
      <w:r w:rsidR="00DB39BF" w:rsidRPr="001178FA">
        <w:rPr>
          <w:sz w:val="28"/>
          <w:szCs w:val="28"/>
        </w:rPr>
        <w:t>[91,</w:t>
      </w:r>
      <w:r w:rsidR="00E15EF5" w:rsidRPr="001178FA">
        <w:rPr>
          <w:sz w:val="28"/>
          <w:szCs w:val="28"/>
          <w:lang w:val="kk-KZ"/>
        </w:rPr>
        <w:t>с</w:t>
      </w:r>
      <w:r w:rsidR="00DB39BF" w:rsidRPr="001178FA">
        <w:rPr>
          <w:sz w:val="28"/>
          <w:szCs w:val="28"/>
        </w:rPr>
        <w:t>.</w:t>
      </w:r>
      <w:r w:rsidR="00E15EF5" w:rsidRPr="001178FA">
        <w:rPr>
          <w:sz w:val="28"/>
          <w:szCs w:val="28"/>
        </w:rPr>
        <w:t xml:space="preserve"> </w:t>
      </w:r>
      <w:r w:rsidR="00DB39BF" w:rsidRPr="001178FA">
        <w:rPr>
          <w:sz w:val="28"/>
          <w:szCs w:val="28"/>
        </w:rPr>
        <w:t>137].</w:t>
      </w:r>
      <w:r w:rsidR="00A631AC" w:rsidRPr="001178FA">
        <w:rPr>
          <w:sz w:val="28"/>
          <w:szCs w:val="28"/>
        </w:rPr>
        <w:t xml:space="preserve"> В этом случае знания становятся следствием усвоения способов деятельности. </w:t>
      </w:r>
      <w:r w:rsidR="00DB39BF" w:rsidRPr="001178FA">
        <w:rPr>
          <w:sz w:val="28"/>
          <w:szCs w:val="28"/>
        </w:rPr>
        <w:t>Деятельностный подход является универсальным средством, предоставляющим учителю инструментарий подготовки и проведения уроков в соответствии с новыми целями образования и обеспечения преемственности в обучении н</w:t>
      </w:r>
      <w:r w:rsidR="004D1336" w:rsidRPr="001178FA">
        <w:rPr>
          <w:sz w:val="28"/>
          <w:szCs w:val="28"/>
        </w:rPr>
        <w:t>а разных ступенях образования.</w:t>
      </w:r>
    </w:p>
    <w:p w14:paraId="26FE4859" w14:textId="77777777" w:rsidR="004D1336" w:rsidRPr="001178FA" w:rsidRDefault="00DB39BF" w:rsidP="00C90569">
      <w:pPr>
        <w:pStyle w:val="ab"/>
        <w:tabs>
          <w:tab w:val="left" w:pos="851"/>
        </w:tabs>
        <w:spacing w:before="0" w:beforeAutospacing="0" w:after="0" w:afterAutospacing="0"/>
        <w:ind w:firstLine="567"/>
        <w:jc w:val="both"/>
        <w:rPr>
          <w:rFonts w:eastAsia="TimesNewRomanPSMT"/>
          <w:sz w:val="28"/>
          <w:szCs w:val="28"/>
        </w:rPr>
      </w:pPr>
      <w:r w:rsidRPr="001178FA">
        <w:rPr>
          <w:rFonts w:eastAsia="TimesNewRomanPSMT"/>
          <w:sz w:val="28"/>
          <w:szCs w:val="28"/>
        </w:rPr>
        <w:t>Проблема теоретического обоснования подготовки учителей начальных классов к профессиональной деятельности привел</w:t>
      </w:r>
      <w:r w:rsidR="001C19AF" w:rsidRPr="001178FA">
        <w:rPr>
          <w:rFonts w:eastAsia="TimesNewRomanPSMT"/>
          <w:sz w:val="28"/>
          <w:szCs w:val="28"/>
        </w:rPr>
        <w:t>а к пониманию того</w:t>
      </w:r>
      <w:r w:rsidRPr="001178FA">
        <w:rPr>
          <w:rFonts w:eastAsia="TimesNewRomanPSMT"/>
          <w:sz w:val="28"/>
          <w:szCs w:val="28"/>
        </w:rPr>
        <w:t>, что нужно рассматривать компетентностный подход, как требование к професси</w:t>
      </w:r>
      <w:r w:rsidR="001C19AF" w:rsidRPr="001178FA">
        <w:rPr>
          <w:rFonts w:eastAsia="TimesNewRomanPSMT"/>
          <w:sz w:val="28"/>
          <w:szCs w:val="28"/>
        </w:rPr>
        <w:t>и</w:t>
      </w:r>
      <w:r w:rsidRPr="001178FA">
        <w:rPr>
          <w:rFonts w:eastAsia="TimesNewRomanPSMT"/>
          <w:sz w:val="28"/>
          <w:szCs w:val="28"/>
        </w:rPr>
        <w:t>, в котором трансформируются не только совокупность знаний, но и способность выполнять те или иные функции, действия и деятельность.</w:t>
      </w:r>
    </w:p>
    <w:p w14:paraId="4AEF766A" w14:textId="77777777" w:rsidR="004D1336" w:rsidRPr="001178FA" w:rsidRDefault="00754DD6" w:rsidP="00C90569">
      <w:pPr>
        <w:pStyle w:val="ab"/>
        <w:tabs>
          <w:tab w:val="left" w:pos="851"/>
        </w:tabs>
        <w:spacing w:before="0" w:beforeAutospacing="0" w:after="0" w:afterAutospacing="0"/>
        <w:ind w:firstLine="567"/>
        <w:jc w:val="both"/>
        <w:rPr>
          <w:sz w:val="28"/>
          <w:szCs w:val="28"/>
          <w:lang w:val="kk-KZ"/>
        </w:rPr>
      </w:pPr>
      <w:r w:rsidRPr="001178FA">
        <w:rPr>
          <w:sz w:val="28"/>
          <w:szCs w:val="28"/>
        </w:rPr>
        <w:t>И</w:t>
      </w:r>
      <w:r w:rsidR="007A171A" w:rsidRPr="001178FA">
        <w:rPr>
          <w:sz w:val="28"/>
          <w:szCs w:val="28"/>
        </w:rPr>
        <w:t>нтегративный подход</w:t>
      </w:r>
      <w:r w:rsidR="00990792" w:rsidRPr="001178FA">
        <w:rPr>
          <w:sz w:val="28"/>
          <w:szCs w:val="28"/>
          <w:lang w:val="kk-KZ"/>
        </w:rPr>
        <w:t xml:space="preserve"> означает реализацию принципа интеграции в любом компоненте пе</w:t>
      </w:r>
      <w:r w:rsidR="0068720D" w:rsidRPr="001178FA">
        <w:rPr>
          <w:sz w:val="28"/>
          <w:szCs w:val="28"/>
          <w:lang w:val="kk-KZ"/>
        </w:rPr>
        <w:t>д</w:t>
      </w:r>
      <w:r w:rsidR="00990792" w:rsidRPr="001178FA">
        <w:rPr>
          <w:sz w:val="28"/>
          <w:szCs w:val="28"/>
          <w:lang w:val="kk-KZ"/>
        </w:rPr>
        <w:t>агогического процесса, обеспечива</w:t>
      </w:r>
      <w:r w:rsidR="0068720D" w:rsidRPr="001178FA">
        <w:rPr>
          <w:sz w:val="28"/>
          <w:szCs w:val="28"/>
          <w:lang w:val="kk-KZ"/>
        </w:rPr>
        <w:t>ющий</w:t>
      </w:r>
      <w:r w:rsidR="00990792" w:rsidRPr="001178FA">
        <w:rPr>
          <w:sz w:val="28"/>
          <w:szCs w:val="28"/>
          <w:lang w:val="kk-KZ"/>
        </w:rPr>
        <w:t xml:space="preserve"> целостность, и системность педагогического процесса. </w:t>
      </w:r>
    </w:p>
    <w:p w14:paraId="2BE24A8C" w14:textId="68B2E226" w:rsidR="004D1336" w:rsidRPr="001178FA" w:rsidRDefault="00EF22C3" w:rsidP="00C90569">
      <w:pPr>
        <w:pStyle w:val="ab"/>
        <w:tabs>
          <w:tab w:val="left" w:pos="851"/>
        </w:tabs>
        <w:spacing w:before="0" w:beforeAutospacing="0" w:after="0" w:afterAutospacing="0"/>
        <w:ind w:firstLine="567"/>
        <w:jc w:val="both"/>
        <w:rPr>
          <w:sz w:val="28"/>
          <w:szCs w:val="28"/>
        </w:rPr>
      </w:pPr>
      <w:r w:rsidRPr="001178FA">
        <w:rPr>
          <w:sz w:val="28"/>
          <w:szCs w:val="28"/>
        </w:rPr>
        <w:t xml:space="preserve">Мотивационно-целевой компонент модели связан с понятием </w:t>
      </w:r>
      <w:r w:rsidR="00325C35" w:rsidRPr="001178FA">
        <w:rPr>
          <w:sz w:val="28"/>
          <w:szCs w:val="28"/>
        </w:rPr>
        <w:t>«</w:t>
      </w:r>
      <w:r w:rsidRPr="001178FA">
        <w:rPr>
          <w:sz w:val="28"/>
          <w:szCs w:val="28"/>
        </w:rPr>
        <w:t>мотив</w:t>
      </w:r>
      <w:r w:rsidR="00325C35" w:rsidRPr="001178FA">
        <w:rPr>
          <w:sz w:val="28"/>
          <w:szCs w:val="28"/>
        </w:rPr>
        <w:t>»</w:t>
      </w:r>
      <w:r w:rsidRPr="001178FA">
        <w:rPr>
          <w:sz w:val="28"/>
          <w:szCs w:val="28"/>
        </w:rPr>
        <w:t xml:space="preserve">. </w:t>
      </w:r>
      <w:r w:rsidR="00D95E74" w:rsidRPr="001178FA">
        <w:rPr>
          <w:sz w:val="28"/>
          <w:szCs w:val="28"/>
        </w:rPr>
        <w:t>П</w:t>
      </w:r>
      <w:r w:rsidRPr="001178FA">
        <w:rPr>
          <w:sz w:val="28"/>
          <w:szCs w:val="28"/>
        </w:rPr>
        <w:t>о мнению В.А.Сластенина, Е.Н.Шиянова, К.М.Мукашева, Т.Н.Тарановой и других авторов</w:t>
      </w:r>
      <w:r w:rsidR="00325C35" w:rsidRPr="001178FA">
        <w:rPr>
          <w:sz w:val="28"/>
          <w:szCs w:val="28"/>
        </w:rPr>
        <w:t>,</w:t>
      </w:r>
      <w:r w:rsidRPr="001178FA">
        <w:rPr>
          <w:sz w:val="28"/>
          <w:szCs w:val="28"/>
        </w:rPr>
        <w:t xml:space="preserve"> в основе личности педагога, выступает мотивационный компонент, как один из факторов профессиональной готовности, мотивации отводят ведущее место в структуре личности</w:t>
      </w:r>
      <w:r w:rsidR="001C0A34" w:rsidRPr="001178FA">
        <w:rPr>
          <w:sz w:val="28"/>
          <w:szCs w:val="28"/>
        </w:rPr>
        <w:t xml:space="preserve"> </w:t>
      </w:r>
      <w:r w:rsidRPr="001178FA">
        <w:rPr>
          <w:sz w:val="28"/>
          <w:szCs w:val="28"/>
        </w:rPr>
        <w:t>[</w:t>
      </w:r>
      <w:r w:rsidR="00C80078" w:rsidRPr="001178FA">
        <w:rPr>
          <w:sz w:val="28"/>
          <w:szCs w:val="28"/>
        </w:rPr>
        <w:t>159</w:t>
      </w:r>
      <w:r w:rsidR="00E10395" w:rsidRPr="001178FA">
        <w:rPr>
          <w:sz w:val="28"/>
          <w:szCs w:val="28"/>
        </w:rPr>
        <w:t>,с. 6</w:t>
      </w:r>
      <w:r w:rsidR="00882CBE" w:rsidRPr="001178FA">
        <w:rPr>
          <w:sz w:val="28"/>
          <w:szCs w:val="28"/>
        </w:rPr>
        <w:t>16</w:t>
      </w:r>
      <w:r w:rsidR="004D1336" w:rsidRPr="001178FA">
        <w:rPr>
          <w:sz w:val="28"/>
          <w:szCs w:val="28"/>
        </w:rPr>
        <w:t>].</w:t>
      </w:r>
    </w:p>
    <w:p w14:paraId="7B97E0A0" w14:textId="319AC2F1" w:rsidR="004D1336" w:rsidRPr="001178FA" w:rsidRDefault="00EF22C3" w:rsidP="00C90569">
      <w:pPr>
        <w:pStyle w:val="ab"/>
        <w:tabs>
          <w:tab w:val="left" w:pos="851"/>
        </w:tabs>
        <w:spacing w:before="0" w:beforeAutospacing="0" w:after="0" w:afterAutospacing="0"/>
        <w:ind w:firstLine="567"/>
        <w:jc w:val="both"/>
        <w:rPr>
          <w:sz w:val="28"/>
          <w:szCs w:val="28"/>
        </w:rPr>
      </w:pPr>
      <w:r w:rsidRPr="001178FA">
        <w:rPr>
          <w:sz w:val="28"/>
          <w:szCs w:val="28"/>
        </w:rPr>
        <w:t xml:space="preserve">И.А.Зимняя рассматривает </w:t>
      </w:r>
      <w:r w:rsidR="00D95E74" w:rsidRPr="001178FA">
        <w:rPr>
          <w:sz w:val="28"/>
          <w:szCs w:val="28"/>
        </w:rPr>
        <w:t xml:space="preserve">мотивацию </w:t>
      </w:r>
      <w:r w:rsidR="00552915" w:rsidRPr="001178FA">
        <w:rPr>
          <w:sz w:val="28"/>
          <w:szCs w:val="28"/>
        </w:rPr>
        <w:t>«</w:t>
      </w:r>
      <w:r w:rsidRPr="001178FA">
        <w:rPr>
          <w:sz w:val="28"/>
          <w:szCs w:val="28"/>
        </w:rPr>
        <w:t>как совокупность самых разных побудителей</w:t>
      </w:r>
      <w:r w:rsidR="00D95E74" w:rsidRPr="001178FA">
        <w:rPr>
          <w:sz w:val="28"/>
          <w:szCs w:val="28"/>
        </w:rPr>
        <w:t xml:space="preserve">, </w:t>
      </w:r>
      <w:r w:rsidRPr="001178FA">
        <w:rPr>
          <w:sz w:val="28"/>
          <w:szCs w:val="28"/>
        </w:rPr>
        <w:t>это то, что определяет, стимулирует, побуждает человека к совершенствованию какого-либо действия, включенного в определяемую этой мотивацией деятельность</w:t>
      </w:r>
      <w:r w:rsidR="00552915" w:rsidRPr="001178FA">
        <w:rPr>
          <w:sz w:val="28"/>
          <w:szCs w:val="28"/>
        </w:rPr>
        <w:t>»</w:t>
      </w:r>
      <w:r w:rsidRPr="001178FA">
        <w:rPr>
          <w:sz w:val="28"/>
          <w:szCs w:val="28"/>
        </w:rPr>
        <w:t xml:space="preserve"> [</w:t>
      </w:r>
      <w:r w:rsidR="00E10395" w:rsidRPr="001178FA">
        <w:rPr>
          <w:sz w:val="28"/>
          <w:szCs w:val="28"/>
        </w:rPr>
        <w:t>21</w:t>
      </w:r>
      <w:r w:rsidR="002316B5" w:rsidRPr="001178FA">
        <w:rPr>
          <w:sz w:val="28"/>
          <w:szCs w:val="28"/>
        </w:rPr>
        <w:t>1, с. 65</w:t>
      </w:r>
      <w:r w:rsidRPr="001178FA">
        <w:rPr>
          <w:sz w:val="28"/>
          <w:szCs w:val="28"/>
        </w:rPr>
        <w:t>].</w:t>
      </w:r>
    </w:p>
    <w:p w14:paraId="4CF1A41E" w14:textId="65BE7F86" w:rsidR="00EF22C3" w:rsidRPr="001178FA" w:rsidRDefault="00EF22C3" w:rsidP="00C90569">
      <w:pPr>
        <w:pStyle w:val="ab"/>
        <w:tabs>
          <w:tab w:val="left" w:pos="851"/>
        </w:tabs>
        <w:spacing w:before="0" w:beforeAutospacing="0" w:after="0" w:afterAutospacing="0"/>
        <w:ind w:firstLine="567"/>
        <w:jc w:val="both"/>
        <w:rPr>
          <w:sz w:val="28"/>
          <w:szCs w:val="28"/>
        </w:rPr>
      </w:pPr>
      <w:r w:rsidRPr="001178FA">
        <w:rPr>
          <w:sz w:val="28"/>
          <w:szCs w:val="28"/>
        </w:rPr>
        <w:t xml:space="preserve">В рамках </w:t>
      </w:r>
      <w:r w:rsidR="00325C35" w:rsidRPr="001178FA">
        <w:rPr>
          <w:sz w:val="28"/>
          <w:szCs w:val="28"/>
        </w:rPr>
        <w:t xml:space="preserve">нашего </w:t>
      </w:r>
      <w:r w:rsidRPr="001178FA">
        <w:rPr>
          <w:sz w:val="28"/>
          <w:szCs w:val="28"/>
        </w:rPr>
        <w:t xml:space="preserve">исследования данный компонент можно рассматривать как мотивационно-целевую установку деятельности студента к реализации преемственности дошкольного и начального математического образования. </w:t>
      </w:r>
    </w:p>
    <w:p w14:paraId="73B8CF50" w14:textId="26422FCC" w:rsidR="004D1336" w:rsidRPr="001178FA" w:rsidRDefault="00552915" w:rsidP="00C90569">
      <w:pPr>
        <w:shd w:val="clear" w:color="auto" w:fill="FFFFFF"/>
        <w:tabs>
          <w:tab w:val="left" w:pos="851"/>
        </w:tabs>
        <w:ind w:firstLine="567"/>
        <w:jc w:val="both"/>
        <w:rPr>
          <w:sz w:val="28"/>
          <w:szCs w:val="28"/>
        </w:rPr>
      </w:pPr>
      <w:r w:rsidRPr="001178FA">
        <w:rPr>
          <w:sz w:val="28"/>
          <w:szCs w:val="28"/>
        </w:rPr>
        <w:t>«</w:t>
      </w:r>
      <w:r w:rsidR="00EF22C3" w:rsidRPr="001178FA">
        <w:rPr>
          <w:sz w:val="28"/>
          <w:szCs w:val="28"/>
        </w:rPr>
        <w:t xml:space="preserve">Бесполезно </w:t>
      </w:r>
      <w:r w:rsidRPr="001178FA">
        <w:rPr>
          <w:sz w:val="28"/>
          <w:szCs w:val="28"/>
        </w:rPr>
        <w:t>«</w:t>
      </w:r>
      <w:r w:rsidR="00EF22C3" w:rsidRPr="001178FA">
        <w:rPr>
          <w:sz w:val="28"/>
          <w:szCs w:val="28"/>
        </w:rPr>
        <w:t>вдалбливать</w:t>
      </w:r>
      <w:r w:rsidRPr="001178FA">
        <w:rPr>
          <w:sz w:val="28"/>
          <w:szCs w:val="28"/>
        </w:rPr>
        <w:t>»</w:t>
      </w:r>
      <w:r w:rsidR="00EF22C3" w:rsidRPr="001178FA">
        <w:rPr>
          <w:sz w:val="28"/>
          <w:szCs w:val="28"/>
        </w:rPr>
        <w:t xml:space="preserve"> студенту знания, которые ему не интересны, - отмечает А.П.Сманцер, </w:t>
      </w:r>
      <w:r w:rsidR="004D1336" w:rsidRPr="001178FA">
        <w:rPr>
          <w:sz w:val="28"/>
          <w:szCs w:val="28"/>
          <w:lang w:val="kk-KZ"/>
        </w:rPr>
        <w:t>–</w:t>
      </w:r>
      <w:r w:rsidR="00B63442" w:rsidRPr="001178FA">
        <w:rPr>
          <w:sz w:val="28"/>
          <w:szCs w:val="28"/>
          <w:lang w:val="kk-KZ"/>
        </w:rPr>
        <w:t xml:space="preserve"> </w:t>
      </w:r>
      <w:r w:rsidR="00D95E74" w:rsidRPr="001178FA">
        <w:rPr>
          <w:sz w:val="28"/>
          <w:szCs w:val="28"/>
        </w:rPr>
        <w:t>…Е</w:t>
      </w:r>
      <w:r w:rsidR="00EF22C3" w:rsidRPr="001178FA">
        <w:rPr>
          <w:sz w:val="28"/>
          <w:szCs w:val="28"/>
        </w:rPr>
        <w:t>динственный путь настоящего обучения, обеспечение через мотивационно-целевой преемственности, залог того, что человек захочет учиься в дальнейшем</w:t>
      </w:r>
      <w:r w:rsidRPr="001178FA">
        <w:rPr>
          <w:sz w:val="28"/>
          <w:szCs w:val="28"/>
        </w:rPr>
        <w:t>»</w:t>
      </w:r>
      <w:r w:rsidR="00E15EF5" w:rsidRPr="001178FA">
        <w:rPr>
          <w:sz w:val="28"/>
          <w:szCs w:val="28"/>
        </w:rPr>
        <w:t xml:space="preserve"> </w:t>
      </w:r>
      <w:r w:rsidR="00EF22C3" w:rsidRPr="001178FA">
        <w:rPr>
          <w:sz w:val="28"/>
          <w:szCs w:val="28"/>
        </w:rPr>
        <w:t>[</w:t>
      </w:r>
      <w:r w:rsidR="00826D70" w:rsidRPr="001178FA">
        <w:rPr>
          <w:sz w:val="28"/>
          <w:szCs w:val="28"/>
        </w:rPr>
        <w:t>1</w:t>
      </w:r>
      <w:r w:rsidR="006C7276" w:rsidRPr="001178FA">
        <w:rPr>
          <w:sz w:val="28"/>
          <w:szCs w:val="28"/>
        </w:rPr>
        <w:t>7</w:t>
      </w:r>
      <w:r w:rsidR="00271D74" w:rsidRPr="001178FA">
        <w:rPr>
          <w:sz w:val="28"/>
          <w:szCs w:val="28"/>
        </w:rPr>
        <w:t>7</w:t>
      </w:r>
      <w:r w:rsidR="00826D70" w:rsidRPr="001178FA">
        <w:rPr>
          <w:sz w:val="28"/>
          <w:szCs w:val="28"/>
        </w:rPr>
        <w:t>,</w:t>
      </w:r>
      <w:r w:rsidR="00E15EF5" w:rsidRPr="001178FA">
        <w:rPr>
          <w:sz w:val="28"/>
          <w:szCs w:val="28"/>
        </w:rPr>
        <w:t>с</w:t>
      </w:r>
      <w:r w:rsidR="004D1336" w:rsidRPr="001178FA">
        <w:rPr>
          <w:sz w:val="28"/>
          <w:szCs w:val="28"/>
          <w:lang w:val="kk-KZ"/>
        </w:rPr>
        <w:t>.</w:t>
      </w:r>
      <w:r w:rsidR="00EF22C3" w:rsidRPr="001178FA">
        <w:rPr>
          <w:sz w:val="28"/>
          <w:szCs w:val="28"/>
        </w:rPr>
        <w:t xml:space="preserve"> 84</w:t>
      </w:r>
      <w:r w:rsidR="005801FE" w:rsidRPr="001178FA">
        <w:rPr>
          <w:sz w:val="28"/>
          <w:szCs w:val="28"/>
        </w:rPr>
        <w:t xml:space="preserve">]. </w:t>
      </w:r>
    </w:p>
    <w:p w14:paraId="6D31E10C" w14:textId="617D993A" w:rsidR="00EF22C3" w:rsidRPr="001178FA" w:rsidRDefault="00EF22C3" w:rsidP="00C90569">
      <w:pPr>
        <w:shd w:val="clear" w:color="auto" w:fill="FFFFFF"/>
        <w:tabs>
          <w:tab w:val="left" w:pos="851"/>
        </w:tabs>
        <w:ind w:firstLine="567"/>
        <w:jc w:val="both"/>
        <w:rPr>
          <w:sz w:val="28"/>
          <w:szCs w:val="28"/>
        </w:rPr>
      </w:pPr>
      <w:r w:rsidRPr="001178FA">
        <w:rPr>
          <w:sz w:val="28"/>
          <w:szCs w:val="28"/>
        </w:rPr>
        <w:t>Мотивацию</w:t>
      </w:r>
      <w:r w:rsidR="00B63442" w:rsidRPr="001178FA">
        <w:rPr>
          <w:sz w:val="28"/>
          <w:szCs w:val="28"/>
        </w:rPr>
        <w:t>,</w:t>
      </w:r>
      <w:r w:rsidRPr="001178FA">
        <w:rPr>
          <w:sz w:val="28"/>
          <w:szCs w:val="28"/>
        </w:rPr>
        <w:t xml:space="preserve"> как ценность</w:t>
      </w:r>
      <w:r w:rsidR="00B63442" w:rsidRPr="001178FA">
        <w:rPr>
          <w:sz w:val="28"/>
          <w:szCs w:val="28"/>
        </w:rPr>
        <w:t>,</w:t>
      </w:r>
      <w:r w:rsidRPr="001178FA">
        <w:rPr>
          <w:sz w:val="28"/>
          <w:szCs w:val="28"/>
        </w:rPr>
        <w:t xml:space="preserve"> исследуют ряд казахстанских ученых-исследователей (Н.Б.Жиенбаева, А.Д.Танатова, А.А.Газалиев и др.)</w:t>
      </w:r>
      <w:r w:rsidR="00D95E74" w:rsidRPr="001178FA">
        <w:rPr>
          <w:sz w:val="28"/>
          <w:szCs w:val="28"/>
        </w:rPr>
        <w:t>, которя проявляется</w:t>
      </w:r>
      <w:r w:rsidRPr="001178FA">
        <w:rPr>
          <w:sz w:val="28"/>
          <w:szCs w:val="28"/>
        </w:rPr>
        <w:t xml:space="preserve"> в положительном отношении и устойчивом интересе студента к будущей профессиональной деятельности, а также чувстве удовлетворения от выполняемой работы</w:t>
      </w:r>
      <w:r w:rsidR="00552915" w:rsidRPr="001178FA">
        <w:rPr>
          <w:sz w:val="28"/>
          <w:szCs w:val="28"/>
        </w:rPr>
        <w:t>»</w:t>
      </w:r>
      <w:r w:rsidRPr="001178FA">
        <w:rPr>
          <w:sz w:val="28"/>
          <w:szCs w:val="28"/>
        </w:rPr>
        <w:t xml:space="preserve"> </w:t>
      </w:r>
      <w:r w:rsidR="00826D70" w:rsidRPr="001178FA">
        <w:rPr>
          <w:sz w:val="28"/>
          <w:szCs w:val="28"/>
        </w:rPr>
        <w:t>[</w:t>
      </w:r>
      <w:r w:rsidR="006C7276" w:rsidRPr="001178FA">
        <w:rPr>
          <w:sz w:val="28"/>
          <w:szCs w:val="28"/>
        </w:rPr>
        <w:t>21</w:t>
      </w:r>
      <w:r w:rsidR="005557C7" w:rsidRPr="001178FA">
        <w:rPr>
          <w:sz w:val="28"/>
          <w:szCs w:val="28"/>
        </w:rPr>
        <w:t>2</w:t>
      </w:r>
      <w:r w:rsidR="00E15EF5" w:rsidRPr="001178FA">
        <w:rPr>
          <w:sz w:val="28"/>
          <w:szCs w:val="28"/>
        </w:rPr>
        <w:t>-</w:t>
      </w:r>
      <w:r w:rsidR="006C7276" w:rsidRPr="001178FA">
        <w:rPr>
          <w:sz w:val="28"/>
          <w:szCs w:val="28"/>
        </w:rPr>
        <w:t>21</w:t>
      </w:r>
      <w:r w:rsidR="005557C7" w:rsidRPr="001178FA">
        <w:rPr>
          <w:sz w:val="28"/>
          <w:szCs w:val="28"/>
        </w:rPr>
        <w:t>4</w:t>
      </w:r>
      <w:r w:rsidR="00826D70" w:rsidRPr="001178FA">
        <w:rPr>
          <w:sz w:val="28"/>
          <w:szCs w:val="28"/>
        </w:rPr>
        <w:t>].</w:t>
      </w:r>
    </w:p>
    <w:p w14:paraId="2D937482" w14:textId="1A508668" w:rsidR="00EF22C3" w:rsidRPr="001178FA" w:rsidRDefault="00EF22C3" w:rsidP="00C90569">
      <w:pPr>
        <w:pStyle w:val="ad"/>
        <w:tabs>
          <w:tab w:val="left" w:pos="851"/>
        </w:tabs>
        <w:spacing w:before="0" w:line="240" w:lineRule="auto"/>
        <w:ind w:firstLine="567"/>
        <w:jc w:val="both"/>
        <w:rPr>
          <w:sz w:val="28"/>
          <w:szCs w:val="28"/>
        </w:rPr>
      </w:pPr>
      <w:r w:rsidRPr="001178FA">
        <w:rPr>
          <w:sz w:val="28"/>
          <w:szCs w:val="28"/>
        </w:rPr>
        <w:t xml:space="preserve">Все перечисленные составляющие содержания понятия </w:t>
      </w:r>
      <w:r w:rsidR="00B63442" w:rsidRPr="001178FA">
        <w:rPr>
          <w:sz w:val="28"/>
          <w:szCs w:val="28"/>
        </w:rPr>
        <w:t>«</w:t>
      </w:r>
      <w:r w:rsidRPr="001178FA">
        <w:rPr>
          <w:sz w:val="28"/>
          <w:szCs w:val="28"/>
        </w:rPr>
        <w:t>мотив</w:t>
      </w:r>
      <w:r w:rsidR="00B63442" w:rsidRPr="001178FA">
        <w:rPr>
          <w:sz w:val="28"/>
          <w:szCs w:val="28"/>
        </w:rPr>
        <w:t>»</w:t>
      </w:r>
      <w:r w:rsidRPr="001178FA">
        <w:rPr>
          <w:sz w:val="28"/>
          <w:szCs w:val="28"/>
        </w:rPr>
        <w:t xml:space="preserve">, являются важнейшим условием подготовки педагога к профессиональной деятельности.  </w:t>
      </w:r>
    </w:p>
    <w:p w14:paraId="0CE96F7A" w14:textId="0D5BC174" w:rsidR="00EF22C3" w:rsidRPr="001178FA" w:rsidRDefault="00EF22C3" w:rsidP="00C90569">
      <w:pPr>
        <w:pStyle w:val="ad"/>
        <w:tabs>
          <w:tab w:val="left" w:pos="851"/>
        </w:tabs>
        <w:spacing w:before="0" w:line="240" w:lineRule="auto"/>
        <w:ind w:firstLine="567"/>
        <w:jc w:val="both"/>
        <w:rPr>
          <w:sz w:val="28"/>
          <w:szCs w:val="28"/>
        </w:rPr>
      </w:pPr>
      <w:r w:rsidRPr="001178FA">
        <w:rPr>
          <w:sz w:val="28"/>
          <w:szCs w:val="28"/>
        </w:rPr>
        <w:t xml:space="preserve">Мы считаем, </w:t>
      </w:r>
      <w:r w:rsidR="00FE3D82" w:rsidRPr="001178FA">
        <w:rPr>
          <w:sz w:val="28"/>
          <w:szCs w:val="28"/>
        </w:rPr>
        <w:t xml:space="preserve">что </w:t>
      </w:r>
      <w:r w:rsidRPr="001178FA">
        <w:rPr>
          <w:sz w:val="28"/>
          <w:szCs w:val="28"/>
        </w:rPr>
        <w:t xml:space="preserve">формирование мотивационно-целевого компонента профессиональной подготовки педагога к реализации преемственности дошкольного и начального математического образования, заключается в том, что </w:t>
      </w:r>
      <w:r w:rsidR="00D95E74" w:rsidRPr="001178FA">
        <w:rPr>
          <w:sz w:val="28"/>
          <w:szCs w:val="28"/>
        </w:rPr>
        <w:t xml:space="preserve">у </w:t>
      </w:r>
      <w:r w:rsidRPr="001178FA">
        <w:rPr>
          <w:sz w:val="28"/>
          <w:szCs w:val="28"/>
        </w:rPr>
        <w:t xml:space="preserve">студентов формируется профессиональный интерес, актуализируются имеющие знания, формируются навыки по реализации преемственности. </w:t>
      </w:r>
    </w:p>
    <w:p w14:paraId="72666366" w14:textId="2EF84864" w:rsidR="00EF22C3" w:rsidRPr="001178FA" w:rsidRDefault="00EF22C3" w:rsidP="00C90569">
      <w:pPr>
        <w:pStyle w:val="ad"/>
        <w:tabs>
          <w:tab w:val="left" w:pos="851"/>
        </w:tabs>
        <w:spacing w:before="0" w:line="240" w:lineRule="auto"/>
        <w:ind w:firstLine="567"/>
        <w:jc w:val="both"/>
        <w:rPr>
          <w:sz w:val="28"/>
          <w:szCs w:val="28"/>
        </w:rPr>
      </w:pPr>
      <w:r w:rsidRPr="001178FA">
        <w:rPr>
          <w:sz w:val="28"/>
          <w:szCs w:val="28"/>
        </w:rPr>
        <w:t xml:space="preserve">Содержательно-информационный компонент находит отражение в организационных формах, методах и средствах, в учебно-методическом обеспечении, в особенности </w:t>
      </w:r>
      <w:r w:rsidR="00D95E74" w:rsidRPr="001178FA">
        <w:rPr>
          <w:sz w:val="28"/>
          <w:szCs w:val="28"/>
        </w:rPr>
        <w:t>дисциплин,</w:t>
      </w:r>
      <w:r w:rsidRPr="001178FA">
        <w:rPr>
          <w:sz w:val="28"/>
          <w:szCs w:val="28"/>
        </w:rPr>
        <w:t xml:space="preserve"> направленных к реализации преемственности. Содержательный компонент определяется рассмотрением материалов преемственности в содержании дисциплины </w:t>
      </w:r>
      <w:r w:rsidR="00552915" w:rsidRPr="001178FA">
        <w:rPr>
          <w:sz w:val="28"/>
          <w:szCs w:val="28"/>
        </w:rPr>
        <w:t>«</w:t>
      </w:r>
      <w:r w:rsidRPr="001178FA">
        <w:rPr>
          <w:sz w:val="28"/>
          <w:szCs w:val="28"/>
        </w:rPr>
        <w:t>Методика обучения математик</w:t>
      </w:r>
      <w:r w:rsidR="00385ABE" w:rsidRPr="001178FA">
        <w:rPr>
          <w:sz w:val="28"/>
          <w:szCs w:val="28"/>
        </w:rPr>
        <w:t>е</w:t>
      </w:r>
      <w:r w:rsidR="00552915" w:rsidRPr="001178FA">
        <w:rPr>
          <w:sz w:val="28"/>
          <w:szCs w:val="28"/>
        </w:rPr>
        <w:t>»</w:t>
      </w:r>
      <w:r w:rsidR="00753DCC" w:rsidRPr="001178FA">
        <w:rPr>
          <w:sz w:val="28"/>
          <w:szCs w:val="28"/>
        </w:rPr>
        <w:t xml:space="preserve"> (Методика преподавания обновленного содержания дисциплины «Мат</w:t>
      </w:r>
      <w:r w:rsidR="00385ABE" w:rsidRPr="001178FA">
        <w:rPr>
          <w:sz w:val="28"/>
          <w:szCs w:val="28"/>
        </w:rPr>
        <w:t>е</w:t>
      </w:r>
      <w:r w:rsidR="00753DCC" w:rsidRPr="001178FA">
        <w:rPr>
          <w:sz w:val="28"/>
          <w:szCs w:val="28"/>
        </w:rPr>
        <w:t>м</w:t>
      </w:r>
      <w:r w:rsidR="00385ABE" w:rsidRPr="001178FA">
        <w:rPr>
          <w:sz w:val="28"/>
          <w:szCs w:val="28"/>
        </w:rPr>
        <w:t>а</w:t>
      </w:r>
      <w:r w:rsidR="00753DCC" w:rsidRPr="001178FA">
        <w:rPr>
          <w:sz w:val="28"/>
          <w:szCs w:val="28"/>
        </w:rPr>
        <w:t>тика»)</w:t>
      </w:r>
      <w:r w:rsidRPr="001178FA">
        <w:rPr>
          <w:sz w:val="28"/>
          <w:szCs w:val="28"/>
        </w:rPr>
        <w:t xml:space="preserve">, который </w:t>
      </w:r>
      <w:r w:rsidR="00C93A67" w:rsidRPr="001178FA">
        <w:rPr>
          <w:sz w:val="28"/>
          <w:szCs w:val="28"/>
        </w:rPr>
        <w:t xml:space="preserve">является обязательным компонентом и </w:t>
      </w:r>
      <w:r w:rsidRPr="001178FA">
        <w:rPr>
          <w:sz w:val="28"/>
          <w:szCs w:val="28"/>
        </w:rPr>
        <w:t xml:space="preserve">читается в вузе для специальности </w:t>
      </w:r>
      <w:r w:rsidR="00552915" w:rsidRPr="001178FA">
        <w:rPr>
          <w:sz w:val="28"/>
          <w:szCs w:val="28"/>
        </w:rPr>
        <w:t>«</w:t>
      </w:r>
      <w:r w:rsidRPr="001178FA">
        <w:rPr>
          <w:sz w:val="28"/>
          <w:szCs w:val="28"/>
        </w:rPr>
        <w:t>Педагогика и методика начального обучения</w:t>
      </w:r>
      <w:r w:rsidR="00552915" w:rsidRPr="001178FA">
        <w:rPr>
          <w:sz w:val="28"/>
          <w:szCs w:val="28"/>
        </w:rPr>
        <w:t>»</w:t>
      </w:r>
      <w:r w:rsidR="00C93A67" w:rsidRPr="001178FA">
        <w:rPr>
          <w:sz w:val="28"/>
          <w:szCs w:val="28"/>
        </w:rPr>
        <w:t xml:space="preserve">. </w:t>
      </w:r>
    </w:p>
    <w:p w14:paraId="7B0CA5EB" w14:textId="5DA9AF09" w:rsidR="00B63442" w:rsidRPr="001178FA" w:rsidRDefault="00B63442" w:rsidP="00C90569">
      <w:pPr>
        <w:tabs>
          <w:tab w:val="left" w:pos="851"/>
        </w:tabs>
        <w:ind w:firstLine="567"/>
        <w:jc w:val="both"/>
        <w:rPr>
          <w:sz w:val="28"/>
          <w:szCs w:val="28"/>
          <w:lang w:val="kk-KZ"/>
        </w:rPr>
      </w:pPr>
      <w:r w:rsidRPr="001178FA">
        <w:rPr>
          <w:sz w:val="28"/>
          <w:szCs w:val="28"/>
        </w:rPr>
        <w:t>Д</w:t>
      </w:r>
      <w:r w:rsidR="00EF22C3" w:rsidRPr="001178FA">
        <w:rPr>
          <w:sz w:val="28"/>
          <w:szCs w:val="28"/>
        </w:rPr>
        <w:t xml:space="preserve">ля специальности </w:t>
      </w:r>
      <w:r w:rsidR="00552915" w:rsidRPr="001178FA">
        <w:rPr>
          <w:sz w:val="28"/>
          <w:szCs w:val="28"/>
        </w:rPr>
        <w:t>«</w:t>
      </w:r>
      <w:r w:rsidR="00EF22C3" w:rsidRPr="001178FA">
        <w:rPr>
          <w:sz w:val="28"/>
          <w:szCs w:val="28"/>
        </w:rPr>
        <w:t>Педагогика и методика начального обучения</w:t>
      </w:r>
      <w:r w:rsidR="00552915" w:rsidRPr="001178FA">
        <w:rPr>
          <w:sz w:val="28"/>
          <w:szCs w:val="28"/>
        </w:rPr>
        <w:t>»</w:t>
      </w:r>
      <w:r w:rsidR="00EF22C3" w:rsidRPr="001178FA">
        <w:rPr>
          <w:sz w:val="28"/>
          <w:szCs w:val="28"/>
        </w:rPr>
        <w:t xml:space="preserve"> был внедрен элективный курс </w:t>
      </w:r>
      <w:r w:rsidR="00552915" w:rsidRPr="001178FA">
        <w:rPr>
          <w:sz w:val="28"/>
          <w:szCs w:val="28"/>
        </w:rPr>
        <w:t>«</w:t>
      </w:r>
      <w:r w:rsidR="00EF22C3" w:rsidRPr="001178FA">
        <w:rPr>
          <w:sz w:val="28"/>
          <w:szCs w:val="28"/>
        </w:rPr>
        <w:t>Теория и методика обучения в 0 классе</w:t>
      </w:r>
      <w:r w:rsidR="00E628AC" w:rsidRPr="001178FA">
        <w:rPr>
          <w:sz w:val="28"/>
          <w:szCs w:val="28"/>
          <w:lang w:val="kk-KZ"/>
        </w:rPr>
        <w:t xml:space="preserve"> </w:t>
      </w:r>
      <w:r w:rsidR="00EF22C3" w:rsidRPr="001178FA">
        <w:rPr>
          <w:sz w:val="28"/>
          <w:szCs w:val="28"/>
        </w:rPr>
        <w:t>(букварь, окружающий мир, математическая грамотность, музыкальная грамотность)</w:t>
      </w:r>
      <w:r w:rsidR="00552915" w:rsidRPr="001178FA">
        <w:rPr>
          <w:sz w:val="28"/>
          <w:szCs w:val="28"/>
        </w:rPr>
        <w:t>»</w:t>
      </w:r>
      <w:r w:rsidR="00EF22C3" w:rsidRPr="001178FA">
        <w:rPr>
          <w:sz w:val="28"/>
          <w:szCs w:val="28"/>
        </w:rPr>
        <w:t xml:space="preserve">, </w:t>
      </w:r>
      <w:r w:rsidR="00D95E74" w:rsidRPr="001178FA">
        <w:rPr>
          <w:sz w:val="28"/>
          <w:szCs w:val="28"/>
          <w:lang w:val="kk-KZ"/>
        </w:rPr>
        <w:t xml:space="preserve">также разработан </w:t>
      </w:r>
      <w:r w:rsidR="00552915" w:rsidRPr="001178FA">
        <w:rPr>
          <w:sz w:val="28"/>
          <w:szCs w:val="28"/>
        </w:rPr>
        <w:t>«</w:t>
      </w:r>
      <w:r w:rsidR="00EF22C3" w:rsidRPr="001178FA">
        <w:rPr>
          <w:sz w:val="28"/>
          <w:szCs w:val="28"/>
        </w:rPr>
        <w:t>Сборник упражнений в реализации преемственности</w:t>
      </w:r>
      <w:r w:rsidR="00D95E74" w:rsidRPr="001178FA">
        <w:rPr>
          <w:sz w:val="28"/>
          <w:szCs w:val="28"/>
        </w:rPr>
        <w:t xml:space="preserve"> </w:t>
      </w:r>
      <w:r w:rsidR="00EF22C3" w:rsidRPr="001178FA">
        <w:rPr>
          <w:sz w:val="28"/>
          <w:szCs w:val="28"/>
        </w:rPr>
        <w:t>(предшкольная подготовка -начальны</w:t>
      </w:r>
      <w:r w:rsidR="00D95E74" w:rsidRPr="001178FA">
        <w:rPr>
          <w:sz w:val="28"/>
          <w:szCs w:val="28"/>
        </w:rPr>
        <w:t>е</w:t>
      </w:r>
      <w:r w:rsidR="00EF22C3" w:rsidRPr="001178FA">
        <w:rPr>
          <w:sz w:val="28"/>
          <w:szCs w:val="28"/>
        </w:rPr>
        <w:t xml:space="preserve"> класс</w:t>
      </w:r>
      <w:r w:rsidR="00D95E74" w:rsidRPr="001178FA">
        <w:rPr>
          <w:sz w:val="28"/>
          <w:szCs w:val="28"/>
        </w:rPr>
        <w:t>ы</w:t>
      </w:r>
      <w:r w:rsidR="00EF22C3" w:rsidRPr="001178FA">
        <w:rPr>
          <w:sz w:val="28"/>
          <w:szCs w:val="28"/>
        </w:rPr>
        <w:t>), направленны</w:t>
      </w:r>
      <w:r w:rsidR="00D95E74" w:rsidRPr="001178FA">
        <w:rPr>
          <w:sz w:val="28"/>
          <w:szCs w:val="28"/>
        </w:rPr>
        <w:t>й</w:t>
      </w:r>
      <w:r w:rsidR="00EF22C3" w:rsidRPr="001178FA">
        <w:rPr>
          <w:sz w:val="28"/>
          <w:szCs w:val="28"/>
        </w:rPr>
        <w:t xml:space="preserve"> на подготовку студентов  к реализации преемственности дошкольного и начального математического образования, подготовлены на</w:t>
      </w:r>
      <w:r w:rsidR="004D1336" w:rsidRPr="001178FA">
        <w:rPr>
          <w:sz w:val="28"/>
          <w:szCs w:val="28"/>
        </w:rPr>
        <w:t>учно-обоснованные рекомендации.</w:t>
      </w:r>
      <w:r w:rsidR="00982F57" w:rsidRPr="001178FA">
        <w:rPr>
          <w:sz w:val="28"/>
          <w:szCs w:val="28"/>
        </w:rPr>
        <w:t xml:space="preserve"> </w:t>
      </w:r>
      <w:r w:rsidR="00EF22C3" w:rsidRPr="001178FA">
        <w:rPr>
          <w:sz w:val="28"/>
          <w:szCs w:val="28"/>
        </w:rPr>
        <w:t>При правильном планировании и определении организационных форм, методов, средств обучения данного курса, можно подготовить специалиста, со сформированными</w:t>
      </w:r>
      <w:r w:rsidR="00EF22C3" w:rsidRPr="001178FA">
        <w:rPr>
          <w:spacing w:val="1"/>
          <w:sz w:val="28"/>
          <w:szCs w:val="28"/>
        </w:rPr>
        <w:t xml:space="preserve"> </w:t>
      </w:r>
      <w:r w:rsidR="00EF22C3" w:rsidRPr="001178FA">
        <w:rPr>
          <w:sz w:val="28"/>
          <w:szCs w:val="28"/>
        </w:rPr>
        <w:t>профессиональными</w:t>
      </w:r>
      <w:r w:rsidR="00EF22C3" w:rsidRPr="001178FA">
        <w:rPr>
          <w:spacing w:val="1"/>
          <w:sz w:val="28"/>
          <w:szCs w:val="28"/>
        </w:rPr>
        <w:t xml:space="preserve"> </w:t>
      </w:r>
      <w:r w:rsidR="00EF22C3" w:rsidRPr="001178FA">
        <w:rPr>
          <w:sz w:val="28"/>
          <w:szCs w:val="28"/>
        </w:rPr>
        <w:t>компетенциями,</w:t>
      </w:r>
      <w:r w:rsidR="00EF22C3" w:rsidRPr="001178FA">
        <w:rPr>
          <w:spacing w:val="1"/>
          <w:sz w:val="28"/>
          <w:szCs w:val="28"/>
        </w:rPr>
        <w:t xml:space="preserve"> </w:t>
      </w:r>
      <w:r w:rsidR="00EF22C3" w:rsidRPr="001178FA">
        <w:rPr>
          <w:sz w:val="28"/>
          <w:szCs w:val="28"/>
        </w:rPr>
        <w:t>необходимыми для реализации преемственности дошкольного и начального математического образования.</w:t>
      </w:r>
      <w:r w:rsidR="00EF22C3" w:rsidRPr="001178FA">
        <w:rPr>
          <w:sz w:val="28"/>
          <w:szCs w:val="28"/>
          <w:lang w:val="kk-KZ"/>
        </w:rPr>
        <w:t xml:space="preserve"> </w:t>
      </w:r>
    </w:p>
    <w:p w14:paraId="1C1C7B9D" w14:textId="511B6557" w:rsidR="00EF22C3" w:rsidRPr="001178FA" w:rsidRDefault="00EF22C3" w:rsidP="00C90569">
      <w:pPr>
        <w:tabs>
          <w:tab w:val="left" w:pos="851"/>
        </w:tabs>
        <w:ind w:firstLine="567"/>
        <w:jc w:val="both"/>
        <w:rPr>
          <w:sz w:val="28"/>
          <w:szCs w:val="28"/>
        </w:rPr>
      </w:pPr>
      <w:r w:rsidRPr="001178FA">
        <w:rPr>
          <w:sz w:val="28"/>
          <w:szCs w:val="28"/>
        </w:rPr>
        <w:t>В разделе 3.2 мы подробно опишем содержание элективного</w:t>
      </w:r>
      <w:r w:rsidR="004D1336" w:rsidRPr="001178FA">
        <w:rPr>
          <w:sz w:val="28"/>
          <w:szCs w:val="28"/>
        </w:rPr>
        <w:t xml:space="preserve"> курса и сборника </w:t>
      </w:r>
      <w:r w:rsidR="00982F57" w:rsidRPr="001178FA">
        <w:rPr>
          <w:sz w:val="28"/>
          <w:szCs w:val="28"/>
        </w:rPr>
        <w:t>упражнений. Содержательно</w:t>
      </w:r>
      <w:r w:rsidRPr="001178FA">
        <w:rPr>
          <w:sz w:val="28"/>
          <w:szCs w:val="28"/>
        </w:rPr>
        <w:t>-информационный компонент направлен на всесторонне профессиональное развитие (общепедагогическая, психологическая, физиологическая, самостоятельная, теоретическая) будущего специалиста.</w:t>
      </w:r>
      <w:r w:rsidR="00E02508" w:rsidRPr="001178FA">
        <w:rPr>
          <w:sz w:val="28"/>
          <w:szCs w:val="28"/>
        </w:rPr>
        <w:t xml:space="preserve"> </w:t>
      </w:r>
      <w:r w:rsidRPr="001178FA">
        <w:rPr>
          <w:sz w:val="28"/>
          <w:szCs w:val="28"/>
        </w:rPr>
        <w:t>Достижения студента в профессиональной деятельности завис</w:t>
      </w:r>
      <w:r w:rsidR="0096514B" w:rsidRPr="001178FA">
        <w:rPr>
          <w:sz w:val="28"/>
          <w:szCs w:val="28"/>
        </w:rPr>
        <w:t>я</w:t>
      </w:r>
      <w:r w:rsidRPr="001178FA">
        <w:rPr>
          <w:sz w:val="28"/>
          <w:szCs w:val="28"/>
        </w:rPr>
        <w:t>т от способности синтезировать знания в различных областях науки и практики преобразовывая в личные успехи, делая их задачей профессионального самосовершенствования. Сегодня школе нужен универсальный учитель, обладающий знаниями, умениями и компете</w:t>
      </w:r>
      <w:r w:rsidR="004D1336" w:rsidRPr="001178FA">
        <w:rPr>
          <w:sz w:val="28"/>
          <w:szCs w:val="28"/>
        </w:rPr>
        <w:t>нциями в рамках всех предметов.</w:t>
      </w:r>
      <w:r w:rsidRPr="001178FA">
        <w:rPr>
          <w:sz w:val="28"/>
          <w:szCs w:val="28"/>
          <w:lang w:val="kk-KZ"/>
        </w:rPr>
        <w:t xml:space="preserve">Таким образом, содержательно-информационный компонент модели </w:t>
      </w:r>
      <w:r w:rsidR="0096514B" w:rsidRPr="001178FA">
        <w:rPr>
          <w:sz w:val="28"/>
          <w:szCs w:val="28"/>
          <w:lang w:val="kk-KZ"/>
        </w:rPr>
        <w:t>включает знание</w:t>
      </w:r>
      <w:r w:rsidRPr="001178FA">
        <w:rPr>
          <w:sz w:val="28"/>
          <w:szCs w:val="28"/>
          <w:lang w:val="kk-KZ"/>
        </w:rPr>
        <w:t xml:space="preserve"> нормативны</w:t>
      </w:r>
      <w:r w:rsidR="0096514B" w:rsidRPr="001178FA">
        <w:rPr>
          <w:sz w:val="28"/>
          <w:szCs w:val="28"/>
          <w:lang w:val="kk-KZ"/>
        </w:rPr>
        <w:t>х</w:t>
      </w:r>
      <w:r w:rsidRPr="001178FA">
        <w:rPr>
          <w:sz w:val="28"/>
          <w:szCs w:val="28"/>
          <w:lang w:val="kk-KZ"/>
        </w:rPr>
        <w:t xml:space="preserve"> документ</w:t>
      </w:r>
      <w:r w:rsidR="0096514B" w:rsidRPr="001178FA">
        <w:rPr>
          <w:sz w:val="28"/>
          <w:szCs w:val="28"/>
          <w:lang w:val="kk-KZ"/>
        </w:rPr>
        <w:t>ов</w:t>
      </w:r>
      <w:r w:rsidRPr="001178FA">
        <w:rPr>
          <w:sz w:val="28"/>
          <w:szCs w:val="28"/>
          <w:lang w:val="kk-KZ"/>
        </w:rPr>
        <w:t>, методически</w:t>
      </w:r>
      <w:r w:rsidR="0096514B" w:rsidRPr="001178FA">
        <w:rPr>
          <w:sz w:val="28"/>
          <w:szCs w:val="28"/>
          <w:lang w:val="kk-KZ"/>
        </w:rPr>
        <w:t>х</w:t>
      </w:r>
      <w:r w:rsidRPr="001178FA">
        <w:rPr>
          <w:sz w:val="28"/>
          <w:szCs w:val="28"/>
          <w:lang w:val="kk-KZ"/>
        </w:rPr>
        <w:t xml:space="preserve"> и учебны</w:t>
      </w:r>
      <w:r w:rsidR="0096514B" w:rsidRPr="001178FA">
        <w:rPr>
          <w:sz w:val="28"/>
          <w:szCs w:val="28"/>
          <w:lang w:val="kk-KZ"/>
        </w:rPr>
        <w:t>х</w:t>
      </w:r>
      <w:r w:rsidRPr="001178FA">
        <w:rPr>
          <w:sz w:val="28"/>
          <w:szCs w:val="28"/>
          <w:lang w:val="kk-KZ"/>
        </w:rPr>
        <w:t xml:space="preserve"> материал</w:t>
      </w:r>
      <w:r w:rsidR="0096514B" w:rsidRPr="001178FA">
        <w:rPr>
          <w:sz w:val="28"/>
          <w:szCs w:val="28"/>
          <w:lang w:val="kk-KZ"/>
        </w:rPr>
        <w:t>ов</w:t>
      </w:r>
      <w:r w:rsidRPr="001178FA">
        <w:rPr>
          <w:sz w:val="28"/>
          <w:szCs w:val="28"/>
          <w:lang w:val="kk-KZ"/>
        </w:rPr>
        <w:t>, метод</w:t>
      </w:r>
      <w:r w:rsidR="0096514B" w:rsidRPr="001178FA">
        <w:rPr>
          <w:sz w:val="28"/>
          <w:szCs w:val="28"/>
          <w:lang w:val="kk-KZ"/>
        </w:rPr>
        <w:t>ов</w:t>
      </w:r>
      <w:r w:rsidRPr="001178FA">
        <w:rPr>
          <w:sz w:val="28"/>
          <w:szCs w:val="28"/>
          <w:lang w:val="kk-KZ"/>
        </w:rPr>
        <w:t xml:space="preserve"> (объяснительно-иллюстративный, репродуктивный, поисковый, критическое мышление и т.д.), форм (лекции, практические занятия, СРС, СРСП) и средств (учебно-методические, учебники, методические рекомедации, ресурсы интернета)</w:t>
      </w:r>
      <w:r w:rsidR="00AD5ED3" w:rsidRPr="001178FA">
        <w:rPr>
          <w:sz w:val="28"/>
          <w:szCs w:val="28"/>
          <w:lang w:val="kk-KZ"/>
        </w:rPr>
        <w:t>. Р</w:t>
      </w:r>
      <w:r w:rsidRPr="001178FA">
        <w:rPr>
          <w:sz w:val="28"/>
          <w:szCs w:val="28"/>
          <w:lang w:val="kk-KZ"/>
        </w:rPr>
        <w:t>езультаты такой интеграции характеризуют процесс подготовки студентов к реализации преемственности дошкольного и начального математического образования</w:t>
      </w:r>
      <w:r w:rsidR="00E66D06" w:rsidRPr="001178FA">
        <w:rPr>
          <w:sz w:val="28"/>
          <w:szCs w:val="28"/>
          <w:lang w:val="kk-KZ"/>
        </w:rPr>
        <w:t xml:space="preserve"> </w:t>
      </w:r>
      <w:r w:rsidR="00E66D06" w:rsidRPr="001178FA">
        <w:rPr>
          <w:sz w:val="28"/>
          <w:szCs w:val="28"/>
        </w:rPr>
        <w:t>(таблица 8)</w:t>
      </w:r>
      <w:r w:rsidR="00E628AC" w:rsidRPr="001178FA">
        <w:rPr>
          <w:sz w:val="28"/>
          <w:szCs w:val="28"/>
        </w:rPr>
        <w:t>.</w:t>
      </w:r>
    </w:p>
    <w:p w14:paraId="0BBEE757" w14:textId="77777777" w:rsidR="00EF22C3" w:rsidRPr="001178FA" w:rsidRDefault="00EF22C3" w:rsidP="00C90569">
      <w:pPr>
        <w:jc w:val="both"/>
        <w:rPr>
          <w:sz w:val="28"/>
          <w:szCs w:val="28"/>
          <w:lang w:val="kk-KZ"/>
        </w:rPr>
      </w:pPr>
    </w:p>
    <w:p w14:paraId="35BDBC03" w14:textId="50D8617B" w:rsidR="00EF22C3" w:rsidRPr="001178FA" w:rsidRDefault="00EF22C3" w:rsidP="00C90569">
      <w:pPr>
        <w:contextualSpacing/>
        <w:jc w:val="both"/>
        <w:rPr>
          <w:sz w:val="28"/>
          <w:szCs w:val="28"/>
        </w:rPr>
      </w:pPr>
      <w:r w:rsidRPr="001178FA">
        <w:rPr>
          <w:sz w:val="28"/>
          <w:szCs w:val="28"/>
          <w:lang w:val="kk-KZ"/>
        </w:rPr>
        <w:t xml:space="preserve">Таблица </w:t>
      </w:r>
      <w:r w:rsidR="001928FF" w:rsidRPr="001178FA">
        <w:rPr>
          <w:sz w:val="28"/>
          <w:szCs w:val="28"/>
          <w:lang w:val="kk-KZ"/>
        </w:rPr>
        <w:t>8</w:t>
      </w:r>
      <w:r w:rsidRPr="001178FA">
        <w:rPr>
          <w:sz w:val="28"/>
          <w:szCs w:val="28"/>
          <w:lang w:val="kk-KZ"/>
        </w:rPr>
        <w:t xml:space="preserve"> </w:t>
      </w:r>
      <w:r w:rsidR="004D1336" w:rsidRPr="001178FA">
        <w:rPr>
          <w:sz w:val="28"/>
          <w:szCs w:val="28"/>
          <w:lang w:val="kk-KZ"/>
        </w:rPr>
        <w:t>–</w:t>
      </w:r>
      <w:r w:rsidRPr="001178FA">
        <w:rPr>
          <w:sz w:val="28"/>
          <w:szCs w:val="28"/>
        </w:rPr>
        <w:t xml:space="preserve"> Компоненты и показатели </w:t>
      </w:r>
      <w:r w:rsidR="003A4228" w:rsidRPr="001178FA">
        <w:rPr>
          <w:sz w:val="28"/>
          <w:szCs w:val="28"/>
          <w:lang w:val="kk-KZ"/>
        </w:rPr>
        <w:t xml:space="preserve">проявления сформированности </w:t>
      </w:r>
      <w:r w:rsidRPr="001178FA">
        <w:rPr>
          <w:sz w:val="28"/>
          <w:szCs w:val="28"/>
        </w:rPr>
        <w:t>подготовки студентов к реализации преемственности дошкольного и начального математического образования</w:t>
      </w:r>
    </w:p>
    <w:p w14:paraId="4AE29CE6" w14:textId="77777777" w:rsidR="00EF22C3" w:rsidRPr="001178FA" w:rsidRDefault="00EF22C3" w:rsidP="00C90569">
      <w:pPr>
        <w:jc w:val="both"/>
        <w:rPr>
          <w:sz w:val="20"/>
          <w:szCs w:val="20"/>
          <w:lang w:val="kk-KZ"/>
        </w:rPr>
      </w:pPr>
    </w:p>
    <w:tbl>
      <w:tblPr>
        <w:tblStyle w:val="af1"/>
        <w:tblW w:w="0" w:type="auto"/>
        <w:tblLook w:val="04A0" w:firstRow="1" w:lastRow="0" w:firstColumn="1" w:lastColumn="0" w:noHBand="0" w:noVBand="1"/>
      </w:tblPr>
      <w:tblGrid>
        <w:gridCol w:w="2051"/>
        <w:gridCol w:w="7577"/>
      </w:tblGrid>
      <w:tr w:rsidR="00053D56" w:rsidRPr="001178FA" w14:paraId="370AC325" w14:textId="77777777" w:rsidTr="00E15EF5">
        <w:tc>
          <w:tcPr>
            <w:tcW w:w="1696" w:type="dxa"/>
          </w:tcPr>
          <w:p w14:paraId="72AA0D47" w14:textId="77777777" w:rsidR="00EF22C3" w:rsidRPr="001178FA" w:rsidRDefault="00EF22C3" w:rsidP="00C90569">
            <w:pPr>
              <w:jc w:val="center"/>
              <w:rPr>
                <w:szCs w:val="28"/>
                <w:lang w:val="kk-KZ"/>
              </w:rPr>
            </w:pPr>
            <w:r w:rsidRPr="001178FA">
              <w:rPr>
                <w:szCs w:val="28"/>
                <w:lang w:val="kk-KZ"/>
              </w:rPr>
              <w:t>Компоненты</w:t>
            </w:r>
          </w:p>
        </w:tc>
        <w:tc>
          <w:tcPr>
            <w:tcW w:w="7932" w:type="dxa"/>
          </w:tcPr>
          <w:p w14:paraId="00CC41F3" w14:textId="7016D577" w:rsidR="00EF22C3" w:rsidRPr="001178FA" w:rsidRDefault="00EF22C3" w:rsidP="00C90569">
            <w:pPr>
              <w:jc w:val="center"/>
              <w:rPr>
                <w:szCs w:val="28"/>
                <w:lang w:val="kk-KZ"/>
              </w:rPr>
            </w:pPr>
            <w:r w:rsidRPr="001178FA">
              <w:rPr>
                <w:szCs w:val="28"/>
                <w:lang w:val="kk-KZ"/>
              </w:rPr>
              <w:t>Показатели проявления сформированности подготовки</w:t>
            </w:r>
          </w:p>
        </w:tc>
      </w:tr>
      <w:tr w:rsidR="00053D56" w:rsidRPr="001178FA" w14:paraId="5C58635D" w14:textId="77777777" w:rsidTr="00E15EF5">
        <w:tc>
          <w:tcPr>
            <w:tcW w:w="1696" w:type="dxa"/>
          </w:tcPr>
          <w:p w14:paraId="004DEFDE" w14:textId="77777777" w:rsidR="00EF22C3" w:rsidRPr="001178FA" w:rsidRDefault="00EF22C3" w:rsidP="00C90569">
            <w:pPr>
              <w:rPr>
                <w:szCs w:val="28"/>
                <w:lang w:val="kk-KZ"/>
              </w:rPr>
            </w:pPr>
            <w:r w:rsidRPr="001178FA">
              <w:rPr>
                <w:szCs w:val="28"/>
              </w:rPr>
              <w:t>Мотивационно- целевой</w:t>
            </w:r>
          </w:p>
        </w:tc>
        <w:tc>
          <w:tcPr>
            <w:tcW w:w="7932" w:type="dxa"/>
          </w:tcPr>
          <w:p w14:paraId="48F7CA3A" w14:textId="77777777" w:rsidR="00EF22C3" w:rsidRPr="001178FA" w:rsidRDefault="00EF22C3" w:rsidP="00C90569">
            <w:pPr>
              <w:jc w:val="both"/>
              <w:rPr>
                <w:szCs w:val="28"/>
              </w:rPr>
            </w:pPr>
            <w:r w:rsidRPr="001178FA">
              <w:rPr>
                <w:szCs w:val="28"/>
              </w:rPr>
              <w:t>- умение организовать процесс обучения математике;</w:t>
            </w:r>
          </w:p>
          <w:p w14:paraId="6515DDD9" w14:textId="77777777" w:rsidR="00EF22C3" w:rsidRPr="001178FA" w:rsidRDefault="00EF22C3" w:rsidP="00C90569">
            <w:pPr>
              <w:jc w:val="both"/>
              <w:rPr>
                <w:szCs w:val="28"/>
              </w:rPr>
            </w:pPr>
            <w:r w:rsidRPr="001178FA">
              <w:rPr>
                <w:szCs w:val="28"/>
              </w:rPr>
              <w:t>- умение правильно ставить задачи преемственности;</w:t>
            </w:r>
          </w:p>
          <w:p w14:paraId="12ECC0B3" w14:textId="77777777" w:rsidR="00EF22C3" w:rsidRPr="001178FA" w:rsidRDefault="00EF22C3" w:rsidP="00C90569">
            <w:pPr>
              <w:jc w:val="both"/>
              <w:rPr>
                <w:szCs w:val="28"/>
              </w:rPr>
            </w:pPr>
            <w:r w:rsidRPr="001178FA">
              <w:rPr>
                <w:szCs w:val="28"/>
              </w:rPr>
              <w:t>- умение определять успешность реализации преемственности;</w:t>
            </w:r>
          </w:p>
          <w:p w14:paraId="1FA957F7" w14:textId="77777777" w:rsidR="00EF22C3" w:rsidRPr="001178FA" w:rsidRDefault="00EF22C3" w:rsidP="00C90569">
            <w:pPr>
              <w:jc w:val="both"/>
              <w:rPr>
                <w:rFonts w:eastAsia="TimesNewRomanPSMT"/>
                <w:szCs w:val="28"/>
              </w:rPr>
            </w:pPr>
            <w:r w:rsidRPr="001178FA">
              <w:rPr>
                <w:szCs w:val="28"/>
              </w:rPr>
              <w:t xml:space="preserve">- </w:t>
            </w:r>
            <w:r w:rsidRPr="001178FA">
              <w:rPr>
                <w:rFonts w:eastAsia="TimesNewRomanPSMT"/>
                <w:szCs w:val="28"/>
              </w:rPr>
              <w:t>подходить к решению проблем преемственности с разных позиций;</w:t>
            </w:r>
          </w:p>
          <w:p w14:paraId="3EA05667" w14:textId="77777777" w:rsidR="00EF22C3" w:rsidRPr="001178FA" w:rsidRDefault="00EF22C3" w:rsidP="00C90569">
            <w:pPr>
              <w:jc w:val="both"/>
              <w:rPr>
                <w:rFonts w:eastAsia="TimesNewRomanPSMT"/>
                <w:szCs w:val="28"/>
              </w:rPr>
            </w:pPr>
            <w:r w:rsidRPr="001178FA">
              <w:rPr>
                <w:rFonts w:eastAsia="TimesNewRomanPSMT"/>
                <w:szCs w:val="28"/>
              </w:rPr>
              <w:t>- позитивное отношение студентов к своей профессии;</w:t>
            </w:r>
          </w:p>
          <w:p w14:paraId="281F85AF" w14:textId="2EAF8242" w:rsidR="00EF22C3" w:rsidRPr="001178FA" w:rsidRDefault="00EF22C3" w:rsidP="00C90569">
            <w:pPr>
              <w:jc w:val="both"/>
              <w:rPr>
                <w:szCs w:val="28"/>
              </w:rPr>
            </w:pPr>
            <w:r w:rsidRPr="001178FA">
              <w:rPr>
                <w:rFonts w:eastAsia="TimesNewRomanPSMT"/>
                <w:szCs w:val="28"/>
              </w:rPr>
              <w:t xml:space="preserve">- обеспечение плавного перехода </w:t>
            </w:r>
            <w:r w:rsidRPr="001178FA">
              <w:rPr>
                <w:szCs w:val="28"/>
              </w:rPr>
              <w:t>преемственных связей ДО</w:t>
            </w:r>
            <w:r w:rsidR="00B63442" w:rsidRPr="001178FA">
              <w:rPr>
                <w:szCs w:val="28"/>
              </w:rPr>
              <w:t>О</w:t>
            </w:r>
            <w:r w:rsidRPr="001178FA">
              <w:rPr>
                <w:szCs w:val="28"/>
              </w:rPr>
              <w:t xml:space="preserve"> и начальной школы по предмету математика;</w:t>
            </w:r>
          </w:p>
        </w:tc>
      </w:tr>
      <w:tr w:rsidR="00053D56" w:rsidRPr="001178FA" w14:paraId="0023A9CB" w14:textId="77777777" w:rsidTr="00E15EF5">
        <w:tc>
          <w:tcPr>
            <w:tcW w:w="1696" w:type="dxa"/>
          </w:tcPr>
          <w:p w14:paraId="45E8C9FD" w14:textId="77777777" w:rsidR="00EF22C3" w:rsidRPr="001178FA" w:rsidRDefault="00EF22C3" w:rsidP="00C90569">
            <w:pPr>
              <w:rPr>
                <w:szCs w:val="28"/>
                <w:lang w:val="kk-KZ"/>
              </w:rPr>
            </w:pPr>
            <w:r w:rsidRPr="001178FA">
              <w:rPr>
                <w:szCs w:val="28"/>
              </w:rPr>
              <w:t>Содержательно-информационный</w:t>
            </w:r>
          </w:p>
        </w:tc>
        <w:tc>
          <w:tcPr>
            <w:tcW w:w="7932" w:type="dxa"/>
          </w:tcPr>
          <w:p w14:paraId="0E99DBA2" w14:textId="77777777" w:rsidR="00EF22C3" w:rsidRPr="001178FA" w:rsidRDefault="00EF22C3" w:rsidP="00C90569">
            <w:pPr>
              <w:jc w:val="both"/>
              <w:rPr>
                <w:szCs w:val="28"/>
              </w:rPr>
            </w:pPr>
            <w:r w:rsidRPr="001178FA">
              <w:rPr>
                <w:szCs w:val="28"/>
              </w:rPr>
              <w:t>- знание о преемственности, как категории носящий многоаспектный характер;</w:t>
            </w:r>
          </w:p>
          <w:p w14:paraId="3F8B9ED5" w14:textId="77777777" w:rsidR="00EF22C3" w:rsidRPr="001178FA" w:rsidRDefault="00EF22C3" w:rsidP="00C90569">
            <w:pPr>
              <w:jc w:val="both"/>
              <w:rPr>
                <w:szCs w:val="28"/>
              </w:rPr>
            </w:pPr>
            <w:r w:rsidRPr="001178FA">
              <w:rPr>
                <w:szCs w:val="28"/>
              </w:rPr>
              <w:t>- знание психолого-педагогических особенностей детей;</w:t>
            </w:r>
          </w:p>
          <w:p w14:paraId="6A592812" w14:textId="77777777" w:rsidR="00EF22C3" w:rsidRPr="001178FA" w:rsidRDefault="00EF22C3" w:rsidP="00C90569">
            <w:pPr>
              <w:jc w:val="both"/>
              <w:rPr>
                <w:szCs w:val="28"/>
              </w:rPr>
            </w:pPr>
            <w:r w:rsidRPr="001178FA">
              <w:rPr>
                <w:szCs w:val="28"/>
              </w:rPr>
              <w:t>- знание типовой учебной программы дошкольного и начального образования;</w:t>
            </w:r>
          </w:p>
          <w:p w14:paraId="79631A72" w14:textId="77777777" w:rsidR="00EF22C3" w:rsidRPr="001178FA" w:rsidRDefault="00EF22C3" w:rsidP="00C90569">
            <w:pPr>
              <w:jc w:val="both"/>
              <w:rPr>
                <w:szCs w:val="28"/>
              </w:rPr>
            </w:pPr>
            <w:r w:rsidRPr="001178FA">
              <w:rPr>
                <w:szCs w:val="28"/>
              </w:rPr>
              <w:t xml:space="preserve">- умение обобщать и обрабатывать информацию, связанную с математической преемственностью между ступенями; </w:t>
            </w:r>
          </w:p>
          <w:p w14:paraId="69FA746F" w14:textId="77777777" w:rsidR="00EF22C3" w:rsidRPr="001178FA" w:rsidRDefault="00EF22C3" w:rsidP="00C90569">
            <w:pPr>
              <w:jc w:val="both"/>
              <w:rPr>
                <w:szCs w:val="28"/>
              </w:rPr>
            </w:pPr>
            <w:r w:rsidRPr="001178FA">
              <w:rPr>
                <w:szCs w:val="28"/>
              </w:rPr>
              <w:t>- анализировать нормативные документы сферы образования, учебники, учебно-методические пособия, рекомендации;</w:t>
            </w:r>
          </w:p>
          <w:p w14:paraId="4851AB41" w14:textId="77777777" w:rsidR="00EF22C3" w:rsidRPr="001178FA" w:rsidRDefault="00EF22C3" w:rsidP="00C90569">
            <w:pPr>
              <w:jc w:val="both"/>
              <w:rPr>
                <w:szCs w:val="28"/>
              </w:rPr>
            </w:pPr>
            <w:r w:rsidRPr="001178FA">
              <w:rPr>
                <w:szCs w:val="28"/>
              </w:rPr>
              <w:t xml:space="preserve">- умение организовать и контролировать деятельность учащихся на различных видах и на уроке математики; </w:t>
            </w:r>
          </w:p>
        </w:tc>
      </w:tr>
      <w:tr w:rsidR="00053D56" w:rsidRPr="001178FA" w14:paraId="5824DD94" w14:textId="77777777" w:rsidTr="00E15EF5">
        <w:tc>
          <w:tcPr>
            <w:tcW w:w="1696" w:type="dxa"/>
          </w:tcPr>
          <w:p w14:paraId="733587AA" w14:textId="77777777" w:rsidR="00EF22C3" w:rsidRPr="001178FA" w:rsidRDefault="00EF22C3" w:rsidP="00C90569">
            <w:pPr>
              <w:pStyle w:val="ad"/>
              <w:spacing w:before="0" w:line="240" w:lineRule="auto"/>
              <w:ind w:firstLine="0"/>
              <w:rPr>
                <w:sz w:val="24"/>
                <w:szCs w:val="28"/>
              </w:rPr>
            </w:pPr>
            <w:r w:rsidRPr="001178FA">
              <w:rPr>
                <w:sz w:val="24"/>
                <w:szCs w:val="28"/>
              </w:rPr>
              <w:t>Операционно-деятельностный</w:t>
            </w:r>
          </w:p>
        </w:tc>
        <w:tc>
          <w:tcPr>
            <w:tcW w:w="7932" w:type="dxa"/>
          </w:tcPr>
          <w:p w14:paraId="67A28A6E" w14:textId="77777777" w:rsidR="00EF22C3" w:rsidRPr="001178FA" w:rsidRDefault="00EF22C3" w:rsidP="00C90569">
            <w:pPr>
              <w:jc w:val="both"/>
              <w:rPr>
                <w:szCs w:val="28"/>
              </w:rPr>
            </w:pPr>
            <w:r w:rsidRPr="001178FA">
              <w:rPr>
                <w:szCs w:val="28"/>
              </w:rPr>
              <w:t xml:space="preserve">- умение подбирать, составлять различные упражнения, построенные по принципу преемственности дошкольного и начального математического образования; </w:t>
            </w:r>
          </w:p>
          <w:p w14:paraId="61A587FC" w14:textId="77777777" w:rsidR="00EF22C3" w:rsidRPr="001178FA" w:rsidRDefault="00EF22C3" w:rsidP="00C90569">
            <w:pPr>
              <w:jc w:val="both"/>
              <w:rPr>
                <w:szCs w:val="28"/>
              </w:rPr>
            </w:pPr>
            <w:r w:rsidRPr="001178FA">
              <w:rPr>
                <w:szCs w:val="28"/>
              </w:rPr>
              <w:t xml:space="preserve">- умение планировать и проводить различные виды уроков математики на адаптационном периоде обучения младших школьников; </w:t>
            </w:r>
          </w:p>
          <w:p w14:paraId="265EA936" w14:textId="77777777" w:rsidR="00EF22C3" w:rsidRPr="001178FA" w:rsidRDefault="00EF22C3" w:rsidP="00C90569">
            <w:pPr>
              <w:jc w:val="both"/>
              <w:rPr>
                <w:szCs w:val="28"/>
              </w:rPr>
            </w:pPr>
            <w:r w:rsidRPr="001178FA">
              <w:rPr>
                <w:szCs w:val="28"/>
              </w:rPr>
              <w:t xml:space="preserve">- умение составлять математические задания </w:t>
            </w:r>
          </w:p>
          <w:p w14:paraId="188E4E38" w14:textId="2E4E54C5" w:rsidR="00EF22C3" w:rsidRPr="001178FA" w:rsidRDefault="00EF22C3" w:rsidP="00C90569">
            <w:pPr>
              <w:jc w:val="both"/>
              <w:rPr>
                <w:szCs w:val="28"/>
              </w:rPr>
            </w:pPr>
            <w:r w:rsidRPr="001178FA">
              <w:rPr>
                <w:szCs w:val="28"/>
              </w:rPr>
              <w:t xml:space="preserve">- понимание необходимости осуществления преемственности в воспитательно-образовательной работе </w:t>
            </w:r>
            <w:r w:rsidR="009D430B" w:rsidRPr="001178FA">
              <w:rPr>
                <w:szCs w:val="28"/>
              </w:rPr>
              <w:t>ДОО</w:t>
            </w:r>
            <w:r w:rsidRPr="001178FA">
              <w:rPr>
                <w:szCs w:val="28"/>
              </w:rPr>
              <w:t xml:space="preserve"> и начальной школы;</w:t>
            </w:r>
          </w:p>
          <w:p w14:paraId="265B6667" w14:textId="77777777" w:rsidR="00EF22C3" w:rsidRPr="001178FA" w:rsidRDefault="00EF22C3" w:rsidP="00C90569">
            <w:pPr>
              <w:jc w:val="both"/>
              <w:rPr>
                <w:szCs w:val="28"/>
              </w:rPr>
            </w:pPr>
            <w:r w:rsidRPr="001178FA">
              <w:rPr>
                <w:szCs w:val="28"/>
              </w:rPr>
              <w:t>- понимание себя как субъекта педагогической деятельности;</w:t>
            </w:r>
          </w:p>
          <w:p w14:paraId="1B744FC4" w14:textId="7E2564BF" w:rsidR="00EF22C3" w:rsidRPr="001178FA" w:rsidRDefault="00EF22C3" w:rsidP="00C90569">
            <w:pPr>
              <w:jc w:val="both"/>
              <w:rPr>
                <w:szCs w:val="28"/>
              </w:rPr>
            </w:pPr>
            <w:r w:rsidRPr="001178FA">
              <w:rPr>
                <w:szCs w:val="28"/>
              </w:rPr>
              <w:t>- понима</w:t>
            </w:r>
            <w:r w:rsidR="00B63442" w:rsidRPr="001178FA">
              <w:rPr>
                <w:szCs w:val="28"/>
              </w:rPr>
              <w:t>ние</w:t>
            </w:r>
            <w:r w:rsidRPr="001178FA">
              <w:rPr>
                <w:szCs w:val="28"/>
              </w:rPr>
              <w:t xml:space="preserve"> сво</w:t>
            </w:r>
            <w:r w:rsidR="00B63442" w:rsidRPr="001178FA">
              <w:rPr>
                <w:szCs w:val="28"/>
              </w:rPr>
              <w:t>х</w:t>
            </w:r>
            <w:r w:rsidRPr="001178FA">
              <w:rPr>
                <w:szCs w:val="28"/>
              </w:rPr>
              <w:t>и действи</w:t>
            </w:r>
            <w:r w:rsidR="00B63442" w:rsidRPr="001178FA">
              <w:rPr>
                <w:szCs w:val="28"/>
              </w:rPr>
              <w:t>й.</w:t>
            </w:r>
          </w:p>
        </w:tc>
      </w:tr>
      <w:tr w:rsidR="00053D56" w:rsidRPr="001178FA" w14:paraId="50927145" w14:textId="77777777" w:rsidTr="00E15EF5">
        <w:tc>
          <w:tcPr>
            <w:tcW w:w="1696" w:type="dxa"/>
          </w:tcPr>
          <w:p w14:paraId="19556CA1" w14:textId="51706E3F" w:rsidR="00EF22C3" w:rsidRPr="001178FA" w:rsidRDefault="00EF22C3" w:rsidP="00C90569">
            <w:pPr>
              <w:rPr>
                <w:szCs w:val="28"/>
                <w:lang w:val="kk-KZ"/>
              </w:rPr>
            </w:pPr>
            <w:r w:rsidRPr="001178FA">
              <w:rPr>
                <w:szCs w:val="28"/>
              </w:rPr>
              <w:t>Оценочно-р</w:t>
            </w:r>
            <w:r w:rsidR="001350E4" w:rsidRPr="001178FA">
              <w:rPr>
                <w:szCs w:val="28"/>
              </w:rPr>
              <w:t>ефлексивный</w:t>
            </w:r>
          </w:p>
        </w:tc>
        <w:tc>
          <w:tcPr>
            <w:tcW w:w="7932" w:type="dxa"/>
          </w:tcPr>
          <w:p w14:paraId="7D352B9C" w14:textId="77777777" w:rsidR="00EF22C3" w:rsidRPr="001178FA" w:rsidRDefault="00EF22C3" w:rsidP="00C90569">
            <w:pPr>
              <w:jc w:val="both"/>
              <w:rPr>
                <w:szCs w:val="28"/>
              </w:rPr>
            </w:pPr>
            <w:r w:rsidRPr="001178FA">
              <w:rPr>
                <w:szCs w:val="28"/>
              </w:rPr>
              <w:t>- понимание себя как субъекта педагогической деятельности;</w:t>
            </w:r>
          </w:p>
          <w:p w14:paraId="7BD6F8AE" w14:textId="6B7EDCB4" w:rsidR="00EF22C3" w:rsidRPr="001178FA" w:rsidRDefault="00EF22C3" w:rsidP="00C90569">
            <w:pPr>
              <w:jc w:val="both"/>
              <w:rPr>
                <w:szCs w:val="28"/>
              </w:rPr>
            </w:pPr>
            <w:r w:rsidRPr="001178FA">
              <w:rPr>
                <w:szCs w:val="28"/>
              </w:rPr>
              <w:t>- понима</w:t>
            </w:r>
            <w:r w:rsidR="00B63442" w:rsidRPr="001178FA">
              <w:rPr>
                <w:szCs w:val="28"/>
              </w:rPr>
              <w:t>ние</w:t>
            </w:r>
            <w:r w:rsidRPr="001178FA">
              <w:rPr>
                <w:szCs w:val="28"/>
              </w:rPr>
              <w:t xml:space="preserve"> и уме</w:t>
            </w:r>
            <w:r w:rsidR="00B63442" w:rsidRPr="001178FA">
              <w:rPr>
                <w:szCs w:val="28"/>
              </w:rPr>
              <w:t>ние</w:t>
            </w:r>
            <w:r w:rsidRPr="001178FA">
              <w:rPr>
                <w:szCs w:val="28"/>
              </w:rPr>
              <w:t xml:space="preserve"> объяснять свои действия;</w:t>
            </w:r>
          </w:p>
          <w:p w14:paraId="010F128B" w14:textId="7CE5E870" w:rsidR="00EF22C3" w:rsidRPr="001178FA" w:rsidRDefault="00EF22C3" w:rsidP="00C90569">
            <w:pPr>
              <w:jc w:val="both"/>
              <w:rPr>
                <w:szCs w:val="28"/>
              </w:rPr>
            </w:pPr>
            <w:r w:rsidRPr="001178FA">
              <w:rPr>
                <w:szCs w:val="28"/>
              </w:rPr>
              <w:t>- понимание особенностей личности, эмоциональных реакций и возможностей будущего специалиста по осуществлению преемственности и формы взаимодействия с другими участниками образовательного процесса (учащимися, коллегами, преподавателями, учителями начальной школы);</w:t>
            </w:r>
          </w:p>
          <w:p w14:paraId="3A46FE31" w14:textId="44FF19A6" w:rsidR="00EF22C3" w:rsidRPr="001178FA" w:rsidRDefault="00EF22C3" w:rsidP="00C90569">
            <w:pPr>
              <w:jc w:val="both"/>
              <w:rPr>
                <w:szCs w:val="28"/>
              </w:rPr>
            </w:pPr>
            <w:r w:rsidRPr="001178FA">
              <w:rPr>
                <w:szCs w:val="28"/>
              </w:rPr>
              <w:t xml:space="preserve">- </w:t>
            </w:r>
            <w:r w:rsidR="00B63442" w:rsidRPr="001178FA">
              <w:rPr>
                <w:szCs w:val="28"/>
              </w:rPr>
              <w:t>умение</w:t>
            </w:r>
            <w:r w:rsidR="001350E4" w:rsidRPr="001178FA">
              <w:rPr>
                <w:szCs w:val="28"/>
              </w:rPr>
              <w:t xml:space="preserve"> предвидеть результат, </w:t>
            </w:r>
            <w:r w:rsidR="00B63442" w:rsidRPr="001178FA">
              <w:rPr>
                <w:szCs w:val="28"/>
              </w:rPr>
              <w:t xml:space="preserve">потребность в </w:t>
            </w:r>
            <w:r w:rsidRPr="001178FA">
              <w:rPr>
                <w:szCs w:val="28"/>
              </w:rPr>
              <w:t>самоанализе, что требует умений анализировать реализ</w:t>
            </w:r>
            <w:r w:rsidR="00B63442" w:rsidRPr="001178FA">
              <w:rPr>
                <w:szCs w:val="28"/>
              </w:rPr>
              <w:t>а</w:t>
            </w:r>
            <w:r w:rsidRPr="001178FA">
              <w:rPr>
                <w:szCs w:val="28"/>
              </w:rPr>
              <w:t>ции в области преемственности дошкольного и начального образования;</w:t>
            </w:r>
          </w:p>
        </w:tc>
      </w:tr>
    </w:tbl>
    <w:p w14:paraId="1D1056B6" w14:textId="77777777" w:rsidR="00EF22C3" w:rsidRPr="001178FA" w:rsidRDefault="00EF22C3" w:rsidP="00C90569">
      <w:pPr>
        <w:contextualSpacing/>
        <w:jc w:val="both"/>
        <w:rPr>
          <w:sz w:val="28"/>
          <w:szCs w:val="28"/>
        </w:rPr>
      </w:pPr>
      <w:r w:rsidRPr="001178FA">
        <w:rPr>
          <w:sz w:val="28"/>
          <w:szCs w:val="28"/>
        </w:rPr>
        <w:tab/>
      </w:r>
    </w:p>
    <w:p w14:paraId="4D73DEF2" w14:textId="77777777" w:rsidR="00053D56" w:rsidRPr="001178FA" w:rsidRDefault="00EF22C3" w:rsidP="00C90569">
      <w:pPr>
        <w:tabs>
          <w:tab w:val="left" w:pos="851"/>
        </w:tabs>
        <w:ind w:firstLine="567"/>
        <w:contextualSpacing/>
        <w:jc w:val="both"/>
        <w:rPr>
          <w:sz w:val="28"/>
          <w:szCs w:val="28"/>
        </w:rPr>
      </w:pPr>
      <w:r w:rsidRPr="001178FA">
        <w:rPr>
          <w:sz w:val="28"/>
          <w:szCs w:val="28"/>
        </w:rPr>
        <w:t xml:space="preserve">Операционно-деятельностный компонент подготовки студентов к реализации преемственности основывается на последовательности взаимосвязи методов, подходов и приемов. Основа дальнейшей деятельности подготовки педагогов связана с понятиями </w:t>
      </w:r>
      <w:r w:rsidR="00552915" w:rsidRPr="001178FA">
        <w:rPr>
          <w:sz w:val="28"/>
          <w:szCs w:val="28"/>
        </w:rPr>
        <w:t>«</w:t>
      </w:r>
      <w:r w:rsidRPr="001178FA">
        <w:rPr>
          <w:sz w:val="28"/>
          <w:szCs w:val="28"/>
        </w:rPr>
        <w:t>умение</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навык</w:t>
      </w:r>
      <w:r w:rsidR="00552915" w:rsidRPr="001178FA">
        <w:rPr>
          <w:sz w:val="28"/>
          <w:szCs w:val="28"/>
        </w:rPr>
        <w:t>»</w:t>
      </w:r>
      <w:r w:rsidRPr="001178FA">
        <w:rPr>
          <w:sz w:val="28"/>
          <w:szCs w:val="28"/>
        </w:rPr>
        <w:t xml:space="preserve">. К умениям определяющий операционно-деятельностный компонент подготовки студентов к реализации преемственности, можно отнести </w:t>
      </w:r>
      <w:r w:rsidR="009026D1" w:rsidRPr="001178FA">
        <w:rPr>
          <w:sz w:val="28"/>
          <w:szCs w:val="28"/>
        </w:rPr>
        <w:t>умения,</w:t>
      </w:r>
      <w:r w:rsidRPr="001178FA">
        <w:rPr>
          <w:sz w:val="28"/>
          <w:szCs w:val="28"/>
        </w:rPr>
        <w:t xml:space="preserve"> связанные со способностью специалиста творчески подходить и осуществлять в процессе обучения профессиональные знания интегрируя между до</w:t>
      </w:r>
      <w:r w:rsidR="00053D56" w:rsidRPr="001178FA">
        <w:rPr>
          <w:sz w:val="28"/>
          <w:szCs w:val="28"/>
        </w:rPr>
        <w:t>школьным и начальным обучением.</w:t>
      </w:r>
    </w:p>
    <w:p w14:paraId="6E19AEEB" w14:textId="230BAAED" w:rsidR="00053D56" w:rsidRPr="001178FA" w:rsidRDefault="00EF22C3" w:rsidP="00C90569">
      <w:pPr>
        <w:tabs>
          <w:tab w:val="left" w:pos="851"/>
        </w:tabs>
        <w:ind w:firstLine="567"/>
        <w:contextualSpacing/>
        <w:jc w:val="both"/>
        <w:rPr>
          <w:sz w:val="28"/>
          <w:szCs w:val="28"/>
        </w:rPr>
      </w:pPr>
      <w:r w:rsidRPr="001178FA">
        <w:rPr>
          <w:sz w:val="28"/>
          <w:szCs w:val="28"/>
          <w:lang w:val="kk-KZ"/>
        </w:rPr>
        <w:t xml:space="preserve">Мы предполагаем, </w:t>
      </w:r>
      <w:r w:rsidR="006148B3" w:rsidRPr="001178FA">
        <w:rPr>
          <w:sz w:val="28"/>
          <w:szCs w:val="28"/>
          <w:lang w:val="kk-KZ"/>
        </w:rPr>
        <w:t>описанные в различных классификациях</w:t>
      </w:r>
      <w:r w:rsidRPr="001178FA">
        <w:rPr>
          <w:sz w:val="28"/>
          <w:szCs w:val="28"/>
          <w:lang w:val="kk-KZ"/>
        </w:rPr>
        <w:t xml:space="preserve"> гностические </w:t>
      </w:r>
      <w:r w:rsidRPr="001178FA">
        <w:rPr>
          <w:sz w:val="28"/>
          <w:szCs w:val="28"/>
        </w:rPr>
        <w:t>(Т.Д.Андровова, В.К.Еламанова, Е.А.Панько и</w:t>
      </w:r>
      <w:r w:rsidR="00982F57" w:rsidRPr="001178FA">
        <w:rPr>
          <w:sz w:val="28"/>
          <w:szCs w:val="28"/>
        </w:rPr>
        <w:t xml:space="preserve"> </w:t>
      </w:r>
      <w:r w:rsidRPr="001178FA">
        <w:rPr>
          <w:sz w:val="28"/>
          <w:szCs w:val="28"/>
        </w:rPr>
        <w:t>др</w:t>
      </w:r>
      <w:r w:rsidR="00982F57" w:rsidRPr="001178FA">
        <w:rPr>
          <w:sz w:val="28"/>
          <w:szCs w:val="28"/>
        </w:rPr>
        <w:t>.</w:t>
      </w:r>
      <w:r w:rsidRPr="001178FA">
        <w:rPr>
          <w:sz w:val="28"/>
          <w:szCs w:val="28"/>
        </w:rPr>
        <w:t>), проектные (Г.А.Засобина, Л.В.Комаровская, Л,В,Талызина и др</w:t>
      </w:r>
      <w:r w:rsidR="00982F57" w:rsidRPr="001178FA">
        <w:rPr>
          <w:sz w:val="28"/>
          <w:szCs w:val="28"/>
        </w:rPr>
        <w:t>.</w:t>
      </w:r>
      <w:r w:rsidRPr="001178FA">
        <w:rPr>
          <w:sz w:val="28"/>
          <w:szCs w:val="28"/>
        </w:rPr>
        <w:t>), коммуникативные (О.А.Батурина, В.П.Наумов, В.Н.Макарова и др.), исследовательские (Н.А.Байдан, А.А.Деркач, Б.В.Домина), организаторские (Б.Д.Красовский, В.С.Кузнецова, Л.Г.Соколова и др.)</w:t>
      </w:r>
      <w:r w:rsidR="006148B3" w:rsidRPr="001178FA">
        <w:rPr>
          <w:sz w:val="28"/>
          <w:szCs w:val="28"/>
        </w:rPr>
        <w:t>,</w:t>
      </w:r>
      <w:r w:rsidRPr="001178FA">
        <w:rPr>
          <w:sz w:val="28"/>
          <w:szCs w:val="28"/>
        </w:rPr>
        <w:t xml:space="preserve"> педагогические умения нужны будущему специалисту для осуществления преемственности дошкольного и начального математического образования.</w:t>
      </w:r>
    </w:p>
    <w:p w14:paraId="642B8E69" w14:textId="77777777" w:rsidR="00053D56" w:rsidRPr="001178FA" w:rsidRDefault="00EF22C3" w:rsidP="00C90569">
      <w:pPr>
        <w:tabs>
          <w:tab w:val="left" w:pos="851"/>
        </w:tabs>
        <w:ind w:firstLine="567"/>
        <w:contextualSpacing/>
        <w:jc w:val="both"/>
        <w:rPr>
          <w:sz w:val="28"/>
          <w:szCs w:val="28"/>
        </w:rPr>
      </w:pPr>
      <w:r w:rsidRPr="001178FA">
        <w:rPr>
          <w:sz w:val="28"/>
          <w:szCs w:val="28"/>
        </w:rPr>
        <w:t>Оценочно-рефлексивный компонент обеспечивает способность учителя начальных классов оценивать свою и чужую работу, определять результаты педагогической деятельности, рефлексию процессов к реализации преемственности дошкольного и начальног</w:t>
      </w:r>
      <w:r w:rsidR="00053D56" w:rsidRPr="001178FA">
        <w:rPr>
          <w:sz w:val="28"/>
          <w:szCs w:val="28"/>
        </w:rPr>
        <w:t xml:space="preserve">о математического образования. </w:t>
      </w:r>
    </w:p>
    <w:p w14:paraId="18F0A6EF" w14:textId="5916C7BC" w:rsidR="00053D56" w:rsidRPr="001178FA" w:rsidRDefault="00EF22C3" w:rsidP="00C90569">
      <w:pPr>
        <w:tabs>
          <w:tab w:val="left" w:pos="851"/>
        </w:tabs>
        <w:ind w:firstLine="567"/>
        <w:contextualSpacing/>
        <w:jc w:val="both"/>
        <w:rPr>
          <w:sz w:val="28"/>
          <w:szCs w:val="28"/>
        </w:rPr>
      </w:pPr>
      <w:r w:rsidRPr="001178FA">
        <w:rPr>
          <w:sz w:val="28"/>
          <w:szCs w:val="28"/>
        </w:rPr>
        <w:t xml:space="preserve">Суть </w:t>
      </w:r>
      <w:r w:rsidR="00E10715" w:rsidRPr="001178FA">
        <w:rPr>
          <w:sz w:val="28"/>
          <w:szCs w:val="28"/>
        </w:rPr>
        <w:t>оценочно</w:t>
      </w:r>
      <w:r w:rsidRPr="001178FA">
        <w:rPr>
          <w:sz w:val="28"/>
          <w:szCs w:val="28"/>
        </w:rPr>
        <w:t>-</w:t>
      </w:r>
      <w:r w:rsidR="00E10715" w:rsidRPr="001178FA">
        <w:rPr>
          <w:sz w:val="28"/>
          <w:szCs w:val="28"/>
        </w:rPr>
        <w:t>рефлексивно</w:t>
      </w:r>
      <w:r w:rsidRPr="001178FA">
        <w:rPr>
          <w:sz w:val="28"/>
          <w:szCs w:val="28"/>
        </w:rPr>
        <w:t xml:space="preserve">го компонента подготовки студентов к реализации преемственности дошкольного и начального математического образования заключается в том, что </w:t>
      </w:r>
      <w:r w:rsidR="009026D1" w:rsidRPr="001178FA">
        <w:rPr>
          <w:sz w:val="28"/>
          <w:szCs w:val="28"/>
        </w:rPr>
        <w:t>студенты,</w:t>
      </w:r>
      <w:r w:rsidRPr="001178FA">
        <w:rPr>
          <w:sz w:val="28"/>
          <w:szCs w:val="28"/>
        </w:rPr>
        <w:t xml:space="preserve"> наблюдая и контролируя свою деятельность</w:t>
      </w:r>
      <w:r w:rsidR="009026D1" w:rsidRPr="001178FA">
        <w:rPr>
          <w:sz w:val="28"/>
          <w:szCs w:val="28"/>
        </w:rPr>
        <w:t>,</w:t>
      </w:r>
      <w:r w:rsidRPr="001178FA">
        <w:rPr>
          <w:sz w:val="28"/>
          <w:szCs w:val="28"/>
        </w:rPr>
        <w:t xml:space="preserve"> осуществляют самооценку</w:t>
      </w:r>
      <w:r w:rsidR="009026D1" w:rsidRPr="001178FA">
        <w:rPr>
          <w:sz w:val="28"/>
          <w:szCs w:val="28"/>
        </w:rPr>
        <w:t xml:space="preserve"> и</w:t>
      </w:r>
      <w:r w:rsidR="00053D56" w:rsidRPr="001178FA">
        <w:rPr>
          <w:sz w:val="28"/>
          <w:szCs w:val="28"/>
        </w:rPr>
        <w:t xml:space="preserve"> самоанализ. </w:t>
      </w:r>
    </w:p>
    <w:p w14:paraId="505870EB" w14:textId="6340E03C" w:rsidR="00EF22C3" w:rsidRPr="001178FA" w:rsidRDefault="00EF22C3" w:rsidP="00C90569">
      <w:pPr>
        <w:tabs>
          <w:tab w:val="left" w:pos="851"/>
        </w:tabs>
        <w:ind w:firstLine="567"/>
        <w:contextualSpacing/>
        <w:jc w:val="both"/>
        <w:rPr>
          <w:sz w:val="28"/>
          <w:szCs w:val="28"/>
        </w:rPr>
      </w:pPr>
      <w:r w:rsidRPr="001178FA">
        <w:rPr>
          <w:sz w:val="28"/>
          <w:szCs w:val="28"/>
        </w:rPr>
        <w:t>Оценочно-рефлексивный компонент модели характеризует:</w:t>
      </w:r>
    </w:p>
    <w:p w14:paraId="6BF0BF2F" w14:textId="2A90408C" w:rsidR="00EF22C3" w:rsidRPr="001178FA" w:rsidRDefault="00EF22C3" w:rsidP="00C90569">
      <w:pPr>
        <w:pStyle w:val="a3"/>
        <w:numPr>
          <w:ilvl w:val="1"/>
          <w:numId w:val="27"/>
        </w:numPr>
        <w:tabs>
          <w:tab w:val="left" w:pos="851"/>
        </w:tabs>
        <w:spacing w:before="0" w:beforeAutospacing="0" w:after="0" w:afterAutospacing="0"/>
        <w:ind w:left="0" w:firstLine="567"/>
        <w:jc w:val="both"/>
        <w:rPr>
          <w:sz w:val="28"/>
          <w:szCs w:val="28"/>
        </w:rPr>
      </w:pPr>
      <w:r w:rsidRPr="001178FA">
        <w:rPr>
          <w:sz w:val="28"/>
          <w:szCs w:val="28"/>
        </w:rPr>
        <w:t>средства контроля</w:t>
      </w:r>
      <w:r w:rsidR="00E10715" w:rsidRPr="001178FA">
        <w:rPr>
          <w:sz w:val="28"/>
          <w:szCs w:val="28"/>
        </w:rPr>
        <w:t xml:space="preserve"> (</w:t>
      </w:r>
      <w:r w:rsidRPr="001178FA">
        <w:rPr>
          <w:sz w:val="28"/>
          <w:szCs w:val="28"/>
        </w:rPr>
        <w:t>тестирование, анкетирование, контрольно- диагностические работы</w:t>
      </w:r>
      <w:r w:rsidR="00E10715" w:rsidRPr="001178FA">
        <w:rPr>
          <w:sz w:val="28"/>
          <w:szCs w:val="28"/>
        </w:rPr>
        <w:t>)</w:t>
      </w:r>
      <w:r w:rsidRPr="001178FA">
        <w:rPr>
          <w:sz w:val="28"/>
          <w:szCs w:val="28"/>
        </w:rPr>
        <w:t>;</w:t>
      </w:r>
    </w:p>
    <w:p w14:paraId="0DE369C9" w14:textId="483615A4" w:rsidR="00EF22C3" w:rsidRPr="001178FA" w:rsidRDefault="00EF22C3" w:rsidP="00C90569">
      <w:pPr>
        <w:pStyle w:val="a3"/>
        <w:numPr>
          <w:ilvl w:val="1"/>
          <w:numId w:val="27"/>
        </w:numPr>
        <w:tabs>
          <w:tab w:val="left" w:pos="851"/>
        </w:tabs>
        <w:spacing w:before="0" w:beforeAutospacing="0" w:after="0" w:afterAutospacing="0"/>
        <w:ind w:left="0" w:firstLine="567"/>
        <w:jc w:val="both"/>
        <w:rPr>
          <w:sz w:val="28"/>
          <w:szCs w:val="28"/>
        </w:rPr>
      </w:pPr>
      <w:r w:rsidRPr="001178FA">
        <w:rPr>
          <w:sz w:val="28"/>
          <w:szCs w:val="28"/>
        </w:rPr>
        <w:t>показатели готовности</w:t>
      </w:r>
      <w:r w:rsidR="00E10715" w:rsidRPr="001178FA">
        <w:rPr>
          <w:sz w:val="28"/>
          <w:szCs w:val="28"/>
        </w:rPr>
        <w:t xml:space="preserve"> (</w:t>
      </w:r>
      <w:r w:rsidRPr="001178FA">
        <w:rPr>
          <w:sz w:val="28"/>
          <w:szCs w:val="28"/>
        </w:rPr>
        <w:t>мотивационно-личностный, когнитивный, деятельностный(операционный); рефлексивный</w:t>
      </w:r>
      <w:r w:rsidR="00E10715" w:rsidRPr="001178FA">
        <w:rPr>
          <w:sz w:val="28"/>
          <w:szCs w:val="28"/>
        </w:rPr>
        <w:t>)</w:t>
      </w:r>
      <w:r w:rsidRPr="001178FA">
        <w:rPr>
          <w:sz w:val="28"/>
          <w:szCs w:val="28"/>
        </w:rPr>
        <w:t xml:space="preserve">.  </w:t>
      </w:r>
    </w:p>
    <w:p w14:paraId="685DF34C" w14:textId="6C33955C" w:rsidR="00EF22C3" w:rsidRPr="001178FA" w:rsidRDefault="00EF22C3" w:rsidP="00C90569">
      <w:pPr>
        <w:pStyle w:val="a3"/>
        <w:numPr>
          <w:ilvl w:val="1"/>
          <w:numId w:val="27"/>
        </w:numPr>
        <w:tabs>
          <w:tab w:val="left" w:pos="851"/>
        </w:tabs>
        <w:spacing w:before="0" w:beforeAutospacing="0" w:after="0" w:afterAutospacing="0"/>
        <w:ind w:left="0" w:firstLine="567"/>
        <w:jc w:val="both"/>
        <w:rPr>
          <w:sz w:val="28"/>
          <w:szCs w:val="28"/>
        </w:rPr>
      </w:pPr>
      <w:r w:rsidRPr="001178FA">
        <w:rPr>
          <w:sz w:val="28"/>
          <w:szCs w:val="28"/>
        </w:rPr>
        <w:t>уровень готовности</w:t>
      </w:r>
      <w:r w:rsidR="00E10715" w:rsidRPr="001178FA">
        <w:rPr>
          <w:sz w:val="28"/>
          <w:szCs w:val="28"/>
        </w:rPr>
        <w:t xml:space="preserve"> </w:t>
      </w:r>
      <w:r w:rsidRPr="001178FA">
        <w:rPr>
          <w:sz w:val="28"/>
          <w:szCs w:val="28"/>
        </w:rPr>
        <w:t>высокий</w:t>
      </w:r>
      <w:r w:rsidR="0089721E" w:rsidRPr="001178FA">
        <w:rPr>
          <w:sz w:val="28"/>
          <w:szCs w:val="28"/>
        </w:rPr>
        <w:t xml:space="preserve"> (</w:t>
      </w:r>
      <w:r w:rsidRPr="001178FA">
        <w:rPr>
          <w:sz w:val="28"/>
          <w:szCs w:val="28"/>
        </w:rPr>
        <w:t>творческий), средний</w:t>
      </w:r>
      <w:r w:rsidR="0089721E" w:rsidRPr="001178FA">
        <w:rPr>
          <w:sz w:val="28"/>
          <w:szCs w:val="28"/>
        </w:rPr>
        <w:t xml:space="preserve"> </w:t>
      </w:r>
      <w:r w:rsidRPr="001178FA">
        <w:rPr>
          <w:sz w:val="28"/>
          <w:szCs w:val="28"/>
        </w:rPr>
        <w:t>(обязательный), низкий</w:t>
      </w:r>
      <w:r w:rsidR="0089721E" w:rsidRPr="001178FA">
        <w:rPr>
          <w:sz w:val="28"/>
          <w:szCs w:val="28"/>
        </w:rPr>
        <w:t xml:space="preserve"> </w:t>
      </w:r>
      <w:r w:rsidRPr="001178FA">
        <w:rPr>
          <w:sz w:val="28"/>
          <w:szCs w:val="28"/>
        </w:rPr>
        <w:t>(пороговый);</w:t>
      </w:r>
    </w:p>
    <w:p w14:paraId="0F2D6E9F" w14:textId="6FA594CD" w:rsidR="00053D56" w:rsidRPr="001178FA" w:rsidRDefault="00EF22C3" w:rsidP="00C90569">
      <w:pPr>
        <w:pStyle w:val="a3"/>
        <w:numPr>
          <w:ilvl w:val="1"/>
          <w:numId w:val="27"/>
        </w:numPr>
        <w:tabs>
          <w:tab w:val="left" w:pos="851"/>
        </w:tabs>
        <w:spacing w:before="0" w:beforeAutospacing="0" w:after="0" w:afterAutospacing="0"/>
        <w:ind w:left="0" w:firstLine="567"/>
        <w:jc w:val="both"/>
        <w:rPr>
          <w:sz w:val="28"/>
          <w:szCs w:val="28"/>
        </w:rPr>
      </w:pPr>
      <w:r w:rsidRPr="001178FA">
        <w:rPr>
          <w:sz w:val="28"/>
          <w:szCs w:val="28"/>
        </w:rPr>
        <w:t xml:space="preserve">готовность студентов </w:t>
      </w:r>
      <w:r w:rsidR="00E10715" w:rsidRPr="001178FA">
        <w:rPr>
          <w:sz w:val="28"/>
          <w:szCs w:val="28"/>
        </w:rPr>
        <w:t>к</w:t>
      </w:r>
      <w:r w:rsidRPr="001178FA">
        <w:rPr>
          <w:sz w:val="28"/>
          <w:szCs w:val="28"/>
        </w:rPr>
        <w:t xml:space="preserve"> реализации преемственности дошкольного и начального математического образования. </w:t>
      </w:r>
    </w:p>
    <w:p w14:paraId="2AAE78B7" w14:textId="581EF220" w:rsidR="00EF22C3" w:rsidRPr="001178FA" w:rsidRDefault="00EF22C3" w:rsidP="00C90569">
      <w:pPr>
        <w:tabs>
          <w:tab w:val="left" w:pos="851"/>
        </w:tabs>
        <w:ind w:firstLine="567"/>
        <w:jc w:val="both"/>
        <w:rPr>
          <w:sz w:val="28"/>
          <w:szCs w:val="28"/>
        </w:rPr>
      </w:pPr>
      <w:r w:rsidRPr="001178FA">
        <w:rPr>
          <w:sz w:val="28"/>
          <w:szCs w:val="28"/>
        </w:rPr>
        <w:t>В качестве измер</w:t>
      </w:r>
      <w:r w:rsidR="009026D1" w:rsidRPr="001178FA">
        <w:rPr>
          <w:sz w:val="28"/>
          <w:szCs w:val="28"/>
        </w:rPr>
        <w:t>ителей</w:t>
      </w:r>
      <w:r w:rsidRPr="001178FA">
        <w:rPr>
          <w:sz w:val="28"/>
          <w:szCs w:val="28"/>
        </w:rPr>
        <w:t xml:space="preserve"> готовности студентов, мы </w:t>
      </w:r>
      <w:r w:rsidR="00E10715" w:rsidRPr="001178FA">
        <w:rPr>
          <w:sz w:val="28"/>
          <w:szCs w:val="28"/>
        </w:rPr>
        <w:t>взяли</w:t>
      </w:r>
      <w:r w:rsidRPr="001178FA">
        <w:rPr>
          <w:sz w:val="28"/>
          <w:szCs w:val="28"/>
        </w:rPr>
        <w:t xml:space="preserve"> мотивационный, когнитивный, деятельностный и рефлексивный критери</w:t>
      </w:r>
      <w:r w:rsidR="009026D1" w:rsidRPr="001178FA">
        <w:rPr>
          <w:sz w:val="28"/>
          <w:szCs w:val="28"/>
        </w:rPr>
        <w:t>и</w:t>
      </w:r>
      <w:r w:rsidR="00E66D06" w:rsidRPr="001178FA">
        <w:rPr>
          <w:sz w:val="28"/>
          <w:szCs w:val="28"/>
        </w:rPr>
        <w:t xml:space="preserve"> (таблица 9)</w:t>
      </w:r>
      <w:r w:rsidRPr="001178FA">
        <w:rPr>
          <w:sz w:val="28"/>
          <w:szCs w:val="28"/>
        </w:rPr>
        <w:t xml:space="preserve">. </w:t>
      </w:r>
    </w:p>
    <w:p w14:paraId="117A234F" w14:textId="77777777" w:rsidR="0043326D" w:rsidRPr="001178FA" w:rsidRDefault="0043326D" w:rsidP="00C90569">
      <w:pPr>
        <w:jc w:val="both"/>
        <w:rPr>
          <w:sz w:val="28"/>
          <w:szCs w:val="28"/>
        </w:rPr>
      </w:pPr>
    </w:p>
    <w:p w14:paraId="4621D731" w14:textId="77777777" w:rsidR="00E15EF5" w:rsidRPr="001178FA" w:rsidRDefault="00E15EF5" w:rsidP="00C90569">
      <w:pPr>
        <w:jc w:val="both"/>
        <w:rPr>
          <w:sz w:val="28"/>
          <w:szCs w:val="28"/>
        </w:rPr>
      </w:pPr>
      <w:r w:rsidRPr="001178FA">
        <w:rPr>
          <w:sz w:val="28"/>
          <w:szCs w:val="28"/>
        </w:rPr>
        <w:br w:type="page"/>
      </w:r>
    </w:p>
    <w:p w14:paraId="47D33997" w14:textId="7BAACDB0" w:rsidR="00EF22C3" w:rsidRPr="001178FA" w:rsidRDefault="00EF22C3" w:rsidP="00C90569">
      <w:pPr>
        <w:jc w:val="both"/>
        <w:rPr>
          <w:sz w:val="28"/>
          <w:szCs w:val="28"/>
        </w:rPr>
      </w:pPr>
      <w:r w:rsidRPr="001178FA">
        <w:rPr>
          <w:sz w:val="28"/>
          <w:szCs w:val="28"/>
        </w:rPr>
        <w:t xml:space="preserve">Таблица </w:t>
      </w:r>
      <w:r w:rsidR="001928FF" w:rsidRPr="001178FA">
        <w:rPr>
          <w:sz w:val="28"/>
          <w:szCs w:val="28"/>
        </w:rPr>
        <w:t>9</w:t>
      </w:r>
      <w:r w:rsidR="00053D56" w:rsidRPr="001178FA">
        <w:rPr>
          <w:sz w:val="28"/>
          <w:szCs w:val="28"/>
          <w:lang w:val="kk-KZ"/>
        </w:rPr>
        <w:t xml:space="preserve"> –</w:t>
      </w:r>
      <w:r w:rsidRPr="001178FA">
        <w:rPr>
          <w:sz w:val="28"/>
          <w:szCs w:val="28"/>
        </w:rPr>
        <w:t xml:space="preserve"> Показатели, измерения и метод</w:t>
      </w:r>
      <w:r w:rsidR="00385ABE" w:rsidRPr="001178FA">
        <w:rPr>
          <w:sz w:val="28"/>
          <w:szCs w:val="28"/>
        </w:rPr>
        <w:t>ы</w:t>
      </w:r>
      <w:r w:rsidRPr="001178FA">
        <w:rPr>
          <w:sz w:val="28"/>
          <w:szCs w:val="28"/>
        </w:rPr>
        <w:t xml:space="preserve"> диагностики подготовки студентов</w:t>
      </w:r>
    </w:p>
    <w:p w14:paraId="0D5520B7" w14:textId="77777777" w:rsidR="00EF22C3" w:rsidRPr="001178FA" w:rsidRDefault="00EF22C3" w:rsidP="00C90569">
      <w:pPr>
        <w:jc w:val="both"/>
        <w:rPr>
          <w:sz w:val="28"/>
          <w:szCs w:val="28"/>
        </w:rPr>
      </w:pPr>
    </w:p>
    <w:tbl>
      <w:tblPr>
        <w:tblStyle w:val="af1"/>
        <w:tblW w:w="0" w:type="auto"/>
        <w:tblLook w:val="04A0" w:firstRow="1" w:lastRow="0" w:firstColumn="1" w:lastColumn="0" w:noHBand="0" w:noVBand="1"/>
      </w:tblPr>
      <w:tblGrid>
        <w:gridCol w:w="2006"/>
        <w:gridCol w:w="2107"/>
        <w:gridCol w:w="2973"/>
        <w:gridCol w:w="2542"/>
      </w:tblGrid>
      <w:tr w:rsidR="00A63D2F" w:rsidRPr="001178FA" w14:paraId="0F2CC979" w14:textId="77777777" w:rsidTr="001D6817">
        <w:tc>
          <w:tcPr>
            <w:tcW w:w="2006" w:type="dxa"/>
          </w:tcPr>
          <w:p w14:paraId="4CC3DC78" w14:textId="0B312A12" w:rsidR="00A63D2F" w:rsidRPr="001178FA" w:rsidRDefault="00A63D2F" w:rsidP="00C90569">
            <w:pPr>
              <w:jc w:val="center"/>
            </w:pPr>
            <w:r w:rsidRPr="001178FA">
              <w:t>Компоненты</w:t>
            </w:r>
          </w:p>
        </w:tc>
        <w:tc>
          <w:tcPr>
            <w:tcW w:w="2107" w:type="dxa"/>
          </w:tcPr>
          <w:p w14:paraId="15D4C235" w14:textId="3887CCAD" w:rsidR="00A63D2F" w:rsidRPr="001178FA" w:rsidRDefault="00A63D2F" w:rsidP="00C90569">
            <w:pPr>
              <w:jc w:val="center"/>
            </w:pPr>
            <w:r w:rsidRPr="001178FA">
              <w:t>Измерения</w:t>
            </w:r>
          </w:p>
        </w:tc>
        <w:tc>
          <w:tcPr>
            <w:tcW w:w="2973" w:type="dxa"/>
          </w:tcPr>
          <w:p w14:paraId="1E2B27CC" w14:textId="77777777" w:rsidR="00A63D2F" w:rsidRPr="001178FA" w:rsidRDefault="00A63D2F" w:rsidP="00C90569">
            <w:pPr>
              <w:jc w:val="center"/>
            </w:pPr>
            <w:r w:rsidRPr="001178FA">
              <w:t>Показатели</w:t>
            </w:r>
          </w:p>
        </w:tc>
        <w:tc>
          <w:tcPr>
            <w:tcW w:w="2542" w:type="dxa"/>
          </w:tcPr>
          <w:p w14:paraId="78A28DF4" w14:textId="05FDFBA0" w:rsidR="00A63D2F" w:rsidRPr="001178FA" w:rsidRDefault="00A63D2F" w:rsidP="00C90569">
            <w:pPr>
              <w:jc w:val="center"/>
            </w:pPr>
            <w:r w:rsidRPr="001178FA">
              <w:t>Метод</w:t>
            </w:r>
            <w:r w:rsidR="00385ABE" w:rsidRPr="001178FA">
              <w:t>ы</w:t>
            </w:r>
            <w:r w:rsidRPr="001178FA">
              <w:t xml:space="preserve"> диагностики</w:t>
            </w:r>
          </w:p>
        </w:tc>
      </w:tr>
      <w:tr w:rsidR="001D6817" w:rsidRPr="001178FA" w14:paraId="43EF23F3" w14:textId="77777777" w:rsidTr="001D6817">
        <w:tc>
          <w:tcPr>
            <w:tcW w:w="2006" w:type="dxa"/>
          </w:tcPr>
          <w:p w14:paraId="27D31704" w14:textId="4842FEDD" w:rsidR="001D6817" w:rsidRPr="001178FA" w:rsidRDefault="001D6817" w:rsidP="00C90569">
            <w:pPr>
              <w:jc w:val="center"/>
            </w:pPr>
            <w:r w:rsidRPr="001178FA">
              <w:t>1</w:t>
            </w:r>
          </w:p>
        </w:tc>
        <w:tc>
          <w:tcPr>
            <w:tcW w:w="2107" w:type="dxa"/>
          </w:tcPr>
          <w:p w14:paraId="6826C5C0" w14:textId="4D38391A" w:rsidR="001D6817" w:rsidRPr="001178FA" w:rsidRDefault="001D6817" w:rsidP="00C90569">
            <w:pPr>
              <w:jc w:val="center"/>
            </w:pPr>
            <w:r w:rsidRPr="001178FA">
              <w:t>2</w:t>
            </w:r>
          </w:p>
        </w:tc>
        <w:tc>
          <w:tcPr>
            <w:tcW w:w="2973" w:type="dxa"/>
          </w:tcPr>
          <w:p w14:paraId="327D33AA" w14:textId="00F38BF7" w:rsidR="001D6817" w:rsidRPr="001178FA" w:rsidRDefault="001D6817" w:rsidP="00C90569">
            <w:pPr>
              <w:jc w:val="center"/>
              <w:rPr>
                <w:rFonts w:eastAsia="TimesNewRomanPSMT"/>
              </w:rPr>
            </w:pPr>
            <w:r w:rsidRPr="001178FA">
              <w:rPr>
                <w:rFonts w:eastAsia="TimesNewRomanPSMT"/>
              </w:rPr>
              <w:t>3</w:t>
            </w:r>
          </w:p>
        </w:tc>
        <w:tc>
          <w:tcPr>
            <w:tcW w:w="2542" w:type="dxa"/>
          </w:tcPr>
          <w:p w14:paraId="0833BD3B" w14:textId="1A4D3D54" w:rsidR="001D6817" w:rsidRPr="001178FA" w:rsidRDefault="001D6817" w:rsidP="00C90569">
            <w:pPr>
              <w:pStyle w:val="ab"/>
              <w:spacing w:before="0" w:beforeAutospacing="0" w:after="0" w:afterAutospacing="0"/>
              <w:jc w:val="center"/>
              <w:rPr>
                <w:rFonts w:eastAsia="TimesNewRomanPSMT"/>
              </w:rPr>
            </w:pPr>
            <w:r w:rsidRPr="001178FA">
              <w:rPr>
                <w:rFonts w:eastAsia="TimesNewRomanPSMT"/>
              </w:rPr>
              <w:t>4</w:t>
            </w:r>
          </w:p>
        </w:tc>
      </w:tr>
      <w:tr w:rsidR="00A63D2F" w:rsidRPr="001178FA" w14:paraId="7A22B20C" w14:textId="77777777" w:rsidTr="001D6817">
        <w:tc>
          <w:tcPr>
            <w:tcW w:w="2006" w:type="dxa"/>
          </w:tcPr>
          <w:p w14:paraId="0A792424" w14:textId="24747257" w:rsidR="00A63D2F" w:rsidRPr="001178FA" w:rsidRDefault="00A63D2F" w:rsidP="00C90569">
            <w:pPr>
              <w:jc w:val="both"/>
            </w:pPr>
            <w:r w:rsidRPr="001178FA">
              <w:t>Мотивационно-целевой</w:t>
            </w:r>
          </w:p>
        </w:tc>
        <w:tc>
          <w:tcPr>
            <w:tcW w:w="2107" w:type="dxa"/>
          </w:tcPr>
          <w:p w14:paraId="4439D5F0" w14:textId="10EDB659" w:rsidR="00A63D2F" w:rsidRPr="001178FA" w:rsidRDefault="00A63D2F" w:rsidP="00C90569">
            <w:pPr>
              <w:jc w:val="both"/>
            </w:pPr>
            <w:r w:rsidRPr="001178FA">
              <w:t xml:space="preserve">Познавательный интерес к проблеме преемственности </w:t>
            </w:r>
            <w:r w:rsidRPr="001178FA">
              <w:rPr>
                <w:rFonts w:eastAsia="TimesNewRomanPSMT"/>
              </w:rPr>
              <w:t>дошкольного и начального математического образования.</w:t>
            </w:r>
          </w:p>
        </w:tc>
        <w:tc>
          <w:tcPr>
            <w:tcW w:w="2973" w:type="dxa"/>
          </w:tcPr>
          <w:p w14:paraId="79D12DC1" w14:textId="77777777" w:rsidR="00A63D2F" w:rsidRPr="001178FA" w:rsidRDefault="00A63D2F" w:rsidP="00C90569">
            <w:pPr>
              <w:jc w:val="both"/>
            </w:pPr>
            <w:r w:rsidRPr="001178FA">
              <w:rPr>
                <w:rFonts w:eastAsia="TimesNewRomanPSMT"/>
              </w:rPr>
              <w:t>Ориентированность будущего педагога на всестороннее развитие ребенка и прежде всего математическую подготовку к школе; устойчивый мотив и познавательный интерес к проблемам преемственности, усвоение основ преемственности дошкольного и начального математического образования.</w:t>
            </w:r>
          </w:p>
        </w:tc>
        <w:tc>
          <w:tcPr>
            <w:tcW w:w="2542" w:type="dxa"/>
          </w:tcPr>
          <w:p w14:paraId="68D52F96" w14:textId="77777777" w:rsidR="00A63D2F" w:rsidRPr="001178FA" w:rsidRDefault="00A63D2F" w:rsidP="00C90569">
            <w:pPr>
              <w:pStyle w:val="ab"/>
              <w:spacing w:before="0" w:beforeAutospacing="0" w:after="0" w:afterAutospacing="0"/>
              <w:jc w:val="both"/>
            </w:pPr>
            <w:r w:rsidRPr="001178FA">
              <w:rPr>
                <w:rFonts w:eastAsia="TimesNewRomanPSMT"/>
              </w:rPr>
              <w:t>Анкетирование определяющее отношение будущих педагогов к проблеме преемственности дошкольного и начального математического образования.</w:t>
            </w:r>
            <w:r w:rsidRPr="001178FA">
              <w:t xml:space="preserve"> </w:t>
            </w:r>
          </w:p>
          <w:p w14:paraId="558F6BAD" w14:textId="7421E7A7" w:rsidR="00A63D2F" w:rsidRPr="001178FA" w:rsidRDefault="00A63D2F" w:rsidP="00C90569">
            <w:pPr>
              <w:pStyle w:val="ab"/>
              <w:spacing w:before="0" w:beforeAutospacing="0" w:after="0" w:afterAutospacing="0"/>
              <w:jc w:val="both"/>
            </w:pPr>
            <w:r w:rsidRPr="001178FA">
              <w:t>«Мотивация учения студентов педагогического вуза» (А.А.Реан, В.А.Якунин, модификация Н.Ц.Бадмаева) адаптированная в соответствии с темой исследования, особенностями и выбранной профессии.</w:t>
            </w:r>
          </w:p>
        </w:tc>
      </w:tr>
      <w:tr w:rsidR="00A63D2F" w:rsidRPr="001178FA" w14:paraId="5BF7C873" w14:textId="77777777" w:rsidTr="001D6817">
        <w:trPr>
          <w:trHeight w:val="570"/>
        </w:trPr>
        <w:tc>
          <w:tcPr>
            <w:tcW w:w="2006" w:type="dxa"/>
            <w:tcBorders>
              <w:bottom w:val="single" w:sz="4" w:space="0" w:color="auto"/>
            </w:tcBorders>
          </w:tcPr>
          <w:p w14:paraId="244F5CC3" w14:textId="6221A52B" w:rsidR="00A63D2F" w:rsidRPr="001178FA" w:rsidRDefault="00A63D2F" w:rsidP="00C90569">
            <w:pPr>
              <w:jc w:val="both"/>
            </w:pPr>
            <w:r w:rsidRPr="001178FA">
              <w:t>Информационно-содержательный</w:t>
            </w:r>
          </w:p>
        </w:tc>
        <w:tc>
          <w:tcPr>
            <w:tcW w:w="2107" w:type="dxa"/>
            <w:tcBorders>
              <w:bottom w:val="single" w:sz="4" w:space="0" w:color="auto"/>
            </w:tcBorders>
          </w:tcPr>
          <w:p w14:paraId="20156D46" w14:textId="646C2835" w:rsidR="00A63D2F" w:rsidRPr="001178FA" w:rsidRDefault="00A63D2F" w:rsidP="00C90569">
            <w:pPr>
              <w:jc w:val="both"/>
            </w:pPr>
            <w:r w:rsidRPr="001178FA">
              <w:t xml:space="preserve">Владение знаниями о теоретико-методологических </w:t>
            </w:r>
            <w:r w:rsidRPr="001178FA">
              <w:rPr>
                <w:rFonts w:eastAsia="TimesNewRomanPSMT"/>
              </w:rPr>
              <w:t>основах преемственности дошкольного и начального математического образования;</w:t>
            </w:r>
          </w:p>
        </w:tc>
        <w:tc>
          <w:tcPr>
            <w:tcW w:w="2973" w:type="dxa"/>
            <w:tcBorders>
              <w:bottom w:val="single" w:sz="4" w:space="0" w:color="auto"/>
            </w:tcBorders>
          </w:tcPr>
          <w:p w14:paraId="733E2D7D" w14:textId="77777777" w:rsidR="001D6817" w:rsidRPr="001178FA" w:rsidRDefault="00A63D2F" w:rsidP="00C90569">
            <w:pPr>
              <w:jc w:val="both"/>
              <w:rPr>
                <w:rFonts w:eastAsia="TimesNewRomanPSMT"/>
              </w:rPr>
            </w:pPr>
            <w:r w:rsidRPr="001178FA">
              <w:rPr>
                <w:rFonts w:eastAsia="TimesNewRomanPSMT"/>
              </w:rPr>
              <w:t>Знание теоретико-методологических основ преемственности дошкольного и начального математического образования; нормативно-правовые документации (ТУП, УП, ИП и др.); механизмов управления воспитательно-образова</w:t>
            </w:r>
          </w:p>
          <w:p w14:paraId="209766DF" w14:textId="77777777" w:rsidR="001D6817" w:rsidRPr="001178FA" w:rsidRDefault="00A63D2F" w:rsidP="00C90569">
            <w:pPr>
              <w:jc w:val="both"/>
              <w:rPr>
                <w:rFonts w:eastAsia="TimesNewRomanPSMT"/>
              </w:rPr>
            </w:pPr>
            <w:r w:rsidRPr="001178FA">
              <w:rPr>
                <w:rFonts w:eastAsia="TimesNewRomanPSMT"/>
              </w:rPr>
              <w:t>тельным (учебно-воспи</w:t>
            </w:r>
          </w:p>
          <w:p w14:paraId="710DD418" w14:textId="6B52418A" w:rsidR="00A63D2F" w:rsidRPr="001178FA" w:rsidRDefault="00A63D2F" w:rsidP="00C90569">
            <w:pPr>
              <w:jc w:val="both"/>
              <w:rPr>
                <w:rFonts w:eastAsia="TimesNewRomanPSMT"/>
              </w:rPr>
            </w:pPr>
            <w:r w:rsidRPr="001178FA">
              <w:rPr>
                <w:rFonts w:eastAsia="TimesNewRomanPSMT"/>
              </w:rPr>
              <w:t>тательным) процессами изучения математики на основе принципа преемственности.</w:t>
            </w:r>
          </w:p>
        </w:tc>
        <w:tc>
          <w:tcPr>
            <w:tcW w:w="2542" w:type="dxa"/>
            <w:tcBorders>
              <w:bottom w:val="single" w:sz="4" w:space="0" w:color="auto"/>
            </w:tcBorders>
          </w:tcPr>
          <w:p w14:paraId="3A8E895E" w14:textId="77777777" w:rsidR="00A63D2F" w:rsidRPr="001178FA" w:rsidRDefault="00A63D2F" w:rsidP="00C90569">
            <w:pPr>
              <w:jc w:val="both"/>
            </w:pPr>
            <w:r w:rsidRPr="001178FA">
              <w:rPr>
                <w:rFonts w:eastAsia="TimesNewRomanPSMT"/>
              </w:rPr>
              <w:t>Авторская анкета (опросник, выявляющий наличие у студентов общих представлений о сущности преемственности математического образования, направлениях ее реализации, программном оснащении, авторская методика).</w:t>
            </w:r>
          </w:p>
          <w:p w14:paraId="09389D50" w14:textId="77777777" w:rsidR="00A63D2F" w:rsidRPr="001178FA" w:rsidRDefault="00A63D2F" w:rsidP="00C90569">
            <w:pPr>
              <w:jc w:val="both"/>
            </w:pPr>
          </w:p>
        </w:tc>
      </w:tr>
      <w:tr w:rsidR="00A63D2F" w:rsidRPr="001178FA" w14:paraId="7797A588" w14:textId="77777777" w:rsidTr="001D6817">
        <w:trPr>
          <w:trHeight w:val="70"/>
        </w:trPr>
        <w:tc>
          <w:tcPr>
            <w:tcW w:w="2006" w:type="dxa"/>
            <w:tcBorders>
              <w:bottom w:val="nil"/>
            </w:tcBorders>
          </w:tcPr>
          <w:p w14:paraId="70D8DE9C" w14:textId="0E875143" w:rsidR="00A63D2F" w:rsidRPr="001178FA" w:rsidRDefault="00A63D2F" w:rsidP="00C90569">
            <w:pPr>
              <w:jc w:val="both"/>
            </w:pPr>
            <w:r w:rsidRPr="001178FA">
              <w:t>Операционно- деятельностный</w:t>
            </w:r>
          </w:p>
        </w:tc>
        <w:tc>
          <w:tcPr>
            <w:tcW w:w="2107" w:type="dxa"/>
            <w:tcBorders>
              <w:bottom w:val="nil"/>
            </w:tcBorders>
          </w:tcPr>
          <w:p w14:paraId="4BD1BB12" w14:textId="13A660B6" w:rsidR="00A63D2F" w:rsidRPr="001178FA" w:rsidRDefault="00A63D2F" w:rsidP="00C90569">
            <w:pPr>
              <w:jc w:val="both"/>
            </w:pPr>
            <w:r w:rsidRPr="001178FA">
              <w:t xml:space="preserve">Демонстрирует умения и навыки по организации, </w:t>
            </w:r>
            <w:r w:rsidRPr="001178FA">
              <w:rPr>
                <w:rFonts w:eastAsia="TimesNewRomanPSMT"/>
              </w:rPr>
              <w:t>проектированию и оценки преемственности дошкольного и начального математического образования.</w:t>
            </w:r>
          </w:p>
        </w:tc>
        <w:tc>
          <w:tcPr>
            <w:tcW w:w="2973" w:type="dxa"/>
            <w:tcBorders>
              <w:bottom w:val="nil"/>
            </w:tcBorders>
          </w:tcPr>
          <w:p w14:paraId="48026C78" w14:textId="77777777" w:rsidR="00A63D2F" w:rsidRPr="001178FA" w:rsidRDefault="00A63D2F" w:rsidP="00C90569">
            <w:pPr>
              <w:jc w:val="both"/>
            </w:pPr>
            <w:r w:rsidRPr="001178FA">
              <w:rPr>
                <w:rFonts w:eastAsia="TimesNewRomanPSMT"/>
              </w:rPr>
              <w:t>Умения и навыки по проектированию, конструированию и организации, контролю и оценки преемственности дошкольного и начального математического образования.</w:t>
            </w:r>
          </w:p>
        </w:tc>
        <w:tc>
          <w:tcPr>
            <w:tcW w:w="2542" w:type="dxa"/>
            <w:tcBorders>
              <w:bottom w:val="nil"/>
            </w:tcBorders>
          </w:tcPr>
          <w:p w14:paraId="200803A6" w14:textId="77777777" w:rsidR="00A63D2F" w:rsidRPr="001178FA" w:rsidRDefault="00A63D2F" w:rsidP="00C90569">
            <w:pPr>
              <w:jc w:val="both"/>
            </w:pPr>
            <w:r w:rsidRPr="001178FA">
              <w:t>- тест для определения уровня готовности студентов к реализации преемственности.</w:t>
            </w:r>
          </w:p>
          <w:p w14:paraId="5B3E1425" w14:textId="286D93D6" w:rsidR="00A63D2F" w:rsidRPr="001178FA" w:rsidRDefault="00A63D2F" w:rsidP="00C90569">
            <w:pPr>
              <w:jc w:val="both"/>
            </w:pPr>
            <w:r w:rsidRPr="001178FA">
              <w:rPr>
                <w:lang w:val="kk-KZ"/>
              </w:rPr>
              <w:t xml:space="preserve"> Ю.М. Орлова </w:t>
            </w:r>
            <w:r w:rsidRPr="001178FA">
              <w:t>Тест-опросник «Потребность в достижении цели»</w:t>
            </w:r>
          </w:p>
        </w:tc>
      </w:tr>
    </w:tbl>
    <w:p w14:paraId="2305E31F" w14:textId="4BF3A76A" w:rsidR="001D6817" w:rsidRPr="001178FA" w:rsidRDefault="001D6817" w:rsidP="00C90569">
      <w:pPr>
        <w:rPr>
          <w:sz w:val="28"/>
          <w:szCs w:val="28"/>
        </w:rPr>
      </w:pPr>
      <w:r w:rsidRPr="001178FA">
        <w:rPr>
          <w:sz w:val="28"/>
          <w:szCs w:val="28"/>
        </w:rPr>
        <w:t>Продолжение таблицы 9</w:t>
      </w:r>
    </w:p>
    <w:tbl>
      <w:tblPr>
        <w:tblStyle w:val="af1"/>
        <w:tblW w:w="0" w:type="auto"/>
        <w:tblLook w:val="04A0" w:firstRow="1" w:lastRow="0" w:firstColumn="1" w:lastColumn="0" w:noHBand="0" w:noVBand="1"/>
      </w:tblPr>
      <w:tblGrid>
        <w:gridCol w:w="2006"/>
        <w:gridCol w:w="2107"/>
        <w:gridCol w:w="2973"/>
        <w:gridCol w:w="2542"/>
      </w:tblGrid>
      <w:tr w:rsidR="001D6817" w:rsidRPr="001178FA" w14:paraId="2F42234F" w14:textId="77777777" w:rsidTr="001D6817">
        <w:tc>
          <w:tcPr>
            <w:tcW w:w="2006" w:type="dxa"/>
          </w:tcPr>
          <w:p w14:paraId="26AB120C" w14:textId="65D7C055" w:rsidR="001D6817" w:rsidRPr="001178FA" w:rsidRDefault="001D6817" w:rsidP="00C90569">
            <w:pPr>
              <w:jc w:val="center"/>
            </w:pPr>
            <w:r w:rsidRPr="001178FA">
              <w:t>1</w:t>
            </w:r>
          </w:p>
        </w:tc>
        <w:tc>
          <w:tcPr>
            <w:tcW w:w="2107" w:type="dxa"/>
          </w:tcPr>
          <w:p w14:paraId="0BE01813" w14:textId="20FA7A50" w:rsidR="001D6817" w:rsidRPr="001178FA" w:rsidRDefault="001D6817" w:rsidP="00C90569">
            <w:pPr>
              <w:jc w:val="center"/>
            </w:pPr>
            <w:r w:rsidRPr="001178FA">
              <w:t>2</w:t>
            </w:r>
          </w:p>
        </w:tc>
        <w:tc>
          <w:tcPr>
            <w:tcW w:w="2973" w:type="dxa"/>
          </w:tcPr>
          <w:p w14:paraId="2F084FD8" w14:textId="44330516" w:rsidR="001D6817" w:rsidRPr="001178FA" w:rsidRDefault="001D6817" w:rsidP="00C90569">
            <w:pPr>
              <w:jc w:val="center"/>
              <w:rPr>
                <w:rFonts w:eastAsia="TimesNewRomanPSMT"/>
              </w:rPr>
            </w:pPr>
            <w:r w:rsidRPr="001178FA">
              <w:rPr>
                <w:rFonts w:eastAsia="TimesNewRomanPSMT"/>
              </w:rPr>
              <w:t>3</w:t>
            </w:r>
          </w:p>
        </w:tc>
        <w:tc>
          <w:tcPr>
            <w:tcW w:w="2542" w:type="dxa"/>
          </w:tcPr>
          <w:p w14:paraId="6CEBDB1F" w14:textId="7456F568" w:rsidR="001D6817" w:rsidRPr="001178FA" w:rsidRDefault="001D6817" w:rsidP="00C90569">
            <w:pPr>
              <w:jc w:val="center"/>
            </w:pPr>
            <w:r w:rsidRPr="001178FA">
              <w:rPr>
                <w:rFonts w:eastAsia="TimesNewRomanPSMT"/>
              </w:rPr>
              <w:t>4</w:t>
            </w:r>
          </w:p>
        </w:tc>
      </w:tr>
      <w:tr w:rsidR="001D6817" w:rsidRPr="001178FA" w14:paraId="5B87888D" w14:textId="77777777" w:rsidTr="001D6817">
        <w:tc>
          <w:tcPr>
            <w:tcW w:w="2006" w:type="dxa"/>
          </w:tcPr>
          <w:p w14:paraId="359253F8" w14:textId="7A1C195C" w:rsidR="001D6817" w:rsidRPr="001178FA" w:rsidRDefault="001D6817" w:rsidP="00C90569">
            <w:pPr>
              <w:jc w:val="both"/>
            </w:pPr>
            <w:r w:rsidRPr="001178FA">
              <w:t>Оценочно- рефлексивный</w:t>
            </w:r>
          </w:p>
        </w:tc>
        <w:tc>
          <w:tcPr>
            <w:tcW w:w="2107" w:type="dxa"/>
          </w:tcPr>
          <w:p w14:paraId="5ED9EFDF" w14:textId="4AE1053A" w:rsidR="001D6817" w:rsidRPr="001178FA" w:rsidRDefault="001D6817" w:rsidP="00C90569">
            <w:pPr>
              <w:jc w:val="both"/>
            </w:pPr>
            <w:r w:rsidRPr="001178FA">
              <w:t xml:space="preserve">Интерпретирует явления собственного сознания в </w:t>
            </w:r>
            <w:r w:rsidRPr="001178FA">
              <w:rPr>
                <w:rFonts w:eastAsia="TimesNewRomanPSMT"/>
              </w:rPr>
              <w:t>решения задач преемственности дошкольного и начального математического образования</w:t>
            </w:r>
          </w:p>
        </w:tc>
        <w:tc>
          <w:tcPr>
            <w:tcW w:w="2973" w:type="dxa"/>
          </w:tcPr>
          <w:p w14:paraId="69D41FDE" w14:textId="77777777" w:rsidR="001D6817" w:rsidRPr="001178FA" w:rsidRDefault="001D6817" w:rsidP="00C90569">
            <w:pPr>
              <w:jc w:val="both"/>
            </w:pPr>
            <w:r w:rsidRPr="001178FA">
              <w:rPr>
                <w:rFonts w:eastAsia="TimesNewRomanPSMT"/>
              </w:rPr>
              <w:t>Анализ и самооценка будущим педагогом явлений собственного сознания и деятельности в направлении решения задач преемственности дошкольного и начального математического образования</w:t>
            </w:r>
          </w:p>
        </w:tc>
        <w:tc>
          <w:tcPr>
            <w:tcW w:w="2542" w:type="dxa"/>
          </w:tcPr>
          <w:p w14:paraId="09D76A08" w14:textId="3AE281B4" w:rsidR="001D6817" w:rsidRPr="001178FA" w:rsidRDefault="001D6817" w:rsidP="00C90569">
            <w:pPr>
              <w:jc w:val="both"/>
            </w:pPr>
            <w:r w:rsidRPr="001178FA">
              <w:t xml:space="preserve">А.В.Карпова «Методика диагностики уровня развития рефлексии» </w:t>
            </w:r>
          </w:p>
          <w:p w14:paraId="280B7B57" w14:textId="77777777" w:rsidR="001D6817" w:rsidRPr="001178FA" w:rsidRDefault="001D6817" w:rsidP="00C90569">
            <w:pPr>
              <w:jc w:val="both"/>
            </w:pPr>
          </w:p>
        </w:tc>
      </w:tr>
    </w:tbl>
    <w:p w14:paraId="3C96D2AA" w14:textId="11A9044B" w:rsidR="00BA5008" w:rsidRPr="001178FA" w:rsidRDefault="00EF22C3" w:rsidP="00C90569">
      <w:pPr>
        <w:ind w:firstLine="567"/>
        <w:jc w:val="both"/>
        <w:rPr>
          <w:sz w:val="28"/>
          <w:szCs w:val="28"/>
        </w:rPr>
      </w:pPr>
      <w:r w:rsidRPr="001178FA">
        <w:rPr>
          <w:rFonts w:eastAsia="TimesNewRomanPSMT"/>
          <w:sz w:val="28"/>
          <w:szCs w:val="28"/>
        </w:rPr>
        <w:t xml:space="preserve">Для выявления и определения уровня проявления и развития показателей каждого структурного компонента умений </w:t>
      </w:r>
      <w:r w:rsidR="00E10715" w:rsidRPr="001178FA">
        <w:rPr>
          <w:rFonts w:eastAsia="TimesNewRomanPSMT"/>
          <w:sz w:val="28"/>
          <w:szCs w:val="28"/>
        </w:rPr>
        <w:t xml:space="preserve">нами </w:t>
      </w:r>
      <w:r w:rsidRPr="001178FA">
        <w:rPr>
          <w:rFonts w:eastAsia="TimesNewRomanPSMT"/>
          <w:sz w:val="28"/>
          <w:szCs w:val="28"/>
        </w:rPr>
        <w:t>определены три уровня</w:t>
      </w:r>
      <w:r w:rsidRPr="001178FA">
        <w:rPr>
          <w:sz w:val="28"/>
          <w:szCs w:val="28"/>
        </w:rPr>
        <w:t xml:space="preserve"> готовности: пороговый (низкий), обязательный</w:t>
      </w:r>
      <w:r w:rsidR="00E10395" w:rsidRPr="001178FA">
        <w:rPr>
          <w:sz w:val="28"/>
          <w:szCs w:val="28"/>
        </w:rPr>
        <w:t xml:space="preserve"> </w:t>
      </w:r>
      <w:r w:rsidRPr="001178FA">
        <w:rPr>
          <w:sz w:val="28"/>
          <w:szCs w:val="28"/>
        </w:rPr>
        <w:t>(средний), творческий</w:t>
      </w:r>
      <w:r w:rsidR="00E628AC" w:rsidRPr="001178FA">
        <w:rPr>
          <w:sz w:val="28"/>
          <w:szCs w:val="28"/>
          <w:lang w:val="kk-KZ"/>
        </w:rPr>
        <w:t xml:space="preserve"> </w:t>
      </w:r>
      <w:r w:rsidRPr="001178FA">
        <w:rPr>
          <w:sz w:val="28"/>
          <w:szCs w:val="28"/>
        </w:rPr>
        <w:t>(высокий).</w:t>
      </w:r>
    </w:p>
    <w:p w14:paraId="60F1FB05" w14:textId="77777777" w:rsidR="00053D56" w:rsidRPr="001178FA" w:rsidRDefault="00053D56" w:rsidP="00C90569">
      <w:pPr>
        <w:pStyle w:val="ab"/>
        <w:spacing w:before="0" w:beforeAutospacing="0" w:after="0" w:afterAutospacing="0"/>
        <w:jc w:val="both"/>
        <w:rPr>
          <w:rFonts w:eastAsia="TimesNewRomanPSMT"/>
          <w:sz w:val="28"/>
          <w:szCs w:val="28"/>
        </w:rPr>
      </w:pPr>
    </w:p>
    <w:p w14:paraId="62D8CD22" w14:textId="24957499" w:rsidR="00EF22C3" w:rsidRPr="001178FA" w:rsidRDefault="00EF22C3" w:rsidP="00C90569">
      <w:pPr>
        <w:pStyle w:val="ab"/>
        <w:spacing w:before="0" w:beforeAutospacing="0" w:after="0" w:afterAutospacing="0"/>
        <w:jc w:val="both"/>
        <w:rPr>
          <w:rFonts w:eastAsia="TimesNewRomanPSMT"/>
          <w:sz w:val="28"/>
          <w:szCs w:val="28"/>
        </w:rPr>
      </w:pPr>
      <w:r w:rsidRPr="001178FA">
        <w:rPr>
          <w:rFonts w:eastAsia="TimesNewRomanPSMT"/>
          <w:sz w:val="28"/>
          <w:szCs w:val="28"/>
        </w:rPr>
        <w:t xml:space="preserve">Таблица </w:t>
      </w:r>
      <w:r w:rsidR="00291DF2" w:rsidRPr="001178FA">
        <w:rPr>
          <w:rFonts w:eastAsia="TimesNewRomanPSMT"/>
          <w:sz w:val="28"/>
          <w:szCs w:val="28"/>
        </w:rPr>
        <w:t>1</w:t>
      </w:r>
      <w:r w:rsidR="001928FF" w:rsidRPr="001178FA">
        <w:rPr>
          <w:rFonts w:eastAsia="TimesNewRomanPSMT"/>
          <w:sz w:val="28"/>
          <w:szCs w:val="28"/>
        </w:rPr>
        <w:t>0</w:t>
      </w:r>
      <w:r w:rsidRPr="001178FA">
        <w:rPr>
          <w:rFonts w:eastAsia="TimesNewRomanPSMT"/>
          <w:sz w:val="28"/>
          <w:szCs w:val="28"/>
        </w:rPr>
        <w:t xml:space="preserve"> </w:t>
      </w:r>
      <w:r w:rsidR="00053D56" w:rsidRPr="001178FA">
        <w:rPr>
          <w:rFonts w:eastAsia="TimesNewRomanPSMT"/>
          <w:sz w:val="28"/>
          <w:szCs w:val="28"/>
          <w:lang w:val="kk-KZ"/>
        </w:rPr>
        <w:t>–</w:t>
      </w:r>
      <w:r w:rsidRPr="001178FA">
        <w:rPr>
          <w:rFonts w:eastAsia="TimesNewRomanPSMT"/>
          <w:sz w:val="28"/>
          <w:szCs w:val="28"/>
        </w:rPr>
        <w:t xml:space="preserve"> </w:t>
      </w:r>
      <w:r w:rsidR="00ED438E" w:rsidRPr="001178FA">
        <w:rPr>
          <w:rFonts w:eastAsia="TimesNewRomanPSMT"/>
          <w:sz w:val="28"/>
          <w:szCs w:val="28"/>
        </w:rPr>
        <w:t>Показатели уровней с</w:t>
      </w:r>
      <w:r w:rsidRPr="001178FA">
        <w:rPr>
          <w:rFonts w:eastAsia="TimesNewRomanPSMT"/>
          <w:sz w:val="28"/>
          <w:szCs w:val="28"/>
        </w:rPr>
        <w:t>формированн</w:t>
      </w:r>
      <w:r w:rsidR="00ED438E" w:rsidRPr="001178FA">
        <w:rPr>
          <w:rFonts w:eastAsia="TimesNewRomanPSMT"/>
          <w:sz w:val="28"/>
          <w:szCs w:val="28"/>
        </w:rPr>
        <w:t>ости</w:t>
      </w:r>
      <w:r w:rsidRPr="001178FA">
        <w:rPr>
          <w:rFonts w:eastAsia="TimesNewRomanPSMT"/>
          <w:sz w:val="28"/>
          <w:szCs w:val="28"/>
        </w:rPr>
        <w:t xml:space="preserve"> </w:t>
      </w:r>
      <w:r w:rsidR="00ED438E" w:rsidRPr="001178FA">
        <w:rPr>
          <w:rFonts w:eastAsia="TimesNewRomanPSMT"/>
          <w:sz w:val="28"/>
          <w:szCs w:val="28"/>
        </w:rPr>
        <w:t>готовно</w:t>
      </w:r>
      <w:r w:rsidR="00760F71" w:rsidRPr="001178FA">
        <w:rPr>
          <w:rFonts w:eastAsia="TimesNewRomanPSMT"/>
          <w:sz w:val="28"/>
          <w:szCs w:val="28"/>
        </w:rPr>
        <w:t>с</w:t>
      </w:r>
      <w:r w:rsidR="00ED438E" w:rsidRPr="001178FA">
        <w:rPr>
          <w:rFonts w:eastAsia="TimesNewRomanPSMT"/>
          <w:sz w:val="28"/>
          <w:szCs w:val="28"/>
        </w:rPr>
        <w:t xml:space="preserve">ти </w:t>
      </w:r>
      <w:r w:rsidRPr="001178FA">
        <w:rPr>
          <w:rFonts w:eastAsia="TimesNewRomanPSMT"/>
          <w:sz w:val="28"/>
          <w:szCs w:val="28"/>
        </w:rPr>
        <w:t xml:space="preserve">студентов </w:t>
      </w:r>
      <w:r w:rsidR="009C11DE" w:rsidRPr="001178FA">
        <w:rPr>
          <w:rFonts w:eastAsia="TimesNewRomanPSMT"/>
          <w:sz w:val="28"/>
          <w:szCs w:val="28"/>
          <w:lang w:val="kk-KZ"/>
        </w:rPr>
        <w:t xml:space="preserve">к реализации </w:t>
      </w:r>
      <w:r w:rsidRPr="001178FA">
        <w:rPr>
          <w:rFonts w:eastAsia="TimesNewRomanPSMT"/>
          <w:sz w:val="28"/>
          <w:szCs w:val="28"/>
        </w:rPr>
        <w:t>преемственности дошкольного и начального математического образования</w:t>
      </w:r>
    </w:p>
    <w:tbl>
      <w:tblPr>
        <w:tblStyle w:val="af1"/>
        <w:tblW w:w="9635" w:type="dxa"/>
        <w:tblLayout w:type="fixed"/>
        <w:tblLook w:val="04A0" w:firstRow="1" w:lastRow="0" w:firstColumn="1" w:lastColumn="0" w:noHBand="0" w:noVBand="1"/>
      </w:tblPr>
      <w:tblGrid>
        <w:gridCol w:w="1696"/>
        <w:gridCol w:w="2552"/>
        <w:gridCol w:w="2410"/>
        <w:gridCol w:w="2977"/>
      </w:tblGrid>
      <w:tr w:rsidR="001350E4" w:rsidRPr="001178FA" w14:paraId="06755B19" w14:textId="77777777" w:rsidTr="00E628AC">
        <w:trPr>
          <w:cantSplit/>
          <w:trHeight w:val="542"/>
        </w:trPr>
        <w:tc>
          <w:tcPr>
            <w:tcW w:w="1696" w:type="dxa"/>
          </w:tcPr>
          <w:p w14:paraId="11E5DBC2" w14:textId="77777777" w:rsidR="001350E4" w:rsidRPr="001178FA" w:rsidRDefault="001350E4" w:rsidP="00C90569">
            <w:pPr>
              <w:jc w:val="center"/>
            </w:pPr>
            <w:r w:rsidRPr="001178FA">
              <w:t>Измерения</w:t>
            </w:r>
          </w:p>
        </w:tc>
        <w:tc>
          <w:tcPr>
            <w:tcW w:w="2552" w:type="dxa"/>
          </w:tcPr>
          <w:p w14:paraId="3A2C6344" w14:textId="77777777" w:rsidR="001350E4" w:rsidRPr="001178FA" w:rsidRDefault="001350E4" w:rsidP="00C90569">
            <w:pPr>
              <w:jc w:val="center"/>
            </w:pPr>
            <w:r w:rsidRPr="001178FA">
              <w:t>Пороговый/ низкий</w:t>
            </w:r>
          </w:p>
        </w:tc>
        <w:tc>
          <w:tcPr>
            <w:tcW w:w="2410" w:type="dxa"/>
          </w:tcPr>
          <w:p w14:paraId="53E8ED9C" w14:textId="77777777" w:rsidR="001350E4" w:rsidRPr="001178FA" w:rsidRDefault="001350E4" w:rsidP="00C90569">
            <w:pPr>
              <w:jc w:val="center"/>
            </w:pPr>
            <w:r w:rsidRPr="001178FA">
              <w:t>Обязательный/средний</w:t>
            </w:r>
          </w:p>
        </w:tc>
        <w:tc>
          <w:tcPr>
            <w:tcW w:w="2977" w:type="dxa"/>
          </w:tcPr>
          <w:p w14:paraId="29F06592" w14:textId="77777777" w:rsidR="001350E4" w:rsidRPr="001178FA" w:rsidRDefault="001350E4" w:rsidP="00C90569">
            <w:pPr>
              <w:jc w:val="center"/>
            </w:pPr>
            <w:r w:rsidRPr="001178FA">
              <w:t>Творческий/высокий</w:t>
            </w:r>
          </w:p>
        </w:tc>
      </w:tr>
      <w:tr w:rsidR="001350E4" w:rsidRPr="001178FA" w14:paraId="2DBD8544" w14:textId="77777777" w:rsidTr="00E628AC">
        <w:trPr>
          <w:cantSplit/>
          <w:trHeight w:val="273"/>
        </w:trPr>
        <w:tc>
          <w:tcPr>
            <w:tcW w:w="1696" w:type="dxa"/>
            <w:tcBorders>
              <w:bottom w:val="single" w:sz="4" w:space="0" w:color="auto"/>
            </w:tcBorders>
          </w:tcPr>
          <w:p w14:paraId="5F348561" w14:textId="77777777" w:rsidR="001350E4" w:rsidRPr="001178FA" w:rsidRDefault="001350E4" w:rsidP="00C90569">
            <w:pPr>
              <w:jc w:val="center"/>
            </w:pPr>
            <w:r w:rsidRPr="001178FA">
              <w:t>1</w:t>
            </w:r>
          </w:p>
        </w:tc>
        <w:tc>
          <w:tcPr>
            <w:tcW w:w="2552" w:type="dxa"/>
            <w:tcBorders>
              <w:bottom w:val="single" w:sz="4" w:space="0" w:color="auto"/>
            </w:tcBorders>
          </w:tcPr>
          <w:p w14:paraId="7CEDB606" w14:textId="77777777" w:rsidR="001350E4" w:rsidRPr="001178FA" w:rsidRDefault="001350E4" w:rsidP="00C90569">
            <w:pPr>
              <w:jc w:val="center"/>
            </w:pPr>
            <w:r w:rsidRPr="001178FA">
              <w:t>2</w:t>
            </w:r>
          </w:p>
        </w:tc>
        <w:tc>
          <w:tcPr>
            <w:tcW w:w="2410" w:type="dxa"/>
            <w:tcBorders>
              <w:bottom w:val="single" w:sz="4" w:space="0" w:color="auto"/>
            </w:tcBorders>
          </w:tcPr>
          <w:p w14:paraId="466CF193" w14:textId="77777777" w:rsidR="001350E4" w:rsidRPr="001178FA" w:rsidRDefault="001350E4" w:rsidP="00C90569">
            <w:pPr>
              <w:jc w:val="center"/>
            </w:pPr>
            <w:r w:rsidRPr="001178FA">
              <w:t>3</w:t>
            </w:r>
          </w:p>
        </w:tc>
        <w:tc>
          <w:tcPr>
            <w:tcW w:w="2977" w:type="dxa"/>
            <w:tcBorders>
              <w:bottom w:val="single" w:sz="4" w:space="0" w:color="auto"/>
            </w:tcBorders>
          </w:tcPr>
          <w:p w14:paraId="5C7C75BC" w14:textId="77777777" w:rsidR="001350E4" w:rsidRPr="001178FA" w:rsidRDefault="001350E4" w:rsidP="00C90569">
            <w:pPr>
              <w:jc w:val="center"/>
            </w:pPr>
            <w:r w:rsidRPr="001178FA">
              <w:t>4</w:t>
            </w:r>
          </w:p>
        </w:tc>
      </w:tr>
      <w:tr w:rsidR="001350E4" w:rsidRPr="001178FA" w14:paraId="03D2E04D" w14:textId="77777777" w:rsidTr="00E628AC">
        <w:trPr>
          <w:cantSplit/>
          <w:trHeight w:val="6899"/>
        </w:trPr>
        <w:tc>
          <w:tcPr>
            <w:tcW w:w="1696" w:type="dxa"/>
            <w:tcBorders>
              <w:bottom w:val="nil"/>
            </w:tcBorders>
          </w:tcPr>
          <w:p w14:paraId="5AAE3E9E" w14:textId="77777777" w:rsidR="001350E4" w:rsidRPr="001178FA" w:rsidRDefault="001350E4" w:rsidP="00C90569">
            <w:pPr>
              <w:jc w:val="both"/>
            </w:pPr>
            <w:r w:rsidRPr="001178FA">
              <w:t xml:space="preserve">Познавательный интерес к проблеме преемственности </w:t>
            </w:r>
            <w:r w:rsidRPr="001178FA">
              <w:rPr>
                <w:rFonts w:eastAsia="TimesNewRomanPSMT"/>
              </w:rPr>
              <w:t>дошкольного и начального математического образования.</w:t>
            </w:r>
          </w:p>
        </w:tc>
        <w:tc>
          <w:tcPr>
            <w:tcW w:w="2552" w:type="dxa"/>
            <w:tcBorders>
              <w:bottom w:val="nil"/>
            </w:tcBorders>
          </w:tcPr>
          <w:p w14:paraId="69A52716" w14:textId="77777777" w:rsidR="001350E4" w:rsidRPr="001178FA" w:rsidRDefault="001350E4" w:rsidP="00C90569">
            <w:pPr>
              <w:pStyle w:val="TableParagraph"/>
              <w:jc w:val="both"/>
              <w:rPr>
                <w:sz w:val="24"/>
                <w:szCs w:val="24"/>
              </w:rPr>
            </w:pPr>
            <w:r w:rsidRPr="001178FA">
              <w:rPr>
                <w:sz w:val="24"/>
                <w:szCs w:val="24"/>
              </w:rPr>
              <w:t>- студенты не проявляют интерес к профессии учителя и не проявляют интерес к предшкольному возрасту;</w:t>
            </w:r>
          </w:p>
          <w:p w14:paraId="7FD96236" w14:textId="77777777" w:rsidR="001350E4" w:rsidRPr="001178FA" w:rsidRDefault="001350E4" w:rsidP="00C90569">
            <w:pPr>
              <w:pStyle w:val="TableParagraph"/>
              <w:jc w:val="both"/>
              <w:rPr>
                <w:sz w:val="24"/>
                <w:szCs w:val="24"/>
              </w:rPr>
            </w:pPr>
            <w:r w:rsidRPr="001178FA">
              <w:rPr>
                <w:sz w:val="24"/>
                <w:szCs w:val="24"/>
              </w:rPr>
              <w:t>- недостаточно выражена установка на целенаправленное осуществление преемственности;</w:t>
            </w:r>
          </w:p>
          <w:p w14:paraId="5199AF0C" w14:textId="77777777" w:rsidR="001350E4" w:rsidRPr="001178FA" w:rsidRDefault="001350E4" w:rsidP="00C90569">
            <w:pPr>
              <w:pStyle w:val="TableParagraph"/>
              <w:jc w:val="both"/>
              <w:rPr>
                <w:sz w:val="24"/>
                <w:szCs w:val="24"/>
              </w:rPr>
            </w:pPr>
            <w:r w:rsidRPr="001178FA">
              <w:rPr>
                <w:sz w:val="24"/>
                <w:szCs w:val="24"/>
              </w:rPr>
              <w:t>- наблюдается ориентация на авторитарный или либеральный стиль взаимодействия с детьми;</w:t>
            </w:r>
          </w:p>
          <w:p w14:paraId="0FDD3BE6" w14:textId="77777777" w:rsidR="001350E4" w:rsidRPr="001178FA" w:rsidRDefault="001350E4" w:rsidP="00C90569">
            <w:pPr>
              <w:pStyle w:val="TableParagraph"/>
              <w:jc w:val="both"/>
              <w:rPr>
                <w:sz w:val="24"/>
                <w:szCs w:val="24"/>
              </w:rPr>
            </w:pPr>
            <w:r w:rsidRPr="001178FA">
              <w:rPr>
                <w:sz w:val="24"/>
                <w:szCs w:val="24"/>
              </w:rPr>
              <w:t>- стремление</w:t>
            </w:r>
          </w:p>
          <w:p w14:paraId="354FA68B" w14:textId="77777777" w:rsidR="001350E4" w:rsidRPr="001178FA" w:rsidRDefault="001350E4" w:rsidP="00C90569">
            <w:pPr>
              <w:pStyle w:val="TableParagraph"/>
              <w:jc w:val="both"/>
              <w:rPr>
                <w:sz w:val="24"/>
                <w:szCs w:val="24"/>
              </w:rPr>
            </w:pPr>
            <w:r w:rsidRPr="001178FA">
              <w:rPr>
                <w:sz w:val="24"/>
                <w:szCs w:val="24"/>
              </w:rPr>
              <w:t xml:space="preserve"> углубить</w:t>
            </w:r>
          </w:p>
          <w:p w14:paraId="4BB500FB" w14:textId="77777777" w:rsidR="001350E4" w:rsidRPr="001178FA" w:rsidRDefault="001350E4" w:rsidP="00C90569">
            <w:pPr>
              <w:pStyle w:val="TableParagraph"/>
              <w:jc w:val="both"/>
              <w:rPr>
                <w:sz w:val="24"/>
                <w:szCs w:val="24"/>
              </w:rPr>
            </w:pPr>
            <w:r w:rsidRPr="001178FA">
              <w:rPr>
                <w:sz w:val="24"/>
                <w:szCs w:val="24"/>
              </w:rPr>
              <w:t xml:space="preserve"> свои знания и совершенствовать педагогические умения по преемственности отсутствует.</w:t>
            </w:r>
          </w:p>
        </w:tc>
        <w:tc>
          <w:tcPr>
            <w:tcW w:w="2410" w:type="dxa"/>
            <w:tcBorders>
              <w:bottom w:val="nil"/>
            </w:tcBorders>
          </w:tcPr>
          <w:p w14:paraId="79F378E5" w14:textId="77777777" w:rsidR="001350E4" w:rsidRPr="001178FA" w:rsidRDefault="001350E4" w:rsidP="00C90569">
            <w:pPr>
              <w:pStyle w:val="TableParagraph"/>
              <w:jc w:val="both"/>
              <w:rPr>
                <w:sz w:val="24"/>
                <w:szCs w:val="24"/>
              </w:rPr>
            </w:pPr>
            <w:r w:rsidRPr="001178FA">
              <w:rPr>
                <w:sz w:val="24"/>
                <w:szCs w:val="24"/>
              </w:rPr>
              <w:t>- студенты проявляет средний интерес к профессии учителя, и недостаточно проявляют интерес к предшкольному возрасту;</w:t>
            </w:r>
          </w:p>
          <w:p w14:paraId="0C71CF9F" w14:textId="77777777" w:rsidR="001350E4" w:rsidRPr="001178FA" w:rsidRDefault="001350E4" w:rsidP="00C90569">
            <w:pPr>
              <w:pStyle w:val="TableParagraph"/>
              <w:jc w:val="both"/>
              <w:rPr>
                <w:sz w:val="24"/>
                <w:szCs w:val="24"/>
              </w:rPr>
            </w:pPr>
            <w:r w:rsidRPr="001178FA">
              <w:rPr>
                <w:sz w:val="24"/>
                <w:szCs w:val="24"/>
              </w:rPr>
              <w:t>- общая положительная установка на целенаправленное осуществление преемственности основанная на гуманном отношении к ребенку;</w:t>
            </w:r>
          </w:p>
          <w:p w14:paraId="0536C5EE" w14:textId="77777777" w:rsidR="001350E4" w:rsidRPr="001178FA" w:rsidRDefault="001350E4" w:rsidP="00C90569">
            <w:pPr>
              <w:pStyle w:val="TableParagraph"/>
              <w:jc w:val="both"/>
              <w:rPr>
                <w:sz w:val="24"/>
                <w:szCs w:val="24"/>
              </w:rPr>
            </w:pPr>
            <w:r w:rsidRPr="001178FA">
              <w:rPr>
                <w:sz w:val="24"/>
                <w:szCs w:val="24"/>
              </w:rPr>
              <w:t>- стремление углубить свои знания</w:t>
            </w:r>
          </w:p>
          <w:p w14:paraId="2153F3A9" w14:textId="77777777" w:rsidR="001350E4" w:rsidRPr="001178FA" w:rsidRDefault="001350E4" w:rsidP="00C90569">
            <w:pPr>
              <w:pStyle w:val="271"/>
              <w:spacing w:after="0" w:line="240" w:lineRule="auto"/>
              <w:jc w:val="both"/>
              <w:rPr>
                <w:sz w:val="24"/>
                <w:szCs w:val="24"/>
              </w:rPr>
            </w:pPr>
            <w:r w:rsidRPr="001178FA">
              <w:rPr>
                <w:sz w:val="24"/>
                <w:szCs w:val="24"/>
              </w:rPr>
              <w:t xml:space="preserve"> о теоретических и практических аспектах преемственности и совершенствовать свои педагогические умения проявляется</w:t>
            </w:r>
          </w:p>
        </w:tc>
        <w:tc>
          <w:tcPr>
            <w:tcW w:w="2977" w:type="dxa"/>
            <w:tcBorders>
              <w:bottom w:val="nil"/>
            </w:tcBorders>
          </w:tcPr>
          <w:p w14:paraId="2CB756B7" w14:textId="77777777" w:rsidR="001350E4" w:rsidRPr="001178FA" w:rsidRDefault="001350E4" w:rsidP="00C90569">
            <w:pPr>
              <w:pStyle w:val="271"/>
              <w:shd w:val="clear" w:color="auto" w:fill="auto"/>
              <w:spacing w:after="0" w:line="240" w:lineRule="auto"/>
              <w:ind w:firstLine="0"/>
              <w:jc w:val="both"/>
              <w:rPr>
                <w:sz w:val="24"/>
                <w:szCs w:val="24"/>
              </w:rPr>
            </w:pPr>
            <w:r w:rsidRPr="001178FA">
              <w:rPr>
                <w:sz w:val="24"/>
                <w:szCs w:val="24"/>
              </w:rPr>
              <w:t>- студенты проявляют высокий интерес к профессии учителя, проявляет интерес к предшкольному возрасту;</w:t>
            </w:r>
          </w:p>
          <w:p w14:paraId="1086666D" w14:textId="77777777" w:rsidR="001350E4" w:rsidRPr="001178FA" w:rsidRDefault="001350E4" w:rsidP="00C90569">
            <w:pPr>
              <w:pStyle w:val="271"/>
              <w:shd w:val="clear" w:color="auto" w:fill="auto"/>
              <w:spacing w:after="0" w:line="240" w:lineRule="auto"/>
              <w:ind w:firstLine="0"/>
              <w:jc w:val="both"/>
              <w:rPr>
                <w:sz w:val="24"/>
                <w:szCs w:val="24"/>
              </w:rPr>
            </w:pPr>
            <w:r w:rsidRPr="001178FA">
              <w:rPr>
                <w:sz w:val="24"/>
                <w:szCs w:val="24"/>
              </w:rPr>
              <w:t>- осознанная и ярко выраженная установка на целенаправленное осуществление преемственности, основанная на гуманном отношении к ребенку;</w:t>
            </w:r>
          </w:p>
          <w:p w14:paraId="0F142311" w14:textId="77777777" w:rsidR="001350E4" w:rsidRPr="001178FA" w:rsidRDefault="001350E4" w:rsidP="00C90569">
            <w:pPr>
              <w:pStyle w:val="271"/>
              <w:spacing w:after="0" w:line="240" w:lineRule="auto"/>
              <w:ind w:firstLine="0"/>
              <w:jc w:val="both"/>
              <w:rPr>
                <w:sz w:val="24"/>
                <w:szCs w:val="24"/>
              </w:rPr>
            </w:pPr>
            <w:r w:rsidRPr="001178FA">
              <w:rPr>
                <w:sz w:val="24"/>
                <w:szCs w:val="24"/>
              </w:rPr>
              <w:t>- активное стремление углубить свои знания о теоретических и практических аспектах преемственности через изучение специальной</w:t>
            </w:r>
          </w:p>
          <w:p w14:paraId="1291F0E3" w14:textId="77777777" w:rsidR="001350E4" w:rsidRPr="001178FA" w:rsidRDefault="001350E4" w:rsidP="00C90569">
            <w:pPr>
              <w:pStyle w:val="271"/>
              <w:spacing w:after="0" w:line="240" w:lineRule="auto"/>
              <w:ind w:firstLine="0"/>
              <w:rPr>
                <w:sz w:val="24"/>
                <w:szCs w:val="24"/>
              </w:rPr>
            </w:pPr>
            <w:r w:rsidRPr="001178FA">
              <w:rPr>
                <w:sz w:val="24"/>
                <w:szCs w:val="24"/>
              </w:rPr>
              <w:t>литературы, наблюдения и анализа педагогического процесса в начальной школе;</w:t>
            </w:r>
          </w:p>
        </w:tc>
      </w:tr>
    </w:tbl>
    <w:p w14:paraId="5666108A" w14:textId="77777777" w:rsidR="001350E4" w:rsidRPr="001178FA" w:rsidRDefault="001350E4" w:rsidP="00C90569">
      <w:pPr>
        <w:pStyle w:val="ab"/>
        <w:spacing w:before="0" w:beforeAutospacing="0" w:after="0" w:afterAutospacing="0"/>
        <w:jc w:val="both"/>
        <w:rPr>
          <w:rFonts w:eastAsia="TimesNewRomanPSMT"/>
          <w:sz w:val="28"/>
          <w:szCs w:val="28"/>
        </w:rPr>
      </w:pPr>
    </w:p>
    <w:p w14:paraId="39F7720E" w14:textId="77777777" w:rsidR="001350E4" w:rsidRPr="001178FA" w:rsidRDefault="001350E4" w:rsidP="00C90569">
      <w:pPr>
        <w:pStyle w:val="ab"/>
        <w:spacing w:before="0" w:beforeAutospacing="0" w:after="0" w:afterAutospacing="0"/>
        <w:jc w:val="both"/>
        <w:rPr>
          <w:sz w:val="28"/>
          <w:szCs w:val="28"/>
        </w:rPr>
        <w:sectPr w:rsidR="001350E4" w:rsidRPr="001178FA" w:rsidSect="001C0A34">
          <w:pgSz w:w="11906" w:h="16838"/>
          <w:pgMar w:top="1134" w:right="567" w:bottom="1134" w:left="1701" w:header="708" w:footer="708" w:gutter="0"/>
          <w:cols w:space="708"/>
          <w:docGrid w:linePitch="360"/>
        </w:sectPr>
      </w:pPr>
    </w:p>
    <w:p w14:paraId="66276B9C" w14:textId="213EC078" w:rsidR="001350E4" w:rsidRPr="001178FA" w:rsidRDefault="001350E4" w:rsidP="00C90569">
      <w:pPr>
        <w:rPr>
          <w:sz w:val="28"/>
          <w:szCs w:val="28"/>
        </w:rPr>
      </w:pPr>
      <w:r w:rsidRPr="001178FA">
        <w:rPr>
          <w:sz w:val="28"/>
          <w:szCs w:val="28"/>
        </w:rPr>
        <w:t>Продолжение  таблицы 10</w:t>
      </w:r>
    </w:p>
    <w:tbl>
      <w:tblPr>
        <w:tblStyle w:val="af1"/>
        <w:tblW w:w="9635" w:type="dxa"/>
        <w:tblInd w:w="-147" w:type="dxa"/>
        <w:tblLayout w:type="fixed"/>
        <w:tblLook w:val="04A0" w:firstRow="1" w:lastRow="0" w:firstColumn="1" w:lastColumn="0" w:noHBand="0" w:noVBand="1"/>
      </w:tblPr>
      <w:tblGrid>
        <w:gridCol w:w="1702"/>
        <w:gridCol w:w="2546"/>
        <w:gridCol w:w="2410"/>
        <w:gridCol w:w="2977"/>
      </w:tblGrid>
      <w:tr w:rsidR="00CF2BF5" w:rsidRPr="001178FA" w14:paraId="79F8BD18" w14:textId="77777777" w:rsidTr="0089721E">
        <w:trPr>
          <w:cantSplit/>
          <w:trHeight w:val="273"/>
        </w:trPr>
        <w:tc>
          <w:tcPr>
            <w:tcW w:w="1702" w:type="dxa"/>
            <w:tcBorders>
              <w:bottom w:val="single" w:sz="4" w:space="0" w:color="auto"/>
            </w:tcBorders>
          </w:tcPr>
          <w:p w14:paraId="26D01AA7" w14:textId="77777777" w:rsidR="00EF22C3" w:rsidRPr="001178FA" w:rsidRDefault="00EF22C3" w:rsidP="00C90569">
            <w:pPr>
              <w:jc w:val="center"/>
            </w:pPr>
            <w:r w:rsidRPr="001178FA">
              <w:t>1</w:t>
            </w:r>
          </w:p>
        </w:tc>
        <w:tc>
          <w:tcPr>
            <w:tcW w:w="2546" w:type="dxa"/>
            <w:tcBorders>
              <w:bottom w:val="single" w:sz="4" w:space="0" w:color="auto"/>
            </w:tcBorders>
          </w:tcPr>
          <w:p w14:paraId="189B30DE" w14:textId="77777777" w:rsidR="00EF22C3" w:rsidRPr="001178FA" w:rsidRDefault="00EF22C3" w:rsidP="00C90569">
            <w:pPr>
              <w:jc w:val="center"/>
            </w:pPr>
            <w:r w:rsidRPr="001178FA">
              <w:t>2</w:t>
            </w:r>
          </w:p>
        </w:tc>
        <w:tc>
          <w:tcPr>
            <w:tcW w:w="2410" w:type="dxa"/>
            <w:tcBorders>
              <w:bottom w:val="single" w:sz="4" w:space="0" w:color="auto"/>
            </w:tcBorders>
          </w:tcPr>
          <w:p w14:paraId="14AE70F8" w14:textId="77777777" w:rsidR="00EF22C3" w:rsidRPr="001178FA" w:rsidRDefault="00EF22C3" w:rsidP="00C90569">
            <w:pPr>
              <w:jc w:val="center"/>
            </w:pPr>
            <w:r w:rsidRPr="001178FA">
              <w:t>3</w:t>
            </w:r>
          </w:p>
        </w:tc>
        <w:tc>
          <w:tcPr>
            <w:tcW w:w="2977" w:type="dxa"/>
            <w:tcBorders>
              <w:bottom w:val="single" w:sz="4" w:space="0" w:color="auto"/>
            </w:tcBorders>
          </w:tcPr>
          <w:p w14:paraId="0330960A" w14:textId="77777777" w:rsidR="00EF22C3" w:rsidRPr="001178FA" w:rsidRDefault="00EF22C3" w:rsidP="00C90569">
            <w:pPr>
              <w:jc w:val="center"/>
            </w:pPr>
            <w:r w:rsidRPr="001178FA">
              <w:t>4</w:t>
            </w:r>
          </w:p>
        </w:tc>
      </w:tr>
      <w:tr w:rsidR="001D6817" w:rsidRPr="001178FA" w14:paraId="0B63795F" w14:textId="77777777" w:rsidTr="0089721E">
        <w:trPr>
          <w:cantSplit/>
          <w:trHeight w:val="753"/>
        </w:trPr>
        <w:tc>
          <w:tcPr>
            <w:tcW w:w="1702" w:type="dxa"/>
          </w:tcPr>
          <w:p w14:paraId="6E6C8474" w14:textId="77777777" w:rsidR="001D6817" w:rsidRPr="001178FA" w:rsidRDefault="001D6817" w:rsidP="00C90569"/>
        </w:tc>
        <w:tc>
          <w:tcPr>
            <w:tcW w:w="2546" w:type="dxa"/>
          </w:tcPr>
          <w:p w14:paraId="0233E42B" w14:textId="44F49244" w:rsidR="001D6817" w:rsidRPr="001178FA" w:rsidRDefault="001D6817" w:rsidP="00C90569">
            <w:pPr>
              <w:pStyle w:val="TableParagraph"/>
              <w:jc w:val="both"/>
              <w:rPr>
                <w:sz w:val="24"/>
                <w:szCs w:val="24"/>
              </w:rPr>
            </w:pPr>
            <w:r w:rsidRPr="001178FA">
              <w:rPr>
                <w:sz w:val="24"/>
                <w:szCs w:val="24"/>
              </w:rPr>
              <w:t xml:space="preserve"> </w:t>
            </w:r>
          </w:p>
          <w:p w14:paraId="5422427C" w14:textId="77777777" w:rsidR="001D6817" w:rsidRPr="001178FA" w:rsidRDefault="001D6817" w:rsidP="00C90569">
            <w:pPr>
              <w:pStyle w:val="271"/>
              <w:framePr w:wrap="auto" w:vAnchor="text" w:hAnchor="page"/>
              <w:spacing w:after="0" w:line="240" w:lineRule="auto"/>
              <w:jc w:val="both"/>
              <w:rPr>
                <w:sz w:val="24"/>
                <w:szCs w:val="24"/>
              </w:rPr>
            </w:pPr>
          </w:p>
        </w:tc>
        <w:tc>
          <w:tcPr>
            <w:tcW w:w="2410" w:type="dxa"/>
          </w:tcPr>
          <w:p w14:paraId="415D8210" w14:textId="550DF3C6" w:rsidR="001D6817" w:rsidRPr="001178FA" w:rsidRDefault="001D6817" w:rsidP="00C90569">
            <w:pPr>
              <w:pStyle w:val="TableParagraph"/>
              <w:jc w:val="both"/>
              <w:rPr>
                <w:sz w:val="24"/>
                <w:szCs w:val="24"/>
              </w:rPr>
            </w:pPr>
            <w:r w:rsidRPr="001178FA">
              <w:rPr>
                <w:sz w:val="24"/>
                <w:szCs w:val="24"/>
              </w:rPr>
              <w:t xml:space="preserve"> в ситуациях, не предлагающих контроль наставников и руководителей (преподавателя, методиста, учителя). </w:t>
            </w:r>
          </w:p>
        </w:tc>
        <w:tc>
          <w:tcPr>
            <w:tcW w:w="2977" w:type="dxa"/>
          </w:tcPr>
          <w:p w14:paraId="3B5372AF" w14:textId="134DCE1F" w:rsidR="001D6817" w:rsidRPr="001178FA" w:rsidRDefault="001D6817" w:rsidP="00C90569">
            <w:pPr>
              <w:pStyle w:val="271"/>
              <w:shd w:val="clear" w:color="auto" w:fill="auto"/>
              <w:spacing w:after="0" w:line="240" w:lineRule="auto"/>
              <w:ind w:firstLine="0"/>
              <w:jc w:val="both"/>
              <w:rPr>
                <w:sz w:val="24"/>
                <w:szCs w:val="24"/>
              </w:rPr>
            </w:pPr>
            <w:r w:rsidRPr="001178FA">
              <w:rPr>
                <w:sz w:val="24"/>
                <w:szCs w:val="24"/>
              </w:rPr>
              <w:t xml:space="preserve"> -постоянное стремление совершенствования своих педагогических умений не предлагающих контроль наставников и руководителей (преподавателя, методиста, учителя). </w:t>
            </w:r>
          </w:p>
        </w:tc>
      </w:tr>
      <w:tr w:rsidR="001D6817" w:rsidRPr="001178FA" w14:paraId="741B1111" w14:textId="77777777" w:rsidTr="0089721E">
        <w:trPr>
          <w:cantSplit/>
          <w:trHeight w:val="2404"/>
        </w:trPr>
        <w:tc>
          <w:tcPr>
            <w:tcW w:w="1702" w:type="dxa"/>
            <w:tcBorders>
              <w:bottom w:val="single" w:sz="4" w:space="0" w:color="auto"/>
            </w:tcBorders>
          </w:tcPr>
          <w:p w14:paraId="54880837" w14:textId="132F2EB8" w:rsidR="001D6817" w:rsidRPr="001178FA" w:rsidRDefault="001D6817" w:rsidP="00C90569">
            <w:pPr>
              <w:jc w:val="both"/>
            </w:pPr>
            <w:r w:rsidRPr="001178FA">
              <w:t xml:space="preserve">Владение знаниями о теоретико-методологических </w:t>
            </w:r>
            <w:r w:rsidRPr="001178FA">
              <w:rPr>
                <w:rFonts w:eastAsia="TimesNewRomanPSMT"/>
              </w:rPr>
              <w:t>основах преемственности дошкольного и начального математического образования;</w:t>
            </w:r>
          </w:p>
        </w:tc>
        <w:tc>
          <w:tcPr>
            <w:tcW w:w="2546" w:type="dxa"/>
            <w:tcBorders>
              <w:bottom w:val="single" w:sz="4" w:space="0" w:color="auto"/>
            </w:tcBorders>
          </w:tcPr>
          <w:p w14:paraId="01AFFB54" w14:textId="77777777" w:rsidR="001D6817" w:rsidRPr="001178FA" w:rsidRDefault="001D6817" w:rsidP="00C90569">
            <w:pPr>
              <w:jc w:val="both"/>
            </w:pPr>
            <w:r w:rsidRPr="001178FA">
              <w:t xml:space="preserve">- обладают низким уровнем знаний, умений и навыков по преемственности, а также путей ее осуществления в системе дошкольного и начального математического образования; </w:t>
            </w:r>
          </w:p>
          <w:p w14:paraId="574974B8" w14:textId="77777777" w:rsidR="001D6817" w:rsidRPr="001178FA" w:rsidRDefault="001D6817" w:rsidP="00C90569">
            <w:pPr>
              <w:jc w:val="both"/>
              <w:rPr>
                <w:lang w:val="kk-KZ"/>
              </w:rPr>
            </w:pPr>
            <w:r w:rsidRPr="001178FA">
              <w:t xml:space="preserve">- имеющие знания характеризуются неустойчивым интересом к проблемам преемственности на уровне житейских представлений, отрывочны, в новых или измененных ситуациях не применяются; </w:t>
            </w:r>
          </w:p>
        </w:tc>
        <w:tc>
          <w:tcPr>
            <w:tcW w:w="2410" w:type="dxa"/>
            <w:tcBorders>
              <w:bottom w:val="single" w:sz="4" w:space="0" w:color="auto"/>
            </w:tcBorders>
          </w:tcPr>
          <w:p w14:paraId="380FA152" w14:textId="77777777" w:rsidR="001D6817" w:rsidRPr="001178FA" w:rsidRDefault="001D6817" w:rsidP="00C90569">
            <w:pPr>
              <w:pStyle w:val="TableParagraph"/>
              <w:jc w:val="both"/>
              <w:rPr>
                <w:sz w:val="24"/>
                <w:szCs w:val="24"/>
              </w:rPr>
            </w:pPr>
            <w:r w:rsidRPr="001178FA">
              <w:rPr>
                <w:sz w:val="24"/>
                <w:szCs w:val="24"/>
              </w:rPr>
              <w:t xml:space="preserve">- обладают средним уровнем понимания о сущности преемственности между дошкольным и начальным образованием и путях его реализации; </w:t>
            </w:r>
          </w:p>
          <w:p w14:paraId="4AAC958A" w14:textId="77777777" w:rsidR="001D6817" w:rsidRPr="001178FA" w:rsidRDefault="001D6817" w:rsidP="00C90569">
            <w:pPr>
              <w:pStyle w:val="TableParagraph"/>
              <w:jc w:val="both"/>
              <w:rPr>
                <w:sz w:val="24"/>
                <w:szCs w:val="24"/>
              </w:rPr>
            </w:pPr>
            <w:r w:rsidRPr="001178FA">
              <w:rPr>
                <w:sz w:val="24"/>
                <w:szCs w:val="24"/>
              </w:rPr>
              <w:t xml:space="preserve">-знания поверхностны, и не систематизированы; </w:t>
            </w:r>
          </w:p>
          <w:p w14:paraId="3387B687" w14:textId="684BF9A9" w:rsidR="001D6817" w:rsidRPr="001178FA" w:rsidRDefault="001D6817" w:rsidP="00C90569">
            <w:pPr>
              <w:pStyle w:val="TableParagraph"/>
              <w:jc w:val="both"/>
              <w:rPr>
                <w:sz w:val="24"/>
                <w:szCs w:val="24"/>
              </w:rPr>
            </w:pPr>
            <w:r w:rsidRPr="001178FA">
              <w:rPr>
                <w:sz w:val="24"/>
                <w:szCs w:val="24"/>
              </w:rPr>
              <w:t>- осознание необходимости преемственности, не носит личностного характера;</w:t>
            </w:r>
          </w:p>
        </w:tc>
        <w:tc>
          <w:tcPr>
            <w:tcW w:w="2977" w:type="dxa"/>
            <w:tcBorders>
              <w:bottom w:val="single" w:sz="4" w:space="0" w:color="auto"/>
            </w:tcBorders>
          </w:tcPr>
          <w:p w14:paraId="787237E6" w14:textId="77777777" w:rsidR="001D6817" w:rsidRPr="001178FA" w:rsidRDefault="001D6817" w:rsidP="00C90569">
            <w:pPr>
              <w:jc w:val="both"/>
            </w:pPr>
            <w:r w:rsidRPr="001178FA">
              <w:t xml:space="preserve">- обладают полными, системными научными знаниями философских, психолого-педагогических и методических основ преемственности, а также путей осуществления в системе дошкольного и начального образования; </w:t>
            </w:r>
          </w:p>
          <w:p w14:paraId="50D7711C" w14:textId="77777777" w:rsidR="001D6817" w:rsidRPr="001178FA" w:rsidRDefault="001D6817" w:rsidP="00C90569">
            <w:pPr>
              <w:jc w:val="both"/>
            </w:pPr>
            <w:r w:rsidRPr="001178FA">
              <w:t>- самостоятельное нахождение способов применения этих знаний в новых ситуациях;</w:t>
            </w:r>
          </w:p>
        </w:tc>
      </w:tr>
      <w:tr w:rsidR="001D6817" w:rsidRPr="001178FA" w14:paraId="340B0F8B" w14:textId="77777777" w:rsidTr="0089721E">
        <w:trPr>
          <w:cantSplit/>
          <w:trHeight w:val="4755"/>
        </w:trPr>
        <w:tc>
          <w:tcPr>
            <w:tcW w:w="1702" w:type="dxa"/>
            <w:tcBorders>
              <w:bottom w:val="nil"/>
            </w:tcBorders>
          </w:tcPr>
          <w:p w14:paraId="4D6AA778" w14:textId="36112EA9" w:rsidR="001D6817" w:rsidRPr="001178FA" w:rsidRDefault="001D6817" w:rsidP="00C90569">
            <w:pPr>
              <w:jc w:val="both"/>
            </w:pPr>
            <w:r w:rsidRPr="001178FA">
              <w:t xml:space="preserve">Демонстрирует умения и навыки по организации, </w:t>
            </w:r>
            <w:r w:rsidRPr="001178FA">
              <w:rPr>
                <w:rFonts w:eastAsia="TimesNewRomanPSMT"/>
              </w:rPr>
              <w:t>проектированию и оценки преемственности дошкольного и начального математического образования.</w:t>
            </w:r>
          </w:p>
        </w:tc>
        <w:tc>
          <w:tcPr>
            <w:tcW w:w="2546" w:type="dxa"/>
            <w:tcBorders>
              <w:bottom w:val="nil"/>
            </w:tcBorders>
          </w:tcPr>
          <w:p w14:paraId="0FA78ED3" w14:textId="77777777" w:rsidR="001D6817" w:rsidRPr="001178FA" w:rsidRDefault="001D6817" w:rsidP="00C90569">
            <w:pPr>
              <w:jc w:val="both"/>
            </w:pPr>
            <w:r w:rsidRPr="001178FA">
              <w:t>- низкие знания, умения, навыки;</w:t>
            </w:r>
          </w:p>
          <w:p w14:paraId="2A1EDB2B" w14:textId="77777777" w:rsidR="001D6817" w:rsidRPr="001178FA" w:rsidRDefault="001D6817" w:rsidP="00C90569">
            <w:pPr>
              <w:jc w:val="both"/>
            </w:pPr>
            <w:r w:rsidRPr="001178FA">
              <w:t>- деятельность основывается на житейском опыте или элементах рецептурной педагогики, отсутствует научно-методическая компетентность;</w:t>
            </w:r>
          </w:p>
          <w:p w14:paraId="7CCAC208" w14:textId="77777777" w:rsidR="001D6817" w:rsidRPr="001178FA" w:rsidRDefault="001D6817" w:rsidP="00C90569">
            <w:pPr>
              <w:jc w:val="both"/>
            </w:pPr>
            <w:r w:rsidRPr="001178FA">
              <w:t>- действия шаблонны, лишены новаторского содержания;</w:t>
            </w:r>
          </w:p>
          <w:p w14:paraId="755095FF" w14:textId="77777777" w:rsidR="001D6817" w:rsidRPr="001178FA" w:rsidRDefault="001D6817" w:rsidP="00C90569">
            <w:pPr>
              <w:jc w:val="both"/>
            </w:pPr>
            <w:r w:rsidRPr="001178FA">
              <w:t>- действия неточны выполняются медленно с</w:t>
            </w:r>
          </w:p>
          <w:p w14:paraId="2F975CC9" w14:textId="77777777" w:rsidR="001D6817" w:rsidRPr="001178FA" w:rsidRDefault="001D6817" w:rsidP="00C90569">
            <w:pPr>
              <w:jc w:val="both"/>
            </w:pPr>
            <w:r w:rsidRPr="001178FA">
              <w:t xml:space="preserve"> затруднениями и ошибками;</w:t>
            </w:r>
          </w:p>
          <w:p w14:paraId="72C2592A" w14:textId="5CCF5C51" w:rsidR="001D6817" w:rsidRPr="001178FA" w:rsidRDefault="001D6817" w:rsidP="00C90569">
            <w:pPr>
              <w:jc w:val="both"/>
            </w:pPr>
            <w:r w:rsidRPr="001178FA">
              <w:t xml:space="preserve">-действия </w:t>
            </w:r>
          </w:p>
        </w:tc>
        <w:tc>
          <w:tcPr>
            <w:tcW w:w="2410" w:type="dxa"/>
            <w:tcBorders>
              <w:bottom w:val="nil"/>
            </w:tcBorders>
          </w:tcPr>
          <w:p w14:paraId="24E38DCE" w14:textId="77777777" w:rsidR="001D6817" w:rsidRPr="001178FA" w:rsidRDefault="001D6817" w:rsidP="00C90569">
            <w:pPr>
              <w:pStyle w:val="TableParagraph"/>
              <w:jc w:val="both"/>
              <w:rPr>
                <w:sz w:val="24"/>
                <w:szCs w:val="24"/>
              </w:rPr>
            </w:pPr>
            <w:r w:rsidRPr="001178FA">
              <w:rPr>
                <w:sz w:val="24"/>
                <w:szCs w:val="24"/>
              </w:rPr>
              <w:t>- хорошие умения, иногда переходящие в навыки, необходимые для успешного осуществления процесса преемственности, но не всегда целесообразны;</w:t>
            </w:r>
          </w:p>
          <w:p w14:paraId="24B07DD5" w14:textId="77777777" w:rsidR="001D6817" w:rsidRPr="001178FA" w:rsidRDefault="001D6817" w:rsidP="00C90569">
            <w:pPr>
              <w:pStyle w:val="TableParagraph"/>
              <w:jc w:val="both"/>
              <w:rPr>
                <w:sz w:val="24"/>
                <w:szCs w:val="24"/>
              </w:rPr>
            </w:pPr>
            <w:r w:rsidRPr="001178FA">
              <w:rPr>
                <w:sz w:val="24"/>
                <w:szCs w:val="24"/>
              </w:rPr>
              <w:t>-  работа зачастую ведется по образцу, шаблону, без учета</w:t>
            </w:r>
          </w:p>
          <w:p w14:paraId="1D97687E" w14:textId="21D825E7" w:rsidR="001D6817" w:rsidRPr="001178FA" w:rsidRDefault="001D6817" w:rsidP="00C90569">
            <w:pPr>
              <w:pStyle w:val="TableParagraph"/>
              <w:jc w:val="both"/>
              <w:rPr>
                <w:sz w:val="24"/>
                <w:szCs w:val="24"/>
              </w:rPr>
            </w:pPr>
            <w:r w:rsidRPr="001178FA">
              <w:rPr>
                <w:sz w:val="24"/>
                <w:szCs w:val="24"/>
              </w:rPr>
              <w:t xml:space="preserve"> конкретной ситуации и индивидуальных </w:t>
            </w:r>
          </w:p>
        </w:tc>
        <w:tc>
          <w:tcPr>
            <w:tcW w:w="2977" w:type="dxa"/>
            <w:tcBorders>
              <w:bottom w:val="nil"/>
            </w:tcBorders>
          </w:tcPr>
          <w:p w14:paraId="54905F32" w14:textId="77777777" w:rsidR="001D6817" w:rsidRPr="001178FA" w:rsidRDefault="001D6817" w:rsidP="00C90569">
            <w:pPr>
              <w:jc w:val="both"/>
            </w:pPr>
            <w:r w:rsidRPr="001178FA">
              <w:t>- эффективное применение полученных знаний и умений, необходимых для качественного осуществления преемственности дошкольного и начального математического образования;</w:t>
            </w:r>
          </w:p>
          <w:p w14:paraId="648D1ABD" w14:textId="77777777" w:rsidR="001D6817" w:rsidRPr="001178FA" w:rsidRDefault="001D6817" w:rsidP="00C90569">
            <w:pPr>
              <w:jc w:val="both"/>
            </w:pPr>
            <w:r w:rsidRPr="001178FA">
              <w:t>- способность использовать раннее выработанные умения и</w:t>
            </w:r>
          </w:p>
          <w:p w14:paraId="1447B475" w14:textId="77777777" w:rsidR="001D6817" w:rsidRPr="001178FA" w:rsidRDefault="001D6817" w:rsidP="00C90569">
            <w:pPr>
              <w:jc w:val="both"/>
            </w:pPr>
            <w:r w:rsidRPr="001178FA">
              <w:t xml:space="preserve"> навыки в новых нестандартных </w:t>
            </w:r>
          </w:p>
          <w:p w14:paraId="1DE2A048" w14:textId="77777777" w:rsidR="001D6817" w:rsidRPr="001178FA" w:rsidRDefault="001D6817" w:rsidP="00C90569">
            <w:pPr>
              <w:jc w:val="both"/>
            </w:pPr>
            <w:r w:rsidRPr="001178FA">
              <w:t>ситуациях;</w:t>
            </w:r>
          </w:p>
          <w:p w14:paraId="7759331E" w14:textId="233BAC23" w:rsidR="001D6817" w:rsidRPr="001178FA" w:rsidRDefault="001D6817" w:rsidP="00C90569">
            <w:pPr>
              <w:jc w:val="both"/>
            </w:pPr>
            <w:r w:rsidRPr="001178FA">
              <w:t>- способность к</w:t>
            </w:r>
          </w:p>
        </w:tc>
      </w:tr>
    </w:tbl>
    <w:p w14:paraId="3642EE01" w14:textId="7FF0B90E" w:rsidR="001D6817" w:rsidRPr="001178FA" w:rsidRDefault="001D6817" w:rsidP="00C90569">
      <w:pPr>
        <w:rPr>
          <w:sz w:val="28"/>
          <w:szCs w:val="28"/>
        </w:rPr>
      </w:pPr>
      <w:r w:rsidRPr="001178FA">
        <w:rPr>
          <w:sz w:val="28"/>
          <w:szCs w:val="28"/>
        </w:rPr>
        <w:t>Продолжение таблицы 10</w:t>
      </w:r>
    </w:p>
    <w:tbl>
      <w:tblPr>
        <w:tblStyle w:val="af1"/>
        <w:tblW w:w="9635" w:type="dxa"/>
        <w:tblLayout w:type="fixed"/>
        <w:tblLook w:val="04A0" w:firstRow="1" w:lastRow="0" w:firstColumn="1" w:lastColumn="0" w:noHBand="0" w:noVBand="1"/>
      </w:tblPr>
      <w:tblGrid>
        <w:gridCol w:w="1838"/>
        <w:gridCol w:w="2693"/>
        <w:gridCol w:w="2410"/>
        <w:gridCol w:w="2694"/>
      </w:tblGrid>
      <w:tr w:rsidR="001D6817" w:rsidRPr="001178FA" w14:paraId="288D346F" w14:textId="77777777" w:rsidTr="001D6817">
        <w:trPr>
          <w:cantSplit/>
          <w:trHeight w:val="210"/>
        </w:trPr>
        <w:tc>
          <w:tcPr>
            <w:tcW w:w="1838" w:type="dxa"/>
          </w:tcPr>
          <w:p w14:paraId="2EBE016B" w14:textId="3670CCA8" w:rsidR="001D6817" w:rsidRPr="001178FA" w:rsidRDefault="001D6817" w:rsidP="00C90569">
            <w:pPr>
              <w:jc w:val="center"/>
            </w:pPr>
            <w:r w:rsidRPr="001178FA">
              <w:t>1</w:t>
            </w:r>
          </w:p>
        </w:tc>
        <w:tc>
          <w:tcPr>
            <w:tcW w:w="2693" w:type="dxa"/>
          </w:tcPr>
          <w:p w14:paraId="4A493EE3" w14:textId="20682BA4" w:rsidR="001D6817" w:rsidRPr="001178FA" w:rsidRDefault="001D6817" w:rsidP="00C90569">
            <w:pPr>
              <w:jc w:val="center"/>
            </w:pPr>
            <w:r w:rsidRPr="001178FA">
              <w:t>2</w:t>
            </w:r>
          </w:p>
        </w:tc>
        <w:tc>
          <w:tcPr>
            <w:tcW w:w="2410" w:type="dxa"/>
          </w:tcPr>
          <w:p w14:paraId="76FE7336" w14:textId="575EE78D" w:rsidR="001D6817" w:rsidRPr="001178FA" w:rsidRDefault="001D6817" w:rsidP="00C90569">
            <w:pPr>
              <w:pStyle w:val="TableParagraph"/>
              <w:jc w:val="center"/>
              <w:rPr>
                <w:sz w:val="24"/>
                <w:szCs w:val="24"/>
              </w:rPr>
            </w:pPr>
            <w:r w:rsidRPr="001178FA">
              <w:rPr>
                <w:sz w:val="24"/>
                <w:szCs w:val="24"/>
              </w:rPr>
              <w:t>3</w:t>
            </w:r>
          </w:p>
        </w:tc>
        <w:tc>
          <w:tcPr>
            <w:tcW w:w="2694" w:type="dxa"/>
          </w:tcPr>
          <w:p w14:paraId="1A96DC46" w14:textId="6EE5F62B" w:rsidR="001D6817" w:rsidRPr="001178FA" w:rsidRDefault="001D6817" w:rsidP="00C90569">
            <w:pPr>
              <w:jc w:val="center"/>
            </w:pPr>
            <w:r w:rsidRPr="001178FA">
              <w:t>4</w:t>
            </w:r>
          </w:p>
        </w:tc>
      </w:tr>
      <w:tr w:rsidR="001D6817" w:rsidRPr="001178FA" w14:paraId="595B263E" w14:textId="77777777" w:rsidTr="001D6817">
        <w:trPr>
          <w:cantSplit/>
          <w:trHeight w:val="612"/>
        </w:trPr>
        <w:tc>
          <w:tcPr>
            <w:tcW w:w="1838" w:type="dxa"/>
          </w:tcPr>
          <w:p w14:paraId="2DCBD777" w14:textId="77777777" w:rsidR="001D6817" w:rsidRPr="001178FA" w:rsidRDefault="001D6817" w:rsidP="00C90569">
            <w:pPr>
              <w:jc w:val="both"/>
            </w:pPr>
          </w:p>
        </w:tc>
        <w:tc>
          <w:tcPr>
            <w:tcW w:w="2693" w:type="dxa"/>
          </w:tcPr>
          <w:p w14:paraId="0015B073" w14:textId="77777777" w:rsidR="001D6817" w:rsidRPr="001178FA" w:rsidRDefault="001D6817" w:rsidP="00C90569">
            <w:pPr>
              <w:jc w:val="both"/>
            </w:pPr>
            <w:r w:rsidRPr="001178FA">
              <w:t>несвоевременны;</w:t>
            </w:r>
          </w:p>
        </w:tc>
        <w:tc>
          <w:tcPr>
            <w:tcW w:w="2410" w:type="dxa"/>
          </w:tcPr>
          <w:p w14:paraId="2004B416" w14:textId="77777777" w:rsidR="001D6817" w:rsidRPr="001178FA" w:rsidRDefault="001D6817" w:rsidP="00C90569">
            <w:pPr>
              <w:pStyle w:val="TableParagraph"/>
              <w:jc w:val="both"/>
              <w:rPr>
                <w:sz w:val="24"/>
                <w:szCs w:val="24"/>
              </w:rPr>
            </w:pPr>
            <w:r w:rsidRPr="001178FA">
              <w:rPr>
                <w:sz w:val="24"/>
                <w:szCs w:val="24"/>
              </w:rPr>
              <w:t>особенностей детей;</w:t>
            </w:r>
          </w:p>
          <w:p w14:paraId="5B1ED270" w14:textId="77777777" w:rsidR="001D6817" w:rsidRPr="001178FA" w:rsidRDefault="001D6817" w:rsidP="00C90569">
            <w:pPr>
              <w:pStyle w:val="TableParagraph"/>
              <w:jc w:val="both"/>
              <w:rPr>
                <w:sz w:val="24"/>
                <w:szCs w:val="24"/>
              </w:rPr>
            </w:pPr>
            <w:r w:rsidRPr="001178FA">
              <w:rPr>
                <w:sz w:val="24"/>
                <w:szCs w:val="24"/>
              </w:rPr>
              <w:t>-действия относительно своевременны;</w:t>
            </w:r>
          </w:p>
        </w:tc>
        <w:tc>
          <w:tcPr>
            <w:tcW w:w="2694" w:type="dxa"/>
          </w:tcPr>
          <w:p w14:paraId="00202111" w14:textId="77777777" w:rsidR="001D6817" w:rsidRPr="001178FA" w:rsidRDefault="001D6817" w:rsidP="00C90569">
            <w:pPr>
              <w:jc w:val="both"/>
            </w:pPr>
            <w:r w:rsidRPr="001178FA">
              <w:t xml:space="preserve"> собственному конструированию авторских методик и технологий; </w:t>
            </w:r>
          </w:p>
          <w:p w14:paraId="487C0867" w14:textId="77777777" w:rsidR="001D6817" w:rsidRPr="001178FA" w:rsidRDefault="001D6817" w:rsidP="00C90569">
            <w:pPr>
              <w:jc w:val="both"/>
            </w:pPr>
            <w:r w:rsidRPr="001178FA">
              <w:t>- действия достаточно своевременны;</w:t>
            </w:r>
          </w:p>
        </w:tc>
      </w:tr>
      <w:tr w:rsidR="001D6817" w:rsidRPr="001178FA" w14:paraId="29859001" w14:textId="77777777" w:rsidTr="001D6817">
        <w:trPr>
          <w:cantSplit/>
          <w:trHeight w:val="2392"/>
        </w:trPr>
        <w:tc>
          <w:tcPr>
            <w:tcW w:w="1838" w:type="dxa"/>
          </w:tcPr>
          <w:p w14:paraId="276014E6" w14:textId="20859547" w:rsidR="001D6817" w:rsidRPr="001178FA" w:rsidRDefault="001D6817" w:rsidP="00C90569">
            <w:r w:rsidRPr="001178FA">
              <w:t xml:space="preserve">Интерпретирует явления собственного сознания в </w:t>
            </w:r>
            <w:r w:rsidRPr="001178FA">
              <w:rPr>
                <w:rFonts w:eastAsia="TimesNewRomanPSMT"/>
              </w:rPr>
              <w:t>решения задач преемственности дошкольного и начального математического образования</w:t>
            </w:r>
          </w:p>
        </w:tc>
        <w:tc>
          <w:tcPr>
            <w:tcW w:w="2693" w:type="dxa"/>
          </w:tcPr>
          <w:p w14:paraId="2C0E8762" w14:textId="77777777" w:rsidR="001D6817" w:rsidRPr="001178FA" w:rsidRDefault="001D6817" w:rsidP="00C90569">
            <w:r w:rsidRPr="001178FA">
              <w:t>- педагогические знания в области проблем преемственности не систематизированы и не направлены на традиционные способы осуществления преемственности;</w:t>
            </w:r>
          </w:p>
          <w:p w14:paraId="446C8D8C" w14:textId="77777777" w:rsidR="001D6817" w:rsidRPr="001178FA" w:rsidRDefault="001D6817" w:rsidP="00C90569">
            <w:r w:rsidRPr="001178FA">
              <w:t xml:space="preserve">- не сформирована рефлексивная позиция; </w:t>
            </w:r>
          </w:p>
        </w:tc>
        <w:tc>
          <w:tcPr>
            <w:tcW w:w="2410" w:type="dxa"/>
          </w:tcPr>
          <w:p w14:paraId="137F10A0" w14:textId="77777777" w:rsidR="001D6817" w:rsidRPr="001178FA" w:rsidRDefault="001D6817" w:rsidP="00C90569">
            <w:r w:rsidRPr="001178FA">
              <w:t>- осознание необходимости преемственности не носит личностного характера;</w:t>
            </w:r>
          </w:p>
          <w:p w14:paraId="0CAD78A9" w14:textId="77777777" w:rsidR="001D6817" w:rsidRPr="001178FA" w:rsidRDefault="001D6817" w:rsidP="00C90569">
            <w:pPr>
              <w:rPr>
                <w:lang w:val="kk-KZ"/>
              </w:rPr>
            </w:pPr>
            <w:r w:rsidRPr="001178FA">
              <w:t>- рефлексивная позиция связана с осознанием собственного вклада в осуществлении преемственности;</w:t>
            </w:r>
          </w:p>
        </w:tc>
        <w:tc>
          <w:tcPr>
            <w:tcW w:w="2694" w:type="dxa"/>
          </w:tcPr>
          <w:p w14:paraId="75FA9726" w14:textId="77777777" w:rsidR="001D6817" w:rsidRPr="001178FA" w:rsidRDefault="001D6817" w:rsidP="00C90569">
            <w:pPr>
              <w:rPr>
                <w:lang w:val="kk-KZ"/>
              </w:rPr>
            </w:pPr>
            <w:r w:rsidRPr="001178FA">
              <w:t>- преемственная деятельность направлена на традиционное осуществление, а рефлексивная позиция связана с самоутверждением, самореализацией через выработку индивидуального стиля;</w:t>
            </w:r>
          </w:p>
        </w:tc>
      </w:tr>
    </w:tbl>
    <w:p w14:paraId="03F2524E" w14:textId="77777777" w:rsidR="00EF22C3" w:rsidRPr="001178FA" w:rsidRDefault="00EF22C3" w:rsidP="00C90569">
      <w:pPr>
        <w:contextualSpacing/>
        <w:jc w:val="both"/>
        <w:rPr>
          <w:sz w:val="28"/>
          <w:szCs w:val="28"/>
        </w:rPr>
      </w:pPr>
    </w:p>
    <w:p w14:paraId="024C28F2" w14:textId="5B366088" w:rsidR="00EF22C3" w:rsidRPr="001178FA" w:rsidRDefault="00EF22C3" w:rsidP="00C90569">
      <w:pPr>
        <w:ind w:firstLine="567"/>
        <w:jc w:val="both"/>
        <w:rPr>
          <w:sz w:val="28"/>
          <w:szCs w:val="28"/>
        </w:rPr>
      </w:pPr>
      <w:r w:rsidRPr="001178FA">
        <w:rPr>
          <w:sz w:val="28"/>
          <w:szCs w:val="28"/>
        </w:rPr>
        <w:t xml:space="preserve">В таблице </w:t>
      </w:r>
      <w:r w:rsidR="00291DF2" w:rsidRPr="001178FA">
        <w:rPr>
          <w:sz w:val="28"/>
          <w:szCs w:val="28"/>
        </w:rPr>
        <w:t>1</w:t>
      </w:r>
      <w:r w:rsidR="001928FF" w:rsidRPr="001178FA">
        <w:rPr>
          <w:sz w:val="28"/>
          <w:szCs w:val="28"/>
        </w:rPr>
        <w:t>0</w:t>
      </w:r>
      <w:r w:rsidRPr="001178FA">
        <w:rPr>
          <w:sz w:val="28"/>
          <w:szCs w:val="28"/>
        </w:rPr>
        <w:t xml:space="preserve"> представлены единицы уровневых показателей и измерений, как система измерений эффективности подготовки студентов к реализации преемственности дошкольного и начального математического образования. </w:t>
      </w:r>
    </w:p>
    <w:p w14:paraId="3ECB7EA4" w14:textId="17102568" w:rsidR="00EF22C3" w:rsidRPr="001178FA" w:rsidRDefault="00EF22C3" w:rsidP="00C90569">
      <w:pPr>
        <w:ind w:firstLine="567"/>
        <w:contextualSpacing/>
        <w:jc w:val="both"/>
        <w:rPr>
          <w:sz w:val="28"/>
          <w:szCs w:val="28"/>
        </w:rPr>
      </w:pPr>
      <w:r w:rsidRPr="001178FA">
        <w:rPr>
          <w:sz w:val="28"/>
          <w:szCs w:val="28"/>
        </w:rPr>
        <w:t xml:space="preserve">Таким образом, </w:t>
      </w:r>
      <w:r w:rsidR="00B32009" w:rsidRPr="001178FA">
        <w:rPr>
          <w:sz w:val="28"/>
          <w:szCs w:val="28"/>
        </w:rPr>
        <w:t xml:space="preserve">мы </w:t>
      </w:r>
      <w:r w:rsidRPr="001178FA">
        <w:rPr>
          <w:sz w:val="28"/>
          <w:szCs w:val="28"/>
        </w:rPr>
        <w:t xml:space="preserve">предполагаем, что в результате </w:t>
      </w:r>
      <w:r w:rsidR="00B32009" w:rsidRPr="001178FA">
        <w:rPr>
          <w:sz w:val="28"/>
          <w:szCs w:val="28"/>
        </w:rPr>
        <w:t xml:space="preserve">будет подготовлен </w:t>
      </w:r>
      <w:r w:rsidR="009026D1" w:rsidRPr="001178FA">
        <w:rPr>
          <w:sz w:val="28"/>
          <w:szCs w:val="28"/>
        </w:rPr>
        <w:t xml:space="preserve"> выпускник, который владеет</w:t>
      </w:r>
      <w:r w:rsidRPr="001178FA">
        <w:rPr>
          <w:sz w:val="28"/>
          <w:szCs w:val="28"/>
        </w:rPr>
        <w:t xml:space="preserve"> методикой осуществления преемственности между дошкольным и начальным математическим образованием, име</w:t>
      </w:r>
      <w:r w:rsidR="009026D1" w:rsidRPr="001178FA">
        <w:rPr>
          <w:sz w:val="28"/>
          <w:szCs w:val="28"/>
        </w:rPr>
        <w:t>ет</w:t>
      </w:r>
      <w:r w:rsidRPr="001178FA">
        <w:rPr>
          <w:sz w:val="28"/>
          <w:szCs w:val="28"/>
        </w:rPr>
        <w:t xml:space="preserve"> знания по реализации преемственности между двум</w:t>
      </w:r>
      <w:r w:rsidR="00982F57" w:rsidRPr="001178FA">
        <w:rPr>
          <w:sz w:val="28"/>
          <w:szCs w:val="28"/>
        </w:rPr>
        <w:t>я</w:t>
      </w:r>
      <w:r w:rsidRPr="001178FA">
        <w:rPr>
          <w:sz w:val="28"/>
          <w:szCs w:val="28"/>
        </w:rPr>
        <w:t xml:space="preserve"> звеньями, </w:t>
      </w:r>
      <w:r w:rsidR="009026D1" w:rsidRPr="001178FA">
        <w:rPr>
          <w:sz w:val="28"/>
          <w:szCs w:val="28"/>
        </w:rPr>
        <w:t>владеет способами</w:t>
      </w:r>
      <w:r w:rsidRPr="001178FA">
        <w:rPr>
          <w:sz w:val="28"/>
          <w:szCs w:val="28"/>
        </w:rPr>
        <w:t xml:space="preserve"> реализации преемственности по математике в учебных программах начальных классов и подготовленных на их основе учебниках, учитыва</w:t>
      </w:r>
      <w:r w:rsidR="009026D1" w:rsidRPr="001178FA">
        <w:rPr>
          <w:sz w:val="28"/>
          <w:szCs w:val="28"/>
        </w:rPr>
        <w:t>ет</w:t>
      </w:r>
      <w:r w:rsidRPr="001178FA">
        <w:rPr>
          <w:sz w:val="28"/>
          <w:szCs w:val="28"/>
        </w:rPr>
        <w:t xml:space="preserve"> двусторонность данного процесса</w:t>
      </w:r>
      <w:r w:rsidR="00FE3D82" w:rsidRPr="001178FA">
        <w:rPr>
          <w:sz w:val="28"/>
          <w:szCs w:val="28"/>
        </w:rPr>
        <w:t>,</w:t>
      </w:r>
      <w:r w:rsidRPr="001178FA">
        <w:rPr>
          <w:sz w:val="28"/>
          <w:szCs w:val="28"/>
        </w:rPr>
        <w:t xml:space="preserve"> владе</w:t>
      </w:r>
      <w:r w:rsidR="009026D1" w:rsidRPr="001178FA">
        <w:rPr>
          <w:sz w:val="28"/>
          <w:szCs w:val="28"/>
        </w:rPr>
        <w:t>ет</w:t>
      </w:r>
      <w:r w:rsidRPr="001178FA">
        <w:rPr>
          <w:sz w:val="28"/>
          <w:szCs w:val="28"/>
        </w:rPr>
        <w:t xml:space="preserve"> навыками </w:t>
      </w:r>
      <w:r w:rsidR="009026D1" w:rsidRPr="001178FA">
        <w:rPr>
          <w:sz w:val="28"/>
          <w:szCs w:val="28"/>
        </w:rPr>
        <w:t>конструирования</w:t>
      </w:r>
      <w:r w:rsidRPr="001178FA">
        <w:rPr>
          <w:sz w:val="28"/>
          <w:szCs w:val="28"/>
        </w:rPr>
        <w:t xml:space="preserve"> математических упражнений</w:t>
      </w:r>
      <w:r w:rsidR="00D56434" w:rsidRPr="001178FA">
        <w:rPr>
          <w:sz w:val="28"/>
          <w:szCs w:val="28"/>
        </w:rPr>
        <w:t xml:space="preserve"> </w:t>
      </w:r>
      <w:r w:rsidR="00D56434" w:rsidRPr="001178FA">
        <w:rPr>
          <w:rFonts w:eastAsia="TimesNewRomanPSMT"/>
          <w:sz w:val="28"/>
          <w:szCs w:val="28"/>
        </w:rPr>
        <w:t>(рисунок 12)</w:t>
      </w:r>
      <w:r w:rsidRPr="001178FA">
        <w:rPr>
          <w:sz w:val="28"/>
          <w:szCs w:val="28"/>
        </w:rPr>
        <w:t xml:space="preserve">. </w:t>
      </w:r>
    </w:p>
    <w:p w14:paraId="2DD1C791" w14:textId="63E1C67D" w:rsidR="00920BEA" w:rsidRPr="001178FA" w:rsidRDefault="00920BEA" w:rsidP="00C90569">
      <w:pPr>
        <w:contextualSpacing/>
        <w:jc w:val="both"/>
        <w:rPr>
          <w:sz w:val="28"/>
          <w:szCs w:val="28"/>
        </w:rPr>
      </w:pPr>
    </w:p>
    <w:p w14:paraId="678887D1" w14:textId="7BCF5808" w:rsidR="00920BEA" w:rsidRPr="001178FA" w:rsidRDefault="00920BEA" w:rsidP="00C90569">
      <w:pPr>
        <w:contextualSpacing/>
        <w:jc w:val="both"/>
        <w:rPr>
          <w:sz w:val="28"/>
          <w:szCs w:val="28"/>
        </w:rPr>
      </w:pPr>
    </w:p>
    <w:p w14:paraId="5C711574" w14:textId="7FE1E047" w:rsidR="00920BEA" w:rsidRPr="001178FA" w:rsidRDefault="00920BEA" w:rsidP="00C90569">
      <w:pPr>
        <w:contextualSpacing/>
        <w:jc w:val="both"/>
        <w:rPr>
          <w:sz w:val="28"/>
          <w:szCs w:val="28"/>
        </w:rPr>
      </w:pPr>
    </w:p>
    <w:p w14:paraId="1765F53D" w14:textId="3D7DD8F0" w:rsidR="00DA6DD2" w:rsidRPr="001178FA" w:rsidRDefault="00DA6DD2" w:rsidP="00C90569">
      <w:pPr>
        <w:contextualSpacing/>
        <w:jc w:val="both"/>
        <w:rPr>
          <w:sz w:val="28"/>
          <w:szCs w:val="28"/>
        </w:rPr>
      </w:pPr>
    </w:p>
    <w:p w14:paraId="1FF8365F" w14:textId="104AA36C" w:rsidR="00DA6DD2" w:rsidRPr="001178FA" w:rsidRDefault="00DA6DD2" w:rsidP="00C90569">
      <w:pPr>
        <w:contextualSpacing/>
        <w:jc w:val="both"/>
        <w:rPr>
          <w:sz w:val="28"/>
          <w:szCs w:val="28"/>
        </w:rPr>
      </w:pPr>
    </w:p>
    <w:p w14:paraId="1A6C0F99" w14:textId="1A3A70FD" w:rsidR="00DA6DD2" w:rsidRPr="001178FA" w:rsidRDefault="00DA6DD2" w:rsidP="00C90569">
      <w:pPr>
        <w:contextualSpacing/>
        <w:jc w:val="both"/>
        <w:rPr>
          <w:sz w:val="28"/>
          <w:szCs w:val="28"/>
        </w:rPr>
      </w:pPr>
    </w:p>
    <w:p w14:paraId="4F0D5939" w14:textId="4E24CC34" w:rsidR="00307F6D" w:rsidRPr="001178FA" w:rsidRDefault="00307F6D" w:rsidP="00C90569">
      <w:pPr>
        <w:contextualSpacing/>
        <w:jc w:val="both"/>
        <w:rPr>
          <w:sz w:val="28"/>
          <w:szCs w:val="28"/>
        </w:rPr>
      </w:pPr>
    </w:p>
    <w:p w14:paraId="492F70B9" w14:textId="48C5D0FF" w:rsidR="00307F6D" w:rsidRPr="001178FA" w:rsidRDefault="00012C61" w:rsidP="00C90569">
      <w:pPr>
        <w:contextualSpacing/>
        <w:jc w:val="center"/>
        <w:rPr>
          <w:sz w:val="28"/>
          <w:szCs w:val="28"/>
        </w:rPr>
      </w:pPr>
      <w:r w:rsidRPr="001178FA">
        <w:rPr>
          <w:noProof/>
          <w:sz w:val="28"/>
          <w:szCs w:val="28"/>
        </w:rPr>
        <w:drawing>
          <wp:inline distT="0" distB="0" distL="0" distR="0" wp14:anchorId="181E4DCA" wp14:editId="1E739D1E">
            <wp:extent cx="5448300" cy="80772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a:blip r:embed="rId37">
                      <a:extLst>
                        <a:ext uri="{28A0092B-C50C-407E-A947-70E740481C1C}">
                          <a14:useLocalDpi xmlns:a14="http://schemas.microsoft.com/office/drawing/2010/main" val="0"/>
                        </a:ext>
                      </a:extLst>
                    </a:blip>
                    <a:stretch>
                      <a:fillRect/>
                    </a:stretch>
                  </pic:blipFill>
                  <pic:spPr>
                    <a:xfrm>
                      <a:off x="0" y="0"/>
                      <a:ext cx="5448300" cy="8077200"/>
                    </a:xfrm>
                    <a:prstGeom prst="rect">
                      <a:avLst/>
                    </a:prstGeom>
                  </pic:spPr>
                </pic:pic>
              </a:graphicData>
            </a:graphic>
          </wp:inline>
        </w:drawing>
      </w:r>
    </w:p>
    <w:p w14:paraId="4391459C" w14:textId="4F0BFFEA" w:rsidR="00BA654A" w:rsidRPr="001178FA" w:rsidRDefault="005A2928" w:rsidP="00C90569">
      <w:pPr>
        <w:jc w:val="center"/>
        <w:rPr>
          <w:sz w:val="28"/>
          <w:szCs w:val="28"/>
        </w:rPr>
      </w:pPr>
      <w:r w:rsidRPr="001178FA">
        <w:rPr>
          <w:sz w:val="28"/>
          <w:szCs w:val="28"/>
        </w:rPr>
        <w:t xml:space="preserve">Рисунок </w:t>
      </w:r>
      <w:r w:rsidR="00291DF2" w:rsidRPr="001178FA">
        <w:rPr>
          <w:sz w:val="28"/>
          <w:szCs w:val="28"/>
        </w:rPr>
        <w:t>1</w:t>
      </w:r>
      <w:r w:rsidR="00D56434" w:rsidRPr="001178FA">
        <w:rPr>
          <w:sz w:val="28"/>
          <w:szCs w:val="28"/>
        </w:rPr>
        <w:t>2</w:t>
      </w:r>
      <w:r w:rsidR="001D6817" w:rsidRPr="001178FA">
        <w:rPr>
          <w:sz w:val="28"/>
          <w:szCs w:val="28"/>
        </w:rPr>
        <w:t xml:space="preserve"> </w:t>
      </w:r>
      <w:r w:rsidR="001350E4" w:rsidRPr="001178FA">
        <w:rPr>
          <w:sz w:val="28"/>
          <w:szCs w:val="28"/>
          <w:lang w:val="kk-KZ"/>
        </w:rPr>
        <w:t>–</w:t>
      </w:r>
      <w:r w:rsidR="001350E4" w:rsidRPr="001178FA">
        <w:rPr>
          <w:sz w:val="28"/>
          <w:szCs w:val="28"/>
        </w:rPr>
        <w:t xml:space="preserve"> Структурно-</w:t>
      </w:r>
      <w:r w:rsidRPr="001178FA">
        <w:rPr>
          <w:sz w:val="28"/>
          <w:szCs w:val="28"/>
        </w:rPr>
        <w:t>содержательная модель подготовки студентов к реализации преемственности дошкольного и начального математического образования</w:t>
      </w:r>
    </w:p>
    <w:p w14:paraId="37BA757B" w14:textId="77777777" w:rsidR="001D6817" w:rsidRPr="001178FA" w:rsidRDefault="001D6817" w:rsidP="00C90569">
      <w:pPr>
        <w:jc w:val="center"/>
        <w:rPr>
          <w:sz w:val="28"/>
          <w:szCs w:val="28"/>
        </w:rPr>
      </w:pPr>
    </w:p>
    <w:p w14:paraId="10A14B25" w14:textId="729030A2" w:rsidR="00EF22C3" w:rsidRPr="001178FA" w:rsidRDefault="00EF22C3" w:rsidP="00C90569">
      <w:pPr>
        <w:tabs>
          <w:tab w:val="left" w:pos="851"/>
        </w:tabs>
        <w:ind w:firstLine="567"/>
        <w:jc w:val="both"/>
        <w:rPr>
          <w:sz w:val="28"/>
          <w:szCs w:val="28"/>
        </w:rPr>
      </w:pPr>
      <w:r w:rsidRPr="001178FA">
        <w:rPr>
          <w:sz w:val="28"/>
          <w:szCs w:val="28"/>
        </w:rPr>
        <w:t xml:space="preserve">Предложенная система позволяет не только организовать дальнейшую работу по моделированию ожидаемого результата, его критериев, но и </w:t>
      </w:r>
      <w:r w:rsidR="00B32009" w:rsidRPr="001178FA">
        <w:rPr>
          <w:sz w:val="28"/>
          <w:szCs w:val="28"/>
        </w:rPr>
        <w:t>эффективно под</w:t>
      </w:r>
      <w:r w:rsidRPr="001178FA">
        <w:rPr>
          <w:sz w:val="28"/>
          <w:szCs w:val="28"/>
        </w:rPr>
        <w:t>готовить студентов к реализации преемственности дошкольного и начального математического образования</w:t>
      </w:r>
      <w:r w:rsidR="00A53896" w:rsidRPr="001178FA">
        <w:rPr>
          <w:sz w:val="28"/>
          <w:szCs w:val="28"/>
        </w:rPr>
        <w:t>:</w:t>
      </w:r>
    </w:p>
    <w:p w14:paraId="16CC90BA" w14:textId="49B239F2" w:rsidR="00EF22C3" w:rsidRPr="001178FA" w:rsidRDefault="00167BBB" w:rsidP="00C90569">
      <w:pPr>
        <w:pStyle w:val="a3"/>
        <w:numPr>
          <w:ilvl w:val="1"/>
          <w:numId w:val="28"/>
        </w:numPr>
        <w:tabs>
          <w:tab w:val="left" w:pos="851"/>
        </w:tabs>
        <w:spacing w:before="0" w:beforeAutospacing="0" w:after="0" w:afterAutospacing="0"/>
        <w:ind w:left="0" w:firstLine="567"/>
        <w:jc w:val="both"/>
        <w:rPr>
          <w:sz w:val="28"/>
          <w:szCs w:val="28"/>
        </w:rPr>
      </w:pPr>
      <w:r w:rsidRPr="001178FA">
        <w:rPr>
          <w:sz w:val="28"/>
          <w:szCs w:val="28"/>
        </w:rPr>
        <w:t>ориентирует</w:t>
      </w:r>
      <w:r w:rsidR="00EF22C3" w:rsidRPr="001178FA">
        <w:rPr>
          <w:sz w:val="28"/>
          <w:szCs w:val="28"/>
        </w:rPr>
        <w:t xml:space="preserve"> на достижение результатов</w:t>
      </w:r>
      <w:r w:rsidR="00FE3D82" w:rsidRPr="001178FA">
        <w:rPr>
          <w:sz w:val="28"/>
          <w:szCs w:val="28"/>
        </w:rPr>
        <w:t>,</w:t>
      </w:r>
      <w:r w:rsidR="00EF22C3" w:rsidRPr="001178FA">
        <w:rPr>
          <w:sz w:val="28"/>
          <w:szCs w:val="28"/>
        </w:rPr>
        <w:t xml:space="preserve"> направленны</w:t>
      </w:r>
      <w:r w:rsidR="00FE3D82" w:rsidRPr="001178FA">
        <w:rPr>
          <w:sz w:val="28"/>
          <w:szCs w:val="28"/>
        </w:rPr>
        <w:t>х</w:t>
      </w:r>
      <w:r w:rsidR="00EF22C3" w:rsidRPr="001178FA">
        <w:rPr>
          <w:sz w:val="28"/>
          <w:szCs w:val="28"/>
        </w:rPr>
        <w:t xml:space="preserve"> на реализаци</w:t>
      </w:r>
      <w:r w:rsidR="00B32009" w:rsidRPr="001178FA">
        <w:rPr>
          <w:sz w:val="28"/>
          <w:szCs w:val="28"/>
        </w:rPr>
        <w:t>ю</w:t>
      </w:r>
      <w:r w:rsidR="00EF22C3" w:rsidRPr="001178FA">
        <w:rPr>
          <w:sz w:val="28"/>
          <w:szCs w:val="28"/>
        </w:rPr>
        <w:t xml:space="preserve"> математической преемственности;</w:t>
      </w:r>
    </w:p>
    <w:p w14:paraId="40D8F195" w14:textId="3F1C3EBC" w:rsidR="00EF22C3" w:rsidRPr="001178FA" w:rsidRDefault="00EF22C3" w:rsidP="00C90569">
      <w:pPr>
        <w:pStyle w:val="a3"/>
        <w:numPr>
          <w:ilvl w:val="1"/>
          <w:numId w:val="28"/>
        </w:numPr>
        <w:tabs>
          <w:tab w:val="left" w:pos="851"/>
        </w:tabs>
        <w:spacing w:before="0" w:beforeAutospacing="0" w:after="0" w:afterAutospacing="0"/>
        <w:ind w:left="0" w:firstLine="567"/>
        <w:jc w:val="both"/>
        <w:rPr>
          <w:sz w:val="28"/>
          <w:szCs w:val="28"/>
        </w:rPr>
      </w:pPr>
      <w:r w:rsidRPr="001178FA">
        <w:rPr>
          <w:sz w:val="28"/>
          <w:szCs w:val="28"/>
        </w:rPr>
        <w:t>формирует квалифицированного специалиста, способного осуществлять преемственность между дошкольным и начальны</w:t>
      </w:r>
      <w:r w:rsidR="00B32009" w:rsidRPr="001178FA">
        <w:rPr>
          <w:sz w:val="28"/>
          <w:szCs w:val="28"/>
        </w:rPr>
        <w:t>м</w:t>
      </w:r>
      <w:r w:rsidRPr="001178FA">
        <w:rPr>
          <w:sz w:val="28"/>
          <w:szCs w:val="28"/>
        </w:rPr>
        <w:t xml:space="preserve"> образованием</w:t>
      </w:r>
      <w:r w:rsidR="00167BBB" w:rsidRPr="001178FA">
        <w:rPr>
          <w:sz w:val="28"/>
          <w:szCs w:val="28"/>
        </w:rPr>
        <w:t>.</w:t>
      </w:r>
    </w:p>
    <w:p w14:paraId="5DB8BBF1" w14:textId="4D0A22C8" w:rsidR="00EF22C3" w:rsidRPr="001178FA" w:rsidRDefault="00167BBB" w:rsidP="00C90569">
      <w:pPr>
        <w:tabs>
          <w:tab w:val="left" w:pos="851"/>
        </w:tabs>
        <w:ind w:firstLine="567"/>
        <w:jc w:val="both"/>
        <w:rPr>
          <w:sz w:val="28"/>
          <w:szCs w:val="28"/>
        </w:rPr>
      </w:pPr>
      <w:r w:rsidRPr="001178FA">
        <w:rPr>
          <w:sz w:val="28"/>
          <w:szCs w:val="28"/>
        </w:rPr>
        <w:t>В</w:t>
      </w:r>
      <w:r w:rsidR="00EF22C3" w:rsidRPr="001178FA">
        <w:rPr>
          <w:sz w:val="28"/>
          <w:szCs w:val="28"/>
        </w:rPr>
        <w:t xml:space="preserve">се составляющие компоненты </w:t>
      </w:r>
      <w:r w:rsidRPr="001178FA">
        <w:rPr>
          <w:sz w:val="28"/>
          <w:szCs w:val="28"/>
        </w:rPr>
        <w:t xml:space="preserve">системы </w:t>
      </w:r>
      <w:r w:rsidR="00EF22C3" w:rsidRPr="001178FA">
        <w:rPr>
          <w:sz w:val="28"/>
          <w:szCs w:val="28"/>
        </w:rPr>
        <w:t>тесно связаны между собой и образу</w:t>
      </w:r>
      <w:r w:rsidR="00FE3D82" w:rsidRPr="001178FA">
        <w:rPr>
          <w:sz w:val="28"/>
          <w:szCs w:val="28"/>
        </w:rPr>
        <w:t>ю</w:t>
      </w:r>
      <w:r w:rsidR="00EF22C3" w:rsidRPr="001178FA">
        <w:rPr>
          <w:sz w:val="28"/>
          <w:szCs w:val="28"/>
        </w:rPr>
        <w:t>т сложную структуру взаимодействия, выполняют свои функции, что обеспечивает преемственность</w:t>
      </w:r>
      <w:r w:rsidR="00B32009" w:rsidRPr="001178FA">
        <w:rPr>
          <w:sz w:val="28"/>
          <w:szCs w:val="28"/>
        </w:rPr>
        <w:t xml:space="preserve"> математичекого образования</w:t>
      </w:r>
      <w:r w:rsidR="00EF22C3" w:rsidRPr="001178FA">
        <w:rPr>
          <w:sz w:val="28"/>
          <w:szCs w:val="28"/>
        </w:rPr>
        <w:t xml:space="preserve">. </w:t>
      </w:r>
    </w:p>
    <w:p w14:paraId="130EEC16" w14:textId="2DAC118B" w:rsidR="00EF22C3" w:rsidRPr="001178FA" w:rsidRDefault="00EF22C3" w:rsidP="00C90569">
      <w:pPr>
        <w:tabs>
          <w:tab w:val="left" w:pos="851"/>
        </w:tabs>
        <w:ind w:firstLine="567"/>
        <w:jc w:val="both"/>
        <w:rPr>
          <w:sz w:val="28"/>
          <w:szCs w:val="28"/>
        </w:rPr>
      </w:pPr>
      <w:r w:rsidRPr="001178FA">
        <w:rPr>
          <w:sz w:val="28"/>
          <w:szCs w:val="28"/>
        </w:rPr>
        <w:t>Процессу апробирования структурно-содержательной модели, методике его развития и результатов, достигнутых в ходе эксперимента</w:t>
      </w:r>
      <w:r w:rsidR="00FE3D82" w:rsidRPr="001178FA">
        <w:rPr>
          <w:sz w:val="28"/>
          <w:szCs w:val="28"/>
        </w:rPr>
        <w:t>,</w:t>
      </w:r>
      <w:r w:rsidRPr="001178FA">
        <w:rPr>
          <w:sz w:val="28"/>
          <w:szCs w:val="28"/>
        </w:rPr>
        <w:t xml:space="preserve"> будет посвящен</w:t>
      </w:r>
      <w:r w:rsidR="00053D56" w:rsidRPr="001178FA">
        <w:rPr>
          <w:sz w:val="28"/>
          <w:szCs w:val="28"/>
        </w:rPr>
        <w:t>а следующая глава диссертации.</w:t>
      </w:r>
    </w:p>
    <w:p w14:paraId="7D0AF691" w14:textId="77777777" w:rsidR="00053D56" w:rsidRPr="001178FA" w:rsidRDefault="00053D56" w:rsidP="00C90569">
      <w:pPr>
        <w:pStyle w:val="1"/>
        <w:sectPr w:rsidR="00053D56" w:rsidRPr="001178FA" w:rsidSect="001C0A34">
          <w:pgSz w:w="11906" w:h="16838"/>
          <w:pgMar w:top="1134" w:right="567" w:bottom="1134" w:left="1701" w:header="708" w:footer="708" w:gutter="0"/>
          <w:cols w:space="708"/>
          <w:docGrid w:linePitch="360"/>
        </w:sectPr>
      </w:pPr>
      <w:bookmarkStart w:id="30" w:name="_Toc121845940"/>
    </w:p>
    <w:p w14:paraId="49EB66F7" w14:textId="341C55B7" w:rsidR="00EF14E1" w:rsidRPr="001178FA" w:rsidRDefault="00EF22C3" w:rsidP="00C90569">
      <w:pPr>
        <w:pStyle w:val="1"/>
        <w:ind w:firstLine="567"/>
        <w:jc w:val="both"/>
      </w:pPr>
      <w:bookmarkStart w:id="31" w:name="_Toc125022503"/>
      <w:r w:rsidRPr="001178FA">
        <w:t>3</w:t>
      </w:r>
      <w:r w:rsidR="00C63DDF" w:rsidRPr="001178FA">
        <w:t xml:space="preserve"> </w:t>
      </w:r>
      <w:r w:rsidRPr="001178FA">
        <w:t>ОПЫТНО</w:t>
      </w:r>
      <w:r w:rsidR="00DA7CB6" w:rsidRPr="001178FA">
        <w:t xml:space="preserve"> </w:t>
      </w:r>
      <w:r w:rsidR="001620C3" w:rsidRPr="001178FA">
        <w:t>–</w:t>
      </w:r>
      <w:r w:rsidR="00DA7CB6" w:rsidRPr="001178FA">
        <w:t xml:space="preserve"> </w:t>
      </w:r>
      <w:r w:rsidRPr="001178FA">
        <w:t xml:space="preserve">ЭКСПЕРИМЕНТАЛЬНАЯ РАБОТА </w:t>
      </w:r>
      <w:r w:rsidR="00C63DDF" w:rsidRPr="001178FA">
        <w:t xml:space="preserve">ПО ПРОВЕРКЕ </w:t>
      </w:r>
      <w:r w:rsidRPr="001178FA">
        <w:t>ЭФФЕКТИВНОСТИ МОДЕЛИ ПОДГОТОВКИ СТУДЕНТОВ К РЕАЛИЗАЦИИ ПРЕЕМСТВЕННОСТИ ДОШКОЛЬНОГО И НАЧАЛЬНОГО МАТЕМАТИЧЕСКОГО ОБРАЗОВАНИЯ</w:t>
      </w:r>
      <w:bookmarkStart w:id="32" w:name="_Toc121845941"/>
      <w:bookmarkEnd w:id="30"/>
      <w:bookmarkEnd w:id="31"/>
    </w:p>
    <w:p w14:paraId="52F81D26" w14:textId="77777777" w:rsidR="00EF14E1" w:rsidRPr="001178FA" w:rsidRDefault="00EF14E1" w:rsidP="00C90569">
      <w:pPr>
        <w:pStyle w:val="1"/>
        <w:tabs>
          <w:tab w:val="left" w:pos="851"/>
        </w:tabs>
        <w:spacing w:before="0" w:beforeAutospacing="0" w:after="0" w:afterAutospacing="0"/>
        <w:ind w:firstLine="567"/>
      </w:pPr>
    </w:p>
    <w:p w14:paraId="0639BB66" w14:textId="66D9F77B" w:rsidR="00EF22C3" w:rsidRPr="001178FA" w:rsidRDefault="00EF22C3" w:rsidP="00C90569">
      <w:pPr>
        <w:pStyle w:val="1"/>
        <w:tabs>
          <w:tab w:val="left" w:pos="851"/>
        </w:tabs>
        <w:spacing w:before="0" w:beforeAutospacing="0" w:after="0" w:afterAutospacing="0"/>
        <w:ind w:firstLine="567"/>
        <w:jc w:val="both"/>
      </w:pPr>
      <w:bookmarkStart w:id="33" w:name="_Toc125022504"/>
      <w:r w:rsidRPr="001178FA">
        <w:t>3.1</w:t>
      </w:r>
      <w:r w:rsidRPr="001178FA">
        <w:tab/>
        <w:t xml:space="preserve">Диагностика исходного уровня подготовки </w:t>
      </w:r>
      <w:r w:rsidR="009F39B2" w:rsidRPr="001178FA">
        <w:t>студентов</w:t>
      </w:r>
      <w:r w:rsidRPr="001178FA">
        <w:t xml:space="preserve"> к реализации преемственности дошкольного и начального математического образования</w:t>
      </w:r>
      <w:bookmarkEnd w:id="32"/>
      <w:bookmarkEnd w:id="33"/>
      <w:r w:rsidRPr="001178FA">
        <w:t xml:space="preserve"> </w:t>
      </w:r>
    </w:p>
    <w:p w14:paraId="6FD6F5F1" w14:textId="34157B57" w:rsidR="00EF22C3" w:rsidRPr="001178FA" w:rsidRDefault="00F00BFC" w:rsidP="00C90569">
      <w:pPr>
        <w:tabs>
          <w:tab w:val="left" w:pos="851"/>
        </w:tabs>
        <w:ind w:firstLine="567"/>
        <w:jc w:val="both"/>
        <w:rPr>
          <w:sz w:val="28"/>
          <w:szCs w:val="28"/>
        </w:rPr>
      </w:pPr>
      <w:r w:rsidRPr="001178FA">
        <w:rPr>
          <w:sz w:val="28"/>
          <w:szCs w:val="28"/>
        </w:rPr>
        <w:t xml:space="preserve">Школьная практика показывает, что существенную трудность представляет для учителей осознание и реализация преемственных связей на стыке двух ступеней </w:t>
      </w:r>
      <w:r w:rsidR="008A1B06" w:rsidRPr="001178FA">
        <w:rPr>
          <w:sz w:val="28"/>
          <w:szCs w:val="28"/>
        </w:rPr>
        <w:t xml:space="preserve">образования </w:t>
      </w:r>
      <w:r w:rsidR="001620C3" w:rsidRPr="001178FA">
        <w:rPr>
          <w:sz w:val="28"/>
          <w:szCs w:val="28"/>
          <w:lang w:val="kk-KZ"/>
        </w:rPr>
        <w:t>–</w:t>
      </w:r>
      <w:r w:rsidR="008A1B06" w:rsidRPr="001178FA">
        <w:rPr>
          <w:sz w:val="28"/>
          <w:szCs w:val="28"/>
        </w:rPr>
        <w:t xml:space="preserve"> </w:t>
      </w:r>
      <w:r w:rsidRPr="001178FA">
        <w:rPr>
          <w:sz w:val="28"/>
          <w:szCs w:val="28"/>
        </w:rPr>
        <w:t>дошкольной и начальной. В силу специфики профессиональной подготовки и содержания деятельности педагог дошкольных организаци</w:t>
      </w:r>
      <w:r w:rsidR="008A1B06" w:rsidRPr="001178FA">
        <w:rPr>
          <w:sz w:val="28"/>
          <w:szCs w:val="28"/>
        </w:rPr>
        <w:t>й</w:t>
      </w:r>
      <w:r w:rsidRPr="001178FA">
        <w:rPr>
          <w:sz w:val="28"/>
          <w:szCs w:val="28"/>
        </w:rPr>
        <w:t xml:space="preserve"> зачастую не знает особенности содержания и методов обучения в начальн</w:t>
      </w:r>
      <w:r w:rsidR="008A1B06" w:rsidRPr="001178FA">
        <w:rPr>
          <w:sz w:val="28"/>
          <w:szCs w:val="28"/>
        </w:rPr>
        <w:t>ых классах</w:t>
      </w:r>
      <w:r w:rsidRPr="001178FA">
        <w:rPr>
          <w:sz w:val="28"/>
          <w:szCs w:val="28"/>
        </w:rPr>
        <w:t xml:space="preserve">. Учитель начальной школы по сходным причинам </w:t>
      </w:r>
      <w:r w:rsidR="00EF22C3" w:rsidRPr="001178FA">
        <w:rPr>
          <w:sz w:val="28"/>
          <w:szCs w:val="28"/>
        </w:rPr>
        <w:t>не всегда адекватно представляет содержани</w:t>
      </w:r>
      <w:r w:rsidR="00434895" w:rsidRPr="001178FA">
        <w:rPr>
          <w:sz w:val="28"/>
          <w:szCs w:val="28"/>
        </w:rPr>
        <w:t>е</w:t>
      </w:r>
      <w:r w:rsidR="00EF22C3" w:rsidRPr="001178FA">
        <w:rPr>
          <w:sz w:val="28"/>
          <w:szCs w:val="28"/>
        </w:rPr>
        <w:t xml:space="preserve"> обучения в дошкольных учреждениях и </w:t>
      </w:r>
      <w:r w:rsidR="008A1B06" w:rsidRPr="001178FA">
        <w:rPr>
          <w:sz w:val="28"/>
          <w:szCs w:val="28"/>
        </w:rPr>
        <w:t>объем</w:t>
      </w:r>
      <w:r w:rsidR="00EF22C3" w:rsidRPr="001178FA">
        <w:rPr>
          <w:sz w:val="28"/>
          <w:szCs w:val="28"/>
        </w:rPr>
        <w:t xml:space="preserve"> знани</w:t>
      </w:r>
      <w:r w:rsidR="008A1B06" w:rsidRPr="001178FA">
        <w:rPr>
          <w:sz w:val="28"/>
          <w:szCs w:val="28"/>
        </w:rPr>
        <w:t xml:space="preserve">й </w:t>
      </w:r>
      <w:r w:rsidR="00EF22C3" w:rsidRPr="001178FA">
        <w:rPr>
          <w:sz w:val="28"/>
          <w:szCs w:val="28"/>
        </w:rPr>
        <w:t>и навык</w:t>
      </w:r>
      <w:r w:rsidR="008A1B06" w:rsidRPr="001178FA">
        <w:rPr>
          <w:sz w:val="28"/>
          <w:szCs w:val="28"/>
        </w:rPr>
        <w:t>ов</w:t>
      </w:r>
      <w:r w:rsidR="00EF22C3" w:rsidRPr="001178FA">
        <w:rPr>
          <w:sz w:val="28"/>
          <w:szCs w:val="28"/>
        </w:rPr>
        <w:t xml:space="preserve">, с которыми должны прийти к нему дети из детского сада. </w:t>
      </w:r>
    </w:p>
    <w:p w14:paraId="142A6189" w14:textId="250D54B6" w:rsidR="00EF22C3" w:rsidRPr="001178FA" w:rsidRDefault="00EF22C3" w:rsidP="00C90569">
      <w:pPr>
        <w:tabs>
          <w:tab w:val="left" w:pos="851"/>
        </w:tabs>
        <w:ind w:firstLine="567"/>
        <w:jc w:val="both"/>
        <w:rPr>
          <w:sz w:val="28"/>
          <w:szCs w:val="28"/>
        </w:rPr>
      </w:pPr>
      <w:r w:rsidRPr="001178FA">
        <w:rPr>
          <w:sz w:val="28"/>
          <w:szCs w:val="28"/>
        </w:rPr>
        <w:t>В качестве инструментария, позволяющего выявить уровень готовности студентов к реализации преемственности используется педагогическая диагностика</w:t>
      </w:r>
      <w:r w:rsidR="00C7270C" w:rsidRPr="001178FA">
        <w:rPr>
          <w:sz w:val="28"/>
          <w:szCs w:val="28"/>
        </w:rPr>
        <w:t xml:space="preserve"> </w:t>
      </w:r>
      <w:r w:rsidRPr="001178FA">
        <w:rPr>
          <w:sz w:val="28"/>
          <w:szCs w:val="28"/>
        </w:rPr>
        <w:t>[</w:t>
      </w:r>
      <w:r w:rsidR="006C7276" w:rsidRPr="001178FA">
        <w:rPr>
          <w:sz w:val="28"/>
          <w:szCs w:val="28"/>
        </w:rPr>
        <w:t>186</w:t>
      </w:r>
      <w:r w:rsidR="00E10395" w:rsidRPr="001178FA">
        <w:rPr>
          <w:sz w:val="28"/>
          <w:szCs w:val="28"/>
        </w:rPr>
        <w:t>,</w:t>
      </w:r>
      <w:r w:rsidR="008A1B06" w:rsidRPr="001178FA">
        <w:rPr>
          <w:sz w:val="28"/>
          <w:szCs w:val="28"/>
        </w:rPr>
        <w:t xml:space="preserve"> </w:t>
      </w:r>
      <w:r w:rsidR="00E10395" w:rsidRPr="001178FA">
        <w:rPr>
          <w:sz w:val="28"/>
          <w:szCs w:val="28"/>
        </w:rPr>
        <w:t>с. 136</w:t>
      </w:r>
      <w:r w:rsidRPr="001178FA">
        <w:rPr>
          <w:sz w:val="28"/>
          <w:szCs w:val="28"/>
        </w:rPr>
        <w:t xml:space="preserve">]. </w:t>
      </w:r>
    </w:p>
    <w:p w14:paraId="38EC8150" w14:textId="60F1F734" w:rsidR="00EF22C3" w:rsidRPr="001178FA" w:rsidRDefault="00EF22C3" w:rsidP="00C90569">
      <w:pPr>
        <w:tabs>
          <w:tab w:val="left" w:pos="851"/>
        </w:tabs>
        <w:ind w:firstLine="567"/>
        <w:jc w:val="both"/>
        <w:rPr>
          <w:sz w:val="28"/>
          <w:szCs w:val="28"/>
        </w:rPr>
      </w:pPr>
      <w:r w:rsidRPr="001178FA">
        <w:rPr>
          <w:sz w:val="28"/>
          <w:szCs w:val="28"/>
        </w:rPr>
        <w:t>В работах Д.С. Горбатова, H.A. Кузьминой, Т.В. Куприянчик, Н.Е. Мажара, Е.А. Рябухиной, H.A. Ситниковой, А.Я. Шульман диагностика считается частью профессиональной подготовки и определяется как специально организованная педагогическая деятельность по определению результатов обучения</w:t>
      </w:r>
      <w:r w:rsidR="00C7270C" w:rsidRPr="001178FA">
        <w:rPr>
          <w:sz w:val="28"/>
          <w:szCs w:val="28"/>
        </w:rPr>
        <w:t xml:space="preserve"> </w:t>
      </w:r>
      <w:r w:rsidR="00262F02" w:rsidRPr="001178FA">
        <w:rPr>
          <w:sz w:val="28"/>
          <w:szCs w:val="28"/>
        </w:rPr>
        <w:t>[10</w:t>
      </w:r>
      <w:r w:rsidR="00A85A20" w:rsidRPr="001178FA">
        <w:rPr>
          <w:sz w:val="28"/>
          <w:szCs w:val="28"/>
        </w:rPr>
        <w:t>7</w:t>
      </w:r>
      <w:r w:rsidR="00E10395" w:rsidRPr="001178FA">
        <w:rPr>
          <w:sz w:val="28"/>
          <w:szCs w:val="28"/>
        </w:rPr>
        <w:t>,с. 20</w:t>
      </w:r>
      <w:r w:rsidRPr="001178FA">
        <w:rPr>
          <w:sz w:val="28"/>
          <w:szCs w:val="28"/>
        </w:rPr>
        <w:t>].</w:t>
      </w:r>
    </w:p>
    <w:p w14:paraId="6429AAE9" w14:textId="28E104BC" w:rsidR="00EF22C3" w:rsidRPr="001178FA" w:rsidRDefault="00AE24D5" w:rsidP="00C90569">
      <w:pPr>
        <w:tabs>
          <w:tab w:val="left" w:pos="851"/>
        </w:tabs>
        <w:ind w:firstLine="567"/>
        <w:jc w:val="both"/>
        <w:rPr>
          <w:sz w:val="28"/>
          <w:szCs w:val="28"/>
          <w:lang w:val="kk-KZ"/>
        </w:rPr>
      </w:pPr>
      <w:r w:rsidRPr="001178FA">
        <w:rPr>
          <w:sz w:val="28"/>
          <w:szCs w:val="28"/>
        </w:rPr>
        <w:t>Ц</w:t>
      </w:r>
      <w:r w:rsidR="00EF22C3" w:rsidRPr="001178FA">
        <w:rPr>
          <w:sz w:val="28"/>
          <w:szCs w:val="28"/>
        </w:rPr>
        <w:t xml:space="preserve">ель </w:t>
      </w:r>
      <w:r w:rsidR="004C596F" w:rsidRPr="001178FA">
        <w:rPr>
          <w:sz w:val="28"/>
          <w:szCs w:val="28"/>
        </w:rPr>
        <w:t xml:space="preserve">нашей </w:t>
      </w:r>
      <w:r w:rsidR="00EF22C3" w:rsidRPr="001178FA">
        <w:rPr>
          <w:sz w:val="28"/>
          <w:szCs w:val="28"/>
        </w:rPr>
        <w:t>опытно-экспериментально</w:t>
      </w:r>
      <w:r w:rsidR="004C596F" w:rsidRPr="001178FA">
        <w:rPr>
          <w:sz w:val="28"/>
          <w:szCs w:val="28"/>
        </w:rPr>
        <w:t>й</w:t>
      </w:r>
      <w:r w:rsidR="00EF22C3" w:rsidRPr="001178FA">
        <w:rPr>
          <w:sz w:val="28"/>
          <w:szCs w:val="28"/>
        </w:rPr>
        <w:t xml:space="preserve"> работы: </w:t>
      </w:r>
      <w:r w:rsidR="00552915" w:rsidRPr="001178FA">
        <w:rPr>
          <w:sz w:val="28"/>
          <w:szCs w:val="28"/>
        </w:rPr>
        <w:t>«</w:t>
      </w:r>
      <w:r w:rsidR="00EF22C3" w:rsidRPr="001178FA">
        <w:rPr>
          <w:sz w:val="28"/>
          <w:szCs w:val="28"/>
        </w:rPr>
        <w:t>определить уровень готовности студентов к реализации преемственности дошкольного и начального математического образования</w:t>
      </w:r>
      <w:r w:rsidR="00552915" w:rsidRPr="001178FA">
        <w:rPr>
          <w:sz w:val="28"/>
          <w:szCs w:val="28"/>
        </w:rPr>
        <w:t>»</w:t>
      </w:r>
      <w:r w:rsidR="00945E90" w:rsidRPr="001178FA">
        <w:rPr>
          <w:sz w:val="28"/>
          <w:szCs w:val="28"/>
        </w:rPr>
        <w:t xml:space="preserve">. </w:t>
      </w:r>
    </w:p>
    <w:p w14:paraId="2D8E861C" w14:textId="74F912F8" w:rsidR="00EF22C3" w:rsidRPr="001178FA" w:rsidRDefault="00EF22C3" w:rsidP="00C90569">
      <w:pPr>
        <w:tabs>
          <w:tab w:val="left" w:pos="851"/>
        </w:tabs>
        <w:ind w:firstLine="567"/>
        <w:jc w:val="both"/>
        <w:rPr>
          <w:sz w:val="28"/>
          <w:szCs w:val="28"/>
        </w:rPr>
      </w:pPr>
      <w:r w:rsidRPr="001178FA">
        <w:rPr>
          <w:sz w:val="28"/>
          <w:szCs w:val="28"/>
        </w:rPr>
        <w:t>При организации констатирующ</w:t>
      </w:r>
      <w:r w:rsidR="008759C2" w:rsidRPr="001178FA">
        <w:rPr>
          <w:sz w:val="28"/>
          <w:szCs w:val="28"/>
          <w:lang w:val="kk-KZ"/>
        </w:rPr>
        <w:t>е</w:t>
      </w:r>
      <w:r w:rsidR="004C596F" w:rsidRPr="001178FA">
        <w:rPr>
          <w:sz w:val="28"/>
          <w:szCs w:val="28"/>
        </w:rPr>
        <w:t>го эксперимента</w:t>
      </w:r>
      <w:r w:rsidRPr="001178FA">
        <w:rPr>
          <w:sz w:val="28"/>
          <w:szCs w:val="28"/>
        </w:rPr>
        <w:t xml:space="preserve"> </w:t>
      </w:r>
      <w:r w:rsidR="004C596F" w:rsidRPr="001178FA">
        <w:rPr>
          <w:sz w:val="28"/>
          <w:szCs w:val="28"/>
        </w:rPr>
        <w:t xml:space="preserve">по </w:t>
      </w:r>
      <w:r w:rsidRPr="001178FA">
        <w:rPr>
          <w:sz w:val="28"/>
          <w:szCs w:val="28"/>
        </w:rPr>
        <w:t>подготовк</w:t>
      </w:r>
      <w:r w:rsidR="004C596F" w:rsidRPr="001178FA">
        <w:rPr>
          <w:sz w:val="28"/>
          <w:szCs w:val="28"/>
        </w:rPr>
        <w:t>е</w:t>
      </w:r>
      <w:r w:rsidRPr="001178FA">
        <w:rPr>
          <w:sz w:val="28"/>
          <w:szCs w:val="28"/>
        </w:rPr>
        <w:t xml:space="preserve"> студентов к реализации преемственности дошкольного и начального математического образования</w:t>
      </w:r>
      <w:r w:rsidR="004C596F" w:rsidRPr="001178FA">
        <w:rPr>
          <w:sz w:val="28"/>
          <w:szCs w:val="28"/>
        </w:rPr>
        <w:t xml:space="preserve"> нами определены:</w:t>
      </w:r>
    </w:p>
    <w:p w14:paraId="4FBBB55D" w14:textId="4976FF96" w:rsidR="00EF22C3" w:rsidRPr="001178FA" w:rsidRDefault="00EF22C3" w:rsidP="00C90569">
      <w:pPr>
        <w:pStyle w:val="a3"/>
        <w:numPr>
          <w:ilvl w:val="0"/>
          <w:numId w:val="29"/>
        </w:numPr>
        <w:tabs>
          <w:tab w:val="left" w:pos="851"/>
        </w:tabs>
        <w:spacing w:before="0" w:beforeAutospacing="0" w:after="0" w:afterAutospacing="0"/>
        <w:ind w:left="0" w:firstLine="567"/>
        <w:jc w:val="both"/>
        <w:rPr>
          <w:sz w:val="28"/>
          <w:szCs w:val="28"/>
        </w:rPr>
      </w:pPr>
      <w:r w:rsidRPr="001178FA">
        <w:rPr>
          <w:sz w:val="28"/>
          <w:szCs w:val="28"/>
        </w:rPr>
        <w:t>цель педагогического эксперимента;</w:t>
      </w:r>
    </w:p>
    <w:p w14:paraId="6F299EC7" w14:textId="0117F289" w:rsidR="00EF22C3" w:rsidRPr="001178FA" w:rsidRDefault="00EF22C3" w:rsidP="00C90569">
      <w:pPr>
        <w:pStyle w:val="a3"/>
        <w:numPr>
          <w:ilvl w:val="0"/>
          <w:numId w:val="29"/>
        </w:numPr>
        <w:tabs>
          <w:tab w:val="left" w:pos="851"/>
        </w:tabs>
        <w:spacing w:before="0" w:beforeAutospacing="0" w:after="0" w:afterAutospacing="0"/>
        <w:ind w:left="0" w:firstLine="567"/>
        <w:jc w:val="both"/>
        <w:rPr>
          <w:sz w:val="28"/>
          <w:szCs w:val="28"/>
        </w:rPr>
      </w:pPr>
      <w:r w:rsidRPr="001178FA">
        <w:rPr>
          <w:sz w:val="28"/>
          <w:szCs w:val="28"/>
        </w:rPr>
        <w:t>этапы проведения;</w:t>
      </w:r>
    </w:p>
    <w:p w14:paraId="2ABD2B03" w14:textId="7B9E3C5A" w:rsidR="00EF22C3" w:rsidRPr="001178FA" w:rsidRDefault="00EF22C3" w:rsidP="00C90569">
      <w:pPr>
        <w:pStyle w:val="a3"/>
        <w:numPr>
          <w:ilvl w:val="0"/>
          <w:numId w:val="29"/>
        </w:numPr>
        <w:tabs>
          <w:tab w:val="left" w:pos="851"/>
        </w:tabs>
        <w:spacing w:before="0" w:beforeAutospacing="0" w:after="0" w:afterAutospacing="0"/>
        <w:ind w:left="0" w:firstLine="567"/>
        <w:jc w:val="both"/>
        <w:rPr>
          <w:sz w:val="28"/>
          <w:szCs w:val="28"/>
        </w:rPr>
      </w:pPr>
      <w:r w:rsidRPr="001178FA">
        <w:rPr>
          <w:sz w:val="28"/>
          <w:szCs w:val="28"/>
        </w:rPr>
        <w:t>содержание эксперимента;</w:t>
      </w:r>
    </w:p>
    <w:p w14:paraId="3627C92A" w14:textId="05681C4F" w:rsidR="00EF22C3" w:rsidRPr="001178FA" w:rsidRDefault="00EF22C3" w:rsidP="00C90569">
      <w:pPr>
        <w:pStyle w:val="a3"/>
        <w:numPr>
          <w:ilvl w:val="0"/>
          <w:numId w:val="29"/>
        </w:numPr>
        <w:tabs>
          <w:tab w:val="left" w:pos="851"/>
        </w:tabs>
        <w:spacing w:before="0" w:beforeAutospacing="0" w:after="0" w:afterAutospacing="0"/>
        <w:ind w:left="0" w:firstLine="567"/>
        <w:jc w:val="both"/>
        <w:rPr>
          <w:sz w:val="28"/>
          <w:szCs w:val="28"/>
        </w:rPr>
      </w:pPr>
      <w:r w:rsidRPr="001178FA">
        <w:rPr>
          <w:sz w:val="28"/>
          <w:szCs w:val="28"/>
        </w:rPr>
        <w:t>описан состав контрольных и экспериментальных групп, участвующих в эксперименте;</w:t>
      </w:r>
    </w:p>
    <w:p w14:paraId="2F5D1724" w14:textId="14ECB027" w:rsidR="00EF22C3" w:rsidRPr="001178FA" w:rsidRDefault="00EF22C3" w:rsidP="00C90569">
      <w:pPr>
        <w:pStyle w:val="a3"/>
        <w:numPr>
          <w:ilvl w:val="0"/>
          <w:numId w:val="29"/>
        </w:numPr>
        <w:tabs>
          <w:tab w:val="left" w:pos="851"/>
        </w:tabs>
        <w:spacing w:before="0" w:beforeAutospacing="0" w:after="0" w:afterAutospacing="0"/>
        <w:ind w:left="0" w:firstLine="567"/>
        <w:jc w:val="both"/>
        <w:rPr>
          <w:sz w:val="28"/>
          <w:szCs w:val="28"/>
        </w:rPr>
      </w:pPr>
      <w:r w:rsidRPr="001178FA">
        <w:rPr>
          <w:sz w:val="28"/>
          <w:szCs w:val="28"/>
        </w:rPr>
        <w:t>определены методы и приемы определения уровни готовности студентов к реализации преемственности дошкольного и начального математического образования;</w:t>
      </w:r>
    </w:p>
    <w:p w14:paraId="214D937A" w14:textId="2D1E369A" w:rsidR="00EF22C3" w:rsidRPr="001178FA" w:rsidRDefault="00EF22C3" w:rsidP="00C90569">
      <w:pPr>
        <w:pStyle w:val="a3"/>
        <w:numPr>
          <w:ilvl w:val="0"/>
          <w:numId w:val="29"/>
        </w:numPr>
        <w:tabs>
          <w:tab w:val="left" w:pos="851"/>
        </w:tabs>
        <w:spacing w:before="0" w:beforeAutospacing="0" w:after="0" w:afterAutospacing="0"/>
        <w:ind w:left="0" w:firstLine="567"/>
        <w:jc w:val="both"/>
        <w:rPr>
          <w:sz w:val="28"/>
          <w:szCs w:val="28"/>
        </w:rPr>
      </w:pPr>
      <w:r w:rsidRPr="001178FA">
        <w:rPr>
          <w:sz w:val="28"/>
          <w:szCs w:val="28"/>
        </w:rPr>
        <w:t>этапы опытно-экспериментальной работы;</w:t>
      </w:r>
    </w:p>
    <w:p w14:paraId="381F692A" w14:textId="4C116856" w:rsidR="00EF22C3" w:rsidRPr="001178FA" w:rsidRDefault="00EF22C3" w:rsidP="00C90569">
      <w:pPr>
        <w:pStyle w:val="a3"/>
        <w:numPr>
          <w:ilvl w:val="0"/>
          <w:numId w:val="29"/>
        </w:numPr>
        <w:tabs>
          <w:tab w:val="left" w:pos="851"/>
        </w:tabs>
        <w:spacing w:before="0" w:beforeAutospacing="0" w:after="0" w:afterAutospacing="0"/>
        <w:ind w:left="0" w:firstLine="567"/>
        <w:jc w:val="both"/>
        <w:rPr>
          <w:sz w:val="28"/>
          <w:szCs w:val="28"/>
        </w:rPr>
      </w:pPr>
      <w:r w:rsidRPr="001178FA">
        <w:rPr>
          <w:sz w:val="28"/>
          <w:szCs w:val="28"/>
        </w:rPr>
        <w:t xml:space="preserve">начальный уровень </w:t>
      </w:r>
      <w:r w:rsidR="004C596F" w:rsidRPr="001178FA">
        <w:rPr>
          <w:sz w:val="28"/>
          <w:szCs w:val="28"/>
        </w:rPr>
        <w:t>готовности</w:t>
      </w:r>
      <w:r w:rsidRPr="001178FA">
        <w:rPr>
          <w:sz w:val="28"/>
          <w:szCs w:val="28"/>
        </w:rPr>
        <w:t xml:space="preserve"> студентов к реализации преемственности дошкольного и начального математического образования в контрольной и экспериментальной группах. </w:t>
      </w:r>
    </w:p>
    <w:p w14:paraId="281252CA" w14:textId="7D1ED571" w:rsidR="00EF22C3" w:rsidRPr="001178FA" w:rsidRDefault="00EF22C3" w:rsidP="00C90569">
      <w:pPr>
        <w:tabs>
          <w:tab w:val="left" w:pos="851"/>
        </w:tabs>
        <w:ind w:firstLine="567"/>
        <w:jc w:val="both"/>
        <w:rPr>
          <w:sz w:val="28"/>
          <w:szCs w:val="28"/>
        </w:rPr>
      </w:pPr>
      <w:r w:rsidRPr="001178FA">
        <w:rPr>
          <w:sz w:val="28"/>
          <w:szCs w:val="28"/>
        </w:rPr>
        <w:t xml:space="preserve">Для решения задач </w:t>
      </w:r>
      <w:r w:rsidR="004C596F" w:rsidRPr="001178FA">
        <w:rPr>
          <w:sz w:val="28"/>
          <w:szCs w:val="28"/>
        </w:rPr>
        <w:t xml:space="preserve">изучения </w:t>
      </w:r>
      <w:r w:rsidRPr="001178FA">
        <w:rPr>
          <w:sz w:val="28"/>
          <w:szCs w:val="28"/>
        </w:rPr>
        <w:t>готовности студентов к реализации преемственности были запланированы следующие экспериментальные работы:</w:t>
      </w:r>
    </w:p>
    <w:p w14:paraId="61FEE3C0" w14:textId="77777777" w:rsidR="00EF22C3" w:rsidRPr="001178FA" w:rsidRDefault="00EF22C3" w:rsidP="00C90569">
      <w:pPr>
        <w:tabs>
          <w:tab w:val="left" w:pos="851"/>
        </w:tabs>
        <w:ind w:firstLine="567"/>
        <w:rPr>
          <w:sz w:val="28"/>
          <w:szCs w:val="28"/>
        </w:rPr>
      </w:pPr>
      <w:r w:rsidRPr="001178FA">
        <w:rPr>
          <w:sz w:val="28"/>
          <w:szCs w:val="28"/>
          <w:lang w:val="en-US"/>
        </w:rPr>
        <w:t>I</w:t>
      </w:r>
      <w:r w:rsidRPr="001178FA">
        <w:rPr>
          <w:sz w:val="28"/>
          <w:szCs w:val="28"/>
        </w:rPr>
        <w:t xml:space="preserve"> этап (2018-2020 г.г.)</w:t>
      </w:r>
    </w:p>
    <w:p w14:paraId="0A742AD3" w14:textId="1F90FFB7" w:rsidR="00EF22C3" w:rsidRPr="001178FA" w:rsidRDefault="00EF22C3" w:rsidP="00C90569">
      <w:pPr>
        <w:pStyle w:val="a3"/>
        <w:numPr>
          <w:ilvl w:val="0"/>
          <w:numId w:val="30"/>
        </w:numPr>
        <w:tabs>
          <w:tab w:val="left" w:pos="851"/>
        </w:tabs>
        <w:spacing w:before="0" w:beforeAutospacing="0" w:after="0" w:afterAutospacing="0"/>
        <w:ind w:left="0" w:firstLine="567"/>
        <w:jc w:val="both"/>
        <w:rPr>
          <w:sz w:val="28"/>
          <w:szCs w:val="28"/>
        </w:rPr>
      </w:pPr>
      <w:r w:rsidRPr="001178FA">
        <w:rPr>
          <w:sz w:val="28"/>
          <w:szCs w:val="28"/>
        </w:rPr>
        <w:t>прове</w:t>
      </w:r>
      <w:r w:rsidR="004C596F" w:rsidRPr="001178FA">
        <w:rPr>
          <w:sz w:val="28"/>
          <w:szCs w:val="28"/>
        </w:rPr>
        <w:t>дение</w:t>
      </w:r>
      <w:r w:rsidRPr="001178FA">
        <w:rPr>
          <w:sz w:val="28"/>
          <w:szCs w:val="28"/>
        </w:rPr>
        <w:t xml:space="preserve"> анкетировани</w:t>
      </w:r>
      <w:r w:rsidR="004C596F" w:rsidRPr="001178FA">
        <w:rPr>
          <w:sz w:val="28"/>
          <w:szCs w:val="28"/>
        </w:rPr>
        <w:t>я</w:t>
      </w:r>
      <w:r w:rsidRPr="001178FA">
        <w:rPr>
          <w:sz w:val="28"/>
          <w:szCs w:val="28"/>
        </w:rPr>
        <w:t xml:space="preserve"> по определению исходного уровня готовности студентов к реализации преемственности;</w:t>
      </w:r>
    </w:p>
    <w:p w14:paraId="3EDD9DF4" w14:textId="04CA538C" w:rsidR="009E31B2" w:rsidRPr="001178FA" w:rsidRDefault="00EF22C3" w:rsidP="00C90569">
      <w:pPr>
        <w:pStyle w:val="a3"/>
        <w:numPr>
          <w:ilvl w:val="0"/>
          <w:numId w:val="30"/>
        </w:numPr>
        <w:tabs>
          <w:tab w:val="left" w:pos="851"/>
        </w:tabs>
        <w:spacing w:before="0" w:beforeAutospacing="0" w:after="0" w:afterAutospacing="0"/>
        <w:ind w:left="0" w:firstLine="567"/>
        <w:jc w:val="both"/>
        <w:rPr>
          <w:sz w:val="28"/>
          <w:szCs w:val="28"/>
        </w:rPr>
      </w:pPr>
      <w:r w:rsidRPr="001178FA">
        <w:rPr>
          <w:sz w:val="28"/>
          <w:szCs w:val="28"/>
        </w:rPr>
        <w:t>внедр</w:t>
      </w:r>
      <w:r w:rsidR="004C596F" w:rsidRPr="001178FA">
        <w:rPr>
          <w:sz w:val="28"/>
          <w:szCs w:val="28"/>
        </w:rPr>
        <w:t>ение</w:t>
      </w:r>
      <w:r w:rsidRPr="001178FA">
        <w:rPr>
          <w:sz w:val="28"/>
          <w:szCs w:val="28"/>
        </w:rPr>
        <w:t xml:space="preserve"> элективн</w:t>
      </w:r>
      <w:r w:rsidR="004C596F" w:rsidRPr="001178FA">
        <w:rPr>
          <w:sz w:val="28"/>
          <w:szCs w:val="28"/>
        </w:rPr>
        <w:t>ого</w:t>
      </w:r>
      <w:r w:rsidRPr="001178FA">
        <w:rPr>
          <w:sz w:val="28"/>
          <w:szCs w:val="28"/>
        </w:rPr>
        <w:t xml:space="preserve"> курс</w:t>
      </w:r>
      <w:r w:rsidR="004C596F" w:rsidRPr="001178FA">
        <w:rPr>
          <w:sz w:val="28"/>
          <w:szCs w:val="28"/>
        </w:rPr>
        <w:t>а</w:t>
      </w:r>
      <w:r w:rsidRPr="001178FA">
        <w:rPr>
          <w:sz w:val="28"/>
          <w:szCs w:val="28"/>
        </w:rPr>
        <w:t xml:space="preserve"> </w:t>
      </w:r>
      <w:r w:rsidR="00552915" w:rsidRPr="001178FA">
        <w:rPr>
          <w:sz w:val="28"/>
          <w:szCs w:val="28"/>
        </w:rPr>
        <w:t>«</w:t>
      </w:r>
      <w:r w:rsidRPr="001178FA">
        <w:rPr>
          <w:sz w:val="28"/>
          <w:szCs w:val="28"/>
        </w:rPr>
        <w:t>Теория и методика обучения в 0 классе</w:t>
      </w:r>
      <w:r w:rsidR="00552915" w:rsidRPr="001178FA">
        <w:rPr>
          <w:sz w:val="28"/>
          <w:szCs w:val="28"/>
        </w:rPr>
        <w:t>»</w:t>
      </w:r>
      <w:r w:rsidRPr="001178FA">
        <w:rPr>
          <w:sz w:val="28"/>
          <w:szCs w:val="28"/>
        </w:rPr>
        <w:t xml:space="preserve"> (</w:t>
      </w:r>
      <w:r w:rsidR="008637B2" w:rsidRPr="001178FA">
        <w:rPr>
          <w:sz w:val="28"/>
          <w:szCs w:val="28"/>
          <w:lang w:val="kk-KZ"/>
        </w:rPr>
        <w:t>букварь, окружающий мир, математическая грамотность, музыкальная грамотность</w:t>
      </w:r>
      <w:r w:rsidR="008637B2" w:rsidRPr="001178FA">
        <w:rPr>
          <w:sz w:val="28"/>
          <w:szCs w:val="28"/>
          <w:lang w:val="kk-KZ" w:eastAsia="en-US"/>
        </w:rPr>
        <w:t>)</w:t>
      </w:r>
      <w:r w:rsidR="008759C2" w:rsidRPr="001178FA">
        <w:rPr>
          <w:sz w:val="28"/>
          <w:szCs w:val="28"/>
          <w:lang w:val="kk-KZ"/>
        </w:rPr>
        <w:t xml:space="preserve"> </w:t>
      </w:r>
      <w:r w:rsidRPr="001178FA">
        <w:rPr>
          <w:sz w:val="28"/>
          <w:szCs w:val="28"/>
        </w:rPr>
        <w:t>в ОП специальности</w:t>
      </w:r>
      <w:r w:rsidR="009E31B2" w:rsidRPr="001178FA">
        <w:rPr>
          <w:sz w:val="28"/>
          <w:szCs w:val="28"/>
        </w:rPr>
        <w:t>;</w:t>
      </w:r>
    </w:p>
    <w:p w14:paraId="108EA0E7" w14:textId="1866E31E" w:rsidR="004062B4" w:rsidRPr="001178FA" w:rsidRDefault="004062B4" w:rsidP="00C90569">
      <w:pPr>
        <w:pStyle w:val="a3"/>
        <w:numPr>
          <w:ilvl w:val="0"/>
          <w:numId w:val="30"/>
        </w:numPr>
        <w:tabs>
          <w:tab w:val="left" w:pos="851"/>
        </w:tabs>
        <w:spacing w:before="0" w:beforeAutospacing="0" w:after="0" w:afterAutospacing="0"/>
        <w:ind w:left="0" w:firstLine="567"/>
        <w:jc w:val="both"/>
        <w:rPr>
          <w:sz w:val="28"/>
          <w:szCs w:val="28"/>
        </w:rPr>
      </w:pPr>
      <w:r w:rsidRPr="001178FA">
        <w:rPr>
          <w:sz w:val="28"/>
          <w:szCs w:val="28"/>
        </w:rPr>
        <w:t>подготов</w:t>
      </w:r>
      <w:r w:rsidR="004C596F" w:rsidRPr="001178FA">
        <w:rPr>
          <w:sz w:val="28"/>
          <w:szCs w:val="28"/>
        </w:rPr>
        <w:t>ка</w:t>
      </w:r>
      <w:r w:rsidRPr="001178FA">
        <w:rPr>
          <w:sz w:val="28"/>
          <w:szCs w:val="28"/>
        </w:rPr>
        <w:t xml:space="preserve"> учебно-методическо</w:t>
      </w:r>
      <w:r w:rsidR="008759C2" w:rsidRPr="001178FA">
        <w:rPr>
          <w:sz w:val="28"/>
          <w:szCs w:val="28"/>
          <w:lang w:val="kk-KZ"/>
        </w:rPr>
        <w:t>го</w:t>
      </w:r>
      <w:r w:rsidRPr="001178FA">
        <w:rPr>
          <w:sz w:val="28"/>
          <w:szCs w:val="28"/>
        </w:rPr>
        <w:t xml:space="preserve"> пособи</w:t>
      </w:r>
      <w:r w:rsidR="008759C2" w:rsidRPr="001178FA">
        <w:rPr>
          <w:sz w:val="28"/>
          <w:szCs w:val="28"/>
          <w:lang w:val="kk-KZ"/>
        </w:rPr>
        <w:t>я</w:t>
      </w:r>
      <w:r w:rsidRPr="001178FA">
        <w:rPr>
          <w:sz w:val="28"/>
          <w:szCs w:val="28"/>
        </w:rPr>
        <w:t xml:space="preserve"> для студентов </w:t>
      </w:r>
      <w:r w:rsidR="00552915" w:rsidRPr="001178FA">
        <w:rPr>
          <w:sz w:val="28"/>
          <w:szCs w:val="28"/>
        </w:rPr>
        <w:t>«</w:t>
      </w:r>
      <w:r w:rsidRPr="001178FA">
        <w:rPr>
          <w:sz w:val="28"/>
          <w:szCs w:val="28"/>
        </w:rPr>
        <w:t>Методика реализации преемственности в математическом образовании</w:t>
      </w:r>
      <w:r w:rsidR="00EF14E1" w:rsidRPr="001178FA">
        <w:rPr>
          <w:sz w:val="28"/>
          <w:szCs w:val="28"/>
        </w:rPr>
        <w:t>»</w:t>
      </w:r>
      <w:r w:rsidR="008759C2" w:rsidRPr="001178FA">
        <w:rPr>
          <w:sz w:val="28"/>
          <w:szCs w:val="28"/>
          <w:lang w:val="kk-KZ"/>
        </w:rPr>
        <w:t xml:space="preserve"> </w:t>
      </w:r>
      <w:r w:rsidRPr="001178FA">
        <w:rPr>
          <w:sz w:val="28"/>
          <w:szCs w:val="28"/>
        </w:rPr>
        <w:t>(предшкольная подготовка-начальны</w:t>
      </w:r>
      <w:r w:rsidRPr="001178FA">
        <w:rPr>
          <w:sz w:val="28"/>
          <w:szCs w:val="28"/>
          <w:lang w:val="kk-KZ"/>
        </w:rPr>
        <w:t>е</w:t>
      </w:r>
      <w:r w:rsidRPr="001178FA">
        <w:rPr>
          <w:sz w:val="28"/>
          <w:szCs w:val="28"/>
        </w:rPr>
        <w:t xml:space="preserve"> класс</w:t>
      </w:r>
      <w:r w:rsidRPr="001178FA">
        <w:rPr>
          <w:sz w:val="28"/>
          <w:szCs w:val="28"/>
          <w:lang w:val="kk-KZ"/>
        </w:rPr>
        <w:t>ы</w:t>
      </w:r>
      <w:r w:rsidRPr="001178FA">
        <w:rPr>
          <w:sz w:val="28"/>
          <w:szCs w:val="28"/>
        </w:rPr>
        <w:t>);</w:t>
      </w:r>
      <w:r w:rsidR="00EF14E1" w:rsidRPr="001178FA">
        <w:rPr>
          <w:sz w:val="28"/>
          <w:szCs w:val="28"/>
        </w:rPr>
        <w:t xml:space="preserve"> </w:t>
      </w:r>
    </w:p>
    <w:p w14:paraId="722CF0DF" w14:textId="5C94F1E0" w:rsidR="004C596F" w:rsidRPr="001178FA" w:rsidRDefault="009E31B2" w:rsidP="00C90569">
      <w:pPr>
        <w:pStyle w:val="a3"/>
        <w:numPr>
          <w:ilvl w:val="0"/>
          <w:numId w:val="30"/>
        </w:numPr>
        <w:tabs>
          <w:tab w:val="left" w:pos="851"/>
        </w:tabs>
        <w:spacing w:before="0" w:beforeAutospacing="0" w:after="0" w:afterAutospacing="0"/>
        <w:ind w:left="0" w:firstLine="567"/>
        <w:jc w:val="both"/>
        <w:rPr>
          <w:sz w:val="28"/>
          <w:szCs w:val="28"/>
        </w:rPr>
      </w:pPr>
      <w:r w:rsidRPr="001178FA">
        <w:rPr>
          <w:sz w:val="28"/>
          <w:szCs w:val="28"/>
        </w:rPr>
        <w:t>апроб</w:t>
      </w:r>
      <w:r w:rsidR="004C596F" w:rsidRPr="001178FA">
        <w:rPr>
          <w:sz w:val="28"/>
          <w:szCs w:val="28"/>
        </w:rPr>
        <w:t>ация</w:t>
      </w:r>
      <w:r w:rsidRPr="001178FA">
        <w:rPr>
          <w:sz w:val="28"/>
          <w:szCs w:val="28"/>
        </w:rPr>
        <w:t xml:space="preserve"> </w:t>
      </w:r>
      <w:r w:rsidRPr="001178FA">
        <w:rPr>
          <w:sz w:val="28"/>
          <w:szCs w:val="28"/>
          <w:lang w:val="kk-KZ"/>
        </w:rPr>
        <w:t>систем</w:t>
      </w:r>
      <w:r w:rsidR="004C596F" w:rsidRPr="001178FA">
        <w:rPr>
          <w:sz w:val="28"/>
          <w:szCs w:val="28"/>
          <w:lang w:val="kk-KZ"/>
        </w:rPr>
        <w:t>ы</w:t>
      </w:r>
      <w:r w:rsidRPr="001178FA">
        <w:rPr>
          <w:sz w:val="28"/>
          <w:szCs w:val="28"/>
          <w:lang w:val="kk-KZ"/>
        </w:rPr>
        <w:t xml:space="preserve"> упражнений </w:t>
      </w:r>
      <w:r w:rsidR="00552915" w:rsidRPr="001178FA">
        <w:rPr>
          <w:sz w:val="28"/>
          <w:szCs w:val="28"/>
        </w:rPr>
        <w:t>«</w:t>
      </w:r>
      <w:r w:rsidRPr="001178FA">
        <w:rPr>
          <w:sz w:val="28"/>
          <w:szCs w:val="28"/>
        </w:rPr>
        <w:t>Сборник упражнений в реализации преемственности</w:t>
      </w:r>
      <w:r w:rsidR="008759C2" w:rsidRPr="001178FA">
        <w:rPr>
          <w:sz w:val="28"/>
          <w:szCs w:val="28"/>
          <w:lang w:val="kk-KZ"/>
        </w:rPr>
        <w:t xml:space="preserve"> </w:t>
      </w:r>
      <w:r w:rsidRPr="001178FA">
        <w:rPr>
          <w:sz w:val="28"/>
          <w:szCs w:val="28"/>
        </w:rPr>
        <w:t>(предшкольная подготовка -начальный класс) для обучения в высшем учебном заведении</w:t>
      </w:r>
      <w:r w:rsidR="004062B4" w:rsidRPr="001178FA">
        <w:rPr>
          <w:sz w:val="28"/>
          <w:szCs w:val="28"/>
        </w:rPr>
        <w:t xml:space="preserve"> </w:t>
      </w:r>
      <w:r w:rsidR="001349EB" w:rsidRPr="001178FA">
        <w:rPr>
          <w:sz w:val="28"/>
          <w:szCs w:val="28"/>
          <w:lang w:val="kk-KZ"/>
        </w:rPr>
        <w:t>согласно</w:t>
      </w:r>
      <w:r w:rsidR="00EF22C3" w:rsidRPr="001178FA">
        <w:rPr>
          <w:sz w:val="28"/>
          <w:szCs w:val="28"/>
        </w:rPr>
        <w:t xml:space="preserve"> современным требованиям подготовки</w:t>
      </w:r>
      <w:r w:rsidRPr="001178FA">
        <w:rPr>
          <w:sz w:val="28"/>
          <w:szCs w:val="28"/>
        </w:rPr>
        <w:t xml:space="preserve"> </w:t>
      </w:r>
      <w:r w:rsidR="00EF22C3" w:rsidRPr="001178FA">
        <w:rPr>
          <w:sz w:val="28"/>
          <w:szCs w:val="28"/>
        </w:rPr>
        <w:t>учителей начальных классов, подготовки к реализации преемственности.</w:t>
      </w:r>
    </w:p>
    <w:p w14:paraId="5B9472E9" w14:textId="5BCB0EF6" w:rsidR="00EF22C3" w:rsidRPr="001178FA" w:rsidRDefault="00EF22C3" w:rsidP="00C90569">
      <w:pPr>
        <w:tabs>
          <w:tab w:val="left" w:pos="851"/>
        </w:tabs>
        <w:ind w:firstLine="567"/>
        <w:jc w:val="both"/>
        <w:rPr>
          <w:sz w:val="28"/>
          <w:szCs w:val="28"/>
        </w:rPr>
      </w:pPr>
      <w:r w:rsidRPr="001178FA">
        <w:rPr>
          <w:sz w:val="28"/>
          <w:szCs w:val="28"/>
          <w:lang w:val="en-US"/>
        </w:rPr>
        <w:t>II</w:t>
      </w:r>
      <w:r w:rsidRPr="001178FA">
        <w:rPr>
          <w:sz w:val="28"/>
          <w:szCs w:val="28"/>
        </w:rPr>
        <w:t xml:space="preserve"> этап (2020-2022</w:t>
      </w:r>
      <w:r w:rsidR="00704EDB" w:rsidRPr="001178FA">
        <w:rPr>
          <w:sz w:val="28"/>
          <w:szCs w:val="28"/>
        </w:rPr>
        <w:t xml:space="preserve"> г.г.</w:t>
      </w:r>
      <w:r w:rsidRPr="001178FA">
        <w:rPr>
          <w:sz w:val="28"/>
          <w:szCs w:val="28"/>
        </w:rPr>
        <w:t>)</w:t>
      </w:r>
    </w:p>
    <w:p w14:paraId="4D5F816A" w14:textId="77777777" w:rsidR="00704EDB" w:rsidRPr="001178FA" w:rsidRDefault="00EF22C3" w:rsidP="00C90569">
      <w:pPr>
        <w:pStyle w:val="a3"/>
        <w:numPr>
          <w:ilvl w:val="0"/>
          <w:numId w:val="31"/>
        </w:numPr>
        <w:tabs>
          <w:tab w:val="left" w:pos="851"/>
        </w:tabs>
        <w:spacing w:before="0" w:beforeAutospacing="0" w:after="0" w:afterAutospacing="0"/>
        <w:ind w:left="0" w:firstLine="567"/>
        <w:jc w:val="both"/>
        <w:rPr>
          <w:sz w:val="28"/>
          <w:szCs w:val="28"/>
        </w:rPr>
      </w:pPr>
      <w:r w:rsidRPr="001178FA">
        <w:rPr>
          <w:sz w:val="28"/>
          <w:szCs w:val="28"/>
        </w:rPr>
        <w:t>провер</w:t>
      </w:r>
      <w:r w:rsidR="004C596F" w:rsidRPr="001178FA">
        <w:rPr>
          <w:sz w:val="28"/>
          <w:szCs w:val="28"/>
        </w:rPr>
        <w:t>ка</w:t>
      </w:r>
      <w:r w:rsidRPr="001178FA">
        <w:rPr>
          <w:sz w:val="28"/>
          <w:szCs w:val="28"/>
        </w:rPr>
        <w:t xml:space="preserve"> эффективност</w:t>
      </w:r>
      <w:r w:rsidR="004C596F" w:rsidRPr="001178FA">
        <w:rPr>
          <w:sz w:val="28"/>
          <w:szCs w:val="28"/>
        </w:rPr>
        <w:t>и</w:t>
      </w:r>
      <w:r w:rsidRPr="001178FA">
        <w:rPr>
          <w:sz w:val="28"/>
          <w:szCs w:val="28"/>
        </w:rPr>
        <w:t xml:space="preserve"> элективного курса</w:t>
      </w:r>
      <w:r w:rsidR="0019455C" w:rsidRPr="001178FA">
        <w:rPr>
          <w:sz w:val="28"/>
          <w:szCs w:val="28"/>
          <w:lang w:val="kk-KZ"/>
        </w:rPr>
        <w:t>,</w:t>
      </w:r>
      <w:r w:rsidRPr="001178FA">
        <w:rPr>
          <w:sz w:val="28"/>
          <w:szCs w:val="28"/>
          <w:lang w:val="kk-KZ"/>
        </w:rPr>
        <w:t xml:space="preserve"> </w:t>
      </w:r>
      <w:r w:rsidRPr="001178FA">
        <w:rPr>
          <w:sz w:val="28"/>
          <w:szCs w:val="28"/>
        </w:rPr>
        <w:t>сборника упражнений</w:t>
      </w:r>
      <w:r w:rsidR="0019455C" w:rsidRPr="001178FA">
        <w:rPr>
          <w:sz w:val="28"/>
          <w:szCs w:val="28"/>
        </w:rPr>
        <w:t xml:space="preserve"> и разработанного</w:t>
      </w:r>
      <w:r w:rsidRPr="001178FA">
        <w:rPr>
          <w:sz w:val="28"/>
          <w:szCs w:val="28"/>
        </w:rPr>
        <w:t xml:space="preserve"> </w:t>
      </w:r>
      <w:r w:rsidR="0019455C" w:rsidRPr="001178FA">
        <w:rPr>
          <w:sz w:val="28"/>
          <w:szCs w:val="28"/>
        </w:rPr>
        <w:t xml:space="preserve">учебно-методического пособия </w:t>
      </w:r>
      <w:r w:rsidRPr="001178FA">
        <w:rPr>
          <w:sz w:val="28"/>
          <w:szCs w:val="28"/>
        </w:rPr>
        <w:t xml:space="preserve">ориентированного на подготовку студентов к реализации преемственности, в двух направлениях: </w:t>
      </w:r>
    </w:p>
    <w:p w14:paraId="397ADF34" w14:textId="7C6E0EEC" w:rsidR="00704EDB" w:rsidRPr="001178FA" w:rsidRDefault="00EF22C3" w:rsidP="00C90569">
      <w:pPr>
        <w:pStyle w:val="a3"/>
        <w:numPr>
          <w:ilvl w:val="0"/>
          <w:numId w:val="41"/>
        </w:numPr>
        <w:spacing w:before="0" w:beforeAutospacing="0" w:after="0" w:afterAutospacing="0"/>
        <w:ind w:left="0" w:firstLine="284"/>
        <w:jc w:val="both"/>
        <w:rPr>
          <w:sz w:val="28"/>
          <w:szCs w:val="28"/>
        </w:rPr>
      </w:pPr>
      <w:r w:rsidRPr="001178FA">
        <w:rPr>
          <w:sz w:val="28"/>
          <w:szCs w:val="28"/>
        </w:rPr>
        <w:t>выявить влияние разработанного элективного курса</w:t>
      </w:r>
      <w:r w:rsidR="00EE1959" w:rsidRPr="001178FA">
        <w:rPr>
          <w:sz w:val="28"/>
          <w:szCs w:val="28"/>
        </w:rPr>
        <w:t>,</w:t>
      </w:r>
      <w:r w:rsidRPr="001178FA">
        <w:rPr>
          <w:sz w:val="28"/>
          <w:szCs w:val="28"/>
        </w:rPr>
        <w:t xml:space="preserve"> сборника упражнений</w:t>
      </w:r>
      <w:r w:rsidR="00077574" w:rsidRPr="001178FA">
        <w:rPr>
          <w:sz w:val="28"/>
          <w:szCs w:val="28"/>
        </w:rPr>
        <w:t xml:space="preserve"> </w:t>
      </w:r>
      <w:r w:rsidR="00EE1959" w:rsidRPr="001178FA">
        <w:rPr>
          <w:sz w:val="28"/>
          <w:szCs w:val="28"/>
        </w:rPr>
        <w:t xml:space="preserve">и </w:t>
      </w:r>
      <w:r w:rsidR="004062B4" w:rsidRPr="001178FA">
        <w:rPr>
          <w:sz w:val="28"/>
          <w:szCs w:val="28"/>
        </w:rPr>
        <w:t xml:space="preserve">учебно-методического пособия </w:t>
      </w:r>
      <w:r w:rsidRPr="001178FA">
        <w:rPr>
          <w:sz w:val="28"/>
          <w:szCs w:val="28"/>
        </w:rPr>
        <w:t xml:space="preserve">на формирование подготовки студентов к реализации преемственности; </w:t>
      </w:r>
    </w:p>
    <w:p w14:paraId="69093B4B" w14:textId="6D8CF82E" w:rsidR="00EF22C3" w:rsidRPr="001178FA" w:rsidRDefault="00434895" w:rsidP="00C90569">
      <w:pPr>
        <w:pStyle w:val="a3"/>
        <w:numPr>
          <w:ilvl w:val="0"/>
          <w:numId w:val="41"/>
        </w:numPr>
        <w:spacing w:before="0" w:beforeAutospacing="0" w:after="0" w:afterAutospacing="0"/>
        <w:ind w:left="0" w:firstLine="284"/>
        <w:jc w:val="both"/>
        <w:rPr>
          <w:sz w:val="28"/>
          <w:szCs w:val="28"/>
        </w:rPr>
      </w:pPr>
      <w:r w:rsidRPr="001178FA">
        <w:rPr>
          <w:sz w:val="28"/>
          <w:szCs w:val="28"/>
        </w:rPr>
        <w:t xml:space="preserve">осуществить </w:t>
      </w:r>
      <w:r w:rsidR="00EF22C3" w:rsidRPr="001178FA">
        <w:rPr>
          <w:sz w:val="28"/>
          <w:szCs w:val="28"/>
        </w:rPr>
        <w:t>контроль готовности студентов к реализации преемственности дошкольного и начального математического образования в процессе обучения младших школьников - подведение итогов по результатам практической работы и определение путей совершенствования соответствующих средств и внесение в них изменений.</w:t>
      </w:r>
    </w:p>
    <w:p w14:paraId="2234A69B" w14:textId="0252E1D5" w:rsidR="00EF22C3" w:rsidRPr="001178FA" w:rsidRDefault="00EF22C3" w:rsidP="00C90569">
      <w:pPr>
        <w:tabs>
          <w:tab w:val="left" w:pos="851"/>
        </w:tabs>
        <w:ind w:firstLine="567"/>
        <w:jc w:val="both"/>
        <w:rPr>
          <w:sz w:val="28"/>
          <w:szCs w:val="28"/>
        </w:rPr>
      </w:pPr>
      <w:r w:rsidRPr="001178FA">
        <w:rPr>
          <w:sz w:val="28"/>
          <w:szCs w:val="28"/>
        </w:rPr>
        <w:t xml:space="preserve">Несмотря на то, что </w:t>
      </w:r>
      <w:r w:rsidR="00552915" w:rsidRPr="001178FA">
        <w:rPr>
          <w:sz w:val="28"/>
          <w:szCs w:val="28"/>
        </w:rPr>
        <w:t>«</w:t>
      </w:r>
      <w:r w:rsidRPr="001178FA">
        <w:rPr>
          <w:sz w:val="28"/>
          <w:szCs w:val="28"/>
        </w:rPr>
        <w:t>преемственность</w:t>
      </w:r>
      <w:r w:rsidR="00552915" w:rsidRPr="001178FA">
        <w:rPr>
          <w:sz w:val="28"/>
          <w:szCs w:val="28"/>
        </w:rPr>
        <w:t>»</w:t>
      </w:r>
      <w:r w:rsidRPr="001178FA">
        <w:rPr>
          <w:sz w:val="28"/>
          <w:szCs w:val="28"/>
        </w:rPr>
        <w:t xml:space="preserve"> отражается в нормативных документах (типовых учебных программах) и изучается студентами, мы заметили, что в констатирующем эксперименте учителя</w:t>
      </w:r>
      <w:r w:rsidR="00434895" w:rsidRPr="001178FA">
        <w:rPr>
          <w:sz w:val="28"/>
          <w:szCs w:val="28"/>
        </w:rPr>
        <w:t>,</w:t>
      </w:r>
      <w:r w:rsidRPr="001178FA">
        <w:rPr>
          <w:sz w:val="28"/>
          <w:szCs w:val="28"/>
        </w:rPr>
        <w:t xml:space="preserve"> работающие в начальных классах</w:t>
      </w:r>
      <w:r w:rsidR="00434895" w:rsidRPr="001178FA">
        <w:rPr>
          <w:sz w:val="28"/>
          <w:szCs w:val="28"/>
        </w:rPr>
        <w:t>,</w:t>
      </w:r>
      <w:r w:rsidRPr="001178FA">
        <w:rPr>
          <w:sz w:val="28"/>
          <w:szCs w:val="28"/>
        </w:rPr>
        <w:t xml:space="preserve"> не могут определить сущность этого термина.  </w:t>
      </w:r>
    </w:p>
    <w:p w14:paraId="58E85389" w14:textId="7CF8275E" w:rsidR="00EF22C3" w:rsidRPr="001178FA" w:rsidRDefault="00EF22C3" w:rsidP="00C90569">
      <w:pPr>
        <w:tabs>
          <w:tab w:val="left" w:pos="851"/>
        </w:tabs>
        <w:ind w:firstLine="567"/>
        <w:jc w:val="both"/>
        <w:rPr>
          <w:sz w:val="28"/>
          <w:szCs w:val="28"/>
        </w:rPr>
      </w:pPr>
      <w:r w:rsidRPr="001178FA">
        <w:rPr>
          <w:sz w:val="28"/>
          <w:szCs w:val="28"/>
        </w:rPr>
        <w:t xml:space="preserve">Учитывая двусторонность нашего исследования </w:t>
      </w:r>
      <w:r w:rsidR="00552915" w:rsidRPr="001178FA">
        <w:rPr>
          <w:sz w:val="28"/>
          <w:szCs w:val="28"/>
        </w:rPr>
        <w:t>«</w:t>
      </w:r>
      <w:r w:rsidRPr="001178FA">
        <w:rPr>
          <w:sz w:val="28"/>
          <w:szCs w:val="28"/>
        </w:rPr>
        <w:t>Подготовка студентов к реализации преемственности дошкольного и начального математического образования</w:t>
      </w:r>
      <w:r w:rsidR="00552915" w:rsidRPr="001178FA">
        <w:rPr>
          <w:sz w:val="28"/>
          <w:szCs w:val="28"/>
        </w:rPr>
        <w:t>»</w:t>
      </w:r>
      <w:r w:rsidRPr="001178FA">
        <w:rPr>
          <w:sz w:val="28"/>
          <w:szCs w:val="28"/>
        </w:rPr>
        <w:t xml:space="preserve">, мы решили узнать </w:t>
      </w:r>
      <w:r w:rsidR="008759C2" w:rsidRPr="001178FA">
        <w:rPr>
          <w:sz w:val="28"/>
          <w:szCs w:val="28"/>
          <w:lang w:val="kk-KZ"/>
        </w:rPr>
        <w:t>подробнее</w:t>
      </w:r>
      <w:r w:rsidRPr="001178FA">
        <w:rPr>
          <w:sz w:val="28"/>
          <w:szCs w:val="28"/>
        </w:rPr>
        <w:t xml:space="preserve"> </w:t>
      </w:r>
      <w:r w:rsidR="00822810" w:rsidRPr="001178FA">
        <w:rPr>
          <w:sz w:val="28"/>
          <w:szCs w:val="28"/>
        </w:rPr>
        <w:t xml:space="preserve">состояние </w:t>
      </w:r>
      <w:r w:rsidRPr="001178FA">
        <w:rPr>
          <w:sz w:val="28"/>
          <w:szCs w:val="28"/>
        </w:rPr>
        <w:t>реализаци</w:t>
      </w:r>
      <w:r w:rsidR="00822810" w:rsidRPr="001178FA">
        <w:rPr>
          <w:sz w:val="28"/>
          <w:szCs w:val="28"/>
          <w:lang w:val="kk-KZ"/>
        </w:rPr>
        <w:t>и</w:t>
      </w:r>
      <w:r w:rsidRPr="001178FA">
        <w:rPr>
          <w:sz w:val="28"/>
          <w:szCs w:val="28"/>
        </w:rPr>
        <w:t xml:space="preserve"> преемственности и провели изучение мнений: педагогов-воспитателей дошкольных учреждений, учителей начальных классов и студентов 2, 3 курсов, а также родителей первоклассников по данной проблеме. Для проведения сетевого анкетирования были разработаны адаптированные три анкеты</w:t>
      </w:r>
      <w:r w:rsidR="00C059E5" w:rsidRPr="001178FA">
        <w:rPr>
          <w:sz w:val="28"/>
          <w:szCs w:val="28"/>
        </w:rPr>
        <w:t xml:space="preserve"> </w:t>
      </w:r>
      <w:r w:rsidRPr="001178FA">
        <w:rPr>
          <w:sz w:val="28"/>
          <w:szCs w:val="28"/>
        </w:rPr>
        <w:t xml:space="preserve"> для этих категории респондентов</w:t>
      </w:r>
      <w:r w:rsidR="000A1EA4" w:rsidRPr="001178FA">
        <w:rPr>
          <w:sz w:val="28"/>
          <w:szCs w:val="28"/>
        </w:rPr>
        <w:t xml:space="preserve"> </w:t>
      </w:r>
      <w:r w:rsidR="008759C2" w:rsidRPr="001178FA">
        <w:rPr>
          <w:sz w:val="28"/>
          <w:szCs w:val="28"/>
        </w:rPr>
        <w:t xml:space="preserve">(Приложение </w:t>
      </w:r>
      <w:r w:rsidR="00EB0C54" w:rsidRPr="001178FA">
        <w:rPr>
          <w:sz w:val="28"/>
          <w:szCs w:val="28"/>
        </w:rPr>
        <w:t>В</w:t>
      </w:r>
      <w:r w:rsidR="008759C2" w:rsidRPr="001178FA">
        <w:rPr>
          <w:sz w:val="28"/>
          <w:szCs w:val="28"/>
        </w:rPr>
        <w:t>)</w:t>
      </w:r>
      <w:r w:rsidRPr="001178FA">
        <w:rPr>
          <w:sz w:val="28"/>
          <w:szCs w:val="28"/>
        </w:rPr>
        <w:t xml:space="preserve">. </w:t>
      </w:r>
    </w:p>
    <w:p w14:paraId="63D996B1" w14:textId="5F500EBB" w:rsidR="00EF22C3" w:rsidRPr="001178FA" w:rsidRDefault="00EF22C3" w:rsidP="00C90569">
      <w:pPr>
        <w:tabs>
          <w:tab w:val="left" w:pos="851"/>
        </w:tabs>
        <w:ind w:firstLine="567"/>
        <w:jc w:val="both"/>
        <w:rPr>
          <w:sz w:val="28"/>
          <w:szCs w:val="28"/>
        </w:rPr>
      </w:pPr>
      <w:r w:rsidRPr="001178FA">
        <w:rPr>
          <w:sz w:val="28"/>
          <w:szCs w:val="28"/>
        </w:rPr>
        <w:t xml:space="preserve">Пандемия </w:t>
      </w:r>
      <w:r w:rsidRPr="001178FA">
        <w:rPr>
          <w:sz w:val="28"/>
          <w:szCs w:val="28"/>
          <w:shd w:val="clear" w:color="auto" w:fill="FFFFFF"/>
        </w:rPr>
        <w:t xml:space="preserve">COVID-19 </w:t>
      </w:r>
      <w:r w:rsidRPr="001178FA">
        <w:rPr>
          <w:sz w:val="28"/>
          <w:szCs w:val="28"/>
        </w:rPr>
        <w:t xml:space="preserve">изменила </w:t>
      </w:r>
      <w:r w:rsidR="00C059E5" w:rsidRPr="001178FA">
        <w:rPr>
          <w:sz w:val="28"/>
          <w:szCs w:val="28"/>
        </w:rPr>
        <w:t>формат</w:t>
      </w:r>
      <w:r w:rsidRPr="001178FA">
        <w:rPr>
          <w:sz w:val="28"/>
          <w:szCs w:val="28"/>
        </w:rPr>
        <w:t xml:space="preserve"> исследовани</w:t>
      </w:r>
      <w:r w:rsidR="00C059E5" w:rsidRPr="001178FA">
        <w:rPr>
          <w:sz w:val="28"/>
          <w:szCs w:val="28"/>
        </w:rPr>
        <w:t>я</w:t>
      </w:r>
      <w:r w:rsidRPr="001178FA">
        <w:rPr>
          <w:sz w:val="28"/>
          <w:szCs w:val="28"/>
        </w:rPr>
        <w:t xml:space="preserve">, опрос проводился в форме онлайн-анкетирования с использованием платформы </w:t>
      </w:r>
      <w:r w:rsidRPr="001178FA">
        <w:rPr>
          <w:sz w:val="28"/>
          <w:szCs w:val="28"/>
          <w:lang w:val="en-US"/>
        </w:rPr>
        <w:t>Google</w:t>
      </w:r>
      <w:r w:rsidRPr="001178FA">
        <w:rPr>
          <w:sz w:val="28"/>
          <w:szCs w:val="28"/>
        </w:rPr>
        <w:t xml:space="preserve"> </w:t>
      </w:r>
      <w:r w:rsidRPr="001178FA">
        <w:rPr>
          <w:sz w:val="28"/>
          <w:szCs w:val="28"/>
          <w:lang w:val="en-US"/>
        </w:rPr>
        <w:t>forms</w:t>
      </w:r>
      <w:r w:rsidRPr="001178FA">
        <w:rPr>
          <w:sz w:val="28"/>
          <w:szCs w:val="28"/>
        </w:rPr>
        <w:t xml:space="preserve">. </w:t>
      </w:r>
    </w:p>
    <w:p w14:paraId="2D770208" w14:textId="4F7401A4" w:rsidR="00EF22C3" w:rsidRPr="001178FA" w:rsidRDefault="00EF22C3" w:rsidP="00C90569">
      <w:pPr>
        <w:tabs>
          <w:tab w:val="left" w:pos="851"/>
        </w:tabs>
        <w:ind w:firstLine="567"/>
        <w:jc w:val="both"/>
        <w:rPr>
          <w:sz w:val="28"/>
          <w:szCs w:val="28"/>
          <w:lang w:val="kk-KZ"/>
        </w:rPr>
      </w:pPr>
      <w:r w:rsidRPr="001178FA">
        <w:rPr>
          <w:sz w:val="28"/>
          <w:szCs w:val="28"/>
        </w:rPr>
        <w:t>В исследовании приняли участие 269 человек, из них: 170 студентов</w:t>
      </w:r>
      <w:r w:rsidRPr="001178FA">
        <w:rPr>
          <w:sz w:val="28"/>
          <w:szCs w:val="28"/>
          <w:lang w:val="kk-KZ"/>
        </w:rPr>
        <w:t xml:space="preserve"> 2 и 3 -го курса,</w:t>
      </w:r>
      <w:r w:rsidRPr="001178FA">
        <w:rPr>
          <w:sz w:val="28"/>
          <w:szCs w:val="28"/>
        </w:rPr>
        <w:t xml:space="preserve"> (81 студент </w:t>
      </w:r>
      <w:r w:rsidR="001620C3" w:rsidRPr="001178FA">
        <w:rPr>
          <w:sz w:val="28"/>
          <w:szCs w:val="28"/>
          <w:lang w:val="kk-KZ"/>
        </w:rPr>
        <w:t>–</w:t>
      </w:r>
      <w:r w:rsidR="002F3CD6" w:rsidRPr="001178FA">
        <w:rPr>
          <w:sz w:val="28"/>
          <w:szCs w:val="28"/>
        </w:rPr>
        <w:t xml:space="preserve"> </w:t>
      </w:r>
      <w:r w:rsidRPr="001178FA">
        <w:rPr>
          <w:sz w:val="28"/>
          <w:szCs w:val="28"/>
        </w:rPr>
        <w:t xml:space="preserve">КазНПУ им. Абая, 89-студентов АУ им. Х.Досмухамедова), </w:t>
      </w:r>
      <w:r w:rsidR="008759C2" w:rsidRPr="001178FA">
        <w:rPr>
          <w:sz w:val="28"/>
          <w:szCs w:val="28"/>
          <w:lang w:val="kk-KZ"/>
        </w:rPr>
        <w:t xml:space="preserve">42 </w:t>
      </w:r>
      <w:r w:rsidRPr="001178FA">
        <w:rPr>
          <w:sz w:val="28"/>
          <w:szCs w:val="28"/>
          <w:lang w:val="kk-KZ"/>
        </w:rPr>
        <w:t>-</w:t>
      </w:r>
      <w:r w:rsidR="008759C2" w:rsidRPr="001178FA">
        <w:rPr>
          <w:sz w:val="28"/>
          <w:szCs w:val="28"/>
          <w:lang w:val="kk-KZ"/>
        </w:rPr>
        <w:t xml:space="preserve"> </w:t>
      </w:r>
      <w:r w:rsidRPr="001178FA">
        <w:rPr>
          <w:sz w:val="28"/>
          <w:szCs w:val="28"/>
          <w:lang w:val="kk-KZ"/>
        </w:rPr>
        <w:t>учител</w:t>
      </w:r>
      <w:r w:rsidR="00C059E5" w:rsidRPr="001178FA">
        <w:rPr>
          <w:sz w:val="28"/>
          <w:szCs w:val="28"/>
          <w:lang w:val="kk-KZ"/>
        </w:rPr>
        <w:t>я</w:t>
      </w:r>
      <w:r w:rsidRPr="001178FA">
        <w:rPr>
          <w:sz w:val="28"/>
          <w:szCs w:val="28"/>
          <w:lang w:val="kk-KZ"/>
        </w:rPr>
        <w:t xml:space="preserve"> начальных классов </w:t>
      </w:r>
      <w:r w:rsidRPr="001178FA">
        <w:rPr>
          <w:sz w:val="28"/>
          <w:szCs w:val="28"/>
        </w:rPr>
        <w:t xml:space="preserve">общеобразовательных школ </w:t>
      </w:r>
      <w:r w:rsidR="002F3CD6" w:rsidRPr="001178FA">
        <w:rPr>
          <w:sz w:val="28"/>
          <w:szCs w:val="28"/>
        </w:rPr>
        <w:t>(</w:t>
      </w:r>
      <w:r w:rsidRPr="001178FA">
        <w:rPr>
          <w:sz w:val="28"/>
          <w:szCs w:val="28"/>
        </w:rPr>
        <w:t>№</w:t>
      </w:r>
      <w:r w:rsidR="008759C2" w:rsidRPr="001178FA">
        <w:rPr>
          <w:sz w:val="28"/>
          <w:szCs w:val="28"/>
        </w:rPr>
        <w:t xml:space="preserve"> </w:t>
      </w:r>
      <w:r w:rsidRPr="001178FA">
        <w:rPr>
          <w:sz w:val="28"/>
          <w:szCs w:val="28"/>
        </w:rPr>
        <w:t>2 им.</w:t>
      </w:r>
      <w:r w:rsidR="008759C2" w:rsidRPr="001178FA">
        <w:rPr>
          <w:sz w:val="28"/>
          <w:szCs w:val="28"/>
        </w:rPr>
        <w:t xml:space="preserve"> </w:t>
      </w:r>
      <w:r w:rsidRPr="001178FA">
        <w:rPr>
          <w:sz w:val="28"/>
          <w:szCs w:val="28"/>
        </w:rPr>
        <w:t>Ж.Нажимеденова, №15 им. Абая, №19 им. К.Сатпаева, г.Атырау</w:t>
      </w:r>
      <w:r w:rsidR="002F3CD6" w:rsidRPr="001178FA">
        <w:rPr>
          <w:sz w:val="28"/>
          <w:szCs w:val="28"/>
        </w:rPr>
        <w:t>)</w:t>
      </w:r>
      <w:r w:rsidRPr="001178FA">
        <w:rPr>
          <w:sz w:val="28"/>
          <w:szCs w:val="28"/>
        </w:rPr>
        <w:t xml:space="preserve"> </w:t>
      </w:r>
      <w:r w:rsidRPr="001178FA">
        <w:rPr>
          <w:sz w:val="28"/>
          <w:szCs w:val="28"/>
          <w:lang w:val="kk-KZ"/>
        </w:rPr>
        <w:t xml:space="preserve">со стажем работы от 1 года до 25 лет, </w:t>
      </w:r>
      <w:r w:rsidR="008759C2" w:rsidRPr="001178FA">
        <w:rPr>
          <w:sz w:val="28"/>
          <w:szCs w:val="28"/>
        </w:rPr>
        <w:t xml:space="preserve">30 </w:t>
      </w:r>
      <w:r w:rsidRPr="001178FA">
        <w:rPr>
          <w:sz w:val="28"/>
          <w:szCs w:val="28"/>
        </w:rPr>
        <w:t>-</w:t>
      </w:r>
      <w:r w:rsidR="008759C2" w:rsidRPr="001178FA">
        <w:rPr>
          <w:sz w:val="28"/>
          <w:szCs w:val="28"/>
        </w:rPr>
        <w:t xml:space="preserve"> </w:t>
      </w:r>
      <w:r w:rsidRPr="001178FA">
        <w:rPr>
          <w:sz w:val="28"/>
          <w:szCs w:val="28"/>
        </w:rPr>
        <w:t>педагогических и руководящих работников дошкольных образовательных организаций г.Атырау (детский сад №17,</w:t>
      </w:r>
      <w:r w:rsidR="008759C2" w:rsidRPr="001178FA">
        <w:rPr>
          <w:sz w:val="28"/>
          <w:szCs w:val="28"/>
        </w:rPr>
        <w:t xml:space="preserve"> </w:t>
      </w:r>
      <w:r w:rsidRPr="001178FA">
        <w:rPr>
          <w:sz w:val="28"/>
          <w:szCs w:val="28"/>
        </w:rPr>
        <w:t>30) и 33</w:t>
      </w:r>
      <w:r w:rsidR="008759C2" w:rsidRPr="001178FA">
        <w:rPr>
          <w:sz w:val="28"/>
          <w:szCs w:val="28"/>
        </w:rPr>
        <w:t xml:space="preserve"> </w:t>
      </w:r>
      <w:r w:rsidR="00C059E5" w:rsidRPr="001178FA">
        <w:rPr>
          <w:sz w:val="28"/>
          <w:szCs w:val="28"/>
        </w:rPr>
        <w:t>–</w:t>
      </w:r>
      <w:r w:rsidRPr="001178FA">
        <w:rPr>
          <w:sz w:val="28"/>
          <w:szCs w:val="28"/>
        </w:rPr>
        <w:t xml:space="preserve"> родител</w:t>
      </w:r>
      <w:r w:rsidR="00C059E5" w:rsidRPr="001178FA">
        <w:rPr>
          <w:sz w:val="28"/>
          <w:szCs w:val="28"/>
        </w:rPr>
        <w:t>я учащихся</w:t>
      </w:r>
      <w:r w:rsidRPr="001178FA">
        <w:rPr>
          <w:sz w:val="28"/>
          <w:szCs w:val="28"/>
        </w:rPr>
        <w:t xml:space="preserve"> </w:t>
      </w:r>
      <w:r w:rsidRPr="001178FA">
        <w:rPr>
          <w:rFonts w:eastAsia="TimesNewRomanPSMT"/>
          <w:sz w:val="28"/>
          <w:szCs w:val="28"/>
        </w:rPr>
        <w:t xml:space="preserve">первого класса. Данные выборки отражены в таблице </w:t>
      </w:r>
      <w:r w:rsidR="00012C61" w:rsidRPr="001178FA">
        <w:rPr>
          <w:rFonts w:eastAsia="TimesNewRomanPSMT"/>
          <w:sz w:val="28"/>
          <w:szCs w:val="28"/>
        </w:rPr>
        <w:t>1</w:t>
      </w:r>
      <w:r w:rsidR="00E66D06" w:rsidRPr="001178FA">
        <w:rPr>
          <w:rFonts w:eastAsia="TimesNewRomanPSMT"/>
          <w:sz w:val="28"/>
          <w:szCs w:val="28"/>
        </w:rPr>
        <w:t>1</w:t>
      </w:r>
      <w:r w:rsidRPr="001178FA">
        <w:rPr>
          <w:rFonts w:eastAsia="TimesNewRomanPSMT"/>
          <w:sz w:val="28"/>
          <w:szCs w:val="28"/>
        </w:rPr>
        <w:t xml:space="preserve">. </w:t>
      </w:r>
    </w:p>
    <w:p w14:paraId="4995BECD" w14:textId="77777777" w:rsidR="00EF22C3" w:rsidRPr="001178FA" w:rsidRDefault="00EF22C3" w:rsidP="00C90569">
      <w:pPr>
        <w:jc w:val="both"/>
        <w:rPr>
          <w:sz w:val="28"/>
          <w:szCs w:val="28"/>
        </w:rPr>
      </w:pPr>
    </w:p>
    <w:p w14:paraId="10C5ACC5" w14:textId="714668E1" w:rsidR="00EF22C3" w:rsidRPr="001178FA" w:rsidRDefault="00EF22C3" w:rsidP="00C90569">
      <w:pPr>
        <w:jc w:val="both"/>
        <w:rPr>
          <w:sz w:val="28"/>
          <w:szCs w:val="28"/>
        </w:rPr>
      </w:pPr>
      <w:r w:rsidRPr="001178FA">
        <w:rPr>
          <w:sz w:val="28"/>
          <w:szCs w:val="28"/>
        </w:rPr>
        <w:t>Таблица 1</w:t>
      </w:r>
      <w:r w:rsidR="00E66D06" w:rsidRPr="001178FA">
        <w:rPr>
          <w:sz w:val="28"/>
          <w:szCs w:val="28"/>
        </w:rPr>
        <w:t>1</w:t>
      </w:r>
      <w:r w:rsidR="000A1EA4" w:rsidRPr="001178FA">
        <w:rPr>
          <w:sz w:val="28"/>
          <w:szCs w:val="28"/>
        </w:rPr>
        <w:t xml:space="preserve"> </w:t>
      </w:r>
      <w:r w:rsidR="004B60C3" w:rsidRPr="001178FA">
        <w:rPr>
          <w:sz w:val="28"/>
          <w:szCs w:val="28"/>
        </w:rPr>
        <w:t xml:space="preserve">– </w:t>
      </w:r>
      <w:r w:rsidRPr="001178FA">
        <w:rPr>
          <w:sz w:val="28"/>
          <w:szCs w:val="28"/>
        </w:rPr>
        <w:t xml:space="preserve"> Данные выборки</w:t>
      </w:r>
      <w:r w:rsidR="00B27D38" w:rsidRPr="001178FA">
        <w:rPr>
          <w:sz w:val="28"/>
          <w:szCs w:val="28"/>
        </w:rPr>
        <w:t xml:space="preserve"> </w:t>
      </w:r>
      <w:r w:rsidR="009150C0" w:rsidRPr="001178FA">
        <w:rPr>
          <w:sz w:val="28"/>
          <w:szCs w:val="28"/>
        </w:rPr>
        <w:t>категории респондентов</w:t>
      </w:r>
    </w:p>
    <w:p w14:paraId="0A81C36F" w14:textId="77777777" w:rsidR="00EF22C3" w:rsidRPr="001178FA" w:rsidRDefault="00EF22C3" w:rsidP="00C90569">
      <w:pPr>
        <w:jc w:val="both"/>
        <w:rPr>
          <w:sz w:val="28"/>
          <w:szCs w:val="28"/>
        </w:rPr>
      </w:pPr>
    </w:p>
    <w:tbl>
      <w:tblPr>
        <w:tblStyle w:val="af1"/>
        <w:tblW w:w="9639" w:type="dxa"/>
        <w:tblInd w:w="-5" w:type="dxa"/>
        <w:tblLayout w:type="fixed"/>
        <w:tblLook w:val="04A0" w:firstRow="1" w:lastRow="0" w:firstColumn="1" w:lastColumn="0" w:noHBand="0" w:noVBand="1"/>
      </w:tblPr>
      <w:tblGrid>
        <w:gridCol w:w="2552"/>
        <w:gridCol w:w="5386"/>
        <w:gridCol w:w="1701"/>
      </w:tblGrid>
      <w:tr w:rsidR="00EF22C3" w:rsidRPr="001178FA" w14:paraId="0B921087" w14:textId="77777777" w:rsidTr="000A1EA4">
        <w:trPr>
          <w:trHeight w:val="393"/>
        </w:trPr>
        <w:tc>
          <w:tcPr>
            <w:tcW w:w="2552" w:type="dxa"/>
          </w:tcPr>
          <w:p w14:paraId="2F331FD7" w14:textId="77777777" w:rsidR="00EF22C3" w:rsidRPr="001178FA" w:rsidRDefault="00EF22C3" w:rsidP="00C90569">
            <w:pPr>
              <w:jc w:val="center"/>
            </w:pPr>
            <w:r w:rsidRPr="001178FA">
              <w:t>Группа</w:t>
            </w:r>
          </w:p>
        </w:tc>
        <w:tc>
          <w:tcPr>
            <w:tcW w:w="5386" w:type="dxa"/>
          </w:tcPr>
          <w:p w14:paraId="57593C84" w14:textId="77777777" w:rsidR="00EF22C3" w:rsidRPr="001178FA" w:rsidRDefault="00EF22C3" w:rsidP="00C90569">
            <w:pPr>
              <w:jc w:val="center"/>
            </w:pPr>
            <w:r w:rsidRPr="001178FA">
              <w:t>Наименование образовательных организации</w:t>
            </w:r>
          </w:p>
        </w:tc>
        <w:tc>
          <w:tcPr>
            <w:tcW w:w="1701" w:type="dxa"/>
          </w:tcPr>
          <w:p w14:paraId="157383C0" w14:textId="77777777" w:rsidR="00EF22C3" w:rsidRPr="001178FA" w:rsidRDefault="00EF22C3" w:rsidP="00C90569">
            <w:pPr>
              <w:jc w:val="center"/>
            </w:pPr>
            <w:r w:rsidRPr="001178FA">
              <w:t>Количество респондентов</w:t>
            </w:r>
          </w:p>
        </w:tc>
      </w:tr>
      <w:tr w:rsidR="00EF22C3" w:rsidRPr="001178FA" w14:paraId="05E12166" w14:textId="77777777" w:rsidTr="000A1EA4">
        <w:trPr>
          <w:trHeight w:val="196"/>
        </w:trPr>
        <w:tc>
          <w:tcPr>
            <w:tcW w:w="2552" w:type="dxa"/>
            <w:vMerge w:val="restart"/>
          </w:tcPr>
          <w:p w14:paraId="7D90D239" w14:textId="77777777" w:rsidR="00EF22C3" w:rsidRPr="001178FA" w:rsidRDefault="00EF22C3" w:rsidP="00C90569">
            <w:pPr>
              <w:jc w:val="both"/>
            </w:pPr>
            <w:r w:rsidRPr="001178FA">
              <w:t>Студенты</w:t>
            </w:r>
          </w:p>
        </w:tc>
        <w:tc>
          <w:tcPr>
            <w:tcW w:w="5386" w:type="dxa"/>
          </w:tcPr>
          <w:p w14:paraId="37DDC3FA" w14:textId="77777777" w:rsidR="00EF22C3" w:rsidRPr="001178FA" w:rsidRDefault="00EF22C3" w:rsidP="00C90569">
            <w:pPr>
              <w:jc w:val="both"/>
            </w:pPr>
            <w:r w:rsidRPr="001178FA">
              <w:t>КазНПУ им. Абая</w:t>
            </w:r>
          </w:p>
        </w:tc>
        <w:tc>
          <w:tcPr>
            <w:tcW w:w="1701" w:type="dxa"/>
          </w:tcPr>
          <w:p w14:paraId="51B41D9E" w14:textId="77777777" w:rsidR="00EF22C3" w:rsidRPr="001178FA" w:rsidRDefault="00EF22C3" w:rsidP="00C90569">
            <w:pPr>
              <w:jc w:val="center"/>
            </w:pPr>
            <w:r w:rsidRPr="001178FA">
              <w:t>81</w:t>
            </w:r>
          </w:p>
        </w:tc>
      </w:tr>
      <w:tr w:rsidR="00EF22C3" w:rsidRPr="001178FA" w14:paraId="469BC300" w14:textId="77777777" w:rsidTr="000A1EA4">
        <w:trPr>
          <w:trHeight w:val="196"/>
        </w:trPr>
        <w:tc>
          <w:tcPr>
            <w:tcW w:w="2552" w:type="dxa"/>
            <w:vMerge/>
          </w:tcPr>
          <w:p w14:paraId="28CB0838" w14:textId="77777777" w:rsidR="00EF22C3" w:rsidRPr="001178FA" w:rsidRDefault="00EF22C3" w:rsidP="00C90569">
            <w:pPr>
              <w:jc w:val="both"/>
            </w:pPr>
          </w:p>
        </w:tc>
        <w:tc>
          <w:tcPr>
            <w:tcW w:w="5386" w:type="dxa"/>
          </w:tcPr>
          <w:p w14:paraId="10070EBC" w14:textId="517074E8" w:rsidR="00EF22C3" w:rsidRPr="001178FA" w:rsidRDefault="00EF22C3" w:rsidP="00C90569">
            <w:pPr>
              <w:jc w:val="both"/>
            </w:pPr>
            <w:r w:rsidRPr="001178FA">
              <w:t>АУ им.</w:t>
            </w:r>
            <w:r w:rsidR="00A44494" w:rsidRPr="001178FA">
              <w:t xml:space="preserve"> </w:t>
            </w:r>
            <w:r w:rsidRPr="001178FA">
              <w:t>Х.Досмухамедова</w:t>
            </w:r>
          </w:p>
        </w:tc>
        <w:tc>
          <w:tcPr>
            <w:tcW w:w="1701" w:type="dxa"/>
          </w:tcPr>
          <w:p w14:paraId="79CCF339" w14:textId="77777777" w:rsidR="00EF22C3" w:rsidRPr="001178FA" w:rsidRDefault="00EF22C3" w:rsidP="00C90569">
            <w:pPr>
              <w:jc w:val="center"/>
            </w:pPr>
            <w:r w:rsidRPr="001178FA">
              <w:t>89</w:t>
            </w:r>
          </w:p>
        </w:tc>
      </w:tr>
      <w:tr w:rsidR="00EF22C3" w:rsidRPr="001178FA" w14:paraId="5998027D" w14:textId="77777777" w:rsidTr="000A1EA4">
        <w:trPr>
          <w:trHeight w:val="393"/>
        </w:trPr>
        <w:tc>
          <w:tcPr>
            <w:tcW w:w="2552" w:type="dxa"/>
          </w:tcPr>
          <w:p w14:paraId="6094A30D" w14:textId="77777777" w:rsidR="00EF22C3" w:rsidRPr="001178FA" w:rsidRDefault="00EF22C3" w:rsidP="00C90569">
            <w:pPr>
              <w:jc w:val="both"/>
            </w:pPr>
            <w:r w:rsidRPr="001178FA">
              <w:t>Учителя</w:t>
            </w:r>
          </w:p>
        </w:tc>
        <w:tc>
          <w:tcPr>
            <w:tcW w:w="5386" w:type="dxa"/>
          </w:tcPr>
          <w:p w14:paraId="41401193" w14:textId="15F50261" w:rsidR="00EF22C3" w:rsidRPr="001178FA" w:rsidRDefault="00EF22C3" w:rsidP="00C90569">
            <w:pPr>
              <w:jc w:val="both"/>
            </w:pPr>
            <w:r w:rsidRPr="001178FA">
              <w:t>Ср.школы г.Атырау</w:t>
            </w:r>
            <w:r w:rsidR="00A44494" w:rsidRPr="001178FA">
              <w:t xml:space="preserve"> </w:t>
            </w:r>
            <w:r w:rsidRPr="001178FA">
              <w:t>- №2 им.</w:t>
            </w:r>
            <w:r w:rsidR="00A44494" w:rsidRPr="001178FA">
              <w:t xml:space="preserve"> </w:t>
            </w:r>
            <w:r w:rsidRPr="001178FA">
              <w:t>Ж.Нажимеденова, им. №15 им. Абая, №19 им. К.Сатпаева</w:t>
            </w:r>
          </w:p>
        </w:tc>
        <w:tc>
          <w:tcPr>
            <w:tcW w:w="1701" w:type="dxa"/>
          </w:tcPr>
          <w:p w14:paraId="51EF04CD" w14:textId="72DA2BD7" w:rsidR="00EF22C3" w:rsidRPr="001178FA" w:rsidRDefault="007E4AFB" w:rsidP="00C90569">
            <w:pPr>
              <w:jc w:val="center"/>
            </w:pPr>
            <w:r w:rsidRPr="001178FA">
              <w:t>42</w:t>
            </w:r>
          </w:p>
        </w:tc>
      </w:tr>
      <w:tr w:rsidR="00EF22C3" w:rsidRPr="001178FA" w14:paraId="0FF0BE32" w14:textId="77777777" w:rsidTr="000A1EA4">
        <w:trPr>
          <w:trHeight w:val="70"/>
        </w:trPr>
        <w:tc>
          <w:tcPr>
            <w:tcW w:w="2552" w:type="dxa"/>
          </w:tcPr>
          <w:p w14:paraId="37A46355" w14:textId="77777777" w:rsidR="00EF22C3" w:rsidRPr="001178FA" w:rsidRDefault="00EF22C3" w:rsidP="00C90569">
            <w:pPr>
              <w:jc w:val="both"/>
            </w:pPr>
            <w:r w:rsidRPr="001178FA">
              <w:t>Педагоги-воспитатели</w:t>
            </w:r>
          </w:p>
        </w:tc>
        <w:tc>
          <w:tcPr>
            <w:tcW w:w="5386" w:type="dxa"/>
          </w:tcPr>
          <w:p w14:paraId="38837943" w14:textId="52D2DBB9" w:rsidR="00EF22C3" w:rsidRPr="001178FA" w:rsidRDefault="00EF22C3" w:rsidP="00C90569">
            <w:pPr>
              <w:jc w:val="both"/>
            </w:pPr>
            <w:r w:rsidRPr="001178FA">
              <w:t>детский сад №17, № 30</w:t>
            </w:r>
          </w:p>
        </w:tc>
        <w:tc>
          <w:tcPr>
            <w:tcW w:w="1701" w:type="dxa"/>
          </w:tcPr>
          <w:p w14:paraId="26CFE0D3" w14:textId="4C863713" w:rsidR="00EF22C3" w:rsidRPr="001178FA" w:rsidRDefault="007E4AFB" w:rsidP="00C90569">
            <w:pPr>
              <w:jc w:val="center"/>
            </w:pPr>
            <w:r w:rsidRPr="001178FA">
              <w:t>30</w:t>
            </w:r>
          </w:p>
        </w:tc>
      </w:tr>
      <w:tr w:rsidR="00EF22C3" w:rsidRPr="001178FA" w14:paraId="13487520" w14:textId="77777777" w:rsidTr="000A1EA4">
        <w:trPr>
          <w:trHeight w:val="196"/>
        </w:trPr>
        <w:tc>
          <w:tcPr>
            <w:tcW w:w="2552" w:type="dxa"/>
          </w:tcPr>
          <w:p w14:paraId="21BD38D7" w14:textId="77777777" w:rsidR="00EF22C3" w:rsidRPr="001178FA" w:rsidRDefault="00EF22C3" w:rsidP="00C90569">
            <w:pPr>
              <w:jc w:val="both"/>
            </w:pPr>
            <w:r w:rsidRPr="001178FA">
              <w:t>Родители</w:t>
            </w:r>
          </w:p>
        </w:tc>
        <w:tc>
          <w:tcPr>
            <w:tcW w:w="5386" w:type="dxa"/>
          </w:tcPr>
          <w:p w14:paraId="733A5E2E" w14:textId="5087C8C2" w:rsidR="00EF22C3" w:rsidRPr="001178FA" w:rsidRDefault="00EF22C3" w:rsidP="00C90569">
            <w:pPr>
              <w:jc w:val="both"/>
            </w:pPr>
            <w:r w:rsidRPr="001178FA">
              <w:t>ср.школа</w:t>
            </w:r>
            <w:r w:rsidR="00A44494" w:rsidRPr="001178FA">
              <w:t xml:space="preserve"> </w:t>
            </w:r>
            <w:r w:rsidRPr="001178FA">
              <w:t>-</w:t>
            </w:r>
            <w:r w:rsidR="00A44494" w:rsidRPr="001178FA">
              <w:t xml:space="preserve"> </w:t>
            </w:r>
            <w:r w:rsidRPr="001178FA">
              <w:t>№2</w:t>
            </w:r>
            <w:r w:rsidR="002F176A" w:rsidRPr="001178FA">
              <w:t xml:space="preserve"> </w:t>
            </w:r>
            <w:r w:rsidRPr="001178FA">
              <w:t>им.</w:t>
            </w:r>
            <w:r w:rsidR="00A44494" w:rsidRPr="001178FA">
              <w:t xml:space="preserve"> </w:t>
            </w:r>
            <w:r w:rsidRPr="001178FA">
              <w:t>Ж.Нажимеденова, г.Атырау</w:t>
            </w:r>
          </w:p>
        </w:tc>
        <w:tc>
          <w:tcPr>
            <w:tcW w:w="1701" w:type="dxa"/>
          </w:tcPr>
          <w:p w14:paraId="213BEEE4" w14:textId="77777777" w:rsidR="00EF22C3" w:rsidRPr="001178FA" w:rsidRDefault="00EF22C3" w:rsidP="00C90569">
            <w:pPr>
              <w:jc w:val="center"/>
            </w:pPr>
            <w:r w:rsidRPr="001178FA">
              <w:t>33</w:t>
            </w:r>
          </w:p>
        </w:tc>
      </w:tr>
      <w:tr w:rsidR="00EF22C3" w:rsidRPr="001178FA" w14:paraId="503D0026" w14:textId="77777777" w:rsidTr="000A1EA4">
        <w:trPr>
          <w:trHeight w:val="189"/>
        </w:trPr>
        <w:tc>
          <w:tcPr>
            <w:tcW w:w="2552" w:type="dxa"/>
          </w:tcPr>
          <w:p w14:paraId="5DC20D5D" w14:textId="77777777" w:rsidR="00EF22C3" w:rsidRPr="001178FA" w:rsidRDefault="00EF22C3" w:rsidP="00C90569">
            <w:pPr>
              <w:jc w:val="both"/>
            </w:pPr>
            <w:r w:rsidRPr="001178FA">
              <w:t>Всего</w:t>
            </w:r>
          </w:p>
        </w:tc>
        <w:tc>
          <w:tcPr>
            <w:tcW w:w="5386" w:type="dxa"/>
          </w:tcPr>
          <w:p w14:paraId="78878039" w14:textId="77777777" w:rsidR="00EF22C3" w:rsidRPr="001178FA" w:rsidRDefault="00EF22C3" w:rsidP="00C90569">
            <w:pPr>
              <w:jc w:val="both"/>
            </w:pPr>
          </w:p>
        </w:tc>
        <w:tc>
          <w:tcPr>
            <w:tcW w:w="1701" w:type="dxa"/>
          </w:tcPr>
          <w:p w14:paraId="014F09F0" w14:textId="77777777" w:rsidR="00EF22C3" w:rsidRPr="001178FA" w:rsidRDefault="00EF22C3" w:rsidP="00C90569">
            <w:pPr>
              <w:jc w:val="center"/>
            </w:pPr>
            <w:r w:rsidRPr="001178FA">
              <w:t>269</w:t>
            </w:r>
          </w:p>
        </w:tc>
      </w:tr>
    </w:tbl>
    <w:p w14:paraId="4F3B81FB" w14:textId="77777777" w:rsidR="00EF22C3" w:rsidRPr="001178FA" w:rsidRDefault="00EF22C3" w:rsidP="00C90569">
      <w:pPr>
        <w:jc w:val="both"/>
        <w:rPr>
          <w:sz w:val="28"/>
          <w:szCs w:val="28"/>
        </w:rPr>
      </w:pPr>
    </w:p>
    <w:p w14:paraId="38F646C3" w14:textId="3F33380A" w:rsidR="00EF22C3" w:rsidRPr="001178FA" w:rsidRDefault="00EF22C3" w:rsidP="00C90569">
      <w:pPr>
        <w:pStyle w:val="ad"/>
        <w:spacing w:before="0" w:line="240" w:lineRule="auto"/>
        <w:ind w:firstLine="567"/>
        <w:jc w:val="both"/>
        <w:rPr>
          <w:sz w:val="28"/>
          <w:szCs w:val="28"/>
        </w:rPr>
      </w:pPr>
      <w:r w:rsidRPr="001178FA">
        <w:rPr>
          <w:sz w:val="28"/>
          <w:szCs w:val="28"/>
        </w:rPr>
        <w:t>Полное содержание анкет размещены в</w:t>
      </w:r>
      <w:r w:rsidRPr="001178FA">
        <w:rPr>
          <w:spacing w:val="1"/>
          <w:sz w:val="28"/>
          <w:szCs w:val="28"/>
        </w:rPr>
        <w:t xml:space="preserve"> </w:t>
      </w:r>
      <w:r w:rsidRPr="001178FA">
        <w:rPr>
          <w:sz w:val="28"/>
          <w:szCs w:val="28"/>
        </w:rPr>
        <w:t>Приложении</w:t>
      </w:r>
      <w:r w:rsidRPr="001178FA">
        <w:rPr>
          <w:spacing w:val="-1"/>
          <w:sz w:val="28"/>
          <w:szCs w:val="28"/>
        </w:rPr>
        <w:t xml:space="preserve"> </w:t>
      </w:r>
      <w:r w:rsidR="00315A7F" w:rsidRPr="001178FA">
        <w:rPr>
          <w:sz w:val="28"/>
          <w:szCs w:val="28"/>
          <w:lang w:val="kk-KZ"/>
        </w:rPr>
        <w:t>В</w:t>
      </w:r>
      <w:r w:rsidRPr="001178FA">
        <w:rPr>
          <w:sz w:val="28"/>
          <w:szCs w:val="28"/>
        </w:rPr>
        <w:t xml:space="preserve"> (для студентов</w:t>
      </w:r>
      <w:r w:rsidR="00E2420C" w:rsidRPr="001178FA">
        <w:rPr>
          <w:sz w:val="28"/>
          <w:szCs w:val="28"/>
        </w:rPr>
        <w:t xml:space="preserve">, </w:t>
      </w:r>
      <w:r w:rsidRPr="001178FA">
        <w:rPr>
          <w:sz w:val="28"/>
          <w:szCs w:val="28"/>
        </w:rPr>
        <w:t>для педагогов-воспитателей</w:t>
      </w:r>
      <w:r w:rsidR="00E2420C" w:rsidRPr="001178FA">
        <w:rPr>
          <w:sz w:val="28"/>
          <w:szCs w:val="28"/>
        </w:rPr>
        <w:t xml:space="preserve">, </w:t>
      </w:r>
      <w:r w:rsidRPr="001178FA">
        <w:rPr>
          <w:sz w:val="28"/>
          <w:szCs w:val="28"/>
        </w:rPr>
        <w:t>для учителей начальных классов</w:t>
      </w:r>
      <w:r w:rsidR="00E2420C" w:rsidRPr="001178FA">
        <w:rPr>
          <w:sz w:val="28"/>
          <w:szCs w:val="28"/>
        </w:rPr>
        <w:t xml:space="preserve">, </w:t>
      </w:r>
      <w:r w:rsidRPr="001178FA">
        <w:rPr>
          <w:sz w:val="28"/>
          <w:szCs w:val="28"/>
        </w:rPr>
        <w:t>для родителей).</w:t>
      </w:r>
    </w:p>
    <w:p w14:paraId="58E92276" w14:textId="77777777" w:rsidR="00C059E5" w:rsidRPr="001178FA" w:rsidRDefault="00EF22C3" w:rsidP="00C90569">
      <w:pPr>
        <w:ind w:firstLine="567"/>
        <w:jc w:val="both"/>
        <w:rPr>
          <w:sz w:val="28"/>
          <w:szCs w:val="28"/>
        </w:rPr>
      </w:pPr>
      <w:r w:rsidRPr="001178FA">
        <w:rPr>
          <w:sz w:val="28"/>
          <w:szCs w:val="28"/>
        </w:rPr>
        <w:t xml:space="preserve">Мы сделали статистическую обработку сетевого анкетирования, чтобы увидеть, как справляются с </w:t>
      </w:r>
      <w:r w:rsidR="00822810" w:rsidRPr="001178FA">
        <w:rPr>
          <w:sz w:val="28"/>
          <w:szCs w:val="28"/>
        </w:rPr>
        <w:t>решением проблемы преемственности</w:t>
      </w:r>
      <w:r w:rsidRPr="001178FA">
        <w:rPr>
          <w:sz w:val="28"/>
          <w:szCs w:val="28"/>
        </w:rPr>
        <w:t xml:space="preserve"> в школе выпускники этой специальности со стажем работы от 1 до 25 лет. </w:t>
      </w:r>
    </w:p>
    <w:p w14:paraId="01973838" w14:textId="4401EC3E" w:rsidR="00C7270C" w:rsidRPr="001178FA" w:rsidRDefault="00EF22C3" w:rsidP="00C90569">
      <w:pPr>
        <w:ind w:firstLine="567"/>
        <w:jc w:val="both"/>
        <w:rPr>
          <w:sz w:val="28"/>
          <w:szCs w:val="28"/>
        </w:rPr>
      </w:pPr>
      <w:r w:rsidRPr="001178FA">
        <w:rPr>
          <w:sz w:val="28"/>
          <w:szCs w:val="28"/>
        </w:rPr>
        <w:t>При анализе опрос</w:t>
      </w:r>
      <w:r w:rsidR="00822810" w:rsidRPr="001178FA">
        <w:rPr>
          <w:sz w:val="28"/>
          <w:szCs w:val="28"/>
        </w:rPr>
        <w:t>а</w:t>
      </w:r>
      <w:r w:rsidRPr="001178FA">
        <w:rPr>
          <w:sz w:val="28"/>
          <w:szCs w:val="28"/>
        </w:rPr>
        <w:t xml:space="preserve"> </w:t>
      </w:r>
      <w:r w:rsidR="00C059E5" w:rsidRPr="001178FA">
        <w:rPr>
          <w:sz w:val="28"/>
          <w:szCs w:val="28"/>
        </w:rPr>
        <w:t xml:space="preserve">мы </w:t>
      </w:r>
      <w:r w:rsidRPr="001178FA">
        <w:rPr>
          <w:sz w:val="28"/>
          <w:szCs w:val="28"/>
        </w:rPr>
        <w:t>заметили, что первоначально учителя заявляют, что знают признаки преемственности ступеней образования</w:t>
      </w:r>
      <w:r w:rsidR="00C059E5" w:rsidRPr="001178FA">
        <w:rPr>
          <w:sz w:val="28"/>
          <w:szCs w:val="28"/>
        </w:rPr>
        <w:t xml:space="preserve"> </w:t>
      </w:r>
      <w:r w:rsidR="00EA4269" w:rsidRPr="001178FA">
        <w:rPr>
          <w:sz w:val="28"/>
          <w:szCs w:val="28"/>
        </w:rPr>
        <w:t>(80%)</w:t>
      </w:r>
      <w:r w:rsidRPr="001178FA">
        <w:rPr>
          <w:sz w:val="28"/>
          <w:szCs w:val="28"/>
        </w:rPr>
        <w:t>, дал</w:t>
      </w:r>
      <w:r w:rsidR="00EA4269" w:rsidRPr="001178FA">
        <w:rPr>
          <w:sz w:val="28"/>
          <w:szCs w:val="28"/>
        </w:rPr>
        <w:t>е</w:t>
      </w:r>
      <w:r w:rsidRPr="001178FA">
        <w:rPr>
          <w:sz w:val="28"/>
          <w:szCs w:val="28"/>
        </w:rPr>
        <w:t xml:space="preserve">е они </w:t>
      </w:r>
      <w:r w:rsidR="00C059E5" w:rsidRPr="001178FA">
        <w:rPr>
          <w:sz w:val="28"/>
          <w:szCs w:val="28"/>
        </w:rPr>
        <w:t xml:space="preserve">уже </w:t>
      </w:r>
      <w:r w:rsidR="00EA4269" w:rsidRPr="001178FA">
        <w:rPr>
          <w:sz w:val="28"/>
          <w:szCs w:val="28"/>
        </w:rPr>
        <w:t xml:space="preserve">не так уверены, </w:t>
      </w:r>
      <w:r w:rsidRPr="001178FA">
        <w:rPr>
          <w:sz w:val="28"/>
          <w:szCs w:val="28"/>
        </w:rPr>
        <w:t>что могут дать характеристику</w:t>
      </w:r>
      <w:r w:rsidR="00EA4269" w:rsidRPr="001178FA">
        <w:rPr>
          <w:sz w:val="28"/>
          <w:szCs w:val="28"/>
        </w:rPr>
        <w:t xml:space="preserve"> преемственности </w:t>
      </w:r>
      <w:r w:rsidRPr="001178FA">
        <w:rPr>
          <w:sz w:val="28"/>
          <w:szCs w:val="28"/>
        </w:rPr>
        <w:t xml:space="preserve">(55%), </w:t>
      </w:r>
      <w:r w:rsidR="00822810" w:rsidRPr="001178FA">
        <w:rPr>
          <w:sz w:val="28"/>
          <w:szCs w:val="28"/>
        </w:rPr>
        <w:t>и</w:t>
      </w:r>
      <w:r w:rsidRPr="001178FA">
        <w:rPr>
          <w:sz w:val="28"/>
          <w:szCs w:val="28"/>
        </w:rPr>
        <w:t xml:space="preserve"> </w:t>
      </w:r>
      <w:r w:rsidR="00EA4269" w:rsidRPr="001178FA">
        <w:rPr>
          <w:sz w:val="28"/>
          <w:szCs w:val="28"/>
        </w:rPr>
        <w:t>ли</w:t>
      </w:r>
      <w:r w:rsidR="00822810" w:rsidRPr="001178FA">
        <w:rPr>
          <w:sz w:val="28"/>
          <w:szCs w:val="28"/>
        </w:rPr>
        <w:t>ш</w:t>
      </w:r>
      <w:r w:rsidR="00EA4269" w:rsidRPr="001178FA">
        <w:rPr>
          <w:sz w:val="28"/>
          <w:szCs w:val="28"/>
        </w:rPr>
        <w:t>ь 13%</w:t>
      </w:r>
      <w:r w:rsidR="00822810" w:rsidRPr="001178FA">
        <w:rPr>
          <w:sz w:val="28"/>
          <w:szCs w:val="28"/>
        </w:rPr>
        <w:t xml:space="preserve"> </w:t>
      </w:r>
      <w:r w:rsidRPr="001178FA">
        <w:rPr>
          <w:sz w:val="28"/>
          <w:szCs w:val="28"/>
        </w:rPr>
        <w:t xml:space="preserve">учителей </w:t>
      </w:r>
      <w:r w:rsidR="00C059E5" w:rsidRPr="001178FA">
        <w:rPr>
          <w:sz w:val="28"/>
          <w:szCs w:val="28"/>
        </w:rPr>
        <w:t xml:space="preserve">верно </w:t>
      </w:r>
      <w:r w:rsidRPr="001178FA">
        <w:rPr>
          <w:sz w:val="28"/>
          <w:szCs w:val="28"/>
        </w:rPr>
        <w:t>выбирают те признаки, которые относятся к преемственности</w:t>
      </w:r>
      <w:r w:rsidR="001C33D8" w:rsidRPr="001C33D8">
        <w:rPr>
          <w:sz w:val="28"/>
          <w:szCs w:val="28"/>
        </w:rPr>
        <w:t xml:space="preserve"> </w:t>
      </w:r>
      <w:r w:rsidR="001C33D8" w:rsidRPr="001178FA">
        <w:rPr>
          <w:sz w:val="28"/>
          <w:szCs w:val="28"/>
        </w:rPr>
        <w:t>математическо</w:t>
      </w:r>
      <w:r w:rsidR="001C33D8">
        <w:rPr>
          <w:sz w:val="28"/>
          <w:szCs w:val="28"/>
        </w:rPr>
        <w:t>го образования</w:t>
      </w:r>
      <w:r w:rsidRPr="001178FA">
        <w:rPr>
          <w:sz w:val="28"/>
          <w:szCs w:val="28"/>
        </w:rPr>
        <w:t>.</w:t>
      </w:r>
    </w:p>
    <w:p w14:paraId="39AE0859" w14:textId="77777777" w:rsidR="00C059E5" w:rsidRPr="001178FA" w:rsidRDefault="00EF22C3" w:rsidP="00C90569">
      <w:pPr>
        <w:ind w:firstLine="567"/>
        <w:jc w:val="both"/>
        <w:rPr>
          <w:sz w:val="28"/>
          <w:szCs w:val="28"/>
        </w:rPr>
      </w:pPr>
      <w:r w:rsidRPr="001178FA">
        <w:rPr>
          <w:sz w:val="28"/>
          <w:szCs w:val="28"/>
        </w:rPr>
        <w:t xml:space="preserve">На вопрос </w:t>
      </w:r>
      <w:r w:rsidR="00552915" w:rsidRPr="001178FA">
        <w:rPr>
          <w:sz w:val="28"/>
          <w:szCs w:val="28"/>
        </w:rPr>
        <w:t>«</w:t>
      </w:r>
      <w:r w:rsidRPr="001178FA">
        <w:rPr>
          <w:sz w:val="28"/>
          <w:szCs w:val="28"/>
        </w:rPr>
        <w:t>Соблюдаете ли Вы в своей педагогической деятельности преемственность между дошкольным и начальным образованием?</w:t>
      </w:r>
      <w:r w:rsidR="00552915" w:rsidRPr="001178FA">
        <w:rPr>
          <w:sz w:val="28"/>
          <w:szCs w:val="28"/>
        </w:rPr>
        <w:t>»</w:t>
      </w:r>
      <w:r w:rsidRPr="001178FA">
        <w:rPr>
          <w:sz w:val="28"/>
          <w:szCs w:val="28"/>
        </w:rPr>
        <w:t xml:space="preserve"> многие (79%) респонденты ответили, что </w:t>
      </w:r>
      <w:r w:rsidR="00552915" w:rsidRPr="001178FA">
        <w:rPr>
          <w:sz w:val="28"/>
          <w:szCs w:val="28"/>
        </w:rPr>
        <w:t>«</w:t>
      </w:r>
      <w:r w:rsidRPr="001178FA">
        <w:rPr>
          <w:sz w:val="28"/>
          <w:szCs w:val="28"/>
        </w:rPr>
        <w:t>да</w:t>
      </w:r>
      <w:r w:rsidR="00552915" w:rsidRPr="001178FA">
        <w:rPr>
          <w:sz w:val="28"/>
          <w:szCs w:val="28"/>
        </w:rPr>
        <w:t>»</w:t>
      </w:r>
      <w:r w:rsidRPr="001178FA">
        <w:rPr>
          <w:sz w:val="28"/>
          <w:szCs w:val="28"/>
        </w:rPr>
        <w:t xml:space="preserve">, но в чем проявляется </w:t>
      </w:r>
      <w:r w:rsidR="00822810" w:rsidRPr="001178FA">
        <w:rPr>
          <w:sz w:val="28"/>
          <w:szCs w:val="28"/>
        </w:rPr>
        <w:t xml:space="preserve">эта деятельность </w:t>
      </w:r>
      <w:r w:rsidRPr="001178FA">
        <w:rPr>
          <w:sz w:val="28"/>
          <w:szCs w:val="28"/>
        </w:rPr>
        <w:t>не могли ответить</w:t>
      </w:r>
      <w:r w:rsidR="00C059E5" w:rsidRPr="001178FA">
        <w:rPr>
          <w:sz w:val="28"/>
          <w:szCs w:val="28"/>
        </w:rPr>
        <w:t>.</w:t>
      </w:r>
      <w:r w:rsidRPr="001178FA">
        <w:rPr>
          <w:sz w:val="28"/>
          <w:szCs w:val="28"/>
        </w:rPr>
        <w:t xml:space="preserve"> </w:t>
      </w:r>
      <w:r w:rsidR="00C059E5" w:rsidRPr="001178FA">
        <w:rPr>
          <w:sz w:val="28"/>
          <w:szCs w:val="28"/>
        </w:rPr>
        <w:t>Л</w:t>
      </w:r>
      <w:r w:rsidRPr="001178FA">
        <w:rPr>
          <w:sz w:val="28"/>
          <w:szCs w:val="28"/>
        </w:rPr>
        <w:t xml:space="preserve">ишь некоторые (13%) ответили </w:t>
      </w:r>
      <w:r w:rsidR="00C059E5" w:rsidRPr="001178FA">
        <w:rPr>
          <w:sz w:val="28"/>
          <w:szCs w:val="28"/>
        </w:rPr>
        <w:t xml:space="preserve">- </w:t>
      </w:r>
      <w:r w:rsidRPr="001178FA">
        <w:rPr>
          <w:sz w:val="28"/>
          <w:szCs w:val="28"/>
        </w:rPr>
        <w:t xml:space="preserve">в содержании, а еще меньше (9%) </w:t>
      </w:r>
      <w:r w:rsidR="00C059E5" w:rsidRPr="001178FA">
        <w:rPr>
          <w:sz w:val="28"/>
          <w:szCs w:val="28"/>
        </w:rPr>
        <w:t xml:space="preserve">- </w:t>
      </w:r>
      <w:r w:rsidRPr="001178FA">
        <w:rPr>
          <w:sz w:val="28"/>
          <w:szCs w:val="28"/>
        </w:rPr>
        <w:t>в воспитании.</w:t>
      </w:r>
    </w:p>
    <w:p w14:paraId="590018E3" w14:textId="11C31289" w:rsidR="00EA4269" w:rsidRPr="001178FA" w:rsidRDefault="00EF22C3" w:rsidP="00C90569">
      <w:pPr>
        <w:ind w:firstLine="567"/>
        <w:jc w:val="both"/>
        <w:rPr>
          <w:sz w:val="28"/>
          <w:szCs w:val="28"/>
        </w:rPr>
      </w:pPr>
      <w:r w:rsidRPr="001178FA">
        <w:rPr>
          <w:sz w:val="28"/>
          <w:szCs w:val="28"/>
        </w:rPr>
        <w:t>Нам было интересно узнать</w:t>
      </w:r>
      <w:r w:rsidR="00C059E5" w:rsidRPr="001178FA">
        <w:rPr>
          <w:sz w:val="28"/>
          <w:szCs w:val="28"/>
        </w:rPr>
        <w:t>,</w:t>
      </w:r>
      <w:r w:rsidRPr="001178FA">
        <w:rPr>
          <w:sz w:val="28"/>
          <w:szCs w:val="28"/>
        </w:rPr>
        <w:t xml:space="preserve"> </w:t>
      </w:r>
      <w:r w:rsidR="00822810" w:rsidRPr="001178FA">
        <w:rPr>
          <w:sz w:val="28"/>
          <w:szCs w:val="28"/>
        </w:rPr>
        <w:t>з</w:t>
      </w:r>
      <w:r w:rsidR="00822810" w:rsidRPr="001178FA">
        <w:rPr>
          <w:rStyle w:val="59"/>
          <w:b w:val="0"/>
          <w:bCs w:val="0"/>
          <w:sz w:val="28"/>
          <w:szCs w:val="28"/>
        </w:rPr>
        <w:t xml:space="preserve">накомы </w:t>
      </w:r>
      <w:r w:rsidR="00822810" w:rsidRPr="001178FA">
        <w:rPr>
          <w:sz w:val="28"/>
          <w:szCs w:val="28"/>
        </w:rPr>
        <w:t>учителя начальных классов</w:t>
      </w:r>
      <w:r w:rsidR="00822810" w:rsidRPr="001178FA">
        <w:rPr>
          <w:rStyle w:val="59"/>
          <w:b w:val="0"/>
          <w:bCs w:val="0"/>
          <w:sz w:val="28"/>
          <w:szCs w:val="28"/>
        </w:rPr>
        <w:t xml:space="preserve"> с программой предшкольной подготовки</w:t>
      </w:r>
      <w:r w:rsidR="00822810" w:rsidRPr="001178FA">
        <w:rPr>
          <w:sz w:val="28"/>
          <w:szCs w:val="28"/>
        </w:rPr>
        <w:t>. Б</w:t>
      </w:r>
      <w:r w:rsidRPr="001178FA">
        <w:rPr>
          <w:sz w:val="28"/>
          <w:szCs w:val="28"/>
        </w:rPr>
        <w:t>ольшинство респондентов (95%) ответили, что не задумывались над этим, и лишь 5% о</w:t>
      </w:r>
      <w:r w:rsidR="00C7270C" w:rsidRPr="001178FA">
        <w:rPr>
          <w:sz w:val="28"/>
          <w:szCs w:val="28"/>
        </w:rPr>
        <w:t>тметили, что частично знакомы.</w:t>
      </w:r>
    </w:p>
    <w:p w14:paraId="2F3031DB" w14:textId="740CF68E" w:rsidR="00800771" w:rsidRPr="001178FA" w:rsidRDefault="00822810" w:rsidP="00C90569">
      <w:pPr>
        <w:ind w:firstLine="567"/>
        <w:jc w:val="both"/>
        <w:rPr>
          <w:sz w:val="28"/>
          <w:szCs w:val="28"/>
        </w:rPr>
      </w:pPr>
      <w:r w:rsidRPr="001178FA">
        <w:rPr>
          <w:sz w:val="28"/>
          <w:szCs w:val="28"/>
        </w:rPr>
        <w:t>Аналогичный</w:t>
      </w:r>
      <w:r w:rsidR="00EF22C3" w:rsidRPr="001178FA">
        <w:rPr>
          <w:sz w:val="28"/>
          <w:szCs w:val="28"/>
        </w:rPr>
        <w:t xml:space="preserve"> вопрос был адресован и педагогам подготовительных групп</w:t>
      </w:r>
      <w:r w:rsidRPr="001178FA">
        <w:rPr>
          <w:sz w:val="28"/>
          <w:szCs w:val="28"/>
        </w:rPr>
        <w:t>, предшольных класс</w:t>
      </w:r>
      <w:r w:rsidR="00C059E5" w:rsidRPr="001178FA">
        <w:rPr>
          <w:sz w:val="28"/>
          <w:szCs w:val="28"/>
        </w:rPr>
        <w:t>ов</w:t>
      </w:r>
      <w:r w:rsidR="00EF22C3" w:rsidRPr="001178FA">
        <w:rPr>
          <w:sz w:val="28"/>
          <w:szCs w:val="28"/>
        </w:rPr>
        <w:t xml:space="preserve"> (0 класс)</w:t>
      </w:r>
      <w:r w:rsidR="00C059E5" w:rsidRPr="001178FA">
        <w:rPr>
          <w:sz w:val="28"/>
          <w:szCs w:val="28"/>
        </w:rPr>
        <w:t>:</w:t>
      </w:r>
      <w:r w:rsidR="00EF22C3" w:rsidRPr="001178FA">
        <w:rPr>
          <w:sz w:val="28"/>
          <w:szCs w:val="28"/>
        </w:rPr>
        <w:t xml:space="preserve"> </w:t>
      </w:r>
      <w:r w:rsidR="00552915" w:rsidRPr="001178FA">
        <w:rPr>
          <w:sz w:val="28"/>
          <w:szCs w:val="28"/>
        </w:rPr>
        <w:t>«</w:t>
      </w:r>
      <w:r w:rsidR="00EF22C3" w:rsidRPr="001178FA">
        <w:rPr>
          <w:rStyle w:val="59"/>
          <w:b w:val="0"/>
          <w:bCs w:val="0"/>
          <w:sz w:val="28"/>
          <w:szCs w:val="28"/>
        </w:rPr>
        <w:t xml:space="preserve">Знакомы ли Вы, с программой </w:t>
      </w:r>
      <w:r w:rsidRPr="001178FA">
        <w:rPr>
          <w:rStyle w:val="59"/>
          <w:b w:val="0"/>
          <w:bCs w:val="0"/>
          <w:sz w:val="28"/>
          <w:szCs w:val="28"/>
        </w:rPr>
        <w:t xml:space="preserve">«Математика» для </w:t>
      </w:r>
      <w:r w:rsidR="00EF22C3" w:rsidRPr="001178FA">
        <w:rPr>
          <w:rStyle w:val="59"/>
          <w:b w:val="0"/>
          <w:bCs w:val="0"/>
          <w:sz w:val="28"/>
          <w:szCs w:val="28"/>
        </w:rPr>
        <w:t>1 класса, чтобы видеть перспективно-преемственные связи</w:t>
      </w:r>
      <w:r w:rsidR="00C059E5" w:rsidRPr="001178FA">
        <w:rPr>
          <w:rStyle w:val="59"/>
          <w:b w:val="0"/>
          <w:bCs w:val="0"/>
          <w:sz w:val="28"/>
          <w:szCs w:val="28"/>
        </w:rPr>
        <w:t>?». Б</w:t>
      </w:r>
      <w:r w:rsidR="00EF22C3" w:rsidRPr="001178FA">
        <w:rPr>
          <w:rStyle w:val="59"/>
          <w:b w:val="0"/>
          <w:bCs w:val="0"/>
          <w:sz w:val="28"/>
          <w:szCs w:val="28"/>
        </w:rPr>
        <w:t xml:space="preserve">ольшинство воспитателей </w:t>
      </w:r>
      <w:r w:rsidR="00C059E5" w:rsidRPr="001178FA">
        <w:rPr>
          <w:rStyle w:val="59"/>
          <w:b w:val="0"/>
          <w:bCs w:val="0"/>
          <w:sz w:val="28"/>
          <w:szCs w:val="28"/>
        </w:rPr>
        <w:t>(88%) о</w:t>
      </w:r>
      <w:r w:rsidR="00EF22C3" w:rsidRPr="001178FA">
        <w:rPr>
          <w:rStyle w:val="59"/>
          <w:b w:val="0"/>
          <w:bCs w:val="0"/>
          <w:sz w:val="28"/>
          <w:szCs w:val="28"/>
        </w:rPr>
        <w:t xml:space="preserve">тветили, </w:t>
      </w:r>
      <w:r w:rsidR="00552915" w:rsidRPr="001178FA">
        <w:rPr>
          <w:rStyle w:val="59"/>
          <w:b w:val="0"/>
          <w:bCs w:val="0"/>
          <w:sz w:val="28"/>
          <w:szCs w:val="28"/>
        </w:rPr>
        <w:t>«</w:t>
      </w:r>
      <w:r w:rsidR="00EF22C3" w:rsidRPr="001178FA">
        <w:rPr>
          <w:rStyle w:val="59"/>
          <w:b w:val="0"/>
          <w:bCs w:val="0"/>
          <w:sz w:val="28"/>
          <w:szCs w:val="28"/>
        </w:rPr>
        <w:t>нет</w:t>
      </w:r>
      <w:r w:rsidR="00552915" w:rsidRPr="001178FA">
        <w:rPr>
          <w:rStyle w:val="59"/>
          <w:b w:val="0"/>
          <w:bCs w:val="0"/>
          <w:sz w:val="28"/>
          <w:szCs w:val="28"/>
        </w:rPr>
        <w:t>»</w:t>
      </w:r>
      <w:r w:rsidR="00EF22C3" w:rsidRPr="001178FA">
        <w:rPr>
          <w:rStyle w:val="59"/>
          <w:b w:val="0"/>
          <w:bCs w:val="0"/>
          <w:sz w:val="28"/>
          <w:szCs w:val="28"/>
        </w:rPr>
        <w:t xml:space="preserve">, некоторые (12%) даже не задумывались над этим. </w:t>
      </w:r>
      <w:r w:rsidR="00C059E5" w:rsidRPr="001178FA">
        <w:rPr>
          <w:rStyle w:val="59"/>
          <w:b w:val="0"/>
          <w:bCs w:val="0"/>
          <w:sz w:val="28"/>
          <w:szCs w:val="28"/>
        </w:rPr>
        <w:t>Н</w:t>
      </w:r>
      <w:r w:rsidR="00EF22C3" w:rsidRPr="001178FA">
        <w:rPr>
          <w:rStyle w:val="59"/>
          <w:b w:val="0"/>
          <w:bCs w:val="0"/>
          <w:sz w:val="28"/>
          <w:szCs w:val="28"/>
        </w:rPr>
        <w:t xml:space="preserve">а </w:t>
      </w:r>
      <w:r w:rsidR="00EA4269" w:rsidRPr="001178FA">
        <w:rPr>
          <w:rStyle w:val="59"/>
          <w:b w:val="0"/>
          <w:bCs w:val="0"/>
          <w:sz w:val="28"/>
          <w:szCs w:val="28"/>
        </w:rPr>
        <w:t>вопрос</w:t>
      </w:r>
      <w:r w:rsidR="00EF22C3" w:rsidRPr="001178FA">
        <w:rPr>
          <w:rStyle w:val="59"/>
          <w:b w:val="0"/>
          <w:bCs w:val="0"/>
          <w:sz w:val="28"/>
          <w:szCs w:val="28"/>
        </w:rPr>
        <w:t xml:space="preserve">: </w:t>
      </w:r>
      <w:r w:rsidR="00552915" w:rsidRPr="001178FA">
        <w:rPr>
          <w:rStyle w:val="59"/>
          <w:b w:val="0"/>
          <w:bCs w:val="0"/>
          <w:sz w:val="28"/>
          <w:szCs w:val="28"/>
        </w:rPr>
        <w:t>«</w:t>
      </w:r>
      <w:r w:rsidR="00EF22C3" w:rsidRPr="001178FA">
        <w:rPr>
          <w:sz w:val="28"/>
          <w:szCs w:val="28"/>
        </w:rPr>
        <w:t xml:space="preserve">Знакомы ли Вам учебники </w:t>
      </w:r>
      <w:r w:rsidRPr="001178FA">
        <w:rPr>
          <w:rStyle w:val="59"/>
          <w:b w:val="0"/>
          <w:bCs w:val="0"/>
          <w:sz w:val="28"/>
          <w:szCs w:val="28"/>
        </w:rPr>
        <w:t>«Математика» для</w:t>
      </w:r>
      <w:r w:rsidR="00EF22C3" w:rsidRPr="001178FA">
        <w:rPr>
          <w:sz w:val="28"/>
          <w:szCs w:val="28"/>
        </w:rPr>
        <w:t xml:space="preserve"> первого класса начальной школы</w:t>
      </w:r>
      <w:r w:rsidR="00552915" w:rsidRPr="001178FA">
        <w:rPr>
          <w:sz w:val="28"/>
          <w:szCs w:val="28"/>
        </w:rPr>
        <w:t>»</w:t>
      </w:r>
      <w:r w:rsidR="00EF22C3" w:rsidRPr="001178FA">
        <w:rPr>
          <w:sz w:val="28"/>
          <w:szCs w:val="28"/>
        </w:rPr>
        <w:t xml:space="preserve">, </w:t>
      </w:r>
      <w:r w:rsidRPr="001178FA">
        <w:rPr>
          <w:sz w:val="28"/>
          <w:szCs w:val="28"/>
        </w:rPr>
        <w:t xml:space="preserve">лишь </w:t>
      </w:r>
      <w:r w:rsidR="00EF22C3" w:rsidRPr="001178FA">
        <w:rPr>
          <w:sz w:val="28"/>
          <w:szCs w:val="28"/>
        </w:rPr>
        <w:t>некоторые респонденты</w:t>
      </w:r>
      <w:r w:rsidR="00800771" w:rsidRPr="001178FA">
        <w:rPr>
          <w:sz w:val="28"/>
          <w:szCs w:val="28"/>
        </w:rPr>
        <w:t xml:space="preserve"> </w:t>
      </w:r>
      <w:r w:rsidR="00EF22C3" w:rsidRPr="001178FA">
        <w:rPr>
          <w:sz w:val="28"/>
          <w:szCs w:val="28"/>
        </w:rPr>
        <w:t xml:space="preserve">(18%) ответили что знакомы, остальные респонденты ответили </w:t>
      </w:r>
      <w:r w:rsidR="00552915" w:rsidRPr="001178FA">
        <w:rPr>
          <w:sz w:val="28"/>
          <w:szCs w:val="28"/>
        </w:rPr>
        <w:t>«</w:t>
      </w:r>
      <w:r w:rsidR="00EF22C3" w:rsidRPr="001178FA">
        <w:rPr>
          <w:sz w:val="28"/>
          <w:szCs w:val="28"/>
        </w:rPr>
        <w:t>нет</w:t>
      </w:r>
      <w:r w:rsidR="00552915" w:rsidRPr="001178FA">
        <w:rPr>
          <w:sz w:val="28"/>
          <w:szCs w:val="28"/>
        </w:rPr>
        <w:t>»</w:t>
      </w:r>
      <w:r w:rsidR="00EF22C3" w:rsidRPr="001178FA">
        <w:rPr>
          <w:sz w:val="28"/>
          <w:szCs w:val="28"/>
        </w:rPr>
        <w:t xml:space="preserve">. </w:t>
      </w:r>
    </w:p>
    <w:p w14:paraId="4DF8374C" w14:textId="305BA8DD" w:rsidR="00800771" w:rsidRPr="001178FA" w:rsidRDefault="00800771" w:rsidP="00C90569">
      <w:pPr>
        <w:ind w:firstLine="567"/>
        <w:jc w:val="both"/>
        <w:rPr>
          <w:sz w:val="28"/>
          <w:szCs w:val="28"/>
        </w:rPr>
      </w:pPr>
      <w:r w:rsidRPr="001178FA">
        <w:rPr>
          <w:sz w:val="28"/>
          <w:szCs w:val="28"/>
        </w:rPr>
        <w:t>Ответы учителей на вопрос</w:t>
      </w:r>
      <w:r w:rsidR="00EF22C3" w:rsidRPr="001178FA">
        <w:rPr>
          <w:sz w:val="28"/>
          <w:szCs w:val="28"/>
        </w:rPr>
        <w:t xml:space="preserve">: </w:t>
      </w:r>
      <w:r w:rsidR="00552915" w:rsidRPr="001178FA">
        <w:rPr>
          <w:sz w:val="28"/>
          <w:szCs w:val="28"/>
        </w:rPr>
        <w:t>«</w:t>
      </w:r>
      <w:r w:rsidR="00EF22C3" w:rsidRPr="001178FA">
        <w:rPr>
          <w:sz w:val="28"/>
          <w:szCs w:val="28"/>
        </w:rPr>
        <w:t>Знакомы ли Вам учебники и методические рекомендации предшкольного класса?</w:t>
      </w:r>
      <w:r w:rsidR="00552915" w:rsidRPr="001178FA">
        <w:rPr>
          <w:sz w:val="28"/>
          <w:szCs w:val="28"/>
        </w:rPr>
        <w:t>»</w:t>
      </w:r>
      <w:r w:rsidR="00EF22C3" w:rsidRPr="001178FA">
        <w:rPr>
          <w:sz w:val="28"/>
          <w:szCs w:val="28"/>
        </w:rPr>
        <w:t xml:space="preserve"> </w:t>
      </w:r>
      <w:r w:rsidRPr="001178FA">
        <w:rPr>
          <w:sz w:val="28"/>
          <w:szCs w:val="28"/>
        </w:rPr>
        <w:t xml:space="preserve">в </w:t>
      </w:r>
      <w:r w:rsidR="00EF22C3" w:rsidRPr="001178FA">
        <w:rPr>
          <w:sz w:val="28"/>
          <w:szCs w:val="28"/>
        </w:rPr>
        <w:t>больш</w:t>
      </w:r>
      <w:r w:rsidRPr="001178FA">
        <w:rPr>
          <w:sz w:val="28"/>
          <w:szCs w:val="28"/>
        </w:rPr>
        <w:t>инств</w:t>
      </w:r>
      <w:r w:rsidR="00EF22C3" w:rsidRPr="001178FA">
        <w:rPr>
          <w:sz w:val="28"/>
          <w:szCs w:val="28"/>
        </w:rPr>
        <w:t xml:space="preserve">е ответили </w:t>
      </w:r>
      <w:r w:rsidR="00552915" w:rsidRPr="001178FA">
        <w:rPr>
          <w:sz w:val="28"/>
          <w:szCs w:val="28"/>
        </w:rPr>
        <w:t>«</w:t>
      </w:r>
      <w:r w:rsidR="00EF22C3" w:rsidRPr="001178FA">
        <w:rPr>
          <w:sz w:val="28"/>
          <w:szCs w:val="28"/>
        </w:rPr>
        <w:t>нет</w:t>
      </w:r>
      <w:r w:rsidR="00552915" w:rsidRPr="001178FA">
        <w:rPr>
          <w:sz w:val="28"/>
          <w:szCs w:val="28"/>
        </w:rPr>
        <w:t>»</w:t>
      </w:r>
      <w:r w:rsidR="00C059E5" w:rsidRPr="001178FA">
        <w:rPr>
          <w:sz w:val="28"/>
          <w:szCs w:val="28"/>
        </w:rPr>
        <w:t xml:space="preserve"> </w:t>
      </w:r>
      <w:r w:rsidR="00EF22C3" w:rsidRPr="001178FA">
        <w:rPr>
          <w:sz w:val="28"/>
          <w:szCs w:val="28"/>
        </w:rPr>
        <w:t>(95</w:t>
      </w:r>
      <w:r w:rsidRPr="001178FA">
        <w:rPr>
          <w:sz w:val="28"/>
          <w:szCs w:val="28"/>
        </w:rPr>
        <w:t>%)</w:t>
      </w:r>
      <w:r w:rsidR="00EF22C3" w:rsidRPr="001178FA">
        <w:rPr>
          <w:sz w:val="28"/>
          <w:szCs w:val="28"/>
        </w:rPr>
        <w:t xml:space="preserve">, что говорит о </w:t>
      </w:r>
      <w:r w:rsidR="00822810" w:rsidRPr="001178FA">
        <w:rPr>
          <w:sz w:val="28"/>
          <w:szCs w:val="28"/>
        </w:rPr>
        <w:t xml:space="preserve">явных </w:t>
      </w:r>
      <w:r w:rsidR="00EF22C3" w:rsidRPr="001178FA">
        <w:rPr>
          <w:sz w:val="28"/>
          <w:szCs w:val="28"/>
        </w:rPr>
        <w:t>признаках</w:t>
      </w:r>
      <w:r w:rsidR="00822810" w:rsidRPr="001178FA">
        <w:rPr>
          <w:sz w:val="28"/>
          <w:szCs w:val="28"/>
        </w:rPr>
        <w:t xml:space="preserve"> низкого уровня готовности педагогов к реализации</w:t>
      </w:r>
      <w:r w:rsidR="00EF22C3" w:rsidRPr="001178FA">
        <w:rPr>
          <w:sz w:val="28"/>
          <w:szCs w:val="28"/>
        </w:rPr>
        <w:t xml:space="preserve"> преемственности. </w:t>
      </w:r>
    </w:p>
    <w:p w14:paraId="0FE3E7FA" w14:textId="12ADFED3" w:rsidR="00C7270C" w:rsidRPr="001178FA" w:rsidRDefault="00EF22C3" w:rsidP="00C90569">
      <w:pPr>
        <w:ind w:firstLine="567"/>
        <w:jc w:val="both"/>
        <w:rPr>
          <w:sz w:val="28"/>
          <w:szCs w:val="28"/>
        </w:rPr>
      </w:pPr>
      <w:r w:rsidRPr="001178FA">
        <w:rPr>
          <w:sz w:val="28"/>
          <w:szCs w:val="28"/>
        </w:rPr>
        <w:t>Сравнительный</w:t>
      </w:r>
      <w:r w:rsidRPr="001178FA">
        <w:rPr>
          <w:spacing w:val="1"/>
          <w:sz w:val="28"/>
          <w:szCs w:val="28"/>
        </w:rPr>
        <w:t xml:space="preserve"> </w:t>
      </w:r>
      <w:r w:rsidRPr="001178FA">
        <w:rPr>
          <w:sz w:val="28"/>
          <w:szCs w:val="28"/>
        </w:rPr>
        <w:t>анализ</w:t>
      </w:r>
      <w:r w:rsidRPr="001178FA">
        <w:rPr>
          <w:spacing w:val="1"/>
          <w:sz w:val="28"/>
          <w:szCs w:val="28"/>
        </w:rPr>
        <w:t xml:space="preserve"> </w:t>
      </w:r>
      <w:r w:rsidRPr="001178FA">
        <w:rPr>
          <w:sz w:val="28"/>
          <w:szCs w:val="28"/>
        </w:rPr>
        <w:t>ответов</w:t>
      </w:r>
      <w:r w:rsidRPr="001178FA">
        <w:rPr>
          <w:spacing w:val="1"/>
          <w:sz w:val="28"/>
          <w:szCs w:val="28"/>
        </w:rPr>
        <w:t xml:space="preserve"> </w:t>
      </w:r>
      <w:r w:rsidRPr="001178FA">
        <w:rPr>
          <w:sz w:val="28"/>
          <w:szCs w:val="28"/>
        </w:rPr>
        <w:t xml:space="preserve">групп респондентов, </w:t>
      </w:r>
      <w:r w:rsidR="00552915" w:rsidRPr="001178FA">
        <w:rPr>
          <w:sz w:val="28"/>
          <w:szCs w:val="28"/>
        </w:rPr>
        <w:t>«</w:t>
      </w:r>
      <w:r w:rsidRPr="001178FA">
        <w:rPr>
          <w:sz w:val="28"/>
          <w:szCs w:val="28"/>
        </w:rPr>
        <w:t xml:space="preserve">Как часто посещаете </w:t>
      </w:r>
      <w:r w:rsidR="006C5C83" w:rsidRPr="001178FA">
        <w:rPr>
          <w:sz w:val="28"/>
          <w:szCs w:val="28"/>
        </w:rPr>
        <w:t>ОД</w:t>
      </w:r>
      <w:r w:rsidRPr="001178FA">
        <w:rPr>
          <w:sz w:val="28"/>
          <w:szCs w:val="28"/>
        </w:rPr>
        <w:t xml:space="preserve"> предшкольной подготовки для корректировки форм и методов урока 1 класса начальной школы по математике</w:t>
      </w:r>
      <w:r w:rsidR="00552915" w:rsidRPr="001178FA">
        <w:rPr>
          <w:sz w:val="28"/>
          <w:szCs w:val="28"/>
        </w:rPr>
        <w:t>»</w:t>
      </w:r>
      <w:r w:rsidRPr="001178FA">
        <w:rPr>
          <w:sz w:val="28"/>
          <w:szCs w:val="28"/>
        </w:rPr>
        <w:t xml:space="preserve"> и </w:t>
      </w:r>
      <w:r w:rsidR="00552915" w:rsidRPr="001178FA">
        <w:rPr>
          <w:sz w:val="28"/>
          <w:szCs w:val="28"/>
        </w:rPr>
        <w:t>«</w:t>
      </w:r>
      <w:r w:rsidR="003E3CE1" w:rsidRPr="001178FA">
        <w:rPr>
          <w:sz w:val="28"/>
          <w:szCs w:val="28"/>
        </w:rPr>
        <w:t>Как часто посещаете</w:t>
      </w:r>
      <w:r w:rsidRPr="001178FA">
        <w:rPr>
          <w:sz w:val="28"/>
          <w:szCs w:val="28"/>
        </w:rPr>
        <w:t xml:space="preserve"> уроки 1 класса начальной школы для корректировки форм и методов </w:t>
      </w:r>
      <w:r w:rsidR="006C5C83" w:rsidRPr="001178FA">
        <w:rPr>
          <w:sz w:val="28"/>
          <w:szCs w:val="28"/>
        </w:rPr>
        <w:t>ОД</w:t>
      </w:r>
      <w:r w:rsidRPr="001178FA">
        <w:rPr>
          <w:sz w:val="28"/>
          <w:szCs w:val="28"/>
        </w:rPr>
        <w:t xml:space="preserve"> по основам математики</w:t>
      </w:r>
      <w:r w:rsidR="00552915" w:rsidRPr="001178FA">
        <w:rPr>
          <w:sz w:val="28"/>
          <w:szCs w:val="28"/>
        </w:rPr>
        <w:t>»</w:t>
      </w:r>
      <w:r w:rsidRPr="001178FA">
        <w:rPr>
          <w:sz w:val="28"/>
          <w:szCs w:val="28"/>
        </w:rPr>
        <w:t xml:space="preserve">, у обеих групп ответ был близкий по значению. Учителя в силу своей </w:t>
      </w:r>
      <w:r w:rsidR="00552915" w:rsidRPr="001178FA">
        <w:rPr>
          <w:sz w:val="28"/>
          <w:szCs w:val="28"/>
        </w:rPr>
        <w:t>«</w:t>
      </w:r>
      <w:r w:rsidRPr="001178FA">
        <w:rPr>
          <w:sz w:val="28"/>
          <w:szCs w:val="28"/>
        </w:rPr>
        <w:t>загруженности</w:t>
      </w:r>
      <w:r w:rsidR="00552915" w:rsidRPr="001178FA">
        <w:rPr>
          <w:sz w:val="28"/>
          <w:szCs w:val="28"/>
        </w:rPr>
        <w:t>»</w:t>
      </w:r>
      <w:r w:rsidRPr="001178FA">
        <w:rPr>
          <w:sz w:val="28"/>
          <w:szCs w:val="28"/>
        </w:rPr>
        <w:t xml:space="preserve"> и </w:t>
      </w:r>
      <w:r w:rsidR="00552915" w:rsidRPr="001178FA">
        <w:rPr>
          <w:sz w:val="28"/>
          <w:szCs w:val="28"/>
        </w:rPr>
        <w:t>«</w:t>
      </w:r>
      <w:r w:rsidRPr="001178FA">
        <w:rPr>
          <w:sz w:val="28"/>
          <w:szCs w:val="28"/>
        </w:rPr>
        <w:t>нехватки времени</w:t>
      </w:r>
      <w:r w:rsidR="00C059E5" w:rsidRPr="001178FA">
        <w:rPr>
          <w:sz w:val="28"/>
          <w:szCs w:val="28"/>
        </w:rPr>
        <w:t>»</w:t>
      </w:r>
      <w:r w:rsidRPr="001178FA">
        <w:rPr>
          <w:sz w:val="28"/>
          <w:szCs w:val="28"/>
        </w:rPr>
        <w:t xml:space="preserve"> ответили, что только (9 %)1-2 раза в год, соответственно педагоги ДО</w:t>
      </w:r>
      <w:r w:rsidR="00C059E5" w:rsidRPr="001178FA">
        <w:rPr>
          <w:sz w:val="28"/>
          <w:szCs w:val="28"/>
        </w:rPr>
        <w:t>О</w:t>
      </w:r>
      <w:r w:rsidRPr="001178FA">
        <w:rPr>
          <w:sz w:val="28"/>
          <w:szCs w:val="28"/>
        </w:rPr>
        <w:t xml:space="preserve"> (3%) посещают еще меньше. Некоторые учителя ответили, что совсем (85%)</w:t>
      </w:r>
      <w:r w:rsidR="00C059E5" w:rsidRPr="001178FA">
        <w:rPr>
          <w:sz w:val="28"/>
          <w:szCs w:val="28"/>
        </w:rPr>
        <w:t xml:space="preserve"> </w:t>
      </w:r>
      <w:r w:rsidRPr="001178FA">
        <w:rPr>
          <w:sz w:val="28"/>
          <w:szCs w:val="28"/>
        </w:rPr>
        <w:t xml:space="preserve">не посещают, </w:t>
      </w:r>
      <w:r w:rsidR="00552915" w:rsidRPr="001178FA">
        <w:rPr>
          <w:sz w:val="28"/>
          <w:szCs w:val="28"/>
        </w:rPr>
        <w:t>«</w:t>
      </w:r>
      <w:r w:rsidRPr="001178FA">
        <w:rPr>
          <w:sz w:val="28"/>
          <w:szCs w:val="28"/>
        </w:rPr>
        <w:t>регулярно</w:t>
      </w:r>
      <w:r w:rsidR="00552915" w:rsidRPr="001178FA">
        <w:rPr>
          <w:sz w:val="28"/>
          <w:szCs w:val="28"/>
        </w:rPr>
        <w:t>»</w:t>
      </w:r>
      <w:r w:rsidRPr="001178FA">
        <w:rPr>
          <w:sz w:val="28"/>
          <w:szCs w:val="28"/>
        </w:rPr>
        <w:t xml:space="preserve"> отметили совсем малое количество респондентов</w:t>
      </w:r>
      <w:r w:rsidR="00C059E5" w:rsidRPr="001178FA">
        <w:rPr>
          <w:sz w:val="28"/>
          <w:szCs w:val="28"/>
        </w:rPr>
        <w:t>(6 %)</w:t>
      </w:r>
      <w:r w:rsidRPr="001178FA">
        <w:rPr>
          <w:sz w:val="28"/>
          <w:szCs w:val="28"/>
        </w:rPr>
        <w:t>. Соответственно, у педагогов дошкольных организаций этого проц</w:t>
      </w:r>
      <w:r w:rsidR="00C7270C" w:rsidRPr="001178FA">
        <w:rPr>
          <w:sz w:val="28"/>
          <w:szCs w:val="28"/>
        </w:rPr>
        <w:t>ентный показатель отсутствовал.</w:t>
      </w:r>
    </w:p>
    <w:p w14:paraId="2358B1C7" w14:textId="4A340DDF" w:rsidR="00C059E5" w:rsidRPr="001178FA" w:rsidRDefault="00EF22C3" w:rsidP="00C90569">
      <w:pPr>
        <w:ind w:firstLine="567"/>
        <w:jc w:val="both"/>
        <w:rPr>
          <w:bCs/>
          <w:sz w:val="28"/>
          <w:szCs w:val="28"/>
        </w:rPr>
      </w:pPr>
      <w:r w:rsidRPr="001178FA">
        <w:rPr>
          <w:bCs/>
          <w:sz w:val="28"/>
          <w:szCs w:val="28"/>
        </w:rPr>
        <w:t>Нам было интересно узнать</w:t>
      </w:r>
      <w:r w:rsidR="00093BDE" w:rsidRPr="001178FA">
        <w:rPr>
          <w:bCs/>
          <w:sz w:val="28"/>
          <w:szCs w:val="28"/>
        </w:rPr>
        <w:t>,</w:t>
      </w:r>
      <w:r w:rsidRPr="001178FA">
        <w:rPr>
          <w:bCs/>
          <w:sz w:val="28"/>
          <w:szCs w:val="28"/>
        </w:rPr>
        <w:t xml:space="preserve"> совпадают ли мнения учителей и педагогов в </w:t>
      </w:r>
      <w:r w:rsidR="00800771" w:rsidRPr="001178FA">
        <w:rPr>
          <w:bCs/>
          <w:sz w:val="28"/>
          <w:szCs w:val="28"/>
        </w:rPr>
        <w:t>вопросах</w:t>
      </w:r>
      <w:r w:rsidRPr="001178FA">
        <w:rPr>
          <w:bCs/>
          <w:sz w:val="28"/>
          <w:szCs w:val="28"/>
        </w:rPr>
        <w:t xml:space="preserve"> </w:t>
      </w:r>
      <w:r w:rsidR="00552915" w:rsidRPr="001178FA">
        <w:rPr>
          <w:bCs/>
          <w:sz w:val="28"/>
          <w:szCs w:val="28"/>
        </w:rPr>
        <w:t>«</w:t>
      </w:r>
      <w:r w:rsidRPr="001178FA">
        <w:rPr>
          <w:sz w:val="28"/>
          <w:szCs w:val="28"/>
        </w:rPr>
        <w:t>Назовите пять значимых умений будущего первоклассника</w:t>
      </w:r>
      <w:r w:rsidR="00552915" w:rsidRPr="001178FA">
        <w:rPr>
          <w:sz w:val="28"/>
          <w:szCs w:val="28"/>
        </w:rPr>
        <w:t>»</w:t>
      </w:r>
      <w:r w:rsidRPr="001178FA">
        <w:rPr>
          <w:bCs/>
          <w:sz w:val="28"/>
          <w:szCs w:val="28"/>
        </w:rPr>
        <w:t xml:space="preserve">, </w:t>
      </w:r>
      <w:r w:rsidR="00552915" w:rsidRPr="001178FA">
        <w:rPr>
          <w:bCs/>
          <w:sz w:val="28"/>
          <w:szCs w:val="28"/>
        </w:rPr>
        <w:t>«</w:t>
      </w:r>
      <w:r w:rsidRPr="001178FA">
        <w:rPr>
          <w:sz w:val="28"/>
          <w:szCs w:val="28"/>
        </w:rPr>
        <w:t>На развитие каких умений/ способностей стоит обращать внимание педагогам и родителям?</w:t>
      </w:r>
      <w:r w:rsidR="00552915" w:rsidRPr="001178FA">
        <w:rPr>
          <w:sz w:val="28"/>
          <w:szCs w:val="28"/>
        </w:rPr>
        <w:t>»</w:t>
      </w:r>
      <w:r w:rsidR="003E3CE1" w:rsidRPr="001178FA">
        <w:rPr>
          <w:sz w:val="28"/>
          <w:szCs w:val="28"/>
        </w:rPr>
        <w:t>.</w:t>
      </w:r>
      <w:r w:rsidR="00C059E5" w:rsidRPr="001178FA">
        <w:rPr>
          <w:sz w:val="28"/>
          <w:szCs w:val="28"/>
        </w:rPr>
        <w:t xml:space="preserve"> </w:t>
      </w:r>
      <w:r w:rsidR="003E3CE1" w:rsidRPr="001178FA">
        <w:rPr>
          <w:sz w:val="28"/>
          <w:szCs w:val="28"/>
        </w:rPr>
        <w:t>П</w:t>
      </w:r>
      <w:r w:rsidRPr="001178FA">
        <w:rPr>
          <w:bCs/>
          <w:sz w:val="28"/>
          <w:szCs w:val="28"/>
        </w:rPr>
        <w:t>оэтому вопрос был адресован педагогам и учителям выпускающей и принимающей сторон</w:t>
      </w:r>
      <w:r w:rsidR="003E3CE1" w:rsidRPr="001178FA">
        <w:rPr>
          <w:bCs/>
          <w:sz w:val="28"/>
          <w:szCs w:val="28"/>
        </w:rPr>
        <w:t>, а также</w:t>
      </w:r>
      <w:r w:rsidR="001620C3" w:rsidRPr="001178FA">
        <w:rPr>
          <w:bCs/>
          <w:sz w:val="28"/>
          <w:szCs w:val="28"/>
        </w:rPr>
        <w:t xml:space="preserve"> родителям.</w:t>
      </w:r>
    </w:p>
    <w:p w14:paraId="38FB6B4C" w14:textId="54274070" w:rsidR="009B0848" w:rsidRPr="001178FA" w:rsidRDefault="00EF22C3" w:rsidP="00C90569">
      <w:pPr>
        <w:ind w:firstLine="567"/>
        <w:jc w:val="both"/>
        <w:rPr>
          <w:sz w:val="28"/>
          <w:szCs w:val="28"/>
        </w:rPr>
      </w:pPr>
      <w:r w:rsidRPr="001178FA">
        <w:rPr>
          <w:bCs/>
          <w:sz w:val="28"/>
          <w:szCs w:val="28"/>
        </w:rPr>
        <w:t>Актуал</w:t>
      </w:r>
      <w:r w:rsidR="00C059E5" w:rsidRPr="001178FA">
        <w:rPr>
          <w:bCs/>
          <w:sz w:val="28"/>
          <w:szCs w:val="28"/>
        </w:rPr>
        <w:t>ен</w:t>
      </w:r>
      <w:r w:rsidRPr="001178FA">
        <w:rPr>
          <w:bCs/>
          <w:sz w:val="28"/>
          <w:szCs w:val="28"/>
        </w:rPr>
        <w:t xml:space="preserve"> </w:t>
      </w:r>
      <w:r w:rsidR="00C059E5" w:rsidRPr="001178FA">
        <w:rPr>
          <w:bCs/>
          <w:sz w:val="28"/>
          <w:szCs w:val="28"/>
        </w:rPr>
        <w:t xml:space="preserve">для нашего исследования </w:t>
      </w:r>
      <w:r w:rsidRPr="001178FA">
        <w:rPr>
          <w:bCs/>
          <w:sz w:val="28"/>
          <w:szCs w:val="28"/>
        </w:rPr>
        <w:t xml:space="preserve">вопрос: </w:t>
      </w:r>
      <w:r w:rsidR="00552915" w:rsidRPr="001178FA">
        <w:rPr>
          <w:bCs/>
          <w:sz w:val="28"/>
          <w:szCs w:val="28"/>
        </w:rPr>
        <w:t>«</w:t>
      </w:r>
      <w:r w:rsidRPr="001178FA">
        <w:rPr>
          <w:bCs/>
          <w:sz w:val="28"/>
          <w:szCs w:val="28"/>
        </w:rPr>
        <w:t xml:space="preserve">Детский сад готовит к школе или школа </w:t>
      </w:r>
      <w:r w:rsidR="009B0848" w:rsidRPr="001178FA">
        <w:rPr>
          <w:bCs/>
          <w:sz w:val="28"/>
          <w:szCs w:val="28"/>
        </w:rPr>
        <w:t xml:space="preserve">должна учитывать подготовку в </w:t>
      </w:r>
      <w:r w:rsidRPr="001178FA">
        <w:rPr>
          <w:bCs/>
          <w:sz w:val="28"/>
          <w:szCs w:val="28"/>
        </w:rPr>
        <w:t>детском саду</w:t>
      </w:r>
      <w:r w:rsidR="00552915" w:rsidRPr="001178FA">
        <w:rPr>
          <w:bCs/>
          <w:sz w:val="28"/>
          <w:szCs w:val="28"/>
        </w:rPr>
        <w:t>»</w:t>
      </w:r>
      <w:r w:rsidR="00C059E5" w:rsidRPr="001178FA">
        <w:rPr>
          <w:bCs/>
          <w:sz w:val="28"/>
          <w:szCs w:val="28"/>
        </w:rPr>
        <w:t>.</w:t>
      </w:r>
      <w:r w:rsidRPr="001178FA">
        <w:rPr>
          <w:bCs/>
          <w:sz w:val="28"/>
          <w:szCs w:val="28"/>
        </w:rPr>
        <w:t xml:space="preserve"> </w:t>
      </w:r>
      <w:r w:rsidR="009B0848" w:rsidRPr="001178FA">
        <w:rPr>
          <w:bCs/>
          <w:sz w:val="28"/>
          <w:szCs w:val="28"/>
        </w:rPr>
        <w:t xml:space="preserve">При обсуждении </w:t>
      </w:r>
      <w:r w:rsidR="003E3CE1" w:rsidRPr="001178FA">
        <w:rPr>
          <w:bCs/>
          <w:sz w:val="28"/>
          <w:szCs w:val="28"/>
        </w:rPr>
        <w:t xml:space="preserve">данного </w:t>
      </w:r>
      <w:r w:rsidR="009B0848" w:rsidRPr="001178FA">
        <w:rPr>
          <w:bCs/>
          <w:sz w:val="28"/>
          <w:szCs w:val="28"/>
        </w:rPr>
        <w:t xml:space="preserve">вопроса нередко </w:t>
      </w:r>
      <w:r w:rsidR="00C059E5" w:rsidRPr="001178FA">
        <w:rPr>
          <w:bCs/>
          <w:sz w:val="28"/>
          <w:szCs w:val="28"/>
        </w:rPr>
        <w:t xml:space="preserve">у </w:t>
      </w:r>
      <w:r w:rsidR="003E3CE1" w:rsidRPr="001178FA">
        <w:rPr>
          <w:bCs/>
          <w:sz w:val="28"/>
          <w:szCs w:val="28"/>
        </w:rPr>
        <w:t>педагог</w:t>
      </w:r>
      <w:r w:rsidR="00C059E5" w:rsidRPr="001178FA">
        <w:rPr>
          <w:bCs/>
          <w:sz w:val="28"/>
          <w:szCs w:val="28"/>
        </w:rPr>
        <w:t>ов</w:t>
      </w:r>
      <w:r w:rsidR="003E3CE1" w:rsidRPr="001178FA">
        <w:rPr>
          <w:bCs/>
          <w:sz w:val="28"/>
          <w:szCs w:val="28"/>
        </w:rPr>
        <w:t xml:space="preserve"> ДО и </w:t>
      </w:r>
      <w:r w:rsidR="00982F57" w:rsidRPr="001178FA">
        <w:rPr>
          <w:bCs/>
          <w:sz w:val="28"/>
          <w:szCs w:val="28"/>
        </w:rPr>
        <w:t>учител</w:t>
      </w:r>
      <w:r w:rsidR="00C059E5" w:rsidRPr="001178FA">
        <w:rPr>
          <w:bCs/>
          <w:sz w:val="28"/>
          <w:szCs w:val="28"/>
        </w:rPr>
        <w:t>ей</w:t>
      </w:r>
      <w:r w:rsidR="003E3CE1" w:rsidRPr="001178FA">
        <w:rPr>
          <w:bCs/>
          <w:sz w:val="28"/>
          <w:szCs w:val="28"/>
        </w:rPr>
        <w:t xml:space="preserve"> </w:t>
      </w:r>
      <w:r w:rsidR="009B0848" w:rsidRPr="001178FA">
        <w:rPr>
          <w:bCs/>
          <w:sz w:val="28"/>
          <w:szCs w:val="28"/>
        </w:rPr>
        <w:t xml:space="preserve">всплывает понятие </w:t>
      </w:r>
      <w:r w:rsidRPr="001178FA">
        <w:rPr>
          <w:sz w:val="28"/>
          <w:szCs w:val="28"/>
        </w:rPr>
        <w:t xml:space="preserve"> </w:t>
      </w:r>
      <w:r w:rsidR="00552915" w:rsidRPr="001178FA">
        <w:rPr>
          <w:sz w:val="28"/>
          <w:szCs w:val="28"/>
        </w:rPr>
        <w:t>«</w:t>
      </w:r>
      <w:r w:rsidRPr="001178FA">
        <w:rPr>
          <w:sz w:val="28"/>
          <w:szCs w:val="28"/>
        </w:rPr>
        <w:t>готовность к школе</w:t>
      </w:r>
      <w:r w:rsidR="00552915" w:rsidRPr="001178FA">
        <w:rPr>
          <w:sz w:val="28"/>
          <w:szCs w:val="28"/>
        </w:rPr>
        <w:t>»</w:t>
      </w:r>
      <w:r w:rsidR="003E3CE1" w:rsidRPr="001178FA">
        <w:rPr>
          <w:sz w:val="28"/>
          <w:szCs w:val="28"/>
        </w:rPr>
        <w:t>,</w:t>
      </w:r>
      <w:r w:rsidRPr="001178FA">
        <w:rPr>
          <w:sz w:val="28"/>
          <w:szCs w:val="28"/>
        </w:rPr>
        <w:t xml:space="preserve"> которое чаще </w:t>
      </w:r>
      <w:r w:rsidR="00C059E5" w:rsidRPr="001178FA">
        <w:rPr>
          <w:sz w:val="28"/>
          <w:szCs w:val="28"/>
        </w:rPr>
        <w:t xml:space="preserve">приводит </w:t>
      </w:r>
      <w:r w:rsidRPr="001178FA">
        <w:rPr>
          <w:sz w:val="28"/>
          <w:szCs w:val="28"/>
        </w:rPr>
        <w:t xml:space="preserve">к </w:t>
      </w:r>
      <w:r w:rsidR="003E3CE1" w:rsidRPr="001178FA">
        <w:rPr>
          <w:sz w:val="28"/>
          <w:szCs w:val="28"/>
        </w:rPr>
        <w:t xml:space="preserve">взаимным </w:t>
      </w:r>
      <w:r w:rsidRPr="001178FA">
        <w:rPr>
          <w:sz w:val="28"/>
          <w:szCs w:val="28"/>
        </w:rPr>
        <w:t>претензиям представителей двух звеньев</w:t>
      </w:r>
      <w:r w:rsidR="009B0848" w:rsidRPr="001178FA">
        <w:rPr>
          <w:sz w:val="28"/>
          <w:szCs w:val="28"/>
        </w:rPr>
        <w:t xml:space="preserve">. Одни считают, что </w:t>
      </w:r>
      <w:r w:rsidR="00552915" w:rsidRPr="001178FA">
        <w:rPr>
          <w:sz w:val="28"/>
          <w:szCs w:val="28"/>
        </w:rPr>
        <w:t>«</w:t>
      </w:r>
      <w:r w:rsidRPr="001178FA">
        <w:rPr>
          <w:sz w:val="28"/>
          <w:szCs w:val="28"/>
        </w:rPr>
        <w:t>ребенок должен быть готов к требованиям школы</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главная задача детского сада готовить детей к школе</w:t>
      </w:r>
      <w:r w:rsidR="00552915" w:rsidRPr="001178FA">
        <w:rPr>
          <w:sz w:val="28"/>
          <w:szCs w:val="28"/>
        </w:rPr>
        <w:t>»</w:t>
      </w:r>
      <w:r w:rsidRPr="001178FA">
        <w:rPr>
          <w:sz w:val="28"/>
          <w:szCs w:val="28"/>
        </w:rPr>
        <w:t xml:space="preserve">, </w:t>
      </w:r>
      <w:r w:rsidR="009B0848" w:rsidRPr="001178FA">
        <w:rPr>
          <w:sz w:val="28"/>
          <w:szCs w:val="28"/>
        </w:rPr>
        <w:t>друг</w:t>
      </w:r>
      <w:r w:rsidR="005B19E6" w:rsidRPr="001178FA">
        <w:rPr>
          <w:sz w:val="28"/>
          <w:szCs w:val="28"/>
        </w:rPr>
        <w:t>и</w:t>
      </w:r>
      <w:r w:rsidR="009B0848" w:rsidRPr="001178FA">
        <w:rPr>
          <w:sz w:val="28"/>
          <w:szCs w:val="28"/>
        </w:rPr>
        <w:t xml:space="preserve">е – что </w:t>
      </w:r>
      <w:r w:rsidR="00552915" w:rsidRPr="001178FA">
        <w:rPr>
          <w:sz w:val="28"/>
          <w:szCs w:val="28"/>
        </w:rPr>
        <w:t>«</w:t>
      </w:r>
      <w:r w:rsidRPr="001178FA">
        <w:rPr>
          <w:sz w:val="28"/>
          <w:szCs w:val="28"/>
        </w:rPr>
        <w:t>школа должна быть готова к детям</w:t>
      </w:r>
      <w:r w:rsidR="00552915" w:rsidRPr="001178FA">
        <w:rPr>
          <w:sz w:val="28"/>
          <w:szCs w:val="28"/>
        </w:rPr>
        <w:t>»</w:t>
      </w:r>
      <w:r w:rsidR="00C059E5" w:rsidRPr="001178FA">
        <w:rPr>
          <w:sz w:val="28"/>
          <w:szCs w:val="28"/>
        </w:rPr>
        <w:t>.</w:t>
      </w:r>
      <w:r w:rsidRPr="001178FA">
        <w:rPr>
          <w:sz w:val="28"/>
          <w:szCs w:val="28"/>
        </w:rPr>
        <w:t xml:space="preserve"> </w:t>
      </w:r>
      <w:r w:rsidR="00C059E5" w:rsidRPr="001178FA">
        <w:rPr>
          <w:sz w:val="28"/>
          <w:szCs w:val="28"/>
        </w:rPr>
        <w:t>Ч</w:t>
      </w:r>
      <w:r w:rsidRPr="001178FA">
        <w:rPr>
          <w:sz w:val="28"/>
          <w:szCs w:val="28"/>
        </w:rPr>
        <w:t xml:space="preserve">асто навыки сформированные в детском саду, бывают </w:t>
      </w:r>
      <w:r w:rsidR="00C059E5" w:rsidRPr="001178FA">
        <w:rPr>
          <w:sz w:val="28"/>
          <w:szCs w:val="28"/>
        </w:rPr>
        <w:t xml:space="preserve">не </w:t>
      </w:r>
      <w:r w:rsidRPr="001178FA">
        <w:rPr>
          <w:sz w:val="28"/>
          <w:szCs w:val="28"/>
        </w:rPr>
        <w:t>востребованы школой. Об</w:t>
      </w:r>
      <w:r w:rsidR="00093BDE" w:rsidRPr="001178FA">
        <w:rPr>
          <w:sz w:val="28"/>
          <w:szCs w:val="28"/>
        </w:rPr>
        <w:t>е</w:t>
      </w:r>
      <w:r w:rsidRPr="001178FA">
        <w:rPr>
          <w:sz w:val="28"/>
          <w:szCs w:val="28"/>
        </w:rPr>
        <w:t xml:space="preserve"> точки зрения не однозначны, мы проанализировали ситуацию и пришли к выводу, что учителя начальных классов, отмечают самыми важными качествами у первоклассников усидчивость, самостоятельность</w:t>
      </w:r>
      <w:r w:rsidR="009B0848" w:rsidRPr="001178FA">
        <w:rPr>
          <w:sz w:val="28"/>
          <w:szCs w:val="28"/>
        </w:rPr>
        <w:t xml:space="preserve"> </w:t>
      </w:r>
      <w:r w:rsidRPr="001178FA">
        <w:rPr>
          <w:sz w:val="28"/>
          <w:szCs w:val="28"/>
        </w:rPr>
        <w:t>(бытовая, которая перерастет в учебную), инициативность, внимательность, мелкую моторику</w:t>
      </w:r>
      <w:r w:rsidR="009B0848" w:rsidRPr="001178FA">
        <w:rPr>
          <w:sz w:val="28"/>
          <w:szCs w:val="28"/>
        </w:rPr>
        <w:t xml:space="preserve">. </w:t>
      </w:r>
    </w:p>
    <w:p w14:paraId="790C3DB8" w14:textId="77777777" w:rsidR="00652D9C" w:rsidRPr="001178FA" w:rsidRDefault="00EF22C3" w:rsidP="00C90569">
      <w:pPr>
        <w:ind w:firstLine="567"/>
        <w:jc w:val="both"/>
        <w:rPr>
          <w:sz w:val="28"/>
          <w:szCs w:val="28"/>
        </w:rPr>
      </w:pPr>
      <w:r w:rsidRPr="001178FA">
        <w:rPr>
          <w:sz w:val="28"/>
          <w:szCs w:val="28"/>
        </w:rPr>
        <w:t>Представители дошкольных организаци</w:t>
      </w:r>
      <w:r w:rsidR="00093BDE" w:rsidRPr="001178FA">
        <w:rPr>
          <w:sz w:val="28"/>
          <w:szCs w:val="28"/>
        </w:rPr>
        <w:t>й</w:t>
      </w:r>
      <w:r w:rsidRPr="001178FA">
        <w:rPr>
          <w:sz w:val="28"/>
          <w:szCs w:val="28"/>
        </w:rPr>
        <w:t xml:space="preserve"> на вопрос</w:t>
      </w:r>
      <w:r w:rsidR="00C059E5" w:rsidRPr="001178FA">
        <w:rPr>
          <w:sz w:val="28"/>
          <w:szCs w:val="28"/>
        </w:rPr>
        <w:t xml:space="preserve"> «</w:t>
      </w:r>
      <w:r w:rsidRPr="001178FA">
        <w:rPr>
          <w:sz w:val="28"/>
          <w:szCs w:val="28"/>
        </w:rPr>
        <w:t>на какие умения дошкольников нужно обратить внимание, как педагогам так и родителям</w:t>
      </w:r>
      <w:r w:rsidR="00C059E5" w:rsidRPr="001178FA">
        <w:rPr>
          <w:sz w:val="28"/>
          <w:szCs w:val="28"/>
        </w:rPr>
        <w:t>?»</w:t>
      </w:r>
      <w:r w:rsidRPr="001178FA">
        <w:rPr>
          <w:sz w:val="28"/>
          <w:szCs w:val="28"/>
        </w:rPr>
        <w:t xml:space="preserve"> на первом месте отметили, самостоятельность, </w:t>
      </w:r>
      <w:r w:rsidR="00652D9C" w:rsidRPr="001178FA">
        <w:rPr>
          <w:sz w:val="28"/>
          <w:szCs w:val="28"/>
        </w:rPr>
        <w:t>затем</w:t>
      </w:r>
      <w:r w:rsidRPr="001178FA">
        <w:rPr>
          <w:sz w:val="28"/>
          <w:szCs w:val="28"/>
        </w:rPr>
        <w:t xml:space="preserve"> </w:t>
      </w:r>
      <w:r w:rsidR="00733AEE" w:rsidRPr="001178FA">
        <w:rPr>
          <w:sz w:val="28"/>
          <w:szCs w:val="28"/>
        </w:rPr>
        <w:t>–</w:t>
      </w:r>
      <w:r w:rsidRPr="001178FA">
        <w:rPr>
          <w:sz w:val="28"/>
          <w:szCs w:val="28"/>
        </w:rPr>
        <w:t xml:space="preserve"> усидчивость, инициативность, и если взять пятерку самых главных</w:t>
      </w:r>
      <w:r w:rsidR="00652D9C" w:rsidRPr="001178FA">
        <w:rPr>
          <w:sz w:val="28"/>
          <w:szCs w:val="28"/>
        </w:rPr>
        <w:t xml:space="preserve"> -</w:t>
      </w:r>
      <w:r w:rsidRPr="001178FA">
        <w:rPr>
          <w:sz w:val="28"/>
          <w:szCs w:val="28"/>
        </w:rPr>
        <w:t xml:space="preserve"> внимательность, умение подчиняться</w:t>
      </w:r>
      <w:r w:rsidR="009B0848" w:rsidRPr="001178FA">
        <w:rPr>
          <w:sz w:val="28"/>
          <w:szCs w:val="28"/>
        </w:rPr>
        <w:t>. В</w:t>
      </w:r>
      <w:r w:rsidRPr="001178FA">
        <w:rPr>
          <w:sz w:val="28"/>
          <w:szCs w:val="28"/>
        </w:rPr>
        <w:t xml:space="preserve">се перечисленное во многом связано с мнением учителей </w:t>
      </w:r>
      <w:r w:rsidR="009B0848" w:rsidRPr="001178FA">
        <w:rPr>
          <w:sz w:val="28"/>
          <w:szCs w:val="28"/>
        </w:rPr>
        <w:t xml:space="preserve">о </w:t>
      </w:r>
      <w:r w:rsidRPr="001178FA">
        <w:rPr>
          <w:sz w:val="28"/>
          <w:szCs w:val="28"/>
        </w:rPr>
        <w:t>взаимодействи</w:t>
      </w:r>
      <w:r w:rsidR="009B0848" w:rsidRPr="001178FA">
        <w:rPr>
          <w:sz w:val="28"/>
          <w:szCs w:val="28"/>
        </w:rPr>
        <w:t>и</w:t>
      </w:r>
      <w:r w:rsidRPr="001178FA">
        <w:rPr>
          <w:sz w:val="28"/>
          <w:szCs w:val="28"/>
        </w:rPr>
        <w:t xml:space="preserve"> со сверстниками и со взрослыми, </w:t>
      </w:r>
      <w:r w:rsidR="0034628A" w:rsidRPr="001178FA">
        <w:rPr>
          <w:sz w:val="28"/>
          <w:szCs w:val="28"/>
        </w:rPr>
        <w:t xml:space="preserve">с развитием </w:t>
      </w:r>
      <w:r w:rsidRPr="001178FA">
        <w:rPr>
          <w:sz w:val="28"/>
          <w:szCs w:val="28"/>
        </w:rPr>
        <w:t>логическо</w:t>
      </w:r>
      <w:r w:rsidR="0034628A" w:rsidRPr="001178FA">
        <w:rPr>
          <w:sz w:val="28"/>
          <w:szCs w:val="28"/>
        </w:rPr>
        <w:t>го</w:t>
      </w:r>
      <w:r w:rsidRPr="001178FA">
        <w:rPr>
          <w:sz w:val="28"/>
          <w:szCs w:val="28"/>
        </w:rPr>
        <w:t xml:space="preserve"> мышлени</w:t>
      </w:r>
      <w:r w:rsidR="0034628A" w:rsidRPr="001178FA">
        <w:rPr>
          <w:sz w:val="28"/>
          <w:szCs w:val="28"/>
        </w:rPr>
        <w:t>я</w:t>
      </w:r>
      <w:r w:rsidRPr="001178FA">
        <w:rPr>
          <w:sz w:val="28"/>
          <w:szCs w:val="28"/>
        </w:rPr>
        <w:t>, мелк</w:t>
      </w:r>
      <w:r w:rsidR="0034628A" w:rsidRPr="001178FA">
        <w:rPr>
          <w:sz w:val="28"/>
          <w:szCs w:val="28"/>
        </w:rPr>
        <w:t>ой</w:t>
      </w:r>
      <w:r w:rsidRPr="001178FA">
        <w:rPr>
          <w:sz w:val="28"/>
          <w:szCs w:val="28"/>
        </w:rPr>
        <w:t xml:space="preserve"> моторик</w:t>
      </w:r>
      <w:r w:rsidR="0034628A" w:rsidRPr="001178FA">
        <w:rPr>
          <w:sz w:val="28"/>
          <w:szCs w:val="28"/>
        </w:rPr>
        <w:t>и</w:t>
      </w:r>
      <w:r w:rsidR="007E4AFB" w:rsidRPr="001178FA">
        <w:rPr>
          <w:sz w:val="28"/>
          <w:szCs w:val="28"/>
        </w:rPr>
        <w:t xml:space="preserve">. </w:t>
      </w:r>
    </w:p>
    <w:p w14:paraId="25D01BD4" w14:textId="0C4974A3" w:rsidR="00EF22C3" w:rsidRPr="001178FA" w:rsidRDefault="00B0318D" w:rsidP="00C90569">
      <w:pPr>
        <w:ind w:firstLine="567"/>
        <w:jc w:val="both"/>
        <w:rPr>
          <w:sz w:val="28"/>
          <w:szCs w:val="28"/>
        </w:rPr>
      </w:pPr>
      <w:r w:rsidRPr="001178FA">
        <w:rPr>
          <w:sz w:val="28"/>
          <w:szCs w:val="28"/>
        </w:rPr>
        <w:t xml:space="preserve">Результаты опроса педагогов детских садов и учителей начальных классов </w:t>
      </w:r>
      <w:r w:rsidR="007E4AFB" w:rsidRPr="001178FA">
        <w:rPr>
          <w:sz w:val="28"/>
          <w:szCs w:val="28"/>
        </w:rPr>
        <w:t>можно увидеть на рисунке 1</w:t>
      </w:r>
      <w:r w:rsidR="00D56434" w:rsidRPr="001178FA">
        <w:rPr>
          <w:sz w:val="28"/>
          <w:szCs w:val="28"/>
        </w:rPr>
        <w:t>3</w:t>
      </w:r>
      <w:r w:rsidR="00012C61" w:rsidRPr="001178FA">
        <w:rPr>
          <w:sz w:val="28"/>
          <w:szCs w:val="28"/>
        </w:rPr>
        <w:t>, 1</w:t>
      </w:r>
      <w:r w:rsidR="00D56434" w:rsidRPr="001178FA">
        <w:rPr>
          <w:sz w:val="28"/>
          <w:szCs w:val="28"/>
        </w:rPr>
        <w:t>4</w:t>
      </w:r>
      <w:r w:rsidR="007E4AFB" w:rsidRPr="001178FA">
        <w:rPr>
          <w:sz w:val="28"/>
          <w:szCs w:val="28"/>
        </w:rPr>
        <w:t xml:space="preserve">. </w:t>
      </w:r>
    </w:p>
    <w:p w14:paraId="3BC8695C" w14:textId="4A1BC3B7" w:rsidR="00EF22C3" w:rsidRPr="001178FA" w:rsidRDefault="00EF22C3" w:rsidP="00C90569">
      <w:pPr>
        <w:ind w:firstLine="567"/>
        <w:jc w:val="center"/>
        <w:rPr>
          <w:sz w:val="28"/>
          <w:szCs w:val="28"/>
        </w:rPr>
      </w:pPr>
    </w:p>
    <w:p w14:paraId="79995DDE" w14:textId="77777777" w:rsidR="00733AEE" w:rsidRPr="001178FA" w:rsidRDefault="00733AEE" w:rsidP="00C90569">
      <w:pPr>
        <w:ind w:firstLine="567"/>
        <w:jc w:val="center"/>
        <w:rPr>
          <w:sz w:val="28"/>
          <w:szCs w:val="28"/>
        </w:rPr>
      </w:pPr>
    </w:p>
    <w:p w14:paraId="0BB2FC19" w14:textId="77777777" w:rsidR="00733AEE" w:rsidRPr="001178FA" w:rsidRDefault="00733AEE" w:rsidP="00C90569">
      <w:pPr>
        <w:ind w:firstLine="567"/>
        <w:jc w:val="center"/>
        <w:rPr>
          <w:sz w:val="28"/>
          <w:szCs w:val="28"/>
        </w:rPr>
      </w:pPr>
    </w:p>
    <w:p w14:paraId="6C7DF4AA" w14:textId="77777777" w:rsidR="00733AEE" w:rsidRPr="001178FA" w:rsidRDefault="00733AEE" w:rsidP="00C90569">
      <w:pPr>
        <w:ind w:firstLine="567"/>
        <w:jc w:val="center"/>
        <w:rPr>
          <w:sz w:val="28"/>
          <w:szCs w:val="28"/>
        </w:rPr>
      </w:pPr>
    </w:p>
    <w:p w14:paraId="340C515F" w14:textId="636D2008" w:rsidR="00733AEE" w:rsidRPr="001178FA" w:rsidRDefault="00FC544A" w:rsidP="00C90569">
      <w:pPr>
        <w:jc w:val="center"/>
        <w:rPr>
          <w:sz w:val="28"/>
          <w:szCs w:val="28"/>
        </w:rPr>
      </w:pPr>
      <w:r>
        <w:rPr>
          <w:noProof/>
        </w:rPr>
        <w:drawing>
          <wp:inline distT="0" distB="0" distL="0" distR="0" wp14:anchorId="783A6BD7" wp14:editId="6C72CD30">
            <wp:extent cx="6120130" cy="277622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2776220"/>
                    </a:xfrm>
                    <a:prstGeom prst="rect">
                      <a:avLst/>
                    </a:prstGeom>
                  </pic:spPr>
                </pic:pic>
              </a:graphicData>
            </a:graphic>
          </wp:inline>
        </w:drawing>
      </w:r>
    </w:p>
    <w:p w14:paraId="579A7184" w14:textId="77777777" w:rsidR="00733AEE" w:rsidRPr="001178FA" w:rsidRDefault="00733AEE" w:rsidP="00C90569">
      <w:pPr>
        <w:jc w:val="center"/>
        <w:rPr>
          <w:sz w:val="28"/>
          <w:szCs w:val="28"/>
        </w:rPr>
      </w:pPr>
    </w:p>
    <w:p w14:paraId="1E57B3F6" w14:textId="6835EB18" w:rsidR="007E4AFB" w:rsidRPr="001178FA" w:rsidRDefault="007E4AFB" w:rsidP="00C90569">
      <w:pPr>
        <w:jc w:val="center"/>
        <w:rPr>
          <w:sz w:val="28"/>
          <w:szCs w:val="28"/>
        </w:rPr>
      </w:pPr>
      <w:r w:rsidRPr="001178FA">
        <w:rPr>
          <w:sz w:val="28"/>
          <w:szCs w:val="28"/>
        </w:rPr>
        <w:t xml:space="preserve">Рисунок </w:t>
      </w:r>
      <w:r w:rsidR="00D56434" w:rsidRPr="001178FA">
        <w:rPr>
          <w:sz w:val="28"/>
          <w:szCs w:val="28"/>
        </w:rPr>
        <w:t>13</w:t>
      </w:r>
      <w:r w:rsidRPr="001178FA">
        <w:rPr>
          <w:sz w:val="28"/>
          <w:szCs w:val="28"/>
        </w:rPr>
        <w:t xml:space="preserve"> </w:t>
      </w:r>
      <w:r w:rsidR="007958ED" w:rsidRPr="001178FA">
        <w:rPr>
          <w:sz w:val="28"/>
          <w:szCs w:val="28"/>
          <w:lang w:val="kk-KZ"/>
        </w:rPr>
        <w:t>–</w:t>
      </w:r>
      <w:r w:rsidRPr="001178FA">
        <w:rPr>
          <w:sz w:val="28"/>
          <w:szCs w:val="28"/>
        </w:rPr>
        <w:t xml:space="preserve"> Результаты опроса учителей начальных классов</w:t>
      </w:r>
    </w:p>
    <w:p w14:paraId="4E9E59E0" w14:textId="0EA121BE" w:rsidR="007E4AFB" w:rsidRPr="001178FA" w:rsidRDefault="00FC544A" w:rsidP="00C90569">
      <w:pPr>
        <w:jc w:val="center"/>
        <w:rPr>
          <w:sz w:val="28"/>
          <w:szCs w:val="28"/>
        </w:rPr>
      </w:pPr>
      <w:r>
        <w:rPr>
          <w:noProof/>
        </w:rPr>
        <w:drawing>
          <wp:inline distT="0" distB="0" distL="0" distR="0" wp14:anchorId="56982587" wp14:editId="691442EC">
            <wp:extent cx="5657532" cy="2158409"/>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64839" cy="2161197"/>
                    </a:xfrm>
                    <a:prstGeom prst="rect">
                      <a:avLst/>
                    </a:prstGeom>
                  </pic:spPr>
                </pic:pic>
              </a:graphicData>
            </a:graphic>
          </wp:inline>
        </w:drawing>
      </w:r>
    </w:p>
    <w:p w14:paraId="127EC3FE" w14:textId="0029804F" w:rsidR="00EF22C3" w:rsidRPr="001178FA" w:rsidRDefault="00EF22C3" w:rsidP="00C90569">
      <w:pPr>
        <w:jc w:val="center"/>
        <w:rPr>
          <w:sz w:val="28"/>
          <w:szCs w:val="28"/>
        </w:rPr>
      </w:pPr>
    </w:p>
    <w:p w14:paraId="7C453108" w14:textId="5501EC03" w:rsidR="007E4AFB" w:rsidRPr="001178FA" w:rsidRDefault="007E4AFB" w:rsidP="00C90569">
      <w:pPr>
        <w:jc w:val="center"/>
        <w:rPr>
          <w:sz w:val="28"/>
          <w:szCs w:val="28"/>
        </w:rPr>
      </w:pPr>
      <w:r w:rsidRPr="001178FA">
        <w:rPr>
          <w:sz w:val="28"/>
          <w:szCs w:val="28"/>
        </w:rPr>
        <w:t>Рисунок 1</w:t>
      </w:r>
      <w:r w:rsidR="00D56434" w:rsidRPr="001178FA">
        <w:rPr>
          <w:sz w:val="28"/>
          <w:szCs w:val="28"/>
        </w:rPr>
        <w:t>4</w:t>
      </w:r>
      <w:r w:rsidRPr="001178FA">
        <w:rPr>
          <w:sz w:val="28"/>
          <w:szCs w:val="28"/>
        </w:rPr>
        <w:t xml:space="preserve"> </w:t>
      </w:r>
      <w:r w:rsidR="007958ED" w:rsidRPr="001178FA">
        <w:rPr>
          <w:sz w:val="28"/>
          <w:szCs w:val="28"/>
          <w:lang w:val="kk-KZ"/>
        </w:rPr>
        <w:t>–</w:t>
      </w:r>
      <w:r w:rsidRPr="001178FA">
        <w:rPr>
          <w:sz w:val="28"/>
          <w:szCs w:val="28"/>
        </w:rPr>
        <w:t xml:space="preserve"> Результаты опроса педагогов </w:t>
      </w:r>
      <w:r w:rsidR="009D430B" w:rsidRPr="001178FA">
        <w:rPr>
          <w:sz w:val="28"/>
          <w:szCs w:val="28"/>
        </w:rPr>
        <w:t>ДОО</w:t>
      </w:r>
    </w:p>
    <w:p w14:paraId="3656A15A" w14:textId="77777777" w:rsidR="00EF22C3" w:rsidRPr="001178FA" w:rsidRDefault="00EF22C3" w:rsidP="00C90569">
      <w:pPr>
        <w:jc w:val="both"/>
        <w:rPr>
          <w:sz w:val="28"/>
          <w:szCs w:val="28"/>
        </w:rPr>
      </w:pPr>
    </w:p>
    <w:p w14:paraId="794B4C59" w14:textId="14A7B118" w:rsidR="00B0318D" w:rsidRPr="001178FA" w:rsidRDefault="00EF22C3" w:rsidP="00C90569">
      <w:pPr>
        <w:pStyle w:val="Default"/>
        <w:ind w:firstLine="567"/>
        <w:rPr>
          <w:color w:val="auto"/>
          <w:sz w:val="28"/>
          <w:szCs w:val="28"/>
        </w:rPr>
      </w:pPr>
      <w:r w:rsidRPr="001178FA">
        <w:rPr>
          <w:color w:val="auto"/>
          <w:sz w:val="28"/>
          <w:szCs w:val="28"/>
        </w:rPr>
        <w:t>Как видно из анализа рисунка, результаты анкеты подтверждают важность совместной работы педагогов ДО</w:t>
      </w:r>
      <w:r w:rsidR="00652D9C" w:rsidRPr="001178FA">
        <w:rPr>
          <w:color w:val="auto"/>
          <w:sz w:val="28"/>
          <w:szCs w:val="28"/>
        </w:rPr>
        <w:t>О</w:t>
      </w:r>
      <w:r w:rsidRPr="001178FA">
        <w:rPr>
          <w:color w:val="auto"/>
          <w:sz w:val="28"/>
          <w:szCs w:val="28"/>
        </w:rPr>
        <w:t xml:space="preserve"> и учителей начальных классов, что еще раз доказывает необходимост</w:t>
      </w:r>
      <w:r w:rsidR="00093BDE" w:rsidRPr="001178FA">
        <w:rPr>
          <w:color w:val="auto"/>
          <w:sz w:val="28"/>
          <w:szCs w:val="28"/>
        </w:rPr>
        <w:t>ь</w:t>
      </w:r>
      <w:r w:rsidRPr="001178FA">
        <w:rPr>
          <w:color w:val="auto"/>
          <w:sz w:val="28"/>
          <w:szCs w:val="28"/>
        </w:rPr>
        <w:t xml:space="preserve"> перспективно-преемственных связей. </w:t>
      </w:r>
    </w:p>
    <w:p w14:paraId="585B1415" w14:textId="03517311" w:rsidR="00EF22C3" w:rsidRPr="001178FA" w:rsidRDefault="00652D9C" w:rsidP="00C90569">
      <w:pPr>
        <w:ind w:firstLine="567"/>
        <w:jc w:val="both"/>
        <w:rPr>
          <w:color w:val="FF0000"/>
          <w:sz w:val="28"/>
          <w:szCs w:val="28"/>
        </w:rPr>
      </w:pPr>
      <w:r w:rsidRPr="001178FA">
        <w:rPr>
          <w:sz w:val="28"/>
          <w:szCs w:val="28"/>
        </w:rPr>
        <w:t>Отве</w:t>
      </w:r>
      <w:r w:rsidR="00887D7B" w:rsidRPr="001178FA">
        <w:rPr>
          <w:sz w:val="28"/>
          <w:szCs w:val="28"/>
        </w:rPr>
        <w:t>т</w:t>
      </w:r>
      <w:r w:rsidRPr="001178FA">
        <w:rPr>
          <w:sz w:val="28"/>
          <w:szCs w:val="28"/>
        </w:rPr>
        <w:t xml:space="preserve">ы на </w:t>
      </w:r>
      <w:r w:rsidR="00EF22C3" w:rsidRPr="001178FA">
        <w:rPr>
          <w:sz w:val="28"/>
          <w:szCs w:val="28"/>
        </w:rPr>
        <w:t xml:space="preserve">вопрос анкеты </w:t>
      </w:r>
      <w:r w:rsidRPr="001178FA">
        <w:rPr>
          <w:sz w:val="28"/>
          <w:szCs w:val="28"/>
        </w:rPr>
        <w:t xml:space="preserve">«Считаете ли вы необходимым организацию специальной работы с родителями и учениками при переходе от одной ступени образования к другой?» </w:t>
      </w:r>
      <w:r w:rsidR="00EF22C3" w:rsidRPr="001178FA">
        <w:rPr>
          <w:sz w:val="28"/>
          <w:szCs w:val="28"/>
        </w:rPr>
        <w:t>подытоживает анализ исследования</w:t>
      </w:r>
      <w:r w:rsidRPr="001178FA">
        <w:rPr>
          <w:sz w:val="28"/>
          <w:szCs w:val="28"/>
        </w:rPr>
        <w:t>. Б</w:t>
      </w:r>
      <w:r w:rsidR="00EF22C3" w:rsidRPr="001178FA">
        <w:rPr>
          <w:sz w:val="28"/>
          <w:szCs w:val="28"/>
        </w:rPr>
        <w:t xml:space="preserve">ольшее количество учителей (89%) ответили </w:t>
      </w:r>
      <w:r w:rsidR="00552915" w:rsidRPr="001178FA">
        <w:rPr>
          <w:sz w:val="28"/>
          <w:szCs w:val="28"/>
        </w:rPr>
        <w:t>«</w:t>
      </w:r>
      <w:r w:rsidR="00EF22C3" w:rsidRPr="001178FA">
        <w:rPr>
          <w:sz w:val="28"/>
          <w:szCs w:val="28"/>
        </w:rPr>
        <w:t>да</w:t>
      </w:r>
      <w:r w:rsidR="00552915" w:rsidRPr="001178FA">
        <w:rPr>
          <w:sz w:val="28"/>
          <w:szCs w:val="28"/>
        </w:rPr>
        <w:t>»</w:t>
      </w:r>
      <w:r w:rsidR="00EF22C3" w:rsidRPr="001178FA">
        <w:rPr>
          <w:sz w:val="28"/>
          <w:szCs w:val="28"/>
        </w:rPr>
        <w:t>, что говорит о необходимости совместной работы</w:t>
      </w:r>
      <w:r w:rsidRPr="001178FA">
        <w:rPr>
          <w:sz w:val="28"/>
          <w:szCs w:val="28"/>
        </w:rPr>
        <w:t xml:space="preserve">. </w:t>
      </w:r>
      <w:r w:rsidR="00726955" w:rsidRPr="001178FA">
        <w:rPr>
          <w:sz w:val="28"/>
          <w:szCs w:val="28"/>
        </w:rPr>
        <w:t>Однако</w:t>
      </w:r>
      <w:r w:rsidR="00EF22C3" w:rsidRPr="001178FA">
        <w:rPr>
          <w:sz w:val="28"/>
          <w:szCs w:val="28"/>
        </w:rPr>
        <w:t xml:space="preserve"> среди респондентов </w:t>
      </w:r>
      <w:r w:rsidR="00726955" w:rsidRPr="001178FA">
        <w:rPr>
          <w:sz w:val="28"/>
          <w:szCs w:val="28"/>
        </w:rPr>
        <w:t>есть учителя</w:t>
      </w:r>
      <w:r w:rsidRPr="001178FA">
        <w:rPr>
          <w:sz w:val="28"/>
          <w:szCs w:val="28"/>
        </w:rPr>
        <w:t xml:space="preserve">, </w:t>
      </w:r>
      <w:r w:rsidR="00EF22C3" w:rsidRPr="001178FA">
        <w:rPr>
          <w:sz w:val="28"/>
          <w:szCs w:val="28"/>
        </w:rPr>
        <w:t>которые</w:t>
      </w:r>
      <w:r w:rsidR="00B206B3" w:rsidRPr="001178FA">
        <w:rPr>
          <w:sz w:val="28"/>
          <w:szCs w:val="28"/>
        </w:rPr>
        <w:t xml:space="preserve"> </w:t>
      </w:r>
      <w:r w:rsidR="00552915" w:rsidRPr="001178FA">
        <w:rPr>
          <w:sz w:val="28"/>
          <w:szCs w:val="28"/>
        </w:rPr>
        <w:t>«</w:t>
      </w:r>
      <w:r w:rsidR="00EF22C3" w:rsidRPr="001178FA">
        <w:rPr>
          <w:sz w:val="28"/>
          <w:szCs w:val="28"/>
        </w:rPr>
        <w:t>не</w:t>
      </w:r>
      <w:r w:rsidR="00B206B3" w:rsidRPr="001178FA">
        <w:rPr>
          <w:sz w:val="28"/>
          <w:szCs w:val="28"/>
        </w:rPr>
        <w:t xml:space="preserve"> считают</w:t>
      </w:r>
      <w:r w:rsidR="00EF22C3" w:rsidRPr="001178FA">
        <w:rPr>
          <w:sz w:val="28"/>
          <w:szCs w:val="28"/>
        </w:rPr>
        <w:t xml:space="preserve"> необходим</w:t>
      </w:r>
      <w:r w:rsidR="00B206B3" w:rsidRPr="001178FA">
        <w:rPr>
          <w:sz w:val="28"/>
          <w:szCs w:val="28"/>
        </w:rPr>
        <w:t>ым</w:t>
      </w:r>
      <w:r w:rsidR="00552915" w:rsidRPr="001178FA">
        <w:rPr>
          <w:sz w:val="28"/>
          <w:szCs w:val="28"/>
        </w:rPr>
        <w:t>»</w:t>
      </w:r>
      <w:r w:rsidR="00C7270C" w:rsidRPr="001178FA">
        <w:rPr>
          <w:sz w:val="28"/>
          <w:szCs w:val="28"/>
        </w:rPr>
        <w:t xml:space="preserve"> </w:t>
      </w:r>
      <w:r w:rsidR="00EF22C3" w:rsidRPr="001178FA">
        <w:rPr>
          <w:sz w:val="28"/>
          <w:szCs w:val="28"/>
        </w:rPr>
        <w:t xml:space="preserve">(7%) и 3% респондентов дали отрицательный ответ. </w:t>
      </w:r>
    </w:p>
    <w:p w14:paraId="391E5E4B" w14:textId="7E833709" w:rsidR="00EF22C3" w:rsidRPr="001178FA" w:rsidRDefault="00EF22C3" w:rsidP="00C90569">
      <w:pPr>
        <w:ind w:firstLine="567"/>
        <w:jc w:val="both"/>
        <w:rPr>
          <w:sz w:val="28"/>
          <w:szCs w:val="28"/>
        </w:rPr>
      </w:pPr>
      <w:r w:rsidRPr="001178FA">
        <w:rPr>
          <w:sz w:val="28"/>
          <w:szCs w:val="28"/>
        </w:rPr>
        <w:t>Как мы уже выше описывали, в нашем исследовании участв</w:t>
      </w:r>
      <w:r w:rsidR="00652D9C" w:rsidRPr="001178FA">
        <w:rPr>
          <w:sz w:val="28"/>
          <w:szCs w:val="28"/>
        </w:rPr>
        <w:t xml:space="preserve">овали </w:t>
      </w:r>
      <w:r w:rsidRPr="001178FA">
        <w:rPr>
          <w:sz w:val="28"/>
          <w:szCs w:val="28"/>
        </w:rPr>
        <w:t>и родители первоклассников 1</w:t>
      </w:r>
      <w:r w:rsidR="00E37B3A" w:rsidRPr="001178FA">
        <w:rPr>
          <w:sz w:val="28"/>
          <w:szCs w:val="28"/>
          <w:lang w:val="kk-KZ"/>
        </w:rPr>
        <w:t xml:space="preserve"> «А</w:t>
      </w:r>
      <w:r w:rsidR="00552915" w:rsidRPr="001178FA">
        <w:rPr>
          <w:sz w:val="28"/>
          <w:szCs w:val="28"/>
        </w:rPr>
        <w:t>»</w:t>
      </w:r>
      <w:r w:rsidR="00733AEE" w:rsidRPr="001178FA">
        <w:rPr>
          <w:sz w:val="28"/>
          <w:szCs w:val="28"/>
        </w:rPr>
        <w:t xml:space="preserve"> </w:t>
      </w:r>
      <w:r w:rsidRPr="001178FA">
        <w:rPr>
          <w:sz w:val="28"/>
          <w:szCs w:val="28"/>
        </w:rPr>
        <w:t>и 1</w:t>
      </w:r>
      <w:r w:rsidR="00E37B3A" w:rsidRPr="001178FA">
        <w:rPr>
          <w:sz w:val="28"/>
          <w:szCs w:val="28"/>
          <w:lang w:val="kk-KZ"/>
        </w:rPr>
        <w:t xml:space="preserve"> «Ә</w:t>
      </w:r>
      <w:r w:rsidR="00552915" w:rsidRPr="001178FA">
        <w:rPr>
          <w:sz w:val="28"/>
          <w:szCs w:val="28"/>
        </w:rPr>
        <w:t>»</w:t>
      </w:r>
      <w:r w:rsidRPr="001178FA">
        <w:rPr>
          <w:sz w:val="28"/>
          <w:szCs w:val="28"/>
        </w:rPr>
        <w:t xml:space="preserve"> класса средней школы №2 им. Ж.Нажимеденова г.Атырау. </w:t>
      </w:r>
    </w:p>
    <w:p w14:paraId="5D1435F7" w14:textId="5C7BEB00" w:rsidR="00EF22C3" w:rsidRPr="001178FA" w:rsidRDefault="00EF22C3" w:rsidP="00C90569">
      <w:pPr>
        <w:ind w:firstLine="567"/>
        <w:jc w:val="both"/>
        <w:rPr>
          <w:sz w:val="28"/>
          <w:szCs w:val="28"/>
        </w:rPr>
      </w:pPr>
      <w:r w:rsidRPr="001178FA">
        <w:rPr>
          <w:sz w:val="28"/>
          <w:szCs w:val="28"/>
        </w:rPr>
        <w:t xml:space="preserve">Анализируя анкеты родителей, мы пришли к выводу, что </w:t>
      </w:r>
      <w:r w:rsidR="00415FB3" w:rsidRPr="001178FA">
        <w:rPr>
          <w:sz w:val="28"/>
          <w:szCs w:val="28"/>
        </w:rPr>
        <w:t xml:space="preserve">они </w:t>
      </w:r>
      <w:r w:rsidRPr="001178FA">
        <w:rPr>
          <w:sz w:val="28"/>
          <w:szCs w:val="28"/>
        </w:rPr>
        <w:t xml:space="preserve">нуждаются в консультации при подготовке детей к школе. </w:t>
      </w:r>
      <w:r w:rsidRPr="001178FA">
        <w:rPr>
          <w:sz w:val="28"/>
          <w:szCs w:val="28"/>
          <w:shd w:val="clear" w:color="auto" w:fill="FFFFFF"/>
        </w:rPr>
        <w:t xml:space="preserve">Многих родителей волнует вопрос, как научить ребенка быстро читать, какие методики и упражнения для этого использовать перед поступлением в школу, </w:t>
      </w:r>
      <w:r w:rsidRPr="001178FA">
        <w:rPr>
          <w:sz w:val="28"/>
          <w:szCs w:val="28"/>
        </w:rPr>
        <w:t xml:space="preserve">ведь современная школа предъявляет первоклассникам высокие требования, поэтому на вопрос анкеты </w:t>
      </w:r>
      <w:r w:rsidR="00552915" w:rsidRPr="001178FA">
        <w:rPr>
          <w:sz w:val="28"/>
          <w:szCs w:val="28"/>
        </w:rPr>
        <w:t>«</w:t>
      </w:r>
      <w:r w:rsidRPr="001178FA">
        <w:rPr>
          <w:sz w:val="28"/>
          <w:szCs w:val="28"/>
        </w:rPr>
        <w:t>На развитие каких умений/способностей дошкольников нужно обратить внимание родителям?</w:t>
      </w:r>
      <w:r w:rsidR="00552915" w:rsidRPr="001178FA">
        <w:rPr>
          <w:sz w:val="28"/>
          <w:szCs w:val="28"/>
        </w:rPr>
        <w:t>»</w:t>
      </w:r>
      <w:r w:rsidR="00C7270C" w:rsidRPr="001178FA">
        <w:rPr>
          <w:sz w:val="28"/>
          <w:szCs w:val="28"/>
        </w:rPr>
        <w:t xml:space="preserve"> показали, что более 68</w:t>
      </w:r>
      <w:r w:rsidRPr="001178FA">
        <w:rPr>
          <w:sz w:val="28"/>
          <w:szCs w:val="28"/>
        </w:rPr>
        <w:t xml:space="preserve">% родителей первоклассников говорят о приоритетности научить детей считать, </w:t>
      </w:r>
      <w:r w:rsidR="00552915" w:rsidRPr="001178FA">
        <w:rPr>
          <w:sz w:val="28"/>
          <w:szCs w:val="28"/>
        </w:rPr>
        <w:t>«</w:t>
      </w:r>
      <w:r w:rsidRPr="001178FA">
        <w:rPr>
          <w:sz w:val="28"/>
          <w:szCs w:val="28"/>
        </w:rPr>
        <w:t>знать буквы, а еще лучше читать</w:t>
      </w:r>
      <w:r w:rsidR="00552915" w:rsidRPr="001178FA">
        <w:rPr>
          <w:sz w:val="28"/>
          <w:szCs w:val="28"/>
        </w:rPr>
        <w:t>»</w:t>
      </w:r>
      <w:r w:rsidRPr="001178FA">
        <w:rPr>
          <w:sz w:val="28"/>
          <w:szCs w:val="28"/>
        </w:rPr>
        <w:t xml:space="preserve">. Значительная часть родителей (50%) в качестве важного умения называют </w:t>
      </w:r>
      <w:r w:rsidR="00552915" w:rsidRPr="001178FA">
        <w:rPr>
          <w:sz w:val="28"/>
          <w:szCs w:val="28"/>
        </w:rPr>
        <w:t>«</w:t>
      </w:r>
      <w:r w:rsidRPr="001178FA">
        <w:rPr>
          <w:sz w:val="28"/>
          <w:szCs w:val="28"/>
        </w:rPr>
        <w:t>немного писать</w:t>
      </w:r>
      <w:r w:rsidR="00552915" w:rsidRPr="001178FA">
        <w:rPr>
          <w:sz w:val="28"/>
          <w:szCs w:val="28"/>
        </w:rPr>
        <w:t>»</w:t>
      </w:r>
      <w:r w:rsidRPr="001178FA">
        <w:rPr>
          <w:sz w:val="28"/>
          <w:szCs w:val="28"/>
        </w:rPr>
        <w:t>. 18% ставят на первое место оздоровление и</w:t>
      </w:r>
      <w:r w:rsidR="00C7270C" w:rsidRPr="001178FA">
        <w:rPr>
          <w:sz w:val="28"/>
          <w:szCs w:val="28"/>
        </w:rPr>
        <w:t xml:space="preserve"> физическое развитие детей. 14</w:t>
      </w:r>
      <w:r w:rsidRPr="001178FA">
        <w:rPr>
          <w:sz w:val="28"/>
          <w:szCs w:val="28"/>
        </w:rPr>
        <w:t xml:space="preserve">% отмечают важность развития самостоятельности, коммуникативных навыков. </w:t>
      </w:r>
    </w:p>
    <w:p w14:paraId="6B6732F3" w14:textId="0C18FACA" w:rsidR="00EF22C3" w:rsidRPr="001178FA" w:rsidRDefault="00EF22C3" w:rsidP="00C90569">
      <w:pPr>
        <w:ind w:firstLine="567"/>
        <w:jc w:val="both"/>
        <w:rPr>
          <w:sz w:val="28"/>
          <w:szCs w:val="28"/>
        </w:rPr>
      </w:pPr>
      <w:r w:rsidRPr="001178FA">
        <w:rPr>
          <w:sz w:val="28"/>
          <w:szCs w:val="28"/>
        </w:rPr>
        <w:t>На следующ</w:t>
      </w:r>
      <w:r w:rsidR="0034628A" w:rsidRPr="001178FA">
        <w:rPr>
          <w:sz w:val="28"/>
          <w:szCs w:val="28"/>
        </w:rPr>
        <w:t>ий вопрос</w:t>
      </w:r>
      <w:r w:rsidRPr="001178FA">
        <w:rPr>
          <w:sz w:val="28"/>
          <w:szCs w:val="28"/>
        </w:rPr>
        <w:t xml:space="preserve"> задани</w:t>
      </w:r>
      <w:r w:rsidR="001C33D8">
        <w:rPr>
          <w:sz w:val="28"/>
          <w:szCs w:val="28"/>
        </w:rPr>
        <w:t>я</w:t>
      </w:r>
      <w:r w:rsidRPr="001178FA">
        <w:rPr>
          <w:sz w:val="28"/>
          <w:szCs w:val="28"/>
        </w:rPr>
        <w:t xml:space="preserve"> анкеты </w:t>
      </w:r>
      <w:r w:rsidR="00552915" w:rsidRPr="001178FA">
        <w:rPr>
          <w:sz w:val="28"/>
          <w:szCs w:val="28"/>
        </w:rPr>
        <w:t>«</w:t>
      </w:r>
      <w:r w:rsidRPr="001178FA">
        <w:rPr>
          <w:sz w:val="28"/>
          <w:szCs w:val="28"/>
        </w:rPr>
        <w:t>По каким направлениям Ваш ребенок испытывает трудности при переходе от одной ступени образования к другой</w:t>
      </w:r>
      <w:r w:rsidR="00552915" w:rsidRPr="001178FA">
        <w:rPr>
          <w:sz w:val="28"/>
          <w:szCs w:val="28"/>
        </w:rPr>
        <w:t>»</w:t>
      </w:r>
      <w:r w:rsidRPr="001178FA">
        <w:rPr>
          <w:sz w:val="28"/>
          <w:szCs w:val="28"/>
        </w:rPr>
        <w:t>, наши ожидания подтвердились</w:t>
      </w:r>
      <w:r w:rsidR="0034628A" w:rsidRPr="001178FA">
        <w:rPr>
          <w:sz w:val="28"/>
          <w:szCs w:val="28"/>
        </w:rPr>
        <w:t>.</w:t>
      </w:r>
      <w:r w:rsidRPr="001178FA">
        <w:rPr>
          <w:sz w:val="28"/>
          <w:szCs w:val="28"/>
        </w:rPr>
        <w:t xml:space="preserve"> 91% ответ</w:t>
      </w:r>
      <w:r w:rsidR="0034628A" w:rsidRPr="001178FA">
        <w:rPr>
          <w:sz w:val="28"/>
          <w:szCs w:val="28"/>
        </w:rPr>
        <w:t>ов</w:t>
      </w:r>
      <w:r w:rsidRPr="001178FA">
        <w:rPr>
          <w:sz w:val="28"/>
          <w:szCs w:val="28"/>
        </w:rPr>
        <w:t xml:space="preserve"> </w:t>
      </w:r>
      <w:r w:rsidR="00552915" w:rsidRPr="001178FA">
        <w:rPr>
          <w:sz w:val="28"/>
          <w:szCs w:val="28"/>
        </w:rPr>
        <w:t>«</w:t>
      </w:r>
      <w:r w:rsidRPr="001178FA">
        <w:rPr>
          <w:sz w:val="28"/>
          <w:szCs w:val="28"/>
        </w:rPr>
        <w:t>Затруднения в освоении учебных программ, изменение нагрузки</w:t>
      </w:r>
      <w:r w:rsidR="00552915" w:rsidRPr="001178FA">
        <w:rPr>
          <w:sz w:val="28"/>
          <w:szCs w:val="28"/>
        </w:rPr>
        <w:t>»</w:t>
      </w:r>
      <w:r w:rsidRPr="001178FA">
        <w:rPr>
          <w:sz w:val="28"/>
          <w:szCs w:val="28"/>
        </w:rPr>
        <w:t xml:space="preserve">, это подтверждается тем, что большинство родителей не смогли четко определить понятие </w:t>
      </w:r>
      <w:r w:rsidR="00552915" w:rsidRPr="001178FA">
        <w:rPr>
          <w:sz w:val="28"/>
          <w:szCs w:val="28"/>
        </w:rPr>
        <w:t>«</w:t>
      </w:r>
      <w:r w:rsidRPr="001178FA">
        <w:rPr>
          <w:sz w:val="28"/>
          <w:szCs w:val="28"/>
        </w:rPr>
        <w:t>психологическая готовность</w:t>
      </w:r>
      <w:r w:rsidR="00552915" w:rsidRPr="001178FA">
        <w:rPr>
          <w:sz w:val="28"/>
          <w:szCs w:val="28"/>
        </w:rPr>
        <w:t>»</w:t>
      </w:r>
      <w:r w:rsidRPr="001178FA">
        <w:rPr>
          <w:sz w:val="28"/>
          <w:szCs w:val="28"/>
        </w:rPr>
        <w:t xml:space="preserve"> и затруднились самостоятельно выделить показатели </w:t>
      </w:r>
      <w:r w:rsidR="00552915" w:rsidRPr="001178FA">
        <w:rPr>
          <w:sz w:val="28"/>
          <w:szCs w:val="28"/>
        </w:rPr>
        <w:t>«</w:t>
      </w:r>
      <w:r w:rsidRPr="001178FA">
        <w:rPr>
          <w:sz w:val="28"/>
          <w:szCs w:val="28"/>
        </w:rPr>
        <w:t>психологической готовности</w:t>
      </w:r>
      <w:r w:rsidR="00552915" w:rsidRPr="001178FA">
        <w:rPr>
          <w:sz w:val="28"/>
          <w:szCs w:val="28"/>
        </w:rPr>
        <w:t>»</w:t>
      </w:r>
      <w:r w:rsidRPr="001178FA">
        <w:rPr>
          <w:sz w:val="28"/>
          <w:szCs w:val="28"/>
        </w:rPr>
        <w:t xml:space="preserve"> детей к школе. В качестве показателей психологической готовности детей к школе называли умение считать, выучить наизусть стихотворение, пересказать сказку, быстро запоминать. Но и </w:t>
      </w:r>
      <w:r w:rsidR="0034628A" w:rsidRPr="001178FA">
        <w:rPr>
          <w:sz w:val="28"/>
          <w:szCs w:val="28"/>
        </w:rPr>
        <w:t>в этом,</w:t>
      </w:r>
      <w:r w:rsidRPr="001178FA">
        <w:rPr>
          <w:sz w:val="28"/>
          <w:szCs w:val="28"/>
        </w:rPr>
        <w:t xml:space="preserve"> и в другом случае они не могут обеспечить полноценное и всестороннее развитие ребенка и не знают</w:t>
      </w:r>
      <w:r w:rsidR="0034628A" w:rsidRPr="001178FA">
        <w:rPr>
          <w:sz w:val="28"/>
          <w:szCs w:val="28"/>
        </w:rPr>
        <w:t>,</w:t>
      </w:r>
      <w:r w:rsidRPr="001178FA">
        <w:rPr>
          <w:sz w:val="28"/>
          <w:szCs w:val="28"/>
        </w:rPr>
        <w:t xml:space="preserve"> как правильно и своевременно подгото</w:t>
      </w:r>
      <w:r w:rsidR="00C7270C" w:rsidRPr="001178FA">
        <w:rPr>
          <w:sz w:val="28"/>
          <w:szCs w:val="28"/>
        </w:rPr>
        <w:t>вить его к школьному обучению.</w:t>
      </w:r>
    </w:p>
    <w:p w14:paraId="711A7588" w14:textId="18023DA3" w:rsidR="00EF22C3" w:rsidRPr="001178FA" w:rsidRDefault="00EF22C3" w:rsidP="00C90569">
      <w:pPr>
        <w:ind w:firstLine="567"/>
        <w:jc w:val="both"/>
        <w:rPr>
          <w:sz w:val="28"/>
          <w:szCs w:val="28"/>
        </w:rPr>
      </w:pPr>
      <w:r w:rsidRPr="001178FA">
        <w:rPr>
          <w:sz w:val="28"/>
          <w:szCs w:val="28"/>
        </w:rPr>
        <w:t xml:space="preserve">89% родителей </w:t>
      </w:r>
      <w:r w:rsidR="00652D9C" w:rsidRPr="001178FA">
        <w:rPr>
          <w:sz w:val="28"/>
          <w:szCs w:val="28"/>
        </w:rPr>
        <w:t xml:space="preserve">положительно ответили на </w:t>
      </w:r>
      <w:r w:rsidRPr="001178FA">
        <w:rPr>
          <w:sz w:val="28"/>
          <w:szCs w:val="28"/>
        </w:rPr>
        <w:t xml:space="preserve">вопрос анкеты </w:t>
      </w:r>
      <w:r w:rsidR="00552915" w:rsidRPr="001178FA">
        <w:rPr>
          <w:sz w:val="28"/>
          <w:szCs w:val="28"/>
        </w:rPr>
        <w:t>«</w:t>
      </w:r>
      <w:r w:rsidRPr="001178FA">
        <w:rPr>
          <w:sz w:val="28"/>
          <w:szCs w:val="28"/>
        </w:rPr>
        <w:t>Считаете ли Вы необходимым организацию специальной работы с родителями и учениками при переходе от одной ступени об</w:t>
      </w:r>
      <w:r w:rsidR="00E37B3A" w:rsidRPr="001178FA">
        <w:rPr>
          <w:sz w:val="28"/>
          <w:szCs w:val="28"/>
        </w:rPr>
        <w:t>разования к другой (детский сад–</w:t>
      </w:r>
      <w:r w:rsidRPr="001178FA">
        <w:rPr>
          <w:sz w:val="28"/>
          <w:szCs w:val="28"/>
        </w:rPr>
        <w:t xml:space="preserve"> школа, начальная школа </w:t>
      </w:r>
      <w:r w:rsidR="00E37B3A" w:rsidRPr="001178FA">
        <w:rPr>
          <w:sz w:val="28"/>
          <w:szCs w:val="28"/>
        </w:rPr>
        <w:t>–</w:t>
      </w:r>
      <w:r w:rsidRPr="001178FA">
        <w:rPr>
          <w:sz w:val="28"/>
          <w:szCs w:val="28"/>
        </w:rPr>
        <w:t xml:space="preserve"> средняя школа, средняя школа </w:t>
      </w:r>
      <w:r w:rsidR="00E37B3A" w:rsidRPr="001178FA">
        <w:rPr>
          <w:sz w:val="28"/>
          <w:szCs w:val="28"/>
        </w:rPr>
        <w:t>–</w:t>
      </w:r>
      <w:r w:rsidRPr="001178FA">
        <w:rPr>
          <w:sz w:val="28"/>
          <w:szCs w:val="28"/>
        </w:rPr>
        <w:t xml:space="preserve"> старшая школа)?</w:t>
      </w:r>
      <w:r w:rsidR="00552915" w:rsidRPr="001178FA">
        <w:rPr>
          <w:sz w:val="28"/>
          <w:szCs w:val="28"/>
        </w:rPr>
        <w:t>»</w:t>
      </w:r>
      <w:r w:rsidR="00652D9C" w:rsidRPr="001178FA">
        <w:rPr>
          <w:sz w:val="28"/>
          <w:szCs w:val="28"/>
        </w:rPr>
        <w:t xml:space="preserve">. </w:t>
      </w:r>
      <w:r w:rsidRPr="001178FA">
        <w:rPr>
          <w:sz w:val="28"/>
          <w:szCs w:val="28"/>
        </w:rPr>
        <w:t xml:space="preserve">11% считают что </w:t>
      </w:r>
      <w:r w:rsidR="00552915" w:rsidRPr="001178FA">
        <w:rPr>
          <w:sz w:val="28"/>
          <w:szCs w:val="28"/>
        </w:rPr>
        <w:t>«</w:t>
      </w:r>
      <w:r w:rsidRPr="001178FA">
        <w:rPr>
          <w:sz w:val="28"/>
          <w:szCs w:val="28"/>
        </w:rPr>
        <w:t>нет необходимости</w:t>
      </w:r>
      <w:r w:rsidR="00552915" w:rsidRPr="001178FA">
        <w:rPr>
          <w:sz w:val="28"/>
          <w:szCs w:val="28"/>
        </w:rPr>
        <w:t>»</w:t>
      </w:r>
      <w:r w:rsidRPr="001178FA">
        <w:rPr>
          <w:sz w:val="28"/>
          <w:szCs w:val="28"/>
        </w:rPr>
        <w:t xml:space="preserve"> в такой работе. </w:t>
      </w:r>
    </w:p>
    <w:p w14:paraId="1F1BD9EB" w14:textId="4F18B7CD" w:rsidR="00EF22C3" w:rsidRPr="001178FA" w:rsidRDefault="00EF22C3" w:rsidP="00C90569">
      <w:pPr>
        <w:ind w:firstLine="567"/>
        <w:jc w:val="both"/>
        <w:rPr>
          <w:sz w:val="28"/>
          <w:szCs w:val="28"/>
        </w:rPr>
      </w:pPr>
      <w:r w:rsidRPr="001178FA">
        <w:rPr>
          <w:sz w:val="28"/>
          <w:szCs w:val="28"/>
        </w:rPr>
        <w:t xml:space="preserve">Проведенная работа подтверждает, что сотрудничество с родителями в целях установления преемственности в обучении в разных ступенях </w:t>
      </w:r>
      <w:r w:rsidR="00652D9C" w:rsidRPr="001178FA">
        <w:rPr>
          <w:sz w:val="28"/>
          <w:szCs w:val="28"/>
        </w:rPr>
        <w:t xml:space="preserve">способствует </w:t>
      </w:r>
      <w:r w:rsidRPr="001178FA">
        <w:rPr>
          <w:sz w:val="28"/>
          <w:szCs w:val="28"/>
        </w:rPr>
        <w:t>повышени</w:t>
      </w:r>
      <w:r w:rsidR="00652D9C" w:rsidRPr="001178FA">
        <w:rPr>
          <w:sz w:val="28"/>
          <w:szCs w:val="28"/>
        </w:rPr>
        <w:t>ю</w:t>
      </w:r>
      <w:r w:rsidRPr="001178FA">
        <w:rPr>
          <w:sz w:val="28"/>
          <w:szCs w:val="28"/>
        </w:rPr>
        <w:t xml:space="preserve"> эффективности процесса обучения.  </w:t>
      </w:r>
    </w:p>
    <w:p w14:paraId="7F8589E9" w14:textId="5DD9A1D0" w:rsidR="00EF22C3" w:rsidRPr="001178FA" w:rsidRDefault="00EF22C3" w:rsidP="00C90569">
      <w:pPr>
        <w:ind w:firstLine="567"/>
        <w:jc w:val="both"/>
        <w:rPr>
          <w:sz w:val="28"/>
          <w:szCs w:val="28"/>
        </w:rPr>
      </w:pPr>
      <w:r w:rsidRPr="001178FA">
        <w:rPr>
          <w:sz w:val="28"/>
          <w:szCs w:val="28"/>
        </w:rPr>
        <w:t xml:space="preserve">Далее мы провели и проанализировали </w:t>
      </w:r>
      <w:r w:rsidR="005B19E6" w:rsidRPr="001178FA">
        <w:rPr>
          <w:sz w:val="28"/>
          <w:szCs w:val="28"/>
        </w:rPr>
        <w:t xml:space="preserve">анкету для </w:t>
      </w:r>
      <w:r w:rsidRPr="001178FA">
        <w:rPr>
          <w:sz w:val="28"/>
          <w:szCs w:val="28"/>
        </w:rPr>
        <w:t>студентов.</w:t>
      </w:r>
      <w:r w:rsidR="00C7270C" w:rsidRPr="001178FA">
        <w:rPr>
          <w:sz w:val="28"/>
          <w:szCs w:val="28"/>
        </w:rPr>
        <w:t xml:space="preserve"> </w:t>
      </w:r>
      <w:r w:rsidR="00652D9C" w:rsidRPr="001178FA">
        <w:rPr>
          <w:sz w:val="28"/>
          <w:szCs w:val="28"/>
        </w:rPr>
        <w:t>Г</w:t>
      </w:r>
      <w:r w:rsidRPr="001178FA">
        <w:rPr>
          <w:rFonts w:eastAsia="TimesNewRomanPSMT"/>
          <w:sz w:val="28"/>
          <w:szCs w:val="28"/>
        </w:rPr>
        <w:t xml:space="preserve">лавной целью диагностирования </w:t>
      </w:r>
      <w:r w:rsidR="005B19E6" w:rsidRPr="001178FA">
        <w:rPr>
          <w:sz w:val="28"/>
          <w:szCs w:val="28"/>
        </w:rPr>
        <w:t>было</w:t>
      </w:r>
      <w:r w:rsidRPr="001178FA">
        <w:rPr>
          <w:sz w:val="28"/>
          <w:szCs w:val="28"/>
          <w:lang w:val="kk-KZ"/>
        </w:rPr>
        <w:t xml:space="preserve"> </w:t>
      </w:r>
      <w:r w:rsidRPr="001178FA">
        <w:rPr>
          <w:rFonts w:eastAsia="TimesNewRomanPSMT"/>
          <w:sz w:val="28"/>
          <w:szCs w:val="28"/>
        </w:rPr>
        <w:t xml:space="preserve">выявить уровень готовности </w:t>
      </w:r>
      <w:r w:rsidRPr="001178FA">
        <w:rPr>
          <w:sz w:val="28"/>
          <w:szCs w:val="28"/>
        </w:rPr>
        <w:t xml:space="preserve">будущих педагогов к реализации преемственности дошкольного и начального математического образования: </w:t>
      </w:r>
      <w:r w:rsidR="005B19E6" w:rsidRPr="001178FA">
        <w:rPr>
          <w:rFonts w:eastAsia="TimesNewRomanPSMT"/>
          <w:sz w:val="28"/>
          <w:szCs w:val="28"/>
        </w:rPr>
        <w:t xml:space="preserve">выявить </w:t>
      </w:r>
      <w:r w:rsidRPr="001178FA">
        <w:rPr>
          <w:sz w:val="28"/>
          <w:szCs w:val="28"/>
        </w:rPr>
        <w:t>аспекты</w:t>
      </w:r>
      <w:r w:rsidR="005B19E6" w:rsidRPr="001178FA">
        <w:rPr>
          <w:sz w:val="28"/>
          <w:szCs w:val="28"/>
        </w:rPr>
        <w:t>, которые</w:t>
      </w:r>
      <w:r w:rsidRPr="001178FA">
        <w:rPr>
          <w:sz w:val="28"/>
          <w:szCs w:val="28"/>
        </w:rPr>
        <w:t xml:space="preserve"> должен знать молодой учитель, и </w:t>
      </w:r>
      <w:r w:rsidR="005B19E6" w:rsidRPr="001178FA">
        <w:rPr>
          <w:sz w:val="28"/>
          <w:szCs w:val="28"/>
        </w:rPr>
        <w:t xml:space="preserve">представление </w:t>
      </w:r>
      <w:r w:rsidRPr="001178FA">
        <w:rPr>
          <w:sz w:val="28"/>
          <w:szCs w:val="28"/>
        </w:rPr>
        <w:t>студент</w:t>
      </w:r>
      <w:r w:rsidR="005B19E6" w:rsidRPr="001178FA">
        <w:rPr>
          <w:sz w:val="28"/>
          <w:szCs w:val="28"/>
        </w:rPr>
        <w:t>ов об</w:t>
      </w:r>
      <w:r w:rsidRPr="001178FA">
        <w:rPr>
          <w:sz w:val="28"/>
          <w:szCs w:val="28"/>
        </w:rPr>
        <w:t xml:space="preserve"> эти</w:t>
      </w:r>
      <w:r w:rsidR="005B19E6" w:rsidRPr="001178FA">
        <w:rPr>
          <w:sz w:val="28"/>
          <w:szCs w:val="28"/>
        </w:rPr>
        <w:t>х</w:t>
      </w:r>
      <w:r w:rsidRPr="001178FA">
        <w:rPr>
          <w:sz w:val="28"/>
          <w:szCs w:val="28"/>
        </w:rPr>
        <w:t xml:space="preserve"> проблем</w:t>
      </w:r>
      <w:r w:rsidR="005B19E6" w:rsidRPr="001178FA">
        <w:rPr>
          <w:sz w:val="28"/>
          <w:szCs w:val="28"/>
        </w:rPr>
        <w:t>ах</w:t>
      </w:r>
      <w:r w:rsidRPr="001178FA">
        <w:rPr>
          <w:sz w:val="28"/>
          <w:szCs w:val="28"/>
        </w:rPr>
        <w:t xml:space="preserve">; установить содержание представлений студентов о сущности, направлениях, осуществления преемственности, а также о профессиональных качествах и компетенциях специалистов. </w:t>
      </w:r>
      <w:bookmarkStart w:id="34" w:name="_Hlk123627905"/>
      <w:r w:rsidR="0034628A" w:rsidRPr="001178FA">
        <w:rPr>
          <w:sz w:val="28"/>
          <w:szCs w:val="28"/>
        </w:rPr>
        <w:t xml:space="preserve">Нами </w:t>
      </w:r>
      <w:r w:rsidRPr="001178FA">
        <w:rPr>
          <w:sz w:val="28"/>
          <w:szCs w:val="28"/>
        </w:rPr>
        <w:t>был проведен анкетный опрос студентов 2 и 3 курсов КазНПУ им. Абая и АУ им. Х. Досмухамедова.</w:t>
      </w:r>
      <w:bookmarkEnd w:id="34"/>
    </w:p>
    <w:p w14:paraId="19C3FC4D" w14:textId="4C3C0DF4" w:rsidR="00E37B3A" w:rsidRPr="001178FA" w:rsidRDefault="00EF22C3" w:rsidP="00C90569">
      <w:pPr>
        <w:autoSpaceDE w:val="0"/>
        <w:autoSpaceDN w:val="0"/>
        <w:adjustRightInd w:val="0"/>
        <w:ind w:firstLine="567"/>
        <w:jc w:val="both"/>
        <w:rPr>
          <w:rStyle w:val="59"/>
          <w:b w:val="0"/>
          <w:bCs w:val="0"/>
          <w:sz w:val="28"/>
          <w:szCs w:val="28"/>
        </w:rPr>
      </w:pPr>
      <w:r w:rsidRPr="001178FA">
        <w:rPr>
          <w:sz w:val="28"/>
          <w:szCs w:val="28"/>
        </w:rPr>
        <w:t xml:space="preserve">Анализируя вопрос анкеты: </w:t>
      </w:r>
      <w:r w:rsidR="00552915" w:rsidRPr="001178FA">
        <w:rPr>
          <w:sz w:val="28"/>
          <w:szCs w:val="28"/>
        </w:rPr>
        <w:t>«</w:t>
      </w:r>
      <w:r w:rsidRPr="001178FA">
        <w:rPr>
          <w:sz w:val="28"/>
          <w:szCs w:val="28"/>
        </w:rPr>
        <w:t>К</w:t>
      </w:r>
      <w:r w:rsidRPr="001178FA">
        <w:rPr>
          <w:rStyle w:val="59"/>
          <w:b w:val="0"/>
          <w:bCs w:val="0"/>
          <w:sz w:val="28"/>
          <w:szCs w:val="28"/>
        </w:rPr>
        <w:t>акое из понятий на ваш взгляд наиболее полно раскрывает сущность процесса преемственности дошкольного и начального школьного образования?</w:t>
      </w:r>
      <w:r w:rsidR="00552915" w:rsidRPr="001178FA">
        <w:rPr>
          <w:rStyle w:val="59"/>
          <w:b w:val="0"/>
          <w:bCs w:val="0"/>
          <w:sz w:val="28"/>
          <w:szCs w:val="28"/>
        </w:rPr>
        <w:t>»</w:t>
      </w:r>
      <w:r w:rsidRPr="001178FA">
        <w:rPr>
          <w:rStyle w:val="59"/>
          <w:b w:val="0"/>
          <w:bCs w:val="0"/>
          <w:sz w:val="28"/>
          <w:szCs w:val="28"/>
        </w:rPr>
        <w:t>,</w:t>
      </w:r>
      <w:r w:rsidRPr="001178FA">
        <w:rPr>
          <w:sz w:val="28"/>
          <w:szCs w:val="28"/>
        </w:rPr>
        <w:t xml:space="preserve"> было выявлено наличие у студентов представлений о сущности преемственности, направлениях ее реализации, </w:t>
      </w:r>
      <w:r w:rsidRPr="001178FA">
        <w:rPr>
          <w:rStyle w:val="59"/>
          <w:b w:val="0"/>
          <w:bCs w:val="0"/>
          <w:sz w:val="28"/>
          <w:szCs w:val="28"/>
        </w:rPr>
        <w:t>о функциональных обязанностях участников этого процесса. Разнообразие вариантов ответ</w:t>
      </w:r>
      <w:r w:rsidR="00652D9C" w:rsidRPr="001178FA">
        <w:rPr>
          <w:rStyle w:val="59"/>
          <w:b w:val="0"/>
          <w:bCs w:val="0"/>
          <w:sz w:val="28"/>
          <w:szCs w:val="28"/>
        </w:rPr>
        <w:t>ов</w:t>
      </w:r>
      <w:r w:rsidRPr="001178FA">
        <w:rPr>
          <w:rStyle w:val="59"/>
          <w:b w:val="0"/>
          <w:bCs w:val="0"/>
          <w:sz w:val="28"/>
          <w:szCs w:val="28"/>
        </w:rPr>
        <w:t xml:space="preserve">  привел</w:t>
      </w:r>
      <w:r w:rsidR="00652D9C" w:rsidRPr="001178FA">
        <w:rPr>
          <w:rStyle w:val="59"/>
          <w:b w:val="0"/>
          <w:bCs w:val="0"/>
          <w:sz w:val="28"/>
          <w:szCs w:val="28"/>
        </w:rPr>
        <w:t>о</w:t>
      </w:r>
      <w:r w:rsidRPr="001178FA">
        <w:rPr>
          <w:rStyle w:val="59"/>
          <w:b w:val="0"/>
          <w:bCs w:val="0"/>
          <w:sz w:val="28"/>
          <w:szCs w:val="28"/>
        </w:rPr>
        <w:t xml:space="preserve"> к дискуссии студентов, почему те или иные личные и профессиональные качества обеспечивают успешность осуществления этого процесса</w:t>
      </w:r>
      <w:r w:rsidRPr="001178FA">
        <w:rPr>
          <w:sz w:val="28"/>
          <w:szCs w:val="28"/>
        </w:rPr>
        <w:t>. Результаты анкет</w:t>
      </w:r>
      <w:r w:rsidR="00652D9C" w:rsidRPr="001178FA">
        <w:rPr>
          <w:sz w:val="28"/>
          <w:szCs w:val="28"/>
        </w:rPr>
        <w:t>ирования</w:t>
      </w:r>
      <w:r w:rsidRPr="001178FA">
        <w:rPr>
          <w:sz w:val="28"/>
          <w:szCs w:val="28"/>
        </w:rPr>
        <w:t xml:space="preserve"> и уточняющие вопросы, свидетельствуют о том, что 44% студентов считают преемственность содержательной </w:t>
      </w:r>
      <w:r w:rsidRPr="001178FA">
        <w:rPr>
          <w:rStyle w:val="59"/>
          <w:b w:val="0"/>
          <w:bCs w:val="0"/>
          <w:sz w:val="28"/>
          <w:szCs w:val="28"/>
        </w:rPr>
        <w:t>двухсторонней связью, воспитательно</w:t>
      </w:r>
      <w:r w:rsidR="00652D9C" w:rsidRPr="001178FA">
        <w:rPr>
          <w:rStyle w:val="59"/>
          <w:b w:val="0"/>
          <w:bCs w:val="0"/>
          <w:sz w:val="28"/>
          <w:szCs w:val="28"/>
        </w:rPr>
        <w:t xml:space="preserve">й и </w:t>
      </w:r>
      <w:r w:rsidRPr="001178FA">
        <w:rPr>
          <w:rStyle w:val="59"/>
          <w:b w:val="0"/>
          <w:bCs w:val="0"/>
          <w:sz w:val="28"/>
          <w:szCs w:val="28"/>
        </w:rPr>
        <w:t>образовательной работы в детском саду с учетом тех требований, которые будут предъявлены к детям в школе</w:t>
      </w:r>
      <w:r w:rsidR="00E37B3A" w:rsidRPr="001178FA">
        <w:rPr>
          <w:rStyle w:val="59"/>
          <w:b w:val="0"/>
          <w:bCs w:val="0"/>
          <w:sz w:val="28"/>
          <w:szCs w:val="28"/>
        </w:rPr>
        <w:t>.</w:t>
      </w:r>
    </w:p>
    <w:p w14:paraId="41089B04" w14:textId="76E109EF" w:rsidR="00EF22C3" w:rsidRPr="001178FA" w:rsidRDefault="00EF22C3" w:rsidP="00C90569">
      <w:pPr>
        <w:autoSpaceDE w:val="0"/>
        <w:autoSpaceDN w:val="0"/>
        <w:adjustRightInd w:val="0"/>
        <w:ind w:firstLine="567"/>
        <w:jc w:val="both"/>
        <w:rPr>
          <w:sz w:val="28"/>
          <w:szCs w:val="28"/>
        </w:rPr>
      </w:pPr>
      <w:r w:rsidRPr="001178FA">
        <w:rPr>
          <w:rStyle w:val="59"/>
          <w:b w:val="0"/>
          <w:bCs w:val="0"/>
          <w:sz w:val="28"/>
          <w:szCs w:val="28"/>
        </w:rPr>
        <w:t xml:space="preserve">34% </w:t>
      </w:r>
      <w:r w:rsidR="0034628A" w:rsidRPr="001178FA">
        <w:rPr>
          <w:rStyle w:val="59"/>
          <w:b w:val="0"/>
          <w:bCs w:val="0"/>
          <w:sz w:val="28"/>
          <w:szCs w:val="28"/>
        </w:rPr>
        <w:t>студентов отмечают, что</w:t>
      </w:r>
      <w:r w:rsidRPr="001178FA">
        <w:rPr>
          <w:rStyle w:val="59"/>
          <w:b w:val="0"/>
          <w:bCs w:val="0"/>
          <w:sz w:val="28"/>
          <w:szCs w:val="28"/>
        </w:rPr>
        <w:t xml:space="preserve"> преемственность </w:t>
      </w:r>
      <w:r w:rsidR="00652D9C" w:rsidRPr="001178FA">
        <w:rPr>
          <w:rStyle w:val="59"/>
          <w:b w:val="0"/>
          <w:bCs w:val="0"/>
          <w:sz w:val="28"/>
          <w:szCs w:val="28"/>
        </w:rPr>
        <w:t xml:space="preserve">- </w:t>
      </w:r>
      <w:r w:rsidRPr="001178FA">
        <w:rPr>
          <w:rStyle w:val="59"/>
          <w:b w:val="0"/>
          <w:bCs w:val="0"/>
          <w:sz w:val="28"/>
          <w:szCs w:val="28"/>
        </w:rPr>
        <w:t>это соотношение общих и специфических целей образования, построение линии, обеспечивающей эффективное, поступательное развитие ребенка,</w:t>
      </w:r>
      <w:r w:rsidR="00E37B3A" w:rsidRPr="001178FA">
        <w:rPr>
          <w:rStyle w:val="59"/>
          <w:b w:val="0"/>
          <w:bCs w:val="0"/>
          <w:sz w:val="28"/>
          <w:szCs w:val="28"/>
        </w:rPr>
        <w:t xml:space="preserve"> его успешный переход на следую</w:t>
      </w:r>
      <w:r w:rsidRPr="001178FA">
        <w:rPr>
          <w:rStyle w:val="59"/>
          <w:b w:val="0"/>
          <w:bCs w:val="0"/>
          <w:sz w:val="28"/>
          <w:szCs w:val="28"/>
        </w:rPr>
        <w:t xml:space="preserve">щую ступень образования; связь и согласованность каждого компонента методической системы образования. 22% студентов, считают, что преемственность </w:t>
      </w:r>
      <w:r w:rsidR="001350E4" w:rsidRPr="001178FA">
        <w:rPr>
          <w:rStyle w:val="59"/>
          <w:b w:val="0"/>
          <w:bCs w:val="0"/>
          <w:sz w:val="28"/>
          <w:szCs w:val="28"/>
          <w:lang w:val="kk-KZ"/>
        </w:rPr>
        <w:t>–</w:t>
      </w:r>
      <w:r w:rsidR="00652D9C" w:rsidRPr="001178FA">
        <w:rPr>
          <w:rStyle w:val="59"/>
          <w:b w:val="0"/>
          <w:bCs w:val="0"/>
          <w:sz w:val="28"/>
          <w:szCs w:val="28"/>
        </w:rPr>
        <w:t xml:space="preserve"> </w:t>
      </w:r>
      <w:r w:rsidRPr="001178FA">
        <w:rPr>
          <w:rStyle w:val="59"/>
          <w:b w:val="0"/>
          <w:bCs w:val="0"/>
          <w:sz w:val="28"/>
          <w:szCs w:val="28"/>
        </w:rPr>
        <w:t>это</w:t>
      </w:r>
      <w:r w:rsidRPr="001178FA">
        <w:rPr>
          <w:sz w:val="28"/>
          <w:szCs w:val="28"/>
        </w:rPr>
        <w:t xml:space="preserve"> организационный переход обучения на более высокую ступень</w:t>
      </w:r>
      <w:r w:rsidR="00652D9C" w:rsidRPr="001178FA">
        <w:rPr>
          <w:sz w:val="28"/>
          <w:szCs w:val="28"/>
        </w:rPr>
        <w:t>.</w:t>
      </w:r>
    </w:p>
    <w:p w14:paraId="022FCD89" w14:textId="5D7F10D0" w:rsidR="00EF22C3" w:rsidRPr="001178FA" w:rsidRDefault="00EF22C3" w:rsidP="00C90569">
      <w:pPr>
        <w:shd w:val="clear" w:color="auto" w:fill="FFFFFF"/>
        <w:ind w:firstLine="567"/>
        <w:jc w:val="both"/>
        <w:rPr>
          <w:rStyle w:val="59"/>
          <w:b w:val="0"/>
          <w:bCs w:val="0"/>
          <w:color w:val="FF0000"/>
          <w:sz w:val="28"/>
          <w:szCs w:val="28"/>
        </w:rPr>
      </w:pPr>
      <w:r w:rsidRPr="001178FA">
        <w:rPr>
          <w:rStyle w:val="59"/>
          <w:b w:val="0"/>
          <w:bCs w:val="0"/>
          <w:sz w:val="28"/>
          <w:szCs w:val="28"/>
        </w:rPr>
        <w:t xml:space="preserve">Полученные результаты на вопрос анкеты: </w:t>
      </w:r>
      <w:r w:rsidR="00552915" w:rsidRPr="001178FA">
        <w:rPr>
          <w:rStyle w:val="59"/>
          <w:b w:val="0"/>
          <w:bCs w:val="0"/>
          <w:sz w:val="28"/>
          <w:szCs w:val="28"/>
        </w:rPr>
        <w:t>«</w:t>
      </w:r>
      <w:r w:rsidRPr="001178FA">
        <w:rPr>
          <w:rStyle w:val="59"/>
          <w:b w:val="0"/>
          <w:bCs w:val="0"/>
          <w:sz w:val="28"/>
          <w:szCs w:val="28"/>
        </w:rPr>
        <w:t>Знакомы ли Вы с программой предшкольной подготовки?</w:t>
      </w:r>
      <w:r w:rsidR="00552915" w:rsidRPr="001178FA">
        <w:rPr>
          <w:rStyle w:val="59"/>
          <w:b w:val="0"/>
          <w:bCs w:val="0"/>
          <w:sz w:val="28"/>
          <w:szCs w:val="28"/>
        </w:rPr>
        <w:t>»</w:t>
      </w:r>
      <w:r w:rsidRPr="001178FA">
        <w:rPr>
          <w:rStyle w:val="59"/>
          <w:b w:val="0"/>
          <w:bCs w:val="0"/>
          <w:sz w:val="28"/>
          <w:szCs w:val="28"/>
        </w:rPr>
        <w:t xml:space="preserve"> показали, что 91% респондентов знаком</w:t>
      </w:r>
      <w:r w:rsidR="005B19E6" w:rsidRPr="001178FA">
        <w:rPr>
          <w:rStyle w:val="59"/>
          <w:b w:val="0"/>
          <w:bCs w:val="0"/>
          <w:sz w:val="28"/>
          <w:szCs w:val="28"/>
        </w:rPr>
        <w:t>ы</w:t>
      </w:r>
      <w:r w:rsidRPr="001178FA">
        <w:rPr>
          <w:rStyle w:val="59"/>
          <w:b w:val="0"/>
          <w:bCs w:val="0"/>
          <w:sz w:val="28"/>
          <w:szCs w:val="28"/>
        </w:rPr>
        <w:t xml:space="preserve"> с программой предшкольной подготовки, а 9% респондентов отрицательно ответили на этот вопрос. В беседе большинство студентов признали, что используют на практике </w:t>
      </w:r>
      <w:r w:rsidR="00DA3810" w:rsidRPr="001178FA">
        <w:rPr>
          <w:rStyle w:val="59"/>
          <w:b w:val="0"/>
          <w:bCs w:val="0"/>
          <w:sz w:val="28"/>
          <w:szCs w:val="28"/>
        </w:rPr>
        <w:t xml:space="preserve">лишь </w:t>
      </w:r>
      <w:r w:rsidRPr="001178FA">
        <w:rPr>
          <w:rStyle w:val="59"/>
          <w:b w:val="0"/>
          <w:bCs w:val="0"/>
          <w:sz w:val="28"/>
          <w:szCs w:val="28"/>
        </w:rPr>
        <w:t>программу начального образования, что свидетельствует о поверхностных знаниях студентов о вопросах предшкольной подготовки. Это показало некомпетентность в вопросе реализации преемственности дошкольного и начального школьного образования, как одного из направлений деятельности педагога</w:t>
      </w:r>
      <w:r w:rsidR="00DA3810" w:rsidRPr="001178FA">
        <w:rPr>
          <w:rStyle w:val="59"/>
          <w:b w:val="0"/>
          <w:bCs w:val="0"/>
          <w:sz w:val="28"/>
          <w:szCs w:val="28"/>
        </w:rPr>
        <w:t xml:space="preserve"> </w:t>
      </w:r>
      <w:r w:rsidR="00FC7EDA" w:rsidRPr="001178FA">
        <w:rPr>
          <w:rStyle w:val="59"/>
          <w:b w:val="0"/>
          <w:bCs w:val="0"/>
          <w:sz w:val="28"/>
          <w:szCs w:val="28"/>
        </w:rPr>
        <w:t>[12</w:t>
      </w:r>
      <w:r w:rsidR="00261A0B" w:rsidRPr="001178FA">
        <w:rPr>
          <w:rStyle w:val="59"/>
          <w:b w:val="0"/>
          <w:bCs w:val="0"/>
          <w:sz w:val="28"/>
          <w:szCs w:val="28"/>
        </w:rPr>
        <w:t>7</w:t>
      </w:r>
      <w:r w:rsidR="00FC7EDA" w:rsidRPr="001178FA">
        <w:rPr>
          <w:rStyle w:val="59"/>
          <w:b w:val="0"/>
          <w:bCs w:val="0"/>
          <w:sz w:val="28"/>
          <w:szCs w:val="28"/>
        </w:rPr>
        <w:t>, с.171]</w:t>
      </w:r>
      <w:r w:rsidRPr="001178FA">
        <w:rPr>
          <w:rStyle w:val="59"/>
          <w:b w:val="0"/>
          <w:bCs w:val="0"/>
          <w:sz w:val="28"/>
          <w:szCs w:val="28"/>
        </w:rPr>
        <w:t>.</w:t>
      </w:r>
      <w:r w:rsidR="00DA3810" w:rsidRPr="001178FA">
        <w:rPr>
          <w:rStyle w:val="59"/>
          <w:b w:val="0"/>
          <w:bCs w:val="0"/>
          <w:sz w:val="28"/>
          <w:szCs w:val="28"/>
        </w:rPr>
        <w:t xml:space="preserve"> </w:t>
      </w:r>
    </w:p>
    <w:p w14:paraId="7EECB584" w14:textId="02E62067" w:rsidR="00EF22C3" w:rsidRPr="001178FA" w:rsidRDefault="000C67DC" w:rsidP="00C90569">
      <w:pPr>
        <w:pStyle w:val="51"/>
        <w:shd w:val="clear" w:color="auto" w:fill="auto"/>
        <w:spacing w:line="240" w:lineRule="auto"/>
        <w:ind w:firstLine="567"/>
        <w:jc w:val="both"/>
        <w:rPr>
          <w:b w:val="0"/>
          <w:bCs w:val="0"/>
          <w:sz w:val="28"/>
          <w:szCs w:val="28"/>
          <w:shd w:val="clear" w:color="auto" w:fill="FFFFFF"/>
        </w:rPr>
      </w:pPr>
      <w:r w:rsidRPr="001178FA">
        <w:rPr>
          <w:b w:val="0"/>
          <w:bCs w:val="0"/>
          <w:sz w:val="28"/>
          <w:szCs w:val="28"/>
          <w:shd w:val="clear" w:color="auto" w:fill="FFFFFF"/>
        </w:rPr>
        <w:t>Н</w:t>
      </w:r>
      <w:r w:rsidR="00EF22C3" w:rsidRPr="001178FA">
        <w:rPr>
          <w:b w:val="0"/>
          <w:bCs w:val="0"/>
          <w:sz w:val="28"/>
          <w:szCs w:val="28"/>
          <w:shd w:val="clear" w:color="auto" w:fill="FFFFFF"/>
        </w:rPr>
        <w:t>а следующий вопрос анкеты</w:t>
      </w:r>
      <w:r w:rsidR="00725BDB" w:rsidRPr="001178FA">
        <w:rPr>
          <w:b w:val="0"/>
          <w:bCs w:val="0"/>
          <w:sz w:val="28"/>
          <w:szCs w:val="28"/>
          <w:shd w:val="clear" w:color="auto" w:fill="FFFFFF"/>
        </w:rPr>
        <w:t>:</w:t>
      </w:r>
      <w:r w:rsidR="00EF22C3" w:rsidRPr="001178FA">
        <w:rPr>
          <w:b w:val="0"/>
          <w:bCs w:val="0"/>
          <w:sz w:val="28"/>
          <w:szCs w:val="28"/>
          <w:shd w:val="clear" w:color="auto" w:fill="FFFFFF"/>
        </w:rPr>
        <w:t xml:space="preserve"> с</w:t>
      </w:r>
      <w:r w:rsidR="00EF22C3" w:rsidRPr="001178FA">
        <w:rPr>
          <w:b w:val="0"/>
          <w:bCs w:val="0"/>
          <w:sz w:val="28"/>
          <w:szCs w:val="28"/>
        </w:rPr>
        <w:t>охраняется ли преемственность в содержании учебного материала ДО</w:t>
      </w:r>
      <w:r w:rsidRPr="001178FA">
        <w:rPr>
          <w:b w:val="0"/>
          <w:bCs w:val="0"/>
          <w:sz w:val="28"/>
          <w:szCs w:val="28"/>
        </w:rPr>
        <w:t>О</w:t>
      </w:r>
      <w:r w:rsidR="00EF22C3" w:rsidRPr="001178FA">
        <w:rPr>
          <w:b w:val="0"/>
          <w:bCs w:val="0"/>
          <w:sz w:val="28"/>
          <w:szCs w:val="28"/>
        </w:rPr>
        <w:t xml:space="preserve"> и 1 класса начальной школы по математике 41</w:t>
      </w:r>
      <w:r w:rsidR="00EF22C3" w:rsidRPr="001178FA">
        <w:rPr>
          <w:rStyle w:val="59"/>
          <w:sz w:val="28"/>
          <w:szCs w:val="28"/>
        </w:rPr>
        <w:t>% опрошенных отметили положительно</w:t>
      </w:r>
      <w:r w:rsidR="00EF22C3" w:rsidRPr="001178FA">
        <w:rPr>
          <w:b w:val="0"/>
          <w:bCs w:val="0"/>
          <w:sz w:val="28"/>
          <w:szCs w:val="28"/>
        </w:rPr>
        <w:t>, утверждая, что обеспечение преемственности в содержании учебного материала сохраняется</w:t>
      </w:r>
      <w:r w:rsidR="00725BDB" w:rsidRPr="001178FA">
        <w:rPr>
          <w:b w:val="0"/>
          <w:bCs w:val="0"/>
          <w:sz w:val="28"/>
          <w:szCs w:val="28"/>
        </w:rPr>
        <w:t>;</w:t>
      </w:r>
      <w:r w:rsidR="00EF22C3" w:rsidRPr="001178FA">
        <w:rPr>
          <w:b w:val="0"/>
          <w:bCs w:val="0"/>
          <w:sz w:val="28"/>
          <w:szCs w:val="28"/>
        </w:rPr>
        <w:t xml:space="preserve"> 60% студентов ответили </w:t>
      </w:r>
      <w:r w:rsidR="00552915" w:rsidRPr="001178FA">
        <w:rPr>
          <w:b w:val="0"/>
          <w:bCs w:val="0"/>
          <w:sz w:val="28"/>
          <w:szCs w:val="28"/>
        </w:rPr>
        <w:t>«</w:t>
      </w:r>
      <w:r w:rsidR="00EF22C3" w:rsidRPr="001178FA">
        <w:rPr>
          <w:b w:val="0"/>
          <w:bCs w:val="0"/>
          <w:sz w:val="28"/>
          <w:szCs w:val="28"/>
        </w:rPr>
        <w:t>не</w:t>
      </w:r>
      <w:r w:rsidR="00C24E3B" w:rsidRPr="001178FA">
        <w:rPr>
          <w:b w:val="0"/>
          <w:bCs w:val="0"/>
          <w:sz w:val="28"/>
          <w:szCs w:val="28"/>
        </w:rPr>
        <w:t xml:space="preserve"> </w:t>
      </w:r>
      <w:r w:rsidR="00EF22C3" w:rsidRPr="001178FA">
        <w:rPr>
          <w:b w:val="0"/>
          <w:bCs w:val="0"/>
          <w:sz w:val="28"/>
          <w:szCs w:val="28"/>
        </w:rPr>
        <w:t>знаю</w:t>
      </w:r>
      <w:r w:rsidR="00552915" w:rsidRPr="001178FA">
        <w:rPr>
          <w:b w:val="0"/>
          <w:bCs w:val="0"/>
          <w:sz w:val="28"/>
          <w:szCs w:val="28"/>
        </w:rPr>
        <w:t>»</w:t>
      </w:r>
      <w:r w:rsidR="00EF22C3" w:rsidRPr="001178FA">
        <w:rPr>
          <w:b w:val="0"/>
          <w:bCs w:val="0"/>
          <w:sz w:val="28"/>
          <w:szCs w:val="28"/>
        </w:rPr>
        <w:t xml:space="preserve">. Эти студенты </w:t>
      </w:r>
      <w:r w:rsidRPr="001178FA">
        <w:rPr>
          <w:b w:val="0"/>
          <w:bCs w:val="0"/>
          <w:sz w:val="28"/>
          <w:szCs w:val="28"/>
        </w:rPr>
        <w:t xml:space="preserve">хоть и </w:t>
      </w:r>
      <w:r w:rsidR="00EF22C3" w:rsidRPr="001178FA">
        <w:rPr>
          <w:b w:val="0"/>
          <w:bCs w:val="0"/>
          <w:sz w:val="28"/>
          <w:szCs w:val="28"/>
        </w:rPr>
        <w:t xml:space="preserve">имеют определенный объем знаний о преемственности дошкольного и начального обучения, но эти знания не могут позволить им обеспечить их применение в процессе </w:t>
      </w:r>
      <w:r w:rsidR="00EF22C3" w:rsidRPr="001178FA">
        <w:rPr>
          <w:b w:val="0"/>
          <w:bCs w:val="0"/>
          <w:sz w:val="28"/>
          <w:szCs w:val="28"/>
          <w:shd w:val="clear" w:color="auto" w:fill="FFFFFF"/>
        </w:rPr>
        <w:t>обучения.</w:t>
      </w:r>
    </w:p>
    <w:p w14:paraId="59FC845C" w14:textId="3FF25A27" w:rsidR="00EF22C3" w:rsidRPr="001178FA" w:rsidRDefault="00EF22C3" w:rsidP="00C90569">
      <w:pPr>
        <w:pStyle w:val="51"/>
        <w:shd w:val="clear" w:color="auto" w:fill="auto"/>
        <w:spacing w:line="240" w:lineRule="auto"/>
        <w:ind w:firstLine="567"/>
        <w:jc w:val="both"/>
        <w:rPr>
          <w:rStyle w:val="211"/>
          <w:sz w:val="28"/>
          <w:szCs w:val="28"/>
        </w:rPr>
      </w:pPr>
      <w:r w:rsidRPr="001178FA">
        <w:rPr>
          <w:b w:val="0"/>
          <w:bCs w:val="0"/>
          <w:sz w:val="28"/>
          <w:szCs w:val="28"/>
          <w:shd w:val="clear" w:color="auto" w:fill="FFFFFF"/>
        </w:rPr>
        <w:t xml:space="preserve">Следующий вопрос анкеты требовал от респондентов выделить из перечисленных ответов то, от чего в большей степени зависело бы </w:t>
      </w:r>
      <w:r w:rsidRPr="001178FA">
        <w:rPr>
          <w:b w:val="0"/>
          <w:bCs w:val="0"/>
          <w:sz w:val="28"/>
          <w:szCs w:val="28"/>
        </w:rPr>
        <w:t>решение проблемы п</w:t>
      </w:r>
      <w:r w:rsidR="00E37B3A" w:rsidRPr="001178FA">
        <w:rPr>
          <w:b w:val="0"/>
          <w:bCs w:val="0"/>
          <w:sz w:val="28"/>
          <w:szCs w:val="28"/>
        </w:rPr>
        <w:t>реемственности дошкольного и на</w:t>
      </w:r>
      <w:r w:rsidRPr="001178FA">
        <w:rPr>
          <w:b w:val="0"/>
          <w:bCs w:val="0"/>
          <w:sz w:val="28"/>
          <w:szCs w:val="28"/>
        </w:rPr>
        <w:t xml:space="preserve">чального образования. 25 % студентов ответили: </w:t>
      </w:r>
      <w:r w:rsidR="00552915" w:rsidRPr="001178FA">
        <w:rPr>
          <w:b w:val="0"/>
          <w:bCs w:val="0"/>
          <w:sz w:val="28"/>
          <w:szCs w:val="28"/>
        </w:rPr>
        <w:t>«</w:t>
      </w:r>
      <w:r w:rsidRPr="001178FA">
        <w:rPr>
          <w:b w:val="0"/>
          <w:bCs w:val="0"/>
          <w:sz w:val="28"/>
          <w:szCs w:val="28"/>
        </w:rPr>
        <w:t>От решений и инструкций Министерства образования</w:t>
      </w:r>
      <w:r w:rsidR="00552915" w:rsidRPr="001178FA">
        <w:rPr>
          <w:b w:val="0"/>
          <w:bCs w:val="0"/>
          <w:sz w:val="28"/>
          <w:szCs w:val="28"/>
        </w:rPr>
        <w:t>»</w:t>
      </w:r>
      <w:r w:rsidRPr="001178FA">
        <w:rPr>
          <w:b w:val="0"/>
          <w:bCs w:val="0"/>
          <w:sz w:val="28"/>
          <w:szCs w:val="28"/>
        </w:rPr>
        <w:t>. По мнению этих студентов смена учебников может нарушить преемственную связь. Испытуемые не выбрали</w:t>
      </w:r>
      <w:r w:rsidRPr="001178FA">
        <w:rPr>
          <w:b w:val="0"/>
          <w:sz w:val="28"/>
          <w:szCs w:val="28"/>
        </w:rPr>
        <w:t xml:space="preserve"> ответ </w:t>
      </w:r>
      <w:r w:rsidR="00552915" w:rsidRPr="001178FA">
        <w:rPr>
          <w:b w:val="0"/>
          <w:sz w:val="28"/>
          <w:szCs w:val="28"/>
        </w:rPr>
        <w:t>«</w:t>
      </w:r>
      <w:r w:rsidRPr="001178FA">
        <w:rPr>
          <w:b w:val="0"/>
          <w:sz w:val="28"/>
          <w:szCs w:val="28"/>
        </w:rPr>
        <w:t>от деятельности местных органов управления образованием</w:t>
      </w:r>
      <w:r w:rsidR="00552915" w:rsidRPr="001178FA">
        <w:rPr>
          <w:b w:val="0"/>
          <w:sz w:val="28"/>
          <w:szCs w:val="28"/>
        </w:rPr>
        <w:t>»</w:t>
      </w:r>
      <w:r w:rsidRPr="001178FA">
        <w:rPr>
          <w:b w:val="0"/>
          <w:sz w:val="28"/>
          <w:szCs w:val="28"/>
        </w:rPr>
        <w:t xml:space="preserve"> (0%). 75% студентов справились с заданием, ответив, что </w:t>
      </w:r>
      <w:r w:rsidR="00552915" w:rsidRPr="001178FA">
        <w:rPr>
          <w:b w:val="0"/>
          <w:sz w:val="28"/>
          <w:szCs w:val="28"/>
        </w:rPr>
        <w:t>«</w:t>
      </w:r>
      <w:r w:rsidRPr="001178FA">
        <w:rPr>
          <w:b w:val="0"/>
          <w:sz w:val="28"/>
          <w:szCs w:val="28"/>
        </w:rPr>
        <w:t>от взаимодействия воспитателей ДО</w:t>
      </w:r>
      <w:r w:rsidR="000C67DC" w:rsidRPr="001178FA">
        <w:rPr>
          <w:b w:val="0"/>
          <w:sz w:val="28"/>
          <w:szCs w:val="28"/>
        </w:rPr>
        <w:t>О</w:t>
      </w:r>
      <w:r w:rsidRPr="001178FA">
        <w:rPr>
          <w:b w:val="0"/>
          <w:sz w:val="28"/>
          <w:szCs w:val="28"/>
        </w:rPr>
        <w:t xml:space="preserve"> и учителей начальных классов и их </w:t>
      </w:r>
      <w:r w:rsidRPr="001178FA">
        <w:rPr>
          <w:rStyle w:val="211"/>
          <w:sz w:val="28"/>
          <w:szCs w:val="28"/>
        </w:rPr>
        <w:t>профессиональной подготовки</w:t>
      </w:r>
      <w:r w:rsidR="00552915" w:rsidRPr="001178FA">
        <w:rPr>
          <w:rStyle w:val="211"/>
          <w:sz w:val="28"/>
          <w:szCs w:val="28"/>
        </w:rPr>
        <w:t>»</w:t>
      </w:r>
      <w:r w:rsidRPr="001178FA">
        <w:rPr>
          <w:rStyle w:val="211"/>
          <w:sz w:val="28"/>
          <w:szCs w:val="28"/>
        </w:rPr>
        <w:t xml:space="preserve"> в большей степени зависит преемственность.</w:t>
      </w:r>
    </w:p>
    <w:p w14:paraId="476EB47C" w14:textId="32901F1C" w:rsidR="00EF22C3" w:rsidRPr="001178FA" w:rsidRDefault="00EF22C3" w:rsidP="00C90569">
      <w:pPr>
        <w:pStyle w:val="51"/>
        <w:shd w:val="clear" w:color="auto" w:fill="auto"/>
        <w:spacing w:line="240" w:lineRule="auto"/>
        <w:ind w:firstLine="567"/>
        <w:jc w:val="both"/>
        <w:rPr>
          <w:b w:val="0"/>
          <w:bCs w:val="0"/>
          <w:sz w:val="28"/>
          <w:szCs w:val="28"/>
        </w:rPr>
      </w:pPr>
      <w:r w:rsidRPr="001178FA">
        <w:rPr>
          <w:b w:val="0"/>
          <w:bCs w:val="0"/>
          <w:sz w:val="28"/>
          <w:szCs w:val="28"/>
        </w:rPr>
        <w:t>Для</w:t>
      </w:r>
      <w:r w:rsidRPr="001178FA">
        <w:rPr>
          <w:b w:val="0"/>
          <w:bCs w:val="0"/>
          <w:spacing w:val="1"/>
          <w:sz w:val="28"/>
          <w:szCs w:val="28"/>
        </w:rPr>
        <w:t xml:space="preserve"> </w:t>
      </w:r>
      <w:r w:rsidRPr="001178FA">
        <w:rPr>
          <w:b w:val="0"/>
          <w:bCs w:val="0"/>
          <w:sz w:val="28"/>
          <w:szCs w:val="28"/>
        </w:rPr>
        <w:t>того</w:t>
      </w:r>
      <w:r w:rsidRPr="001178FA">
        <w:rPr>
          <w:b w:val="0"/>
          <w:bCs w:val="0"/>
          <w:spacing w:val="1"/>
          <w:sz w:val="28"/>
          <w:szCs w:val="28"/>
        </w:rPr>
        <w:t xml:space="preserve"> </w:t>
      </w:r>
      <w:r w:rsidRPr="001178FA">
        <w:rPr>
          <w:b w:val="0"/>
          <w:bCs w:val="0"/>
          <w:sz w:val="28"/>
          <w:szCs w:val="28"/>
        </w:rPr>
        <w:t>чтобы</w:t>
      </w:r>
      <w:r w:rsidRPr="001178FA">
        <w:rPr>
          <w:b w:val="0"/>
          <w:bCs w:val="0"/>
          <w:spacing w:val="1"/>
          <w:sz w:val="28"/>
          <w:szCs w:val="28"/>
        </w:rPr>
        <w:t xml:space="preserve"> </w:t>
      </w:r>
      <w:r w:rsidRPr="001178FA">
        <w:rPr>
          <w:b w:val="0"/>
          <w:bCs w:val="0"/>
          <w:sz w:val="28"/>
          <w:szCs w:val="28"/>
        </w:rPr>
        <w:t>выявить</w:t>
      </w:r>
      <w:r w:rsidRPr="001178FA">
        <w:rPr>
          <w:b w:val="0"/>
          <w:bCs w:val="0"/>
          <w:spacing w:val="1"/>
          <w:sz w:val="28"/>
          <w:szCs w:val="28"/>
        </w:rPr>
        <w:t xml:space="preserve"> </w:t>
      </w:r>
      <w:r w:rsidRPr="001178FA">
        <w:rPr>
          <w:b w:val="0"/>
          <w:bCs w:val="0"/>
          <w:sz w:val="28"/>
          <w:szCs w:val="28"/>
        </w:rPr>
        <w:t>ответы</w:t>
      </w:r>
      <w:r w:rsidRPr="001178FA">
        <w:rPr>
          <w:b w:val="0"/>
          <w:bCs w:val="0"/>
          <w:spacing w:val="1"/>
          <w:sz w:val="28"/>
          <w:szCs w:val="28"/>
        </w:rPr>
        <w:t xml:space="preserve"> </w:t>
      </w:r>
      <w:r w:rsidRPr="001178FA">
        <w:rPr>
          <w:b w:val="0"/>
          <w:bCs w:val="0"/>
          <w:sz w:val="28"/>
          <w:szCs w:val="28"/>
        </w:rPr>
        <w:t>респондентов</w:t>
      </w:r>
      <w:r w:rsidRPr="001178FA">
        <w:rPr>
          <w:b w:val="0"/>
          <w:bCs w:val="0"/>
          <w:spacing w:val="1"/>
          <w:sz w:val="28"/>
          <w:szCs w:val="28"/>
        </w:rPr>
        <w:t xml:space="preserve"> </w:t>
      </w:r>
      <w:r w:rsidRPr="001178FA">
        <w:rPr>
          <w:b w:val="0"/>
          <w:bCs w:val="0"/>
          <w:sz w:val="28"/>
          <w:szCs w:val="28"/>
        </w:rPr>
        <w:t>по</w:t>
      </w:r>
      <w:r w:rsidRPr="001178FA">
        <w:rPr>
          <w:b w:val="0"/>
          <w:bCs w:val="0"/>
          <w:spacing w:val="1"/>
          <w:sz w:val="28"/>
          <w:szCs w:val="28"/>
        </w:rPr>
        <w:t xml:space="preserve"> </w:t>
      </w:r>
      <w:r w:rsidRPr="001178FA">
        <w:rPr>
          <w:b w:val="0"/>
          <w:bCs w:val="0"/>
          <w:sz w:val="28"/>
          <w:szCs w:val="28"/>
        </w:rPr>
        <w:t>улучшению</w:t>
      </w:r>
      <w:r w:rsidRPr="001178FA">
        <w:rPr>
          <w:b w:val="0"/>
          <w:bCs w:val="0"/>
          <w:spacing w:val="1"/>
          <w:sz w:val="28"/>
          <w:szCs w:val="28"/>
        </w:rPr>
        <w:t xml:space="preserve"> </w:t>
      </w:r>
      <w:r w:rsidRPr="001178FA">
        <w:rPr>
          <w:b w:val="0"/>
          <w:bCs w:val="0"/>
          <w:sz w:val="28"/>
          <w:szCs w:val="28"/>
        </w:rPr>
        <w:t>подготовки</w:t>
      </w:r>
      <w:r w:rsidRPr="001178FA">
        <w:rPr>
          <w:b w:val="0"/>
          <w:bCs w:val="0"/>
          <w:spacing w:val="1"/>
          <w:sz w:val="28"/>
          <w:szCs w:val="28"/>
        </w:rPr>
        <w:t xml:space="preserve"> </w:t>
      </w:r>
      <w:r w:rsidRPr="001178FA">
        <w:rPr>
          <w:b w:val="0"/>
          <w:bCs w:val="0"/>
          <w:sz w:val="28"/>
          <w:szCs w:val="28"/>
        </w:rPr>
        <w:t>будущих</w:t>
      </w:r>
      <w:r w:rsidRPr="001178FA">
        <w:rPr>
          <w:b w:val="0"/>
          <w:bCs w:val="0"/>
          <w:spacing w:val="1"/>
          <w:sz w:val="28"/>
          <w:szCs w:val="28"/>
        </w:rPr>
        <w:t xml:space="preserve"> </w:t>
      </w:r>
      <w:r w:rsidRPr="001178FA">
        <w:rPr>
          <w:b w:val="0"/>
          <w:bCs w:val="0"/>
          <w:sz w:val="28"/>
          <w:szCs w:val="28"/>
        </w:rPr>
        <w:t>учителей</w:t>
      </w:r>
      <w:r w:rsidRPr="001178FA">
        <w:rPr>
          <w:b w:val="0"/>
          <w:bCs w:val="0"/>
          <w:spacing w:val="1"/>
          <w:sz w:val="28"/>
          <w:szCs w:val="28"/>
        </w:rPr>
        <w:t xml:space="preserve"> </w:t>
      </w:r>
      <w:r w:rsidRPr="001178FA">
        <w:rPr>
          <w:b w:val="0"/>
          <w:bCs w:val="0"/>
          <w:sz w:val="28"/>
          <w:szCs w:val="28"/>
        </w:rPr>
        <w:t>начальной</w:t>
      </w:r>
      <w:r w:rsidRPr="001178FA">
        <w:rPr>
          <w:b w:val="0"/>
          <w:bCs w:val="0"/>
          <w:spacing w:val="1"/>
          <w:sz w:val="28"/>
          <w:szCs w:val="28"/>
        </w:rPr>
        <w:t xml:space="preserve"> </w:t>
      </w:r>
      <w:r w:rsidRPr="001178FA">
        <w:rPr>
          <w:b w:val="0"/>
          <w:bCs w:val="0"/>
          <w:sz w:val="28"/>
          <w:szCs w:val="28"/>
        </w:rPr>
        <w:t>школы</w:t>
      </w:r>
      <w:r w:rsidRPr="001178FA">
        <w:rPr>
          <w:b w:val="0"/>
          <w:bCs w:val="0"/>
          <w:spacing w:val="1"/>
          <w:sz w:val="28"/>
          <w:szCs w:val="28"/>
        </w:rPr>
        <w:t xml:space="preserve"> </w:t>
      </w:r>
      <w:r w:rsidRPr="001178FA">
        <w:rPr>
          <w:b w:val="0"/>
          <w:bCs w:val="0"/>
          <w:sz w:val="28"/>
          <w:szCs w:val="28"/>
        </w:rPr>
        <w:t>к</w:t>
      </w:r>
      <w:r w:rsidRPr="001178FA">
        <w:rPr>
          <w:b w:val="0"/>
          <w:bCs w:val="0"/>
          <w:spacing w:val="1"/>
          <w:sz w:val="28"/>
          <w:szCs w:val="28"/>
        </w:rPr>
        <w:t xml:space="preserve"> </w:t>
      </w:r>
      <w:r w:rsidRPr="001178FA">
        <w:rPr>
          <w:b w:val="0"/>
          <w:bCs w:val="0"/>
          <w:sz w:val="28"/>
          <w:szCs w:val="28"/>
        </w:rPr>
        <w:t>реализации преемственности</w:t>
      </w:r>
      <w:r w:rsidRPr="001178FA">
        <w:rPr>
          <w:b w:val="0"/>
          <w:bCs w:val="0"/>
          <w:spacing w:val="1"/>
          <w:sz w:val="28"/>
          <w:szCs w:val="28"/>
        </w:rPr>
        <w:t xml:space="preserve"> </w:t>
      </w:r>
      <w:r w:rsidRPr="001178FA">
        <w:rPr>
          <w:b w:val="0"/>
          <w:bCs w:val="0"/>
          <w:sz w:val="28"/>
          <w:szCs w:val="28"/>
        </w:rPr>
        <w:t>был</w:t>
      </w:r>
      <w:r w:rsidRPr="001178FA">
        <w:rPr>
          <w:b w:val="0"/>
          <w:bCs w:val="0"/>
          <w:spacing w:val="1"/>
          <w:sz w:val="28"/>
          <w:szCs w:val="28"/>
        </w:rPr>
        <w:t xml:space="preserve"> </w:t>
      </w:r>
      <w:r w:rsidRPr="001178FA">
        <w:rPr>
          <w:b w:val="0"/>
          <w:bCs w:val="0"/>
          <w:sz w:val="28"/>
          <w:szCs w:val="28"/>
        </w:rPr>
        <w:t>задан</w:t>
      </w:r>
      <w:r w:rsidRPr="001178FA">
        <w:rPr>
          <w:b w:val="0"/>
          <w:bCs w:val="0"/>
          <w:spacing w:val="1"/>
          <w:sz w:val="28"/>
          <w:szCs w:val="28"/>
        </w:rPr>
        <w:t xml:space="preserve"> </w:t>
      </w:r>
      <w:r w:rsidRPr="001178FA">
        <w:rPr>
          <w:b w:val="0"/>
          <w:bCs w:val="0"/>
          <w:sz w:val="28"/>
          <w:szCs w:val="28"/>
        </w:rPr>
        <w:t>вопрос</w:t>
      </w:r>
      <w:r w:rsidRPr="001178FA">
        <w:rPr>
          <w:b w:val="0"/>
          <w:bCs w:val="0"/>
          <w:sz w:val="28"/>
          <w:szCs w:val="28"/>
          <w:shd w:val="clear" w:color="auto" w:fill="FFFFFF"/>
        </w:rPr>
        <w:t xml:space="preserve"> </w:t>
      </w:r>
      <w:r w:rsidR="000C67DC" w:rsidRPr="001178FA">
        <w:rPr>
          <w:b w:val="0"/>
          <w:bCs w:val="0"/>
          <w:sz w:val="28"/>
          <w:szCs w:val="28"/>
          <w:shd w:val="clear" w:color="auto" w:fill="FFFFFF"/>
        </w:rPr>
        <w:t>«</w:t>
      </w:r>
      <w:r w:rsidRPr="001178FA">
        <w:rPr>
          <w:b w:val="0"/>
          <w:bCs w:val="0"/>
          <w:sz w:val="28"/>
          <w:szCs w:val="28"/>
        </w:rPr>
        <w:t>какие важные направления обусл</w:t>
      </w:r>
      <w:r w:rsidR="000C67DC" w:rsidRPr="001178FA">
        <w:rPr>
          <w:b w:val="0"/>
          <w:bCs w:val="0"/>
          <w:sz w:val="28"/>
          <w:szCs w:val="28"/>
        </w:rPr>
        <w:t>о</w:t>
      </w:r>
      <w:r w:rsidRPr="001178FA">
        <w:rPr>
          <w:b w:val="0"/>
          <w:bCs w:val="0"/>
          <w:sz w:val="28"/>
          <w:szCs w:val="28"/>
        </w:rPr>
        <w:t>вливают успешность реализации преемственности дошкольного и начального образования</w:t>
      </w:r>
      <w:r w:rsidR="000C67DC" w:rsidRPr="001178FA">
        <w:rPr>
          <w:b w:val="0"/>
          <w:bCs w:val="0"/>
          <w:sz w:val="28"/>
          <w:szCs w:val="28"/>
        </w:rPr>
        <w:t>?»</w:t>
      </w:r>
      <w:r w:rsidRPr="001178FA">
        <w:rPr>
          <w:b w:val="0"/>
          <w:bCs w:val="0"/>
          <w:sz w:val="28"/>
          <w:szCs w:val="28"/>
        </w:rPr>
        <w:t xml:space="preserve">. 53% испытуемых считают важным </w:t>
      </w:r>
      <w:r w:rsidR="00552915" w:rsidRPr="001178FA">
        <w:rPr>
          <w:b w:val="0"/>
          <w:bCs w:val="0"/>
          <w:sz w:val="28"/>
          <w:szCs w:val="28"/>
        </w:rPr>
        <w:t>«</w:t>
      </w:r>
      <w:r w:rsidRPr="001178FA">
        <w:rPr>
          <w:b w:val="0"/>
          <w:bCs w:val="0"/>
          <w:sz w:val="28"/>
          <w:szCs w:val="28"/>
        </w:rPr>
        <w:t>психолого-педагогическое сопровождение</w:t>
      </w:r>
      <w:r w:rsidR="00552915" w:rsidRPr="001178FA">
        <w:rPr>
          <w:b w:val="0"/>
          <w:bCs w:val="0"/>
          <w:sz w:val="28"/>
          <w:szCs w:val="28"/>
        </w:rPr>
        <w:t>»</w:t>
      </w:r>
      <w:r w:rsidRPr="001178FA">
        <w:rPr>
          <w:b w:val="0"/>
          <w:bCs w:val="0"/>
          <w:sz w:val="28"/>
          <w:szCs w:val="28"/>
        </w:rPr>
        <w:t xml:space="preserve">, что говорит об осведомленности в психолого-педагогическом подходе. </w:t>
      </w:r>
      <w:r w:rsidR="000C67DC" w:rsidRPr="001178FA">
        <w:rPr>
          <w:b w:val="0"/>
          <w:bCs w:val="0"/>
          <w:sz w:val="28"/>
          <w:szCs w:val="28"/>
        </w:rPr>
        <w:t>О</w:t>
      </w:r>
      <w:r w:rsidRPr="001178FA">
        <w:rPr>
          <w:b w:val="0"/>
          <w:bCs w:val="0"/>
          <w:sz w:val="28"/>
          <w:szCs w:val="28"/>
        </w:rPr>
        <w:t xml:space="preserve">твет анкеты </w:t>
      </w:r>
      <w:r w:rsidR="000C67DC" w:rsidRPr="001178FA">
        <w:rPr>
          <w:b w:val="0"/>
          <w:bCs w:val="0"/>
          <w:sz w:val="28"/>
          <w:szCs w:val="28"/>
        </w:rPr>
        <w:t xml:space="preserve">«профессиональная компетентность педагога» </w:t>
      </w:r>
      <w:r w:rsidRPr="001178FA">
        <w:rPr>
          <w:b w:val="0"/>
          <w:bCs w:val="0"/>
          <w:sz w:val="28"/>
          <w:szCs w:val="28"/>
        </w:rPr>
        <w:t>выбрал 41% студентов. Ответ</w:t>
      </w:r>
      <w:r w:rsidR="000C67DC" w:rsidRPr="001178FA">
        <w:rPr>
          <w:b w:val="0"/>
          <w:bCs w:val="0"/>
          <w:sz w:val="28"/>
          <w:szCs w:val="28"/>
        </w:rPr>
        <w:t xml:space="preserve"> </w:t>
      </w:r>
      <w:r w:rsidRPr="001178FA">
        <w:rPr>
          <w:b w:val="0"/>
          <w:bCs w:val="0"/>
          <w:sz w:val="28"/>
          <w:szCs w:val="28"/>
        </w:rPr>
        <w:t xml:space="preserve"> </w:t>
      </w:r>
      <w:r w:rsidR="00552915" w:rsidRPr="001178FA">
        <w:rPr>
          <w:b w:val="0"/>
          <w:bCs w:val="0"/>
          <w:sz w:val="28"/>
          <w:szCs w:val="28"/>
        </w:rPr>
        <w:t>«</w:t>
      </w:r>
      <w:r w:rsidRPr="001178FA">
        <w:rPr>
          <w:b w:val="0"/>
          <w:bCs w:val="0"/>
          <w:sz w:val="28"/>
          <w:szCs w:val="28"/>
        </w:rPr>
        <w:t>программно-методическое обеспечение</w:t>
      </w:r>
      <w:r w:rsidR="00552915" w:rsidRPr="001178FA">
        <w:rPr>
          <w:b w:val="0"/>
          <w:bCs w:val="0"/>
          <w:sz w:val="28"/>
          <w:szCs w:val="28"/>
        </w:rPr>
        <w:t>»</w:t>
      </w:r>
      <w:r w:rsidR="000C67DC" w:rsidRPr="001178FA">
        <w:rPr>
          <w:b w:val="0"/>
          <w:bCs w:val="0"/>
          <w:sz w:val="28"/>
          <w:szCs w:val="28"/>
        </w:rPr>
        <w:t xml:space="preserve"> </w:t>
      </w:r>
      <w:r w:rsidRPr="001178FA">
        <w:rPr>
          <w:b w:val="0"/>
          <w:bCs w:val="0"/>
          <w:sz w:val="28"/>
          <w:szCs w:val="28"/>
        </w:rPr>
        <w:t>составил</w:t>
      </w:r>
      <w:r w:rsidR="000C67DC" w:rsidRPr="001178FA">
        <w:rPr>
          <w:b w:val="0"/>
          <w:bCs w:val="0"/>
          <w:sz w:val="28"/>
          <w:szCs w:val="28"/>
        </w:rPr>
        <w:t xml:space="preserve"> </w:t>
      </w:r>
      <w:r w:rsidRPr="001178FA">
        <w:rPr>
          <w:b w:val="0"/>
          <w:bCs w:val="0"/>
          <w:sz w:val="28"/>
          <w:szCs w:val="28"/>
        </w:rPr>
        <w:t>6%.</w:t>
      </w:r>
    </w:p>
    <w:p w14:paraId="7D0EC492" w14:textId="68B0FE3D" w:rsidR="00EF22C3" w:rsidRPr="001178FA" w:rsidRDefault="00EF22C3" w:rsidP="00C90569">
      <w:pPr>
        <w:pStyle w:val="Default"/>
        <w:ind w:firstLine="567"/>
        <w:jc w:val="both"/>
        <w:rPr>
          <w:color w:val="auto"/>
          <w:sz w:val="28"/>
          <w:szCs w:val="28"/>
        </w:rPr>
      </w:pPr>
      <w:r w:rsidRPr="001178FA">
        <w:rPr>
          <w:color w:val="auto"/>
          <w:sz w:val="28"/>
          <w:szCs w:val="28"/>
        </w:rPr>
        <w:t xml:space="preserve">Анализируя вопрос: </w:t>
      </w:r>
      <w:r w:rsidR="00552915" w:rsidRPr="001178FA">
        <w:rPr>
          <w:color w:val="auto"/>
          <w:sz w:val="28"/>
          <w:szCs w:val="28"/>
        </w:rPr>
        <w:t>«</w:t>
      </w:r>
      <w:r w:rsidRPr="001178FA">
        <w:rPr>
          <w:color w:val="auto"/>
          <w:sz w:val="28"/>
          <w:szCs w:val="28"/>
        </w:rPr>
        <w:t>Считаете ли вы необходимым организацию специальной работы по осуществлению преемственности?</w:t>
      </w:r>
      <w:r w:rsidR="00552915" w:rsidRPr="001178FA">
        <w:rPr>
          <w:color w:val="auto"/>
          <w:sz w:val="28"/>
          <w:szCs w:val="28"/>
        </w:rPr>
        <w:t>»</w:t>
      </w:r>
      <w:r w:rsidRPr="001178FA">
        <w:rPr>
          <w:color w:val="auto"/>
          <w:sz w:val="28"/>
          <w:szCs w:val="28"/>
        </w:rPr>
        <w:t xml:space="preserve"> </w:t>
      </w:r>
      <w:r w:rsidR="000C67DC" w:rsidRPr="001178FA">
        <w:rPr>
          <w:color w:val="auto"/>
          <w:sz w:val="28"/>
          <w:szCs w:val="28"/>
        </w:rPr>
        <w:t>мы выявили, что</w:t>
      </w:r>
      <w:r w:rsidRPr="001178FA">
        <w:rPr>
          <w:color w:val="auto"/>
          <w:sz w:val="28"/>
          <w:szCs w:val="28"/>
        </w:rPr>
        <w:t xml:space="preserve"> 56% студентов считают необходимым организацию специальной работы по осуществлению преемственности в обучении. 31% испытуемых ответили отрицательно, высказывая мнение о том, что это </w:t>
      </w:r>
      <w:r w:rsidR="00552915" w:rsidRPr="001178FA">
        <w:rPr>
          <w:color w:val="auto"/>
          <w:sz w:val="28"/>
          <w:szCs w:val="28"/>
        </w:rPr>
        <w:t>«</w:t>
      </w:r>
      <w:r w:rsidRPr="001178FA">
        <w:rPr>
          <w:color w:val="auto"/>
          <w:sz w:val="28"/>
          <w:szCs w:val="28"/>
        </w:rPr>
        <w:t>пустая трата времени</w:t>
      </w:r>
      <w:r w:rsidR="00552915" w:rsidRPr="001178FA">
        <w:rPr>
          <w:color w:val="auto"/>
          <w:sz w:val="28"/>
          <w:szCs w:val="28"/>
        </w:rPr>
        <w:t>»</w:t>
      </w:r>
      <w:r w:rsidRPr="001178FA">
        <w:rPr>
          <w:color w:val="auto"/>
          <w:sz w:val="28"/>
          <w:szCs w:val="28"/>
        </w:rPr>
        <w:t>. 12% затруднились ответить, потому что не задумывались над этим вопросом.</w:t>
      </w:r>
    </w:p>
    <w:p w14:paraId="3A9818D7" w14:textId="507933F3" w:rsidR="00EF22C3" w:rsidRPr="001178FA" w:rsidRDefault="00EF22C3" w:rsidP="00C90569">
      <w:pPr>
        <w:pStyle w:val="51"/>
        <w:shd w:val="clear" w:color="auto" w:fill="auto"/>
        <w:spacing w:line="240" w:lineRule="auto"/>
        <w:ind w:firstLine="567"/>
        <w:jc w:val="both"/>
        <w:rPr>
          <w:b w:val="0"/>
          <w:bCs w:val="0"/>
          <w:sz w:val="28"/>
          <w:szCs w:val="28"/>
        </w:rPr>
      </w:pPr>
      <w:r w:rsidRPr="001178FA">
        <w:rPr>
          <w:b w:val="0"/>
          <w:bCs w:val="0"/>
          <w:sz w:val="28"/>
          <w:szCs w:val="28"/>
        </w:rPr>
        <w:t xml:space="preserve">На вопрос анкеты: </w:t>
      </w:r>
      <w:r w:rsidR="00552915" w:rsidRPr="001178FA">
        <w:rPr>
          <w:b w:val="0"/>
          <w:bCs w:val="0"/>
          <w:sz w:val="28"/>
          <w:szCs w:val="28"/>
        </w:rPr>
        <w:t>«</w:t>
      </w:r>
      <w:r w:rsidRPr="001178FA">
        <w:rPr>
          <w:b w:val="0"/>
          <w:bCs w:val="0"/>
          <w:sz w:val="28"/>
          <w:szCs w:val="28"/>
        </w:rPr>
        <w:t>Считаете ли вы необходимым организацию специальной работы с родителями и учениками при переходе от одной ступени образования к другой?</w:t>
      </w:r>
      <w:r w:rsidR="00552915" w:rsidRPr="001178FA">
        <w:rPr>
          <w:b w:val="0"/>
          <w:bCs w:val="0"/>
          <w:sz w:val="28"/>
          <w:szCs w:val="28"/>
        </w:rPr>
        <w:t>»</w:t>
      </w:r>
      <w:r w:rsidRPr="001178FA">
        <w:rPr>
          <w:b w:val="0"/>
          <w:bCs w:val="0"/>
          <w:sz w:val="28"/>
          <w:szCs w:val="28"/>
        </w:rPr>
        <w:t xml:space="preserve"> 78% испытуемых </w:t>
      </w:r>
      <w:r w:rsidR="000C67DC" w:rsidRPr="001178FA">
        <w:rPr>
          <w:b w:val="0"/>
          <w:bCs w:val="0"/>
          <w:sz w:val="28"/>
          <w:szCs w:val="28"/>
        </w:rPr>
        <w:t xml:space="preserve">ответиои утвердительно, они </w:t>
      </w:r>
      <w:r w:rsidRPr="001178FA">
        <w:rPr>
          <w:b w:val="0"/>
          <w:bCs w:val="0"/>
          <w:sz w:val="28"/>
          <w:szCs w:val="28"/>
        </w:rPr>
        <w:t>согласны с организацией специальной работы с родителями и учениками, 22% не согласны.</w:t>
      </w:r>
    </w:p>
    <w:p w14:paraId="77FDB70F" w14:textId="352DB085" w:rsidR="00EF22C3" w:rsidRPr="001178FA" w:rsidRDefault="00EF22C3" w:rsidP="00C90569">
      <w:pPr>
        <w:ind w:firstLine="567"/>
        <w:jc w:val="both"/>
        <w:rPr>
          <w:rStyle w:val="59"/>
          <w:b w:val="0"/>
          <w:bCs w:val="0"/>
          <w:sz w:val="28"/>
          <w:szCs w:val="28"/>
        </w:rPr>
      </w:pPr>
      <w:r w:rsidRPr="001178FA">
        <w:rPr>
          <w:sz w:val="28"/>
          <w:szCs w:val="28"/>
        </w:rPr>
        <w:t>Проведенный анализ результатов анкетирования и бесед со студентами позволил сделать вывод, что большинство студентов имеет первоначальн</w:t>
      </w:r>
      <w:r w:rsidR="00725BDB" w:rsidRPr="001178FA">
        <w:rPr>
          <w:sz w:val="28"/>
          <w:szCs w:val="28"/>
        </w:rPr>
        <w:t>ое</w:t>
      </w:r>
      <w:r w:rsidRPr="001178FA">
        <w:rPr>
          <w:sz w:val="28"/>
          <w:szCs w:val="28"/>
        </w:rPr>
        <w:t xml:space="preserve"> представлени</w:t>
      </w:r>
      <w:r w:rsidR="00725BDB" w:rsidRPr="001178FA">
        <w:rPr>
          <w:sz w:val="28"/>
          <w:szCs w:val="28"/>
        </w:rPr>
        <w:t>е</w:t>
      </w:r>
      <w:r w:rsidRPr="001178FA">
        <w:rPr>
          <w:sz w:val="28"/>
          <w:szCs w:val="28"/>
        </w:rPr>
        <w:t xml:space="preserve"> о сущности преемственности в системе образования, но не могут реализовать ее, понимают значимость </w:t>
      </w:r>
      <w:r w:rsidRPr="001178FA">
        <w:rPr>
          <w:rStyle w:val="59"/>
          <w:b w:val="0"/>
          <w:bCs w:val="0"/>
          <w:sz w:val="28"/>
          <w:szCs w:val="28"/>
        </w:rPr>
        <w:t xml:space="preserve">преемственности дошкольного и начального образования, но у них отсутствуют умения теоретического и методического </w:t>
      </w:r>
      <w:r w:rsidR="000C67DC" w:rsidRPr="001178FA">
        <w:rPr>
          <w:rStyle w:val="59"/>
          <w:b w:val="0"/>
          <w:bCs w:val="0"/>
          <w:sz w:val="28"/>
          <w:szCs w:val="28"/>
        </w:rPr>
        <w:t xml:space="preserve">характера </w:t>
      </w:r>
      <w:r w:rsidR="00261A0B" w:rsidRPr="001178FA">
        <w:rPr>
          <w:rStyle w:val="59"/>
          <w:b w:val="0"/>
          <w:bCs w:val="0"/>
          <w:sz w:val="28"/>
          <w:szCs w:val="28"/>
        </w:rPr>
        <w:t>[127, с. 173]</w:t>
      </w:r>
      <w:r w:rsidRPr="001178FA">
        <w:rPr>
          <w:rStyle w:val="59"/>
          <w:b w:val="0"/>
          <w:bCs w:val="0"/>
          <w:sz w:val="28"/>
          <w:szCs w:val="28"/>
        </w:rPr>
        <w:t xml:space="preserve">. </w:t>
      </w:r>
    </w:p>
    <w:p w14:paraId="5B64BB2D" w14:textId="27DF77A3" w:rsidR="00EF22C3" w:rsidRPr="001178FA" w:rsidRDefault="00EF22C3" w:rsidP="00C90569">
      <w:pPr>
        <w:ind w:firstLine="567"/>
        <w:jc w:val="both"/>
        <w:rPr>
          <w:sz w:val="28"/>
          <w:szCs w:val="28"/>
        </w:rPr>
      </w:pPr>
      <w:r w:rsidRPr="001178FA">
        <w:rPr>
          <w:sz w:val="28"/>
          <w:szCs w:val="28"/>
        </w:rPr>
        <w:t>Итоговы</w:t>
      </w:r>
      <w:r w:rsidR="000C67DC" w:rsidRPr="001178FA">
        <w:rPr>
          <w:sz w:val="28"/>
          <w:szCs w:val="28"/>
        </w:rPr>
        <w:t>е</w:t>
      </w:r>
      <w:r w:rsidRPr="001178FA">
        <w:rPr>
          <w:sz w:val="28"/>
          <w:szCs w:val="28"/>
        </w:rPr>
        <w:t xml:space="preserve"> результат</w:t>
      </w:r>
      <w:r w:rsidR="000C67DC" w:rsidRPr="001178FA">
        <w:rPr>
          <w:sz w:val="28"/>
          <w:szCs w:val="28"/>
        </w:rPr>
        <w:t>ы</w:t>
      </w:r>
      <w:r w:rsidRPr="001178FA">
        <w:rPr>
          <w:sz w:val="28"/>
          <w:szCs w:val="28"/>
        </w:rPr>
        <w:t xml:space="preserve"> проведенного нами анализа опроса студентов, мы </w:t>
      </w:r>
      <w:r w:rsidR="000C67DC" w:rsidRPr="001178FA">
        <w:rPr>
          <w:sz w:val="28"/>
          <w:szCs w:val="28"/>
        </w:rPr>
        <w:t xml:space="preserve">привели </w:t>
      </w:r>
      <w:r w:rsidRPr="001178FA">
        <w:rPr>
          <w:sz w:val="28"/>
          <w:szCs w:val="28"/>
        </w:rPr>
        <w:t>в таблиц</w:t>
      </w:r>
      <w:r w:rsidR="000C67DC" w:rsidRPr="001178FA">
        <w:rPr>
          <w:sz w:val="28"/>
          <w:szCs w:val="28"/>
        </w:rPr>
        <w:t>е №12</w:t>
      </w:r>
      <w:r w:rsidRPr="001178FA">
        <w:rPr>
          <w:sz w:val="28"/>
          <w:szCs w:val="28"/>
        </w:rPr>
        <w:t xml:space="preserve"> по таксономии Блума. </w:t>
      </w:r>
    </w:p>
    <w:p w14:paraId="69F47A14" w14:textId="77777777" w:rsidR="007E4AFB" w:rsidRPr="001178FA" w:rsidRDefault="007E4AFB" w:rsidP="00C90569">
      <w:pPr>
        <w:ind w:firstLine="567"/>
        <w:jc w:val="both"/>
        <w:rPr>
          <w:sz w:val="28"/>
          <w:szCs w:val="28"/>
        </w:rPr>
      </w:pPr>
    </w:p>
    <w:p w14:paraId="7F4409F8" w14:textId="412AD80C" w:rsidR="00EF22C3" w:rsidRPr="001178FA" w:rsidRDefault="00EF22C3" w:rsidP="00C90569">
      <w:pPr>
        <w:jc w:val="both"/>
        <w:rPr>
          <w:sz w:val="28"/>
          <w:szCs w:val="28"/>
        </w:rPr>
      </w:pPr>
      <w:r w:rsidRPr="001178FA">
        <w:rPr>
          <w:sz w:val="28"/>
          <w:szCs w:val="28"/>
        </w:rPr>
        <w:t xml:space="preserve">Таблица </w:t>
      </w:r>
      <w:r w:rsidR="00291DF2" w:rsidRPr="001178FA">
        <w:rPr>
          <w:sz w:val="28"/>
          <w:szCs w:val="28"/>
        </w:rPr>
        <w:t>1</w:t>
      </w:r>
      <w:r w:rsidR="00E66D06" w:rsidRPr="001178FA">
        <w:rPr>
          <w:sz w:val="28"/>
          <w:szCs w:val="28"/>
        </w:rPr>
        <w:t xml:space="preserve">2 </w:t>
      </w:r>
      <w:r w:rsidR="007958ED" w:rsidRPr="001178FA">
        <w:rPr>
          <w:sz w:val="28"/>
          <w:szCs w:val="28"/>
          <w:lang w:val="kk-KZ"/>
        </w:rPr>
        <w:t>–</w:t>
      </w:r>
      <w:r w:rsidRPr="001178FA">
        <w:rPr>
          <w:sz w:val="28"/>
          <w:szCs w:val="28"/>
        </w:rPr>
        <w:t xml:space="preserve"> </w:t>
      </w:r>
      <w:r w:rsidR="00BF4D02" w:rsidRPr="001178FA">
        <w:rPr>
          <w:sz w:val="28"/>
          <w:szCs w:val="28"/>
        </w:rPr>
        <w:t xml:space="preserve">Анализ </w:t>
      </w:r>
      <w:r w:rsidR="009150C0" w:rsidRPr="001178FA">
        <w:rPr>
          <w:sz w:val="28"/>
          <w:szCs w:val="28"/>
        </w:rPr>
        <w:t>результатов авторской анкеты представления о сущности преемственности в системе образования</w:t>
      </w:r>
      <w:r w:rsidR="00626E73" w:rsidRPr="001178FA">
        <w:rPr>
          <w:sz w:val="28"/>
          <w:szCs w:val="28"/>
        </w:rPr>
        <w:t xml:space="preserve">, </w:t>
      </w:r>
      <w:r w:rsidR="00A44494" w:rsidRPr="001178FA">
        <w:rPr>
          <w:sz w:val="28"/>
          <w:szCs w:val="28"/>
        </w:rPr>
        <w:t>(%)</w:t>
      </w:r>
    </w:p>
    <w:tbl>
      <w:tblPr>
        <w:tblStyle w:val="af1"/>
        <w:tblW w:w="0" w:type="auto"/>
        <w:tblLook w:val="04A0" w:firstRow="1" w:lastRow="0" w:firstColumn="1" w:lastColumn="0" w:noHBand="0" w:noVBand="1"/>
      </w:tblPr>
      <w:tblGrid>
        <w:gridCol w:w="1563"/>
        <w:gridCol w:w="2968"/>
        <w:gridCol w:w="5097"/>
      </w:tblGrid>
      <w:tr w:rsidR="001350E4" w:rsidRPr="001178FA" w14:paraId="7208CFDA" w14:textId="77777777" w:rsidTr="00E628AC">
        <w:tc>
          <w:tcPr>
            <w:tcW w:w="1563" w:type="dxa"/>
          </w:tcPr>
          <w:p w14:paraId="202CF11F" w14:textId="6E95FFA8" w:rsidR="001350E4" w:rsidRPr="001178FA" w:rsidRDefault="001350E4" w:rsidP="00C90569">
            <w:pPr>
              <w:jc w:val="center"/>
            </w:pPr>
            <w:r w:rsidRPr="001178FA">
              <w:rPr>
                <w:lang w:val="kk-KZ"/>
              </w:rPr>
              <w:t>Таксономия Блума</w:t>
            </w:r>
          </w:p>
        </w:tc>
        <w:tc>
          <w:tcPr>
            <w:tcW w:w="2968" w:type="dxa"/>
          </w:tcPr>
          <w:p w14:paraId="772AE56F" w14:textId="77777777" w:rsidR="001350E4" w:rsidRPr="001178FA" w:rsidRDefault="001350E4" w:rsidP="00C90569">
            <w:pPr>
              <w:jc w:val="center"/>
            </w:pPr>
            <w:r w:rsidRPr="001178FA">
              <w:t>Результаты опроса: достижения и процентный показатель</w:t>
            </w:r>
          </w:p>
        </w:tc>
        <w:tc>
          <w:tcPr>
            <w:tcW w:w="5097" w:type="dxa"/>
          </w:tcPr>
          <w:p w14:paraId="43B0D5D9" w14:textId="77777777" w:rsidR="001350E4" w:rsidRPr="001178FA" w:rsidRDefault="001350E4" w:rsidP="00C90569">
            <w:pPr>
              <w:jc w:val="center"/>
            </w:pPr>
            <w:r w:rsidRPr="001178FA">
              <w:t>Результаты опроса: недостатки и процентный показатель</w:t>
            </w:r>
          </w:p>
        </w:tc>
      </w:tr>
      <w:tr w:rsidR="001350E4" w:rsidRPr="001178FA" w14:paraId="1E59899B" w14:textId="77777777" w:rsidTr="00E628AC">
        <w:tc>
          <w:tcPr>
            <w:tcW w:w="1563" w:type="dxa"/>
          </w:tcPr>
          <w:p w14:paraId="571ADF39" w14:textId="77777777" w:rsidR="001350E4" w:rsidRPr="001178FA" w:rsidRDefault="001350E4" w:rsidP="00C90569">
            <w:pPr>
              <w:jc w:val="center"/>
            </w:pPr>
            <w:r w:rsidRPr="001178FA">
              <w:t>1</w:t>
            </w:r>
          </w:p>
        </w:tc>
        <w:tc>
          <w:tcPr>
            <w:tcW w:w="2968" w:type="dxa"/>
          </w:tcPr>
          <w:p w14:paraId="3CF25F74" w14:textId="77777777" w:rsidR="001350E4" w:rsidRPr="001178FA" w:rsidRDefault="001350E4" w:rsidP="00C90569">
            <w:pPr>
              <w:jc w:val="center"/>
            </w:pPr>
            <w:r w:rsidRPr="001178FA">
              <w:t>2</w:t>
            </w:r>
          </w:p>
        </w:tc>
        <w:tc>
          <w:tcPr>
            <w:tcW w:w="5097" w:type="dxa"/>
          </w:tcPr>
          <w:p w14:paraId="3944C580" w14:textId="77777777" w:rsidR="001350E4" w:rsidRPr="001178FA" w:rsidRDefault="001350E4" w:rsidP="00C90569">
            <w:pPr>
              <w:jc w:val="center"/>
            </w:pPr>
            <w:r w:rsidRPr="001178FA">
              <w:t>3</w:t>
            </w:r>
          </w:p>
        </w:tc>
      </w:tr>
      <w:tr w:rsidR="001350E4" w:rsidRPr="001178FA" w14:paraId="2B225C8F" w14:textId="77777777" w:rsidTr="00E628AC">
        <w:tc>
          <w:tcPr>
            <w:tcW w:w="1563" w:type="dxa"/>
          </w:tcPr>
          <w:p w14:paraId="6C00CB6F" w14:textId="77777777" w:rsidR="001350E4" w:rsidRPr="001178FA" w:rsidRDefault="001350E4" w:rsidP="00C90569">
            <w:pPr>
              <w:jc w:val="both"/>
            </w:pPr>
            <w:r w:rsidRPr="001178FA">
              <w:t>Знание/ вспоминание</w:t>
            </w:r>
          </w:p>
        </w:tc>
        <w:tc>
          <w:tcPr>
            <w:tcW w:w="2968" w:type="dxa"/>
          </w:tcPr>
          <w:p w14:paraId="75895024" w14:textId="77777777" w:rsidR="001350E4" w:rsidRPr="001178FA" w:rsidRDefault="001350E4" w:rsidP="00C90569">
            <w:pPr>
              <w:jc w:val="both"/>
            </w:pPr>
            <w:r w:rsidRPr="001178FA">
              <w:t>-знают о сущности понятия «преемственность»;</w:t>
            </w:r>
          </w:p>
          <w:p w14:paraId="2FD467CB" w14:textId="77777777" w:rsidR="001350E4" w:rsidRPr="001178FA" w:rsidRDefault="001350E4" w:rsidP="00C90569">
            <w:pPr>
              <w:jc w:val="both"/>
            </w:pPr>
            <w:r w:rsidRPr="001178FA">
              <w:t xml:space="preserve">- знают к какому виду деятельности относят работу по преемственности ДОО и школы. </w:t>
            </w:r>
          </w:p>
          <w:p w14:paraId="029EB430" w14:textId="77777777" w:rsidR="001350E4" w:rsidRPr="001178FA" w:rsidRDefault="001350E4" w:rsidP="00C90569">
            <w:pPr>
              <w:jc w:val="both"/>
            </w:pPr>
            <w:r w:rsidRPr="001178FA">
              <w:t>результат: 62%</w:t>
            </w:r>
          </w:p>
        </w:tc>
        <w:tc>
          <w:tcPr>
            <w:tcW w:w="5097" w:type="dxa"/>
          </w:tcPr>
          <w:p w14:paraId="1D7335F5" w14:textId="77777777" w:rsidR="001350E4" w:rsidRPr="001178FA" w:rsidRDefault="001350E4" w:rsidP="00C90569">
            <w:pPr>
              <w:jc w:val="both"/>
            </w:pPr>
            <w:r w:rsidRPr="001178FA">
              <w:t>- не знают точного определения понятий;</w:t>
            </w:r>
          </w:p>
          <w:p w14:paraId="67E9CB66" w14:textId="77777777" w:rsidR="001350E4" w:rsidRPr="001178FA" w:rsidRDefault="001350E4" w:rsidP="00C90569">
            <w:pPr>
              <w:jc w:val="both"/>
            </w:pPr>
            <w:r w:rsidRPr="001178FA">
              <w:t>- путают виды деятельности работы по преемственности;</w:t>
            </w:r>
          </w:p>
          <w:p w14:paraId="0F2CFF45" w14:textId="77777777" w:rsidR="001350E4" w:rsidRPr="001178FA" w:rsidRDefault="001350E4" w:rsidP="00C90569">
            <w:pPr>
              <w:jc w:val="both"/>
            </w:pPr>
            <w:r w:rsidRPr="001178FA">
              <w:t>- не знают о необходимости реализации математической преемственности;</w:t>
            </w:r>
          </w:p>
          <w:p w14:paraId="4C49AD2B" w14:textId="77777777" w:rsidR="001350E4" w:rsidRPr="001178FA" w:rsidRDefault="001350E4" w:rsidP="00C90569">
            <w:pPr>
              <w:jc w:val="both"/>
            </w:pPr>
            <w:r w:rsidRPr="001178FA">
              <w:t>- не умеют определять общую учебную задачу для дошкольников и младших школьников;</w:t>
            </w:r>
          </w:p>
          <w:p w14:paraId="41851FD1" w14:textId="77777777" w:rsidR="001350E4" w:rsidRPr="001178FA" w:rsidRDefault="001350E4" w:rsidP="00C90569">
            <w:pPr>
              <w:jc w:val="both"/>
            </w:pPr>
            <w:r w:rsidRPr="001178FA">
              <w:t xml:space="preserve">результат: 38%  </w:t>
            </w:r>
          </w:p>
        </w:tc>
      </w:tr>
      <w:tr w:rsidR="001350E4" w:rsidRPr="001178FA" w14:paraId="2CF3C9A4" w14:textId="77777777" w:rsidTr="00E628AC">
        <w:tc>
          <w:tcPr>
            <w:tcW w:w="1563" w:type="dxa"/>
          </w:tcPr>
          <w:p w14:paraId="6045A64D" w14:textId="77777777" w:rsidR="001350E4" w:rsidRPr="001178FA" w:rsidRDefault="001350E4" w:rsidP="00C90569">
            <w:pPr>
              <w:jc w:val="both"/>
            </w:pPr>
            <w:r w:rsidRPr="001178FA">
              <w:t>Понимание</w:t>
            </w:r>
          </w:p>
        </w:tc>
        <w:tc>
          <w:tcPr>
            <w:tcW w:w="2968" w:type="dxa"/>
          </w:tcPr>
          <w:p w14:paraId="6B09B555" w14:textId="77777777" w:rsidR="001350E4" w:rsidRPr="001178FA" w:rsidRDefault="001350E4" w:rsidP="00C90569">
            <w:pPr>
              <w:jc w:val="both"/>
            </w:pPr>
            <w:r w:rsidRPr="001178FA">
              <w:t>- понимают задачи для реализации математической преемственности;</w:t>
            </w:r>
          </w:p>
          <w:p w14:paraId="6E7E6427" w14:textId="77777777" w:rsidR="001350E4" w:rsidRPr="001178FA" w:rsidRDefault="001350E4" w:rsidP="00C90569">
            <w:pPr>
              <w:jc w:val="both"/>
            </w:pPr>
            <w:r w:rsidRPr="001178FA">
              <w:t xml:space="preserve">- понимают содержание заданий; </w:t>
            </w:r>
          </w:p>
          <w:p w14:paraId="01D52A20" w14:textId="77777777" w:rsidR="001350E4" w:rsidRPr="001178FA" w:rsidRDefault="001350E4" w:rsidP="00C90569">
            <w:pPr>
              <w:jc w:val="both"/>
            </w:pPr>
            <w:r w:rsidRPr="001178FA">
              <w:t>результат: 39%</w:t>
            </w:r>
          </w:p>
        </w:tc>
        <w:tc>
          <w:tcPr>
            <w:tcW w:w="5097" w:type="dxa"/>
          </w:tcPr>
          <w:p w14:paraId="69BDCE23" w14:textId="77777777" w:rsidR="001350E4" w:rsidRPr="001178FA" w:rsidRDefault="001350E4" w:rsidP="00C90569">
            <w:pPr>
              <w:jc w:val="both"/>
            </w:pPr>
            <w:r w:rsidRPr="001178FA">
              <w:t>- не понимают значимость математической преемственности;</w:t>
            </w:r>
          </w:p>
          <w:p w14:paraId="3199FD9E" w14:textId="77777777" w:rsidR="001350E4" w:rsidRPr="001178FA" w:rsidRDefault="001350E4" w:rsidP="00C90569">
            <w:pPr>
              <w:jc w:val="both"/>
            </w:pPr>
            <w:r w:rsidRPr="001178FA">
              <w:t xml:space="preserve">- не понимают последовательность и преемственность выполняемых действий; </w:t>
            </w:r>
          </w:p>
          <w:p w14:paraId="7BA36C43" w14:textId="77777777" w:rsidR="001350E4" w:rsidRPr="001178FA" w:rsidRDefault="001350E4" w:rsidP="00C90569">
            <w:pPr>
              <w:jc w:val="both"/>
            </w:pPr>
            <w:r w:rsidRPr="001178FA">
              <w:t xml:space="preserve">- не могут объяснить, в чем заключается основные особенности видов упражнений для дошкольников и первоклассников. </w:t>
            </w:r>
          </w:p>
          <w:p w14:paraId="477D4CB0" w14:textId="77777777" w:rsidR="001350E4" w:rsidRPr="001178FA" w:rsidRDefault="001350E4" w:rsidP="00C90569">
            <w:pPr>
              <w:jc w:val="both"/>
            </w:pPr>
            <w:r w:rsidRPr="001178FA">
              <w:t>результат: 61%</w:t>
            </w:r>
          </w:p>
        </w:tc>
      </w:tr>
    </w:tbl>
    <w:p w14:paraId="0E5CF0AC" w14:textId="77777777" w:rsidR="001350E4" w:rsidRDefault="001350E4" w:rsidP="00C90569">
      <w:pPr>
        <w:jc w:val="both"/>
        <w:rPr>
          <w:sz w:val="28"/>
          <w:szCs w:val="28"/>
        </w:rPr>
      </w:pPr>
    </w:p>
    <w:p w14:paraId="0B369510" w14:textId="77777777" w:rsidR="00355527" w:rsidRPr="001178FA" w:rsidRDefault="00355527" w:rsidP="00C90569">
      <w:pPr>
        <w:jc w:val="both"/>
        <w:rPr>
          <w:sz w:val="28"/>
          <w:szCs w:val="28"/>
        </w:rPr>
      </w:pPr>
    </w:p>
    <w:p w14:paraId="71E2EF83" w14:textId="12A0D789" w:rsidR="001350E4" w:rsidRPr="001178FA" w:rsidRDefault="001350E4" w:rsidP="00C90569">
      <w:pPr>
        <w:rPr>
          <w:sz w:val="28"/>
          <w:szCs w:val="28"/>
          <w:lang w:val="kk-KZ"/>
        </w:rPr>
      </w:pPr>
      <w:r w:rsidRPr="001178FA">
        <w:rPr>
          <w:sz w:val="28"/>
          <w:szCs w:val="28"/>
        </w:rPr>
        <w:t>Продолжение таблицы 1</w:t>
      </w:r>
      <w:r w:rsidRPr="001178FA">
        <w:rPr>
          <w:sz w:val="28"/>
          <w:szCs w:val="28"/>
          <w:lang w:val="kk-KZ"/>
        </w:rPr>
        <w:t>2</w:t>
      </w:r>
    </w:p>
    <w:p w14:paraId="703F5E0F" w14:textId="32470F6F" w:rsidR="00EF22C3" w:rsidRPr="001178FA" w:rsidRDefault="00EF22C3" w:rsidP="00C90569">
      <w:pPr>
        <w:jc w:val="both"/>
        <w:rPr>
          <w:sz w:val="28"/>
          <w:szCs w:val="28"/>
        </w:rPr>
      </w:pPr>
    </w:p>
    <w:tbl>
      <w:tblPr>
        <w:tblStyle w:val="af1"/>
        <w:tblW w:w="0" w:type="auto"/>
        <w:tblLook w:val="04A0" w:firstRow="1" w:lastRow="0" w:firstColumn="1" w:lastColumn="0" w:noHBand="0" w:noVBand="1"/>
      </w:tblPr>
      <w:tblGrid>
        <w:gridCol w:w="1555"/>
        <w:gridCol w:w="8"/>
        <w:gridCol w:w="2968"/>
        <w:gridCol w:w="5097"/>
      </w:tblGrid>
      <w:tr w:rsidR="00CD35A4" w:rsidRPr="001178FA" w14:paraId="307EAE95" w14:textId="77777777" w:rsidTr="000A1EA4">
        <w:tc>
          <w:tcPr>
            <w:tcW w:w="1563" w:type="dxa"/>
            <w:gridSpan w:val="2"/>
          </w:tcPr>
          <w:p w14:paraId="4D86D974" w14:textId="77777777" w:rsidR="00EF22C3" w:rsidRPr="001178FA" w:rsidRDefault="00EF22C3" w:rsidP="00C90569">
            <w:pPr>
              <w:jc w:val="center"/>
            </w:pPr>
            <w:r w:rsidRPr="001178FA">
              <w:t>1</w:t>
            </w:r>
          </w:p>
        </w:tc>
        <w:tc>
          <w:tcPr>
            <w:tcW w:w="2968" w:type="dxa"/>
          </w:tcPr>
          <w:p w14:paraId="49511D91" w14:textId="77777777" w:rsidR="00EF22C3" w:rsidRPr="001178FA" w:rsidRDefault="00EF22C3" w:rsidP="00C90569">
            <w:pPr>
              <w:jc w:val="center"/>
            </w:pPr>
            <w:r w:rsidRPr="001178FA">
              <w:t>2</w:t>
            </w:r>
          </w:p>
        </w:tc>
        <w:tc>
          <w:tcPr>
            <w:tcW w:w="5097" w:type="dxa"/>
          </w:tcPr>
          <w:p w14:paraId="47E82921" w14:textId="77777777" w:rsidR="00EF22C3" w:rsidRPr="001178FA" w:rsidRDefault="00EF22C3" w:rsidP="00C90569">
            <w:pPr>
              <w:jc w:val="center"/>
            </w:pPr>
            <w:r w:rsidRPr="001178FA">
              <w:t>3</w:t>
            </w:r>
          </w:p>
        </w:tc>
      </w:tr>
      <w:tr w:rsidR="00EF22C3" w:rsidRPr="001178FA" w14:paraId="31435419" w14:textId="77777777" w:rsidTr="000A1EA4">
        <w:tc>
          <w:tcPr>
            <w:tcW w:w="1563" w:type="dxa"/>
            <w:gridSpan w:val="2"/>
          </w:tcPr>
          <w:p w14:paraId="7DDFFC9F" w14:textId="77777777" w:rsidR="00EF22C3" w:rsidRPr="001178FA" w:rsidRDefault="00EF22C3" w:rsidP="00C90569">
            <w:pPr>
              <w:jc w:val="both"/>
            </w:pPr>
            <w:r w:rsidRPr="001178FA">
              <w:t>Применение</w:t>
            </w:r>
          </w:p>
        </w:tc>
        <w:tc>
          <w:tcPr>
            <w:tcW w:w="2968" w:type="dxa"/>
          </w:tcPr>
          <w:p w14:paraId="14EB5CF8" w14:textId="73442D1A" w:rsidR="00EF22C3" w:rsidRPr="001178FA" w:rsidRDefault="00EF22C3" w:rsidP="00C90569">
            <w:pPr>
              <w:jc w:val="both"/>
            </w:pPr>
            <w:r w:rsidRPr="001178FA">
              <w:t>- мо</w:t>
            </w:r>
            <w:r w:rsidR="00717C78" w:rsidRPr="001178FA">
              <w:t>гу</w:t>
            </w:r>
            <w:r w:rsidRPr="001178FA">
              <w:t xml:space="preserve">т использовать пособия для дошкольников и учебник математики для 1 класса для реализации преемственности заданий математического содержания. </w:t>
            </w:r>
          </w:p>
          <w:p w14:paraId="245A5DA7" w14:textId="6FF9244D" w:rsidR="00EF22C3" w:rsidRPr="001178FA" w:rsidRDefault="00EF22C3" w:rsidP="00C90569">
            <w:pPr>
              <w:jc w:val="both"/>
            </w:pPr>
            <w:r w:rsidRPr="001178FA">
              <w:t>результат: 27%</w:t>
            </w:r>
          </w:p>
        </w:tc>
        <w:tc>
          <w:tcPr>
            <w:tcW w:w="5097" w:type="dxa"/>
          </w:tcPr>
          <w:p w14:paraId="39C7950D" w14:textId="77777777" w:rsidR="00EF22C3" w:rsidRPr="001178FA" w:rsidRDefault="00EF22C3" w:rsidP="00C90569">
            <w:pPr>
              <w:jc w:val="both"/>
            </w:pPr>
            <w:r w:rsidRPr="001178FA">
              <w:t>- не могут использовать основные линии преемственности между дошкольным и начальным математическим образованием;</w:t>
            </w:r>
          </w:p>
          <w:p w14:paraId="38ADF535" w14:textId="77777777" w:rsidR="00EF22C3" w:rsidRPr="001178FA" w:rsidRDefault="00EF22C3" w:rsidP="00C90569">
            <w:pPr>
              <w:jc w:val="both"/>
            </w:pPr>
            <w:r w:rsidRPr="001178FA">
              <w:t xml:space="preserve">- не могут создавать свои варианты последовательности изучения программного содержания, ориентируясь на взаимосвязь математических понятий и способов действии; </w:t>
            </w:r>
          </w:p>
          <w:p w14:paraId="04A4B1CC" w14:textId="77777777" w:rsidR="00EF22C3" w:rsidRPr="001178FA" w:rsidRDefault="00EF22C3" w:rsidP="00C90569">
            <w:pPr>
              <w:jc w:val="both"/>
            </w:pPr>
            <w:r w:rsidRPr="001178FA">
              <w:t xml:space="preserve">- не могут составить систему вопросов, комплексы заданий математического содержания, программу действий в соответствии с возрастными особенностями детей 5-6 лет. </w:t>
            </w:r>
          </w:p>
          <w:p w14:paraId="3D4593C9" w14:textId="3C55DE68" w:rsidR="00EF22C3" w:rsidRPr="001178FA" w:rsidRDefault="00EF22C3" w:rsidP="00C90569">
            <w:pPr>
              <w:jc w:val="both"/>
            </w:pPr>
            <w:r w:rsidRPr="001178FA">
              <w:t>результат: 73%</w:t>
            </w:r>
          </w:p>
        </w:tc>
      </w:tr>
      <w:tr w:rsidR="00EF22C3" w:rsidRPr="001178FA" w14:paraId="2BFC6AAD" w14:textId="77777777" w:rsidTr="000A1EA4">
        <w:tc>
          <w:tcPr>
            <w:tcW w:w="1563" w:type="dxa"/>
            <w:gridSpan w:val="2"/>
            <w:tcBorders>
              <w:bottom w:val="single" w:sz="4" w:space="0" w:color="auto"/>
            </w:tcBorders>
          </w:tcPr>
          <w:p w14:paraId="7EFE00E5" w14:textId="77777777" w:rsidR="00EF22C3" w:rsidRPr="001178FA" w:rsidRDefault="00EF22C3" w:rsidP="00C90569">
            <w:pPr>
              <w:jc w:val="both"/>
            </w:pPr>
            <w:r w:rsidRPr="001178FA">
              <w:t>Анализ</w:t>
            </w:r>
          </w:p>
        </w:tc>
        <w:tc>
          <w:tcPr>
            <w:tcW w:w="2968" w:type="dxa"/>
            <w:tcBorders>
              <w:bottom w:val="single" w:sz="4" w:space="0" w:color="auto"/>
            </w:tcBorders>
          </w:tcPr>
          <w:p w14:paraId="71754BC5" w14:textId="5B2F763D" w:rsidR="00EF22C3" w:rsidRPr="001178FA" w:rsidRDefault="00EF22C3" w:rsidP="00C90569">
            <w:pPr>
              <w:jc w:val="both"/>
            </w:pPr>
            <w:r w:rsidRPr="001178FA">
              <w:t>- уме</w:t>
            </w:r>
            <w:r w:rsidR="00717C78" w:rsidRPr="001178FA">
              <w:t>ю</w:t>
            </w:r>
            <w:r w:rsidRPr="001178FA">
              <w:t>т анализировать виды заданий для реализации математической преемственности дошкольного и начального обучения;</w:t>
            </w:r>
          </w:p>
          <w:p w14:paraId="3BE8CB10" w14:textId="454206EF" w:rsidR="00EF22C3" w:rsidRPr="001178FA" w:rsidRDefault="00EF22C3" w:rsidP="00C90569">
            <w:pPr>
              <w:jc w:val="both"/>
            </w:pPr>
            <w:r w:rsidRPr="001178FA">
              <w:t>результат: 21 %</w:t>
            </w:r>
          </w:p>
        </w:tc>
        <w:tc>
          <w:tcPr>
            <w:tcW w:w="5097" w:type="dxa"/>
            <w:tcBorders>
              <w:bottom w:val="single" w:sz="4" w:space="0" w:color="auto"/>
            </w:tcBorders>
          </w:tcPr>
          <w:p w14:paraId="6CC30073" w14:textId="77777777" w:rsidR="00EF22C3" w:rsidRPr="001178FA" w:rsidRDefault="00EF22C3" w:rsidP="00C90569">
            <w:pPr>
              <w:jc w:val="both"/>
            </w:pPr>
            <w:r w:rsidRPr="001178FA">
              <w:t>- не могут сделать анализ  преемственных связей в решении заданий математического содержания;</w:t>
            </w:r>
          </w:p>
          <w:p w14:paraId="0FF51B3D" w14:textId="77777777" w:rsidR="00EF22C3" w:rsidRPr="001178FA" w:rsidRDefault="00EF22C3" w:rsidP="00C90569">
            <w:pPr>
              <w:jc w:val="both"/>
            </w:pPr>
            <w:r w:rsidRPr="001178FA">
              <w:t xml:space="preserve">- не владеют способами и приемами реализации преемственности дошкольного и начального математического образования; </w:t>
            </w:r>
          </w:p>
          <w:p w14:paraId="4922B685" w14:textId="77777777" w:rsidR="00EF22C3" w:rsidRPr="001178FA" w:rsidRDefault="00EF22C3" w:rsidP="00C90569">
            <w:pPr>
              <w:jc w:val="both"/>
            </w:pPr>
            <w:r w:rsidRPr="001178FA">
              <w:t xml:space="preserve">- не умеют анализировать пути развития математической преемственности дошкольного и начального образования. </w:t>
            </w:r>
          </w:p>
          <w:p w14:paraId="53C0F178" w14:textId="1A360A30" w:rsidR="00EF22C3" w:rsidRPr="001178FA" w:rsidRDefault="00EF22C3" w:rsidP="00C90569">
            <w:pPr>
              <w:jc w:val="both"/>
            </w:pPr>
            <w:r w:rsidRPr="001178FA">
              <w:t>результат: 79 %</w:t>
            </w:r>
          </w:p>
        </w:tc>
      </w:tr>
      <w:tr w:rsidR="007D735D" w:rsidRPr="001178FA" w14:paraId="2D6B7EA9" w14:textId="77777777" w:rsidTr="000A1EA4">
        <w:trPr>
          <w:trHeight w:val="540"/>
        </w:trPr>
        <w:tc>
          <w:tcPr>
            <w:tcW w:w="1563" w:type="dxa"/>
            <w:gridSpan w:val="2"/>
            <w:tcBorders>
              <w:bottom w:val="nil"/>
            </w:tcBorders>
          </w:tcPr>
          <w:p w14:paraId="069F2290" w14:textId="2017A5F0" w:rsidR="007D735D" w:rsidRPr="001178FA" w:rsidRDefault="007D735D" w:rsidP="00C90569">
            <w:pPr>
              <w:jc w:val="both"/>
            </w:pPr>
            <w:r w:rsidRPr="001178FA">
              <w:t>Оценка</w:t>
            </w:r>
          </w:p>
        </w:tc>
        <w:tc>
          <w:tcPr>
            <w:tcW w:w="2968" w:type="dxa"/>
            <w:tcBorders>
              <w:bottom w:val="nil"/>
            </w:tcBorders>
          </w:tcPr>
          <w:p w14:paraId="21FD96B3" w14:textId="65F3F192" w:rsidR="007D735D" w:rsidRPr="001178FA" w:rsidRDefault="007D735D" w:rsidP="00C90569">
            <w:pPr>
              <w:jc w:val="both"/>
            </w:pPr>
            <w:r w:rsidRPr="001178FA">
              <w:t>- уме</w:t>
            </w:r>
            <w:r w:rsidR="00717C78" w:rsidRPr="001178FA">
              <w:t>ю</w:t>
            </w:r>
            <w:r w:rsidRPr="001178FA">
              <w:t>т оценивать необходимость принципа</w:t>
            </w:r>
            <w:r w:rsidR="000A1EA4" w:rsidRPr="001178FA">
              <w:t xml:space="preserve"> преемственности: 14%</w:t>
            </w:r>
          </w:p>
        </w:tc>
        <w:tc>
          <w:tcPr>
            <w:tcW w:w="5097" w:type="dxa"/>
            <w:tcBorders>
              <w:bottom w:val="nil"/>
            </w:tcBorders>
          </w:tcPr>
          <w:p w14:paraId="188B2733" w14:textId="01E10F11" w:rsidR="007D735D" w:rsidRPr="001178FA" w:rsidRDefault="007D735D" w:rsidP="00C90569">
            <w:pPr>
              <w:jc w:val="both"/>
              <w:rPr>
                <w:rFonts w:eastAsia="TimesNewRomanPSMT"/>
              </w:rPr>
            </w:pPr>
            <w:r w:rsidRPr="001178FA">
              <w:t>Не умеет применять в заданий преемственность: 86%</w:t>
            </w:r>
          </w:p>
        </w:tc>
      </w:tr>
      <w:tr w:rsidR="000A1EA4" w:rsidRPr="001178FA" w14:paraId="3043402D" w14:textId="77777777" w:rsidTr="00760F71">
        <w:tc>
          <w:tcPr>
            <w:tcW w:w="1555" w:type="dxa"/>
          </w:tcPr>
          <w:p w14:paraId="02086614" w14:textId="06A72E5D" w:rsidR="000A1EA4" w:rsidRPr="001178FA" w:rsidRDefault="000A1EA4" w:rsidP="00C90569">
            <w:pPr>
              <w:jc w:val="both"/>
            </w:pPr>
            <w:r w:rsidRPr="001178FA">
              <w:t>Создание</w:t>
            </w:r>
          </w:p>
        </w:tc>
        <w:tc>
          <w:tcPr>
            <w:tcW w:w="2976" w:type="dxa"/>
            <w:gridSpan w:val="2"/>
          </w:tcPr>
          <w:p w14:paraId="1740CF0E" w14:textId="70F9C019" w:rsidR="000A1EA4" w:rsidRPr="001178FA" w:rsidRDefault="000A1EA4" w:rsidP="00C90569">
            <w:pPr>
              <w:jc w:val="both"/>
            </w:pPr>
            <w:r w:rsidRPr="001178FA">
              <w:t>- различа</w:t>
            </w:r>
            <w:r w:rsidR="00717C78" w:rsidRPr="001178FA">
              <w:t>ю</w:t>
            </w:r>
            <w:r w:rsidRPr="001178FA">
              <w:t>т и составля</w:t>
            </w:r>
            <w:r w:rsidR="00717C78" w:rsidRPr="001178FA">
              <w:t>ю</w:t>
            </w:r>
            <w:r w:rsidRPr="001178FA">
              <w:t>т задания двух уровней образования: 15%</w:t>
            </w:r>
          </w:p>
        </w:tc>
        <w:tc>
          <w:tcPr>
            <w:tcW w:w="5097" w:type="dxa"/>
          </w:tcPr>
          <w:p w14:paraId="56E831A3" w14:textId="77777777" w:rsidR="000A1EA4" w:rsidRPr="001178FA" w:rsidRDefault="000A1EA4" w:rsidP="00C90569">
            <w:pPr>
              <w:jc w:val="both"/>
              <w:rPr>
                <w:rFonts w:eastAsia="TimesNewRomanPSMT"/>
              </w:rPr>
            </w:pPr>
            <w:r w:rsidRPr="001178FA">
              <w:rPr>
                <w:rFonts w:eastAsia="TimesNewRomanPSMT"/>
              </w:rPr>
              <w:t>- не могут спроектировать задания математического содержания для старших дошкольников и младших школьников:</w:t>
            </w:r>
          </w:p>
          <w:p w14:paraId="2C5411FF" w14:textId="7B5BF0D8" w:rsidR="000A1EA4" w:rsidRPr="001178FA" w:rsidRDefault="000A1EA4" w:rsidP="00C90569">
            <w:pPr>
              <w:jc w:val="both"/>
            </w:pPr>
            <w:r w:rsidRPr="001178FA">
              <w:rPr>
                <w:rFonts w:eastAsia="TimesNewRomanPSMT"/>
              </w:rPr>
              <w:t xml:space="preserve">- не могут определить  соответствие содержания деятельности по реализации преемственности с намеченными задачами: </w:t>
            </w:r>
            <w:r w:rsidRPr="001178FA">
              <w:t>85%</w:t>
            </w:r>
          </w:p>
        </w:tc>
      </w:tr>
    </w:tbl>
    <w:p w14:paraId="1F01BE57" w14:textId="77777777" w:rsidR="00EF22C3" w:rsidRPr="001178FA" w:rsidRDefault="00EF22C3" w:rsidP="00C90569">
      <w:pPr>
        <w:jc w:val="both"/>
        <w:rPr>
          <w:sz w:val="28"/>
          <w:szCs w:val="28"/>
        </w:rPr>
      </w:pPr>
    </w:p>
    <w:p w14:paraId="20EFC7BB" w14:textId="02737F10" w:rsidR="00EF22C3" w:rsidRPr="001178FA" w:rsidRDefault="00EF22C3" w:rsidP="00C90569">
      <w:pPr>
        <w:tabs>
          <w:tab w:val="left" w:pos="851"/>
        </w:tabs>
        <w:ind w:firstLine="567"/>
        <w:jc w:val="both"/>
        <w:rPr>
          <w:sz w:val="28"/>
          <w:szCs w:val="28"/>
        </w:rPr>
      </w:pPr>
      <w:r w:rsidRPr="001178FA">
        <w:rPr>
          <w:sz w:val="28"/>
          <w:szCs w:val="28"/>
        </w:rPr>
        <w:t xml:space="preserve">Как видно из таблицы </w:t>
      </w:r>
      <w:r w:rsidR="00291DF2" w:rsidRPr="001178FA">
        <w:rPr>
          <w:sz w:val="28"/>
          <w:szCs w:val="28"/>
        </w:rPr>
        <w:t>1</w:t>
      </w:r>
      <w:r w:rsidR="00E66D06" w:rsidRPr="001178FA">
        <w:rPr>
          <w:sz w:val="28"/>
          <w:szCs w:val="28"/>
        </w:rPr>
        <w:t>2</w:t>
      </w:r>
      <w:r w:rsidRPr="001178FA">
        <w:rPr>
          <w:sz w:val="28"/>
          <w:szCs w:val="28"/>
        </w:rPr>
        <w:t xml:space="preserve">, студенты хорошо осведомлены о сущности преемственности, но имеют низкий уровень </w:t>
      </w:r>
      <w:r w:rsidR="00FA1614" w:rsidRPr="001178FA">
        <w:rPr>
          <w:sz w:val="28"/>
          <w:szCs w:val="28"/>
        </w:rPr>
        <w:t xml:space="preserve">знаний </w:t>
      </w:r>
      <w:r w:rsidRPr="001178FA">
        <w:rPr>
          <w:sz w:val="28"/>
          <w:szCs w:val="28"/>
        </w:rPr>
        <w:t>о видах преемственности, о необходимости реализации математической преемственности, не умеют определить общую учебную задачу, не понимают последовательность и преемственность выполняемых действий, не могут объяснить, в чем заключается основные особенности видов упражнений для дошкольников и первоклассников, не владеют способами и приемами, не умеют анализировать пути развития математической преемственности дошкольного и начального математического образования, не могут создавать свои варианты последовательности изучения программного содержания, ориентируясь на взаимосвязь математических понятий и способов действий</w:t>
      </w:r>
      <w:r w:rsidR="00717C78" w:rsidRPr="001178FA">
        <w:rPr>
          <w:sz w:val="28"/>
          <w:szCs w:val="28"/>
        </w:rPr>
        <w:t xml:space="preserve">. </w:t>
      </w:r>
    </w:p>
    <w:p w14:paraId="29CE0649" w14:textId="7BB48CA7" w:rsidR="00EF22C3" w:rsidRPr="001178FA" w:rsidRDefault="00EF22C3" w:rsidP="00C90569">
      <w:pPr>
        <w:tabs>
          <w:tab w:val="left" w:pos="851"/>
        </w:tabs>
        <w:ind w:firstLine="567"/>
        <w:jc w:val="both"/>
        <w:rPr>
          <w:sz w:val="28"/>
          <w:szCs w:val="28"/>
        </w:rPr>
      </w:pPr>
      <w:r w:rsidRPr="001178FA">
        <w:rPr>
          <w:sz w:val="28"/>
          <w:szCs w:val="28"/>
        </w:rPr>
        <w:t>Мы сформулировали задачи опытно-экспериментальной работы, связанны</w:t>
      </w:r>
      <w:r w:rsidR="00F0412C" w:rsidRPr="001178FA">
        <w:rPr>
          <w:sz w:val="28"/>
          <w:szCs w:val="28"/>
        </w:rPr>
        <w:t>е</w:t>
      </w:r>
      <w:r w:rsidRPr="001178FA">
        <w:rPr>
          <w:sz w:val="28"/>
          <w:szCs w:val="28"/>
        </w:rPr>
        <w:t xml:space="preserve"> с подготовкой студентов для реализации математической преемственности дошкольного и начального образования следующим образом:</w:t>
      </w:r>
    </w:p>
    <w:p w14:paraId="5FD3DE95" w14:textId="1F99361C" w:rsidR="00EF22C3" w:rsidRPr="001178FA" w:rsidRDefault="00EF22C3" w:rsidP="00C90569">
      <w:pPr>
        <w:pStyle w:val="a3"/>
        <w:numPr>
          <w:ilvl w:val="0"/>
          <w:numId w:val="32"/>
        </w:numPr>
        <w:tabs>
          <w:tab w:val="left" w:pos="851"/>
        </w:tabs>
        <w:spacing w:before="0" w:beforeAutospacing="0" w:after="0" w:afterAutospacing="0"/>
        <w:ind w:left="0" w:firstLine="567"/>
        <w:jc w:val="both"/>
        <w:rPr>
          <w:sz w:val="28"/>
          <w:szCs w:val="28"/>
        </w:rPr>
      </w:pPr>
      <w:r w:rsidRPr="001178FA">
        <w:rPr>
          <w:sz w:val="28"/>
          <w:szCs w:val="28"/>
        </w:rPr>
        <w:t>Определить уровень подготовки студентов к реализации преемственности дошкольного и начального математического образования и сопоставить его с динамикой развития за определенный период времени (в ходе изучения курса), определить направление развития</w:t>
      </w:r>
      <w:r w:rsidR="00717C78" w:rsidRPr="001178FA">
        <w:rPr>
          <w:sz w:val="28"/>
          <w:szCs w:val="28"/>
        </w:rPr>
        <w:t>.</w:t>
      </w:r>
    </w:p>
    <w:p w14:paraId="295F8E94" w14:textId="0602AE74" w:rsidR="00077574" w:rsidRPr="001178FA" w:rsidRDefault="00717C78" w:rsidP="00C90569">
      <w:pPr>
        <w:pStyle w:val="a3"/>
        <w:numPr>
          <w:ilvl w:val="0"/>
          <w:numId w:val="32"/>
        </w:numPr>
        <w:tabs>
          <w:tab w:val="left" w:pos="851"/>
        </w:tabs>
        <w:spacing w:before="0" w:beforeAutospacing="0" w:after="0" w:afterAutospacing="0"/>
        <w:ind w:left="0" w:firstLine="567"/>
        <w:jc w:val="both"/>
        <w:rPr>
          <w:sz w:val="28"/>
          <w:szCs w:val="28"/>
        </w:rPr>
      </w:pPr>
      <w:r w:rsidRPr="001178FA">
        <w:rPr>
          <w:sz w:val="28"/>
          <w:szCs w:val="28"/>
        </w:rPr>
        <w:t>Реализовать в практике обучения</w:t>
      </w:r>
      <w:r w:rsidR="00077574" w:rsidRPr="001178FA">
        <w:rPr>
          <w:sz w:val="28"/>
          <w:szCs w:val="28"/>
        </w:rPr>
        <w:t xml:space="preserve"> элективн</w:t>
      </w:r>
      <w:r w:rsidRPr="001178FA">
        <w:rPr>
          <w:sz w:val="28"/>
          <w:szCs w:val="28"/>
        </w:rPr>
        <w:t>ый</w:t>
      </w:r>
      <w:r w:rsidR="00077574" w:rsidRPr="001178FA">
        <w:rPr>
          <w:sz w:val="28"/>
          <w:szCs w:val="28"/>
        </w:rPr>
        <w:t xml:space="preserve"> курс </w:t>
      </w:r>
      <w:r w:rsidR="00552915" w:rsidRPr="001178FA">
        <w:rPr>
          <w:sz w:val="28"/>
          <w:szCs w:val="28"/>
        </w:rPr>
        <w:t>«</w:t>
      </w:r>
      <w:r w:rsidR="00077574" w:rsidRPr="001178FA">
        <w:rPr>
          <w:sz w:val="28"/>
          <w:szCs w:val="28"/>
        </w:rPr>
        <w:t>Теория и методика обучения в 0 классе</w:t>
      </w:r>
      <w:r w:rsidRPr="001178FA">
        <w:rPr>
          <w:sz w:val="28"/>
          <w:szCs w:val="28"/>
        </w:rPr>
        <w:t>»</w:t>
      </w:r>
      <w:r w:rsidR="009648A4" w:rsidRPr="001178FA">
        <w:rPr>
          <w:sz w:val="28"/>
          <w:szCs w:val="28"/>
        </w:rPr>
        <w:t xml:space="preserve">. </w:t>
      </w:r>
    </w:p>
    <w:p w14:paraId="0DEC932C" w14:textId="2893BF36" w:rsidR="00F86DE6" w:rsidRPr="001178FA" w:rsidRDefault="00717C78" w:rsidP="00C90569">
      <w:pPr>
        <w:pStyle w:val="a3"/>
        <w:numPr>
          <w:ilvl w:val="0"/>
          <w:numId w:val="32"/>
        </w:numPr>
        <w:tabs>
          <w:tab w:val="left" w:pos="851"/>
        </w:tabs>
        <w:spacing w:before="0" w:beforeAutospacing="0" w:after="0" w:afterAutospacing="0"/>
        <w:ind w:left="0" w:firstLine="567"/>
        <w:jc w:val="both"/>
        <w:rPr>
          <w:sz w:val="28"/>
          <w:szCs w:val="28"/>
        </w:rPr>
      </w:pPr>
      <w:r w:rsidRPr="001178FA">
        <w:rPr>
          <w:sz w:val="28"/>
          <w:szCs w:val="28"/>
        </w:rPr>
        <w:t xml:space="preserve">Разработать систему </w:t>
      </w:r>
      <w:r w:rsidR="00352E6F" w:rsidRPr="001178FA">
        <w:rPr>
          <w:sz w:val="28"/>
          <w:szCs w:val="28"/>
        </w:rPr>
        <w:t>упражнений</w:t>
      </w:r>
      <w:r w:rsidR="00F86DE6" w:rsidRPr="001178FA">
        <w:rPr>
          <w:sz w:val="28"/>
          <w:szCs w:val="28"/>
        </w:rPr>
        <w:t xml:space="preserve"> </w:t>
      </w:r>
      <w:r w:rsidR="00352E6F" w:rsidRPr="001178FA">
        <w:rPr>
          <w:sz w:val="28"/>
          <w:szCs w:val="28"/>
        </w:rPr>
        <w:t>в соответствии с таксономией Блума, определить содержание, дескриптор</w:t>
      </w:r>
      <w:r w:rsidRPr="001178FA">
        <w:rPr>
          <w:sz w:val="28"/>
          <w:szCs w:val="28"/>
        </w:rPr>
        <w:t>ы</w:t>
      </w:r>
      <w:r w:rsidR="00352E6F" w:rsidRPr="001178FA">
        <w:rPr>
          <w:sz w:val="28"/>
          <w:szCs w:val="28"/>
        </w:rPr>
        <w:t xml:space="preserve"> и критерии оценивания.</w:t>
      </w:r>
    </w:p>
    <w:p w14:paraId="4F093FBB" w14:textId="534AC516" w:rsidR="00077574" w:rsidRPr="001178FA" w:rsidRDefault="00077574" w:rsidP="00C90569">
      <w:pPr>
        <w:pStyle w:val="a3"/>
        <w:numPr>
          <w:ilvl w:val="0"/>
          <w:numId w:val="32"/>
        </w:numPr>
        <w:tabs>
          <w:tab w:val="left" w:pos="851"/>
        </w:tabs>
        <w:spacing w:before="0" w:beforeAutospacing="0" w:after="0" w:afterAutospacing="0"/>
        <w:ind w:left="0" w:firstLine="567"/>
        <w:jc w:val="both"/>
        <w:rPr>
          <w:sz w:val="28"/>
          <w:szCs w:val="28"/>
        </w:rPr>
      </w:pPr>
      <w:r w:rsidRPr="001178FA">
        <w:rPr>
          <w:sz w:val="28"/>
          <w:szCs w:val="28"/>
        </w:rPr>
        <w:t>Подготовить учебно-методическое пособие для студентов</w:t>
      </w:r>
      <w:r w:rsidR="00FA1614" w:rsidRPr="001178FA">
        <w:rPr>
          <w:sz w:val="28"/>
          <w:szCs w:val="28"/>
        </w:rPr>
        <w:t xml:space="preserve"> </w:t>
      </w:r>
      <w:r w:rsidR="00552915" w:rsidRPr="001178FA">
        <w:rPr>
          <w:sz w:val="28"/>
          <w:szCs w:val="28"/>
        </w:rPr>
        <w:t>«</w:t>
      </w:r>
      <w:r w:rsidR="00F86DE6" w:rsidRPr="001178FA">
        <w:rPr>
          <w:sz w:val="28"/>
          <w:szCs w:val="28"/>
        </w:rPr>
        <w:t xml:space="preserve">Методика </w:t>
      </w:r>
      <w:r w:rsidR="00A24E23" w:rsidRPr="001178FA">
        <w:rPr>
          <w:sz w:val="28"/>
          <w:szCs w:val="28"/>
        </w:rPr>
        <w:t>реализации преемственности в математическом образовании</w:t>
      </w:r>
      <w:r w:rsidR="00EF14E1" w:rsidRPr="001178FA">
        <w:rPr>
          <w:sz w:val="28"/>
          <w:szCs w:val="28"/>
          <w:lang w:val="kk-KZ"/>
        </w:rPr>
        <w:t>»</w:t>
      </w:r>
      <w:r w:rsidR="00EF14E1" w:rsidRPr="001178FA">
        <w:rPr>
          <w:sz w:val="28"/>
          <w:szCs w:val="28"/>
        </w:rPr>
        <w:t xml:space="preserve"> </w:t>
      </w:r>
      <w:r w:rsidR="00A24E23" w:rsidRPr="001178FA">
        <w:rPr>
          <w:sz w:val="28"/>
          <w:szCs w:val="28"/>
        </w:rPr>
        <w:t>(предшкольная подготовка-начальные классы)</w:t>
      </w:r>
      <w:r w:rsidR="009B0D68" w:rsidRPr="001178FA">
        <w:rPr>
          <w:sz w:val="28"/>
          <w:szCs w:val="28"/>
        </w:rPr>
        <w:t xml:space="preserve"> </w:t>
      </w:r>
      <w:r w:rsidR="00FA1614" w:rsidRPr="001178FA">
        <w:rPr>
          <w:sz w:val="28"/>
          <w:szCs w:val="28"/>
        </w:rPr>
        <w:t xml:space="preserve">и одноименный сборник упражнений </w:t>
      </w:r>
      <w:r w:rsidR="009B0D68" w:rsidRPr="001178FA">
        <w:rPr>
          <w:sz w:val="28"/>
          <w:szCs w:val="28"/>
        </w:rPr>
        <w:t>и выявить влияние пособи</w:t>
      </w:r>
      <w:r w:rsidR="00FA1614" w:rsidRPr="001178FA">
        <w:rPr>
          <w:sz w:val="28"/>
          <w:szCs w:val="28"/>
        </w:rPr>
        <w:t>й</w:t>
      </w:r>
      <w:r w:rsidR="009B0D68" w:rsidRPr="001178FA">
        <w:rPr>
          <w:sz w:val="28"/>
          <w:szCs w:val="28"/>
        </w:rPr>
        <w:t xml:space="preserve"> на подготовку студентов к реализации преемственности дошкольного и начального математического образования. </w:t>
      </w:r>
    </w:p>
    <w:p w14:paraId="64A12FA5" w14:textId="631132C0" w:rsidR="00EF22C3" w:rsidRPr="001178FA" w:rsidRDefault="00EF22C3" w:rsidP="00C90569">
      <w:pPr>
        <w:pStyle w:val="a3"/>
        <w:numPr>
          <w:ilvl w:val="0"/>
          <w:numId w:val="32"/>
        </w:numPr>
        <w:tabs>
          <w:tab w:val="left" w:pos="851"/>
        </w:tabs>
        <w:spacing w:before="0" w:beforeAutospacing="0" w:after="0" w:afterAutospacing="0"/>
        <w:ind w:left="0" w:firstLine="567"/>
        <w:jc w:val="both"/>
        <w:rPr>
          <w:sz w:val="28"/>
          <w:szCs w:val="28"/>
        </w:rPr>
      </w:pPr>
      <w:r w:rsidRPr="001178FA">
        <w:rPr>
          <w:sz w:val="28"/>
          <w:szCs w:val="28"/>
        </w:rPr>
        <w:t>П</w:t>
      </w:r>
      <w:r w:rsidR="00690BF2" w:rsidRPr="001178FA">
        <w:rPr>
          <w:sz w:val="28"/>
          <w:szCs w:val="28"/>
        </w:rPr>
        <w:t>роведение</w:t>
      </w:r>
      <w:r w:rsidRPr="001178FA">
        <w:rPr>
          <w:sz w:val="28"/>
          <w:szCs w:val="28"/>
        </w:rPr>
        <w:t xml:space="preserve"> письменной диагностической работы, обработка ее результатов.</w:t>
      </w:r>
    </w:p>
    <w:p w14:paraId="16ADAEE0" w14:textId="6D38EEAA" w:rsidR="00EF22C3" w:rsidRPr="001178FA" w:rsidRDefault="00EF22C3" w:rsidP="00C90569">
      <w:pPr>
        <w:pStyle w:val="a3"/>
        <w:numPr>
          <w:ilvl w:val="0"/>
          <w:numId w:val="32"/>
        </w:numPr>
        <w:tabs>
          <w:tab w:val="left" w:pos="851"/>
        </w:tabs>
        <w:spacing w:before="0" w:beforeAutospacing="0" w:after="0" w:afterAutospacing="0"/>
        <w:ind w:left="0" w:firstLine="567"/>
        <w:jc w:val="both"/>
        <w:rPr>
          <w:sz w:val="28"/>
          <w:szCs w:val="28"/>
        </w:rPr>
      </w:pPr>
      <w:r w:rsidRPr="001178FA">
        <w:rPr>
          <w:sz w:val="28"/>
          <w:szCs w:val="28"/>
        </w:rPr>
        <w:t>Подведение итогов опытно</w:t>
      </w:r>
      <w:r w:rsidR="00717C78" w:rsidRPr="001178FA">
        <w:rPr>
          <w:sz w:val="28"/>
          <w:szCs w:val="28"/>
        </w:rPr>
        <w:t>-</w:t>
      </w:r>
      <w:r w:rsidRPr="001178FA">
        <w:rPr>
          <w:sz w:val="28"/>
          <w:szCs w:val="28"/>
        </w:rPr>
        <w:t>экспериментальной работы.</w:t>
      </w:r>
    </w:p>
    <w:p w14:paraId="06826509" w14:textId="77777777" w:rsidR="00717C78" w:rsidRPr="001178FA" w:rsidRDefault="00EF22C3" w:rsidP="00C90569">
      <w:pPr>
        <w:tabs>
          <w:tab w:val="left" w:pos="851"/>
        </w:tabs>
        <w:ind w:firstLine="567"/>
        <w:jc w:val="both"/>
        <w:rPr>
          <w:sz w:val="28"/>
          <w:szCs w:val="28"/>
        </w:rPr>
      </w:pPr>
      <w:r w:rsidRPr="001178FA">
        <w:rPr>
          <w:sz w:val="28"/>
          <w:szCs w:val="28"/>
        </w:rPr>
        <w:t xml:space="preserve">План экспериментального исследования: </w:t>
      </w:r>
    </w:p>
    <w:p w14:paraId="5820F278" w14:textId="77777777" w:rsidR="00717C78" w:rsidRPr="001178FA" w:rsidRDefault="00EF22C3" w:rsidP="00C90569">
      <w:pPr>
        <w:pStyle w:val="a3"/>
        <w:numPr>
          <w:ilvl w:val="0"/>
          <w:numId w:val="45"/>
        </w:numPr>
        <w:spacing w:before="0" w:beforeAutospacing="0" w:after="0" w:afterAutospacing="0"/>
        <w:ind w:left="0" w:firstLine="284"/>
        <w:jc w:val="both"/>
        <w:rPr>
          <w:sz w:val="28"/>
          <w:szCs w:val="28"/>
        </w:rPr>
      </w:pPr>
      <w:r w:rsidRPr="001178FA">
        <w:rPr>
          <w:sz w:val="28"/>
          <w:szCs w:val="28"/>
        </w:rPr>
        <w:t>определить</w:t>
      </w:r>
      <w:r w:rsidR="00717C78" w:rsidRPr="001178FA">
        <w:rPr>
          <w:sz w:val="28"/>
          <w:szCs w:val="28"/>
        </w:rPr>
        <w:t xml:space="preserve"> </w:t>
      </w:r>
      <w:r w:rsidRPr="001178FA">
        <w:rPr>
          <w:sz w:val="28"/>
          <w:szCs w:val="28"/>
        </w:rPr>
        <w:t xml:space="preserve">студентов для контрольной и экспериментальной групп; определить объем, содержание и </w:t>
      </w:r>
      <w:r w:rsidR="00A44494" w:rsidRPr="001178FA">
        <w:rPr>
          <w:sz w:val="28"/>
          <w:szCs w:val="28"/>
        </w:rPr>
        <w:t>сро</w:t>
      </w:r>
      <w:r w:rsidRPr="001178FA">
        <w:rPr>
          <w:sz w:val="28"/>
          <w:szCs w:val="28"/>
        </w:rPr>
        <w:t xml:space="preserve">ки выполнения заданий; </w:t>
      </w:r>
    </w:p>
    <w:p w14:paraId="670ED56C" w14:textId="77777777" w:rsidR="00717C78" w:rsidRPr="001178FA" w:rsidRDefault="00717C78" w:rsidP="00C90569">
      <w:pPr>
        <w:pStyle w:val="a3"/>
        <w:numPr>
          <w:ilvl w:val="0"/>
          <w:numId w:val="45"/>
        </w:numPr>
        <w:spacing w:before="0" w:beforeAutospacing="0" w:after="0" w:afterAutospacing="0"/>
        <w:ind w:left="0" w:firstLine="284"/>
        <w:jc w:val="both"/>
        <w:rPr>
          <w:sz w:val="28"/>
          <w:szCs w:val="28"/>
        </w:rPr>
      </w:pPr>
      <w:r w:rsidRPr="001178FA">
        <w:rPr>
          <w:sz w:val="28"/>
          <w:szCs w:val="28"/>
        </w:rPr>
        <w:t xml:space="preserve">провести </w:t>
      </w:r>
      <w:r w:rsidR="00EF22C3" w:rsidRPr="001178FA">
        <w:rPr>
          <w:sz w:val="28"/>
          <w:szCs w:val="28"/>
        </w:rPr>
        <w:t>проверк</w:t>
      </w:r>
      <w:r w:rsidRPr="001178FA">
        <w:rPr>
          <w:sz w:val="28"/>
          <w:szCs w:val="28"/>
        </w:rPr>
        <w:t>у</w:t>
      </w:r>
      <w:r w:rsidR="00EF22C3" w:rsidRPr="001178FA">
        <w:rPr>
          <w:sz w:val="28"/>
          <w:szCs w:val="28"/>
        </w:rPr>
        <w:t xml:space="preserve"> письменных диагностических заданий</w:t>
      </w:r>
      <w:r w:rsidRPr="001178FA">
        <w:rPr>
          <w:sz w:val="28"/>
          <w:szCs w:val="28"/>
        </w:rPr>
        <w:t>;</w:t>
      </w:r>
    </w:p>
    <w:p w14:paraId="201A8A5D" w14:textId="1E662C0F" w:rsidR="00EF22C3" w:rsidRPr="001178FA" w:rsidRDefault="00EF22C3" w:rsidP="00C90569">
      <w:pPr>
        <w:pStyle w:val="a3"/>
        <w:numPr>
          <w:ilvl w:val="0"/>
          <w:numId w:val="45"/>
        </w:numPr>
        <w:spacing w:before="0" w:beforeAutospacing="0" w:after="0" w:afterAutospacing="0"/>
        <w:ind w:left="0" w:firstLine="284"/>
        <w:jc w:val="both"/>
        <w:rPr>
          <w:sz w:val="28"/>
          <w:szCs w:val="28"/>
        </w:rPr>
      </w:pPr>
      <w:r w:rsidRPr="001178FA">
        <w:rPr>
          <w:sz w:val="28"/>
          <w:szCs w:val="28"/>
        </w:rPr>
        <w:t>подве</w:t>
      </w:r>
      <w:r w:rsidR="00717C78" w:rsidRPr="001178FA">
        <w:rPr>
          <w:sz w:val="28"/>
          <w:szCs w:val="28"/>
        </w:rPr>
        <w:t>сти итоги</w:t>
      </w:r>
      <w:r w:rsidRPr="001178FA">
        <w:rPr>
          <w:sz w:val="28"/>
          <w:szCs w:val="28"/>
        </w:rPr>
        <w:t xml:space="preserve">. </w:t>
      </w:r>
    </w:p>
    <w:p w14:paraId="349141EA" w14:textId="2FB202AD" w:rsidR="00F73F8E" w:rsidRPr="001178FA" w:rsidRDefault="00EF22C3" w:rsidP="00C90569">
      <w:pPr>
        <w:tabs>
          <w:tab w:val="left" w:pos="851"/>
        </w:tabs>
        <w:ind w:firstLine="567"/>
        <w:jc w:val="both"/>
        <w:rPr>
          <w:sz w:val="28"/>
          <w:szCs w:val="28"/>
        </w:rPr>
      </w:pPr>
      <w:r w:rsidRPr="001178FA">
        <w:rPr>
          <w:sz w:val="28"/>
          <w:szCs w:val="28"/>
        </w:rPr>
        <w:t xml:space="preserve">В констатирующем эксперименте приняли участие 81 студент 2 </w:t>
      </w:r>
      <w:r w:rsidR="00FA1614" w:rsidRPr="001178FA">
        <w:rPr>
          <w:sz w:val="28"/>
          <w:szCs w:val="28"/>
        </w:rPr>
        <w:t xml:space="preserve">и 3 курса </w:t>
      </w:r>
      <w:r w:rsidR="00E37B3A" w:rsidRPr="001178FA">
        <w:rPr>
          <w:sz w:val="28"/>
          <w:szCs w:val="28"/>
        </w:rPr>
        <w:t>–</w:t>
      </w:r>
      <w:r w:rsidRPr="001178FA">
        <w:rPr>
          <w:spacing w:val="-1"/>
          <w:sz w:val="28"/>
          <w:szCs w:val="28"/>
        </w:rPr>
        <w:t xml:space="preserve"> </w:t>
      </w:r>
      <w:r w:rsidR="00760F71" w:rsidRPr="001178FA">
        <w:rPr>
          <w:sz w:val="28"/>
          <w:szCs w:val="28"/>
        </w:rPr>
        <w:t>ОП</w:t>
      </w:r>
      <w:r w:rsidR="00FA1614" w:rsidRPr="001178FA">
        <w:rPr>
          <w:sz w:val="28"/>
          <w:szCs w:val="28"/>
        </w:rPr>
        <w:t xml:space="preserve"> 6В013 - Подготовка учителей без предметной специализации </w:t>
      </w:r>
      <w:r w:rsidRPr="001178FA">
        <w:rPr>
          <w:sz w:val="28"/>
          <w:szCs w:val="28"/>
        </w:rPr>
        <w:t xml:space="preserve"> КазНПУ имени Абая, 89 студентов АУ имени Х.Досмухамедова</w:t>
      </w:r>
      <w:r w:rsidR="00A44494" w:rsidRPr="001178FA">
        <w:rPr>
          <w:sz w:val="28"/>
          <w:szCs w:val="28"/>
        </w:rPr>
        <w:t>,</w:t>
      </w:r>
      <w:r w:rsidRPr="001178FA">
        <w:rPr>
          <w:sz w:val="28"/>
          <w:szCs w:val="28"/>
        </w:rPr>
        <w:t xml:space="preserve"> ОП </w:t>
      </w:r>
      <w:r w:rsidRPr="001178FA">
        <w:rPr>
          <w:bCs/>
          <w:sz w:val="28"/>
          <w:szCs w:val="28"/>
          <w:lang w:val="kk-KZ"/>
        </w:rPr>
        <w:t>6В01301</w:t>
      </w:r>
      <w:r w:rsidR="00E37B3A" w:rsidRPr="001178FA">
        <w:rPr>
          <w:bCs/>
          <w:sz w:val="28"/>
          <w:szCs w:val="28"/>
          <w:lang w:val="kk-KZ"/>
        </w:rPr>
        <w:t xml:space="preserve"> </w:t>
      </w:r>
      <w:r w:rsidR="00E37B3A" w:rsidRPr="001178FA">
        <w:rPr>
          <w:sz w:val="28"/>
          <w:szCs w:val="28"/>
        </w:rPr>
        <w:t>–</w:t>
      </w:r>
      <w:r w:rsidRPr="001178FA">
        <w:rPr>
          <w:bCs/>
          <w:sz w:val="28"/>
          <w:szCs w:val="28"/>
          <w:lang w:val="kk-KZ"/>
        </w:rPr>
        <w:t xml:space="preserve"> </w:t>
      </w:r>
      <w:r w:rsidR="00552915" w:rsidRPr="001178FA">
        <w:rPr>
          <w:bCs/>
          <w:sz w:val="28"/>
          <w:szCs w:val="28"/>
          <w:lang w:val="kk-KZ"/>
        </w:rPr>
        <w:t>«</w:t>
      </w:r>
      <w:r w:rsidRPr="001178FA">
        <w:rPr>
          <w:bCs/>
          <w:snapToGrid w:val="0"/>
          <w:sz w:val="28"/>
          <w:szCs w:val="28"/>
          <w:lang w:val="kk-KZ"/>
        </w:rPr>
        <w:t>Педагог начального уровня образования</w:t>
      </w:r>
      <w:r w:rsidR="00552915" w:rsidRPr="001178FA">
        <w:rPr>
          <w:bCs/>
          <w:sz w:val="28"/>
          <w:szCs w:val="28"/>
          <w:lang w:val="kk-KZ"/>
        </w:rPr>
        <w:t>»</w:t>
      </w:r>
      <w:r w:rsidRPr="001178FA">
        <w:rPr>
          <w:bCs/>
          <w:sz w:val="28"/>
          <w:szCs w:val="28"/>
          <w:lang w:val="kk-KZ"/>
        </w:rPr>
        <w:t>. Из них контрольная</w:t>
      </w:r>
      <w:r w:rsidR="00A44494" w:rsidRPr="001178FA">
        <w:rPr>
          <w:bCs/>
          <w:sz w:val="28"/>
          <w:szCs w:val="28"/>
          <w:lang w:val="kk-KZ"/>
        </w:rPr>
        <w:t xml:space="preserve"> </w:t>
      </w:r>
      <w:r w:rsidR="00E37B3A" w:rsidRPr="001178FA">
        <w:rPr>
          <w:sz w:val="28"/>
          <w:szCs w:val="28"/>
        </w:rPr>
        <w:t>–</w:t>
      </w:r>
      <w:r w:rsidR="00A44494" w:rsidRPr="001178FA">
        <w:rPr>
          <w:bCs/>
          <w:sz w:val="28"/>
          <w:szCs w:val="28"/>
          <w:lang w:val="kk-KZ"/>
        </w:rPr>
        <w:t xml:space="preserve"> </w:t>
      </w:r>
      <w:r w:rsidRPr="001178FA">
        <w:rPr>
          <w:bCs/>
          <w:sz w:val="28"/>
          <w:szCs w:val="28"/>
          <w:lang w:val="kk-KZ"/>
        </w:rPr>
        <w:t>81, экспериментальная</w:t>
      </w:r>
      <w:r w:rsidR="00A44494" w:rsidRPr="001178FA">
        <w:rPr>
          <w:bCs/>
          <w:sz w:val="28"/>
          <w:szCs w:val="28"/>
          <w:lang w:val="kk-KZ"/>
        </w:rPr>
        <w:t xml:space="preserve"> </w:t>
      </w:r>
      <w:r w:rsidR="00E37B3A" w:rsidRPr="001178FA">
        <w:rPr>
          <w:sz w:val="28"/>
          <w:szCs w:val="28"/>
        </w:rPr>
        <w:t>–</w:t>
      </w:r>
      <w:r w:rsidR="00A44494" w:rsidRPr="001178FA">
        <w:rPr>
          <w:bCs/>
          <w:sz w:val="28"/>
          <w:szCs w:val="28"/>
          <w:lang w:val="kk-KZ"/>
        </w:rPr>
        <w:t xml:space="preserve"> </w:t>
      </w:r>
      <w:r w:rsidRPr="001178FA">
        <w:rPr>
          <w:bCs/>
          <w:sz w:val="28"/>
          <w:szCs w:val="28"/>
          <w:lang w:val="kk-KZ"/>
        </w:rPr>
        <w:t>89 (таблица</w:t>
      </w:r>
      <w:r w:rsidR="00E37B3A" w:rsidRPr="001178FA">
        <w:rPr>
          <w:bCs/>
          <w:sz w:val="28"/>
          <w:szCs w:val="28"/>
          <w:lang w:val="kk-KZ"/>
        </w:rPr>
        <w:t xml:space="preserve"> </w:t>
      </w:r>
      <w:r w:rsidR="00291DF2" w:rsidRPr="001178FA">
        <w:rPr>
          <w:bCs/>
          <w:sz w:val="28"/>
          <w:szCs w:val="28"/>
          <w:lang w:val="kk-KZ"/>
        </w:rPr>
        <w:t>1</w:t>
      </w:r>
      <w:r w:rsidR="00E66D06" w:rsidRPr="001178FA">
        <w:rPr>
          <w:bCs/>
          <w:sz w:val="28"/>
          <w:szCs w:val="28"/>
          <w:lang w:val="kk-KZ"/>
        </w:rPr>
        <w:t>3</w:t>
      </w:r>
      <w:r w:rsidRPr="001178FA">
        <w:rPr>
          <w:bCs/>
          <w:sz w:val="28"/>
          <w:szCs w:val="28"/>
          <w:lang w:val="kk-KZ"/>
        </w:rPr>
        <w:t>).</w:t>
      </w:r>
    </w:p>
    <w:p w14:paraId="04F512A3" w14:textId="77777777" w:rsidR="00F86DE6" w:rsidRPr="001178FA" w:rsidRDefault="00F86DE6" w:rsidP="00C90569">
      <w:pPr>
        <w:jc w:val="both"/>
        <w:rPr>
          <w:sz w:val="28"/>
          <w:szCs w:val="28"/>
        </w:rPr>
      </w:pPr>
    </w:p>
    <w:p w14:paraId="11AE760F" w14:textId="2A7730B2" w:rsidR="00EF22C3" w:rsidRPr="001178FA" w:rsidRDefault="00EF22C3" w:rsidP="00C90569">
      <w:pPr>
        <w:ind w:right="140"/>
        <w:jc w:val="both"/>
        <w:rPr>
          <w:sz w:val="28"/>
          <w:szCs w:val="28"/>
        </w:rPr>
      </w:pPr>
      <w:r w:rsidRPr="001178FA">
        <w:rPr>
          <w:sz w:val="28"/>
          <w:szCs w:val="28"/>
        </w:rPr>
        <w:t xml:space="preserve">Таблица </w:t>
      </w:r>
      <w:r w:rsidR="00291DF2" w:rsidRPr="001178FA">
        <w:rPr>
          <w:sz w:val="28"/>
          <w:szCs w:val="28"/>
        </w:rPr>
        <w:t>1</w:t>
      </w:r>
      <w:r w:rsidR="00E66D06" w:rsidRPr="001178FA">
        <w:rPr>
          <w:sz w:val="28"/>
          <w:szCs w:val="28"/>
        </w:rPr>
        <w:t>3</w:t>
      </w:r>
      <w:r w:rsidR="00E37B3A" w:rsidRPr="001178FA">
        <w:rPr>
          <w:sz w:val="28"/>
          <w:szCs w:val="28"/>
        </w:rPr>
        <w:t xml:space="preserve"> –</w:t>
      </w:r>
      <w:r w:rsidRPr="001178FA">
        <w:rPr>
          <w:sz w:val="28"/>
          <w:szCs w:val="28"/>
        </w:rPr>
        <w:t xml:space="preserve"> Данные </w:t>
      </w:r>
      <w:r w:rsidR="00717C78" w:rsidRPr="001178FA">
        <w:rPr>
          <w:sz w:val="28"/>
          <w:szCs w:val="28"/>
        </w:rPr>
        <w:t xml:space="preserve">о количестве </w:t>
      </w:r>
      <w:r w:rsidR="007E4AFB" w:rsidRPr="001178FA">
        <w:rPr>
          <w:sz w:val="28"/>
          <w:szCs w:val="28"/>
        </w:rPr>
        <w:t>студентов</w:t>
      </w:r>
    </w:p>
    <w:p w14:paraId="6CF3E275" w14:textId="77777777" w:rsidR="00EF22C3" w:rsidRPr="001178FA" w:rsidRDefault="00EF22C3" w:rsidP="00C90569">
      <w:pPr>
        <w:jc w:val="both"/>
        <w:rPr>
          <w:sz w:val="28"/>
          <w:szCs w:val="28"/>
        </w:rPr>
      </w:pPr>
    </w:p>
    <w:tbl>
      <w:tblPr>
        <w:tblStyle w:val="af1"/>
        <w:tblW w:w="9644" w:type="dxa"/>
        <w:tblLayout w:type="fixed"/>
        <w:tblLook w:val="04A0" w:firstRow="1" w:lastRow="0" w:firstColumn="1" w:lastColumn="0" w:noHBand="0" w:noVBand="1"/>
      </w:tblPr>
      <w:tblGrid>
        <w:gridCol w:w="1593"/>
        <w:gridCol w:w="2088"/>
        <w:gridCol w:w="1417"/>
        <w:gridCol w:w="4546"/>
      </w:tblGrid>
      <w:tr w:rsidR="00EF22C3" w:rsidRPr="001178FA" w14:paraId="24119486" w14:textId="77777777" w:rsidTr="00863ABE">
        <w:trPr>
          <w:trHeight w:val="165"/>
        </w:trPr>
        <w:tc>
          <w:tcPr>
            <w:tcW w:w="1593" w:type="dxa"/>
          </w:tcPr>
          <w:p w14:paraId="63438781" w14:textId="77777777" w:rsidR="00EF22C3" w:rsidRPr="001178FA" w:rsidRDefault="00EF22C3" w:rsidP="00C90569">
            <w:pPr>
              <w:jc w:val="center"/>
            </w:pPr>
            <w:r w:rsidRPr="001178FA">
              <w:t>Группа</w:t>
            </w:r>
          </w:p>
        </w:tc>
        <w:tc>
          <w:tcPr>
            <w:tcW w:w="2088" w:type="dxa"/>
          </w:tcPr>
          <w:p w14:paraId="30B25A5F" w14:textId="77777777" w:rsidR="00EF22C3" w:rsidRPr="001178FA" w:rsidRDefault="00EF22C3" w:rsidP="00C90569">
            <w:pPr>
              <w:jc w:val="center"/>
            </w:pPr>
            <w:r w:rsidRPr="001178FA">
              <w:t>ВУЗ</w:t>
            </w:r>
          </w:p>
        </w:tc>
        <w:tc>
          <w:tcPr>
            <w:tcW w:w="1417" w:type="dxa"/>
          </w:tcPr>
          <w:p w14:paraId="4541C7AD" w14:textId="591D4CB7" w:rsidR="00EF22C3" w:rsidRPr="001178FA" w:rsidRDefault="002F176A" w:rsidP="00C90569">
            <w:pPr>
              <w:jc w:val="center"/>
            </w:pPr>
            <w:r w:rsidRPr="001178FA">
              <w:t>К</w:t>
            </w:r>
            <w:r w:rsidR="00EF22C3" w:rsidRPr="001178FA">
              <w:t>оличество студентов</w:t>
            </w:r>
          </w:p>
        </w:tc>
        <w:tc>
          <w:tcPr>
            <w:tcW w:w="4546" w:type="dxa"/>
          </w:tcPr>
          <w:p w14:paraId="07961789" w14:textId="357F4B7F" w:rsidR="00EF22C3" w:rsidRPr="001178FA" w:rsidRDefault="00863ABE" w:rsidP="00C90569">
            <w:pPr>
              <w:jc w:val="center"/>
            </w:pPr>
            <w:r w:rsidRPr="001178FA">
              <w:t>К</w:t>
            </w:r>
            <w:r w:rsidR="00EF22C3" w:rsidRPr="001178FA">
              <w:t>урс, ОП</w:t>
            </w:r>
          </w:p>
        </w:tc>
      </w:tr>
      <w:tr w:rsidR="00BA0900" w:rsidRPr="001178FA" w14:paraId="2F7BA0D9" w14:textId="77777777" w:rsidTr="00863ABE">
        <w:trPr>
          <w:trHeight w:val="413"/>
        </w:trPr>
        <w:tc>
          <w:tcPr>
            <w:tcW w:w="1593" w:type="dxa"/>
          </w:tcPr>
          <w:p w14:paraId="517BA388" w14:textId="77777777" w:rsidR="00EF22C3" w:rsidRPr="001178FA" w:rsidRDefault="00EF22C3" w:rsidP="00C90569">
            <w:pPr>
              <w:jc w:val="both"/>
            </w:pPr>
            <w:r w:rsidRPr="001178FA">
              <w:t>Контрольная</w:t>
            </w:r>
          </w:p>
        </w:tc>
        <w:tc>
          <w:tcPr>
            <w:tcW w:w="2088" w:type="dxa"/>
          </w:tcPr>
          <w:p w14:paraId="0F3D83DB" w14:textId="77777777" w:rsidR="00EF22C3" w:rsidRPr="001178FA" w:rsidRDefault="00EF22C3" w:rsidP="00C90569">
            <w:pPr>
              <w:jc w:val="both"/>
            </w:pPr>
            <w:r w:rsidRPr="001178FA">
              <w:t>КазНПУ им. Абая</w:t>
            </w:r>
          </w:p>
        </w:tc>
        <w:tc>
          <w:tcPr>
            <w:tcW w:w="1417" w:type="dxa"/>
          </w:tcPr>
          <w:p w14:paraId="45F82E2B" w14:textId="77777777" w:rsidR="00EF22C3" w:rsidRPr="001178FA" w:rsidRDefault="00EF22C3" w:rsidP="00C90569">
            <w:pPr>
              <w:jc w:val="center"/>
            </w:pPr>
            <w:r w:rsidRPr="001178FA">
              <w:t>81</w:t>
            </w:r>
          </w:p>
        </w:tc>
        <w:tc>
          <w:tcPr>
            <w:tcW w:w="4546" w:type="dxa"/>
          </w:tcPr>
          <w:p w14:paraId="489C4E7B" w14:textId="24A95517" w:rsidR="00EF22C3" w:rsidRPr="001178FA" w:rsidRDefault="00EF22C3" w:rsidP="00C90569">
            <w:pPr>
              <w:jc w:val="both"/>
            </w:pPr>
            <w:r w:rsidRPr="001178FA">
              <w:t>2</w:t>
            </w:r>
            <w:r w:rsidR="00432AD2" w:rsidRPr="001178FA">
              <w:rPr>
                <w:lang w:val="kk-KZ"/>
              </w:rPr>
              <w:t xml:space="preserve"> </w:t>
            </w:r>
            <w:r w:rsidR="00E37B3A" w:rsidRPr="001178FA">
              <w:t>курс</w:t>
            </w:r>
            <w:r w:rsidR="00E37B3A" w:rsidRPr="001178FA">
              <w:rPr>
                <w:lang w:val="kk-KZ"/>
              </w:rPr>
              <w:t>,</w:t>
            </w:r>
            <w:r w:rsidRPr="001178FA">
              <w:rPr>
                <w:spacing w:val="-1"/>
              </w:rPr>
              <w:t xml:space="preserve"> </w:t>
            </w:r>
            <w:r w:rsidR="00FA1614" w:rsidRPr="001178FA">
              <w:rPr>
                <w:spacing w:val="-1"/>
              </w:rPr>
              <w:t xml:space="preserve">3 курс ОП </w:t>
            </w:r>
            <w:r w:rsidR="00FA1614" w:rsidRPr="001178FA">
              <w:t>6В013 - Подготовка учителей без предметной специализации</w:t>
            </w:r>
          </w:p>
        </w:tc>
      </w:tr>
      <w:tr w:rsidR="00EF22C3" w:rsidRPr="001178FA" w14:paraId="24AE3929" w14:textId="77777777" w:rsidTr="00863ABE">
        <w:trPr>
          <w:trHeight w:val="247"/>
        </w:trPr>
        <w:tc>
          <w:tcPr>
            <w:tcW w:w="1593" w:type="dxa"/>
          </w:tcPr>
          <w:p w14:paraId="34D66858" w14:textId="77777777" w:rsidR="00EF22C3" w:rsidRPr="001178FA" w:rsidRDefault="00EF22C3" w:rsidP="00C90569">
            <w:pPr>
              <w:jc w:val="both"/>
            </w:pPr>
            <w:r w:rsidRPr="001178FA">
              <w:t>Экспериментальная</w:t>
            </w:r>
          </w:p>
        </w:tc>
        <w:tc>
          <w:tcPr>
            <w:tcW w:w="2088" w:type="dxa"/>
          </w:tcPr>
          <w:p w14:paraId="206DC4B3" w14:textId="1D6FDABE" w:rsidR="00EF22C3" w:rsidRPr="001178FA" w:rsidRDefault="00EF22C3" w:rsidP="00C90569">
            <w:pPr>
              <w:jc w:val="both"/>
            </w:pPr>
            <w:r w:rsidRPr="001178FA">
              <w:t>АУ им. Х.Досмухамедова</w:t>
            </w:r>
          </w:p>
        </w:tc>
        <w:tc>
          <w:tcPr>
            <w:tcW w:w="1417" w:type="dxa"/>
          </w:tcPr>
          <w:p w14:paraId="2E1FBA81" w14:textId="77777777" w:rsidR="00EF22C3" w:rsidRPr="001178FA" w:rsidRDefault="00EF22C3" w:rsidP="00C90569">
            <w:pPr>
              <w:jc w:val="center"/>
            </w:pPr>
            <w:r w:rsidRPr="001178FA">
              <w:t>89</w:t>
            </w:r>
          </w:p>
        </w:tc>
        <w:tc>
          <w:tcPr>
            <w:tcW w:w="4546" w:type="dxa"/>
          </w:tcPr>
          <w:p w14:paraId="1242B88A" w14:textId="7BFB976C" w:rsidR="00EF22C3" w:rsidRPr="001178FA" w:rsidRDefault="00EF22C3" w:rsidP="00C90569">
            <w:pPr>
              <w:jc w:val="both"/>
            </w:pPr>
            <w:r w:rsidRPr="001178FA">
              <w:rPr>
                <w:lang w:val="kk-KZ"/>
              </w:rPr>
              <w:t>3 курс, 6В01301</w:t>
            </w:r>
            <w:r w:rsidR="00E37B3A" w:rsidRPr="001178FA">
              <w:rPr>
                <w:lang w:val="kk-KZ"/>
              </w:rPr>
              <w:t xml:space="preserve"> </w:t>
            </w:r>
            <w:r w:rsidR="00E37B3A" w:rsidRPr="001178FA">
              <w:rPr>
                <w:sz w:val="28"/>
                <w:szCs w:val="28"/>
              </w:rPr>
              <w:t>–</w:t>
            </w:r>
            <w:r w:rsidRPr="001178FA">
              <w:rPr>
                <w:lang w:val="kk-KZ"/>
              </w:rPr>
              <w:t xml:space="preserve"> ОП </w:t>
            </w:r>
            <w:r w:rsidR="00552915" w:rsidRPr="001178FA">
              <w:rPr>
                <w:lang w:val="kk-KZ"/>
              </w:rPr>
              <w:t>«</w:t>
            </w:r>
            <w:r w:rsidRPr="001178FA">
              <w:rPr>
                <w:snapToGrid w:val="0"/>
                <w:lang w:val="kk-KZ"/>
              </w:rPr>
              <w:t>Педагог начального уровня образования</w:t>
            </w:r>
            <w:r w:rsidR="00552915" w:rsidRPr="001178FA">
              <w:rPr>
                <w:snapToGrid w:val="0"/>
                <w:lang w:val="kk-KZ"/>
              </w:rPr>
              <w:t>»</w:t>
            </w:r>
          </w:p>
        </w:tc>
      </w:tr>
    </w:tbl>
    <w:p w14:paraId="3B30EB67" w14:textId="77777777" w:rsidR="00A44494" w:rsidRPr="001178FA" w:rsidRDefault="002F176A" w:rsidP="00C90569">
      <w:pPr>
        <w:jc w:val="both"/>
        <w:rPr>
          <w:sz w:val="28"/>
          <w:szCs w:val="28"/>
          <w:lang w:val="kk-KZ"/>
        </w:rPr>
      </w:pPr>
      <w:r w:rsidRPr="001178FA">
        <w:rPr>
          <w:sz w:val="28"/>
          <w:szCs w:val="28"/>
          <w:lang w:val="kk-KZ"/>
        </w:rPr>
        <w:tab/>
      </w:r>
    </w:p>
    <w:p w14:paraId="257A0ED8" w14:textId="57B58103" w:rsidR="00EF22C3" w:rsidRPr="001178FA" w:rsidRDefault="00EF22C3" w:rsidP="00C90569">
      <w:pPr>
        <w:ind w:firstLine="567"/>
        <w:jc w:val="both"/>
        <w:rPr>
          <w:sz w:val="28"/>
          <w:szCs w:val="28"/>
          <w:lang w:val="kk-KZ"/>
        </w:rPr>
      </w:pPr>
      <w:r w:rsidRPr="001178FA">
        <w:rPr>
          <w:sz w:val="28"/>
          <w:szCs w:val="28"/>
          <w:lang w:val="kk-KZ"/>
        </w:rPr>
        <w:t>Для определения мотивационно</w:t>
      </w:r>
      <w:r w:rsidR="00717C78" w:rsidRPr="001178FA">
        <w:rPr>
          <w:sz w:val="28"/>
          <w:szCs w:val="28"/>
          <w:lang w:val="kk-KZ"/>
        </w:rPr>
        <w:t>-</w:t>
      </w:r>
      <w:r w:rsidRPr="001178FA">
        <w:rPr>
          <w:sz w:val="28"/>
          <w:szCs w:val="28"/>
          <w:lang w:val="kk-KZ"/>
        </w:rPr>
        <w:t>целевого компонента нами была использована методика диагностики учебной мотивации студентов (модификации А. А. Реана и В. А. Якунина, Н.Ц.Бадмаева), в методике представленны 34 вопроса (</w:t>
      </w:r>
      <w:r w:rsidR="00626E73" w:rsidRPr="001178FA">
        <w:rPr>
          <w:sz w:val="28"/>
          <w:szCs w:val="28"/>
          <w:lang w:val="kk-KZ"/>
        </w:rPr>
        <w:t xml:space="preserve">Приложение </w:t>
      </w:r>
      <w:r w:rsidR="00F962F4" w:rsidRPr="001178FA">
        <w:rPr>
          <w:sz w:val="28"/>
          <w:szCs w:val="28"/>
          <w:lang w:val="kk-KZ"/>
        </w:rPr>
        <w:t>Г</w:t>
      </w:r>
      <w:r w:rsidRPr="001178FA">
        <w:rPr>
          <w:sz w:val="28"/>
          <w:szCs w:val="28"/>
          <w:lang w:val="kk-KZ"/>
        </w:rPr>
        <w:t>)</w:t>
      </w:r>
      <w:r w:rsidR="00717C78" w:rsidRPr="001178FA">
        <w:rPr>
          <w:sz w:val="28"/>
          <w:szCs w:val="28"/>
          <w:lang w:val="kk-KZ"/>
        </w:rPr>
        <w:t>.</w:t>
      </w:r>
      <w:r w:rsidRPr="001178FA">
        <w:rPr>
          <w:sz w:val="28"/>
          <w:szCs w:val="28"/>
          <w:lang w:val="kk-KZ"/>
        </w:rPr>
        <w:t xml:space="preserve"> мы адаптировали методику для анализа, диагностики учебных мотивов студентов. Цель данной методики</w:t>
      </w:r>
      <w:r w:rsidR="00A44494" w:rsidRPr="001178FA">
        <w:rPr>
          <w:sz w:val="28"/>
          <w:szCs w:val="28"/>
          <w:lang w:val="kk-KZ"/>
        </w:rPr>
        <w:t xml:space="preserve"> </w:t>
      </w:r>
      <w:r w:rsidR="00F0412C" w:rsidRPr="001178FA">
        <w:rPr>
          <w:sz w:val="28"/>
          <w:szCs w:val="28"/>
          <w:lang w:val="kk-KZ"/>
        </w:rPr>
        <w:t>-</w:t>
      </w:r>
      <w:r w:rsidRPr="001178FA">
        <w:rPr>
          <w:sz w:val="28"/>
          <w:szCs w:val="28"/>
          <w:lang w:val="kk-KZ"/>
        </w:rPr>
        <w:t xml:space="preserve"> выявить и продиагностировать уровень учебных мотивов студентов к профессиональной деятельности, </w:t>
      </w:r>
      <w:r w:rsidR="00717C78" w:rsidRPr="001178FA">
        <w:rPr>
          <w:sz w:val="28"/>
          <w:szCs w:val="28"/>
          <w:lang w:val="kk-KZ"/>
        </w:rPr>
        <w:t>мотивы</w:t>
      </w:r>
      <w:r w:rsidRPr="001178FA">
        <w:rPr>
          <w:sz w:val="28"/>
          <w:szCs w:val="28"/>
          <w:lang w:val="kk-KZ"/>
        </w:rPr>
        <w:t xml:space="preserve"> стремлени</w:t>
      </w:r>
      <w:r w:rsidR="00717C78" w:rsidRPr="001178FA">
        <w:rPr>
          <w:sz w:val="28"/>
          <w:szCs w:val="28"/>
          <w:lang w:val="kk-KZ"/>
        </w:rPr>
        <w:t>я</w:t>
      </w:r>
      <w:r w:rsidRPr="001178FA">
        <w:rPr>
          <w:sz w:val="28"/>
          <w:szCs w:val="28"/>
          <w:lang w:val="kk-KZ"/>
        </w:rPr>
        <w:t xml:space="preserve"> к будущему, </w:t>
      </w:r>
      <w:r w:rsidR="00717C78" w:rsidRPr="001178FA">
        <w:rPr>
          <w:sz w:val="28"/>
          <w:szCs w:val="28"/>
          <w:lang w:val="kk-KZ"/>
        </w:rPr>
        <w:t xml:space="preserve">мотивы </w:t>
      </w:r>
      <w:r w:rsidRPr="001178FA">
        <w:rPr>
          <w:sz w:val="28"/>
          <w:szCs w:val="28"/>
          <w:lang w:val="kk-KZ"/>
        </w:rPr>
        <w:t>творческо</w:t>
      </w:r>
      <w:r w:rsidR="00717C78" w:rsidRPr="001178FA">
        <w:rPr>
          <w:sz w:val="28"/>
          <w:szCs w:val="28"/>
          <w:lang w:val="kk-KZ"/>
        </w:rPr>
        <w:t>го</w:t>
      </w:r>
      <w:r w:rsidRPr="001178FA">
        <w:rPr>
          <w:sz w:val="28"/>
          <w:szCs w:val="28"/>
          <w:lang w:val="kk-KZ"/>
        </w:rPr>
        <w:t xml:space="preserve"> развити</w:t>
      </w:r>
      <w:r w:rsidR="00717C78" w:rsidRPr="001178FA">
        <w:rPr>
          <w:sz w:val="28"/>
          <w:szCs w:val="28"/>
          <w:lang w:val="kk-KZ"/>
        </w:rPr>
        <w:t>я</w:t>
      </w:r>
      <w:r w:rsidRPr="001178FA">
        <w:rPr>
          <w:sz w:val="28"/>
          <w:szCs w:val="28"/>
          <w:lang w:val="kk-KZ"/>
        </w:rPr>
        <w:t>, учебно-познавательные мотивы, мотивы повышения квалификации, социальные мотивы.</w:t>
      </w:r>
      <w:r w:rsidRPr="001178FA">
        <w:rPr>
          <w:sz w:val="28"/>
          <w:szCs w:val="28"/>
        </w:rPr>
        <w:t xml:space="preserve">В ходе исследовательской работы результаты были обработаны по шести учебным мотивам, где был рассчитан средний показатель. Результаты анализа в таблице </w:t>
      </w:r>
      <w:r w:rsidR="00B871D3" w:rsidRPr="001178FA">
        <w:rPr>
          <w:sz w:val="28"/>
          <w:szCs w:val="28"/>
        </w:rPr>
        <w:t>1</w:t>
      </w:r>
      <w:r w:rsidR="00E66D06" w:rsidRPr="001178FA">
        <w:rPr>
          <w:sz w:val="28"/>
          <w:szCs w:val="28"/>
        </w:rPr>
        <w:t>4</w:t>
      </w:r>
      <w:r w:rsidR="00A44494" w:rsidRPr="001178FA">
        <w:rPr>
          <w:sz w:val="28"/>
          <w:szCs w:val="28"/>
        </w:rPr>
        <w:t xml:space="preserve">. </w:t>
      </w:r>
    </w:p>
    <w:p w14:paraId="569848FD" w14:textId="77777777" w:rsidR="00EF22C3" w:rsidRPr="001178FA" w:rsidRDefault="00EF22C3" w:rsidP="00C90569">
      <w:pPr>
        <w:ind w:firstLine="567"/>
        <w:jc w:val="both"/>
        <w:rPr>
          <w:sz w:val="28"/>
          <w:szCs w:val="28"/>
        </w:rPr>
      </w:pPr>
    </w:p>
    <w:p w14:paraId="2B34E78E" w14:textId="7FB41D40" w:rsidR="00EF22C3" w:rsidRPr="001178FA" w:rsidRDefault="00EF22C3" w:rsidP="00C90569">
      <w:pPr>
        <w:jc w:val="both"/>
        <w:rPr>
          <w:sz w:val="28"/>
          <w:szCs w:val="28"/>
        </w:rPr>
      </w:pPr>
      <w:r w:rsidRPr="001178FA">
        <w:rPr>
          <w:sz w:val="28"/>
          <w:szCs w:val="28"/>
        </w:rPr>
        <w:t xml:space="preserve">Таблица </w:t>
      </w:r>
      <w:r w:rsidR="00B871D3" w:rsidRPr="001178FA">
        <w:rPr>
          <w:sz w:val="28"/>
          <w:szCs w:val="28"/>
        </w:rPr>
        <w:t>1</w:t>
      </w:r>
      <w:r w:rsidR="00E66D06" w:rsidRPr="001178FA">
        <w:rPr>
          <w:sz w:val="28"/>
          <w:szCs w:val="28"/>
        </w:rPr>
        <w:t>4</w:t>
      </w:r>
      <w:r w:rsidRPr="001178FA">
        <w:rPr>
          <w:sz w:val="28"/>
          <w:szCs w:val="28"/>
        </w:rPr>
        <w:t xml:space="preserve"> </w:t>
      </w:r>
      <w:r w:rsidR="00E37B3A" w:rsidRPr="001178FA">
        <w:rPr>
          <w:sz w:val="28"/>
          <w:szCs w:val="28"/>
        </w:rPr>
        <w:t>–</w:t>
      </w:r>
      <w:r w:rsidRPr="001178FA">
        <w:rPr>
          <w:sz w:val="28"/>
          <w:szCs w:val="28"/>
        </w:rPr>
        <w:t xml:space="preserve"> Анализ показателей по методике диагностики учебной мотивации студентов</w:t>
      </w:r>
    </w:p>
    <w:p w14:paraId="27A3FDAA" w14:textId="77777777" w:rsidR="00EF22C3" w:rsidRPr="001178FA" w:rsidRDefault="00EF22C3" w:rsidP="00C90569">
      <w:pPr>
        <w:jc w:val="both"/>
        <w:rPr>
          <w:sz w:val="22"/>
          <w:szCs w:val="22"/>
        </w:rPr>
      </w:pPr>
    </w:p>
    <w:tbl>
      <w:tblPr>
        <w:tblStyle w:val="21"/>
        <w:tblW w:w="9639" w:type="dxa"/>
        <w:tblInd w:w="-5" w:type="dxa"/>
        <w:tblLayout w:type="fixed"/>
        <w:tblLook w:val="04A0" w:firstRow="1" w:lastRow="0" w:firstColumn="1" w:lastColumn="0" w:noHBand="0" w:noVBand="1"/>
      </w:tblPr>
      <w:tblGrid>
        <w:gridCol w:w="5245"/>
        <w:gridCol w:w="1985"/>
        <w:gridCol w:w="2409"/>
      </w:tblGrid>
      <w:tr w:rsidR="00863ABE" w:rsidRPr="001178FA" w14:paraId="609C92FE" w14:textId="77777777" w:rsidTr="00863ABE">
        <w:trPr>
          <w:trHeight w:val="70"/>
        </w:trPr>
        <w:tc>
          <w:tcPr>
            <w:tcW w:w="5245" w:type="dxa"/>
            <w:vMerge w:val="restart"/>
            <w:hideMark/>
          </w:tcPr>
          <w:p w14:paraId="1CF24AFF" w14:textId="77777777" w:rsidR="00863ABE" w:rsidRPr="001178FA" w:rsidRDefault="00863ABE" w:rsidP="00C90569">
            <w:pPr>
              <w:jc w:val="center"/>
              <w:rPr>
                <w:sz w:val="24"/>
                <w:szCs w:val="24"/>
                <w:lang w:val="kk-KZ"/>
              </w:rPr>
            </w:pPr>
            <w:r w:rsidRPr="001178FA">
              <w:rPr>
                <w:sz w:val="24"/>
                <w:szCs w:val="24"/>
                <w:lang w:val="kk-KZ"/>
              </w:rPr>
              <w:t>Виды мотивов</w:t>
            </w:r>
          </w:p>
        </w:tc>
        <w:tc>
          <w:tcPr>
            <w:tcW w:w="4394" w:type="dxa"/>
            <w:gridSpan w:val="2"/>
            <w:hideMark/>
          </w:tcPr>
          <w:p w14:paraId="1633E9C9" w14:textId="77777777" w:rsidR="00863ABE" w:rsidRPr="001178FA" w:rsidRDefault="00863ABE" w:rsidP="00C90569">
            <w:pPr>
              <w:jc w:val="center"/>
              <w:rPr>
                <w:sz w:val="24"/>
                <w:szCs w:val="24"/>
                <w:lang w:val="kk-KZ"/>
              </w:rPr>
            </w:pPr>
            <w:r w:rsidRPr="001178FA">
              <w:rPr>
                <w:sz w:val="24"/>
                <w:szCs w:val="24"/>
                <w:lang w:val="kk-KZ"/>
              </w:rPr>
              <w:t>Группы</w:t>
            </w:r>
          </w:p>
        </w:tc>
      </w:tr>
      <w:tr w:rsidR="00863ABE" w:rsidRPr="001178FA" w14:paraId="77E6A41C" w14:textId="77777777" w:rsidTr="00863ABE">
        <w:trPr>
          <w:trHeight w:val="70"/>
        </w:trPr>
        <w:tc>
          <w:tcPr>
            <w:tcW w:w="5245" w:type="dxa"/>
            <w:vMerge/>
            <w:hideMark/>
          </w:tcPr>
          <w:p w14:paraId="6E99F076" w14:textId="77777777" w:rsidR="00863ABE" w:rsidRPr="001178FA" w:rsidRDefault="00863ABE" w:rsidP="00C90569">
            <w:pPr>
              <w:rPr>
                <w:sz w:val="24"/>
                <w:szCs w:val="24"/>
                <w:lang w:val="kk-KZ"/>
              </w:rPr>
            </w:pPr>
          </w:p>
        </w:tc>
        <w:tc>
          <w:tcPr>
            <w:tcW w:w="1985" w:type="dxa"/>
            <w:hideMark/>
          </w:tcPr>
          <w:p w14:paraId="22AAC37F" w14:textId="77777777" w:rsidR="00863ABE" w:rsidRPr="001178FA" w:rsidRDefault="00863ABE" w:rsidP="00C90569">
            <w:pPr>
              <w:jc w:val="center"/>
              <w:rPr>
                <w:sz w:val="24"/>
                <w:szCs w:val="24"/>
                <w:lang w:val="kk-KZ"/>
              </w:rPr>
            </w:pPr>
            <w:r w:rsidRPr="001178FA">
              <w:rPr>
                <w:sz w:val="24"/>
                <w:szCs w:val="24"/>
                <w:lang w:val="kk-KZ"/>
              </w:rPr>
              <w:t>Контрольная группа,% (81ст)</w:t>
            </w:r>
          </w:p>
        </w:tc>
        <w:tc>
          <w:tcPr>
            <w:tcW w:w="2409" w:type="dxa"/>
            <w:hideMark/>
          </w:tcPr>
          <w:p w14:paraId="0C1AB6E2" w14:textId="410D4D22" w:rsidR="00863ABE" w:rsidRPr="001178FA" w:rsidRDefault="00863ABE" w:rsidP="00C90569">
            <w:pPr>
              <w:jc w:val="center"/>
              <w:rPr>
                <w:sz w:val="24"/>
                <w:szCs w:val="24"/>
                <w:lang w:val="kk-KZ"/>
              </w:rPr>
            </w:pPr>
            <w:r w:rsidRPr="001178FA">
              <w:rPr>
                <w:sz w:val="24"/>
                <w:szCs w:val="24"/>
                <w:lang w:val="kk-KZ"/>
              </w:rPr>
              <w:t>Экспериментальная группа,% (89ст)</w:t>
            </w:r>
          </w:p>
        </w:tc>
      </w:tr>
      <w:tr w:rsidR="00863ABE" w:rsidRPr="001178FA" w14:paraId="6FA38489" w14:textId="77777777" w:rsidTr="00863ABE">
        <w:tc>
          <w:tcPr>
            <w:tcW w:w="5245" w:type="dxa"/>
            <w:hideMark/>
          </w:tcPr>
          <w:p w14:paraId="44EB62E1" w14:textId="77777777" w:rsidR="00863ABE" w:rsidRPr="001178FA" w:rsidRDefault="00863ABE" w:rsidP="00C90569">
            <w:pPr>
              <w:rPr>
                <w:sz w:val="24"/>
                <w:szCs w:val="24"/>
                <w:lang w:val="kk-KZ"/>
              </w:rPr>
            </w:pPr>
            <w:r w:rsidRPr="001178FA">
              <w:rPr>
                <w:sz w:val="24"/>
                <w:szCs w:val="24"/>
                <w:lang w:val="kk-KZ"/>
              </w:rPr>
              <w:t>Подготовка к профессиональной деятельности</w:t>
            </w:r>
          </w:p>
        </w:tc>
        <w:tc>
          <w:tcPr>
            <w:tcW w:w="1985" w:type="dxa"/>
            <w:hideMark/>
          </w:tcPr>
          <w:p w14:paraId="153D3A57" w14:textId="43212FBD" w:rsidR="00863ABE" w:rsidRPr="001178FA" w:rsidRDefault="00863ABE" w:rsidP="00C90569">
            <w:pPr>
              <w:jc w:val="center"/>
              <w:rPr>
                <w:bCs/>
                <w:sz w:val="24"/>
                <w:szCs w:val="24"/>
                <w:lang w:val="kk-KZ"/>
              </w:rPr>
            </w:pPr>
            <w:r w:rsidRPr="001178FA">
              <w:rPr>
                <w:bCs/>
                <w:sz w:val="24"/>
                <w:szCs w:val="24"/>
                <w:lang w:val="kk-KZ"/>
              </w:rPr>
              <w:t>11%</w:t>
            </w:r>
          </w:p>
        </w:tc>
        <w:tc>
          <w:tcPr>
            <w:tcW w:w="2409" w:type="dxa"/>
            <w:hideMark/>
          </w:tcPr>
          <w:p w14:paraId="68F3E4F5" w14:textId="3AE27852" w:rsidR="00863ABE" w:rsidRPr="001178FA" w:rsidRDefault="00863ABE" w:rsidP="00C90569">
            <w:pPr>
              <w:jc w:val="center"/>
              <w:rPr>
                <w:sz w:val="24"/>
                <w:szCs w:val="24"/>
                <w:lang w:val="kk-KZ"/>
              </w:rPr>
            </w:pPr>
            <w:r w:rsidRPr="001178FA">
              <w:rPr>
                <w:sz w:val="24"/>
                <w:szCs w:val="24"/>
                <w:lang w:val="kk-KZ"/>
              </w:rPr>
              <w:t xml:space="preserve"> 9 %</w:t>
            </w:r>
          </w:p>
        </w:tc>
      </w:tr>
      <w:tr w:rsidR="00863ABE" w:rsidRPr="001178FA" w14:paraId="2B0A387E" w14:textId="77777777" w:rsidTr="00863ABE">
        <w:tc>
          <w:tcPr>
            <w:tcW w:w="5245" w:type="dxa"/>
            <w:hideMark/>
          </w:tcPr>
          <w:p w14:paraId="4A132A4B" w14:textId="0372AD00" w:rsidR="00863ABE" w:rsidRPr="001178FA" w:rsidRDefault="00863ABE" w:rsidP="00C90569">
            <w:pPr>
              <w:rPr>
                <w:sz w:val="24"/>
                <w:szCs w:val="24"/>
                <w:lang w:val="kk-KZ"/>
              </w:rPr>
            </w:pPr>
            <w:r w:rsidRPr="001178FA">
              <w:rPr>
                <w:sz w:val="24"/>
                <w:szCs w:val="24"/>
                <w:lang w:val="kk-KZ"/>
              </w:rPr>
              <w:t>Стремление к будущему успеху</w:t>
            </w:r>
          </w:p>
        </w:tc>
        <w:tc>
          <w:tcPr>
            <w:tcW w:w="1985" w:type="dxa"/>
            <w:hideMark/>
          </w:tcPr>
          <w:p w14:paraId="5C4A5989" w14:textId="3AF608C5" w:rsidR="00863ABE" w:rsidRPr="001178FA" w:rsidRDefault="00863ABE" w:rsidP="00C90569">
            <w:pPr>
              <w:jc w:val="center"/>
              <w:rPr>
                <w:bCs/>
                <w:sz w:val="24"/>
                <w:szCs w:val="24"/>
                <w:lang w:val="kk-KZ"/>
              </w:rPr>
            </w:pPr>
            <w:r w:rsidRPr="001178FA">
              <w:rPr>
                <w:bCs/>
                <w:sz w:val="24"/>
                <w:szCs w:val="24"/>
                <w:lang w:val="kk-KZ"/>
              </w:rPr>
              <w:t>14%</w:t>
            </w:r>
          </w:p>
        </w:tc>
        <w:tc>
          <w:tcPr>
            <w:tcW w:w="2409" w:type="dxa"/>
            <w:hideMark/>
          </w:tcPr>
          <w:p w14:paraId="2B59B1E4" w14:textId="70565407" w:rsidR="00863ABE" w:rsidRPr="001178FA" w:rsidRDefault="00863ABE" w:rsidP="00C90569">
            <w:pPr>
              <w:jc w:val="center"/>
              <w:rPr>
                <w:sz w:val="24"/>
                <w:szCs w:val="24"/>
                <w:lang w:val="kk-KZ"/>
              </w:rPr>
            </w:pPr>
            <w:r w:rsidRPr="001178FA">
              <w:rPr>
                <w:sz w:val="24"/>
                <w:szCs w:val="24"/>
                <w:lang w:val="kk-KZ"/>
              </w:rPr>
              <w:t>7 %</w:t>
            </w:r>
          </w:p>
        </w:tc>
      </w:tr>
      <w:tr w:rsidR="00863ABE" w:rsidRPr="001178FA" w14:paraId="30E553C0" w14:textId="77777777" w:rsidTr="00863ABE">
        <w:tc>
          <w:tcPr>
            <w:tcW w:w="5245" w:type="dxa"/>
            <w:hideMark/>
          </w:tcPr>
          <w:p w14:paraId="4863EFDF" w14:textId="77777777" w:rsidR="00863ABE" w:rsidRPr="001178FA" w:rsidRDefault="00863ABE" w:rsidP="00C90569">
            <w:pPr>
              <w:rPr>
                <w:sz w:val="24"/>
                <w:szCs w:val="24"/>
                <w:lang w:val="kk-KZ"/>
              </w:rPr>
            </w:pPr>
            <w:r w:rsidRPr="001178FA">
              <w:rPr>
                <w:sz w:val="24"/>
                <w:szCs w:val="24"/>
                <w:lang w:val="kk-KZ"/>
              </w:rPr>
              <w:t>Творческое развитие</w:t>
            </w:r>
          </w:p>
        </w:tc>
        <w:tc>
          <w:tcPr>
            <w:tcW w:w="1985" w:type="dxa"/>
            <w:hideMark/>
          </w:tcPr>
          <w:p w14:paraId="3CF627D0" w14:textId="304652F6" w:rsidR="00863ABE" w:rsidRPr="001178FA" w:rsidRDefault="00863ABE" w:rsidP="00C90569">
            <w:pPr>
              <w:jc w:val="center"/>
              <w:rPr>
                <w:bCs/>
                <w:sz w:val="24"/>
                <w:szCs w:val="24"/>
                <w:lang w:val="kk-KZ"/>
              </w:rPr>
            </w:pPr>
            <w:r w:rsidRPr="001178FA">
              <w:rPr>
                <w:bCs/>
                <w:sz w:val="24"/>
                <w:szCs w:val="24"/>
                <w:lang w:val="kk-KZ"/>
              </w:rPr>
              <w:t>9%</w:t>
            </w:r>
          </w:p>
        </w:tc>
        <w:tc>
          <w:tcPr>
            <w:tcW w:w="2409" w:type="dxa"/>
            <w:hideMark/>
          </w:tcPr>
          <w:p w14:paraId="4A621C52" w14:textId="7A348F1E" w:rsidR="00863ABE" w:rsidRPr="001178FA" w:rsidRDefault="00863ABE" w:rsidP="00C90569">
            <w:pPr>
              <w:jc w:val="center"/>
              <w:rPr>
                <w:sz w:val="24"/>
                <w:szCs w:val="24"/>
                <w:lang w:val="kk-KZ"/>
              </w:rPr>
            </w:pPr>
            <w:r w:rsidRPr="001178FA">
              <w:rPr>
                <w:sz w:val="24"/>
                <w:szCs w:val="24"/>
                <w:lang w:val="kk-KZ"/>
              </w:rPr>
              <w:t>15 %</w:t>
            </w:r>
          </w:p>
        </w:tc>
      </w:tr>
      <w:tr w:rsidR="00863ABE" w:rsidRPr="001178FA" w14:paraId="168748EA" w14:textId="77777777" w:rsidTr="00863ABE">
        <w:tc>
          <w:tcPr>
            <w:tcW w:w="5245" w:type="dxa"/>
            <w:hideMark/>
          </w:tcPr>
          <w:p w14:paraId="44E9AF45" w14:textId="77777777" w:rsidR="00863ABE" w:rsidRPr="001178FA" w:rsidRDefault="00863ABE" w:rsidP="00C90569">
            <w:pPr>
              <w:rPr>
                <w:sz w:val="24"/>
                <w:szCs w:val="24"/>
                <w:lang w:val="kk-KZ"/>
              </w:rPr>
            </w:pPr>
            <w:r w:rsidRPr="001178FA">
              <w:rPr>
                <w:sz w:val="24"/>
                <w:szCs w:val="24"/>
                <w:lang w:val="kk-KZ"/>
              </w:rPr>
              <w:t>Учебно-познавательные мотивы</w:t>
            </w:r>
          </w:p>
        </w:tc>
        <w:tc>
          <w:tcPr>
            <w:tcW w:w="1985" w:type="dxa"/>
            <w:hideMark/>
          </w:tcPr>
          <w:p w14:paraId="53F5CCE5" w14:textId="38466321" w:rsidR="00863ABE" w:rsidRPr="001178FA" w:rsidRDefault="00863ABE" w:rsidP="00C90569">
            <w:pPr>
              <w:jc w:val="center"/>
              <w:rPr>
                <w:bCs/>
                <w:sz w:val="24"/>
                <w:szCs w:val="24"/>
                <w:lang w:val="kk-KZ"/>
              </w:rPr>
            </w:pPr>
            <w:r w:rsidRPr="001178FA">
              <w:rPr>
                <w:bCs/>
                <w:sz w:val="24"/>
                <w:szCs w:val="24"/>
                <w:lang w:val="kk-KZ"/>
              </w:rPr>
              <w:t>23%</w:t>
            </w:r>
          </w:p>
        </w:tc>
        <w:tc>
          <w:tcPr>
            <w:tcW w:w="2409" w:type="dxa"/>
            <w:hideMark/>
          </w:tcPr>
          <w:p w14:paraId="17C25D70" w14:textId="74C8AB31" w:rsidR="00863ABE" w:rsidRPr="001178FA" w:rsidRDefault="00863ABE" w:rsidP="00C90569">
            <w:pPr>
              <w:jc w:val="center"/>
              <w:rPr>
                <w:sz w:val="24"/>
                <w:szCs w:val="24"/>
                <w:lang w:val="kk-KZ"/>
              </w:rPr>
            </w:pPr>
            <w:r w:rsidRPr="001178FA">
              <w:rPr>
                <w:sz w:val="24"/>
                <w:szCs w:val="24"/>
                <w:lang w:val="kk-KZ"/>
              </w:rPr>
              <w:t>22 %</w:t>
            </w:r>
          </w:p>
        </w:tc>
      </w:tr>
      <w:tr w:rsidR="00863ABE" w:rsidRPr="001178FA" w14:paraId="5FE6E635" w14:textId="77777777" w:rsidTr="00863ABE">
        <w:tc>
          <w:tcPr>
            <w:tcW w:w="5245" w:type="dxa"/>
            <w:hideMark/>
          </w:tcPr>
          <w:p w14:paraId="5A308B62" w14:textId="77777777" w:rsidR="00863ABE" w:rsidRPr="001178FA" w:rsidRDefault="00863ABE" w:rsidP="00C90569">
            <w:pPr>
              <w:rPr>
                <w:sz w:val="24"/>
                <w:szCs w:val="24"/>
                <w:lang w:val="kk-KZ"/>
              </w:rPr>
            </w:pPr>
            <w:r w:rsidRPr="001178FA">
              <w:rPr>
                <w:sz w:val="24"/>
                <w:szCs w:val="24"/>
                <w:lang w:val="kk-KZ"/>
              </w:rPr>
              <w:t>Мотивы повышения квалификации</w:t>
            </w:r>
          </w:p>
        </w:tc>
        <w:tc>
          <w:tcPr>
            <w:tcW w:w="1985" w:type="dxa"/>
            <w:hideMark/>
          </w:tcPr>
          <w:p w14:paraId="13600F90" w14:textId="2BAE0729" w:rsidR="00863ABE" w:rsidRPr="001178FA" w:rsidRDefault="00863ABE" w:rsidP="00C90569">
            <w:pPr>
              <w:jc w:val="center"/>
              <w:rPr>
                <w:bCs/>
                <w:sz w:val="24"/>
                <w:szCs w:val="24"/>
                <w:lang w:val="kk-KZ"/>
              </w:rPr>
            </w:pPr>
            <w:r w:rsidRPr="001178FA">
              <w:rPr>
                <w:bCs/>
                <w:sz w:val="24"/>
                <w:szCs w:val="24"/>
                <w:lang w:val="kk-KZ"/>
              </w:rPr>
              <w:t>17%</w:t>
            </w:r>
          </w:p>
        </w:tc>
        <w:tc>
          <w:tcPr>
            <w:tcW w:w="2409" w:type="dxa"/>
            <w:hideMark/>
          </w:tcPr>
          <w:p w14:paraId="6741BC6F" w14:textId="547DC6C8" w:rsidR="00863ABE" w:rsidRPr="001178FA" w:rsidRDefault="00863ABE" w:rsidP="00C90569">
            <w:pPr>
              <w:jc w:val="center"/>
              <w:rPr>
                <w:sz w:val="24"/>
                <w:szCs w:val="24"/>
                <w:lang w:val="kk-KZ"/>
              </w:rPr>
            </w:pPr>
            <w:r w:rsidRPr="001178FA">
              <w:rPr>
                <w:sz w:val="24"/>
                <w:szCs w:val="24"/>
                <w:lang w:val="kk-KZ"/>
              </w:rPr>
              <w:t>21 %</w:t>
            </w:r>
          </w:p>
        </w:tc>
      </w:tr>
      <w:tr w:rsidR="00863ABE" w:rsidRPr="001178FA" w14:paraId="3FBCE95F" w14:textId="77777777" w:rsidTr="00863ABE">
        <w:tc>
          <w:tcPr>
            <w:tcW w:w="5245" w:type="dxa"/>
            <w:hideMark/>
          </w:tcPr>
          <w:p w14:paraId="69709601" w14:textId="77777777" w:rsidR="00863ABE" w:rsidRPr="001178FA" w:rsidRDefault="00863ABE" w:rsidP="00C90569">
            <w:pPr>
              <w:rPr>
                <w:sz w:val="24"/>
                <w:szCs w:val="24"/>
                <w:lang w:val="kk-KZ"/>
              </w:rPr>
            </w:pPr>
            <w:r w:rsidRPr="001178FA">
              <w:rPr>
                <w:sz w:val="24"/>
                <w:szCs w:val="24"/>
                <w:lang w:val="kk-KZ"/>
              </w:rPr>
              <w:t>Социальные мотивы</w:t>
            </w:r>
          </w:p>
        </w:tc>
        <w:tc>
          <w:tcPr>
            <w:tcW w:w="1985" w:type="dxa"/>
            <w:hideMark/>
          </w:tcPr>
          <w:p w14:paraId="1F3795BB" w14:textId="4185001B" w:rsidR="00863ABE" w:rsidRPr="001178FA" w:rsidRDefault="00863ABE" w:rsidP="00C90569">
            <w:pPr>
              <w:jc w:val="center"/>
              <w:rPr>
                <w:bCs/>
                <w:sz w:val="24"/>
                <w:szCs w:val="24"/>
                <w:lang w:val="kk-KZ"/>
              </w:rPr>
            </w:pPr>
            <w:r w:rsidRPr="001178FA">
              <w:rPr>
                <w:bCs/>
                <w:sz w:val="24"/>
                <w:szCs w:val="24"/>
                <w:lang w:val="kk-KZ"/>
              </w:rPr>
              <w:t>26%</w:t>
            </w:r>
          </w:p>
        </w:tc>
        <w:tc>
          <w:tcPr>
            <w:tcW w:w="2409" w:type="dxa"/>
            <w:hideMark/>
          </w:tcPr>
          <w:p w14:paraId="3277F9F5" w14:textId="56C3A23E" w:rsidR="00863ABE" w:rsidRPr="001178FA" w:rsidRDefault="00863ABE" w:rsidP="00C90569">
            <w:pPr>
              <w:jc w:val="center"/>
              <w:rPr>
                <w:sz w:val="24"/>
                <w:szCs w:val="24"/>
                <w:lang w:val="kk-KZ"/>
              </w:rPr>
            </w:pPr>
            <w:r w:rsidRPr="001178FA">
              <w:rPr>
                <w:sz w:val="24"/>
                <w:szCs w:val="24"/>
                <w:lang w:val="kk-KZ"/>
              </w:rPr>
              <w:t>26 %</w:t>
            </w:r>
          </w:p>
        </w:tc>
      </w:tr>
      <w:tr w:rsidR="00863ABE" w:rsidRPr="001178FA" w14:paraId="08A9AD88" w14:textId="77777777" w:rsidTr="00863ABE">
        <w:tc>
          <w:tcPr>
            <w:tcW w:w="5245" w:type="dxa"/>
            <w:hideMark/>
          </w:tcPr>
          <w:p w14:paraId="4D51B249" w14:textId="77777777" w:rsidR="00863ABE" w:rsidRPr="001178FA" w:rsidRDefault="00863ABE" w:rsidP="00C90569">
            <w:pPr>
              <w:rPr>
                <w:sz w:val="24"/>
                <w:szCs w:val="24"/>
                <w:lang w:val="kk-KZ"/>
              </w:rPr>
            </w:pPr>
            <w:r w:rsidRPr="001178FA">
              <w:rPr>
                <w:sz w:val="24"/>
                <w:szCs w:val="24"/>
                <w:lang w:val="kk-KZ"/>
              </w:rPr>
              <w:t>Всего</w:t>
            </w:r>
          </w:p>
        </w:tc>
        <w:tc>
          <w:tcPr>
            <w:tcW w:w="1985" w:type="dxa"/>
            <w:hideMark/>
          </w:tcPr>
          <w:p w14:paraId="4D300BC4" w14:textId="77777777" w:rsidR="00863ABE" w:rsidRPr="001178FA" w:rsidRDefault="00863ABE" w:rsidP="00C90569">
            <w:pPr>
              <w:jc w:val="center"/>
              <w:rPr>
                <w:bCs/>
                <w:sz w:val="24"/>
                <w:szCs w:val="24"/>
                <w:lang w:val="kk-KZ"/>
              </w:rPr>
            </w:pPr>
            <w:r w:rsidRPr="001178FA">
              <w:rPr>
                <w:bCs/>
                <w:sz w:val="24"/>
                <w:szCs w:val="24"/>
                <w:lang w:val="kk-KZ"/>
              </w:rPr>
              <w:t xml:space="preserve">100 </w:t>
            </w:r>
            <w:r w:rsidRPr="001178FA">
              <w:rPr>
                <w:sz w:val="24"/>
                <w:szCs w:val="24"/>
                <w:lang w:val="kk-KZ"/>
              </w:rPr>
              <w:t>%</w:t>
            </w:r>
          </w:p>
        </w:tc>
        <w:tc>
          <w:tcPr>
            <w:tcW w:w="2409" w:type="dxa"/>
            <w:hideMark/>
          </w:tcPr>
          <w:p w14:paraId="47404BD3" w14:textId="77777777" w:rsidR="00863ABE" w:rsidRPr="001178FA" w:rsidRDefault="00863ABE" w:rsidP="00C90569">
            <w:pPr>
              <w:jc w:val="center"/>
              <w:rPr>
                <w:sz w:val="24"/>
                <w:szCs w:val="24"/>
                <w:lang w:val="kk-KZ"/>
              </w:rPr>
            </w:pPr>
            <w:r w:rsidRPr="001178FA">
              <w:rPr>
                <w:sz w:val="24"/>
                <w:szCs w:val="24"/>
                <w:lang w:val="kk-KZ"/>
              </w:rPr>
              <w:t>100 %</w:t>
            </w:r>
          </w:p>
        </w:tc>
      </w:tr>
    </w:tbl>
    <w:p w14:paraId="01FAA159" w14:textId="58183360" w:rsidR="00EF22C3" w:rsidRPr="001178FA" w:rsidRDefault="00EF22C3" w:rsidP="00C90569">
      <w:pPr>
        <w:ind w:firstLine="567"/>
        <w:jc w:val="both"/>
        <w:rPr>
          <w:sz w:val="28"/>
          <w:szCs w:val="28"/>
        </w:rPr>
      </w:pPr>
      <w:r w:rsidRPr="001178FA">
        <w:rPr>
          <w:sz w:val="28"/>
          <w:szCs w:val="28"/>
        </w:rPr>
        <w:t>По полученным данным видно, что у студентов преобладают учебно-познавательные мотивы, а не стремление к профессиональной деятельности</w:t>
      </w:r>
      <w:r w:rsidR="00717C78" w:rsidRPr="001178FA">
        <w:rPr>
          <w:sz w:val="28"/>
          <w:szCs w:val="28"/>
        </w:rPr>
        <w:t>. П</w:t>
      </w:r>
      <w:r w:rsidRPr="001178FA">
        <w:rPr>
          <w:sz w:val="28"/>
          <w:szCs w:val="28"/>
        </w:rPr>
        <w:t xml:space="preserve">ри этом социальные мотивы у студентов обеих групп выше. </w:t>
      </w:r>
      <w:r w:rsidR="00717C78" w:rsidRPr="001178FA">
        <w:rPr>
          <w:sz w:val="28"/>
          <w:szCs w:val="28"/>
        </w:rPr>
        <w:t xml:space="preserve">Необходима </w:t>
      </w:r>
      <w:r w:rsidRPr="001178FA">
        <w:rPr>
          <w:sz w:val="28"/>
          <w:szCs w:val="28"/>
        </w:rPr>
        <w:t xml:space="preserve">работа </w:t>
      </w:r>
      <w:r w:rsidR="00FA1614" w:rsidRPr="001178FA">
        <w:rPr>
          <w:sz w:val="28"/>
          <w:szCs w:val="28"/>
        </w:rPr>
        <w:t>по</w:t>
      </w:r>
      <w:r w:rsidRPr="001178FA">
        <w:rPr>
          <w:sz w:val="28"/>
          <w:szCs w:val="28"/>
        </w:rPr>
        <w:t xml:space="preserve"> повышени</w:t>
      </w:r>
      <w:r w:rsidR="00FA1614" w:rsidRPr="001178FA">
        <w:rPr>
          <w:sz w:val="28"/>
          <w:szCs w:val="28"/>
        </w:rPr>
        <w:t>ю</w:t>
      </w:r>
      <w:r w:rsidRPr="001178FA">
        <w:rPr>
          <w:sz w:val="28"/>
          <w:szCs w:val="28"/>
        </w:rPr>
        <w:t xml:space="preserve"> готовности и стремлени</w:t>
      </w:r>
      <w:r w:rsidR="00717C78" w:rsidRPr="001178FA">
        <w:rPr>
          <w:sz w:val="28"/>
          <w:szCs w:val="28"/>
        </w:rPr>
        <w:t>ю</w:t>
      </w:r>
      <w:r w:rsidRPr="001178FA">
        <w:rPr>
          <w:sz w:val="28"/>
          <w:szCs w:val="28"/>
        </w:rPr>
        <w:t xml:space="preserve"> студентов к будущей профессиональной деятельности. </w:t>
      </w:r>
    </w:p>
    <w:p w14:paraId="43B044AF" w14:textId="3377D0AD" w:rsidR="00BF6D4C" w:rsidRPr="001178FA" w:rsidRDefault="00EF22C3" w:rsidP="00C90569">
      <w:pPr>
        <w:ind w:firstLine="567"/>
        <w:jc w:val="both"/>
        <w:rPr>
          <w:sz w:val="28"/>
          <w:szCs w:val="28"/>
        </w:rPr>
      </w:pPr>
      <w:r w:rsidRPr="001178FA">
        <w:rPr>
          <w:sz w:val="28"/>
          <w:szCs w:val="28"/>
        </w:rPr>
        <w:t>Вместе с тем, следует обратить внимание и на мотивы повышения квалификации тестируемых студентов</w:t>
      </w:r>
      <w:r w:rsidR="00D56434" w:rsidRPr="001178FA">
        <w:rPr>
          <w:sz w:val="28"/>
          <w:szCs w:val="28"/>
        </w:rPr>
        <w:t xml:space="preserve"> </w:t>
      </w:r>
      <w:r w:rsidR="00D56434" w:rsidRPr="001178FA">
        <w:rPr>
          <w:rFonts w:eastAsia="TimesNewRomanPSMT"/>
          <w:sz w:val="28"/>
          <w:szCs w:val="28"/>
        </w:rPr>
        <w:t>(рисунок 15)</w:t>
      </w:r>
      <w:r w:rsidRPr="001178FA">
        <w:rPr>
          <w:sz w:val="28"/>
          <w:szCs w:val="28"/>
        </w:rPr>
        <w:t>.</w:t>
      </w:r>
    </w:p>
    <w:p w14:paraId="4A1E6F25" w14:textId="77777777" w:rsidR="00BF6D4C" w:rsidRPr="001178FA" w:rsidRDefault="00BF6D4C" w:rsidP="00C90569">
      <w:pPr>
        <w:jc w:val="both"/>
        <w:rPr>
          <w:sz w:val="28"/>
          <w:szCs w:val="28"/>
        </w:rPr>
      </w:pPr>
    </w:p>
    <w:p w14:paraId="1ACE469F" w14:textId="77777777" w:rsidR="007E7A7F" w:rsidRPr="001178FA" w:rsidRDefault="00BF6D4C" w:rsidP="00C90569">
      <w:pPr>
        <w:rPr>
          <w:b/>
          <w:bCs/>
          <w:sz w:val="28"/>
          <w:szCs w:val="28"/>
        </w:rPr>
      </w:pPr>
      <w:r w:rsidRPr="001178FA">
        <w:rPr>
          <w:b/>
          <w:bCs/>
          <w:noProof/>
          <w:sz w:val="28"/>
          <w:szCs w:val="28"/>
        </w:rPr>
        <w:drawing>
          <wp:inline distT="0" distB="0" distL="0" distR="0" wp14:anchorId="10F7B49A" wp14:editId="729C741A">
            <wp:extent cx="5997575" cy="3362325"/>
            <wp:effectExtent l="0" t="0" r="3175" b="9525"/>
            <wp:docPr id="3247" name="Диаграмма 3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5EE9A71" w14:textId="77777777" w:rsidR="00FA6D9E" w:rsidRPr="001178FA" w:rsidRDefault="00FA6D9E" w:rsidP="00C90569">
      <w:pPr>
        <w:jc w:val="center"/>
        <w:rPr>
          <w:b/>
          <w:bCs/>
        </w:rPr>
      </w:pPr>
    </w:p>
    <w:p w14:paraId="1C3F17C4" w14:textId="16F6DB23" w:rsidR="00EF22C3" w:rsidRPr="001178FA" w:rsidRDefault="00EF22C3" w:rsidP="00C90569">
      <w:pPr>
        <w:jc w:val="center"/>
        <w:rPr>
          <w:sz w:val="28"/>
          <w:szCs w:val="28"/>
          <w:lang w:val="kk-KZ"/>
        </w:rPr>
      </w:pPr>
      <w:r w:rsidRPr="001178FA">
        <w:rPr>
          <w:sz w:val="28"/>
          <w:szCs w:val="28"/>
          <w:lang w:val="kk-KZ"/>
        </w:rPr>
        <w:t>Рисунок 1</w:t>
      </w:r>
      <w:r w:rsidR="00D56434" w:rsidRPr="001178FA">
        <w:rPr>
          <w:sz w:val="28"/>
          <w:szCs w:val="28"/>
          <w:lang w:val="kk-KZ"/>
        </w:rPr>
        <w:t>5</w:t>
      </w:r>
      <w:r w:rsidR="00E37B3A" w:rsidRPr="001178FA">
        <w:rPr>
          <w:sz w:val="28"/>
          <w:szCs w:val="28"/>
          <w:lang w:val="kk-KZ"/>
        </w:rPr>
        <w:t xml:space="preserve"> </w:t>
      </w:r>
      <w:r w:rsidR="00E37B3A" w:rsidRPr="001178FA">
        <w:rPr>
          <w:sz w:val="28"/>
          <w:szCs w:val="28"/>
        </w:rPr>
        <w:t>–</w:t>
      </w:r>
      <w:r w:rsidRPr="001178FA">
        <w:rPr>
          <w:sz w:val="28"/>
          <w:szCs w:val="28"/>
          <w:lang w:val="kk-KZ"/>
        </w:rPr>
        <w:t xml:space="preserve"> </w:t>
      </w:r>
      <w:r w:rsidR="00217BDC" w:rsidRPr="001178FA">
        <w:rPr>
          <w:sz w:val="28"/>
          <w:szCs w:val="28"/>
          <w:lang w:val="kk-KZ"/>
        </w:rPr>
        <w:t>Диаграмма у</w:t>
      </w:r>
      <w:r w:rsidRPr="001178FA">
        <w:rPr>
          <w:sz w:val="28"/>
          <w:szCs w:val="28"/>
          <w:lang w:val="kk-KZ"/>
        </w:rPr>
        <w:t>чебны</w:t>
      </w:r>
      <w:r w:rsidR="00217BDC" w:rsidRPr="001178FA">
        <w:rPr>
          <w:sz w:val="28"/>
          <w:szCs w:val="28"/>
          <w:lang w:val="kk-KZ"/>
        </w:rPr>
        <w:t>х</w:t>
      </w:r>
      <w:r w:rsidRPr="001178FA">
        <w:rPr>
          <w:sz w:val="28"/>
          <w:szCs w:val="28"/>
          <w:lang w:val="kk-KZ"/>
        </w:rPr>
        <w:t xml:space="preserve"> мотив</w:t>
      </w:r>
      <w:r w:rsidR="00217BDC" w:rsidRPr="001178FA">
        <w:rPr>
          <w:sz w:val="28"/>
          <w:szCs w:val="28"/>
          <w:lang w:val="kk-KZ"/>
        </w:rPr>
        <w:t>ов</w:t>
      </w:r>
      <w:r w:rsidRPr="001178FA">
        <w:rPr>
          <w:sz w:val="28"/>
          <w:szCs w:val="28"/>
          <w:lang w:val="kk-KZ"/>
        </w:rPr>
        <w:t xml:space="preserve"> студентов на констатирующем этапе</w:t>
      </w:r>
    </w:p>
    <w:p w14:paraId="6CF98F9C" w14:textId="2E098E75" w:rsidR="00617E10" w:rsidRPr="001178FA" w:rsidRDefault="00617E10" w:rsidP="00C90569">
      <w:pPr>
        <w:jc w:val="both"/>
        <w:rPr>
          <w:sz w:val="28"/>
          <w:szCs w:val="28"/>
        </w:rPr>
      </w:pPr>
      <w:r w:rsidRPr="001178FA">
        <w:rPr>
          <w:sz w:val="28"/>
          <w:szCs w:val="28"/>
          <w:lang w:val="kk-KZ"/>
        </w:rPr>
        <w:t xml:space="preserve">Таблица </w:t>
      </w:r>
      <w:r w:rsidR="00B871D3" w:rsidRPr="001178FA">
        <w:rPr>
          <w:sz w:val="28"/>
          <w:szCs w:val="28"/>
          <w:lang w:val="kk-KZ"/>
        </w:rPr>
        <w:t>1</w:t>
      </w:r>
      <w:r w:rsidR="00E66D06" w:rsidRPr="001178FA">
        <w:rPr>
          <w:sz w:val="28"/>
          <w:szCs w:val="28"/>
          <w:lang w:val="kk-KZ"/>
        </w:rPr>
        <w:t>5</w:t>
      </w:r>
      <w:r w:rsidR="001928FF" w:rsidRPr="001178FA">
        <w:rPr>
          <w:sz w:val="28"/>
          <w:szCs w:val="28"/>
          <w:lang w:val="kk-KZ"/>
        </w:rPr>
        <w:t xml:space="preserve"> </w:t>
      </w:r>
      <w:r w:rsidR="00E37B3A" w:rsidRPr="001178FA">
        <w:rPr>
          <w:sz w:val="28"/>
          <w:szCs w:val="28"/>
        </w:rPr>
        <w:t>–</w:t>
      </w:r>
      <w:r w:rsidRPr="001178FA">
        <w:rPr>
          <w:sz w:val="28"/>
          <w:szCs w:val="28"/>
          <w:lang w:val="kk-KZ"/>
        </w:rPr>
        <w:t xml:space="preserve"> Результаты мотивационно- целевого компонента по уровням</w:t>
      </w:r>
    </w:p>
    <w:p w14:paraId="3D0744D0" w14:textId="77777777" w:rsidR="00617E10" w:rsidRPr="001178FA" w:rsidRDefault="00617E10" w:rsidP="00C90569">
      <w:pPr>
        <w:jc w:val="both"/>
        <w:rPr>
          <w:sz w:val="28"/>
          <w:szCs w:val="28"/>
          <w:lang w:val="kk-KZ"/>
        </w:rPr>
      </w:pPr>
    </w:p>
    <w:tbl>
      <w:tblPr>
        <w:tblStyle w:val="af1"/>
        <w:tblW w:w="9639" w:type="dxa"/>
        <w:tblInd w:w="-5" w:type="dxa"/>
        <w:tblLook w:val="04A0" w:firstRow="1" w:lastRow="0" w:firstColumn="1" w:lastColumn="0" w:noHBand="0" w:noVBand="1"/>
      </w:tblPr>
      <w:tblGrid>
        <w:gridCol w:w="3261"/>
        <w:gridCol w:w="2693"/>
        <w:gridCol w:w="3685"/>
      </w:tblGrid>
      <w:tr w:rsidR="00617E10" w:rsidRPr="001178FA" w14:paraId="281ABA01" w14:textId="77777777" w:rsidTr="00863ABE">
        <w:trPr>
          <w:trHeight w:val="70"/>
        </w:trPr>
        <w:tc>
          <w:tcPr>
            <w:tcW w:w="3261" w:type="dxa"/>
            <w:vMerge w:val="restart"/>
            <w:hideMark/>
          </w:tcPr>
          <w:p w14:paraId="5AE7C431" w14:textId="77777777" w:rsidR="00617E10" w:rsidRPr="001178FA" w:rsidRDefault="00617E10" w:rsidP="00C90569">
            <w:pPr>
              <w:jc w:val="center"/>
              <w:rPr>
                <w:lang w:val="kk-KZ"/>
              </w:rPr>
            </w:pPr>
            <w:r w:rsidRPr="001178FA">
              <w:rPr>
                <w:lang w:val="kk-KZ"/>
              </w:rPr>
              <w:t>Уровни</w:t>
            </w:r>
          </w:p>
        </w:tc>
        <w:tc>
          <w:tcPr>
            <w:tcW w:w="6378" w:type="dxa"/>
            <w:gridSpan w:val="2"/>
            <w:hideMark/>
          </w:tcPr>
          <w:p w14:paraId="085E6378" w14:textId="77777777" w:rsidR="00617E10" w:rsidRPr="001178FA" w:rsidRDefault="00617E10" w:rsidP="00C90569">
            <w:pPr>
              <w:jc w:val="center"/>
              <w:rPr>
                <w:lang w:val="kk-KZ"/>
              </w:rPr>
            </w:pPr>
            <w:r w:rsidRPr="001178FA">
              <w:rPr>
                <w:lang w:val="kk-KZ"/>
              </w:rPr>
              <w:t>Группы</w:t>
            </w:r>
          </w:p>
        </w:tc>
      </w:tr>
      <w:tr w:rsidR="00617E10" w:rsidRPr="001178FA" w14:paraId="7546E98B" w14:textId="77777777" w:rsidTr="00863ABE">
        <w:trPr>
          <w:trHeight w:val="193"/>
        </w:trPr>
        <w:tc>
          <w:tcPr>
            <w:tcW w:w="3261" w:type="dxa"/>
            <w:vMerge/>
            <w:hideMark/>
          </w:tcPr>
          <w:p w14:paraId="245E6FD0" w14:textId="77777777" w:rsidR="00617E10" w:rsidRPr="001178FA" w:rsidRDefault="00617E10" w:rsidP="00C90569">
            <w:pPr>
              <w:rPr>
                <w:lang w:val="kk-KZ"/>
              </w:rPr>
            </w:pPr>
          </w:p>
        </w:tc>
        <w:tc>
          <w:tcPr>
            <w:tcW w:w="2693" w:type="dxa"/>
            <w:hideMark/>
          </w:tcPr>
          <w:p w14:paraId="55F441EC" w14:textId="77777777" w:rsidR="00617E10" w:rsidRPr="001178FA" w:rsidRDefault="00617E10" w:rsidP="00C90569">
            <w:pPr>
              <w:jc w:val="center"/>
              <w:rPr>
                <w:lang w:val="kk-KZ"/>
              </w:rPr>
            </w:pPr>
            <w:r w:rsidRPr="001178FA">
              <w:rPr>
                <w:lang w:val="kk-KZ"/>
              </w:rPr>
              <w:t>КГ(81)</w:t>
            </w:r>
          </w:p>
        </w:tc>
        <w:tc>
          <w:tcPr>
            <w:tcW w:w="3685" w:type="dxa"/>
            <w:hideMark/>
          </w:tcPr>
          <w:p w14:paraId="1691DFE4" w14:textId="77777777" w:rsidR="00617E10" w:rsidRPr="001178FA" w:rsidRDefault="00617E10" w:rsidP="00C90569">
            <w:pPr>
              <w:jc w:val="center"/>
              <w:rPr>
                <w:lang w:val="kk-KZ"/>
              </w:rPr>
            </w:pPr>
            <w:r w:rsidRPr="001178FA">
              <w:rPr>
                <w:lang w:val="kk-KZ"/>
              </w:rPr>
              <w:t>ЭГ (89)</w:t>
            </w:r>
          </w:p>
        </w:tc>
      </w:tr>
      <w:tr w:rsidR="00A2514E" w:rsidRPr="001178FA" w14:paraId="5DB52BF7" w14:textId="77777777" w:rsidTr="00863ABE">
        <w:tc>
          <w:tcPr>
            <w:tcW w:w="3261" w:type="dxa"/>
            <w:hideMark/>
          </w:tcPr>
          <w:p w14:paraId="3C7A70C8" w14:textId="5FEB4314" w:rsidR="00A2514E" w:rsidRPr="001178FA" w:rsidRDefault="00A2514E" w:rsidP="00C90569">
            <w:pPr>
              <w:jc w:val="both"/>
              <w:rPr>
                <w:lang w:val="kk-KZ"/>
              </w:rPr>
            </w:pPr>
            <w:r w:rsidRPr="001178FA">
              <w:rPr>
                <w:lang w:val="kk-KZ"/>
              </w:rPr>
              <w:t>высокий</w:t>
            </w:r>
            <w:r w:rsidR="004D5D26" w:rsidRPr="001178FA">
              <w:rPr>
                <w:lang w:val="kk-KZ"/>
              </w:rPr>
              <w:t>/</w:t>
            </w:r>
            <w:r w:rsidRPr="001178FA">
              <w:rPr>
                <w:lang w:val="kk-KZ"/>
              </w:rPr>
              <w:t>творческий</w:t>
            </w:r>
          </w:p>
        </w:tc>
        <w:tc>
          <w:tcPr>
            <w:tcW w:w="2693" w:type="dxa"/>
            <w:hideMark/>
          </w:tcPr>
          <w:p w14:paraId="40458917" w14:textId="0CFA7B76" w:rsidR="00A2514E" w:rsidRPr="001178FA" w:rsidRDefault="00A2514E" w:rsidP="00C90569">
            <w:pPr>
              <w:jc w:val="center"/>
              <w:rPr>
                <w:lang w:val="kk-KZ"/>
              </w:rPr>
            </w:pPr>
            <w:r w:rsidRPr="001178FA">
              <w:rPr>
                <w:lang w:val="kk-KZ"/>
              </w:rPr>
              <w:t>25%</w:t>
            </w:r>
          </w:p>
        </w:tc>
        <w:tc>
          <w:tcPr>
            <w:tcW w:w="3685" w:type="dxa"/>
            <w:hideMark/>
          </w:tcPr>
          <w:p w14:paraId="46A9086E" w14:textId="5639E384" w:rsidR="00A2514E" w:rsidRPr="001178FA" w:rsidRDefault="001D333C" w:rsidP="00C90569">
            <w:pPr>
              <w:jc w:val="center"/>
              <w:rPr>
                <w:lang w:val="kk-KZ"/>
              </w:rPr>
            </w:pPr>
            <w:r w:rsidRPr="001178FA">
              <w:rPr>
                <w:lang w:val="kk-KZ"/>
              </w:rPr>
              <w:t xml:space="preserve">16 </w:t>
            </w:r>
            <w:r w:rsidR="00A2514E" w:rsidRPr="001178FA">
              <w:rPr>
                <w:lang w:val="kk-KZ"/>
              </w:rPr>
              <w:t>%</w:t>
            </w:r>
          </w:p>
        </w:tc>
      </w:tr>
      <w:tr w:rsidR="00A2514E" w:rsidRPr="001178FA" w14:paraId="3BC1043E" w14:textId="77777777" w:rsidTr="00863ABE">
        <w:tc>
          <w:tcPr>
            <w:tcW w:w="3261" w:type="dxa"/>
            <w:hideMark/>
          </w:tcPr>
          <w:p w14:paraId="0A6491ED" w14:textId="102AC5A7" w:rsidR="00A2514E" w:rsidRPr="001178FA" w:rsidRDefault="00A2514E" w:rsidP="00C90569">
            <w:pPr>
              <w:jc w:val="both"/>
              <w:rPr>
                <w:lang w:val="kk-KZ"/>
              </w:rPr>
            </w:pPr>
            <w:r w:rsidRPr="001178FA">
              <w:rPr>
                <w:lang w:val="kk-KZ"/>
              </w:rPr>
              <w:t>средний</w:t>
            </w:r>
            <w:r w:rsidR="004D5D26" w:rsidRPr="001178FA">
              <w:rPr>
                <w:lang w:val="kk-KZ"/>
              </w:rPr>
              <w:t>/</w:t>
            </w:r>
            <w:r w:rsidR="00571289" w:rsidRPr="001178FA">
              <w:rPr>
                <w:lang w:val="kk-KZ"/>
              </w:rPr>
              <w:t>обязательный</w:t>
            </w:r>
          </w:p>
        </w:tc>
        <w:tc>
          <w:tcPr>
            <w:tcW w:w="2693" w:type="dxa"/>
            <w:hideMark/>
          </w:tcPr>
          <w:p w14:paraId="4F3EF9DA" w14:textId="5C625508" w:rsidR="00A2514E" w:rsidRPr="001178FA" w:rsidRDefault="00A2514E" w:rsidP="00C90569">
            <w:pPr>
              <w:jc w:val="center"/>
              <w:rPr>
                <w:lang w:val="kk-KZ"/>
              </w:rPr>
            </w:pPr>
            <w:r w:rsidRPr="001178FA">
              <w:rPr>
                <w:lang w:val="kk-KZ"/>
              </w:rPr>
              <w:t>32%</w:t>
            </w:r>
          </w:p>
        </w:tc>
        <w:tc>
          <w:tcPr>
            <w:tcW w:w="3685" w:type="dxa"/>
            <w:hideMark/>
          </w:tcPr>
          <w:p w14:paraId="3E040859" w14:textId="1B4C318A" w:rsidR="00A2514E" w:rsidRPr="001178FA" w:rsidRDefault="00A2514E" w:rsidP="00C90569">
            <w:pPr>
              <w:jc w:val="center"/>
              <w:rPr>
                <w:lang w:val="kk-KZ"/>
              </w:rPr>
            </w:pPr>
            <w:r w:rsidRPr="001178FA">
              <w:rPr>
                <w:lang w:val="kk-KZ"/>
              </w:rPr>
              <w:t>3</w:t>
            </w:r>
            <w:r w:rsidR="001D333C" w:rsidRPr="001178FA">
              <w:rPr>
                <w:lang w:val="kk-KZ"/>
              </w:rPr>
              <w:t>7</w:t>
            </w:r>
            <w:r w:rsidRPr="001178FA">
              <w:rPr>
                <w:lang w:val="kk-KZ"/>
              </w:rPr>
              <w:t xml:space="preserve"> %</w:t>
            </w:r>
          </w:p>
        </w:tc>
      </w:tr>
      <w:tr w:rsidR="00A2514E" w:rsidRPr="001178FA" w14:paraId="7215D656" w14:textId="77777777" w:rsidTr="00863ABE">
        <w:tc>
          <w:tcPr>
            <w:tcW w:w="3261" w:type="dxa"/>
            <w:hideMark/>
          </w:tcPr>
          <w:p w14:paraId="76CC840E" w14:textId="13BA9E73" w:rsidR="00A2514E" w:rsidRPr="001178FA" w:rsidRDefault="00A2514E" w:rsidP="00C90569">
            <w:pPr>
              <w:jc w:val="both"/>
              <w:rPr>
                <w:lang w:val="kk-KZ"/>
              </w:rPr>
            </w:pPr>
            <w:r w:rsidRPr="001178FA">
              <w:rPr>
                <w:lang w:val="kk-KZ"/>
              </w:rPr>
              <w:t>низкий</w:t>
            </w:r>
            <w:r w:rsidR="004D5D26" w:rsidRPr="001178FA">
              <w:rPr>
                <w:lang w:val="kk-KZ"/>
              </w:rPr>
              <w:t>/</w:t>
            </w:r>
            <w:r w:rsidRPr="001178FA">
              <w:rPr>
                <w:lang w:val="kk-KZ"/>
              </w:rPr>
              <w:t>пороговый</w:t>
            </w:r>
          </w:p>
        </w:tc>
        <w:tc>
          <w:tcPr>
            <w:tcW w:w="2693" w:type="dxa"/>
            <w:hideMark/>
          </w:tcPr>
          <w:p w14:paraId="1EF2FC82" w14:textId="162368DB" w:rsidR="00A2514E" w:rsidRPr="001178FA" w:rsidRDefault="00A2514E" w:rsidP="00C90569">
            <w:pPr>
              <w:jc w:val="center"/>
              <w:rPr>
                <w:lang w:val="kk-KZ"/>
              </w:rPr>
            </w:pPr>
            <w:r w:rsidRPr="001178FA">
              <w:rPr>
                <w:lang w:val="kk-KZ"/>
              </w:rPr>
              <w:t>43%</w:t>
            </w:r>
          </w:p>
        </w:tc>
        <w:tc>
          <w:tcPr>
            <w:tcW w:w="3685" w:type="dxa"/>
            <w:hideMark/>
          </w:tcPr>
          <w:p w14:paraId="6ACDBE99" w14:textId="2D10B5A6" w:rsidR="00A2514E" w:rsidRPr="001178FA" w:rsidRDefault="00A2514E" w:rsidP="00C90569">
            <w:pPr>
              <w:jc w:val="center"/>
              <w:rPr>
                <w:lang w:val="kk-KZ"/>
              </w:rPr>
            </w:pPr>
            <w:r w:rsidRPr="001178FA">
              <w:rPr>
                <w:lang w:val="kk-KZ"/>
              </w:rPr>
              <w:t>4</w:t>
            </w:r>
            <w:r w:rsidR="001D333C" w:rsidRPr="001178FA">
              <w:rPr>
                <w:lang w:val="kk-KZ"/>
              </w:rPr>
              <w:t>7</w:t>
            </w:r>
            <w:r w:rsidRPr="001178FA">
              <w:rPr>
                <w:lang w:val="kk-KZ"/>
              </w:rPr>
              <w:t xml:space="preserve"> %</w:t>
            </w:r>
          </w:p>
        </w:tc>
      </w:tr>
    </w:tbl>
    <w:p w14:paraId="310A897F" w14:textId="77777777" w:rsidR="0021171A" w:rsidRPr="001178FA" w:rsidRDefault="0021171A" w:rsidP="00C90569">
      <w:pPr>
        <w:ind w:firstLine="567"/>
        <w:jc w:val="both"/>
        <w:rPr>
          <w:sz w:val="28"/>
          <w:szCs w:val="28"/>
        </w:rPr>
      </w:pPr>
    </w:p>
    <w:p w14:paraId="1EA4EE9E" w14:textId="341BB9A6" w:rsidR="00617E10" w:rsidRPr="001178FA" w:rsidRDefault="00617E10" w:rsidP="00C90569">
      <w:pPr>
        <w:ind w:firstLine="567"/>
        <w:jc w:val="both"/>
        <w:rPr>
          <w:sz w:val="28"/>
          <w:szCs w:val="28"/>
        </w:rPr>
      </w:pPr>
      <w:r w:rsidRPr="001178FA">
        <w:rPr>
          <w:sz w:val="28"/>
          <w:szCs w:val="28"/>
        </w:rPr>
        <w:t xml:space="preserve">Как показано в таблице </w:t>
      </w:r>
      <w:r w:rsidR="00B871D3" w:rsidRPr="001178FA">
        <w:rPr>
          <w:sz w:val="28"/>
          <w:szCs w:val="28"/>
        </w:rPr>
        <w:t>1</w:t>
      </w:r>
      <w:r w:rsidR="00012C61" w:rsidRPr="001178FA">
        <w:rPr>
          <w:sz w:val="28"/>
          <w:szCs w:val="28"/>
        </w:rPr>
        <w:t>5</w:t>
      </w:r>
      <w:r w:rsidRPr="001178FA">
        <w:rPr>
          <w:sz w:val="28"/>
          <w:szCs w:val="28"/>
        </w:rPr>
        <w:t xml:space="preserve">, </w:t>
      </w:r>
      <w:r w:rsidR="00B871D3" w:rsidRPr="001178FA">
        <w:rPr>
          <w:sz w:val="28"/>
          <w:szCs w:val="28"/>
        </w:rPr>
        <w:t>1</w:t>
      </w:r>
      <w:r w:rsidR="00012C61" w:rsidRPr="001178FA">
        <w:rPr>
          <w:sz w:val="28"/>
          <w:szCs w:val="28"/>
        </w:rPr>
        <w:t>6</w:t>
      </w:r>
      <w:r w:rsidRPr="001178FA">
        <w:rPr>
          <w:sz w:val="28"/>
          <w:szCs w:val="28"/>
        </w:rPr>
        <w:t xml:space="preserve"> показатели результатов студентов обеих групп оказалис</w:t>
      </w:r>
      <w:r w:rsidR="00E37B3A" w:rsidRPr="001178FA">
        <w:rPr>
          <w:sz w:val="28"/>
          <w:szCs w:val="28"/>
        </w:rPr>
        <w:t xml:space="preserve">ь </w:t>
      </w:r>
      <w:r w:rsidR="0021171A" w:rsidRPr="001178FA">
        <w:rPr>
          <w:sz w:val="28"/>
          <w:szCs w:val="28"/>
        </w:rPr>
        <w:t>близкими</w:t>
      </w:r>
      <w:r w:rsidR="00E37B3A" w:rsidRPr="001178FA">
        <w:rPr>
          <w:sz w:val="28"/>
          <w:szCs w:val="28"/>
        </w:rPr>
        <w:t>.</w:t>
      </w:r>
    </w:p>
    <w:p w14:paraId="3B7F7A91" w14:textId="2EFC88E5" w:rsidR="00EF22C3" w:rsidRPr="001178FA" w:rsidRDefault="00EF22C3" w:rsidP="00C90569">
      <w:pPr>
        <w:ind w:firstLine="567"/>
        <w:jc w:val="both"/>
        <w:rPr>
          <w:sz w:val="28"/>
          <w:szCs w:val="28"/>
          <w:lang w:val="kk-KZ"/>
        </w:rPr>
      </w:pPr>
      <w:r w:rsidRPr="001178FA">
        <w:rPr>
          <w:sz w:val="28"/>
          <w:szCs w:val="28"/>
          <w:lang w:val="kk-KZ"/>
        </w:rPr>
        <w:t>Для осуществления эффективного контроля и коррекции готовности студентов к реализации преемственности дошкольного и начального математического образования и проверки содержательно-информационной составляющей модели нами были предложены задания для письменных контрольно-диагностических работ. Задания состоят из 6 упражнений в соответствии с таксономией Блума (ТБ). Предложенная студентам письменн</w:t>
      </w:r>
      <w:r w:rsidR="00626E73" w:rsidRPr="001178FA">
        <w:rPr>
          <w:sz w:val="28"/>
          <w:szCs w:val="28"/>
          <w:lang w:val="kk-KZ"/>
        </w:rPr>
        <w:t>ые</w:t>
      </w:r>
      <w:r w:rsidRPr="001178FA">
        <w:rPr>
          <w:sz w:val="28"/>
          <w:szCs w:val="28"/>
          <w:lang w:val="kk-KZ"/>
        </w:rPr>
        <w:t xml:space="preserve"> контрольно</w:t>
      </w:r>
      <w:r w:rsidR="004A7D5C" w:rsidRPr="001178FA">
        <w:rPr>
          <w:sz w:val="28"/>
          <w:szCs w:val="28"/>
          <w:lang w:val="kk-KZ"/>
        </w:rPr>
        <w:t xml:space="preserve"> </w:t>
      </w:r>
      <w:r w:rsidR="00E37B3A" w:rsidRPr="001178FA">
        <w:rPr>
          <w:sz w:val="28"/>
          <w:szCs w:val="28"/>
        </w:rPr>
        <w:t>–</w:t>
      </w:r>
      <w:r w:rsidR="004A7D5C" w:rsidRPr="001178FA">
        <w:rPr>
          <w:sz w:val="28"/>
          <w:szCs w:val="28"/>
          <w:lang w:val="kk-KZ"/>
        </w:rPr>
        <w:t xml:space="preserve"> </w:t>
      </w:r>
      <w:r w:rsidRPr="001178FA">
        <w:rPr>
          <w:sz w:val="28"/>
          <w:szCs w:val="28"/>
          <w:lang w:val="kk-KZ"/>
        </w:rPr>
        <w:t>диагностическ</w:t>
      </w:r>
      <w:r w:rsidR="00626E73" w:rsidRPr="001178FA">
        <w:rPr>
          <w:sz w:val="28"/>
          <w:szCs w:val="28"/>
          <w:lang w:val="kk-KZ"/>
        </w:rPr>
        <w:t xml:space="preserve">ие задания </w:t>
      </w:r>
      <w:r w:rsidRPr="001178FA">
        <w:rPr>
          <w:sz w:val="28"/>
          <w:szCs w:val="28"/>
          <w:lang w:val="kk-KZ"/>
        </w:rPr>
        <w:t>представлен</w:t>
      </w:r>
      <w:r w:rsidR="00626E73" w:rsidRPr="001178FA">
        <w:rPr>
          <w:sz w:val="28"/>
          <w:szCs w:val="28"/>
          <w:lang w:val="kk-KZ"/>
        </w:rPr>
        <w:t>ы</w:t>
      </w:r>
      <w:r w:rsidRPr="001178FA">
        <w:rPr>
          <w:sz w:val="28"/>
          <w:szCs w:val="28"/>
          <w:lang w:val="kk-KZ"/>
        </w:rPr>
        <w:t xml:space="preserve"> в таблице </w:t>
      </w:r>
      <w:r w:rsidR="00B871D3" w:rsidRPr="001178FA">
        <w:rPr>
          <w:sz w:val="28"/>
          <w:szCs w:val="28"/>
          <w:lang w:val="kk-KZ"/>
        </w:rPr>
        <w:t>1</w:t>
      </w:r>
      <w:r w:rsidR="00E66D06" w:rsidRPr="001178FA">
        <w:rPr>
          <w:sz w:val="28"/>
          <w:szCs w:val="28"/>
          <w:lang w:val="kk-KZ"/>
        </w:rPr>
        <w:t>6</w:t>
      </w:r>
      <w:r w:rsidRPr="001178FA">
        <w:rPr>
          <w:sz w:val="28"/>
          <w:szCs w:val="28"/>
          <w:lang w:val="kk-KZ"/>
        </w:rPr>
        <w:t>.</w:t>
      </w:r>
    </w:p>
    <w:p w14:paraId="248DE7A4" w14:textId="77777777" w:rsidR="00EF22C3" w:rsidRPr="001178FA" w:rsidRDefault="00EF22C3" w:rsidP="00C90569">
      <w:pPr>
        <w:jc w:val="both"/>
        <w:rPr>
          <w:sz w:val="28"/>
          <w:szCs w:val="28"/>
          <w:lang w:val="kk-KZ"/>
        </w:rPr>
      </w:pPr>
    </w:p>
    <w:p w14:paraId="72FC45AF" w14:textId="446777F0" w:rsidR="00EF22C3" w:rsidRDefault="00EF22C3" w:rsidP="00C90569">
      <w:pPr>
        <w:jc w:val="both"/>
        <w:rPr>
          <w:sz w:val="28"/>
          <w:szCs w:val="28"/>
          <w:lang w:val="kk-KZ"/>
        </w:rPr>
      </w:pPr>
      <w:r w:rsidRPr="001178FA">
        <w:rPr>
          <w:sz w:val="28"/>
          <w:szCs w:val="28"/>
          <w:lang w:val="kk-KZ"/>
        </w:rPr>
        <w:t xml:space="preserve">Таблица </w:t>
      </w:r>
      <w:r w:rsidR="00B871D3" w:rsidRPr="001178FA">
        <w:rPr>
          <w:sz w:val="28"/>
          <w:szCs w:val="28"/>
          <w:lang w:val="kk-KZ"/>
        </w:rPr>
        <w:t>1</w:t>
      </w:r>
      <w:r w:rsidR="00E66D06" w:rsidRPr="001178FA">
        <w:rPr>
          <w:sz w:val="28"/>
          <w:szCs w:val="28"/>
          <w:lang w:val="kk-KZ"/>
        </w:rPr>
        <w:t>6</w:t>
      </w:r>
      <w:r w:rsidRPr="001178FA">
        <w:rPr>
          <w:sz w:val="28"/>
          <w:szCs w:val="28"/>
          <w:lang w:val="kk-KZ"/>
        </w:rPr>
        <w:t xml:space="preserve"> </w:t>
      </w:r>
      <w:r w:rsidR="00E37B3A" w:rsidRPr="001178FA">
        <w:rPr>
          <w:sz w:val="28"/>
          <w:szCs w:val="28"/>
        </w:rPr>
        <w:t>–</w:t>
      </w:r>
      <w:r w:rsidRPr="001178FA">
        <w:rPr>
          <w:sz w:val="28"/>
          <w:szCs w:val="28"/>
          <w:lang w:val="kk-KZ"/>
        </w:rPr>
        <w:t xml:space="preserve"> Содержание письменных контрольно-диагностических </w:t>
      </w:r>
      <w:r w:rsidR="00626E73" w:rsidRPr="001178FA">
        <w:rPr>
          <w:sz w:val="28"/>
          <w:szCs w:val="28"/>
          <w:lang w:val="kk-KZ"/>
        </w:rPr>
        <w:t>заданий</w:t>
      </w:r>
    </w:p>
    <w:tbl>
      <w:tblPr>
        <w:tblStyle w:val="af1"/>
        <w:tblW w:w="0" w:type="auto"/>
        <w:tblInd w:w="-5" w:type="dxa"/>
        <w:tblLook w:val="04A0" w:firstRow="1" w:lastRow="0" w:firstColumn="1" w:lastColumn="0" w:noHBand="0" w:noVBand="1"/>
      </w:tblPr>
      <w:tblGrid>
        <w:gridCol w:w="2349"/>
        <w:gridCol w:w="7188"/>
      </w:tblGrid>
      <w:tr w:rsidR="0037402B" w:rsidRPr="001178FA" w14:paraId="365E660E" w14:textId="77777777" w:rsidTr="0037402B">
        <w:trPr>
          <w:trHeight w:val="651"/>
        </w:trPr>
        <w:tc>
          <w:tcPr>
            <w:tcW w:w="2349" w:type="dxa"/>
            <w:hideMark/>
          </w:tcPr>
          <w:p w14:paraId="7D6D865B" w14:textId="77777777" w:rsidR="0037402B" w:rsidRPr="001178FA" w:rsidRDefault="0037402B" w:rsidP="00B339AF">
            <w:pPr>
              <w:jc w:val="both"/>
              <w:rPr>
                <w:lang w:val="kk-KZ"/>
              </w:rPr>
            </w:pPr>
            <w:r w:rsidRPr="001178FA">
              <w:rPr>
                <w:lang w:val="kk-KZ"/>
              </w:rPr>
              <w:t>Этапы таксономии Блума</w:t>
            </w:r>
          </w:p>
        </w:tc>
        <w:tc>
          <w:tcPr>
            <w:tcW w:w="7188" w:type="dxa"/>
            <w:hideMark/>
          </w:tcPr>
          <w:p w14:paraId="6DC84079" w14:textId="77777777" w:rsidR="0037402B" w:rsidRPr="001178FA" w:rsidRDefault="0037402B" w:rsidP="00B339AF">
            <w:pPr>
              <w:jc w:val="center"/>
            </w:pPr>
            <w:r w:rsidRPr="001178FA">
              <w:rPr>
                <w:lang w:val="kk-KZ"/>
              </w:rPr>
              <w:t>Задания</w:t>
            </w:r>
          </w:p>
        </w:tc>
      </w:tr>
      <w:tr w:rsidR="0037402B" w:rsidRPr="001178FA" w14:paraId="5F175F77" w14:textId="77777777" w:rsidTr="0037402B">
        <w:trPr>
          <w:trHeight w:val="1302"/>
        </w:trPr>
        <w:tc>
          <w:tcPr>
            <w:tcW w:w="2349" w:type="dxa"/>
            <w:hideMark/>
          </w:tcPr>
          <w:p w14:paraId="5E7E09EA" w14:textId="77777777" w:rsidR="0037402B" w:rsidRPr="001178FA" w:rsidRDefault="0037402B" w:rsidP="00B339AF">
            <w:pPr>
              <w:jc w:val="both"/>
              <w:rPr>
                <w:lang w:val="kk-KZ"/>
              </w:rPr>
            </w:pPr>
            <w:r w:rsidRPr="001178FA">
              <w:rPr>
                <w:lang w:val="kk-KZ"/>
              </w:rPr>
              <w:t>Знание/вспоминание</w:t>
            </w:r>
          </w:p>
        </w:tc>
        <w:tc>
          <w:tcPr>
            <w:tcW w:w="7188" w:type="dxa"/>
            <w:hideMark/>
          </w:tcPr>
          <w:p w14:paraId="244F4641" w14:textId="77777777" w:rsidR="0037402B" w:rsidRPr="001178FA" w:rsidRDefault="0037402B" w:rsidP="00B339AF">
            <w:pPr>
              <w:pStyle w:val="ad"/>
              <w:tabs>
                <w:tab w:val="left" w:pos="895"/>
              </w:tabs>
              <w:spacing w:before="0" w:line="240" w:lineRule="auto"/>
              <w:ind w:firstLine="0"/>
              <w:rPr>
                <w:sz w:val="24"/>
                <w:szCs w:val="24"/>
                <w:lang w:val="kk-KZ"/>
              </w:rPr>
            </w:pPr>
            <w:r w:rsidRPr="001178FA">
              <w:rPr>
                <w:sz w:val="24"/>
                <w:szCs w:val="24"/>
                <w:lang w:val="kk-KZ"/>
              </w:rPr>
              <w:t xml:space="preserve">Что такое преемственность? </w:t>
            </w:r>
          </w:p>
          <w:p w14:paraId="1046E2D7" w14:textId="77777777" w:rsidR="0037402B" w:rsidRPr="001178FA" w:rsidRDefault="0037402B" w:rsidP="00B339AF">
            <w:pPr>
              <w:pStyle w:val="ad"/>
              <w:tabs>
                <w:tab w:val="left" w:pos="895"/>
              </w:tabs>
              <w:spacing w:before="0" w:line="240" w:lineRule="auto"/>
              <w:ind w:firstLine="0"/>
              <w:rPr>
                <w:sz w:val="24"/>
                <w:szCs w:val="24"/>
              </w:rPr>
            </w:pPr>
            <w:r w:rsidRPr="001178FA">
              <w:rPr>
                <w:sz w:val="24"/>
                <w:szCs w:val="24"/>
              </w:rPr>
              <w:t>Что вы понимаете под преемственностью ДОО и школы?</w:t>
            </w:r>
          </w:p>
          <w:p w14:paraId="0A790091" w14:textId="77777777" w:rsidR="0037402B" w:rsidRPr="001178FA" w:rsidRDefault="0037402B" w:rsidP="00B339AF">
            <w:pPr>
              <w:jc w:val="both"/>
              <w:rPr>
                <w:lang w:val="kk-KZ"/>
              </w:rPr>
            </w:pPr>
            <w:r w:rsidRPr="001178FA">
              <w:rPr>
                <w:lang w:val="kk-KZ"/>
              </w:rPr>
              <w:t>Какие факторы влияют на адаптацию ребенка при переходе детей в школу? Опишите.</w:t>
            </w:r>
          </w:p>
        </w:tc>
      </w:tr>
      <w:tr w:rsidR="0037402B" w:rsidRPr="001178FA" w14:paraId="1768729F" w14:textId="77777777" w:rsidTr="0037402B">
        <w:trPr>
          <w:trHeight w:val="976"/>
        </w:trPr>
        <w:tc>
          <w:tcPr>
            <w:tcW w:w="2349" w:type="dxa"/>
            <w:hideMark/>
          </w:tcPr>
          <w:p w14:paraId="1EB63931" w14:textId="77777777" w:rsidR="0037402B" w:rsidRPr="001178FA" w:rsidRDefault="0037402B" w:rsidP="00B339AF">
            <w:pPr>
              <w:jc w:val="both"/>
              <w:rPr>
                <w:lang w:val="kk-KZ"/>
              </w:rPr>
            </w:pPr>
            <w:r w:rsidRPr="001178FA">
              <w:rPr>
                <w:lang w:val="kk-KZ"/>
              </w:rPr>
              <w:t>Понимание</w:t>
            </w:r>
          </w:p>
        </w:tc>
        <w:tc>
          <w:tcPr>
            <w:tcW w:w="7188" w:type="dxa"/>
            <w:hideMark/>
          </w:tcPr>
          <w:p w14:paraId="4FBCC1ED" w14:textId="77777777" w:rsidR="0037402B" w:rsidRPr="001178FA" w:rsidRDefault="0037402B" w:rsidP="00B339AF">
            <w:pPr>
              <w:pStyle w:val="ab"/>
              <w:spacing w:before="0" w:beforeAutospacing="0" w:after="0" w:afterAutospacing="0"/>
              <w:jc w:val="both"/>
              <w:rPr>
                <w:rFonts w:eastAsia="TimesNewRomanPSMT"/>
                <w:b/>
                <w:bCs/>
              </w:rPr>
            </w:pPr>
            <w:r w:rsidRPr="001178FA">
              <w:rPr>
                <w:rStyle w:val="59"/>
                <w:b w:val="0"/>
                <w:bCs w:val="0"/>
                <w:sz w:val="24"/>
                <w:szCs w:val="24"/>
              </w:rPr>
              <w:t xml:space="preserve">Охарактеризовать эффективный путь осуществления преемственности дошкольного и начального математического образования. </w:t>
            </w:r>
          </w:p>
        </w:tc>
      </w:tr>
      <w:tr w:rsidR="0037402B" w:rsidRPr="001178FA" w14:paraId="2D80AFC0" w14:textId="77777777" w:rsidTr="0037402B">
        <w:trPr>
          <w:trHeight w:val="4207"/>
        </w:trPr>
        <w:tc>
          <w:tcPr>
            <w:tcW w:w="2349" w:type="dxa"/>
            <w:tcBorders>
              <w:bottom w:val="single" w:sz="4" w:space="0" w:color="auto"/>
            </w:tcBorders>
            <w:hideMark/>
          </w:tcPr>
          <w:p w14:paraId="1D020938" w14:textId="77777777" w:rsidR="0037402B" w:rsidRPr="001178FA" w:rsidRDefault="0037402B" w:rsidP="00B339AF">
            <w:pPr>
              <w:jc w:val="both"/>
              <w:rPr>
                <w:lang w:val="kk-KZ"/>
              </w:rPr>
            </w:pPr>
            <w:r w:rsidRPr="001178FA">
              <w:rPr>
                <w:lang w:val="kk-KZ"/>
              </w:rPr>
              <w:t>Применение</w:t>
            </w:r>
          </w:p>
        </w:tc>
        <w:tc>
          <w:tcPr>
            <w:tcW w:w="7188" w:type="dxa"/>
            <w:tcBorders>
              <w:bottom w:val="single" w:sz="4" w:space="0" w:color="auto"/>
            </w:tcBorders>
          </w:tcPr>
          <w:p w14:paraId="72285972" w14:textId="77777777" w:rsidR="0037402B" w:rsidRPr="001178FA" w:rsidRDefault="0037402B" w:rsidP="00B339AF">
            <w:pPr>
              <w:jc w:val="both"/>
              <w:rPr>
                <w:rFonts w:eastAsiaTheme="minorHAnsi"/>
              </w:rPr>
            </w:pPr>
            <w:r w:rsidRPr="001178FA">
              <w:t xml:space="preserve">Проанализируйте задания, найдите соответствие программ двух уровней образования: </w:t>
            </w:r>
          </w:p>
          <w:p w14:paraId="10FC5BC9" w14:textId="77777777" w:rsidR="0037402B" w:rsidRPr="001178FA" w:rsidRDefault="0037402B" w:rsidP="00B339AF">
            <w:pPr>
              <w:rPr>
                <w:rFonts w:eastAsia="TimesNewRomanPSMT"/>
              </w:rPr>
            </w:pPr>
            <w:r w:rsidRPr="001178FA">
              <w:t xml:space="preserve">- запишите числа цифрами: 1) сорок; 2) семьдесят семь; сто; восемьдесят пять; </w:t>
            </w:r>
          </w:p>
          <w:p w14:paraId="3C59DAC1" w14:textId="77777777" w:rsidR="0037402B" w:rsidRPr="001178FA" w:rsidRDefault="0037402B" w:rsidP="00B339AF">
            <w:pPr>
              <w:pStyle w:val="ad"/>
              <w:spacing w:before="0" w:line="240" w:lineRule="auto"/>
              <w:ind w:firstLine="0"/>
              <w:rPr>
                <w:sz w:val="24"/>
                <w:szCs w:val="24"/>
              </w:rPr>
            </w:pPr>
            <w:r w:rsidRPr="001178FA">
              <w:rPr>
                <w:sz w:val="24"/>
                <w:szCs w:val="24"/>
              </w:rPr>
              <w:t>-запиши «соседей» числа 55; 11; 6; 2; 44; 15;20;</w:t>
            </w:r>
          </w:p>
          <w:p w14:paraId="5E29E272" w14:textId="77777777" w:rsidR="0037402B" w:rsidRPr="001178FA" w:rsidRDefault="0037402B" w:rsidP="00B339AF">
            <w:pPr>
              <w:pStyle w:val="ad"/>
              <w:spacing w:before="0" w:line="240" w:lineRule="auto"/>
              <w:ind w:firstLine="0"/>
              <w:rPr>
                <w:sz w:val="24"/>
                <w:szCs w:val="24"/>
              </w:rPr>
            </w:pPr>
            <w:r w:rsidRPr="001178FA">
              <w:rPr>
                <w:sz w:val="24"/>
                <w:szCs w:val="24"/>
              </w:rPr>
              <w:t>- выпишите номера: квадратов, четырехугольников, прямоугольников, что общего, чем отличаются?</w:t>
            </w:r>
          </w:p>
          <w:p w14:paraId="07E1226F" w14:textId="77777777" w:rsidR="0037402B" w:rsidRPr="001178FA" w:rsidRDefault="0037402B" w:rsidP="00B339AF">
            <w:pPr>
              <w:pStyle w:val="ad"/>
              <w:spacing w:before="0" w:line="240" w:lineRule="auto"/>
              <w:ind w:firstLine="0"/>
              <w:rPr>
                <w:sz w:val="24"/>
                <w:szCs w:val="24"/>
              </w:rPr>
            </w:pPr>
            <w:r w:rsidRPr="001178FA">
              <w:rPr>
                <w:sz w:val="24"/>
                <w:szCs w:val="24"/>
              </w:rPr>
              <w:t>- найдите на рисунке треугольники и квадраты и выпишите цифры записанные в них;</w:t>
            </w:r>
          </w:p>
          <w:p w14:paraId="62F2A8D4" w14:textId="77777777" w:rsidR="0037402B" w:rsidRPr="001178FA" w:rsidRDefault="0037402B" w:rsidP="00B339AF">
            <w:pPr>
              <w:rPr>
                <w:rFonts w:eastAsia="TimesNewRomanPSMT"/>
              </w:rPr>
            </w:pPr>
            <w:r w:rsidRPr="001178FA">
              <w:rPr>
                <w:rFonts w:eastAsia="TimesNewRomanPSMT"/>
              </w:rPr>
              <w:t>-как называется каждая фигура?</w:t>
            </w:r>
          </w:p>
          <w:p w14:paraId="1243C92D" w14:textId="77777777" w:rsidR="0037402B" w:rsidRPr="001178FA" w:rsidRDefault="0037402B" w:rsidP="00B339AF">
            <w:pPr>
              <w:rPr>
                <w:rFonts w:eastAsia="TimesNewRomanPSMT"/>
              </w:rPr>
            </w:pPr>
            <w:r w:rsidRPr="001178FA">
              <w:rPr>
                <w:rFonts w:eastAsia="TimesNewRomanPSMT"/>
              </w:rPr>
              <w:t xml:space="preserve"> -ответьте сколько отрезков на каждом рисунке?</w:t>
            </w:r>
          </w:p>
          <w:p w14:paraId="4D897600" w14:textId="77777777" w:rsidR="0037402B" w:rsidRPr="001178FA" w:rsidRDefault="0037402B" w:rsidP="00B339AF">
            <w:pPr>
              <w:rPr>
                <w:rFonts w:eastAsia="TimesNewRomanPSMT"/>
              </w:rPr>
            </w:pPr>
            <w:r w:rsidRPr="001178FA">
              <w:rPr>
                <w:rFonts w:eastAsia="TimesNewRomanPSMT"/>
                <w:noProof/>
              </w:rPr>
              <w:drawing>
                <wp:inline distT="0" distB="0" distL="0" distR="0" wp14:anchorId="3CE312BF" wp14:editId="6E52F37D">
                  <wp:extent cx="3791824" cy="705485"/>
                  <wp:effectExtent l="0" t="0" r="5715" b="5715"/>
                  <wp:docPr id="3275" name="Рисунок 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Рисунок 327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85665" cy="722945"/>
                          </a:xfrm>
                          <a:prstGeom prst="rect">
                            <a:avLst/>
                          </a:prstGeom>
                        </pic:spPr>
                      </pic:pic>
                    </a:graphicData>
                  </a:graphic>
                </wp:inline>
              </w:drawing>
            </w:r>
          </w:p>
        </w:tc>
      </w:tr>
      <w:tr w:rsidR="0037402B" w:rsidRPr="001178FA" w14:paraId="60565C50" w14:textId="77777777" w:rsidTr="0037402B">
        <w:trPr>
          <w:trHeight w:val="976"/>
        </w:trPr>
        <w:tc>
          <w:tcPr>
            <w:tcW w:w="2349" w:type="dxa"/>
          </w:tcPr>
          <w:p w14:paraId="5F8354AE" w14:textId="77777777" w:rsidR="0037402B" w:rsidRPr="001178FA" w:rsidRDefault="0037402B" w:rsidP="00B339AF">
            <w:pPr>
              <w:jc w:val="both"/>
              <w:rPr>
                <w:lang w:val="kk-KZ"/>
              </w:rPr>
            </w:pPr>
            <w:r w:rsidRPr="001178FA">
              <w:rPr>
                <w:lang w:val="kk-KZ"/>
              </w:rPr>
              <w:t>Анализ</w:t>
            </w:r>
          </w:p>
        </w:tc>
        <w:tc>
          <w:tcPr>
            <w:tcW w:w="7188" w:type="dxa"/>
          </w:tcPr>
          <w:p w14:paraId="4C547D43" w14:textId="77777777" w:rsidR="0037402B" w:rsidRPr="001178FA" w:rsidRDefault="0037402B" w:rsidP="00B339AF">
            <w:pPr>
              <w:pStyle w:val="ab"/>
              <w:spacing w:before="0" w:beforeAutospacing="0" w:after="0" w:afterAutospacing="0"/>
              <w:jc w:val="both"/>
            </w:pPr>
            <w:r w:rsidRPr="001178FA">
              <w:t xml:space="preserve">Заполните таблицу. Используя пособия для дошкольников и учебники математики для 1 класса, найдите перспективно-преемственные связи. </w:t>
            </w:r>
          </w:p>
        </w:tc>
      </w:tr>
    </w:tbl>
    <w:p w14:paraId="65AF001B" w14:textId="77777777" w:rsidR="0037402B" w:rsidRPr="001178FA" w:rsidRDefault="0037402B" w:rsidP="00C90569">
      <w:pPr>
        <w:jc w:val="both"/>
        <w:rPr>
          <w:sz w:val="28"/>
          <w:szCs w:val="28"/>
          <w:lang w:val="kk-KZ"/>
        </w:rPr>
      </w:pPr>
    </w:p>
    <w:p w14:paraId="26951528" w14:textId="77777777" w:rsidR="00355527" w:rsidRDefault="00355527" w:rsidP="00C90569">
      <w:pPr>
        <w:rPr>
          <w:sz w:val="28"/>
          <w:szCs w:val="28"/>
        </w:rPr>
        <w:sectPr w:rsidR="00355527" w:rsidSect="001C0A34">
          <w:pgSz w:w="11906" w:h="16838"/>
          <w:pgMar w:top="1134" w:right="567" w:bottom="1134" w:left="1701" w:header="708" w:footer="708" w:gutter="0"/>
          <w:cols w:space="708"/>
          <w:docGrid w:linePitch="360"/>
        </w:sectPr>
      </w:pPr>
    </w:p>
    <w:p w14:paraId="2F73A9E8" w14:textId="4783A3A9" w:rsidR="0037402B" w:rsidRPr="001178FA" w:rsidRDefault="0037402B" w:rsidP="0037402B">
      <w:pPr>
        <w:rPr>
          <w:sz w:val="28"/>
          <w:szCs w:val="28"/>
          <w:lang w:val="kk-KZ"/>
        </w:rPr>
      </w:pPr>
      <w:r w:rsidRPr="001178FA">
        <w:rPr>
          <w:sz w:val="28"/>
          <w:szCs w:val="28"/>
        </w:rPr>
        <w:t>Продолжение таблицы 1</w:t>
      </w:r>
      <w:r>
        <w:rPr>
          <w:sz w:val="28"/>
          <w:szCs w:val="28"/>
          <w:lang w:val="kk-KZ"/>
        </w:rPr>
        <w:t>6</w:t>
      </w:r>
    </w:p>
    <w:p w14:paraId="530A32E0" w14:textId="7C09FF53" w:rsidR="00EF22C3" w:rsidRPr="001178FA" w:rsidRDefault="00EF22C3" w:rsidP="00C90569">
      <w:pPr>
        <w:rPr>
          <w:sz w:val="28"/>
          <w:szCs w:val="28"/>
        </w:rPr>
      </w:pPr>
    </w:p>
    <w:tbl>
      <w:tblPr>
        <w:tblStyle w:val="af1"/>
        <w:tblW w:w="0" w:type="auto"/>
        <w:tblInd w:w="-5" w:type="dxa"/>
        <w:tblLook w:val="04A0" w:firstRow="1" w:lastRow="0" w:firstColumn="1" w:lastColumn="0" w:noHBand="0" w:noVBand="1"/>
      </w:tblPr>
      <w:tblGrid>
        <w:gridCol w:w="2318"/>
        <w:gridCol w:w="7188"/>
      </w:tblGrid>
      <w:tr w:rsidR="004E301B" w:rsidRPr="001178FA" w14:paraId="431334DE" w14:textId="77777777" w:rsidTr="001350E4">
        <w:trPr>
          <w:trHeight w:val="1302"/>
        </w:trPr>
        <w:tc>
          <w:tcPr>
            <w:tcW w:w="2318" w:type="dxa"/>
            <w:tcBorders>
              <w:bottom w:val="single" w:sz="4" w:space="0" w:color="auto"/>
            </w:tcBorders>
            <w:hideMark/>
          </w:tcPr>
          <w:p w14:paraId="66F259A7" w14:textId="77777777" w:rsidR="003779C2" w:rsidRPr="001178FA" w:rsidRDefault="003779C2" w:rsidP="00C90569">
            <w:pPr>
              <w:jc w:val="both"/>
              <w:rPr>
                <w:lang w:val="kk-KZ"/>
              </w:rPr>
            </w:pPr>
            <w:r w:rsidRPr="001178FA">
              <w:rPr>
                <w:lang w:val="kk-KZ"/>
              </w:rPr>
              <w:t>Оценка</w:t>
            </w:r>
          </w:p>
        </w:tc>
        <w:tc>
          <w:tcPr>
            <w:tcW w:w="7188" w:type="dxa"/>
            <w:tcBorders>
              <w:bottom w:val="single" w:sz="4" w:space="0" w:color="auto"/>
            </w:tcBorders>
            <w:hideMark/>
          </w:tcPr>
          <w:p w14:paraId="7A66568C" w14:textId="77777777" w:rsidR="003779C2" w:rsidRPr="001178FA" w:rsidRDefault="003779C2" w:rsidP="00C90569">
            <w:pPr>
              <w:pStyle w:val="ab"/>
              <w:tabs>
                <w:tab w:val="left" w:pos="5132"/>
              </w:tabs>
              <w:spacing w:before="0" w:beforeAutospacing="0" w:after="0" w:afterAutospacing="0"/>
              <w:jc w:val="both"/>
            </w:pPr>
            <w:r w:rsidRPr="001178FA">
              <w:rPr>
                <w:rFonts w:eastAsia="TimesNewRomanPSMT"/>
              </w:rPr>
              <w:t xml:space="preserve">Оцените и установите соответствие заданий математического содержания для старших дошкольников и младших школьников (учеников 1 класса) по работе с величинами. Ответ оформите в виде таблицы: </w:t>
            </w:r>
          </w:p>
        </w:tc>
      </w:tr>
      <w:tr w:rsidR="004E301B" w:rsidRPr="001178FA" w14:paraId="13E5837F" w14:textId="77777777" w:rsidTr="001350E4">
        <w:trPr>
          <w:trHeight w:val="1627"/>
        </w:trPr>
        <w:tc>
          <w:tcPr>
            <w:tcW w:w="2318" w:type="dxa"/>
            <w:tcBorders>
              <w:bottom w:val="single" w:sz="4" w:space="0" w:color="auto"/>
            </w:tcBorders>
          </w:tcPr>
          <w:p w14:paraId="103ED0AF" w14:textId="75132DF6" w:rsidR="003779C2" w:rsidRPr="001178FA" w:rsidRDefault="003779C2" w:rsidP="00C90569">
            <w:pPr>
              <w:jc w:val="both"/>
              <w:rPr>
                <w:lang w:val="kk-KZ"/>
              </w:rPr>
            </w:pPr>
            <w:r w:rsidRPr="001178FA">
              <w:rPr>
                <w:lang w:val="kk-KZ"/>
              </w:rPr>
              <w:t>Создание</w:t>
            </w:r>
          </w:p>
        </w:tc>
        <w:tc>
          <w:tcPr>
            <w:tcW w:w="7188" w:type="dxa"/>
            <w:tcBorders>
              <w:bottom w:val="single" w:sz="4" w:space="0" w:color="auto"/>
            </w:tcBorders>
          </w:tcPr>
          <w:p w14:paraId="54D89553" w14:textId="1AF2E536" w:rsidR="003779C2" w:rsidRPr="001178FA" w:rsidRDefault="003779C2" w:rsidP="00C90569">
            <w:pPr>
              <w:pStyle w:val="ab"/>
              <w:spacing w:before="0" w:beforeAutospacing="0" w:after="0" w:afterAutospacing="0"/>
              <w:jc w:val="both"/>
            </w:pPr>
            <w:r w:rsidRPr="001178FA">
              <w:t xml:space="preserve">Разработайте комплекс заданий математического содержания, направленный </w:t>
            </w:r>
            <w:r w:rsidRPr="001178FA">
              <w:rPr>
                <w:lang w:val="kk-KZ"/>
              </w:rPr>
              <w:t xml:space="preserve">для изучения одной из разделов на выбор </w:t>
            </w:r>
            <w:r w:rsidR="00552915" w:rsidRPr="001178FA">
              <w:rPr>
                <w:lang w:val="kk-KZ"/>
              </w:rPr>
              <w:t>«</w:t>
            </w:r>
            <w:r w:rsidRPr="001178FA">
              <w:rPr>
                <w:lang w:val="kk-KZ"/>
              </w:rPr>
              <w:t>Ориентировка в пространстве</w:t>
            </w:r>
            <w:r w:rsidR="00552915" w:rsidRPr="001178FA">
              <w:rPr>
                <w:lang w:val="kk-KZ"/>
              </w:rPr>
              <w:t>»</w:t>
            </w:r>
            <w:r w:rsidRPr="001178FA">
              <w:rPr>
                <w:lang w:val="kk-KZ"/>
              </w:rPr>
              <w:t xml:space="preserve">, </w:t>
            </w:r>
            <w:r w:rsidR="00552915" w:rsidRPr="001178FA">
              <w:rPr>
                <w:lang w:val="kk-KZ"/>
              </w:rPr>
              <w:t>«</w:t>
            </w:r>
            <w:r w:rsidRPr="001178FA">
              <w:rPr>
                <w:lang w:val="kk-KZ"/>
              </w:rPr>
              <w:t>Величина</w:t>
            </w:r>
            <w:r w:rsidR="00552915" w:rsidRPr="001178FA">
              <w:rPr>
                <w:lang w:val="kk-KZ"/>
              </w:rPr>
              <w:t>»</w:t>
            </w:r>
            <w:r w:rsidRPr="001178FA">
              <w:rPr>
                <w:lang w:val="kk-KZ"/>
              </w:rPr>
              <w:t>,</w:t>
            </w:r>
            <w:r w:rsidR="001550CE" w:rsidRPr="001178FA">
              <w:rPr>
                <w:lang w:val="kk-KZ"/>
              </w:rPr>
              <w:t xml:space="preserve"> «</w:t>
            </w:r>
            <w:r w:rsidRPr="001178FA">
              <w:rPr>
                <w:lang w:val="kk-KZ"/>
              </w:rPr>
              <w:t>Геометрические фигуры</w:t>
            </w:r>
            <w:r w:rsidR="00552915" w:rsidRPr="001178FA">
              <w:rPr>
                <w:lang w:val="kk-KZ"/>
              </w:rPr>
              <w:t>»</w:t>
            </w:r>
            <w:r w:rsidRPr="001178FA">
              <w:rPr>
                <w:lang w:val="kk-KZ"/>
              </w:rPr>
              <w:t xml:space="preserve">, </w:t>
            </w:r>
            <w:r w:rsidR="00552915" w:rsidRPr="001178FA">
              <w:rPr>
                <w:lang w:val="kk-KZ"/>
              </w:rPr>
              <w:t>«</w:t>
            </w:r>
            <w:r w:rsidR="001550CE" w:rsidRPr="001178FA">
              <w:rPr>
                <w:lang w:val="kk-KZ"/>
              </w:rPr>
              <w:t>М</w:t>
            </w:r>
            <w:r w:rsidRPr="001178FA">
              <w:rPr>
                <w:lang w:val="kk-KZ"/>
              </w:rPr>
              <w:t>атематическое моделирование</w:t>
            </w:r>
            <w:r w:rsidR="00552915" w:rsidRPr="001178FA">
              <w:rPr>
                <w:lang w:val="kk-KZ"/>
              </w:rPr>
              <w:t>»</w:t>
            </w:r>
            <w:r w:rsidRPr="001178FA">
              <w:rPr>
                <w:lang w:val="kk-KZ"/>
              </w:rPr>
              <w:t xml:space="preserve"> </w:t>
            </w:r>
            <w:r w:rsidRPr="001178FA">
              <w:t>для детей дошкольного и для дете</w:t>
            </w:r>
            <w:r w:rsidR="001350E4" w:rsidRPr="001178FA">
              <w:t>й младшего школьного возраста.</w:t>
            </w:r>
          </w:p>
        </w:tc>
      </w:tr>
    </w:tbl>
    <w:p w14:paraId="67F8E26F" w14:textId="77777777" w:rsidR="00895C38" w:rsidRPr="001178FA" w:rsidRDefault="00895C38" w:rsidP="00C90569">
      <w:pPr>
        <w:jc w:val="both"/>
        <w:rPr>
          <w:sz w:val="28"/>
          <w:szCs w:val="28"/>
          <w:lang w:val="kk-KZ"/>
        </w:rPr>
      </w:pPr>
    </w:p>
    <w:p w14:paraId="727F7F8F" w14:textId="4E0788BF" w:rsidR="00EF22C3" w:rsidRPr="001178FA" w:rsidRDefault="00EF22C3" w:rsidP="00C90569">
      <w:pPr>
        <w:ind w:firstLine="567"/>
        <w:jc w:val="both"/>
        <w:rPr>
          <w:sz w:val="28"/>
          <w:szCs w:val="28"/>
          <w:lang w:val="kk-KZ"/>
        </w:rPr>
      </w:pPr>
      <w:r w:rsidRPr="001178FA">
        <w:rPr>
          <w:sz w:val="28"/>
          <w:szCs w:val="28"/>
          <w:lang w:val="kk-KZ"/>
        </w:rPr>
        <w:t>К предложенным контрольно-диагностическим заданиям определены дескрипторы</w:t>
      </w:r>
      <w:r w:rsidR="00373EDE" w:rsidRPr="001178FA">
        <w:rPr>
          <w:sz w:val="28"/>
          <w:szCs w:val="28"/>
          <w:lang w:val="kk-KZ"/>
        </w:rPr>
        <w:t xml:space="preserve"> </w:t>
      </w:r>
      <w:r w:rsidRPr="001178FA">
        <w:rPr>
          <w:sz w:val="28"/>
          <w:szCs w:val="28"/>
          <w:lang w:val="kk-KZ"/>
        </w:rPr>
        <w:t>и компетенции студентов</w:t>
      </w:r>
      <w:r w:rsidR="00E66D06" w:rsidRPr="001178FA">
        <w:rPr>
          <w:sz w:val="28"/>
          <w:szCs w:val="28"/>
          <w:lang w:val="kk-KZ"/>
        </w:rPr>
        <w:t xml:space="preserve"> </w:t>
      </w:r>
      <w:r w:rsidR="00E66D06" w:rsidRPr="001178FA">
        <w:rPr>
          <w:sz w:val="28"/>
          <w:szCs w:val="28"/>
        </w:rPr>
        <w:t>(таблица 17)</w:t>
      </w:r>
      <w:r w:rsidRPr="001178FA">
        <w:rPr>
          <w:sz w:val="28"/>
          <w:szCs w:val="28"/>
          <w:lang w:val="kk-KZ"/>
        </w:rPr>
        <w:t>.</w:t>
      </w:r>
    </w:p>
    <w:p w14:paraId="43431499" w14:textId="353276F3" w:rsidR="001350E4" w:rsidRPr="001178FA" w:rsidRDefault="001350E4" w:rsidP="00C90569">
      <w:pPr>
        <w:ind w:firstLine="567"/>
        <w:jc w:val="both"/>
        <w:rPr>
          <w:sz w:val="28"/>
          <w:szCs w:val="28"/>
          <w:lang w:val="kk-KZ"/>
        </w:rPr>
      </w:pPr>
    </w:p>
    <w:p w14:paraId="5B11138D" w14:textId="1C477651" w:rsidR="00EF22C3" w:rsidRDefault="00EF22C3" w:rsidP="00C90569">
      <w:pPr>
        <w:jc w:val="both"/>
        <w:rPr>
          <w:sz w:val="28"/>
          <w:szCs w:val="28"/>
          <w:lang w:val="kk-KZ"/>
        </w:rPr>
      </w:pPr>
      <w:r w:rsidRPr="001178FA">
        <w:rPr>
          <w:sz w:val="28"/>
          <w:szCs w:val="28"/>
          <w:lang w:val="kk-KZ"/>
        </w:rPr>
        <w:t xml:space="preserve">Таблица </w:t>
      </w:r>
      <w:r w:rsidR="00B871D3" w:rsidRPr="001178FA">
        <w:rPr>
          <w:sz w:val="28"/>
          <w:szCs w:val="28"/>
          <w:lang w:val="kk-KZ"/>
        </w:rPr>
        <w:t>1</w:t>
      </w:r>
      <w:r w:rsidR="00E66D06" w:rsidRPr="001178FA">
        <w:rPr>
          <w:sz w:val="28"/>
          <w:szCs w:val="28"/>
          <w:lang w:val="kk-KZ"/>
        </w:rPr>
        <w:t>7</w:t>
      </w:r>
      <w:r w:rsidRPr="001178FA">
        <w:rPr>
          <w:sz w:val="28"/>
          <w:szCs w:val="28"/>
          <w:lang w:val="kk-KZ"/>
        </w:rPr>
        <w:t xml:space="preserve"> </w:t>
      </w:r>
      <w:r w:rsidR="00E37B3A" w:rsidRPr="001178FA">
        <w:rPr>
          <w:sz w:val="28"/>
          <w:szCs w:val="28"/>
        </w:rPr>
        <w:t>–</w:t>
      </w:r>
      <w:r w:rsidRPr="001178FA">
        <w:rPr>
          <w:sz w:val="28"/>
          <w:szCs w:val="28"/>
          <w:lang w:val="kk-KZ"/>
        </w:rPr>
        <w:t xml:space="preserve"> Дескрипторы письменных контрольно-диагностических заданий</w:t>
      </w:r>
    </w:p>
    <w:tbl>
      <w:tblPr>
        <w:tblStyle w:val="af1"/>
        <w:tblW w:w="9634" w:type="dxa"/>
        <w:tblLayout w:type="fixed"/>
        <w:tblLook w:val="04A0" w:firstRow="1" w:lastRow="0" w:firstColumn="1" w:lastColumn="0" w:noHBand="0" w:noVBand="1"/>
      </w:tblPr>
      <w:tblGrid>
        <w:gridCol w:w="7792"/>
        <w:gridCol w:w="992"/>
        <w:gridCol w:w="850"/>
      </w:tblGrid>
      <w:tr w:rsidR="0037402B" w:rsidRPr="001178FA" w14:paraId="6A878A45" w14:textId="77777777" w:rsidTr="0037402B">
        <w:tc>
          <w:tcPr>
            <w:tcW w:w="7792" w:type="dxa"/>
          </w:tcPr>
          <w:p w14:paraId="7330FB76" w14:textId="77777777" w:rsidR="0037402B" w:rsidRPr="001178FA" w:rsidRDefault="0037402B" w:rsidP="00B339AF">
            <w:pPr>
              <w:jc w:val="center"/>
              <w:rPr>
                <w:lang w:val="kk-KZ"/>
              </w:rPr>
            </w:pPr>
            <w:r w:rsidRPr="001178FA">
              <w:rPr>
                <w:lang w:val="kk-KZ"/>
              </w:rPr>
              <w:t>Дескрипторы</w:t>
            </w:r>
          </w:p>
        </w:tc>
        <w:tc>
          <w:tcPr>
            <w:tcW w:w="992" w:type="dxa"/>
          </w:tcPr>
          <w:p w14:paraId="392BDFF2" w14:textId="77777777" w:rsidR="0037402B" w:rsidRPr="001178FA" w:rsidRDefault="0037402B" w:rsidP="00B339AF">
            <w:pPr>
              <w:jc w:val="center"/>
              <w:rPr>
                <w:lang w:val="kk-KZ"/>
              </w:rPr>
            </w:pPr>
            <w:r w:rsidRPr="001178FA">
              <w:rPr>
                <w:lang w:val="kk-KZ"/>
              </w:rPr>
              <w:t>кол-во баллов</w:t>
            </w:r>
          </w:p>
        </w:tc>
        <w:tc>
          <w:tcPr>
            <w:tcW w:w="850" w:type="dxa"/>
          </w:tcPr>
          <w:p w14:paraId="633B06FA" w14:textId="77777777" w:rsidR="0037402B" w:rsidRPr="001178FA" w:rsidRDefault="0037402B" w:rsidP="00B339AF">
            <w:pPr>
              <w:contextualSpacing/>
              <w:jc w:val="center"/>
              <w:rPr>
                <w:lang w:val="kk-KZ"/>
              </w:rPr>
            </w:pPr>
            <w:r w:rsidRPr="001178FA">
              <w:rPr>
                <w:lang w:val="kk-KZ"/>
              </w:rPr>
              <w:t>Макс.балл</w:t>
            </w:r>
          </w:p>
        </w:tc>
      </w:tr>
      <w:tr w:rsidR="0037402B" w:rsidRPr="001178FA" w14:paraId="21EB1BDE" w14:textId="77777777" w:rsidTr="0037402B">
        <w:tc>
          <w:tcPr>
            <w:tcW w:w="7792" w:type="dxa"/>
          </w:tcPr>
          <w:p w14:paraId="6CD07705" w14:textId="77777777" w:rsidR="0037402B" w:rsidRPr="001178FA" w:rsidRDefault="0037402B" w:rsidP="00B339AF">
            <w:pPr>
              <w:tabs>
                <w:tab w:val="left" w:pos="264"/>
              </w:tabs>
              <w:contextualSpacing/>
              <w:jc w:val="center"/>
              <w:rPr>
                <w:lang w:val="kk-KZ"/>
              </w:rPr>
            </w:pPr>
            <w:r w:rsidRPr="001178FA">
              <w:rPr>
                <w:lang w:val="kk-KZ"/>
              </w:rPr>
              <w:t>1</w:t>
            </w:r>
          </w:p>
        </w:tc>
        <w:tc>
          <w:tcPr>
            <w:tcW w:w="992" w:type="dxa"/>
          </w:tcPr>
          <w:p w14:paraId="1472E19F" w14:textId="77777777" w:rsidR="0037402B" w:rsidRPr="001178FA" w:rsidRDefault="0037402B" w:rsidP="00B339AF">
            <w:pPr>
              <w:jc w:val="center"/>
              <w:rPr>
                <w:lang w:val="kk-KZ"/>
              </w:rPr>
            </w:pPr>
            <w:r w:rsidRPr="001178FA">
              <w:rPr>
                <w:lang w:val="kk-KZ"/>
              </w:rPr>
              <w:t>2</w:t>
            </w:r>
          </w:p>
        </w:tc>
        <w:tc>
          <w:tcPr>
            <w:tcW w:w="850" w:type="dxa"/>
          </w:tcPr>
          <w:p w14:paraId="16464C55" w14:textId="77777777" w:rsidR="0037402B" w:rsidRPr="001178FA" w:rsidRDefault="0037402B" w:rsidP="00B339AF">
            <w:pPr>
              <w:jc w:val="center"/>
              <w:rPr>
                <w:lang w:val="kk-KZ"/>
              </w:rPr>
            </w:pPr>
            <w:r w:rsidRPr="001178FA">
              <w:rPr>
                <w:lang w:val="kk-KZ"/>
              </w:rPr>
              <w:t>3</w:t>
            </w:r>
          </w:p>
        </w:tc>
      </w:tr>
      <w:tr w:rsidR="0037402B" w:rsidRPr="001178FA" w14:paraId="39D66533" w14:textId="77777777" w:rsidTr="0037402B">
        <w:tc>
          <w:tcPr>
            <w:tcW w:w="7792" w:type="dxa"/>
          </w:tcPr>
          <w:p w14:paraId="5398D5F6" w14:textId="77777777" w:rsidR="0037402B" w:rsidRPr="001178FA" w:rsidRDefault="0037402B" w:rsidP="00B339AF">
            <w:pPr>
              <w:numPr>
                <w:ilvl w:val="0"/>
                <w:numId w:val="1"/>
              </w:numPr>
              <w:tabs>
                <w:tab w:val="left" w:pos="264"/>
              </w:tabs>
              <w:contextualSpacing/>
              <w:rPr>
                <w:lang w:val="kk-KZ"/>
              </w:rPr>
            </w:pPr>
            <w:r w:rsidRPr="001178FA">
              <w:rPr>
                <w:lang w:val="kk-KZ"/>
              </w:rPr>
              <w:t>Знает сущность понятия «преемственность»</w:t>
            </w:r>
          </w:p>
          <w:p w14:paraId="29550EB1" w14:textId="77777777" w:rsidR="0037402B" w:rsidRPr="001178FA" w:rsidRDefault="0037402B" w:rsidP="00B339AF">
            <w:pPr>
              <w:numPr>
                <w:ilvl w:val="0"/>
                <w:numId w:val="1"/>
              </w:numPr>
              <w:tabs>
                <w:tab w:val="left" w:pos="264"/>
              </w:tabs>
              <w:contextualSpacing/>
              <w:rPr>
                <w:lang w:val="kk-KZ"/>
              </w:rPr>
            </w:pPr>
            <w:r w:rsidRPr="001178FA">
              <w:rPr>
                <w:lang w:val="kk-KZ"/>
              </w:rPr>
              <w:t>Знает сущность понятия преемственность дошкольного и начального образования»;</w:t>
            </w:r>
          </w:p>
          <w:p w14:paraId="3F216B5A" w14:textId="77777777" w:rsidR="0037402B" w:rsidRPr="001178FA" w:rsidRDefault="0037402B" w:rsidP="00B339AF">
            <w:pPr>
              <w:numPr>
                <w:ilvl w:val="0"/>
                <w:numId w:val="1"/>
              </w:numPr>
              <w:tabs>
                <w:tab w:val="left" w:pos="264"/>
              </w:tabs>
              <w:contextualSpacing/>
              <w:rPr>
                <w:lang w:val="kk-KZ"/>
              </w:rPr>
            </w:pPr>
            <w:r w:rsidRPr="001178FA">
              <w:rPr>
                <w:lang w:val="kk-KZ"/>
              </w:rPr>
              <w:t>Знает содержание предшкольной подготовки;</w:t>
            </w:r>
          </w:p>
          <w:p w14:paraId="00202761" w14:textId="77777777" w:rsidR="0037402B" w:rsidRPr="001178FA" w:rsidRDefault="0037402B" w:rsidP="00B339AF">
            <w:pPr>
              <w:numPr>
                <w:ilvl w:val="0"/>
                <w:numId w:val="1"/>
              </w:numPr>
              <w:tabs>
                <w:tab w:val="left" w:pos="264"/>
              </w:tabs>
              <w:contextualSpacing/>
              <w:rPr>
                <w:lang w:val="kk-KZ"/>
              </w:rPr>
            </w:pPr>
            <w:r w:rsidRPr="001178FA">
              <w:rPr>
                <w:lang w:val="kk-KZ"/>
              </w:rPr>
              <w:t xml:space="preserve">Знает наиболее </w:t>
            </w:r>
            <w:r w:rsidRPr="001178FA">
              <w:t>направление преемственности;</w:t>
            </w:r>
          </w:p>
          <w:p w14:paraId="6C9352E2" w14:textId="77777777" w:rsidR="0037402B" w:rsidRPr="001178FA" w:rsidRDefault="0037402B" w:rsidP="00B339AF">
            <w:pPr>
              <w:numPr>
                <w:ilvl w:val="0"/>
                <w:numId w:val="1"/>
              </w:numPr>
              <w:tabs>
                <w:tab w:val="left" w:pos="264"/>
              </w:tabs>
              <w:contextualSpacing/>
              <w:rPr>
                <w:lang w:val="kk-KZ"/>
              </w:rPr>
            </w:pPr>
            <w:r w:rsidRPr="001178FA">
              <w:rPr>
                <w:lang w:val="kk-KZ"/>
              </w:rPr>
              <w:t xml:space="preserve">Знает </w:t>
            </w:r>
            <w:r w:rsidRPr="001178FA">
              <w:rPr>
                <w:rFonts w:eastAsia="TimesNewRomanPSMT"/>
              </w:rPr>
              <w:t xml:space="preserve">особенности учебной деятельности дошкольников и младших школьников; </w:t>
            </w:r>
          </w:p>
        </w:tc>
        <w:tc>
          <w:tcPr>
            <w:tcW w:w="992" w:type="dxa"/>
          </w:tcPr>
          <w:p w14:paraId="6ADF8D1B" w14:textId="77777777" w:rsidR="0037402B" w:rsidRPr="001178FA" w:rsidRDefault="0037402B" w:rsidP="00B339AF">
            <w:pPr>
              <w:jc w:val="center"/>
              <w:rPr>
                <w:lang w:val="kk-KZ"/>
              </w:rPr>
            </w:pPr>
            <w:r w:rsidRPr="001178FA">
              <w:rPr>
                <w:lang w:val="kk-KZ"/>
              </w:rPr>
              <w:t>1</w:t>
            </w:r>
          </w:p>
          <w:p w14:paraId="1D352757" w14:textId="77777777" w:rsidR="0037402B" w:rsidRPr="001178FA" w:rsidRDefault="0037402B" w:rsidP="00B339AF">
            <w:pPr>
              <w:jc w:val="center"/>
              <w:rPr>
                <w:lang w:val="kk-KZ"/>
              </w:rPr>
            </w:pPr>
            <w:r w:rsidRPr="001178FA">
              <w:rPr>
                <w:lang w:val="kk-KZ"/>
              </w:rPr>
              <w:t>1</w:t>
            </w:r>
          </w:p>
          <w:p w14:paraId="1B33090D" w14:textId="77777777" w:rsidR="0037402B" w:rsidRPr="001178FA" w:rsidRDefault="0037402B" w:rsidP="00B339AF">
            <w:pPr>
              <w:jc w:val="center"/>
              <w:rPr>
                <w:lang w:val="kk-KZ"/>
              </w:rPr>
            </w:pPr>
            <w:r w:rsidRPr="001178FA">
              <w:rPr>
                <w:lang w:val="kk-KZ"/>
              </w:rPr>
              <w:t>1</w:t>
            </w:r>
          </w:p>
          <w:p w14:paraId="0FEF0667" w14:textId="77777777" w:rsidR="0037402B" w:rsidRPr="001178FA" w:rsidRDefault="0037402B" w:rsidP="00B339AF">
            <w:pPr>
              <w:jc w:val="center"/>
              <w:rPr>
                <w:lang w:val="kk-KZ"/>
              </w:rPr>
            </w:pPr>
            <w:r w:rsidRPr="001178FA">
              <w:rPr>
                <w:lang w:val="kk-KZ"/>
              </w:rPr>
              <w:t>1</w:t>
            </w:r>
          </w:p>
          <w:p w14:paraId="5FD54641" w14:textId="77777777" w:rsidR="0037402B" w:rsidRPr="001178FA" w:rsidRDefault="0037402B" w:rsidP="00B339AF">
            <w:pPr>
              <w:jc w:val="center"/>
              <w:rPr>
                <w:lang w:val="kk-KZ"/>
              </w:rPr>
            </w:pPr>
            <w:r w:rsidRPr="001178FA">
              <w:rPr>
                <w:lang w:val="kk-KZ"/>
              </w:rPr>
              <w:t>1</w:t>
            </w:r>
          </w:p>
        </w:tc>
        <w:tc>
          <w:tcPr>
            <w:tcW w:w="850" w:type="dxa"/>
          </w:tcPr>
          <w:p w14:paraId="13F5053B" w14:textId="77777777" w:rsidR="0037402B" w:rsidRPr="001178FA" w:rsidRDefault="0037402B" w:rsidP="00B339AF">
            <w:pPr>
              <w:jc w:val="center"/>
              <w:rPr>
                <w:lang w:val="kk-KZ"/>
              </w:rPr>
            </w:pPr>
            <w:r w:rsidRPr="001178FA">
              <w:rPr>
                <w:lang w:val="kk-KZ"/>
              </w:rPr>
              <w:t>5</w:t>
            </w:r>
          </w:p>
        </w:tc>
      </w:tr>
      <w:tr w:rsidR="0037402B" w:rsidRPr="001178FA" w14:paraId="5FFE702D" w14:textId="77777777" w:rsidTr="0037402B">
        <w:tc>
          <w:tcPr>
            <w:tcW w:w="7792" w:type="dxa"/>
          </w:tcPr>
          <w:p w14:paraId="70F53B47" w14:textId="77777777" w:rsidR="0037402B" w:rsidRPr="001178FA" w:rsidRDefault="0037402B" w:rsidP="00B339AF">
            <w:pPr>
              <w:tabs>
                <w:tab w:val="left" w:pos="348"/>
              </w:tabs>
              <w:jc w:val="both"/>
              <w:rPr>
                <w:rStyle w:val="59"/>
                <w:b w:val="0"/>
                <w:bCs w:val="0"/>
                <w:sz w:val="24"/>
                <w:szCs w:val="24"/>
              </w:rPr>
            </w:pPr>
            <w:r w:rsidRPr="001178FA">
              <w:rPr>
                <w:rStyle w:val="59"/>
                <w:sz w:val="24"/>
                <w:szCs w:val="24"/>
              </w:rPr>
              <w:t xml:space="preserve">- </w:t>
            </w:r>
            <w:r w:rsidRPr="001178FA">
              <w:rPr>
                <w:rStyle w:val="59"/>
                <w:b w:val="0"/>
                <w:bCs w:val="0"/>
                <w:sz w:val="24"/>
                <w:szCs w:val="24"/>
              </w:rPr>
              <w:t>Понимает эффективный путь осуществления преемственности дошкольного и начального математического образования;</w:t>
            </w:r>
          </w:p>
          <w:p w14:paraId="0AF00643" w14:textId="77777777" w:rsidR="0037402B" w:rsidRPr="001178FA" w:rsidRDefault="0037402B" w:rsidP="00B339AF">
            <w:pPr>
              <w:tabs>
                <w:tab w:val="left" w:pos="348"/>
              </w:tabs>
              <w:jc w:val="both"/>
              <w:rPr>
                <w:rStyle w:val="59"/>
                <w:b w:val="0"/>
                <w:bCs w:val="0"/>
                <w:sz w:val="24"/>
                <w:szCs w:val="24"/>
              </w:rPr>
            </w:pPr>
            <w:r w:rsidRPr="001178FA">
              <w:rPr>
                <w:rStyle w:val="59"/>
                <w:b w:val="0"/>
                <w:bCs w:val="0"/>
                <w:sz w:val="24"/>
                <w:szCs w:val="24"/>
              </w:rPr>
              <w:t>- Понимает содержание предшкольного математического образования;</w:t>
            </w:r>
          </w:p>
          <w:p w14:paraId="352CE85F" w14:textId="77777777" w:rsidR="0037402B" w:rsidRPr="001178FA" w:rsidRDefault="0037402B" w:rsidP="00B339AF">
            <w:pPr>
              <w:jc w:val="both"/>
            </w:pPr>
            <w:r w:rsidRPr="001178FA">
              <w:t>- Определяет связь между содержанием;</w:t>
            </w:r>
          </w:p>
          <w:p w14:paraId="16DB488D" w14:textId="77777777" w:rsidR="0037402B" w:rsidRPr="001178FA" w:rsidRDefault="0037402B" w:rsidP="00B339AF">
            <w:pPr>
              <w:jc w:val="both"/>
              <w:rPr>
                <w:rFonts w:eastAsia="TimesNewRomanPSMT"/>
              </w:rPr>
            </w:pPr>
            <w:r w:rsidRPr="001178FA">
              <w:t>- С</w:t>
            </w:r>
            <w:r w:rsidRPr="001178FA">
              <w:rPr>
                <w:rFonts w:eastAsia="TimesNewRomanPSMT"/>
              </w:rPr>
              <w:t>оздает свои варианты последовательности изучения программного содержания, ориентируясь на взаимосвязь математических понятий и способов действий;</w:t>
            </w:r>
          </w:p>
          <w:p w14:paraId="757AF9FF" w14:textId="77777777" w:rsidR="0037402B" w:rsidRPr="001178FA" w:rsidRDefault="0037402B" w:rsidP="00B339AF">
            <w:pPr>
              <w:jc w:val="both"/>
            </w:pPr>
            <w:r w:rsidRPr="001178FA">
              <w:rPr>
                <w:rFonts w:eastAsia="TimesNewRomanPSMT"/>
              </w:rPr>
              <w:t>-</w:t>
            </w:r>
            <w:r w:rsidRPr="001178FA">
              <w:rPr>
                <w:lang w:val="kk-KZ"/>
              </w:rPr>
              <w:t xml:space="preserve"> Знает факторы влияющие на адаптацию ребенка при переходе детей в школу.</w:t>
            </w:r>
          </w:p>
        </w:tc>
        <w:tc>
          <w:tcPr>
            <w:tcW w:w="992" w:type="dxa"/>
          </w:tcPr>
          <w:p w14:paraId="09D5B55C" w14:textId="77777777" w:rsidR="0037402B" w:rsidRPr="001178FA" w:rsidRDefault="0037402B" w:rsidP="00B339AF">
            <w:pPr>
              <w:jc w:val="center"/>
              <w:rPr>
                <w:lang w:val="kk-KZ"/>
              </w:rPr>
            </w:pPr>
            <w:r w:rsidRPr="001178FA">
              <w:rPr>
                <w:lang w:val="kk-KZ"/>
              </w:rPr>
              <w:t>1</w:t>
            </w:r>
          </w:p>
          <w:p w14:paraId="669B3880" w14:textId="77777777" w:rsidR="0037402B" w:rsidRPr="001178FA" w:rsidRDefault="0037402B" w:rsidP="00B339AF">
            <w:pPr>
              <w:jc w:val="center"/>
              <w:rPr>
                <w:lang w:val="kk-KZ"/>
              </w:rPr>
            </w:pPr>
          </w:p>
          <w:p w14:paraId="6BD37B89" w14:textId="77777777" w:rsidR="0037402B" w:rsidRPr="001178FA" w:rsidRDefault="0037402B" w:rsidP="00B339AF">
            <w:pPr>
              <w:jc w:val="center"/>
              <w:rPr>
                <w:lang w:val="kk-KZ"/>
              </w:rPr>
            </w:pPr>
            <w:r w:rsidRPr="001178FA">
              <w:rPr>
                <w:lang w:val="kk-KZ"/>
              </w:rPr>
              <w:t>1</w:t>
            </w:r>
          </w:p>
          <w:p w14:paraId="2B372C55" w14:textId="77777777" w:rsidR="0037402B" w:rsidRPr="001178FA" w:rsidRDefault="0037402B" w:rsidP="00B339AF">
            <w:pPr>
              <w:jc w:val="center"/>
              <w:rPr>
                <w:lang w:val="kk-KZ"/>
              </w:rPr>
            </w:pPr>
            <w:r w:rsidRPr="001178FA">
              <w:rPr>
                <w:lang w:val="kk-KZ"/>
              </w:rPr>
              <w:t>1</w:t>
            </w:r>
          </w:p>
          <w:p w14:paraId="7EAC9291" w14:textId="77777777" w:rsidR="0037402B" w:rsidRPr="001178FA" w:rsidRDefault="0037402B" w:rsidP="00B339AF">
            <w:pPr>
              <w:jc w:val="center"/>
              <w:rPr>
                <w:lang w:val="kk-KZ"/>
              </w:rPr>
            </w:pPr>
          </w:p>
          <w:p w14:paraId="3D7FAEC6" w14:textId="77777777" w:rsidR="0037402B" w:rsidRPr="001178FA" w:rsidRDefault="0037402B" w:rsidP="00B339AF">
            <w:pPr>
              <w:jc w:val="center"/>
              <w:rPr>
                <w:lang w:val="kk-KZ"/>
              </w:rPr>
            </w:pPr>
            <w:r w:rsidRPr="001178FA">
              <w:rPr>
                <w:lang w:val="kk-KZ"/>
              </w:rPr>
              <w:t>1</w:t>
            </w:r>
          </w:p>
          <w:p w14:paraId="6660C38F" w14:textId="77777777" w:rsidR="0037402B" w:rsidRPr="001178FA" w:rsidRDefault="0037402B" w:rsidP="00B339AF">
            <w:pPr>
              <w:jc w:val="center"/>
              <w:rPr>
                <w:lang w:val="kk-KZ"/>
              </w:rPr>
            </w:pPr>
            <w:r w:rsidRPr="001178FA">
              <w:rPr>
                <w:lang w:val="kk-KZ"/>
              </w:rPr>
              <w:t>1</w:t>
            </w:r>
          </w:p>
        </w:tc>
        <w:tc>
          <w:tcPr>
            <w:tcW w:w="850" w:type="dxa"/>
          </w:tcPr>
          <w:p w14:paraId="293B38CA" w14:textId="77777777" w:rsidR="0037402B" w:rsidRPr="001178FA" w:rsidRDefault="0037402B" w:rsidP="00B339AF">
            <w:pPr>
              <w:jc w:val="center"/>
              <w:rPr>
                <w:lang w:val="kk-KZ"/>
              </w:rPr>
            </w:pPr>
            <w:r w:rsidRPr="001178FA">
              <w:rPr>
                <w:lang w:val="kk-KZ"/>
              </w:rPr>
              <w:t>5</w:t>
            </w:r>
          </w:p>
        </w:tc>
      </w:tr>
      <w:tr w:rsidR="0037402B" w:rsidRPr="001178FA" w14:paraId="7B5414A0" w14:textId="77777777" w:rsidTr="0037402B">
        <w:tc>
          <w:tcPr>
            <w:tcW w:w="7792" w:type="dxa"/>
          </w:tcPr>
          <w:p w14:paraId="3F226389" w14:textId="77777777" w:rsidR="0037402B" w:rsidRPr="001178FA" w:rsidRDefault="0037402B" w:rsidP="00B339AF">
            <w:pPr>
              <w:pStyle w:val="ab"/>
              <w:spacing w:before="0" w:beforeAutospacing="0" w:after="0" w:afterAutospacing="0"/>
            </w:pPr>
            <w:r w:rsidRPr="001178FA">
              <w:rPr>
                <w:lang w:val="kk-KZ"/>
              </w:rPr>
              <w:t>-</w:t>
            </w:r>
            <w:r w:rsidRPr="001178FA">
              <w:t xml:space="preserve"> Применяет</w:t>
            </w:r>
            <w:r w:rsidRPr="001178FA">
              <w:rPr>
                <w:rFonts w:eastAsia="TimesNewRomanPSMT"/>
              </w:rPr>
              <w:t xml:space="preserve"> основные линии преемственности между дошкольным и начальным математическим образованием; </w:t>
            </w:r>
          </w:p>
          <w:p w14:paraId="25515BE8" w14:textId="77777777" w:rsidR="0037402B" w:rsidRPr="001178FA" w:rsidRDefault="0037402B" w:rsidP="00B339AF">
            <w:pPr>
              <w:pStyle w:val="51"/>
              <w:shd w:val="clear" w:color="auto" w:fill="auto"/>
              <w:tabs>
                <w:tab w:val="left" w:pos="986"/>
              </w:tabs>
              <w:spacing w:line="240" w:lineRule="auto"/>
              <w:jc w:val="both"/>
              <w:rPr>
                <w:rStyle w:val="59"/>
                <w:sz w:val="24"/>
                <w:szCs w:val="24"/>
              </w:rPr>
            </w:pPr>
            <w:r w:rsidRPr="001178FA">
              <w:rPr>
                <w:rStyle w:val="59"/>
                <w:sz w:val="24"/>
                <w:szCs w:val="24"/>
              </w:rPr>
              <w:t>- Установливает единую линию в развитии ребенка, через создание единой развивающей среды;</w:t>
            </w:r>
          </w:p>
          <w:p w14:paraId="3D3FA4A7" w14:textId="77777777" w:rsidR="0037402B" w:rsidRPr="001178FA" w:rsidRDefault="0037402B" w:rsidP="00B339AF">
            <w:pPr>
              <w:jc w:val="both"/>
              <w:rPr>
                <w:rFonts w:eastAsia="TimesNewRomanPSMT"/>
              </w:rPr>
            </w:pPr>
            <w:r w:rsidRPr="001178FA">
              <w:t>-У</w:t>
            </w:r>
            <w:r w:rsidRPr="001178FA">
              <w:rPr>
                <w:rFonts w:eastAsia="TimesNewRomanPSMT"/>
              </w:rPr>
              <w:t>меет проводить психолого-педагогические исследования процесса обучения младших школьников;</w:t>
            </w:r>
          </w:p>
          <w:p w14:paraId="4D9C7E8C" w14:textId="77777777" w:rsidR="0037402B" w:rsidRPr="001178FA" w:rsidRDefault="0037402B" w:rsidP="00B339AF">
            <w:pPr>
              <w:jc w:val="both"/>
              <w:rPr>
                <w:rFonts w:eastAsia="TimesNewRomanPSMT"/>
              </w:rPr>
            </w:pPr>
            <w:r w:rsidRPr="001178FA">
              <w:rPr>
                <w:rFonts w:eastAsia="TimesNewRomanPSMT"/>
              </w:rPr>
              <w:t>- Умеет различать уровень разноуровневых заданий и применяет для первоклассников в период адаптации;</w:t>
            </w:r>
          </w:p>
          <w:p w14:paraId="07AF9F93" w14:textId="77777777" w:rsidR="0037402B" w:rsidRPr="001178FA" w:rsidRDefault="0037402B" w:rsidP="00B339AF">
            <w:pPr>
              <w:jc w:val="both"/>
            </w:pPr>
            <w:r w:rsidRPr="001178FA">
              <w:rPr>
                <w:rFonts w:eastAsia="TimesNewRomanPSMT"/>
              </w:rPr>
              <w:t>-</w:t>
            </w:r>
            <w:r w:rsidRPr="001178FA">
              <w:t xml:space="preserve"> Применяет методику предшкольного обучения при сравнении два контрастных и одинаковых предмета по длине, ширине, высоте и толщине;</w:t>
            </w:r>
          </w:p>
          <w:p w14:paraId="6E590D4F" w14:textId="16CD211C" w:rsidR="0037402B" w:rsidRPr="0037402B" w:rsidRDefault="0037402B" w:rsidP="00B339AF">
            <w:pPr>
              <w:jc w:val="both"/>
              <w:rPr>
                <w:noProof/>
                <w:shd w:val="clear" w:color="auto" w:fill="FFFFFF"/>
              </w:rPr>
            </w:pPr>
            <w:r w:rsidRPr="001178FA">
              <w:t xml:space="preserve">- Понимает методы и формы работы с детьми </w:t>
            </w:r>
            <w:r w:rsidRPr="001178FA">
              <w:rPr>
                <w:rStyle w:val="59"/>
                <w:b w:val="0"/>
                <w:bCs w:val="0"/>
                <w:sz w:val="24"/>
                <w:szCs w:val="24"/>
              </w:rPr>
              <w:t>старшего дошкольного возраста и школьниками первого класса;</w:t>
            </w:r>
          </w:p>
        </w:tc>
        <w:tc>
          <w:tcPr>
            <w:tcW w:w="992" w:type="dxa"/>
          </w:tcPr>
          <w:p w14:paraId="6960766C" w14:textId="77777777" w:rsidR="0037402B" w:rsidRPr="001178FA" w:rsidRDefault="0037402B" w:rsidP="00B339AF">
            <w:pPr>
              <w:jc w:val="center"/>
              <w:rPr>
                <w:lang w:val="kk-KZ"/>
              </w:rPr>
            </w:pPr>
            <w:r w:rsidRPr="001178FA">
              <w:rPr>
                <w:lang w:val="kk-KZ"/>
              </w:rPr>
              <w:t>1</w:t>
            </w:r>
          </w:p>
          <w:p w14:paraId="34AC0EA3" w14:textId="77777777" w:rsidR="0037402B" w:rsidRPr="001178FA" w:rsidRDefault="0037402B" w:rsidP="00B339AF">
            <w:pPr>
              <w:jc w:val="center"/>
              <w:rPr>
                <w:lang w:val="kk-KZ"/>
              </w:rPr>
            </w:pPr>
            <w:r w:rsidRPr="001178FA">
              <w:rPr>
                <w:lang w:val="kk-KZ"/>
              </w:rPr>
              <w:t>1</w:t>
            </w:r>
          </w:p>
          <w:p w14:paraId="47BA514A" w14:textId="77777777" w:rsidR="0037402B" w:rsidRPr="001178FA" w:rsidRDefault="0037402B" w:rsidP="00B339AF">
            <w:pPr>
              <w:jc w:val="center"/>
              <w:rPr>
                <w:lang w:val="kk-KZ"/>
              </w:rPr>
            </w:pPr>
            <w:r w:rsidRPr="001178FA">
              <w:rPr>
                <w:lang w:val="kk-KZ"/>
              </w:rPr>
              <w:t>1</w:t>
            </w:r>
          </w:p>
          <w:p w14:paraId="51CD6810" w14:textId="77777777" w:rsidR="0037402B" w:rsidRPr="001178FA" w:rsidRDefault="0037402B" w:rsidP="00B339AF">
            <w:pPr>
              <w:jc w:val="center"/>
              <w:rPr>
                <w:lang w:val="kk-KZ"/>
              </w:rPr>
            </w:pPr>
            <w:r w:rsidRPr="001178FA">
              <w:rPr>
                <w:lang w:val="kk-KZ"/>
              </w:rPr>
              <w:t>1</w:t>
            </w:r>
          </w:p>
          <w:p w14:paraId="501E0208" w14:textId="77777777" w:rsidR="0037402B" w:rsidRPr="001178FA" w:rsidRDefault="0037402B" w:rsidP="00B339AF">
            <w:pPr>
              <w:jc w:val="center"/>
              <w:rPr>
                <w:lang w:val="kk-KZ"/>
              </w:rPr>
            </w:pPr>
            <w:r w:rsidRPr="001178FA">
              <w:rPr>
                <w:lang w:val="kk-KZ"/>
              </w:rPr>
              <w:t>1</w:t>
            </w:r>
          </w:p>
          <w:p w14:paraId="2A40CD0A" w14:textId="77777777" w:rsidR="0037402B" w:rsidRPr="001178FA" w:rsidRDefault="0037402B" w:rsidP="00B339AF">
            <w:pPr>
              <w:jc w:val="center"/>
              <w:rPr>
                <w:lang w:val="kk-KZ"/>
              </w:rPr>
            </w:pPr>
            <w:r w:rsidRPr="001178FA">
              <w:rPr>
                <w:lang w:val="kk-KZ"/>
              </w:rPr>
              <w:t>1</w:t>
            </w:r>
          </w:p>
          <w:p w14:paraId="1306D433" w14:textId="77777777" w:rsidR="0037402B" w:rsidRPr="001178FA" w:rsidRDefault="0037402B" w:rsidP="00B339AF">
            <w:pPr>
              <w:jc w:val="center"/>
              <w:rPr>
                <w:lang w:val="kk-KZ"/>
              </w:rPr>
            </w:pPr>
            <w:r w:rsidRPr="001178FA">
              <w:rPr>
                <w:lang w:val="kk-KZ"/>
              </w:rPr>
              <w:t>1</w:t>
            </w:r>
          </w:p>
          <w:p w14:paraId="08075AA8" w14:textId="77777777" w:rsidR="0037402B" w:rsidRPr="001178FA" w:rsidRDefault="0037402B" w:rsidP="00B339AF">
            <w:pPr>
              <w:jc w:val="both"/>
              <w:rPr>
                <w:lang w:val="kk-KZ"/>
              </w:rPr>
            </w:pPr>
          </w:p>
        </w:tc>
        <w:tc>
          <w:tcPr>
            <w:tcW w:w="850" w:type="dxa"/>
          </w:tcPr>
          <w:p w14:paraId="1D2DA65E" w14:textId="77777777" w:rsidR="0037402B" w:rsidRPr="001178FA" w:rsidRDefault="0037402B" w:rsidP="00B339AF">
            <w:pPr>
              <w:jc w:val="both"/>
              <w:rPr>
                <w:lang w:val="kk-KZ"/>
              </w:rPr>
            </w:pPr>
            <w:r w:rsidRPr="001178FA">
              <w:rPr>
                <w:lang w:val="kk-KZ"/>
              </w:rPr>
              <w:t>7</w:t>
            </w:r>
          </w:p>
        </w:tc>
      </w:tr>
    </w:tbl>
    <w:p w14:paraId="1EAB512A" w14:textId="77777777" w:rsidR="0037402B" w:rsidRPr="001178FA" w:rsidRDefault="0037402B" w:rsidP="00C90569">
      <w:pPr>
        <w:jc w:val="both"/>
        <w:rPr>
          <w:sz w:val="28"/>
          <w:szCs w:val="28"/>
          <w:lang w:val="kk-KZ"/>
        </w:rPr>
      </w:pPr>
    </w:p>
    <w:p w14:paraId="1587F826" w14:textId="77777777" w:rsidR="0037402B" w:rsidRDefault="0037402B" w:rsidP="00C90569">
      <w:pPr>
        <w:jc w:val="both"/>
        <w:rPr>
          <w:sz w:val="28"/>
          <w:szCs w:val="28"/>
          <w:lang w:val="kk-KZ"/>
        </w:rPr>
        <w:sectPr w:rsidR="0037402B" w:rsidSect="001C0A34">
          <w:pgSz w:w="11906" w:h="16838"/>
          <w:pgMar w:top="1134" w:right="567" w:bottom="1134" w:left="1701" w:header="708" w:footer="708" w:gutter="0"/>
          <w:cols w:space="708"/>
          <w:docGrid w:linePitch="360"/>
        </w:sectPr>
      </w:pPr>
    </w:p>
    <w:p w14:paraId="3927F086" w14:textId="4CF8D37D" w:rsidR="00EF22C3" w:rsidRDefault="0037402B" w:rsidP="00C90569">
      <w:pPr>
        <w:jc w:val="both"/>
        <w:rPr>
          <w:sz w:val="28"/>
          <w:szCs w:val="28"/>
          <w:lang w:val="kk-KZ"/>
        </w:rPr>
      </w:pPr>
      <w:r w:rsidRPr="001178FA">
        <w:rPr>
          <w:sz w:val="28"/>
          <w:szCs w:val="28"/>
        </w:rPr>
        <w:t>Продолжение таблицы 1</w:t>
      </w:r>
      <w:r>
        <w:rPr>
          <w:sz w:val="28"/>
          <w:szCs w:val="28"/>
          <w:lang w:val="kk-KZ"/>
        </w:rPr>
        <w:t>7</w:t>
      </w:r>
    </w:p>
    <w:p w14:paraId="5EEDB882" w14:textId="77777777" w:rsidR="0037402B" w:rsidRPr="001178FA" w:rsidRDefault="0037402B" w:rsidP="00C90569">
      <w:pPr>
        <w:jc w:val="both"/>
        <w:rPr>
          <w:sz w:val="28"/>
          <w:szCs w:val="28"/>
          <w:lang w:val="kk-KZ"/>
        </w:rPr>
      </w:pPr>
    </w:p>
    <w:tbl>
      <w:tblPr>
        <w:tblStyle w:val="af1"/>
        <w:tblW w:w="9634" w:type="dxa"/>
        <w:tblLayout w:type="fixed"/>
        <w:tblLook w:val="04A0" w:firstRow="1" w:lastRow="0" w:firstColumn="1" w:lastColumn="0" w:noHBand="0" w:noVBand="1"/>
      </w:tblPr>
      <w:tblGrid>
        <w:gridCol w:w="7792"/>
        <w:gridCol w:w="992"/>
        <w:gridCol w:w="850"/>
      </w:tblGrid>
      <w:tr w:rsidR="0037402B" w:rsidRPr="001178FA" w14:paraId="697CEB6E" w14:textId="77777777" w:rsidTr="00863ABE">
        <w:tc>
          <w:tcPr>
            <w:tcW w:w="7792" w:type="dxa"/>
          </w:tcPr>
          <w:p w14:paraId="0714E5DF" w14:textId="3FCF0227" w:rsidR="0037402B" w:rsidRPr="001178FA" w:rsidRDefault="0037402B" w:rsidP="0037402B">
            <w:pPr>
              <w:jc w:val="center"/>
            </w:pPr>
            <w:r w:rsidRPr="001178FA">
              <w:rPr>
                <w:lang w:val="kk-KZ"/>
              </w:rPr>
              <w:t>1</w:t>
            </w:r>
          </w:p>
        </w:tc>
        <w:tc>
          <w:tcPr>
            <w:tcW w:w="992" w:type="dxa"/>
          </w:tcPr>
          <w:p w14:paraId="37AA9BEB" w14:textId="03926EB5" w:rsidR="0037402B" w:rsidRPr="001178FA" w:rsidRDefault="0037402B" w:rsidP="0037402B">
            <w:pPr>
              <w:jc w:val="center"/>
              <w:rPr>
                <w:lang w:val="kk-KZ"/>
              </w:rPr>
            </w:pPr>
            <w:r w:rsidRPr="001178FA">
              <w:rPr>
                <w:lang w:val="kk-KZ"/>
              </w:rPr>
              <w:t>2</w:t>
            </w:r>
          </w:p>
        </w:tc>
        <w:tc>
          <w:tcPr>
            <w:tcW w:w="850" w:type="dxa"/>
          </w:tcPr>
          <w:p w14:paraId="272C4C6E" w14:textId="23ADD5BF" w:rsidR="0037402B" w:rsidRPr="001178FA" w:rsidRDefault="0037402B" w:rsidP="0037402B">
            <w:pPr>
              <w:jc w:val="center"/>
              <w:rPr>
                <w:lang w:val="kk-KZ"/>
              </w:rPr>
            </w:pPr>
            <w:r w:rsidRPr="001178FA">
              <w:rPr>
                <w:lang w:val="kk-KZ"/>
              </w:rPr>
              <w:t>3</w:t>
            </w:r>
          </w:p>
        </w:tc>
      </w:tr>
      <w:tr w:rsidR="0037402B" w:rsidRPr="001178FA" w14:paraId="0D5D05E4" w14:textId="77777777" w:rsidTr="00863ABE">
        <w:tc>
          <w:tcPr>
            <w:tcW w:w="7792" w:type="dxa"/>
          </w:tcPr>
          <w:p w14:paraId="7E108188" w14:textId="567BF095" w:rsidR="0037402B" w:rsidRPr="001178FA" w:rsidRDefault="0037402B" w:rsidP="0037402B">
            <w:pPr>
              <w:jc w:val="both"/>
              <w:rPr>
                <w:rFonts w:eastAsia="TimesNewRomanPSMT"/>
              </w:rPr>
            </w:pPr>
            <w:r w:rsidRPr="001178FA">
              <w:t xml:space="preserve">- </w:t>
            </w:r>
            <w:r w:rsidRPr="001178FA">
              <w:rPr>
                <w:rFonts w:eastAsia="TimesNewRomanPSMT"/>
              </w:rPr>
              <w:t>Умеет организовывать образовательную деятельность дошкольников в контексте математического образования;</w:t>
            </w:r>
          </w:p>
        </w:tc>
        <w:tc>
          <w:tcPr>
            <w:tcW w:w="992" w:type="dxa"/>
          </w:tcPr>
          <w:p w14:paraId="0A5DBFAD" w14:textId="77777777" w:rsidR="0037402B" w:rsidRPr="001178FA" w:rsidRDefault="0037402B" w:rsidP="0037402B">
            <w:pPr>
              <w:jc w:val="both"/>
              <w:rPr>
                <w:lang w:val="kk-KZ"/>
              </w:rPr>
            </w:pPr>
          </w:p>
        </w:tc>
        <w:tc>
          <w:tcPr>
            <w:tcW w:w="850" w:type="dxa"/>
          </w:tcPr>
          <w:p w14:paraId="498EFBC1" w14:textId="58F8F081" w:rsidR="0037402B" w:rsidRPr="001178FA" w:rsidRDefault="0037402B" w:rsidP="0037402B">
            <w:pPr>
              <w:jc w:val="both"/>
              <w:rPr>
                <w:lang w:val="kk-KZ"/>
              </w:rPr>
            </w:pPr>
          </w:p>
        </w:tc>
      </w:tr>
      <w:tr w:rsidR="0037402B" w:rsidRPr="001178FA" w14:paraId="30F0962F" w14:textId="77777777" w:rsidTr="00863ABE">
        <w:tc>
          <w:tcPr>
            <w:tcW w:w="7792" w:type="dxa"/>
            <w:tcBorders>
              <w:bottom w:val="single" w:sz="4" w:space="0" w:color="auto"/>
            </w:tcBorders>
          </w:tcPr>
          <w:p w14:paraId="54DE7FBE" w14:textId="77777777" w:rsidR="0037402B" w:rsidRPr="001178FA" w:rsidRDefault="0037402B" w:rsidP="0037402B">
            <w:pPr>
              <w:pStyle w:val="ad"/>
              <w:numPr>
                <w:ilvl w:val="0"/>
                <w:numId w:val="2"/>
              </w:numPr>
              <w:shd w:val="clear" w:color="auto" w:fill="auto"/>
              <w:tabs>
                <w:tab w:val="left" w:pos="316"/>
              </w:tabs>
              <w:spacing w:before="0" w:line="240" w:lineRule="auto"/>
              <w:ind w:firstLine="0"/>
              <w:jc w:val="both"/>
              <w:rPr>
                <w:sz w:val="24"/>
                <w:szCs w:val="24"/>
              </w:rPr>
            </w:pPr>
            <w:r w:rsidRPr="001178FA">
              <w:rPr>
                <w:sz w:val="24"/>
                <w:szCs w:val="24"/>
              </w:rPr>
              <w:t>Проводит исследовательскую деятельность: наблюдение, анкетирование, диагностику;</w:t>
            </w:r>
          </w:p>
          <w:p w14:paraId="76D77230" w14:textId="77777777" w:rsidR="0037402B" w:rsidRPr="001178FA" w:rsidRDefault="0037402B" w:rsidP="0037402B">
            <w:pPr>
              <w:pStyle w:val="ab"/>
              <w:spacing w:before="0" w:beforeAutospacing="0" w:after="0" w:afterAutospacing="0"/>
              <w:jc w:val="both"/>
              <w:rPr>
                <w:rFonts w:eastAsia="TimesNewRomanPSMT"/>
              </w:rPr>
            </w:pPr>
            <w:r w:rsidRPr="001178FA">
              <w:t xml:space="preserve">- Разрабатывает на основе исследовательской деятельности методические рекомендации для родителей. </w:t>
            </w:r>
          </w:p>
          <w:p w14:paraId="4244974B" w14:textId="77777777" w:rsidR="0037402B" w:rsidRPr="001178FA" w:rsidRDefault="0037402B" w:rsidP="0037402B">
            <w:pPr>
              <w:pStyle w:val="ab"/>
              <w:spacing w:before="0" w:beforeAutospacing="0" w:after="0" w:afterAutospacing="0"/>
              <w:jc w:val="both"/>
              <w:rPr>
                <w:rFonts w:eastAsia="TimesNewRomanPSMT"/>
              </w:rPr>
            </w:pPr>
            <w:r w:rsidRPr="001178FA">
              <w:rPr>
                <w:rFonts w:eastAsia="TimesNewRomanPSMT"/>
              </w:rPr>
              <w:t>-  Проектирует технологии обучения младших школьников и организует образовательную деятельность дошкольников, наполняя их новым математическим содержанием;</w:t>
            </w:r>
          </w:p>
          <w:p w14:paraId="5C6CFBD3" w14:textId="77777777" w:rsidR="0037402B" w:rsidRPr="001178FA" w:rsidRDefault="0037402B" w:rsidP="0037402B">
            <w:pPr>
              <w:jc w:val="both"/>
              <w:rPr>
                <w:lang w:val="kk-KZ"/>
              </w:rPr>
            </w:pPr>
            <w:r w:rsidRPr="001178FA">
              <w:rPr>
                <w:lang w:val="kk-KZ"/>
              </w:rPr>
              <w:t xml:space="preserve">- Умеет выделять основные компоненты готовности к школе; </w:t>
            </w:r>
          </w:p>
          <w:p w14:paraId="5C05B6DA" w14:textId="77777777" w:rsidR="0037402B" w:rsidRPr="001178FA" w:rsidRDefault="0037402B" w:rsidP="0037402B">
            <w:pPr>
              <w:jc w:val="both"/>
            </w:pPr>
            <w:r w:rsidRPr="001178FA">
              <w:t>- Умеет вести беседу с детьми с целью выяснения мотивационной готовности к школе;</w:t>
            </w:r>
          </w:p>
        </w:tc>
        <w:tc>
          <w:tcPr>
            <w:tcW w:w="992" w:type="dxa"/>
            <w:tcBorders>
              <w:bottom w:val="single" w:sz="4" w:space="0" w:color="auto"/>
            </w:tcBorders>
          </w:tcPr>
          <w:p w14:paraId="6244A3EF" w14:textId="77777777" w:rsidR="0037402B" w:rsidRPr="001178FA" w:rsidRDefault="0037402B" w:rsidP="0037402B">
            <w:pPr>
              <w:jc w:val="center"/>
              <w:rPr>
                <w:lang w:val="kk-KZ"/>
              </w:rPr>
            </w:pPr>
            <w:r w:rsidRPr="001178FA">
              <w:rPr>
                <w:lang w:val="kk-KZ"/>
              </w:rPr>
              <w:t>1</w:t>
            </w:r>
          </w:p>
          <w:p w14:paraId="7E51E063" w14:textId="77777777" w:rsidR="0037402B" w:rsidRPr="001178FA" w:rsidRDefault="0037402B" w:rsidP="0037402B">
            <w:pPr>
              <w:jc w:val="center"/>
              <w:rPr>
                <w:lang w:val="kk-KZ"/>
              </w:rPr>
            </w:pPr>
            <w:r w:rsidRPr="001178FA">
              <w:rPr>
                <w:lang w:val="kk-KZ"/>
              </w:rPr>
              <w:t>1</w:t>
            </w:r>
          </w:p>
          <w:p w14:paraId="261A2AA1" w14:textId="77777777" w:rsidR="0037402B" w:rsidRPr="001178FA" w:rsidRDefault="0037402B" w:rsidP="0037402B">
            <w:pPr>
              <w:jc w:val="center"/>
              <w:rPr>
                <w:lang w:val="kk-KZ"/>
              </w:rPr>
            </w:pPr>
            <w:r w:rsidRPr="001178FA">
              <w:rPr>
                <w:lang w:val="kk-KZ"/>
              </w:rPr>
              <w:t>1</w:t>
            </w:r>
          </w:p>
          <w:p w14:paraId="54E23548" w14:textId="77777777" w:rsidR="0037402B" w:rsidRPr="001178FA" w:rsidRDefault="0037402B" w:rsidP="0037402B">
            <w:pPr>
              <w:jc w:val="center"/>
              <w:rPr>
                <w:lang w:val="kk-KZ"/>
              </w:rPr>
            </w:pPr>
            <w:r w:rsidRPr="001178FA">
              <w:rPr>
                <w:lang w:val="kk-KZ"/>
              </w:rPr>
              <w:t>1</w:t>
            </w:r>
          </w:p>
          <w:p w14:paraId="05230059" w14:textId="77777777" w:rsidR="0037402B" w:rsidRPr="001178FA" w:rsidRDefault="0037402B" w:rsidP="0037402B">
            <w:pPr>
              <w:jc w:val="center"/>
              <w:rPr>
                <w:lang w:val="kk-KZ"/>
              </w:rPr>
            </w:pPr>
            <w:r w:rsidRPr="001178FA">
              <w:rPr>
                <w:lang w:val="kk-KZ"/>
              </w:rPr>
              <w:t>1</w:t>
            </w:r>
          </w:p>
        </w:tc>
        <w:tc>
          <w:tcPr>
            <w:tcW w:w="850" w:type="dxa"/>
            <w:tcBorders>
              <w:bottom w:val="single" w:sz="4" w:space="0" w:color="auto"/>
            </w:tcBorders>
          </w:tcPr>
          <w:p w14:paraId="2AD10D1B" w14:textId="77777777" w:rsidR="0037402B" w:rsidRPr="001178FA" w:rsidRDefault="0037402B" w:rsidP="0037402B">
            <w:pPr>
              <w:jc w:val="both"/>
              <w:rPr>
                <w:lang w:val="kk-KZ"/>
              </w:rPr>
            </w:pPr>
            <w:r w:rsidRPr="001178FA">
              <w:rPr>
                <w:lang w:val="kk-KZ"/>
              </w:rPr>
              <w:t>5</w:t>
            </w:r>
          </w:p>
        </w:tc>
      </w:tr>
      <w:tr w:rsidR="0037402B" w:rsidRPr="001178FA" w14:paraId="3BEF2BAB" w14:textId="77777777" w:rsidTr="00863ABE">
        <w:tc>
          <w:tcPr>
            <w:tcW w:w="7792" w:type="dxa"/>
            <w:tcBorders>
              <w:bottom w:val="nil"/>
            </w:tcBorders>
          </w:tcPr>
          <w:p w14:paraId="56A6ED90" w14:textId="77777777" w:rsidR="0037402B" w:rsidRPr="001178FA" w:rsidRDefault="0037402B" w:rsidP="0037402B">
            <w:pPr>
              <w:jc w:val="both"/>
            </w:pPr>
            <w:r w:rsidRPr="001178FA">
              <w:rPr>
                <w:lang w:val="kk-KZ"/>
              </w:rPr>
              <w:t xml:space="preserve">-Анализирует </w:t>
            </w:r>
            <w:r w:rsidRPr="001178FA">
              <w:t>перспективно-преемственные связи используя пособия для дошкольников и учебники математики для 1 класса;</w:t>
            </w:r>
          </w:p>
          <w:p w14:paraId="5CF49DEE" w14:textId="77777777" w:rsidR="0037402B" w:rsidRPr="001178FA" w:rsidRDefault="0037402B" w:rsidP="0037402B">
            <w:pPr>
              <w:pStyle w:val="ad"/>
              <w:tabs>
                <w:tab w:val="left" w:pos="316"/>
              </w:tabs>
              <w:spacing w:before="0" w:line="240" w:lineRule="auto"/>
              <w:ind w:firstLine="0"/>
              <w:rPr>
                <w:sz w:val="24"/>
                <w:szCs w:val="24"/>
              </w:rPr>
            </w:pPr>
            <w:r w:rsidRPr="001178FA">
              <w:rPr>
                <w:sz w:val="24"/>
                <w:szCs w:val="24"/>
              </w:rPr>
              <w:t xml:space="preserve">- </w:t>
            </w:r>
            <w:r w:rsidRPr="001178FA">
              <w:rPr>
                <w:sz w:val="24"/>
                <w:szCs w:val="24"/>
                <w:lang w:val="kk-KZ"/>
              </w:rPr>
              <w:t>О</w:t>
            </w:r>
            <w:r w:rsidRPr="001178FA">
              <w:rPr>
                <w:sz w:val="24"/>
                <w:szCs w:val="24"/>
              </w:rPr>
              <w:t>пределяет структуру программ, может показать на примере, как выдерживаются дидактические принципы построения программы;</w:t>
            </w:r>
          </w:p>
        </w:tc>
        <w:tc>
          <w:tcPr>
            <w:tcW w:w="992" w:type="dxa"/>
            <w:tcBorders>
              <w:bottom w:val="nil"/>
            </w:tcBorders>
          </w:tcPr>
          <w:p w14:paraId="2F5B8D87" w14:textId="77777777" w:rsidR="0037402B" w:rsidRPr="001178FA" w:rsidRDefault="0037402B" w:rsidP="0037402B">
            <w:pPr>
              <w:jc w:val="center"/>
              <w:rPr>
                <w:lang w:val="kk-KZ"/>
              </w:rPr>
            </w:pPr>
            <w:r w:rsidRPr="001178FA">
              <w:rPr>
                <w:lang w:val="kk-KZ"/>
              </w:rPr>
              <w:t>1</w:t>
            </w:r>
          </w:p>
          <w:p w14:paraId="66513441" w14:textId="77777777" w:rsidR="0037402B" w:rsidRPr="001178FA" w:rsidRDefault="0037402B" w:rsidP="0037402B">
            <w:pPr>
              <w:jc w:val="center"/>
              <w:rPr>
                <w:lang w:val="kk-KZ"/>
              </w:rPr>
            </w:pPr>
            <w:r w:rsidRPr="001178FA">
              <w:rPr>
                <w:lang w:val="kk-KZ"/>
              </w:rPr>
              <w:t>1</w:t>
            </w:r>
          </w:p>
          <w:p w14:paraId="544E9500" w14:textId="77777777" w:rsidR="0037402B" w:rsidRPr="001178FA" w:rsidRDefault="0037402B" w:rsidP="0037402B">
            <w:pPr>
              <w:jc w:val="center"/>
              <w:rPr>
                <w:lang w:val="kk-KZ"/>
              </w:rPr>
            </w:pPr>
            <w:r w:rsidRPr="001178FA">
              <w:rPr>
                <w:lang w:val="kk-KZ"/>
              </w:rPr>
              <w:t>1</w:t>
            </w:r>
          </w:p>
        </w:tc>
        <w:tc>
          <w:tcPr>
            <w:tcW w:w="850" w:type="dxa"/>
            <w:tcBorders>
              <w:bottom w:val="nil"/>
            </w:tcBorders>
          </w:tcPr>
          <w:p w14:paraId="65B716B6" w14:textId="77777777" w:rsidR="0037402B" w:rsidRPr="001178FA" w:rsidRDefault="0037402B" w:rsidP="0037402B">
            <w:pPr>
              <w:jc w:val="both"/>
              <w:rPr>
                <w:lang w:val="kk-KZ"/>
              </w:rPr>
            </w:pPr>
            <w:r w:rsidRPr="001178FA">
              <w:rPr>
                <w:lang w:val="kk-KZ"/>
              </w:rPr>
              <w:t>3</w:t>
            </w:r>
          </w:p>
        </w:tc>
      </w:tr>
      <w:tr w:rsidR="00863ABE" w:rsidRPr="001178FA" w14:paraId="27ADBB9B" w14:textId="77777777" w:rsidTr="00863ABE">
        <w:tc>
          <w:tcPr>
            <w:tcW w:w="7792" w:type="dxa"/>
          </w:tcPr>
          <w:p w14:paraId="64D1A53A" w14:textId="71B665C2" w:rsidR="00863ABE" w:rsidRPr="001178FA" w:rsidRDefault="00863ABE" w:rsidP="00C90569">
            <w:pPr>
              <w:jc w:val="both"/>
              <w:rPr>
                <w:lang w:val="kk-KZ"/>
              </w:rPr>
            </w:pPr>
            <w:r w:rsidRPr="001178FA">
              <w:rPr>
                <w:lang w:val="kk-KZ"/>
              </w:rPr>
              <w:t>- Проектирует задания математического содержания для старших дошкольников и младших школьников;</w:t>
            </w:r>
          </w:p>
          <w:p w14:paraId="59BC8E7E" w14:textId="77777777" w:rsidR="00863ABE" w:rsidRPr="001178FA" w:rsidRDefault="00863ABE" w:rsidP="00C90569">
            <w:pPr>
              <w:jc w:val="both"/>
            </w:pPr>
            <w:r w:rsidRPr="001178FA">
              <w:t>- Может найти несоответствие содержания по реализации преемственности поставленным задачам;</w:t>
            </w:r>
          </w:p>
          <w:p w14:paraId="31B34B3F" w14:textId="77777777" w:rsidR="00863ABE" w:rsidRPr="001178FA" w:rsidRDefault="00863ABE" w:rsidP="00C90569">
            <w:pPr>
              <w:pStyle w:val="ad"/>
              <w:tabs>
                <w:tab w:val="left" w:pos="316"/>
              </w:tabs>
              <w:spacing w:before="0" w:line="240" w:lineRule="auto"/>
              <w:ind w:firstLine="0"/>
              <w:rPr>
                <w:sz w:val="24"/>
                <w:szCs w:val="24"/>
              </w:rPr>
            </w:pPr>
            <w:r w:rsidRPr="001178FA">
              <w:rPr>
                <w:sz w:val="24"/>
                <w:szCs w:val="24"/>
              </w:rPr>
              <w:t>- Может разработать методические рекомендации для родителей по подготовке ребенка к систематическому школьному обучению;</w:t>
            </w:r>
          </w:p>
        </w:tc>
        <w:tc>
          <w:tcPr>
            <w:tcW w:w="992" w:type="dxa"/>
          </w:tcPr>
          <w:p w14:paraId="465A70B3" w14:textId="77777777" w:rsidR="00863ABE" w:rsidRPr="001178FA" w:rsidRDefault="00863ABE" w:rsidP="00C90569">
            <w:pPr>
              <w:jc w:val="center"/>
              <w:rPr>
                <w:lang w:val="kk-KZ"/>
              </w:rPr>
            </w:pPr>
            <w:r w:rsidRPr="001178FA">
              <w:rPr>
                <w:lang w:val="kk-KZ"/>
              </w:rPr>
              <w:t>1</w:t>
            </w:r>
          </w:p>
          <w:p w14:paraId="16A26171" w14:textId="77777777" w:rsidR="00863ABE" w:rsidRPr="001178FA" w:rsidRDefault="00863ABE" w:rsidP="00C90569">
            <w:pPr>
              <w:jc w:val="center"/>
              <w:rPr>
                <w:lang w:val="kk-KZ"/>
              </w:rPr>
            </w:pPr>
            <w:r w:rsidRPr="001178FA">
              <w:rPr>
                <w:lang w:val="kk-KZ"/>
              </w:rPr>
              <w:t>1</w:t>
            </w:r>
          </w:p>
          <w:p w14:paraId="6E80DA6E" w14:textId="77777777" w:rsidR="00863ABE" w:rsidRPr="001178FA" w:rsidRDefault="00863ABE" w:rsidP="00C90569">
            <w:pPr>
              <w:jc w:val="center"/>
              <w:rPr>
                <w:lang w:val="kk-KZ"/>
              </w:rPr>
            </w:pPr>
            <w:r w:rsidRPr="001178FA">
              <w:rPr>
                <w:lang w:val="kk-KZ"/>
              </w:rPr>
              <w:t>1</w:t>
            </w:r>
          </w:p>
          <w:p w14:paraId="60489882" w14:textId="77777777" w:rsidR="00863ABE" w:rsidRPr="001178FA" w:rsidRDefault="00863ABE" w:rsidP="00C90569">
            <w:pPr>
              <w:jc w:val="center"/>
              <w:rPr>
                <w:lang w:val="kk-KZ"/>
              </w:rPr>
            </w:pPr>
            <w:r w:rsidRPr="001178FA">
              <w:rPr>
                <w:lang w:val="kk-KZ"/>
              </w:rPr>
              <w:t>1</w:t>
            </w:r>
          </w:p>
          <w:p w14:paraId="5C0F9874" w14:textId="77777777" w:rsidR="00863ABE" w:rsidRPr="001178FA" w:rsidRDefault="00863ABE" w:rsidP="00C90569">
            <w:pPr>
              <w:jc w:val="center"/>
              <w:rPr>
                <w:lang w:val="kk-KZ"/>
              </w:rPr>
            </w:pPr>
            <w:r w:rsidRPr="001178FA">
              <w:rPr>
                <w:lang w:val="kk-KZ"/>
              </w:rPr>
              <w:t>1</w:t>
            </w:r>
          </w:p>
        </w:tc>
        <w:tc>
          <w:tcPr>
            <w:tcW w:w="850" w:type="dxa"/>
          </w:tcPr>
          <w:p w14:paraId="5D588330" w14:textId="77777777" w:rsidR="00863ABE" w:rsidRPr="001178FA" w:rsidRDefault="00863ABE" w:rsidP="00C90569">
            <w:pPr>
              <w:jc w:val="both"/>
              <w:rPr>
                <w:lang w:val="kk-KZ"/>
              </w:rPr>
            </w:pPr>
            <w:r w:rsidRPr="001178FA">
              <w:rPr>
                <w:lang w:val="kk-KZ"/>
              </w:rPr>
              <w:t>5</w:t>
            </w:r>
          </w:p>
        </w:tc>
      </w:tr>
      <w:tr w:rsidR="00863ABE" w:rsidRPr="001178FA" w14:paraId="068DAB1E" w14:textId="77777777" w:rsidTr="00863ABE">
        <w:tc>
          <w:tcPr>
            <w:tcW w:w="7792" w:type="dxa"/>
          </w:tcPr>
          <w:p w14:paraId="3CE830AA" w14:textId="77777777" w:rsidR="00863ABE" w:rsidRPr="001178FA" w:rsidRDefault="00863ABE" w:rsidP="00C90569">
            <w:pPr>
              <w:jc w:val="both"/>
              <w:rPr>
                <w:lang w:val="kk-KZ"/>
              </w:rPr>
            </w:pPr>
            <w:r w:rsidRPr="001178FA">
              <w:rPr>
                <w:lang w:val="kk-KZ"/>
              </w:rPr>
              <w:t xml:space="preserve">Общий бал </w:t>
            </w:r>
          </w:p>
        </w:tc>
        <w:tc>
          <w:tcPr>
            <w:tcW w:w="992" w:type="dxa"/>
          </w:tcPr>
          <w:p w14:paraId="329FC386" w14:textId="77777777" w:rsidR="00863ABE" w:rsidRPr="001178FA" w:rsidRDefault="00863ABE" w:rsidP="00C90569">
            <w:pPr>
              <w:jc w:val="both"/>
              <w:rPr>
                <w:lang w:val="kk-KZ"/>
              </w:rPr>
            </w:pPr>
          </w:p>
        </w:tc>
        <w:tc>
          <w:tcPr>
            <w:tcW w:w="850" w:type="dxa"/>
          </w:tcPr>
          <w:p w14:paraId="361CB662" w14:textId="77777777" w:rsidR="00863ABE" w:rsidRPr="001178FA" w:rsidRDefault="00863ABE" w:rsidP="00C90569">
            <w:pPr>
              <w:jc w:val="both"/>
              <w:rPr>
                <w:lang w:val="kk-KZ"/>
              </w:rPr>
            </w:pPr>
            <w:r w:rsidRPr="001178FA">
              <w:rPr>
                <w:lang w:val="kk-KZ"/>
              </w:rPr>
              <w:t>30</w:t>
            </w:r>
          </w:p>
        </w:tc>
      </w:tr>
    </w:tbl>
    <w:p w14:paraId="03EA4564" w14:textId="77777777" w:rsidR="00EF22C3" w:rsidRPr="001178FA" w:rsidRDefault="00EF22C3" w:rsidP="00C90569">
      <w:pPr>
        <w:jc w:val="both"/>
        <w:rPr>
          <w:sz w:val="28"/>
          <w:szCs w:val="28"/>
          <w:lang w:val="kk-KZ"/>
        </w:rPr>
      </w:pPr>
    </w:p>
    <w:p w14:paraId="4D74B63D" w14:textId="620DEDC2" w:rsidR="00EF22C3" w:rsidRPr="001178FA" w:rsidRDefault="00EF22C3" w:rsidP="00C90569">
      <w:pPr>
        <w:ind w:firstLine="567"/>
        <w:jc w:val="both"/>
        <w:rPr>
          <w:sz w:val="28"/>
          <w:szCs w:val="28"/>
          <w:lang w:val="kk-KZ"/>
        </w:rPr>
      </w:pPr>
      <w:r w:rsidRPr="001178FA">
        <w:rPr>
          <w:sz w:val="28"/>
          <w:szCs w:val="28"/>
          <w:lang w:val="kk-KZ"/>
        </w:rPr>
        <w:t>Механизм оценки письменных контрольно-диагностических работ следующий:</w:t>
      </w:r>
    </w:p>
    <w:p w14:paraId="118022BF" w14:textId="7F92E277" w:rsidR="00EF22C3" w:rsidRPr="001178FA" w:rsidRDefault="00EF22C3" w:rsidP="00C90569">
      <w:pPr>
        <w:pStyle w:val="a3"/>
        <w:numPr>
          <w:ilvl w:val="0"/>
          <w:numId w:val="42"/>
        </w:numPr>
        <w:spacing w:before="0" w:beforeAutospacing="0" w:after="0" w:afterAutospacing="0"/>
        <w:ind w:left="0" w:firstLine="284"/>
        <w:jc w:val="both"/>
        <w:rPr>
          <w:sz w:val="28"/>
          <w:szCs w:val="28"/>
          <w:lang w:val="kk-KZ"/>
        </w:rPr>
      </w:pPr>
      <w:r w:rsidRPr="001178FA">
        <w:rPr>
          <w:sz w:val="28"/>
          <w:szCs w:val="28"/>
          <w:lang w:val="kk-KZ"/>
        </w:rPr>
        <w:t xml:space="preserve">высокий уровень: 21-30 баллов; </w:t>
      </w:r>
    </w:p>
    <w:p w14:paraId="7BC1B207" w14:textId="5B99CB2A" w:rsidR="00EF22C3" w:rsidRPr="001178FA" w:rsidRDefault="00EF22C3" w:rsidP="00C90569">
      <w:pPr>
        <w:pStyle w:val="a3"/>
        <w:numPr>
          <w:ilvl w:val="0"/>
          <w:numId w:val="42"/>
        </w:numPr>
        <w:spacing w:before="0" w:beforeAutospacing="0" w:after="0" w:afterAutospacing="0"/>
        <w:ind w:left="0" w:firstLine="284"/>
        <w:jc w:val="both"/>
        <w:rPr>
          <w:sz w:val="28"/>
          <w:szCs w:val="28"/>
          <w:lang w:val="kk-KZ"/>
        </w:rPr>
      </w:pPr>
      <w:r w:rsidRPr="001178FA">
        <w:rPr>
          <w:sz w:val="28"/>
          <w:szCs w:val="28"/>
          <w:lang w:val="kk-KZ"/>
        </w:rPr>
        <w:t>средний уровень: 10-20 баллов;</w:t>
      </w:r>
    </w:p>
    <w:p w14:paraId="50D7C308" w14:textId="6125E729" w:rsidR="00EF22C3" w:rsidRPr="001178FA" w:rsidRDefault="00EF22C3" w:rsidP="00C90569">
      <w:pPr>
        <w:pStyle w:val="a3"/>
        <w:numPr>
          <w:ilvl w:val="0"/>
          <w:numId w:val="42"/>
        </w:numPr>
        <w:spacing w:before="0" w:beforeAutospacing="0" w:after="0" w:afterAutospacing="0"/>
        <w:ind w:left="0" w:firstLine="284"/>
        <w:jc w:val="both"/>
        <w:rPr>
          <w:sz w:val="28"/>
          <w:szCs w:val="28"/>
          <w:lang w:val="kk-KZ"/>
        </w:rPr>
      </w:pPr>
      <w:r w:rsidRPr="001178FA">
        <w:rPr>
          <w:sz w:val="28"/>
          <w:szCs w:val="28"/>
          <w:lang w:val="kk-KZ"/>
        </w:rPr>
        <w:t xml:space="preserve">низкий уровень: 0-9 баллов; </w:t>
      </w:r>
    </w:p>
    <w:p w14:paraId="0061F9EE" w14:textId="2EFE20F0" w:rsidR="00EF22C3" w:rsidRPr="001178FA" w:rsidRDefault="00EF22C3" w:rsidP="00C90569">
      <w:pPr>
        <w:pStyle w:val="ab"/>
        <w:spacing w:before="0" w:beforeAutospacing="0" w:after="0" w:afterAutospacing="0"/>
        <w:ind w:firstLine="567"/>
        <w:jc w:val="both"/>
        <w:rPr>
          <w:sz w:val="28"/>
          <w:szCs w:val="28"/>
        </w:rPr>
      </w:pPr>
      <w:r w:rsidRPr="001178FA">
        <w:rPr>
          <w:sz w:val="28"/>
          <w:szCs w:val="28"/>
          <w:lang w:val="kk-KZ"/>
        </w:rPr>
        <w:t>Высокий</w:t>
      </w:r>
      <w:r w:rsidR="00F96C53">
        <w:rPr>
          <w:lang w:val="kk-KZ"/>
        </w:rPr>
        <w:t>/</w:t>
      </w:r>
      <w:r w:rsidR="00F96C53" w:rsidRPr="00F96C53">
        <w:rPr>
          <w:sz w:val="28"/>
          <w:szCs w:val="28"/>
          <w:lang w:val="kk-KZ"/>
        </w:rPr>
        <w:t>творческий</w:t>
      </w:r>
      <w:r w:rsidRPr="00F96C53">
        <w:rPr>
          <w:sz w:val="28"/>
          <w:szCs w:val="28"/>
          <w:lang w:val="kk-KZ"/>
        </w:rPr>
        <w:t xml:space="preserve"> </w:t>
      </w:r>
      <w:r w:rsidRPr="001178FA">
        <w:rPr>
          <w:sz w:val="28"/>
          <w:szCs w:val="28"/>
          <w:lang w:val="kk-KZ"/>
        </w:rPr>
        <w:t>уровень: знает содержание понятия преемственность, преемственность дошкольного и начального математического образования</w:t>
      </w:r>
      <w:r w:rsidR="00552915" w:rsidRPr="001178FA">
        <w:rPr>
          <w:sz w:val="28"/>
          <w:szCs w:val="28"/>
          <w:lang w:val="kk-KZ"/>
        </w:rPr>
        <w:t>»</w:t>
      </w:r>
      <w:r w:rsidRPr="001178FA">
        <w:rPr>
          <w:sz w:val="28"/>
          <w:szCs w:val="28"/>
          <w:lang w:val="kk-KZ"/>
        </w:rPr>
        <w:t xml:space="preserve">, содержание предшкольной подготовки, психолого-педагогические, возрастные </w:t>
      </w:r>
      <w:r w:rsidRPr="001178FA">
        <w:rPr>
          <w:rFonts w:eastAsia="TimesNewRomanPSMT"/>
          <w:sz w:val="28"/>
          <w:szCs w:val="28"/>
        </w:rPr>
        <w:t xml:space="preserve">особенности детей, </w:t>
      </w:r>
      <w:r w:rsidRPr="001178FA">
        <w:rPr>
          <w:sz w:val="28"/>
          <w:szCs w:val="28"/>
          <w:lang w:val="kk-KZ"/>
        </w:rPr>
        <w:t xml:space="preserve">может анализировать типовую программу дошкольного и учебную программу начального класса, в том числе по математическому образованию, </w:t>
      </w:r>
      <w:r w:rsidRPr="001178FA">
        <w:rPr>
          <w:sz w:val="28"/>
          <w:szCs w:val="28"/>
        </w:rPr>
        <w:t>пров</w:t>
      </w:r>
      <w:r w:rsidR="00982F57" w:rsidRPr="001178FA">
        <w:rPr>
          <w:sz w:val="28"/>
          <w:szCs w:val="28"/>
        </w:rPr>
        <w:t>о</w:t>
      </w:r>
      <w:r w:rsidRPr="001178FA">
        <w:rPr>
          <w:sz w:val="28"/>
          <w:szCs w:val="28"/>
        </w:rPr>
        <w:t xml:space="preserve">дит стартовую диагностику первоклассников и </w:t>
      </w:r>
      <w:r w:rsidRPr="001178FA">
        <w:rPr>
          <w:sz w:val="28"/>
          <w:szCs w:val="28"/>
          <w:lang w:val="kk-KZ"/>
        </w:rPr>
        <w:t xml:space="preserve">дифференцируют задания по уровню развития ребенка, различают математические задания для предшкольного и младшего школьного возраста. </w:t>
      </w:r>
    </w:p>
    <w:p w14:paraId="49BDC1C7" w14:textId="0DF48F17" w:rsidR="00EF22C3" w:rsidRPr="001178FA" w:rsidRDefault="00EF22C3" w:rsidP="00C90569">
      <w:pPr>
        <w:ind w:firstLine="567"/>
        <w:jc w:val="both"/>
        <w:rPr>
          <w:sz w:val="28"/>
          <w:szCs w:val="28"/>
          <w:lang w:val="kk-KZ"/>
        </w:rPr>
      </w:pPr>
      <w:r w:rsidRPr="001178FA">
        <w:rPr>
          <w:sz w:val="28"/>
          <w:szCs w:val="28"/>
          <w:lang w:val="kk-KZ"/>
        </w:rPr>
        <w:t>Средний</w:t>
      </w:r>
      <w:r w:rsidR="00F96C53" w:rsidRPr="00F96C53">
        <w:rPr>
          <w:sz w:val="28"/>
          <w:szCs w:val="28"/>
          <w:lang w:val="kk-KZ"/>
        </w:rPr>
        <w:t>/обязательный</w:t>
      </w:r>
      <w:r w:rsidRPr="001178FA">
        <w:rPr>
          <w:sz w:val="28"/>
          <w:szCs w:val="28"/>
          <w:lang w:val="kk-KZ"/>
        </w:rPr>
        <w:t xml:space="preserve"> уровень: знает что такое преемственность, признаки преемственности ступеней образования, однако не может перечислить </w:t>
      </w:r>
      <w:r w:rsidRPr="001178FA">
        <w:rPr>
          <w:sz w:val="28"/>
          <w:szCs w:val="28"/>
        </w:rPr>
        <w:t xml:space="preserve">формы взаимодействия детского сада и начальной школы, </w:t>
      </w:r>
      <w:r w:rsidRPr="001178FA">
        <w:rPr>
          <w:sz w:val="28"/>
          <w:szCs w:val="28"/>
          <w:lang w:val="kk-KZ"/>
        </w:rPr>
        <w:t xml:space="preserve">знает программу дошкольного и начального образования , но не могут показать методы и приемы конкретно математической преемственности. </w:t>
      </w:r>
    </w:p>
    <w:p w14:paraId="0FBFD07B" w14:textId="20C7BCFA" w:rsidR="00EF22C3" w:rsidRPr="001178FA" w:rsidRDefault="00EF22C3" w:rsidP="00C90569">
      <w:pPr>
        <w:ind w:firstLine="567"/>
        <w:jc w:val="both"/>
        <w:rPr>
          <w:sz w:val="28"/>
          <w:szCs w:val="28"/>
          <w:lang w:val="kk-KZ"/>
        </w:rPr>
      </w:pPr>
      <w:r w:rsidRPr="001178FA">
        <w:rPr>
          <w:sz w:val="28"/>
          <w:szCs w:val="28"/>
          <w:lang w:val="kk-KZ"/>
        </w:rPr>
        <w:t>Низкий</w:t>
      </w:r>
      <w:r w:rsidR="00F96C53" w:rsidRPr="00F96C53">
        <w:rPr>
          <w:sz w:val="28"/>
          <w:szCs w:val="28"/>
          <w:lang w:val="kk-KZ"/>
        </w:rPr>
        <w:t>/пороговый</w:t>
      </w:r>
      <w:r w:rsidRPr="00F96C53">
        <w:rPr>
          <w:sz w:val="28"/>
          <w:szCs w:val="28"/>
          <w:lang w:val="kk-KZ"/>
        </w:rPr>
        <w:t xml:space="preserve"> уровень</w:t>
      </w:r>
      <w:r w:rsidRPr="001178FA">
        <w:rPr>
          <w:sz w:val="28"/>
          <w:szCs w:val="28"/>
          <w:lang w:val="kk-KZ"/>
        </w:rPr>
        <w:t xml:space="preserve">: понимает что такое преемственность, слабо различает признаки, не может сравнивать программы между ступенями образования, в особенности математической преемственности, понимает возрастные особенности детей дошкольного и младшего школьного возраста, но не может дифференцировать по уровням развития, не знает формы работы детского сада и школы, </w:t>
      </w:r>
      <w:r w:rsidRPr="001178FA">
        <w:rPr>
          <w:sz w:val="28"/>
          <w:szCs w:val="28"/>
        </w:rPr>
        <w:t>не умеют определять общую учебную задачу для дошкольников и младших школьников</w:t>
      </w:r>
      <w:r w:rsidR="00E66D06" w:rsidRPr="001178FA">
        <w:rPr>
          <w:sz w:val="28"/>
          <w:szCs w:val="28"/>
        </w:rPr>
        <w:t xml:space="preserve"> (таблица 18). </w:t>
      </w:r>
      <w:r w:rsidRPr="001178FA">
        <w:rPr>
          <w:sz w:val="28"/>
          <w:szCs w:val="28"/>
        </w:rPr>
        <w:t xml:space="preserve"> </w:t>
      </w:r>
    </w:p>
    <w:p w14:paraId="256272F2" w14:textId="77777777" w:rsidR="00863ABE" w:rsidRPr="001178FA" w:rsidRDefault="00863ABE" w:rsidP="00C90569">
      <w:pPr>
        <w:jc w:val="both"/>
        <w:rPr>
          <w:sz w:val="28"/>
          <w:szCs w:val="28"/>
          <w:lang w:val="kk-KZ"/>
        </w:rPr>
      </w:pPr>
    </w:p>
    <w:p w14:paraId="3E620306" w14:textId="3DEBAC05" w:rsidR="00EF22C3" w:rsidRPr="001178FA" w:rsidRDefault="00EF22C3" w:rsidP="00C90569">
      <w:pPr>
        <w:jc w:val="both"/>
        <w:rPr>
          <w:sz w:val="28"/>
          <w:szCs w:val="28"/>
          <w:lang w:val="kk-KZ"/>
        </w:rPr>
      </w:pPr>
      <w:r w:rsidRPr="001178FA">
        <w:rPr>
          <w:sz w:val="28"/>
          <w:szCs w:val="28"/>
          <w:lang w:val="kk-KZ"/>
        </w:rPr>
        <w:t xml:space="preserve">Таблица </w:t>
      </w:r>
      <w:r w:rsidR="00B871D3" w:rsidRPr="001178FA">
        <w:rPr>
          <w:sz w:val="28"/>
          <w:szCs w:val="28"/>
          <w:lang w:val="kk-KZ"/>
        </w:rPr>
        <w:t>1</w:t>
      </w:r>
      <w:r w:rsidR="00E66D06" w:rsidRPr="001178FA">
        <w:rPr>
          <w:sz w:val="28"/>
          <w:szCs w:val="28"/>
          <w:lang w:val="kk-KZ"/>
        </w:rPr>
        <w:t>8</w:t>
      </w:r>
      <w:r w:rsidR="00B871D3" w:rsidRPr="001178FA">
        <w:rPr>
          <w:sz w:val="28"/>
          <w:szCs w:val="28"/>
          <w:lang w:val="kk-KZ"/>
        </w:rPr>
        <w:t xml:space="preserve"> </w:t>
      </w:r>
      <w:r w:rsidR="00E37B3A" w:rsidRPr="001178FA">
        <w:rPr>
          <w:sz w:val="28"/>
          <w:szCs w:val="28"/>
        </w:rPr>
        <w:t>–</w:t>
      </w:r>
      <w:r w:rsidRPr="001178FA">
        <w:rPr>
          <w:sz w:val="28"/>
          <w:szCs w:val="28"/>
          <w:lang w:val="kk-KZ"/>
        </w:rPr>
        <w:t xml:space="preserve"> Результаты </w:t>
      </w:r>
      <w:r w:rsidR="00E37B3A" w:rsidRPr="001178FA">
        <w:rPr>
          <w:sz w:val="28"/>
          <w:szCs w:val="28"/>
          <w:lang w:val="kk-KZ"/>
        </w:rPr>
        <w:t>контрольно</w:t>
      </w:r>
      <w:r w:rsidR="006A2B7E" w:rsidRPr="001178FA">
        <w:rPr>
          <w:sz w:val="28"/>
          <w:szCs w:val="28"/>
          <w:lang w:val="kk-KZ"/>
        </w:rPr>
        <w:t>-диагностических заданий</w:t>
      </w:r>
      <w:r w:rsidRPr="001178FA">
        <w:rPr>
          <w:sz w:val="28"/>
          <w:szCs w:val="28"/>
          <w:lang w:val="kk-KZ"/>
        </w:rPr>
        <w:t xml:space="preserve"> </w:t>
      </w:r>
      <w:r w:rsidR="006A2B7E" w:rsidRPr="001178FA">
        <w:rPr>
          <w:sz w:val="28"/>
          <w:szCs w:val="28"/>
          <w:lang w:val="kk-KZ"/>
        </w:rPr>
        <w:t>на констатирующем этапе</w:t>
      </w:r>
      <w:r w:rsidRPr="001178FA">
        <w:rPr>
          <w:sz w:val="28"/>
          <w:szCs w:val="28"/>
          <w:lang w:val="kk-KZ"/>
        </w:rPr>
        <w:t xml:space="preserve"> экспериментальной работы</w:t>
      </w:r>
    </w:p>
    <w:p w14:paraId="511AD824" w14:textId="77777777" w:rsidR="00EF22C3" w:rsidRPr="001178FA" w:rsidRDefault="00EF22C3" w:rsidP="00C90569">
      <w:pPr>
        <w:jc w:val="both"/>
        <w:rPr>
          <w:sz w:val="28"/>
          <w:szCs w:val="28"/>
          <w:lang w:val="kk-KZ"/>
        </w:rPr>
      </w:pPr>
    </w:p>
    <w:tbl>
      <w:tblPr>
        <w:tblStyle w:val="af1"/>
        <w:tblW w:w="9639" w:type="dxa"/>
        <w:tblInd w:w="-5" w:type="dxa"/>
        <w:tblLook w:val="04A0" w:firstRow="1" w:lastRow="0" w:firstColumn="1" w:lastColumn="0" w:noHBand="0" w:noVBand="1"/>
      </w:tblPr>
      <w:tblGrid>
        <w:gridCol w:w="3364"/>
        <w:gridCol w:w="3015"/>
        <w:gridCol w:w="3260"/>
      </w:tblGrid>
      <w:tr w:rsidR="00EF22C3" w:rsidRPr="001178FA" w14:paraId="0A4709BE" w14:textId="77777777" w:rsidTr="00091F92">
        <w:trPr>
          <w:trHeight w:val="70"/>
        </w:trPr>
        <w:tc>
          <w:tcPr>
            <w:tcW w:w="3364" w:type="dxa"/>
            <w:vMerge w:val="restart"/>
          </w:tcPr>
          <w:p w14:paraId="0DE2CA8D" w14:textId="77777777" w:rsidR="00EF22C3" w:rsidRPr="001178FA" w:rsidRDefault="00EF22C3" w:rsidP="00C90569">
            <w:pPr>
              <w:jc w:val="center"/>
              <w:rPr>
                <w:lang w:val="kk-KZ"/>
              </w:rPr>
            </w:pPr>
            <w:r w:rsidRPr="001178FA">
              <w:rPr>
                <w:lang w:val="kk-KZ"/>
              </w:rPr>
              <w:t>Уровни</w:t>
            </w:r>
          </w:p>
        </w:tc>
        <w:tc>
          <w:tcPr>
            <w:tcW w:w="6275" w:type="dxa"/>
            <w:gridSpan w:val="2"/>
            <w:hideMark/>
          </w:tcPr>
          <w:p w14:paraId="50814529" w14:textId="77777777" w:rsidR="00EF22C3" w:rsidRPr="001178FA" w:rsidRDefault="00EF22C3" w:rsidP="00C90569">
            <w:pPr>
              <w:jc w:val="center"/>
              <w:rPr>
                <w:lang w:val="kk-KZ"/>
              </w:rPr>
            </w:pPr>
            <w:r w:rsidRPr="001178FA">
              <w:rPr>
                <w:lang w:val="kk-KZ"/>
              </w:rPr>
              <w:t>Группы</w:t>
            </w:r>
          </w:p>
        </w:tc>
      </w:tr>
      <w:tr w:rsidR="00EF22C3" w:rsidRPr="001178FA" w14:paraId="7EE97DA9" w14:textId="77777777" w:rsidTr="00091F92">
        <w:trPr>
          <w:trHeight w:val="193"/>
        </w:trPr>
        <w:tc>
          <w:tcPr>
            <w:tcW w:w="3364" w:type="dxa"/>
            <w:vMerge/>
          </w:tcPr>
          <w:p w14:paraId="624D7B50" w14:textId="77777777" w:rsidR="00EF22C3" w:rsidRPr="001178FA" w:rsidRDefault="00EF22C3" w:rsidP="00C90569">
            <w:pPr>
              <w:jc w:val="center"/>
              <w:rPr>
                <w:lang w:val="kk-KZ"/>
              </w:rPr>
            </w:pPr>
          </w:p>
        </w:tc>
        <w:tc>
          <w:tcPr>
            <w:tcW w:w="3015" w:type="dxa"/>
            <w:hideMark/>
          </w:tcPr>
          <w:p w14:paraId="51809C3B" w14:textId="77777777" w:rsidR="00EF22C3" w:rsidRPr="001178FA" w:rsidRDefault="00EF22C3" w:rsidP="00C90569">
            <w:pPr>
              <w:jc w:val="center"/>
              <w:rPr>
                <w:lang w:val="kk-KZ"/>
              </w:rPr>
            </w:pPr>
            <w:r w:rsidRPr="001178FA">
              <w:rPr>
                <w:lang w:val="kk-KZ"/>
              </w:rPr>
              <w:t>КГ % (81ст)</w:t>
            </w:r>
          </w:p>
        </w:tc>
        <w:tc>
          <w:tcPr>
            <w:tcW w:w="3260" w:type="dxa"/>
            <w:hideMark/>
          </w:tcPr>
          <w:p w14:paraId="4DF65A0D" w14:textId="77777777" w:rsidR="00EF22C3" w:rsidRPr="001178FA" w:rsidRDefault="00EF22C3" w:rsidP="00C90569">
            <w:pPr>
              <w:jc w:val="center"/>
              <w:rPr>
                <w:lang w:val="kk-KZ"/>
              </w:rPr>
            </w:pPr>
            <w:r w:rsidRPr="001178FA">
              <w:rPr>
                <w:lang w:val="kk-KZ"/>
              </w:rPr>
              <w:t>ЭГ % (89ст)</w:t>
            </w:r>
          </w:p>
        </w:tc>
      </w:tr>
      <w:tr w:rsidR="00EF22C3" w:rsidRPr="001178FA" w14:paraId="55E34DC3" w14:textId="77777777" w:rsidTr="00091F92">
        <w:tc>
          <w:tcPr>
            <w:tcW w:w="3364" w:type="dxa"/>
          </w:tcPr>
          <w:p w14:paraId="5E86AD89" w14:textId="0AC4C45D" w:rsidR="00EF22C3" w:rsidRPr="001178FA" w:rsidRDefault="00EF22C3" w:rsidP="00C90569">
            <w:pPr>
              <w:jc w:val="center"/>
              <w:rPr>
                <w:lang w:val="kk-KZ"/>
              </w:rPr>
            </w:pPr>
            <w:r w:rsidRPr="001178FA">
              <w:rPr>
                <w:lang w:val="kk-KZ"/>
              </w:rPr>
              <w:t>высокий</w:t>
            </w:r>
            <w:r w:rsidR="004A7D5C" w:rsidRPr="001178FA">
              <w:rPr>
                <w:lang w:val="kk-KZ"/>
              </w:rPr>
              <w:t>/</w:t>
            </w:r>
            <w:r w:rsidR="00A2514E" w:rsidRPr="001178FA">
              <w:rPr>
                <w:lang w:val="kk-KZ"/>
              </w:rPr>
              <w:t>творческий</w:t>
            </w:r>
          </w:p>
        </w:tc>
        <w:tc>
          <w:tcPr>
            <w:tcW w:w="3015" w:type="dxa"/>
            <w:hideMark/>
          </w:tcPr>
          <w:p w14:paraId="6FBC4565" w14:textId="17CA43C8" w:rsidR="00EF22C3" w:rsidRPr="001178FA" w:rsidRDefault="00EF22C3" w:rsidP="00C90569">
            <w:pPr>
              <w:jc w:val="center"/>
              <w:rPr>
                <w:lang w:val="kk-KZ"/>
              </w:rPr>
            </w:pPr>
            <w:r w:rsidRPr="001178FA">
              <w:rPr>
                <w:lang w:val="kk-KZ"/>
              </w:rPr>
              <w:t>9%</w:t>
            </w:r>
          </w:p>
        </w:tc>
        <w:tc>
          <w:tcPr>
            <w:tcW w:w="3260" w:type="dxa"/>
            <w:hideMark/>
          </w:tcPr>
          <w:p w14:paraId="24BF31B9" w14:textId="335A961B" w:rsidR="00EF22C3" w:rsidRPr="001178FA" w:rsidRDefault="00EF22C3" w:rsidP="00C90569">
            <w:pPr>
              <w:jc w:val="center"/>
              <w:rPr>
                <w:lang w:val="kk-KZ"/>
              </w:rPr>
            </w:pPr>
            <w:r w:rsidRPr="001178FA">
              <w:rPr>
                <w:lang w:val="kk-KZ"/>
              </w:rPr>
              <w:t>10%</w:t>
            </w:r>
          </w:p>
        </w:tc>
      </w:tr>
      <w:tr w:rsidR="00EF22C3" w:rsidRPr="001178FA" w14:paraId="10CD4677" w14:textId="77777777" w:rsidTr="00091F92">
        <w:tc>
          <w:tcPr>
            <w:tcW w:w="3364" w:type="dxa"/>
          </w:tcPr>
          <w:p w14:paraId="0C2B1D97" w14:textId="754D22DE" w:rsidR="00EF22C3" w:rsidRPr="001178FA" w:rsidRDefault="00EF22C3" w:rsidP="00C90569">
            <w:pPr>
              <w:jc w:val="center"/>
              <w:rPr>
                <w:lang w:val="kk-KZ"/>
              </w:rPr>
            </w:pPr>
            <w:r w:rsidRPr="001178FA">
              <w:rPr>
                <w:lang w:val="kk-KZ"/>
              </w:rPr>
              <w:t>средний</w:t>
            </w:r>
            <w:r w:rsidR="004A7D5C" w:rsidRPr="001178FA">
              <w:rPr>
                <w:lang w:val="kk-KZ"/>
              </w:rPr>
              <w:t>/</w:t>
            </w:r>
            <w:r w:rsidR="00571289" w:rsidRPr="001178FA">
              <w:rPr>
                <w:lang w:val="kk-KZ"/>
              </w:rPr>
              <w:t>обязательный</w:t>
            </w:r>
          </w:p>
        </w:tc>
        <w:tc>
          <w:tcPr>
            <w:tcW w:w="3015" w:type="dxa"/>
            <w:hideMark/>
          </w:tcPr>
          <w:p w14:paraId="6D1AE4F9" w14:textId="35F1A0F1" w:rsidR="00EF22C3" w:rsidRPr="001178FA" w:rsidRDefault="00EF22C3" w:rsidP="00C90569">
            <w:pPr>
              <w:jc w:val="center"/>
              <w:rPr>
                <w:lang w:val="kk-KZ"/>
              </w:rPr>
            </w:pPr>
            <w:r w:rsidRPr="001178FA">
              <w:rPr>
                <w:lang w:val="kk-KZ"/>
              </w:rPr>
              <w:t>13%</w:t>
            </w:r>
          </w:p>
        </w:tc>
        <w:tc>
          <w:tcPr>
            <w:tcW w:w="3260" w:type="dxa"/>
            <w:hideMark/>
          </w:tcPr>
          <w:p w14:paraId="3BCF0A5C" w14:textId="32659DCA" w:rsidR="00EF22C3" w:rsidRPr="001178FA" w:rsidRDefault="00EF22C3" w:rsidP="00C90569">
            <w:pPr>
              <w:jc w:val="center"/>
              <w:rPr>
                <w:lang w:val="kk-KZ"/>
              </w:rPr>
            </w:pPr>
            <w:r w:rsidRPr="001178FA">
              <w:rPr>
                <w:lang w:val="kk-KZ"/>
              </w:rPr>
              <w:t>13%</w:t>
            </w:r>
          </w:p>
        </w:tc>
      </w:tr>
      <w:tr w:rsidR="00EF22C3" w:rsidRPr="001178FA" w14:paraId="6AB5454C" w14:textId="77777777" w:rsidTr="00091F92">
        <w:tc>
          <w:tcPr>
            <w:tcW w:w="3364" w:type="dxa"/>
          </w:tcPr>
          <w:p w14:paraId="2E14EAF2" w14:textId="55EC2380" w:rsidR="00EF22C3" w:rsidRPr="001178FA" w:rsidRDefault="00EF22C3" w:rsidP="00C90569">
            <w:pPr>
              <w:jc w:val="center"/>
              <w:rPr>
                <w:lang w:val="kk-KZ"/>
              </w:rPr>
            </w:pPr>
            <w:r w:rsidRPr="001178FA">
              <w:rPr>
                <w:lang w:val="kk-KZ"/>
              </w:rPr>
              <w:t>низкий</w:t>
            </w:r>
            <w:r w:rsidR="004A7D5C" w:rsidRPr="001178FA">
              <w:rPr>
                <w:lang w:val="kk-KZ"/>
              </w:rPr>
              <w:t>/</w:t>
            </w:r>
            <w:r w:rsidR="00A2514E" w:rsidRPr="001178FA">
              <w:rPr>
                <w:lang w:val="kk-KZ"/>
              </w:rPr>
              <w:t>пороговый</w:t>
            </w:r>
          </w:p>
        </w:tc>
        <w:tc>
          <w:tcPr>
            <w:tcW w:w="3015" w:type="dxa"/>
            <w:hideMark/>
          </w:tcPr>
          <w:p w14:paraId="738603BA" w14:textId="6201D70A" w:rsidR="00EF22C3" w:rsidRPr="001178FA" w:rsidRDefault="00EF22C3" w:rsidP="00C90569">
            <w:pPr>
              <w:jc w:val="center"/>
              <w:rPr>
                <w:lang w:val="kk-KZ"/>
              </w:rPr>
            </w:pPr>
            <w:r w:rsidRPr="001178FA">
              <w:rPr>
                <w:lang w:val="kk-KZ"/>
              </w:rPr>
              <w:t>78%</w:t>
            </w:r>
          </w:p>
        </w:tc>
        <w:tc>
          <w:tcPr>
            <w:tcW w:w="3260" w:type="dxa"/>
            <w:hideMark/>
          </w:tcPr>
          <w:p w14:paraId="7749F126" w14:textId="18888D32" w:rsidR="00EF22C3" w:rsidRPr="001178FA" w:rsidRDefault="00EF22C3" w:rsidP="00C90569">
            <w:pPr>
              <w:jc w:val="center"/>
              <w:rPr>
                <w:lang w:val="kk-KZ"/>
              </w:rPr>
            </w:pPr>
            <w:r w:rsidRPr="001178FA">
              <w:rPr>
                <w:lang w:val="kk-KZ"/>
              </w:rPr>
              <w:t>77%</w:t>
            </w:r>
          </w:p>
        </w:tc>
      </w:tr>
    </w:tbl>
    <w:p w14:paraId="4730769C" w14:textId="77777777" w:rsidR="00EF22C3" w:rsidRPr="001178FA" w:rsidRDefault="00EF22C3" w:rsidP="00C90569">
      <w:pPr>
        <w:jc w:val="both"/>
        <w:rPr>
          <w:sz w:val="28"/>
          <w:szCs w:val="28"/>
          <w:lang w:val="kk-KZ"/>
        </w:rPr>
      </w:pPr>
    </w:p>
    <w:p w14:paraId="29431E22" w14:textId="65FB4162" w:rsidR="00EF22C3" w:rsidRPr="001178FA" w:rsidRDefault="00EF22C3" w:rsidP="00C90569">
      <w:pPr>
        <w:ind w:firstLine="567"/>
        <w:jc w:val="both"/>
        <w:rPr>
          <w:sz w:val="28"/>
          <w:szCs w:val="28"/>
          <w:lang w:val="kk-KZ"/>
        </w:rPr>
      </w:pPr>
      <w:r w:rsidRPr="001178FA">
        <w:rPr>
          <w:sz w:val="28"/>
          <w:szCs w:val="28"/>
          <w:lang w:val="kk-KZ"/>
        </w:rPr>
        <w:t xml:space="preserve">Это можно представить в виде </w:t>
      </w:r>
      <w:r w:rsidR="004A7D5C" w:rsidRPr="001178FA">
        <w:rPr>
          <w:sz w:val="28"/>
          <w:szCs w:val="28"/>
          <w:lang w:val="kk-KZ"/>
        </w:rPr>
        <w:t>рисунка</w:t>
      </w:r>
      <w:r w:rsidRPr="001178FA">
        <w:rPr>
          <w:sz w:val="28"/>
          <w:szCs w:val="28"/>
          <w:lang w:val="kk-KZ"/>
        </w:rPr>
        <w:t xml:space="preserve"> следующим образом:</w:t>
      </w:r>
      <w:r w:rsidR="00D56434" w:rsidRPr="001178FA">
        <w:rPr>
          <w:rFonts w:eastAsia="TimesNewRomanPSMT"/>
          <w:sz w:val="28"/>
          <w:szCs w:val="28"/>
        </w:rPr>
        <w:t xml:space="preserve"> (рисунок 16)</w:t>
      </w:r>
    </w:p>
    <w:p w14:paraId="19048364" w14:textId="5D316021" w:rsidR="001D333C" w:rsidRPr="001178FA" w:rsidRDefault="001D333C" w:rsidP="00C90569">
      <w:pPr>
        <w:jc w:val="both"/>
        <w:rPr>
          <w:sz w:val="20"/>
          <w:szCs w:val="20"/>
          <w:lang w:val="kk-KZ"/>
        </w:rPr>
      </w:pPr>
    </w:p>
    <w:p w14:paraId="4A41B2CC" w14:textId="473BB2C5" w:rsidR="001D333C" w:rsidRPr="001178FA" w:rsidRDefault="001D333C" w:rsidP="00C90569">
      <w:pPr>
        <w:tabs>
          <w:tab w:val="left" w:pos="1452"/>
        </w:tabs>
        <w:jc w:val="center"/>
        <w:rPr>
          <w:sz w:val="28"/>
          <w:szCs w:val="28"/>
          <w:lang w:val="kk-KZ"/>
        </w:rPr>
      </w:pPr>
      <w:r w:rsidRPr="001178FA">
        <w:rPr>
          <w:noProof/>
          <w:sz w:val="28"/>
          <w:szCs w:val="28"/>
        </w:rPr>
        <w:drawing>
          <wp:inline distT="0" distB="0" distL="0" distR="0" wp14:anchorId="3386DE50" wp14:editId="791F8133">
            <wp:extent cx="5808345" cy="3102561"/>
            <wp:effectExtent l="0" t="0" r="8255" b="9525"/>
            <wp:docPr id="3249" name="Диаграмма 3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45300AE" w14:textId="77777777" w:rsidR="006A2B7E" w:rsidRPr="001178FA" w:rsidRDefault="006A2B7E" w:rsidP="00C90569">
      <w:pPr>
        <w:jc w:val="center"/>
        <w:rPr>
          <w:sz w:val="20"/>
          <w:szCs w:val="20"/>
          <w:lang w:val="kk-KZ"/>
        </w:rPr>
      </w:pPr>
    </w:p>
    <w:p w14:paraId="54B49283" w14:textId="1E1BA7AB" w:rsidR="00EF22C3" w:rsidRPr="001178FA" w:rsidRDefault="00EF22C3" w:rsidP="00C90569">
      <w:pPr>
        <w:jc w:val="center"/>
        <w:rPr>
          <w:sz w:val="28"/>
          <w:szCs w:val="28"/>
          <w:lang w:val="kk-KZ"/>
        </w:rPr>
      </w:pPr>
      <w:r w:rsidRPr="001178FA">
        <w:rPr>
          <w:sz w:val="28"/>
          <w:szCs w:val="28"/>
          <w:lang w:val="kk-KZ"/>
        </w:rPr>
        <w:t xml:space="preserve">Рисунок </w:t>
      </w:r>
      <w:r w:rsidR="001928FF" w:rsidRPr="001178FA">
        <w:rPr>
          <w:sz w:val="28"/>
          <w:szCs w:val="28"/>
          <w:lang w:val="kk-KZ"/>
        </w:rPr>
        <w:t>1</w:t>
      </w:r>
      <w:r w:rsidR="00D56434" w:rsidRPr="001178FA">
        <w:rPr>
          <w:sz w:val="28"/>
          <w:szCs w:val="28"/>
          <w:lang w:val="kk-KZ"/>
        </w:rPr>
        <w:t>6</w:t>
      </w:r>
      <w:r w:rsidR="00B871D3" w:rsidRPr="001178FA">
        <w:rPr>
          <w:sz w:val="28"/>
          <w:szCs w:val="28"/>
          <w:lang w:val="kk-KZ"/>
        </w:rPr>
        <w:t xml:space="preserve"> </w:t>
      </w:r>
      <w:r w:rsidR="00E37B3A" w:rsidRPr="001178FA">
        <w:rPr>
          <w:sz w:val="28"/>
          <w:szCs w:val="28"/>
        </w:rPr>
        <w:t>–</w:t>
      </w:r>
      <w:r w:rsidRPr="001178FA">
        <w:rPr>
          <w:sz w:val="28"/>
          <w:szCs w:val="28"/>
          <w:lang w:val="kk-KZ"/>
        </w:rPr>
        <w:t xml:space="preserve"> </w:t>
      </w:r>
      <w:r w:rsidR="00217BDC" w:rsidRPr="001178FA">
        <w:rPr>
          <w:sz w:val="28"/>
          <w:szCs w:val="28"/>
          <w:lang w:val="kk-KZ"/>
        </w:rPr>
        <w:t>Диаграмма д</w:t>
      </w:r>
      <w:r w:rsidR="006A2B7E" w:rsidRPr="001178FA">
        <w:rPr>
          <w:sz w:val="28"/>
          <w:szCs w:val="28"/>
          <w:lang w:val="kk-KZ"/>
        </w:rPr>
        <w:t>иагностическ</w:t>
      </w:r>
      <w:r w:rsidR="00217BDC" w:rsidRPr="001178FA">
        <w:rPr>
          <w:sz w:val="28"/>
          <w:szCs w:val="28"/>
          <w:lang w:val="kk-KZ"/>
        </w:rPr>
        <w:t>ого</w:t>
      </w:r>
      <w:r w:rsidR="006A2B7E" w:rsidRPr="001178FA">
        <w:rPr>
          <w:sz w:val="28"/>
          <w:szCs w:val="28"/>
          <w:lang w:val="kk-KZ"/>
        </w:rPr>
        <w:t xml:space="preserve"> задания на констатирующем этапе</w:t>
      </w:r>
    </w:p>
    <w:p w14:paraId="12991201" w14:textId="77777777" w:rsidR="006A2B7E" w:rsidRPr="001178FA" w:rsidRDefault="006A2B7E" w:rsidP="00C90569">
      <w:pPr>
        <w:jc w:val="center"/>
        <w:rPr>
          <w:lang w:val="kk-KZ"/>
        </w:rPr>
      </w:pPr>
    </w:p>
    <w:p w14:paraId="0A51C0E4" w14:textId="5A6AAA45" w:rsidR="00EF22C3" w:rsidRPr="001178FA" w:rsidRDefault="006A2B7E" w:rsidP="00C90569">
      <w:pPr>
        <w:ind w:firstLine="567"/>
        <w:jc w:val="both"/>
        <w:rPr>
          <w:sz w:val="28"/>
          <w:szCs w:val="28"/>
          <w:lang w:val="kk-KZ"/>
        </w:rPr>
      </w:pPr>
      <w:r w:rsidRPr="001178FA">
        <w:rPr>
          <w:sz w:val="28"/>
          <w:szCs w:val="28"/>
          <w:lang w:val="kk-KZ"/>
        </w:rPr>
        <w:t>На</w:t>
      </w:r>
      <w:r w:rsidR="00EF22C3" w:rsidRPr="001178FA">
        <w:rPr>
          <w:sz w:val="28"/>
          <w:szCs w:val="28"/>
          <w:lang w:val="kk-KZ"/>
        </w:rPr>
        <w:t xml:space="preserve"> констатирующем эксперименте мы проверили различия между двумя группами </w:t>
      </w:r>
      <w:r w:rsidR="00863BFF" w:rsidRPr="001178FA">
        <w:rPr>
          <w:sz w:val="28"/>
          <w:szCs w:val="28"/>
          <w:lang w:val="kk-KZ"/>
        </w:rPr>
        <w:t>по</w:t>
      </w:r>
      <w:r w:rsidR="00EF22C3" w:rsidRPr="001178FA">
        <w:rPr>
          <w:sz w:val="28"/>
          <w:szCs w:val="28"/>
          <w:lang w:val="kk-KZ"/>
        </w:rPr>
        <w:t xml:space="preserve"> уров</w:t>
      </w:r>
      <w:r w:rsidR="00863BFF" w:rsidRPr="001178FA">
        <w:rPr>
          <w:sz w:val="28"/>
          <w:szCs w:val="28"/>
          <w:lang w:val="kk-KZ"/>
        </w:rPr>
        <w:t>ню</w:t>
      </w:r>
      <w:r w:rsidR="00EF22C3" w:rsidRPr="001178FA">
        <w:rPr>
          <w:sz w:val="28"/>
          <w:szCs w:val="28"/>
          <w:lang w:val="kk-KZ"/>
        </w:rPr>
        <w:t xml:space="preserve"> знаний математической преемственности</w:t>
      </w:r>
      <w:r w:rsidR="00863BFF" w:rsidRPr="001178FA">
        <w:rPr>
          <w:sz w:val="28"/>
          <w:szCs w:val="28"/>
          <w:lang w:val="kk-KZ"/>
        </w:rPr>
        <w:t>.</w:t>
      </w:r>
      <w:r w:rsidR="00EF22C3" w:rsidRPr="001178FA">
        <w:rPr>
          <w:sz w:val="28"/>
          <w:szCs w:val="28"/>
          <w:lang w:val="kk-KZ"/>
        </w:rPr>
        <w:t xml:space="preserve"> Его результаты приведены в таблице </w:t>
      </w:r>
      <w:r w:rsidR="00BB15AA" w:rsidRPr="001178FA">
        <w:rPr>
          <w:sz w:val="28"/>
          <w:szCs w:val="28"/>
          <w:lang w:val="kk-KZ"/>
        </w:rPr>
        <w:t xml:space="preserve">24. </w:t>
      </w:r>
    </w:p>
    <w:p w14:paraId="775F3B8E" w14:textId="77777777" w:rsidR="00863BFF" w:rsidRPr="001178FA" w:rsidRDefault="00EF22C3" w:rsidP="00C90569">
      <w:pPr>
        <w:ind w:firstLine="567"/>
        <w:jc w:val="both"/>
        <w:rPr>
          <w:sz w:val="28"/>
          <w:szCs w:val="28"/>
        </w:rPr>
      </w:pPr>
      <w:r w:rsidRPr="001178FA">
        <w:rPr>
          <w:sz w:val="28"/>
          <w:szCs w:val="28"/>
        </w:rPr>
        <w:t xml:space="preserve">Для определения операционально-деятельностного компонента содержательно-структурной модели подготовки студентов к реализации преемственности дошкольного и начального математического образования нами был использован тест Т.Элерса </w:t>
      </w:r>
      <w:r w:rsidR="00552915" w:rsidRPr="001178FA">
        <w:rPr>
          <w:sz w:val="28"/>
          <w:szCs w:val="28"/>
        </w:rPr>
        <w:t>«</w:t>
      </w:r>
      <w:r w:rsidRPr="001178FA">
        <w:rPr>
          <w:sz w:val="28"/>
          <w:szCs w:val="28"/>
        </w:rPr>
        <w:t>Мотивация достижения успеха</w:t>
      </w:r>
      <w:r w:rsidR="00552915" w:rsidRPr="001178FA">
        <w:rPr>
          <w:sz w:val="28"/>
          <w:szCs w:val="28"/>
        </w:rPr>
        <w:t>»</w:t>
      </w:r>
      <w:r w:rsidRPr="001178FA">
        <w:rPr>
          <w:sz w:val="28"/>
          <w:szCs w:val="28"/>
        </w:rPr>
        <w:t xml:space="preserve"> (</w:t>
      </w:r>
      <w:r w:rsidR="006A2B7E" w:rsidRPr="001178FA">
        <w:rPr>
          <w:sz w:val="28"/>
          <w:szCs w:val="28"/>
        </w:rPr>
        <w:t>П</w:t>
      </w:r>
      <w:r w:rsidRPr="001178FA">
        <w:rPr>
          <w:sz w:val="28"/>
          <w:szCs w:val="28"/>
        </w:rPr>
        <w:t>риложени</w:t>
      </w:r>
      <w:r w:rsidR="006A2B7E" w:rsidRPr="001178FA">
        <w:rPr>
          <w:sz w:val="28"/>
          <w:szCs w:val="28"/>
        </w:rPr>
        <w:t>е</w:t>
      </w:r>
      <w:r w:rsidRPr="001178FA">
        <w:rPr>
          <w:sz w:val="28"/>
          <w:szCs w:val="28"/>
        </w:rPr>
        <w:t xml:space="preserve"> </w:t>
      </w:r>
      <w:r w:rsidR="00F962F4" w:rsidRPr="001178FA">
        <w:rPr>
          <w:sz w:val="28"/>
          <w:szCs w:val="28"/>
        </w:rPr>
        <w:t>Д</w:t>
      </w:r>
      <w:r w:rsidRPr="001178FA">
        <w:rPr>
          <w:sz w:val="28"/>
          <w:szCs w:val="28"/>
        </w:rPr>
        <w:t>).</w:t>
      </w:r>
      <w:r w:rsidR="00D80832" w:rsidRPr="001178FA">
        <w:t xml:space="preserve"> </w:t>
      </w:r>
      <w:r w:rsidRPr="001178FA">
        <w:rPr>
          <w:sz w:val="28"/>
          <w:szCs w:val="28"/>
        </w:rPr>
        <w:t xml:space="preserve">Цель данного теста определить, могут ли специалисты получить знания, необходимые для будущей профессии, быть готовыми стать успешными в приобретении знаний. </w:t>
      </w:r>
    </w:p>
    <w:p w14:paraId="25C8BA9D" w14:textId="209FB41C" w:rsidR="00EF22C3" w:rsidRPr="001178FA" w:rsidRDefault="005B745D" w:rsidP="00C90569">
      <w:pPr>
        <w:ind w:firstLine="567"/>
        <w:jc w:val="both"/>
        <w:rPr>
          <w:sz w:val="28"/>
          <w:szCs w:val="28"/>
        </w:rPr>
      </w:pPr>
      <w:r w:rsidRPr="001178FA">
        <w:rPr>
          <w:sz w:val="28"/>
          <w:szCs w:val="28"/>
        </w:rPr>
        <w:t>Тест</w:t>
      </w:r>
      <w:r w:rsidR="00EF22C3" w:rsidRPr="001178FA">
        <w:rPr>
          <w:sz w:val="28"/>
          <w:szCs w:val="28"/>
        </w:rPr>
        <w:t xml:space="preserve"> включает 41 вопрос</w:t>
      </w:r>
      <w:r w:rsidR="00D72C86" w:rsidRPr="001178FA">
        <w:rPr>
          <w:sz w:val="28"/>
          <w:szCs w:val="28"/>
          <w:lang w:val="kk-KZ"/>
        </w:rPr>
        <w:t xml:space="preserve"> </w:t>
      </w:r>
      <w:r w:rsidR="001350E4" w:rsidRPr="001178FA">
        <w:rPr>
          <w:sz w:val="28"/>
          <w:szCs w:val="28"/>
          <w:lang w:val="kk-KZ"/>
        </w:rPr>
        <w:t>–</w:t>
      </w:r>
      <w:r w:rsidR="00EF22C3" w:rsidRPr="001178FA">
        <w:rPr>
          <w:sz w:val="28"/>
          <w:szCs w:val="28"/>
        </w:rPr>
        <w:t xml:space="preserve"> утверждени</w:t>
      </w:r>
      <w:r w:rsidR="00863BFF" w:rsidRPr="001178FA">
        <w:rPr>
          <w:sz w:val="28"/>
          <w:szCs w:val="28"/>
        </w:rPr>
        <w:t>е</w:t>
      </w:r>
      <w:r w:rsidR="00EF22C3" w:rsidRPr="001178FA">
        <w:rPr>
          <w:sz w:val="28"/>
          <w:szCs w:val="28"/>
        </w:rPr>
        <w:t xml:space="preserve">. Студент должен поставить знак </w:t>
      </w:r>
      <w:r w:rsidR="00552915" w:rsidRPr="001178FA">
        <w:rPr>
          <w:sz w:val="28"/>
          <w:szCs w:val="28"/>
        </w:rPr>
        <w:t>«</w:t>
      </w:r>
      <w:r w:rsidR="00EF22C3" w:rsidRPr="001178FA">
        <w:rPr>
          <w:sz w:val="28"/>
          <w:szCs w:val="28"/>
        </w:rPr>
        <w:t>да</w:t>
      </w:r>
      <w:r w:rsidR="00552915" w:rsidRPr="001178FA">
        <w:rPr>
          <w:sz w:val="28"/>
          <w:szCs w:val="28"/>
        </w:rPr>
        <w:t>»</w:t>
      </w:r>
      <w:r w:rsidR="00EF22C3" w:rsidRPr="001178FA">
        <w:rPr>
          <w:sz w:val="28"/>
          <w:szCs w:val="28"/>
        </w:rPr>
        <w:t xml:space="preserve"> или</w:t>
      </w:r>
      <w:r w:rsidR="00315A7F" w:rsidRPr="001178FA">
        <w:rPr>
          <w:sz w:val="28"/>
          <w:szCs w:val="28"/>
        </w:rPr>
        <w:t xml:space="preserve"> «</w:t>
      </w:r>
      <w:r w:rsidR="00EF22C3" w:rsidRPr="001178FA">
        <w:rPr>
          <w:sz w:val="28"/>
          <w:szCs w:val="28"/>
        </w:rPr>
        <w:t>+</w:t>
      </w:r>
      <w:r w:rsidR="00552915" w:rsidRPr="001178FA">
        <w:rPr>
          <w:sz w:val="28"/>
          <w:szCs w:val="28"/>
        </w:rPr>
        <w:t>»</w:t>
      </w:r>
      <w:r w:rsidR="00EF22C3" w:rsidRPr="001178FA">
        <w:rPr>
          <w:sz w:val="28"/>
          <w:szCs w:val="28"/>
        </w:rPr>
        <w:t xml:space="preserve">, если он согласен с высказыванием, знак </w:t>
      </w:r>
      <w:r w:rsidR="00552915" w:rsidRPr="001178FA">
        <w:rPr>
          <w:sz w:val="28"/>
          <w:szCs w:val="28"/>
        </w:rPr>
        <w:t>«</w:t>
      </w:r>
      <w:r w:rsidR="00EF22C3" w:rsidRPr="001178FA">
        <w:rPr>
          <w:sz w:val="28"/>
          <w:szCs w:val="28"/>
        </w:rPr>
        <w:t>нет</w:t>
      </w:r>
      <w:r w:rsidR="00552915" w:rsidRPr="001178FA">
        <w:rPr>
          <w:sz w:val="28"/>
          <w:szCs w:val="28"/>
        </w:rPr>
        <w:t>»</w:t>
      </w:r>
      <w:r w:rsidR="00EF22C3" w:rsidRPr="001178FA">
        <w:rPr>
          <w:sz w:val="28"/>
          <w:szCs w:val="28"/>
        </w:rPr>
        <w:t xml:space="preserve"> или </w:t>
      </w:r>
      <w:r w:rsidR="00552915" w:rsidRPr="001178FA">
        <w:rPr>
          <w:sz w:val="28"/>
          <w:szCs w:val="28"/>
        </w:rPr>
        <w:t>«</w:t>
      </w:r>
      <w:r w:rsidR="00EF22C3" w:rsidRPr="001178FA">
        <w:rPr>
          <w:sz w:val="28"/>
          <w:szCs w:val="28"/>
        </w:rPr>
        <w:t>-</w:t>
      </w:r>
      <w:r w:rsidR="00552915" w:rsidRPr="001178FA">
        <w:rPr>
          <w:sz w:val="28"/>
          <w:szCs w:val="28"/>
        </w:rPr>
        <w:t>»</w:t>
      </w:r>
      <w:r w:rsidR="00EF22C3" w:rsidRPr="001178FA">
        <w:rPr>
          <w:sz w:val="28"/>
          <w:szCs w:val="28"/>
        </w:rPr>
        <w:t>, если не согласен. В соответствии с интерпретацией методики Т.Элерса мы определили операционно-деятельностный компонент будущих специалистов, уровень стремления к успеху. Результаты изучения данных по методике диагностики личности на мотивацию к успеху приведены в таблице</w:t>
      </w:r>
      <w:r w:rsidR="00E954E4" w:rsidRPr="001178FA">
        <w:rPr>
          <w:sz w:val="28"/>
          <w:szCs w:val="28"/>
        </w:rPr>
        <w:t xml:space="preserve"> </w:t>
      </w:r>
      <w:r w:rsidR="00E66D06" w:rsidRPr="001178FA">
        <w:rPr>
          <w:sz w:val="28"/>
          <w:szCs w:val="28"/>
        </w:rPr>
        <w:t>19</w:t>
      </w:r>
      <w:r w:rsidR="00EF22C3" w:rsidRPr="001178FA">
        <w:rPr>
          <w:sz w:val="28"/>
          <w:szCs w:val="28"/>
        </w:rPr>
        <w:t xml:space="preserve">. </w:t>
      </w:r>
    </w:p>
    <w:p w14:paraId="20ABF247" w14:textId="77777777" w:rsidR="00EF22C3" w:rsidRPr="001178FA" w:rsidRDefault="00EF22C3" w:rsidP="00C90569">
      <w:pPr>
        <w:jc w:val="both"/>
      </w:pPr>
    </w:p>
    <w:p w14:paraId="7F7A4E14" w14:textId="39326724" w:rsidR="00EF22C3" w:rsidRPr="001178FA" w:rsidRDefault="00EF22C3" w:rsidP="00C90569">
      <w:pPr>
        <w:jc w:val="both"/>
        <w:rPr>
          <w:sz w:val="28"/>
          <w:szCs w:val="28"/>
        </w:rPr>
      </w:pPr>
      <w:r w:rsidRPr="001178FA">
        <w:rPr>
          <w:sz w:val="28"/>
          <w:szCs w:val="28"/>
          <w:lang w:val="kk-KZ"/>
        </w:rPr>
        <w:t xml:space="preserve">Таблица </w:t>
      </w:r>
      <w:r w:rsidR="00E66D06" w:rsidRPr="001178FA">
        <w:rPr>
          <w:sz w:val="28"/>
          <w:szCs w:val="28"/>
          <w:lang w:val="kk-KZ"/>
        </w:rPr>
        <w:t>19</w:t>
      </w:r>
      <w:r w:rsidR="00B871D3" w:rsidRPr="001178FA">
        <w:rPr>
          <w:sz w:val="28"/>
          <w:szCs w:val="28"/>
          <w:lang w:val="kk-KZ"/>
        </w:rPr>
        <w:t xml:space="preserve"> </w:t>
      </w:r>
      <w:r w:rsidR="00E37B3A" w:rsidRPr="001178FA">
        <w:rPr>
          <w:sz w:val="28"/>
          <w:szCs w:val="28"/>
        </w:rPr>
        <w:t>–</w:t>
      </w:r>
      <w:r w:rsidRPr="001178FA">
        <w:rPr>
          <w:sz w:val="28"/>
          <w:szCs w:val="28"/>
          <w:lang w:val="kk-KZ"/>
        </w:rPr>
        <w:t xml:space="preserve"> </w:t>
      </w:r>
      <w:r w:rsidRPr="001178FA">
        <w:rPr>
          <w:sz w:val="28"/>
          <w:szCs w:val="28"/>
        </w:rPr>
        <w:t xml:space="preserve">Распределение студентов по уровням мотивации студентов к достижению </w:t>
      </w:r>
      <w:r w:rsidRPr="001178FA">
        <w:rPr>
          <w:spacing w:val="-57"/>
          <w:sz w:val="28"/>
          <w:szCs w:val="28"/>
        </w:rPr>
        <w:t xml:space="preserve"> </w:t>
      </w:r>
      <w:r w:rsidRPr="001178FA">
        <w:rPr>
          <w:sz w:val="28"/>
          <w:szCs w:val="28"/>
        </w:rPr>
        <w:t>профессионального</w:t>
      </w:r>
      <w:r w:rsidRPr="001178FA">
        <w:rPr>
          <w:spacing w:val="1"/>
          <w:sz w:val="28"/>
          <w:szCs w:val="28"/>
        </w:rPr>
        <w:t xml:space="preserve"> </w:t>
      </w:r>
      <w:r w:rsidRPr="001178FA">
        <w:rPr>
          <w:sz w:val="28"/>
          <w:szCs w:val="28"/>
        </w:rPr>
        <w:t>успеха</w:t>
      </w:r>
    </w:p>
    <w:p w14:paraId="12124FA0" w14:textId="77777777" w:rsidR="00EF22C3" w:rsidRPr="001178FA" w:rsidRDefault="00EF22C3" w:rsidP="00C90569">
      <w:pPr>
        <w:jc w:val="both"/>
      </w:pPr>
    </w:p>
    <w:tbl>
      <w:tblPr>
        <w:tblStyle w:val="af1"/>
        <w:tblW w:w="9639" w:type="dxa"/>
        <w:tblInd w:w="-5" w:type="dxa"/>
        <w:tblLook w:val="04A0" w:firstRow="1" w:lastRow="0" w:firstColumn="1" w:lastColumn="0" w:noHBand="0" w:noVBand="1"/>
      </w:tblPr>
      <w:tblGrid>
        <w:gridCol w:w="2419"/>
        <w:gridCol w:w="3251"/>
        <w:gridCol w:w="2268"/>
        <w:gridCol w:w="1701"/>
      </w:tblGrid>
      <w:tr w:rsidR="00EF22C3" w:rsidRPr="001178FA" w14:paraId="6AFA0F16" w14:textId="77777777" w:rsidTr="00091F92">
        <w:trPr>
          <w:trHeight w:val="70"/>
        </w:trPr>
        <w:tc>
          <w:tcPr>
            <w:tcW w:w="2419" w:type="dxa"/>
            <w:vMerge w:val="restart"/>
          </w:tcPr>
          <w:p w14:paraId="6385786D" w14:textId="77777777" w:rsidR="00EF22C3" w:rsidRPr="001178FA" w:rsidRDefault="00EF22C3" w:rsidP="00C90569">
            <w:pPr>
              <w:jc w:val="center"/>
              <w:rPr>
                <w:lang w:val="kk-KZ"/>
              </w:rPr>
            </w:pPr>
            <w:r w:rsidRPr="001178FA">
              <w:rPr>
                <w:lang w:val="kk-KZ"/>
              </w:rPr>
              <w:t>Показатели</w:t>
            </w:r>
          </w:p>
        </w:tc>
        <w:tc>
          <w:tcPr>
            <w:tcW w:w="3251" w:type="dxa"/>
            <w:vMerge w:val="restart"/>
          </w:tcPr>
          <w:p w14:paraId="1269DC7F" w14:textId="77777777" w:rsidR="00EF22C3" w:rsidRPr="001178FA" w:rsidRDefault="00EF22C3" w:rsidP="00C90569">
            <w:pPr>
              <w:jc w:val="center"/>
              <w:rPr>
                <w:lang w:val="kk-KZ"/>
              </w:rPr>
            </w:pPr>
            <w:r w:rsidRPr="001178FA">
              <w:rPr>
                <w:lang w:val="kk-KZ"/>
              </w:rPr>
              <w:t>Степень выраженности</w:t>
            </w:r>
          </w:p>
        </w:tc>
        <w:tc>
          <w:tcPr>
            <w:tcW w:w="3969" w:type="dxa"/>
            <w:gridSpan w:val="2"/>
            <w:hideMark/>
          </w:tcPr>
          <w:p w14:paraId="023CA106" w14:textId="77777777" w:rsidR="00EF22C3" w:rsidRPr="001178FA" w:rsidRDefault="00EF22C3" w:rsidP="00C90569">
            <w:pPr>
              <w:jc w:val="center"/>
              <w:rPr>
                <w:lang w:val="kk-KZ"/>
              </w:rPr>
            </w:pPr>
            <w:r w:rsidRPr="001178FA">
              <w:rPr>
                <w:lang w:val="kk-KZ"/>
              </w:rPr>
              <w:t>Группы</w:t>
            </w:r>
          </w:p>
        </w:tc>
      </w:tr>
      <w:tr w:rsidR="00EF22C3" w:rsidRPr="001178FA" w14:paraId="01E2173D" w14:textId="77777777" w:rsidTr="00091F92">
        <w:trPr>
          <w:trHeight w:val="193"/>
        </w:trPr>
        <w:tc>
          <w:tcPr>
            <w:tcW w:w="2419" w:type="dxa"/>
            <w:vMerge/>
            <w:hideMark/>
          </w:tcPr>
          <w:p w14:paraId="1621A9C5" w14:textId="77777777" w:rsidR="00EF22C3" w:rsidRPr="001178FA" w:rsidRDefault="00EF22C3" w:rsidP="00C90569">
            <w:pPr>
              <w:jc w:val="center"/>
              <w:rPr>
                <w:lang w:val="kk-KZ"/>
              </w:rPr>
            </w:pPr>
          </w:p>
        </w:tc>
        <w:tc>
          <w:tcPr>
            <w:tcW w:w="3251" w:type="dxa"/>
            <w:vMerge/>
          </w:tcPr>
          <w:p w14:paraId="247AAED4" w14:textId="77777777" w:rsidR="00EF22C3" w:rsidRPr="001178FA" w:rsidRDefault="00EF22C3" w:rsidP="00C90569">
            <w:pPr>
              <w:jc w:val="center"/>
              <w:rPr>
                <w:lang w:val="kk-KZ"/>
              </w:rPr>
            </w:pPr>
          </w:p>
        </w:tc>
        <w:tc>
          <w:tcPr>
            <w:tcW w:w="2268" w:type="dxa"/>
            <w:hideMark/>
          </w:tcPr>
          <w:p w14:paraId="1191C0B4" w14:textId="77777777" w:rsidR="00EF22C3" w:rsidRPr="001178FA" w:rsidRDefault="00EF22C3" w:rsidP="00C90569">
            <w:pPr>
              <w:jc w:val="center"/>
              <w:rPr>
                <w:lang w:val="kk-KZ"/>
              </w:rPr>
            </w:pPr>
            <w:r w:rsidRPr="001178FA">
              <w:rPr>
                <w:lang w:val="kk-KZ"/>
              </w:rPr>
              <w:t>КГ %(81ст)</w:t>
            </w:r>
          </w:p>
        </w:tc>
        <w:tc>
          <w:tcPr>
            <w:tcW w:w="1701" w:type="dxa"/>
            <w:hideMark/>
          </w:tcPr>
          <w:p w14:paraId="1F9A6A05" w14:textId="77777777" w:rsidR="00EF22C3" w:rsidRPr="001178FA" w:rsidRDefault="00EF22C3" w:rsidP="00C90569">
            <w:pPr>
              <w:jc w:val="center"/>
              <w:rPr>
                <w:lang w:val="kk-KZ"/>
              </w:rPr>
            </w:pPr>
            <w:r w:rsidRPr="001178FA">
              <w:rPr>
                <w:lang w:val="kk-KZ"/>
              </w:rPr>
              <w:t>ЭГ %(89ст)</w:t>
            </w:r>
          </w:p>
        </w:tc>
      </w:tr>
      <w:tr w:rsidR="00EF22C3" w:rsidRPr="001178FA" w14:paraId="2B0E8091" w14:textId="77777777" w:rsidTr="00091F92">
        <w:tc>
          <w:tcPr>
            <w:tcW w:w="2419" w:type="dxa"/>
            <w:vMerge w:val="restart"/>
            <w:hideMark/>
          </w:tcPr>
          <w:p w14:paraId="59A23555" w14:textId="77777777" w:rsidR="00EF22C3" w:rsidRPr="001178FA" w:rsidRDefault="00EF22C3" w:rsidP="00C90569">
            <w:pPr>
              <w:jc w:val="center"/>
              <w:rPr>
                <w:lang w:val="kk-KZ"/>
              </w:rPr>
            </w:pPr>
            <w:r w:rsidRPr="001178FA">
              <w:rPr>
                <w:lang w:val="kk-KZ"/>
              </w:rPr>
              <w:t>Мотивация достижения успеха</w:t>
            </w:r>
          </w:p>
        </w:tc>
        <w:tc>
          <w:tcPr>
            <w:tcW w:w="3251" w:type="dxa"/>
          </w:tcPr>
          <w:p w14:paraId="3EE4E43C" w14:textId="77777777" w:rsidR="00EF22C3" w:rsidRPr="001178FA" w:rsidRDefault="00EF22C3" w:rsidP="00C90569">
            <w:pPr>
              <w:jc w:val="center"/>
              <w:rPr>
                <w:lang w:val="kk-KZ"/>
              </w:rPr>
            </w:pPr>
            <w:r w:rsidRPr="001178FA">
              <w:rPr>
                <w:lang w:val="kk-KZ"/>
              </w:rPr>
              <w:t>низкий уровень</w:t>
            </w:r>
          </w:p>
        </w:tc>
        <w:tc>
          <w:tcPr>
            <w:tcW w:w="2268" w:type="dxa"/>
          </w:tcPr>
          <w:p w14:paraId="6E14A0EB" w14:textId="068E0E5B" w:rsidR="00EF22C3" w:rsidRPr="001178FA" w:rsidRDefault="00EF22C3" w:rsidP="00C90569">
            <w:pPr>
              <w:jc w:val="center"/>
              <w:rPr>
                <w:lang w:val="kk-KZ"/>
              </w:rPr>
            </w:pPr>
            <w:r w:rsidRPr="001178FA">
              <w:rPr>
                <w:lang w:val="kk-KZ"/>
              </w:rPr>
              <w:t>60 %</w:t>
            </w:r>
          </w:p>
        </w:tc>
        <w:tc>
          <w:tcPr>
            <w:tcW w:w="1701" w:type="dxa"/>
          </w:tcPr>
          <w:p w14:paraId="286E5062" w14:textId="167BFE8D" w:rsidR="00EF22C3" w:rsidRPr="001178FA" w:rsidRDefault="00EF22C3" w:rsidP="00C90569">
            <w:pPr>
              <w:jc w:val="center"/>
              <w:rPr>
                <w:lang w:val="kk-KZ"/>
              </w:rPr>
            </w:pPr>
            <w:r w:rsidRPr="001178FA">
              <w:rPr>
                <w:lang w:val="kk-KZ"/>
              </w:rPr>
              <w:t>59 %</w:t>
            </w:r>
          </w:p>
        </w:tc>
      </w:tr>
      <w:tr w:rsidR="00EF22C3" w:rsidRPr="001178FA" w14:paraId="09BE39AF" w14:textId="77777777" w:rsidTr="00091F92">
        <w:tc>
          <w:tcPr>
            <w:tcW w:w="2419" w:type="dxa"/>
            <w:vMerge/>
            <w:hideMark/>
          </w:tcPr>
          <w:p w14:paraId="666700A8" w14:textId="77777777" w:rsidR="00EF22C3" w:rsidRPr="001178FA" w:rsidRDefault="00EF22C3" w:rsidP="00C90569">
            <w:pPr>
              <w:jc w:val="center"/>
              <w:rPr>
                <w:lang w:val="kk-KZ"/>
              </w:rPr>
            </w:pPr>
          </w:p>
        </w:tc>
        <w:tc>
          <w:tcPr>
            <w:tcW w:w="3251" w:type="dxa"/>
          </w:tcPr>
          <w:p w14:paraId="18911FE6" w14:textId="77777777" w:rsidR="00EF22C3" w:rsidRPr="001178FA" w:rsidRDefault="00EF22C3" w:rsidP="00C90569">
            <w:pPr>
              <w:jc w:val="center"/>
              <w:rPr>
                <w:lang w:val="kk-KZ"/>
              </w:rPr>
            </w:pPr>
            <w:r w:rsidRPr="001178FA">
              <w:rPr>
                <w:lang w:val="kk-KZ"/>
              </w:rPr>
              <w:t>средний уровень</w:t>
            </w:r>
          </w:p>
        </w:tc>
        <w:tc>
          <w:tcPr>
            <w:tcW w:w="2268" w:type="dxa"/>
          </w:tcPr>
          <w:p w14:paraId="12817F7E" w14:textId="53581FE1" w:rsidR="00EF22C3" w:rsidRPr="001178FA" w:rsidRDefault="00EF22C3" w:rsidP="00C90569">
            <w:pPr>
              <w:jc w:val="center"/>
              <w:rPr>
                <w:lang w:val="kk-KZ"/>
              </w:rPr>
            </w:pPr>
            <w:r w:rsidRPr="001178FA">
              <w:rPr>
                <w:lang w:val="kk-KZ"/>
              </w:rPr>
              <w:t>31%</w:t>
            </w:r>
          </w:p>
        </w:tc>
        <w:tc>
          <w:tcPr>
            <w:tcW w:w="1701" w:type="dxa"/>
          </w:tcPr>
          <w:p w14:paraId="0D04BC73" w14:textId="2D646BC1" w:rsidR="00EF22C3" w:rsidRPr="001178FA" w:rsidRDefault="00EF22C3" w:rsidP="00C90569">
            <w:pPr>
              <w:jc w:val="center"/>
              <w:rPr>
                <w:lang w:val="kk-KZ"/>
              </w:rPr>
            </w:pPr>
            <w:r w:rsidRPr="001178FA">
              <w:rPr>
                <w:lang w:val="kk-KZ"/>
              </w:rPr>
              <w:t>28 %</w:t>
            </w:r>
          </w:p>
        </w:tc>
      </w:tr>
      <w:tr w:rsidR="00EF22C3" w:rsidRPr="001178FA" w14:paraId="6CC70F25" w14:textId="77777777" w:rsidTr="00091F92">
        <w:tc>
          <w:tcPr>
            <w:tcW w:w="2419" w:type="dxa"/>
            <w:vMerge/>
          </w:tcPr>
          <w:p w14:paraId="61B7A100" w14:textId="77777777" w:rsidR="00EF22C3" w:rsidRPr="001178FA" w:rsidRDefault="00EF22C3" w:rsidP="00C90569">
            <w:pPr>
              <w:jc w:val="center"/>
              <w:rPr>
                <w:lang w:val="kk-KZ"/>
              </w:rPr>
            </w:pPr>
          </w:p>
        </w:tc>
        <w:tc>
          <w:tcPr>
            <w:tcW w:w="3251" w:type="dxa"/>
          </w:tcPr>
          <w:p w14:paraId="5CA86034" w14:textId="77777777" w:rsidR="00EF22C3" w:rsidRPr="001178FA" w:rsidRDefault="00EF22C3" w:rsidP="00C90569">
            <w:pPr>
              <w:jc w:val="center"/>
              <w:rPr>
                <w:lang w:val="kk-KZ"/>
              </w:rPr>
            </w:pPr>
            <w:r w:rsidRPr="001178FA">
              <w:rPr>
                <w:lang w:val="kk-KZ"/>
              </w:rPr>
              <w:t>умеренно высокий</w:t>
            </w:r>
          </w:p>
        </w:tc>
        <w:tc>
          <w:tcPr>
            <w:tcW w:w="2268" w:type="dxa"/>
          </w:tcPr>
          <w:p w14:paraId="427F979D" w14:textId="6F78F89C" w:rsidR="00EF22C3" w:rsidRPr="001178FA" w:rsidRDefault="00EF22C3" w:rsidP="00C90569">
            <w:pPr>
              <w:jc w:val="center"/>
              <w:rPr>
                <w:lang w:val="kk-KZ"/>
              </w:rPr>
            </w:pPr>
            <w:r w:rsidRPr="001178FA">
              <w:rPr>
                <w:lang w:val="kk-KZ"/>
              </w:rPr>
              <w:t xml:space="preserve">9 </w:t>
            </w:r>
            <w:r w:rsidR="00E954E4" w:rsidRPr="001178FA">
              <w:rPr>
                <w:lang w:val="kk-KZ"/>
              </w:rPr>
              <w:t>%</w:t>
            </w:r>
          </w:p>
        </w:tc>
        <w:tc>
          <w:tcPr>
            <w:tcW w:w="1701" w:type="dxa"/>
          </w:tcPr>
          <w:p w14:paraId="33E82B04" w14:textId="12C6CB7B" w:rsidR="00EF22C3" w:rsidRPr="001178FA" w:rsidRDefault="00EF22C3" w:rsidP="00C90569">
            <w:pPr>
              <w:jc w:val="center"/>
              <w:rPr>
                <w:lang w:val="kk-KZ"/>
              </w:rPr>
            </w:pPr>
            <w:r w:rsidRPr="001178FA">
              <w:rPr>
                <w:lang w:val="kk-KZ"/>
              </w:rPr>
              <w:t>13 %</w:t>
            </w:r>
          </w:p>
        </w:tc>
      </w:tr>
      <w:tr w:rsidR="00EF22C3" w:rsidRPr="001178FA" w14:paraId="5C49FE5E" w14:textId="77777777" w:rsidTr="00091F92">
        <w:tc>
          <w:tcPr>
            <w:tcW w:w="2419" w:type="dxa"/>
            <w:vMerge/>
          </w:tcPr>
          <w:p w14:paraId="2B9CDE5A" w14:textId="77777777" w:rsidR="00EF22C3" w:rsidRPr="001178FA" w:rsidRDefault="00EF22C3" w:rsidP="00C90569">
            <w:pPr>
              <w:jc w:val="center"/>
              <w:rPr>
                <w:lang w:val="kk-KZ"/>
              </w:rPr>
            </w:pPr>
          </w:p>
        </w:tc>
        <w:tc>
          <w:tcPr>
            <w:tcW w:w="3251" w:type="dxa"/>
          </w:tcPr>
          <w:p w14:paraId="3C0AE95A" w14:textId="3DC428F5" w:rsidR="00EF22C3" w:rsidRPr="001178FA" w:rsidRDefault="00B206B3" w:rsidP="00C90569">
            <w:pPr>
              <w:jc w:val="center"/>
              <w:rPr>
                <w:lang w:val="kk-KZ"/>
              </w:rPr>
            </w:pPr>
            <w:r w:rsidRPr="001178FA">
              <w:rPr>
                <w:lang w:val="kk-KZ"/>
              </w:rPr>
              <w:t>очень</w:t>
            </w:r>
            <w:r w:rsidR="00EF22C3" w:rsidRPr="001178FA">
              <w:rPr>
                <w:lang w:val="kk-KZ"/>
              </w:rPr>
              <w:t xml:space="preserve"> высокий</w:t>
            </w:r>
          </w:p>
        </w:tc>
        <w:tc>
          <w:tcPr>
            <w:tcW w:w="2268" w:type="dxa"/>
          </w:tcPr>
          <w:p w14:paraId="09A7068D" w14:textId="77777777" w:rsidR="00EF22C3" w:rsidRPr="001178FA" w:rsidRDefault="00EF22C3" w:rsidP="00C90569">
            <w:pPr>
              <w:jc w:val="center"/>
              <w:rPr>
                <w:lang w:val="kk-KZ"/>
              </w:rPr>
            </w:pPr>
            <w:r w:rsidRPr="001178FA">
              <w:rPr>
                <w:lang w:val="kk-KZ"/>
              </w:rPr>
              <w:t>-</w:t>
            </w:r>
          </w:p>
        </w:tc>
        <w:tc>
          <w:tcPr>
            <w:tcW w:w="1701" w:type="dxa"/>
          </w:tcPr>
          <w:p w14:paraId="67B3156E" w14:textId="77777777" w:rsidR="00EF22C3" w:rsidRPr="001178FA" w:rsidRDefault="00EF22C3" w:rsidP="00C90569">
            <w:pPr>
              <w:jc w:val="center"/>
              <w:rPr>
                <w:lang w:val="kk-KZ"/>
              </w:rPr>
            </w:pPr>
            <w:r w:rsidRPr="001178FA">
              <w:rPr>
                <w:lang w:val="kk-KZ"/>
              </w:rPr>
              <w:t>-</w:t>
            </w:r>
          </w:p>
        </w:tc>
      </w:tr>
    </w:tbl>
    <w:p w14:paraId="4081DA15" w14:textId="19B942C5" w:rsidR="00EF22C3" w:rsidRPr="001178FA" w:rsidRDefault="00EF22C3" w:rsidP="00C90569">
      <w:pPr>
        <w:ind w:firstLine="567"/>
        <w:jc w:val="both"/>
        <w:rPr>
          <w:sz w:val="28"/>
          <w:szCs w:val="28"/>
          <w:lang w:val="kk-KZ"/>
        </w:rPr>
      </w:pPr>
      <w:r w:rsidRPr="001178FA">
        <w:rPr>
          <w:sz w:val="28"/>
          <w:szCs w:val="28"/>
        </w:rPr>
        <w:t>В результате проведенного нами исследования было выявлено</w:t>
      </w:r>
      <w:r w:rsidR="00E954E4" w:rsidRPr="001178FA">
        <w:rPr>
          <w:sz w:val="28"/>
          <w:szCs w:val="28"/>
        </w:rPr>
        <w:t xml:space="preserve"> </w:t>
      </w:r>
      <w:r w:rsidRPr="001178FA">
        <w:rPr>
          <w:sz w:val="28"/>
          <w:szCs w:val="28"/>
        </w:rPr>
        <w:t xml:space="preserve">(таблица </w:t>
      </w:r>
      <w:r w:rsidR="00156817" w:rsidRPr="001178FA">
        <w:rPr>
          <w:sz w:val="28"/>
          <w:szCs w:val="28"/>
        </w:rPr>
        <w:t>20</w:t>
      </w:r>
      <w:r w:rsidRPr="001178FA">
        <w:rPr>
          <w:sz w:val="28"/>
          <w:szCs w:val="28"/>
        </w:rPr>
        <w:t xml:space="preserve">), что </w:t>
      </w:r>
      <w:r w:rsidRPr="001178FA">
        <w:rPr>
          <w:sz w:val="28"/>
          <w:szCs w:val="28"/>
          <w:lang w:val="kk-KZ"/>
        </w:rPr>
        <w:t>подавляющее большинство респондентов, ответивших на тест, набрали менее 10 баллов</w:t>
      </w:r>
      <w:r w:rsidR="00FA1614" w:rsidRPr="001178FA">
        <w:rPr>
          <w:sz w:val="28"/>
          <w:szCs w:val="28"/>
          <w:lang w:val="kk-KZ"/>
        </w:rPr>
        <w:t>, нет</w:t>
      </w:r>
      <w:r w:rsidR="00E954E4" w:rsidRPr="001178FA">
        <w:rPr>
          <w:sz w:val="28"/>
          <w:szCs w:val="28"/>
          <w:lang w:val="kk-KZ"/>
        </w:rPr>
        <w:t xml:space="preserve"> </w:t>
      </w:r>
      <w:r w:rsidR="00863BFF" w:rsidRPr="001178FA">
        <w:rPr>
          <w:sz w:val="28"/>
          <w:szCs w:val="28"/>
          <w:lang w:val="kk-KZ"/>
        </w:rPr>
        <w:t xml:space="preserve">обучающихся с </w:t>
      </w:r>
      <w:r w:rsidRPr="001178FA">
        <w:rPr>
          <w:sz w:val="28"/>
          <w:szCs w:val="28"/>
          <w:lang w:val="kk-KZ"/>
        </w:rPr>
        <w:t>высок</w:t>
      </w:r>
      <w:r w:rsidR="00863BFF" w:rsidRPr="001178FA">
        <w:rPr>
          <w:sz w:val="28"/>
          <w:szCs w:val="28"/>
          <w:lang w:val="kk-KZ"/>
        </w:rPr>
        <w:t>им</w:t>
      </w:r>
      <w:r w:rsidRPr="001178FA">
        <w:rPr>
          <w:sz w:val="28"/>
          <w:szCs w:val="28"/>
          <w:lang w:val="kk-KZ"/>
        </w:rPr>
        <w:t xml:space="preserve"> уровн</w:t>
      </w:r>
      <w:r w:rsidR="00863BFF" w:rsidRPr="001178FA">
        <w:rPr>
          <w:sz w:val="28"/>
          <w:szCs w:val="28"/>
          <w:lang w:val="kk-KZ"/>
        </w:rPr>
        <w:t>ем</w:t>
      </w:r>
      <w:r w:rsidRPr="001178FA">
        <w:rPr>
          <w:sz w:val="28"/>
          <w:szCs w:val="28"/>
          <w:lang w:val="kk-KZ"/>
        </w:rPr>
        <w:t xml:space="preserve"> мотивации к успеху. </w:t>
      </w:r>
      <w:r w:rsidR="00863BFF" w:rsidRPr="001178FA">
        <w:rPr>
          <w:sz w:val="28"/>
          <w:szCs w:val="28"/>
          <w:lang w:val="kk-KZ"/>
        </w:rPr>
        <w:t>О</w:t>
      </w:r>
      <w:r w:rsidRPr="001178FA">
        <w:rPr>
          <w:sz w:val="28"/>
          <w:szCs w:val="28"/>
          <w:lang w:val="kk-KZ"/>
        </w:rPr>
        <w:t>бучающи</w:t>
      </w:r>
      <w:r w:rsidR="00863BFF" w:rsidRPr="001178FA">
        <w:rPr>
          <w:sz w:val="28"/>
          <w:szCs w:val="28"/>
          <w:lang w:val="kk-KZ"/>
        </w:rPr>
        <w:t>е</w:t>
      </w:r>
      <w:r w:rsidRPr="001178FA">
        <w:rPr>
          <w:sz w:val="28"/>
          <w:szCs w:val="28"/>
          <w:lang w:val="kk-KZ"/>
        </w:rPr>
        <w:t xml:space="preserve">ся обеих групп находятся на </w:t>
      </w:r>
      <w:r w:rsidR="00863BFF" w:rsidRPr="001178FA">
        <w:rPr>
          <w:sz w:val="28"/>
          <w:szCs w:val="28"/>
          <w:lang w:val="kk-KZ"/>
        </w:rPr>
        <w:t xml:space="preserve">примерно </w:t>
      </w:r>
      <w:r w:rsidRPr="001178FA">
        <w:rPr>
          <w:sz w:val="28"/>
          <w:szCs w:val="28"/>
          <w:lang w:val="kk-KZ"/>
        </w:rPr>
        <w:t>одинаковом уровне</w:t>
      </w:r>
      <w:r w:rsidR="00D56434" w:rsidRPr="001178FA">
        <w:rPr>
          <w:sz w:val="28"/>
          <w:szCs w:val="28"/>
          <w:lang w:val="kk-KZ"/>
        </w:rPr>
        <w:t xml:space="preserve"> </w:t>
      </w:r>
      <w:r w:rsidR="00D56434" w:rsidRPr="001178FA">
        <w:rPr>
          <w:rFonts w:eastAsia="TimesNewRomanPSMT"/>
          <w:sz w:val="28"/>
          <w:szCs w:val="28"/>
        </w:rPr>
        <w:t>(рисунок 17)</w:t>
      </w:r>
      <w:r w:rsidRPr="001178FA">
        <w:rPr>
          <w:sz w:val="28"/>
          <w:szCs w:val="28"/>
          <w:lang w:val="kk-KZ"/>
        </w:rPr>
        <w:t>.</w:t>
      </w:r>
    </w:p>
    <w:p w14:paraId="7BC26256" w14:textId="77777777" w:rsidR="00EF22C3" w:rsidRPr="001178FA" w:rsidRDefault="00EF22C3" w:rsidP="00C90569">
      <w:pPr>
        <w:jc w:val="both"/>
        <w:rPr>
          <w:sz w:val="28"/>
          <w:szCs w:val="28"/>
          <w:lang w:val="kk-KZ"/>
        </w:rPr>
      </w:pPr>
    </w:p>
    <w:p w14:paraId="6B4381DD" w14:textId="77777777" w:rsidR="00EF22C3" w:rsidRPr="001178FA" w:rsidRDefault="00EF22C3" w:rsidP="00C90569">
      <w:pPr>
        <w:jc w:val="center"/>
        <w:rPr>
          <w:sz w:val="28"/>
          <w:szCs w:val="28"/>
          <w:lang w:val="kk-KZ"/>
        </w:rPr>
      </w:pPr>
      <w:r w:rsidRPr="001178FA">
        <w:rPr>
          <w:b/>
          <w:bCs/>
          <w:noProof/>
          <w:sz w:val="28"/>
          <w:szCs w:val="28"/>
        </w:rPr>
        <w:drawing>
          <wp:inline distT="0" distB="0" distL="0" distR="0" wp14:anchorId="14EA907C" wp14:editId="50DBECA2">
            <wp:extent cx="4908885" cy="2683042"/>
            <wp:effectExtent l="0" t="0" r="6350" b="952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7D9E89C" w14:textId="77777777" w:rsidR="00EF22C3" w:rsidRPr="001178FA" w:rsidRDefault="00EF22C3" w:rsidP="00C90569">
      <w:pPr>
        <w:jc w:val="both"/>
        <w:rPr>
          <w:sz w:val="22"/>
          <w:szCs w:val="22"/>
          <w:lang w:val="kk-KZ"/>
        </w:rPr>
      </w:pPr>
    </w:p>
    <w:p w14:paraId="1DBD5CC0" w14:textId="26A926F0" w:rsidR="00EF22C3" w:rsidRPr="001178FA" w:rsidRDefault="00EF22C3" w:rsidP="00C90569">
      <w:pPr>
        <w:jc w:val="center"/>
        <w:rPr>
          <w:sz w:val="28"/>
          <w:szCs w:val="28"/>
        </w:rPr>
      </w:pPr>
      <w:r w:rsidRPr="001178FA">
        <w:rPr>
          <w:sz w:val="28"/>
          <w:szCs w:val="28"/>
          <w:lang w:val="kk-KZ"/>
        </w:rPr>
        <w:t xml:space="preserve">Рисунок </w:t>
      </w:r>
      <w:r w:rsidR="001928FF" w:rsidRPr="001178FA">
        <w:rPr>
          <w:sz w:val="28"/>
          <w:szCs w:val="28"/>
          <w:lang w:val="kk-KZ"/>
        </w:rPr>
        <w:t>1</w:t>
      </w:r>
      <w:r w:rsidR="00D56434" w:rsidRPr="001178FA">
        <w:rPr>
          <w:sz w:val="28"/>
          <w:szCs w:val="28"/>
          <w:lang w:val="kk-KZ"/>
        </w:rPr>
        <w:t>7</w:t>
      </w:r>
      <w:r w:rsidR="00BB15AA" w:rsidRPr="001178FA">
        <w:rPr>
          <w:sz w:val="28"/>
          <w:szCs w:val="28"/>
          <w:lang w:val="kk-KZ"/>
        </w:rPr>
        <w:t xml:space="preserve"> </w:t>
      </w:r>
      <w:r w:rsidR="00E37B3A" w:rsidRPr="001178FA">
        <w:rPr>
          <w:sz w:val="28"/>
          <w:szCs w:val="28"/>
        </w:rPr>
        <w:t>–</w:t>
      </w:r>
      <w:r w:rsidRPr="001178FA">
        <w:rPr>
          <w:sz w:val="28"/>
          <w:szCs w:val="28"/>
          <w:lang w:val="kk-KZ"/>
        </w:rPr>
        <w:t xml:space="preserve"> </w:t>
      </w:r>
      <w:r w:rsidR="00552915" w:rsidRPr="001178FA">
        <w:rPr>
          <w:sz w:val="28"/>
          <w:szCs w:val="28"/>
        </w:rPr>
        <w:t>«</w:t>
      </w:r>
      <w:r w:rsidRPr="001178FA">
        <w:rPr>
          <w:sz w:val="28"/>
          <w:szCs w:val="28"/>
        </w:rPr>
        <w:t>Потребность в успехе</w:t>
      </w:r>
      <w:r w:rsidR="00552915" w:rsidRPr="001178FA">
        <w:rPr>
          <w:sz w:val="28"/>
          <w:szCs w:val="28"/>
        </w:rPr>
        <w:t>»</w:t>
      </w:r>
      <w:r w:rsidRPr="001178FA">
        <w:rPr>
          <w:sz w:val="28"/>
          <w:szCs w:val="28"/>
        </w:rPr>
        <w:t xml:space="preserve"> по методике Т.Элерса</w:t>
      </w:r>
    </w:p>
    <w:p w14:paraId="049BEE72" w14:textId="77777777" w:rsidR="00EF22C3" w:rsidRPr="001178FA" w:rsidRDefault="00EF22C3" w:rsidP="00C90569">
      <w:pPr>
        <w:jc w:val="both"/>
        <w:rPr>
          <w:sz w:val="28"/>
          <w:szCs w:val="28"/>
        </w:rPr>
      </w:pPr>
    </w:p>
    <w:p w14:paraId="6D1743D5" w14:textId="5EF4EFE4" w:rsidR="00EF22C3" w:rsidRPr="001178FA" w:rsidRDefault="00EF22C3" w:rsidP="00C90569">
      <w:pPr>
        <w:ind w:firstLine="567"/>
        <w:jc w:val="both"/>
        <w:rPr>
          <w:sz w:val="28"/>
          <w:szCs w:val="28"/>
          <w:lang w:val="kk-KZ"/>
        </w:rPr>
      </w:pPr>
      <w:r w:rsidRPr="001178FA">
        <w:rPr>
          <w:sz w:val="28"/>
          <w:szCs w:val="28"/>
          <w:lang w:val="kk-KZ"/>
        </w:rPr>
        <w:t>Анализируя полученные результаты, можно сделать вывод, что будущим учителям начальных классов необходимо усилить вузовскую подготовку</w:t>
      </w:r>
      <w:r w:rsidR="00FA1614" w:rsidRPr="001178FA">
        <w:rPr>
          <w:sz w:val="28"/>
          <w:szCs w:val="28"/>
          <w:lang w:val="kk-KZ"/>
        </w:rPr>
        <w:t xml:space="preserve"> по</w:t>
      </w:r>
      <w:r w:rsidRPr="001178FA">
        <w:rPr>
          <w:sz w:val="28"/>
          <w:szCs w:val="28"/>
          <w:lang w:val="kk-KZ"/>
        </w:rPr>
        <w:t xml:space="preserve"> реализ</w:t>
      </w:r>
      <w:r w:rsidR="00FA1614" w:rsidRPr="001178FA">
        <w:rPr>
          <w:sz w:val="28"/>
          <w:szCs w:val="28"/>
          <w:lang w:val="kk-KZ"/>
        </w:rPr>
        <w:t>ации</w:t>
      </w:r>
      <w:r w:rsidRPr="001178FA">
        <w:rPr>
          <w:sz w:val="28"/>
          <w:szCs w:val="28"/>
          <w:lang w:val="kk-KZ"/>
        </w:rPr>
        <w:t xml:space="preserve"> </w:t>
      </w:r>
      <w:r w:rsidR="00FA1614" w:rsidRPr="001178FA">
        <w:rPr>
          <w:sz w:val="28"/>
          <w:szCs w:val="28"/>
          <w:lang w:val="kk-KZ"/>
        </w:rPr>
        <w:t xml:space="preserve">преемственности </w:t>
      </w:r>
      <w:r w:rsidRPr="001178FA">
        <w:rPr>
          <w:sz w:val="28"/>
          <w:szCs w:val="28"/>
          <w:lang w:val="kk-KZ"/>
        </w:rPr>
        <w:t>математическ</w:t>
      </w:r>
      <w:r w:rsidR="00FA1614" w:rsidRPr="001178FA">
        <w:rPr>
          <w:sz w:val="28"/>
          <w:szCs w:val="28"/>
          <w:lang w:val="kk-KZ"/>
        </w:rPr>
        <w:t>ого образования</w:t>
      </w:r>
      <w:r w:rsidRPr="001178FA">
        <w:rPr>
          <w:sz w:val="28"/>
          <w:szCs w:val="28"/>
          <w:lang w:val="kk-KZ"/>
        </w:rPr>
        <w:t xml:space="preserve">, повысить готовность к будущей профессиональной деятельности. </w:t>
      </w:r>
      <w:r w:rsidR="00863BFF" w:rsidRPr="001178FA">
        <w:rPr>
          <w:sz w:val="28"/>
          <w:szCs w:val="28"/>
          <w:lang w:val="kk-KZ"/>
        </w:rPr>
        <w:t>У</w:t>
      </w:r>
      <w:r w:rsidRPr="001178FA">
        <w:rPr>
          <w:sz w:val="28"/>
          <w:szCs w:val="28"/>
          <w:lang w:val="kk-KZ"/>
        </w:rPr>
        <w:t xml:space="preserve"> студентов преобладает стремление к легко решаемым проблемам, нет особого желания самостоятельно действовать, слабое стремление к достижению </w:t>
      </w:r>
      <w:r w:rsidR="00E954E4" w:rsidRPr="001178FA">
        <w:rPr>
          <w:sz w:val="28"/>
          <w:szCs w:val="28"/>
          <w:lang w:val="kk-KZ"/>
        </w:rPr>
        <w:t>успеха</w:t>
      </w:r>
      <w:r w:rsidRPr="001178FA">
        <w:rPr>
          <w:sz w:val="28"/>
          <w:szCs w:val="28"/>
          <w:lang w:val="kk-KZ"/>
        </w:rPr>
        <w:t xml:space="preserve">. </w:t>
      </w:r>
    </w:p>
    <w:p w14:paraId="309239F7" w14:textId="5C06BD77" w:rsidR="00EF22C3" w:rsidRPr="001178FA" w:rsidRDefault="00EF22C3" w:rsidP="00C90569">
      <w:pPr>
        <w:ind w:firstLine="567"/>
        <w:jc w:val="both"/>
        <w:rPr>
          <w:sz w:val="28"/>
          <w:szCs w:val="28"/>
          <w:lang w:val="kk-KZ"/>
        </w:rPr>
      </w:pPr>
      <w:r w:rsidRPr="001178FA">
        <w:rPr>
          <w:sz w:val="28"/>
          <w:szCs w:val="28"/>
          <w:lang w:val="kk-KZ"/>
        </w:rPr>
        <w:t>Для определения рефлексивно</w:t>
      </w:r>
      <w:r w:rsidR="00E954E4" w:rsidRPr="001178FA">
        <w:rPr>
          <w:sz w:val="28"/>
          <w:szCs w:val="28"/>
          <w:lang w:val="kk-KZ"/>
        </w:rPr>
        <w:t xml:space="preserve"> </w:t>
      </w:r>
      <w:r w:rsidRPr="001178FA">
        <w:rPr>
          <w:sz w:val="28"/>
          <w:szCs w:val="28"/>
          <w:lang w:val="kk-KZ"/>
        </w:rPr>
        <w:t>-</w:t>
      </w:r>
      <w:r w:rsidR="00E954E4" w:rsidRPr="001178FA">
        <w:rPr>
          <w:sz w:val="28"/>
          <w:szCs w:val="28"/>
          <w:lang w:val="kk-KZ"/>
        </w:rPr>
        <w:t xml:space="preserve"> </w:t>
      </w:r>
      <w:r w:rsidRPr="001178FA">
        <w:rPr>
          <w:sz w:val="28"/>
          <w:szCs w:val="28"/>
          <w:lang w:val="kk-KZ"/>
        </w:rPr>
        <w:t xml:space="preserve">оценочного компонента содержательно-структурной модели подготовки студентов к реализации преемственности дошкольного и начального математического образования нами была использована </w:t>
      </w:r>
      <w:r w:rsidR="00552915" w:rsidRPr="001178FA">
        <w:rPr>
          <w:sz w:val="28"/>
          <w:szCs w:val="28"/>
          <w:lang w:val="kk-KZ"/>
        </w:rPr>
        <w:t>«</w:t>
      </w:r>
      <w:r w:rsidRPr="001178FA">
        <w:rPr>
          <w:sz w:val="28"/>
          <w:szCs w:val="28"/>
        </w:rPr>
        <w:t>Методика диагностики уровня развития рефлексивности</w:t>
      </w:r>
      <w:r w:rsidR="00552915" w:rsidRPr="001178FA">
        <w:rPr>
          <w:sz w:val="28"/>
          <w:szCs w:val="28"/>
        </w:rPr>
        <w:t>»</w:t>
      </w:r>
      <w:r w:rsidRPr="001178FA">
        <w:rPr>
          <w:sz w:val="28"/>
          <w:szCs w:val="28"/>
        </w:rPr>
        <w:t xml:space="preserve"> </w:t>
      </w:r>
      <w:r w:rsidRPr="001178FA">
        <w:rPr>
          <w:sz w:val="28"/>
          <w:szCs w:val="28"/>
          <w:lang w:val="kk-KZ"/>
        </w:rPr>
        <w:t>А.В.Карповым</w:t>
      </w:r>
      <w:r w:rsidR="001550CE" w:rsidRPr="001178FA">
        <w:rPr>
          <w:sz w:val="28"/>
          <w:szCs w:val="28"/>
          <w:lang w:val="kk-KZ"/>
        </w:rPr>
        <w:t xml:space="preserve"> (Приложение </w:t>
      </w:r>
      <w:r w:rsidR="00F962F4" w:rsidRPr="001178FA">
        <w:rPr>
          <w:sz w:val="28"/>
          <w:szCs w:val="28"/>
          <w:lang w:val="kk-KZ"/>
        </w:rPr>
        <w:t>Е</w:t>
      </w:r>
      <w:r w:rsidR="001550CE" w:rsidRPr="001178FA">
        <w:rPr>
          <w:sz w:val="28"/>
          <w:szCs w:val="28"/>
          <w:lang w:val="kk-KZ"/>
        </w:rPr>
        <w:t>)</w:t>
      </w:r>
      <w:r w:rsidRPr="001178FA">
        <w:rPr>
          <w:sz w:val="28"/>
          <w:szCs w:val="28"/>
          <w:lang w:val="kk-KZ"/>
        </w:rPr>
        <w:t>.</w:t>
      </w:r>
    </w:p>
    <w:p w14:paraId="74C68EAC" w14:textId="752A9D89" w:rsidR="00EF22C3" w:rsidRPr="001178FA" w:rsidRDefault="00EF22C3" w:rsidP="00C90569">
      <w:pPr>
        <w:ind w:firstLine="567"/>
        <w:jc w:val="both"/>
        <w:rPr>
          <w:sz w:val="28"/>
          <w:szCs w:val="28"/>
          <w:lang w:val="kk-KZ"/>
        </w:rPr>
      </w:pPr>
      <w:r w:rsidRPr="001178FA">
        <w:rPr>
          <w:sz w:val="28"/>
          <w:szCs w:val="28"/>
        </w:rPr>
        <w:t xml:space="preserve">Рефлексия и при познании собственного внутреннего мира, и при познании внешнего мира (в том числе и субъективного </w:t>
      </w:r>
      <w:r w:rsidR="00E10F1D" w:rsidRPr="001178FA">
        <w:rPr>
          <w:sz w:val="28"/>
          <w:szCs w:val="28"/>
        </w:rPr>
        <w:t>-</w:t>
      </w:r>
      <w:r w:rsidRPr="001178FA">
        <w:rPr>
          <w:sz w:val="28"/>
          <w:szCs w:val="28"/>
        </w:rPr>
        <w:t xml:space="preserve"> </w:t>
      </w:r>
      <w:r w:rsidR="00552915" w:rsidRPr="001178FA">
        <w:rPr>
          <w:sz w:val="28"/>
          <w:szCs w:val="28"/>
        </w:rPr>
        <w:t>«</w:t>
      </w:r>
      <w:r w:rsidRPr="001178FA">
        <w:rPr>
          <w:sz w:val="28"/>
          <w:szCs w:val="28"/>
        </w:rPr>
        <w:t>мира других</w:t>
      </w:r>
      <w:r w:rsidR="00552915" w:rsidRPr="001178FA">
        <w:rPr>
          <w:sz w:val="28"/>
          <w:szCs w:val="28"/>
        </w:rPr>
        <w:t>»</w:t>
      </w:r>
      <w:r w:rsidRPr="001178FA">
        <w:rPr>
          <w:sz w:val="28"/>
          <w:szCs w:val="28"/>
        </w:rPr>
        <w:t xml:space="preserve">) представляет собой единую психологическую реальность. При этом рефлексивный процесс условно разделен автором на два вида: рефлексия содержания собственного сознания, хода и результатов собственной деятельности и рефлексия внутреннего мира другого человека. </w:t>
      </w:r>
    </w:p>
    <w:p w14:paraId="005C4371" w14:textId="5CAA22C7" w:rsidR="00EF22C3" w:rsidRPr="001178FA" w:rsidRDefault="00EF22C3" w:rsidP="00C90569">
      <w:pPr>
        <w:ind w:firstLine="567"/>
        <w:jc w:val="both"/>
        <w:rPr>
          <w:sz w:val="28"/>
          <w:szCs w:val="28"/>
          <w:lang w:val="kk-KZ"/>
        </w:rPr>
      </w:pPr>
      <w:r w:rsidRPr="001178FA">
        <w:rPr>
          <w:sz w:val="28"/>
          <w:szCs w:val="28"/>
        </w:rPr>
        <w:t>Не задумыва</w:t>
      </w:r>
      <w:r w:rsidRPr="001178FA">
        <w:rPr>
          <w:sz w:val="28"/>
          <w:szCs w:val="28"/>
          <w:lang w:val="kk-KZ"/>
        </w:rPr>
        <w:t>ясь</w:t>
      </w:r>
      <w:r w:rsidRPr="001178FA">
        <w:rPr>
          <w:sz w:val="28"/>
          <w:szCs w:val="28"/>
        </w:rPr>
        <w:t xml:space="preserve"> подолгу над ответами</w:t>
      </w:r>
      <w:r w:rsidRPr="001178FA">
        <w:rPr>
          <w:sz w:val="28"/>
          <w:szCs w:val="28"/>
          <w:lang w:val="kk-KZ"/>
        </w:rPr>
        <w:t xml:space="preserve"> </w:t>
      </w:r>
      <w:r w:rsidR="00FA1614" w:rsidRPr="001178FA">
        <w:rPr>
          <w:sz w:val="28"/>
          <w:szCs w:val="28"/>
          <w:lang w:val="kk-KZ"/>
        </w:rPr>
        <w:t xml:space="preserve">студентам </w:t>
      </w:r>
      <w:r w:rsidRPr="001178FA">
        <w:rPr>
          <w:sz w:val="28"/>
          <w:szCs w:val="28"/>
          <w:lang w:val="kk-KZ"/>
        </w:rPr>
        <w:t xml:space="preserve">нужно </w:t>
      </w:r>
      <w:r w:rsidR="00FA1614" w:rsidRPr="001178FA">
        <w:rPr>
          <w:sz w:val="28"/>
          <w:szCs w:val="28"/>
          <w:lang w:val="kk-KZ"/>
        </w:rPr>
        <w:t xml:space="preserve">было </w:t>
      </w:r>
      <w:r w:rsidRPr="001178FA">
        <w:rPr>
          <w:sz w:val="28"/>
          <w:szCs w:val="28"/>
          <w:lang w:val="kk-KZ"/>
        </w:rPr>
        <w:t>ответить на 27 вопросов рядом с каждым вопросом необходимо поставить цифры, соответствующие следующим ответам:</w:t>
      </w:r>
      <w:r w:rsidRPr="001178FA">
        <w:rPr>
          <w:sz w:val="28"/>
          <w:szCs w:val="28"/>
        </w:rPr>
        <w:t xml:space="preserve"> </w:t>
      </w:r>
    </w:p>
    <w:p w14:paraId="6E93E957" w14:textId="77777777" w:rsidR="00EF22C3" w:rsidRPr="001178FA" w:rsidRDefault="00EF22C3" w:rsidP="00C90569">
      <w:pPr>
        <w:ind w:firstLine="567"/>
        <w:jc w:val="both"/>
        <w:rPr>
          <w:sz w:val="28"/>
          <w:szCs w:val="28"/>
        </w:rPr>
      </w:pPr>
      <w:r w:rsidRPr="001178FA">
        <w:rPr>
          <w:sz w:val="28"/>
          <w:szCs w:val="28"/>
        </w:rPr>
        <w:t xml:space="preserve">1 - абсолютно неверно; </w:t>
      </w:r>
    </w:p>
    <w:p w14:paraId="3B6B9DA7" w14:textId="77777777" w:rsidR="00EF22C3" w:rsidRPr="001178FA" w:rsidRDefault="00EF22C3" w:rsidP="00C90569">
      <w:pPr>
        <w:ind w:firstLine="567"/>
        <w:jc w:val="both"/>
        <w:rPr>
          <w:sz w:val="28"/>
          <w:szCs w:val="28"/>
        </w:rPr>
      </w:pPr>
      <w:r w:rsidRPr="001178FA">
        <w:rPr>
          <w:sz w:val="28"/>
          <w:szCs w:val="28"/>
        </w:rPr>
        <w:t xml:space="preserve">2 - неверно; </w:t>
      </w:r>
    </w:p>
    <w:p w14:paraId="2A8BD8E0" w14:textId="77777777" w:rsidR="00EF22C3" w:rsidRPr="001178FA" w:rsidRDefault="00EF22C3" w:rsidP="00C90569">
      <w:pPr>
        <w:ind w:firstLine="567"/>
        <w:jc w:val="both"/>
        <w:rPr>
          <w:sz w:val="28"/>
          <w:szCs w:val="28"/>
        </w:rPr>
      </w:pPr>
      <w:r w:rsidRPr="001178FA">
        <w:rPr>
          <w:sz w:val="28"/>
          <w:szCs w:val="28"/>
        </w:rPr>
        <w:t xml:space="preserve">3 -скорее неверно; </w:t>
      </w:r>
    </w:p>
    <w:p w14:paraId="520BCE9C" w14:textId="77777777" w:rsidR="00EF22C3" w:rsidRPr="001178FA" w:rsidRDefault="00EF22C3" w:rsidP="00C90569">
      <w:pPr>
        <w:ind w:firstLine="567"/>
        <w:jc w:val="both"/>
        <w:rPr>
          <w:sz w:val="28"/>
          <w:szCs w:val="28"/>
        </w:rPr>
      </w:pPr>
      <w:r w:rsidRPr="001178FA">
        <w:rPr>
          <w:sz w:val="28"/>
          <w:szCs w:val="28"/>
        </w:rPr>
        <w:t xml:space="preserve">4 -не знаю; </w:t>
      </w:r>
    </w:p>
    <w:p w14:paraId="2A020A38" w14:textId="77777777" w:rsidR="00EF22C3" w:rsidRPr="001178FA" w:rsidRDefault="00EF22C3" w:rsidP="00C90569">
      <w:pPr>
        <w:ind w:firstLine="567"/>
        <w:jc w:val="both"/>
        <w:rPr>
          <w:sz w:val="28"/>
          <w:szCs w:val="28"/>
        </w:rPr>
      </w:pPr>
      <w:r w:rsidRPr="001178FA">
        <w:rPr>
          <w:sz w:val="28"/>
          <w:szCs w:val="28"/>
        </w:rPr>
        <w:t xml:space="preserve">5 -скорее верно; </w:t>
      </w:r>
    </w:p>
    <w:p w14:paraId="2B4ECE20" w14:textId="77777777" w:rsidR="00EF22C3" w:rsidRPr="001178FA" w:rsidRDefault="00EF22C3" w:rsidP="00C90569">
      <w:pPr>
        <w:ind w:firstLine="567"/>
        <w:jc w:val="both"/>
        <w:rPr>
          <w:sz w:val="28"/>
          <w:szCs w:val="28"/>
        </w:rPr>
      </w:pPr>
      <w:r w:rsidRPr="001178FA">
        <w:rPr>
          <w:sz w:val="28"/>
          <w:szCs w:val="28"/>
        </w:rPr>
        <w:t xml:space="preserve">6- верно; </w:t>
      </w:r>
    </w:p>
    <w:p w14:paraId="09467BEB" w14:textId="77777777" w:rsidR="00EF22C3" w:rsidRPr="001178FA" w:rsidRDefault="00EF22C3" w:rsidP="00C90569">
      <w:pPr>
        <w:ind w:firstLine="567"/>
        <w:jc w:val="both"/>
        <w:rPr>
          <w:sz w:val="28"/>
          <w:szCs w:val="28"/>
        </w:rPr>
      </w:pPr>
      <w:r w:rsidRPr="001178FA">
        <w:rPr>
          <w:sz w:val="28"/>
          <w:szCs w:val="28"/>
        </w:rPr>
        <w:t xml:space="preserve">7 -совершенно верно. </w:t>
      </w:r>
    </w:p>
    <w:p w14:paraId="700C9520" w14:textId="5D0B3E47" w:rsidR="00EF22C3" w:rsidRPr="001178FA" w:rsidRDefault="00EF22C3" w:rsidP="00C90569">
      <w:pPr>
        <w:ind w:firstLine="567"/>
        <w:jc w:val="both"/>
        <w:rPr>
          <w:sz w:val="28"/>
          <w:szCs w:val="28"/>
        </w:rPr>
      </w:pPr>
      <w:r w:rsidRPr="001178FA">
        <w:rPr>
          <w:sz w:val="28"/>
          <w:szCs w:val="28"/>
        </w:rPr>
        <w:t>Из этих 27 утверждений 15 являются прямыми (номера вопросов: 1,</w:t>
      </w:r>
      <w:r w:rsidR="00E856A3" w:rsidRPr="001178FA">
        <w:rPr>
          <w:sz w:val="28"/>
          <w:szCs w:val="28"/>
          <w:lang w:val="kk-KZ"/>
        </w:rPr>
        <w:t xml:space="preserve"> </w:t>
      </w:r>
      <w:r w:rsidRPr="001178FA">
        <w:rPr>
          <w:sz w:val="28"/>
          <w:szCs w:val="28"/>
        </w:rPr>
        <w:t>3,</w:t>
      </w:r>
      <w:r w:rsidR="00E856A3" w:rsidRPr="001178FA">
        <w:rPr>
          <w:sz w:val="28"/>
          <w:szCs w:val="28"/>
          <w:lang w:val="kk-KZ"/>
        </w:rPr>
        <w:t xml:space="preserve"> </w:t>
      </w:r>
      <w:r w:rsidRPr="001178FA">
        <w:rPr>
          <w:sz w:val="28"/>
          <w:szCs w:val="28"/>
        </w:rPr>
        <w:t>4, 5,</w:t>
      </w:r>
      <w:r w:rsidR="00E856A3" w:rsidRPr="001178FA">
        <w:rPr>
          <w:sz w:val="28"/>
          <w:szCs w:val="28"/>
          <w:lang w:val="kk-KZ"/>
        </w:rPr>
        <w:t xml:space="preserve"> </w:t>
      </w:r>
      <w:r w:rsidRPr="001178FA">
        <w:rPr>
          <w:sz w:val="28"/>
          <w:szCs w:val="28"/>
        </w:rPr>
        <w:t>9,</w:t>
      </w:r>
      <w:r w:rsidR="00E856A3" w:rsidRPr="001178FA">
        <w:rPr>
          <w:sz w:val="28"/>
          <w:szCs w:val="28"/>
          <w:lang w:val="kk-KZ"/>
        </w:rPr>
        <w:t xml:space="preserve"> </w:t>
      </w:r>
      <w:r w:rsidRPr="001178FA">
        <w:rPr>
          <w:sz w:val="28"/>
          <w:szCs w:val="28"/>
        </w:rPr>
        <w:t>10,</w:t>
      </w:r>
      <w:r w:rsidR="00E856A3" w:rsidRPr="001178FA">
        <w:rPr>
          <w:sz w:val="28"/>
          <w:szCs w:val="28"/>
          <w:lang w:val="kk-KZ"/>
        </w:rPr>
        <w:t xml:space="preserve"> </w:t>
      </w:r>
      <w:r w:rsidRPr="001178FA">
        <w:rPr>
          <w:sz w:val="28"/>
          <w:szCs w:val="28"/>
        </w:rPr>
        <w:t>11,</w:t>
      </w:r>
      <w:r w:rsidR="00E856A3" w:rsidRPr="001178FA">
        <w:rPr>
          <w:sz w:val="28"/>
          <w:szCs w:val="28"/>
          <w:lang w:val="kk-KZ"/>
        </w:rPr>
        <w:t xml:space="preserve"> </w:t>
      </w:r>
      <w:r w:rsidRPr="001178FA">
        <w:rPr>
          <w:sz w:val="28"/>
          <w:szCs w:val="28"/>
        </w:rPr>
        <w:t>14, 15, 18, 19,</w:t>
      </w:r>
      <w:r w:rsidR="00E856A3" w:rsidRPr="001178FA">
        <w:rPr>
          <w:sz w:val="28"/>
          <w:szCs w:val="28"/>
          <w:lang w:val="kk-KZ"/>
        </w:rPr>
        <w:t xml:space="preserve"> </w:t>
      </w:r>
      <w:r w:rsidRPr="001178FA">
        <w:rPr>
          <w:sz w:val="28"/>
          <w:szCs w:val="28"/>
        </w:rPr>
        <w:t>20,</w:t>
      </w:r>
      <w:r w:rsidR="00E856A3" w:rsidRPr="001178FA">
        <w:rPr>
          <w:sz w:val="28"/>
          <w:szCs w:val="28"/>
          <w:lang w:val="kk-KZ"/>
        </w:rPr>
        <w:t xml:space="preserve"> </w:t>
      </w:r>
      <w:r w:rsidRPr="001178FA">
        <w:rPr>
          <w:sz w:val="28"/>
          <w:szCs w:val="28"/>
        </w:rPr>
        <w:t>22,</w:t>
      </w:r>
      <w:r w:rsidR="00E856A3" w:rsidRPr="001178FA">
        <w:rPr>
          <w:sz w:val="28"/>
          <w:szCs w:val="28"/>
          <w:lang w:val="kk-KZ"/>
        </w:rPr>
        <w:t xml:space="preserve"> </w:t>
      </w:r>
      <w:r w:rsidRPr="001178FA">
        <w:rPr>
          <w:sz w:val="28"/>
          <w:szCs w:val="28"/>
        </w:rPr>
        <w:t>24,</w:t>
      </w:r>
      <w:r w:rsidR="00E856A3" w:rsidRPr="001178FA">
        <w:rPr>
          <w:sz w:val="28"/>
          <w:szCs w:val="28"/>
          <w:lang w:val="kk-KZ"/>
        </w:rPr>
        <w:t xml:space="preserve"> </w:t>
      </w:r>
      <w:r w:rsidRPr="001178FA">
        <w:rPr>
          <w:sz w:val="28"/>
          <w:szCs w:val="28"/>
        </w:rPr>
        <w:t xml:space="preserve">25). Остальные 12 </w:t>
      </w:r>
      <w:r w:rsidR="00E856A3" w:rsidRPr="001178FA">
        <w:rPr>
          <w:sz w:val="28"/>
          <w:szCs w:val="28"/>
        </w:rPr>
        <w:t>–</w:t>
      </w:r>
      <w:r w:rsidRPr="001178FA">
        <w:rPr>
          <w:sz w:val="28"/>
          <w:szCs w:val="28"/>
        </w:rPr>
        <w:t xml:space="preserve"> обратные утверждения, что необходимо учитывать при обработке результатов, когда для получения итогового балла суммируются в прямых вопросах цифры, соответствующие ответам испытуемых, а в обратных </w:t>
      </w:r>
      <w:r w:rsidR="00E10F1D" w:rsidRPr="001178FA">
        <w:rPr>
          <w:sz w:val="28"/>
          <w:szCs w:val="28"/>
        </w:rPr>
        <w:t>-</w:t>
      </w:r>
      <w:r w:rsidRPr="001178FA">
        <w:rPr>
          <w:sz w:val="28"/>
          <w:szCs w:val="28"/>
        </w:rPr>
        <w:t xml:space="preserve"> значения, замененные на те, что получаются при инверсии шкалы ответов. т.е. 1=7, 2=6, 3=5, 4=4, 5=3, 6=2, 7=1. </w:t>
      </w:r>
    </w:p>
    <w:p w14:paraId="2DC1D3A7" w14:textId="77777777" w:rsidR="00EF22C3" w:rsidRPr="001178FA" w:rsidRDefault="00EF22C3" w:rsidP="00C90569">
      <w:pPr>
        <w:jc w:val="both"/>
        <w:rPr>
          <w:sz w:val="28"/>
          <w:szCs w:val="28"/>
        </w:rPr>
      </w:pPr>
    </w:p>
    <w:p w14:paraId="7FE17E36" w14:textId="71466F87" w:rsidR="00EF22C3" w:rsidRPr="001178FA" w:rsidRDefault="00EF22C3" w:rsidP="00C90569">
      <w:pPr>
        <w:jc w:val="both"/>
        <w:rPr>
          <w:sz w:val="28"/>
          <w:szCs w:val="28"/>
        </w:rPr>
      </w:pPr>
      <w:r w:rsidRPr="001178FA">
        <w:rPr>
          <w:sz w:val="28"/>
          <w:szCs w:val="28"/>
        </w:rPr>
        <w:t xml:space="preserve">Таблица </w:t>
      </w:r>
      <w:r w:rsidR="00B871D3" w:rsidRPr="001178FA">
        <w:rPr>
          <w:sz w:val="28"/>
          <w:szCs w:val="28"/>
        </w:rPr>
        <w:t>2</w:t>
      </w:r>
      <w:r w:rsidR="00E66D06" w:rsidRPr="001178FA">
        <w:rPr>
          <w:sz w:val="28"/>
          <w:szCs w:val="28"/>
        </w:rPr>
        <w:t xml:space="preserve">0 </w:t>
      </w:r>
      <w:r w:rsidR="00E856A3" w:rsidRPr="001178FA">
        <w:rPr>
          <w:sz w:val="28"/>
          <w:szCs w:val="28"/>
        </w:rPr>
        <w:t>–</w:t>
      </w:r>
      <w:r w:rsidRPr="001178FA">
        <w:rPr>
          <w:sz w:val="28"/>
          <w:szCs w:val="28"/>
        </w:rPr>
        <w:t xml:space="preserve"> Перевод тестовых баллов в стены</w:t>
      </w:r>
    </w:p>
    <w:p w14:paraId="08B3E7F0" w14:textId="77777777" w:rsidR="00EF22C3" w:rsidRPr="001178FA" w:rsidRDefault="00EF22C3" w:rsidP="00C90569">
      <w:pPr>
        <w:jc w:val="both"/>
        <w:rPr>
          <w:sz w:val="28"/>
          <w:szCs w:val="28"/>
        </w:rPr>
      </w:pPr>
    </w:p>
    <w:tbl>
      <w:tblPr>
        <w:tblStyle w:val="af1"/>
        <w:tblW w:w="9631" w:type="dxa"/>
        <w:tblLook w:val="04A0" w:firstRow="1" w:lastRow="0" w:firstColumn="1" w:lastColumn="0" w:noHBand="0" w:noVBand="1"/>
      </w:tblPr>
      <w:tblGrid>
        <w:gridCol w:w="1311"/>
        <w:gridCol w:w="1109"/>
        <w:gridCol w:w="624"/>
        <w:gridCol w:w="716"/>
        <w:gridCol w:w="716"/>
        <w:gridCol w:w="716"/>
        <w:gridCol w:w="716"/>
        <w:gridCol w:w="716"/>
        <w:gridCol w:w="716"/>
        <w:gridCol w:w="716"/>
        <w:gridCol w:w="716"/>
        <w:gridCol w:w="859"/>
      </w:tblGrid>
      <w:tr w:rsidR="00BA0900" w:rsidRPr="001178FA" w14:paraId="453FF089" w14:textId="77777777" w:rsidTr="00E856A3">
        <w:trPr>
          <w:trHeight w:val="321"/>
        </w:trPr>
        <w:tc>
          <w:tcPr>
            <w:tcW w:w="1311" w:type="dxa"/>
          </w:tcPr>
          <w:p w14:paraId="78D5A1A6" w14:textId="77777777" w:rsidR="00EF22C3" w:rsidRPr="001178FA" w:rsidRDefault="00EF22C3" w:rsidP="00C90569">
            <w:pPr>
              <w:jc w:val="both"/>
              <w:rPr>
                <w:lang w:val="kk-KZ"/>
              </w:rPr>
            </w:pPr>
            <w:r w:rsidRPr="001178FA">
              <w:rPr>
                <w:lang w:val="kk-KZ"/>
              </w:rPr>
              <w:t>Стены</w:t>
            </w:r>
          </w:p>
        </w:tc>
        <w:tc>
          <w:tcPr>
            <w:tcW w:w="1109" w:type="dxa"/>
          </w:tcPr>
          <w:p w14:paraId="36A757BD" w14:textId="77777777" w:rsidR="00EF22C3" w:rsidRPr="001178FA" w:rsidRDefault="00EF22C3" w:rsidP="00C90569">
            <w:pPr>
              <w:jc w:val="both"/>
            </w:pPr>
            <w:r w:rsidRPr="001178FA">
              <w:t>0</w:t>
            </w:r>
          </w:p>
        </w:tc>
        <w:tc>
          <w:tcPr>
            <w:tcW w:w="624" w:type="dxa"/>
          </w:tcPr>
          <w:p w14:paraId="4CDDC002" w14:textId="77777777" w:rsidR="00EF22C3" w:rsidRPr="001178FA" w:rsidRDefault="00EF22C3" w:rsidP="00C90569">
            <w:pPr>
              <w:jc w:val="both"/>
            </w:pPr>
            <w:r w:rsidRPr="001178FA">
              <w:t>1</w:t>
            </w:r>
          </w:p>
        </w:tc>
        <w:tc>
          <w:tcPr>
            <w:tcW w:w="716" w:type="dxa"/>
          </w:tcPr>
          <w:p w14:paraId="721BD81A" w14:textId="77777777" w:rsidR="00EF22C3" w:rsidRPr="001178FA" w:rsidRDefault="00EF22C3" w:rsidP="00C90569">
            <w:pPr>
              <w:jc w:val="both"/>
            </w:pPr>
            <w:r w:rsidRPr="001178FA">
              <w:t>2</w:t>
            </w:r>
          </w:p>
        </w:tc>
        <w:tc>
          <w:tcPr>
            <w:tcW w:w="716" w:type="dxa"/>
          </w:tcPr>
          <w:p w14:paraId="313E534F" w14:textId="77777777" w:rsidR="00EF22C3" w:rsidRPr="001178FA" w:rsidRDefault="00EF22C3" w:rsidP="00C90569">
            <w:pPr>
              <w:jc w:val="both"/>
            </w:pPr>
            <w:r w:rsidRPr="001178FA">
              <w:t>3</w:t>
            </w:r>
          </w:p>
        </w:tc>
        <w:tc>
          <w:tcPr>
            <w:tcW w:w="716" w:type="dxa"/>
          </w:tcPr>
          <w:p w14:paraId="3F0ECCE6" w14:textId="77777777" w:rsidR="00EF22C3" w:rsidRPr="001178FA" w:rsidRDefault="00EF22C3" w:rsidP="00C90569">
            <w:pPr>
              <w:jc w:val="both"/>
            </w:pPr>
            <w:r w:rsidRPr="001178FA">
              <w:t>4</w:t>
            </w:r>
          </w:p>
        </w:tc>
        <w:tc>
          <w:tcPr>
            <w:tcW w:w="716" w:type="dxa"/>
          </w:tcPr>
          <w:p w14:paraId="35D76D2B" w14:textId="77777777" w:rsidR="00EF22C3" w:rsidRPr="001178FA" w:rsidRDefault="00EF22C3" w:rsidP="00C90569">
            <w:pPr>
              <w:jc w:val="both"/>
            </w:pPr>
            <w:r w:rsidRPr="001178FA">
              <w:t>5</w:t>
            </w:r>
          </w:p>
        </w:tc>
        <w:tc>
          <w:tcPr>
            <w:tcW w:w="716" w:type="dxa"/>
          </w:tcPr>
          <w:p w14:paraId="2483EDC1" w14:textId="77777777" w:rsidR="00EF22C3" w:rsidRPr="001178FA" w:rsidRDefault="00EF22C3" w:rsidP="00C90569">
            <w:pPr>
              <w:jc w:val="both"/>
            </w:pPr>
            <w:r w:rsidRPr="001178FA">
              <w:t>6</w:t>
            </w:r>
          </w:p>
        </w:tc>
        <w:tc>
          <w:tcPr>
            <w:tcW w:w="716" w:type="dxa"/>
          </w:tcPr>
          <w:p w14:paraId="7444C480" w14:textId="77777777" w:rsidR="00EF22C3" w:rsidRPr="001178FA" w:rsidRDefault="00EF22C3" w:rsidP="00C90569">
            <w:pPr>
              <w:jc w:val="both"/>
            </w:pPr>
            <w:r w:rsidRPr="001178FA">
              <w:t>7</w:t>
            </w:r>
          </w:p>
        </w:tc>
        <w:tc>
          <w:tcPr>
            <w:tcW w:w="716" w:type="dxa"/>
          </w:tcPr>
          <w:p w14:paraId="0D3355F8" w14:textId="77777777" w:rsidR="00EF22C3" w:rsidRPr="001178FA" w:rsidRDefault="00EF22C3" w:rsidP="00C90569">
            <w:pPr>
              <w:jc w:val="both"/>
            </w:pPr>
            <w:r w:rsidRPr="001178FA">
              <w:t>8</w:t>
            </w:r>
          </w:p>
        </w:tc>
        <w:tc>
          <w:tcPr>
            <w:tcW w:w="716" w:type="dxa"/>
          </w:tcPr>
          <w:p w14:paraId="0575BB20" w14:textId="77777777" w:rsidR="00EF22C3" w:rsidRPr="001178FA" w:rsidRDefault="00EF22C3" w:rsidP="00C90569">
            <w:pPr>
              <w:jc w:val="both"/>
            </w:pPr>
            <w:r w:rsidRPr="001178FA">
              <w:t>9</w:t>
            </w:r>
          </w:p>
        </w:tc>
        <w:tc>
          <w:tcPr>
            <w:tcW w:w="859" w:type="dxa"/>
          </w:tcPr>
          <w:p w14:paraId="10987EAA" w14:textId="77777777" w:rsidR="00EF22C3" w:rsidRPr="001178FA" w:rsidRDefault="00EF22C3" w:rsidP="00C90569">
            <w:pPr>
              <w:jc w:val="both"/>
            </w:pPr>
            <w:r w:rsidRPr="001178FA">
              <w:t>10</w:t>
            </w:r>
          </w:p>
        </w:tc>
      </w:tr>
      <w:tr w:rsidR="00BA0900" w:rsidRPr="001178FA" w14:paraId="522C71DE" w14:textId="77777777" w:rsidTr="00E856A3">
        <w:trPr>
          <w:trHeight w:val="630"/>
        </w:trPr>
        <w:tc>
          <w:tcPr>
            <w:tcW w:w="1311" w:type="dxa"/>
          </w:tcPr>
          <w:p w14:paraId="40FB9B20" w14:textId="77777777" w:rsidR="00EF22C3" w:rsidRPr="001178FA" w:rsidRDefault="00EF22C3" w:rsidP="00C90569">
            <w:pPr>
              <w:jc w:val="both"/>
              <w:rPr>
                <w:lang w:val="kk-KZ"/>
              </w:rPr>
            </w:pPr>
            <w:r w:rsidRPr="001178FA">
              <w:rPr>
                <w:lang w:val="kk-KZ"/>
              </w:rPr>
              <w:t>Тестовые баллы</w:t>
            </w:r>
          </w:p>
        </w:tc>
        <w:tc>
          <w:tcPr>
            <w:tcW w:w="1109" w:type="dxa"/>
          </w:tcPr>
          <w:p w14:paraId="0F7AEEEC" w14:textId="77777777" w:rsidR="00EF22C3" w:rsidRPr="001178FA" w:rsidRDefault="00EF22C3" w:rsidP="00C90569">
            <w:pPr>
              <w:jc w:val="both"/>
            </w:pPr>
            <w:r w:rsidRPr="001178FA">
              <w:t>80 и меньше</w:t>
            </w:r>
          </w:p>
        </w:tc>
        <w:tc>
          <w:tcPr>
            <w:tcW w:w="624" w:type="dxa"/>
          </w:tcPr>
          <w:p w14:paraId="7A2C9478" w14:textId="77777777" w:rsidR="00EF22C3" w:rsidRPr="001178FA" w:rsidRDefault="00EF22C3" w:rsidP="00C90569">
            <w:pPr>
              <w:jc w:val="both"/>
            </w:pPr>
            <w:r w:rsidRPr="001178FA">
              <w:t>81-100</w:t>
            </w:r>
          </w:p>
        </w:tc>
        <w:tc>
          <w:tcPr>
            <w:tcW w:w="716" w:type="dxa"/>
          </w:tcPr>
          <w:p w14:paraId="1B48BD67" w14:textId="77777777" w:rsidR="00EF22C3" w:rsidRPr="001178FA" w:rsidRDefault="00EF22C3" w:rsidP="00C90569">
            <w:pPr>
              <w:jc w:val="both"/>
            </w:pPr>
            <w:r w:rsidRPr="001178FA">
              <w:t>101-107</w:t>
            </w:r>
          </w:p>
        </w:tc>
        <w:tc>
          <w:tcPr>
            <w:tcW w:w="716" w:type="dxa"/>
          </w:tcPr>
          <w:p w14:paraId="5096CAFE" w14:textId="77777777" w:rsidR="00EF22C3" w:rsidRPr="001178FA" w:rsidRDefault="00EF22C3" w:rsidP="00C90569">
            <w:pPr>
              <w:jc w:val="both"/>
            </w:pPr>
            <w:r w:rsidRPr="001178FA">
              <w:t>108-113</w:t>
            </w:r>
          </w:p>
        </w:tc>
        <w:tc>
          <w:tcPr>
            <w:tcW w:w="716" w:type="dxa"/>
          </w:tcPr>
          <w:p w14:paraId="43F6636A" w14:textId="77777777" w:rsidR="00EF22C3" w:rsidRPr="001178FA" w:rsidRDefault="00EF22C3" w:rsidP="00C90569">
            <w:pPr>
              <w:jc w:val="both"/>
            </w:pPr>
            <w:r w:rsidRPr="001178FA">
              <w:t>114-122</w:t>
            </w:r>
          </w:p>
        </w:tc>
        <w:tc>
          <w:tcPr>
            <w:tcW w:w="716" w:type="dxa"/>
          </w:tcPr>
          <w:p w14:paraId="5E50BDFC" w14:textId="77777777" w:rsidR="00EF22C3" w:rsidRPr="001178FA" w:rsidRDefault="00EF22C3" w:rsidP="00C90569">
            <w:pPr>
              <w:jc w:val="both"/>
            </w:pPr>
            <w:r w:rsidRPr="001178FA">
              <w:t>123-130</w:t>
            </w:r>
          </w:p>
        </w:tc>
        <w:tc>
          <w:tcPr>
            <w:tcW w:w="716" w:type="dxa"/>
          </w:tcPr>
          <w:p w14:paraId="5A955CA3" w14:textId="77777777" w:rsidR="00EF22C3" w:rsidRPr="001178FA" w:rsidRDefault="00EF22C3" w:rsidP="00C90569">
            <w:pPr>
              <w:jc w:val="both"/>
            </w:pPr>
            <w:r w:rsidRPr="001178FA">
              <w:t>131-139</w:t>
            </w:r>
          </w:p>
        </w:tc>
        <w:tc>
          <w:tcPr>
            <w:tcW w:w="716" w:type="dxa"/>
          </w:tcPr>
          <w:p w14:paraId="2F0FCF3A" w14:textId="77777777" w:rsidR="00EF22C3" w:rsidRPr="001178FA" w:rsidRDefault="00EF22C3" w:rsidP="00C90569">
            <w:pPr>
              <w:jc w:val="both"/>
            </w:pPr>
            <w:r w:rsidRPr="001178FA">
              <w:t>140-147</w:t>
            </w:r>
          </w:p>
        </w:tc>
        <w:tc>
          <w:tcPr>
            <w:tcW w:w="716" w:type="dxa"/>
          </w:tcPr>
          <w:p w14:paraId="0C8DC122" w14:textId="77777777" w:rsidR="00EF22C3" w:rsidRPr="001178FA" w:rsidRDefault="00EF22C3" w:rsidP="00C90569">
            <w:pPr>
              <w:jc w:val="both"/>
            </w:pPr>
            <w:r w:rsidRPr="001178FA">
              <w:t>148-156</w:t>
            </w:r>
          </w:p>
        </w:tc>
        <w:tc>
          <w:tcPr>
            <w:tcW w:w="716" w:type="dxa"/>
          </w:tcPr>
          <w:p w14:paraId="3536FFC2" w14:textId="77777777" w:rsidR="00EF22C3" w:rsidRPr="001178FA" w:rsidRDefault="00EF22C3" w:rsidP="00C90569">
            <w:pPr>
              <w:jc w:val="both"/>
            </w:pPr>
            <w:r w:rsidRPr="001178FA">
              <w:t>157-171</w:t>
            </w:r>
          </w:p>
        </w:tc>
        <w:tc>
          <w:tcPr>
            <w:tcW w:w="859" w:type="dxa"/>
          </w:tcPr>
          <w:p w14:paraId="19FE771E" w14:textId="77777777" w:rsidR="00EF22C3" w:rsidRPr="001178FA" w:rsidRDefault="00EF22C3" w:rsidP="00C90569">
            <w:pPr>
              <w:jc w:val="both"/>
            </w:pPr>
            <w:r w:rsidRPr="001178FA">
              <w:t>172 и выше</w:t>
            </w:r>
          </w:p>
        </w:tc>
      </w:tr>
    </w:tbl>
    <w:p w14:paraId="0E1945CA" w14:textId="77777777" w:rsidR="00EF22C3" w:rsidRPr="001178FA" w:rsidRDefault="00EF22C3" w:rsidP="00C90569">
      <w:pPr>
        <w:jc w:val="both"/>
        <w:rPr>
          <w:sz w:val="28"/>
          <w:szCs w:val="28"/>
        </w:rPr>
      </w:pPr>
    </w:p>
    <w:p w14:paraId="12812AA5" w14:textId="3C979A5E" w:rsidR="00EF22C3" w:rsidRPr="001178FA" w:rsidRDefault="00EF22C3" w:rsidP="00C90569">
      <w:pPr>
        <w:jc w:val="both"/>
        <w:rPr>
          <w:sz w:val="28"/>
          <w:szCs w:val="28"/>
        </w:rPr>
      </w:pPr>
      <w:r w:rsidRPr="001178FA">
        <w:rPr>
          <w:sz w:val="28"/>
          <w:szCs w:val="28"/>
        </w:rPr>
        <w:t>При интерпретации результатов целесообразно исходить из дифференциации полученных результатов на три основные категории. Если результаты методики А.В.Карпов</w:t>
      </w:r>
      <w:r w:rsidR="00E954E4" w:rsidRPr="001178FA">
        <w:rPr>
          <w:sz w:val="28"/>
          <w:szCs w:val="28"/>
        </w:rPr>
        <w:t>а</w:t>
      </w:r>
      <w:r w:rsidRPr="001178FA">
        <w:rPr>
          <w:sz w:val="28"/>
          <w:szCs w:val="28"/>
        </w:rPr>
        <w:t xml:space="preserve"> равные или большие, чем 7 стенов, свидетельствует о высокоразвитой рефлексивности. Результаты в диапазоне от 4 до 7 стенов, говорит о среднем уровне рефлексивности, показатели меньше 4-х стенов свидетельство низкого уровня развития рефлексивнос</w:t>
      </w:r>
      <w:r w:rsidR="00B871D3" w:rsidRPr="001178FA">
        <w:rPr>
          <w:sz w:val="28"/>
          <w:szCs w:val="28"/>
        </w:rPr>
        <w:t>ти</w:t>
      </w:r>
      <w:r w:rsidR="00D80832" w:rsidRPr="001178FA">
        <w:t xml:space="preserve"> </w:t>
      </w:r>
      <w:hyperlink r:id="rId44" w:history="1">
        <w:r w:rsidR="00D80832" w:rsidRPr="001178FA">
          <w:rPr>
            <w:sz w:val="28"/>
            <w:szCs w:val="28"/>
            <w:u w:val="single"/>
            <w:bdr w:val="none" w:sz="0" w:space="0" w:color="auto" w:frame="1"/>
          </w:rPr>
          <w:t>https://psycabi.net/testy/517-test-refleksii-metodika-diagnostiki-urovnya-razvitiya-refleksivnosti-oprosnik-karpova-a-v</w:t>
        </w:r>
      </w:hyperlink>
      <w:r w:rsidR="00B871D3" w:rsidRPr="001178FA">
        <w:rPr>
          <w:sz w:val="28"/>
          <w:szCs w:val="28"/>
        </w:rPr>
        <w:t xml:space="preserve">. </w:t>
      </w:r>
      <w:r w:rsidRPr="001178FA">
        <w:rPr>
          <w:sz w:val="28"/>
          <w:szCs w:val="28"/>
        </w:rPr>
        <w:t xml:space="preserve">Результаты приведены в таблице </w:t>
      </w:r>
      <w:r w:rsidR="00B871D3" w:rsidRPr="001178FA">
        <w:rPr>
          <w:sz w:val="28"/>
          <w:szCs w:val="28"/>
        </w:rPr>
        <w:t>2</w:t>
      </w:r>
      <w:r w:rsidR="00E66D06" w:rsidRPr="001178FA">
        <w:rPr>
          <w:sz w:val="28"/>
          <w:szCs w:val="28"/>
        </w:rPr>
        <w:t>1</w:t>
      </w:r>
      <w:r w:rsidR="00E856A3" w:rsidRPr="001178FA">
        <w:rPr>
          <w:sz w:val="28"/>
          <w:szCs w:val="28"/>
        </w:rPr>
        <w:t>.</w:t>
      </w:r>
    </w:p>
    <w:p w14:paraId="004DB437" w14:textId="77777777" w:rsidR="00EF22C3" w:rsidRPr="001178FA" w:rsidRDefault="00EF22C3" w:rsidP="00C90569">
      <w:pPr>
        <w:jc w:val="both"/>
        <w:rPr>
          <w:sz w:val="28"/>
          <w:szCs w:val="28"/>
        </w:rPr>
      </w:pPr>
    </w:p>
    <w:p w14:paraId="40076544" w14:textId="7BC3D07A" w:rsidR="00EF22C3" w:rsidRPr="001178FA" w:rsidRDefault="00EF22C3" w:rsidP="00C90569">
      <w:pPr>
        <w:jc w:val="both"/>
        <w:rPr>
          <w:sz w:val="28"/>
          <w:szCs w:val="28"/>
        </w:rPr>
      </w:pPr>
      <w:r w:rsidRPr="001178FA">
        <w:rPr>
          <w:sz w:val="28"/>
          <w:szCs w:val="28"/>
          <w:lang w:val="kk-KZ"/>
        </w:rPr>
        <w:t xml:space="preserve">Таблица </w:t>
      </w:r>
      <w:r w:rsidR="00B871D3" w:rsidRPr="001178FA">
        <w:rPr>
          <w:sz w:val="28"/>
          <w:szCs w:val="28"/>
          <w:lang w:val="kk-KZ"/>
        </w:rPr>
        <w:t>2</w:t>
      </w:r>
      <w:r w:rsidR="00E66D06" w:rsidRPr="001178FA">
        <w:rPr>
          <w:sz w:val="28"/>
          <w:szCs w:val="28"/>
          <w:lang w:val="kk-KZ"/>
        </w:rPr>
        <w:t>1</w:t>
      </w:r>
      <w:r w:rsidR="00B871D3" w:rsidRPr="001178FA">
        <w:rPr>
          <w:sz w:val="28"/>
          <w:szCs w:val="28"/>
          <w:lang w:val="kk-KZ"/>
        </w:rPr>
        <w:t xml:space="preserve"> </w:t>
      </w:r>
      <w:r w:rsidR="00E856A3" w:rsidRPr="001178FA">
        <w:rPr>
          <w:sz w:val="28"/>
          <w:szCs w:val="28"/>
        </w:rPr>
        <w:t>–</w:t>
      </w:r>
      <w:r w:rsidRPr="001178FA">
        <w:rPr>
          <w:sz w:val="28"/>
          <w:szCs w:val="28"/>
          <w:lang w:val="kk-KZ"/>
        </w:rPr>
        <w:t xml:space="preserve"> Результаты</w:t>
      </w:r>
      <w:r w:rsidR="004A7D5C" w:rsidRPr="001178FA">
        <w:rPr>
          <w:sz w:val="28"/>
          <w:szCs w:val="28"/>
          <w:lang w:val="kk-KZ"/>
        </w:rPr>
        <w:t xml:space="preserve"> м</w:t>
      </w:r>
      <w:r w:rsidRPr="001178FA">
        <w:rPr>
          <w:sz w:val="28"/>
          <w:szCs w:val="28"/>
        </w:rPr>
        <w:t>етодик</w:t>
      </w:r>
      <w:r w:rsidR="004A7D5C" w:rsidRPr="001178FA">
        <w:rPr>
          <w:sz w:val="28"/>
          <w:szCs w:val="28"/>
        </w:rPr>
        <w:t>и</w:t>
      </w:r>
      <w:r w:rsidRPr="001178FA">
        <w:rPr>
          <w:sz w:val="28"/>
          <w:szCs w:val="28"/>
        </w:rPr>
        <w:t xml:space="preserve"> определения рефлексивного уровня студентов</w:t>
      </w:r>
    </w:p>
    <w:p w14:paraId="76C4BFE3" w14:textId="77777777" w:rsidR="00EF22C3" w:rsidRPr="001178FA" w:rsidRDefault="00EF22C3" w:rsidP="00C90569">
      <w:pPr>
        <w:jc w:val="both"/>
        <w:rPr>
          <w:sz w:val="28"/>
          <w:szCs w:val="28"/>
          <w:lang w:val="kk-KZ"/>
        </w:rPr>
      </w:pPr>
    </w:p>
    <w:tbl>
      <w:tblPr>
        <w:tblStyle w:val="af1"/>
        <w:tblW w:w="0" w:type="auto"/>
        <w:tblInd w:w="-5" w:type="dxa"/>
        <w:tblLook w:val="04A0" w:firstRow="1" w:lastRow="0" w:firstColumn="1" w:lastColumn="0" w:noHBand="0" w:noVBand="1"/>
      </w:tblPr>
      <w:tblGrid>
        <w:gridCol w:w="2505"/>
        <w:gridCol w:w="2375"/>
        <w:gridCol w:w="2590"/>
        <w:gridCol w:w="2163"/>
      </w:tblGrid>
      <w:tr w:rsidR="00571289" w:rsidRPr="001178FA" w14:paraId="5CC7A1DE" w14:textId="77777777" w:rsidTr="00091F92">
        <w:tc>
          <w:tcPr>
            <w:tcW w:w="2505" w:type="dxa"/>
          </w:tcPr>
          <w:p w14:paraId="75025C0D" w14:textId="77777777" w:rsidR="00EF22C3" w:rsidRPr="001178FA" w:rsidRDefault="00EF22C3" w:rsidP="00C90569">
            <w:pPr>
              <w:jc w:val="both"/>
              <w:rPr>
                <w:lang w:val="kk-KZ"/>
              </w:rPr>
            </w:pPr>
            <w:r w:rsidRPr="001178FA">
              <w:rPr>
                <w:lang w:val="kk-KZ"/>
              </w:rPr>
              <w:t>Группы</w:t>
            </w:r>
          </w:p>
        </w:tc>
        <w:tc>
          <w:tcPr>
            <w:tcW w:w="2375" w:type="dxa"/>
          </w:tcPr>
          <w:p w14:paraId="769250D6" w14:textId="045B1568" w:rsidR="00EF22C3" w:rsidRPr="001178FA" w:rsidRDefault="00EA2055" w:rsidP="00C90569">
            <w:pPr>
              <w:jc w:val="both"/>
              <w:rPr>
                <w:lang w:val="kk-KZ"/>
              </w:rPr>
            </w:pPr>
            <w:r w:rsidRPr="001178FA">
              <w:rPr>
                <w:lang w:val="kk-KZ"/>
              </w:rPr>
              <w:t>Высокий</w:t>
            </w:r>
            <w:r w:rsidR="00E954E4" w:rsidRPr="001178FA">
              <w:rPr>
                <w:lang w:val="kk-KZ"/>
              </w:rPr>
              <w:t>/</w:t>
            </w:r>
            <w:r w:rsidR="00571289" w:rsidRPr="001178FA">
              <w:rPr>
                <w:lang w:val="kk-KZ"/>
              </w:rPr>
              <w:t>т</w:t>
            </w:r>
            <w:r w:rsidR="00ED4D42" w:rsidRPr="001178FA">
              <w:rPr>
                <w:lang w:val="kk-KZ"/>
              </w:rPr>
              <w:t>ворческий</w:t>
            </w:r>
          </w:p>
        </w:tc>
        <w:tc>
          <w:tcPr>
            <w:tcW w:w="2590" w:type="dxa"/>
          </w:tcPr>
          <w:p w14:paraId="66341428" w14:textId="417F46AB" w:rsidR="00EF22C3" w:rsidRPr="001178FA" w:rsidRDefault="00EF22C3" w:rsidP="00C90569">
            <w:pPr>
              <w:jc w:val="both"/>
              <w:rPr>
                <w:lang w:val="kk-KZ"/>
              </w:rPr>
            </w:pPr>
            <w:r w:rsidRPr="001178FA">
              <w:rPr>
                <w:lang w:val="kk-KZ"/>
              </w:rPr>
              <w:t>Средний</w:t>
            </w:r>
            <w:r w:rsidR="00E954E4" w:rsidRPr="001178FA">
              <w:rPr>
                <w:lang w:val="kk-KZ"/>
              </w:rPr>
              <w:t>/</w:t>
            </w:r>
            <w:r w:rsidR="00571289" w:rsidRPr="001178FA">
              <w:rPr>
                <w:lang w:val="kk-KZ"/>
              </w:rPr>
              <w:t>обязательный</w:t>
            </w:r>
          </w:p>
        </w:tc>
        <w:tc>
          <w:tcPr>
            <w:tcW w:w="2163" w:type="dxa"/>
          </w:tcPr>
          <w:p w14:paraId="76F62A74" w14:textId="0FD24545" w:rsidR="00EF22C3" w:rsidRPr="001178FA" w:rsidRDefault="00EA2055" w:rsidP="00C90569">
            <w:pPr>
              <w:jc w:val="both"/>
              <w:rPr>
                <w:lang w:val="kk-KZ"/>
              </w:rPr>
            </w:pPr>
            <w:r w:rsidRPr="001178FA">
              <w:rPr>
                <w:lang w:val="kk-KZ"/>
              </w:rPr>
              <w:t>Низкий</w:t>
            </w:r>
            <w:r w:rsidR="00E954E4" w:rsidRPr="001178FA">
              <w:rPr>
                <w:lang w:val="kk-KZ"/>
              </w:rPr>
              <w:t>/</w:t>
            </w:r>
            <w:r w:rsidR="00571289" w:rsidRPr="001178FA">
              <w:rPr>
                <w:lang w:val="kk-KZ"/>
              </w:rPr>
              <w:t>п</w:t>
            </w:r>
            <w:r w:rsidR="00ED4D42" w:rsidRPr="001178FA">
              <w:rPr>
                <w:lang w:val="kk-KZ"/>
              </w:rPr>
              <w:t>ороговый</w:t>
            </w:r>
          </w:p>
        </w:tc>
      </w:tr>
      <w:tr w:rsidR="00571289" w:rsidRPr="001178FA" w14:paraId="7F4F9D14" w14:textId="77777777" w:rsidTr="00091F92">
        <w:tc>
          <w:tcPr>
            <w:tcW w:w="2505" w:type="dxa"/>
          </w:tcPr>
          <w:p w14:paraId="7199BA0E" w14:textId="77777777" w:rsidR="00EA2055" w:rsidRPr="001178FA" w:rsidRDefault="00EA2055" w:rsidP="00C90569">
            <w:pPr>
              <w:jc w:val="both"/>
              <w:rPr>
                <w:lang w:val="kk-KZ"/>
              </w:rPr>
            </w:pPr>
            <w:r w:rsidRPr="001178FA">
              <w:rPr>
                <w:lang w:val="kk-KZ"/>
              </w:rPr>
              <w:t>Контрольная группа (81 студентов)</w:t>
            </w:r>
          </w:p>
        </w:tc>
        <w:tc>
          <w:tcPr>
            <w:tcW w:w="2375" w:type="dxa"/>
          </w:tcPr>
          <w:p w14:paraId="3183A751" w14:textId="656EEB0E" w:rsidR="00EA2055" w:rsidRPr="001178FA" w:rsidRDefault="00EA2055" w:rsidP="00C90569">
            <w:pPr>
              <w:jc w:val="both"/>
              <w:rPr>
                <w:lang w:val="kk-KZ"/>
              </w:rPr>
            </w:pPr>
            <w:r w:rsidRPr="001178FA">
              <w:rPr>
                <w:lang w:val="kk-KZ"/>
              </w:rPr>
              <w:t>2</w:t>
            </w:r>
            <w:r w:rsidR="00DB19F5" w:rsidRPr="001178FA">
              <w:rPr>
                <w:lang w:val="kk-KZ"/>
              </w:rPr>
              <w:t xml:space="preserve">3,5 </w:t>
            </w:r>
            <w:r w:rsidR="00E954E4" w:rsidRPr="001178FA">
              <w:rPr>
                <w:lang w:val="kk-KZ"/>
              </w:rPr>
              <w:t>%</w:t>
            </w:r>
          </w:p>
        </w:tc>
        <w:tc>
          <w:tcPr>
            <w:tcW w:w="2590" w:type="dxa"/>
          </w:tcPr>
          <w:p w14:paraId="22B6AE90" w14:textId="65BEFBC4" w:rsidR="00EA2055" w:rsidRPr="001178FA" w:rsidRDefault="00DB19F5" w:rsidP="00C90569">
            <w:pPr>
              <w:jc w:val="both"/>
              <w:rPr>
                <w:lang w:val="kk-KZ"/>
              </w:rPr>
            </w:pPr>
            <w:r w:rsidRPr="001178FA">
              <w:rPr>
                <w:lang w:val="kk-KZ"/>
              </w:rPr>
              <w:t xml:space="preserve">28,4 </w:t>
            </w:r>
            <w:r w:rsidR="00EA2055" w:rsidRPr="001178FA">
              <w:rPr>
                <w:lang w:val="kk-KZ"/>
              </w:rPr>
              <w:t>%</w:t>
            </w:r>
          </w:p>
        </w:tc>
        <w:tc>
          <w:tcPr>
            <w:tcW w:w="2163" w:type="dxa"/>
          </w:tcPr>
          <w:p w14:paraId="55537F83" w14:textId="19A3307A" w:rsidR="00EA2055" w:rsidRPr="001178FA" w:rsidRDefault="00EA2055" w:rsidP="00C90569">
            <w:pPr>
              <w:jc w:val="both"/>
              <w:rPr>
                <w:lang w:val="kk-KZ"/>
              </w:rPr>
            </w:pPr>
            <w:r w:rsidRPr="001178FA">
              <w:rPr>
                <w:lang w:val="kk-KZ"/>
              </w:rPr>
              <w:t>4</w:t>
            </w:r>
            <w:r w:rsidR="00DB19F5" w:rsidRPr="001178FA">
              <w:rPr>
                <w:lang w:val="kk-KZ"/>
              </w:rPr>
              <w:t>8,1</w:t>
            </w:r>
            <w:r w:rsidRPr="001178FA">
              <w:rPr>
                <w:lang w:val="kk-KZ"/>
              </w:rPr>
              <w:t xml:space="preserve">% </w:t>
            </w:r>
          </w:p>
        </w:tc>
      </w:tr>
      <w:tr w:rsidR="00571289" w:rsidRPr="001178FA" w14:paraId="37FDB487" w14:textId="77777777" w:rsidTr="00091F92">
        <w:tc>
          <w:tcPr>
            <w:tcW w:w="2505" w:type="dxa"/>
          </w:tcPr>
          <w:p w14:paraId="2C49F5F6" w14:textId="77777777" w:rsidR="00EA2055" w:rsidRPr="001178FA" w:rsidRDefault="00EA2055" w:rsidP="00C90569">
            <w:pPr>
              <w:jc w:val="both"/>
              <w:rPr>
                <w:lang w:val="kk-KZ"/>
              </w:rPr>
            </w:pPr>
            <w:r w:rsidRPr="001178FA">
              <w:rPr>
                <w:lang w:val="kk-KZ"/>
              </w:rPr>
              <w:t>Экспериментальная группа (89 студентов)</w:t>
            </w:r>
          </w:p>
        </w:tc>
        <w:tc>
          <w:tcPr>
            <w:tcW w:w="2375" w:type="dxa"/>
          </w:tcPr>
          <w:p w14:paraId="2C6DB536" w14:textId="71126024" w:rsidR="00EA2055" w:rsidRPr="001178FA" w:rsidRDefault="00EA2055" w:rsidP="00C90569">
            <w:pPr>
              <w:jc w:val="both"/>
              <w:rPr>
                <w:lang w:val="kk-KZ"/>
              </w:rPr>
            </w:pPr>
            <w:r w:rsidRPr="001178FA">
              <w:rPr>
                <w:lang w:val="kk-KZ"/>
              </w:rPr>
              <w:t>23%</w:t>
            </w:r>
          </w:p>
        </w:tc>
        <w:tc>
          <w:tcPr>
            <w:tcW w:w="2590" w:type="dxa"/>
          </w:tcPr>
          <w:p w14:paraId="07CDA01A" w14:textId="5FC6BE2C" w:rsidR="00EA2055" w:rsidRPr="001178FA" w:rsidRDefault="00EA2055" w:rsidP="00C90569">
            <w:pPr>
              <w:jc w:val="both"/>
              <w:rPr>
                <w:lang w:val="kk-KZ"/>
              </w:rPr>
            </w:pPr>
            <w:r w:rsidRPr="001178FA">
              <w:rPr>
                <w:lang w:val="kk-KZ"/>
              </w:rPr>
              <w:t>31%</w:t>
            </w:r>
          </w:p>
        </w:tc>
        <w:tc>
          <w:tcPr>
            <w:tcW w:w="2163" w:type="dxa"/>
          </w:tcPr>
          <w:p w14:paraId="7683C3DC" w14:textId="1E867C57" w:rsidR="00EA2055" w:rsidRPr="001178FA" w:rsidRDefault="00EA2055" w:rsidP="00C90569">
            <w:pPr>
              <w:jc w:val="both"/>
              <w:rPr>
                <w:lang w:val="kk-KZ"/>
              </w:rPr>
            </w:pPr>
            <w:r w:rsidRPr="001178FA">
              <w:rPr>
                <w:lang w:val="kk-KZ"/>
              </w:rPr>
              <w:t>46%</w:t>
            </w:r>
          </w:p>
        </w:tc>
      </w:tr>
    </w:tbl>
    <w:p w14:paraId="1B035E36" w14:textId="77777777" w:rsidR="00EF22C3" w:rsidRPr="001178FA" w:rsidRDefault="00EF22C3" w:rsidP="00C90569">
      <w:pPr>
        <w:jc w:val="both"/>
        <w:rPr>
          <w:sz w:val="28"/>
          <w:szCs w:val="28"/>
        </w:rPr>
      </w:pPr>
    </w:p>
    <w:p w14:paraId="6B41F5D0" w14:textId="3D3325F8" w:rsidR="00EF22C3" w:rsidRPr="001178FA" w:rsidRDefault="00E856A3" w:rsidP="00C90569">
      <w:pPr>
        <w:ind w:firstLine="567"/>
        <w:jc w:val="both"/>
        <w:rPr>
          <w:sz w:val="28"/>
          <w:szCs w:val="28"/>
          <w:lang w:val="kk-KZ"/>
        </w:rPr>
      </w:pPr>
      <w:r w:rsidRPr="001178FA">
        <w:rPr>
          <w:sz w:val="28"/>
          <w:szCs w:val="28"/>
          <w:lang w:val="kk-KZ"/>
        </w:rPr>
        <w:t>Как видно из</w:t>
      </w:r>
      <w:r w:rsidR="00EF22C3" w:rsidRPr="001178FA">
        <w:rPr>
          <w:sz w:val="28"/>
          <w:szCs w:val="28"/>
          <w:lang w:val="kk-KZ"/>
        </w:rPr>
        <w:t xml:space="preserve"> таблицы </w:t>
      </w:r>
      <w:r w:rsidR="00B871D3" w:rsidRPr="001178FA">
        <w:rPr>
          <w:sz w:val="28"/>
          <w:szCs w:val="28"/>
          <w:lang w:val="kk-KZ"/>
        </w:rPr>
        <w:t>2</w:t>
      </w:r>
      <w:r w:rsidR="00E66D06" w:rsidRPr="001178FA">
        <w:rPr>
          <w:sz w:val="28"/>
          <w:szCs w:val="28"/>
          <w:lang w:val="kk-KZ"/>
        </w:rPr>
        <w:t>1</w:t>
      </w:r>
      <w:r w:rsidR="00EF22C3" w:rsidRPr="001178FA">
        <w:rPr>
          <w:sz w:val="28"/>
          <w:szCs w:val="28"/>
          <w:lang w:val="kk-KZ"/>
        </w:rPr>
        <w:t>, полученные данные в результате сопоставления двух групп, на основе подхода, предложенного А.В.Карповым показали, что выборки студентов процентного соотношения обеих групп</w:t>
      </w:r>
      <w:r w:rsidR="00E954E4" w:rsidRPr="001178FA">
        <w:rPr>
          <w:sz w:val="28"/>
          <w:szCs w:val="28"/>
          <w:lang w:val="kk-KZ"/>
        </w:rPr>
        <w:t xml:space="preserve"> </w:t>
      </w:r>
      <w:r w:rsidRPr="001178FA">
        <w:rPr>
          <w:sz w:val="28"/>
          <w:szCs w:val="28"/>
        </w:rPr>
        <w:t>–</w:t>
      </w:r>
      <w:r w:rsidR="00E954E4" w:rsidRPr="001178FA">
        <w:rPr>
          <w:sz w:val="28"/>
          <w:szCs w:val="28"/>
          <w:lang w:val="kk-KZ"/>
        </w:rPr>
        <w:t xml:space="preserve"> </w:t>
      </w:r>
      <w:r w:rsidR="00EF22C3" w:rsidRPr="001178FA">
        <w:rPr>
          <w:sz w:val="28"/>
          <w:szCs w:val="28"/>
          <w:lang w:val="kk-KZ"/>
        </w:rPr>
        <w:t>2</w:t>
      </w:r>
      <w:r w:rsidR="00E954E4" w:rsidRPr="001178FA">
        <w:rPr>
          <w:sz w:val="28"/>
          <w:szCs w:val="28"/>
          <w:lang w:val="kk-KZ"/>
        </w:rPr>
        <w:t>3,5</w:t>
      </w:r>
      <w:r w:rsidR="00EF22C3" w:rsidRPr="001178FA">
        <w:rPr>
          <w:sz w:val="28"/>
          <w:szCs w:val="28"/>
          <w:lang w:val="kk-KZ"/>
        </w:rPr>
        <w:t xml:space="preserve">%, 23% </w:t>
      </w:r>
      <w:r w:rsidRPr="001178FA">
        <w:rPr>
          <w:sz w:val="28"/>
          <w:szCs w:val="28"/>
        </w:rPr>
        <w:t>–</w:t>
      </w:r>
      <w:r w:rsidR="00EF22C3" w:rsidRPr="001178FA">
        <w:rPr>
          <w:sz w:val="28"/>
          <w:szCs w:val="28"/>
          <w:lang w:val="kk-KZ"/>
        </w:rPr>
        <w:t xml:space="preserve"> это </w:t>
      </w:r>
      <w:r w:rsidR="00DB5934" w:rsidRPr="001178FA">
        <w:rPr>
          <w:sz w:val="28"/>
          <w:szCs w:val="28"/>
          <w:lang w:val="kk-KZ"/>
        </w:rPr>
        <w:t>имеющие</w:t>
      </w:r>
      <w:r w:rsidR="00EF22C3" w:rsidRPr="001178FA">
        <w:rPr>
          <w:sz w:val="28"/>
          <w:szCs w:val="28"/>
          <w:lang w:val="kk-KZ"/>
        </w:rPr>
        <w:t xml:space="preserve"> высокий уровень, которые могут анализировать свои и чужие действия, определять причины и последствия своих действий в прошлом, настоящем и будущем</w:t>
      </w:r>
      <w:r w:rsidR="00DB5934" w:rsidRPr="001178FA">
        <w:rPr>
          <w:sz w:val="28"/>
          <w:szCs w:val="28"/>
          <w:lang w:val="kk-KZ"/>
        </w:rPr>
        <w:t xml:space="preserve">, могут делать </w:t>
      </w:r>
      <w:r w:rsidR="00EF22C3" w:rsidRPr="001178FA">
        <w:rPr>
          <w:sz w:val="28"/>
          <w:szCs w:val="28"/>
          <w:lang w:val="kk-KZ"/>
        </w:rPr>
        <w:t xml:space="preserve">перспективные прогнозы. </w:t>
      </w:r>
    </w:p>
    <w:p w14:paraId="37D59FE8" w14:textId="7AEBBD6D" w:rsidR="00EF22C3" w:rsidRPr="001178FA" w:rsidRDefault="00EF22C3" w:rsidP="00C90569">
      <w:pPr>
        <w:ind w:firstLine="567"/>
        <w:jc w:val="both"/>
        <w:rPr>
          <w:sz w:val="28"/>
          <w:szCs w:val="28"/>
          <w:lang w:val="kk-KZ"/>
        </w:rPr>
      </w:pPr>
      <w:r w:rsidRPr="001178FA">
        <w:rPr>
          <w:sz w:val="28"/>
          <w:szCs w:val="28"/>
          <w:lang w:val="kk-KZ"/>
        </w:rPr>
        <w:t xml:space="preserve">У студентов набравших </w:t>
      </w:r>
      <w:r w:rsidR="00E856A3" w:rsidRPr="001178FA">
        <w:rPr>
          <w:sz w:val="28"/>
          <w:szCs w:val="28"/>
        </w:rPr>
        <w:t>–</w:t>
      </w:r>
      <w:r w:rsidRPr="001178FA">
        <w:rPr>
          <w:sz w:val="28"/>
          <w:szCs w:val="28"/>
        </w:rPr>
        <w:t xml:space="preserve"> </w:t>
      </w:r>
      <w:r w:rsidRPr="001178FA">
        <w:rPr>
          <w:sz w:val="28"/>
          <w:szCs w:val="28"/>
          <w:lang w:val="kk-KZ"/>
        </w:rPr>
        <w:t>4</w:t>
      </w:r>
      <w:r w:rsidR="00D161F1" w:rsidRPr="001178FA">
        <w:rPr>
          <w:sz w:val="28"/>
          <w:szCs w:val="28"/>
          <w:lang w:val="kk-KZ"/>
        </w:rPr>
        <w:t>8,1</w:t>
      </w:r>
      <w:r w:rsidRPr="001178FA">
        <w:rPr>
          <w:sz w:val="28"/>
          <w:szCs w:val="28"/>
          <w:lang w:val="kk-KZ"/>
        </w:rPr>
        <w:t>%, 46% соответственно</w:t>
      </w:r>
      <w:r w:rsidR="00DB5934" w:rsidRPr="001178FA">
        <w:rPr>
          <w:sz w:val="28"/>
          <w:szCs w:val="28"/>
          <w:lang w:val="kk-KZ"/>
        </w:rPr>
        <w:t xml:space="preserve"> – низкий уровень. Они </w:t>
      </w:r>
      <w:r w:rsidRPr="001178FA">
        <w:rPr>
          <w:sz w:val="28"/>
          <w:szCs w:val="28"/>
          <w:lang w:val="kk-KZ"/>
        </w:rPr>
        <w:t xml:space="preserve"> не могут провести анализ своих и чужих действии, определить причины и последствия своих действий в прошлом, настоящем и будущем. Не обдумыва</w:t>
      </w:r>
      <w:r w:rsidR="00D161F1" w:rsidRPr="001178FA">
        <w:rPr>
          <w:sz w:val="28"/>
          <w:szCs w:val="28"/>
          <w:lang w:val="kk-KZ"/>
        </w:rPr>
        <w:t>ю</w:t>
      </w:r>
      <w:r w:rsidRPr="001178FA">
        <w:rPr>
          <w:sz w:val="28"/>
          <w:szCs w:val="28"/>
          <w:lang w:val="kk-KZ"/>
        </w:rPr>
        <w:t xml:space="preserve">т свои действия, он не </w:t>
      </w:r>
      <w:r w:rsidR="00D161F1" w:rsidRPr="001178FA">
        <w:rPr>
          <w:sz w:val="28"/>
          <w:szCs w:val="28"/>
          <w:lang w:val="kk-KZ"/>
        </w:rPr>
        <w:t>могут</w:t>
      </w:r>
      <w:r w:rsidRPr="001178FA">
        <w:rPr>
          <w:sz w:val="28"/>
          <w:szCs w:val="28"/>
          <w:lang w:val="kk-KZ"/>
        </w:rPr>
        <w:t xml:space="preserve"> предсказать возможные последствия. </w:t>
      </w:r>
    </w:p>
    <w:p w14:paraId="19644DB7" w14:textId="50F05190" w:rsidR="00EF22C3" w:rsidRPr="001178FA" w:rsidRDefault="00DB5934" w:rsidP="00C90569">
      <w:pPr>
        <w:ind w:firstLine="567"/>
        <w:jc w:val="both"/>
        <w:rPr>
          <w:sz w:val="28"/>
          <w:szCs w:val="28"/>
          <w:lang w:val="kk-KZ"/>
        </w:rPr>
      </w:pPr>
      <w:r w:rsidRPr="001178FA">
        <w:rPr>
          <w:sz w:val="28"/>
          <w:szCs w:val="28"/>
          <w:lang w:val="kk-KZ"/>
        </w:rPr>
        <w:t>Р</w:t>
      </w:r>
      <w:r w:rsidR="00EF22C3" w:rsidRPr="001178FA">
        <w:rPr>
          <w:sz w:val="28"/>
          <w:szCs w:val="28"/>
          <w:lang w:val="kk-KZ"/>
        </w:rPr>
        <w:t>езультат</w:t>
      </w:r>
      <w:r w:rsidRPr="001178FA">
        <w:rPr>
          <w:sz w:val="28"/>
          <w:szCs w:val="28"/>
          <w:lang w:val="kk-KZ"/>
        </w:rPr>
        <w:t>ы</w:t>
      </w:r>
      <w:r w:rsidR="00EF22C3" w:rsidRPr="001178FA">
        <w:rPr>
          <w:sz w:val="28"/>
          <w:szCs w:val="28"/>
          <w:lang w:val="kk-KZ"/>
        </w:rPr>
        <w:t xml:space="preserve"> проведенного нами исследования </w:t>
      </w:r>
      <w:r w:rsidRPr="001178FA">
        <w:rPr>
          <w:sz w:val="28"/>
          <w:szCs w:val="28"/>
          <w:lang w:val="kk-KZ"/>
        </w:rPr>
        <w:t xml:space="preserve">представлены в </w:t>
      </w:r>
      <w:r w:rsidR="00EF22C3" w:rsidRPr="001178FA">
        <w:rPr>
          <w:sz w:val="28"/>
          <w:szCs w:val="28"/>
          <w:lang w:val="kk-KZ"/>
        </w:rPr>
        <w:t>таблиц</w:t>
      </w:r>
      <w:r w:rsidRPr="001178FA">
        <w:rPr>
          <w:sz w:val="28"/>
          <w:szCs w:val="28"/>
          <w:lang w:val="kk-KZ"/>
        </w:rPr>
        <w:t>е</w:t>
      </w:r>
      <w:r w:rsidR="00B871D3" w:rsidRPr="001178FA">
        <w:rPr>
          <w:sz w:val="28"/>
          <w:szCs w:val="28"/>
          <w:lang w:val="kk-KZ"/>
        </w:rPr>
        <w:t xml:space="preserve"> 2</w:t>
      </w:r>
      <w:r w:rsidR="00E66D06" w:rsidRPr="001178FA">
        <w:rPr>
          <w:sz w:val="28"/>
          <w:szCs w:val="28"/>
          <w:lang w:val="kk-KZ"/>
        </w:rPr>
        <w:t>2</w:t>
      </w:r>
      <w:r w:rsidRPr="001178FA">
        <w:rPr>
          <w:sz w:val="28"/>
          <w:szCs w:val="28"/>
          <w:lang w:val="kk-KZ"/>
        </w:rPr>
        <w:t xml:space="preserve"> и на </w:t>
      </w:r>
      <w:r w:rsidR="00EF22C3" w:rsidRPr="001178FA">
        <w:rPr>
          <w:sz w:val="28"/>
          <w:szCs w:val="28"/>
          <w:lang w:val="kk-KZ"/>
        </w:rPr>
        <w:t>рисун</w:t>
      </w:r>
      <w:r w:rsidRPr="001178FA">
        <w:rPr>
          <w:sz w:val="28"/>
          <w:szCs w:val="28"/>
          <w:lang w:val="kk-KZ"/>
        </w:rPr>
        <w:t>ке</w:t>
      </w:r>
      <w:r w:rsidR="00EF22C3" w:rsidRPr="001178FA">
        <w:rPr>
          <w:sz w:val="28"/>
          <w:szCs w:val="28"/>
          <w:lang w:val="kk-KZ"/>
        </w:rPr>
        <w:t xml:space="preserve"> </w:t>
      </w:r>
      <w:r w:rsidR="00D56434" w:rsidRPr="001178FA">
        <w:rPr>
          <w:sz w:val="28"/>
          <w:szCs w:val="28"/>
          <w:lang w:val="kk-KZ"/>
        </w:rPr>
        <w:t>18</w:t>
      </w:r>
      <w:r w:rsidRPr="001178FA">
        <w:rPr>
          <w:sz w:val="28"/>
          <w:szCs w:val="28"/>
          <w:lang w:val="kk-KZ"/>
        </w:rPr>
        <w:t>.</w:t>
      </w:r>
    </w:p>
    <w:p w14:paraId="3806356E" w14:textId="77777777" w:rsidR="00EF22C3" w:rsidRPr="001178FA" w:rsidRDefault="00EF22C3" w:rsidP="00C90569">
      <w:pPr>
        <w:jc w:val="both"/>
        <w:rPr>
          <w:sz w:val="28"/>
          <w:szCs w:val="28"/>
          <w:lang w:val="kk-KZ"/>
        </w:rPr>
      </w:pPr>
    </w:p>
    <w:p w14:paraId="613C8F88" w14:textId="29262730" w:rsidR="00EF22C3" w:rsidRPr="001178FA" w:rsidRDefault="00EF22C3" w:rsidP="00C90569">
      <w:pPr>
        <w:jc w:val="both"/>
        <w:rPr>
          <w:sz w:val="28"/>
          <w:szCs w:val="28"/>
          <w:lang w:val="kk-KZ"/>
        </w:rPr>
      </w:pPr>
      <w:r w:rsidRPr="001178FA">
        <w:rPr>
          <w:sz w:val="28"/>
          <w:szCs w:val="28"/>
          <w:lang w:val="kk-KZ"/>
        </w:rPr>
        <w:t xml:space="preserve">Таблица </w:t>
      </w:r>
      <w:r w:rsidR="00B871D3" w:rsidRPr="001178FA">
        <w:rPr>
          <w:sz w:val="28"/>
          <w:szCs w:val="28"/>
          <w:lang w:val="kk-KZ"/>
        </w:rPr>
        <w:t>2</w:t>
      </w:r>
      <w:r w:rsidR="00E66D06" w:rsidRPr="001178FA">
        <w:rPr>
          <w:sz w:val="28"/>
          <w:szCs w:val="28"/>
          <w:lang w:val="kk-KZ"/>
        </w:rPr>
        <w:t>2</w:t>
      </w:r>
      <w:r w:rsidR="00E856A3" w:rsidRPr="001178FA">
        <w:rPr>
          <w:sz w:val="28"/>
          <w:szCs w:val="28"/>
          <w:lang w:val="kk-KZ"/>
        </w:rPr>
        <w:t xml:space="preserve"> </w:t>
      </w:r>
      <w:r w:rsidR="00E856A3" w:rsidRPr="001178FA">
        <w:rPr>
          <w:sz w:val="28"/>
          <w:szCs w:val="28"/>
        </w:rPr>
        <w:t>–</w:t>
      </w:r>
      <w:r w:rsidRPr="001178FA">
        <w:rPr>
          <w:sz w:val="28"/>
          <w:szCs w:val="28"/>
          <w:lang w:val="kk-KZ"/>
        </w:rPr>
        <w:t xml:space="preserve"> Обобщенные данные констатирующего этапа экспериментальной группы</w:t>
      </w:r>
    </w:p>
    <w:p w14:paraId="6B5B34B0" w14:textId="77777777" w:rsidR="00EF22C3" w:rsidRPr="001178FA" w:rsidRDefault="00EF22C3" w:rsidP="00C90569">
      <w:pPr>
        <w:jc w:val="both"/>
        <w:rPr>
          <w:sz w:val="28"/>
          <w:szCs w:val="28"/>
          <w:lang w:val="kk-KZ"/>
        </w:rPr>
      </w:pPr>
    </w:p>
    <w:tbl>
      <w:tblPr>
        <w:tblStyle w:val="af1"/>
        <w:tblW w:w="9639" w:type="dxa"/>
        <w:tblInd w:w="-5" w:type="dxa"/>
        <w:tblLayout w:type="fixed"/>
        <w:tblLook w:val="04A0" w:firstRow="1" w:lastRow="0" w:firstColumn="1" w:lastColumn="0" w:noHBand="0" w:noVBand="1"/>
      </w:tblPr>
      <w:tblGrid>
        <w:gridCol w:w="5216"/>
        <w:gridCol w:w="4423"/>
      </w:tblGrid>
      <w:tr w:rsidR="00EF22C3" w:rsidRPr="001178FA" w14:paraId="58A64C44" w14:textId="77777777" w:rsidTr="00091F92">
        <w:trPr>
          <w:trHeight w:val="268"/>
        </w:trPr>
        <w:tc>
          <w:tcPr>
            <w:tcW w:w="5216" w:type="dxa"/>
          </w:tcPr>
          <w:p w14:paraId="25012D70" w14:textId="77777777" w:rsidR="00EF22C3" w:rsidRPr="001178FA" w:rsidRDefault="00EF22C3" w:rsidP="00C90569">
            <w:pPr>
              <w:widowControl w:val="0"/>
              <w:jc w:val="center"/>
              <w:rPr>
                <w:rFonts w:eastAsia="MS Gothic"/>
                <w:bCs/>
                <w:kern w:val="2"/>
                <w:shd w:val="clear" w:color="auto" w:fill="FFFFFF"/>
                <w:lang w:val="kk-KZ" w:eastAsia="zh-CN"/>
              </w:rPr>
            </w:pPr>
            <w:r w:rsidRPr="001178FA">
              <w:rPr>
                <w:bCs/>
                <w:lang w:val="kk-KZ"/>
              </w:rPr>
              <w:t>Компоненты</w:t>
            </w:r>
          </w:p>
        </w:tc>
        <w:tc>
          <w:tcPr>
            <w:tcW w:w="4423" w:type="dxa"/>
          </w:tcPr>
          <w:p w14:paraId="3938F1F0" w14:textId="55934D3A" w:rsidR="00EF22C3" w:rsidRPr="001178FA" w:rsidRDefault="00EF22C3"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Экспериментальная группа</w:t>
            </w:r>
          </w:p>
        </w:tc>
      </w:tr>
      <w:tr w:rsidR="00EF22C3" w:rsidRPr="001178FA" w14:paraId="510149AE" w14:textId="77777777" w:rsidTr="00091F92">
        <w:tc>
          <w:tcPr>
            <w:tcW w:w="5216" w:type="dxa"/>
          </w:tcPr>
          <w:p w14:paraId="7EC8C2DD" w14:textId="77777777" w:rsidR="00EF22C3" w:rsidRPr="001178FA" w:rsidRDefault="00EF22C3" w:rsidP="00C90569">
            <w:pPr>
              <w:widowControl w:val="0"/>
              <w:jc w:val="both"/>
              <w:rPr>
                <w:rFonts w:eastAsia="MS Gothic"/>
                <w:kern w:val="2"/>
                <w:shd w:val="clear" w:color="auto" w:fill="FFFFFF"/>
                <w:lang w:val="kk-KZ" w:eastAsia="zh-CN"/>
              </w:rPr>
            </w:pPr>
            <w:r w:rsidRPr="001178FA">
              <w:rPr>
                <w:rFonts w:eastAsia="MS Gothic"/>
                <w:kern w:val="2"/>
                <w:shd w:val="clear" w:color="auto" w:fill="FFFFFF"/>
                <w:lang w:val="kk-KZ" w:eastAsia="zh-CN"/>
              </w:rPr>
              <w:t>Мотивационно-целевой</w:t>
            </w:r>
          </w:p>
        </w:tc>
        <w:tc>
          <w:tcPr>
            <w:tcW w:w="4423" w:type="dxa"/>
            <w:vAlign w:val="center"/>
          </w:tcPr>
          <w:p w14:paraId="76E88348" w14:textId="574E93D0" w:rsidR="00EF22C3" w:rsidRPr="001178FA" w:rsidRDefault="00AC415E" w:rsidP="00C90569">
            <w:pPr>
              <w:jc w:val="center"/>
              <w:rPr>
                <w:lang w:val="kk-KZ"/>
              </w:rPr>
            </w:pPr>
            <w:r w:rsidRPr="001178FA">
              <w:rPr>
                <w:lang w:val="kk-KZ"/>
              </w:rPr>
              <w:t>53</w:t>
            </w:r>
            <w:r w:rsidR="00EF22C3" w:rsidRPr="001178FA">
              <w:rPr>
                <w:lang w:val="kk-KZ"/>
              </w:rPr>
              <w:t xml:space="preserve"> % </w:t>
            </w:r>
          </w:p>
        </w:tc>
      </w:tr>
      <w:tr w:rsidR="00EF22C3" w:rsidRPr="001178FA" w14:paraId="6A2B6C36" w14:textId="77777777" w:rsidTr="00091F92">
        <w:tc>
          <w:tcPr>
            <w:tcW w:w="5216" w:type="dxa"/>
          </w:tcPr>
          <w:p w14:paraId="39748109" w14:textId="77777777" w:rsidR="00EF22C3" w:rsidRPr="001178FA" w:rsidRDefault="00EF22C3" w:rsidP="00C90569">
            <w:pPr>
              <w:widowControl w:val="0"/>
              <w:jc w:val="both"/>
              <w:rPr>
                <w:rFonts w:eastAsia="MS Gothic"/>
                <w:kern w:val="2"/>
                <w:shd w:val="clear" w:color="auto" w:fill="FFFFFF"/>
                <w:lang w:val="kk-KZ" w:eastAsia="zh-CN"/>
              </w:rPr>
            </w:pPr>
            <w:r w:rsidRPr="001178FA">
              <w:rPr>
                <w:lang w:val="kk-KZ"/>
              </w:rPr>
              <w:t>Содержательно-информационный</w:t>
            </w:r>
          </w:p>
        </w:tc>
        <w:tc>
          <w:tcPr>
            <w:tcW w:w="4423" w:type="dxa"/>
            <w:vAlign w:val="center"/>
          </w:tcPr>
          <w:p w14:paraId="45871488" w14:textId="5DC9E471" w:rsidR="00EF22C3" w:rsidRPr="001178FA" w:rsidRDefault="00EF22C3" w:rsidP="00C90569">
            <w:pPr>
              <w:jc w:val="center"/>
              <w:rPr>
                <w:lang w:val="kk-KZ"/>
              </w:rPr>
            </w:pPr>
            <w:r w:rsidRPr="001178FA">
              <w:rPr>
                <w:lang w:val="kk-KZ"/>
              </w:rPr>
              <w:t>23 %</w:t>
            </w:r>
          </w:p>
        </w:tc>
      </w:tr>
      <w:tr w:rsidR="00EF22C3" w:rsidRPr="001178FA" w14:paraId="73A55C53" w14:textId="77777777" w:rsidTr="00091F92">
        <w:tc>
          <w:tcPr>
            <w:tcW w:w="5216" w:type="dxa"/>
            <w:tcBorders>
              <w:bottom w:val="single" w:sz="4" w:space="0" w:color="auto"/>
            </w:tcBorders>
          </w:tcPr>
          <w:p w14:paraId="1EE34669" w14:textId="77777777" w:rsidR="00EF22C3" w:rsidRPr="001178FA" w:rsidRDefault="00EF22C3" w:rsidP="00C90569">
            <w:pPr>
              <w:widowControl w:val="0"/>
              <w:jc w:val="both"/>
              <w:rPr>
                <w:rFonts w:eastAsia="MS Gothic"/>
                <w:b/>
                <w:kern w:val="2"/>
                <w:shd w:val="clear" w:color="auto" w:fill="FFFFFF"/>
                <w:lang w:val="kk-KZ" w:eastAsia="zh-CN"/>
              </w:rPr>
            </w:pPr>
            <w:r w:rsidRPr="001178FA">
              <w:rPr>
                <w:lang w:val="kk-KZ"/>
              </w:rPr>
              <w:t>Операционно-деятельностный</w:t>
            </w:r>
          </w:p>
        </w:tc>
        <w:tc>
          <w:tcPr>
            <w:tcW w:w="4423" w:type="dxa"/>
            <w:tcBorders>
              <w:bottom w:val="single" w:sz="4" w:space="0" w:color="auto"/>
            </w:tcBorders>
            <w:vAlign w:val="center"/>
          </w:tcPr>
          <w:p w14:paraId="1010E81D" w14:textId="401B116B" w:rsidR="00EF22C3" w:rsidRPr="001178FA" w:rsidRDefault="00EF22C3" w:rsidP="00C90569">
            <w:pPr>
              <w:jc w:val="center"/>
              <w:rPr>
                <w:lang w:val="kk-KZ"/>
              </w:rPr>
            </w:pPr>
            <w:r w:rsidRPr="001178FA">
              <w:rPr>
                <w:lang w:val="kk-KZ"/>
              </w:rPr>
              <w:t>41 %</w:t>
            </w:r>
          </w:p>
        </w:tc>
      </w:tr>
      <w:tr w:rsidR="00EF22C3" w:rsidRPr="001178FA" w14:paraId="129CDE0A" w14:textId="77777777" w:rsidTr="00091F92">
        <w:tc>
          <w:tcPr>
            <w:tcW w:w="5216" w:type="dxa"/>
            <w:tcBorders>
              <w:bottom w:val="single" w:sz="4" w:space="0" w:color="auto"/>
            </w:tcBorders>
          </w:tcPr>
          <w:p w14:paraId="29D3DA68" w14:textId="77777777" w:rsidR="00EF22C3" w:rsidRPr="001178FA" w:rsidRDefault="00EF22C3" w:rsidP="00C90569">
            <w:pPr>
              <w:widowControl w:val="0"/>
              <w:jc w:val="both"/>
              <w:rPr>
                <w:lang w:val="kk-KZ"/>
              </w:rPr>
            </w:pPr>
            <w:r w:rsidRPr="001178FA">
              <w:rPr>
                <w:lang w:val="kk-KZ"/>
              </w:rPr>
              <w:t>Оценочно-рефлексивный</w:t>
            </w:r>
          </w:p>
        </w:tc>
        <w:tc>
          <w:tcPr>
            <w:tcW w:w="4423" w:type="dxa"/>
            <w:tcBorders>
              <w:bottom w:val="single" w:sz="4" w:space="0" w:color="auto"/>
            </w:tcBorders>
            <w:vAlign w:val="center"/>
          </w:tcPr>
          <w:p w14:paraId="3F6EA42B" w14:textId="322A3935" w:rsidR="00EF22C3" w:rsidRPr="001178FA" w:rsidRDefault="00EF22C3" w:rsidP="00C90569">
            <w:pPr>
              <w:jc w:val="center"/>
              <w:rPr>
                <w:lang w:val="kk-KZ"/>
              </w:rPr>
            </w:pPr>
            <w:r w:rsidRPr="001178FA">
              <w:rPr>
                <w:lang w:val="kk-KZ"/>
              </w:rPr>
              <w:t>54 %</w:t>
            </w:r>
          </w:p>
        </w:tc>
      </w:tr>
      <w:tr w:rsidR="00EF22C3" w:rsidRPr="001178FA" w14:paraId="2C1F3C06" w14:textId="77777777" w:rsidTr="00091F92">
        <w:tc>
          <w:tcPr>
            <w:tcW w:w="5216" w:type="dxa"/>
            <w:tcBorders>
              <w:top w:val="single" w:sz="4" w:space="0" w:color="auto"/>
              <w:left w:val="nil"/>
              <w:bottom w:val="nil"/>
              <w:right w:val="nil"/>
            </w:tcBorders>
          </w:tcPr>
          <w:p w14:paraId="1BCA429A" w14:textId="77777777" w:rsidR="00EF22C3" w:rsidRPr="001178FA" w:rsidRDefault="00EF22C3" w:rsidP="00C90569">
            <w:pPr>
              <w:widowControl w:val="0"/>
              <w:jc w:val="both"/>
              <w:rPr>
                <w:lang w:val="kk-KZ"/>
              </w:rPr>
            </w:pPr>
          </w:p>
        </w:tc>
        <w:tc>
          <w:tcPr>
            <w:tcW w:w="4423" w:type="dxa"/>
            <w:tcBorders>
              <w:top w:val="single" w:sz="4" w:space="0" w:color="auto"/>
              <w:left w:val="nil"/>
              <w:bottom w:val="nil"/>
              <w:right w:val="nil"/>
            </w:tcBorders>
            <w:vAlign w:val="center"/>
          </w:tcPr>
          <w:p w14:paraId="3969D50E" w14:textId="77777777" w:rsidR="00EF22C3" w:rsidRPr="001178FA" w:rsidRDefault="00EF22C3" w:rsidP="00C90569">
            <w:pPr>
              <w:jc w:val="center"/>
              <w:rPr>
                <w:lang w:val="kk-KZ"/>
              </w:rPr>
            </w:pPr>
          </w:p>
        </w:tc>
      </w:tr>
    </w:tbl>
    <w:p w14:paraId="0A99C486" w14:textId="48151029" w:rsidR="00AC415E" w:rsidRPr="001178FA" w:rsidRDefault="00AC415E" w:rsidP="00C90569">
      <w:pPr>
        <w:jc w:val="center"/>
        <w:rPr>
          <w:sz w:val="28"/>
          <w:szCs w:val="28"/>
          <w:lang w:val="en-US"/>
        </w:rPr>
      </w:pPr>
      <w:r w:rsidRPr="001178FA">
        <w:rPr>
          <w:noProof/>
          <w:sz w:val="28"/>
          <w:szCs w:val="28"/>
        </w:rPr>
        <w:drawing>
          <wp:inline distT="0" distB="0" distL="0" distR="0" wp14:anchorId="29A99E19" wp14:editId="71723F90">
            <wp:extent cx="6162040" cy="2457450"/>
            <wp:effectExtent l="0" t="0" r="10160" b="0"/>
            <wp:docPr id="3250" name="Диаграмма 3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8AA3422" w14:textId="77777777" w:rsidR="00EF22C3" w:rsidRPr="001178FA" w:rsidRDefault="00EF22C3" w:rsidP="00C90569">
      <w:pPr>
        <w:jc w:val="both"/>
        <w:rPr>
          <w:sz w:val="28"/>
          <w:szCs w:val="28"/>
          <w:lang w:val="kk-KZ"/>
        </w:rPr>
      </w:pPr>
    </w:p>
    <w:p w14:paraId="749EC302" w14:textId="060A6255" w:rsidR="00EF22C3" w:rsidRPr="001178FA" w:rsidRDefault="00EF22C3" w:rsidP="00C90569">
      <w:pPr>
        <w:jc w:val="center"/>
        <w:rPr>
          <w:sz w:val="28"/>
          <w:szCs w:val="28"/>
          <w:lang w:val="kk-KZ"/>
        </w:rPr>
      </w:pPr>
      <w:r w:rsidRPr="001178FA">
        <w:rPr>
          <w:sz w:val="28"/>
          <w:szCs w:val="28"/>
          <w:lang w:val="kk-KZ"/>
        </w:rPr>
        <w:t xml:space="preserve">Рисунок </w:t>
      </w:r>
      <w:r w:rsidR="00B871D3" w:rsidRPr="001178FA">
        <w:rPr>
          <w:sz w:val="28"/>
          <w:szCs w:val="28"/>
          <w:lang w:val="kk-KZ"/>
        </w:rPr>
        <w:t>1</w:t>
      </w:r>
      <w:r w:rsidR="00D56434" w:rsidRPr="001178FA">
        <w:rPr>
          <w:sz w:val="28"/>
          <w:szCs w:val="28"/>
          <w:lang w:val="kk-KZ"/>
        </w:rPr>
        <w:t xml:space="preserve">8 </w:t>
      </w:r>
      <w:r w:rsidR="00E856A3" w:rsidRPr="001178FA">
        <w:rPr>
          <w:sz w:val="28"/>
          <w:szCs w:val="28"/>
        </w:rPr>
        <w:t>–</w:t>
      </w:r>
      <w:r w:rsidRPr="001178FA">
        <w:rPr>
          <w:sz w:val="28"/>
          <w:szCs w:val="28"/>
          <w:lang w:val="kk-KZ"/>
        </w:rPr>
        <w:t xml:space="preserve"> Диаграмма обобщенных данных констатирующего эксперимента экспериментальной группы</w:t>
      </w:r>
    </w:p>
    <w:p w14:paraId="09AC0895" w14:textId="77777777" w:rsidR="00EF22C3" w:rsidRPr="001178FA" w:rsidRDefault="00EF22C3" w:rsidP="00C90569">
      <w:pPr>
        <w:jc w:val="both"/>
        <w:rPr>
          <w:sz w:val="28"/>
          <w:szCs w:val="28"/>
          <w:lang w:val="kk-KZ"/>
        </w:rPr>
      </w:pPr>
    </w:p>
    <w:p w14:paraId="234993E6" w14:textId="15FBEDEF" w:rsidR="00E244AD" w:rsidRPr="001178FA" w:rsidRDefault="00EF22C3" w:rsidP="00C90569">
      <w:pPr>
        <w:ind w:firstLine="567"/>
        <w:jc w:val="both"/>
        <w:rPr>
          <w:sz w:val="28"/>
          <w:szCs w:val="28"/>
          <w:lang w:val="kk-KZ"/>
        </w:rPr>
      </w:pPr>
      <w:r w:rsidRPr="001178FA">
        <w:rPr>
          <w:sz w:val="28"/>
          <w:szCs w:val="28"/>
          <w:lang w:val="kk-KZ"/>
        </w:rPr>
        <w:t xml:space="preserve">Результаты констатирующего этапа педагогического эксперимента подтвердили предположение о том, что </w:t>
      </w:r>
      <w:r w:rsidR="00DB5934" w:rsidRPr="001178FA">
        <w:rPr>
          <w:sz w:val="28"/>
          <w:szCs w:val="28"/>
          <w:lang w:val="kk-KZ"/>
        </w:rPr>
        <w:t xml:space="preserve">проблема </w:t>
      </w:r>
      <w:r w:rsidRPr="001178FA">
        <w:rPr>
          <w:sz w:val="28"/>
          <w:szCs w:val="28"/>
          <w:lang w:val="kk-KZ"/>
        </w:rPr>
        <w:t xml:space="preserve"> </w:t>
      </w:r>
      <w:r w:rsidR="005446E8" w:rsidRPr="001178FA">
        <w:rPr>
          <w:sz w:val="28"/>
          <w:szCs w:val="28"/>
          <w:lang w:val="kk-KZ"/>
        </w:rPr>
        <w:t xml:space="preserve">подготовки к реализации </w:t>
      </w:r>
      <w:r w:rsidRPr="001178FA">
        <w:rPr>
          <w:sz w:val="28"/>
          <w:szCs w:val="28"/>
          <w:lang w:val="kk-KZ"/>
        </w:rPr>
        <w:t>преемственност</w:t>
      </w:r>
      <w:r w:rsidR="00760F71" w:rsidRPr="001178FA">
        <w:rPr>
          <w:sz w:val="28"/>
          <w:szCs w:val="28"/>
          <w:lang w:val="kk-KZ"/>
        </w:rPr>
        <w:t>и</w:t>
      </w:r>
      <w:r w:rsidRPr="001178FA">
        <w:rPr>
          <w:sz w:val="28"/>
          <w:szCs w:val="28"/>
          <w:lang w:val="kk-KZ"/>
        </w:rPr>
        <w:t xml:space="preserve"> дошкольного и начального математического образования требует </w:t>
      </w:r>
      <w:r w:rsidR="00760F71" w:rsidRPr="001178FA">
        <w:rPr>
          <w:sz w:val="28"/>
          <w:szCs w:val="28"/>
          <w:lang w:val="kk-KZ"/>
        </w:rPr>
        <w:t>обязательного</w:t>
      </w:r>
      <w:r w:rsidR="00DB5934" w:rsidRPr="001178FA">
        <w:rPr>
          <w:sz w:val="28"/>
          <w:szCs w:val="28"/>
          <w:lang w:val="kk-KZ"/>
        </w:rPr>
        <w:t xml:space="preserve"> решения</w:t>
      </w:r>
      <w:r w:rsidRPr="001178FA">
        <w:rPr>
          <w:sz w:val="28"/>
          <w:szCs w:val="28"/>
          <w:lang w:val="kk-KZ"/>
        </w:rPr>
        <w:t>, так как связана</w:t>
      </w:r>
      <w:r w:rsidR="00760F71" w:rsidRPr="001178FA">
        <w:rPr>
          <w:sz w:val="28"/>
          <w:szCs w:val="28"/>
          <w:lang w:val="kk-KZ"/>
        </w:rPr>
        <w:t>, по словам Курлат А.М.</w:t>
      </w:r>
      <w:r w:rsidRPr="001178FA">
        <w:rPr>
          <w:sz w:val="28"/>
          <w:szCs w:val="28"/>
          <w:lang w:val="kk-KZ"/>
        </w:rPr>
        <w:t xml:space="preserve"> с </w:t>
      </w:r>
      <w:r w:rsidR="00B156D6" w:rsidRPr="001178FA">
        <w:rPr>
          <w:sz w:val="28"/>
          <w:szCs w:val="28"/>
        </w:rPr>
        <w:t>«</w:t>
      </w:r>
      <w:r w:rsidRPr="001178FA">
        <w:rPr>
          <w:sz w:val="28"/>
          <w:szCs w:val="28"/>
          <w:lang w:val="kk-KZ"/>
        </w:rPr>
        <w:t>решением сложных неординарных задач</w:t>
      </w:r>
      <w:r w:rsidR="00B156D6" w:rsidRPr="001178FA">
        <w:rPr>
          <w:sz w:val="28"/>
          <w:szCs w:val="28"/>
        </w:rPr>
        <w:t>»[108,с.187]</w:t>
      </w:r>
      <w:r w:rsidRPr="001178FA">
        <w:rPr>
          <w:sz w:val="28"/>
          <w:szCs w:val="28"/>
          <w:lang w:val="kk-KZ"/>
        </w:rPr>
        <w:t>.</w:t>
      </w:r>
      <w:r w:rsidR="00B156D6" w:rsidRPr="001178FA">
        <w:rPr>
          <w:sz w:val="28"/>
          <w:szCs w:val="28"/>
          <w:lang w:val="kk-KZ"/>
        </w:rPr>
        <w:t xml:space="preserve"> </w:t>
      </w:r>
    </w:p>
    <w:p w14:paraId="2500C254" w14:textId="77777777" w:rsidR="00E244AD" w:rsidRPr="001178FA" w:rsidRDefault="00DB5934" w:rsidP="00C90569">
      <w:pPr>
        <w:ind w:firstLine="567"/>
        <w:jc w:val="both"/>
        <w:rPr>
          <w:sz w:val="28"/>
          <w:szCs w:val="28"/>
          <w:lang w:val="kk-KZ"/>
        </w:rPr>
      </w:pPr>
      <w:r w:rsidRPr="001178FA">
        <w:rPr>
          <w:sz w:val="28"/>
          <w:szCs w:val="28"/>
          <w:lang w:val="kk-KZ"/>
        </w:rPr>
        <w:t>А</w:t>
      </w:r>
      <w:r w:rsidR="00EF22C3" w:rsidRPr="001178FA">
        <w:rPr>
          <w:sz w:val="28"/>
          <w:szCs w:val="28"/>
          <w:lang w:val="kk-KZ"/>
        </w:rPr>
        <w:t>нализируя данные уровня сформированности каждого компонента реализации преемственности дошкольного и начального математического образования, мы пришли к выводу, что студенты имееют низкий уровень готовности, что препятствуе</w:t>
      </w:r>
      <w:r w:rsidR="00E244AD" w:rsidRPr="001178FA">
        <w:rPr>
          <w:sz w:val="28"/>
          <w:szCs w:val="28"/>
          <w:lang w:val="kk-KZ"/>
        </w:rPr>
        <w:t>т</w:t>
      </w:r>
      <w:r w:rsidR="00EF22C3" w:rsidRPr="001178FA">
        <w:rPr>
          <w:sz w:val="28"/>
          <w:szCs w:val="28"/>
          <w:lang w:val="kk-KZ"/>
        </w:rPr>
        <w:t xml:space="preserve"> обеспечению преемственности. </w:t>
      </w:r>
    </w:p>
    <w:p w14:paraId="77368800" w14:textId="14743A9D" w:rsidR="00DF798F" w:rsidRPr="001178FA" w:rsidRDefault="00DF798F" w:rsidP="00C90569">
      <w:pPr>
        <w:ind w:firstLine="567"/>
        <w:jc w:val="both"/>
        <w:rPr>
          <w:sz w:val="28"/>
          <w:szCs w:val="28"/>
          <w:lang w:val="kk-KZ"/>
        </w:rPr>
      </w:pPr>
      <w:r w:rsidRPr="001178FA">
        <w:rPr>
          <w:rFonts w:eastAsia="Calibri"/>
          <w:sz w:val="28"/>
          <w:szCs w:val="28"/>
          <w:lang w:val="kk-KZ"/>
        </w:rPr>
        <w:t>С целью проверки различий контрольной и экспериментальной групп с позиции математической статистики и уровня знаний, был использован критерий χ</w:t>
      </w:r>
      <w:r w:rsidRPr="001178FA">
        <w:rPr>
          <w:rFonts w:eastAsia="Calibri"/>
          <w:sz w:val="28"/>
          <w:szCs w:val="28"/>
          <w:vertAlign w:val="superscript"/>
          <w:lang w:val="kk-KZ"/>
        </w:rPr>
        <w:t>2</w:t>
      </w:r>
      <w:r w:rsidRPr="001178FA">
        <w:rPr>
          <w:rFonts w:eastAsia="Calibri"/>
          <w:sz w:val="28"/>
          <w:szCs w:val="28"/>
          <w:lang w:val="kk-KZ"/>
        </w:rPr>
        <w:t xml:space="preserve">: </w:t>
      </w:r>
    </w:p>
    <w:p w14:paraId="020C67AF" w14:textId="262E87B3" w:rsidR="00DF798F" w:rsidRPr="001178FA" w:rsidRDefault="00DF798F" w:rsidP="00C90569">
      <w:pPr>
        <w:ind w:firstLine="567"/>
        <w:jc w:val="both"/>
        <w:rPr>
          <w:sz w:val="28"/>
          <w:szCs w:val="28"/>
        </w:rPr>
      </w:pPr>
      <w:r w:rsidRPr="001178FA">
        <w:rPr>
          <w:sz w:val="28"/>
          <w:szCs w:val="28"/>
        </w:rPr>
        <w:t xml:space="preserve">Критерий </w:t>
      </w:r>
      <w:r w:rsidRPr="001178FA">
        <w:rPr>
          <w:sz w:val="32"/>
          <w:szCs w:val="32"/>
        </w:rPr>
        <w:t>χ2</w:t>
      </w:r>
      <w:r w:rsidRPr="001178FA">
        <w:rPr>
          <w:sz w:val="28"/>
          <w:szCs w:val="28"/>
        </w:rPr>
        <w:t xml:space="preserve"> использовался для проверки различий между группами с точки зрения статистики и уровня сформированности</w:t>
      </w:r>
      <w:r w:rsidRPr="001178FA">
        <w:rPr>
          <w:rFonts w:eastAsia="Calibri"/>
          <w:sz w:val="28"/>
          <w:szCs w:val="28"/>
          <w:lang w:val="kk-KZ"/>
        </w:rPr>
        <w:t xml:space="preserve"> </w:t>
      </w:r>
      <w:r w:rsidRPr="001178FA">
        <w:rPr>
          <w:sz w:val="28"/>
          <w:szCs w:val="28"/>
        </w:rPr>
        <w:t xml:space="preserve">готовности студентов к реализации преемственности дошкольного и начального математического образования до и после эксперимента. </w:t>
      </w:r>
    </w:p>
    <w:p w14:paraId="30F24578" w14:textId="701A86DC" w:rsidR="00DF798F" w:rsidRPr="001178FA" w:rsidRDefault="005446E8" w:rsidP="00C90569">
      <w:pPr>
        <w:ind w:firstLine="567"/>
        <w:jc w:val="both"/>
        <w:rPr>
          <w:sz w:val="28"/>
          <w:szCs w:val="28"/>
        </w:rPr>
      </w:pPr>
      <w:r w:rsidRPr="001178FA">
        <w:rPr>
          <w:sz w:val="28"/>
          <w:szCs w:val="28"/>
        </w:rPr>
        <w:t>Критерий χ2</w:t>
      </w:r>
      <w:r w:rsidR="00DF798F" w:rsidRPr="001178FA">
        <w:rPr>
          <w:sz w:val="28"/>
          <w:szCs w:val="28"/>
        </w:rPr>
        <w:t xml:space="preserve"> вычисляем по формуле </w:t>
      </w:r>
      <w:r w:rsidR="000136ED" w:rsidRPr="001178FA">
        <w:rPr>
          <w:noProof/>
          <w:position w:val="-30"/>
          <w:sz w:val="28"/>
          <w:szCs w:val="28"/>
          <w:lang w:val="en-US"/>
        </w:rPr>
        <w:object w:dxaOrig="2900" w:dyaOrig="740" w14:anchorId="7EC7DFF6">
          <v:shape id="_x0000_i1026" type="#_x0000_t75" alt="" style="width:149.25pt;height:45pt;mso-width-percent:0;mso-height-percent:0;mso-width-percent:0;mso-height-percent:0" o:ole="" fillcolor="window">
            <v:imagedata r:id="rId46" o:title=""/>
          </v:shape>
          <o:OLEObject Type="Embed" ProgID="Equation.3" ShapeID="_x0000_i1026" DrawAspect="Content" ObjectID="_1735978370" r:id="rId47"/>
        </w:object>
      </w:r>
      <w:r w:rsidR="00DF798F" w:rsidRPr="001178FA">
        <w:rPr>
          <w:sz w:val="28"/>
          <w:szCs w:val="28"/>
        </w:rPr>
        <w:t xml:space="preserve"> Количественный качественный анализ представлен в таблице 2</w:t>
      </w:r>
      <w:r w:rsidR="00E66D06" w:rsidRPr="001178FA">
        <w:rPr>
          <w:sz w:val="28"/>
          <w:szCs w:val="28"/>
        </w:rPr>
        <w:t>3</w:t>
      </w:r>
      <w:r w:rsidR="00DF798F" w:rsidRPr="001178FA">
        <w:rPr>
          <w:sz w:val="28"/>
          <w:szCs w:val="28"/>
        </w:rPr>
        <w:t xml:space="preserve">. </w:t>
      </w:r>
    </w:p>
    <w:p w14:paraId="595FDC78" w14:textId="77777777" w:rsidR="00DF798F" w:rsidRPr="001178FA" w:rsidRDefault="00DF798F" w:rsidP="00C90569">
      <w:pPr>
        <w:rPr>
          <w:sz w:val="28"/>
          <w:szCs w:val="28"/>
        </w:rPr>
      </w:pPr>
    </w:p>
    <w:p w14:paraId="4D99CA33" w14:textId="357CB880" w:rsidR="00DF798F" w:rsidRDefault="00DF798F" w:rsidP="00C90569">
      <w:pPr>
        <w:jc w:val="both"/>
        <w:rPr>
          <w:sz w:val="28"/>
          <w:szCs w:val="28"/>
        </w:rPr>
      </w:pPr>
      <w:r w:rsidRPr="001178FA">
        <w:rPr>
          <w:sz w:val="28"/>
          <w:szCs w:val="28"/>
        </w:rPr>
        <w:t xml:space="preserve">Таблица </w:t>
      </w:r>
      <w:r w:rsidR="00BB15AA" w:rsidRPr="001178FA">
        <w:rPr>
          <w:sz w:val="28"/>
          <w:szCs w:val="28"/>
        </w:rPr>
        <w:t>2</w:t>
      </w:r>
      <w:r w:rsidR="00E66D06" w:rsidRPr="001178FA">
        <w:rPr>
          <w:sz w:val="28"/>
          <w:szCs w:val="28"/>
        </w:rPr>
        <w:t>3</w:t>
      </w:r>
      <w:r w:rsidR="00BB15AA" w:rsidRPr="001178FA">
        <w:rPr>
          <w:sz w:val="28"/>
          <w:szCs w:val="28"/>
        </w:rPr>
        <w:t xml:space="preserve"> </w:t>
      </w:r>
      <w:r w:rsidR="00E856A3" w:rsidRPr="001178FA">
        <w:rPr>
          <w:sz w:val="28"/>
          <w:szCs w:val="28"/>
        </w:rPr>
        <w:t>–</w:t>
      </w:r>
      <w:r w:rsidRPr="001178FA">
        <w:rPr>
          <w:sz w:val="28"/>
          <w:szCs w:val="28"/>
        </w:rPr>
        <w:t xml:space="preserve"> Количественный и качественный анализ проверки различий между группами с точки зрения статистики</w:t>
      </w:r>
    </w:p>
    <w:p w14:paraId="05E46903" w14:textId="38EF02E6" w:rsidR="0037402B" w:rsidRPr="0037402B" w:rsidRDefault="0037402B" w:rsidP="0037402B">
      <w:pPr>
        <w:jc w:val="both"/>
        <w:rPr>
          <w:sz w:val="28"/>
          <w:szCs w:val="28"/>
          <w:lang w:val="kk-KZ"/>
        </w:rPr>
      </w:pPr>
    </w:p>
    <w:tbl>
      <w:tblPr>
        <w:tblW w:w="9573" w:type="dxa"/>
        <w:tblInd w:w="-5" w:type="dxa"/>
        <w:tblLayout w:type="fixed"/>
        <w:tblLook w:val="04A0" w:firstRow="1" w:lastRow="0" w:firstColumn="1" w:lastColumn="0" w:noHBand="0" w:noVBand="1"/>
      </w:tblPr>
      <w:tblGrid>
        <w:gridCol w:w="1267"/>
        <w:gridCol w:w="985"/>
        <w:gridCol w:w="845"/>
        <w:gridCol w:w="986"/>
        <w:gridCol w:w="845"/>
        <w:gridCol w:w="845"/>
        <w:gridCol w:w="1126"/>
        <w:gridCol w:w="985"/>
        <w:gridCol w:w="1126"/>
        <w:gridCol w:w="563"/>
      </w:tblGrid>
      <w:tr w:rsidR="00DF798F" w:rsidRPr="001178FA" w14:paraId="5A85237F" w14:textId="77777777" w:rsidTr="00B02B48">
        <w:trPr>
          <w:trHeight w:val="327"/>
        </w:trPr>
        <w:tc>
          <w:tcPr>
            <w:tcW w:w="12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5BC53C" w14:textId="77777777" w:rsidR="00DF798F" w:rsidRPr="001178FA" w:rsidRDefault="00DF798F" w:rsidP="00C90569">
            <w:pPr>
              <w:jc w:val="center"/>
            </w:pPr>
            <w:r w:rsidRPr="001178FA">
              <w:rPr>
                <w:lang w:val="kk-KZ"/>
              </w:rPr>
              <w:t>Компоненты</w:t>
            </w:r>
          </w:p>
        </w:tc>
        <w:tc>
          <w:tcPr>
            <w:tcW w:w="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AA627F" w14:textId="77777777" w:rsidR="00DF798F" w:rsidRPr="001178FA" w:rsidRDefault="00DF798F" w:rsidP="00C90569">
            <w:pPr>
              <w:jc w:val="center"/>
            </w:pPr>
            <w:r w:rsidRPr="001178FA">
              <w:rPr>
                <w:lang w:val="kk-KZ"/>
              </w:rPr>
              <w:t>Уровни</w:t>
            </w:r>
          </w:p>
        </w:tc>
        <w:tc>
          <w:tcPr>
            <w:tcW w:w="3521" w:type="dxa"/>
            <w:gridSpan w:val="4"/>
            <w:tcBorders>
              <w:top w:val="single" w:sz="4" w:space="0" w:color="auto"/>
              <w:left w:val="nil"/>
              <w:bottom w:val="single" w:sz="4" w:space="0" w:color="auto"/>
              <w:right w:val="single" w:sz="4" w:space="0" w:color="auto"/>
            </w:tcBorders>
            <w:shd w:val="clear" w:color="auto" w:fill="auto"/>
            <w:vAlign w:val="center"/>
            <w:hideMark/>
          </w:tcPr>
          <w:p w14:paraId="2C91517E" w14:textId="77777777" w:rsidR="00DF798F" w:rsidRPr="001178FA" w:rsidRDefault="00DF798F" w:rsidP="00C90569">
            <w:pPr>
              <w:jc w:val="center"/>
            </w:pPr>
            <w:r w:rsidRPr="001178FA">
              <w:rPr>
                <w:lang w:val="kk-KZ"/>
              </w:rPr>
              <w:t>До эксперимента</w:t>
            </w:r>
          </w:p>
        </w:tc>
        <w:tc>
          <w:tcPr>
            <w:tcW w:w="1126" w:type="dxa"/>
            <w:tcBorders>
              <w:top w:val="single" w:sz="4" w:space="0" w:color="auto"/>
              <w:left w:val="nil"/>
              <w:bottom w:val="single" w:sz="4" w:space="0" w:color="auto"/>
              <w:right w:val="single" w:sz="4" w:space="0" w:color="auto"/>
            </w:tcBorders>
          </w:tcPr>
          <w:p w14:paraId="5DF020D2" w14:textId="77777777" w:rsidR="00DF798F" w:rsidRPr="001178FA" w:rsidRDefault="00DF798F" w:rsidP="00C90569">
            <w:pPr>
              <w:jc w:val="center"/>
              <w:rPr>
                <w:lang w:val="kk-KZ"/>
              </w:rPr>
            </w:pPr>
          </w:p>
        </w:tc>
        <w:tc>
          <w:tcPr>
            <w:tcW w:w="985" w:type="dxa"/>
            <w:tcBorders>
              <w:top w:val="single" w:sz="4" w:space="0" w:color="auto"/>
              <w:left w:val="nil"/>
              <w:bottom w:val="single" w:sz="4" w:space="0" w:color="auto"/>
              <w:right w:val="single" w:sz="4" w:space="0" w:color="auto"/>
            </w:tcBorders>
          </w:tcPr>
          <w:p w14:paraId="6027EE28" w14:textId="77777777" w:rsidR="00DF798F" w:rsidRPr="001178FA" w:rsidRDefault="00DF798F" w:rsidP="00C90569">
            <w:pPr>
              <w:jc w:val="center"/>
              <w:rPr>
                <w:lang w:val="kk-KZ"/>
              </w:rPr>
            </w:pPr>
          </w:p>
        </w:tc>
        <w:tc>
          <w:tcPr>
            <w:tcW w:w="1126" w:type="dxa"/>
            <w:tcBorders>
              <w:top w:val="single" w:sz="4" w:space="0" w:color="auto"/>
              <w:left w:val="nil"/>
              <w:bottom w:val="single" w:sz="4" w:space="0" w:color="auto"/>
              <w:right w:val="single" w:sz="4" w:space="0" w:color="auto"/>
            </w:tcBorders>
          </w:tcPr>
          <w:p w14:paraId="76E85483" w14:textId="2224988C" w:rsidR="00DF798F" w:rsidRPr="001178FA" w:rsidRDefault="00AC415E" w:rsidP="00C90569">
            <w:pPr>
              <w:jc w:val="center"/>
              <w:rPr>
                <w:lang w:val="kk-KZ"/>
              </w:rPr>
            </w:pPr>
            <w:r w:rsidRPr="001178FA">
              <w:rPr>
                <w:noProof/>
              </w:rPr>
              <w:drawing>
                <wp:anchor distT="0" distB="0" distL="114300" distR="114300" simplePos="0" relativeHeight="251829248" behindDoc="0" locked="0" layoutInCell="1" allowOverlap="1" wp14:anchorId="5FFE9265" wp14:editId="018A90D5">
                  <wp:simplePos x="0" y="0"/>
                  <wp:positionH relativeFrom="column">
                    <wp:posOffset>-63500</wp:posOffset>
                  </wp:positionH>
                  <wp:positionV relativeFrom="paragraph">
                    <wp:posOffset>185285</wp:posOffset>
                  </wp:positionV>
                  <wp:extent cx="734060" cy="304800"/>
                  <wp:effectExtent l="0" t="0" r="0" b="0"/>
                  <wp:wrapNone/>
                  <wp:docPr id="74" name="Рисунок 74"/>
                  <wp:cNvGraphicFramePr/>
                  <a:graphic xmlns:a="http://schemas.openxmlformats.org/drawingml/2006/main">
                    <a:graphicData uri="http://schemas.openxmlformats.org/drawingml/2006/picture">
                      <pic:pic xmlns:pic="http://schemas.openxmlformats.org/drawingml/2006/picture">
                        <pic:nvPicPr>
                          <pic:cNvPr id="2" name="Object 7"/>
                          <pic:cNvPicPr>
                            <a:picLocks noChangeAspect="1"/>
                          </pic:cNvPicPr>
                        </pic:nvPicPr>
                        <pic:blipFill>
                          <a:blip r:embed="rId48"/>
                          <a:stretch>
                            <a:fillRect/>
                          </a:stretch>
                        </pic:blipFill>
                        <pic:spPr>
                          <a:xfrm>
                            <a:off x="0" y="0"/>
                            <a:ext cx="734060" cy="304800"/>
                          </a:xfrm>
                          <a:prstGeom prst="rect">
                            <a:avLst/>
                          </a:prstGeom>
                        </pic:spPr>
                      </pic:pic>
                    </a:graphicData>
                  </a:graphic>
                  <wp14:sizeRelH relativeFrom="page">
                    <wp14:pctWidth>0</wp14:pctWidth>
                  </wp14:sizeRelH>
                  <wp14:sizeRelV relativeFrom="page">
                    <wp14:pctHeight>0</wp14:pctHeight>
                  </wp14:sizeRelV>
                </wp:anchor>
              </w:drawing>
            </w:r>
          </w:p>
        </w:tc>
        <w:tc>
          <w:tcPr>
            <w:tcW w:w="563" w:type="dxa"/>
            <w:tcBorders>
              <w:top w:val="single" w:sz="4" w:space="0" w:color="auto"/>
              <w:left w:val="nil"/>
              <w:bottom w:val="single" w:sz="4" w:space="0" w:color="auto"/>
              <w:right w:val="single" w:sz="4" w:space="0" w:color="auto"/>
            </w:tcBorders>
          </w:tcPr>
          <w:p w14:paraId="49FF1994" w14:textId="77777777" w:rsidR="00DF798F" w:rsidRPr="001178FA" w:rsidRDefault="00DF798F" w:rsidP="00C90569">
            <w:pPr>
              <w:jc w:val="center"/>
              <w:rPr>
                <w:lang w:val="kk-KZ"/>
              </w:rPr>
            </w:pPr>
          </w:p>
        </w:tc>
      </w:tr>
      <w:tr w:rsidR="00DF798F" w:rsidRPr="001178FA" w14:paraId="36E203D9" w14:textId="77777777" w:rsidTr="00B02B48">
        <w:trPr>
          <w:trHeight w:val="327"/>
        </w:trPr>
        <w:tc>
          <w:tcPr>
            <w:tcW w:w="1267" w:type="dxa"/>
            <w:vMerge/>
            <w:tcBorders>
              <w:top w:val="single" w:sz="4" w:space="0" w:color="auto"/>
              <w:left w:val="single" w:sz="4" w:space="0" w:color="auto"/>
              <w:bottom w:val="single" w:sz="4" w:space="0" w:color="auto"/>
              <w:right w:val="single" w:sz="4" w:space="0" w:color="auto"/>
            </w:tcBorders>
            <w:vAlign w:val="center"/>
            <w:hideMark/>
          </w:tcPr>
          <w:p w14:paraId="40AFAC15" w14:textId="77777777" w:rsidR="00DF798F" w:rsidRPr="001178FA" w:rsidRDefault="00DF798F" w:rsidP="00C90569"/>
        </w:tc>
        <w:tc>
          <w:tcPr>
            <w:tcW w:w="985" w:type="dxa"/>
            <w:vMerge/>
            <w:tcBorders>
              <w:top w:val="single" w:sz="4" w:space="0" w:color="auto"/>
              <w:left w:val="single" w:sz="4" w:space="0" w:color="auto"/>
              <w:bottom w:val="single" w:sz="4" w:space="0" w:color="auto"/>
              <w:right w:val="single" w:sz="4" w:space="0" w:color="auto"/>
            </w:tcBorders>
            <w:vAlign w:val="center"/>
            <w:hideMark/>
          </w:tcPr>
          <w:p w14:paraId="2E697F84" w14:textId="77777777" w:rsidR="00DF798F" w:rsidRPr="001178FA" w:rsidRDefault="00DF798F" w:rsidP="00C90569"/>
        </w:tc>
        <w:tc>
          <w:tcPr>
            <w:tcW w:w="1831" w:type="dxa"/>
            <w:gridSpan w:val="2"/>
            <w:tcBorders>
              <w:top w:val="single" w:sz="4" w:space="0" w:color="auto"/>
              <w:left w:val="nil"/>
              <w:right w:val="single" w:sz="4" w:space="0" w:color="000000"/>
            </w:tcBorders>
            <w:shd w:val="clear" w:color="auto" w:fill="auto"/>
            <w:vAlign w:val="center"/>
            <w:hideMark/>
          </w:tcPr>
          <w:p w14:paraId="204DB549" w14:textId="77777777" w:rsidR="00DF798F" w:rsidRPr="001178FA" w:rsidRDefault="00DF798F" w:rsidP="00C90569">
            <w:pPr>
              <w:jc w:val="center"/>
            </w:pPr>
            <w:r w:rsidRPr="001178FA">
              <w:rPr>
                <w:lang w:val="kk-KZ"/>
              </w:rPr>
              <w:t>Контрольная</w:t>
            </w:r>
          </w:p>
          <w:p w14:paraId="60306C30" w14:textId="77777777" w:rsidR="00DF798F" w:rsidRPr="001178FA" w:rsidRDefault="00DF798F" w:rsidP="00C90569">
            <w:pPr>
              <w:jc w:val="center"/>
            </w:pPr>
            <w:r w:rsidRPr="001178FA">
              <w:rPr>
                <w:lang w:val="kk-KZ"/>
              </w:rPr>
              <w:t>группа (81)</w:t>
            </w:r>
          </w:p>
        </w:tc>
        <w:tc>
          <w:tcPr>
            <w:tcW w:w="169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CB34FE5" w14:textId="77777777" w:rsidR="00DF798F" w:rsidRPr="001178FA" w:rsidRDefault="00DF798F" w:rsidP="00C90569">
            <w:pPr>
              <w:jc w:val="center"/>
            </w:pPr>
            <w:r w:rsidRPr="001178FA">
              <w:rPr>
                <w:lang w:val="kk-KZ"/>
              </w:rPr>
              <w:t>Экспериментальная группа (89)</w:t>
            </w:r>
          </w:p>
        </w:tc>
        <w:tc>
          <w:tcPr>
            <w:tcW w:w="1126" w:type="dxa"/>
            <w:tcBorders>
              <w:top w:val="single" w:sz="4" w:space="0" w:color="auto"/>
              <w:left w:val="single" w:sz="4" w:space="0" w:color="auto"/>
              <w:bottom w:val="single" w:sz="4" w:space="0" w:color="auto"/>
              <w:right w:val="single" w:sz="4" w:space="0" w:color="auto"/>
            </w:tcBorders>
            <w:vAlign w:val="center"/>
          </w:tcPr>
          <w:p w14:paraId="460CD198" w14:textId="77777777" w:rsidR="00DF798F" w:rsidRPr="001178FA" w:rsidRDefault="000136ED" w:rsidP="00C90569">
            <w:pPr>
              <w:jc w:val="both"/>
              <w:rPr>
                <w:lang w:val="kk-KZ"/>
              </w:rPr>
            </w:pPr>
            <w:r w:rsidRPr="001178FA">
              <w:rPr>
                <w:noProof/>
                <w:position w:val="-12"/>
              </w:rPr>
              <w:object w:dxaOrig="1480" w:dyaOrig="400" w14:anchorId="78124C4F">
                <v:shape id="_x0000_i1027" type="#_x0000_t75" alt="" style="width:49.5pt;height:22.5pt;mso-width-percent:0;mso-height-percent:0;mso-width-percent:0;mso-height-percent:0" o:ole="">
                  <v:imagedata r:id="rId49" o:title=""/>
                </v:shape>
                <o:OLEObject Type="Embed" ProgID="Equation.3" ShapeID="_x0000_i1027" DrawAspect="Content" ObjectID="_1735978371" r:id="rId50"/>
              </w:object>
            </w:r>
          </w:p>
        </w:tc>
        <w:tc>
          <w:tcPr>
            <w:tcW w:w="985" w:type="dxa"/>
            <w:tcBorders>
              <w:top w:val="single" w:sz="4" w:space="0" w:color="auto"/>
              <w:left w:val="single" w:sz="4" w:space="0" w:color="auto"/>
              <w:bottom w:val="single" w:sz="4" w:space="0" w:color="auto"/>
              <w:right w:val="single" w:sz="4" w:space="0" w:color="auto"/>
            </w:tcBorders>
            <w:vAlign w:val="center"/>
          </w:tcPr>
          <w:p w14:paraId="74D1800B" w14:textId="77777777" w:rsidR="00DF798F" w:rsidRPr="001178FA" w:rsidRDefault="00DF798F" w:rsidP="00C90569">
            <w:pPr>
              <w:jc w:val="center"/>
              <w:rPr>
                <w:lang w:val="kk-KZ"/>
              </w:rPr>
            </w:pPr>
            <w:r w:rsidRPr="001178FA">
              <w:rPr>
                <w:noProof/>
              </w:rPr>
              <w:drawing>
                <wp:anchor distT="0" distB="0" distL="114300" distR="114300" simplePos="0" relativeHeight="251828224" behindDoc="0" locked="0" layoutInCell="1" allowOverlap="1" wp14:anchorId="556604D0" wp14:editId="3DBE1F38">
                  <wp:simplePos x="0" y="0"/>
                  <wp:positionH relativeFrom="column">
                    <wp:posOffset>-59055</wp:posOffset>
                  </wp:positionH>
                  <wp:positionV relativeFrom="paragraph">
                    <wp:posOffset>23495</wp:posOffset>
                  </wp:positionV>
                  <wp:extent cx="571500" cy="251460"/>
                  <wp:effectExtent l="0" t="0" r="0" b="0"/>
                  <wp:wrapNone/>
                  <wp:docPr id="73" name="Рисунок 73"/>
                  <wp:cNvGraphicFramePr/>
                  <a:graphic xmlns:a="http://schemas.openxmlformats.org/drawingml/2006/main">
                    <a:graphicData uri="http://schemas.openxmlformats.org/drawingml/2006/picture">
                      <pic:pic xmlns:pic="http://schemas.openxmlformats.org/drawingml/2006/picture">
                        <pic:nvPicPr>
                          <pic:cNvPr id="2" name="Object 6"/>
                          <pic:cNvPicPr>
                            <a:picLocks noChangeAspect="1"/>
                          </pic:cNvPicPr>
                        </pic:nvPicPr>
                        <pic:blipFill>
                          <a:blip r:embed="rId51"/>
                          <a:stretch>
                            <a:fillRect/>
                          </a:stretch>
                        </pic:blipFill>
                        <pic:spPr>
                          <a:xfrm>
                            <a:off x="0" y="0"/>
                            <a:ext cx="571500" cy="251460"/>
                          </a:xfrm>
                          <a:prstGeom prst="rect">
                            <a:avLst/>
                          </a:prstGeom>
                        </pic:spPr>
                      </pic:pic>
                    </a:graphicData>
                  </a:graphic>
                  <wp14:sizeRelH relativeFrom="page">
                    <wp14:pctWidth>0</wp14:pctWidth>
                  </wp14:sizeRelH>
                  <wp14:sizeRelV relativeFrom="page">
                    <wp14:pctHeight>0</wp14:pctHeight>
                  </wp14:sizeRelV>
                </wp:anchor>
              </w:drawing>
            </w:r>
          </w:p>
        </w:tc>
        <w:tc>
          <w:tcPr>
            <w:tcW w:w="1126" w:type="dxa"/>
            <w:tcBorders>
              <w:top w:val="single" w:sz="4" w:space="0" w:color="auto"/>
              <w:left w:val="single" w:sz="4" w:space="0" w:color="auto"/>
              <w:bottom w:val="single" w:sz="4" w:space="0" w:color="auto"/>
              <w:right w:val="single" w:sz="4" w:space="0" w:color="auto"/>
            </w:tcBorders>
            <w:vAlign w:val="center"/>
          </w:tcPr>
          <w:p w14:paraId="242A1F4F" w14:textId="6033111E" w:rsidR="00DF798F" w:rsidRPr="001178FA" w:rsidRDefault="00DF798F" w:rsidP="00C90569">
            <w:pPr>
              <w:jc w:val="center"/>
              <w:rPr>
                <w:lang w:val="kk-KZ"/>
              </w:rPr>
            </w:pPr>
          </w:p>
        </w:tc>
        <w:tc>
          <w:tcPr>
            <w:tcW w:w="563" w:type="dxa"/>
            <w:tcBorders>
              <w:top w:val="single" w:sz="4" w:space="0" w:color="auto"/>
              <w:left w:val="single" w:sz="4" w:space="0" w:color="auto"/>
              <w:bottom w:val="single" w:sz="4" w:space="0" w:color="auto"/>
              <w:right w:val="single" w:sz="4" w:space="0" w:color="auto"/>
            </w:tcBorders>
            <w:vAlign w:val="center"/>
          </w:tcPr>
          <w:p w14:paraId="7EFFD02B" w14:textId="77777777" w:rsidR="00DF798F" w:rsidRPr="001178FA" w:rsidRDefault="00DF798F" w:rsidP="00C90569">
            <w:pPr>
              <w:jc w:val="center"/>
              <w:rPr>
                <w:lang w:val="kk-KZ"/>
              </w:rPr>
            </w:pPr>
            <w:r w:rsidRPr="001178FA">
              <w:rPr>
                <w:noProof/>
              </w:rPr>
              <w:drawing>
                <wp:anchor distT="0" distB="0" distL="114300" distR="114300" simplePos="0" relativeHeight="251830272" behindDoc="0" locked="0" layoutInCell="1" allowOverlap="1" wp14:anchorId="5C528A93" wp14:editId="0EE13401">
                  <wp:simplePos x="0" y="0"/>
                  <wp:positionH relativeFrom="column">
                    <wp:posOffset>82550</wp:posOffset>
                  </wp:positionH>
                  <wp:positionV relativeFrom="paragraph">
                    <wp:posOffset>-50165</wp:posOffset>
                  </wp:positionV>
                  <wp:extent cx="289560" cy="198120"/>
                  <wp:effectExtent l="0" t="0" r="0" b="0"/>
                  <wp:wrapNone/>
                  <wp:docPr id="76" name="Рисунок 76"/>
                  <wp:cNvGraphicFramePr/>
                  <a:graphic xmlns:a="http://schemas.openxmlformats.org/drawingml/2006/main">
                    <a:graphicData uri="http://schemas.openxmlformats.org/drawingml/2006/picture">
                      <pic:pic xmlns:pic="http://schemas.openxmlformats.org/drawingml/2006/picture">
                        <pic:nvPicPr>
                          <pic:cNvPr id="2" name="Object 8"/>
                          <pic:cNvPicPr>
                            <a:picLocks noChangeAspect="1"/>
                          </pic:cNvPicPr>
                        </pic:nvPicPr>
                        <pic:blipFill>
                          <a:blip r:embed="rId52"/>
                          <a:stretch>
                            <a:fillRect/>
                          </a:stretch>
                        </pic:blipFill>
                        <pic:spPr>
                          <a:xfrm>
                            <a:off x="0" y="0"/>
                            <a:ext cx="289560" cy="198120"/>
                          </a:xfrm>
                          <a:prstGeom prst="rect">
                            <a:avLst/>
                          </a:prstGeom>
                        </pic:spPr>
                      </pic:pic>
                    </a:graphicData>
                  </a:graphic>
                  <wp14:sizeRelH relativeFrom="page">
                    <wp14:pctWidth>0</wp14:pctWidth>
                  </wp14:sizeRelH>
                  <wp14:sizeRelV relativeFrom="page">
                    <wp14:pctHeight>0</wp14:pctHeight>
                  </wp14:sizeRelV>
                </wp:anchor>
              </w:drawing>
            </w:r>
          </w:p>
        </w:tc>
      </w:tr>
      <w:tr w:rsidR="00DF798F" w:rsidRPr="001178FA" w14:paraId="778D9B72" w14:textId="77777777" w:rsidTr="0037402B">
        <w:trPr>
          <w:trHeight w:val="378"/>
        </w:trPr>
        <w:tc>
          <w:tcPr>
            <w:tcW w:w="1267" w:type="dxa"/>
            <w:vMerge/>
            <w:tcBorders>
              <w:top w:val="single" w:sz="4" w:space="0" w:color="auto"/>
              <w:left w:val="single" w:sz="4" w:space="0" w:color="auto"/>
              <w:bottom w:val="single" w:sz="4" w:space="0" w:color="auto"/>
              <w:right w:val="single" w:sz="4" w:space="0" w:color="auto"/>
            </w:tcBorders>
            <w:vAlign w:val="center"/>
            <w:hideMark/>
          </w:tcPr>
          <w:p w14:paraId="17BA69FC" w14:textId="77777777" w:rsidR="00DF798F" w:rsidRPr="001178FA" w:rsidRDefault="00DF798F" w:rsidP="00C90569"/>
        </w:tc>
        <w:tc>
          <w:tcPr>
            <w:tcW w:w="985" w:type="dxa"/>
            <w:vMerge/>
            <w:tcBorders>
              <w:top w:val="single" w:sz="4" w:space="0" w:color="auto"/>
              <w:left w:val="single" w:sz="4" w:space="0" w:color="auto"/>
              <w:bottom w:val="single" w:sz="4" w:space="0" w:color="auto"/>
              <w:right w:val="single" w:sz="4" w:space="0" w:color="auto"/>
            </w:tcBorders>
            <w:vAlign w:val="center"/>
            <w:hideMark/>
          </w:tcPr>
          <w:p w14:paraId="6580AD54" w14:textId="77777777" w:rsidR="00DF798F" w:rsidRPr="001178FA" w:rsidRDefault="00DF798F" w:rsidP="00C90569"/>
        </w:tc>
        <w:tc>
          <w:tcPr>
            <w:tcW w:w="845" w:type="dxa"/>
            <w:tcBorders>
              <w:top w:val="nil"/>
              <w:left w:val="nil"/>
              <w:bottom w:val="single" w:sz="4" w:space="0" w:color="auto"/>
              <w:right w:val="single" w:sz="4" w:space="0" w:color="auto"/>
            </w:tcBorders>
            <w:shd w:val="clear" w:color="auto" w:fill="auto"/>
            <w:vAlign w:val="center"/>
            <w:hideMark/>
          </w:tcPr>
          <w:p w14:paraId="148665FB" w14:textId="77777777" w:rsidR="00DF798F" w:rsidRPr="001178FA" w:rsidRDefault="00DF798F" w:rsidP="00C90569">
            <w:pPr>
              <w:jc w:val="center"/>
            </w:pPr>
            <w:r w:rsidRPr="001178FA">
              <w:rPr>
                <w:lang w:val="kk-KZ"/>
              </w:rPr>
              <w:t>количество</w:t>
            </w:r>
          </w:p>
        </w:tc>
        <w:tc>
          <w:tcPr>
            <w:tcW w:w="986" w:type="dxa"/>
            <w:tcBorders>
              <w:top w:val="nil"/>
              <w:left w:val="nil"/>
              <w:bottom w:val="single" w:sz="4" w:space="0" w:color="auto"/>
              <w:right w:val="single" w:sz="4" w:space="0" w:color="auto"/>
            </w:tcBorders>
            <w:shd w:val="clear" w:color="auto" w:fill="auto"/>
            <w:vAlign w:val="center"/>
            <w:hideMark/>
          </w:tcPr>
          <w:p w14:paraId="03030855" w14:textId="77777777" w:rsidR="00DF798F" w:rsidRPr="001178FA" w:rsidRDefault="00DF798F" w:rsidP="00C90569">
            <w:pPr>
              <w:jc w:val="center"/>
            </w:pPr>
            <w:r w:rsidRPr="001178FA">
              <w:rPr>
                <w:lang w:val="kk-KZ"/>
              </w:rPr>
              <w:t>%</w:t>
            </w:r>
          </w:p>
        </w:tc>
        <w:tc>
          <w:tcPr>
            <w:tcW w:w="845" w:type="dxa"/>
            <w:tcBorders>
              <w:top w:val="nil"/>
              <w:left w:val="nil"/>
              <w:bottom w:val="single" w:sz="4" w:space="0" w:color="auto"/>
              <w:right w:val="single" w:sz="4" w:space="0" w:color="auto"/>
            </w:tcBorders>
            <w:shd w:val="clear" w:color="auto" w:fill="auto"/>
            <w:vAlign w:val="center"/>
            <w:hideMark/>
          </w:tcPr>
          <w:p w14:paraId="2663568F" w14:textId="77777777" w:rsidR="00DF798F" w:rsidRPr="001178FA" w:rsidRDefault="00DF798F" w:rsidP="00C90569">
            <w:pPr>
              <w:jc w:val="center"/>
            </w:pPr>
            <w:r w:rsidRPr="001178FA">
              <w:rPr>
                <w:lang w:val="kk-KZ"/>
              </w:rPr>
              <w:t>количество</w:t>
            </w:r>
          </w:p>
        </w:tc>
        <w:tc>
          <w:tcPr>
            <w:tcW w:w="845" w:type="dxa"/>
            <w:tcBorders>
              <w:top w:val="nil"/>
              <w:left w:val="nil"/>
              <w:bottom w:val="single" w:sz="4" w:space="0" w:color="auto"/>
              <w:right w:val="single" w:sz="4" w:space="0" w:color="auto"/>
            </w:tcBorders>
            <w:shd w:val="clear" w:color="auto" w:fill="auto"/>
            <w:vAlign w:val="center"/>
            <w:hideMark/>
          </w:tcPr>
          <w:p w14:paraId="4BFC6FD6" w14:textId="77777777" w:rsidR="00DF798F" w:rsidRPr="001178FA" w:rsidRDefault="00DF798F" w:rsidP="00C90569">
            <w:pPr>
              <w:jc w:val="center"/>
            </w:pPr>
            <w:r w:rsidRPr="001178FA">
              <w:rPr>
                <w:lang w:val="kk-KZ"/>
              </w:rPr>
              <w:t>%</w:t>
            </w:r>
          </w:p>
        </w:tc>
        <w:tc>
          <w:tcPr>
            <w:tcW w:w="1126" w:type="dxa"/>
            <w:tcBorders>
              <w:top w:val="nil"/>
              <w:left w:val="nil"/>
              <w:bottom w:val="single" w:sz="4" w:space="0" w:color="auto"/>
              <w:right w:val="single" w:sz="4" w:space="0" w:color="auto"/>
            </w:tcBorders>
          </w:tcPr>
          <w:p w14:paraId="2E5B44F4" w14:textId="77777777" w:rsidR="00DF798F" w:rsidRPr="001178FA" w:rsidRDefault="00DF798F" w:rsidP="00C90569">
            <w:pPr>
              <w:jc w:val="center"/>
              <w:rPr>
                <w:lang w:val="kk-KZ"/>
              </w:rPr>
            </w:pPr>
          </w:p>
        </w:tc>
        <w:tc>
          <w:tcPr>
            <w:tcW w:w="985" w:type="dxa"/>
            <w:tcBorders>
              <w:top w:val="nil"/>
              <w:left w:val="nil"/>
              <w:bottom w:val="single" w:sz="4" w:space="0" w:color="auto"/>
              <w:right w:val="single" w:sz="4" w:space="0" w:color="auto"/>
            </w:tcBorders>
          </w:tcPr>
          <w:p w14:paraId="7E7100CE" w14:textId="77777777" w:rsidR="00DF798F" w:rsidRPr="001178FA" w:rsidRDefault="00DF798F" w:rsidP="00C90569">
            <w:pPr>
              <w:jc w:val="center"/>
              <w:rPr>
                <w:lang w:val="kk-KZ"/>
              </w:rPr>
            </w:pPr>
          </w:p>
        </w:tc>
        <w:tc>
          <w:tcPr>
            <w:tcW w:w="1126" w:type="dxa"/>
            <w:tcBorders>
              <w:top w:val="nil"/>
              <w:left w:val="nil"/>
              <w:bottom w:val="single" w:sz="4" w:space="0" w:color="auto"/>
              <w:right w:val="single" w:sz="4" w:space="0" w:color="auto"/>
            </w:tcBorders>
          </w:tcPr>
          <w:p w14:paraId="5038D991" w14:textId="77777777" w:rsidR="00DF798F" w:rsidRPr="001178FA" w:rsidRDefault="00DF798F" w:rsidP="00C90569">
            <w:pPr>
              <w:jc w:val="center"/>
              <w:rPr>
                <w:lang w:val="kk-KZ"/>
              </w:rPr>
            </w:pPr>
          </w:p>
        </w:tc>
        <w:tc>
          <w:tcPr>
            <w:tcW w:w="563" w:type="dxa"/>
            <w:tcBorders>
              <w:top w:val="nil"/>
              <w:left w:val="nil"/>
              <w:bottom w:val="single" w:sz="4" w:space="0" w:color="auto"/>
              <w:right w:val="single" w:sz="4" w:space="0" w:color="auto"/>
            </w:tcBorders>
          </w:tcPr>
          <w:p w14:paraId="2FFF7DE6" w14:textId="77777777" w:rsidR="00DF798F" w:rsidRPr="001178FA" w:rsidRDefault="00DF798F" w:rsidP="00C90569">
            <w:pPr>
              <w:jc w:val="center"/>
              <w:rPr>
                <w:lang w:val="kk-KZ"/>
              </w:rPr>
            </w:pPr>
          </w:p>
        </w:tc>
      </w:tr>
      <w:tr w:rsidR="003E0968" w:rsidRPr="001178FA" w14:paraId="57C1E2C7" w14:textId="77777777" w:rsidTr="0037402B">
        <w:trPr>
          <w:trHeight w:val="564"/>
        </w:trPr>
        <w:tc>
          <w:tcPr>
            <w:tcW w:w="1267" w:type="dxa"/>
            <w:vMerge w:val="restart"/>
            <w:tcBorders>
              <w:top w:val="nil"/>
              <w:left w:val="single" w:sz="4" w:space="0" w:color="auto"/>
              <w:bottom w:val="single" w:sz="4" w:space="0" w:color="auto"/>
              <w:right w:val="single" w:sz="4" w:space="0" w:color="auto"/>
            </w:tcBorders>
            <w:shd w:val="clear" w:color="auto" w:fill="auto"/>
            <w:vAlign w:val="center"/>
            <w:hideMark/>
          </w:tcPr>
          <w:p w14:paraId="0E915BC7" w14:textId="77777777" w:rsidR="003E0968" w:rsidRPr="001178FA" w:rsidRDefault="003E0968" w:rsidP="00C90569">
            <w:pPr>
              <w:jc w:val="both"/>
            </w:pPr>
            <w:r w:rsidRPr="001178FA">
              <w:rPr>
                <w:rFonts w:eastAsia="MS Gothic"/>
                <w:kern w:val="2"/>
                <w:shd w:val="clear" w:color="auto" w:fill="FFFFFF"/>
                <w:lang w:val="kk-KZ" w:eastAsia="zh-CN"/>
              </w:rPr>
              <w:t>Мотивационно-целевой</w:t>
            </w:r>
          </w:p>
        </w:tc>
        <w:tc>
          <w:tcPr>
            <w:tcW w:w="985" w:type="dxa"/>
            <w:tcBorders>
              <w:top w:val="nil"/>
              <w:left w:val="single" w:sz="4" w:space="0" w:color="auto"/>
              <w:bottom w:val="single" w:sz="4" w:space="0" w:color="auto"/>
              <w:right w:val="single" w:sz="4" w:space="0" w:color="auto"/>
            </w:tcBorders>
            <w:shd w:val="clear" w:color="auto" w:fill="auto"/>
            <w:vAlign w:val="center"/>
            <w:hideMark/>
          </w:tcPr>
          <w:p w14:paraId="797AA267" w14:textId="77777777" w:rsidR="003E0968" w:rsidRPr="001178FA" w:rsidRDefault="003E0968" w:rsidP="00C90569">
            <w:pPr>
              <w:jc w:val="both"/>
            </w:pPr>
            <w:r w:rsidRPr="001178FA">
              <w:rPr>
                <w:lang w:val="kk-KZ"/>
              </w:rPr>
              <w:t>Высокий</w:t>
            </w:r>
          </w:p>
        </w:tc>
        <w:tc>
          <w:tcPr>
            <w:tcW w:w="845" w:type="dxa"/>
            <w:tcBorders>
              <w:top w:val="nil"/>
              <w:left w:val="single" w:sz="4" w:space="0" w:color="auto"/>
              <w:bottom w:val="single" w:sz="4" w:space="0" w:color="000000"/>
              <w:right w:val="single" w:sz="4" w:space="0" w:color="auto"/>
            </w:tcBorders>
            <w:shd w:val="clear" w:color="auto" w:fill="auto"/>
          </w:tcPr>
          <w:p w14:paraId="70B543B3" w14:textId="77777777" w:rsidR="003E0968" w:rsidRPr="001178FA" w:rsidRDefault="003E0968" w:rsidP="00C90569">
            <w:pPr>
              <w:jc w:val="center"/>
            </w:pPr>
            <w:r w:rsidRPr="001178FA">
              <w:t>20</w:t>
            </w:r>
          </w:p>
        </w:tc>
        <w:tc>
          <w:tcPr>
            <w:tcW w:w="986" w:type="dxa"/>
            <w:tcBorders>
              <w:top w:val="nil"/>
              <w:left w:val="single" w:sz="4" w:space="0" w:color="auto"/>
              <w:bottom w:val="single" w:sz="4" w:space="0" w:color="auto"/>
              <w:right w:val="single" w:sz="4" w:space="0" w:color="auto"/>
            </w:tcBorders>
            <w:shd w:val="clear" w:color="auto" w:fill="auto"/>
          </w:tcPr>
          <w:p w14:paraId="74F314A6" w14:textId="7CA5F1F2" w:rsidR="003E0968" w:rsidRPr="001178FA" w:rsidRDefault="003E0968" w:rsidP="00C90569">
            <w:pPr>
              <w:jc w:val="center"/>
            </w:pPr>
            <w:r w:rsidRPr="001178FA">
              <w:t>25</w:t>
            </w:r>
          </w:p>
        </w:tc>
        <w:tc>
          <w:tcPr>
            <w:tcW w:w="845" w:type="dxa"/>
            <w:tcBorders>
              <w:top w:val="nil"/>
              <w:left w:val="single" w:sz="4" w:space="0" w:color="auto"/>
              <w:bottom w:val="single" w:sz="4" w:space="0" w:color="000000"/>
              <w:right w:val="single" w:sz="4" w:space="0" w:color="auto"/>
            </w:tcBorders>
            <w:shd w:val="clear" w:color="auto" w:fill="auto"/>
            <w:vAlign w:val="center"/>
          </w:tcPr>
          <w:p w14:paraId="2C6C106E" w14:textId="1DEFCC9A" w:rsidR="003E0968" w:rsidRPr="001178FA" w:rsidRDefault="003E0968" w:rsidP="00C90569">
            <w:pPr>
              <w:jc w:val="center"/>
            </w:pPr>
            <w:r w:rsidRPr="001178FA">
              <w:t>14</w:t>
            </w:r>
          </w:p>
        </w:tc>
        <w:tc>
          <w:tcPr>
            <w:tcW w:w="845" w:type="dxa"/>
            <w:tcBorders>
              <w:top w:val="nil"/>
              <w:left w:val="single" w:sz="4" w:space="0" w:color="auto"/>
              <w:bottom w:val="single" w:sz="4" w:space="0" w:color="auto"/>
              <w:right w:val="single" w:sz="4" w:space="0" w:color="auto"/>
            </w:tcBorders>
            <w:shd w:val="clear" w:color="auto" w:fill="auto"/>
            <w:vAlign w:val="center"/>
          </w:tcPr>
          <w:p w14:paraId="48BF03A2" w14:textId="060DB1F6" w:rsidR="003E0968" w:rsidRPr="001178FA" w:rsidRDefault="003E0968" w:rsidP="00C90569">
            <w:pPr>
              <w:jc w:val="center"/>
            </w:pPr>
            <w:r w:rsidRPr="001178FA">
              <w:t>16</w:t>
            </w:r>
          </w:p>
        </w:tc>
        <w:tc>
          <w:tcPr>
            <w:tcW w:w="1126" w:type="dxa"/>
            <w:tcBorders>
              <w:top w:val="nil"/>
              <w:left w:val="single" w:sz="4" w:space="0" w:color="auto"/>
              <w:bottom w:val="single" w:sz="4" w:space="0" w:color="auto"/>
              <w:right w:val="single" w:sz="4" w:space="0" w:color="auto"/>
            </w:tcBorders>
            <w:vAlign w:val="center"/>
          </w:tcPr>
          <w:p w14:paraId="62FB361E" w14:textId="77777777" w:rsidR="003E0968" w:rsidRPr="001178FA" w:rsidRDefault="003E0968" w:rsidP="00C90569">
            <w:pPr>
              <w:jc w:val="center"/>
            </w:pPr>
            <w:r w:rsidRPr="001178FA">
              <w:t>417316</w:t>
            </w:r>
          </w:p>
        </w:tc>
        <w:tc>
          <w:tcPr>
            <w:tcW w:w="985" w:type="dxa"/>
            <w:tcBorders>
              <w:top w:val="nil"/>
              <w:left w:val="single" w:sz="4" w:space="0" w:color="auto"/>
              <w:bottom w:val="single" w:sz="4" w:space="0" w:color="auto"/>
              <w:right w:val="single" w:sz="4" w:space="0" w:color="auto"/>
            </w:tcBorders>
            <w:vAlign w:val="center"/>
          </w:tcPr>
          <w:p w14:paraId="5A57F5B0" w14:textId="77777777" w:rsidR="003E0968" w:rsidRPr="001178FA" w:rsidRDefault="003E0968" w:rsidP="00C90569">
            <w:pPr>
              <w:jc w:val="center"/>
            </w:pPr>
            <w:r w:rsidRPr="001178FA">
              <w:t>34</w:t>
            </w:r>
          </w:p>
        </w:tc>
        <w:tc>
          <w:tcPr>
            <w:tcW w:w="1126" w:type="dxa"/>
            <w:tcBorders>
              <w:top w:val="nil"/>
              <w:left w:val="single" w:sz="4" w:space="0" w:color="auto"/>
              <w:bottom w:val="single" w:sz="4" w:space="0" w:color="auto"/>
              <w:right w:val="single" w:sz="4" w:space="0" w:color="auto"/>
            </w:tcBorders>
            <w:vAlign w:val="center"/>
          </w:tcPr>
          <w:p w14:paraId="7B794424" w14:textId="77777777" w:rsidR="003E0968" w:rsidRPr="001178FA" w:rsidRDefault="003E0968" w:rsidP="00C90569">
            <w:pPr>
              <w:jc w:val="center"/>
            </w:pPr>
            <w:r w:rsidRPr="001178FA">
              <w:t>12274</w:t>
            </w:r>
          </w:p>
        </w:tc>
        <w:tc>
          <w:tcPr>
            <w:tcW w:w="563" w:type="dxa"/>
            <w:vMerge w:val="restart"/>
            <w:tcBorders>
              <w:top w:val="nil"/>
              <w:left w:val="single" w:sz="4" w:space="0" w:color="auto"/>
              <w:right w:val="single" w:sz="4" w:space="0" w:color="auto"/>
            </w:tcBorders>
          </w:tcPr>
          <w:p w14:paraId="763805CC" w14:textId="77777777" w:rsidR="003E0968" w:rsidRPr="001178FA" w:rsidRDefault="003E0968" w:rsidP="00C90569">
            <w:pPr>
              <w:jc w:val="center"/>
            </w:pPr>
            <w:r w:rsidRPr="001178FA">
              <w:t>2,154</w:t>
            </w:r>
          </w:p>
          <w:p w14:paraId="5E435287" w14:textId="77777777" w:rsidR="003E0968" w:rsidRPr="001178FA" w:rsidRDefault="003E0968" w:rsidP="00C90569">
            <w:pPr>
              <w:jc w:val="center"/>
            </w:pPr>
          </w:p>
        </w:tc>
      </w:tr>
      <w:tr w:rsidR="003E0968" w:rsidRPr="001178FA" w14:paraId="5156F4AB" w14:textId="77777777" w:rsidTr="0037402B">
        <w:trPr>
          <w:trHeight w:val="327"/>
        </w:trPr>
        <w:tc>
          <w:tcPr>
            <w:tcW w:w="1267" w:type="dxa"/>
            <w:vMerge/>
            <w:tcBorders>
              <w:top w:val="nil"/>
              <w:left w:val="single" w:sz="4" w:space="0" w:color="auto"/>
              <w:bottom w:val="single" w:sz="4" w:space="0" w:color="auto"/>
              <w:right w:val="single" w:sz="4" w:space="0" w:color="auto"/>
            </w:tcBorders>
            <w:vAlign w:val="center"/>
            <w:hideMark/>
          </w:tcPr>
          <w:p w14:paraId="4425CF0C" w14:textId="77777777" w:rsidR="003E0968" w:rsidRPr="001178FA" w:rsidRDefault="003E0968" w:rsidP="00C90569"/>
        </w:tc>
        <w:tc>
          <w:tcPr>
            <w:tcW w:w="985" w:type="dxa"/>
            <w:tcBorders>
              <w:top w:val="nil"/>
              <w:left w:val="nil"/>
              <w:bottom w:val="single" w:sz="4" w:space="0" w:color="auto"/>
              <w:right w:val="single" w:sz="4" w:space="0" w:color="auto"/>
            </w:tcBorders>
            <w:shd w:val="clear" w:color="auto" w:fill="auto"/>
            <w:vAlign w:val="center"/>
            <w:hideMark/>
          </w:tcPr>
          <w:p w14:paraId="7984E8A1" w14:textId="77777777" w:rsidR="003E0968" w:rsidRPr="001178FA" w:rsidRDefault="003E0968" w:rsidP="00C90569">
            <w:pPr>
              <w:jc w:val="both"/>
            </w:pPr>
            <w:r w:rsidRPr="001178FA">
              <w:rPr>
                <w:lang w:val="kk-KZ"/>
              </w:rPr>
              <w:t>Средний</w:t>
            </w:r>
          </w:p>
        </w:tc>
        <w:tc>
          <w:tcPr>
            <w:tcW w:w="845" w:type="dxa"/>
            <w:tcBorders>
              <w:top w:val="nil"/>
              <w:left w:val="nil"/>
              <w:bottom w:val="single" w:sz="4" w:space="0" w:color="auto"/>
              <w:right w:val="single" w:sz="4" w:space="0" w:color="auto"/>
            </w:tcBorders>
            <w:shd w:val="clear" w:color="auto" w:fill="auto"/>
          </w:tcPr>
          <w:p w14:paraId="7ADD708E" w14:textId="77777777" w:rsidR="003E0968" w:rsidRPr="001178FA" w:rsidRDefault="003E0968" w:rsidP="00C90569">
            <w:pPr>
              <w:jc w:val="center"/>
            </w:pPr>
            <w:r w:rsidRPr="001178FA">
              <w:t>26</w:t>
            </w:r>
          </w:p>
        </w:tc>
        <w:tc>
          <w:tcPr>
            <w:tcW w:w="986" w:type="dxa"/>
            <w:tcBorders>
              <w:top w:val="nil"/>
              <w:left w:val="nil"/>
              <w:bottom w:val="single" w:sz="4" w:space="0" w:color="auto"/>
              <w:right w:val="single" w:sz="4" w:space="0" w:color="auto"/>
            </w:tcBorders>
            <w:shd w:val="clear" w:color="auto" w:fill="auto"/>
          </w:tcPr>
          <w:p w14:paraId="1C33F265" w14:textId="43407609" w:rsidR="003E0968" w:rsidRPr="001178FA" w:rsidRDefault="003E0968" w:rsidP="00C90569">
            <w:pPr>
              <w:jc w:val="center"/>
            </w:pPr>
            <w:r w:rsidRPr="001178FA">
              <w:t>32</w:t>
            </w:r>
          </w:p>
        </w:tc>
        <w:tc>
          <w:tcPr>
            <w:tcW w:w="845" w:type="dxa"/>
            <w:tcBorders>
              <w:top w:val="nil"/>
              <w:left w:val="nil"/>
              <w:bottom w:val="single" w:sz="4" w:space="0" w:color="auto"/>
              <w:right w:val="single" w:sz="4" w:space="0" w:color="auto"/>
            </w:tcBorders>
            <w:shd w:val="clear" w:color="auto" w:fill="auto"/>
            <w:vAlign w:val="center"/>
          </w:tcPr>
          <w:p w14:paraId="0FE6DB72" w14:textId="7BE1D5AF" w:rsidR="003E0968" w:rsidRPr="001178FA" w:rsidRDefault="003E0968" w:rsidP="00C90569">
            <w:pPr>
              <w:jc w:val="center"/>
            </w:pPr>
            <w:r w:rsidRPr="001178FA">
              <w:t>33</w:t>
            </w:r>
          </w:p>
        </w:tc>
        <w:tc>
          <w:tcPr>
            <w:tcW w:w="845" w:type="dxa"/>
            <w:tcBorders>
              <w:top w:val="nil"/>
              <w:left w:val="nil"/>
              <w:bottom w:val="single" w:sz="4" w:space="0" w:color="auto"/>
              <w:right w:val="single" w:sz="4" w:space="0" w:color="auto"/>
            </w:tcBorders>
            <w:shd w:val="clear" w:color="auto" w:fill="auto"/>
            <w:vAlign w:val="center"/>
          </w:tcPr>
          <w:p w14:paraId="267D5438" w14:textId="312A3BCE" w:rsidR="003E0968" w:rsidRPr="001178FA" w:rsidRDefault="003E0968" w:rsidP="00C90569">
            <w:pPr>
              <w:jc w:val="center"/>
            </w:pPr>
            <w:r w:rsidRPr="001178FA">
              <w:t>37</w:t>
            </w:r>
          </w:p>
        </w:tc>
        <w:tc>
          <w:tcPr>
            <w:tcW w:w="1126" w:type="dxa"/>
            <w:tcBorders>
              <w:top w:val="nil"/>
              <w:left w:val="nil"/>
              <w:bottom w:val="single" w:sz="4" w:space="0" w:color="auto"/>
              <w:right w:val="single" w:sz="4" w:space="0" w:color="auto"/>
            </w:tcBorders>
            <w:vAlign w:val="center"/>
          </w:tcPr>
          <w:p w14:paraId="3114BDD7" w14:textId="77777777" w:rsidR="003E0968" w:rsidRPr="001178FA" w:rsidRDefault="003E0968" w:rsidP="00C90569">
            <w:pPr>
              <w:jc w:val="center"/>
            </w:pPr>
            <w:r w:rsidRPr="001178FA">
              <w:t>128881</w:t>
            </w:r>
          </w:p>
        </w:tc>
        <w:tc>
          <w:tcPr>
            <w:tcW w:w="985" w:type="dxa"/>
            <w:tcBorders>
              <w:top w:val="nil"/>
              <w:left w:val="nil"/>
              <w:bottom w:val="single" w:sz="4" w:space="0" w:color="auto"/>
              <w:right w:val="single" w:sz="4" w:space="0" w:color="auto"/>
            </w:tcBorders>
            <w:vAlign w:val="center"/>
          </w:tcPr>
          <w:p w14:paraId="03C39E40" w14:textId="77777777" w:rsidR="003E0968" w:rsidRPr="001178FA" w:rsidRDefault="003E0968" w:rsidP="00C90569">
            <w:pPr>
              <w:jc w:val="center"/>
            </w:pPr>
            <w:r w:rsidRPr="001178FA">
              <w:t>59</w:t>
            </w:r>
          </w:p>
        </w:tc>
        <w:tc>
          <w:tcPr>
            <w:tcW w:w="1126" w:type="dxa"/>
            <w:tcBorders>
              <w:top w:val="nil"/>
              <w:left w:val="nil"/>
              <w:bottom w:val="single" w:sz="4" w:space="0" w:color="auto"/>
              <w:right w:val="single" w:sz="4" w:space="0" w:color="auto"/>
            </w:tcBorders>
            <w:vAlign w:val="center"/>
          </w:tcPr>
          <w:p w14:paraId="029AB91F" w14:textId="77777777" w:rsidR="003E0968" w:rsidRPr="001178FA" w:rsidRDefault="003E0968" w:rsidP="00C90569">
            <w:pPr>
              <w:jc w:val="center"/>
            </w:pPr>
            <w:r w:rsidRPr="001178FA">
              <w:t>2184,42</w:t>
            </w:r>
          </w:p>
        </w:tc>
        <w:tc>
          <w:tcPr>
            <w:tcW w:w="563" w:type="dxa"/>
            <w:vMerge/>
            <w:tcBorders>
              <w:left w:val="single" w:sz="4" w:space="0" w:color="auto"/>
              <w:right w:val="single" w:sz="4" w:space="0" w:color="auto"/>
            </w:tcBorders>
          </w:tcPr>
          <w:p w14:paraId="04BC92C3" w14:textId="77777777" w:rsidR="003E0968" w:rsidRPr="001178FA" w:rsidRDefault="003E0968" w:rsidP="00C90569">
            <w:pPr>
              <w:jc w:val="center"/>
            </w:pPr>
          </w:p>
        </w:tc>
      </w:tr>
      <w:tr w:rsidR="003E0968" w:rsidRPr="001178FA" w14:paraId="2478E270" w14:textId="77777777" w:rsidTr="0037402B">
        <w:trPr>
          <w:trHeight w:val="327"/>
        </w:trPr>
        <w:tc>
          <w:tcPr>
            <w:tcW w:w="1267" w:type="dxa"/>
            <w:vMerge/>
            <w:tcBorders>
              <w:top w:val="nil"/>
              <w:left w:val="single" w:sz="4" w:space="0" w:color="auto"/>
              <w:bottom w:val="single" w:sz="4" w:space="0" w:color="auto"/>
              <w:right w:val="single" w:sz="4" w:space="0" w:color="auto"/>
            </w:tcBorders>
            <w:vAlign w:val="center"/>
            <w:hideMark/>
          </w:tcPr>
          <w:p w14:paraId="0FF52CF1" w14:textId="77777777" w:rsidR="003E0968" w:rsidRPr="001178FA" w:rsidRDefault="003E0968" w:rsidP="00C90569"/>
        </w:tc>
        <w:tc>
          <w:tcPr>
            <w:tcW w:w="985" w:type="dxa"/>
            <w:tcBorders>
              <w:top w:val="nil"/>
              <w:left w:val="nil"/>
              <w:bottom w:val="single" w:sz="4" w:space="0" w:color="auto"/>
              <w:right w:val="single" w:sz="4" w:space="0" w:color="auto"/>
            </w:tcBorders>
            <w:shd w:val="clear" w:color="auto" w:fill="auto"/>
            <w:vAlign w:val="center"/>
            <w:hideMark/>
          </w:tcPr>
          <w:p w14:paraId="4BC9C229" w14:textId="77777777" w:rsidR="003E0968" w:rsidRPr="001178FA" w:rsidRDefault="003E0968" w:rsidP="00C90569">
            <w:pPr>
              <w:jc w:val="both"/>
            </w:pPr>
            <w:r w:rsidRPr="001178FA">
              <w:rPr>
                <w:lang w:val="kk-KZ"/>
              </w:rPr>
              <w:t>Низкий</w:t>
            </w:r>
          </w:p>
        </w:tc>
        <w:tc>
          <w:tcPr>
            <w:tcW w:w="845" w:type="dxa"/>
            <w:tcBorders>
              <w:top w:val="nil"/>
              <w:left w:val="nil"/>
              <w:bottom w:val="single" w:sz="4" w:space="0" w:color="auto"/>
              <w:right w:val="single" w:sz="4" w:space="0" w:color="auto"/>
            </w:tcBorders>
            <w:shd w:val="clear" w:color="auto" w:fill="auto"/>
            <w:vAlign w:val="center"/>
          </w:tcPr>
          <w:p w14:paraId="162A89F8" w14:textId="77777777" w:rsidR="003E0968" w:rsidRPr="001178FA" w:rsidRDefault="003E0968" w:rsidP="00C90569">
            <w:pPr>
              <w:jc w:val="center"/>
            </w:pPr>
            <w:r w:rsidRPr="001178FA">
              <w:t>35</w:t>
            </w:r>
          </w:p>
        </w:tc>
        <w:tc>
          <w:tcPr>
            <w:tcW w:w="986" w:type="dxa"/>
            <w:tcBorders>
              <w:top w:val="nil"/>
              <w:left w:val="nil"/>
              <w:bottom w:val="single" w:sz="4" w:space="0" w:color="auto"/>
              <w:right w:val="single" w:sz="4" w:space="0" w:color="auto"/>
            </w:tcBorders>
            <w:shd w:val="clear" w:color="auto" w:fill="auto"/>
            <w:vAlign w:val="center"/>
          </w:tcPr>
          <w:p w14:paraId="78FBB838" w14:textId="4166A82C" w:rsidR="003E0968" w:rsidRPr="001178FA" w:rsidRDefault="003E0968" w:rsidP="00C90569">
            <w:pPr>
              <w:jc w:val="center"/>
            </w:pPr>
            <w:r w:rsidRPr="001178FA">
              <w:t>43</w:t>
            </w:r>
          </w:p>
        </w:tc>
        <w:tc>
          <w:tcPr>
            <w:tcW w:w="845" w:type="dxa"/>
            <w:tcBorders>
              <w:top w:val="nil"/>
              <w:left w:val="nil"/>
              <w:bottom w:val="single" w:sz="4" w:space="0" w:color="auto"/>
              <w:right w:val="single" w:sz="4" w:space="0" w:color="auto"/>
            </w:tcBorders>
            <w:shd w:val="clear" w:color="auto" w:fill="auto"/>
            <w:vAlign w:val="center"/>
          </w:tcPr>
          <w:p w14:paraId="6BD74755" w14:textId="4C76E9EC" w:rsidR="003E0968" w:rsidRPr="001178FA" w:rsidRDefault="003E0968" w:rsidP="00C90569">
            <w:pPr>
              <w:jc w:val="center"/>
            </w:pPr>
            <w:r w:rsidRPr="001178FA">
              <w:t>42</w:t>
            </w:r>
          </w:p>
        </w:tc>
        <w:tc>
          <w:tcPr>
            <w:tcW w:w="845" w:type="dxa"/>
            <w:tcBorders>
              <w:top w:val="nil"/>
              <w:left w:val="nil"/>
              <w:bottom w:val="single" w:sz="4" w:space="0" w:color="auto"/>
              <w:right w:val="single" w:sz="4" w:space="0" w:color="auto"/>
            </w:tcBorders>
            <w:shd w:val="clear" w:color="auto" w:fill="auto"/>
            <w:vAlign w:val="center"/>
          </w:tcPr>
          <w:p w14:paraId="3CD885FC" w14:textId="506ECB56" w:rsidR="003E0968" w:rsidRPr="001178FA" w:rsidRDefault="003E0968" w:rsidP="00C90569">
            <w:pPr>
              <w:jc w:val="center"/>
            </w:pPr>
            <w:r w:rsidRPr="001178FA">
              <w:t>47</w:t>
            </w:r>
          </w:p>
        </w:tc>
        <w:tc>
          <w:tcPr>
            <w:tcW w:w="1126" w:type="dxa"/>
            <w:tcBorders>
              <w:top w:val="nil"/>
              <w:left w:val="nil"/>
              <w:bottom w:val="single" w:sz="4" w:space="0" w:color="auto"/>
              <w:right w:val="single" w:sz="4" w:space="0" w:color="auto"/>
            </w:tcBorders>
            <w:vAlign w:val="center"/>
          </w:tcPr>
          <w:p w14:paraId="5998E2FF" w14:textId="77777777" w:rsidR="003E0968" w:rsidRPr="001178FA" w:rsidRDefault="003E0968" w:rsidP="00C90569">
            <w:pPr>
              <w:jc w:val="center"/>
            </w:pPr>
            <w:r w:rsidRPr="001178FA">
              <w:t>82369</w:t>
            </w:r>
          </w:p>
        </w:tc>
        <w:tc>
          <w:tcPr>
            <w:tcW w:w="985" w:type="dxa"/>
            <w:tcBorders>
              <w:top w:val="nil"/>
              <w:left w:val="nil"/>
              <w:bottom w:val="single" w:sz="4" w:space="0" w:color="auto"/>
              <w:right w:val="single" w:sz="4" w:space="0" w:color="auto"/>
            </w:tcBorders>
            <w:vAlign w:val="center"/>
          </w:tcPr>
          <w:p w14:paraId="5949314B" w14:textId="77777777" w:rsidR="003E0968" w:rsidRPr="001178FA" w:rsidRDefault="003E0968" w:rsidP="00C90569">
            <w:pPr>
              <w:jc w:val="center"/>
            </w:pPr>
            <w:r w:rsidRPr="001178FA">
              <w:t>77</w:t>
            </w:r>
          </w:p>
        </w:tc>
        <w:tc>
          <w:tcPr>
            <w:tcW w:w="1126" w:type="dxa"/>
            <w:tcBorders>
              <w:top w:val="nil"/>
              <w:left w:val="nil"/>
              <w:bottom w:val="single" w:sz="4" w:space="0" w:color="auto"/>
              <w:right w:val="single" w:sz="4" w:space="0" w:color="auto"/>
            </w:tcBorders>
            <w:vAlign w:val="center"/>
          </w:tcPr>
          <w:p w14:paraId="67F4F039" w14:textId="77777777" w:rsidR="003E0968" w:rsidRPr="001178FA" w:rsidRDefault="003E0968" w:rsidP="00C90569">
            <w:pPr>
              <w:jc w:val="center"/>
            </w:pPr>
            <w:r w:rsidRPr="001178FA">
              <w:t>1069,73</w:t>
            </w:r>
          </w:p>
        </w:tc>
        <w:tc>
          <w:tcPr>
            <w:tcW w:w="563" w:type="dxa"/>
            <w:vMerge/>
            <w:tcBorders>
              <w:left w:val="single" w:sz="4" w:space="0" w:color="auto"/>
              <w:bottom w:val="single" w:sz="4" w:space="0" w:color="auto"/>
              <w:right w:val="single" w:sz="4" w:space="0" w:color="auto"/>
            </w:tcBorders>
          </w:tcPr>
          <w:p w14:paraId="3AB09CB7" w14:textId="77777777" w:rsidR="003E0968" w:rsidRPr="001178FA" w:rsidRDefault="003E0968" w:rsidP="00C90569">
            <w:pPr>
              <w:jc w:val="center"/>
            </w:pPr>
          </w:p>
        </w:tc>
      </w:tr>
      <w:tr w:rsidR="003E0968" w:rsidRPr="001178FA" w14:paraId="33F58223" w14:textId="77777777" w:rsidTr="0037402B">
        <w:trPr>
          <w:trHeight w:val="655"/>
        </w:trPr>
        <w:tc>
          <w:tcPr>
            <w:tcW w:w="1267" w:type="dxa"/>
            <w:vMerge w:val="restart"/>
            <w:tcBorders>
              <w:top w:val="nil"/>
              <w:left w:val="single" w:sz="4" w:space="0" w:color="auto"/>
              <w:bottom w:val="single" w:sz="4" w:space="0" w:color="auto"/>
              <w:right w:val="single" w:sz="4" w:space="0" w:color="auto"/>
            </w:tcBorders>
            <w:shd w:val="clear" w:color="auto" w:fill="auto"/>
            <w:vAlign w:val="center"/>
            <w:hideMark/>
          </w:tcPr>
          <w:p w14:paraId="4C93A0E1" w14:textId="77777777" w:rsidR="003E0968" w:rsidRPr="001178FA" w:rsidRDefault="003E0968" w:rsidP="00C90569">
            <w:pPr>
              <w:jc w:val="both"/>
            </w:pPr>
            <w:r w:rsidRPr="001178FA">
              <w:rPr>
                <w:lang w:val="kk-KZ"/>
              </w:rPr>
              <w:t>Содержательно-информационный</w:t>
            </w:r>
          </w:p>
        </w:tc>
        <w:tc>
          <w:tcPr>
            <w:tcW w:w="985" w:type="dxa"/>
            <w:tcBorders>
              <w:top w:val="nil"/>
              <w:left w:val="nil"/>
              <w:bottom w:val="single" w:sz="4" w:space="0" w:color="auto"/>
              <w:right w:val="single" w:sz="4" w:space="0" w:color="auto"/>
            </w:tcBorders>
            <w:shd w:val="clear" w:color="auto" w:fill="auto"/>
            <w:vAlign w:val="center"/>
            <w:hideMark/>
          </w:tcPr>
          <w:p w14:paraId="568FA86F" w14:textId="77777777" w:rsidR="003E0968" w:rsidRPr="001178FA" w:rsidRDefault="003E0968" w:rsidP="00C90569">
            <w:pPr>
              <w:jc w:val="both"/>
            </w:pPr>
            <w:r w:rsidRPr="001178FA">
              <w:rPr>
                <w:lang w:val="kk-KZ"/>
              </w:rPr>
              <w:t>Высокий</w:t>
            </w:r>
          </w:p>
        </w:tc>
        <w:tc>
          <w:tcPr>
            <w:tcW w:w="845" w:type="dxa"/>
            <w:tcBorders>
              <w:top w:val="nil"/>
              <w:left w:val="nil"/>
              <w:bottom w:val="single" w:sz="4" w:space="0" w:color="auto"/>
              <w:right w:val="single" w:sz="4" w:space="0" w:color="auto"/>
            </w:tcBorders>
            <w:shd w:val="clear" w:color="auto" w:fill="auto"/>
          </w:tcPr>
          <w:p w14:paraId="603D9C37" w14:textId="77777777" w:rsidR="003E0968" w:rsidRPr="001178FA" w:rsidRDefault="003E0968" w:rsidP="00C90569">
            <w:pPr>
              <w:jc w:val="center"/>
            </w:pPr>
            <w:r w:rsidRPr="001178FA">
              <w:t>7</w:t>
            </w:r>
          </w:p>
        </w:tc>
        <w:tc>
          <w:tcPr>
            <w:tcW w:w="986" w:type="dxa"/>
            <w:tcBorders>
              <w:top w:val="nil"/>
              <w:left w:val="nil"/>
              <w:bottom w:val="single" w:sz="4" w:space="0" w:color="auto"/>
              <w:right w:val="single" w:sz="4" w:space="0" w:color="auto"/>
            </w:tcBorders>
            <w:shd w:val="clear" w:color="auto" w:fill="auto"/>
          </w:tcPr>
          <w:p w14:paraId="457B9389" w14:textId="77777777" w:rsidR="003E0968" w:rsidRPr="001178FA" w:rsidRDefault="003E0968" w:rsidP="00C90569">
            <w:pPr>
              <w:jc w:val="center"/>
            </w:pPr>
            <w:r w:rsidRPr="001178FA">
              <w:rPr>
                <w:lang w:val="kk-KZ"/>
              </w:rPr>
              <w:t>9</w:t>
            </w:r>
          </w:p>
          <w:p w14:paraId="04551AC2" w14:textId="77777777" w:rsidR="003E0968" w:rsidRPr="001178FA" w:rsidRDefault="003E0968" w:rsidP="00C90569">
            <w:pPr>
              <w:jc w:val="center"/>
            </w:pPr>
          </w:p>
        </w:tc>
        <w:tc>
          <w:tcPr>
            <w:tcW w:w="845" w:type="dxa"/>
            <w:tcBorders>
              <w:top w:val="nil"/>
              <w:left w:val="nil"/>
              <w:bottom w:val="single" w:sz="4" w:space="0" w:color="auto"/>
              <w:right w:val="single" w:sz="4" w:space="0" w:color="auto"/>
            </w:tcBorders>
            <w:shd w:val="clear" w:color="auto" w:fill="auto"/>
            <w:vAlign w:val="center"/>
          </w:tcPr>
          <w:p w14:paraId="4FF03182" w14:textId="5F26F223" w:rsidR="003E0968" w:rsidRPr="001178FA" w:rsidRDefault="003E0968" w:rsidP="00C90569">
            <w:pPr>
              <w:jc w:val="center"/>
            </w:pPr>
            <w:r w:rsidRPr="001178FA">
              <w:t>9</w:t>
            </w:r>
          </w:p>
        </w:tc>
        <w:tc>
          <w:tcPr>
            <w:tcW w:w="845" w:type="dxa"/>
            <w:tcBorders>
              <w:top w:val="nil"/>
              <w:left w:val="nil"/>
              <w:bottom w:val="single" w:sz="4" w:space="0" w:color="auto"/>
              <w:right w:val="single" w:sz="4" w:space="0" w:color="auto"/>
            </w:tcBorders>
            <w:shd w:val="clear" w:color="auto" w:fill="auto"/>
          </w:tcPr>
          <w:p w14:paraId="74241F79" w14:textId="77777777" w:rsidR="003E0968" w:rsidRPr="001178FA" w:rsidRDefault="003E0968" w:rsidP="00C90569">
            <w:pPr>
              <w:jc w:val="center"/>
            </w:pPr>
            <w:r w:rsidRPr="001178FA">
              <w:rPr>
                <w:lang w:val="kk-KZ"/>
              </w:rPr>
              <w:t>10</w:t>
            </w:r>
          </w:p>
          <w:p w14:paraId="6A240CDA" w14:textId="77777777" w:rsidR="003E0968" w:rsidRPr="001178FA" w:rsidRDefault="003E0968" w:rsidP="00C90569">
            <w:pPr>
              <w:jc w:val="center"/>
            </w:pPr>
          </w:p>
        </w:tc>
        <w:tc>
          <w:tcPr>
            <w:tcW w:w="1126" w:type="dxa"/>
            <w:tcBorders>
              <w:top w:val="nil"/>
              <w:left w:val="nil"/>
              <w:bottom w:val="single" w:sz="4" w:space="0" w:color="auto"/>
              <w:right w:val="single" w:sz="4" w:space="0" w:color="auto"/>
            </w:tcBorders>
            <w:vAlign w:val="center"/>
          </w:tcPr>
          <w:p w14:paraId="040E01EF" w14:textId="77777777" w:rsidR="003E0968" w:rsidRPr="001178FA" w:rsidRDefault="003E0968" w:rsidP="00C90569">
            <w:pPr>
              <w:jc w:val="center"/>
              <w:rPr>
                <w:lang w:val="kk-KZ"/>
              </w:rPr>
            </w:pPr>
            <w:r w:rsidRPr="001178FA">
              <w:t>11236</w:t>
            </w:r>
          </w:p>
        </w:tc>
        <w:tc>
          <w:tcPr>
            <w:tcW w:w="985" w:type="dxa"/>
            <w:tcBorders>
              <w:top w:val="nil"/>
              <w:left w:val="nil"/>
              <w:bottom w:val="single" w:sz="4" w:space="0" w:color="auto"/>
              <w:right w:val="single" w:sz="4" w:space="0" w:color="auto"/>
            </w:tcBorders>
            <w:vAlign w:val="center"/>
          </w:tcPr>
          <w:p w14:paraId="286CCF2B" w14:textId="77777777" w:rsidR="003E0968" w:rsidRPr="001178FA" w:rsidRDefault="003E0968" w:rsidP="00C90569">
            <w:pPr>
              <w:jc w:val="center"/>
              <w:rPr>
                <w:lang w:val="kk-KZ"/>
              </w:rPr>
            </w:pPr>
            <w:r w:rsidRPr="001178FA">
              <w:t>16</w:t>
            </w:r>
          </w:p>
        </w:tc>
        <w:tc>
          <w:tcPr>
            <w:tcW w:w="1126" w:type="dxa"/>
            <w:tcBorders>
              <w:top w:val="nil"/>
              <w:left w:val="nil"/>
              <w:bottom w:val="single" w:sz="4" w:space="0" w:color="auto"/>
              <w:right w:val="single" w:sz="4" w:space="0" w:color="auto"/>
            </w:tcBorders>
            <w:vAlign w:val="center"/>
          </w:tcPr>
          <w:p w14:paraId="715477F0" w14:textId="77777777" w:rsidR="003E0968" w:rsidRPr="001178FA" w:rsidRDefault="003E0968" w:rsidP="00C90569">
            <w:pPr>
              <w:jc w:val="center"/>
              <w:rPr>
                <w:lang w:val="kk-KZ"/>
              </w:rPr>
            </w:pPr>
            <w:r w:rsidRPr="001178FA">
              <w:t>702,25</w:t>
            </w:r>
          </w:p>
        </w:tc>
        <w:tc>
          <w:tcPr>
            <w:tcW w:w="563" w:type="dxa"/>
            <w:vMerge w:val="restart"/>
            <w:tcBorders>
              <w:top w:val="nil"/>
              <w:left w:val="nil"/>
              <w:right w:val="single" w:sz="4" w:space="0" w:color="auto"/>
            </w:tcBorders>
          </w:tcPr>
          <w:p w14:paraId="508A31CA" w14:textId="77777777" w:rsidR="003E0968" w:rsidRPr="001178FA" w:rsidRDefault="003E0968" w:rsidP="00C90569">
            <w:pPr>
              <w:jc w:val="center"/>
            </w:pPr>
            <w:r w:rsidRPr="001178FA">
              <w:t>0,10809</w:t>
            </w:r>
          </w:p>
          <w:p w14:paraId="60A4F91C" w14:textId="77777777" w:rsidR="003E0968" w:rsidRPr="001178FA" w:rsidRDefault="003E0968" w:rsidP="00C90569">
            <w:pPr>
              <w:jc w:val="center"/>
              <w:rPr>
                <w:lang w:val="kk-KZ"/>
              </w:rPr>
            </w:pPr>
          </w:p>
        </w:tc>
      </w:tr>
      <w:tr w:rsidR="003E0968" w:rsidRPr="001178FA" w14:paraId="398B058B" w14:textId="77777777" w:rsidTr="0037402B">
        <w:trPr>
          <w:trHeight w:val="327"/>
        </w:trPr>
        <w:tc>
          <w:tcPr>
            <w:tcW w:w="1267" w:type="dxa"/>
            <w:vMerge/>
            <w:tcBorders>
              <w:top w:val="nil"/>
              <w:left w:val="single" w:sz="4" w:space="0" w:color="auto"/>
              <w:bottom w:val="single" w:sz="4" w:space="0" w:color="auto"/>
              <w:right w:val="single" w:sz="4" w:space="0" w:color="auto"/>
            </w:tcBorders>
            <w:vAlign w:val="center"/>
            <w:hideMark/>
          </w:tcPr>
          <w:p w14:paraId="6C8E3FD2" w14:textId="77777777" w:rsidR="003E0968" w:rsidRPr="001178FA" w:rsidRDefault="003E0968" w:rsidP="00C90569"/>
        </w:tc>
        <w:tc>
          <w:tcPr>
            <w:tcW w:w="985" w:type="dxa"/>
            <w:tcBorders>
              <w:top w:val="nil"/>
              <w:left w:val="nil"/>
              <w:bottom w:val="single" w:sz="4" w:space="0" w:color="auto"/>
              <w:right w:val="single" w:sz="4" w:space="0" w:color="auto"/>
            </w:tcBorders>
            <w:shd w:val="clear" w:color="auto" w:fill="auto"/>
            <w:vAlign w:val="center"/>
            <w:hideMark/>
          </w:tcPr>
          <w:p w14:paraId="28334397" w14:textId="77777777" w:rsidR="003E0968" w:rsidRPr="001178FA" w:rsidRDefault="003E0968" w:rsidP="00C90569">
            <w:pPr>
              <w:jc w:val="both"/>
            </w:pPr>
            <w:r w:rsidRPr="001178FA">
              <w:rPr>
                <w:lang w:val="kk-KZ"/>
              </w:rPr>
              <w:t>Средний</w:t>
            </w:r>
          </w:p>
        </w:tc>
        <w:tc>
          <w:tcPr>
            <w:tcW w:w="845" w:type="dxa"/>
            <w:tcBorders>
              <w:top w:val="nil"/>
              <w:left w:val="nil"/>
              <w:bottom w:val="single" w:sz="4" w:space="0" w:color="auto"/>
              <w:right w:val="single" w:sz="4" w:space="0" w:color="auto"/>
            </w:tcBorders>
            <w:shd w:val="clear" w:color="auto" w:fill="auto"/>
          </w:tcPr>
          <w:p w14:paraId="51B4CBB3" w14:textId="77777777" w:rsidR="003E0968" w:rsidRPr="001178FA" w:rsidRDefault="003E0968" w:rsidP="00C90569">
            <w:pPr>
              <w:jc w:val="center"/>
            </w:pPr>
            <w:r w:rsidRPr="001178FA">
              <w:t>11</w:t>
            </w:r>
          </w:p>
        </w:tc>
        <w:tc>
          <w:tcPr>
            <w:tcW w:w="986" w:type="dxa"/>
            <w:tcBorders>
              <w:top w:val="nil"/>
              <w:left w:val="nil"/>
              <w:bottom w:val="single" w:sz="4" w:space="0" w:color="auto"/>
              <w:right w:val="single" w:sz="4" w:space="0" w:color="auto"/>
            </w:tcBorders>
            <w:shd w:val="clear" w:color="auto" w:fill="auto"/>
          </w:tcPr>
          <w:p w14:paraId="1FF775AF" w14:textId="101B0E2A" w:rsidR="003E0968" w:rsidRPr="001178FA" w:rsidRDefault="003E0968" w:rsidP="00C90569">
            <w:pPr>
              <w:jc w:val="center"/>
            </w:pPr>
            <w:r w:rsidRPr="001178FA">
              <w:rPr>
                <w:lang w:val="kk-KZ"/>
              </w:rPr>
              <w:t>13</w:t>
            </w:r>
          </w:p>
        </w:tc>
        <w:tc>
          <w:tcPr>
            <w:tcW w:w="845" w:type="dxa"/>
            <w:tcBorders>
              <w:top w:val="nil"/>
              <w:left w:val="nil"/>
              <w:bottom w:val="single" w:sz="4" w:space="0" w:color="auto"/>
              <w:right w:val="single" w:sz="4" w:space="0" w:color="auto"/>
            </w:tcBorders>
            <w:shd w:val="clear" w:color="auto" w:fill="auto"/>
            <w:vAlign w:val="center"/>
          </w:tcPr>
          <w:p w14:paraId="736A8460" w14:textId="5606430F" w:rsidR="003E0968" w:rsidRPr="001178FA" w:rsidRDefault="003E0968" w:rsidP="00C90569">
            <w:pPr>
              <w:jc w:val="center"/>
            </w:pPr>
            <w:r w:rsidRPr="001178FA">
              <w:t>12</w:t>
            </w:r>
          </w:p>
        </w:tc>
        <w:tc>
          <w:tcPr>
            <w:tcW w:w="845" w:type="dxa"/>
            <w:tcBorders>
              <w:top w:val="nil"/>
              <w:left w:val="nil"/>
              <w:bottom w:val="single" w:sz="4" w:space="0" w:color="auto"/>
              <w:right w:val="single" w:sz="4" w:space="0" w:color="auto"/>
            </w:tcBorders>
            <w:shd w:val="clear" w:color="auto" w:fill="auto"/>
          </w:tcPr>
          <w:p w14:paraId="586553DB" w14:textId="567D439A" w:rsidR="003E0968" w:rsidRPr="001178FA" w:rsidRDefault="003E0968" w:rsidP="00C90569">
            <w:pPr>
              <w:jc w:val="center"/>
            </w:pPr>
            <w:r w:rsidRPr="001178FA">
              <w:rPr>
                <w:lang w:val="kk-KZ"/>
              </w:rPr>
              <w:t>13</w:t>
            </w:r>
          </w:p>
        </w:tc>
        <w:tc>
          <w:tcPr>
            <w:tcW w:w="1126" w:type="dxa"/>
            <w:tcBorders>
              <w:top w:val="nil"/>
              <w:left w:val="nil"/>
              <w:bottom w:val="single" w:sz="4" w:space="0" w:color="auto"/>
              <w:right w:val="single" w:sz="4" w:space="0" w:color="auto"/>
            </w:tcBorders>
            <w:vAlign w:val="center"/>
          </w:tcPr>
          <w:p w14:paraId="424ED180" w14:textId="77777777" w:rsidR="003E0968" w:rsidRPr="001178FA" w:rsidRDefault="003E0968" w:rsidP="00C90569">
            <w:pPr>
              <w:jc w:val="center"/>
              <w:rPr>
                <w:lang w:val="kk-KZ"/>
              </w:rPr>
            </w:pPr>
            <w:r w:rsidRPr="001178FA">
              <w:t>49</w:t>
            </w:r>
          </w:p>
        </w:tc>
        <w:tc>
          <w:tcPr>
            <w:tcW w:w="985" w:type="dxa"/>
            <w:tcBorders>
              <w:top w:val="nil"/>
              <w:left w:val="nil"/>
              <w:bottom w:val="single" w:sz="4" w:space="0" w:color="auto"/>
              <w:right w:val="single" w:sz="4" w:space="0" w:color="auto"/>
            </w:tcBorders>
            <w:vAlign w:val="center"/>
          </w:tcPr>
          <w:p w14:paraId="64C7E647" w14:textId="77777777" w:rsidR="003E0968" w:rsidRPr="001178FA" w:rsidRDefault="003E0968" w:rsidP="00C90569">
            <w:pPr>
              <w:jc w:val="center"/>
              <w:rPr>
                <w:lang w:val="kk-KZ"/>
              </w:rPr>
            </w:pPr>
            <w:r w:rsidRPr="001178FA">
              <w:t>23</w:t>
            </w:r>
          </w:p>
        </w:tc>
        <w:tc>
          <w:tcPr>
            <w:tcW w:w="1126" w:type="dxa"/>
            <w:tcBorders>
              <w:top w:val="nil"/>
              <w:left w:val="nil"/>
              <w:bottom w:val="single" w:sz="4" w:space="0" w:color="auto"/>
              <w:right w:val="single" w:sz="4" w:space="0" w:color="auto"/>
            </w:tcBorders>
            <w:vAlign w:val="center"/>
          </w:tcPr>
          <w:p w14:paraId="63DA1645" w14:textId="77777777" w:rsidR="003E0968" w:rsidRPr="001178FA" w:rsidRDefault="003E0968" w:rsidP="00C90569">
            <w:pPr>
              <w:jc w:val="center"/>
              <w:rPr>
                <w:lang w:val="kk-KZ"/>
              </w:rPr>
            </w:pPr>
            <w:r w:rsidRPr="001178FA">
              <w:t>2,13043</w:t>
            </w:r>
          </w:p>
        </w:tc>
        <w:tc>
          <w:tcPr>
            <w:tcW w:w="563" w:type="dxa"/>
            <w:vMerge/>
            <w:tcBorders>
              <w:left w:val="nil"/>
              <w:right w:val="single" w:sz="4" w:space="0" w:color="auto"/>
            </w:tcBorders>
          </w:tcPr>
          <w:p w14:paraId="40954529" w14:textId="77777777" w:rsidR="003E0968" w:rsidRPr="001178FA" w:rsidRDefault="003E0968" w:rsidP="00C90569">
            <w:pPr>
              <w:jc w:val="center"/>
              <w:rPr>
                <w:lang w:val="kk-KZ"/>
              </w:rPr>
            </w:pPr>
          </w:p>
        </w:tc>
      </w:tr>
      <w:tr w:rsidR="003E0968" w:rsidRPr="001178FA" w14:paraId="570ECCB3" w14:textId="77777777" w:rsidTr="0037402B">
        <w:trPr>
          <w:trHeight w:val="327"/>
        </w:trPr>
        <w:tc>
          <w:tcPr>
            <w:tcW w:w="1267" w:type="dxa"/>
            <w:vMerge/>
            <w:tcBorders>
              <w:top w:val="nil"/>
              <w:left w:val="single" w:sz="4" w:space="0" w:color="auto"/>
              <w:bottom w:val="single" w:sz="4" w:space="0" w:color="auto"/>
              <w:right w:val="single" w:sz="4" w:space="0" w:color="auto"/>
            </w:tcBorders>
            <w:vAlign w:val="center"/>
            <w:hideMark/>
          </w:tcPr>
          <w:p w14:paraId="2560828F" w14:textId="77777777" w:rsidR="003E0968" w:rsidRPr="001178FA" w:rsidRDefault="003E0968" w:rsidP="00C90569"/>
        </w:tc>
        <w:tc>
          <w:tcPr>
            <w:tcW w:w="985" w:type="dxa"/>
            <w:tcBorders>
              <w:top w:val="nil"/>
              <w:left w:val="nil"/>
              <w:bottom w:val="single" w:sz="4" w:space="0" w:color="auto"/>
              <w:right w:val="single" w:sz="4" w:space="0" w:color="auto"/>
            </w:tcBorders>
            <w:shd w:val="clear" w:color="auto" w:fill="auto"/>
            <w:vAlign w:val="center"/>
            <w:hideMark/>
          </w:tcPr>
          <w:p w14:paraId="027D725B" w14:textId="77777777" w:rsidR="003E0968" w:rsidRPr="001178FA" w:rsidRDefault="003E0968" w:rsidP="00C90569">
            <w:pPr>
              <w:jc w:val="both"/>
            </w:pPr>
            <w:r w:rsidRPr="001178FA">
              <w:rPr>
                <w:lang w:val="kk-KZ"/>
              </w:rPr>
              <w:t>Низкий</w:t>
            </w:r>
          </w:p>
        </w:tc>
        <w:tc>
          <w:tcPr>
            <w:tcW w:w="845" w:type="dxa"/>
            <w:tcBorders>
              <w:top w:val="nil"/>
              <w:left w:val="nil"/>
              <w:bottom w:val="single" w:sz="4" w:space="0" w:color="auto"/>
              <w:right w:val="single" w:sz="4" w:space="0" w:color="auto"/>
            </w:tcBorders>
            <w:shd w:val="clear" w:color="auto" w:fill="auto"/>
            <w:vAlign w:val="center"/>
          </w:tcPr>
          <w:p w14:paraId="2198CEB3" w14:textId="77777777" w:rsidR="003E0968" w:rsidRPr="001178FA" w:rsidRDefault="003E0968" w:rsidP="00C90569">
            <w:pPr>
              <w:jc w:val="center"/>
            </w:pPr>
            <w:r w:rsidRPr="001178FA">
              <w:t>63</w:t>
            </w:r>
          </w:p>
        </w:tc>
        <w:tc>
          <w:tcPr>
            <w:tcW w:w="986" w:type="dxa"/>
            <w:tcBorders>
              <w:top w:val="nil"/>
              <w:left w:val="nil"/>
              <w:bottom w:val="single" w:sz="4" w:space="0" w:color="auto"/>
              <w:right w:val="single" w:sz="4" w:space="0" w:color="auto"/>
            </w:tcBorders>
            <w:shd w:val="clear" w:color="auto" w:fill="auto"/>
            <w:vAlign w:val="center"/>
          </w:tcPr>
          <w:p w14:paraId="7E3E60FF" w14:textId="2F94FDE5" w:rsidR="003E0968" w:rsidRPr="001178FA" w:rsidRDefault="003E0968" w:rsidP="00C90569">
            <w:pPr>
              <w:jc w:val="center"/>
            </w:pPr>
            <w:r w:rsidRPr="001178FA">
              <w:rPr>
                <w:lang w:val="kk-KZ"/>
              </w:rPr>
              <w:t>78</w:t>
            </w:r>
          </w:p>
        </w:tc>
        <w:tc>
          <w:tcPr>
            <w:tcW w:w="845" w:type="dxa"/>
            <w:tcBorders>
              <w:top w:val="nil"/>
              <w:left w:val="nil"/>
              <w:bottom w:val="single" w:sz="4" w:space="0" w:color="auto"/>
              <w:right w:val="single" w:sz="4" w:space="0" w:color="auto"/>
            </w:tcBorders>
            <w:shd w:val="clear" w:color="auto" w:fill="auto"/>
            <w:vAlign w:val="center"/>
          </w:tcPr>
          <w:p w14:paraId="3A1C21C7" w14:textId="17F7985C" w:rsidR="003E0968" w:rsidRPr="001178FA" w:rsidRDefault="003E0968" w:rsidP="00C90569">
            <w:pPr>
              <w:jc w:val="center"/>
            </w:pPr>
            <w:r w:rsidRPr="001178FA">
              <w:t>68</w:t>
            </w:r>
          </w:p>
        </w:tc>
        <w:tc>
          <w:tcPr>
            <w:tcW w:w="845" w:type="dxa"/>
            <w:tcBorders>
              <w:top w:val="nil"/>
              <w:left w:val="nil"/>
              <w:bottom w:val="single" w:sz="4" w:space="0" w:color="auto"/>
              <w:right w:val="single" w:sz="4" w:space="0" w:color="auto"/>
            </w:tcBorders>
            <w:shd w:val="clear" w:color="auto" w:fill="auto"/>
            <w:vAlign w:val="center"/>
          </w:tcPr>
          <w:p w14:paraId="6448B4F8" w14:textId="675EBE05" w:rsidR="003E0968" w:rsidRPr="001178FA" w:rsidRDefault="003E0968" w:rsidP="00C90569">
            <w:pPr>
              <w:jc w:val="center"/>
            </w:pPr>
            <w:r w:rsidRPr="001178FA">
              <w:rPr>
                <w:lang w:val="kk-KZ"/>
              </w:rPr>
              <w:t>77</w:t>
            </w:r>
          </w:p>
        </w:tc>
        <w:tc>
          <w:tcPr>
            <w:tcW w:w="1126" w:type="dxa"/>
            <w:tcBorders>
              <w:top w:val="nil"/>
              <w:left w:val="nil"/>
              <w:bottom w:val="single" w:sz="4" w:space="0" w:color="auto"/>
              <w:right w:val="single" w:sz="4" w:space="0" w:color="auto"/>
            </w:tcBorders>
            <w:vAlign w:val="center"/>
          </w:tcPr>
          <w:p w14:paraId="54537A97" w14:textId="77777777" w:rsidR="003E0968" w:rsidRPr="001178FA" w:rsidRDefault="003E0968" w:rsidP="00C90569">
            <w:pPr>
              <w:jc w:val="center"/>
              <w:rPr>
                <w:lang w:val="kk-KZ"/>
              </w:rPr>
            </w:pPr>
            <w:r w:rsidRPr="001178FA">
              <w:t>9801</w:t>
            </w:r>
          </w:p>
        </w:tc>
        <w:tc>
          <w:tcPr>
            <w:tcW w:w="985" w:type="dxa"/>
            <w:tcBorders>
              <w:top w:val="nil"/>
              <w:left w:val="nil"/>
              <w:bottom w:val="single" w:sz="4" w:space="0" w:color="auto"/>
              <w:right w:val="single" w:sz="4" w:space="0" w:color="auto"/>
            </w:tcBorders>
            <w:vAlign w:val="center"/>
          </w:tcPr>
          <w:p w14:paraId="2192CD4C" w14:textId="77777777" w:rsidR="003E0968" w:rsidRPr="001178FA" w:rsidRDefault="003E0968" w:rsidP="00C90569">
            <w:pPr>
              <w:jc w:val="center"/>
              <w:rPr>
                <w:lang w:val="kk-KZ"/>
              </w:rPr>
            </w:pPr>
            <w:r w:rsidRPr="001178FA">
              <w:t>131</w:t>
            </w:r>
          </w:p>
        </w:tc>
        <w:tc>
          <w:tcPr>
            <w:tcW w:w="1126" w:type="dxa"/>
            <w:tcBorders>
              <w:top w:val="nil"/>
              <w:left w:val="nil"/>
              <w:bottom w:val="single" w:sz="4" w:space="0" w:color="auto"/>
              <w:right w:val="single" w:sz="4" w:space="0" w:color="auto"/>
            </w:tcBorders>
            <w:vAlign w:val="center"/>
          </w:tcPr>
          <w:p w14:paraId="17DA994E" w14:textId="77777777" w:rsidR="003E0968" w:rsidRPr="001178FA" w:rsidRDefault="003E0968" w:rsidP="00C90569">
            <w:pPr>
              <w:jc w:val="center"/>
              <w:rPr>
                <w:lang w:val="kk-KZ"/>
              </w:rPr>
            </w:pPr>
            <w:r w:rsidRPr="001178FA">
              <w:t>74,8168</w:t>
            </w:r>
          </w:p>
        </w:tc>
        <w:tc>
          <w:tcPr>
            <w:tcW w:w="563" w:type="dxa"/>
            <w:vMerge/>
            <w:tcBorders>
              <w:left w:val="nil"/>
              <w:bottom w:val="single" w:sz="4" w:space="0" w:color="auto"/>
              <w:right w:val="single" w:sz="4" w:space="0" w:color="auto"/>
            </w:tcBorders>
          </w:tcPr>
          <w:p w14:paraId="3837FDC2" w14:textId="77777777" w:rsidR="003E0968" w:rsidRPr="001178FA" w:rsidRDefault="003E0968" w:rsidP="00C90569">
            <w:pPr>
              <w:jc w:val="center"/>
              <w:rPr>
                <w:lang w:val="kk-KZ"/>
              </w:rPr>
            </w:pPr>
          </w:p>
        </w:tc>
      </w:tr>
      <w:tr w:rsidR="003E0968" w:rsidRPr="001178FA" w14:paraId="56EF89E3" w14:textId="77777777" w:rsidTr="0037402B">
        <w:trPr>
          <w:trHeight w:val="655"/>
        </w:trPr>
        <w:tc>
          <w:tcPr>
            <w:tcW w:w="1267" w:type="dxa"/>
            <w:vMerge w:val="restart"/>
            <w:tcBorders>
              <w:top w:val="nil"/>
              <w:left w:val="single" w:sz="4" w:space="0" w:color="auto"/>
              <w:bottom w:val="single" w:sz="4" w:space="0" w:color="auto"/>
              <w:right w:val="single" w:sz="4" w:space="0" w:color="auto"/>
            </w:tcBorders>
            <w:shd w:val="clear" w:color="auto" w:fill="auto"/>
            <w:vAlign w:val="center"/>
            <w:hideMark/>
          </w:tcPr>
          <w:p w14:paraId="6DCFC4F8" w14:textId="77777777" w:rsidR="003E0968" w:rsidRPr="001178FA" w:rsidRDefault="003E0968" w:rsidP="00C90569">
            <w:pPr>
              <w:jc w:val="both"/>
            </w:pPr>
            <w:r w:rsidRPr="001178FA">
              <w:rPr>
                <w:lang w:val="kk-KZ"/>
              </w:rPr>
              <w:t>Операционно-деятельностный</w:t>
            </w:r>
          </w:p>
        </w:tc>
        <w:tc>
          <w:tcPr>
            <w:tcW w:w="985" w:type="dxa"/>
            <w:tcBorders>
              <w:top w:val="nil"/>
              <w:left w:val="nil"/>
              <w:bottom w:val="single" w:sz="4" w:space="0" w:color="auto"/>
              <w:right w:val="single" w:sz="4" w:space="0" w:color="auto"/>
            </w:tcBorders>
            <w:shd w:val="clear" w:color="auto" w:fill="auto"/>
            <w:vAlign w:val="center"/>
            <w:hideMark/>
          </w:tcPr>
          <w:p w14:paraId="56C4450B" w14:textId="77777777" w:rsidR="003E0968" w:rsidRPr="001178FA" w:rsidRDefault="003E0968" w:rsidP="00C90569">
            <w:pPr>
              <w:jc w:val="both"/>
            </w:pPr>
            <w:r w:rsidRPr="001178FA">
              <w:rPr>
                <w:lang w:val="kk-KZ"/>
              </w:rPr>
              <w:t>Высокий</w:t>
            </w:r>
          </w:p>
        </w:tc>
        <w:tc>
          <w:tcPr>
            <w:tcW w:w="845" w:type="dxa"/>
            <w:tcBorders>
              <w:top w:val="nil"/>
              <w:left w:val="nil"/>
              <w:bottom w:val="single" w:sz="4" w:space="0" w:color="auto"/>
              <w:right w:val="single" w:sz="4" w:space="0" w:color="auto"/>
            </w:tcBorders>
            <w:shd w:val="clear" w:color="auto" w:fill="auto"/>
            <w:vAlign w:val="center"/>
          </w:tcPr>
          <w:p w14:paraId="4299A704" w14:textId="77777777" w:rsidR="003E0968" w:rsidRPr="001178FA" w:rsidRDefault="003E0968" w:rsidP="00C90569">
            <w:pPr>
              <w:jc w:val="center"/>
            </w:pPr>
            <w:r w:rsidRPr="001178FA">
              <w:t>7</w:t>
            </w:r>
          </w:p>
        </w:tc>
        <w:tc>
          <w:tcPr>
            <w:tcW w:w="986" w:type="dxa"/>
            <w:tcBorders>
              <w:top w:val="nil"/>
              <w:left w:val="nil"/>
              <w:bottom w:val="single" w:sz="4" w:space="0" w:color="auto"/>
              <w:right w:val="single" w:sz="4" w:space="0" w:color="auto"/>
            </w:tcBorders>
            <w:shd w:val="clear" w:color="auto" w:fill="auto"/>
            <w:vAlign w:val="center"/>
          </w:tcPr>
          <w:p w14:paraId="1BA90D23" w14:textId="54E27A42" w:rsidR="003E0968" w:rsidRPr="001178FA" w:rsidRDefault="003E0968" w:rsidP="00C90569">
            <w:pPr>
              <w:jc w:val="center"/>
            </w:pPr>
            <w:r w:rsidRPr="001178FA">
              <w:t>9</w:t>
            </w:r>
          </w:p>
        </w:tc>
        <w:tc>
          <w:tcPr>
            <w:tcW w:w="845" w:type="dxa"/>
            <w:tcBorders>
              <w:top w:val="nil"/>
              <w:left w:val="nil"/>
              <w:bottom w:val="single" w:sz="4" w:space="0" w:color="auto"/>
              <w:right w:val="single" w:sz="4" w:space="0" w:color="auto"/>
            </w:tcBorders>
            <w:shd w:val="clear" w:color="auto" w:fill="auto"/>
            <w:vAlign w:val="center"/>
          </w:tcPr>
          <w:p w14:paraId="3F69B289" w14:textId="33AB27BA" w:rsidR="003E0968" w:rsidRPr="001178FA" w:rsidRDefault="003E0968" w:rsidP="00C90569">
            <w:pPr>
              <w:jc w:val="center"/>
            </w:pPr>
            <w:r w:rsidRPr="001178FA">
              <w:t>12</w:t>
            </w:r>
          </w:p>
        </w:tc>
        <w:tc>
          <w:tcPr>
            <w:tcW w:w="845" w:type="dxa"/>
            <w:tcBorders>
              <w:top w:val="nil"/>
              <w:left w:val="nil"/>
              <w:bottom w:val="single" w:sz="4" w:space="0" w:color="auto"/>
              <w:right w:val="single" w:sz="4" w:space="0" w:color="auto"/>
            </w:tcBorders>
            <w:shd w:val="clear" w:color="auto" w:fill="auto"/>
            <w:vAlign w:val="center"/>
          </w:tcPr>
          <w:p w14:paraId="54F2FBCC" w14:textId="0870DA01" w:rsidR="003E0968" w:rsidRPr="001178FA" w:rsidRDefault="003E0968" w:rsidP="00C90569">
            <w:pPr>
              <w:jc w:val="center"/>
            </w:pPr>
            <w:r w:rsidRPr="001178FA">
              <w:t>13</w:t>
            </w:r>
          </w:p>
        </w:tc>
        <w:tc>
          <w:tcPr>
            <w:tcW w:w="1126" w:type="dxa"/>
            <w:tcBorders>
              <w:top w:val="nil"/>
              <w:left w:val="nil"/>
              <w:bottom w:val="single" w:sz="4" w:space="0" w:color="auto"/>
              <w:right w:val="single" w:sz="4" w:space="0" w:color="auto"/>
            </w:tcBorders>
            <w:vAlign w:val="center"/>
          </w:tcPr>
          <w:p w14:paraId="08B2ACA3" w14:textId="77777777" w:rsidR="003E0968" w:rsidRPr="001178FA" w:rsidRDefault="003E0968" w:rsidP="00C90569">
            <w:pPr>
              <w:jc w:val="center"/>
            </w:pPr>
            <w:r w:rsidRPr="001178FA">
              <w:t>121801</w:t>
            </w:r>
          </w:p>
        </w:tc>
        <w:tc>
          <w:tcPr>
            <w:tcW w:w="985" w:type="dxa"/>
            <w:tcBorders>
              <w:top w:val="nil"/>
              <w:left w:val="nil"/>
              <w:bottom w:val="single" w:sz="4" w:space="0" w:color="auto"/>
              <w:right w:val="single" w:sz="4" w:space="0" w:color="auto"/>
            </w:tcBorders>
            <w:vAlign w:val="center"/>
          </w:tcPr>
          <w:p w14:paraId="49958F6E" w14:textId="77777777" w:rsidR="003E0968" w:rsidRPr="001178FA" w:rsidRDefault="003E0968" w:rsidP="00C90569">
            <w:pPr>
              <w:jc w:val="center"/>
            </w:pPr>
            <w:r w:rsidRPr="001178FA">
              <w:t>19</w:t>
            </w:r>
          </w:p>
        </w:tc>
        <w:tc>
          <w:tcPr>
            <w:tcW w:w="1126" w:type="dxa"/>
            <w:tcBorders>
              <w:top w:val="nil"/>
              <w:left w:val="nil"/>
              <w:bottom w:val="single" w:sz="4" w:space="0" w:color="auto"/>
              <w:right w:val="single" w:sz="4" w:space="0" w:color="auto"/>
            </w:tcBorders>
            <w:vAlign w:val="center"/>
          </w:tcPr>
          <w:p w14:paraId="09AC3ADE" w14:textId="77777777" w:rsidR="003E0968" w:rsidRPr="001178FA" w:rsidRDefault="003E0968" w:rsidP="00C90569">
            <w:pPr>
              <w:jc w:val="center"/>
            </w:pPr>
            <w:r w:rsidRPr="001178FA">
              <w:t>6410,58</w:t>
            </w:r>
          </w:p>
        </w:tc>
        <w:tc>
          <w:tcPr>
            <w:tcW w:w="563" w:type="dxa"/>
            <w:vMerge w:val="restart"/>
            <w:tcBorders>
              <w:top w:val="nil"/>
              <w:left w:val="nil"/>
              <w:right w:val="single" w:sz="4" w:space="0" w:color="auto"/>
            </w:tcBorders>
          </w:tcPr>
          <w:p w14:paraId="2F5B0A33" w14:textId="77777777" w:rsidR="003E0968" w:rsidRPr="001178FA" w:rsidRDefault="003E0968" w:rsidP="00C90569">
            <w:pPr>
              <w:jc w:val="center"/>
            </w:pPr>
            <w:r w:rsidRPr="001178FA">
              <w:t>1,03071</w:t>
            </w:r>
          </w:p>
          <w:p w14:paraId="52A31F2B" w14:textId="77777777" w:rsidR="003E0968" w:rsidRPr="001178FA" w:rsidRDefault="003E0968" w:rsidP="00C90569">
            <w:pPr>
              <w:jc w:val="center"/>
            </w:pPr>
          </w:p>
        </w:tc>
      </w:tr>
      <w:tr w:rsidR="003E0968" w:rsidRPr="001178FA" w14:paraId="4626E395" w14:textId="77777777" w:rsidTr="0037402B">
        <w:trPr>
          <w:trHeight w:val="327"/>
        </w:trPr>
        <w:tc>
          <w:tcPr>
            <w:tcW w:w="1267" w:type="dxa"/>
            <w:vMerge/>
            <w:tcBorders>
              <w:top w:val="nil"/>
              <w:left w:val="single" w:sz="4" w:space="0" w:color="auto"/>
              <w:bottom w:val="single" w:sz="4" w:space="0" w:color="auto"/>
              <w:right w:val="single" w:sz="4" w:space="0" w:color="auto"/>
            </w:tcBorders>
            <w:vAlign w:val="center"/>
            <w:hideMark/>
          </w:tcPr>
          <w:p w14:paraId="3E89BE6E" w14:textId="77777777" w:rsidR="003E0968" w:rsidRPr="001178FA" w:rsidRDefault="003E0968" w:rsidP="00C90569"/>
        </w:tc>
        <w:tc>
          <w:tcPr>
            <w:tcW w:w="985" w:type="dxa"/>
            <w:tcBorders>
              <w:top w:val="nil"/>
              <w:left w:val="nil"/>
              <w:bottom w:val="single" w:sz="4" w:space="0" w:color="auto"/>
              <w:right w:val="single" w:sz="4" w:space="0" w:color="auto"/>
            </w:tcBorders>
            <w:shd w:val="clear" w:color="auto" w:fill="auto"/>
            <w:vAlign w:val="center"/>
            <w:hideMark/>
          </w:tcPr>
          <w:p w14:paraId="455B4A31" w14:textId="77777777" w:rsidR="003E0968" w:rsidRPr="001178FA" w:rsidRDefault="003E0968" w:rsidP="00C90569">
            <w:pPr>
              <w:jc w:val="both"/>
            </w:pPr>
            <w:r w:rsidRPr="001178FA">
              <w:rPr>
                <w:lang w:val="kk-KZ"/>
              </w:rPr>
              <w:t>Средний</w:t>
            </w:r>
          </w:p>
        </w:tc>
        <w:tc>
          <w:tcPr>
            <w:tcW w:w="845" w:type="dxa"/>
            <w:tcBorders>
              <w:top w:val="nil"/>
              <w:left w:val="nil"/>
              <w:bottom w:val="single" w:sz="4" w:space="0" w:color="auto"/>
              <w:right w:val="single" w:sz="4" w:space="0" w:color="auto"/>
            </w:tcBorders>
            <w:shd w:val="clear" w:color="auto" w:fill="auto"/>
            <w:vAlign w:val="center"/>
          </w:tcPr>
          <w:p w14:paraId="5A3A1789" w14:textId="77777777" w:rsidR="003E0968" w:rsidRPr="001178FA" w:rsidRDefault="003E0968" w:rsidP="00C90569">
            <w:pPr>
              <w:jc w:val="center"/>
            </w:pPr>
            <w:r w:rsidRPr="001178FA">
              <w:t>25</w:t>
            </w:r>
          </w:p>
        </w:tc>
        <w:tc>
          <w:tcPr>
            <w:tcW w:w="986" w:type="dxa"/>
            <w:tcBorders>
              <w:top w:val="nil"/>
              <w:left w:val="nil"/>
              <w:bottom w:val="single" w:sz="4" w:space="0" w:color="auto"/>
              <w:right w:val="single" w:sz="4" w:space="0" w:color="auto"/>
            </w:tcBorders>
            <w:shd w:val="clear" w:color="auto" w:fill="auto"/>
            <w:vAlign w:val="center"/>
          </w:tcPr>
          <w:p w14:paraId="01A5C587" w14:textId="6F0B23BB" w:rsidR="003E0968" w:rsidRPr="001178FA" w:rsidRDefault="003E0968" w:rsidP="00C90569">
            <w:pPr>
              <w:jc w:val="center"/>
            </w:pPr>
            <w:r w:rsidRPr="001178FA">
              <w:t>31</w:t>
            </w:r>
          </w:p>
        </w:tc>
        <w:tc>
          <w:tcPr>
            <w:tcW w:w="845" w:type="dxa"/>
            <w:tcBorders>
              <w:top w:val="nil"/>
              <w:left w:val="nil"/>
              <w:bottom w:val="single" w:sz="4" w:space="0" w:color="auto"/>
              <w:right w:val="single" w:sz="4" w:space="0" w:color="auto"/>
            </w:tcBorders>
            <w:shd w:val="clear" w:color="auto" w:fill="auto"/>
            <w:vAlign w:val="center"/>
          </w:tcPr>
          <w:p w14:paraId="4F978EF4" w14:textId="144D86A8" w:rsidR="003E0968" w:rsidRPr="001178FA" w:rsidRDefault="003E0968" w:rsidP="00C90569">
            <w:pPr>
              <w:jc w:val="center"/>
            </w:pPr>
            <w:r w:rsidRPr="001178FA">
              <w:t>25</w:t>
            </w:r>
          </w:p>
        </w:tc>
        <w:tc>
          <w:tcPr>
            <w:tcW w:w="845" w:type="dxa"/>
            <w:tcBorders>
              <w:top w:val="nil"/>
              <w:left w:val="nil"/>
              <w:bottom w:val="single" w:sz="4" w:space="0" w:color="auto"/>
              <w:right w:val="single" w:sz="4" w:space="0" w:color="auto"/>
            </w:tcBorders>
            <w:shd w:val="clear" w:color="auto" w:fill="auto"/>
            <w:vAlign w:val="center"/>
          </w:tcPr>
          <w:p w14:paraId="0454085A" w14:textId="3EA9BA7E" w:rsidR="003E0968" w:rsidRPr="001178FA" w:rsidRDefault="003E0968" w:rsidP="00C90569">
            <w:pPr>
              <w:jc w:val="center"/>
            </w:pPr>
            <w:r w:rsidRPr="001178FA">
              <w:t>28</w:t>
            </w:r>
          </w:p>
        </w:tc>
        <w:tc>
          <w:tcPr>
            <w:tcW w:w="1126" w:type="dxa"/>
            <w:tcBorders>
              <w:top w:val="nil"/>
              <w:left w:val="nil"/>
              <w:bottom w:val="single" w:sz="4" w:space="0" w:color="auto"/>
              <w:right w:val="single" w:sz="4" w:space="0" w:color="auto"/>
            </w:tcBorders>
            <w:vAlign w:val="center"/>
          </w:tcPr>
          <w:p w14:paraId="26D11E3E" w14:textId="77777777" w:rsidR="003E0968" w:rsidRPr="001178FA" w:rsidRDefault="003E0968" w:rsidP="00C90569">
            <w:pPr>
              <w:jc w:val="center"/>
            </w:pPr>
            <w:r w:rsidRPr="001178FA">
              <w:t>40000</w:t>
            </w:r>
          </w:p>
        </w:tc>
        <w:tc>
          <w:tcPr>
            <w:tcW w:w="985" w:type="dxa"/>
            <w:tcBorders>
              <w:top w:val="nil"/>
              <w:left w:val="nil"/>
              <w:bottom w:val="single" w:sz="4" w:space="0" w:color="auto"/>
              <w:right w:val="single" w:sz="4" w:space="0" w:color="auto"/>
            </w:tcBorders>
            <w:vAlign w:val="center"/>
          </w:tcPr>
          <w:p w14:paraId="3F81F72E" w14:textId="77777777" w:rsidR="003E0968" w:rsidRPr="001178FA" w:rsidRDefault="003E0968" w:rsidP="00C90569">
            <w:pPr>
              <w:jc w:val="center"/>
            </w:pPr>
            <w:r w:rsidRPr="001178FA">
              <w:t>50</w:t>
            </w:r>
          </w:p>
        </w:tc>
        <w:tc>
          <w:tcPr>
            <w:tcW w:w="1126" w:type="dxa"/>
            <w:tcBorders>
              <w:top w:val="nil"/>
              <w:left w:val="nil"/>
              <w:bottom w:val="single" w:sz="4" w:space="0" w:color="auto"/>
              <w:right w:val="single" w:sz="4" w:space="0" w:color="auto"/>
            </w:tcBorders>
            <w:vAlign w:val="center"/>
          </w:tcPr>
          <w:p w14:paraId="77F48490" w14:textId="77777777" w:rsidR="003E0968" w:rsidRPr="001178FA" w:rsidRDefault="003E0968" w:rsidP="00C90569">
            <w:pPr>
              <w:jc w:val="center"/>
            </w:pPr>
            <w:r w:rsidRPr="001178FA">
              <w:t>800</w:t>
            </w:r>
          </w:p>
        </w:tc>
        <w:tc>
          <w:tcPr>
            <w:tcW w:w="563" w:type="dxa"/>
            <w:vMerge/>
            <w:tcBorders>
              <w:left w:val="nil"/>
              <w:right w:val="single" w:sz="4" w:space="0" w:color="auto"/>
            </w:tcBorders>
          </w:tcPr>
          <w:p w14:paraId="7A8E74E1" w14:textId="77777777" w:rsidR="003E0968" w:rsidRPr="001178FA" w:rsidRDefault="003E0968" w:rsidP="00C90569">
            <w:pPr>
              <w:jc w:val="center"/>
            </w:pPr>
          </w:p>
        </w:tc>
      </w:tr>
      <w:tr w:rsidR="003E0968" w:rsidRPr="001178FA" w14:paraId="32BC8F7F" w14:textId="77777777" w:rsidTr="0037402B">
        <w:trPr>
          <w:trHeight w:val="327"/>
        </w:trPr>
        <w:tc>
          <w:tcPr>
            <w:tcW w:w="1267" w:type="dxa"/>
            <w:vMerge/>
            <w:tcBorders>
              <w:top w:val="nil"/>
              <w:left w:val="single" w:sz="4" w:space="0" w:color="auto"/>
              <w:bottom w:val="single" w:sz="4" w:space="0" w:color="auto"/>
              <w:right w:val="single" w:sz="4" w:space="0" w:color="auto"/>
            </w:tcBorders>
            <w:vAlign w:val="center"/>
            <w:hideMark/>
          </w:tcPr>
          <w:p w14:paraId="5CF5B11B" w14:textId="77777777" w:rsidR="003E0968" w:rsidRPr="001178FA" w:rsidRDefault="003E0968" w:rsidP="00C90569"/>
        </w:tc>
        <w:tc>
          <w:tcPr>
            <w:tcW w:w="985" w:type="dxa"/>
            <w:tcBorders>
              <w:top w:val="nil"/>
              <w:left w:val="nil"/>
              <w:bottom w:val="single" w:sz="4" w:space="0" w:color="auto"/>
              <w:right w:val="single" w:sz="4" w:space="0" w:color="auto"/>
            </w:tcBorders>
            <w:shd w:val="clear" w:color="auto" w:fill="auto"/>
            <w:vAlign w:val="center"/>
            <w:hideMark/>
          </w:tcPr>
          <w:p w14:paraId="58983AD0" w14:textId="77777777" w:rsidR="003E0968" w:rsidRPr="001178FA" w:rsidRDefault="003E0968" w:rsidP="00C90569">
            <w:pPr>
              <w:jc w:val="both"/>
            </w:pPr>
            <w:r w:rsidRPr="001178FA">
              <w:rPr>
                <w:lang w:val="kk-KZ"/>
              </w:rPr>
              <w:t>Низкий</w:t>
            </w:r>
          </w:p>
        </w:tc>
        <w:tc>
          <w:tcPr>
            <w:tcW w:w="845" w:type="dxa"/>
            <w:tcBorders>
              <w:top w:val="nil"/>
              <w:left w:val="nil"/>
              <w:bottom w:val="single" w:sz="4" w:space="0" w:color="auto"/>
              <w:right w:val="single" w:sz="4" w:space="0" w:color="auto"/>
            </w:tcBorders>
            <w:shd w:val="clear" w:color="auto" w:fill="auto"/>
            <w:vAlign w:val="center"/>
          </w:tcPr>
          <w:p w14:paraId="63152DE1" w14:textId="77777777" w:rsidR="003E0968" w:rsidRPr="001178FA" w:rsidRDefault="003E0968" w:rsidP="00C90569">
            <w:pPr>
              <w:jc w:val="center"/>
            </w:pPr>
            <w:r w:rsidRPr="001178FA">
              <w:t>49</w:t>
            </w:r>
          </w:p>
        </w:tc>
        <w:tc>
          <w:tcPr>
            <w:tcW w:w="986" w:type="dxa"/>
            <w:tcBorders>
              <w:top w:val="nil"/>
              <w:left w:val="nil"/>
              <w:bottom w:val="single" w:sz="4" w:space="0" w:color="auto"/>
              <w:right w:val="single" w:sz="4" w:space="0" w:color="auto"/>
            </w:tcBorders>
            <w:shd w:val="clear" w:color="auto" w:fill="auto"/>
            <w:vAlign w:val="center"/>
          </w:tcPr>
          <w:p w14:paraId="3E8DF54B" w14:textId="730DD130" w:rsidR="003E0968" w:rsidRPr="001178FA" w:rsidRDefault="003E0968" w:rsidP="00C90569">
            <w:pPr>
              <w:jc w:val="center"/>
            </w:pPr>
            <w:r w:rsidRPr="001178FA">
              <w:t>60</w:t>
            </w:r>
          </w:p>
        </w:tc>
        <w:tc>
          <w:tcPr>
            <w:tcW w:w="845" w:type="dxa"/>
            <w:tcBorders>
              <w:top w:val="nil"/>
              <w:left w:val="nil"/>
              <w:bottom w:val="single" w:sz="4" w:space="0" w:color="auto"/>
              <w:right w:val="single" w:sz="4" w:space="0" w:color="auto"/>
            </w:tcBorders>
            <w:shd w:val="clear" w:color="auto" w:fill="auto"/>
            <w:vAlign w:val="center"/>
          </w:tcPr>
          <w:p w14:paraId="67080EF1" w14:textId="665DA88D" w:rsidR="003E0968" w:rsidRPr="001178FA" w:rsidRDefault="003E0968" w:rsidP="00C90569">
            <w:pPr>
              <w:jc w:val="center"/>
            </w:pPr>
            <w:r w:rsidRPr="001178FA">
              <w:t>52</w:t>
            </w:r>
          </w:p>
        </w:tc>
        <w:tc>
          <w:tcPr>
            <w:tcW w:w="845" w:type="dxa"/>
            <w:tcBorders>
              <w:top w:val="nil"/>
              <w:left w:val="nil"/>
              <w:bottom w:val="single" w:sz="4" w:space="0" w:color="auto"/>
              <w:right w:val="single" w:sz="4" w:space="0" w:color="auto"/>
            </w:tcBorders>
            <w:shd w:val="clear" w:color="auto" w:fill="auto"/>
            <w:vAlign w:val="center"/>
          </w:tcPr>
          <w:p w14:paraId="3B322571" w14:textId="60CF70BD" w:rsidR="003E0968" w:rsidRPr="001178FA" w:rsidRDefault="003E0968" w:rsidP="00C90569">
            <w:pPr>
              <w:jc w:val="center"/>
            </w:pPr>
            <w:r w:rsidRPr="001178FA">
              <w:t>59</w:t>
            </w:r>
          </w:p>
        </w:tc>
        <w:tc>
          <w:tcPr>
            <w:tcW w:w="1126" w:type="dxa"/>
            <w:tcBorders>
              <w:top w:val="nil"/>
              <w:left w:val="nil"/>
              <w:bottom w:val="single" w:sz="4" w:space="0" w:color="auto"/>
              <w:right w:val="single" w:sz="4" w:space="0" w:color="auto"/>
            </w:tcBorders>
            <w:vAlign w:val="center"/>
          </w:tcPr>
          <w:p w14:paraId="0DD33D7D" w14:textId="77777777" w:rsidR="003E0968" w:rsidRPr="001178FA" w:rsidRDefault="003E0968" w:rsidP="00C90569">
            <w:pPr>
              <w:jc w:val="center"/>
            </w:pPr>
            <w:r w:rsidRPr="001178FA">
              <w:t>22201</w:t>
            </w:r>
          </w:p>
        </w:tc>
        <w:tc>
          <w:tcPr>
            <w:tcW w:w="985" w:type="dxa"/>
            <w:tcBorders>
              <w:top w:val="nil"/>
              <w:left w:val="nil"/>
              <w:bottom w:val="single" w:sz="4" w:space="0" w:color="auto"/>
              <w:right w:val="single" w:sz="4" w:space="0" w:color="auto"/>
            </w:tcBorders>
            <w:vAlign w:val="center"/>
          </w:tcPr>
          <w:p w14:paraId="7BEAAB4A" w14:textId="77777777" w:rsidR="003E0968" w:rsidRPr="001178FA" w:rsidRDefault="003E0968" w:rsidP="00C90569">
            <w:pPr>
              <w:jc w:val="center"/>
            </w:pPr>
            <w:r w:rsidRPr="001178FA">
              <w:t>101</w:t>
            </w:r>
          </w:p>
        </w:tc>
        <w:tc>
          <w:tcPr>
            <w:tcW w:w="1126" w:type="dxa"/>
            <w:tcBorders>
              <w:top w:val="nil"/>
              <w:left w:val="nil"/>
              <w:bottom w:val="single" w:sz="4" w:space="0" w:color="auto"/>
              <w:right w:val="single" w:sz="4" w:space="0" w:color="auto"/>
            </w:tcBorders>
            <w:vAlign w:val="center"/>
          </w:tcPr>
          <w:p w14:paraId="74BA2FA3" w14:textId="77777777" w:rsidR="003E0968" w:rsidRPr="001178FA" w:rsidRDefault="003E0968" w:rsidP="00C90569">
            <w:pPr>
              <w:jc w:val="center"/>
            </w:pPr>
            <w:r w:rsidRPr="001178FA">
              <w:t>219,812</w:t>
            </w:r>
          </w:p>
        </w:tc>
        <w:tc>
          <w:tcPr>
            <w:tcW w:w="563" w:type="dxa"/>
            <w:vMerge/>
            <w:tcBorders>
              <w:left w:val="nil"/>
              <w:bottom w:val="single" w:sz="4" w:space="0" w:color="auto"/>
              <w:right w:val="single" w:sz="4" w:space="0" w:color="auto"/>
            </w:tcBorders>
          </w:tcPr>
          <w:p w14:paraId="25C286DD" w14:textId="77777777" w:rsidR="003E0968" w:rsidRPr="001178FA" w:rsidRDefault="003E0968" w:rsidP="00C90569">
            <w:pPr>
              <w:jc w:val="center"/>
            </w:pPr>
          </w:p>
        </w:tc>
      </w:tr>
      <w:tr w:rsidR="003E0968" w:rsidRPr="001178FA" w14:paraId="2702AED1" w14:textId="77777777" w:rsidTr="0037402B">
        <w:trPr>
          <w:trHeight w:val="655"/>
        </w:trPr>
        <w:tc>
          <w:tcPr>
            <w:tcW w:w="1267" w:type="dxa"/>
            <w:tcBorders>
              <w:top w:val="nil"/>
              <w:left w:val="single" w:sz="4" w:space="0" w:color="auto"/>
              <w:bottom w:val="single" w:sz="4" w:space="0" w:color="auto"/>
              <w:right w:val="single" w:sz="4" w:space="0" w:color="auto"/>
            </w:tcBorders>
            <w:shd w:val="clear" w:color="auto" w:fill="auto"/>
            <w:vAlign w:val="center"/>
            <w:hideMark/>
          </w:tcPr>
          <w:p w14:paraId="06D9D25B" w14:textId="7B11E7E9" w:rsidR="003E0968" w:rsidRPr="001178FA" w:rsidRDefault="003E0968" w:rsidP="00C90569">
            <w:pPr>
              <w:jc w:val="both"/>
            </w:pPr>
            <w:r w:rsidRPr="001178FA">
              <w:rPr>
                <w:lang w:val="kk-KZ"/>
              </w:rPr>
              <w:t>Оценочно-рефлексивный</w:t>
            </w:r>
          </w:p>
        </w:tc>
        <w:tc>
          <w:tcPr>
            <w:tcW w:w="985" w:type="dxa"/>
            <w:tcBorders>
              <w:top w:val="nil"/>
              <w:left w:val="nil"/>
              <w:bottom w:val="single" w:sz="4" w:space="0" w:color="auto"/>
              <w:right w:val="single" w:sz="4" w:space="0" w:color="auto"/>
            </w:tcBorders>
            <w:shd w:val="clear" w:color="auto" w:fill="auto"/>
            <w:vAlign w:val="center"/>
            <w:hideMark/>
          </w:tcPr>
          <w:p w14:paraId="6D67B104" w14:textId="77777777" w:rsidR="003E0968" w:rsidRPr="001178FA" w:rsidRDefault="003E0968" w:rsidP="00C90569">
            <w:pPr>
              <w:jc w:val="both"/>
            </w:pPr>
            <w:r w:rsidRPr="001178FA">
              <w:rPr>
                <w:lang w:val="kk-KZ"/>
              </w:rPr>
              <w:t>Высокий</w:t>
            </w:r>
          </w:p>
        </w:tc>
        <w:tc>
          <w:tcPr>
            <w:tcW w:w="845" w:type="dxa"/>
            <w:tcBorders>
              <w:top w:val="nil"/>
              <w:left w:val="nil"/>
              <w:bottom w:val="single" w:sz="4" w:space="0" w:color="auto"/>
              <w:right w:val="single" w:sz="4" w:space="0" w:color="auto"/>
            </w:tcBorders>
            <w:shd w:val="clear" w:color="auto" w:fill="auto"/>
            <w:vAlign w:val="center"/>
          </w:tcPr>
          <w:p w14:paraId="3DFEDCFD" w14:textId="77777777" w:rsidR="003E0968" w:rsidRPr="001178FA" w:rsidRDefault="003E0968" w:rsidP="00C90569">
            <w:pPr>
              <w:jc w:val="center"/>
            </w:pPr>
            <w:r w:rsidRPr="001178FA">
              <w:t>39</w:t>
            </w:r>
          </w:p>
        </w:tc>
        <w:tc>
          <w:tcPr>
            <w:tcW w:w="986" w:type="dxa"/>
            <w:tcBorders>
              <w:top w:val="nil"/>
              <w:left w:val="nil"/>
              <w:bottom w:val="single" w:sz="4" w:space="0" w:color="auto"/>
              <w:right w:val="single" w:sz="4" w:space="0" w:color="auto"/>
            </w:tcBorders>
            <w:shd w:val="clear" w:color="auto" w:fill="auto"/>
            <w:vAlign w:val="center"/>
          </w:tcPr>
          <w:p w14:paraId="7570BD88" w14:textId="4FC9D98C" w:rsidR="003E0968" w:rsidRPr="001178FA" w:rsidRDefault="003E0968" w:rsidP="00C90569">
            <w:pPr>
              <w:jc w:val="center"/>
            </w:pPr>
            <w:r w:rsidRPr="001178FA">
              <w:t>48,1</w:t>
            </w:r>
          </w:p>
        </w:tc>
        <w:tc>
          <w:tcPr>
            <w:tcW w:w="845" w:type="dxa"/>
            <w:tcBorders>
              <w:top w:val="nil"/>
              <w:left w:val="nil"/>
              <w:bottom w:val="single" w:sz="4" w:space="0" w:color="auto"/>
              <w:right w:val="single" w:sz="4" w:space="0" w:color="auto"/>
            </w:tcBorders>
            <w:shd w:val="clear" w:color="auto" w:fill="auto"/>
            <w:vAlign w:val="center"/>
          </w:tcPr>
          <w:p w14:paraId="012412A1" w14:textId="1096A74D" w:rsidR="003E0968" w:rsidRPr="001178FA" w:rsidRDefault="003E0968" w:rsidP="00C90569">
            <w:pPr>
              <w:jc w:val="center"/>
            </w:pPr>
            <w:r w:rsidRPr="001178FA">
              <w:t>41</w:t>
            </w:r>
          </w:p>
        </w:tc>
        <w:tc>
          <w:tcPr>
            <w:tcW w:w="845" w:type="dxa"/>
            <w:tcBorders>
              <w:top w:val="nil"/>
              <w:left w:val="nil"/>
              <w:bottom w:val="single" w:sz="4" w:space="0" w:color="auto"/>
              <w:right w:val="single" w:sz="4" w:space="0" w:color="auto"/>
            </w:tcBorders>
            <w:shd w:val="clear" w:color="auto" w:fill="auto"/>
            <w:vAlign w:val="center"/>
          </w:tcPr>
          <w:p w14:paraId="5FEB66A7" w14:textId="66EFBA08" w:rsidR="003E0968" w:rsidRPr="001178FA" w:rsidRDefault="003E0968" w:rsidP="00C90569">
            <w:pPr>
              <w:jc w:val="center"/>
            </w:pPr>
            <w:r w:rsidRPr="001178FA">
              <w:t>46</w:t>
            </w:r>
          </w:p>
        </w:tc>
        <w:tc>
          <w:tcPr>
            <w:tcW w:w="1126" w:type="dxa"/>
            <w:tcBorders>
              <w:top w:val="nil"/>
              <w:left w:val="nil"/>
              <w:bottom w:val="single" w:sz="4" w:space="0" w:color="auto"/>
              <w:right w:val="single" w:sz="4" w:space="0" w:color="auto"/>
            </w:tcBorders>
            <w:vAlign w:val="center"/>
          </w:tcPr>
          <w:p w14:paraId="64CE0F66" w14:textId="77777777" w:rsidR="003E0968" w:rsidRPr="001178FA" w:rsidRDefault="003E0968" w:rsidP="00C90569">
            <w:pPr>
              <w:jc w:val="center"/>
            </w:pPr>
            <w:r w:rsidRPr="001178FA">
              <w:t>22500</w:t>
            </w:r>
          </w:p>
        </w:tc>
        <w:tc>
          <w:tcPr>
            <w:tcW w:w="985" w:type="dxa"/>
            <w:tcBorders>
              <w:top w:val="nil"/>
              <w:left w:val="nil"/>
              <w:bottom w:val="single" w:sz="4" w:space="0" w:color="auto"/>
              <w:right w:val="single" w:sz="4" w:space="0" w:color="auto"/>
            </w:tcBorders>
            <w:vAlign w:val="center"/>
          </w:tcPr>
          <w:p w14:paraId="5031B596" w14:textId="77777777" w:rsidR="003E0968" w:rsidRPr="001178FA" w:rsidRDefault="003E0968" w:rsidP="00C90569">
            <w:pPr>
              <w:jc w:val="center"/>
            </w:pPr>
            <w:r w:rsidRPr="001178FA">
              <w:t>80</w:t>
            </w:r>
          </w:p>
        </w:tc>
        <w:tc>
          <w:tcPr>
            <w:tcW w:w="1126" w:type="dxa"/>
            <w:tcBorders>
              <w:top w:val="nil"/>
              <w:left w:val="nil"/>
              <w:bottom w:val="single" w:sz="4" w:space="0" w:color="auto"/>
              <w:right w:val="single" w:sz="4" w:space="0" w:color="auto"/>
            </w:tcBorders>
            <w:vAlign w:val="center"/>
          </w:tcPr>
          <w:p w14:paraId="1E102D29" w14:textId="77777777" w:rsidR="003E0968" w:rsidRPr="001178FA" w:rsidRDefault="003E0968" w:rsidP="00C90569">
            <w:pPr>
              <w:jc w:val="center"/>
            </w:pPr>
            <w:r w:rsidRPr="001178FA">
              <w:t>281,25</w:t>
            </w:r>
          </w:p>
        </w:tc>
        <w:tc>
          <w:tcPr>
            <w:tcW w:w="563" w:type="dxa"/>
            <w:vMerge w:val="restart"/>
            <w:tcBorders>
              <w:top w:val="nil"/>
              <w:left w:val="nil"/>
              <w:right w:val="single" w:sz="4" w:space="0" w:color="auto"/>
            </w:tcBorders>
          </w:tcPr>
          <w:p w14:paraId="6DA1466C" w14:textId="77777777" w:rsidR="003E0968" w:rsidRPr="001178FA" w:rsidRDefault="003E0968" w:rsidP="00C90569">
            <w:pPr>
              <w:jc w:val="center"/>
            </w:pPr>
            <w:r w:rsidRPr="001178FA">
              <w:t>0,18979</w:t>
            </w:r>
          </w:p>
          <w:p w14:paraId="5F1796D7" w14:textId="77777777" w:rsidR="003E0968" w:rsidRPr="001178FA" w:rsidRDefault="003E0968" w:rsidP="00C90569">
            <w:pPr>
              <w:jc w:val="center"/>
            </w:pPr>
          </w:p>
        </w:tc>
      </w:tr>
      <w:tr w:rsidR="003E0968" w:rsidRPr="001178FA" w14:paraId="2163561E" w14:textId="77777777" w:rsidTr="0037402B">
        <w:trPr>
          <w:trHeight w:val="327"/>
        </w:trPr>
        <w:tc>
          <w:tcPr>
            <w:tcW w:w="1267" w:type="dxa"/>
            <w:vMerge w:val="restart"/>
            <w:tcBorders>
              <w:top w:val="nil"/>
              <w:left w:val="single" w:sz="4" w:space="0" w:color="auto"/>
              <w:bottom w:val="single" w:sz="4" w:space="0" w:color="auto"/>
              <w:right w:val="single" w:sz="4" w:space="0" w:color="auto"/>
            </w:tcBorders>
            <w:vAlign w:val="center"/>
            <w:hideMark/>
          </w:tcPr>
          <w:p w14:paraId="2CF9534E" w14:textId="77777777" w:rsidR="003E0968" w:rsidRPr="001178FA" w:rsidRDefault="003E0968" w:rsidP="00C90569"/>
        </w:tc>
        <w:tc>
          <w:tcPr>
            <w:tcW w:w="985" w:type="dxa"/>
            <w:tcBorders>
              <w:top w:val="nil"/>
              <w:left w:val="nil"/>
              <w:bottom w:val="single" w:sz="4" w:space="0" w:color="auto"/>
              <w:right w:val="single" w:sz="4" w:space="0" w:color="auto"/>
            </w:tcBorders>
            <w:shd w:val="clear" w:color="auto" w:fill="auto"/>
            <w:vAlign w:val="center"/>
            <w:hideMark/>
          </w:tcPr>
          <w:p w14:paraId="73FDA6D5" w14:textId="77777777" w:rsidR="003E0968" w:rsidRPr="001178FA" w:rsidRDefault="003E0968" w:rsidP="00C90569">
            <w:pPr>
              <w:jc w:val="both"/>
            </w:pPr>
            <w:r w:rsidRPr="001178FA">
              <w:rPr>
                <w:lang w:val="kk-KZ"/>
              </w:rPr>
              <w:t>Средний</w:t>
            </w:r>
          </w:p>
        </w:tc>
        <w:tc>
          <w:tcPr>
            <w:tcW w:w="845" w:type="dxa"/>
            <w:tcBorders>
              <w:top w:val="nil"/>
              <w:left w:val="nil"/>
              <w:bottom w:val="single" w:sz="4" w:space="0" w:color="auto"/>
              <w:right w:val="single" w:sz="4" w:space="0" w:color="auto"/>
            </w:tcBorders>
            <w:shd w:val="clear" w:color="auto" w:fill="auto"/>
            <w:vAlign w:val="center"/>
          </w:tcPr>
          <w:p w14:paraId="64F62EDD" w14:textId="77777777" w:rsidR="003E0968" w:rsidRPr="001178FA" w:rsidRDefault="003E0968" w:rsidP="00C90569">
            <w:pPr>
              <w:jc w:val="center"/>
            </w:pPr>
            <w:r w:rsidRPr="001178FA">
              <w:t>23</w:t>
            </w:r>
          </w:p>
        </w:tc>
        <w:tc>
          <w:tcPr>
            <w:tcW w:w="986" w:type="dxa"/>
            <w:tcBorders>
              <w:top w:val="nil"/>
              <w:left w:val="nil"/>
              <w:bottom w:val="single" w:sz="4" w:space="0" w:color="auto"/>
              <w:right w:val="single" w:sz="4" w:space="0" w:color="auto"/>
            </w:tcBorders>
            <w:shd w:val="clear" w:color="auto" w:fill="auto"/>
            <w:vAlign w:val="center"/>
          </w:tcPr>
          <w:p w14:paraId="5370CD4B" w14:textId="1AD8C894" w:rsidR="003E0968" w:rsidRPr="001178FA" w:rsidRDefault="003E0968" w:rsidP="00C90569">
            <w:pPr>
              <w:jc w:val="center"/>
            </w:pPr>
            <w:r w:rsidRPr="001178FA">
              <w:t>28,4</w:t>
            </w:r>
          </w:p>
        </w:tc>
        <w:tc>
          <w:tcPr>
            <w:tcW w:w="845" w:type="dxa"/>
            <w:tcBorders>
              <w:top w:val="nil"/>
              <w:left w:val="nil"/>
              <w:bottom w:val="single" w:sz="4" w:space="0" w:color="auto"/>
              <w:right w:val="single" w:sz="4" w:space="0" w:color="auto"/>
            </w:tcBorders>
            <w:shd w:val="clear" w:color="auto" w:fill="auto"/>
            <w:vAlign w:val="center"/>
          </w:tcPr>
          <w:p w14:paraId="29809D80" w14:textId="7BC5A40A" w:rsidR="003E0968" w:rsidRPr="001178FA" w:rsidRDefault="003E0968" w:rsidP="00C90569">
            <w:pPr>
              <w:jc w:val="center"/>
            </w:pPr>
            <w:r w:rsidRPr="001178FA">
              <w:t>28</w:t>
            </w:r>
          </w:p>
        </w:tc>
        <w:tc>
          <w:tcPr>
            <w:tcW w:w="845" w:type="dxa"/>
            <w:tcBorders>
              <w:top w:val="nil"/>
              <w:left w:val="nil"/>
              <w:bottom w:val="single" w:sz="4" w:space="0" w:color="auto"/>
              <w:right w:val="single" w:sz="4" w:space="0" w:color="auto"/>
            </w:tcBorders>
            <w:shd w:val="clear" w:color="auto" w:fill="auto"/>
            <w:vAlign w:val="center"/>
          </w:tcPr>
          <w:p w14:paraId="4626F684" w14:textId="06D2756E" w:rsidR="003E0968" w:rsidRPr="001178FA" w:rsidRDefault="003E0968" w:rsidP="00C90569">
            <w:pPr>
              <w:jc w:val="center"/>
            </w:pPr>
            <w:r w:rsidRPr="001178FA">
              <w:t>31</w:t>
            </w:r>
          </w:p>
        </w:tc>
        <w:tc>
          <w:tcPr>
            <w:tcW w:w="1126" w:type="dxa"/>
            <w:tcBorders>
              <w:top w:val="nil"/>
              <w:left w:val="nil"/>
              <w:bottom w:val="single" w:sz="4" w:space="0" w:color="auto"/>
              <w:right w:val="single" w:sz="4" w:space="0" w:color="auto"/>
            </w:tcBorders>
            <w:vAlign w:val="center"/>
          </w:tcPr>
          <w:p w14:paraId="5FCBF693" w14:textId="77777777" w:rsidR="003E0968" w:rsidRPr="001178FA" w:rsidRDefault="003E0968" w:rsidP="00C90569">
            <w:pPr>
              <w:jc w:val="center"/>
            </w:pPr>
            <w:r w:rsidRPr="001178FA">
              <w:t>48841</w:t>
            </w:r>
          </w:p>
        </w:tc>
        <w:tc>
          <w:tcPr>
            <w:tcW w:w="985" w:type="dxa"/>
            <w:tcBorders>
              <w:top w:val="nil"/>
              <w:left w:val="nil"/>
              <w:bottom w:val="single" w:sz="4" w:space="0" w:color="auto"/>
              <w:right w:val="single" w:sz="4" w:space="0" w:color="auto"/>
            </w:tcBorders>
            <w:vAlign w:val="center"/>
          </w:tcPr>
          <w:p w14:paraId="2EBF5054" w14:textId="77777777" w:rsidR="003E0968" w:rsidRPr="001178FA" w:rsidRDefault="003E0968" w:rsidP="00C90569">
            <w:pPr>
              <w:jc w:val="center"/>
            </w:pPr>
            <w:r w:rsidRPr="001178FA">
              <w:t>51</w:t>
            </w:r>
          </w:p>
        </w:tc>
        <w:tc>
          <w:tcPr>
            <w:tcW w:w="1126" w:type="dxa"/>
            <w:tcBorders>
              <w:top w:val="nil"/>
              <w:left w:val="nil"/>
              <w:bottom w:val="single" w:sz="4" w:space="0" w:color="auto"/>
              <w:right w:val="single" w:sz="4" w:space="0" w:color="auto"/>
            </w:tcBorders>
            <w:vAlign w:val="center"/>
          </w:tcPr>
          <w:p w14:paraId="7C7961B5" w14:textId="77777777" w:rsidR="003E0968" w:rsidRPr="001178FA" w:rsidRDefault="003E0968" w:rsidP="00C90569">
            <w:pPr>
              <w:jc w:val="center"/>
            </w:pPr>
            <w:r w:rsidRPr="001178FA">
              <w:t>957,667</w:t>
            </w:r>
          </w:p>
        </w:tc>
        <w:tc>
          <w:tcPr>
            <w:tcW w:w="563" w:type="dxa"/>
            <w:vMerge/>
            <w:tcBorders>
              <w:left w:val="nil"/>
              <w:right w:val="single" w:sz="4" w:space="0" w:color="auto"/>
            </w:tcBorders>
          </w:tcPr>
          <w:p w14:paraId="57A649A0" w14:textId="77777777" w:rsidR="003E0968" w:rsidRPr="001178FA" w:rsidRDefault="003E0968" w:rsidP="00C90569">
            <w:pPr>
              <w:jc w:val="center"/>
            </w:pPr>
          </w:p>
        </w:tc>
      </w:tr>
      <w:tr w:rsidR="003E0968" w:rsidRPr="001178FA" w14:paraId="156537FF" w14:textId="77777777" w:rsidTr="0037402B">
        <w:trPr>
          <w:trHeight w:val="327"/>
        </w:trPr>
        <w:tc>
          <w:tcPr>
            <w:tcW w:w="1267" w:type="dxa"/>
            <w:vMerge/>
            <w:tcBorders>
              <w:top w:val="nil"/>
              <w:left w:val="single" w:sz="4" w:space="0" w:color="auto"/>
              <w:bottom w:val="single" w:sz="4" w:space="0" w:color="auto"/>
              <w:right w:val="single" w:sz="4" w:space="0" w:color="auto"/>
            </w:tcBorders>
            <w:vAlign w:val="center"/>
            <w:hideMark/>
          </w:tcPr>
          <w:p w14:paraId="7AEB9250" w14:textId="77777777" w:rsidR="003E0968" w:rsidRPr="001178FA" w:rsidRDefault="003E0968" w:rsidP="00C90569"/>
        </w:tc>
        <w:tc>
          <w:tcPr>
            <w:tcW w:w="985" w:type="dxa"/>
            <w:tcBorders>
              <w:top w:val="nil"/>
              <w:left w:val="nil"/>
              <w:bottom w:val="single" w:sz="4" w:space="0" w:color="auto"/>
              <w:right w:val="single" w:sz="4" w:space="0" w:color="auto"/>
            </w:tcBorders>
            <w:shd w:val="clear" w:color="auto" w:fill="auto"/>
            <w:vAlign w:val="center"/>
            <w:hideMark/>
          </w:tcPr>
          <w:p w14:paraId="3A5909F7" w14:textId="77777777" w:rsidR="003E0968" w:rsidRPr="001178FA" w:rsidRDefault="003E0968" w:rsidP="00C90569">
            <w:pPr>
              <w:jc w:val="both"/>
            </w:pPr>
            <w:r w:rsidRPr="001178FA">
              <w:rPr>
                <w:lang w:val="kk-KZ"/>
              </w:rPr>
              <w:t>Низкий</w:t>
            </w:r>
          </w:p>
        </w:tc>
        <w:tc>
          <w:tcPr>
            <w:tcW w:w="845" w:type="dxa"/>
            <w:tcBorders>
              <w:top w:val="nil"/>
              <w:left w:val="nil"/>
              <w:bottom w:val="single" w:sz="4" w:space="0" w:color="auto"/>
              <w:right w:val="single" w:sz="4" w:space="0" w:color="auto"/>
            </w:tcBorders>
            <w:shd w:val="clear" w:color="auto" w:fill="auto"/>
            <w:vAlign w:val="center"/>
          </w:tcPr>
          <w:p w14:paraId="04E008CC" w14:textId="77777777" w:rsidR="003E0968" w:rsidRPr="001178FA" w:rsidRDefault="003E0968" w:rsidP="00C90569">
            <w:pPr>
              <w:jc w:val="center"/>
            </w:pPr>
            <w:r w:rsidRPr="001178FA">
              <w:t>19</w:t>
            </w:r>
          </w:p>
        </w:tc>
        <w:tc>
          <w:tcPr>
            <w:tcW w:w="986" w:type="dxa"/>
            <w:tcBorders>
              <w:top w:val="nil"/>
              <w:left w:val="nil"/>
              <w:bottom w:val="single" w:sz="4" w:space="0" w:color="auto"/>
              <w:right w:val="single" w:sz="4" w:space="0" w:color="auto"/>
            </w:tcBorders>
            <w:shd w:val="clear" w:color="auto" w:fill="auto"/>
            <w:vAlign w:val="center"/>
          </w:tcPr>
          <w:p w14:paraId="21BE3934" w14:textId="4F5C355A" w:rsidR="003E0968" w:rsidRPr="001178FA" w:rsidRDefault="003E0968" w:rsidP="00C90569">
            <w:pPr>
              <w:jc w:val="center"/>
            </w:pPr>
            <w:r w:rsidRPr="001178FA">
              <w:t>23,5</w:t>
            </w:r>
          </w:p>
        </w:tc>
        <w:tc>
          <w:tcPr>
            <w:tcW w:w="845" w:type="dxa"/>
            <w:tcBorders>
              <w:top w:val="nil"/>
              <w:left w:val="nil"/>
              <w:bottom w:val="single" w:sz="4" w:space="0" w:color="auto"/>
              <w:right w:val="single" w:sz="4" w:space="0" w:color="auto"/>
            </w:tcBorders>
            <w:shd w:val="clear" w:color="auto" w:fill="auto"/>
            <w:vAlign w:val="center"/>
          </w:tcPr>
          <w:p w14:paraId="19A5311F" w14:textId="4AAC8C8D" w:rsidR="003E0968" w:rsidRPr="001178FA" w:rsidRDefault="003E0968" w:rsidP="00C90569">
            <w:pPr>
              <w:jc w:val="center"/>
            </w:pPr>
            <w:r w:rsidRPr="001178FA">
              <w:t>20</w:t>
            </w:r>
          </w:p>
        </w:tc>
        <w:tc>
          <w:tcPr>
            <w:tcW w:w="845" w:type="dxa"/>
            <w:tcBorders>
              <w:top w:val="nil"/>
              <w:left w:val="nil"/>
              <w:bottom w:val="single" w:sz="4" w:space="0" w:color="auto"/>
              <w:right w:val="single" w:sz="4" w:space="0" w:color="auto"/>
            </w:tcBorders>
            <w:shd w:val="clear" w:color="auto" w:fill="auto"/>
            <w:vAlign w:val="center"/>
          </w:tcPr>
          <w:p w14:paraId="715A32B3" w14:textId="7D0055A4" w:rsidR="003E0968" w:rsidRPr="001178FA" w:rsidRDefault="003E0968" w:rsidP="00C90569">
            <w:pPr>
              <w:jc w:val="center"/>
            </w:pPr>
            <w:r w:rsidRPr="001178FA">
              <w:t>23</w:t>
            </w:r>
          </w:p>
        </w:tc>
        <w:tc>
          <w:tcPr>
            <w:tcW w:w="1126" w:type="dxa"/>
            <w:tcBorders>
              <w:top w:val="nil"/>
              <w:left w:val="nil"/>
              <w:bottom w:val="single" w:sz="4" w:space="0" w:color="auto"/>
              <w:right w:val="single" w:sz="4" w:space="0" w:color="auto"/>
            </w:tcBorders>
            <w:vAlign w:val="center"/>
          </w:tcPr>
          <w:p w14:paraId="2C57DEF6" w14:textId="77777777" w:rsidR="003E0968" w:rsidRPr="001178FA" w:rsidRDefault="003E0968" w:rsidP="00C90569">
            <w:pPr>
              <w:jc w:val="center"/>
            </w:pPr>
            <w:r w:rsidRPr="001178FA">
              <w:t>5041</w:t>
            </w:r>
          </w:p>
        </w:tc>
        <w:tc>
          <w:tcPr>
            <w:tcW w:w="985" w:type="dxa"/>
            <w:tcBorders>
              <w:top w:val="nil"/>
              <w:left w:val="nil"/>
              <w:bottom w:val="single" w:sz="4" w:space="0" w:color="auto"/>
              <w:right w:val="single" w:sz="4" w:space="0" w:color="auto"/>
            </w:tcBorders>
            <w:vAlign w:val="center"/>
          </w:tcPr>
          <w:p w14:paraId="4211466E" w14:textId="77777777" w:rsidR="003E0968" w:rsidRPr="001178FA" w:rsidRDefault="003E0968" w:rsidP="00C90569">
            <w:pPr>
              <w:jc w:val="center"/>
            </w:pPr>
            <w:r w:rsidRPr="001178FA">
              <w:t>39</w:t>
            </w:r>
          </w:p>
        </w:tc>
        <w:tc>
          <w:tcPr>
            <w:tcW w:w="1126" w:type="dxa"/>
            <w:tcBorders>
              <w:top w:val="nil"/>
              <w:left w:val="nil"/>
              <w:bottom w:val="single" w:sz="4" w:space="0" w:color="auto"/>
              <w:right w:val="single" w:sz="4" w:space="0" w:color="auto"/>
            </w:tcBorders>
            <w:vAlign w:val="center"/>
          </w:tcPr>
          <w:p w14:paraId="2BC7B33E" w14:textId="77777777" w:rsidR="003E0968" w:rsidRPr="001178FA" w:rsidRDefault="003E0968" w:rsidP="00C90569">
            <w:pPr>
              <w:jc w:val="center"/>
            </w:pPr>
            <w:r w:rsidRPr="001178FA">
              <w:t>129,256</w:t>
            </w:r>
          </w:p>
        </w:tc>
        <w:tc>
          <w:tcPr>
            <w:tcW w:w="563" w:type="dxa"/>
            <w:vMerge/>
            <w:tcBorders>
              <w:left w:val="nil"/>
              <w:bottom w:val="single" w:sz="4" w:space="0" w:color="auto"/>
              <w:right w:val="single" w:sz="4" w:space="0" w:color="auto"/>
            </w:tcBorders>
          </w:tcPr>
          <w:p w14:paraId="27341DBA" w14:textId="77777777" w:rsidR="003E0968" w:rsidRPr="001178FA" w:rsidRDefault="003E0968" w:rsidP="00C90569">
            <w:pPr>
              <w:jc w:val="center"/>
            </w:pPr>
          </w:p>
        </w:tc>
      </w:tr>
    </w:tbl>
    <w:p w14:paraId="6721F9CA" w14:textId="77777777" w:rsidR="00DF798F" w:rsidRPr="001178FA" w:rsidRDefault="00DF798F" w:rsidP="00C90569">
      <w:pPr>
        <w:ind w:firstLine="425"/>
        <w:jc w:val="both"/>
      </w:pPr>
    </w:p>
    <w:p w14:paraId="1D78B784" w14:textId="2E4C198E" w:rsidR="00DF798F" w:rsidRPr="001178FA" w:rsidRDefault="00DF798F" w:rsidP="00C90569">
      <w:pPr>
        <w:ind w:firstLine="567"/>
        <w:jc w:val="both"/>
        <w:rPr>
          <w:sz w:val="28"/>
          <w:szCs w:val="28"/>
          <w:lang w:val="kk-KZ"/>
        </w:rPr>
      </w:pPr>
      <w:r w:rsidRPr="001178FA">
        <w:rPr>
          <w:sz w:val="28"/>
          <w:szCs w:val="28"/>
        </w:rPr>
        <w:t>У</w:t>
      </w:r>
      <w:r w:rsidRPr="001178FA">
        <w:rPr>
          <w:sz w:val="28"/>
          <w:szCs w:val="28"/>
          <w:lang w:val="kk-KZ"/>
        </w:rPr>
        <w:t xml:space="preserve">ровень значимости и количество степеней свободы для q = 0,05, это </w:t>
      </w:r>
      <w:r w:rsidRPr="001178FA">
        <w:rPr>
          <w:i/>
          <w:sz w:val="28"/>
          <w:szCs w:val="28"/>
          <w:lang w:val="kk-KZ"/>
        </w:rPr>
        <w:t>v</w:t>
      </w:r>
      <w:r w:rsidRPr="001178FA">
        <w:rPr>
          <w:sz w:val="28"/>
          <w:szCs w:val="28"/>
          <w:lang w:val="kk-KZ"/>
        </w:rPr>
        <w:t xml:space="preserve"> = 3-1= 2, который составляет </w:t>
      </w:r>
      <w:r w:rsidR="000136ED" w:rsidRPr="001178FA">
        <w:rPr>
          <w:noProof/>
          <w:position w:val="-10"/>
          <w:sz w:val="28"/>
          <w:szCs w:val="28"/>
          <w:lang w:val="en-US"/>
        </w:rPr>
        <w:object w:dxaOrig="999" w:dyaOrig="360" w14:anchorId="441D6077">
          <v:shape id="_x0000_i1028" type="#_x0000_t75" alt="" style="width:58.5pt;height:22.5pt;mso-width-percent:0;mso-height-percent:0;mso-width-percent:0;mso-height-percent:0" o:ole="" fillcolor="window">
            <v:imagedata r:id="rId53" o:title=""/>
          </v:shape>
          <o:OLEObject Type="Embed" ProgID="Equation.3" ShapeID="_x0000_i1028" DrawAspect="Content" ObjectID="_1735978372" r:id="rId54"/>
        </w:object>
      </w:r>
      <w:r w:rsidRPr="001178FA">
        <w:rPr>
          <w:sz w:val="28"/>
          <w:szCs w:val="28"/>
          <w:lang w:val="kk-KZ"/>
        </w:rPr>
        <w:t xml:space="preserve">. </w:t>
      </w:r>
      <w:r w:rsidR="000136ED" w:rsidRPr="001178FA">
        <w:rPr>
          <w:noProof/>
          <w:position w:val="-10"/>
          <w:sz w:val="28"/>
          <w:szCs w:val="28"/>
          <w:lang w:val="en-US"/>
        </w:rPr>
        <w:object w:dxaOrig="680" w:dyaOrig="360" w14:anchorId="06D663D9">
          <v:shape id="_x0000_i1029" type="#_x0000_t75" alt="" style="width:55.5pt;height:22.5pt;mso-width-percent:0;mso-height-percent:0;mso-width-percent:0;mso-height-percent:0" o:ole="" fillcolor="window">
            <v:imagedata r:id="rId55" o:title=""/>
          </v:shape>
          <o:OLEObject Type="Embed" ProgID="Equation.3" ShapeID="_x0000_i1029" DrawAspect="Content" ObjectID="_1735978373" r:id="rId56"/>
        </w:object>
      </w:r>
    </w:p>
    <w:p w14:paraId="3E6C88F9" w14:textId="77777777" w:rsidR="00E961A8" w:rsidRPr="001178FA" w:rsidRDefault="00E961A8" w:rsidP="00C90569">
      <w:pPr>
        <w:ind w:firstLine="708"/>
        <w:rPr>
          <w:sz w:val="20"/>
          <w:szCs w:val="20"/>
          <w:lang w:val="kk-KZ"/>
        </w:rPr>
      </w:pPr>
    </w:p>
    <w:p w14:paraId="3B250378" w14:textId="7F6F7C10" w:rsidR="00DF798F" w:rsidRPr="001178FA" w:rsidRDefault="00DF798F" w:rsidP="00C90569">
      <w:pPr>
        <w:rPr>
          <w:sz w:val="28"/>
          <w:szCs w:val="28"/>
          <w:lang w:val="kk-KZ"/>
        </w:rPr>
      </w:pPr>
      <w:r w:rsidRPr="001178FA">
        <w:rPr>
          <w:sz w:val="28"/>
          <w:szCs w:val="28"/>
          <w:lang w:val="kk-KZ"/>
        </w:rPr>
        <w:t>Таблица 2</w:t>
      </w:r>
      <w:r w:rsidR="00E66D06" w:rsidRPr="001178FA">
        <w:rPr>
          <w:sz w:val="28"/>
          <w:szCs w:val="28"/>
          <w:lang w:val="kk-KZ"/>
        </w:rPr>
        <w:t xml:space="preserve">4 </w:t>
      </w:r>
      <w:r w:rsidR="00B02B48" w:rsidRPr="001178FA">
        <w:rPr>
          <w:sz w:val="28"/>
          <w:szCs w:val="28"/>
          <w:lang w:val="kk-KZ"/>
        </w:rPr>
        <w:t>–</w:t>
      </w:r>
      <w:r w:rsidRPr="001178FA">
        <w:rPr>
          <w:sz w:val="28"/>
          <w:szCs w:val="28"/>
          <w:lang w:val="kk-KZ"/>
        </w:rPr>
        <w:t xml:space="preserve"> Результаты </w:t>
      </w:r>
      <w:r w:rsidR="000136ED" w:rsidRPr="001178FA">
        <w:rPr>
          <w:noProof/>
          <w:position w:val="-16"/>
        </w:rPr>
        <w:object w:dxaOrig="400" w:dyaOrig="420" w14:anchorId="2A827A21">
          <v:shape id="_x0000_i1030" type="#_x0000_t75" alt="" style="width:29.25pt;height:20.25pt;mso-width-percent:0;mso-height-percent:0;mso-width-percent:0;mso-height-percent:0" o:ole="">
            <v:imagedata r:id="rId57" o:title=""/>
          </v:shape>
          <o:OLEObject Type="Embed" ProgID="Equation.3" ShapeID="_x0000_i1030" DrawAspect="Content" ObjectID="_1735978374" r:id="rId58"/>
        </w:object>
      </w:r>
      <w:r w:rsidRPr="001178FA">
        <w:rPr>
          <w:sz w:val="28"/>
          <w:szCs w:val="28"/>
          <w:lang w:val="kk-KZ"/>
        </w:rPr>
        <w:t>критерия экспериментальной группы</w:t>
      </w:r>
    </w:p>
    <w:p w14:paraId="76179275" w14:textId="77777777" w:rsidR="00091F92" w:rsidRPr="001178FA" w:rsidRDefault="00091F92" w:rsidP="00C90569">
      <w:pPr>
        <w:rPr>
          <w:sz w:val="20"/>
          <w:szCs w:val="20"/>
          <w:lang w:val="kk-KZ"/>
        </w:rPr>
      </w:pPr>
    </w:p>
    <w:tbl>
      <w:tblPr>
        <w:tblW w:w="95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1"/>
        <w:gridCol w:w="1686"/>
        <w:gridCol w:w="2670"/>
        <w:gridCol w:w="2247"/>
      </w:tblGrid>
      <w:tr w:rsidR="00DF798F" w:rsidRPr="001178FA" w14:paraId="51E913DD" w14:textId="77777777" w:rsidTr="0037402B">
        <w:trPr>
          <w:trHeight w:val="70"/>
        </w:trPr>
        <w:tc>
          <w:tcPr>
            <w:tcW w:w="2951" w:type="dxa"/>
          </w:tcPr>
          <w:p w14:paraId="1602D522" w14:textId="77777777" w:rsidR="00DF798F" w:rsidRPr="001178FA" w:rsidRDefault="00DF798F" w:rsidP="00C90569">
            <w:r w:rsidRPr="001178FA">
              <w:rPr>
                <w:lang w:val="kk-KZ"/>
              </w:rPr>
              <w:t>Компоненты</w:t>
            </w:r>
          </w:p>
        </w:tc>
        <w:tc>
          <w:tcPr>
            <w:tcW w:w="1686" w:type="dxa"/>
            <w:vAlign w:val="center"/>
          </w:tcPr>
          <w:p w14:paraId="60F47F07" w14:textId="0CD81BE9" w:rsidR="00DF798F" w:rsidRPr="001178FA" w:rsidRDefault="000136ED" w:rsidP="00C90569">
            <w:pPr>
              <w:jc w:val="center"/>
            </w:pPr>
            <w:r w:rsidRPr="001178FA">
              <w:rPr>
                <w:noProof/>
              </w:rPr>
              <w:object w:dxaOrig="320" w:dyaOrig="360" w14:anchorId="5748BDF1">
                <v:shape id="_x0000_i1031" type="#_x0000_t75" alt="" style="width:27pt;height:22.5pt;mso-width-percent:0;mso-height-percent:0;mso-width-percent:0;mso-height-percent:0" o:ole="">
                  <v:imagedata r:id="rId8" o:title=""/>
                </v:shape>
                <o:OLEObject Type="Embed" ProgID="Equation.3" ShapeID="_x0000_i1031" DrawAspect="Content" ObjectID="_1735978375" r:id="rId59"/>
              </w:object>
            </w:r>
          </w:p>
        </w:tc>
        <w:tc>
          <w:tcPr>
            <w:tcW w:w="2670" w:type="dxa"/>
          </w:tcPr>
          <w:p w14:paraId="1EBA22B6" w14:textId="77777777" w:rsidR="00DF798F" w:rsidRPr="001178FA" w:rsidRDefault="00DF798F" w:rsidP="00C90569">
            <w:pPr>
              <w:jc w:val="center"/>
            </w:pPr>
            <w:r w:rsidRPr="001178FA">
              <w:rPr>
                <w:lang w:val="kk-KZ"/>
              </w:rPr>
              <w:t>q = 0,05</w:t>
            </w:r>
          </w:p>
        </w:tc>
        <w:tc>
          <w:tcPr>
            <w:tcW w:w="2247" w:type="dxa"/>
          </w:tcPr>
          <w:p w14:paraId="65D25A8F" w14:textId="77777777" w:rsidR="00DF798F" w:rsidRPr="001178FA" w:rsidRDefault="000136ED" w:rsidP="00C90569">
            <w:pPr>
              <w:jc w:val="center"/>
              <w:rPr>
                <w:lang w:val="kk-KZ"/>
              </w:rPr>
            </w:pPr>
            <w:r w:rsidRPr="001178FA">
              <w:rPr>
                <w:noProof/>
                <w:position w:val="-10"/>
                <w:lang w:val="en-US"/>
              </w:rPr>
              <w:object w:dxaOrig="680" w:dyaOrig="360" w14:anchorId="7E4A8643">
                <v:shape id="_x0000_i1032" type="#_x0000_t75" alt="" style="width:36.75pt;height:22.5pt;mso-width-percent:0;mso-height-percent:0;mso-width-percent:0;mso-height-percent:0" o:ole="" fillcolor="window">
                  <v:imagedata r:id="rId55" o:title=""/>
                </v:shape>
                <o:OLEObject Type="Embed" ProgID="Equation.3" ShapeID="_x0000_i1032" DrawAspect="Content" ObjectID="_1735978376" r:id="rId60"/>
              </w:object>
            </w:r>
          </w:p>
        </w:tc>
      </w:tr>
      <w:tr w:rsidR="00DF798F" w:rsidRPr="001178FA" w14:paraId="4611E996" w14:textId="77777777" w:rsidTr="0037402B">
        <w:trPr>
          <w:trHeight w:val="70"/>
        </w:trPr>
        <w:tc>
          <w:tcPr>
            <w:tcW w:w="2951" w:type="dxa"/>
          </w:tcPr>
          <w:p w14:paraId="75ABDF0C" w14:textId="77777777" w:rsidR="00DF798F" w:rsidRPr="001178FA" w:rsidRDefault="00DF798F" w:rsidP="00C90569">
            <w:r w:rsidRPr="001178FA">
              <w:rPr>
                <w:rFonts w:eastAsia="MS Gothic"/>
                <w:kern w:val="2"/>
                <w:shd w:val="clear" w:color="auto" w:fill="FFFFFF"/>
                <w:lang w:val="kk-KZ" w:eastAsia="zh-CN"/>
              </w:rPr>
              <w:t>Мотивационно-целевой</w:t>
            </w:r>
          </w:p>
        </w:tc>
        <w:tc>
          <w:tcPr>
            <w:tcW w:w="1686" w:type="dxa"/>
            <w:vAlign w:val="center"/>
          </w:tcPr>
          <w:p w14:paraId="5D98C06D" w14:textId="77777777" w:rsidR="00DF798F" w:rsidRPr="001178FA" w:rsidRDefault="00DF798F" w:rsidP="00C90569">
            <w:pPr>
              <w:jc w:val="center"/>
            </w:pPr>
            <w:r w:rsidRPr="001178FA">
              <w:t>2,154</w:t>
            </w:r>
          </w:p>
          <w:p w14:paraId="481AF32F" w14:textId="77777777" w:rsidR="00DF798F" w:rsidRPr="001178FA" w:rsidRDefault="00DF798F" w:rsidP="00C90569">
            <w:pPr>
              <w:jc w:val="center"/>
            </w:pPr>
          </w:p>
        </w:tc>
        <w:tc>
          <w:tcPr>
            <w:tcW w:w="2670" w:type="dxa"/>
          </w:tcPr>
          <w:p w14:paraId="4CF026E5" w14:textId="77777777" w:rsidR="00DF798F" w:rsidRPr="001178FA" w:rsidRDefault="000136ED" w:rsidP="00C90569">
            <w:r w:rsidRPr="001178FA">
              <w:rPr>
                <w:noProof/>
                <w:position w:val="-12"/>
                <w:lang w:val="en-US"/>
              </w:rPr>
              <w:object w:dxaOrig="1420" w:dyaOrig="380" w14:anchorId="378F92BD">
                <v:shape id="_x0000_i1033" type="#_x0000_t75" alt="" style="width:74.25pt;height:22.5pt;mso-width-percent:0;mso-height-percent:0;mso-width-percent:0;mso-height-percent:0" o:ole="" fillcolor="window">
                  <v:imagedata r:id="rId61" o:title=""/>
                </v:shape>
                <o:OLEObject Type="Embed" ProgID="Equation.3" ShapeID="_x0000_i1033" DrawAspect="Content" ObjectID="_1735978377" r:id="rId62"/>
              </w:object>
            </w:r>
          </w:p>
        </w:tc>
        <w:tc>
          <w:tcPr>
            <w:tcW w:w="2247" w:type="dxa"/>
            <w:vAlign w:val="center"/>
          </w:tcPr>
          <w:p w14:paraId="3410EA58" w14:textId="77777777" w:rsidR="00DF798F" w:rsidRPr="001178FA" w:rsidRDefault="00DF798F" w:rsidP="00C90569">
            <w:pPr>
              <w:jc w:val="center"/>
            </w:pPr>
            <w:r w:rsidRPr="001178FA">
              <w:t>2,154</w:t>
            </w:r>
            <w:r w:rsidRPr="001178FA">
              <w:rPr>
                <w:lang w:val="kk-KZ"/>
              </w:rPr>
              <w:t>‹5,99</w:t>
            </w:r>
          </w:p>
          <w:p w14:paraId="07FB12EE" w14:textId="77777777" w:rsidR="00DF798F" w:rsidRPr="001178FA" w:rsidRDefault="00DF798F" w:rsidP="00C90569">
            <w:pPr>
              <w:jc w:val="center"/>
              <w:rPr>
                <w:lang w:val="en-US"/>
              </w:rPr>
            </w:pPr>
          </w:p>
        </w:tc>
      </w:tr>
      <w:tr w:rsidR="00DF798F" w:rsidRPr="001178FA" w14:paraId="7B542066" w14:textId="77777777" w:rsidTr="0037402B">
        <w:trPr>
          <w:trHeight w:val="70"/>
        </w:trPr>
        <w:tc>
          <w:tcPr>
            <w:tcW w:w="2951" w:type="dxa"/>
          </w:tcPr>
          <w:p w14:paraId="383AF104" w14:textId="77777777" w:rsidR="00DF798F" w:rsidRPr="001178FA" w:rsidRDefault="00DF798F" w:rsidP="00C90569">
            <w:r w:rsidRPr="001178FA">
              <w:rPr>
                <w:lang w:val="kk-KZ"/>
              </w:rPr>
              <w:t>Содержательно-информационный</w:t>
            </w:r>
          </w:p>
        </w:tc>
        <w:tc>
          <w:tcPr>
            <w:tcW w:w="1686" w:type="dxa"/>
            <w:vAlign w:val="center"/>
          </w:tcPr>
          <w:p w14:paraId="483CF1E8" w14:textId="77777777" w:rsidR="00DF798F" w:rsidRPr="001178FA" w:rsidRDefault="00DF798F" w:rsidP="00C90569">
            <w:pPr>
              <w:jc w:val="center"/>
            </w:pPr>
            <w:r w:rsidRPr="001178FA">
              <w:t>0,10809</w:t>
            </w:r>
          </w:p>
          <w:p w14:paraId="651927BF" w14:textId="77777777" w:rsidR="00DF798F" w:rsidRPr="001178FA" w:rsidRDefault="00DF798F" w:rsidP="00C90569">
            <w:pPr>
              <w:jc w:val="center"/>
            </w:pPr>
          </w:p>
        </w:tc>
        <w:tc>
          <w:tcPr>
            <w:tcW w:w="2670" w:type="dxa"/>
          </w:tcPr>
          <w:p w14:paraId="1116BBC2" w14:textId="77777777" w:rsidR="00DF798F" w:rsidRPr="001178FA" w:rsidRDefault="000136ED" w:rsidP="00C90569">
            <w:r w:rsidRPr="001178FA">
              <w:rPr>
                <w:noProof/>
                <w:position w:val="-12"/>
                <w:lang w:val="en-US"/>
              </w:rPr>
              <w:object w:dxaOrig="1420" w:dyaOrig="380" w14:anchorId="54C1E33B">
                <v:shape id="_x0000_i1034" type="#_x0000_t75" alt="" style="width:69pt;height:22.5pt;mso-width-percent:0;mso-height-percent:0;mso-width-percent:0;mso-height-percent:0" o:ole="" fillcolor="window">
                  <v:imagedata r:id="rId61" o:title=""/>
                </v:shape>
                <o:OLEObject Type="Embed" ProgID="Equation.3" ShapeID="_x0000_i1034" DrawAspect="Content" ObjectID="_1735978378" r:id="rId63"/>
              </w:object>
            </w:r>
          </w:p>
        </w:tc>
        <w:tc>
          <w:tcPr>
            <w:tcW w:w="2247" w:type="dxa"/>
            <w:vAlign w:val="center"/>
          </w:tcPr>
          <w:p w14:paraId="302DAE23" w14:textId="77777777" w:rsidR="00DF798F" w:rsidRPr="001178FA" w:rsidRDefault="00DF798F" w:rsidP="00C90569">
            <w:pPr>
              <w:jc w:val="center"/>
            </w:pPr>
            <w:r w:rsidRPr="001178FA">
              <w:t>0,10809</w:t>
            </w:r>
            <w:r w:rsidRPr="001178FA">
              <w:rPr>
                <w:lang w:val="kk-KZ"/>
              </w:rPr>
              <w:t>‹5,99</w:t>
            </w:r>
          </w:p>
          <w:p w14:paraId="637E3214" w14:textId="77777777" w:rsidR="00DF798F" w:rsidRPr="001178FA" w:rsidRDefault="00DF798F" w:rsidP="00C90569">
            <w:pPr>
              <w:jc w:val="center"/>
            </w:pPr>
          </w:p>
        </w:tc>
      </w:tr>
      <w:tr w:rsidR="00DF798F" w:rsidRPr="001178FA" w14:paraId="4B41299F" w14:textId="77777777" w:rsidTr="0037402B">
        <w:trPr>
          <w:trHeight w:val="70"/>
        </w:trPr>
        <w:tc>
          <w:tcPr>
            <w:tcW w:w="2951" w:type="dxa"/>
          </w:tcPr>
          <w:p w14:paraId="656BE1E9" w14:textId="77777777" w:rsidR="00DF798F" w:rsidRPr="001178FA" w:rsidRDefault="00DF798F" w:rsidP="00C90569">
            <w:r w:rsidRPr="001178FA">
              <w:rPr>
                <w:lang w:val="kk-KZ"/>
              </w:rPr>
              <w:t>Операционно-деятельностный</w:t>
            </w:r>
          </w:p>
        </w:tc>
        <w:tc>
          <w:tcPr>
            <w:tcW w:w="1686" w:type="dxa"/>
          </w:tcPr>
          <w:p w14:paraId="76C6A765" w14:textId="77777777" w:rsidR="00DF798F" w:rsidRPr="001178FA" w:rsidRDefault="00DF798F" w:rsidP="00C90569">
            <w:pPr>
              <w:jc w:val="center"/>
            </w:pPr>
            <w:r w:rsidRPr="001178FA">
              <w:t>1,03071</w:t>
            </w:r>
          </w:p>
        </w:tc>
        <w:tc>
          <w:tcPr>
            <w:tcW w:w="2670" w:type="dxa"/>
          </w:tcPr>
          <w:p w14:paraId="3E10C248" w14:textId="77777777" w:rsidR="00DF798F" w:rsidRPr="001178FA" w:rsidRDefault="000136ED" w:rsidP="00C90569">
            <w:r w:rsidRPr="001178FA">
              <w:rPr>
                <w:noProof/>
                <w:position w:val="-12"/>
                <w:lang w:val="en-US"/>
              </w:rPr>
              <w:object w:dxaOrig="1420" w:dyaOrig="380" w14:anchorId="693658B3">
                <v:shape id="_x0000_i1035" type="#_x0000_t75" alt="" style="width:1in;height:22.5pt;mso-width-percent:0;mso-height-percent:0;mso-width-percent:0;mso-height-percent:0" o:ole="" fillcolor="window">
                  <v:imagedata r:id="rId61" o:title=""/>
                </v:shape>
                <o:OLEObject Type="Embed" ProgID="Equation.3" ShapeID="_x0000_i1035" DrawAspect="Content" ObjectID="_1735978379" r:id="rId64"/>
              </w:object>
            </w:r>
          </w:p>
        </w:tc>
        <w:tc>
          <w:tcPr>
            <w:tcW w:w="2247" w:type="dxa"/>
          </w:tcPr>
          <w:p w14:paraId="23FA0FE9" w14:textId="77777777" w:rsidR="00DF798F" w:rsidRPr="001178FA" w:rsidRDefault="00DF798F" w:rsidP="00C90569">
            <w:pPr>
              <w:jc w:val="center"/>
            </w:pPr>
            <w:r w:rsidRPr="001178FA">
              <w:t>1,03071</w:t>
            </w:r>
            <w:r w:rsidRPr="001178FA">
              <w:rPr>
                <w:lang w:val="kk-KZ"/>
              </w:rPr>
              <w:t>‹5,99</w:t>
            </w:r>
          </w:p>
        </w:tc>
      </w:tr>
      <w:tr w:rsidR="00DF798F" w:rsidRPr="001178FA" w14:paraId="5EA1DB95" w14:textId="77777777" w:rsidTr="0037402B">
        <w:trPr>
          <w:trHeight w:val="70"/>
        </w:trPr>
        <w:tc>
          <w:tcPr>
            <w:tcW w:w="2951" w:type="dxa"/>
          </w:tcPr>
          <w:p w14:paraId="1DE699A5" w14:textId="77777777" w:rsidR="00DF798F" w:rsidRPr="001178FA" w:rsidRDefault="00DF798F" w:rsidP="00C90569">
            <w:r w:rsidRPr="001178FA">
              <w:rPr>
                <w:lang w:val="kk-KZ"/>
              </w:rPr>
              <w:t>Оценочно-рефлексивный</w:t>
            </w:r>
          </w:p>
        </w:tc>
        <w:tc>
          <w:tcPr>
            <w:tcW w:w="1686" w:type="dxa"/>
          </w:tcPr>
          <w:p w14:paraId="32A12376" w14:textId="77777777" w:rsidR="00DF798F" w:rsidRPr="001178FA" w:rsidRDefault="00DF798F" w:rsidP="00C90569">
            <w:pPr>
              <w:jc w:val="center"/>
            </w:pPr>
            <w:r w:rsidRPr="001178FA">
              <w:t>0,18979</w:t>
            </w:r>
          </w:p>
          <w:p w14:paraId="6ADA3B82" w14:textId="77777777" w:rsidR="00DF798F" w:rsidRPr="001178FA" w:rsidRDefault="00DF798F" w:rsidP="00C90569"/>
        </w:tc>
        <w:tc>
          <w:tcPr>
            <w:tcW w:w="2670" w:type="dxa"/>
          </w:tcPr>
          <w:p w14:paraId="5129DBAB" w14:textId="77777777" w:rsidR="00DF798F" w:rsidRPr="001178FA" w:rsidRDefault="000136ED" w:rsidP="00C90569">
            <w:r w:rsidRPr="001178FA">
              <w:rPr>
                <w:noProof/>
                <w:position w:val="-12"/>
                <w:lang w:val="en-US"/>
              </w:rPr>
              <w:object w:dxaOrig="1420" w:dyaOrig="380" w14:anchorId="2531D1C4">
                <v:shape id="_x0000_i1036" type="#_x0000_t75" alt="" style="width:1in;height:22.5pt;mso-width-percent:0;mso-height-percent:0;mso-width-percent:0;mso-height-percent:0" o:ole="" fillcolor="window">
                  <v:imagedata r:id="rId61" o:title=""/>
                </v:shape>
                <o:OLEObject Type="Embed" ProgID="Equation.3" ShapeID="_x0000_i1036" DrawAspect="Content" ObjectID="_1735978380" r:id="rId65"/>
              </w:object>
            </w:r>
          </w:p>
        </w:tc>
        <w:tc>
          <w:tcPr>
            <w:tcW w:w="2247" w:type="dxa"/>
          </w:tcPr>
          <w:p w14:paraId="4DDD0942" w14:textId="77777777" w:rsidR="00DF798F" w:rsidRPr="001178FA" w:rsidRDefault="00DF798F" w:rsidP="00C90569">
            <w:pPr>
              <w:jc w:val="center"/>
            </w:pPr>
            <w:r w:rsidRPr="001178FA">
              <w:t>0,18979</w:t>
            </w:r>
            <w:r w:rsidRPr="001178FA">
              <w:rPr>
                <w:lang w:val="kk-KZ"/>
              </w:rPr>
              <w:t>‹5,99</w:t>
            </w:r>
          </w:p>
          <w:p w14:paraId="33B91686" w14:textId="77777777" w:rsidR="00DF798F" w:rsidRPr="001178FA" w:rsidRDefault="00DF798F" w:rsidP="00C90569">
            <w:pPr>
              <w:jc w:val="center"/>
            </w:pPr>
          </w:p>
        </w:tc>
      </w:tr>
    </w:tbl>
    <w:p w14:paraId="0271D938" w14:textId="77777777" w:rsidR="00DF798F" w:rsidRPr="001178FA" w:rsidRDefault="00DF798F" w:rsidP="00C90569">
      <w:pPr>
        <w:ind w:firstLine="425"/>
        <w:jc w:val="both"/>
        <w:rPr>
          <w:sz w:val="20"/>
          <w:szCs w:val="20"/>
          <w:lang w:val="kk-KZ"/>
        </w:rPr>
      </w:pPr>
    </w:p>
    <w:p w14:paraId="2057F4BA" w14:textId="26C6532E" w:rsidR="00EF22C3" w:rsidRPr="001178FA" w:rsidRDefault="00DF798F" w:rsidP="00C90569">
      <w:pPr>
        <w:tabs>
          <w:tab w:val="left" w:pos="851"/>
        </w:tabs>
        <w:ind w:firstLine="567"/>
        <w:jc w:val="both"/>
        <w:rPr>
          <w:sz w:val="28"/>
          <w:szCs w:val="28"/>
          <w:lang w:val="kk-KZ"/>
        </w:rPr>
      </w:pPr>
      <w:r w:rsidRPr="001178FA">
        <w:rPr>
          <w:sz w:val="28"/>
          <w:szCs w:val="28"/>
          <w:lang w:val="kk-KZ"/>
        </w:rPr>
        <w:t>При указанном уровне значимости группы не имеют значительной статистической разницы, что означает, что группы считаются подходящими для проведения исследовательских и экспериментальных работ.</w:t>
      </w:r>
      <w:r w:rsidR="005446E8" w:rsidRPr="001178FA">
        <w:rPr>
          <w:sz w:val="28"/>
          <w:szCs w:val="28"/>
          <w:lang w:val="kk-KZ"/>
        </w:rPr>
        <w:t xml:space="preserve"> Т</w:t>
      </w:r>
      <w:r w:rsidRPr="001178FA">
        <w:rPr>
          <w:sz w:val="28"/>
          <w:szCs w:val="28"/>
          <w:lang w:val="kk-KZ"/>
        </w:rPr>
        <w:t>акже в</w:t>
      </w:r>
      <w:r w:rsidR="00EF22C3" w:rsidRPr="001178FA">
        <w:rPr>
          <w:sz w:val="28"/>
          <w:szCs w:val="28"/>
          <w:lang w:val="kk-KZ"/>
        </w:rPr>
        <w:t xml:space="preserve"> результате</w:t>
      </w:r>
      <w:r w:rsidR="005446E8" w:rsidRPr="001178FA">
        <w:rPr>
          <w:sz w:val="28"/>
          <w:szCs w:val="28"/>
          <w:lang w:val="kk-KZ"/>
        </w:rPr>
        <w:t xml:space="preserve"> анализа</w:t>
      </w:r>
      <w:r w:rsidR="00EF22C3" w:rsidRPr="001178FA">
        <w:rPr>
          <w:sz w:val="28"/>
          <w:szCs w:val="28"/>
          <w:lang w:val="kk-KZ"/>
        </w:rPr>
        <w:t xml:space="preserve"> констатирующего этапа исследования</w:t>
      </w:r>
      <w:r w:rsidR="005446E8" w:rsidRPr="001178FA">
        <w:rPr>
          <w:sz w:val="28"/>
          <w:szCs w:val="28"/>
          <w:lang w:val="kk-KZ"/>
        </w:rPr>
        <w:t>, мы определили</w:t>
      </w:r>
      <w:r w:rsidR="00EF22C3" w:rsidRPr="001178FA">
        <w:rPr>
          <w:sz w:val="28"/>
          <w:szCs w:val="28"/>
          <w:lang w:val="kk-KZ"/>
        </w:rPr>
        <w:t xml:space="preserve"> </w:t>
      </w:r>
      <w:r w:rsidR="00EF22C3" w:rsidRPr="001178FA">
        <w:rPr>
          <w:sz w:val="28"/>
          <w:szCs w:val="28"/>
        </w:rPr>
        <w:t>пути и разработа</w:t>
      </w:r>
      <w:r w:rsidR="005446E8" w:rsidRPr="001178FA">
        <w:rPr>
          <w:sz w:val="28"/>
          <w:szCs w:val="28"/>
        </w:rPr>
        <w:t xml:space="preserve">ли </w:t>
      </w:r>
      <w:r w:rsidR="00EF22C3" w:rsidRPr="001178FA">
        <w:rPr>
          <w:sz w:val="28"/>
          <w:szCs w:val="28"/>
        </w:rPr>
        <w:t xml:space="preserve">методику </w:t>
      </w:r>
      <w:r w:rsidR="00EF22C3" w:rsidRPr="001178FA">
        <w:rPr>
          <w:sz w:val="28"/>
          <w:szCs w:val="28"/>
          <w:lang w:val="kk-KZ"/>
        </w:rPr>
        <w:t>совершенствования подготовки студентов к реализации преемственности дошкольного и начального математического образования.</w:t>
      </w:r>
    </w:p>
    <w:p w14:paraId="2BD15A00" w14:textId="77777777" w:rsidR="00801157" w:rsidRPr="001178FA" w:rsidRDefault="00801157" w:rsidP="00C90569">
      <w:pPr>
        <w:tabs>
          <w:tab w:val="left" w:pos="851"/>
        </w:tabs>
        <w:ind w:firstLine="567"/>
        <w:jc w:val="both"/>
      </w:pPr>
    </w:p>
    <w:p w14:paraId="68CAFB8C" w14:textId="779E90AA" w:rsidR="00F00BFC" w:rsidRPr="001178FA" w:rsidRDefault="00F00BFC" w:rsidP="00C90569">
      <w:pPr>
        <w:pStyle w:val="1"/>
        <w:jc w:val="both"/>
      </w:pPr>
      <w:bookmarkStart w:id="35" w:name="_Toc121662471"/>
      <w:bookmarkStart w:id="36" w:name="_Toc125022505"/>
      <w:r w:rsidRPr="001178FA">
        <w:t>3.2 Методика подготовки студентов к реализации преемственности дошкольного и начального математического образования</w:t>
      </w:r>
      <w:bookmarkEnd w:id="35"/>
      <w:bookmarkEnd w:id="36"/>
    </w:p>
    <w:p w14:paraId="4B21DCC6" w14:textId="77777777" w:rsidR="00D96ECB" w:rsidRPr="001178FA" w:rsidRDefault="00D96ECB" w:rsidP="00C90569">
      <w:pPr>
        <w:pStyle w:val="ab"/>
        <w:tabs>
          <w:tab w:val="left" w:pos="851"/>
        </w:tabs>
        <w:spacing w:before="0" w:beforeAutospacing="0" w:after="0" w:afterAutospacing="0"/>
        <w:ind w:firstLine="567"/>
        <w:jc w:val="both"/>
        <w:rPr>
          <w:sz w:val="28"/>
          <w:szCs w:val="28"/>
        </w:rPr>
      </w:pPr>
    </w:p>
    <w:p w14:paraId="119712D5" w14:textId="26EE5EAD" w:rsidR="00F33FA6" w:rsidRPr="001178FA" w:rsidRDefault="00F00BFC" w:rsidP="00C90569">
      <w:pPr>
        <w:pStyle w:val="ab"/>
        <w:tabs>
          <w:tab w:val="left" w:pos="851"/>
        </w:tabs>
        <w:spacing w:before="0" w:beforeAutospacing="0" w:after="0" w:afterAutospacing="0"/>
        <w:ind w:firstLine="567"/>
        <w:jc w:val="both"/>
        <w:rPr>
          <w:sz w:val="28"/>
          <w:szCs w:val="28"/>
          <w:lang w:val="kk-KZ"/>
        </w:rPr>
      </w:pPr>
      <w:r w:rsidRPr="001178FA">
        <w:rPr>
          <w:sz w:val="28"/>
          <w:szCs w:val="28"/>
        </w:rPr>
        <w:t xml:space="preserve">Следующий этап нашего исследования </w:t>
      </w:r>
      <w:r w:rsidR="00E856A3" w:rsidRPr="001178FA">
        <w:rPr>
          <w:sz w:val="28"/>
          <w:szCs w:val="28"/>
        </w:rPr>
        <w:t>–</w:t>
      </w:r>
      <w:r w:rsidRPr="001178FA">
        <w:rPr>
          <w:sz w:val="28"/>
          <w:szCs w:val="28"/>
        </w:rPr>
        <w:t xml:space="preserve"> проведение формирующего </w:t>
      </w:r>
      <w:r w:rsidR="00982F57" w:rsidRPr="001178FA">
        <w:rPr>
          <w:sz w:val="28"/>
          <w:szCs w:val="28"/>
        </w:rPr>
        <w:t>эксперимента.</w:t>
      </w:r>
      <w:r w:rsidR="00982F57" w:rsidRPr="001178FA">
        <w:rPr>
          <w:bCs/>
          <w:sz w:val="28"/>
          <w:szCs w:val="28"/>
        </w:rPr>
        <w:t xml:space="preserve"> Целью</w:t>
      </w:r>
      <w:r w:rsidRPr="001178FA">
        <w:rPr>
          <w:bCs/>
          <w:sz w:val="28"/>
          <w:szCs w:val="28"/>
        </w:rPr>
        <w:t xml:space="preserve"> формирующего этапа </w:t>
      </w:r>
      <w:r w:rsidR="00F33FA6" w:rsidRPr="001178FA">
        <w:rPr>
          <w:bCs/>
          <w:sz w:val="28"/>
          <w:szCs w:val="28"/>
        </w:rPr>
        <w:t>эксперимента яв</w:t>
      </w:r>
      <w:r w:rsidR="00D96ECB" w:rsidRPr="001178FA">
        <w:rPr>
          <w:bCs/>
          <w:sz w:val="28"/>
          <w:szCs w:val="28"/>
        </w:rPr>
        <w:t>илась</w:t>
      </w:r>
      <w:r w:rsidR="00F33FA6" w:rsidRPr="001178FA">
        <w:rPr>
          <w:bCs/>
          <w:sz w:val="28"/>
          <w:szCs w:val="28"/>
        </w:rPr>
        <w:t xml:space="preserve"> проверка эффективности модели</w:t>
      </w:r>
      <w:r w:rsidR="00EB45E5" w:rsidRPr="001178FA">
        <w:rPr>
          <w:bCs/>
          <w:sz w:val="28"/>
          <w:szCs w:val="28"/>
        </w:rPr>
        <w:t xml:space="preserve"> (представлена в параграфе 2.3)</w:t>
      </w:r>
      <w:r w:rsidR="00F33FA6" w:rsidRPr="001178FA">
        <w:rPr>
          <w:bCs/>
          <w:sz w:val="28"/>
          <w:szCs w:val="28"/>
        </w:rPr>
        <w:t xml:space="preserve">, технологии и методики подготовки студентов к реализации преемственности дошкольного и начального математического образования. </w:t>
      </w:r>
    </w:p>
    <w:p w14:paraId="49207A06" w14:textId="3AFEFA09" w:rsidR="001F2902" w:rsidRPr="001178FA" w:rsidRDefault="00F33FA6" w:rsidP="00C90569">
      <w:pPr>
        <w:pStyle w:val="ab"/>
        <w:tabs>
          <w:tab w:val="left" w:pos="851"/>
        </w:tabs>
        <w:spacing w:before="0" w:beforeAutospacing="0" w:after="0" w:afterAutospacing="0"/>
        <w:ind w:firstLine="567"/>
        <w:jc w:val="both"/>
        <w:rPr>
          <w:sz w:val="28"/>
          <w:szCs w:val="28"/>
        </w:rPr>
      </w:pPr>
      <w:bookmarkStart w:id="37" w:name="_Hlk123628933"/>
      <w:r w:rsidRPr="001178FA">
        <w:rPr>
          <w:sz w:val="28"/>
          <w:szCs w:val="28"/>
        </w:rPr>
        <w:t xml:space="preserve">Для </w:t>
      </w:r>
      <w:r w:rsidR="002B0FC7" w:rsidRPr="001178FA">
        <w:rPr>
          <w:sz w:val="28"/>
          <w:szCs w:val="28"/>
        </w:rPr>
        <w:t>достижения этой цели</w:t>
      </w:r>
      <w:r w:rsidR="001F2902" w:rsidRPr="001178FA">
        <w:rPr>
          <w:sz w:val="28"/>
          <w:szCs w:val="28"/>
        </w:rPr>
        <w:t xml:space="preserve"> нами </w:t>
      </w:r>
      <w:r w:rsidR="00D55972" w:rsidRPr="001178FA">
        <w:rPr>
          <w:sz w:val="28"/>
          <w:szCs w:val="28"/>
        </w:rPr>
        <w:t>постро</w:t>
      </w:r>
      <w:r w:rsidR="00B65317" w:rsidRPr="001178FA">
        <w:rPr>
          <w:sz w:val="28"/>
          <w:szCs w:val="28"/>
        </w:rPr>
        <w:t>ена</w:t>
      </w:r>
      <w:r w:rsidR="001F2902" w:rsidRPr="001178FA">
        <w:rPr>
          <w:sz w:val="28"/>
          <w:szCs w:val="28"/>
        </w:rPr>
        <w:t xml:space="preserve"> методическая система, в нее входят: </w:t>
      </w:r>
    </w:p>
    <w:p w14:paraId="7B38A119" w14:textId="55AF0E30" w:rsidR="004773B5" w:rsidRPr="001178FA" w:rsidRDefault="00D96ECB" w:rsidP="00C90569">
      <w:pPr>
        <w:pStyle w:val="ab"/>
        <w:numPr>
          <w:ilvl w:val="0"/>
          <w:numId w:val="33"/>
        </w:numPr>
        <w:tabs>
          <w:tab w:val="left" w:pos="851"/>
        </w:tabs>
        <w:spacing w:before="0" w:beforeAutospacing="0" w:after="0" w:afterAutospacing="0"/>
        <w:ind w:left="0" w:firstLine="567"/>
        <w:jc w:val="both"/>
        <w:rPr>
          <w:sz w:val="28"/>
          <w:szCs w:val="28"/>
        </w:rPr>
      </w:pPr>
      <w:r w:rsidRPr="001178FA">
        <w:rPr>
          <w:sz w:val="28"/>
          <w:szCs w:val="28"/>
        </w:rPr>
        <w:t>Учебная д</w:t>
      </w:r>
      <w:r w:rsidR="004773B5" w:rsidRPr="001178FA">
        <w:rPr>
          <w:sz w:val="28"/>
          <w:szCs w:val="28"/>
        </w:rPr>
        <w:t>исциплин</w:t>
      </w:r>
      <w:r w:rsidR="00BD4687" w:rsidRPr="001178FA">
        <w:rPr>
          <w:sz w:val="28"/>
          <w:szCs w:val="28"/>
        </w:rPr>
        <w:t>а</w:t>
      </w:r>
      <w:r w:rsidR="004773B5" w:rsidRPr="001178FA">
        <w:rPr>
          <w:sz w:val="28"/>
          <w:szCs w:val="28"/>
        </w:rPr>
        <w:t xml:space="preserve">: </w:t>
      </w:r>
      <w:r w:rsidR="00D1604B" w:rsidRPr="001178FA">
        <w:rPr>
          <w:sz w:val="28"/>
          <w:szCs w:val="28"/>
        </w:rPr>
        <w:t xml:space="preserve">Методика преподавания обновленного содержания </w:t>
      </w:r>
      <w:r w:rsidR="005446E8" w:rsidRPr="001178FA">
        <w:rPr>
          <w:sz w:val="28"/>
          <w:szCs w:val="28"/>
        </w:rPr>
        <w:t>дисциплины</w:t>
      </w:r>
      <w:r w:rsidR="00D1604B" w:rsidRPr="001178FA">
        <w:rPr>
          <w:sz w:val="28"/>
          <w:szCs w:val="28"/>
        </w:rPr>
        <w:t xml:space="preserve"> </w:t>
      </w:r>
      <w:r w:rsidR="00552915" w:rsidRPr="001178FA">
        <w:rPr>
          <w:sz w:val="28"/>
          <w:szCs w:val="28"/>
        </w:rPr>
        <w:t>«</w:t>
      </w:r>
      <w:r w:rsidR="00D1604B" w:rsidRPr="001178FA">
        <w:rPr>
          <w:sz w:val="28"/>
          <w:szCs w:val="28"/>
        </w:rPr>
        <w:t>Математика</w:t>
      </w:r>
      <w:r w:rsidR="00552915" w:rsidRPr="001178FA">
        <w:rPr>
          <w:sz w:val="28"/>
          <w:szCs w:val="28"/>
        </w:rPr>
        <w:t>»</w:t>
      </w:r>
      <w:r w:rsidR="00D1604B" w:rsidRPr="001178FA">
        <w:rPr>
          <w:sz w:val="28"/>
          <w:szCs w:val="28"/>
        </w:rPr>
        <w:t xml:space="preserve"> </w:t>
      </w:r>
      <w:r w:rsidR="00193EB9" w:rsidRPr="001178FA">
        <w:rPr>
          <w:sz w:val="28"/>
          <w:szCs w:val="28"/>
        </w:rPr>
        <w:t xml:space="preserve">и учебное пособие для студентов полиязычной образовательной программы 6В01304 </w:t>
      </w:r>
      <w:r w:rsidR="00E856A3" w:rsidRPr="001178FA">
        <w:rPr>
          <w:sz w:val="28"/>
          <w:szCs w:val="28"/>
        </w:rPr>
        <w:t>–</w:t>
      </w:r>
      <w:r w:rsidR="00193EB9" w:rsidRPr="001178FA">
        <w:rPr>
          <w:sz w:val="28"/>
          <w:szCs w:val="28"/>
        </w:rPr>
        <w:t xml:space="preserve"> </w:t>
      </w:r>
      <w:r w:rsidR="00E856A3" w:rsidRPr="001178FA">
        <w:rPr>
          <w:sz w:val="28"/>
          <w:szCs w:val="28"/>
        </w:rPr>
        <w:t xml:space="preserve">Начальное </w:t>
      </w:r>
      <w:r w:rsidR="00193EB9" w:rsidRPr="001178FA">
        <w:rPr>
          <w:sz w:val="28"/>
          <w:szCs w:val="28"/>
        </w:rPr>
        <w:t>образование</w:t>
      </w:r>
      <w:r w:rsidR="00760F71" w:rsidRPr="001178FA">
        <w:rPr>
          <w:sz w:val="28"/>
          <w:szCs w:val="28"/>
        </w:rPr>
        <w:t xml:space="preserve"> (</w:t>
      </w:r>
      <w:r w:rsidR="00EF14E1" w:rsidRPr="001178FA">
        <w:rPr>
          <w:sz w:val="28"/>
          <w:szCs w:val="28"/>
        </w:rPr>
        <w:t>в КазНПУ имени Абая</w:t>
      </w:r>
      <w:r w:rsidR="00760F71" w:rsidRPr="001178FA">
        <w:rPr>
          <w:sz w:val="28"/>
          <w:szCs w:val="28"/>
        </w:rPr>
        <w:t>)</w:t>
      </w:r>
      <w:r w:rsidR="00D22829" w:rsidRPr="001178FA">
        <w:rPr>
          <w:sz w:val="28"/>
          <w:szCs w:val="28"/>
        </w:rPr>
        <w:t>;</w:t>
      </w:r>
    </w:p>
    <w:p w14:paraId="694448B3" w14:textId="269CF426" w:rsidR="00193EB9" w:rsidRPr="001178FA" w:rsidRDefault="004773B5" w:rsidP="00C90569">
      <w:pPr>
        <w:pStyle w:val="ab"/>
        <w:numPr>
          <w:ilvl w:val="0"/>
          <w:numId w:val="33"/>
        </w:numPr>
        <w:tabs>
          <w:tab w:val="left" w:pos="851"/>
        </w:tabs>
        <w:spacing w:before="0" w:beforeAutospacing="0" w:after="0" w:afterAutospacing="0"/>
        <w:ind w:left="0" w:firstLine="567"/>
        <w:jc w:val="both"/>
        <w:rPr>
          <w:sz w:val="28"/>
          <w:szCs w:val="28"/>
        </w:rPr>
      </w:pPr>
      <w:r w:rsidRPr="001178FA">
        <w:rPr>
          <w:sz w:val="28"/>
          <w:szCs w:val="28"/>
        </w:rPr>
        <w:t>Курс</w:t>
      </w:r>
      <w:r w:rsidR="00AA1718" w:rsidRPr="001178FA">
        <w:rPr>
          <w:sz w:val="28"/>
          <w:szCs w:val="28"/>
        </w:rPr>
        <w:t xml:space="preserve"> </w:t>
      </w:r>
      <w:r w:rsidR="00552915" w:rsidRPr="001178FA">
        <w:rPr>
          <w:sz w:val="28"/>
          <w:szCs w:val="28"/>
        </w:rPr>
        <w:t>«</w:t>
      </w:r>
      <w:r w:rsidR="00AA1718" w:rsidRPr="001178FA">
        <w:rPr>
          <w:sz w:val="28"/>
          <w:szCs w:val="28"/>
        </w:rPr>
        <w:t>Методика обучения математики</w:t>
      </w:r>
      <w:r w:rsidR="00552915" w:rsidRPr="001178FA">
        <w:rPr>
          <w:sz w:val="28"/>
          <w:szCs w:val="28"/>
        </w:rPr>
        <w:t>»</w:t>
      </w:r>
      <w:r w:rsidR="00AA1718" w:rsidRPr="001178FA">
        <w:rPr>
          <w:sz w:val="28"/>
          <w:szCs w:val="28"/>
        </w:rPr>
        <w:t xml:space="preserve">, </w:t>
      </w:r>
      <w:r w:rsidR="00552915" w:rsidRPr="001178FA">
        <w:rPr>
          <w:sz w:val="28"/>
          <w:szCs w:val="28"/>
          <w:lang w:val="kk-KZ"/>
        </w:rPr>
        <w:t>«</w:t>
      </w:r>
      <w:r w:rsidR="00193EB9" w:rsidRPr="001178FA">
        <w:rPr>
          <w:rFonts w:eastAsia="TimesNewRomanPSMT"/>
          <w:sz w:val="28"/>
          <w:szCs w:val="28"/>
        </w:rPr>
        <w:t>Практические работы по методике обучения математике младших школьников</w:t>
      </w:r>
      <w:r w:rsidR="00552915" w:rsidRPr="001178FA">
        <w:rPr>
          <w:sz w:val="28"/>
          <w:szCs w:val="28"/>
          <w:lang w:val="kk-KZ"/>
        </w:rPr>
        <w:t>»</w:t>
      </w:r>
      <w:r w:rsidR="00193EB9" w:rsidRPr="001178FA">
        <w:rPr>
          <w:sz w:val="28"/>
          <w:szCs w:val="28"/>
        </w:rPr>
        <w:t>;</w:t>
      </w:r>
    </w:p>
    <w:p w14:paraId="6B4AA469" w14:textId="5717F3BC" w:rsidR="00B65317" w:rsidRPr="001178FA" w:rsidRDefault="00FE76D6" w:rsidP="00C90569">
      <w:pPr>
        <w:pStyle w:val="a3"/>
        <w:numPr>
          <w:ilvl w:val="0"/>
          <w:numId w:val="33"/>
        </w:numPr>
        <w:tabs>
          <w:tab w:val="left" w:pos="851"/>
        </w:tabs>
        <w:spacing w:before="0" w:beforeAutospacing="0" w:after="0" w:afterAutospacing="0"/>
        <w:ind w:left="0" w:firstLine="567"/>
        <w:jc w:val="both"/>
        <w:rPr>
          <w:sz w:val="28"/>
          <w:szCs w:val="28"/>
          <w:lang w:val="kk-KZ"/>
        </w:rPr>
      </w:pPr>
      <w:r w:rsidRPr="001178FA">
        <w:rPr>
          <w:sz w:val="28"/>
          <w:szCs w:val="28"/>
        </w:rPr>
        <w:t>Э</w:t>
      </w:r>
      <w:r w:rsidR="006E4CAC" w:rsidRPr="001178FA">
        <w:rPr>
          <w:sz w:val="28"/>
          <w:szCs w:val="28"/>
        </w:rPr>
        <w:t xml:space="preserve">лективный курс </w:t>
      </w:r>
      <w:r w:rsidR="00552915" w:rsidRPr="001178FA">
        <w:rPr>
          <w:sz w:val="28"/>
          <w:szCs w:val="28"/>
          <w:lang w:val="kk-KZ"/>
        </w:rPr>
        <w:t>«</w:t>
      </w:r>
      <w:r w:rsidR="006E4CAC" w:rsidRPr="001178FA">
        <w:rPr>
          <w:sz w:val="28"/>
          <w:szCs w:val="28"/>
        </w:rPr>
        <w:t xml:space="preserve">Теория и методика обучения в 0 классе </w:t>
      </w:r>
      <w:r w:rsidR="008637B2" w:rsidRPr="001178FA">
        <w:rPr>
          <w:sz w:val="28"/>
          <w:szCs w:val="28"/>
          <w:lang w:val="kk-KZ" w:eastAsia="en-US"/>
        </w:rPr>
        <w:t>(</w:t>
      </w:r>
      <w:r w:rsidR="008637B2" w:rsidRPr="001178FA">
        <w:rPr>
          <w:sz w:val="28"/>
          <w:szCs w:val="28"/>
          <w:lang w:val="kk-KZ"/>
        </w:rPr>
        <w:t>букварь, окружающий мир, математическая грамотность, музыкальная грамотность</w:t>
      </w:r>
      <w:r w:rsidR="008637B2" w:rsidRPr="001178FA">
        <w:rPr>
          <w:sz w:val="28"/>
          <w:szCs w:val="28"/>
          <w:lang w:val="kk-KZ" w:eastAsia="en-US"/>
        </w:rPr>
        <w:t>)</w:t>
      </w:r>
      <w:r w:rsidR="00EF14E1" w:rsidRPr="001178FA">
        <w:rPr>
          <w:sz w:val="28"/>
          <w:szCs w:val="28"/>
          <w:lang w:val="kk-KZ"/>
        </w:rPr>
        <w:t>»</w:t>
      </w:r>
      <w:r w:rsidR="006E4CAC" w:rsidRPr="001178FA">
        <w:rPr>
          <w:sz w:val="28"/>
          <w:szCs w:val="28"/>
          <w:lang w:val="kk-KZ"/>
        </w:rPr>
        <w:t>;</w:t>
      </w:r>
    </w:p>
    <w:p w14:paraId="152C4721" w14:textId="4C47B9DD" w:rsidR="00571289" w:rsidRPr="001178FA" w:rsidRDefault="00571289" w:rsidP="00C90569">
      <w:pPr>
        <w:tabs>
          <w:tab w:val="left" w:pos="851"/>
        </w:tabs>
        <w:ind w:firstLine="567"/>
        <w:jc w:val="both"/>
        <w:rPr>
          <w:sz w:val="28"/>
          <w:szCs w:val="28"/>
        </w:rPr>
      </w:pPr>
      <w:r w:rsidRPr="001178FA">
        <w:rPr>
          <w:sz w:val="28"/>
          <w:szCs w:val="28"/>
          <w:lang w:val="kk-KZ"/>
        </w:rPr>
        <w:t xml:space="preserve">3.1 </w:t>
      </w:r>
      <w:r w:rsidRPr="001178FA">
        <w:rPr>
          <w:sz w:val="28"/>
          <w:szCs w:val="28"/>
        </w:rPr>
        <w:t xml:space="preserve">Сборник упражнений для студентов </w:t>
      </w:r>
      <w:r w:rsidR="00552915" w:rsidRPr="001178FA">
        <w:rPr>
          <w:sz w:val="28"/>
          <w:szCs w:val="28"/>
        </w:rPr>
        <w:t>«</w:t>
      </w:r>
      <w:r w:rsidRPr="001178FA">
        <w:rPr>
          <w:sz w:val="28"/>
          <w:szCs w:val="28"/>
        </w:rPr>
        <w:t>Преемственность дошкольного и начального математического образования</w:t>
      </w:r>
      <w:r w:rsidR="00552915" w:rsidRPr="001178FA">
        <w:rPr>
          <w:sz w:val="28"/>
          <w:szCs w:val="28"/>
          <w:lang w:val="kk-KZ"/>
        </w:rPr>
        <w:t>»</w:t>
      </w:r>
      <w:r w:rsidRPr="001178FA">
        <w:rPr>
          <w:sz w:val="28"/>
          <w:szCs w:val="28"/>
        </w:rPr>
        <w:t xml:space="preserve"> (предшкольная подготовка-начальны</w:t>
      </w:r>
      <w:r w:rsidRPr="001178FA">
        <w:rPr>
          <w:sz w:val="28"/>
          <w:szCs w:val="28"/>
          <w:lang w:val="kk-KZ"/>
        </w:rPr>
        <w:t>е</w:t>
      </w:r>
      <w:r w:rsidRPr="001178FA">
        <w:rPr>
          <w:sz w:val="28"/>
          <w:szCs w:val="28"/>
        </w:rPr>
        <w:t xml:space="preserve"> класс</w:t>
      </w:r>
      <w:r w:rsidRPr="001178FA">
        <w:rPr>
          <w:sz w:val="28"/>
          <w:szCs w:val="28"/>
          <w:lang w:val="kk-KZ"/>
        </w:rPr>
        <w:t>ы</w:t>
      </w:r>
      <w:r w:rsidRPr="001178FA">
        <w:rPr>
          <w:sz w:val="28"/>
          <w:szCs w:val="28"/>
        </w:rPr>
        <w:t>);</w:t>
      </w:r>
    </w:p>
    <w:bookmarkEnd w:id="37"/>
    <w:p w14:paraId="646BA5AB" w14:textId="71A8161B" w:rsidR="00B65317" w:rsidRPr="001178FA" w:rsidRDefault="004773B5" w:rsidP="00C90569">
      <w:pPr>
        <w:tabs>
          <w:tab w:val="left" w:pos="851"/>
        </w:tabs>
        <w:ind w:firstLine="567"/>
        <w:jc w:val="both"/>
        <w:rPr>
          <w:sz w:val="28"/>
          <w:szCs w:val="28"/>
          <w:lang w:val="kk-KZ"/>
        </w:rPr>
      </w:pPr>
      <w:r w:rsidRPr="001178FA">
        <w:rPr>
          <w:sz w:val="28"/>
          <w:szCs w:val="28"/>
        </w:rPr>
        <w:t xml:space="preserve">3.2 </w:t>
      </w:r>
      <w:r w:rsidR="00B65317" w:rsidRPr="001178FA">
        <w:rPr>
          <w:sz w:val="28"/>
          <w:szCs w:val="28"/>
        </w:rPr>
        <w:t xml:space="preserve">Учебно-методическое пособие </w:t>
      </w:r>
      <w:r w:rsidR="00552915" w:rsidRPr="001178FA">
        <w:rPr>
          <w:sz w:val="28"/>
          <w:szCs w:val="28"/>
        </w:rPr>
        <w:t>«</w:t>
      </w:r>
      <w:r w:rsidR="00487F95" w:rsidRPr="001178FA">
        <w:rPr>
          <w:sz w:val="28"/>
          <w:szCs w:val="28"/>
        </w:rPr>
        <w:t>Методика реализации преемственности в математическом образовании</w:t>
      </w:r>
      <w:r w:rsidR="003370DF" w:rsidRPr="001178FA">
        <w:rPr>
          <w:sz w:val="28"/>
          <w:szCs w:val="28"/>
        </w:rPr>
        <w:t xml:space="preserve"> </w:t>
      </w:r>
      <w:r w:rsidR="00487F95" w:rsidRPr="001178FA">
        <w:rPr>
          <w:sz w:val="28"/>
          <w:szCs w:val="28"/>
        </w:rPr>
        <w:t>(предшкольная подготовка</w:t>
      </w:r>
      <w:r w:rsidR="003370DF" w:rsidRPr="001178FA">
        <w:rPr>
          <w:sz w:val="28"/>
          <w:szCs w:val="28"/>
        </w:rPr>
        <w:t xml:space="preserve"> </w:t>
      </w:r>
      <w:r w:rsidR="00487F95" w:rsidRPr="001178FA">
        <w:rPr>
          <w:sz w:val="28"/>
          <w:szCs w:val="28"/>
        </w:rPr>
        <w:t>-</w:t>
      </w:r>
      <w:r w:rsidR="003370DF" w:rsidRPr="001178FA">
        <w:rPr>
          <w:sz w:val="28"/>
          <w:szCs w:val="28"/>
        </w:rPr>
        <w:t xml:space="preserve"> </w:t>
      </w:r>
      <w:r w:rsidR="00487F95" w:rsidRPr="001178FA">
        <w:rPr>
          <w:sz w:val="28"/>
          <w:szCs w:val="28"/>
        </w:rPr>
        <w:t>начальны</w:t>
      </w:r>
      <w:r w:rsidR="00487F95" w:rsidRPr="001178FA">
        <w:rPr>
          <w:sz w:val="28"/>
          <w:szCs w:val="28"/>
          <w:lang w:val="kk-KZ"/>
        </w:rPr>
        <w:t>е</w:t>
      </w:r>
      <w:r w:rsidR="00487F95" w:rsidRPr="001178FA">
        <w:rPr>
          <w:sz w:val="28"/>
          <w:szCs w:val="28"/>
        </w:rPr>
        <w:t xml:space="preserve"> класс</w:t>
      </w:r>
      <w:r w:rsidR="00487F95" w:rsidRPr="001178FA">
        <w:rPr>
          <w:sz w:val="28"/>
          <w:szCs w:val="28"/>
          <w:lang w:val="kk-KZ"/>
        </w:rPr>
        <w:t>ы</w:t>
      </w:r>
      <w:r w:rsidR="00487F95" w:rsidRPr="001178FA">
        <w:rPr>
          <w:sz w:val="28"/>
          <w:szCs w:val="28"/>
        </w:rPr>
        <w:t>)</w:t>
      </w:r>
      <w:r w:rsidR="00552915" w:rsidRPr="001178FA">
        <w:rPr>
          <w:sz w:val="28"/>
          <w:szCs w:val="28"/>
          <w:lang w:val="kk-KZ"/>
        </w:rPr>
        <w:t>»</w:t>
      </w:r>
      <w:r w:rsidR="00BD4687" w:rsidRPr="001178FA">
        <w:rPr>
          <w:sz w:val="28"/>
          <w:szCs w:val="28"/>
          <w:lang w:val="kk-KZ"/>
        </w:rPr>
        <w:t>;</w:t>
      </w:r>
    </w:p>
    <w:p w14:paraId="58013DFC" w14:textId="592F61CA" w:rsidR="00193EB9" w:rsidRPr="001178FA" w:rsidRDefault="00982F57" w:rsidP="00C90569">
      <w:pPr>
        <w:tabs>
          <w:tab w:val="left" w:pos="851"/>
        </w:tabs>
        <w:ind w:firstLine="567"/>
        <w:jc w:val="both"/>
        <w:rPr>
          <w:sz w:val="28"/>
          <w:szCs w:val="28"/>
        </w:rPr>
      </w:pPr>
      <w:r w:rsidRPr="001178FA">
        <w:rPr>
          <w:sz w:val="28"/>
          <w:szCs w:val="28"/>
        </w:rPr>
        <w:t>Приведём</w:t>
      </w:r>
      <w:r w:rsidR="005446E8" w:rsidRPr="001178FA">
        <w:rPr>
          <w:sz w:val="28"/>
          <w:szCs w:val="28"/>
        </w:rPr>
        <w:t xml:space="preserve"> анализ </w:t>
      </w:r>
      <w:r w:rsidR="00801157" w:rsidRPr="001178FA">
        <w:rPr>
          <w:sz w:val="28"/>
          <w:szCs w:val="28"/>
        </w:rPr>
        <w:t xml:space="preserve"> кажд</w:t>
      </w:r>
      <w:r w:rsidR="005446E8" w:rsidRPr="001178FA">
        <w:rPr>
          <w:sz w:val="28"/>
          <w:szCs w:val="28"/>
        </w:rPr>
        <w:t>ой</w:t>
      </w:r>
      <w:r w:rsidR="00801157" w:rsidRPr="001178FA">
        <w:rPr>
          <w:sz w:val="28"/>
          <w:szCs w:val="28"/>
        </w:rPr>
        <w:t xml:space="preserve"> составляющ</w:t>
      </w:r>
      <w:r w:rsidR="005446E8" w:rsidRPr="001178FA">
        <w:rPr>
          <w:sz w:val="28"/>
          <w:szCs w:val="28"/>
        </w:rPr>
        <w:t xml:space="preserve">ей </w:t>
      </w:r>
      <w:r w:rsidR="00801157" w:rsidRPr="001178FA">
        <w:rPr>
          <w:sz w:val="28"/>
          <w:szCs w:val="28"/>
        </w:rPr>
        <w:t>методической системы</w:t>
      </w:r>
      <w:r w:rsidR="004637FC" w:rsidRPr="001178FA">
        <w:rPr>
          <w:sz w:val="28"/>
          <w:szCs w:val="28"/>
        </w:rPr>
        <w:t xml:space="preserve">. </w:t>
      </w:r>
      <w:r w:rsidR="00193EB9" w:rsidRPr="001178FA">
        <w:rPr>
          <w:sz w:val="28"/>
          <w:szCs w:val="28"/>
        </w:rPr>
        <w:t xml:space="preserve">Начальный этап формирующего эксперимента подготовки студентов к реализации преемственности дошкольного и начального математического образования реализуется через изучение дисциплины </w:t>
      </w:r>
      <w:r w:rsidR="00552915" w:rsidRPr="001178FA">
        <w:rPr>
          <w:sz w:val="28"/>
          <w:szCs w:val="28"/>
        </w:rPr>
        <w:t>«</w:t>
      </w:r>
      <w:r w:rsidR="00193EB9" w:rsidRPr="001178FA">
        <w:rPr>
          <w:sz w:val="28"/>
          <w:szCs w:val="28"/>
        </w:rPr>
        <w:t>Основы обновленного математического образования младших школьников</w:t>
      </w:r>
      <w:r w:rsidR="00552915" w:rsidRPr="001178FA">
        <w:rPr>
          <w:sz w:val="28"/>
          <w:szCs w:val="28"/>
        </w:rPr>
        <w:t>»</w:t>
      </w:r>
      <w:r w:rsidR="00CF213E" w:rsidRPr="001178FA">
        <w:rPr>
          <w:sz w:val="28"/>
          <w:szCs w:val="28"/>
        </w:rPr>
        <w:t xml:space="preserve">, </w:t>
      </w:r>
      <w:r w:rsidR="00193EB9" w:rsidRPr="001178FA">
        <w:rPr>
          <w:sz w:val="28"/>
          <w:szCs w:val="28"/>
        </w:rPr>
        <w:t>котор</w:t>
      </w:r>
      <w:r w:rsidR="003370DF" w:rsidRPr="001178FA">
        <w:rPr>
          <w:sz w:val="28"/>
          <w:szCs w:val="28"/>
        </w:rPr>
        <w:t>ая</w:t>
      </w:r>
      <w:r w:rsidR="00193EB9" w:rsidRPr="001178FA">
        <w:rPr>
          <w:sz w:val="28"/>
          <w:szCs w:val="28"/>
        </w:rPr>
        <w:t xml:space="preserve"> </w:t>
      </w:r>
      <w:r w:rsidR="003370DF" w:rsidRPr="001178FA">
        <w:rPr>
          <w:sz w:val="28"/>
          <w:szCs w:val="28"/>
        </w:rPr>
        <w:t xml:space="preserve">изучается студентами </w:t>
      </w:r>
      <w:r w:rsidR="005446E8" w:rsidRPr="001178FA">
        <w:rPr>
          <w:sz w:val="28"/>
          <w:szCs w:val="28"/>
        </w:rPr>
        <w:t xml:space="preserve">ОП 6В013 - Подготовка учителей без предметной специализации (в </w:t>
      </w:r>
      <w:r w:rsidRPr="001178FA">
        <w:rPr>
          <w:sz w:val="28"/>
          <w:szCs w:val="28"/>
        </w:rPr>
        <w:t>последующие</w:t>
      </w:r>
      <w:r w:rsidR="005446E8" w:rsidRPr="001178FA">
        <w:rPr>
          <w:sz w:val="28"/>
          <w:szCs w:val="28"/>
        </w:rPr>
        <w:t xml:space="preserve"> годы ОП </w:t>
      </w:r>
      <w:r w:rsidR="00193EB9" w:rsidRPr="001178FA">
        <w:rPr>
          <w:sz w:val="28"/>
          <w:szCs w:val="28"/>
        </w:rPr>
        <w:t xml:space="preserve">6В01303 - </w:t>
      </w:r>
      <w:r w:rsidR="00552915" w:rsidRPr="001178FA">
        <w:rPr>
          <w:sz w:val="28"/>
          <w:szCs w:val="28"/>
        </w:rPr>
        <w:t>«</w:t>
      </w:r>
      <w:r w:rsidR="00193EB9" w:rsidRPr="001178FA">
        <w:rPr>
          <w:sz w:val="28"/>
          <w:szCs w:val="28"/>
        </w:rPr>
        <w:t>Начальное образование с информационно-коммуникационными технологиями</w:t>
      </w:r>
      <w:r w:rsidR="00552915" w:rsidRPr="001178FA">
        <w:rPr>
          <w:sz w:val="28"/>
          <w:szCs w:val="28"/>
        </w:rPr>
        <w:t>»</w:t>
      </w:r>
      <w:r w:rsidR="005446E8" w:rsidRPr="001178FA">
        <w:rPr>
          <w:sz w:val="28"/>
          <w:szCs w:val="28"/>
        </w:rPr>
        <w:t>)</w:t>
      </w:r>
      <w:r w:rsidR="00193EB9" w:rsidRPr="001178FA">
        <w:rPr>
          <w:sz w:val="28"/>
          <w:szCs w:val="28"/>
        </w:rPr>
        <w:t xml:space="preserve"> в КазНПУ имени Абая</w:t>
      </w:r>
      <w:r w:rsidR="003370DF" w:rsidRPr="001178FA">
        <w:rPr>
          <w:sz w:val="28"/>
          <w:szCs w:val="28"/>
        </w:rPr>
        <w:t>. В</w:t>
      </w:r>
      <w:r w:rsidR="00193EB9" w:rsidRPr="001178FA">
        <w:rPr>
          <w:sz w:val="28"/>
          <w:szCs w:val="28"/>
        </w:rPr>
        <w:t xml:space="preserve"> АУ имени Х.Досмухамедова </w:t>
      </w:r>
      <w:r w:rsidR="003370DF" w:rsidRPr="001178FA">
        <w:rPr>
          <w:sz w:val="28"/>
          <w:szCs w:val="28"/>
        </w:rPr>
        <w:t>такая подготовка реализуется через изучение дисциплины</w:t>
      </w:r>
      <w:r w:rsidR="00193EB9" w:rsidRPr="001178FA">
        <w:rPr>
          <w:sz w:val="28"/>
          <w:szCs w:val="28"/>
        </w:rPr>
        <w:t xml:space="preserve"> </w:t>
      </w:r>
      <w:r w:rsidR="00552915" w:rsidRPr="001178FA">
        <w:rPr>
          <w:bCs/>
          <w:sz w:val="28"/>
          <w:szCs w:val="28"/>
          <w:lang w:val="kk-KZ"/>
        </w:rPr>
        <w:t>«</w:t>
      </w:r>
      <w:r w:rsidR="00193EB9" w:rsidRPr="001178FA">
        <w:rPr>
          <w:sz w:val="28"/>
          <w:szCs w:val="28"/>
          <w:lang w:val="kk-KZ" w:eastAsia="en-US"/>
        </w:rPr>
        <w:t>Основы элементарной математики и ИКТ в начальной школе</w:t>
      </w:r>
      <w:r w:rsidR="00552915" w:rsidRPr="001178FA">
        <w:rPr>
          <w:bCs/>
          <w:sz w:val="28"/>
          <w:szCs w:val="28"/>
          <w:lang w:val="kk-KZ"/>
        </w:rPr>
        <w:t>»</w:t>
      </w:r>
      <w:r w:rsidR="00193EB9" w:rsidRPr="001178FA">
        <w:rPr>
          <w:sz w:val="28"/>
          <w:szCs w:val="28"/>
        </w:rPr>
        <w:t xml:space="preserve"> у студентов </w:t>
      </w:r>
      <w:r w:rsidR="00D22829" w:rsidRPr="001178FA">
        <w:rPr>
          <w:sz w:val="28"/>
          <w:szCs w:val="28"/>
        </w:rPr>
        <w:t>образовательной программы</w:t>
      </w:r>
      <w:r w:rsidR="003370DF" w:rsidRPr="001178FA">
        <w:rPr>
          <w:sz w:val="28"/>
          <w:szCs w:val="28"/>
        </w:rPr>
        <w:t xml:space="preserve"> </w:t>
      </w:r>
      <w:r w:rsidR="00193EB9" w:rsidRPr="001178FA">
        <w:rPr>
          <w:bCs/>
          <w:sz w:val="28"/>
          <w:szCs w:val="28"/>
          <w:lang w:val="kk-KZ"/>
        </w:rPr>
        <w:t>6В01301</w:t>
      </w:r>
      <w:r w:rsidR="00B02B48" w:rsidRPr="001178FA">
        <w:rPr>
          <w:bCs/>
          <w:sz w:val="28"/>
          <w:szCs w:val="28"/>
          <w:lang w:val="kk-KZ"/>
        </w:rPr>
        <w:t xml:space="preserve"> –</w:t>
      </w:r>
      <w:r w:rsidR="00193EB9" w:rsidRPr="001178FA">
        <w:rPr>
          <w:bCs/>
          <w:sz w:val="28"/>
          <w:szCs w:val="28"/>
          <w:lang w:val="kk-KZ"/>
        </w:rPr>
        <w:t xml:space="preserve"> </w:t>
      </w:r>
      <w:r w:rsidR="00552915" w:rsidRPr="001178FA">
        <w:rPr>
          <w:bCs/>
          <w:sz w:val="28"/>
          <w:szCs w:val="28"/>
          <w:lang w:val="kk-KZ"/>
        </w:rPr>
        <w:t>«</w:t>
      </w:r>
      <w:r w:rsidR="00193EB9" w:rsidRPr="001178FA">
        <w:rPr>
          <w:bCs/>
          <w:snapToGrid w:val="0"/>
          <w:sz w:val="28"/>
          <w:szCs w:val="28"/>
          <w:lang w:val="kk-KZ"/>
        </w:rPr>
        <w:t>Педагог начального уровня образования</w:t>
      </w:r>
      <w:r w:rsidR="00552915" w:rsidRPr="001178FA">
        <w:rPr>
          <w:bCs/>
          <w:sz w:val="28"/>
          <w:szCs w:val="28"/>
          <w:lang w:val="kk-KZ"/>
        </w:rPr>
        <w:t>»</w:t>
      </w:r>
      <w:r w:rsidR="00193EB9" w:rsidRPr="001178FA">
        <w:rPr>
          <w:bCs/>
          <w:sz w:val="28"/>
          <w:szCs w:val="28"/>
          <w:lang w:val="kk-KZ"/>
        </w:rPr>
        <w:t>.</w:t>
      </w:r>
    </w:p>
    <w:p w14:paraId="0E67CED5" w14:textId="590E2796" w:rsidR="002D5373" w:rsidRPr="001178FA" w:rsidRDefault="002D5373" w:rsidP="00C90569">
      <w:pPr>
        <w:tabs>
          <w:tab w:val="left" w:pos="851"/>
        </w:tabs>
        <w:ind w:firstLine="567"/>
        <w:jc w:val="both"/>
        <w:rPr>
          <w:sz w:val="28"/>
          <w:szCs w:val="28"/>
          <w:lang w:val="kk-KZ"/>
        </w:rPr>
      </w:pPr>
      <w:r w:rsidRPr="001178FA">
        <w:rPr>
          <w:sz w:val="28"/>
          <w:szCs w:val="28"/>
        </w:rPr>
        <w:t xml:space="preserve">В процессе изучения курса </w:t>
      </w:r>
      <w:r w:rsidR="00552915" w:rsidRPr="001178FA">
        <w:rPr>
          <w:sz w:val="28"/>
          <w:szCs w:val="28"/>
        </w:rPr>
        <w:t>«</w:t>
      </w:r>
      <w:r w:rsidRPr="001178FA">
        <w:rPr>
          <w:sz w:val="28"/>
          <w:szCs w:val="28"/>
        </w:rPr>
        <w:t>Основы обновленного математического образования младших школьников</w:t>
      </w:r>
      <w:r w:rsidR="00552915" w:rsidRPr="001178FA">
        <w:rPr>
          <w:sz w:val="28"/>
          <w:szCs w:val="28"/>
        </w:rPr>
        <w:t>»</w:t>
      </w:r>
      <w:r w:rsidRPr="001178FA">
        <w:rPr>
          <w:sz w:val="28"/>
          <w:szCs w:val="28"/>
        </w:rPr>
        <w:t xml:space="preserve"> в КазНПУ имени Абая </w:t>
      </w:r>
      <w:r w:rsidR="00737900" w:rsidRPr="001178FA">
        <w:rPr>
          <w:sz w:val="28"/>
          <w:szCs w:val="28"/>
        </w:rPr>
        <w:t xml:space="preserve">мы </w:t>
      </w:r>
      <w:r w:rsidRPr="001178FA">
        <w:rPr>
          <w:sz w:val="28"/>
          <w:szCs w:val="28"/>
        </w:rPr>
        <w:t>использ</w:t>
      </w:r>
      <w:r w:rsidR="00737900" w:rsidRPr="001178FA">
        <w:rPr>
          <w:sz w:val="28"/>
          <w:szCs w:val="28"/>
        </w:rPr>
        <w:t>овали</w:t>
      </w:r>
      <w:r w:rsidRPr="001178FA">
        <w:rPr>
          <w:sz w:val="28"/>
          <w:szCs w:val="28"/>
        </w:rPr>
        <w:t xml:space="preserve"> методическое</w:t>
      </w:r>
      <w:r w:rsidRPr="001178FA">
        <w:rPr>
          <w:sz w:val="28"/>
          <w:szCs w:val="28"/>
          <w:lang w:val="kk-KZ"/>
        </w:rPr>
        <w:t xml:space="preserve"> </w:t>
      </w:r>
      <w:r w:rsidRPr="001178FA">
        <w:rPr>
          <w:sz w:val="28"/>
          <w:szCs w:val="28"/>
        </w:rPr>
        <w:t xml:space="preserve">пособие </w:t>
      </w:r>
      <w:r w:rsidR="00552915" w:rsidRPr="001178FA">
        <w:rPr>
          <w:sz w:val="28"/>
          <w:szCs w:val="28"/>
          <w:lang w:val="kk-KZ"/>
        </w:rPr>
        <w:t>«</w:t>
      </w:r>
      <w:r w:rsidRPr="001178FA">
        <w:rPr>
          <w:rFonts w:eastAsia="TimesNewRomanPSMT"/>
          <w:sz w:val="28"/>
          <w:szCs w:val="28"/>
        </w:rPr>
        <w:t>Практические работы по методике обучения математике младших школьников</w:t>
      </w:r>
      <w:r w:rsidR="00552915" w:rsidRPr="001178FA">
        <w:rPr>
          <w:sz w:val="28"/>
          <w:szCs w:val="28"/>
          <w:lang w:val="kk-KZ"/>
        </w:rPr>
        <w:t>»</w:t>
      </w:r>
      <w:r w:rsidRPr="001178FA">
        <w:rPr>
          <w:sz w:val="28"/>
          <w:szCs w:val="28"/>
          <w:lang w:val="kk-KZ"/>
        </w:rPr>
        <w:t>, которое адаптирова</w:t>
      </w:r>
      <w:r w:rsidR="008C1CAC" w:rsidRPr="001178FA">
        <w:rPr>
          <w:sz w:val="28"/>
          <w:szCs w:val="28"/>
          <w:lang w:val="kk-KZ"/>
        </w:rPr>
        <w:t>но нами</w:t>
      </w:r>
      <w:r w:rsidRPr="001178FA">
        <w:rPr>
          <w:sz w:val="28"/>
          <w:szCs w:val="28"/>
          <w:lang w:val="kk-KZ"/>
        </w:rPr>
        <w:t xml:space="preserve"> путем дополнения определенны</w:t>
      </w:r>
      <w:r w:rsidR="008C1CAC" w:rsidRPr="001178FA">
        <w:rPr>
          <w:sz w:val="28"/>
          <w:szCs w:val="28"/>
          <w:lang w:val="kk-KZ"/>
        </w:rPr>
        <w:t>х</w:t>
      </w:r>
      <w:r w:rsidRPr="001178FA">
        <w:rPr>
          <w:sz w:val="28"/>
          <w:szCs w:val="28"/>
          <w:lang w:val="kk-KZ"/>
        </w:rPr>
        <w:t xml:space="preserve"> тем </w:t>
      </w:r>
      <w:r w:rsidR="008C1CAC" w:rsidRPr="001178FA">
        <w:rPr>
          <w:sz w:val="28"/>
          <w:szCs w:val="28"/>
          <w:lang w:val="kk-KZ"/>
        </w:rPr>
        <w:t>материалами</w:t>
      </w:r>
      <w:r w:rsidRPr="001178FA">
        <w:rPr>
          <w:sz w:val="28"/>
          <w:szCs w:val="28"/>
          <w:lang w:val="kk-KZ"/>
        </w:rPr>
        <w:t xml:space="preserve"> для подготовки студентов к реализации преемственности дошкольного и начального математического образования. </w:t>
      </w:r>
    </w:p>
    <w:p w14:paraId="5A3D7E61" w14:textId="35972098" w:rsidR="00E856A3" w:rsidRPr="001178FA" w:rsidRDefault="00737900" w:rsidP="00C90569">
      <w:pPr>
        <w:tabs>
          <w:tab w:val="left" w:pos="851"/>
        </w:tabs>
        <w:ind w:firstLine="567"/>
        <w:jc w:val="both"/>
        <w:rPr>
          <w:sz w:val="28"/>
          <w:szCs w:val="28"/>
          <w:lang w:val="kk-KZ"/>
        </w:rPr>
      </w:pPr>
      <w:r w:rsidRPr="001178FA">
        <w:rPr>
          <w:sz w:val="28"/>
          <w:szCs w:val="28"/>
        </w:rPr>
        <w:t xml:space="preserve">Учебная программа состоит из 15 тем, в </w:t>
      </w:r>
      <w:r w:rsidR="008C1CAC" w:rsidRPr="001178FA">
        <w:rPr>
          <w:sz w:val="28"/>
          <w:szCs w:val="28"/>
        </w:rPr>
        <w:t xml:space="preserve">содержание </w:t>
      </w:r>
      <w:r w:rsidRPr="001178FA">
        <w:rPr>
          <w:sz w:val="28"/>
          <w:szCs w:val="28"/>
        </w:rPr>
        <w:t>некоторы</w:t>
      </w:r>
      <w:r w:rsidR="008C1CAC" w:rsidRPr="001178FA">
        <w:rPr>
          <w:sz w:val="28"/>
          <w:szCs w:val="28"/>
        </w:rPr>
        <w:t>х</w:t>
      </w:r>
      <w:r w:rsidRPr="001178FA">
        <w:rPr>
          <w:sz w:val="28"/>
          <w:szCs w:val="28"/>
        </w:rPr>
        <w:t xml:space="preserve"> лекци</w:t>
      </w:r>
      <w:r w:rsidR="008C1CAC" w:rsidRPr="001178FA">
        <w:rPr>
          <w:sz w:val="28"/>
          <w:szCs w:val="28"/>
        </w:rPr>
        <w:t>й</w:t>
      </w:r>
      <w:r w:rsidRPr="001178FA">
        <w:rPr>
          <w:sz w:val="28"/>
          <w:szCs w:val="28"/>
        </w:rPr>
        <w:t xml:space="preserve"> </w:t>
      </w:r>
      <w:r w:rsidR="00260EE2" w:rsidRPr="001178FA">
        <w:rPr>
          <w:sz w:val="28"/>
          <w:szCs w:val="28"/>
        </w:rPr>
        <w:t xml:space="preserve">и практических занятий </w:t>
      </w:r>
      <w:r w:rsidR="008C1CAC" w:rsidRPr="001178FA">
        <w:rPr>
          <w:sz w:val="28"/>
          <w:szCs w:val="28"/>
        </w:rPr>
        <w:t xml:space="preserve">нами </w:t>
      </w:r>
      <w:r w:rsidRPr="001178FA">
        <w:rPr>
          <w:sz w:val="28"/>
          <w:szCs w:val="28"/>
        </w:rPr>
        <w:t>внесены изменения, как показано в таблице 25</w:t>
      </w:r>
      <w:r w:rsidR="00760F71" w:rsidRPr="001178FA">
        <w:rPr>
          <w:sz w:val="28"/>
          <w:szCs w:val="28"/>
        </w:rPr>
        <w:t>. Предло</w:t>
      </w:r>
      <w:r w:rsidR="004A24D7" w:rsidRPr="001178FA">
        <w:rPr>
          <w:sz w:val="28"/>
          <w:szCs w:val="28"/>
        </w:rPr>
        <w:t>ж</w:t>
      </w:r>
      <w:r w:rsidR="00760F71" w:rsidRPr="001178FA">
        <w:rPr>
          <w:sz w:val="28"/>
          <w:szCs w:val="28"/>
        </w:rPr>
        <w:t xml:space="preserve">енный в пособии </w:t>
      </w:r>
      <w:r w:rsidR="00D22829" w:rsidRPr="001178FA">
        <w:rPr>
          <w:sz w:val="28"/>
          <w:szCs w:val="28"/>
        </w:rPr>
        <w:t>А.Б.</w:t>
      </w:r>
      <w:r w:rsidR="00760F71" w:rsidRPr="001178FA">
        <w:rPr>
          <w:sz w:val="28"/>
          <w:szCs w:val="28"/>
        </w:rPr>
        <w:t>Акпаевой</w:t>
      </w:r>
      <w:r w:rsidR="00D22829" w:rsidRPr="001178FA">
        <w:rPr>
          <w:sz w:val="28"/>
          <w:szCs w:val="28"/>
        </w:rPr>
        <w:t>,</w:t>
      </w:r>
      <w:r w:rsidR="00760F71" w:rsidRPr="001178FA">
        <w:rPr>
          <w:sz w:val="28"/>
          <w:szCs w:val="28"/>
        </w:rPr>
        <w:t xml:space="preserve"> </w:t>
      </w:r>
      <w:r w:rsidR="00D22829" w:rsidRPr="001178FA">
        <w:rPr>
          <w:sz w:val="28"/>
          <w:szCs w:val="28"/>
        </w:rPr>
        <w:t>Л.А.</w:t>
      </w:r>
      <w:r w:rsidR="00760F71" w:rsidRPr="001178FA">
        <w:rPr>
          <w:sz w:val="28"/>
          <w:szCs w:val="28"/>
        </w:rPr>
        <w:t>Ле</w:t>
      </w:r>
      <w:r w:rsidR="00D22829" w:rsidRPr="001178FA">
        <w:rPr>
          <w:sz w:val="28"/>
          <w:szCs w:val="28"/>
        </w:rPr>
        <w:t>б</w:t>
      </w:r>
      <w:r w:rsidR="00760F71" w:rsidRPr="001178FA">
        <w:rPr>
          <w:sz w:val="28"/>
          <w:szCs w:val="28"/>
        </w:rPr>
        <w:t>е</w:t>
      </w:r>
      <w:r w:rsidR="00D22829" w:rsidRPr="001178FA">
        <w:rPr>
          <w:sz w:val="28"/>
          <w:szCs w:val="28"/>
        </w:rPr>
        <w:t>д</w:t>
      </w:r>
      <w:r w:rsidR="00760F71" w:rsidRPr="001178FA">
        <w:rPr>
          <w:sz w:val="28"/>
          <w:szCs w:val="28"/>
        </w:rPr>
        <w:t>евой учебный п</w:t>
      </w:r>
      <w:r w:rsidR="004A24D7" w:rsidRPr="001178FA">
        <w:rPr>
          <w:sz w:val="28"/>
          <w:szCs w:val="28"/>
        </w:rPr>
        <w:t>л</w:t>
      </w:r>
      <w:r w:rsidR="00760F71" w:rsidRPr="001178FA">
        <w:rPr>
          <w:sz w:val="28"/>
          <w:szCs w:val="28"/>
        </w:rPr>
        <w:t>ан дисциплины пере</w:t>
      </w:r>
      <w:r w:rsidR="00D22829" w:rsidRPr="001178FA">
        <w:rPr>
          <w:sz w:val="28"/>
          <w:szCs w:val="28"/>
        </w:rPr>
        <w:t>р</w:t>
      </w:r>
      <w:r w:rsidR="00760F71" w:rsidRPr="001178FA">
        <w:rPr>
          <w:sz w:val="28"/>
          <w:szCs w:val="28"/>
        </w:rPr>
        <w:t>абота</w:t>
      </w:r>
      <w:r w:rsidR="00D22829" w:rsidRPr="001178FA">
        <w:rPr>
          <w:sz w:val="28"/>
          <w:szCs w:val="28"/>
        </w:rPr>
        <w:t>на</w:t>
      </w:r>
      <w:r w:rsidR="00760F71" w:rsidRPr="001178FA">
        <w:rPr>
          <w:sz w:val="28"/>
          <w:szCs w:val="28"/>
        </w:rPr>
        <w:t xml:space="preserve"> и доп</w:t>
      </w:r>
      <w:r w:rsidR="00D22829" w:rsidRPr="001178FA">
        <w:rPr>
          <w:sz w:val="28"/>
          <w:szCs w:val="28"/>
        </w:rPr>
        <w:t>о</w:t>
      </w:r>
      <w:r w:rsidR="00760F71" w:rsidRPr="001178FA">
        <w:rPr>
          <w:sz w:val="28"/>
          <w:szCs w:val="28"/>
        </w:rPr>
        <w:t>лне</w:t>
      </w:r>
      <w:r w:rsidR="004A24D7" w:rsidRPr="001178FA">
        <w:rPr>
          <w:sz w:val="28"/>
          <w:szCs w:val="28"/>
        </w:rPr>
        <w:t>н</w:t>
      </w:r>
      <w:r w:rsidR="00D22829" w:rsidRPr="001178FA">
        <w:rPr>
          <w:sz w:val="28"/>
          <w:szCs w:val="28"/>
        </w:rPr>
        <w:t xml:space="preserve">а </w:t>
      </w:r>
      <w:r w:rsidRPr="001178FA">
        <w:rPr>
          <w:sz w:val="28"/>
          <w:szCs w:val="28"/>
        </w:rPr>
        <w:t>[</w:t>
      </w:r>
      <w:r w:rsidR="001A3998" w:rsidRPr="001178FA">
        <w:rPr>
          <w:sz w:val="28"/>
          <w:szCs w:val="28"/>
        </w:rPr>
        <w:t>20</w:t>
      </w:r>
      <w:r w:rsidR="006E1C33" w:rsidRPr="001178FA">
        <w:rPr>
          <w:sz w:val="28"/>
          <w:szCs w:val="28"/>
        </w:rPr>
        <w:t>5</w:t>
      </w:r>
      <w:r w:rsidR="00D22829" w:rsidRPr="001178FA">
        <w:rPr>
          <w:sz w:val="28"/>
          <w:szCs w:val="28"/>
        </w:rPr>
        <w:t>,</w:t>
      </w:r>
      <w:r w:rsidR="001A3998" w:rsidRPr="001178FA">
        <w:rPr>
          <w:sz w:val="28"/>
          <w:szCs w:val="28"/>
        </w:rPr>
        <w:t xml:space="preserve"> </w:t>
      </w:r>
      <w:r w:rsidR="00091F92" w:rsidRPr="001178FA">
        <w:rPr>
          <w:sz w:val="28"/>
          <w:szCs w:val="28"/>
        </w:rPr>
        <w:t>с</w:t>
      </w:r>
      <w:r w:rsidRPr="001178FA">
        <w:rPr>
          <w:sz w:val="28"/>
          <w:szCs w:val="28"/>
        </w:rPr>
        <w:t>.</w:t>
      </w:r>
      <w:r w:rsidR="00091F92" w:rsidRPr="001178FA">
        <w:rPr>
          <w:sz w:val="28"/>
          <w:szCs w:val="28"/>
        </w:rPr>
        <w:t xml:space="preserve"> </w:t>
      </w:r>
      <w:r w:rsidRPr="001178FA">
        <w:rPr>
          <w:sz w:val="28"/>
          <w:szCs w:val="28"/>
        </w:rPr>
        <w:t>15-45].</w:t>
      </w:r>
      <w:r w:rsidRPr="001178FA">
        <w:rPr>
          <w:sz w:val="28"/>
          <w:szCs w:val="28"/>
          <w:lang w:val="kk-KZ"/>
        </w:rPr>
        <w:t xml:space="preserve"> А</w:t>
      </w:r>
      <w:r w:rsidR="002D5373" w:rsidRPr="001178FA">
        <w:rPr>
          <w:rFonts w:eastAsia="TimesNewRomanPSMT"/>
          <w:sz w:val="28"/>
          <w:szCs w:val="28"/>
        </w:rPr>
        <w:t xml:space="preserve">налогичная работа была проведена и в Атырауском университете им. Х.Досмухамедова, в ОП </w:t>
      </w:r>
      <w:r w:rsidR="00552915" w:rsidRPr="001178FA">
        <w:rPr>
          <w:rFonts w:eastAsia="TimesNewRomanPSMT"/>
          <w:sz w:val="28"/>
          <w:szCs w:val="28"/>
        </w:rPr>
        <w:t>«</w:t>
      </w:r>
      <w:r w:rsidR="002D5373" w:rsidRPr="001178FA">
        <w:rPr>
          <w:rFonts w:eastAsia="TimesNewRomanPSMT"/>
          <w:sz w:val="28"/>
          <w:szCs w:val="28"/>
        </w:rPr>
        <w:t>Педагог начального уровня образования</w:t>
      </w:r>
      <w:r w:rsidR="00552915" w:rsidRPr="001178FA">
        <w:rPr>
          <w:rFonts w:eastAsia="TimesNewRomanPSMT"/>
          <w:sz w:val="28"/>
          <w:szCs w:val="28"/>
        </w:rPr>
        <w:t>»</w:t>
      </w:r>
      <w:r w:rsidR="002D5373" w:rsidRPr="001178FA">
        <w:rPr>
          <w:rFonts w:eastAsia="TimesNewRomanPSMT"/>
          <w:sz w:val="28"/>
          <w:szCs w:val="28"/>
          <w:lang w:val="kk-KZ"/>
        </w:rPr>
        <w:t xml:space="preserve">, </w:t>
      </w:r>
      <w:r w:rsidR="002D5373" w:rsidRPr="001178FA">
        <w:rPr>
          <w:rFonts w:eastAsia="TimesNewRomanPSMT"/>
          <w:sz w:val="28"/>
          <w:szCs w:val="28"/>
        </w:rPr>
        <w:t xml:space="preserve">по дисциплине: </w:t>
      </w:r>
      <w:r w:rsidR="00552915" w:rsidRPr="001178FA">
        <w:rPr>
          <w:rFonts w:eastAsia="TimesNewRomanPSMT"/>
          <w:sz w:val="28"/>
          <w:szCs w:val="28"/>
        </w:rPr>
        <w:t>«</w:t>
      </w:r>
      <w:r w:rsidR="002D5373" w:rsidRPr="001178FA">
        <w:rPr>
          <w:sz w:val="28"/>
          <w:szCs w:val="28"/>
          <w:lang w:val="kk-KZ"/>
        </w:rPr>
        <w:t>Методика обучения элементарной математики и ИКТ</w:t>
      </w:r>
      <w:r w:rsidR="00552915" w:rsidRPr="001178FA">
        <w:rPr>
          <w:sz w:val="28"/>
          <w:szCs w:val="28"/>
          <w:lang w:val="kk-KZ"/>
        </w:rPr>
        <w:t>»</w:t>
      </w:r>
      <w:r w:rsidR="00E66D06" w:rsidRPr="001178FA">
        <w:rPr>
          <w:sz w:val="28"/>
          <w:szCs w:val="28"/>
          <w:lang w:val="kk-KZ"/>
        </w:rPr>
        <w:t xml:space="preserve"> </w:t>
      </w:r>
      <w:r w:rsidR="00E66D06" w:rsidRPr="001178FA">
        <w:rPr>
          <w:sz w:val="28"/>
          <w:szCs w:val="28"/>
        </w:rPr>
        <w:t>(таблица 25)</w:t>
      </w:r>
      <w:r w:rsidR="00E856A3" w:rsidRPr="001178FA">
        <w:rPr>
          <w:sz w:val="28"/>
          <w:szCs w:val="28"/>
          <w:lang w:val="kk-KZ"/>
        </w:rPr>
        <w:t>.</w:t>
      </w:r>
    </w:p>
    <w:p w14:paraId="7B9A1E99" w14:textId="1980566C" w:rsidR="00DF7174" w:rsidRPr="001178FA" w:rsidRDefault="008C1CAC" w:rsidP="00C90569">
      <w:pPr>
        <w:tabs>
          <w:tab w:val="left" w:pos="851"/>
        </w:tabs>
        <w:ind w:firstLine="567"/>
        <w:jc w:val="both"/>
        <w:rPr>
          <w:sz w:val="28"/>
          <w:szCs w:val="28"/>
        </w:rPr>
      </w:pPr>
      <w:r w:rsidRPr="001178FA">
        <w:rPr>
          <w:sz w:val="28"/>
          <w:szCs w:val="28"/>
        </w:rPr>
        <w:t xml:space="preserve">Внесенные дополнения </w:t>
      </w:r>
      <w:r w:rsidR="005446E8" w:rsidRPr="001178FA">
        <w:rPr>
          <w:sz w:val="28"/>
          <w:szCs w:val="28"/>
        </w:rPr>
        <w:t>направлен</w:t>
      </w:r>
      <w:r w:rsidRPr="001178FA">
        <w:rPr>
          <w:sz w:val="28"/>
          <w:szCs w:val="28"/>
        </w:rPr>
        <w:t>ы</w:t>
      </w:r>
      <w:r w:rsidR="00EF22C3" w:rsidRPr="001178FA">
        <w:rPr>
          <w:sz w:val="28"/>
          <w:szCs w:val="28"/>
        </w:rPr>
        <w:t xml:space="preserve"> на </w:t>
      </w:r>
      <w:r w:rsidRPr="001178FA">
        <w:rPr>
          <w:sz w:val="28"/>
          <w:szCs w:val="28"/>
        </w:rPr>
        <w:t>о</w:t>
      </w:r>
      <w:r w:rsidR="00EF22C3" w:rsidRPr="001178FA">
        <w:rPr>
          <w:sz w:val="28"/>
          <w:szCs w:val="28"/>
        </w:rPr>
        <w:t xml:space="preserve">своение </w:t>
      </w:r>
      <w:r w:rsidRPr="001178FA">
        <w:rPr>
          <w:sz w:val="28"/>
          <w:szCs w:val="28"/>
        </w:rPr>
        <w:t xml:space="preserve">студентами </w:t>
      </w:r>
      <w:r w:rsidR="00EF22C3" w:rsidRPr="001178FA">
        <w:rPr>
          <w:sz w:val="28"/>
          <w:szCs w:val="28"/>
        </w:rPr>
        <w:t xml:space="preserve">особенностей и сущности реализации преемственности дошкольного и начального математического образования. </w:t>
      </w:r>
    </w:p>
    <w:p w14:paraId="6FE12F12" w14:textId="77777777" w:rsidR="007E0A14" w:rsidRDefault="007E0A14" w:rsidP="00C90569">
      <w:pPr>
        <w:jc w:val="both"/>
      </w:pPr>
    </w:p>
    <w:p w14:paraId="44D0ED4B" w14:textId="77777777" w:rsidR="0037402B" w:rsidRDefault="0037402B" w:rsidP="00C90569">
      <w:pPr>
        <w:jc w:val="both"/>
      </w:pPr>
    </w:p>
    <w:p w14:paraId="1E2C2E70" w14:textId="77777777" w:rsidR="0037402B" w:rsidRPr="001178FA" w:rsidRDefault="0037402B" w:rsidP="00C90569">
      <w:pPr>
        <w:jc w:val="both"/>
      </w:pPr>
    </w:p>
    <w:p w14:paraId="53624A8B" w14:textId="77777777" w:rsidR="00B02B48" w:rsidRDefault="007E0A14" w:rsidP="00C90569">
      <w:pPr>
        <w:jc w:val="both"/>
        <w:rPr>
          <w:sz w:val="28"/>
          <w:szCs w:val="28"/>
        </w:rPr>
      </w:pPr>
      <w:r w:rsidRPr="001178FA">
        <w:rPr>
          <w:sz w:val="28"/>
          <w:szCs w:val="28"/>
        </w:rPr>
        <w:t xml:space="preserve">Таблица </w:t>
      </w:r>
      <w:r w:rsidR="009D256E" w:rsidRPr="001178FA">
        <w:rPr>
          <w:sz w:val="28"/>
          <w:szCs w:val="28"/>
        </w:rPr>
        <w:t>2</w:t>
      </w:r>
      <w:r w:rsidR="00E66D06" w:rsidRPr="001178FA">
        <w:rPr>
          <w:sz w:val="28"/>
          <w:szCs w:val="28"/>
        </w:rPr>
        <w:t>5</w:t>
      </w:r>
      <w:r w:rsidR="00E856A3" w:rsidRPr="001178FA">
        <w:rPr>
          <w:sz w:val="28"/>
          <w:szCs w:val="28"/>
          <w:lang w:val="kk-KZ"/>
        </w:rPr>
        <w:t xml:space="preserve"> </w:t>
      </w:r>
      <w:r w:rsidR="00E856A3" w:rsidRPr="001178FA">
        <w:rPr>
          <w:sz w:val="28"/>
          <w:szCs w:val="28"/>
        </w:rPr>
        <w:t>–</w:t>
      </w:r>
      <w:r w:rsidRPr="001178FA">
        <w:rPr>
          <w:sz w:val="28"/>
          <w:szCs w:val="28"/>
        </w:rPr>
        <w:t xml:space="preserve"> </w:t>
      </w:r>
      <w:r w:rsidR="00D2411C" w:rsidRPr="001178FA">
        <w:rPr>
          <w:sz w:val="28"/>
          <w:szCs w:val="28"/>
        </w:rPr>
        <w:t>Реализация</w:t>
      </w:r>
      <w:r w:rsidRPr="001178FA">
        <w:rPr>
          <w:sz w:val="28"/>
          <w:szCs w:val="28"/>
        </w:rPr>
        <w:t xml:space="preserve"> преемственности путем дополнения </w:t>
      </w:r>
      <w:r w:rsidR="00260EE2" w:rsidRPr="001178FA">
        <w:rPr>
          <w:sz w:val="28"/>
          <w:szCs w:val="28"/>
        </w:rPr>
        <w:t>содержания учебного материала</w:t>
      </w:r>
    </w:p>
    <w:tbl>
      <w:tblPr>
        <w:tblStyle w:val="af1"/>
        <w:tblW w:w="9634" w:type="dxa"/>
        <w:tblLook w:val="04A0" w:firstRow="1" w:lastRow="0" w:firstColumn="1" w:lastColumn="0" w:noHBand="0" w:noVBand="1"/>
      </w:tblPr>
      <w:tblGrid>
        <w:gridCol w:w="3823"/>
        <w:gridCol w:w="2976"/>
        <w:gridCol w:w="2835"/>
      </w:tblGrid>
      <w:tr w:rsidR="00B339AF" w:rsidRPr="001178FA" w14:paraId="1D728DE9" w14:textId="77777777" w:rsidTr="00B339AF">
        <w:tc>
          <w:tcPr>
            <w:tcW w:w="3823" w:type="dxa"/>
          </w:tcPr>
          <w:p w14:paraId="4C66944B" w14:textId="77777777" w:rsidR="00B339AF" w:rsidRPr="001178FA" w:rsidRDefault="00B339AF" w:rsidP="00B339AF">
            <w:pPr>
              <w:jc w:val="center"/>
              <w:rPr>
                <w:sz w:val="22"/>
              </w:rPr>
            </w:pPr>
            <w:r w:rsidRPr="001178FA">
              <w:rPr>
                <w:sz w:val="22"/>
              </w:rPr>
              <w:t>Темы курса</w:t>
            </w:r>
          </w:p>
        </w:tc>
        <w:tc>
          <w:tcPr>
            <w:tcW w:w="2976" w:type="dxa"/>
          </w:tcPr>
          <w:p w14:paraId="1653F1DE" w14:textId="77777777" w:rsidR="00B339AF" w:rsidRPr="001178FA" w:rsidRDefault="00B339AF" w:rsidP="00B339AF">
            <w:pPr>
              <w:jc w:val="center"/>
              <w:rPr>
                <w:sz w:val="22"/>
              </w:rPr>
            </w:pPr>
            <w:r w:rsidRPr="001178FA">
              <w:rPr>
                <w:sz w:val="22"/>
              </w:rPr>
              <w:t>Внедрение материала по преемственности в лекции</w:t>
            </w:r>
          </w:p>
        </w:tc>
        <w:tc>
          <w:tcPr>
            <w:tcW w:w="2835" w:type="dxa"/>
          </w:tcPr>
          <w:p w14:paraId="2D72855A" w14:textId="77777777" w:rsidR="00B339AF" w:rsidRPr="001178FA" w:rsidRDefault="00B339AF" w:rsidP="00B339AF">
            <w:pPr>
              <w:jc w:val="center"/>
              <w:rPr>
                <w:sz w:val="22"/>
              </w:rPr>
            </w:pPr>
            <w:r w:rsidRPr="001178FA">
              <w:rPr>
                <w:sz w:val="22"/>
              </w:rPr>
              <w:t>Внедрение материала по преемственности в прак</w:t>
            </w:r>
            <w:r w:rsidRPr="001178FA">
              <w:rPr>
                <w:sz w:val="22"/>
                <w:lang w:val="kk-KZ"/>
              </w:rPr>
              <w:t>т</w:t>
            </w:r>
            <w:r w:rsidRPr="001178FA">
              <w:rPr>
                <w:sz w:val="22"/>
              </w:rPr>
              <w:t>ические занятия</w:t>
            </w:r>
          </w:p>
        </w:tc>
      </w:tr>
      <w:tr w:rsidR="00B339AF" w:rsidRPr="001178FA" w14:paraId="7F177C7F" w14:textId="77777777" w:rsidTr="00B339AF">
        <w:tc>
          <w:tcPr>
            <w:tcW w:w="3823" w:type="dxa"/>
            <w:tcBorders>
              <w:bottom w:val="single" w:sz="4" w:space="0" w:color="auto"/>
            </w:tcBorders>
          </w:tcPr>
          <w:p w14:paraId="4EBAF0AC" w14:textId="77777777" w:rsidR="00B339AF" w:rsidRPr="001178FA" w:rsidRDefault="00B339AF" w:rsidP="00B339AF">
            <w:pPr>
              <w:jc w:val="center"/>
              <w:rPr>
                <w:sz w:val="22"/>
              </w:rPr>
            </w:pPr>
            <w:r w:rsidRPr="001178FA">
              <w:rPr>
                <w:sz w:val="22"/>
              </w:rPr>
              <w:t>1</w:t>
            </w:r>
          </w:p>
        </w:tc>
        <w:tc>
          <w:tcPr>
            <w:tcW w:w="2976" w:type="dxa"/>
            <w:tcBorders>
              <w:bottom w:val="single" w:sz="4" w:space="0" w:color="auto"/>
            </w:tcBorders>
          </w:tcPr>
          <w:p w14:paraId="74AFC5D5" w14:textId="77777777" w:rsidR="00B339AF" w:rsidRPr="001178FA" w:rsidRDefault="00B339AF" w:rsidP="00B339AF">
            <w:pPr>
              <w:jc w:val="center"/>
              <w:rPr>
                <w:sz w:val="22"/>
              </w:rPr>
            </w:pPr>
            <w:r w:rsidRPr="001178FA">
              <w:rPr>
                <w:sz w:val="22"/>
              </w:rPr>
              <w:t>2</w:t>
            </w:r>
          </w:p>
        </w:tc>
        <w:tc>
          <w:tcPr>
            <w:tcW w:w="2835" w:type="dxa"/>
            <w:tcBorders>
              <w:bottom w:val="single" w:sz="4" w:space="0" w:color="auto"/>
            </w:tcBorders>
          </w:tcPr>
          <w:p w14:paraId="164563EF" w14:textId="77777777" w:rsidR="00B339AF" w:rsidRPr="001178FA" w:rsidRDefault="00B339AF" w:rsidP="00B339AF">
            <w:pPr>
              <w:jc w:val="center"/>
              <w:rPr>
                <w:sz w:val="22"/>
              </w:rPr>
            </w:pPr>
            <w:r w:rsidRPr="001178FA">
              <w:rPr>
                <w:sz w:val="22"/>
              </w:rPr>
              <w:t>3</w:t>
            </w:r>
          </w:p>
        </w:tc>
      </w:tr>
      <w:tr w:rsidR="00B339AF" w:rsidRPr="001178FA" w14:paraId="63D63D3F" w14:textId="77777777" w:rsidTr="00B339AF">
        <w:tc>
          <w:tcPr>
            <w:tcW w:w="3823" w:type="dxa"/>
            <w:tcBorders>
              <w:bottom w:val="single" w:sz="4" w:space="0" w:color="auto"/>
            </w:tcBorders>
          </w:tcPr>
          <w:p w14:paraId="43100893" w14:textId="77777777" w:rsidR="00B339AF" w:rsidRPr="001178FA" w:rsidRDefault="00B339AF" w:rsidP="00B339AF">
            <w:pPr>
              <w:pStyle w:val="a3"/>
              <w:spacing w:before="0" w:beforeAutospacing="0" w:after="0" w:afterAutospacing="0"/>
              <w:jc w:val="both"/>
              <w:rPr>
                <w:bCs/>
                <w:sz w:val="22"/>
                <w:lang w:val="kk-KZ"/>
              </w:rPr>
            </w:pPr>
            <w:r w:rsidRPr="001178FA">
              <w:rPr>
                <w:bCs/>
                <w:sz w:val="22"/>
                <w:lang w:val="kk-KZ"/>
              </w:rPr>
              <w:t xml:space="preserve">Методика обучения математике - </w:t>
            </w:r>
            <w:r w:rsidRPr="001178FA">
              <w:rPr>
                <w:bCs/>
                <w:sz w:val="22"/>
              </w:rPr>
              <w:t>наука и учебная дисциплина.</w:t>
            </w:r>
            <w:r w:rsidRPr="001178FA">
              <w:rPr>
                <w:bCs/>
                <w:sz w:val="22"/>
                <w:lang w:val="kk-KZ"/>
              </w:rPr>
              <w:t xml:space="preserve"> Характеристика дисциплины как научно-методической основы математики начальной школы </w:t>
            </w:r>
          </w:p>
        </w:tc>
        <w:tc>
          <w:tcPr>
            <w:tcW w:w="2976" w:type="dxa"/>
            <w:tcBorders>
              <w:bottom w:val="single" w:sz="4" w:space="0" w:color="auto"/>
            </w:tcBorders>
          </w:tcPr>
          <w:p w14:paraId="5925D3BB" w14:textId="77777777" w:rsidR="00B339AF" w:rsidRPr="001178FA" w:rsidRDefault="00B339AF" w:rsidP="00B339AF">
            <w:pPr>
              <w:jc w:val="both"/>
              <w:rPr>
                <w:sz w:val="22"/>
              </w:rPr>
            </w:pPr>
            <w:r w:rsidRPr="001178FA">
              <w:rPr>
                <w:sz w:val="22"/>
                <w:lang w:val="kk-KZ"/>
              </w:rPr>
              <w:t xml:space="preserve">Отличие методики и средств обучения дошкольного образования от начального. Сравнительный анализ технологии дошкольного и начального образования  </w:t>
            </w:r>
          </w:p>
        </w:tc>
        <w:tc>
          <w:tcPr>
            <w:tcW w:w="2835" w:type="dxa"/>
            <w:tcBorders>
              <w:bottom w:val="single" w:sz="4" w:space="0" w:color="auto"/>
            </w:tcBorders>
          </w:tcPr>
          <w:p w14:paraId="1B388F18" w14:textId="77777777" w:rsidR="00B339AF" w:rsidRPr="001178FA" w:rsidRDefault="00B339AF" w:rsidP="00B339AF">
            <w:pPr>
              <w:jc w:val="both"/>
              <w:rPr>
                <w:sz w:val="22"/>
                <w:lang w:val="kk-KZ"/>
              </w:rPr>
            </w:pPr>
            <w:r w:rsidRPr="001178FA">
              <w:rPr>
                <w:sz w:val="22"/>
                <w:lang w:val="kk-KZ"/>
              </w:rPr>
              <w:t>Сравнение методических систем обучения математике в начальной школе и предшкольной подоготовке</w:t>
            </w:r>
          </w:p>
        </w:tc>
      </w:tr>
      <w:tr w:rsidR="00B339AF" w:rsidRPr="001178FA" w14:paraId="6CB662B9" w14:textId="77777777" w:rsidTr="00B339AF">
        <w:tc>
          <w:tcPr>
            <w:tcW w:w="3823" w:type="dxa"/>
            <w:tcBorders>
              <w:bottom w:val="nil"/>
            </w:tcBorders>
          </w:tcPr>
          <w:p w14:paraId="2CF87633" w14:textId="77777777" w:rsidR="00B339AF" w:rsidRPr="001178FA" w:rsidRDefault="00B339AF" w:rsidP="00B339AF">
            <w:pPr>
              <w:pStyle w:val="a3"/>
              <w:spacing w:before="0" w:beforeAutospacing="0" w:after="0" w:afterAutospacing="0"/>
              <w:jc w:val="both"/>
              <w:rPr>
                <w:bCs/>
                <w:sz w:val="22"/>
              </w:rPr>
            </w:pPr>
            <w:r w:rsidRPr="001178FA">
              <w:rPr>
                <w:bCs/>
                <w:sz w:val="22"/>
              </w:rPr>
              <w:t>Содержательно-процессуальная характеристика математики как учебного предмета</w:t>
            </w:r>
            <w:r w:rsidRPr="001178FA">
              <w:rPr>
                <w:bCs/>
                <w:sz w:val="22"/>
                <w:lang w:val="kk-KZ"/>
              </w:rPr>
              <w:t>. Характеристика системы понятий и способов действий и общие подходы к изучению материалов содержательно-методических линий математики</w:t>
            </w:r>
            <w:r w:rsidRPr="001178FA">
              <w:rPr>
                <w:bCs/>
                <w:sz w:val="22"/>
              </w:rPr>
              <w:t xml:space="preserve"> </w:t>
            </w:r>
          </w:p>
        </w:tc>
        <w:tc>
          <w:tcPr>
            <w:tcW w:w="2976" w:type="dxa"/>
            <w:tcBorders>
              <w:bottom w:val="nil"/>
            </w:tcBorders>
          </w:tcPr>
          <w:p w14:paraId="52DB53F9" w14:textId="77777777" w:rsidR="00B339AF" w:rsidRPr="001178FA" w:rsidRDefault="00B339AF" w:rsidP="00B339AF">
            <w:pPr>
              <w:rPr>
                <w:sz w:val="22"/>
              </w:rPr>
            </w:pPr>
            <w:r w:rsidRPr="001178FA">
              <w:rPr>
                <w:sz w:val="22"/>
              </w:rPr>
              <w:t>Перспективность и преемственность в обучении математике младших школьников</w:t>
            </w:r>
          </w:p>
          <w:p w14:paraId="4331624E" w14:textId="77777777" w:rsidR="00B339AF" w:rsidRPr="001178FA" w:rsidRDefault="00B339AF" w:rsidP="00B339AF">
            <w:pPr>
              <w:jc w:val="both"/>
              <w:rPr>
                <w:sz w:val="22"/>
              </w:rPr>
            </w:pPr>
          </w:p>
        </w:tc>
        <w:tc>
          <w:tcPr>
            <w:tcW w:w="2835" w:type="dxa"/>
            <w:tcBorders>
              <w:bottom w:val="nil"/>
            </w:tcBorders>
          </w:tcPr>
          <w:p w14:paraId="589524EC" w14:textId="77777777" w:rsidR="00B339AF" w:rsidRPr="001178FA" w:rsidRDefault="00B339AF" w:rsidP="00B339AF">
            <w:pPr>
              <w:rPr>
                <w:sz w:val="22"/>
              </w:rPr>
            </w:pPr>
            <w:r w:rsidRPr="001178FA">
              <w:rPr>
                <w:sz w:val="22"/>
                <w:lang w:val="kk-KZ"/>
              </w:rPr>
              <w:t>Упражнение на знание и сравнение программ двух уровней</w:t>
            </w:r>
          </w:p>
        </w:tc>
      </w:tr>
      <w:tr w:rsidR="00B339AF" w:rsidRPr="001178FA" w14:paraId="2BDA859F" w14:textId="77777777" w:rsidTr="00B339AF">
        <w:tc>
          <w:tcPr>
            <w:tcW w:w="3823" w:type="dxa"/>
          </w:tcPr>
          <w:p w14:paraId="2BF6501D" w14:textId="77777777" w:rsidR="00B339AF" w:rsidRPr="001178FA" w:rsidRDefault="00B339AF" w:rsidP="00B339AF">
            <w:pPr>
              <w:jc w:val="both"/>
              <w:rPr>
                <w:bCs/>
                <w:sz w:val="22"/>
                <w:szCs w:val="22"/>
              </w:rPr>
            </w:pPr>
            <w:r w:rsidRPr="001178FA">
              <w:rPr>
                <w:bCs/>
                <w:sz w:val="22"/>
                <w:szCs w:val="22"/>
              </w:rPr>
              <w:t>Научные основы проектирования и организации урока - основной формы обучения математике.</w:t>
            </w:r>
            <w:r w:rsidRPr="001178FA">
              <w:rPr>
                <w:bCs/>
                <w:sz w:val="22"/>
                <w:szCs w:val="22"/>
                <w:lang w:val="kk-KZ"/>
              </w:rPr>
              <w:t xml:space="preserve"> Технология организации </w:t>
            </w:r>
            <w:r w:rsidRPr="001178FA">
              <w:rPr>
                <w:bCs/>
                <w:sz w:val="22"/>
                <w:szCs w:val="22"/>
              </w:rPr>
              <w:t>вне</w:t>
            </w:r>
            <w:r w:rsidRPr="001178FA">
              <w:rPr>
                <w:bCs/>
                <w:sz w:val="22"/>
                <w:szCs w:val="22"/>
                <w:lang w:val="kk-KZ"/>
              </w:rPr>
              <w:t>классной работы по математике</w:t>
            </w:r>
          </w:p>
        </w:tc>
        <w:tc>
          <w:tcPr>
            <w:tcW w:w="2976" w:type="dxa"/>
          </w:tcPr>
          <w:p w14:paraId="236C3A95" w14:textId="77777777" w:rsidR="00B339AF" w:rsidRPr="001178FA" w:rsidRDefault="00B339AF" w:rsidP="00B339AF">
            <w:pPr>
              <w:ind w:firstLine="36"/>
              <w:jc w:val="both"/>
              <w:rPr>
                <w:sz w:val="22"/>
                <w:szCs w:val="22"/>
              </w:rPr>
            </w:pPr>
            <w:r w:rsidRPr="001178FA">
              <w:rPr>
                <w:sz w:val="22"/>
                <w:szCs w:val="22"/>
              </w:rPr>
              <w:t xml:space="preserve">Преемственность в переходе от ОД к уроку математики (описание тайминга этапов усвоения). </w:t>
            </w:r>
          </w:p>
        </w:tc>
        <w:tc>
          <w:tcPr>
            <w:tcW w:w="2835" w:type="dxa"/>
          </w:tcPr>
          <w:p w14:paraId="0A103C00" w14:textId="77777777" w:rsidR="00B339AF" w:rsidRPr="001178FA" w:rsidRDefault="00B339AF" w:rsidP="00B339AF">
            <w:pPr>
              <w:ind w:firstLine="36"/>
              <w:jc w:val="both"/>
              <w:rPr>
                <w:sz w:val="22"/>
                <w:szCs w:val="22"/>
              </w:rPr>
            </w:pPr>
            <w:r w:rsidRPr="001178FA">
              <w:rPr>
                <w:sz w:val="22"/>
                <w:szCs w:val="22"/>
              </w:rPr>
              <w:t>Сравнительный анализ ОД и урока математики</w:t>
            </w:r>
          </w:p>
        </w:tc>
      </w:tr>
      <w:tr w:rsidR="00B339AF" w:rsidRPr="001178FA" w14:paraId="12C8536E" w14:textId="77777777" w:rsidTr="00B339AF">
        <w:tc>
          <w:tcPr>
            <w:tcW w:w="3823" w:type="dxa"/>
          </w:tcPr>
          <w:p w14:paraId="7944F262" w14:textId="77777777" w:rsidR="00B339AF" w:rsidRPr="001178FA" w:rsidRDefault="00B339AF" w:rsidP="00B339AF">
            <w:pPr>
              <w:jc w:val="both"/>
              <w:rPr>
                <w:sz w:val="22"/>
                <w:szCs w:val="22"/>
              </w:rPr>
            </w:pPr>
            <w:r w:rsidRPr="001178FA">
              <w:rPr>
                <w:sz w:val="22"/>
                <w:szCs w:val="22"/>
              </w:rPr>
              <w:t>Технология изучения материалов подраздела «Натуральные числа и число 0. Дроби» с</w:t>
            </w:r>
            <w:r w:rsidRPr="001178FA">
              <w:rPr>
                <w:sz w:val="22"/>
                <w:szCs w:val="22"/>
                <w:lang w:val="kk-KZ"/>
              </w:rPr>
              <w:t>одержательно-методической линии «</w:t>
            </w:r>
            <w:r w:rsidRPr="001178FA">
              <w:rPr>
                <w:sz w:val="22"/>
                <w:szCs w:val="22"/>
              </w:rPr>
              <w:t>Числа</w:t>
            </w:r>
            <w:r w:rsidRPr="001178FA">
              <w:rPr>
                <w:sz w:val="22"/>
                <w:szCs w:val="22"/>
                <w:lang w:val="kk-KZ"/>
              </w:rPr>
              <w:t xml:space="preserve"> и величины</w:t>
            </w:r>
            <w:r w:rsidRPr="001178FA">
              <w:rPr>
                <w:sz w:val="22"/>
                <w:szCs w:val="22"/>
              </w:rPr>
              <w:t xml:space="preserve">» </w:t>
            </w:r>
          </w:p>
        </w:tc>
        <w:tc>
          <w:tcPr>
            <w:tcW w:w="2976" w:type="dxa"/>
          </w:tcPr>
          <w:p w14:paraId="6513A0B2" w14:textId="77777777" w:rsidR="00B339AF" w:rsidRPr="001178FA" w:rsidRDefault="00B339AF" w:rsidP="00B339AF">
            <w:pPr>
              <w:ind w:firstLine="36"/>
              <w:jc w:val="both"/>
              <w:rPr>
                <w:sz w:val="22"/>
                <w:szCs w:val="22"/>
              </w:rPr>
            </w:pPr>
            <w:r w:rsidRPr="001178FA">
              <w:rPr>
                <w:sz w:val="22"/>
                <w:szCs w:val="22"/>
              </w:rPr>
              <w:t>Реализация преемственности в обучении числам в предшкольном классе и в начальной школе</w:t>
            </w:r>
          </w:p>
        </w:tc>
        <w:tc>
          <w:tcPr>
            <w:tcW w:w="2835" w:type="dxa"/>
          </w:tcPr>
          <w:p w14:paraId="3D08B9AF" w14:textId="77777777" w:rsidR="00B339AF" w:rsidRPr="001178FA" w:rsidRDefault="00B339AF" w:rsidP="00B339AF">
            <w:pPr>
              <w:ind w:firstLine="36"/>
              <w:jc w:val="both"/>
              <w:rPr>
                <w:sz w:val="22"/>
                <w:szCs w:val="22"/>
              </w:rPr>
            </w:pPr>
            <w:r w:rsidRPr="001178FA">
              <w:rPr>
                <w:sz w:val="22"/>
                <w:szCs w:val="22"/>
              </w:rPr>
              <w:t>Упражнения всех типов по формированию готовности к реализации преемственности  «Натуральные числа и число 0. Дроби»</w:t>
            </w:r>
          </w:p>
        </w:tc>
      </w:tr>
      <w:tr w:rsidR="00B339AF" w:rsidRPr="001178FA" w14:paraId="0AB94263" w14:textId="77777777" w:rsidTr="00B339AF">
        <w:tc>
          <w:tcPr>
            <w:tcW w:w="3823" w:type="dxa"/>
          </w:tcPr>
          <w:p w14:paraId="2A35692C" w14:textId="77777777" w:rsidR="00B339AF" w:rsidRPr="001178FA" w:rsidRDefault="00B339AF" w:rsidP="00B339AF">
            <w:pPr>
              <w:jc w:val="both"/>
              <w:rPr>
                <w:bCs/>
                <w:sz w:val="22"/>
                <w:szCs w:val="22"/>
              </w:rPr>
            </w:pPr>
            <w:r w:rsidRPr="001178FA">
              <w:rPr>
                <w:bCs/>
                <w:sz w:val="22"/>
                <w:szCs w:val="22"/>
              </w:rPr>
              <w:t>Технология изучения материалов подраздела Величины</w:t>
            </w:r>
            <w:r w:rsidRPr="001178FA">
              <w:rPr>
                <w:bCs/>
                <w:sz w:val="22"/>
                <w:szCs w:val="22"/>
                <w:lang w:val="kk-KZ"/>
              </w:rPr>
              <w:t xml:space="preserve"> и</w:t>
            </w:r>
            <w:r w:rsidRPr="001178FA">
              <w:rPr>
                <w:bCs/>
                <w:sz w:val="22"/>
                <w:szCs w:val="22"/>
              </w:rPr>
              <w:t xml:space="preserve"> их единицы </w:t>
            </w:r>
            <w:r w:rsidRPr="001178FA">
              <w:rPr>
                <w:bCs/>
                <w:sz w:val="22"/>
                <w:szCs w:val="22"/>
                <w:lang w:val="kk-KZ"/>
              </w:rPr>
              <w:t>измерения (длина, масса, время, площадь, объем, емкость,</w:t>
            </w:r>
            <w:r w:rsidRPr="001178FA">
              <w:rPr>
                <w:bCs/>
                <w:sz w:val="22"/>
                <w:szCs w:val="22"/>
              </w:rPr>
              <w:t xml:space="preserve"> монеты и купюры</w:t>
            </w:r>
            <w:r w:rsidRPr="001178FA">
              <w:rPr>
                <w:bCs/>
                <w:sz w:val="22"/>
                <w:szCs w:val="22"/>
                <w:lang w:val="kk-KZ"/>
              </w:rPr>
              <w:t xml:space="preserve">) </w:t>
            </w:r>
            <w:r w:rsidRPr="001178FA">
              <w:rPr>
                <w:bCs/>
                <w:sz w:val="22"/>
                <w:szCs w:val="22"/>
              </w:rPr>
              <w:t>с</w:t>
            </w:r>
            <w:r w:rsidRPr="001178FA">
              <w:rPr>
                <w:bCs/>
                <w:sz w:val="22"/>
                <w:szCs w:val="22"/>
                <w:lang w:val="kk-KZ"/>
              </w:rPr>
              <w:t>одержательно-методической линии «</w:t>
            </w:r>
            <w:r w:rsidRPr="001178FA">
              <w:rPr>
                <w:bCs/>
                <w:sz w:val="22"/>
                <w:szCs w:val="22"/>
              </w:rPr>
              <w:t>Числа</w:t>
            </w:r>
            <w:r w:rsidRPr="001178FA">
              <w:rPr>
                <w:bCs/>
                <w:sz w:val="22"/>
                <w:szCs w:val="22"/>
                <w:lang w:val="kk-KZ"/>
              </w:rPr>
              <w:t xml:space="preserve"> и величины</w:t>
            </w:r>
          </w:p>
        </w:tc>
        <w:tc>
          <w:tcPr>
            <w:tcW w:w="2976" w:type="dxa"/>
          </w:tcPr>
          <w:p w14:paraId="5E107807" w14:textId="77777777" w:rsidR="00B339AF" w:rsidRPr="001178FA" w:rsidRDefault="00B339AF" w:rsidP="00B339AF">
            <w:pPr>
              <w:ind w:firstLine="36"/>
              <w:jc w:val="both"/>
              <w:rPr>
                <w:sz w:val="22"/>
                <w:szCs w:val="22"/>
              </w:rPr>
            </w:pPr>
            <w:r w:rsidRPr="001178FA">
              <w:rPr>
                <w:sz w:val="22"/>
                <w:szCs w:val="22"/>
              </w:rPr>
              <w:t>Использование жизненного опыта детей и преемственной связи с предшкольной подготовкой при знакомстве с величинами</w:t>
            </w:r>
          </w:p>
          <w:p w14:paraId="38D9837A" w14:textId="77777777" w:rsidR="00B339AF" w:rsidRPr="001178FA" w:rsidRDefault="00B339AF" w:rsidP="00B339AF">
            <w:pPr>
              <w:ind w:firstLine="36"/>
              <w:jc w:val="both"/>
              <w:rPr>
                <w:sz w:val="22"/>
                <w:szCs w:val="22"/>
              </w:rPr>
            </w:pPr>
          </w:p>
        </w:tc>
        <w:tc>
          <w:tcPr>
            <w:tcW w:w="2835" w:type="dxa"/>
          </w:tcPr>
          <w:p w14:paraId="0B95BE7C" w14:textId="77777777" w:rsidR="00B339AF" w:rsidRPr="001178FA" w:rsidRDefault="00B339AF" w:rsidP="00B339AF">
            <w:pPr>
              <w:ind w:firstLine="36"/>
              <w:jc w:val="both"/>
              <w:rPr>
                <w:sz w:val="22"/>
                <w:szCs w:val="22"/>
              </w:rPr>
            </w:pPr>
            <w:r w:rsidRPr="001178FA">
              <w:rPr>
                <w:sz w:val="22"/>
                <w:szCs w:val="22"/>
              </w:rPr>
              <w:t xml:space="preserve">Упражнения всех типов по формированию готовности к реализации преемственности </w:t>
            </w:r>
            <w:r w:rsidRPr="001178FA">
              <w:rPr>
                <w:bCs/>
                <w:sz w:val="22"/>
                <w:szCs w:val="22"/>
              </w:rPr>
              <w:t>изучения материалов подраздела Величины</w:t>
            </w:r>
            <w:r w:rsidRPr="001178FA">
              <w:rPr>
                <w:bCs/>
                <w:sz w:val="22"/>
                <w:szCs w:val="22"/>
                <w:lang w:val="kk-KZ"/>
              </w:rPr>
              <w:t xml:space="preserve"> и</w:t>
            </w:r>
            <w:r w:rsidRPr="001178FA">
              <w:rPr>
                <w:bCs/>
                <w:sz w:val="22"/>
                <w:szCs w:val="22"/>
              </w:rPr>
              <w:t xml:space="preserve"> их единицы </w:t>
            </w:r>
            <w:r w:rsidRPr="001178FA">
              <w:rPr>
                <w:bCs/>
                <w:sz w:val="22"/>
                <w:szCs w:val="22"/>
                <w:lang w:val="kk-KZ"/>
              </w:rPr>
              <w:t>измерения</w:t>
            </w:r>
          </w:p>
        </w:tc>
      </w:tr>
      <w:tr w:rsidR="00B339AF" w:rsidRPr="001178FA" w14:paraId="622D18B4" w14:textId="77777777" w:rsidTr="00B339AF">
        <w:tc>
          <w:tcPr>
            <w:tcW w:w="3823" w:type="dxa"/>
          </w:tcPr>
          <w:p w14:paraId="0034914E" w14:textId="77777777" w:rsidR="00B339AF" w:rsidRPr="001178FA" w:rsidRDefault="00B339AF" w:rsidP="00B339AF">
            <w:pPr>
              <w:jc w:val="both"/>
              <w:rPr>
                <w:sz w:val="22"/>
                <w:szCs w:val="22"/>
              </w:rPr>
            </w:pPr>
            <w:r w:rsidRPr="001178FA">
              <w:rPr>
                <w:sz w:val="22"/>
                <w:szCs w:val="22"/>
              </w:rPr>
              <w:t xml:space="preserve">Технология изучения материалов подраздела </w:t>
            </w:r>
            <w:r w:rsidRPr="001178FA">
              <w:rPr>
                <w:sz w:val="22"/>
                <w:szCs w:val="22"/>
                <w:lang w:val="kk-KZ"/>
              </w:rPr>
              <w:t>«</w:t>
            </w:r>
            <w:r w:rsidRPr="001178FA">
              <w:rPr>
                <w:sz w:val="22"/>
                <w:szCs w:val="22"/>
              </w:rPr>
              <w:t>Операции над числами (сложение и вычитание)» с</w:t>
            </w:r>
            <w:r w:rsidRPr="001178FA">
              <w:rPr>
                <w:sz w:val="22"/>
                <w:szCs w:val="22"/>
                <w:lang w:val="kk-KZ"/>
              </w:rPr>
              <w:t>одержательно-методической линии «</w:t>
            </w:r>
            <w:r w:rsidRPr="001178FA">
              <w:rPr>
                <w:sz w:val="22"/>
                <w:szCs w:val="22"/>
              </w:rPr>
              <w:t>Числа</w:t>
            </w:r>
            <w:r w:rsidRPr="001178FA">
              <w:rPr>
                <w:sz w:val="22"/>
                <w:szCs w:val="22"/>
                <w:lang w:val="kk-KZ"/>
              </w:rPr>
              <w:t xml:space="preserve"> и величины</w:t>
            </w:r>
            <w:r w:rsidRPr="001178FA">
              <w:rPr>
                <w:sz w:val="22"/>
                <w:szCs w:val="22"/>
              </w:rPr>
              <w:t xml:space="preserve">» </w:t>
            </w:r>
          </w:p>
        </w:tc>
        <w:tc>
          <w:tcPr>
            <w:tcW w:w="2976" w:type="dxa"/>
          </w:tcPr>
          <w:p w14:paraId="7BB71FCB" w14:textId="77777777" w:rsidR="00B339AF" w:rsidRPr="001178FA" w:rsidRDefault="00B339AF" w:rsidP="00B339AF">
            <w:pPr>
              <w:jc w:val="both"/>
              <w:rPr>
                <w:sz w:val="22"/>
                <w:szCs w:val="22"/>
              </w:rPr>
            </w:pPr>
            <w:r w:rsidRPr="001178FA">
              <w:rPr>
                <w:sz w:val="22"/>
                <w:szCs w:val="22"/>
              </w:rPr>
              <w:t>Преемственность в изучении смысла арифметических действий(сложение и вычитание) между предшкольной подготовкой и начальной школой</w:t>
            </w:r>
          </w:p>
        </w:tc>
        <w:tc>
          <w:tcPr>
            <w:tcW w:w="2835" w:type="dxa"/>
          </w:tcPr>
          <w:p w14:paraId="3B4BB35F" w14:textId="77777777" w:rsidR="00B339AF" w:rsidRPr="001178FA" w:rsidRDefault="00B339AF" w:rsidP="00B339AF">
            <w:pPr>
              <w:jc w:val="both"/>
              <w:rPr>
                <w:sz w:val="22"/>
                <w:szCs w:val="22"/>
              </w:rPr>
            </w:pPr>
            <w:r w:rsidRPr="001178FA">
              <w:rPr>
                <w:sz w:val="22"/>
                <w:szCs w:val="22"/>
              </w:rPr>
              <w:t xml:space="preserve">Упражнения всех типов по формированию готовности к реализации преемственности  изучения материалов подраздела </w:t>
            </w:r>
            <w:r w:rsidRPr="001178FA">
              <w:rPr>
                <w:sz w:val="22"/>
                <w:szCs w:val="22"/>
                <w:lang w:val="kk-KZ"/>
              </w:rPr>
              <w:t>«</w:t>
            </w:r>
            <w:r w:rsidRPr="001178FA">
              <w:rPr>
                <w:sz w:val="22"/>
                <w:szCs w:val="22"/>
              </w:rPr>
              <w:t>Операции над числами (сложение и вычитание)»</w:t>
            </w:r>
          </w:p>
        </w:tc>
      </w:tr>
      <w:tr w:rsidR="00B339AF" w:rsidRPr="001178FA" w14:paraId="1B47322B" w14:textId="77777777" w:rsidTr="00B339AF">
        <w:tc>
          <w:tcPr>
            <w:tcW w:w="3823" w:type="dxa"/>
            <w:tcBorders>
              <w:bottom w:val="single" w:sz="4" w:space="0" w:color="auto"/>
            </w:tcBorders>
          </w:tcPr>
          <w:p w14:paraId="77199F62" w14:textId="77777777" w:rsidR="00B339AF" w:rsidRPr="001178FA" w:rsidRDefault="00B339AF" w:rsidP="00B339AF">
            <w:pPr>
              <w:jc w:val="both"/>
              <w:rPr>
                <w:sz w:val="22"/>
                <w:szCs w:val="22"/>
              </w:rPr>
            </w:pPr>
            <w:r w:rsidRPr="001178FA">
              <w:rPr>
                <w:sz w:val="22"/>
                <w:szCs w:val="22"/>
              </w:rPr>
              <w:t>Технология изучения материалов с</w:t>
            </w:r>
            <w:r w:rsidRPr="001178FA">
              <w:rPr>
                <w:sz w:val="22"/>
                <w:szCs w:val="22"/>
                <w:lang w:val="kk-KZ"/>
              </w:rPr>
              <w:t xml:space="preserve">одержательно-методической линии </w:t>
            </w:r>
            <w:r w:rsidRPr="001178FA">
              <w:rPr>
                <w:sz w:val="22"/>
                <w:szCs w:val="22"/>
              </w:rPr>
              <w:t>«Элементы алгебры»</w:t>
            </w:r>
          </w:p>
        </w:tc>
        <w:tc>
          <w:tcPr>
            <w:tcW w:w="2976" w:type="dxa"/>
            <w:tcBorders>
              <w:bottom w:val="single" w:sz="4" w:space="0" w:color="auto"/>
            </w:tcBorders>
          </w:tcPr>
          <w:p w14:paraId="2D046551" w14:textId="77777777" w:rsidR="00B339AF" w:rsidRPr="001178FA" w:rsidRDefault="00B339AF" w:rsidP="00B339AF">
            <w:pPr>
              <w:jc w:val="both"/>
              <w:rPr>
                <w:sz w:val="22"/>
                <w:szCs w:val="22"/>
              </w:rPr>
            </w:pPr>
            <w:r w:rsidRPr="001178FA">
              <w:rPr>
                <w:sz w:val="22"/>
                <w:szCs w:val="22"/>
              </w:rPr>
              <w:t>Преемственность в изучении числового равенства и неравенства в предшкольном классе и в начальной школе</w:t>
            </w:r>
          </w:p>
        </w:tc>
        <w:tc>
          <w:tcPr>
            <w:tcW w:w="2835" w:type="dxa"/>
            <w:tcBorders>
              <w:bottom w:val="single" w:sz="4" w:space="0" w:color="auto"/>
            </w:tcBorders>
          </w:tcPr>
          <w:p w14:paraId="1CAFB1DD" w14:textId="77777777" w:rsidR="00B339AF" w:rsidRPr="001178FA" w:rsidRDefault="00B339AF" w:rsidP="00B339AF">
            <w:pPr>
              <w:jc w:val="both"/>
              <w:rPr>
                <w:sz w:val="22"/>
                <w:szCs w:val="22"/>
              </w:rPr>
            </w:pPr>
            <w:r w:rsidRPr="001178FA">
              <w:rPr>
                <w:sz w:val="22"/>
                <w:szCs w:val="22"/>
              </w:rPr>
              <w:t>Упражнения всех типов по формированию готовности к реализации преемственности  изучения материалов с</w:t>
            </w:r>
            <w:r w:rsidRPr="001178FA">
              <w:rPr>
                <w:sz w:val="22"/>
                <w:szCs w:val="22"/>
                <w:lang w:val="kk-KZ"/>
              </w:rPr>
              <w:t xml:space="preserve">одержательно-методической линии </w:t>
            </w:r>
            <w:r w:rsidRPr="001178FA">
              <w:rPr>
                <w:sz w:val="22"/>
                <w:szCs w:val="22"/>
              </w:rPr>
              <w:t>«Элементы алгебры»</w:t>
            </w:r>
          </w:p>
        </w:tc>
      </w:tr>
    </w:tbl>
    <w:p w14:paraId="5238C891" w14:textId="77777777" w:rsidR="00B339AF" w:rsidRDefault="00B339AF" w:rsidP="00C90569">
      <w:pPr>
        <w:jc w:val="both"/>
        <w:rPr>
          <w:sz w:val="28"/>
          <w:szCs w:val="28"/>
        </w:rPr>
      </w:pPr>
    </w:p>
    <w:p w14:paraId="6773468E" w14:textId="77777777" w:rsidR="00B339AF" w:rsidRDefault="00B339AF" w:rsidP="00C90569">
      <w:pPr>
        <w:jc w:val="both"/>
        <w:rPr>
          <w:sz w:val="28"/>
          <w:szCs w:val="28"/>
        </w:rPr>
      </w:pPr>
    </w:p>
    <w:p w14:paraId="38DED666" w14:textId="77777777" w:rsidR="0037402B" w:rsidRDefault="0037402B" w:rsidP="00C90569">
      <w:pPr>
        <w:jc w:val="both"/>
        <w:rPr>
          <w:sz w:val="28"/>
          <w:szCs w:val="28"/>
        </w:rPr>
        <w:sectPr w:rsidR="0037402B" w:rsidSect="001C0A34">
          <w:pgSz w:w="11906" w:h="16838"/>
          <w:pgMar w:top="1134" w:right="567" w:bottom="1134" w:left="1701" w:header="708" w:footer="708" w:gutter="0"/>
          <w:cols w:space="708"/>
          <w:docGrid w:linePitch="360"/>
        </w:sectPr>
      </w:pPr>
    </w:p>
    <w:p w14:paraId="42B204CD" w14:textId="14A98F9E" w:rsidR="0037402B" w:rsidRDefault="00B339AF" w:rsidP="00C90569">
      <w:pPr>
        <w:jc w:val="both"/>
        <w:rPr>
          <w:sz w:val="28"/>
          <w:szCs w:val="28"/>
          <w:lang w:val="kk-KZ"/>
        </w:rPr>
      </w:pPr>
      <w:r>
        <w:rPr>
          <w:sz w:val="28"/>
          <w:szCs w:val="28"/>
          <w:lang w:val="kk-KZ"/>
        </w:rPr>
        <w:t>Продолжение таблицы 25</w:t>
      </w:r>
    </w:p>
    <w:p w14:paraId="1AF39540" w14:textId="77777777" w:rsidR="00B339AF" w:rsidRPr="00B339AF" w:rsidRDefault="00B339AF" w:rsidP="00C90569">
      <w:pPr>
        <w:jc w:val="both"/>
        <w:rPr>
          <w:sz w:val="28"/>
          <w:szCs w:val="28"/>
          <w:lang w:val="kk-KZ"/>
        </w:rPr>
      </w:pPr>
    </w:p>
    <w:tbl>
      <w:tblPr>
        <w:tblStyle w:val="af1"/>
        <w:tblW w:w="9634" w:type="dxa"/>
        <w:tblLook w:val="04A0" w:firstRow="1" w:lastRow="0" w:firstColumn="1" w:lastColumn="0" w:noHBand="0" w:noVBand="1"/>
      </w:tblPr>
      <w:tblGrid>
        <w:gridCol w:w="3823"/>
        <w:gridCol w:w="2976"/>
        <w:gridCol w:w="2835"/>
      </w:tblGrid>
      <w:tr w:rsidR="00B339AF" w:rsidRPr="001178FA" w14:paraId="72A19ABE" w14:textId="77777777" w:rsidTr="00E628AC">
        <w:tc>
          <w:tcPr>
            <w:tcW w:w="3823" w:type="dxa"/>
            <w:tcBorders>
              <w:bottom w:val="single" w:sz="4" w:space="0" w:color="auto"/>
            </w:tcBorders>
          </w:tcPr>
          <w:p w14:paraId="56197B75" w14:textId="60BD0E68" w:rsidR="00B339AF" w:rsidRPr="001178FA" w:rsidRDefault="00B339AF" w:rsidP="00B339AF">
            <w:pPr>
              <w:jc w:val="center"/>
              <w:rPr>
                <w:sz w:val="22"/>
                <w:szCs w:val="22"/>
              </w:rPr>
            </w:pPr>
            <w:r w:rsidRPr="001178FA">
              <w:rPr>
                <w:sz w:val="22"/>
              </w:rPr>
              <w:t>1</w:t>
            </w:r>
          </w:p>
        </w:tc>
        <w:tc>
          <w:tcPr>
            <w:tcW w:w="2976" w:type="dxa"/>
            <w:tcBorders>
              <w:bottom w:val="single" w:sz="4" w:space="0" w:color="auto"/>
            </w:tcBorders>
          </w:tcPr>
          <w:p w14:paraId="2AA228CC" w14:textId="4FDE93B5" w:rsidR="00B339AF" w:rsidRPr="001178FA" w:rsidRDefault="00B339AF" w:rsidP="00B339AF">
            <w:pPr>
              <w:jc w:val="both"/>
              <w:rPr>
                <w:sz w:val="22"/>
                <w:szCs w:val="22"/>
              </w:rPr>
            </w:pPr>
            <w:r w:rsidRPr="001178FA">
              <w:rPr>
                <w:sz w:val="22"/>
              </w:rPr>
              <w:t>2</w:t>
            </w:r>
          </w:p>
        </w:tc>
        <w:tc>
          <w:tcPr>
            <w:tcW w:w="2835" w:type="dxa"/>
            <w:tcBorders>
              <w:bottom w:val="single" w:sz="4" w:space="0" w:color="auto"/>
            </w:tcBorders>
          </w:tcPr>
          <w:p w14:paraId="2A03E62A" w14:textId="28D55E1F" w:rsidR="00B339AF" w:rsidRPr="001178FA" w:rsidRDefault="00B339AF" w:rsidP="00B339AF">
            <w:pPr>
              <w:jc w:val="both"/>
              <w:rPr>
                <w:sz w:val="22"/>
                <w:szCs w:val="22"/>
              </w:rPr>
            </w:pPr>
            <w:r w:rsidRPr="001178FA">
              <w:rPr>
                <w:sz w:val="22"/>
              </w:rPr>
              <w:t>3</w:t>
            </w:r>
          </w:p>
        </w:tc>
      </w:tr>
      <w:tr w:rsidR="00B339AF" w:rsidRPr="001178FA" w14:paraId="111B9414" w14:textId="77777777" w:rsidTr="00E628AC">
        <w:trPr>
          <w:trHeight w:val="2218"/>
        </w:trPr>
        <w:tc>
          <w:tcPr>
            <w:tcW w:w="3823" w:type="dxa"/>
          </w:tcPr>
          <w:p w14:paraId="3CBA61C9" w14:textId="77777777" w:rsidR="00B339AF" w:rsidRPr="001178FA" w:rsidRDefault="00B339AF" w:rsidP="00B339AF">
            <w:pPr>
              <w:jc w:val="both"/>
              <w:rPr>
                <w:sz w:val="22"/>
                <w:szCs w:val="22"/>
              </w:rPr>
            </w:pPr>
            <w:r w:rsidRPr="001178FA">
              <w:rPr>
                <w:sz w:val="22"/>
                <w:szCs w:val="22"/>
              </w:rPr>
              <w:t>Технология изучения материалов с</w:t>
            </w:r>
            <w:r w:rsidRPr="001178FA">
              <w:rPr>
                <w:sz w:val="22"/>
                <w:szCs w:val="22"/>
                <w:lang w:val="kk-KZ"/>
              </w:rPr>
              <w:t xml:space="preserve">одержательно-методической линии </w:t>
            </w:r>
            <w:r w:rsidRPr="001178FA">
              <w:rPr>
                <w:sz w:val="22"/>
                <w:szCs w:val="22"/>
              </w:rPr>
              <w:t>«Элементы геометрии»</w:t>
            </w:r>
          </w:p>
        </w:tc>
        <w:tc>
          <w:tcPr>
            <w:tcW w:w="2976" w:type="dxa"/>
          </w:tcPr>
          <w:p w14:paraId="5546321C" w14:textId="77777777" w:rsidR="00B339AF" w:rsidRPr="001178FA" w:rsidRDefault="00B339AF" w:rsidP="00B339AF">
            <w:pPr>
              <w:jc w:val="both"/>
              <w:rPr>
                <w:sz w:val="22"/>
                <w:szCs w:val="22"/>
              </w:rPr>
            </w:pPr>
            <w:r w:rsidRPr="001178FA">
              <w:rPr>
                <w:sz w:val="22"/>
                <w:szCs w:val="22"/>
              </w:rPr>
              <w:t>Реализация преемственности в изучении</w:t>
            </w:r>
            <w:r w:rsidRPr="001178FA">
              <w:rPr>
                <w:sz w:val="22"/>
                <w:szCs w:val="22"/>
                <w:lang w:val="kk-KZ"/>
              </w:rPr>
              <w:t xml:space="preserve"> </w:t>
            </w:r>
            <w:r w:rsidRPr="001178FA">
              <w:rPr>
                <w:sz w:val="22"/>
                <w:szCs w:val="22"/>
              </w:rPr>
              <w:t>геометрического материала между дошкольной подготовкой и начальной школой</w:t>
            </w:r>
          </w:p>
        </w:tc>
        <w:tc>
          <w:tcPr>
            <w:tcW w:w="2835" w:type="dxa"/>
          </w:tcPr>
          <w:p w14:paraId="00FD5110" w14:textId="77777777" w:rsidR="00B339AF" w:rsidRPr="001178FA" w:rsidRDefault="00B339AF" w:rsidP="00B339AF">
            <w:pPr>
              <w:jc w:val="both"/>
              <w:rPr>
                <w:sz w:val="22"/>
                <w:szCs w:val="22"/>
              </w:rPr>
            </w:pPr>
            <w:r w:rsidRPr="001178FA">
              <w:rPr>
                <w:sz w:val="22"/>
                <w:szCs w:val="22"/>
              </w:rPr>
              <w:t>Упражнения всех типов по формированию готовности к реализации</w:t>
            </w:r>
            <w:r w:rsidRPr="001178FA">
              <w:rPr>
                <w:sz w:val="22"/>
                <w:szCs w:val="22"/>
                <w:lang w:val="kk-KZ"/>
              </w:rPr>
              <w:t xml:space="preserve"> </w:t>
            </w:r>
            <w:r w:rsidRPr="001178FA">
              <w:rPr>
                <w:sz w:val="22"/>
                <w:szCs w:val="22"/>
              </w:rPr>
              <w:t>преемственности изучения материалов с</w:t>
            </w:r>
            <w:r w:rsidRPr="001178FA">
              <w:rPr>
                <w:sz w:val="22"/>
                <w:szCs w:val="22"/>
                <w:lang w:val="kk-KZ"/>
              </w:rPr>
              <w:t xml:space="preserve">одержательно-методической линии </w:t>
            </w:r>
            <w:r w:rsidRPr="001178FA">
              <w:rPr>
                <w:sz w:val="22"/>
                <w:szCs w:val="22"/>
              </w:rPr>
              <w:t>«Элементы геометрии»</w:t>
            </w:r>
          </w:p>
        </w:tc>
      </w:tr>
      <w:tr w:rsidR="00B339AF" w:rsidRPr="001178FA" w14:paraId="6BE97128" w14:textId="77777777" w:rsidTr="00E628AC">
        <w:tc>
          <w:tcPr>
            <w:tcW w:w="3823" w:type="dxa"/>
          </w:tcPr>
          <w:p w14:paraId="6A0C7EC2" w14:textId="77777777" w:rsidR="00B339AF" w:rsidRPr="001178FA" w:rsidRDefault="00B339AF" w:rsidP="00B339AF">
            <w:pPr>
              <w:jc w:val="both"/>
              <w:rPr>
                <w:sz w:val="22"/>
                <w:szCs w:val="22"/>
              </w:rPr>
            </w:pPr>
            <w:r w:rsidRPr="001178FA">
              <w:rPr>
                <w:sz w:val="22"/>
                <w:szCs w:val="22"/>
              </w:rPr>
              <w:t>Технология изучения материалов с</w:t>
            </w:r>
            <w:r w:rsidRPr="001178FA">
              <w:rPr>
                <w:sz w:val="22"/>
                <w:szCs w:val="22"/>
                <w:lang w:val="kk-KZ"/>
              </w:rPr>
              <w:t xml:space="preserve">одержательно-методической линии </w:t>
            </w:r>
            <w:r w:rsidRPr="001178FA">
              <w:rPr>
                <w:sz w:val="22"/>
                <w:szCs w:val="22"/>
              </w:rPr>
              <w:t>«Математическое моделирование». Задачи и математическая модель (простые задачи)</w:t>
            </w:r>
          </w:p>
        </w:tc>
        <w:tc>
          <w:tcPr>
            <w:tcW w:w="2976" w:type="dxa"/>
          </w:tcPr>
          <w:p w14:paraId="7C67C65B" w14:textId="77777777" w:rsidR="00B339AF" w:rsidRPr="001178FA" w:rsidRDefault="00B339AF" w:rsidP="00B339AF">
            <w:pPr>
              <w:jc w:val="both"/>
              <w:rPr>
                <w:sz w:val="22"/>
                <w:szCs w:val="22"/>
              </w:rPr>
            </w:pPr>
            <w:r w:rsidRPr="001178FA">
              <w:rPr>
                <w:sz w:val="22"/>
                <w:szCs w:val="22"/>
              </w:rPr>
              <w:t>Преемственность в обучении решении простых задач между предшкольной подготовкой и начальной школой</w:t>
            </w:r>
          </w:p>
        </w:tc>
        <w:tc>
          <w:tcPr>
            <w:tcW w:w="2835" w:type="dxa"/>
          </w:tcPr>
          <w:p w14:paraId="34318C8B" w14:textId="01CA256A" w:rsidR="00B339AF" w:rsidRPr="001178FA" w:rsidRDefault="00B339AF" w:rsidP="00B339AF">
            <w:pPr>
              <w:jc w:val="both"/>
              <w:rPr>
                <w:sz w:val="22"/>
                <w:szCs w:val="22"/>
              </w:rPr>
            </w:pPr>
            <w:r w:rsidRPr="001178FA">
              <w:rPr>
                <w:sz w:val="22"/>
                <w:szCs w:val="22"/>
              </w:rPr>
              <w:t>Упражнения всех типов по формированию готовности к реализации преемственности изучения материалов с</w:t>
            </w:r>
            <w:r w:rsidRPr="001178FA">
              <w:rPr>
                <w:sz w:val="22"/>
                <w:szCs w:val="22"/>
                <w:lang w:val="kk-KZ"/>
              </w:rPr>
              <w:t xml:space="preserve">одержательно-методической линии </w:t>
            </w:r>
            <w:r w:rsidRPr="001178FA">
              <w:rPr>
                <w:sz w:val="22"/>
                <w:szCs w:val="22"/>
              </w:rPr>
              <w:t>«Математическое моделирование».</w:t>
            </w:r>
          </w:p>
        </w:tc>
      </w:tr>
      <w:tr w:rsidR="00FB7972" w:rsidRPr="001178FA" w14:paraId="2C7EEB73" w14:textId="14C8A153" w:rsidTr="00091F92">
        <w:tc>
          <w:tcPr>
            <w:tcW w:w="3823" w:type="dxa"/>
          </w:tcPr>
          <w:p w14:paraId="1C1B75E5" w14:textId="39637DF9" w:rsidR="00FB7972" w:rsidRPr="001178FA" w:rsidRDefault="00FB7972" w:rsidP="00C90569">
            <w:pPr>
              <w:jc w:val="both"/>
              <w:rPr>
                <w:sz w:val="22"/>
              </w:rPr>
            </w:pPr>
            <w:r w:rsidRPr="001178FA">
              <w:rPr>
                <w:sz w:val="22"/>
              </w:rPr>
              <w:t>Технология изучения материалов с</w:t>
            </w:r>
            <w:r w:rsidRPr="001178FA">
              <w:rPr>
                <w:sz w:val="22"/>
                <w:lang w:val="kk-KZ"/>
              </w:rPr>
              <w:t xml:space="preserve">одержательно-методической линии </w:t>
            </w:r>
            <w:r w:rsidRPr="001178FA">
              <w:rPr>
                <w:sz w:val="22"/>
              </w:rPr>
              <w:t>«Множества. Элементы логики»</w:t>
            </w:r>
          </w:p>
          <w:p w14:paraId="488742EB" w14:textId="77777777" w:rsidR="00FB7972" w:rsidRPr="001178FA" w:rsidRDefault="00FB7972" w:rsidP="00C90569">
            <w:pPr>
              <w:jc w:val="both"/>
              <w:rPr>
                <w:sz w:val="22"/>
              </w:rPr>
            </w:pPr>
          </w:p>
        </w:tc>
        <w:tc>
          <w:tcPr>
            <w:tcW w:w="2976" w:type="dxa"/>
          </w:tcPr>
          <w:p w14:paraId="081F1BEC" w14:textId="734B804C" w:rsidR="00FB7972" w:rsidRPr="001178FA" w:rsidRDefault="00FB7972" w:rsidP="00C90569">
            <w:pPr>
              <w:jc w:val="both"/>
              <w:rPr>
                <w:sz w:val="22"/>
              </w:rPr>
            </w:pPr>
            <w:r w:rsidRPr="001178FA">
              <w:rPr>
                <w:sz w:val="22"/>
              </w:rPr>
              <w:t>Реализация преемственности при изучении линий множества, элементы множества между предшкольной подготовкой и начальной школой</w:t>
            </w:r>
          </w:p>
        </w:tc>
        <w:tc>
          <w:tcPr>
            <w:tcW w:w="2835" w:type="dxa"/>
          </w:tcPr>
          <w:p w14:paraId="6FE199CF" w14:textId="715C12FF" w:rsidR="00FB7972" w:rsidRPr="001178FA" w:rsidRDefault="00FB7972" w:rsidP="00C90569">
            <w:pPr>
              <w:jc w:val="both"/>
              <w:rPr>
                <w:sz w:val="22"/>
              </w:rPr>
            </w:pPr>
            <w:r w:rsidRPr="001178FA">
              <w:rPr>
                <w:sz w:val="22"/>
              </w:rPr>
              <w:t xml:space="preserve">Упражнения всех типов по формированию готовности к реализации </w:t>
            </w:r>
            <w:r w:rsidR="00982F57" w:rsidRPr="001178FA">
              <w:rPr>
                <w:sz w:val="22"/>
              </w:rPr>
              <w:t>преемственности</w:t>
            </w:r>
            <w:r w:rsidRPr="001178FA">
              <w:rPr>
                <w:sz w:val="22"/>
              </w:rPr>
              <w:t xml:space="preserve"> изучения материалов с</w:t>
            </w:r>
            <w:r w:rsidRPr="001178FA">
              <w:rPr>
                <w:sz w:val="22"/>
                <w:lang w:val="kk-KZ"/>
              </w:rPr>
              <w:t xml:space="preserve">одержательно-методической линии </w:t>
            </w:r>
            <w:r w:rsidRPr="001178FA">
              <w:rPr>
                <w:sz w:val="22"/>
              </w:rPr>
              <w:t>«Множества. Элементы логики»</w:t>
            </w:r>
          </w:p>
        </w:tc>
      </w:tr>
      <w:tr w:rsidR="00FB7972" w:rsidRPr="001178FA" w14:paraId="6453E4D1" w14:textId="3CD67DEE" w:rsidTr="00091F92">
        <w:tc>
          <w:tcPr>
            <w:tcW w:w="3823" w:type="dxa"/>
          </w:tcPr>
          <w:p w14:paraId="43CA2C4D" w14:textId="4309FDD8" w:rsidR="00FB7972" w:rsidRPr="001178FA" w:rsidRDefault="00FB7972" w:rsidP="00C90569">
            <w:pPr>
              <w:jc w:val="both"/>
              <w:rPr>
                <w:sz w:val="22"/>
              </w:rPr>
            </w:pPr>
            <w:r w:rsidRPr="001178FA">
              <w:rPr>
                <w:sz w:val="22"/>
              </w:rPr>
              <w:t>Организация изучения материалов с</w:t>
            </w:r>
            <w:r w:rsidRPr="001178FA">
              <w:rPr>
                <w:sz w:val="22"/>
                <w:lang w:val="kk-KZ"/>
              </w:rPr>
              <w:t>одержательно-методической линии»</w:t>
            </w:r>
            <w:r w:rsidR="00D22829" w:rsidRPr="001178FA">
              <w:rPr>
                <w:sz w:val="22"/>
                <w:lang w:val="kk-KZ"/>
              </w:rPr>
              <w:t xml:space="preserve"> </w:t>
            </w:r>
            <w:r w:rsidRPr="001178FA">
              <w:rPr>
                <w:sz w:val="22"/>
              </w:rPr>
              <w:t>Математическое моделирование» Математический язык.</w:t>
            </w:r>
          </w:p>
        </w:tc>
        <w:tc>
          <w:tcPr>
            <w:tcW w:w="2976" w:type="dxa"/>
          </w:tcPr>
          <w:p w14:paraId="3E126FB2" w14:textId="3E0ED3DF" w:rsidR="00FB7972" w:rsidRPr="001178FA" w:rsidRDefault="00FB7972" w:rsidP="00C90569">
            <w:pPr>
              <w:jc w:val="both"/>
              <w:rPr>
                <w:sz w:val="22"/>
              </w:rPr>
            </w:pPr>
            <w:r w:rsidRPr="001178FA">
              <w:rPr>
                <w:sz w:val="22"/>
              </w:rPr>
              <w:t>Математическая символика и терминология в предшкольной подготовке и в 1 классе начальной школы.</w:t>
            </w:r>
          </w:p>
        </w:tc>
        <w:tc>
          <w:tcPr>
            <w:tcW w:w="2835" w:type="dxa"/>
          </w:tcPr>
          <w:p w14:paraId="0BA9E450" w14:textId="5FDBE094" w:rsidR="00FB7972" w:rsidRPr="001178FA" w:rsidRDefault="00FB7972" w:rsidP="00C90569">
            <w:pPr>
              <w:jc w:val="both"/>
              <w:rPr>
                <w:sz w:val="22"/>
              </w:rPr>
            </w:pPr>
            <w:r w:rsidRPr="001178FA">
              <w:rPr>
                <w:sz w:val="22"/>
              </w:rPr>
              <w:t xml:space="preserve">Упражнения всех типов по формированию готовности к реализации </w:t>
            </w:r>
            <w:r w:rsidR="00982F57" w:rsidRPr="001178FA">
              <w:rPr>
                <w:sz w:val="22"/>
              </w:rPr>
              <w:t>преемственности</w:t>
            </w:r>
            <w:r w:rsidRPr="001178FA">
              <w:rPr>
                <w:sz w:val="22"/>
              </w:rPr>
              <w:t xml:space="preserve"> в изучении математического языка.</w:t>
            </w:r>
          </w:p>
        </w:tc>
      </w:tr>
    </w:tbl>
    <w:p w14:paraId="043144E4" w14:textId="77777777" w:rsidR="00DF7174" w:rsidRPr="001178FA" w:rsidRDefault="00DF7174" w:rsidP="00C90569">
      <w:pPr>
        <w:jc w:val="both"/>
        <w:rPr>
          <w:sz w:val="28"/>
          <w:szCs w:val="28"/>
        </w:rPr>
      </w:pPr>
    </w:p>
    <w:p w14:paraId="34997A18" w14:textId="770E29C0" w:rsidR="006F2E54" w:rsidRPr="001178FA" w:rsidRDefault="007326FA" w:rsidP="00C90569">
      <w:pPr>
        <w:ind w:firstLine="567"/>
        <w:jc w:val="both"/>
        <w:rPr>
          <w:sz w:val="28"/>
          <w:szCs w:val="28"/>
        </w:rPr>
      </w:pPr>
      <w:r w:rsidRPr="001178FA">
        <w:rPr>
          <w:sz w:val="28"/>
          <w:szCs w:val="28"/>
        </w:rPr>
        <w:t xml:space="preserve">Как показано в таблице </w:t>
      </w:r>
      <w:r w:rsidR="009D256E" w:rsidRPr="001178FA">
        <w:rPr>
          <w:sz w:val="28"/>
          <w:szCs w:val="28"/>
        </w:rPr>
        <w:t>2</w:t>
      </w:r>
      <w:r w:rsidR="00E66D06" w:rsidRPr="001178FA">
        <w:rPr>
          <w:sz w:val="28"/>
          <w:szCs w:val="28"/>
        </w:rPr>
        <w:t>5</w:t>
      </w:r>
      <w:r w:rsidRPr="001178FA">
        <w:rPr>
          <w:sz w:val="28"/>
          <w:szCs w:val="28"/>
        </w:rPr>
        <w:t>, к</w:t>
      </w:r>
      <w:r w:rsidR="005E2FB5" w:rsidRPr="001178FA">
        <w:rPr>
          <w:sz w:val="28"/>
          <w:szCs w:val="28"/>
        </w:rPr>
        <w:t xml:space="preserve">аждая тема включает перечень основных </w:t>
      </w:r>
      <w:r w:rsidR="00583C63" w:rsidRPr="001178FA">
        <w:rPr>
          <w:sz w:val="28"/>
          <w:szCs w:val="28"/>
        </w:rPr>
        <w:t>вопросов</w:t>
      </w:r>
      <w:r w:rsidR="005E2FB5" w:rsidRPr="001178FA">
        <w:rPr>
          <w:sz w:val="28"/>
          <w:szCs w:val="28"/>
        </w:rPr>
        <w:t xml:space="preserve">, </w:t>
      </w:r>
      <w:r w:rsidR="00991F60" w:rsidRPr="001178FA">
        <w:rPr>
          <w:sz w:val="28"/>
          <w:szCs w:val="28"/>
        </w:rPr>
        <w:t xml:space="preserve">которые </w:t>
      </w:r>
      <w:r w:rsidR="005E2FB5" w:rsidRPr="001178FA">
        <w:rPr>
          <w:sz w:val="28"/>
          <w:szCs w:val="28"/>
        </w:rPr>
        <w:t xml:space="preserve">раскрывают ее содержание, </w:t>
      </w:r>
      <w:r w:rsidR="00583C63" w:rsidRPr="001178FA">
        <w:rPr>
          <w:sz w:val="28"/>
          <w:szCs w:val="28"/>
        </w:rPr>
        <w:t xml:space="preserve">они дополнены необходимыми </w:t>
      </w:r>
      <w:r w:rsidR="000808C6" w:rsidRPr="001178FA">
        <w:rPr>
          <w:sz w:val="28"/>
          <w:szCs w:val="28"/>
        </w:rPr>
        <w:t xml:space="preserve"> материалами </w:t>
      </w:r>
      <w:r w:rsidR="00583C63" w:rsidRPr="001178FA">
        <w:rPr>
          <w:sz w:val="28"/>
          <w:szCs w:val="28"/>
        </w:rPr>
        <w:t xml:space="preserve">по </w:t>
      </w:r>
      <w:r w:rsidR="000808C6" w:rsidRPr="001178FA">
        <w:rPr>
          <w:sz w:val="28"/>
          <w:szCs w:val="28"/>
        </w:rPr>
        <w:t>преемственности</w:t>
      </w:r>
      <w:r w:rsidR="00583C63" w:rsidRPr="001178FA">
        <w:rPr>
          <w:sz w:val="28"/>
          <w:szCs w:val="28"/>
        </w:rPr>
        <w:t xml:space="preserve">. Эти дополнения включены как </w:t>
      </w:r>
      <w:r w:rsidR="005E2FB5" w:rsidRPr="001178FA">
        <w:rPr>
          <w:sz w:val="28"/>
          <w:szCs w:val="28"/>
        </w:rPr>
        <w:t>в лекционном курсе</w:t>
      </w:r>
      <w:r w:rsidR="00991F60" w:rsidRPr="001178FA">
        <w:rPr>
          <w:sz w:val="28"/>
          <w:szCs w:val="28"/>
        </w:rPr>
        <w:t xml:space="preserve">, </w:t>
      </w:r>
      <w:r w:rsidR="00583C63" w:rsidRPr="001178FA">
        <w:rPr>
          <w:sz w:val="28"/>
          <w:szCs w:val="28"/>
        </w:rPr>
        <w:t>так и в</w:t>
      </w:r>
      <w:r w:rsidR="005E2FB5" w:rsidRPr="001178FA">
        <w:rPr>
          <w:sz w:val="28"/>
          <w:szCs w:val="28"/>
        </w:rPr>
        <w:t xml:space="preserve"> практически</w:t>
      </w:r>
      <w:r w:rsidR="00583C63" w:rsidRPr="001178FA">
        <w:rPr>
          <w:sz w:val="28"/>
          <w:szCs w:val="28"/>
        </w:rPr>
        <w:t>е</w:t>
      </w:r>
      <w:r w:rsidR="005E2FB5" w:rsidRPr="001178FA">
        <w:rPr>
          <w:sz w:val="28"/>
          <w:szCs w:val="28"/>
        </w:rPr>
        <w:t xml:space="preserve"> занятия</w:t>
      </w:r>
      <w:r w:rsidR="00991F60" w:rsidRPr="001178FA">
        <w:rPr>
          <w:sz w:val="28"/>
          <w:szCs w:val="28"/>
        </w:rPr>
        <w:t xml:space="preserve"> и</w:t>
      </w:r>
      <w:r w:rsidR="005E2FB5" w:rsidRPr="001178FA">
        <w:rPr>
          <w:sz w:val="28"/>
          <w:szCs w:val="28"/>
        </w:rPr>
        <w:t xml:space="preserve"> в </w:t>
      </w:r>
      <w:r w:rsidR="00583C63" w:rsidRPr="001178FA">
        <w:rPr>
          <w:sz w:val="28"/>
          <w:szCs w:val="28"/>
        </w:rPr>
        <w:t xml:space="preserve">задания для </w:t>
      </w:r>
      <w:r w:rsidR="005E2FB5" w:rsidRPr="001178FA">
        <w:rPr>
          <w:sz w:val="28"/>
          <w:szCs w:val="28"/>
        </w:rPr>
        <w:t>самостоятельной работы</w:t>
      </w:r>
      <w:r w:rsidR="006F2E54" w:rsidRPr="001178FA">
        <w:rPr>
          <w:sz w:val="28"/>
          <w:szCs w:val="28"/>
        </w:rPr>
        <w:t>.</w:t>
      </w:r>
    </w:p>
    <w:p w14:paraId="7F9082C7" w14:textId="1696CC1B" w:rsidR="00B96EF6" w:rsidRPr="001178FA" w:rsidRDefault="00C8601C" w:rsidP="00C90569">
      <w:pPr>
        <w:ind w:firstLine="567"/>
        <w:jc w:val="both"/>
        <w:rPr>
          <w:sz w:val="28"/>
          <w:szCs w:val="28"/>
        </w:rPr>
      </w:pPr>
      <w:r w:rsidRPr="001178FA">
        <w:rPr>
          <w:sz w:val="28"/>
          <w:szCs w:val="28"/>
        </w:rPr>
        <w:t xml:space="preserve">Приведем примеры </w:t>
      </w:r>
      <w:r w:rsidR="00060A70" w:rsidRPr="001178FA">
        <w:rPr>
          <w:sz w:val="28"/>
          <w:szCs w:val="28"/>
        </w:rPr>
        <w:t xml:space="preserve">адаптированных материалов для </w:t>
      </w:r>
      <w:r w:rsidR="00286111" w:rsidRPr="001178FA">
        <w:rPr>
          <w:sz w:val="28"/>
          <w:szCs w:val="28"/>
        </w:rPr>
        <w:t>практических и самостоятельных работ по реализации преемственности</w:t>
      </w:r>
      <w:r w:rsidR="00060A70" w:rsidRPr="001178FA">
        <w:rPr>
          <w:sz w:val="28"/>
          <w:szCs w:val="28"/>
        </w:rPr>
        <w:t xml:space="preserve"> дошкольного и начального математического образования в данном пособии</w:t>
      </w:r>
      <w:r w:rsidR="004F368A" w:rsidRPr="001178FA">
        <w:rPr>
          <w:sz w:val="28"/>
          <w:szCs w:val="28"/>
        </w:rPr>
        <w:t>.</w:t>
      </w:r>
    </w:p>
    <w:p w14:paraId="7EEDC228" w14:textId="4E8A3BEC" w:rsidR="00EF22C3" w:rsidRPr="001178FA" w:rsidRDefault="00EF22C3" w:rsidP="00C90569">
      <w:pPr>
        <w:ind w:firstLine="567"/>
        <w:jc w:val="both"/>
        <w:rPr>
          <w:sz w:val="28"/>
          <w:szCs w:val="28"/>
        </w:rPr>
      </w:pPr>
      <w:r w:rsidRPr="001178FA">
        <w:rPr>
          <w:sz w:val="28"/>
          <w:szCs w:val="28"/>
        </w:rPr>
        <w:t>Для сравнительн</w:t>
      </w:r>
      <w:r w:rsidR="00060A70" w:rsidRPr="001178FA">
        <w:rPr>
          <w:sz w:val="28"/>
          <w:szCs w:val="28"/>
        </w:rPr>
        <w:t>ого</w:t>
      </w:r>
      <w:r w:rsidRPr="001178FA">
        <w:rPr>
          <w:sz w:val="28"/>
          <w:szCs w:val="28"/>
        </w:rPr>
        <w:t xml:space="preserve"> анализ</w:t>
      </w:r>
      <w:r w:rsidR="00060A70" w:rsidRPr="001178FA">
        <w:rPr>
          <w:sz w:val="28"/>
          <w:szCs w:val="28"/>
        </w:rPr>
        <w:t>а</w:t>
      </w:r>
      <w:r w:rsidRPr="001178FA">
        <w:rPr>
          <w:sz w:val="28"/>
          <w:szCs w:val="28"/>
        </w:rPr>
        <w:t xml:space="preserve"> технологии дошкольного и начального образования, студенты изучили нормативно-правовую базу дошкольного обучения и воспитания, типовую учебную программу предшкольного образования, в том числе по изучению </w:t>
      </w:r>
      <w:r w:rsidR="00552915" w:rsidRPr="001178FA">
        <w:rPr>
          <w:sz w:val="28"/>
          <w:szCs w:val="28"/>
        </w:rPr>
        <w:t>«</w:t>
      </w:r>
      <w:r w:rsidRPr="001178FA">
        <w:rPr>
          <w:sz w:val="28"/>
          <w:szCs w:val="28"/>
        </w:rPr>
        <w:t>Основы математики</w:t>
      </w:r>
      <w:r w:rsidR="00552915" w:rsidRPr="001178FA">
        <w:rPr>
          <w:sz w:val="28"/>
          <w:szCs w:val="28"/>
        </w:rPr>
        <w:t>»</w:t>
      </w:r>
      <w:r w:rsidRPr="001178FA">
        <w:rPr>
          <w:sz w:val="28"/>
          <w:szCs w:val="28"/>
        </w:rPr>
        <w:t xml:space="preserve">, методику, приемы и средства обучения. </w:t>
      </w:r>
    </w:p>
    <w:p w14:paraId="7111057B" w14:textId="402B5F93" w:rsidR="007B750D" w:rsidRPr="001178FA" w:rsidRDefault="007B750D" w:rsidP="00C90569">
      <w:pPr>
        <w:ind w:firstLine="567"/>
        <w:jc w:val="both"/>
        <w:rPr>
          <w:rFonts w:eastAsia="TimesNewRomanPSMT"/>
          <w:sz w:val="28"/>
          <w:szCs w:val="28"/>
        </w:rPr>
      </w:pPr>
      <w:r w:rsidRPr="001178FA">
        <w:rPr>
          <w:sz w:val="28"/>
          <w:szCs w:val="28"/>
        </w:rPr>
        <w:t>Задание 1.</w:t>
      </w:r>
    </w:p>
    <w:p w14:paraId="023E77C3" w14:textId="1493D87D" w:rsidR="00EF22C3" w:rsidRPr="001178FA" w:rsidRDefault="00EF22C3" w:rsidP="00C90569">
      <w:pPr>
        <w:tabs>
          <w:tab w:val="left" w:pos="468"/>
          <w:tab w:val="left" w:pos="3348"/>
          <w:tab w:val="left" w:pos="7342"/>
          <w:tab w:val="left" w:pos="8962"/>
        </w:tabs>
        <w:ind w:firstLine="567"/>
        <w:jc w:val="both"/>
        <w:rPr>
          <w:rFonts w:eastAsia="MS Mincho"/>
          <w:sz w:val="28"/>
          <w:szCs w:val="28"/>
        </w:rPr>
      </w:pPr>
      <w:r w:rsidRPr="001178FA">
        <w:rPr>
          <w:sz w:val="28"/>
          <w:szCs w:val="28"/>
        </w:rPr>
        <w:t xml:space="preserve">1. Разделитесь на группы. </w:t>
      </w:r>
      <w:r w:rsidRPr="001178FA">
        <w:rPr>
          <w:rFonts w:eastAsia="MS Mincho"/>
          <w:sz w:val="28"/>
          <w:szCs w:val="28"/>
        </w:rPr>
        <w:t xml:space="preserve">Проанализируйте программы двух уровней: предшкольная подготовка (программа </w:t>
      </w:r>
      <w:r w:rsidR="00552915" w:rsidRPr="001178FA">
        <w:rPr>
          <w:rFonts w:eastAsia="MS Mincho"/>
          <w:sz w:val="28"/>
          <w:szCs w:val="28"/>
        </w:rPr>
        <w:t>«</w:t>
      </w:r>
      <w:r w:rsidRPr="001178FA">
        <w:rPr>
          <w:rFonts w:eastAsia="MS Mincho"/>
          <w:sz w:val="28"/>
          <w:szCs w:val="28"/>
        </w:rPr>
        <w:t>Формирование элементарных математических представлений</w:t>
      </w:r>
      <w:r w:rsidR="00552915" w:rsidRPr="001178FA">
        <w:rPr>
          <w:rFonts w:eastAsia="MS Mincho"/>
          <w:sz w:val="28"/>
          <w:szCs w:val="28"/>
        </w:rPr>
        <w:t>»</w:t>
      </w:r>
      <w:r w:rsidRPr="001178FA">
        <w:rPr>
          <w:rFonts w:eastAsia="MS Mincho"/>
          <w:sz w:val="28"/>
          <w:szCs w:val="28"/>
        </w:rPr>
        <w:t xml:space="preserve"> (</w:t>
      </w:r>
      <w:r w:rsidR="00552915" w:rsidRPr="001178FA">
        <w:rPr>
          <w:rFonts w:eastAsia="MS Mincho"/>
          <w:sz w:val="28"/>
          <w:szCs w:val="28"/>
        </w:rPr>
        <w:t>«</w:t>
      </w:r>
      <w:r w:rsidRPr="001178FA">
        <w:rPr>
          <w:rFonts w:eastAsia="MS Mincho"/>
          <w:sz w:val="28"/>
          <w:szCs w:val="28"/>
        </w:rPr>
        <w:t>Основы математики</w:t>
      </w:r>
      <w:r w:rsidR="00552915" w:rsidRPr="001178FA">
        <w:rPr>
          <w:rFonts w:eastAsia="MS Mincho"/>
          <w:sz w:val="28"/>
          <w:szCs w:val="28"/>
        </w:rPr>
        <w:t>»</w:t>
      </w:r>
      <w:r w:rsidRPr="001178FA">
        <w:rPr>
          <w:rFonts w:eastAsia="MS Mincho"/>
          <w:sz w:val="28"/>
          <w:szCs w:val="28"/>
        </w:rPr>
        <w:t xml:space="preserve">), </w:t>
      </w:r>
      <w:r w:rsidR="007D1872" w:rsidRPr="001178FA">
        <w:rPr>
          <w:rFonts w:eastAsia="MS Mincho"/>
          <w:sz w:val="28"/>
          <w:szCs w:val="28"/>
        </w:rPr>
        <w:t>подраздел «Развитие познавательных и интеллектуальных навыков»</w:t>
      </w:r>
      <w:r w:rsidRPr="001178FA">
        <w:rPr>
          <w:rFonts w:eastAsia="MS Mincho"/>
          <w:sz w:val="28"/>
          <w:szCs w:val="28"/>
        </w:rPr>
        <w:t xml:space="preserve">), </w:t>
      </w:r>
      <w:r w:rsidR="007D1872" w:rsidRPr="001178FA">
        <w:rPr>
          <w:rFonts w:eastAsia="MS Mincho"/>
          <w:sz w:val="28"/>
          <w:szCs w:val="28"/>
        </w:rPr>
        <w:t>1-</w:t>
      </w:r>
      <w:r w:rsidRPr="001178FA">
        <w:rPr>
          <w:rFonts w:eastAsia="MS Mincho"/>
          <w:sz w:val="28"/>
          <w:szCs w:val="28"/>
        </w:rPr>
        <w:t>классы и выделите: Основные разделы (методическо-содержательные линий) курсов математики этих ступеней. Найдите сходство и различие</w:t>
      </w:r>
      <w:r w:rsidR="00E66D06" w:rsidRPr="001178FA">
        <w:rPr>
          <w:rFonts w:eastAsia="MS Mincho"/>
          <w:sz w:val="28"/>
          <w:szCs w:val="28"/>
        </w:rPr>
        <w:t xml:space="preserve"> </w:t>
      </w:r>
      <w:r w:rsidR="00E66D06" w:rsidRPr="001178FA">
        <w:rPr>
          <w:sz w:val="28"/>
          <w:szCs w:val="28"/>
        </w:rPr>
        <w:t>(таблица 26).</w:t>
      </w:r>
    </w:p>
    <w:p w14:paraId="3E3B0551" w14:textId="7947BC21" w:rsidR="00FB7972" w:rsidRPr="001178FA" w:rsidRDefault="00FB7972" w:rsidP="00C90569">
      <w:pPr>
        <w:tabs>
          <w:tab w:val="left" w:pos="468"/>
          <w:tab w:val="left" w:pos="3348"/>
          <w:tab w:val="left" w:pos="7342"/>
          <w:tab w:val="left" w:pos="8962"/>
        </w:tabs>
        <w:ind w:firstLine="567"/>
        <w:jc w:val="both"/>
        <w:rPr>
          <w:rFonts w:eastAsia="MS Mincho"/>
          <w:sz w:val="28"/>
          <w:szCs w:val="28"/>
        </w:rPr>
      </w:pPr>
    </w:p>
    <w:p w14:paraId="500937AC" w14:textId="4AA25F94" w:rsidR="00FB7972" w:rsidRPr="001178FA" w:rsidRDefault="00FB7972" w:rsidP="00C90569">
      <w:pPr>
        <w:tabs>
          <w:tab w:val="left" w:pos="468"/>
          <w:tab w:val="left" w:pos="3348"/>
          <w:tab w:val="left" w:pos="7342"/>
          <w:tab w:val="left" w:pos="8962"/>
        </w:tabs>
        <w:jc w:val="both"/>
        <w:rPr>
          <w:rFonts w:eastAsia="MS Mincho"/>
          <w:sz w:val="28"/>
          <w:szCs w:val="28"/>
        </w:rPr>
      </w:pPr>
      <w:r w:rsidRPr="001178FA">
        <w:rPr>
          <w:rFonts w:eastAsia="MS Mincho"/>
          <w:sz w:val="28"/>
          <w:szCs w:val="28"/>
        </w:rPr>
        <w:t>Таблица</w:t>
      </w:r>
      <w:r w:rsidR="00E66D06" w:rsidRPr="001178FA">
        <w:rPr>
          <w:rFonts w:eastAsia="MS Mincho"/>
          <w:sz w:val="28"/>
          <w:szCs w:val="28"/>
        </w:rPr>
        <w:t xml:space="preserve"> 26</w:t>
      </w:r>
      <w:r w:rsidR="007958ED" w:rsidRPr="001178FA">
        <w:rPr>
          <w:rFonts w:eastAsia="MS Mincho"/>
          <w:sz w:val="28"/>
          <w:szCs w:val="28"/>
        </w:rPr>
        <w:t xml:space="preserve"> </w:t>
      </w:r>
      <w:r w:rsidR="007958ED" w:rsidRPr="001178FA">
        <w:rPr>
          <w:sz w:val="28"/>
          <w:szCs w:val="28"/>
          <w:lang w:val="kk-KZ"/>
        </w:rPr>
        <w:t xml:space="preserve">– Анализ программ предшкольной подготовки и </w:t>
      </w:r>
      <w:r w:rsidR="007D1872" w:rsidRPr="001178FA">
        <w:rPr>
          <w:sz w:val="28"/>
          <w:szCs w:val="28"/>
          <w:lang w:val="kk-KZ"/>
        </w:rPr>
        <w:t>1- класса</w:t>
      </w:r>
      <w:r w:rsidR="00AD5495" w:rsidRPr="001178FA">
        <w:rPr>
          <w:sz w:val="28"/>
          <w:szCs w:val="28"/>
          <w:lang w:val="kk-KZ"/>
        </w:rPr>
        <w:t xml:space="preserve"> школы </w:t>
      </w:r>
    </w:p>
    <w:p w14:paraId="49B74D3E" w14:textId="77777777" w:rsidR="00FB7972" w:rsidRPr="001178FA" w:rsidRDefault="00FB7972" w:rsidP="00C90569">
      <w:pPr>
        <w:tabs>
          <w:tab w:val="left" w:pos="468"/>
          <w:tab w:val="left" w:pos="3348"/>
          <w:tab w:val="left" w:pos="7342"/>
          <w:tab w:val="left" w:pos="8962"/>
        </w:tabs>
        <w:jc w:val="both"/>
        <w:rPr>
          <w:rFonts w:eastAsia="MS Mincho"/>
          <w:sz w:val="16"/>
          <w:szCs w:val="16"/>
        </w:rPr>
      </w:pPr>
    </w:p>
    <w:tbl>
      <w:tblPr>
        <w:tblpPr w:leftFromText="180" w:rightFromText="180" w:vertAnchor="text" w:horzAnchor="margin" w:tblpX="-5" w:tblpY="210"/>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1701"/>
        <w:gridCol w:w="2976"/>
        <w:gridCol w:w="1139"/>
      </w:tblGrid>
      <w:tr w:rsidR="00FB7972" w:rsidRPr="001178FA" w14:paraId="74F484A8" w14:textId="77777777" w:rsidTr="00FB7972">
        <w:tc>
          <w:tcPr>
            <w:tcW w:w="3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A83A6" w14:textId="77777777" w:rsidR="00FB7972" w:rsidRPr="001178FA" w:rsidRDefault="00FB7972" w:rsidP="00C90569">
            <w:r w:rsidRPr="001178FA">
              <w:t>Раздел</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94F6C" w14:textId="77777777" w:rsidR="00FB7972" w:rsidRPr="001178FA" w:rsidRDefault="00FB7972" w:rsidP="00C90569">
            <w:r w:rsidRPr="001178FA">
              <w:t>Подраздел</w:t>
            </w:r>
          </w:p>
        </w:tc>
        <w:tc>
          <w:tcPr>
            <w:tcW w:w="2976" w:type="dxa"/>
            <w:tcBorders>
              <w:top w:val="single" w:sz="4" w:space="0" w:color="auto"/>
              <w:left w:val="single" w:sz="4" w:space="0" w:color="auto"/>
              <w:bottom w:val="single" w:sz="4" w:space="0" w:color="auto"/>
              <w:right w:val="single" w:sz="4" w:space="0" w:color="auto"/>
            </w:tcBorders>
            <w:shd w:val="clear" w:color="auto" w:fill="auto"/>
          </w:tcPr>
          <w:p w14:paraId="6148AD16" w14:textId="77777777" w:rsidR="00FB7972" w:rsidRPr="001178FA" w:rsidRDefault="00FB7972" w:rsidP="00C90569">
            <w:r w:rsidRPr="001178FA">
              <w:rPr>
                <w:lang w:val="kk-KZ"/>
              </w:rPr>
              <w:t>Предшкольная  подготовка (6 -7 лет)</w:t>
            </w:r>
            <w:r w:rsidRPr="001178FA">
              <w:t xml:space="preserve"> </w:t>
            </w:r>
          </w:p>
        </w:tc>
        <w:tc>
          <w:tcPr>
            <w:tcW w:w="1139" w:type="dxa"/>
            <w:tcBorders>
              <w:top w:val="single" w:sz="4" w:space="0" w:color="auto"/>
              <w:left w:val="single" w:sz="4" w:space="0" w:color="auto"/>
              <w:bottom w:val="single" w:sz="4" w:space="0" w:color="auto"/>
              <w:right w:val="single" w:sz="4" w:space="0" w:color="auto"/>
            </w:tcBorders>
            <w:shd w:val="clear" w:color="auto" w:fill="auto"/>
          </w:tcPr>
          <w:p w14:paraId="3C251071" w14:textId="77777777" w:rsidR="00FB7972" w:rsidRPr="001178FA" w:rsidRDefault="00FB7972" w:rsidP="00C90569">
            <w:r w:rsidRPr="001178FA">
              <w:t xml:space="preserve">1 класс </w:t>
            </w:r>
          </w:p>
        </w:tc>
      </w:tr>
      <w:tr w:rsidR="00FB7972" w:rsidRPr="001178FA" w14:paraId="2D889D0A" w14:textId="77777777" w:rsidTr="00FB7972">
        <w:trPr>
          <w:trHeight w:val="278"/>
        </w:trPr>
        <w:tc>
          <w:tcPr>
            <w:tcW w:w="3823" w:type="dxa"/>
            <w:tcBorders>
              <w:top w:val="single" w:sz="4" w:space="0" w:color="auto"/>
              <w:left w:val="single" w:sz="4" w:space="0" w:color="auto"/>
              <w:bottom w:val="single" w:sz="4" w:space="0" w:color="auto"/>
              <w:right w:val="single" w:sz="4" w:space="0" w:color="auto"/>
            </w:tcBorders>
            <w:shd w:val="clear" w:color="auto" w:fill="auto"/>
          </w:tcPr>
          <w:p w14:paraId="6FD5C14E" w14:textId="381886B1" w:rsidR="00FB7972" w:rsidRPr="001178FA" w:rsidRDefault="00FB7972" w:rsidP="00C90569">
            <w:pPr>
              <w:shd w:val="clear" w:color="auto" w:fill="FFFFFF" w:themeFill="background1"/>
              <w:jc w:val="both"/>
              <w:rPr>
                <w:bCs/>
                <w:lang w:val="kk-KZ"/>
              </w:rPr>
            </w:pPr>
            <w:r w:rsidRPr="001178FA">
              <w:t>Числа</w:t>
            </w:r>
            <w:r w:rsidRPr="001178FA">
              <w:rPr>
                <w:lang w:val="kk-KZ"/>
              </w:rPr>
              <w:t xml:space="preserve"> и величины</w:t>
            </w:r>
          </w:p>
        </w:tc>
        <w:tc>
          <w:tcPr>
            <w:tcW w:w="1701" w:type="dxa"/>
            <w:tcBorders>
              <w:top w:val="single" w:sz="4" w:space="0" w:color="auto"/>
              <w:left w:val="single" w:sz="4" w:space="0" w:color="auto"/>
              <w:right w:val="single" w:sz="4" w:space="0" w:color="auto"/>
            </w:tcBorders>
            <w:shd w:val="clear" w:color="auto" w:fill="auto"/>
          </w:tcPr>
          <w:p w14:paraId="7665B75B" w14:textId="77777777" w:rsidR="00FB7972" w:rsidRPr="001178FA" w:rsidRDefault="00FB7972" w:rsidP="00C90569">
            <w:pPr>
              <w:shd w:val="clear" w:color="auto" w:fill="FFFFFF" w:themeFill="background1"/>
              <w:jc w:val="both"/>
              <w:rPr>
                <w:bCs/>
              </w:rPr>
            </w:pPr>
          </w:p>
        </w:tc>
        <w:tc>
          <w:tcPr>
            <w:tcW w:w="2976" w:type="dxa"/>
            <w:tcBorders>
              <w:top w:val="single" w:sz="4" w:space="0" w:color="auto"/>
              <w:left w:val="single" w:sz="4" w:space="0" w:color="auto"/>
              <w:right w:val="single" w:sz="4" w:space="0" w:color="auto"/>
            </w:tcBorders>
            <w:shd w:val="clear" w:color="auto" w:fill="auto"/>
          </w:tcPr>
          <w:p w14:paraId="37381F29" w14:textId="77777777" w:rsidR="00FB7972" w:rsidRPr="001178FA" w:rsidRDefault="00FB7972" w:rsidP="00C90569">
            <w:pPr>
              <w:shd w:val="clear" w:color="auto" w:fill="FFFFFF" w:themeFill="background1"/>
              <w:jc w:val="both"/>
              <w:rPr>
                <w:bCs/>
              </w:rPr>
            </w:pPr>
          </w:p>
        </w:tc>
        <w:tc>
          <w:tcPr>
            <w:tcW w:w="1139" w:type="dxa"/>
            <w:tcBorders>
              <w:top w:val="single" w:sz="4" w:space="0" w:color="auto"/>
              <w:left w:val="single" w:sz="4" w:space="0" w:color="auto"/>
              <w:right w:val="single" w:sz="4" w:space="0" w:color="auto"/>
            </w:tcBorders>
            <w:shd w:val="clear" w:color="auto" w:fill="auto"/>
          </w:tcPr>
          <w:p w14:paraId="7F104088" w14:textId="77777777" w:rsidR="00FB7972" w:rsidRPr="001178FA" w:rsidRDefault="00FB7972" w:rsidP="00C90569">
            <w:pPr>
              <w:shd w:val="clear" w:color="auto" w:fill="FFFFFF" w:themeFill="background1"/>
              <w:jc w:val="both"/>
              <w:rPr>
                <w:bCs/>
              </w:rPr>
            </w:pPr>
          </w:p>
        </w:tc>
      </w:tr>
      <w:tr w:rsidR="00FB7972" w:rsidRPr="001178FA" w14:paraId="7E030FD5" w14:textId="77777777" w:rsidTr="00FB7972">
        <w:trPr>
          <w:trHeight w:val="318"/>
        </w:trPr>
        <w:tc>
          <w:tcPr>
            <w:tcW w:w="3823" w:type="dxa"/>
            <w:tcBorders>
              <w:top w:val="single" w:sz="4" w:space="0" w:color="auto"/>
              <w:left w:val="single" w:sz="4" w:space="0" w:color="auto"/>
              <w:bottom w:val="single" w:sz="4" w:space="0" w:color="auto"/>
              <w:right w:val="single" w:sz="4" w:space="0" w:color="auto"/>
            </w:tcBorders>
            <w:shd w:val="clear" w:color="auto" w:fill="auto"/>
          </w:tcPr>
          <w:p w14:paraId="45592586" w14:textId="77777777" w:rsidR="00FB7972" w:rsidRPr="001178FA" w:rsidRDefault="00FB7972" w:rsidP="00C90569">
            <w:pPr>
              <w:rPr>
                <w:bCs/>
                <w:lang w:val="kk-KZ"/>
              </w:rPr>
            </w:pPr>
            <w:r w:rsidRPr="001178FA">
              <w:t>Элементы алгебры</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80170C2" w14:textId="77777777" w:rsidR="00FB7972" w:rsidRPr="001178FA" w:rsidRDefault="00FB7972" w:rsidP="00C90569">
            <w:pPr>
              <w:shd w:val="clear" w:color="auto" w:fill="FFFFFF" w:themeFill="background1"/>
              <w:jc w:val="both"/>
              <w:rPr>
                <w:bCs/>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14:paraId="3A4F653E" w14:textId="77777777" w:rsidR="00FB7972" w:rsidRPr="001178FA" w:rsidRDefault="00FB7972" w:rsidP="00C90569">
            <w:pPr>
              <w:shd w:val="clear" w:color="auto" w:fill="FFFFFF" w:themeFill="background1"/>
              <w:jc w:val="both"/>
              <w:rPr>
                <w:bCs/>
              </w:rPr>
            </w:pPr>
          </w:p>
        </w:tc>
        <w:tc>
          <w:tcPr>
            <w:tcW w:w="1139" w:type="dxa"/>
            <w:tcBorders>
              <w:top w:val="single" w:sz="4" w:space="0" w:color="auto"/>
              <w:left w:val="single" w:sz="4" w:space="0" w:color="auto"/>
              <w:bottom w:val="single" w:sz="4" w:space="0" w:color="auto"/>
              <w:right w:val="single" w:sz="4" w:space="0" w:color="auto"/>
            </w:tcBorders>
            <w:shd w:val="clear" w:color="auto" w:fill="auto"/>
          </w:tcPr>
          <w:p w14:paraId="12EBE028" w14:textId="77777777" w:rsidR="00FB7972" w:rsidRPr="001178FA" w:rsidRDefault="00FB7972" w:rsidP="00C90569">
            <w:pPr>
              <w:shd w:val="clear" w:color="auto" w:fill="FFFFFF" w:themeFill="background1"/>
              <w:jc w:val="both"/>
              <w:rPr>
                <w:bCs/>
              </w:rPr>
            </w:pPr>
          </w:p>
        </w:tc>
      </w:tr>
      <w:tr w:rsidR="00FB7972" w:rsidRPr="001178FA" w14:paraId="01127D56" w14:textId="77777777" w:rsidTr="00FB7972">
        <w:trPr>
          <w:trHeight w:val="318"/>
        </w:trPr>
        <w:tc>
          <w:tcPr>
            <w:tcW w:w="3823" w:type="dxa"/>
            <w:tcBorders>
              <w:top w:val="single" w:sz="4" w:space="0" w:color="auto"/>
              <w:left w:val="single" w:sz="4" w:space="0" w:color="auto"/>
              <w:bottom w:val="single" w:sz="4" w:space="0" w:color="auto"/>
              <w:right w:val="single" w:sz="4" w:space="0" w:color="auto"/>
            </w:tcBorders>
            <w:shd w:val="clear" w:color="auto" w:fill="auto"/>
          </w:tcPr>
          <w:p w14:paraId="060D2BB2" w14:textId="77777777" w:rsidR="00FB7972" w:rsidRPr="001178FA" w:rsidRDefault="00FB7972" w:rsidP="00C90569">
            <w:pPr>
              <w:rPr>
                <w:bCs/>
                <w:lang w:val="kk-KZ"/>
              </w:rPr>
            </w:pPr>
            <w:r w:rsidRPr="001178FA">
              <w:t>Элементы геометрии</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251EFA1" w14:textId="77777777" w:rsidR="00FB7972" w:rsidRPr="001178FA" w:rsidRDefault="00FB7972" w:rsidP="00C90569">
            <w:pPr>
              <w:shd w:val="clear" w:color="auto" w:fill="FFFFFF" w:themeFill="background1"/>
              <w:jc w:val="both"/>
              <w:rPr>
                <w:bCs/>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14:paraId="5C62D485" w14:textId="77777777" w:rsidR="00FB7972" w:rsidRPr="001178FA" w:rsidRDefault="00FB7972" w:rsidP="00C90569">
            <w:pPr>
              <w:shd w:val="clear" w:color="auto" w:fill="FFFFFF" w:themeFill="background1"/>
              <w:jc w:val="both"/>
              <w:rPr>
                <w:bCs/>
              </w:rPr>
            </w:pPr>
          </w:p>
        </w:tc>
        <w:tc>
          <w:tcPr>
            <w:tcW w:w="1139" w:type="dxa"/>
            <w:tcBorders>
              <w:top w:val="single" w:sz="4" w:space="0" w:color="auto"/>
              <w:left w:val="single" w:sz="4" w:space="0" w:color="auto"/>
              <w:bottom w:val="single" w:sz="4" w:space="0" w:color="auto"/>
              <w:right w:val="single" w:sz="4" w:space="0" w:color="auto"/>
            </w:tcBorders>
            <w:shd w:val="clear" w:color="auto" w:fill="auto"/>
          </w:tcPr>
          <w:p w14:paraId="567FD4C5" w14:textId="77777777" w:rsidR="00FB7972" w:rsidRPr="001178FA" w:rsidRDefault="00FB7972" w:rsidP="00C90569">
            <w:pPr>
              <w:shd w:val="clear" w:color="auto" w:fill="FFFFFF" w:themeFill="background1"/>
              <w:jc w:val="both"/>
              <w:rPr>
                <w:bCs/>
              </w:rPr>
            </w:pPr>
          </w:p>
        </w:tc>
      </w:tr>
      <w:tr w:rsidR="00FB7972" w:rsidRPr="001178FA" w14:paraId="7D5C2BA0" w14:textId="77777777" w:rsidTr="00FB7972">
        <w:trPr>
          <w:trHeight w:val="318"/>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7E6B7FB2" w14:textId="77777777" w:rsidR="00FB7972" w:rsidRPr="001178FA" w:rsidRDefault="00FB7972" w:rsidP="00C90569">
            <w:pPr>
              <w:rPr>
                <w:bCs/>
                <w:lang w:val="kk-KZ"/>
              </w:rPr>
            </w:pPr>
            <w:r w:rsidRPr="001178FA">
              <w:t>Множества, Элементы логики</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D0EDE40" w14:textId="77777777" w:rsidR="00FB7972" w:rsidRPr="001178FA" w:rsidRDefault="00FB7972" w:rsidP="00C90569">
            <w:pPr>
              <w:shd w:val="clear" w:color="auto" w:fill="FFFFFF" w:themeFill="background1"/>
              <w:jc w:val="both"/>
              <w:rPr>
                <w:bCs/>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14:paraId="3E713091" w14:textId="77777777" w:rsidR="00FB7972" w:rsidRPr="001178FA" w:rsidRDefault="00FB7972" w:rsidP="00C90569">
            <w:pPr>
              <w:shd w:val="clear" w:color="auto" w:fill="FFFFFF" w:themeFill="background1"/>
              <w:jc w:val="both"/>
              <w:rPr>
                <w:bCs/>
              </w:rPr>
            </w:pPr>
          </w:p>
        </w:tc>
        <w:tc>
          <w:tcPr>
            <w:tcW w:w="1139" w:type="dxa"/>
            <w:tcBorders>
              <w:top w:val="single" w:sz="4" w:space="0" w:color="auto"/>
              <w:left w:val="single" w:sz="4" w:space="0" w:color="auto"/>
              <w:bottom w:val="single" w:sz="4" w:space="0" w:color="auto"/>
              <w:right w:val="single" w:sz="4" w:space="0" w:color="auto"/>
            </w:tcBorders>
            <w:shd w:val="clear" w:color="auto" w:fill="auto"/>
          </w:tcPr>
          <w:p w14:paraId="1760F322" w14:textId="77777777" w:rsidR="00FB7972" w:rsidRPr="001178FA" w:rsidRDefault="00FB7972" w:rsidP="00C90569">
            <w:pPr>
              <w:shd w:val="clear" w:color="auto" w:fill="FFFFFF" w:themeFill="background1"/>
              <w:jc w:val="both"/>
              <w:rPr>
                <w:bCs/>
              </w:rPr>
            </w:pPr>
          </w:p>
        </w:tc>
      </w:tr>
      <w:tr w:rsidR="00FB7972" w:rsidRPr="001178FA" w14:paraId="1F28E1BE" w14:textId="77777777" w:rsidTr="00FB7972">
        <w:trPr>
          <w:trHeight w:val="318"/>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023CC337" w14:textId="77777777" w:rsidR="00FB7972" w:rsidRPr="001178FA" w:rsidRDefault="00FB7972" w:rsidP="00C90569">
            <w:pPr>
              <w:rPr>
                <w:bCs/>
                <w:lang w:val="kk-KZ"/>
              </w:rPr>
            </w:pPr>
            <w:r w:rsidRPr="001178FA">
              <w:t>Математическое моделирование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019CCB9" w14:textId="77777777" w:rsidR="00FB7972" w:rsidRPr="001178FA" w:rsidRDefault="00FB7972" w:rsidP="00C90569">
            <w:pPr>
              <w:shd w:val="clear" w:color="auto" w:fill="FFFFFF" w:themeFill="background1"/>
              <w:jc w:val="both"/>
              <w:rPr>
                <w:bCs/>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14:paraId="28CFDACF" w14:textId="77777777" w:rsidR="00FB7972" w:rsidRPr="001178FA" w:rsidRDefault="00FB7972" w:rsidP="00C90569">
            <w:pPr>
              <w:shd w:val="clear" w:color="auto" w:fill="FFFFFF" w:themeFill="background1"/>
              <w:jc w:val="both"/>
              <w:rPr>
                <w:bCs/>
              </w:rPr>
            </w:pPr>
          </w:p>
        </w:tc>
        <w:tc>
          <w:tcPr>
            <w:tcW w:w="1139" w:type="dxa"/>
            <w:tcBorders>
              <w:top w:val="single" w:sz="4" w:space="0" w:color="auto"/>
              <w:left w:val="single" w:sz="4" w:space="0" w:color="auto"/>
              <w:bottom w:val="single" w:sz="4" w:space="0" w:color="auto"/>
              <w:right w:val="single" w:sz="4" w:space="0" w:color="auto"/>
            </w:tcBorders>
            <w:shd w:val="clear" w:color="auto" w:fill="auto"/>
          </w:tcPr>
          <w:p w14:paraId="4909FC82" w14:textId="77777777" w:rsidR="00FB7972" w:rsidRPr="001178FA" w:rsidRDefault="00FB7972" w:rsidP="00C90569">
            <w:pPr>
              <w:shd w:val="clear" w:color="auto" w:fill="FFFFFF" w:themeFill="background1"/>
              <w:jc w:val="both"/>
              <w:rPr>
                <w:bCs/>
              </w:rPr>
            </w:pPr>
          </w:p>
        </w:tc>
      </w:tr>
    </w:tbl>
    <w:p w14:paraId="7E68F9AE" w14:textId="77777777" w:rsidR="00EF22C3" w:rsidRPr="001178FA" w:rsidRDefault="00EF22C3" w:rsidP="00C90569">
      <w:pPr>
        <w:jc w:val="both"/>
        <w:rPr>
          <w:rFonts w:eastAsia="MS Mincho"/>
          <w:sz w:val="28"/>
          <w:szCs w:val="28"/>
        </w:rPr>
      </w:pPr>
    </w:p>
    <w:p w14:paraId="1C3F893D" w14:textId="7AB5FFA6" w:rsidR="00EF22C3" w:rsidRPr="001178FA" w:rsidRDefault="00EF22C3" w:rsidP="00C90569">
      <w:pPr>
        <w:ind w:firstLine="567"/>
        <w:jc w:val="both"/>
        <w:rPr>
          <w:rFonts w:eastAsia="MS Mincho"/>
          <w:sz w:val="28"/>
          <w:szCs w:val="28"/>
        </w:rPr>
      </w:pPr>
      <w:r w:rsidRPr="001178FA">
        <w:rPr>
          <w:rFonts w:eastAsia="MS Mincho"/>
          <w:sz w:val="28"/>
          <w:szCs w:val="28"/>
        </w:rPr>
        <w:t xml:space="preserve">2. Определите и выпишите основные математические понятия и представления программы </w:t>
      </w:r>
      <w:r w:rsidR="00552915" w:rsidRPr="001178FA">
        <w:rPr>
          <w:rFonts w:eastAsia="MS Mincho"/>
          <w:sz w:val="28"/>
          <w:szCs w:val="28"/>
        </w:rPr>
        <w:t>«</w:t>
      </w:r>
      <w:r w:rsidRPr="001178FA">
        <w:rPr>
          <w:rFonts w:eastAsia="MS Mincho"/>
          <w:sz w:val="28"/>
          <w:szCs w:val="28"/>
        </w:rPr>
        <w:t>Основы математики</w:t>
      </w:r>
      <w:r w:rsidR="00552915" w:rsidRPr="001178FA">
        <w:rPr>
          <w:rFonts w:eastAsia="MS Mincho"/>
          <w:sz w:val="28"/>
          <w:szCs w:val="28"/>
        </w:rPr>
        <w:t>»</w:t>
      </w:r>
      <w:r w:rsidRPr="001178FA">
        <w:rPr>
          <w:rFonts w:eastAsia="MS Mincho"/>
          <w:sz w:val="28"/>
          <w:szCs w:val="28"/>
        </w:rPr>
        <w:t xml:space="preserve">. </w:t>
      </w:r>
    </w:p>
    <w:p w14:paraId="7A675908" w14:textId="29EAE6ED" w:rsidR="00FB7972" w:rsidRPr="001178FA" w:rsidRDefault="00EF22C3" w:rsidP="00C90569">
      <w:pPr>
        <w:ind w:firstLine="567"/>
        <w:jc w:val="both"/>
        <w:rPr>
          <w:sz w:val="28"/>
          <w:szCs w:val="28"/>
        </w:rPr>
      </w:pPr>
      <w:r w:rsidRPr="001178FA">
        <w:rPr>
          <w:sz w:val="28"/>
          <w:szCs w:val="28"/>
        </w:rPr>
        <w:t>3. Докажите принцип спиральности на примере одного раздела, составив схему по классам:</w:t>
      </w:r>
      <w:r w:rsidR="00E66D06" w:rsidRPr="001178FA">
        <w:rPr>
          <w:sz w:val="28"/>
          <w:szCs w:val="28"/>
        </w:rPr>
        <w:t xml:space="preserve"> (таблица 27).</w:t>
      </w:r>
    </w:p>
    <w:p w14:paraId="4493B07F" w14:textId="70E6E441" w:rsidR="00FB7972" w:rsidRPr="001178FA" w:rsidRDefault="00FB7972" w:rsidP="00C90569">
      <w:pPr>
        <w:jc w:val="both"/>
        <w:rPr>
          <w:sz w:val="28"/>
          <w:szCs w:val="28"/>
        </w:rPr>
      </w:pPr>
    </w:p>
    <w:p w14:paraId="4C8AD6B3" w14:textId="4588B1FE" w:rsidR="00FB7972" w:rsidRPr="001178FA" w:rsidRDefault="00FB7972" w:rsidP="00C90569">
      <w:pPr>
        <w:tabs>
          <w:tab w:val="left" w:pos="468"/>
          <w:tab w:val="left" w:pos="3348"/>
          <w:tab w:val="left" w:pos="7342"/>
          <w:tab w:val="left" w:pos="8962"/>
        </w:tabs>
        <w:jc w:val="both"/>
        <w:rPr>
          <w:rFonts w:eastAsia="MS Mincho"/>
          <w:sz w:val="28"/>
          <w:szCs w:val="28"/>
        </w:rPr>
      </w:pPr>
      <w:r w:rsidRPr="001178FA">
        <w:rPr>
          <w:rFonts w:eastAsia="MS Mincho"/>
          <w:sz w:val="28"/>
          <w:szCs w:val="28"/>
        </w:rPr>
        <w:t>Таблица</w:t>
      </w:r>
      <w:r w:rsidR="00E66D06" w:rsidRPr="001178FA">
        <w:rPr>
          <w:rFonts w:eastAsia="MS Mincho"/>
          <w:sz w:val="28"/>
          <w:szCs w:val="28"/>
        </w:rPr>
        <w:t xml:space="preserve"> 27</w:t>
      </w:r>
      <w:r w:rsidR="00F56E9B" w:rsidRPr="001178FA">
        <w:rPr>
          <w:rFonts w:eastAsia="MS Mincho"/>
          <w:sz w:val="28"/>
          <w:szCs w:val="28"/>
        </w:rPr>
        <w:t xml:space="preserve"> </w:t>
      </w:r>
      <w:r w:rsidR="00F56E9B" w:rsidRPr="001178FA">
        <w:rPr>
          <w:sz w:val="28"/>
          <w:szCs w:val="28"/>
          <w:lang w:val="kk-KZ"/>
        </w:rPr>
        <w:t>–</w:t>
      </w:r>
      <w:r w:rsidR="007D1872" w:rsidRPr="001178FA">
        <w:rPr>
          <w:sz w:val="28"/>
          <w:szCs w:val="28"/>
          <w:lang w:val="kk-KZ"/>
        </w:rPr>
        <w:t xml:space="preserve"> </w:t>
      </w:r>
      <w:r w:rsidR="00AA063E" w:rsidRPr="001178FA">
        <w:rPr>
          <w:sz w:val="28"/>
          <w:szCs w:val="28"/>
          <w:lang w:val="kk-KZ"/>
        </w:rPr>
        <w:t>Схема принципа спиральности по классам</w:t>
      </w:r>
    </w:p>
    <w:p w14:paraId="64CF95EF" w14:textId="77777777" w:rsidR="00FB7972" w:rsidRPr="001178FA" w:rsidRDefault="00FB7972" w:rsidP="00C90569">
      <w:pPr>
        <w:jc w:val="both"/>
        <w:rPr>
          <w:sz w:val="28"/>
          <w:szCs w:val="28"/>
        </w:rPr>
      </w:pPr>
    </w:p>
    <w:tbl>
      <w:tblPr>
        <w:tblStyle w:val="af1"/>
        <w:tblW w:w="9713" w:type="dxa"/>
        <w:tblInd w:w="-5" w:type="dxa"/>
        <w:tblLook w:val="04A0" w:firstRow="1" w:lastRow="0" w:firstColumn="1" w:lastColumn="0" w:noHBand="0" w:noVBand="1"/>
      </w:tblPr>
      <w:tblGrid>
        <w:gridCol w:w="2845"/>
        <w:gridCol w:w="6868"/>
      </w:tblGrid>
      <w:tr w:rsidR="00286111" w:rsidRPr="001178FA" w14:paraId="780DB162" w14:textId="77777777" w:rsidTr="00B02B48">
        <w:trPr>
          <w:trHeight w:val="369"/>
        </w:trPr>
        <w:tc>
          <w:tcPr>
            <w:tcW w:w="2845" w:type="dxa"/>
            <w:vMerge w:val="restart"/>
            <w:shd w:val="clear" w:color="auto" w:fill="auto"/>
          </w:tcPr>
          <w:p w14:paraId="2C7F8729" w14:textId="77777777" w:rsidR="00EF22C3" w:rsidRPr="001178FA" w:rsidRDefault="00EF22C3" w:rsidP="00C90569">
            <w:pPr>
              <w:jc w:val="center"/>
            </w:pPr>
            <w:r w:rsidRPr="001178FA">
              <w:rPr>
                <w:noProof/>
              </w:rPr>
              <w:drawing>
                <wp:inline distT="0" distB="0" distL="0" distR="0" wp14:anchorId="02419882" wp14:editId="759B8F6D">
                  <wp:extent cx="1358186" cy="1415333"/>
                  <wp:effectExtent l="0" t="0" r="0" b="0"/>
                  <wp:docPr id="43" name="Рисунок 563" descr="спиральная система обу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спиральная система обучения"/>
                          <pic:cNvPicPr>
                            <a:picLocks noChangeAspect="1" noChangeArrowheads="1"/>
                          </pic:cNvPicPr>
                        </pic:nvPicPr>
                        <pic:blipFill>
                          <a:blip r:embed="rId66" cstate="print"/>
                          <a:srcRect/>
                          <a:stretch>
                            <a:fillRect/>
                          </a:stretch>
                        </pic:blipFill>
                        <pic:spPr bwMode="auto">
                          <a:xfrm>
                            <a:off x="0" y="0"/>
                            <a:ext cx="1365673" cy="1423135"/>
                          </a:xfrm>
                          <a:prstGeom prst="rect">
                            <a:avLst/>
                          </a:prstGeom>
                          <a:noFill/>
                          <a:ln w="9525">
                            <a:noFill/>
                            <a:miter lim="800000"/>
                            <a:headEnd/>
                            <a:tailEnd/>
                          </a:ln>
                        </pic:spPr>
                      </pic:pic>
                    </a:graphicData>
                  </a:graphic>
                </wp:inline>
              </w:drawing>
            </w:r>
          </w:p>
          <w:p w14:paraId="6E2FFBAE" w14:textId="654F410D" w:rsidR="00FB7972" w:rsidRPr="001178FA" w:rsidRDefault="00FB7972" w:rsidP="00C90569">
            <w:pPr>
              <w:jc w:val="center"/>
              <w:rPr>
                <w:sz w:val="16"/>
                <w:szCs w:val="16"/>
              </w:rPr>
            </w:pPr>
          </w:p>
        </w:tc>
        <w:tc>
          <w:tcPr>
            <w:tcW w:w="6868" w:type="dxa"/>
            <w:shd w:val="clear" w:color="auto" w:fill="auto"/>
          </w:tcPr>
          <w:p w14:paraId="41D734B4" w14:textId="77777777" w:rsidR="00EF22C3" w:rsidRPr="001178FA" w:rsidRDefault="00EF22C3" w:rsidP="00C90569">
            <w:pPr>
              <w:jc w:val="center"/>
            </w:pPr>
            <w:r w:rsidRPr="001178FA">
              <w:t>4класс</w:t>
            </w:r>
          </w:p>
        </w:tc>
      </w:tr>
      <w:tr w:rsidR="00286111" w:rsidRPr="001178FA" w14:paraId="2DF877F0" w14:textId="77777777" w:rsidTr="00B02B48">
        <w:trPr>
          <w:trHeight w:val="369"/>
        </w:trPr>
        <w:tc>
          <w:tcPr>
            <w:tcW w:w="2845" w:type="dxa"/>
            <w:vMerge/>
            <w:shd w:val="clear" w:color="auto" w:fill="auto"/>
          </w:tcPr>
          <w:p w14:paraId="405AEE31" w14:textId="77777777" w:rsidR="00EF22C3" w:rsidRPr="001178FA" w:rsidRDefault="00EF22C3" w:rsidP="00C90569">
            <w:pPr>
              <w:jc w:val="center"/>
            </w:pPr>
          </w:p>
        </w:tc>
        <w:tc>
          <w:tcPr>
            <w:tcW w:w="6868" w:type="dxa"/>
            <w:shd w:val="clear" w:color="auto" w:fill="auto"/>
          </w:tcPr>
          <w:p w14:paraId="7B70B5B9" w14:textId="77777777" w:rsidR="00EF22C3" w:rsidRPr="001178FA" w:rsidRDefault="00EF22C3" w:rsidP="00C90569">
            <w:pPr>
              <w:jc w:val="center"/>
            </w:pPr>
            <w:r w:rsidRPr="001178FA">
              <w:t>3класс</w:t>
            </w:r>
          </w:p>
        </w:tc>
      </w:tr>
      <w:tr w:rsidR="00286111" w:rsidRPr="001178FA" w14:paraId="1BEB24BE" w14:textId="77777777" w:rsidTr="00B02B48">
        <w:trPr>
          <w:trHeight w:val="369"/>
        </w:trPr>
        <w:tc>
          <w:tcPr>
            <w:tcW w:w="2845" w:type="dxa"/>
            <w:vMerge/>
            <w:shd w:val="clear" w:color="auto" w:fill="auto"/>
          </w:tcPr>
          <w:p w14:paraId="301E043C" w14:textId="77777777" w:rsidR="00EF22C3" w:rsidRPr="001178FA" w:rsidRDefault="00EF22C3" w:rsidP="00C90569">
            <w:pPr>
              <w:jc w:val="center"/>
            </w:pPr>
          </w:p>
        </w:tc>
        <w:tc>
          <w:tcPr>
            <w:tcW w:w="6868" w:type="dxa"/>
            <w:shd w:val="clear" w:color="auto" w:fill="auto"/>
          </w:tcPr>
          <w:p w14:paraId="0A9547AB" w14:textId="77777777" w:rsidR="00EF22C3" w:rsidRPr="001178FA" w:rsidRDefault="00EF22C3" w:rsidP="00C90569">
            <w:pPr>
              <w:jc w:val="center"/>
            </w:pPr>
            <w:r w:rsidRPr="001178FA">
              <w:t>2класс</w:t>
            </w:r>
          </w:p>
        </w:tc>
      </w:tr>
      <w:tr w:rsidR="00286111" w:rsidRPr="001178FA" w14:paraId="04390D38" w14:textId="77777777" w:rsidTr="00B02B48">
        <w:trPr>
          <w:trHeight w:val="369"/>
        </w:trPr>
        <w:tc>
          <w:tcPr>
            <w:tcW w:w="2845" w:type="dxa"/>
            <w:vMerge/>
            <w:shd w:val="clear" w:color="auto" w:fill="auto"/>
          </w:tcPr>
          <w:p w14:paraId="26ED5AA7" w14:textId="77777777" w:rsidR="00EF22C3" w:rsidRPr="001178FA" w:rsidRDefault="00EF22C3" w:rsidP="00C90569">
            <w:pPr>
              <w:jc w:val="center"/>
            </w:pPr>
          </w:p>
        </w:tc>
        <w:tc>
          <w:tcPr>
            <w:tcW w:w="6868" w:type="dxa"/>
            <w:tcBorders>
              <w:bottom w:val="single" w:sz="4" w:space="0" w:color="auto"/>
            </w:tcBorders>
            <w:shd w:val="clear" w:color="auto" w:fill="auto"/>
          </w:tcPr>
          <w:p w14:paraId="7ABB7309" w14:textId="77777777" w:rsidR="00EF22C3" w:rsidRPr="001178FA" w:rsidRDefault="00EF22C3" w:rsidP="00C90569">
            <w:pPr>
              <w:jc w:val="center"/>
            </w:pPr>
            <w:r w:rsidRPr="001178FA">
              <w:t>1 класс</w:t>
            </w:r>
          </w:p>
        </w:tc>
      </w:tr>
      <w:tr w:rsidR="00286111" w:rsidRPr="001178FA" w14:paraId="0954B5A3" w14:textId="77777777" w:rsidTr="00B02B48">
        <w:trPr>
          <w:trHeight w:val="683"/>
        </w:trPr>
        <w:tc>
          <w:tcPr>
            <w:tcW w:w="2845" w:type="dxa"/>
            <w:vMerge/>
            <w:shd w:val="clear" w:color="auto" w:fill="auto"/>
          </w:tcPr>
          <w:p w14:paraId="1BBCD505" w14:textId="77777777" w:rsidR="00EF22C3" w:rsidRPr="001178FA" w:rsidRDefault="00EF22C3" w:rsidP="00C90569">
            <w:pPr>
              <w:jc w:val="center"/>
            </w:pPr>
          </w:p>
        </w:tc>
        <w:tc>
          <w:tcPr>
            <w:tcW w:w="6868" w:type="dxa"/>
            <w:shd w:val="clear" w:color="auto" w:fill="auto"/>
          </w:tcPr>
          <w:p w14:paraId="3644D2B8" w14:textId="77777777" w:rsidR="00EF22C3" w:rsidRPr="001178FA" w:rsidRDefault="00EF22C3" w:rsidP="00C90569">
            <w:pPr>
              <w:jc w:val="center"/>
            </w:pPr>
            <w:r w:rsidRPr="001178FA">
              <w:t>Предшкольная подготовка (0 класс)</w:t>
            </w:r>
          </w:p>
        </w:tc>
      </w:tr>
    </w:tbl>
    <w:p w14:paraId="11C8EB0F" w14:textId="77777777" w:rsidR="00EF22C3" w:rsidRPr="001178FA" w:rsidRDefault="00EF22C3" w:rsidP="00C90569">
      <w:pPr>
        <w:jc w:val="both"/>
        <w:rPr>
          <w:sz w:val="28"/>
          <w:szCs w:val="28"/>
        </w:rPr>
      </w:pPr>
    </w:p>
    <w:p w14:paraId="63EE64CE" w14:textId="59C7A963" w:rsidR="00EF22C3" w:rsidRPr="001178FA" w:rsidRDefault="00EF22C3" w:rsidP="00C90569">
      <w:pPr>
        <w:tabs>
          <w:tab w:val="left" w:pos="851"/>
        </w:tabs>
        <w:ind w:firstLine="567"/>
        <w:jc w:val="both"/>
        <w:rPr>
          <w:sz w:val="28"/>
          <w:szCs w:val="28"/>
        </w:rPr>
      </w:pPr>
      <w:r w:rsidRPr="001178FA">
        <w:rPr>
          <w:sz w:val="28"/>
          <w:szCs w:val="28"/>
        </w:rPr>
        <w:t xml:space="preserve">4. Преемственность в переходе от </w:t>
      </w:r>
      <w:r w:rsidR="006C5C83" w:rsidRPr="001178FA">
        <w:rPr>
          <w:sz w:val="28"/>
          <w:szCs w:val="28"/>
        </w:rPr>
        <w:t>ОД</w:t>
      </w:r>
      <w:r w:rsidRPr="001178FA">
        <w:rPr>
          <w:sz w:val="28"/>
          <w:szCs w:val="28"/>
        </w:rPr>
        <w:t xml:space="preserve"> к уроку математики по минутам.</w:t>
      </w:r>
    </w:p>
    <w:p w14:paraId="4B9E222E" w14:textId="77777777" w:rsidR="00EF22C3" w:rsidRPr="001178FA" w:rsidRDefault="00EF22C3" w:rsidP="00C90569">
      <w:pPr>
        <w:pStyle w:val="a3"/>
        <w:tabs>
          <w:tab w:val="left" w:pos="851"/>
        </w:tabs>
        <w:spacing w:before="0" w:beforeAutospacing="0" w:after="0" w:afterAutospacing="0"/>
        <w:ind w:firstLine="567"/>
        <w:jc w:val="both"/>
        <w:rPr>
          <w:sz w:val="28"/>
          <w:szCs w:val="28"/>
        </w:rPr>
      </w:pPr>
      <w:r w:rsidRPr="001178FA">
        <w:rPr>
          <w:sz w:val="28"/>
          <w:szCs w:val="28"/>
        </w:rPr>
        <w:t>5. Дайте характеристику изучения преемственных связей в изучении чисел в предшкольном классе и в начальной школе согласно плану:</w:t>
      </w:r>
    </w:p>
    <w:p w14:paraId="3000FAED" w14:textId="5BBD95B6" w:rsidR="007B750D" w:rsidRPr="001178FA" w:rsidRDefault="007B750D" w:rsidP="00C90569">
      <w:pPr>
        <w:pStyle w:val="ad"/>
        <w:tabs>
          <w:tab w:val="left" w:pos="851"/>
        </w:tabs>
        <w:spacing w:before="0" w:line="240" w:lineRule="auto"/>
        <w:ind w:firstLine="567"/>
        <w:rPr>
          <w:iCs/>
          <w:sz w:val="28"/>
          <w:szCs w:val="28"/>
        </w:rPr>
      </w:pPr>
      <w:r w:rsidRPr="001178FA">
        <w:rPr>
          <w:iCs/>
          <w:sz w:val="28"/>
          <w:szCs w:val="28"/>
        </w:rPr>
        <w:t xml:space="preserve">Задание 2. </w:t>
      </w:r>
    </w:p>
    <w:p w14:paraId="0C921568" w14:textId="6E4C2CFF" w:rsidR="00EF22C3" w:rsidRPr="001178FA" w:rsidRDefault="00EF22C3" w:rsidP="00C90569">
      <w:pPr>
        <w:pStyle w:val="ad"/>
        <w:tabs>
          <w:tab w:val="left" w:pos="851"/>
        </w:tabs>
        <w:spacing w:before="0" w:line="240" w:lineRule="auto"/>
        <w:ind w:firstLine="567"/>
        <w:rPr>
          <w:iCs/>
          <w:sz w:val="28"/>
          <w:szCs w:val="28"/>
        </w:rPr>
      </w:pPr>
      <w:r w:rsidRPr="001178FA">
        <w:rPr>
          <w:iCs/>
          <w:sz w:val="28"/>
          <w:szCs w:val="28"/>
        </w:rPr>
        <w:t>Изучение чисел первого десятка.</w:t>
      </w:r>
    </w:p>
    <w:p w14:paraId="05E7B5D7" w14:textId="77777777" w:rsidR="00EF22C3" w:rsidRPr="001178FA" w:rsidRDefault="00EF22C3" w:rsidP="00C90569">
      <w:pPr>
        <w:pStyle w:val="ad"/>
        <w:numPr>
          <w:ilvl w:val="0"/>
          <w:numId w:val="4"/>
        </w:numPr>
        <w:shd w:val="clear" w:color="auto" w:fill="auto"/>
        <w:tabs>
          <w:tab w:val="clear" w:pos="360"/>
          <w:tab w:val="left" w:pos="851"/>
        </w:tabs>
        <w:spacing w:before="0" w:line="240" w:lineRule="auto"/>
        <w:ind w:left="0" w:firstLine="567"/>
        <w:jc w:val="both"/>
        <w:rPr>
          <w:sz w:val="28"/>
          <w:szCs w:val="28"/>
        </w:rPr>
      </w:pPr>
      <w:r w:rsidRPr="001178FA">
        <w:rPr>
          <w:sz w:val="28"/>
          <w:szCs w:val="28"/>
        </w:rPr>
        <w:t>Значение принципа наглядности при знакомстве с числами первого десятка.</w:t>
      </w:r>
    </w:p>
    <w:p w14:paraId="2537BF51" w14:textId="36C74E1E" w:rsidR="00EF22C3" w:rsidRPr="001178FA" w:rsidRDefault="00EF22C3" w:rsidP="00C90569">
      <w:pPr>
        <w:pStyle w:val="ad"/>
        <w:numPr>
          <w:ilvl w:val="0"/>
          <w:numId w:val="4"/>
        </w:numPr>
        <w:shd w:val="clear" w:color="auto" w:fill="auto"/>
        <w:tabs>
          <w:tab w:val="clear" w:pos="360"/>
          <w:tab w:val="left" w:pos="851"/>
        </w:tabs>
        <w:spacing w:before="0" w:line="240" w:lineRule="auto"/>
        <w:ind w:left="0" w:firstLine="567"/>
        <w:jc w:val="both"/>
        <w:rPr>
          <w:sz w:val="28"/>
          <w:szCs w:val="28"/>
        </w:rPr>
      </w:pPr>
      <w:r w:rsidRPr="001178FA">
        <w:rPr>
          <w:sz w:val="28"/>
          <w:szCs w:val="28"/>
        </w:rPr>
        <w:t>Формирование понятий: количественное натуральное число, счет, взаимосвязь количественных и порядковых чисел, отрезок натурального ряда.</w:t>
      </w:r>
    </w:p>
    <w:p w14:paraId="66B34178" w14:textId="77777777" w:rsidR="00EF22C3" w:rsidRPr="001178FA" w:rsidRDefault="00EF22C3" w:rsidP="00C90569">
      <w:pPr>
        <w:pStyle w:val="ad"/>
        <w:numPr>
          <w:ilvl w:val="0"/>
          <w:numId w:val="4"/>
        </w:numPr>
        <w:shd w:val="clear" w:color="auto" w:fill="auto"/>
        <w:tabs>
          <w:tab w:val="clear" w:pos="360"/>
          <w:tab w:val="left" w:pos="851"/>
        </w:tabs>
        <w:spacing w:before="0" w:line="240" w:lineRule="auto"/>
        <w:ind w:left="0" w:firstLine="567"/>
        <w:jc w:val="both"/>
        <w:rPr>
          <w:sz w:val="28"/>
          <w:szCs w:val="28"/>
        </w:rPr>
      </w:pPr>
      <w:r w:rsidRPr="001178FA">
        <w:rPr>
          <w:sz w:val="28"/>
          <w:szCs w:val="28"/>
        </w:rPr>
        <w:t>Число и цифра. Устная и письменная нумерация. Письмо цифр (индивидуальный подход при обучении письму цифр).</w:t>
      </w:r>
    </w:p>
    <w:p w14:paraId="05E37788" w14:textId="77777777" w:rsidR="00EF22C3" w:rsidRPr="001178FA" w:rsidRDefault="00EF22C3" w:rsidP="00C90569">
      <w:pPr>
        <w:pStyle w:val="ad"/>
        <w:numPr>
          <w:ilvl w:val="0"/>
          <w:numId w:val="4"/>
        </w:numPr>
        <w:shd w:val="clear" w:color="auto" w:fill="auto"/>
        <w:tabs>
          <w:tab w:val="clear" w:pos="360"/>
          <w:tab w:val="left" w:pos="851"/>
        </w:tabs>
        <w:spacing w:before="0" w:line="240" w:lineRule="auto"/>
        <w:ind w:left="0" w:firstLine="567"/>
        <w:jc w:val="both"/>
        <w:rPr>
          <w:sz w:val="28"/>
          <w:szCs w:val="28"/>
        </w:rPr>
      </w:pPr>
      <w:r w:rsidRPr="001178FA">
        <w:rPr>
          <w:sz w:val="28"/>
          <w:szCs w:val="28"/>
        </w:rPr>
        <w:t>Изучение состава числа.</w:t>
      </w:r>
    </w:p>
    <w:p w14:paraId="026D5535" w14:textId="77777777" w:rsidR="00EF22C3" w:rsidRPr="001178FA" w:rsidRDefault="00EF22C3" w:rsidP="00C90569">
      <w:pPr>
        <w:pStyle w:val="ad"/>
        <w:numPr>
          <w:ilvl w:val="0"/>
          <w:numId w:val="4"/>
        </w:numPr>
        <w:shd w:val="clear" w:color="auto" w:fill="auto"/>
        <w:tabs>
          <w:tab w:val="clear" w:pos="360"/>
          <w:tab w:val="left" w:pos="851"/>
        </w:tabs>
        <w:spacing w:before="0" w:line="240" w:lineRule="auto"/>
        <w:ind w:left="0" w:firstLine="567"/>
        <w:jc w:val="both"/>
        <w:rPr>
          <w:sz w:val="28"/>
          <w:szCs w:val="28"/>
        </w:rPr>
      </w:pPr>
      <w:r w:rsidRPr="001178FA">
        <w:rPr>
          <w:sz w:val="28"/>
          <w:szCs w:val="28"/>
        </w:rPr>
        <w:t>Сравнение чисел.</w:t>
      </w:r>
    </w:p>
    <w:p w14:paraId="0BFB3A54" w14:textId="77777777" w:rsidR="007B750D" w:rsidRPr="001178FA" w:rsidRDefault="007B750D" w:rsidP="00C90569">
      <w:pPr>
        <w:tabs>
          <w:tab w:val="left" w:pos="851"/>
        </w:tabs>
        <w:ind w:firstLine="567"/>
        <w:jc w:val="both"/>
        <w:rPr>
          <w:sz w:val="28"/>
          <w:szCs w:val="28"/>
        </w:rPr>
      </w:pPr>
      <w:r w:rsidRPr="001178FA">
        <w:rPr>
          <w:sz w:val="28"/>
          <w:szCs w:val="28"/>
        </w:rPr>
        <w:t xml:space="preserve">Задание 3. </w:t>
      </w:r>
    </w:p>
    <w:p w14:paraId="376A7998" w14:textId="62EC3AC3" w:rsidR="00EF22C3" w:rsidRPr="001178FA" w:rsidRDefault="00EF22C3" w:rsidP="00C90569">
      <w:pPr>
        <w:ind w:firstLine="567"/>
        <w:jc w:val="both"/>
        <w:rPr>
          <w:iCs/>
          <w:sz w:val="28"/>
          <w:szCs w:val="28"/>
        </w:rPr>
      </w:pPr>
      <w:r w:rsidRPr="001178FA">
        <w:rPr>
          <w:sz w:val="28"/>
          <w:szCs w:val="28"/>
        </w:rPr>
        <w:t>Работайте в группах. Выстройте последовательность учебных заданий по теме нумерация чисел  в пределах 10,</w:t>
      </w:r>
      <w:r w:rsidR="00500A5F" w:rsidRPr="001178FA">
        <w:rPr>
          <w:sz w:val="28"/>
          <w:szCs w:val="28"/>
          <w:lang w:val="kk-KZ"/>
        </w:rPr>
        <w:t xml:space="preserve"> </w:t>
      </w:r>
      <w:r w:rsidRPr="001178FA">
        <w:rPr>
          <w:sz w:val="28"/>
          <w:szCs w:val="28"/>
        </w:rPr>
        <w:t>20,</w:t>
      </w:r>
      <w:r w:rsidR="00500A5F" w:rsidRPr="001178FA">
        <w:rPr>
          <w:sz w:val="28"/>
          <w:szCs w:val="28"/>
          <w:lang w:val="kk-KZ"/>
        </w:rPr>
        <w:t xml:space="preserve"> </w:t>
      </w:r>
      <w:r w:rsidR="00500A5F" w:rsidRPr="001178FA">
        <w:rPr>
          <w:sz w:val="28"/>
          <w:szCs w:val="28"/>
        </w:rPr>
        <w:t>100</w:t>
      </w:r>
      <w:r w:rsidRPr="001178FA">
        <w:rPr>
          <w:sz w:val="28"/>
          <w:szCs w:val="28"/>
        </w:rPr>
        <w:t xml:space="preserve"> круглые сотни, нумерация чисел в пределах 1000, круглые тысячи, многозначные числа. Задания  надо подобрать из учебных пособий предшкольной подготовки </w:t>
      </w:r>
      <w:r w:rsidR="00552915" w:rsidRPr="001178FA">
        <w:rPr>
          <w:sz w:val="28"/>
          <w:szCs w:val="28"/>
        </w:rPr>
        <w:t>«</w:t>
      </w:r>
      <w:r w:rsidRPr="001178FA">
        <w:rPr>
          <w:sz w:val="28"/>
          <w:szCs w:val="28"/>
        </w:rPr>
        <w:t>Основы математики</w:t>
      </w:r>
      <w:r w:rsidR="00552915" w:rsidRPr="001178FA">
        <w:rPr>
          <w:sz w:val="28"/>
          <w:szCs w:val="28"/>
        </w:rPr>
        <w:t>»</w:t>
      </w:r>
      <w:r w:rsidRPr="001178FA">
        <w:rPr>
          <w:sz w:val="28"/>
          <w:szCs w:val="28"/>
        </w:rPr>
        <w:t xml:space="preserve">, учебника </w:t>
      </w:r>
      <w:r w:rsidR="00552915" w:rsidRPr="001178FA">
        <w:rPr>
          <w:sz w:val="28"/>
          <w:szCs w:val="28"/>
        </w:rPr>
        <w:t>«</w:t>
      </w:r>
      <w:r w:rsidRPr="001178FA">
        <w:rPr>
          <w:sz w:val="28"/>
          <w:szCs w:val="28"/>
        </w:rPr>
        <w:t>математика</w:t>
      </w:r>
      <w:r w:rsidR="00552915" w:rsidRPr="001178FA">
        <w:rPr>
          <w:sz w:val="28"/>
          <w:szCs w:val="28"/>
        </w:rPr>
        <w:t>»</w:t>
      </w:r>
      <w:r w:rsidRPr="001178FA">
        <w:rPr>
          <w:sz w:val="28"/>
          <w:szCs w:val="28"/>
        </w:rPr>
        <w:t xml:space="preserve"> для начальной школы или составить самостоятельно.</w:t>
      </w:r>
      <w:r w:rsidRPr="001178FA">
        <w:rPr>
          <w:b/>
          <w:iCs/>
          <w:sz w:val="28"/>
          <w:szCs w:val="28"/>
        </w:rPr>
        <w:t xml:space="preserve"> </w:t>
      </w:r>
      <w:r w:rsidRPr="001178FA">
        <w:rPr>
          <w:iCs/>
          <w:sz w:val="28"/>
          <w:szCs w:val="28"/>
        </w:rPr>
        <w:t>Впишите задания на запись сравнение, чтение чисел</w:t>
      </w:r>
      <w:r w:rsidR="00E66D06" w:rsidRPr="001178FA">
        <w:rPr>
          <w:iCs/>
          <w:sz w:val="28"/>
          <w:szCs w:val="28"/>
        </w:rPr>
        <w:t xml:space="preserve">  </w:t>
      </w:r>
      <w:r w:rsidR="00E66D06" w:rsidRPr="001178FA">
        <w:rPr>
          <w:sz w:val="28"/>
          <w:szCs w:val="28"/>
        </w:rPr>
        <w:t>(таблица 28)</w:t>
      </w:r>
      <w:r w:rsidRPr="001178FA">
        <w:rPr>
          <w:iCs/>
          <w:sz w:val="28"/>
          <w:szCs w:val="28"/>
        </w:rPr>
        <w:t>.</w:t>
      </w:r>
    </w:p>
    <w:p w14:paraId="0CEAD8B6" w14:textId="28887843" w:rsidR="00FB7972" w:rsidRPr="001178FA" w:rsidRDefault="00FB7972" w:rsidP="00C90569">
      <w:pPr>
        <w:jc w:val="both"/>
        <w:rPr>
          <w:iCs/>
          <w:sz w:val="28"/>
          <w:szCs w:val="28"/>
        </w:rPr>
      </w:pPr>
    </w:p>
    <w:p w14:paraId="167A7A62" w14:textId="01CFC9EC" w:rsidR="00FB7972" w:rsidRPr="001178FA" w:rsidRDefault="00FB7972" w:rsidP="00C90569">
      <w:pPr>
        <w:jc w:val="both"/>
        <w:rPr>
          <w:iCs/>
          <w:sz w:val="28"/>
          <w:szCs w:val="28"/>
        </w:rPr>
      </w:pPr>
      <w:r w:rsidRPr="001178FA">
        <w:rPr>
          <w:iCs/>
          <w:sz w:val="28"/>
          <w:szCs w:val="28"/>
        </w:rPr>
        <w:t>Таблица</w:t>
      </w:r>
      <w:r w:rsidR="00E66D06" w:rsidRPr="001178FA">
        <w:rPr>
          <w:iCs/>
          <w:sz w:val="28"/>
          <w:szCs w:val="28"/>
        </w:rPr>
        <w:t xml:space="preserve"> 28</w:t>
      </w:r>
      <w:r w:rsidR="00F56E9B" w:rsidRPr="001178FA">
        <w:rPr>
          <w:iCs/>
          <w:sz w:val="28"/>
          <w:szCs w:val="28"/>
        </w:rPr>
        <w:t xml:space="preserve"> </w:t>
      </w:r>
      <w:r w:rsidR="00F56E9B" w:rsidRPr="001178FA">
        <w:rPr>
          <w:sz w:val="28"/>
          <w:szCs w:val="28"/>
          <w:lang w:val="kk-KZ"/>
        </w:rPr>
        <w:t>–</w:t>
      </w:r>
      <w:r w:rsidR="00AA063E" w:rsidRPr="001178FA">
        <w:rPr>
          <w:sz w:val="28"/>
          <w:szCs w:val="28"/>
          <w:lang w:val="kk-KZ"/>
        </w:rPr>
        <w:t xml:space="preserve"> Таблица </w:t>
      </w:r>
      <w:r w:rsidR="00AA063E" w:rsidRPr="001178FA">
        <w:rPr>
          <w:iCs/>
          <w:sz w:val="28"/>
          <w:szCs w:val="28"/>
        </w:rPr>
        <w:t>заданий на запись сравнение, чтение чисел</w:t>
      </w:r>
    </w:p>
    <w:tbl>
      <w:tblPr>
        <w:tblW w:w="9591" w:type="dxa"/>
        <w:tblInd w:w="40" w:type="dxa"/>
        <w:tblLayout w:type="fixed"/>
        <w:tblCellMar>
          <w:left w:w="40" w:type="dxa"/>
          <w:right w:w="40" w:type="dxa"/>
        </w:tblCellMar>
        <w:tblLook w:val="04A0" w:firstRow="1" w:lastRow="0" w:firstColumn="1" w:lastColumn="0" w:noHBand="0" w:noVBand="1"/>
      </w:tblPr>
      <w:tblGrid>
        <w:gridCol w:w="5056"/>
        <w:gridCol w:w="2693"/>
        <w:gridCol w:w="1842"/>
      </w:tblGrid>
      <w:tr w:rsidR="00B02B48" w:rsidRPr="001178FA" w14:paraId="594B4A2D" w14:textId="77777777" w:rsidTr="00E628AC">
        <w:trPr>
          <w:trHeight w:hRule="exact" w:val="675"/>
        </w:trPr>
        <w:tc>
          <w:tcPr>
            <w:tcW w:w="5056" w:type="dxa"/>
            <w:tcBorders>
              <w:top w:val="single" w:sz="6" w:space="0" w:color="auto"/>
              <w:left w:val="single" w:sz="6" w:space="0" w:color="auto"/>
              <w:bottom w:val="single" w:sz="6" w:space="0" w:color="auto"/>
              <w:right w:val="single" w:sz="6" w:space="0" w:color="auto"/>
            </w:tcBorders>
            <w:shd w:val="clear" w:color="auto" w:fill="auto"/>
            <w:hideMark/>
          </w:tcPr>
          <w:p w14:paraId="285EE963" w14:textId="77777777" w:rsidR="00B02B48" w:rsidRPr="001178FA" w:rsidRDefault="00B02B48" w:rsidP="00C90569">
            <w:pPr>
              <w:jc w:val="center"/>
            </w:pPr>
            <w:r w:rsidRPr="001178FA">
              <w:t xml:space="preserve">Последовательное содержание учебного  материала по теме нумерация чисел  </w:t>
            </w:r>
          </w:p>
        </w:tc>
        <w:tc>
          <w:tcPr>
            <w:tcW w:w="2693" w:type="dxa"/>
            <w:tcBorders>
              <w:top w:val="single" w:sz="6" w:space="0" w:color="auto"/>
              <w:left w:val="single" w:sz="6" w:space="0" w:color="auto"/>
              <w:bottom w:val="single" w:sz="6" w:space="0" w:color="auto"/>
              <w:right w:val="single" w:sz="6" w:space="0" w:color="auto"/>
            </w:tcBorders>
            <w:shd w:val="clear" w:color="auto" w:fill="auto"/>
            <w:hideMark/>
          </w:tcPr>
          <w:p w14:paraId="5C2C3435" w14:textId="77777777" w:rsidR="00B02B48" w:rsidRPr="001178FA" w:rsidRDefault="00B02B48" w:rsidP="00C90569">
            <w:pPr>
              <w:jc w:val="center"/>
            </w:pPr>
            <w:r w:rsidRPr="001178FA">
              <w:t xml:space="preserve">Виды упражнений </w:t>
            </w:r>
          </w:p>
        </w:tc>
        <w:tc>
          <w:tcPr>
            <w:tcW w:w="1842" w:type="dxa"/>
            <w:tcBorders>
              <w:top w:val="single" w:sz="6" w:space="0" w:color="auto"/>
              <w:left w:val="single" w:sz="6" w:space="0" w:color="auto"/>
              <w:bottom w:val="single" w:sz="6" w:space="0" w:color="auto"/>
              <w:right w:val="single" w:sz="6" w:space="0" w:color="auto"/>
            </w:tcBorders>
            <w:shd w:val="clear" w:color="auto" w:fill="auto"/>
            <w:hideMark/>
          </w:tcPr>
          <w:p w14:paraId="26DBCCC4" w14:textId="77777777" w:rsidR="00B02B48" w:rsidRPr="001178FA" w:rsidRDefault="00B02B48" w:rsidP="00C90569">
            <w:pPr>
              <w:jc w:val="center"/>
            </w:pPr>
            <w:r w:rsidRPr="001178FA">
              <w:t>Средства наглядности</w:t>
            </w:r>
          </w:p>
        </w:tc>
      </w:tr>
      <w:tr w:rsidR="00B02B48" w:rsidRPr="001178FA" w14:paraId="553D6FEC" w14:textId="77777777" w:rsidTr="00E628AC">
        <w:trPr>
          <w:trHeight w:hRule="exact" w:val="298"/>
        </w:trPr>
        <w:tc>
          <w:tcPr>
            <w:tcW w:w="5056" w:type="dxa"/>
            <w:tcBorders>
              <w:top w:val="single" w:sz="6" w:space="0" w:color="auto"/>
              <w:left w:val="single" w:sz="6" w:space="0" w:color="auto"/>
              <w:bottom w:val="single" w:sz="6" w:space="0" w:color="auto"/>
              <w:right w:val="single" w:sz="6" w:space="0" w:color="auto"/>
            </w:tcBorders>
            <w:shd w:val="clear" w:color="auto" w:fill="auto"/>
          </w:tcPr>
          <w:p w14:paraId="38698B6C" w14:textId="77777777" w:rsidR="00B02B48" w:rsidRPr="001178FA" w:rsidRDefault="00B02B48" w:rsidP="00C90569">
            <w:pPr>
              <w:shd w:val="clear" w:color="auto" w:fill="FFFFFF"/>
            </w:pPr>
            <w:r w:rsidRPr="001178FA">
              <w:t>в пределах 10</w:t>
            </w:r>
          </w:p>
        </w:tc>
        <w:tc>
          <w:tcPr>
            <w:tcW w:w="2693" w:type="dxa"/>
            <w:tcBorders>
              <w:top w:val="single" w:sz="6" w:space="0" w:color="auto"/>
              <w:left w:val="single" w:sz="6" w:space="0" w:color="auto"/>
              <w:bottom w:val="single" w:sz="6" w:space="0" w:color="auto"/>
              <w:right w:val="single" w:sz="6" w:space="0" w:color="auto"/>
            </w:tcBorders>
            <w:shd w:val="clear" w:color="auto" w:fill="auto"/>
          </w:tcPr>
          <w:p w14:paraId="4416775D" w14:textId="77777777" w:rsidR="00B02B48" w:rsidRPr="001178FA" w:rsidRDefault="00B02B48" w:rsidP="00C90569">
            <w:pPr>
              <w:shd w:val="clear" w:color="auto" w:fill="FFFFFF"/>
            </w:pPr>
          </w:p>
        </w:tc>
        <w:tc>
          <w:tcPr>
            <w:tcW w:w="1842" w:type="dxa"/>
            <w:tcBorders>
              <w:top w:val="single" w:sz="6" w:space="0" w:color="auto"/>
              <w:left w:val="single" w:sz="6" w:space="0" w:color="auto"/>
              <w:bottom w:val="single" w:sz="6" w:space="0" w:color="auto"/>
              <w:right w:val="single" w:sz="6" w:space="0" w:color="auto"/>
            </w:tcBorders>
            <w:shd w:val="clear" w:color="auto" w:fill="auto"/>
          </w:tcPr>
          <w:p w14:paraId="2CEE0F6A" w14:textId="77777777" w:rsidR="00B02B48" w:rsidRPr="001178FA" w:rsidRDefault="00B02B48" w:rsidP="00C90569">
            <w:pPr>
              <w:shd w:val="clear" w:color="auto" w:fill="FFFFFF"/>
            </w:pPr>
          </w:p>
          <w:p w14:paraId="43D22D2D" w14:textId="77777777" w:rsidR="00B02B48" w:rsidRPr="001178FA" w:rsidRDefault="00B02B48" w:rsidP="00C90569">
            <w:pPr>
              <w:shd w:val="clear" w:color="auto" w:fill="FFFFFF"/>
            </w:pPr>
          </w:p>
          <w:p w14:paraId="711BDEC0" w14:textId="77777777" w:rsidR="00B02B48" w:rsidRPr="001178FA" w:rsidRDefault="00B02B48" w:rsidP="00C90569">
            <w:pPr>
              <w:shd w:val="clear" w:color="auto" w:fill="FFFFFF"/>
            </w:pPr>
          </w:p>
        </w:tc>
      </w:tr>
      <w:tr w:rsidR="00B02B48" w:rsidRPr="001178FA" w14:paraId="25B53376" w14:textId="77777777" w:rsidTr="00E628AC">
        <w:trPr>
          <w:trHeight w:hRule="exact" w:val="346"/>
        </w:trPr>
        <w:tc>
          <w:tcPr>
            <w:tcW w:w="5056" w:type="dxa"/>
            <w:tcBorders>
              <w:top w:val="single" w:sz="6" w:space="0" w:color="auto"/>
              <w:left w:val="single" w:sz="6" w:space="0" w:color="auto"/>
              <w:bottom w:val="single" w:sz="6" w:space="0" w:color="auto"/>
              <w:right w:val="single" w:sz="6" w:space="0" w:color="auto"/>
            </w:tcBorders>
            <w:shd w:val="clear" w:color="auto" w:fill="auto"/>
          </w:tcPr>
          <w:p w14:paraId="30FB9A76" w14:textId="77777777" w:rsidR="00B02B48" w:rsidRPr="001178FA" w:rsidRDefault="00B02B48" w:rsidP="00C90569">
            <w:pPr>
              <w:shd w:val="clear" w:color="auto" w:fill="FFFFFF"/>
            </w:pPr>
            <w:r w:rsidRPr="001178FA">
              <w:t>в пределах 20</w:t>
            </w:r>
          </w:p>
        </w:tc>
        <w:tc>
          <w:tcPr>
            <w:tcW w:w="2693" w:type="dxa"/>
            <w:tcBorders>
              <w:top w:val="single" w:sz="6" w:space="0" w:color="auto"/>
              <w:left w:val="single" w:sz="6" w:space="0" w:color="auto"/>
              <w:bottom w:val="single" w:sz="6" w:space="0" w:color="auto"/>
              <w:right w:val="single" w:sz="6" w:space="0" w:color="auto"/>
            </w:tcBorders>
            <w:shd w:val="clear" w:color="auto" w:fill="auto"/>
          </w:tcPr>
          <w:p w14:paraId="3F615FA8" w14:textId="77777777" w:rsidR="00B02B48" w:rsidRPr="001178FA" w:rsidRDefault="00B02B48" w:rsidP="00C90569">
            <w:pPr>
              <w:shd w:val="clear" w:color="auto" w:fill="FFFFFF"/>
            </w:pPr>
          </w:p>
        </w:tc>
        <w:tc>
          <w:tcPr>
            <w:tcW w:w="1842" w:type="dxa"/>
            <w:tcBorders>
              <w:top w:val="single" w:sz="6" w:space="0" w:color="auto"/>
              <w:left w:val="single" w:sz="6" w:space="0" w:color="auto"/>
              <w:bottom w:val="single" w:sz="6" w:space="0" w:color="auto"/>
              <w:right w:val="single" w:sz="6" w:space="0" w:color="auto"/>
            </w:tcBorders>
            <w:shd w:val="clear" w:color="auto" w:fill="auto"/>
          </w:tcPr>
          <w:p w14:paraId="159F921E" w14:textId="77777777" w:rsidR="00B02B48" w:rsidRPr="001178FA" w:rsidRDefault="00B02B48" w:rsidP="00C90569">
            <w:pPr>
              <w:shd w:val="clear" w:color="auto" w:fill="FFFFFF"/>
            </w:pPr>
          </w:p>
        </w:tc>
      </w:tr>
      <w:tr w:rsidR="00FB7972" w:rsidRPr="001178FA" w14:paraId="45539422" w14:textId="77777777" w:rsidTr="00FB7972">
        <w:trPr>
          <w:trHeight w:hRule="exact" w:val="378"/>
        </w:trPr>
        <w:tc>
          <w:tcPr>
            <w:tcW w:w="5056" w:type="dxa"/>
            <w:tcBorders>
              <w:top w:val="single" w:sz="6" w:space="0" w:color="auto"/>
              <w:left w:val="single" w:sz="6" w:space="0" w:color="auto"/>
              <w:bottom w:val="single" w:sz="6" w:space="0" w:color="auto"/>
              <w:right w:val="single" w:sz="6" w:space="0" w:color="auto"/>
            </w:tcBorders>
            <w:shd w:val="clear" w:color="auto" w:fill="auto"/>
          </w:tcPr>
          <w:p w14:paraId="46D627E2" w14:textId="77777777" w:rsidR="00FB7972" w:rsidRPr="001178FA" w:rsidRDefault="00FB7972" w:rsidP="00C90569">
            <w:pPr>
              <w:shd w:val="clear" w:color="auto" w:fill="FFFFFF"/>
            </w:pPr>
            <w:r w:rsidRPr="001178FA">
              <w:t>полные десятки</w:t>
            </w:r>
          </w:p>
        </w:tc>
        <w:tc>
          <w:tcPr>
            <w:tcW w:w="2693" w:type="dxa"/>
            <w:tcBorders>
              <w:top w:val="single" w:sz="6" w:space="0" w:color="auto"/>
              <w:left w:val="single" w:sz="6" w:space="0" w:color="auto"/>
              <w:bottom w:val="single" w:sz="6" w:space="0" w:color="auto"/>
              <w:right w:val="single" w:sz="6" w:space="0" w:color="auto"/>
            </w:tcBorders>
            <w:shd w:val="clear" w:color="auto" w:fill="auto"/>
          </w:tcPr>
          <w:p w14:paraId="20C4E916" w14:textId="77777777" w:rsidR="00FB7972" w:rsidRPr="001178FA" w:rsidRDefault="00FB7972" w:rsidP="00C90569">
            <w:pPr>
              <w:shd w:val="clear" w:color="auto" w:fill="FFFFFF"/>
            </w:pPr>
          </w:p>
        </w:tc>
        <w:tc>
          <w:tcPr>
            <w:tcW w:w="1842" w:type="dxa"/>
            <w:tcBorders>
              <w:top w:val="single" w:sz="6" w:space="0" w:color="auto"/>
              <w:left w:val="single" w:sz="6" w:space="0" w:color="auto"/>
              <w:bottom w:val="single" w:sz="6" w:space="0" w:color="auto"/>
              <w:right w:val="single" w:sz="6" w:space="0" w:color="auto"/>
            </w:tcBorders>
            <w:shd w:val="clear" w:color="auto" w:fill="auto"/>
          </w:tcPr>
          <w:p w14:paraId="3D2EBE9E" w14:textId="77777777" w:rsidR="00FB7972" w:rsidRPr="001178FA" w:rsidRDefault="00FB7972" w:rsidP="00C90569">
            <w:pPr>
              <w:shd w:val="clear" w:color="auto" w:fill="FFFFFF"/>
            </w:pPr>
          </w:p>
        </w:tc>
      </w:tr>
      <w:tr w:rsidR="00FB7972" w:rsidRPr="001178FA" w14:paraId="68A48DF1" w14:textId="77777777" w:rsidTr="00FB7972">
        <w:trPr>
          <w:trHeight w:hRule="exact" w:val="346"/>
        </w:trPr>
        <w:tc>
          <w:tcPr>
            <w:tcW w:w="5056" w:type="dxa"/>
            <w:tcBorders>
              <w:top w:val="single" w:sz="6" w:space="0" w:color="auto"/>
              <w:left w:val="single" w:sz="6" w:space="0" w:color="auto"/>
              <w:bottom w:val="single" w:sz="6" w:space="0" w:color="auto"/>
              <w:right w:val="single" w:sz="6" w:space="0" w:color="auto"/>
            </w:tcBorders>
            <w:shd w:val="clear" w:color="auto" w:fill="auto"/>
          </w:tcPr>
          <w:p w14:paraId="268588B6" w14:textId="77777777" w:rsidR="00FB7972" w:rsidRPr="001178FA" w:rsidRDefault="00FB7972" w:rsidP="00C90569">
            <w:pPr>
              <w:shd w:val="clear" w:color="auto" w:fill="FFFFFF"/>
            </w:pPr>
            <w:r w:rsidRPr="001178FA">
              <w:t>двузначные числа</w:t>
            </w:r>
          </w:p>
        </w:tc>
        <w:tc>
          <w:tcPr>
            <w:tcW w:w="2693" w:type="dxa"/>
            <w:tcBorders>
              <w:top w:val="single" w:sz="6" w:space="0" w:color="auto"/>
              <w:left w:val="single" w:sz="6" w:space="0" w:color="auto"/>
              <w:bottom w:val="single" w:sz="6" w:space="0" w:color="auto"/>
              <w:right w:val="single" w:sz="6" w:space="0" w:color="auto"/>
            </w:tcBorders>
            <w:shd w:val="clear" w:color="auto" w:fill="auto"/>
          </w:tcPr>
          <w:p w14:paraId="6BDA7872" w14:textId="77777777" w:rsidR="00FB7972" w:rsidRPr="001178FA" w:rsidRDefault="00FB7972" w:rsidP="00C90569">
            <w:pPr>
              <w:shd w:val="clear" w:color="auto" w:fill="FFFFFF"/>
            </w:pPr>
          </w:p>
        </w:tc>
        <w:tc>
          <w:tcPr>
            <w:tcW w:w="1842" w:type="dxa"/>
            <w:tcBorders>
              <w:top w:val="single" w:sz="6" w:space="0" w:color="auto"/>
              <w:left w:val="single" w:sz="6" w:space="0" w:color="auto"/>
              <w:bottom w:val="single" w:sz="6" w:space="0" w:color="auto"/>
              <w:right w:val="single" w:sz="6" w:space="0" w:color="auto"/>
            </w:tcBorders>
            <w:shd w:val="clear" w:color="auto" w:fill="auto"/>
          </w:tcPr>
          <w:p w14:paraId="374B8E72" w14:textId="77777777" w:rsidR="00FB7972" w:rsidRPr="001178FA" w:rsidRDefault="00FB7972" w:rsidP="00C90569">
            <w:pPr>
              <w:shd w:val="clear" w:color="auto" w:fill="FFFFFF"/>
            </w:pPr>
          </w:p>
        </w:tc>
      </w:tr>
      <w:tr w:rsidR="00FB7972" w:rsidRPr="001178FA" w14:paraId="710B5F53" w14:textId="77777777" w:rsidTr="00FB7972">
        <w:trPr>
          <w:trHeight w:hRule="exact" w:val="346"/>
        </w:trPr>
        <w:tc>
          <w:tcPr>
            <w:tcW w:w="5056" w:type="dxa"/>
            <w:tcBorders>
              <w:top w:val="single" w:sz="6" w:space="0" w:color="auto"/>
              <w:left w:val="single" w:sz="6" w:space="0" w:color="auto"/>
              <w:bottom w:val="single" w:sz="6" w:space="0" w:color="auto"/>
              <w:right w:val="single" w:sz="6" w:space="0" w:color="auto"/>
            </w:tcBorders>
            <w:shd w:val="clear" w:color="auto" w:fill="auto"/>
          </w:tcPr>
          <w:p w14:paraId="1DC9253A" w14:textId="77777777" w:rsidR="00FB7972" w:rsidRPr="001178FA" w:rsidRDefault="00FB7972" w:rsidP="00C90569">
            <w:pPr>
              <w:shd w:val="clear" w:color="auto" w:fill="FFFFFF"/>
            </w:pPr>
            <w:r w:rsidRPr="001178FA">
              <w:t>полные сотни</w:t>
            </w:r>
          </w:p>
        </w:tc>
        <w:tc>
          <w:tcPr>
            <w:tcW w:w="2693" w:type="dxa"/>
            <w:tcBorders>
              <w:top w:val="single" w:sz="6" w:space="0" w:color="auto"/>
              <w:left w:val="single" w:sz="6" w:space="0" w:color="auto"/>
              <w:bottom w:val="single" w:sz="6" w:space="0" w:color="auto"/>
              <w:right w:val="single" w:sz="6" w:space="0" w:color="auto"/>
            </w:tcBorders>
            <w:shd w:val="clear" w:color="auto" w:fill="auto"/>
          </w:tcPr>
          <w:p w14:paraId="48A5F564" w14:textId="77777777" w:rsidR="00FB7972" w:rsidRPr="001178FA" w:rsidRDefault="00FB7972" w:rsidP="00C90569">
            <w:pPr>
              <w:shd w:val="clear" w:color="auto" w:fill="FFFFFF"/>
            </w:pPr>
          </w:p>
        </w:tc>
        <w:tc>
          <w:tcPr>
            <w:tcW w:w="1842" w:type="dxa"/>
            <w:tcBorders>
              <w:top w:val="single" w:sz="6" w:space="0" w:color="auto"/>
              <w:left w:val="single" w:sz="6" w:space="0" w:color="auto"/>
              <w:bottom w:val="single" w:sz="6" w:space="0" w:color="auto"/>
              <w:right w:val="single" w:sz="6" w:space="0" w:color="auto"/>
            </w:tcBorders>
            <w:shd w:val="clear" w:color="auto" w:fill="auto"/>
          </w:tcPr>
          <w:p w14:paraId="21C3D692" w14:textId="77777777" w:rsidR="00FB7972" w:rsidRPr="001178FA" w:rsidRDefault="00FB7972" w:rsidP="00C90569">
            <w:pPr>
              <w:shd w:val="clear" w:color="auto" w:fill="FFFFFF"/>
            </w:pPr>
          </w:p>
        </w:tc>
      </w:tr>
      <w:tr w:rsidR="00FB7972" w:rsidRPr="001178FA" w14:paraId="4EC34A69" w14:textId="77777777" w:rsidTr="00FB7972">
        <w:trPr>
          <w:trHeight w:hRule="exact" w:val="346"/>
        </w:trPr>
        <w:tc>
          <w:tcPr>
            <w:tcW w:w="5056" w:type="dxa"/>
            <w:tcBorders>
              <w:top w:val="single" w:sz="6" w:space="0" w:color="auto"/>
              <w:left w:val="single" w:sz="6" w:space="0" w:color="auto"/>
              <w:bottom w:val="single" w:sz="6" w:space="0" w:color="auto"/>
              <w:right w:val="single" w:sz="6" w:space="0" w:color="auto"/>
            </w:tcBorders>
            <w:shd w:val="clear" w:color="auto" w:fill="auto"/>
          </w:tcPr>
          <w:p w14:paraId="412885E5" w14:textId="77777777" w:rsidR="00FB7972" w:rsidRPr="001178FA" w:rsidRDefault="00FB7972" w:rsidP="00C90569">
            <w:pPr>
              <w:shd w:val="clear" w:color="auto" w:fill="FFFFFF"/>
            </w:pPr>
            <w:r w:rsidRPr="001178FA">
              <w:t>трехзначные числа</w:t>
            </w:r>
          </w:p>
        </w:tc>
        <w:tc>
          <w:tcPr>
            <w:tcW w:w="2693" w:type="dxa"/>
            <w:tcBorders>
              <w:top w:val="single" w:sz="6" w:space="0" w:color="auto"/>
              <w:left w:val="single" w:sz="6" w:space="0" w:color="auto"/>
              <w:bottom w:val="single" w:sz="6" w:space="0" w:color="auto"/>
              <w:right w:val="single" w:sz="6" w:space="0" w:color="auto"/>
            </w:tcBorders>
            <w:shd w:val="clear" w:color="auto" w:fill="auto"/>
          </w:tcPr>
          <w:p w14:paraId="4AA56AB9" w14:textId="77777777" w:rsidR="00FB7972" w:rsidRPr="001178FA" w:rsidRDefault="00FB7972" w:rsidP="00C90569">
            <w:pPr>
              <w:shd w:val="clear" w:color="auto" w:fill="FFFFFF"/>
            </w:pPr>
          </w:p>
        </w:tc>
        <w:tc>
          <w:tcPr>
            <w:tcW w:w="1842" w:type="dxa"/>
            <w:tcBorders>
              <w:top w:val="single" w:sz="6" w:space="0" w:color="auto"/>
              <w:left w:val="single" w:sz="6" w:space="0" w:color="auto"/>
              <w:bottom w:val="single" w:sz="6" w:space="0" w:color="auto"/>
              <w:right w:val="single" w:sz="6" w:space="0" w:color="auto"/>
            </w:tcBorders>
            <w:shd w:val="clear" w:color="auto" w:fill="auto"/>
          </w:tcPr>
          <w:p w14:paraId="46FC0E74" w14:textId="77777777" w:rsidR="00FB7972" w:rsidRPr="001178FA" w:rsidRDefault="00FB7972" w:rsidP="00C90569">
            <w:pPr>
              <w:shd w:val="clear" w:color="auto" w:fill="FFFFFF"/>
            </w:pPr>
          </w:p>
        </w:tc>
      </w:tr>
      <w:tr w:rsidR="00FB7972" w:rsidRPr="001178FA" w14:paraId="1BA7A8B3" w14:textId="77777777" w:rsidTr="00FB7972">
        <w:trPr>
          <w:trHeight w:hRule="exact" w:val="360"/>
        </w:trPr>
        <w:tc>
          <w:tcPr>
            <w:tcW w:w="5056" w:type="dxa"/>
            <w:tcBorders>
              <w:top w:val="single" w:sz="6" w:space="0" w:color="auto"/>
              <w:left w:val="single" w:sz="6" w:space="0" w:color="auto"/>
              <w:bottom w:val="single" w:sz="6" w:space="0" w:color="auto"/>
              <w:right w:val="single" w:sz="6" w:space="0" w:color="auto"/>
            </w:tcBorders>
            <w:shd w:val="clear" w:color="auto" w:fill="auto"/>
          </w:tcPr>
          <w:p w14:paraId="703372FD" w14:textId="77777777" w:rsidR="00FB7972" w:rsidRPr="001178FA" w:rsidRDefault="00FB7972" w:rsidP="00C90569">
            <w:pPr>
              <w:shd w:val="clear" w:color="auto" w:fill="FFFFFF"/>
            </w:pPr>
            <w:r w:rsidRPr="001178FA">
              <w:t>полные тысячи</w:t>
            </w:r>
          </w:p>
        </w:tc>
        <w:tc>
          <w:tcPr>
            <w:tcW w:w="2693" w:type="dxa"/>
            <w:tcBorders>
              <w:top w:val="single" w:sz="6" w:space="0" w:color="auto"/>
              <w:left w:val="single" w:sz="6" w:space="0" w:color="auto"/>
              <w:bottom w:val="single" w:sz="6" w:space="0" w:color="auto"/>
              <w:right w:val="single" w:sz="6" w:space="0" w:color="auto"/>
            </w:tcBorders>
            <w:shd w:val="clear" w:color="auto" w:fill="auto"/>
          </w:tcPr>
          <w:p w14:paraId="00CF4907" w14:textId="77777777" w:rsidR="00FB7972" w:rsidRPr="001178FA" w:rsidRDefault="00FB7972" w:rsidP="00C90569">
            <w:pPr>
              <w:shd w:val="clear" w:color="auto" w:fill="FFFFFF"/>
            </w:pPr>
          </w:p>
        </w:tc>
        <w:tc>
          <w:tcPr>
            <w:tcW w:w="1842" w:type="dxa"/>
            <w:tcBorders>
              <w:top w:val="single" w:sz="6" w:space="0" w:color="auto"/>
              <w:left w:val="single" w:sz="6" w:space="0" w:color="auto"/>
              <w:bottom w:val="single" w:sz="6" w:space="0" w:color="auto"/>
              <w:right w:val="single" w:sz="6" w:space="0" w:color="auto"/>
            </w:tcBorders>
            <w:shd w:val="clear" w:color="auto" w:fill="auto"/>
          </w:tcPr>
          <w:p w14:paraId="2B31416C" w14:textId="77777777" w:rsidR="00FB7972" w:rsidRPr="001178FA" w:rsidRDefault="00FB7972" w:rsidP="00C90569">
            <w:pPr>
              <w:shd w:val="clear" w:color="auto" w:fill="FFFFFF"/>
            </w:pPr>
          </w:p>
        </w:tc>
      </w:tr>
      <w:tr w:rsidR="00FB7972" w:rsidRPr="001178FA" w14:paraId="28DCF176" w14:textId="77777777" w:rsidTr="00FB7972">
        <w:trPr>
          <w:trHeight w:hRule="exact" w:val="423"/>
        </w:trPr>
        <w:tc>
          <w:tcPr>
            <w:tcW w:w="5056" w:type="dxa"/>
            <w:tcBorders>
              <w:top w:val="single" w:sz="6" w:space="0" w:color="auto"/>
              <w:left w:val="single" w:sz="6" w:space="0" w:color="auto"/>
              <w:bottom w:val="single" w:sz="6" w:space="0" w:color="auto"/>
              <w:right w:val="single" w:sz="6" w:space="0" w:color="auto"/>
            </w:tcBorders>
            <w:shd w:val="clear" w:color="auto" w:fill="auto"/>
          </w:tcPr>
          <w:p w14:paraId="2E98AF1D" w14:textId="77777777" w:rsidR="00FB7972" w:rsidRPr="001178FA" w:rsidRDefault="00FB7972" w:rsidP="00C90569">
            <w:pPr>
              <w:shd w:val="clear" w:color="auto" w:fill="FFFFFF"/>
            </w:pPr>
            <w:r w:rsidRPr="001178FA">
              <w:t>многозначные числа</w:t>
            </w:r>
          </w:p>
        </w:tc>
        <w:tc>
          <w:tcPr>
            <w:tcW w:w="2693" w:type="dxa"/>
            <w:tcBorders>
              <w:top w:val="single" w:sz="6" w:space="0" w:color="auto"/>
              <w:left w:val="single" w:sz="6" w:space="0" w:color="auto"/>
              <w:bottom w:val="single" w:sz="6" w:space="0" w:color="auto"/>
              <w:right w:val="single" w:sz="6" w:space="0" w:color="auto"/>
            </w:tcBorders>
            <w:shd w:val="clear" w:color="auto" w:fill="auto"/>
          </w:tcPr>
          <w:p w14:paraId="3282C749" w14:textId="77777777" w:rsidR="00FB7972" w:rsidRPr="001178FA" w:rsidRDefault="00FB7972" w:rsidP="00C90569">
            <w:pPr>
              <w:shd w:val="clear" w:color="auto" w:fill="FFFFFF"/>
            </w:pPr>
          </w:p>
        </w:tc>
        <w:tc>
          <w:tcPr>
            <w:tcW w:w="1842" w:type="dxa"/>
            <w:tcBorders>
              <w:top w:val="single" w:sz="6" w:space="0" w:color="auto"/>
              <w:left w:val="single" w:sz="6" w:space="0" w:color="auto"/>
              <w:bottom w:val="single" w:sz="6" w:space="0" w:color="auto"/>
              <w:right w:val="single" w:sz="6" w:space="0" w:color="auto"/>
            </w:tcBorders>
            <w:shd w:val="clear" w:color="auto" w:fill="auto"/>
          </w:tcPr>
          <w:p w14:paraId="5E24123F" w14:textId="77777777" w:rsidR="00FB7972" w:rsidRPr="001178FA" w:rsidRDefault="00FB7972" w:rsidP="00C90569">
            <w:pPr>
              <w:shd w:val="clear" w:color="auto" w:fill="FFFFFF"/>
            </w:pPr>
          </w:p>
        </w:tc>
      </w:tr>
    </w:tbl>
    <w:p w14:paraId="0A490735" w14:textId="77777777" w:rsidR="00E856A3" w:rsidRPr="001178FA" w:rsidRDefault="00E856A3" w:rsidP="00C90569">
      <w:pPr>
        <w:jc w:val="both"/>
        <w:rPr>
          <w:sz w:val="28"/>
          <w:szCs w:val="28"/>
        </w:rPr>
      </w:pPr>
    </w:p>
    <w:p w14:paraId="248A7918" w14:textId="77777777" w:rsidR="007B750D" w:rsidRPr="001178FA" w:rsidRDefault="007B750D" w:rsidP="00C90569">
      <w:pPr>
        <w:tabs>
          <w:tab w:val="left" w:pos="851"/>
          <w:tab w:val="left" w:pos="993"/>
        </w:tabs>
        <w:ind w:firstLine="567"/>
        <w:jc w:val="both"/>
        <w:rPr>
          <w:sz w:val="28"/>
          <w:szCs w:val="28"/>
        </w:rPr>
      </w:pPr>
      <w:r w:rsidRPr="001178FA">
        <w:rPr>
          <w:sz w:val="28"/>
          <w:szCs w:val="28"/>
        </w:rPr>
        <w:t>Задание 4</w:t>
      </w:r>
      <w:r w:rsidR="00EF22C3" w:rsidRPr="001178FA">
        <w:rPr>
          <w:sz w:val="28"/>
          <w:szCs w:val="28"/>
        </w:rPr>
        <w:t>.</w:t>
      </w:r>
    </w:p>
    <w:p w14:paraId="3F2813AF" w14:textId="1EFC940E" w:rsidR="00EF22C3" w:rsidRPr="001178FA" w:rsidRDefault="00EF22C3" w:rsidP="00C90569">
      <w:pPr>
        <w:tabs>
          <w:tab w:val="left" w:pos="851"/>
          <w:tab w:val="left" w:pos="993"/>
        </w:tabs>
        <w:ind w:firstLine="567"/>
        <w:jc w:val="both"/>
        <w:rPr>
          <w:sz w:val="28"/>
          <w:szCs w:val="28"/>
        </w:rPr>
      </w:pPr>
      <w:r w:rsidRPr="001178FA">
        <w:rPr>
          <w:sz w:val="28"/>
          <w:szCs w:val="28"/>
        </w:rPr>
        <w:t xml:space="preserve">Используя представления детей о величинах из курса </w:t>
      </w:r>
      <w:r w:rsidR="00552915" w:rsidRPr="001178FA">
        <w:rPr>
          <w:sz w:val="28"/>
          <w:szCs w:val="28"/>
        </w:rPr>
        <w:t>«</w:t>
      </w:r>
      <w:r w:rsidRPr="001178FA">
        <w:rPr>
          <w:sz w:val="28"/>
          <w:szCs w:val="28"/>
        </w:rPr>
        <w:t>Основы математики</w:t>
      </w:r>
      <w:r w:rsidR="00552915" w:rsidRPr="001178FA">
        <w:rPr>
          <w:sz w:val="28"/>
          <w:szCs w:val="28"/>
        </w:rPr>
        <w:t>»</w:t>
      </w:r>
      <w:r w:rsidRPr="001178FA">
        <w:rPr>
          <w:sz w:val="28"/>
          <w:szCs w:val="28"/>
        </w:rPr>
        <w:t xml:space="preserve"> предшкольной подготовки выполните задания:</w:t>
      </w:r>
    </w:p>
    <w:p w14:paraId="7F87F5EA" w14:textId="77777777" w:rsidR="00EF22C3" w:rsidRPr="001178FA" w:rsidRDefault="00EF22C3" w:rsidP="00C90569">
      <w:pPr>
        <w:tabs>
          <w:tab w:val="left" w:pos="851"/>
          <w:tab w:val="left" w:pos="993"/>
          <w:tab w:val="left" w:pos="9180"/>
        </w:tabs>
        <w:ind w:firstLine="567"/>
        <w:jc w:val="both"/>
        <w:rPr>
          <w:sz w:val="28"/>
          <w:szCs w:val="28"/>
        </w:rPr>
      </w:pPr>
      <w:r w:rsidRPr="001178FA">
        <w:rPr>
          <w:sz w:val="28"/>
          <w:szCs w:val="28"/>
        </w:rPr>
        <w:t xml:space="preserve">1. Опишите методику введения каждой величины по схеме: </w:t>
      </w:r>
    </w:p>
    <w:p w14:paraId="1DF20DF1" w14:textId="6B49F321" w:rsidR="00EF22C3" w:rsidRPr="001178FA" w:rsidRDefault="00EF22C3" w:rsidP="00C90569">
      <w:pPr>
        <w:pStyle w:val="a3"/>
        <w:numPr>
          <w:ilvl w:val="0"/>
          <w:numId w:val="34"/>
        </w:numPr>
        <w:tabs>
          <w:tab w:val="left" w:pos="851"/>
          <w:tab w:val="left" w:pos="993"/>
        </w:tabs>
        <w:spacing w:before="0" w:beforeAutospacing="0" w:after="0" w:afterAutospacing="0"/>
        <w:ind w:left="0" w:firstLine="567"/>
        <w:jc w:val="both"/>
        <w:rPr>
          <w:sz w:val="28"/>
          <w:szCs w:val="28"/>
        </w:rPr>
      </w:pPr>
      <w:r w:rsidRPr="001178FA">
        <w:rPr>
          <w:sz w:val="28"/>
          <w:szCs w:val="28"/>
        </w:rPr>
        <w:t>Выявление представлений ребенка о данной величине. Введение понятия и термина.</w:t>
      </w:r>
    </w:p>
    <w:p w14:paraId="6A0D9ACF" w14:textId="09FC1F79" w:rsidR="00EF22C3" w:rsidRPr="001178FA" w:rsidRDefault="00EF22C3" w:rsidP="00C90569">
      <w:pPr>
        <w:pStyle w:val="a3"/>
        <w:numPr>
          <w:ilvl w:val="0"/>
          <w:numId w:val="34"/>
        </w:numPr>
        <w:tabs>
          <w:tab w:val="left" w:pos="851"/>
          <w:tab w:val="left" w:pos="993"/>
        </w:tabs>
        <w:spacing w:before="0" w:beforeAutospacing="0" w:after="0" w:afterAutospacing="0"/>
        <w:ind w:left="0" w:firstLine="567"/>
        <w:jc w:val="both"/>
        <w:rPr>
          <w:sz w:val="28"/>
          <w:szCs w:val="28"/>
        </w:rPr>
      </w:pPr>
      <w:r w:rsidRPr="001178FA">
        <w:rPr>
          <w:sz w:val="28"/>
          <w:szCs w:val="28"/>
        </w:rPr>
        <w:t>Сравнение однородных величин (визуально, ощущением, наложением, с помощью мерок)</w:t>
      </w:r>
    </w:p>
    <w:p w14:paraId="26F8E33F" w14:textId="04D0E93E" w:rsidR="00EF22C3" w:rsidRPr="001178FA" w:rsidRDefault="00EF22C3" w:rsidP="00C90569">
      <w:pPr>
        <w:pStyle w:val="a3"/>
        <w:numPr>
          <w:ilvl w:val="0"/>
          <w:numId w:val="34"/>
        </w:numPr>
        <w:tabs>
          <w:tab w:val="left" w:pos="851"/>
          <w:tab w:val="left" w:pos="993"/>
        </w:tabs>
        <w:spacing w:before="0" w:beforeAutospacing="0" w:after="0" w:afterAutospacing="0"/>
        <w:ind w:left="0" w:firstLine="567"/>
        <w:jc w:val="both"/>
        <w:rPr>
          <w:sz w:val="28"/>
          <w:szCs w:val="28"/>
        </w:rPr>
      </w:pPr>
      <w:r w:rsidRPr="001178FA">
        <w:rPr>
          <w:sz w:val="28"/>
          <w:szCs w:val="28"/>
        </w:rPr>
        <w:t>Выбор и знакомство с единицей измерения величины и измерительными приборами. Осуществление измерений.</w:t>
      </w:r>
    </w:p>
    <w:p w14:paraId="3532BEE1" w14:textId="07F81DEF" w:rsidR="00EF22C3" w:rsidRPr="001178FA" w:rsidRDefault="00EF22C3" w:rsidP="00C90569">
      <w:pPr>
        <w:pStyle w:val="a3"/>
        <w:numPr>
          <w:ilvl w:val="0"/>
          <w:numId w:val="34"/>
        </w:numPr>
        <w:tabs>
          <w:tab w:val="left" w:pos="851"/>
          <w:tab w:val="left" w:pos="993"/>
        </w:tabs>
        <w:spacing w:before="0" w:beforeAutospacing="0" w:after="0" w:afterAutospacing="0"/>
        <w:ind w:left="0" w:firstLine="567"/>
        <w:jc w:val="both"/>
        <w:rPr>
          <w:sz w:val="28"/>
          <w:szCs w:val="28"/>
        </w:rPr>
      </w:pPr>
      <w:r w:rsidRPr="001178FA">
        <w:rPr>
          <w:sz w:val="28"/>
          <w:szCs w:val="28"/>
        </w:rPr>
        <w:t>Перевод одних единиц измерения в другие (в тесной связи с изучаемым концентром числе). Установление соотношений.</w:t>
      </w:r>
    </w:p>
    <w:p w14:paraId="76D19327" w14:textId="6D721883" w:rsidR="00EF22C3" w:rsidRPr="001178FA" w:rsidRDefault="00EF22C3" w:rsidP="00C90569">
      <w:pPr>
        <w:pStyle w:val="a3"/>
        <w:numPr>
          <w:ilvl w:val="0"/>
          <w:numId w:val="34"/>
        </w:numPr>
        <w:tabs>
          <w:tab w:val="left" w:pos="851"/>
          <w:tab w:val="left" w:pos="993"/>
        </w:tabs>
        <w:spacing w:before="0" w:beforeAutospacing="0" w:after="0" w:afterAutospacing="0"/>
        <w:ind w:left="0" w:firstLine="567"/>
        <w:jc w:val="both"/>
        <w:rPr>
          <w:sz w:val="28"/>
          <w:szCs w:val="28"/>
        </w:rPr>
      </w:pPr>
      <w:r w:rsidRPr="001178FA">
        <w:rPr>
          <w:sz w:val="28"/>
          <w:szCs w:val="28"/>
        </w:rPr>
        <w:t>Перевод величин, выраженных в единицах одних наименований в однородные величины, выраженные в других наименований.</w:t>
      </w:r>
    </w:p>
    <w:p w14:paraId="61074211" w14:textId="4549A0D3" w:rsidR="00EF22C3" w:rsidRPr="001178FA" w:rsidRDefault="00EF22C3" w:rsidP="00C90569">
      <w:pPr>
        <w:tabs>
          <w:tab w:val="left" w:pos="851"/>
          <w:tab w:val="left" w:pos="993"/>
          <w:tab w:val="left" w:pos="9180"/>
        </w:tabs>
        <w:ind w:firstLine="567"/>
        <w:jc w:val="both"/>
        <w:rPr>
          <w:sz w:val="28"/>
          <w:szCs w:val="28"/>
        </w:rPr>
      </w:pPr>
      <w:r w:rsidRPr="001178FA">
        <w:rPr>
          <w:sz w:val="28"/>
          <w:szCs w:val="28"/>
        </w:rPr>
        <w:t xml:space="preserve">7. Раскрыть основные арифметические понятия и свойства, последовательность их изучения в </w:t>
      </w:r>
      <w:r w:rsidR="00982F57" w:rsidRPr="001178FA">
        <w:rPr>
          <w:sz w:val="28"/>
          <w:szCs w:val="28"/>
        </w:rPr>
        <w:t>предшкольном</w:t>
      </w:r>
      <w:r w:rsidRPr="001178FA">
        <w:rPr>
          <w:sz w:val="28"/>
          <w:szCs w:val="28"/>
        </w:rPr>
        <w:t xml:space="preserve"> классе и в начальной школе. </w:t>
      </w:r>
    </w:p>
    <w:p w14:paraId="6E7E6C9A" w14:textId="6F5441CB" w:rsidR="00EF22C3" w:rsidRPr="001178FA" w:rsidRDefault="00EF22C3" w:rsidP="00C90569">
      <w:pPr>
        <w:tabs>
          <w:tab w:val="left" w:pos="851"/>
          <w:tab w:val="left" w:pos="993"/>
          <w:tab w:val="left" w:pos="9180"/>
        </w:tabs>
        <w:ind w:firstLine="567"/>
        <w:jc w:val="both"/>
        <w:rPr>
          <w:b/>
          <w:bCs/>
          <w:sz w:val="28"/>
          <w:szCs w:val="28"/>
        </w:rPr>
      </w:pPr>
      <w:r w:rsidRPr="001178FA">
        <w:rPr>
          <w:b/>
          <w:bCs/>
          <w:sz w:val="28"/>
          <w:szCs w:val="28"/>
        </w:rPr>
        <w:t>Вопросы письменного экзамена:</w:t>
      </w:r>
    </w:p>
    <w:p w14:paraId="792261CB" w14:textId="77777777" w:rsidR="00EF22C3" w:rsidRPr="001178FA" w:rsidRDefault="00EF22C3" w:rsidP="00C90569">
      <w:pPr>
        <w:tabs>
          <w:tab w:val="left" w:pos="851"/>
          <w:tab w:val="left" w:pos="993"/>
        </w:tabs>
        <w:ind w:firstLine="567"/>
        <w:jc w:val="both"/>
        <w:rPr>
          <w:sz w:val="28"/>
          <w:szCs w:val="28"/>
        </w:rPr>
      </w:pPr>
      <w:r w:rsidRPr="001178FA">
        <w:rPr>
          <w:sz w:val="28"/>
          <w:szCs w:val="28"/>
        </w:rPr>
        <w:t xml:space="preserve">1. Составить КТП по уроку математики начального класса с элементами программы предшкольной подготовки. </w:t>
      </w:r>
    </w:p>
    <w:p w14:paraId="370E9D7D" w14:textId="77777777" w:rsidR="00EF22C3" w:rsidRPr="001178FA" w:rsidRDefault="00EF22C3" w:rsidP="00C90569">
      <w:pPr>
        <w:tabs>
          <w:tab w:val="left" w:pos="851"/>
          <w:tab w:val="left" w:pos="993"/>
        </w:tabs>
        <w:ind w:firstLine="567"/>
        <w:rPr>
          <w:sz w:val="28"/>
          <w:szCs w:val="28"/>
        </w:rPr>
      </w:pPr>
      <w:r w:rsidRPr="001178FA">
        <w:rPr>
          <w:sz w:val="28"/>
          <w:szCs w:val="28"/>
        </w:rPr>
        <w:t xml:space="preserve">1 блок: </w:t>
      </w:r>
    </w:p>
    <w:p w14:paraId="46BC8ED0" w14:textId="77777777" w:rsidR="00EF22C3" w:rsidRPr="001178FA" w:rsidRDefault="00EF22C3" w:rsidP="00C90569">
      <w:pPr>
        <w:tabs>
          <w:tab w:val="left" w:pos="851"/>
          <w:tab w:val="left" w:pos="993"/>
        </w:tabs>
        <w:ind w:firstLine="567"/>
        <w:jc w:val="both"/>
        <w:rPr>
          <w:sz w:val="28"/>
          <w:szCs w:val="28"/>
        </w:rPr>
      </w:pPr>
      <w:r w:rsidRPr="001178FA">
        <w:rPr>
          <w:sz w:val="28"/>
          <w:szCs w:val="28"/>
        </w:rPr>
        <w:t>1. Методика работы над величинами в предшкольном классе и в начальной школе.</w:t>
      </w:r>
    </w:p>
    <w:p w14:paraId="4ABFA990" w14:textId="20195883" w:rsidR="00EF22C3" w:rsidRPr="001178FA" w:rsidRDefault="00EF22C3" w:rsidP="00C90569">
      <w:pPr>
        <w:tabs>
          <w:tab w:val="left" w:pos="851"/>
          <w:tab w:val="left" w:pos="993"/>
        </w:tabs>
        <w:ind w:firstLine="567"/>
        <w:jc w:val="both"/>
        <w:rPr>
          <w:sz w:val="28"/>
          <w:szCs w:val="28"/>
        </w:rPr>
      </w:pPr>
      <w:r w:rsidRPr="001178FA">
        <w:rPr>
          <w:sz w:val="28"/>
          <w:szCs w:val="28"/>
        </w:rPr>
        <w:t xml:space="preserve">2. Методика изучения сложения и вычитания чисел (устные приемы) в пределах 10 </w:t>
      </w:r>
      <w:r w:rsidR="004A24D7" w:rsidRPr="001178FA">
        <w:rPr>
          <w:sz w:val="28"/>
          <w:szCs w:val="28"/>
        </w:rPr>
        <w:t>(</w:t>
      </w:r>
      <w:r w:rsidRPr="001178FA">
        <w:rPr>
          <w:sz w:val="28"/>
          <w:szCs w:val="28"/>
        </w:rPr>
        <w:t>20</w:t>
      </w:r>
      <w:r w:rsidR="004A24D7" w:rsidRPr="001178FA">
        <w:rPr>
          <w:sz w:val="28"/>
          <w:szCs w:val="28"/>
        </w:rPr>
        <w:t>)</w:t>
      </w:r>
      <w:r w:rsidRPr="001178FA">
        <w:rPr>
          <w:sz w:val="28"/>
          <w:szCs w:val="28"/>
        </w:rPr>
        <w:t xml:space="preserve"> в предшкольном классе и в начальной школе.</w:t>
      </w:r>
    </w:p>
    <w:p w14:paraId="35D8D7A6" w14:textId="230EFDEB" w:rsidR="00EF22C3" w:rsidRPr="001178FA" w:rsidRDefault="00EF22C3" w:rsidP="00C90569">
      <w:pPr>
        <w:tabs>
          <w:tab w:val="left" w:pos="851"/>
          <w:tab w:val="left" w:pos="993"/>
        </w:tabs>
        <w:ind w:firstLine="567"/>
        <w:jc w:val="both"/>
        <w:rPr>
          <w:sz w:val="28"/>
          <w:szCs w:val="28"/>
          <w:lang w:val="kk-KZ"/>
        </w:rPr>
      </w:pPr>
      <w:r w:rsidRPr="001178FA">
        <w:rPr>
          <w:sz w:val="28"/>
          <w:szCs w:val="28"/>
          <w:lang w:val="kk-KZ"/>
        </w:rPr>
        <w:t xml:space="preserve">3. Методика изучения сложения и вычитания в предшкольном классе </w:t>
      </w:r>
      <w:r w:rsidR="004A24D7" w:rsidRPr="001178FA">
        <w:rPr>
          <w:sz w:val="28"/>
          <w:szCs w:val="28"/>
          <w:lang w:val="kk-KZ"/>
        </w:rPr>
        <w:t>и</w:t>
      </w:r>
      <w:r w:rsidRPr="001178FA">
        <w:rPr>
          <w:sz w:val="28"/>
          <w:szCs w:val="28"/>
          <w:lang w:val="kk-KZ"/>
        </w:rPr>
        <w:t xml:space="preserve"> в начальной школе. </w:t>
      </w:r>
    </w:p>
    <w:p w14:paraId="5AD5C914" w14:textId="77777777" w:rsidR="00EF22C3" w:rsidRPr="001178FA" w:rsidRDefault="00EF22C3" w:rsidP="00C90569">
      <w:pPr>
        <w:tabs>
          <w:tab w:val="left" w:pos="851"/>
          <w:tab w:val="left" w:pos="993"/>
        </w:tabs>
        <w:ind w:firstLine="567"/>
        <w:jc w:val="both"/>
        <w:rPr>
          <w:sz w:val="28"/>
          <w:szCs w:val="28"/>
          <w:lang w:val="kk-KZ"/>
        </w:rPr>
      </w:pPr>
      <w:r w:rsidRPr="001178FA">
        <w:rPr>
          <w:sz w:val="28"/>
          <w:szCs w:val="28"/>
          <w:lang w:val="kk-KZ"/>
        </w:rPr>
        <w:t>4. Ознакомление с понятиями целое и части, дроби и проценты, методика изучения задач, связанных с этими понятиями в предшкольном и начальном обучении.</w:t>
      </w:r>
    </w:p>
    <w:p w14:paraId="568FF2EF" w14:textId="3BFA3B5D" w:rsidR="00EF22C3" w:rsidRPr="001178FA" w:rsidRDefault="00EF22C3" w:rsidP="00C90569">
      <w:pPr>
        <w:tabs>
          <w:tab w:val="left" w:pos="851"/>
          <w:tab w:val="left" w:pos="993"/>
        </w:tabs>
        <w:ind w:firstLine="567"/>
        <w:jc w:val="both"/>
        <w:rPr>
          <w:sz w:val="28"/>
          <w:szCs w:val="28"/>
        </w:rPr>
      </w:pPr>
      <w:r w:rsidRPr="001178FA">
        <w:rPr>
          <w:sz w:val="28"/>
          <w:szCs w:val="28"/>
        </w:rPr>
        <w:t xml:space="preserve">5. Методика изучения </w:t>
      </w:r>
      <w:r w:rsidR="004A24D7" w:rsidRPr="001178FA">
        <w:rPr>
          <w:sz w:val="28"/>
          <w:szCs w:val="28"/>
        </w:rPr>
        <w:t xml:space="preserve">элементов </w:t>
      </w:r>
      <w:r w:rsidRPr="001178FA">
        <w:rPr>
          <w:sz w:val="28"/>
          <w:szCs w:val="28"/>
        </w:rPr>
        <w:t>алгебр</w:t>
      </w:r>
      <w:r w:rsidR="004A24D7" w:rsidRPr="001178FA">
        <w:rPr>
          <w:sz w:val="28"/>
          <w:szCs w:val="28"/>
        </w:rPr>
        <w:t>ы</w:t>
      </w:r>
      <w:r w:rsidRPr="001178FA">
        <w:rPr>
          <w:sz w:val="28"/>
          <w:szCs w:val="28"/>
        </w:rPr>
        <w:t xml:space="preserve"> в предшкольном классе и в начальной школе.</w:t>
      </w:r>
    </w:p>
    <w:p w14:paraId="6B679F87" w14:textId="77777777" w:rsidR="00EF22C3" w:rsidRPr="001178FA" w:rsidRDefault="00EF22C3" w:rsidP="00C90569">
      <w:pPr>
        <w:tabs>
          <w:tab w:val="left" w:pos="851"/>
          <w:tab w:val="left" w:pos="993"/>
        </w:tabs>
        <w:ind w:firstLine="567"/>
        <w:jc w:val="both"/>
        <w:rPr>
          <w:sz w:val="28"/>
          <w:szCs w:val="28"/>
        </w:rPr>
      </w:pPr>
      <w:r w:rsidRPr="001178FA">
        <w:rPr>
          <w:sz w:val="28"/>
          <w:szCs w:val="28"/>
        </w:rPr>
        <w:t xml:space="preserve">6. Методика изучения геометрического материала в предшкольном классе и в начальной школе. </w:t>
      </w:r>
    </w:p>
    <w:p w14:paraId="015FDCAE" w14:textId="77777777" w:rsidR="00EF22C3" w:rsidRPr="001178FA" w:rsidRDefault="00EF22C3" w:rsidP="00C90569">
      <w:pPr>
        <w:tabs>
          <w:tab w:val="left" w:pos="851"/>
          <w:tab w:val="left" w:pos="993"/>
        </w:tabs>
        <w:ind w:firstLine="567"/>
        <w:jc w:val="both"/>
        <w:rPr>
          <w:sz w:val="28"/>
          <w:szCs w:val="28"/>
        </w:rPr>
      </w:pPr>
      <w:r w:rsidRPr="001178FA">
        <w:rPr>
          <w:sz w:val="28"/>
          <w:szCs w:val="28"/>
        </w:rPr>
        <w:t>7. Методика обучения математическому языку в предшкольном классе и в начальной школе.</w:t>
      </w:r>
    </w:p>
    <w:p w14:paraId="55A1C292" w14:textId="77777777" w:rsidR="00EF22C3" w:rsidRPr="001178FA" w:rsidRDefault="00EF22C3" w:rsidP="00C90569">
      <w:pPr>
        <w:tabs>
          <w:tab w:val="left" w:pos="851"/>
          <w:tab w:val="left" w:pos="993"/>
        </w:tabs>
        <w:ind w:firstLine="567"/>
        <w:jc w:val="both"/>
        <w:rPr>
          <w:sz w:val="28"/>
          <w:szCs w:val="28"/>
        </w:rPr>
      </w:pPr>
      <w:r w:rsidRPr="001178FA">
        <w:rPr>
          <w:sz w:val="28"/>
          <w:szCs w:val="28"/>
        </w:rPr>
        <w:t xml:space="preserve">8. Методика изучения элементов логики в предшкольном классе и в начальной школе. </w:t>
      </w:r>
    </w:p>
    <w:p w14:paraId="39B24032" w14:textId="77777777" w:rsidR="00EF22C3" w:rsidRPr="001178FA" w:rsidRDefault="00EF22C3" w:rsidP="00C90569">
      <w:pPr>
        <w:tabs>
          <w:tab w:val="left" w:pos="851"/>
          <w:tab w:val="left" w:pos="993"/>
        </w:tabs>
        <w:ind w:firstLine="567"/>
        <w:jc w:val="both"/>
        <w:rPr>
          <w:sz w:val="28"/>
          <w:szCs w:val="28"/>
        </w:rPr>
      </w:pPr>
      <w:r w:rsidRPr="001178FA">
        <w:rPr>
          <w:sz w:val="28"/>
          <w:szCs w:val="28"/>
        </w:rPr>
        <w:t>9. Методика изучения элементов множеств в предшкольном классе и в начальной школе.</w:t>
      </w:r>
    </w:p>
    <w:p w14:paraId="0655855A" w14:textId="77777777" w:rsidR="00EF22C3" w:rsidRPr="001178FA" w:rsidRDefault="00EF22C3" w:rsidP="00C90569">
      <w:pPr>
        <w:tabs>
          <w:tab w:val="left" w:pos="851"/>
          <w:tab w:val="left" w:pos="993"/>
        </w:tabs>
        <w:ind w:firstLine="567"/>
        <w:jc w:val="both"/>
        <w:rPr>
          <w:sz w:val="28"/>
          <w:szCs w:val="28"/>
        </w:rPr>
      </w:pPr>
      <w:r w:rsidRPr="001178FA">
        <w:rPr>
          <w:sz w:val="28"/>
          <w:szCs w:val="28"/>
        </w:rPr>
        <w:t xml:space="preserve">2 блок: </w:t>
      </w:r>
    </w:p>
    <w:p w14:paraId="19E9703D" w14:textId="77777777" w:rsidR="00EF22C3" w:rsidRPr="001178FA" w:rsidRDefault="00EF22C3" w:rsidP="00C90569">
      <w:pPr>
        <w:tabs>
          <w:tab w:val="left" w:pos="851"/>
          <w:tab w:val="left" w:pos="993"/>
        </w:tabs>
        <w:ind w:firstLine="567"/>
        <w:jc w:val="both"/>
        <w:rPr>
          <w:sz w:val="28"/>
          <w:szCs w:val="28"/>
        </w:rPr>
      </w:pPr>
      <w:r w:rsidRPr="001178FA">
        <w:rPr>
          <w:sz w:val="28"/>
          <w:szCs w:val="28"/>
        </w:rPr>
        <w:t xml:space="preserve">1. Анализ программы предшкольной подготовки. </w:t>
      </w:r>
    </w:p>
    <w:p w14:paraId="2B83A3E3" w14:textId="77777777" w:rsidR="00EF22C3" w:rsidRPr="001178FA" w:rsidRDefault="00EF22C3" w:rsidP="00C90569">
      <w:pPr>
        <w:tabs>
          <w:tab w:val="left" w:pos="851"/>
          <w:tab w:val="left" w:pos="993"/>
        </w:tabs>
        <w:ind w:firstLine="567"/>
        <w:jc w:val="both"/>
        <w:rPr>
          <w:rFonts w:eastAsia="SimSun"/>
          <w:sz w:val="28"/>
          <w:szCs w:val="28"/>
          <w:lang w:val="kk-KZ"/>
        </w:rPr>
      </w:pPr>
      <w:r w:rsidRPr="001178FA">
        <w:rPr>
          <w:rFonts w:eastAsia="SimSun"/>
          <w:sz w:val="28"/>
          <w:szCs w:val="28"/>
        </w:rPr>
        <w:t>2. Виды диагностики, проверки и контроля результатов подготовленности к первому классу по математике</w:t>
      </w:r>
      <w:r w:rsidRPr="001178FA">
        <w:rPr>
          <w:rFonts w:eastAsia="SimSun"/>
          <w:sz w:val="28"/>
          <w:szCs w:val="28"/>
          <w:lang w:val="kk-KZ"/>
        </w:rPr>
        <w:t>.</w:t>
      </w:r>
    </w:p>
    <w:p w14:paraId="7432F921" w14:textId="386D6642" w:rsidR="00EF22C3" w:rsidRPr="001178FA" w:rsidRDefault="00EF22C3" w:rsidP="00C90569">
      <w:pPr>
        <w:tabs>
          <w:tab w:val="left" w:pos="851"/>
          <w:tab w:val="left" w:pos="993"/>
        </w:tabs>
        <w:ind w:firstLine="567"/>
        <w:jc w:val="both"/>
        <w:rPr>
          <w:rFonts w:eastAsia="SimSun"/>
          <w:sz w:val="28"/>
          <w:szCs w:val="28"/>
          <w:lang w:val="kk-KZ"/>
        </w:rPr>
      </w:pPr>
      <w:r w:rsidRPr="001178FA">
        <w:rPr>
          <w:rFonts w:eastAsia="SimSun"/>
          <w:sz w:val="28"/>
          <w:szCs w:val="28"/>
          <w:lang w:val="kk-KZ"/>
        </w:rPr>
        <w:t xml:space="preserve">3. Содержание современного курса </w:t>
      </w:r>
      <w:r w:rsidR="00552915" w:rsidRPr="001178FA">
        <w:rPr>
          <w:rFonts w:eastAsia="SimSun"/>
          <w:sz w:val="28"/>
          <w:szCs w:val="28"/>
          <w:lang w:val="kk-KZ"/>
        </w:rPr>
        <w:t>«</w:t>
      </w:r>
      <w:r w:rsidRPr="001178FA">
        <w:rPr>
          <w:rFonts w:eastAsia="SimSun"/>
          <w:sz w:val="28"/>
          <w:szCs w:val="28"/>
          <w:lang w:val="kk-KZ"/>
        </w:rPr>
        <w:t>основы математики</w:t>
      </w:r>
      <w:r w:rsidR="00552915" w:rsidRPr="001178FA">
        <w:rPr>
          <w:rFonts w:eastAsia="SimSun"/>
          <w:sz w:val="28"/>
          <w:szCs w:val="28"/>
          <w:lang w:val="kk-KZ"/>
        </w:rPr>
        <w:t>»</w:t>
      </w:r>
      <w:r w:rsidR="00E856A3" w:rsidRPr="001178FA">
        <w:rPr>
          <w:rFonts w:eastAsia="SimSun"/>
          <w:sz w:val="28"/>
          <w:szCs w:val="28"/>
          <w:lang w:val="kk-KZ"/>
        </w:rPr>
        <w:t xml:space="preserve"> для предшкольной подготовки и </w:t>
      </w:r>
      <w:r w:rsidR="00F96C53">
        <w:rPr>
          <w:rFonts w:eastAsia="SimSun"/>
          <w:sz w:val="28"/>
          <w:szCs w:val="28"/>
          <w:lang w:val="kk-KZ"/>
        </w:rPr>
        <w:t>«</w:t>
      </w:r>
      <w:r w:rsidRPr="001178FA">
        <w:rPr>
          <w:rFonts w:eastAsia="SimSun"/>
          <w:sz w:val="28"/>
          <w:szCs w:val="28"/>
          <w:lang w:val="kk-KZ"/>
        </w:rPr>
        <w:t>математики</w:t>
      </w:r>
      <w:r w:rsidR="00F96C53">
        <w:rPr>
          <w:rFonts w:eastAsia="SimSun"/>
          <w:sz w:val="28"/>
          <w:szCs w:val="28"/>
          <w:lang w:val="kk-KZ"/>
        </w:rPr>
        <w:t>»</w:t>
      </w:r>
      <w:r w:rsidRPr="001178FA">
        <w:rPr>
          <w:rFonts w:eastAsia="SimSun"/>
          <w:sz w:val="28"/>
          <w:szCs w:val="28"/>
          <w:lang w:val="kk-KZ"/>
        </w:rPr>
        <w:t xml:space="preserve"> начальной школы.</w:t>
      </w:r>
    </w:p>
    <w:p w14:paraId="628C53A2" w14:textId="77777777" w:rsidR="00EF22C3" w:rsidRPr="001178FA" w:rsidRDefault="00EF22C3" w:rsidP="00C90569">
      <w:pPr>
        <w:tabs>
          <w:tab w:val="left" w:pos="851"/>
          <w:tab w:val="left" w:pos="993"/>
        </w:tabs>
        <w:ind w:firstLine="567"/>
        <w:jc w:val="both"/>
        <w:rPr>
          <w:sz w:val="28"/>
          <w:szCs w:val="28"/>
          <w:lang w:val="kk-KZ"/>
        </w:rPr>
      </w:pPr>
      <w:r w:rsidRPr="001178FA">
        <w:rPr>
          <w:sz w:val="28"/>
          <w:szCs w:val="28"/>
          <w:lang w:val="kk-KZ"/>
        </w:rPr>
        <w:t>4. Перспективные и преемственные связи в обучении математике между дошкольным, начальным и средним звеньями школы.</w:t>
      </w:r>
    </w:p>
    <w:p w14:paraId="3C715661" w14:textId="326C71CE" w:rsidR="00EF22C3" w:rsidRPr="001178FA" w:rsidRDefault="00EF22C3" w:rsidP="00C90569">
      <w:pPr>
        <w:tabs>
          <w:tab w:val="left" w:pos="851"/>
          <w:tab w:val="left" w:pos="993"/>
        </w:tabs>
        <w:ind w:firstLine="567"/>
        <w:jc w:val="both"/>
        <w:rPr>
          <w:sz w:val="28"/>
          <w:szCs w:val="28"/>
          <w:lang w:val="kk-KZ"/>
        </w:rPr>
      </w:pPr>
      <w:r w:rsidRPr="001178FA">
        <w:rPr>
          <w:sz w:val="28"/>
          <w:szCs w:val="28"/>
        </w:rPr>
        <w:t xml:space="preserve">5. </w:t>
      </w:r>
      <w:r w:rsidR="006C5C83" w:rsidRPr="001178FA">
        <w:rPr>
          <w:sz w:val="28"/>
          <w:szCs w:val="28"/>
        </w:rPr>
        <w:t>ОД</w:t>
      </w:r>
      <w:r w:rsidRPr="001178FA">
        <w:rPr>
          <w:sz w:val="28"/>
          <w:szCs w:val="28"/>
        </w:rPr>
        <w:t xml:space="preserve"> в предшкольном классе и урок математики в начальных классах</w:t>
      </w:r>
    </w:p>
    <w:p w14:paraId="630B899F" w14:textId="748816D9" w:rsidR="00EF22C3" w:rsidRPr="001178FA" w:rsidRDefault="00EF22C3" w:rsidP="00C90569">
      <w:pPr>
        <w:tabs>
          <w:tab w:val="left" w:pos="851"/>
          <w:tab w:val="left" w:pos="993"/>
        </w:tabs>
        <w:ind w:firstLine="567"/>
        <w:jc w:val="both"/>
        <w:rPr>
          <w:sz w:val="28"/>
          <w:szCs w:val="28"/>
        </w:rPr>
      </w:pPr>
      <w:r w:rsidRPr="001178FA">
        <w:rPr>
          <w:rFonts w:eastAsia="SimSun"/>
          <w:sz w:val="28"/>
          <w:szCs w:val="28"/>
          <w:shd w:val="clear" w:color="auto" w:fill="FFFFFF"/>
          <w:lang w:val="kk-KZ"/>
        </w:rPr>
        <w:t xml:space="preserve">6. Методика развития устного счета </w:t>
      </w:r>
      <w:r w:rsidRPr="001178FA">
        <w:rPr>
          <w:sz w:val="28"/>
          <w:szCs w:val="28"/>
        </w:rPr>
        <w:t xml:space="preserve">в предшкольном классе </w:t>
      </w:r>
      <w:r w:rsidR="00E856A3" w:rsidRPr="001178FA">
        <w:rPr>
          <w:rFonts w:eastAsia="SimSun"/>
          <w:sz w:val="28"/>
          <w:szCs w:val="28"/>
          <w:shd w:val="clear" w:color="auto" w:fill="FFFFFF"/>
          <w:lang w:val="kk-KZ"/>
        </w:rPr>
        <w:t>на уроках математики</w:t>
      </w:r>
      <w:r w:rsidRPr="001178FA">
        <w:rPr>
          <w:rFonts w:eastAsia="SimSun"/>
          <w:sz w:val="28"/>
          <w:szCs w:val="28"/>
          <w:shd w:val="clear" w:color="auto" w:fill="FFFFFF"/>
          <w:lang w:val="kk-KZ"/>
        </w:rPr>
        <w:t xml:space="preserve"> </w:t>
      </w:r>
      <w:r w:rsidRPr="001178FA">
        <w:rPr>
          <w:sz w:val="28"/>
          <w:szCs w:val="28"/>
        </w:rPr>
        <w:t xml:space="preserve">в начальной школе. </w:t>
      </w:r>
    </w:p>
    <w:p w14:paraId="4CAB966A" w14:textId="77777777" w:rsidR="00EF22C3" w:rsidRPr="001178FA" w:rsidRDefault="00EF22C3" w:rsidP="00C90569">
      <w:pPr>
        <w:tabs>
          <w:tab w:val="left" w:pos="851"/>
          <w:tab w:val="left" w:pos="993"/>
        </w:tabs>
        <w:ind w:firstLine="567"/>
        <w:jc w:val="both"/>
        <w:rPr>
          <w:sz w:val="28"/>
          <w:szCs w:val="28"/>
        </w:rPr>
      </w:pPr>
      <w:r w:rsidRPr="001178FA">
        <w:rPr>
          <w:sz w:val="28"/>
          <w:szCs w:val="28"/>
        </w:rPr>
        <w:t>3 блок:</w:t>
      </w:r>
    </w:p>
    <w:p w14:paraId="6DB651CC" w14:textId="205E4879" w:rsidR="00EF22C3" w:rsidRPr="001178FA" w:rsidRDefault="00EF22C3" w:rsidP="00C90569">
      <w:pPr>
        <w:tabs>
          <w:tab w:val="left" w:pos="851"/>
          <w:tab w:val="left" w:pos="993"/>
        </w:tabs>
        <w:ind w:firstLine="567"/>
        <w:jc w:val="both"/>
        <w:rPr>
          <w:sz w:val="28"/>
          <w:szCs w:val="28"/>
        </w:rPr>
      </w:pPr>
      <w:r w:rsidRPr="001178FA">
        <w:rPr>
          <w:sz w:val="28"/>
          <w:szCs w:val="28"/>
        </w:rPr>
        <w:t>Кейс ситуации для письменного урока:</w:t>
      </w:r>
      <w:r w:rsidR="00E66D06" w:rsidRPr="001178FA">
        <w:rPr>
          <w:sz w:val="28"/>
          <w:szCs w:val="28"/>
        </w:rPr>
        <w:t xml:space="preserve"> (таблица 29).</w:t>
      </w:r>
    </w:p>
    <w:p w14:paraId="7BD19222" w14:textId="77777777" w:rsidR="00FB7972" w:rsidRPr="001178FA" w:rsidRDefault="00FB7972" w:rsidP="00C90569">
      <w:pPr>
        <w:jc w:val="both"/>
        <w:rPr>
          <w:iCs/>
          <w:sz w:val="28"/>
          <w:szCs w:val="28"/>
        </w:rPr>
      </w:pPr>
    </w:p>
    <w:p w14:paraId="61305FBD" w14:textId="2EC9B79A" w:rsidR="00FB7972" w:rsidRPr="001178FA" w:rsidRDefault="00FB7972" w:rsidP="00C90569">
      <w:pPr>
        <w:jc w:val="both"/>
        <w:rPr>
          <w:iCs/>
          <w:sz w:val="28"/>
          <w:szCs w:val="28"/>
        </w:rPr>
      </w:pPr>
      <w:r w:rsidRPr="001178FA">
        <w:rPr>
          <w:iCs/>
          <w:sz w:val="28"/>
          <w:szCs w:val="28"/>
        </w:rPr>
        <w:t>Таблица</w:t>
      </w:r>
      <w:r w:rsidR="00E66D06" w:rsidRPr="001178FA">
        <w:rPr>
          <w:iCs/>
          <w:sz w:val="28"/>
          <w:szCs w:val="28"/>
        </w:rPr>
        <w:t xml:space="preserve"> 29</w:t>
      </w:r>
      <w:r w:rsidR="00F56E9B" w:rsidRPr="001178FA">
        <w:rPr>
          <w:iCs/>
          <w:sz w:val="28"/>
          <w:szCs w:val="28"/>
        </w:rPr>
        <w:t xml:space="preserve"> </w:t>
      </w:r>
      <w:r w:rsidR="00F56E9B" w:rsidRPr="001178FA">
        <w:rPr>
          <w:sz w:val="28"/>
          <w:szCs w:val="28"/>
          <w:lang w:val="kk-KZ"/>
        </w:rPr>
        <w:t>–</w:t>
      </w:r>
      <w:r w:rsidR="00AA063E" w:rsidRPr="001178FA">
        <w:rPr>
          <w:sz w:val="28"/>
          <w:szCs w:val="28"/>
          <w:lang w:val="kk-KZ"/>
        </w:rPr>
        <w:t xml:space="preserve"> </w:t>
      </w:r>
      <w:r w:rsidR="00AA063E" w:rsidRPr="001178FA">
        <w:rPr>
          <w:sz w:val="28"/>
          <w:szCs w:val="28"/>
        </w:rPr>
        <w:t xml:space="preserve">Кейс ситуации для письменного </w:t>
      </w:r>
      <w:r w:rsidR="004A24D7" w:rsidRPr="001178FA">
        <w:rPr>
          <w:sz w:val="28"/>
          <w:szCs w:val="28"/>
        </w:rPr>
        <w:t>экзамена</w:t>
      </w:r>
    </w:p>
    <w:p w14:paraId="066CF187" w14:textId="77777777" w:rsidR="00EF22C3" w:rsidRPr="001178FA" w:rsidRDefault="00EF22C3" w:rsidP="00C90569">
      <w:pP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
        <w:gridCol w:w="9162"/>
      </w:tblGrid>
      <w:tr w:rsidR="00286111" w:rsidRPr="001178FA" w14:paraId="3143D2A7" w14:textId="77777777" w:rsidTr="00FB7972">
        <w:trPr>
          <w:trHeight w:val="238"/>
        </w:trPr>
        <w:tc>
          <w:tcPr>
            <w:tcW w:w="242" w:type="pct"/>
          </w:tcPr>
          <w:p w14:paraId="1C7A899C" w14:textId="77777777" w:rsidR="00EF22C3" w:rsidRPr="001178FA" w:rsidRDefault="00EF22C3" w:rsidP="00C715D2">
            <w:pPr>
              <w:pStyle w:val="a3"/>
              <w:numPr>
                <w:ilvl w:val="0"/>
                <w:numId w:val="3"/>
              </w:numPr>
              <w:tabs>
                <w:tab w:val="left" w:pos="426"/>
              </w:tabs>
              <w:spacing w:before="0" w:beforeAutospacing="0" w:after="0" w:afterAutospacing="0" w:line="276" w:lineRule="auto"/>
              <w:ind w:left="0" w:firstLine="0"/>
              <w:rPr>
                <w:rFonts w:eastAsia="SimSun"/>
                <w:b/>
                <w:shd w:val="clear" w:color="auto" w:fill="FFFFFF"/>
              </w:rPr>
            </w:pPr>
          </w:p>
        </w:tc>
        <w:tc>
          <w:tcPr>
            <w:tcW w:w="4758" w:type="pct"/>
          </w:tcPr>
          <w:p w14:paraId="23FDD6AD" w14:textId="22BE093E" w:rsidR="00EF22C3" w:rsidRPr="001178FA" w:rsidRDefault="00EF22C3" w:rsidP="00C715D2">
            <w:pPr>
              <w:widowControl w:val="0"/>
              <w:tabs>
                <w:tab w:val="left" w:pos="854"/>
              </w:tabs>
              <w:autoSpaceDE w:val="0"/>
              <w:autoSpaceDN w:val="0"/>
              <w:adjustRightInd w:val="0"/>
              <w:spacing w:line="276" w:lineRule="auto"/>
              <w:jc w:val="both"/>
              <w:rPr>
                <w:rFonts w:eastAsia="SimSun"/>
              </w:rPr>
            </w:pPr>
            <w:r w:rsidRPr="001178FA">
              <w:rPr>
                <w:rFonts w:eastAsia="SimSun"/>
              </w:rPr>
              <w:t>Опишите методику работы в начальн</w:t>
            </w:r>
            <w:r w:rsidR="004A24D7" w:rsidRPr="001178FA">
              <w:rPr>
                <w:rFonts w:eastAsia="SimSun"/>
              </w:rPr>
              <w:t>ых</w:t>
            </w:r>
            <w:r w:rsidRPr="001178FA">
              <w:rPr>
                <w:rFonts w:eastAsia="SimSun"/>
              </w:rPr>
              <w:t xml:space="preserve"> класс</w:t>
            </w:r>
            <w:r w:rsidR="004A24D7" w:rsidRPr="001178FA">
              <w:rPr>
                <w:rFonts w:eastAsia="SimSun"/>
              </w:rPr>
              <w:t>ах</w:t>
            </w:r>
            <w:r w:rsidRPr="001178FA">
              <w:rPr>
                <w:rFonts w:eastAsia="SimSun"/>
              </w:rPr>
              <w:t xml:space="preserve"> и сформулируйте условие задания для предшкольной подготовки. </w:t>
            </w:r>
          </w:p>
          <w:p w14:paraId="452C8E8C" w14:textId="77777777" w:rsidR="004A24D7" w:rsidRPr="001178FA" w:rsidRDefault="00EF22C3" w:rsidP="00C715D2">
            <w:pPr>
              <w:spacing w:line="276" w:lineRule="auto"/>
              <w:jc w:val="both"/>
              <w:rPr>
                <w:rFonts w:eastAsia="SimSun"/>
              </w:rPr>
            </w:pPr>
            <w:r w:rsidRPr="001178FA">
              <w:rPr>
                <w:rFonts w:eastAsia="SimSun"/>
              </w:rPr>
              <w:t>а) Начерти квадрат</w:t>
            </w:r>
            <w:r w:rsidR="004A24D7" w:rsidRPr="001178FA">
              <w:rPr>
                <w:rFonts w:eastAsia="SimSun"/>
              </w:rPr>
              <w:t xml:space="preserve"> со стороной 4 см</w:t>
            </w:r>
          </w:p>
          <w:p w14:paraId="0BBB7352" w14:textId="353F8C02" w:rsidR="00EF22C3" w:rsidRPr="001178FA" w:rsidRDefault="00EF22C3" w:rsidP="00C715D2">
            <w:pPr>
              <w:spacing w:line="276" w:lineRule="auto"/>
              <w:jc w:val="both"/>
              <w:rPr>
                <w:rFonts w:eastAsia="SimSun"/>
              </w:rPr>
            </w:pPr>
            <w:r w:rsidRPr="001178FA">
              <w:rPr>
                <w:rFonts w:eastAsia="SimSun"/>
              </w:rPr>
              <w:t>б) Начерти прямоугольник</w:t>
            </w:r>
            <w:r w:rsidR="004A24D7" w:rsidRPr="001178FA">
              <w:rPr>
                <w:rFonts w:eastAsia="SimSun"/>
              </w:rPr>
              <w:t xml:space="preserve"> , длина которого 5 см, ширина 2 см </w:t>
            </w:r>
          </w:p>
        </w:tc>
      </w:tr>
      <w:tr w:rsidR="004A24D7" w:rsidRPr="001178FA" w14:paraId="105546EC" w14:textId="77777777" w:rsidTr="00FB7972">
        <w:trPr>
          <w:trHeight w:val="238"/>
        </w:trPr>
        <w:tc>
          <w:tcPr>
            <w:tcW w:w="242" w:type="pct"/>
          </w:tcPr>
          <w:p w14:paraId="298A751B" w14:textId="77777777" w:rsidR="004A24D7" w:rsidRPr="001178FA" w:rsidRDefault="004A24D7" w:rsidP="00C715D2">
            <w:pPr>
              <w:pStyle w:val="a3"/>
              <w:numPr>
                <w:ilvl w:val="0"/>
                <w:numId w:val="3"/>
              </w:numPr>
              <w:tabs>
                <w:tab w:val="left" w:pos="426"/>
              </w:tabs>
              <w:spacing w:before="0" w:beforeAutospacing="0" w:after="0" w:afterAutospacing="0" w:line="276" w:lineRule="auto"/>
              <w:ind w:left="0" w:firstLine="0"/>
              <w:rPr>
                <w:rFonts w:eastAsia="SimSun"/>
                <w:b/>
                <w:shd w:val="clear" w:color="auto" w:fill="FFFFFF"/>
              </w:rPr>
            </w:pPr>
          </w:p>
        </w:tc>
        <w:tc>
          <w:tcPr>
            <w:tcW w:w="4758" w:type="pct"/>
          </w:tcPr>
          <w:p w14:paraId="1021A29A" w14:textId="77777777" w:rsidR="004A24D7" w:rsidRPr="001178FA" w:rsidRDefault="004A24D7" w:rsidP="00C715D2">
            <w:pPr>
              <w:widowControl w:val="0"/>
              <w:tabs>
                <w:tab w:val="left" w:pos="854"/>
              </w:tabs>
              <w:autoSpaceDE w:val="0"/>
              <w:autoSpaceDN w:val="0"/>
              <w:adjustRightInd w:val="0"/>
              <w:spacing w:line="276" w:lineRule="auto"/>
              <w:jc w:val="both"/>
              <w:rPr>
                <w:rFonts w:eastAsia="SimSun"/>
              </w:rPr>
            </w:pPr>
            <w:r w:rsidRPr="001178FA">
              <w:rPr>
                <w:rFonts w:eastAsia="SimSun"/>
              </w:rPr>
              <w:t xml:space="preserve">Опишите методику работы в начальных классах и сформулируйте условие задания для предшкольной подготовки. </w:t>
            </w:r>
          </w:p>
          <w:p w14:paraId="3FBB5268" w14:textId="1A78AFFF" w:rsidR="004A24D7" w:rsidRPr="001178FA" w:rsidRDefault="004A24D7" w:rsidP="00C715D2">
            <w:pPr>
              <w:widowControl w:val="0"/>
              <w:tabs>
                <w:tab w:val="left" w:pos="854"/>
              </w:tabs>
              <w:autoSpaceDE w:val="0"/>
              <w:autoSpaceDN w:val="0"/>
              <w:adjustRightInd w:val="0"/>
              <w:spacing w:line="276" w:lineRule="auto"/>
              <w:jc w:val="both"/>
              <w:rPr>
                <w:rFonts w:eastAsia="SimSun"/>
              </w:rPr>
            </w:pPr>
            <w:r w:rsidRPr="001178FA">
              <w:t>«В столовой два зала. В одном из залов 15 одинаковых столов, в другом зале 10 таких же столов. Сколько мест в первом зале и во втором зале по отдельности, если во втором зале на 20 мест меньше, чем в первом?»</w:t>
            </w:r>
          </w:p>
        </w:tc>
      </w:tr>
    </w:tbl>
    <w:p w14:paraId="43F571AB" w14:textId="64892158" w:rsidR="00FB7972" w:rsidRDefault="00FB7972" w:rsidP="00C90569">
      <w:pPr>
        <w:jc w:val="both"/>
        <w:rPr>
          <w:iCs/>
          <w:sz w:val="28"/>
          <w:szCs w:val="28"/>
        </w:rPr>
      </w:pPr>
    </w:p>
    <w:p w14:paraId="0C292418" w14:textId="77777777" w:rsidR="00C715D2" w:rsidRDefault="00C715D2" w:rsidP="00C90569">
      <w:pPr>
        <w:jc w:val="both"/>
        <w:rPr>
          <w:iCs/>
          <w:sz w:val="28"/>
          <w:szCs w:val="28"/>
        </w:rPr>
      </w:pPr>
    </w:p>
    <w:p w14:paraId="215A5FAC" w14:textId="77777777" w:rsidR="00C715D2" w:rsidRDefault="00C715D2" w:rsidP="00C90569">
      <w:pPr>
        <w:jc w:val="both"/>
        <w:rPr>
          <w:iCs/>
          <w:sz w:val="28"/>
          <w:szCs w:val="28"/>
        </w:rPr>
      </w:pPr>
    </w:p>
    <w:p w14:paraId="231510BE" w14:textId="77777777" w:rsidR="00C715D2" w:rsidRPr="001178FA" w:rsidRDefault="00C715D2" w:rsidP="00C90569">
      <w:pPr>
        <w:jc w:val="both"/>
        <w:rPr>
          <w:iCs/>
          <w:sz w:val="28"/>
          <w:szCs w:val="28"/>
        </w:rPr>
      </w:pPr>
    </w:p>
    <w:p w14:paraId="3424C5FF" w14:textId="060B6EA9" w:rsidR="00EF22C3" w:rsidRPr="001178FA" w:rsidRDefault="00FB7972" w:rsidP="00C90569">
      <w:pPr>
        <w:jc w:val="both"/>
        <w:rPr>
          <w:sz w:val="28"/>
        </w:rPr>
      </w:pPr>
      <w:r w:rsidRPr="001178FA">
        <w:rPr>
          <w:iCs/>
          <w:sz w:val="28"/>
          <w:szCs w:val="28"/>
        </w:rPr>
        <w:t>Таблица</w:t>
      </w:r>
      <w:r w:rsidR="00E66D06" w:rsidRPr="001178FA">
        <w:rPr>
          <w:iCs/>
          <w:sz w:val="28"/>
          <w:szCs w:val="28"/>
        </w:rPr>
        <w:t xml:space="preserve"> 30</w:t>
      </w:r>
      <w:r w:rsidRPr="001178FA">
        <w:rPr>
          <w:iCs/>
          <w:sz w:val="28"/>
          <w:szCs w:val="28"/>
        </w:rPr>
        <w:t xml:space="preserve"> </w:t>
      </w:r>
      <w:r w:rsidR="00F56E9B" w:rsidRPr="001178FA">
        <w:rPr>
          <w:sz w:val="28"/>
          <w:szCs w:val="28"/>
          <w:lang w:val="kk-KZ"/>
        </w:rPr>
        <w:t>–</w:t>
      </w:r>
      <w:r w:rsidRPr="001178FA">
        <w:rPr>
          <w:iCs/>
          <w:sz w:val="28"/>
          <w:szCs w:val="28"/>
        </w:rPr>
        <w:t xml:space="preserve"> </w:t>
      </w:r>
      <w:r w:rsidR="00EF22C3" w:rsidRPr="001178FA">
        <w:rPr>
          <w:sz w:val="28"/>
        </w:rPr>
        <w:t>Кейс ситуации для письменного экзамена</w:t>
      </w:r>
    </w:p>
    <w:p w14:paraId="79EA037F" w14:textId="77777777" w:rsidR="00FB7972" w:rsidRPr="001178FA" w:rsidRDefault="00FB7972" w:rsidP="00C90569">
      <w:pPr>
        <w:jc w:val="both"/>
        <w:rPr>
          <w:iCs/>
          <w:sz w:val="28"/>
          <w:szCs w:val="28"/>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7623"/>
      </w:tblGrid>
      <w:tr w:rsidR="00286111" w:rsidRPr="001178FA" w14:paraId="2382FC2A" w14:textId="77777777" w:rsidTr="0096531B">
        <w:trPr>
          <w:trHeight w:val="268"/>
        </w:trPr>
        <w:tc>
          <w:tcPr>
            <w:tcW w:w="1039" w:type="pct"/>
            <w:tcBorders>
              <w:top w:val="single" w:sz="4" w:space="0" w:color="auto"/>
              <w:left w:val="single" w:sz="4" w:space="0" w:color="auto"/>
              <w:bottom w:val="single" w:sz="4" w:space="0" w:color="auto"/>
              <w:right w:val="single" w:sz="4" w:space="0" w:color="auto"/>
            </w:tcBorders>
            <w:hideMark/>
          </w:tcPr>
          <w:p w14:paraId="01CC908C" w14:textId="77777777" w:rsidR="00EF22C3" w:rsidRPr="001178FA" w:rsidRDefault="00EF22C3" w:rsidP="00C90569">
            <w:pPr>
              <w:tabs>
                <w:tab w:val="left" w:pos="426"/>
              </w:tabs>
              <w:rPr>
                <w:rFonts w:eastAsia="SimSun"/>
                <w:bCs/>
                <w:shd w:val="clear" w:color="auto" w:fill="FFFFFF"/>
              </w:rPr>
            </w:pPr>
            <w:r w:rsidRPr="001178FA">
              <w:rPr>
                <w:rFonts w:eastAsia="SimSun"/>
                <w:bCs/>
                <w:shd w:val="clear" w:color="auto" w:fill="FFFFFF"/>
              </w:rPr>
              <w:t xml:space="preserve">Кейс №3 </w:t>
            </w:r>
            <w:r w:rsidRPr="001178FA">
              <w:rPr>
                <w:bCs/>
              </w:rPr>
              <w:t>Решите методические задачи.</w:t>
            </w:r>
          </w:p>
        </w:tc>
        <w:tc>
          <w:tcPr>
            <w:tcW w:w="3961" w:type="pct"/>
            <w:tcBorders>
              <w:top w:val="single" w:sz="4" w:space="0" w:color="auto"/>
              <w:left w:val="single" w:sz="4" w:space="0" w:color="auto"/>
              <w:bottom w:val="single" w:sz="4" w:space="0" w:color="auto"/>
              <w:right w:val="single" w:sz="4" w:space="0" w:color="auto"/>
            </w:tcBorders>
          </w:tcPr>
          <w:p w14:paraId="1FD1F439" w14:textId="7FCF9910" w:rsidR="00EF22C3" w:rsidRPr="001178FA" w:rsidRDefault="00EF22C3" w:rsidP="00C90569">
            <w:pPr>
              <w:jc w:val="both"/>
              <w:rPr>
                <w:rFonts w:eastAsia="SimSun"/>
                <w:bCs/>
              </w:rPr>
            </w:pPr>
            <w:r w:rsidRPr="001178FA">
              <w:rPr>
                <w:rFonts w:eastAsia="SimSun"/>
                <w:bCs/>
              </w:rPr>
              <w:t>Задание 1</w:t>
            </w:r>
            <w:r w:rsidRPr="001178FA">
              <w:rPr>
                <w:bCs/>
              </w:rPr>
              <w:t xml:space="preserve">. </w:t>
            </w:r>
            <w:r w:rsidR="00A32362" w:rsidRPr="001178FA">
              <w:rPr>
                <w:bCs/>
              </w:rPr>
              <w:t>Составьте</w:t>
            </w:r>
            <w:r w:rsidRPr="001178FA">
              <w:rPr>
                <w:bCs/>
              </w:rPr>
              <w:t xml:space="preserve"> фрагмент урока из трех любых последовательных этапов на тему: перевод единиц измерения величин (класс, тема и тип урока по выбору студента), используя в уроке материалы задания 2</w:t>
            </w:r>
          </w:p>
          <w:p w14:paraId="5492EC60" w14:textId="1AC9BDF3" w:rsidR="00EF22C3" w:rsidRPr="001178FA" w:rsidRDefault="00EF22C3" w:rsidP="00C90569">
            <w:pPr>
              <w:jc w:val="both"/>
              <w:rPr>
                <w:bCs/>
              </w:rPr>
            </w:pPr>
            <w:r w:rsidRPr="001178FA">
              <w:rPr>
                <w:rFonts w:eastAsia="SimSun"/>
                <w:bCs/>
              </w:rPr>
              <w:t>Задание</w:t>
            </w:r>
            <w:r w:rsidR="00EE106C" w:rsidRPr="001178FA">
              <w:rPr>
                <w:rFonts w:eastAsia="SimSun"/>
                <w:bCs/>
              </w:rPr>
              <w:t xml:space="preserve"> </w:t>
            </w:r>
            <w:r w:rsidRPr="001178FA">
              <w:rPr>
                <w:rFonts w:eastAsia="SimSun"/>
                <w:bCs/>
              </w:rPr>
              <w:t xml:space="preserve">2. </w:t>
            </w:r>
            <w:r w:rsidRPr="001178FA">
              <w:rPr>
                <w:bCs/>
              </w:rPr>
              <w:t>Разработайте наглядный и дидактический материал к уроку по теме задания 1. Используйте минимум два разных вида обучающих материалов.</w:t>
            </w:r>
          </w:p>
        </w:tc>
      </w:tr>
      <w:tr w:rsidR="00BA0900" w:rsidRPr="001178FA" w14:paraId="1B9C8FF2" w14:textId="77777777" w:rsidTr="00180B50">
        <w:trPr>
          <w:trHeight w:val="2338"/>
        </w:trPr>
        <w:tc>
          <w:tcPr>
            <w:tcW w:w="1039" w:type="pct"/>
            <w:tcBorders>
              <w:top w:val="single" w:sz="4" w:space="0" w:color="auto"/>
              <w:left w:val="single" w:sz="4" w:space="0" w:color="auto"/>
              <w:bottom w:val="single" w:sz="4" w:space="0" w:color="auto"/>
              <w:right w:val="single" w:sz="4" w:space="0" w:color="auto"/>
            </w:tcBorders>
            <w:hideMark/>
          </w:tcPr>
          <w:p w14:paraId="73109033" w14:textId="1DF6A94D" w:rsidR="00EF22C3" w:rsidRPr="001178FA" w:rsidRDefault="00EF22C3" w:rsidP="00C90569">
            <w:pPr>
              <w:tabs>
                <w:tab w:val="left" w:pos="426"/>
              </w:tabs>
              <w:rPr>
                <w:rFonts w:eastAsia="SimSun"/>
                <w:bCs/>
                <w:shd w:val="clear" w:color="auto" w:fill="FFFFFF"/>
              </w:rPr>
            </w:pPr>
            <w:r w:rsidRPr="001178FA">
              <w:rPr>
                <w:rFonts w:eastAsia="SimSun"/>
                <w:bCs/>
                <w:shd w:val="clear" w:color="auto" w:fill="FFFFFF"/>
              </w:rPr>
              <w:t>Кейс №</w:t>
            </w:r>
            <w:r w:rsidR="00EE106C" w:rsidRPr="001178FA">
              <w:rPr>
                <w:rFonts w:eastAsia="SimSun"/>
                <w:bCs/>
                <w:shd w:val="clear" w:color="auto" w:fill="FFFFFF"/>
              </w:rPr>
              <w:t>4</w:t>
            </w:r>
            <w:r w:rsidRPr="001178FA">
              <w:rPr>
                <w:rFonts w:eastAsia="SimSun"/>
                <w:bCs/>
                <w:shd w:val="clear" w:color="auto" w:fill="FFFFFF"/>
              </w:rPr>
              <w:t xml:space="preserve"> Решите методические задачи.</w:t>
            </w:r>
          </w:p>
        </w:tc>
        <w:tc>
          <w:tcPr>
            <w:tcW w:w="3961" w:type="pct"/>
            <w:tcBorders>
              <w:top w:val="single" w:sz="4" w:space="0" w:color="auto"/>
              <w:left w:val="single" w:sz="4" w:space="0" w:color="auto"/>
              <w:bottom w:val="single" w:sz="4" w:space="0" w:color="auto"/>
              <w:right w:val="single" w:sz="4" w:space="0" w:color="auto"/>
            </w:tcBorders>
          </w:tcPr>
          <w:p w14:paraId="5D78F687" w14:textId="5A2FF2B2" w:rsidR="00EF22C3" w:rsidRPr="001178FA" w:rsidRDefault="00E856A3" w:rsidP="00C90569">
            <w:pPr>
              <w:jc w:val="both"/>
              <w:rPr>
                <w:rFonts w:eastAsia="SimSun"/>
                <w:bCs/>
              </w:rPr>
            </w:pPr>
            <w:r w:rsidRPr="001178FA">
              <w:rPr>
                <w:rFonts w:eastAsia="SimSun"/>
                <w:bCs/>
              </w:rPr>
              <w:t xml:space="preserve">Задание 1. </w:t>
            </w:r>
            <w:r w:rsidR="00A32362" w:rsidRPr="001178FA">
              <w:rPr>
                <w:rFonts w:eastAsia="SimSun"/>
                <w:bCs/>
              </w:rPr>
              <w:t>Составьте</w:t>
            </w:r>
            <w:r w:rsidR="00EF22C3" w:rsidRPr="001178FA">
              <w:rPr>
                <w:rFonts w:eastAsia="SimSun"/>
                <w:bCs/>
              </w:rPr>
              <w:t xml:space="preserve"> фрагмент урока из трех любых последовательных на тему: геометрические построения (класс, тема и тип урока по выбору студента), используя в уроке материалы задания 2</w:t>
            </w:r>
          </w:p>
          <w:p w14:paraId="04967895" w14:textId="7C7E887A" w:rsidR="00EF22C3" w:rsidRPr="001178FA" w:rsidRDefault="00EF22C3" w:rsidP="00C90569">
            <w:pPr>
              <w:jc w:val="both"/>
              <w:rPr>
                <w:rFonts w:eastAsia="SimSun"/>
                <w:bCs/>
              </w:rPr>
            </w:pPr>
            <w:r w:rsidRPr="001178FA">
              <w:rPr>
                <w:rFonts w:eastAsia="SimSun"/>
                <w:bCs/>
              </w:rPr>
              <w:t>Задание 2. Разработайте наглядный и дидактический материал к уроку по теме задания 1. Используйте минимум два разных вида обучающих материалов.</w:t>
            </w:r>
          </w:p>
        </w:tc>
      </w:tr>
    </w:tbl>
    <w:p w14:paraId="1E325036" w14:textId="04632F6D" w:rsidR="0029441B" w:rsidRPr="001178FA" w:rsidRDefault="0029441B" w:rsidP="00C90569">
      <w:pPr>
        <w:jc w:val="both"/>
        <w:rPr>
          <w:sz w:val="28"/>
          <w:szCs w:val="28"/>
        </w:rPr>
      </w:pPr>
    </w:p>
    <w:p w14:paraId="382BF6AC" w14:textId="250057FD" w:rsidR="00AA063E" w:rsidRPr="001178FA" w:rsidRDefault="00EF22C3" w:rsidP="00C90569">
      <w:pPr>
        <w:ind w:firstLine="567"/>
        <w:jc w:val="both"/>
        <w:rPr>
          <w:sz w:val="28"/>
          <w:szCs w:val="28"/>
        </w:rPr>
      </w:pPr>
      <w:r w:rsidRPr="001178FA">
        <w:rPr>
          <w:sz w:val="28"/>
          <w:szCs w:val="28"/>
        </w:rPr>
        <w:t>Следующ</w:t>
      </w:r>
      <w:r w:rsidR="0072751C" w:rsidRPr="001178FA">
        <w:rPr>
          <w:sz w:val="28"/>
          <w:szCs w:val="28"/>
        </w:rPr>
        <w:t>и</w:t>
      </w:r>
      <w:r w:rsidR="004A37E6" w:rsidRPr="001178FA">
        <w:rPr>
          <w:sz w:val="28"/>
          <w:szCs w:val="28"/>
        </w:rPr>
        <w:t xml:space="preserve">й </w:t>
      </w:r>
      <w:r w:rsidR="0072751C" w:rsidRPr="001178FA">
        <w:rPr>
          <w:sz w:val="28"/>
          <w:szCs w:val="28"/>
        </w:rPr>
        <w:t>компонент нашей м</w:t>
      </w:r>
      <w:r w:rsidR="004A37E6" w:rsidRPr="001178FA">
        <w:rPr>
          <w:sz w:val="28"/>
          <w:szCs w:val="28"/>
        </w:rPr>
        <w:t xml:space="preserve">етодической системы </w:t>
      </w:r>
      <w:r w:rsidRPr="001178FA">
        <w:rPr>
          <w:sz w:val="28"/>
          <w:szCs w:val="28"/>
        </w:rPr>
        <w:t>элективн</w:t>
      </w:r>
      <w:r w:rsidR="0072751C" w:rsidRPr="001178FA">
        <w:rPr>
          <w:sz w:val="28"/>
          <w:szCs w:val="28"/>
        </w:rPr>
        <w:t>ый</w:t>
      </w:r>
      <w:r w:rsidRPr="001178FA">
        <w:rPr>
          <w:sz w:val="28"/>
          <w:szCs w:val="28"/>
        </w:rPr>
        <w:t xml:space="preserve"> курс </w:t>
      </w:r>
      <w:r w:rsidR="00552915" w:rsidRPr="001178FA">
        <w:rPr>
          <w:sz w:val="28"/>
          <w:szCs w:val="28"/>
        </w:rPr>
        <w:t>«</w:t>
      </w:r>
      <w:r w:rsidRPr="001178FA">
        <w:rPr>
          <w:sz w:val="28"/>
          <w:szCs w:val="28"/>
        </w:rPr>
        <w:t>Теория и методика обучения в 0 классе</w:t>
      </w:r>
      <w:r w:rsidR="00552915" w:rsidRPr="001178FA">
        <w:rPr>
          <w:sz w:val="28"/>
          <w:szCs w:val="28"/>
        </w:rPr>
        <w:t>»</w:t>
      </w:r>
      <w:r w:rsidRPr="001178FA">
        <w:rPr>
          <w:sz w:val="28"/>
          <w:szCs w:val="28"/>
        </w:rPr>
        <w:t xml:space="preserve"> </w:t>
      </w:r>
      <w:r w:rsidR="008637B2" w:rsidRPr="001178FA">
        <w:rPr>
          <w:sz w:val="28"/>
          <w:szCs w:val="28"/>
          <w:lang w:val="kk-KZ" w:eastAsia="en-US"/>
        </w:rPr>
        <w:t>(</w:t>
      </w:r>
      <w:r w:rsidR="008637B2" w:rsidRPr="001178FA">
        <w:rPr>
          <w:sz w:val="28"/>
          <w:szCs w:val="28"/>
          <w:lang w:val="kk-KZ"/>
        </w:rPr>
        <w:t>букварь, окружающий мир, математическая грамотность, музыкальная грамотность</w:t>
      </w:r>
      <w:r w:rsidR="008637B2" w:rsidRPr="001178FA">
        <w:rPr>
          <w:sz w:val="28"/>
          <w:szCs w:val="28"/>
          <w:lang w:val="kk-KZ" w:eastAsia="en-US"/>
        </w:rPr>
        <w:t>)</w:t>
      </w:r>
      <w:r w:rsidR="0072751C" w:rsidRPr="001178FA">
        <w:rPr>
          <w:sz w:val="28"/>
          <w:szCs w:val="28"/>
          <w:lang w:val="kk-KZ" w:eastAsia="en-US"/>
        </w:rPr>
        <w:t xml:space="preserve">. Его </w:t>
      </w:r>
      <w:r w:rsidR="004A24D7" w:rsidRPr="001178FA">
        <w:rPr>
          <w:sz w:val="28"/>
          <w:szCs w:val="28"/>
          <w:lang w:val="kk-KZ" w:eastAsia="en-US"/>
        </w:rPr>
        <w:t>ст</w:t>
      </w:r>
      <w:r w:rsidR="0072751C" w:rsidRPr="001178FA">
        <w:rPr>
          <w:sz w:val="28"/>
          <w:szCs w:val="28"/>
          <w:lang w:val="kk-KZ" w:eastAsia="en-US"/>
        </w:rPr>
        <w:t xml:space="preserve">руктура представлена на </w:t>
      </w:r>
      <w:r w:rsidR="00D56434" w:rsidRPr="001178FA">
        <w:rPr>
          <w:rFonts w:eastAsia="TimesNewRomanPSMT"/>
          <w:sz w:val="28"/>
          <w:szCs w:val="28"/>
        </w:rPr>
        <w:t>рисунк</w:t>
      </w:r>
      <w:r w:rsidR="0072751C" w:rsidRPr="001178FA">
        <w:rPr>
          <w:rFonts w:eastAsia="TimesNewRomanPSMT"/>
          <w:sz w:val="28"/>
          <w:szCs w:val="28"/>
        </w:rPr>
        <w:t>е</w:t>
      </w:r>
      <w:r w:rsidR="00D56434" w:rsidRPr="001178FA">
        <w:rPr>
          <w:rFonts w:eastAsia="TimesNewRomanPSMT"/>
          <w:sz w:val="28"/>
          <w:szCs w:val="28"/>
        </w:rPr>
        <w:t xml:space="preserve"> 19</w:t>
      </w:r>
      <w:r w:rsidR="004A37E6" w:rsidRPr="001178FA">
        <w:rPr>
          <w:sz w:val="28"/>
          <w:szCs w:val="28"/>
        </w:rPr>
        <w:t>.</w:t>
      </w:r>
    </w:p>
    <w:p w14:paraId="0A261271" w14:textId="47AA1D9C" w:rsidR="00452D25" w:rsidRPr="001178FA" w:rsidRDefault="00AA063E" w:rsidP="00C90569">
      <w:pPr>
        <w:jc w:val="center"/>
        <w:rPr>
          <w:sz w:val="28"/>
          <w:szCs w:val="28"/>
        </w:rPr>
      </w:pPr>
      <w:r w:rsidRPr="001178FA">
        <w:rPr>
          <w:noProof/>
          <w:sz w:val="28"/>
          <w:szCs w:val="28"/>
        </w:rPr>
        <w:drawing>
          <wp:inline distT="0" distB="0" distL="0" distR="0" wp14:anchorId="643EBE57" wp14:editId="6AC0BF31">
            <wp:extent cx="5525770" cy="2441051"/>
            <wp:effectExtent l="0" t="38100" r="0" b="54610"/>
            <wp:docPr id="3195" name="Схема 31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564AFD8F" w14:textId="10B877BD" w:rsidR="00452D25" w:rsidRPr="001178FA" w:rsidRDefault="00A4633E" w:rsidP="00C90569">
      <w:pPr>
        <w:tabs>
          <w:tab w:val="left" w:pos="4066"/>
        </w:tabs>
        <w:jc w:val="both"/>
        <w:rPr>
          <w:sz w:val="18"/>
          <w:szCs w:val="18"/>
        </w:rPr>
      </w:pPr>
      <w:r w:rsidRPr="001178FA">
        <w:rPr>
          <w:sz w:val="28"/>
          <w:szCs w:val="28"/>
        </w:rPr>
        <w:tab/>
      </w:r>
    </w:p>
    <w:p w14:paraId="16D8140E" w14:textId="43D5ED8A" w:rsidR="00452D25" w:rsidRPr="001178FA" w:rsidRDefault="00452D25" w:rsidP="00C90569">
      <w:pPr>
        <w:jc w:val="center"/>
        <w:rPr>
          <w:bCs/>
          <w:sz w:val="28"/>
          <w:szCs w:val="28"/>
        </w:rPr>
      </w:pPr>
      <w:r w:rsidRPr="001178FA">
        <w:rPr>
          <w:sz w:val="28"/>
          <w:szCs w:val="28"/>
        </w:rPr>
        <w:t xml:space="preserve">Рисунок </w:t>
      </w:r>
      <w:r w:rsidR="002265D5" w:rsidRPr="001178FA">
        <w:rPr>
          <w:sz w:val="28"/>
          <w:szCs w:val="28"/>
        </w:rPr>
        <w:t>1</w:t>
      </w:r>
      <w:r w:rsidR="00D56434" w:rsidRPr="001178FA">
        <w:rPr>
          <w:sz w:val="28"/>
          <w:szCs w:val="28"/>
        </w:rPr>
        <w:t>9</w:t>
      </w:r>
      <w:r w:rsidR="00500A5F" w:rsidRPr="001178FA">
        <w:rPr>
          <w:sz w:val="28"/>
          <w:szCs w:val="28"/>
          <w:lang w:val="kk-KZ"/>
        </w:rPr>
        <w:t xml:space="preserve"> </w:t>
      </w:r>
      <w:r w:rsidR="00500A5F" w:rsidRPr="001178FA">
        <w:rPr>
          <w:sz w:val="28"/>
          <w:szCs w:val="28"/>
        </w:rPr>
        <w:t>–</w:t>
      </w:r>
      <w:r w:rsidRPr="001178FA">
        <w:rPr>
          <w:sz w:val="28"/>
          <w:szCs w:val="28"/>
        </w:rPr>
        <w:t xml:space="preserve"> Содержание элективного курса</w:t>
      </w:r>
      <w:r w:rsidR="00A96CB5" w:rsidRPr="001178FA">
        <w:rPr>
          <w:sz w:val="28"/>
          <w:szCs w:val="28"/>
        </w:rPr>
        <w:t xml:space="preserve"> </w:t>
      </w:r>
      <w:r w:rsidR="00552915" w:rsidRPr="001178FA">
        <w:rPr>
          <w:bCs/>
          <w:sz w:val="28"/>
          <w:szCs w:val="28"/>
        </w:rPr>
        <w:t>«</w:t>
      </w:r>
      <w:r w:rsidR="00A96CB5" w:rsidRPr="001178FA">
        <w:rPr>
          <w:bCs/>
          <w:sz w:val="28"/>
          <w:szCs w:val="28"/>
        </w:rPr>
        <w:t>Теория и методика обучения в 0</w:t>
      </w:r>
      <w:r w:rsidR="00500A5F" w:rsidRPr="001178FA">
        <w:rPr>
          <w:sz w:val="28"/>
          <w:szCs w:val="28"/>
        </w:rPr>
        <w:t>–</w:t>
      </w:r>
      <w:r w:rsidR="00A96CB5" w:rsidRPr="001178FA">
        <w:rPr>
          <w:bCs/>
          <w:sz w:val="28"/>
          <w:szCs w:val="28"/>
        </w:rPr>
        <w:t>классе</w:t>
      </w:r>
      <w:r w:rsidR="00552915" w:rsidRPr="001178FA">
        <w:rPr>
          <w:bCs/>
          <w:sz w:val="28"/>
          <w:szCs w:val="28"/>
        </w:rPr>
        <w:t>»</w:t>
      </w:r>
    </w:p>
    <w:p w14:paraId="711B621B" w14:textId="77777777" w:rsidR="00933545" w:rsidRPr="001178FA" w:rsidRDefault="00933545" w:rsidP="00C90569">
      <w:pPr>
        <w:jc w:val="center"/>
        <w:rPr>
          <w:sz w:val="28"/>
          <w:szCs w:val="28"/>
        </w:rPr>
      </w:pPr>
    </w:p>
    <w:p w14:paraId="5C60F73F" w14:textId="49B1C05C" w:rsidR="00EF22C3" w:rsidRPr="001178FA" w:rsidRDefault="00EF22C3" w:rsidP="00C90569">
      <w:pPr>
        <w:ind w:firstLine="567"/>
        <w:jc w:val="both"/>
        <w:rPr>
          <w:sz w:val="28"/>
          <w:szCs w:val="28"/>
        </w:rPr>
      </w:pPr>
      <w:r w:rsidRPr="001178FA">
        <w:rPr>
          <w:sz w:val="28"/>
          <w:szCs w:val="28"/>
        </w:rPr>
        <w:t>Элективный курс</w:t>
      </w:r>
      <w:r w:rsidRPr="001178FA">
        <w:rPr>
          <w:rFonts w:eastAsia="Calibri"/>
          <w:bCs/>
          <w:sz w:val="28"/>
          <w:szCs w:val="28"/>
        </w:rPr>
        <w:t xml:space="preserve"> </w:t>
      </w:r>
      <w:r w:rsidRPr="001178FA">
        <w:rPr>
          <w:bCs/>
          <w:sz w:val="28"/>
          <w:szCs w:val="28"/>
        </w:rPr>
        <w:t>(Ma</w:t>
      </w:r>
      <w:r w:rsidRPr="001178FA">
        <w:rPr>
          <w:bCs/>
          <w:sz w:val="28"/>
          <w:szCs w:val="28"/>
          <w:lang w:val="en-US"/>
        </w:rPr>
        <w:t>j</w:t>
      </w:r>
      <w:r w:rsidRPr="001178FA">
        <w:rPr>
          <w:bCs/>
          <w:sz w:val="28"/>
          <w:szCs w:val="28"/>
        </w:rPr>
        <w:t xml:space="preserve">or) дисциплины </w:t>
      </w:r>
      <w:r w:rsidR="00552915" w:rsidRPr="001178FA">
        <w:rPr>
          <w:bCs/>
          <w:sz w:val="28"/>
          <w:szCs w:val="28"/>
        </w:rPr>
        <w:t>«</w:t>
      </w:r>
      <w:r w:rsidRPr="001178FA">
        <w:rPr>
          <w:bCs/>
          <w:sz w:val="28"/>
          <w:szCs w:val="28"/>
        </w:rPr>
        <w:t>Теория и методика обучения в 0-классе (букварь, окружающий мир, математическая грамотность, музыкальная грамотность)</w:t>
      </w:r>
      <w:r w:rsidR="00552915" w:rsidRPr="001178FA">
        <w:rPr>
          <w:bCs/>
          <w:sz w:val="28"/>
          <w:szCs w:val="28"/>
        </w:rPr>
        <w:t>»</w:t>
      </w:r>
      <w:r w:rsidRPr="001178FA">
        <w:rPr>
          <w:bCs/>
          <w:sz w:val="28"/>
          <w:szCs w:val="28"/>
        </w:rPr>
        <w:t xml:space="preserve"> вход</w:t>
      </w:r>
      <w:r w:rsidRPr="001178FA">
        <w:rPr>
          <w:bCs/>
          <w:sz w:val="28"/>
          <w:szCs w:val="28"/>
          <w:lang w:val="kk-KZ"/>
        </w:rPr>
        <w:t>ит</w:t>
      </w:r>
      <w:r w:rsidRPr="001178FA">
        <w:rPr>
          <w:bCs/>
          <w:sz w:val="28"/>
          <w:szCs w:val="28"/>
        </w:rPr>
        <w:t xml:space="preserve"> в </w:t>
      </w:r>
      <w:r w:rsidR="00552915" w:rsidRPr="001178FA">
        <w:rPr>
          <w:bCs/>
          <w:sz w:val="28"/>
          <w:szCs w:val="28"/>
        </w:rPr>
        <w:t>«</w:t>
      </w:r>
      <w:r w:rsidRPr="001178FA">
        <w:rPr>
          <w:bCs/>
          <w:sz w:val="28"/>
          <w:szCs w:val="28"/>
        </w:rPr>
        <w:t>Модуль теории и методики обучения</w:t>
      </w:r>
      <w:r w:rsidR="00552915" w:rsidRPr="001178FA">
        <w:rPr>
          <w:bCs/>
          <w:sz w:val="28"/>
          <w:szCs w:val="28"/>
        </w:rPr>
        <w:t>»</w:t>
      </w:r>
      <w:r w:rsidR="00AD5495" w:rsidRPr="001178FA">
        <w:rPr>
          <w:bCs/>
          <w:sz w:val="28"/>
          <w:szCs w:val="28"/>
        </w:rPr>
        <w:t xml:space="preserve">, его </w:t>
      </w:r>
      <w:r w:rsidRPr="001178FA">
        <w:rPr>
          <w:sz w:val="28"/>
          <w:szCs w:val="28"/>
        </w:rPr>
        <w:t>объем 10 кредитов</w:t>
      </w:r>
      <w:r w:rsidR="00A96CB5" w:rsidRPr="001178FA">
        <w:rPr>
          <w:sz w:val="28"/>
          <w:szCs w:val="28"/>
        </w:rPr>
        <w:t>. С</w:t>
      </w:r>
      <w:r w:rsidRPr="001178FA">
        <w:rPr>
          <w:sz w:val="28"/>
          <w:szCs w:val="28"/>
        </w:rPr>
        <w:t xml:space="preserve"> 2019-2020 учебного года </w:t>
      </w:r>
      <w:r w:rsidR="0040031B" w:rsidRPr="001178FA">
        <w:rPr>
          <w:sz w:val="28"/>
          <w:szCs w:val="28"/>
        </w:rPr>
        <w:t xml:space="preserve">он </w:t>
      </w:r>
      <w:r w:rsidRPr="001178FA">
        <w:rPr>
          <w:sz w:val="28"/>
          <w:szCs w:val="28"/>
        </w:rPr>
        <w:t xml:space="preserve">внедрен </w:t>
      </w:r>
      <w:r w:rsidR="0040031B" w:rsidRPr="001178FA">
        <w:rPr>
          <w:sz w:val="28"/>
          <w:szCs w:val="28"/>
        </w:rPr>
        <w:t xml:space="preserve">в </w:t>
      </w:r>
      <w:r w:rsidRPr="001178FA">
        <w:rPr>
          <w:sz w:val="28"/>
          <w:szCs w:val="28"/>
        </w:rPr>
        <w:t xml:space="preserve">образовательную программу </w:t>
      </w:r>
      <w:r w:rsidR="00552915" w:rsidRPr="001178FA">
        <w:rPr>
          <w:sz w:val="28"/>
          <w:szCs w:val="28"/>
        </w:rPr>
        <w:t>«</w:t>
      </w:r>
      <w:r w:rsidRPr="001178FA">
        <w:rPr>
          <w:sz w:val="28"/>
          <w:szCs w:val="28"/>
        </w:rPr>
        <w:t>6В01301-Педагог начального уровня образования</w:t>
      </w:r>
      <w:r w:rsidR="00552915" w:rsidRPr="001178FA">
        <w:rPr>
          <w:sz w:val="28"/>
          <w:szCs w:val="28"/>
        </w:rPr>
        <w:t>»</w:t>
      </w:r>
      <w:r w:rsidRPr="001178FA">
        <w:rPr>
          <w:sz w:val="28"/>
          <w:szCs w:val="28"/>
        </w:rPr>
        <w:t xml:space="preserve"> кафедры </w:t>
      </w:r>
      <w:r w:rsidR="00552915" w:rsidRPr="001178FA">
        <w:rPr>
          <w:sz w:val="28"/>
          <w:szCs w:val="28"/>
        </w:rPr>
        <w:t>«</w:t>
      </w:r>
      <w:r w:rsidRPr="001178FA">
        <w:rPr>
          <w:sz w:val="28"/>
          <w:szCs w:val="28"/>
        </w:rPr>
        <w:t>Дошкольного и начального образования</w:t>
      </w:r>
      <w:r w:rsidR="00552915" w:rsidRPr="001178FA">
        <w:rPr>
          <w:sz w:val="28"/>
          <w:szCs w:val="28"/>
        </w:rPr>
        <w:t>»</w:t>
      </w:r>
      <w:r w:rsidRPr="001178FA">
        <w:rPr>
          <w:sz w:val="28"/>
          <w:szCs w:val="28"/>
        </w:rPr>
        <w:t xml:space="preserve"> Атырауского университета имени Х.Досмухамедова</w:t>
      </w:r>
      <w:r w:rsidR="00903D6C" w:rsidRPr="001178FA">
        <w:rPr>
          <w:sz w:val="28"/>
          <w:szCs w:val="28"/>
        </w:rPr>
        <w:t xml:space="preserve">. </w:t>
      </w:r>
    </w:p>
    <w:p w14:paraId="0EFA2520" w14:textId="51117433" w:rsidR="00EF22C3" w:rsidRPr="001178FA" w:rsidRDefault="00EF22C3" w:rsidP="00C90569">
      <w:pPr>
        <w:tabs>
          <w:tab w:val="left" w:pos="851"/>
        </w:tabs>
        <w:ind w:firstLine="567"/>
        <w:jc w:val="both"/>
        <w:rPr>
          <w:i/>
          <w:iCs/>
          <w:sz w:val="28"/>
          <w:szCs w:val="28"/>
        </w:rPr>
      </w:pPr>
      <w:r w:rsidRPr="001178FA">
        <w:rPr>
          <w:bCs/>
          <w:sz w:val="28"/>
          <w:szCs w:val="28"/>
        </w:rPr>
        <w:t>Отличительная особенность данно</w:t>
      </w:r>
      <w:r w:rsidR="00053F76" w:rsidRPr="001178FA">
        <w:rPr>
          <w:bCs/>
          <w:sz w:val="28"/>
          <w:szCs w:val="28"/>
        </w:rPr>
        <w:t xml:space="preserve">го курса </w:t>
      </w:r>
      <w:r w:rsidRPr="001178FA">
        <w:rPr>
          <w:bCs/>
          <w:sz w:val="28"/>
          <w:szCs w:val="28"/>
        </w:rPr>
        <w:t>состои</w:t>
      </w:r>
      <w:r w:rsidRPr="001178FA">
        <w:rPr>
          <w:bCs/>
          <w:sz w:val="28"/>
          <w:szCs w:val="28"/>
          <w:lang w:val="kk-KZ"/>
        </w:rPr>
        <w:t>т</w:t>
      </w:r>
      <w:r w:rsidRPr="001178FA">
        <w:rPr>
          <w:bCs/>
          <w:sz w:val="28"/>
          <w:szCs w:val="28"/>
        </w:rPr>
        <w:t xml:space="preserve"> в том, </w:t>
      </w:r>
      <w:r w:rsidR="0040031B" w:rsidRPr="001178FA">
        <w:rPr>
          <w:bCs/>
          <w:sz w:val="28"/>
          <w:szCs w:val="28"/>
        </w:rPr>
        <w:t xml:space="preserve">освоивший его будущий учитель </w:t>
      </w:r>
      <w:r w:rsidR="00933545" w:rsidRPr="001178FA">
        <w:rPr>
          <w:bCs/>
          <w:sz w:val="28"/>
          <w:szCs w:val="28"/>
          <w:lang w:val="kk-KZ"/>
        </w:rPr>
        <w:t xml:space="preserve">начальных классов </w:t>
      </w:r>
      <w:r w:rsidR="0040031B" w:rsidRPr="001178FA">
        <w:rPr>
          <w:bCs/>
          <w:sz w:val="28"/>
          <w:szCs w:val="28"/>
        </w:rPr>
        <w:t xml:space="preserve">сможет профессионально работать </w:t>
      </w:r>
      <w:r w:rsidRPr="001178FA">
        <w:rPr>
          <w:sz w:val="28"/>
          <w:szCs w:val="28"/>
        </w:rPr>
        <w:t>в классах предшкольной подготовки</w:t>
      </w:r>
      <w:r w:rsidR="0040031B" w:rsidRPr="001178FA">
        <w:rPr>
          <w:sz w:val="28"/>
          <w:szCs w:val="28"/>
        </w:rPr>
        <w:t xml:space="preserve">, а также </w:t>
      </w:r>
      <w:r w:rsidR="00933545" w:rsidRPr="001178FA">
        <w:rPr>
          <w:sz w:val="28"/>
          <w:szCs w:val="28"/>
        </w:rPr>
        <w:t xml:space="preserve">может </w:t>
      </w:r>
      <w:r w:rsidR="0040031B" w:rsidRPr="001178FA">
        <w:rPr>
          <w:sz w:val="28"/>
          <w:szCs w:val="28"/>
        </w:rPr>
        <w:t xml:space="preserve">работать с этим </w:t>
      </w:r>
      <w:r w:rsidRPr="001178FA">
        <w:rPr>
          <w:sz w:val="28"/>
          <w:szCs w:val="28"/>
        </w:rPr>
        <w:t>класс</w:t>
      </w:r>
      <w:r w:rsidR="0040031B" w:rsidRPr="001178FA">
        <w:rPr>
          <w:sz w:val="28"/>
          <w:szCs w:val="28"/>
        </w:rPr>
        <w:t>ом</w:t>
      </w:r>
      <w:r w:rsidRPr="001178FA">
        <w:rPr>
          <w:sz w:val="28"/>
          <w:szCs w:val="28"/>
        </w:rPr>
        <w:t xml:space="preserve"> д</w:t>
      </w:r>
      <w:r w:rsidR="00387AB3" w:rsidRPr="001178FA">
        <w:rPr>
          <w:sz w:val="28"/>
          <w:szCs w:val="28"/>
        </w:rPr>
        <w:t>а</w:t>
      </w:r>
      <w:r w:rsidRPr="001178FA">
        <w:rPr>
          <w:sz w:val="28"/>
          <w:szCs w:val="28"/>
        </w:rPr>
        <w:t>льше в начально</w:t>
      </w:r>
      <w:r w:rsidR="0040031B" w:rsidRPr="001178FA">
        <w:rPr>
          <w:sz w:val="28"/>
          <w:szCs w:val="28"/>
        </w:rPr>
        <w:t>м</w:t>
      </w:r>
      <w:r w:rsidRPr="001178FA">
        <w:rPr>
          <w:sz w:val="28"/>
          <w:szCs w:val="28"/>
        </w:rPr>
        <w:t xml:space="preserve"> звен</w:t>
      </w:r>
      <w:r w:rsidR="0040031B" w:rsidRPr="001178FA">
        <w:rPr>
          <w:sz w:val="28"/>
          <w:szCs w:val="28"/>
        </w:rPr>
        <w:t xml:space="preserve">е. Это даёт </w:t>
      </w:r>
      <w:r w:rsidRPr="001178FA">
        <w:rPr>
          <w:sz w:val="28"/>
          <w:szCs w:val="28"/>
        </w:rPr>
        <w:t>уникальную возможность в обеспечении преемственности между дошкольным и начальным образованием</w:t>
      </w:r>
      <w:r w:rsidR="0040031B" w:rsidRPr="001178FA">
        <w:rPr>
          <w:sz w:val="28"/>
          <w:szCs w:val="28"/>
        </w:rPr>
        <w:t>. Для ребенка это создает комфортность и б</w:t>
      </w:r>
      <w:r w:rsidRPr="001178FA">
        <w:rPr>
          <w:sz w:val="28"/>
          <w:szCs w:val="28"/>
        </w:rPr>
        <w:t>езболезненн</w:t>
      </w:r>
      <w:r w:rsidR="0040031B" w:rsidRPr="001178FA">
        <w:rPr>
          <w:sz w:val="28"/>
          <w:szCs w:val="28"/>
        </w:rPr>
        <w:t>ость</w:t>
      </w:r>
      <w:r w:rsidRPr="001178FA">
        <w:rPr>
          <w:sz w:val="28"/>
          <w:szCs w:val="28"/>
        </w:rPr>
        <w:t xml:space="preserve"> адаптационн</w:t>
      </w:r>
      <w:r w:rsidR="0040031B" w:rsidRPr="001178FA">
        <w:rPr>
          <w:sz w:val="28"/>
          <w:szCs w:val="28"/>
        </w:rPr>
        <w:t>ого</w:t>
      </w:r>
      <w:r w:rsidRPr="001178FA">
        <w:rPr>
          <w:sz w:val="28"/>
          <w:szCs w:val="28"/>
        </w:rPr>
        <w:t xml:space="preserve"> период</w:t>
      </w:r>
      <w:r w:rsidR="0040031B" w:rsidRPr="001178FA">
        <w:rPr>
          <w:sz w:val="28"/>
          <w:szCs w:val="28"/>
        </w:rPr>
        <w:t>а</w:t>
      </w:r>
      <w:r w:rsidRPr="001178FA">
        <w:rPr>
          <w:sz w:val="28"/>
          <w:szCs w:val="28"/>
        </w:rPr>
        <w:t xml:space="preserve">. </w:t>
      </w:r>
      <w:r w:rsidRPr="001178FA">
        <w:rPr>
          <w:sz w:val="28"/>
          <w:szCs w:val="28"/>
          <w:lang w:val="kk-KZ"/>
        </w:rPr>
        <w:t xml:space="preserve">Курс </w:t>
      </w:r>
      <w:r w:rsidR="006A4120" w:rsidRPr="001178FA">
        <w:rPr>
          <w:sz w:val="28"/>
          <w:szCs w:val="28"/>
          <w:lang w:val="kk-KZ"/>
        </w:rPr>
        <w:t xml:space="preserve">включает в себя </w:t>
      </w:r>
      <w:r w:rsidRPr="001178FA">
        <w:rPr>
          <w:sz w:val="28"/>
          <w:szCs w:val="28"/>
          <w:lang w:val="kk-KZ"/>
        </w:rPr>
        <w:t>четы</w:t>
      </w:r>
      <w:r w:rsidR="006A4120" w:rsidRPr="001178FA">
        <w:rPr>
          <w:sz w:val="28"/>
          <w:szCs w:val="28"/>
          <w:lang w:val="kk-KZ"/>
        </w:rPr>
        <w:t>ре</w:t>
      </w:r>
      <w:r w:rsidRPr="001178FA">
        <w:rPr>
          <w:sz w:val="28"/>
          <w:szCs w:val="28"/>
          <w:lang w:val="kk-KZ"/>
        </w:rPr>
        <w:t xml:space="preserve"> </w:t>
      </w:r>
      <w:r w:rsidR="0040031B" w:rsidRPr="001178FA">
        <w:rPr>
          <w:sz w:val="28"/>
          <w:szCs w:val="28"/>
          <w:lang w:val="kk-KZ"/>
        </w:rPr>
        <w:t xml:space="preserve">методических </w:t>
      </w:r>
      <w:r w:rsidRPr="001178FA">
        <w:rPr>
          <w:sz w:val="28"/>
          <w:szCs w:val="28"/>
          <w:lang w:val="kk-KZ"/>
        </w:rPr>
        <w:t>направлени</w:t>
      </w:r>
      <w:r w:rsidR="00BB79DF" w:rsidRPr="001178FA">
        <w:rPr>
          <w:sz w:val="28"/>
          <w:szCs w:val="28"/>
          <w:lang w:val="kk-KZ"/>
        </w:rPr>
        <w:t xml:space="preserve">я: </w:t>
      </w:r>
      <w:r w:rsidRPr="001178FA">
        <w:rPr>
          <w:bCs/>
          <w:sz w:val="28"/>
          <w:szCs w:val="28"/>
        </w:rPr>
        <w:t>букварь, окружающий мир, математическая грамотность, музыкальная грамотность</w:t>
      </w:r>
      <w:r w:rsidR="00BB79DF" w:rsidRPr="001178FA">
        <w:rPr>
          <w:bCs/>
          <w:sz w:val="28"/>
          <w:szCs w:val="28"/>
        </w:rPr>
        <w:t xml:space="preserve">. В каждом из них </w:t>
      </w:r>
      <w:r w:rsidRPr="001178FA">
        <w:rPr>
          <w:bCs/>
          <w:sz w:val="28"/>
          <w:szCs w:val="28"/>
        </w:rPr>
        <w:t xml:space="preserve"> </w:t>
      </w:r>
      <w:r w:rsidRPr="001178FA">
        <w:rPr>
          <w:sz w:val="28"/>
          <w:szCs w:val="28"/>
        </w:rPr>
        <w:t>теоретически и методически обеспечива</w:t>
      </w:r>
      <w:r w:rsidR="00BB79DF" w:rsidRPr="001178FA">
        <w:rPr>
          <w:sz w:val="28"/>
          <w:szCs w:val="28"/>
        </w:rPr>
        <w:t>ется изучение основ преемственности для формирования</w:t>
      </w:r>
      <w:r w:rsidRPr="001178FA">
        <w:rPr>
          <w:sz w:val="28"/>
          <w:szCs w:val="28"/>
        </w:rPr>
        <w:t xml:space="preserve"> готовность будущих педагогов к </w:t>
      </w:r>
      <w:r w:rsidR="00A32362" w:rsidRPr="001178FA">
        <w:rPr>
          <w:sz w:val="28"/>
          <w:szCs w:val="28"/>
        </w:rPr>
        <w:t xml:space="preserve">ее </w:t>
      </w:r>
      <w:r w:rsidRPr="001178FA">
        <w:rPr>
          <w:sz w:val="28"/>
          <w:szCs w:val="28"/>
        </w:rPr>
        <w:t>реализации</w:t>
      </w:r>
      <w:r w:rsidR="00387AB3" w:rsidRPr="001178FA">
        <w:rPr>
          <w:sz w:val="28"/>
          <w:szCs w:val="28"/>
        </w:rPr>
        <w:t>.</w:t>
      </w:r>
    </w:p>
    <w:p w14:paraId="2D6EEC0E" w14:textId="27C0C23F" w:rsidR="00EF22C3" w:rsidRPr="001178FA" w:rsidRDefault="00EF22C3" w:rsidP="00C90569">
      <w:pPr>
        <w:tabs>
          <w:tab w:val="left" w:pos="851"/>
        </w:tabs>
        <w:ind w:firstLine="567"/>
        <w:jc w:val="both"/>
        <w:rPr>
          <w:sz w:val="28"/>
          <w:szCs w:val="28"/>
        </w:rPr>
      </w:pPr>
      <w:r w:rsidRPr="001178FA">
        <w:rPr>
          <w:iCs/>
          <w:sz w:val="28"/>
          <w:szCs w:val="28"/>
        </w:rPr>
        <w:t xml:space="preserve">Цель дисциплины </w:t>
      </w:r>
      <w:r w:rsidR="004D6253" w:rsidRPr="001178FA">
        <w:rPr>
          <w:iCs/>
          <w:sz w:val="28"/>
          <w:szCs w:val="28"/>
          <w:lang w:val="kk-KZ"/>
        </w:rPr>
        <w:t>–</w:t>
      </w:r>
      <w:r w:rsidR="0005343E" w:rsidRPr="001178FA">
        <w:rPr>
          <w:iCs/>
          <w:sz w:val="28"/>
          <w:szCs w:val="28"/>
        </w:rPr>
        <w:t xml:space="preserve"> </w:t>
      </w:r>
      <w:r w:rsidRPr="001178FA">
        <w:rPr>
          <w:iCs/>
          <w:sz w:val="28"/>
          <w:szCs w:val="28"/>
        </w:rPr>
        <w:t>вооружить будущих специалистов начального образования соответствующими теоретическими знаниями и практическими умениями по осуществлению преемственной связи в развитии между дошкольной и начальной ступенями образования.</w:t>
      </w:r>
    </w:p>
    <w:p w14:paraId="1362AE1B" w14:textId="469411B6" w:rsidR="00EF22C3" w:rsidRPr="001178FA" w:rsidRDefault="00EF22C3" w:rsidP="00C90569">
      <w:pPr>
        <w:tabs>
          <w:tab w:val="left" w:pos="851"/>
        </w:tabs>
        <w:ind w:firstLine="567"/>
        <w:jc w:val="both"/>
        <w:rPr>
          <w:iCs/>
          <w:sz w:val="28"/>
          <w:szCs w:val="28"/>
        </w:rPr>
      </w:pPr>
      <w:r w:rsidRPr="001178FA">
        <w:rPr>
          <w:iCs/>
          <w:sz w:val="28"/>
          <w:szCs w:val="28"/>
        </w:rPr>
        <w:t>Основны</w:t>
      </w:r>
      <w:r w:rsidR="00BB79DF" w:rsidRPr="001178FA">
        <w:rPr>
          <w:iCs/>
          <w:sz w:val="28"/>
          <w:szCs w:val="28"/>
        </w:rPr>
        <w:t>е</w:t>
      </w:r>
      <w:r w:rsidRPr="001178FA">
        <w:rPr>
          <w:iCs/>
          <w:sz w:val="28"/>
          <w:szCs w:val="28"/>
        </w:rPr>
        <w:t xml:space="preserve"> задачи дисциплины: </w:t>
      </w:r>
    </w:p>
    <w:p w14:paraId="4BBDED31" w14:textId="07794619" w:rsidR="00EF22C3" w:rsidRPr="001178FA" w:rsidRDefault="008C6123" w:rsidP="00C90569">
      <w:pPr>
        <w:pStyle w:val="a3"/>
        <w:numPr>
          <w:ilvl w:val="0"/>
          <w:numId w:val="35"/>
        </w:numPr>
        <w:tabs>
          <w:tab w:val="left" w:pos="851"/>
        </w:tabs>
        <w:spacing w:before="0" w:beforeAutospacing="0" w:after="0" w:afterAutospacing="0"/>
        <w:ind w:left="0" w:firstLine="567"/>
        <w:jc w:val="both"/>
        <w:rPr>
          <w:iCs/>
          <w:sz w:val="28"/>
          <w:szCs w:val="28"/>
        </w:rPr>
      </w:pPr>
      <w:r w:rsidRPr="001178FA">
        <w:rPr>
          <w:iCs/>
          <w:sz w:val="28"/>
          <w:szCs w:val="28"/>
        </w:rPr>
        <w:t>способствовать овладению</w:t>
      </w:r>
      <w:r w:rsidR="00EF22C3" w:rsidRPr="001178FA">
        <w:rPr>
          <w:iCs/>
          <w:sz w:val="28"/>
          <w:szCs w:val="28"/>
        </w:rPr>
        <w:t xml:space="preserve"> понятия</w:t>
      </w:r>
      <w:r w:rsidRPr="001178FA">
        <w:rPr>
          <w:iCs/>
          <w:sz w:val="28"/>
          <w:szCs w:val="28"/>
        </w:rPr>
        <w:t>ми</w:t>
      </w:r>
      <w:r w:rsidR="00EF22C3" w:rsidRPr="001178FA">
        <w:rPr>
          <w:iCs/>
          <w:sz w:val="28"/>
          <w:szCs w:val="28"/>
        </w:rPr>
        <w:t xml:space="preserve"> </w:t>
      </w:r>
      <w:r w:rsidR="00552915" w:rsidRPr="001178FA">
        <w:rPr>
          <w:iCs/>
          <w:sz w:val="28"/>
          <w:szCs w:val="28"/>
        </w:rPr>
        <w:t>«</w:t>
      </w:r>
      <w:r w:rsidR="00EF22C3" w:rsidRPr="001178FA">
        <w:rPr>
          <w:iCs/>
          <w:sz w:val="28"/>
          <w:szCs w:val="28"/>
        </w:rPr>
        <w:t>преемственность</w:t>
      </w:r>
      <w:r w:rsidR="00552915" w:rsidRPr="001178FA">
        <w:rPr>
          <w:iCs/>
          <w:sz w:val="28"/>
          <w:szCs w:val="28"/>
        </w:rPr>
        <w:t>»</w:t>
      </w:r>
      <w:r w:rsidR="00EF22C3" w:rsidRPr="001178FA">
        <w:rPr>
          <w:iCs/>
          <w:sz w:val="28"/>
          <w:szCs w:val="28"/>
        </w:rPr>
        <w:t xml:space="preserve">, </w:t>
      </w:r>
      <w:r w:rsidR="00552915" w:rsidRPr="001178FA">
        <w:rPr>
          <w:iCs/>
          <w:sz w:val="28"/>
          <w:szCs w:val="28"/>
        </w:rPr>
        <w:t>«</w:t>
      </w:r>
      <w:r w:rsidR="00EF22C3" w:rsidRPr="001178FA">
        <w:rPr>
          <w:iCs/>
          <w:sz w:val="28"/>
          <w:szCs w:val="28"/>
        </w:rPr>
        <w:t>преемственная связь</w:t>
      </w:r>
      <w:r w:rsidR="00552915" w:rsidRPr="001178FA">
        <w:rPr>
          <w:iCs/>
          <w:sz w:val="28"/>
          <w:szCs w:val="28"/>
        </w:rPr>
        <w:t>»</w:t>
      </w:r>
      <w:r w:rsidR="00EF22C3" w:rsidRPr="001178FA">
        <w:rPr>
          <w:iCs/>
          <w:sz w:val="28"/>
          <w:szCs w:val="28"/>
        </w:rPr>
        <w:t xml:space="preserve"> в обучении;</w:t>
      </w:r>
    </w:p>
    <w:p w14:paraId="50415128" w14:textId="04AB0012" w:rsidR="00EF22C3" w:rsidRPr="001178FA" w:rsidRDefault="00441D4B" w:rsidP="00C90569">
      <w:pPr>
        <w:pStyle w:val="a3"/>
        <w:numPr>
          <w:ilvl w:val="0"/>
          <w:numId w:val="35"/>
        </w:numPr>
        <w:tabs>
          <w:tab w:val="left" w:pos="851"/>
        </w:tabs>
        <w:spacing w:before="0" w:beforeAutospacing="0" w:after="0" w:afterAutospacing="0"/>
        <w:ind w:left="0" w:firstLine="567"/>
        <w:jc w:val="both"/>
        <w:rPr>
          <w:iCs/>
          <w:sz w:val="28"/>
          <w:szCs w:val="28"/>
        </w:rPr>
      </w:pPr>
      <w:r w:rsidRPr="001178FA">
        <w:rPr>
          <w:iCs/>
          <w:sz w:val="28"/>
          <w:szCs w:val="28"/>
        </w:rPr>
        <w:t xml:space="preserve">способствовать </w:t>
      </w:r>
      <w:r w:rsidR="000944FB" w:rsidRPr="001178FA">
        <w:rPr>
          <w:iCs/>
          <w:sz w:val="28"/>
          <w:szCs w:val="28"/>
        </w:rPr>
        <w:t xml:space="preserve">овладению </w:t>
      </w:r>
      <w:r w:rsidR="00DD03F2" w:rsidRPr="001178FA">
        <w:rPr>
          <w:iCs/>
          <w:sz w:val="28"/>
          <w:szCs w:val="28"/>
        </w:rPr>
        <w:t xml:space="preserve">способами мыслительной деятельности: описывать, </w:t>
      </w:r>
      <w:r w:rsidR="00EF22C3" w:rsidRPr="001178FA">
        <w:rPr>
          <w:iCs/>
          <w:sz w:val="28"/>
          <w:szCs w:val="28"/>
        </w:rPr>
        <w:t>анализировать состояние практики осуществления преемственной связи в обучении между дошкольной начальной ступенями;</w:t>
      </w:r>
    </w:p>
    <w:p w14:paraId="3005025A" w14:textId="20C4C7DF" w:rsidR="00DD03F2" w:rsidRPr="001178FA" w:rsidRDefault="008C6123" w:rsidP="00C90569">
      <w:pPr>
        <w:pStyle w:val="af6"/>
        <w:numPr>
          <w:ilvl w:val="0"/>
          <w:numId w:val="35"/>
        </w:numPr>
        <w:tabs>
          <w:tab w:val="left" w:pos="851"/>
        </w:tabs>
        <w:ind w:left="0" w:firstLine="567"/>
        <w:jc w:val="both"/>
        <w:rPr>
          <w:rFonts w:ascii="Times New Roman" w:hAnsi="Times New Roman"/>
          <w:szCs w:val="28"/>
        </w:rPr>
      </w:pPr>
      <w:r w:rsidRPr="001178FA">
        <w:rPr>
          <w:rFonts w:ascii="Times New Roman" w:hAnsi="Times New Roman"/>
          <w:szCs w:val="28"/>
        </w:rPr>
        <w:t>способствовать овладению</w:t>
      </w:r>
      <w:r w:rsidR="00EF22C3" w:rsidRPr="001178FA">
        <w:rPr>
          <w:rFonts w:ascii="Times New Roman" w:hAnsi="Times New Roman"/>
          <w:szCs w:val="28"/>
        </w:rPr>
        <w:t xml:space="preserve"> знания</w:t>
      </w:r>
      <w:r w:rsidRPr="001178FA">
        <w:rPr>
          <w:rFonts w:ascii="Times New Roman" w:hAnsi="Times New Roman"/>
          <w:szCs w:val="28"/>
        </w:rPr>
        <w:t>ми</w:t>
      </w:r>
      <w:r w:rsidR="00EF22C3" w:rsidRPr="001178FA">
        <w:rPr>
          <w:rFonts w:ascii="Times New Roman" w:hAnsi="Times New Roman"/>
          <w:szCs w:val="28"/>
        </w:rPr>
        <w:t xml:space="preserve"> об особенностях подготовки детей к школьному обучению, в том числе математическому;</w:t>
      </w:r>
    </w:p>
    <w:p w14:paraId="3DDF1272" w14:textId="4F18A290" w:rsidR="00EF22C3" w:rsidRPr="001178FA" w:rsidRDefault="000944FB" w:rsidP="00C90569">
      <w:pPr>
        <w:pStyle w:val="af6"/>
        <w:numPr>
          <w:ilvl w:val="0"/>
          <w:numId w:val="35"/>
        </w:numPr>
        <w:tabs>
          <w:tab w:val="left" w:pos="851"/>
        </w:tabs>
        <w:ind w:left="0" w:firstLine="567"/>
        <w:jc w:val="both"/>
        <w:rPr>
          <w:rFonts w:ascii="Times New Roman" w:hAnsi="Times New Roman"/>
          <w:szCs w:val="28"/>
        </w:rPr>
      </w:pPr>
      <w:r w:rsidRPr="001178FA">
        <w:rPr>
          <w:rFonts w:ascii="Times New Roman" w:hAnsi="Times New Roman"/>
          <w:szCs w:val="28"/>
        </w:rPr>
        <w:t>способствовать</w:t>
      </w:r>
      <w:r w:rsidRPr="001178FA">
        <w:rPr>
          <w:rFonts w:ascii="Times New Roman" w:hAnsi="Times New Roman"/>
          <w:szCs w:val="28"/>
          <w:lang w:val="kk-KZ"/>
        </w:rPr>
        <w:t xml:space="preserve"> овладению </w:t>
      </w:r>
      <w:r w:rsidRPr="001178FA">
        <w:rPr>
          <w:rFonts w:ascii="Times New Roman" w:hAnsi="Times New Roman"/>
          <w:szCs w:val="28"/>
        </w:rPr>
        <w:t>предметн</w:t>
      </w:r>
      <w:r w:rsidRPr="001178FA">
        <w:rPr>
          <w:rFonts w:ascii="Times New Roman" w:hAnsi="Times New Roman"/>
          <w:szCs w:val="28"/>
          <w:lang w:val="kk-KZ"/>
        </w:rPr>
        <w:t xml:space="preserve">ой </w:t>
      </w:r>
      <w:r w:rsidRPr="001178FA">
        <w:rPr>
          <w:rFonts w:ascii="Times New Roman" w:hAnsi="Times New Roman"/>
          <w:szCs w:val="28"/>
        </w:rPr>
        <w:t xml:space="preserve">компетентностью, включающей в себя знания, умения и навыки </w:t>
      </w:r>
      <w:r w:rsidRPr="001178FA">
        <w:rPr>
          <w:rFonts w:ascii="Times New Roman" w:hAnsi="Times New Roman"/>
          <w:szCs w:val="28"/>
          <w:lang w:val="kk-KZ"/>
        </w:rPr>
        <w:t xml:space="preserve">проектирования, реализации, управления и рефлексии </w:t>
      </w:r>
      <w:r w:rsidR="00EF22C3" w:rsidRPr="001178FA">
        <w:rPr>
          <w:rFonts w:ascii="Times New Roman" w:hAnsi="Times New Roman"/>
          <w:szCs w:val="28"/>
        </w:rPr>
        <w:t>для осуществления предшкольной подготовки в детском саду, школе, семье;</w:t>
      </w:r>
    </w:p>
    <w:p w14:paraId="16DA1B91" w14:textId="5D71FA55" w:rsidR="00EF22C3" w:rsidRPr="001178FA" w:rsidRDefault="008C6123" w:rsidP="00C90569">
      <w:pPr>
        <w:pStyle w:val="af6"/>
        <w:numPr>
          <w:ilvl w:val="0"/>
          <w:numId w:val="35"/>
        </w:numPr>
        <w:tabs>
          <w:tab w:val="left" w:pos="851"/>
        </w:tabs>
        <w:ind w:left="0" w:firstLine="567"/>
        <w:rPr>
          <w:rFonts w:ascii="Times New Roman" w:hAnsi="Times New Roman"/>
          <w:szCs w:val="28"/>
        </w:rPr>
      </w:pPr>
      <w:r w:rsidRPr="001178FA">
        <w:rPr>
          <w:rFonts w:ascii="Times New Roman" w:hAnsi="Times New Roman"/>
          <w:szCs w:val="28"/>
          <w:lang w:val="kk-KZ"/>
        </w:rPr>
        <w:t xml:space="preserve">способствовать </w:t>
      </w:r>
      <w:r w:rsidR="00EF22C3" w:rsidRPr="001178FA">
        <w:rPr>
          <w:rFonts w:ascii="Times New Roman" w:hAnsi="Times New Roman"/>
          <w:szCs w:val="28"/>
        </w:rPr>
        <w:t>разв</w:t>
      </w:r>
      <w:r w:rsidRPr="001178FA">
        <w:rPr>
          <w:rFonts w:ascii="Times New Roman" w:hAnsi="Times New Roman"/>
          <w:szCs w:val="28"/>
        </w:rPr>
        <w:t>итию</w:t>
      </w:r>
      <w:r w:rsidR="00EF22C3" w:rsidRPr="001178FA">
        <w:rPr>
          <w:rFonts w:ascii="Times New Roman" w:hAnsi="Times New Roman"/>
          <w:szCs w:val="28"/>
        </w:rPr>
        <w:t xml:space="preserve"> профессиональны</w:t>
      </w:r>
      <w:r w:rsidRPr="001178FA">
        <w:rPr>
          <w:rFonts w:ascii="Times New Roman" w:hAnsi="Times New Roman"/>
          <w:szCs w:val="28"/>
        </w:rPr>
        <w:t>х</w:t>
      </w:r>
      <w:r w:rsidR="00EF22C3" w:rsidRPr="001178FA">
        <w:rPr>
          <w:rFonts w:ascii="Times New Roman" w:hAnsi="Times New Roman"/>
          <w:szCs w:val="28"/>
        </w:rPr>
        <w:t xml:space="preserve"> интере</w:t>
      </w:r>
      <w:r w:rsidRPr="001178FA">
        <w:rPr>
          <w:rFonts w:ascii="Times New Roman" w:hAnsi="Times New Roman"/>
          <w:szCs w:val="28"/>
        </w:rPr>
        <w:t>сов</w:t>
      </w:r>
      <w:r w:rsidR="00EF22C3" w:rsidRPr="001178FA">
        <w:rPr>
          <w:rFonts w:ascii="Times New Roman" w:hAnsi="Times New Roman"/>
          <w:szCs w:val="28"/>
        </w:rPr>
        <w:t>.</w:t>
      </w:r>
    </w:p>
    <w:p w14:paraId="48604997" w14:textId="1674C100" w:rsidR="00EF22C3" w:rsidRPr="001178FA" w:rsidRDefault="00EF22C3" w:rsidP="00C90569">
      <w:pPr>
        <w:tabs>
          <w:tab w:val="left" w:pos="851"/>
        </w:tabs>
        <w:ind w:firstLine="567"/>
        <w:jc w:val="both"/>
        <w:rPr>
          <w:sz w:val="28"/>
          <w:szCs w:val="28"/>
        </w:rPr>
      </w:pPr>
      <w:r w:rsidRPr="001178FA">
        <w:rPr>
          <w:sz w:val="28"/>
          <w:szCs w:val="28"/>
        </w:rPr>
        <w:t xml:space="preserve">В результате изучения элективного курса </w:t>
      </w:r>
      <w:r w:rsidR="00552915" w:rsidRPr="001178FA">
        <w:rPr>
          <w:sz w:val="28"/>
          <w:szCs w:val="28"/>
        </w:rPr>
        <w:t>«</w:t>
      </w:r>
      <w:r w:rsidRPr="001178FA">
        <w:rPr>
          <w:sz w:val="28"/>
          <w:szCs w:val="28"/>
        </w:rPr>
        <w:t>Теория и методика обучения в 0 классе</w:t>
      </w:r>
      <w:r w:rsidR="0005343E" w:rsidRPr="001178FA">
        <w:rPr>
          <w:sz w:val="28"/>
          <w:szCs w:val="28"/>
        </w:rPr>
        <w:t xml:space="preserve"> </w:t>
      </w:r>
      <w:r w:rsidR="008637B2" w:rsidRPr="001178FA">
        <w:rPr>
          <w:sz w:val="28"/>
          <w:szCs w:val="28"/>
          <w:lang w:val="kk-KZ" w:eastAsia="en-US"/>
        </w:rPr>
        <w:t>(</w:t>
      </w:r>
      <w:r w:rsidR="008637B2" w:rsidRPr="001178FA">
        <w:rPr>
          <w:sz w:val="28"/>
          <w:szCs w:val="28"/>
          <w:lang w:val="kk-KZ"/>
        </w:rPr>
        <w:t>букварь, окружающий мир, математическая грамотность, музыкальная грамотность</w:t>
      </w:r>
      <w:r w:rsidRPr="001178FA">
        <w:rPr>
          <w:sz w:val="28"/>
          <w:szCs w:val="28"/>
          <w:lang w:val="kk-KZ"/>
        </w:rPr>
        <w:t>)</w:t>
      </w:r>
      <w:r w:rsidR="00552915" w:rsidRPr="001178FA">
        <w:rPr>
          <w:sz w:val="28"/>
          <w:szCs w:val="28"/>
          <w:lang w:val="kk-KZ"/>
        </w:rPr>
        <w:t>»</w:t>
      </w:r>
      <w:r w:rsidRPr="001178FA">
        <w:rPr>
          <w:sz w:val="28"/>
          <w:szCs w:val="28"/>
          <w:lang w:val="kk-KZ"/>
        </w:rPr>
        <w:t xml:space="preserve"> </w:t>
      </w:r>
      <w:r w:rsidRPr="001178FA">
        <w:rPr>
          <w:i/>
          <w:iCs/>
          <w:sz w:val="28"/>
          <w:szCs w:val="28"/>
        </w:rPr>
        <w:t>студент должен знат</w:t>
      </w:r>
      <w:r w:rsidRPr="001178FA">
        <w:rPr>
          <w:sz w:val="28"/>
          <w:szCs w:val="28"/>
        </w:rPr>
        <w:t xml:space="preserve">ь: концептуальные основы понятий </w:t>
      </w:r>
      <w:r w:rsidR="00552915" w:rsidRPr="001178FA">
        <w:rPr>
          <w:sz w:val="28"/>
          <w:szCs w:val="28"/>
        </w:rPr>
        <w:t>«</w:t>
      </w:r>
      <w:r w:rsidRPr="001178FA">
        <w:rPr>
          <w:sz w:val="28"/>
          <w:szCs w:val="28"/>
        </w:rPr>
        <w:t>преемственность</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преемственная связь</w:t>
      </w:r>
      <w:r w:rsidR="00552915" w:rsidRPr="001178FA">
        <w:rPr>
          <w:sz w:val="28"/>
          <w:szCs w:val="28"/>
        </w:rPr>
        <w:t>»</w:t>
      </w:r>
      <w:r w:rsidRPr="001178FA">
        <w:rPr>
          <w:sz w:val="28"/>
          <w:szCs w:val="28"/>
        </w:rPr>
        <w:t xml:space="preserve"> в обучении; актуальные проблемы </w:t>
      </w:r>
      <w:r w:rsidR="008078BB" w:rsidRPr="001178FA">
        <w:rPr>
          <w:sz w:val="28"/>
          <w:szCs w:val="28"/>
        </w:rPr>
        <w:t xml:space="preserve">реализации </w:t>
      </w:r>
      <w:r w:rsidRPr="001178FA">
        <w:rPr>
          <w:sz w:val="28"/>
          <w:szCs w:val="28"/>
        </w:rPr>
        <w:t xml:space="preserve">математической преемственности для будущих специалистов; теоретические основы преемственности в обучении для будущих специалистов; виды преемственности; </w:t>
      </w:r>
      <w:r w:rsidRPr="001178FA">
        <w:rPr>
          <w:rFonts w:eastAsia="TimesNewRomanPSMT"/>
          <w:sz w:val="28"/>
          <w:szCs w:val="28"/>
        </w:rPr>
        <w:t>формы сотрудничества детского сада и школы</w:t>
      </w:r>
      <w:r w:rsidR="008078BB" w:rsidRPr="001178FA">
        <w:rPr>
          <w:rFonts w:eastAsia="TimesNewRomanPSMT"/>
          <w:sz w:val="28"/>
          <w:szCs w:val="28"/>
        </w:rPr>
        <w:t xml:space="preserve"> -</w:t>
      </w:r>
      <w:r w:rsidRPr="001178FA">
        <w:rPr>
          <w:sz w:val="28"/>
          <w:szCs w:val="28"/>
        </w:rPr>
        <w:t xml:space="preserve"> современное состояние и тенденции</w:t>
      </w:r>
      <w:r w:rsidR="008078BB" w:rsidRPr="001178FA">
        <w:rPr>
          <w:sz w:val="28"/>
          <w:szCs w:val="28"/>
        </w:rPr>
        <w:t>;</w:t>
      </w:r>
      <w:r w:rsidRPr="001178FA">
        <w:rPr>
          <w:sz w:val="28"/>
          <w:szCs w:val="28"/>
        </w:rPr>
        <w:t xml:space="preserve"> технологии обучения преемственности в педагогическом образовании, нормативную базу дошкольного образования; психолого-педагогические особенности детей; закономерности развития личности дошкольника в условиях учебной деятельности.</w:t>
      </w:r>
    </w:p>
    <w:p w14:paraId="30F3FD5F" w14:textId="51A850E6" w:rsidR="00EF22C3" w:rsidRPr="001178FA" w:rsidRDefault="00EF22C3" w:rsidP="00C90569">
      <w:pPr>
        <w:tabs>
          <w:tab w:val="left" w:pos="851"/>
        </w:tabs>
        <w:ind w:firstLine="567"/>
        <w:jc w:val="both"/>
        <w:rPr>
          <w:sz w:val="28"/>
          <w:szCs w:val="28"/>
        </w:rPr>
      </w:pPr>
      <w:r w:rsidRPr="001178FA">
        <w:rPr>
          <w:i/>
          <w:iCs/>
          <w:sz w:val="28"/>
          <w:szCs w:val="28"/>
        </w:rPr>
        <w:t>уметь:</w:t>
      </w:r>
      <w:r w:rsidRPr="001178FA">
        <w:rPr>
          <w:sz w:val="28"/>
          <w:szCs w:val="28"/>
          <w:lang w:val="kk-KZ"/>
        </w:rPr>
        <w:t xml:space="preserve"> моделировать, конструировать, адаптировать учебный процесс, анализировать программы двух уровней образования, управлять механизмом подготовки и адаптации детей к школе, различать </w:t>
      </w:r>
      <w:r w:rsidRPr="001178FA">
        <w:rPr>
          <w:rFonts w:eastAsia="MS Mincho"/>
          <w:sz w:val="28"/>
          <w:szCs w:val="28"/>
        </w:rPr>
        <w:t xml:space="preserve">основные математические понятия и представления программы предшкольной подготовки, проектировать педагогический процесс в первом классе учитывая компоненты предшкольной подготовки; </w:t>
      </w:r>
      <w:r w:rsidRPr="001178FA">
        <w:rPr>
          <w:sz w:val="28"/>
          <w:szCs w:val="28"/>
        </w:rPr>
        <w:t>управлять действиями младшего школьника.</w:t>
      </w:r>
    </w:p>
    <w:p w14:paraId="20339C43" w14:textId="413473E7" w:rsidR="00AA791B" w:rsidRPr="001178FA" w:rsidRDefault="00EF22C3" w:rsidP="00C90569">
      <w:pPr>
        <w:pStyle w:val="af6"/>
        <w:tabs>
          <w:tab w:val="left" w:pos="851"/>
        </w:tabs>
        <w:ind w:firstLine="567"/>
        <w:jc w:val="both"/>
        <w:rPr>
          <w:rFonts w:ascii="Times New Roman" w:hAnsi="Times New Roman"/>
          <w:szCs w:val="28"/>
          <w:lang w:val="kk-KZ"/>
        </w:rPr>
      </w:pPr>
      <w:r w:rsidRPr="001178FA">
        <w:rPr>
          <w:rFonts w:ascii="Times New Roman" w:hAnsi="Times New Roman"/>
          <w:szCs w:val="28"/>
        </w:rPr>
        <w:t xml:space="preserve">Элективный курс </w:t>
      </w:r>
      <w:r w:rsidR="00552915" w:rsidRPr="001178FA">
        <w:rPr>
          <w:rFonts w:ascii="Times New Roman" w:hAnsi="Times New Roman"/>
          <w:szCs w:val="28"/>
        </w:rPr>
        <w:t>«</w:t>
      </w:r>
      <w:r w:rsidRPr="001178FA">
        <w:rPr>
          <w:rFonts w:ascii="Times New Roman" w:hAnsi="Times New Roman"/>
          <w:szCs w:val="28"/>
        </w:rPr>
        <w:t>Теория и методика обучения в 0 классе</w:t>
      </w:r>
      <w:r w:rsidR="00500A5F" w:rsidRPr="001178FA">
        <w:rPr>
          <w:rFonts w:ascii="Times New Roman" w:hAnsi="Times New Roman"/>
          <w:szCs w:val="28"/>
          <w:lang w:val="kk-KZ"/>
        </w:rPr>
        <w:t xml:space="preserve"> </w:t>
      </w:r>
      <w:r w:rsidR="008637B2" w:rsidRPr="001178FA">
        <w:rPr>
          <w:rFonts w:ascii="Times New Roman" w:hAnsi="Times New Roman"/>
          <w:szCs w:val="28"/>
          <w:lang w:val="kk-KZ" w:eastAsia="en-US"/>
        </w:rPr>
        <w:t>(</w:t>
      </w:r>
      <w:r w:rsidR="008637B2" w:rsidRPr="001178FA">
        <w:rPr>
          <w:rFonts w:ascii="Times New Roman" w:hAnsi="Times New Roman"/>
          <w:szCs w:val="28"/>
          <w:lang w:val="kk-KZ"/>
        </w:rPr>
        <w:t>букварь, окружающий мир, математическая грамотность, музыкальная грамотность</w:t>
      </w:r>
      <w:r w:rsidR="008637B2" w:rsidRPr="001178FA">
        <w:rPr>
          <w:rFonts w:ascii="Times New Roman" w:hAnsi="Times New Roman"/>
          <w:szCs w:val="28"/>
          <w:lang w:val="kk-KZ" w:eastAsia="en-US"/>
        </w:rPr>
        <w:t>)</w:t>
      </w:r>
      <w:r w:rsidR="00552915" w:rsidRPr="001178FA">
        <w:rPr>
          <w:rFonts w:ascii="Times New Roman" w:hAnsi="Times New Roman"/>
          <w:szCs w:val="28"/>
          <w:lang w:val="kk-KZ"/>
        </w:rPr>
        <w:t>»</w:t>
      </w:r>
      <w:r w:rsidRPr="001178FA">
        <w:rPr>
          <w:rFonts w:ascii="Times New Roman" w:hAnsi="Times New Roman"/>
          <w:szCs w:val="28"/>
          <w:lang w:val="kk-KZ"/>
        </w:rPr>
        <w:t xml:space="preserve"> состоит из друх разделов и пяти модулей</w:t>
      </w:r>
      <w:r w:rsidR="008078BB" w:rsidRPr="001178FA">
        <w:rPr>
          <w:rFonts w:ascii="Times New Roman" w:hAnsi="Times New Roman"/>
          <w:szCs w:val="28"/>
          <w:lang w:val="kk-KZ"/>
        </w:rPr>
        <w:t>,</w:t>
      </w:r>
      <w:r w:rsidRPr="001178FA">
        <w:rPr>
          <w:rFonts w:ascii="Times New Roman" w:hAnsi="Times New Roman"/>
          <w:szCs w:val="28"/>
          <w:lang w:val="kk-KZ"/>
        </w:rPr>
        <w:t xml:space="preserve"> как показано </w:t>
      </w:r>
      <w:r w:rsidR="00D56434" w:rsidRPr="001178FA">
        <w:rPr>
          <w:rFonts w:ascii="Times New Roman" w:hAnsi="Times New Roman"/>
          <w:szCs w:val="28"/>
          <w:lang w:val="kk-KZ"/>
        </w:rPr>
        <w:t>в таблице</w:t>
      </w:r>
      <w:r w:rsidRPr="001178FA">
        <w:rPr>
          <w:rFonts w:ascii="Times New Roman" w:hAnsi="Times New Roman"/>
          <w:szCs w:val="28"/>
          <w:lang w:val="kk-KZ"/>
        </w:rPr>
        <w:t xml:space="preserve"> </w:t>
      </w:r>
      <w:r w:rsidR="00E66D06" w:rsidRPr="001178FA">
        <w:rPr>
          <w:rFonts w:ascii="Times New Roman" w:hAnsi="Times New Roman"/>
          <w:szCs w:val="28"/>
          <w:lang w:val="kk-KZ"/>
        </w:rPr>
        <w:t>31</w:t>
      </w:r>
      <w:r w:rsidRPr="001178FA">
        <w:rPr>
          <w:rFonts w:ascii="Times New Roman" w:hAnsi="Times New Roman"/>
          <w:szCs w:val="28"/>
          <w:lang w:val="kk-KZ"/>
        </w:rPr>
        <w:t>.</w:t>
      </w:r>
    </w:p>
    <w:p w14:paraId="03D9A401" w14:textId="77777777" w:rsidR="00D56434" w:rsidRPr="001178FA" w:rsidRDefault="00D56434" w:rsidP="00C90569">
      <w:pPr>
        <w:pStyle w:val="af6"/>
        <w:tabs>
          <w:tab w:val="left" w:pos="851"/>
        </w:tabs>
        <w:jc w:val="both"/>
        <w:rPr>
          <w:rFonts w:ascii="Times New Roman" w:hAnsi="Times New Roman"/>
          <w:szCs w:val="28"/>
          <w:lang w:val="kk-KZ"/>
        </w:rPr>
      </w:pPr>
    </w:p>
    <w:p w14:paraId="7EA6DB18" w14:textId="45D31AFC" w:rsidR="00F56E9B" w:rsidRPr="001178FA" w:rsidRDefault="00D56434" w:rsidP="00C90569">
      <w:pPr>
        <w:pStyle w:val="af6"/>
        <w:tabs>
          <w:tab w:val="left" w:pos="851"/>
        </w:tabs>
        <w:jc w:val="both"/>
        <w:rPr>
          <w:rFonts w:ascii="Times New Roman" w:hAnsi="Times New Roman"/>
          <w:szCs w:val="28"/>
          <w:lang w:val="kk-KZ"/>
        </w:rPr>
      </w:pPr>
      <w:r w:rsidRPr="001178FA">
        <w:rPr>
          <w:rFonts w:ascii="Times New Roman" w:hAnsi="Times New Roman"/>
          <w:szCs w:val="28"/>
          <w:lang w:val="kk-KZ"/>
        </w:rPr>
        <w:t xml:space="preserve">Таблица </w:t>
      </w:r>
      <w:r w:rsidR="00E66D06" w:rsidRPr="001178FA">
        <w:rPr>
          <w:rFonts w:ascii="Times New Roman" w:hAnsi="Times New Roman"/>
          <w:szCs w:val="28"/>
          <w:lang w:val="kk-KZ"/>
        </w:rPr>
        <w:t>31</w:t>
      </w:r>
      <w:r w:rsidRPr="001178FA">
        <w:rPr>
          <w:rFonts w:ascii="Times New Roman" w:hAnsi="Times New Roman"/>
          <w:szCs w:val="28"/>
          <w:lang w:val="kk-KZ"/>
        </w:rPr>
        <w:t xml:space="preserve"> </w:t>
      </w:r>
      <w:r w:rsidRPr="001178FA">
        <w:rPr>
          <w:rFonts w:ascii="Times New Roman" w:hAnsi="Times New Roman"/>
          <w:szCs w:val="28"/>
        </w:rPr>
        <w:t>–</w:t>
      </w:r>
      <w:r w:rsidRPr="001178FA">
        <w:rPr>
          <w:rFonts w:ascii="Times New Roman" w:hAnsi="Times New Roman"/>
          <w:szCs w:val="28"/>
          <w:lang w:val="kk-KZ"/>
        </w:rPr>
        <w:t xml:space="preserve"> Разделы и модули курса </w:t>
      </w:r>
      <w:r w:rsidRPr="001178FA">
        <w:rPr>
          <w:rFonts w:ascii="Times New Roman" w:hAnsi="Times New Roman"/>
          <w:szCs w:val="28"/>
        </w:rPr>
        <w:t>«Теория и методика обучения в 0 классе</w:t>
      </w:r>
      <w:r w:rsidRPr="001178FA">
        <w:rPr>
          <w:rFonts w:ascii="Times New Roman" w:hAnsi="Times New Roman"/>
          <w:szCs w:val="28"/>
          <w:lang w:val="kk-KZ"/>
        </w:rPr>
        <w:t xml:space="preserve">(букварь, окружающий мир, математическая грамотность, музыкальная грамотность) </w:t>
      </w:r>
    </w:p>
    <w:tbl>
      <w:tblPr>
        <w:tblStyle w:val="af1"/>
        <w:tblW w:w="9663" w:type="dxa"/>
        <w:tblLayout w:type="fixed"/>
        <w:tblLook w:val="04A0" w:firstRow="1" w:lastRow="0" w:firstColumn="1" w:lastColumn="0" w:noHBand="0" w:noVBand="1"/>
      </w:tblPr>
      <w:tblGrid>
        <w:gridCol w:w="2448"/>
        <w:gridCol w:w="3463"/>
        <w:gridCol w:w="721"/>
        <w:gridCol w:w="721"/>
        <w:gridCol w:w="720"/>
        <w:gridCol w:w="1010"/>
        <w:gridCol w:w="580"/>
      </w:tblGrid>
      <w:tr w:rsidR="004D6253" w:rsidRPr="001178FA" w14:paraId="3C069F88" w14:textId="77777777" w:rsidTr="00E628AC">
        <w:trPr>
          <w:trHeight w:val="321"/>
        </w:trPr>
        <w:tc>
          <w:tcPr>
            <w:tcW w:w="2448" w:type="dxa"/>
            <w:vMerge w:val="restart"/>
          </w:tcPr>
          <w:p w14:paraId="2FE46FE8" w14:textId="77777777" w:rsidR="004D6253" w:rsidRPr="001178FA" w:rsidRDefault="004D6253" w:rsidP="00C90569">
            <w:pPr>
              <w:pStyle w:val="af6"/>
              <w:jc w:val="center"/>
              <w:rPr>
                <w:rFonts w:ascii="Times New Roman" w:hAnsi="Times New Roman"/>
                <w:noProof/>
                <w:sz w:val="24"/>
                <w:szCs w:val="24"/>
                <w:lang w:val="kk-KZ"/>
              </w:rPr>
            </w:pPr>
            <w:r w:rsidRPr="001178FA">
              <w:rPr>
                <w:rFonts w:ascii="Times New Roman" w:hAnsi="Times New Roman"/>
                <w:noProof/>
                <w:sz w:val="24"/>
                <w:szCs w:val="24"/>
                <w:lang w:val="kk-KZ"/>
              </w:rPr>
              <w:t>Разделы</w:t>
            </w:r>
          </w:p>
        </w:tc>
        <w:tc>
          <w:tcPr>
            <w:tcW w:w="3463" w:type="dxa"/>
            <w:vMerge w:val="restart"/>
          </w:tcPr>
          <w:p w14:paraId="69A5DDB6" w14:textId="77777777" w:rsidR="004D6253" w:rsidRPr="001178FA" w:rsidRDefault="004D6253" w:rsidP="00C90569">
            <w:pPr>
              <w:pStyle w:val="af6"/>
              <w:jc w:val="center"/>
              <w:rPr>
                <w:rFonts w:ascii="Times New Roman" w:hAnsi="Times New Roman"/>
                <w:noProof/>
                <w:sz w:val="24"/>
                <w:szCs w:val="24"/>
                <w:lang w:val="kk-KZ"/>
              </w:rPr>
            </w:pPr>
            <w:r w:rsidRPr="001178FA">
              <w:rPr>
                <w:rFonts w:ascii="Times New Roman" w:hAnsi="Times New Roman"/>
                <w:noProof/>
                <w:sz w:val="24"/>
                <w:szCs w:val="24"/>
                <w:lang w:val="kk-KZ"/>
              </w:rPr>
              <w:t>Модули</w:t>
            </w:r>
          </w:p>
        </w:tc>
        <w:tc>
          <w:tcPr>
            <w:tcW w:w="3752" w:type="dxa"/>
            <w:gridSpan w:val="5"/>
          </w:tcPr>
          <w:p w14:paraId="1B37856E" w14:textId="77777777" w:rsidR="004D6253" w:rsidRPr="001178FA" w:rsidRDefault="004D6253" w:rsidP="00C90569">
            <w:pPr>
              <w:pStyle w:val="af6"/>
              <w:jc w:val="center"/>
              <w:rPr>
                <w:rFonts w:ascii="Times New Roman" w:hAnsi="Times New Roman"/>
                <w:noProof/>
                <w:sz w:val="24"/>
                <w:szCs w:val="24"/>
                <w:lang w:val="kk-KZ"/>
              </w:rPr>
            </w:pPr>
            <w:r w:rsidRPr="001178FA">
              <w:rPr>
                <w:rFonts w:ascii="Times New Roman" w:hAnsi="Times New Roman"/>
                <w:noProof/>
                <w:sz w:val="24"/>
                <w:szCs w:val="24"/>
                <w:lang w:val="kk-KZ"/>
              </w:rPr>
              <w:t>Часы</w:t>
            </w:r>
          </w:p>
        </w:tc>
      </w:tr>
      <w:tr w:rsidR="004D6253" w:rsidRPr="001178FA" w14:paraId="600890F6" w14:textId="77777777" w:rsidTr="00E77057">
        <w:trPr>
          <w:trHeight w:val="321"/>
        </w:trPr>
        <w:tc>
          <w:tcPr>
            <w:tcW w:w="2448" w:type="dxa"/>
            <w:vMerge/>
          </w:tcPr>
          <w:p w14:paraId="652304B0" w14:textId="77777777" w:rsidR="004D6253" w:rsidRPr="001178FA" w:rsidRDefault="004D6253" w:rsidP="00C90569">
            <w:pPr>
              <w:pStyle w:val="af6"/>
              <w:jc w:val="both"/>
              <w:rPr>
                <w:rFonts w:ascii="Times New Roman" w:hAnsi="Times New Roman"/>
                <w:noProof/>
                <w:sz w:val="24"/>
                <w:szCs w:val="24"/>
                <w:lang w:val="kk-KZ"/>
              </w:rPr>
            </w:pPr>
          </w:p>
        </w:tc>
        <w:tc>
          <w:tcPr>
            <w:tcW w:w="3463" w:type="dxa"/>
            <w:vMerge/>
          </w:tcPr>
          <w:p w14:paraId="0B77BD71" w14:textId="77777777" w:rsidR="004D6253" w:rsidRPr="001178FA" w:rsidRDefault="004D6253" w:rsidP="00C90569">
            <w:pPr>
              <w:pStyle w:val="af6"/>
              <w:jc w:val="both"/>
              <w:rPr>
                <w:rFonts w:ascii="Times New Roman" w:hAnsi="Times New Roman"/>
                <w:noProof/>
                <w:sz w:val="24"/>
                <w:szCs w:val="24"/>
                <w:lang w:val="kk-KZ"/>
              </w:rPr>
            </w:pPr>
          </w:p>
        </w:tc>
        <w:tc>
          <w:tcPr>
            <w:tcW w:w="721" w:type="dxa"/>
          </w:tcPr>
          <w:p w14:paraId="0BAB41F0" w14:textId="6D184D73"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Л</w:t>
            </w:r>
            <w:r w:rsidR="0054640F" w:rsidRPr="001178FA">
              <w:rPr>
                <w:rFonts w:ascii="Times New Roman" w:hAnsi="Times New Roman"/>
                <w:noProof/>
                <w:sz w:val="24"/>
                <w:szCs w:val="24"/>
                <w:lang w:val="kk-KZ"/>
              </w:rPr>
              <w:t>ек</w:t>
            </w:r>
          </w:p>
        </w:tc>
        <w:tc>
          <w:tcPr>
            <w:tcW w:w="721" w:type="dxa"/>
          </w:tcPr>
          <w:p w14:paraId="440D5C45" w14:textId="756238D0"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П</w:t>
            </w:r>
            <w:r w:rsidR="0054640F" w:rsidRPr="001178FA">
              <w:rPr>
                <w:rFonts w:ascii="Times New Roman" w:hAnsi="Times New Roman"/>
                <w:noProof/>
                <w:sz w:val="24"/>
                <w:szCs w:val="24"/>
                <w:lang w:val="kk-KZ"/>
              </w:rPr>
              <w:t>р</w:t>
            </w:r>
          </w:p>
        </w:tc>
        <w:tc>
          <w:tcPr>
            <w:tcW w:w="720" w:type="dxa"/>
          </w:tcPr>
          <w:p w14:paraId="4F9992DD"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СРО</w:t>
            </w:r>
          </w:p>
        </w:tc>
        <w:tc>
          <w:tcPr>
            <w:tcW w:w="1010" w:type="dxa"/>
          </w:tcPr>
          <w:p w14:paraId="51A41348"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СРОП</w:t>
            </w:r>
          </w:p>
        </w:tc>
        <w:tc>
          <w:tcPr>
            <w:tcW w:w="580" w:type="dxa"/>
          </w:tcPr>
          <w:p w14:paraId="1E8499AF"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ПК</w:t>
            </w:r>
          </w:p>
        </w:tc>
      </w:tr>
      <w:tr w:rsidR="004D6253" w:rsidRPr="001178FA" w14:paraId="4581BC5E" w14:textId="77777777" w:rsidTr="00E77057">
        <w:trPr>
          <w:trHeight w:val="1033"/>
        </w:trPr>
        <w:tc>
          <w:tcPr>
            <w:tcW w:w="2448" w:type="dxa"/>
          </w:tcPr>
          <w:p w14:paraId="43AE04A9"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1Раздел: Теоретические основы преемственности дошкольного и начального образования</w:t>
            </w:r>
          </w:p>
        </w:tc>
        <w:tc>
          <w:tcPr>
            <w:tcW w:w="3463" w:type="dxa"/>
          </w:tcPr>
          <w:p w14:paraId="05F59254"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1 Модуль: Организация предшкольной подготовки</w:t>
            </w:r>
          </w:p>
        </w:tc>
        <w:tc>
          <w:tcPr>
            <w:tcW w:w="721" w:type="dxa"/>
          </w:tcPr>
          <w:p w14:paraId="38FB4635"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 xml:space="preserve">5 </w:t>
            </w:r>
          </w:p>
        </w:tc>
        <w:tc>
          <w:tcPr>
            <w:tcW w:w="721" w:type="dxa"/>
          </w:tcPr>
          <w:p w14:paraId="1AC120BE"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 xml:space="preserve">5 </w:t>
            </w:r>
          </w:p>
        </w:tc>
        <w:tc>
          <w:tcPr>
            <w:tcW w:w="720" w:type="dxa"/>
          </w:tcPr>
          <w:p w14:paraId="7E11E96B"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30</w:t>
            </w:r>
          </w:p>
        </w:tc>
        <w:tc>
          <w:tcPr>
            <w:tcW w:w="1010" w:type="dxa"/>
          </w:tcPr>
          <w:p w14:paraId="1034AA41"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 xml:space="preserve">5 </w:t>
            </w:r>
          </w:p>
        </w:tc>
        <w:tc>
          <w:tcPr>
            <w:tcW w:w="580" w:type="dxa"/>
          </w:tcPr>
          <w:p w14:paraId="4F74472B" w14:textId="77777777" w:rsidR="004D6253" w:rsidRPr="001178FA" w:rsidRDefault="004D6253" w:rsidP="00C90569">
            <w:pPr>
              <w:pStyle w:val="af6"/>
              <w:jc w:val="both"/>
              <w:rPr>
                <w:rFonts w:ascii="Times New Roman" w:hAnsi="Times New Roman"/>
                <w:noProof/>
                <w:sz w:val="24"/>
                <w:szCs w:val="24"/>
                <w:lang w:val="kk-KZ"/>
              </w:rPr>
            </w:pPr>
          </w:p>
          <w:p w14:paraId="3ADB285E" w14:textId="77777777" w:rsidR="004D6253" w:rsidRPr="001178FA" w:rsidRDefault="004D6253" w:rsidP="00C90569">
            <w:pPr>
              <w:pStyle w:val="af6"/>
              <w:jc w:val="both"/>
              <w:rPr>
                <w:rFonts w:ascii="Times New Roman" w:hAnsi="Times New Roman"/>
                <w:noProof/>
                <w:sz w:val="24"/>
                <w:szCs w:val="24"/>
                <w:lang w:val="kk-KZ"/>
              </w:rPr>
            </w:pPr>
          </w:p>
          <w:p w14:paraId="04A87FA2" w14:textId="77777777" w:rsidR="004D6253" w:rsidRPr="001178FA" w:rsidRDefault="004D6253" w:rsidP="00C90569">
            <w:pPr>
              <w:pStyle w:val="af6"/>
              <w:jc w:val="both"/>
              <w:rPr>
                <w:rFonts w:ascii="Times New Roman" w:hAnsi="Times New Roman"/>
                <w:noProof/>
                <w:sz w:val="24"/>
                <w:szCs w:val="24"/>
                <w:lang w:val="kk-KZ"/>
              </w:rPr>
            </w:pPr>
          </w:p>
          <w:p w14:paraId="4F352964" w14:textId="77777777" w:rsidR="004D6253" w:rsidRPr="001178FA" w:rsidRDefault="004D6253" w:rsidP="00C90569">
            <w:pPr>
              <w:pStyle w:val="af6"/>
              <w:jc w:val="both"/>
              <w:rPr>
                <w:rFonts w:ascii="Times New Roman" w:hAnsi="Times New Roman"/>
                <w:noProof/>
                <w:sz w:val="24"/>
                <w:szCs w:val="24"/>
                <w:lang w:val="kk-KZ"/>
              </w:rPr>
            </w:pPr>
            <w:r w:rsidRPr="001178FA">
              <w:rPr>
                <w:rFonts w:ascii="Times New Roman" w:hAnsi="Times New Roman"/>
                <w:noProof/>
                <w:sz w:val="24"/>
                <w:szCs w:val="24"/>
                <w:lang w:val="kk-KZ"/>
              </w:rPr>
              <w:t>5</w:t>
            </w:r>
          </w:p>
        </w:tc>
      </w:tr>
      <w:tr w:rsidR="00F56E9B" w:rsidRPr="001178FA" w14:paraId="71084BDE" w14:textId="77777777" w:rsidTr="004D6253">
        <w:trPr>
          <w:trHeight w:val="797"/>
        </w:trPr>
        <w:tc>
          <w:tcPr>
            <w:tcW w:w="2448" w:type="dxa"/>
            <w:vMerge w:val="restart"/>
          </w:tcPr>
          <w:p w14:paraId="5DBA7A78" w14:textId="77777777" w:rsidR="00F56E9B" w:rsidRPr="001178FA" w:rsidRDefault="00F56E9B" w:rsidP="00C90569">
            <w:pPr>
              <w:pStyle w:val="af6"/>
              <w:jc w:val="both"/>
              <w:rPr>
                <w:rFonts w:ascii="Times New Roman" w:hAnsi="Times New Roman"/>
                <w:noProof/>
                <w:sz w:val="24"/>
                <w:szCs w:val="24"/>
                <w:lang w:val="kk-KZ"/>
              </w:rPr>
            </w:pPr>
            <w:r w:rsidRPr="001178FA">
              <w:rPr>
                <w:rFonts w:ascii="Times New Roman" w:hAnsi="Times New Roman"/>
                <w:bCs/>
                <w:sz w:val="24"/>
                <w:szCs w:val="24"/>
                <w:lang w:val="kk-KZ"/>
              </w:rPr>
              <w:t xml:space="preserve">2.Раздел: </w:t>
            </w:r>
            <w:r w:rsidRPr="001178FA">
              <w:rPr>
                <w:rFonts w:ascii="Times New Roman" w:hAnsi="Times New Roman"/>
                <w:bCs/>
                <w:sz w:val="24"/>
                <w:szCs w:val="24"/>
              </w:rPr>
              <w:t>Методическое обеспечение преемственности дошкольного и начального образования</w:t>
            </w:r>
          </w:p>
        </w:tc>
        <w:tc>
          <w:tcPr>
            <w:tcW w:w="3463" w:type="dxa"/>
          </w:tcPr>
          <w:p w14:paraId="55F92961" w14:textId="77777777" w:rsidR="00F56E9B" w:rsidRPr="001178FA" w:rsidRDefault="00F56E9B" w:rsidP="00C90569">
            <w:pPr>
              <w:pStyle w:val="af6"/>
              <w:jc w:val="both"/>
              <w:rPr>
                <w:rFonts w:ascii="Times New Roman" w:hAnsi="Times New Roman"/>
                <w:noProof/>
                <w:sz w:val="24"/>
                <w:szCs w:val="24"/>
                <w:lang w:val="kk-KZ"/>
              </w:rPr>
            </w:pPr>
            <w:r w:rsidRPr="001178FA">
              <w:rPr>
                <w:rFonts w:ascii="Times New Roman" w:hAnsi="Times New Roman"/>
                <w:bCs/>
                <w:sz w:val="24"/>
                <w:szCs w:val="24"/>
                <w:lang w:val="kk-KZ"/>
              </w:rPr>
              <w:t>2 Модуль: Методика обучения грамоте и развитию речи в предшкольной подготовке</w:t>
            </w:r>
          </w:p>
        </w:tc>
        <w:tc>
          <w:tcPr>
            <w:tcW w:w="721" w:type="dxa"/>
          </w:tcPr>
          <w:p w14:paraId="52B55BA2"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10</w:t>
            </w:r>
          </w:p>
        </w:tc>
        <w:tc>
          <w:tcPr>
            <w:tcW w:w="721" w:type="dxa"/>
          </w:tcPr>
          <w:p w14:paraId="12893730"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10</w:t>
            </w:r>
          </w:p>
        </w:tc>
        <w:tc>
          <w:tcPr>
            <w:tcW w:w="720" w:type="dxa"/>
          </w:tcPr>
          <w:p w14:paraId="3516DE0B"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noProof/>
                <w:sz w:val="24"/>
                <w:szCs w:val="24"/>
                <w:lang w:val="kk-KZ"/>
              </w:rPr>
              <w:t>30</w:t>
            </w:r>
          </w:p>
        </w:tc>
        <w:tc>
          <w:tcPr>
            <w:tcW w:w="1010" w:type="dxa"/>
          </w:tcPr>
          <w:p w14:paraId="495108EA"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10</w:t>
            </w:r>
          </w:p>
        </w:tc>
        <w:tc>
          <w:tcPr>
            <w:tcW w:w="580" w:type="dxa"/>
            <w:vMerge w:val="restart"/>
          </w:tcPr>
          <w:p w14:paraId="44CFC655" w14:textId="77777777" w:rsidR="00F56E9B" w:rsidRPr="001178FA" w:rsidRDefault="00F56E9B" w:rsidP="00C90569">
            <w:pPr>
              <w:pStyle w:val="af6"/>
              <w:jc w:val="both"/>
              <w:rPr>
                <w:rFonts w:ascii="Times New Roman" w:hAnsi="Times New Roman"/>
                <w:bCs/>
                <w:sz w:val="24"/>
                <w:szCs w:val="24"/>
                <w:lang w:val="kk-KZ"/>
              </w:rPr>
            </w:pPr>
          </w:p>
          <w:p w14:paraId="71F89619" w14:textId="77777777" w:rsidR="00F56E9B" w:rsidRPr="001178FA" w:rsidRDefault="00F56E9B" w:rsidP="00C90569">
            <w:pPr>
              <w:pStyle w:val="af6"/>
              <w:jc w:val="both"/>
              <w:rPr>
                <w:rFonts w:ascii="Times New Roman" w:hAnsi="Times New Roman"/>
                <w:bCs/>
                <w:sz w:val="24"/>
                <w:szCs w:val="24"/>
                <w:lang w:val="kk-KZ"/>
              </w:rPr>
            </w:pPr>
          </w:p>
          <w:p w14:paraId="68A33A83" w14:textId="77777777" w:rsidR="00F56E9B" w:rsidRPr="001178FA" w:rsidRDefault="00F56E9B" w:rsidP="00C90569">
            <w:pPr>
              <w:pStyle w:val="af6"/>
              <w:jc w:val="both"/>
              <w:rPr>
                <w:rFonts w:ascii="Times New Roman" w:hAnsi="Times New Roman"/>
                <w:bCs/>
                <w:sz w:val="24"/>
                <w:szCs w:val="24"/>
                <w:lang w:val="kk-KZ"/>
              </w:rPr>
            </w:pPr>
          </w:p>
          <w:p w14:paraId="59089020" w14:textId="77777777" w:rsidR="00F56E9B" w:rsidRPr="001178FA" w:rsidRDefault="00F56E9B" w:rsidP="00C90569">
            <w:pPr>
              <w:pStyle w:val="af6"/>
              <w:jc w:val="both"/>
              <w:rPr>
                <w:rFonts w:ascii="Times New Roman" w:hAnsi="Times New Roman"/>
                <w:bCs/>
                <w:sz w:val="24"/>
                <w:szCs w:val="24"/>
                <w:lang w:val="kk-KZ"/>
              </w:rPr>
            </w:pPr>
          </w:p>
          <w:p w14:paraId="388E01FA" w14:textId="77777777" w:rsidR="00F56E9B" w:rsidRPr="001178FA" w:rsidRDefault="00F56E9B" w:rsidP="00C90569">
            <w:pPr>
              <w:pStyle w:val="af6"/>
              <w:jc w:val="both"/>
              <w:rPr>
                <w:rFonts w:ascii="Times New Roman" w:hAnsi="Times New Roman"/>
                <w:bCs/>
                <w:sz w:val="24"/>
                <w:szCs w:val="24"/>
                <w:lang w:val="kk-KZ"/>
              </w:rPr>
            </w:pPr>
          </w:p>
          <w:p w14:paraId="3AEEB24E" w14:textId="77777777" w:rsidR="00F56E9B" w:rsidRPr="001178FA" w:rsidRDefault="00F56E9B" w:rsidP="00C90569">
            <w:pPr>
              <w:pStyle w:val="af6"/>
              <w:jc w:val="both"/>
              <w:rPr>
                <w:rFonts w:ascii="Times New Roman" w:hAnsi="Times New Roman"/>
                <w:bCs/>
                <w:sz w:val="24"/>
                <w:szCs w:val="24"/>
                <w:lang w:val="kk-KZ"/>
              </w:rPr>
            </w:pPr>
          </w:p>
          <w:p w14:paraId="723B360C" w14:textId="77777777" w:rsidR="00F56E9B" w:rsidRPr="001178FA" w:rsidRDefault="00F56E9B" w:rsidP="00C90569">
            <w:pPr>
              <w:pStyle w:val="af6"/>
              <w:jc w:val="both"/>
              <w:rPr>
                <w:rFonts w:ascii="Times New Roman" w:hAnsi="Times New Roman"/>
                <w:bCs/>
                <w:sz w:val="24"/>
                <w:szCs w:val="24"/>
                <w:lang w:val="kk-KZ"/>
              </w:rPr>
            </w:pPr>
          </w:p>
          <w:p w14:paraId="649550C9" w14:textId="77777777" w:rsidR="00F56E9B" w:rsidRPr="001178FA" w:rsidRDefault="00F56E9B" w:rsidP="00C90569">
            <w:pPr>
              <w:pStyle w:val="af6"/>
              <w:jc w:val="both"/>
              <w:rPr>
                <w:rFonts w:ascii="Times New Roman" w:hAnsi="Times New Roman"/>
                <w:bCs/>
                <w:sz w:val="24"/>
                <w:szCs w:val="24"/>
                <w:lang w:val="kk-KZ"/>
              </w:rPr>
            </w:pPr>
          </w:p>
          <w:p w14:paraId="115B2788" w14:textId="1A71C112"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10</w:t>
            </w:r>
          </w:p>
        </w:tc>
      </w:tr>
      <w:tr w:rsidR="00F56E9B" w:rsidRPr="001178FA" w14:paraId="3DECC185" w14:textId="77777777" w:rsidTr="004D6253">
        <w:trPr>
          <w:trHeight w:val="169"/>
        </w:trPr>
        <w:tc>
          <w:tcPr>
            <w:tcW w:w="2448" w:type="dxa"/>
            <w:vMerge/>
          </w:tcPr>
          <w:p w14:paraId="66537E14" w14:textId="77777777" w:rsidR="00F56E9B" w:rsidRPr="001178FA" w:rsidRDefault="00F56E9B" w:rsidP="00C90569">
            <w:pPr>
              <w:pStyle w:val="af6"/>
              <w:jc w:val="both"/>
              <w:rPr>
                <w:rFonts w:ascii="Times New Roman" w:hAnsi="Times New Roman"/>
                <w:noProof/>
                <w:sz w:val="24"/>
                <w:szCs w:val="24"/>
                <w:lang w:val="kk-KZ"/>
              </w:rPr>
            </w:pPr>
          </w:p>
        </w:tc>
        <w:tc>
          <w:tcPr>
            <w:tcW w:w="3463" w:type="dxa"/>
          </w:tcPr>
          <w:p w14:paraId="2C18BDFA" w14:textId="289CD76B" w:rsidR="00F56E9B" w:rsidRPr="001178FA" w:rsidRDefault="00F56E9B" w:rsidP="00C90569">
            <w:pPr>
              <w:pStyle w:val="af6"/>
              <w:jc w:val="both"/>
              <w:rPr>
                <w:rFonts w:ascii="Times New Roman" w:hAnsi="Times New Roman"/>
                <w:bCs/>
                <w:noProof/>
                <w:sz w:val="24"/>
                <w:szCs w:val="24"/>
                <w:lang w:val="kk-KZ"/>
              </w:rPr>
            </w:pPr>
            <w:r w:rsidRPr="001178FA">
              <w:rPr>
                <w:rFonts w:ascii="Times New Roman" w:hAnsi="Times New Roman"/>
                <w:bCs/>
                <w:sz w:val="24"/>
                <w:szCs w:val="24"/>
              </w:rPr>
              <w:t xml:space="preserve">3 Модуль: Методика обучения </w:t>
            </w:r>
            <w:r w:rsidR="004D6253" w:rsidRPr="001178FA">
              <w:rPr>
                <w:rFonts w:ascii="Times New Roman" w:hAnsi="Times New Roman"/>
                <w:bCs/>
                <w:sz w:val="24"/>
                <w:szCs w:val="24"/>
                <w:lang w:val="kk-KZ"/>
              </w:rPr>
              <w:t>«</w:t>
            </w:r>
            <w:r w:rsidRPr="001178FA">
              <w:rPr>
                <w:rFonts w:ascii="Times New Roman" w:hAnsi="Times New Roman"/>
                <w:bCs/>
                <w:sz w:val="24"/>
                <w:szCs w:val="24"/>
              </w:rPr>
              <w:t>Основы математики</w:t>
            </w:r>
            <w:r w:rsidR="004D6253" w:rsidRPr="001178FA">
              <w:rPr>
                <w:rFonts w:ascii="Times New Roman" w:hAnsi="Times New Roman"/>
                <w:bCs/>
                <w:sz w:val="24"/>
                <w:szCs w:val="24"/>
                <w:lang w:val="kk-KZ"/>
              </w:rPr>
              <w:t>»</w:t>
            </w:r>
            <w:r w:rsidRPr="001178FA">
              <w:rPr>
                <w:rFonts w:ascii="Times New Roman" w:hAnsi="Times New Roman"/>
                <w:bCs/>
                <w:sz w:val="24"/>
                <w:szCs w:val="24"/>
              </w:rPr>
              <w:t xml:space="preserve"> в предшкольной подготовке</w:t>
            </w:r>
          </w:p>
        </w:tc>
        <w:tc>
          <w:tcPr>
            <w:tcW w:w="721" w:type="dxa"/>
          </w:tcPr>
          <w:p w14:paraId="4C3CEB33" w14:textId="77777777" w:rsidR="00F56E9B" w:rsidRPr="001178FA" w:rsidRDefault="00F56E9B" w:rsidP="00C90569">
            <w:pPr>
              <w:pStyle w:val="af6"/>
              <w:jc w:val="both"/>
              <w:rPr>
                <w:rFonts w:ascii="Times New Roman" w:hAnsi="Times New Roman"/>
                <w:bCs/>
                <w:sz w:val="24"/>
                <w:szCs w:val="24"/>
              </w:rPr>
            </w:pPr>
            <w:r w:rsidRPr="001178FA">
              <w:rPr>
                <w:rFonts w:ascii="Times New Roman" w:hAnsi="Times New Roman"/>
                <w:bCs/>
                <w:sz w:val="24"/>
                <w:szCs w:val="24"/>
              </w:rPr>
              <w:t>10</w:t>
            </w:r>
          </w:p>
        </w:tc>
        <w:tc>
          <w:tcPr>
            <w:tcW w:w="721" w:type="dxa"/>
          </w:tcPr>
          <w:p w14:paraId="5817D306" w14:textId="77777777" w:rsidR="00F56E9B" w:rsidRPr="001178FA" w:rsidRDefault="00F56E9B" w:rsidP="00C90569">
            <w:pPr>
              <w:pStyle w:val="af6"/>
              <w:jc w:val="both"/>
              <w:rPr>
                <w:rFonts w:ascii="Times New Roman" w:hAnsi="Times New Roman"/>
                <w:bCs/>
                <w:sz w:val="24"/>
                <w:szCs w:val="24"/>
              </w:rPr>
            </w:pPr>
            <w:r w:rsidRPr="001178FA">
              <w:rPr>
                <w:rFonts w:ascii="Times New Roman" w:hAnsi="Times New Roman"/>
                <w:bCs/>
                <w:sz w:val="24"/>
                <w:szCs w:val="24"/>
              </w:rPr>
              <w:t>10</w:t>
            </w:r>
          </w:p>
        </w:tc>
        <w:tc>
          <w:tcPr>
            <w:tcW w:w="720" w:type="dxa"/>
          </w:tcPr>
          <w:p w14:paraId="250782AB" w14:textId="77777777" w:rsidR="00F56E9B" w:rsidRPr="001178FA" w:rsidRDefault="00F56E9B" w:rsidP="00C90569">
            <w:pPr>
              <w:pStyle w:val="af6"/>
              <w:jc w:val="both"/>
              <w:rPr>
                <w:rFonts w:ascii="Times New Roman" w:hAnsi="Times New Roman"/>
                <w:bCs/>
                <w:sz w:val="24"/>
                <w:szCs w:val="24"/>
              </w:rPr>
            </w:pPr>
            <w:r w:rsidRPr="001178FA">
              <w:rPr>
                <w:rFonts w:ascii="Times New Roman" w:hAnsi="Times New Roman"/>
                <w:bCs/>
                <w:noProof/>
                <w:sz w:val="24"/>
                <w:szCs w:val="24"/>
                <w:lang w:val="kk-KZ"/>
              </w:rPr>
              <w:t>30</w:t>
            </w:r>
          </w:p>
        </w:tc>
        <w:tc>
          <w:tcPr>
            <w:tcW w:w="1010" w:type="dxa"/>
          </w:tcPr>
          <w:p w14:paraId="2C2CACC5" w14:textId="77777777" w:rsidR="00F56E9B" w:rsidRPr="001178FA" w:rsidRDefault="00F56E9B" w:rsidP="00C90569">
            <w:pPr>
              <w:pStyle w:val="af6"/>
              <w:jc w:val="both"/>
              <w:rPr>
                <w:rFonts w:ascii="Times New Roman" w:hAnsi="Times New Roman"/>
                <w:bCs/>
                <w:sz w:val="24"/>
                <w:szCs w:val="24"/>
              </w:rPr>
            </w:pPr>
            <w:r w:rsidRPr="001178FA">
              <w:rPr>
                <w:rFonts w:ascii="Times New Roman" w:hAnsi="Times New Roman"/>
                <w:bCs/>
                <w:sz w:val="24"/>
                <w:szCs w:val="24"/>
              </w:rPr>
              <w:t>10</w:t>
            </w:r>
          </w:p>
        </w:tc>
        <w:tc>
          <w:tcPr>
            <w:tcW w:w="580" w:type="dxa"/>
            <w:vMerge/>
          </w:tcPr>
          <w:p w14:paraId="48ECC274" w14:textId="77777777" w:rsidR="00F56E9B" w:rsidRPr="001178FA" w:rsidRDefault="00F56E9B" w:rsidP="00C90569">
            <w:pPr>
              <w:pStyle w:val="af6"/>
              <w:jc w:val="both"/>
              <w:rPr>
                <w:rFonts w:ascii="Times New Roman" w:hAnsi="Times New Roman"/>
                <w:b/>
                <w:sz w:val="24"/>
                <w:szCs w:val="24"/>
              </w:rPr>
            </w:pPr>
          </w:p>
        </w:tc>
      </w:tr>
      <w:tr w:rsidR="00F56E9B" w:rsidRPr="001178FA" w14:paraId="6A9A4A88" w14:textId="77777777" w:rsidTr="004D6253">
        <w:trPr>
          <w:trHeight w:val="169"/>
        </w:trPr>
        <w:tc>
          <w:tcPr>
            <w:tcW w:w="2448" w:type="dxa"/>
            <w:vMerge/>
          </w:tcPr>
          <w:p w14:paraId="3EC8DBF1" w14:textId="77777777" w:rsidR="00F56E9B" w:rsidRPr="001178FA" w:rsidRDefault="00F56E9B" w:rsidP="00C90569">
            <w:pPr>
              <w:pStyle w:val="af6"/>
              <w:jc w:val="both"/>
              <w:rPr>
                <w:rFonts w:ascii="Times New Roman" w:hAnsi="Times New Roman"/>
                <w:noProof/>
                <w:sz w:val="24"/>
                <w:szCs w:val="24"/>
                <w:lang w:val="kk-KZ"/>
              </w:rPr>
            </w:pPr>
          </w:p>
        </w:tc>
        <w:tc>
          <w:tcPr>
            <w:tcW w:w="3463" w:type="dxa"/>
          </w:tcPr>
          <w:p w14:paraId="3AAA711C" w14:textId="77777777" w:rsidR="00F56E9B" w:rsidRPr="001178FA" w:rsidRDefault="00F56E9B" w:rsidP="00C90569">
            <w:pPr>
              <w:pStyle w:val="af6"/>
              <w:jc w:val="both"/>
              <w:rPr>
                <w:rFonts w:ascii="Times New Roman" w:hAnsi="Times New Roman"/>
                <w:noProof/>
                <w:sz w:val="24"/>
                <w:szCs w:val="24"/>
                <w:lang w:val="kk-KZ"/>
              </w:rPr>
            </w:pPr>
            <w:r w:rsidRPr="001178FA">
              <w:rPr>
                <w:rFonts w:ascii="Times New Roman" w:hAnsi="Times New Roman"/>
                <w:bCs/>
                <w:sz w:val="24"/>
                <w:szCs w:val="24"/>
              </w:rPr>
              <w:t>4 Модуль: Методика обучения окружающей среды в предшкольной подготовке</w:t>
            </w:r>
          </w:p>
        </w:tc>
        <w:tc>
          <w:tcPr>
            <w:tcW w:w="721" w:type="dxa"/>
          </w:tcPr>
          <w:p w14:paraId="37C220BB" w14:textId="77777777" w:rsidR="00F56E9B" w:rsidRPr="001178FA" w:rsidRDefault="00F56E9B" w:rsidP="00C90569">
            <w:pPr>
              <w:pStyle w:val="af6"/>
              <w:jc w:val="both"/>
              <w:rPr>
                <w:rFonts w:ascii="Times New Roman" w:hAnsi="Times New Roman"/>
                <w:bCs/>
                <w:sz w:val="24"/>
                <w:szCs w:val="24"/>
              </w:rPr>
            </w:pPr>
            <w:r w:rsidRPr="001178FA">
              <w:rPr>
                <w:rFonts w:ascii="Times New Roman" w:hAnsi="Times New Roman"/>
                <w:bCs/>
                <w:sz w:val="24"/>
                <w:szCs w:val="24"/>
              </w:rPr>
              <w:t>10</w:t>
            </w:r>
          </w:p>
        </w:tc>
        <w:tc>
          <w:tcPr>
            <w:tcW w:w="721" w:type="dxa"/>
          </w:tcPr>
          <w:p w14:paraId="2D6E6C71" w14:textId="77777777" w:rsidR="00F56E9B" w:rsidRPr="001178FA" w:rsidRDefault="00F56E9B" w:rsidP="00C90569">
            <w:pPr>
              <w:pStyle w:val="af6"/>
              <w:jc w:val="both"/>
              <w:rPr>
                <w:rFonts w:ascii="Times New Roman" w:hAnsi="Times New Roman"/>
                <w:bCs/>
                <w:sz w:val="24"/>
                <w:szCs w:val="24"/>
              </w:rPr>
            </w:pPr>
            <w:r w:rsidRPr="001178FA">
              <w:rPr>
                <w:rFonts w:ascii="Times New Roman" w:hAnsi="Times New Roman"/>
                <w:bCs/>
                <w:sz w:val="24"/>
                <w:szCs w:val="24"/>
              </w:rPr>
              <w:t>10</w:t>
            </w:r>
          </w:p>
        </w:tc>
        <w:tc>
          <w:tcPr>
            <w:tcW w:w="720" w:type="dxa"/>
          </w:tcPr>
          <w:p w14:paraId="004301F9" w14:textId="77777777" w:rsidR="00F56E9B" w:rsidRPr="001178FA" w:rsidRDefault="00F56E9B" w:rsidP="00C90569">
            <w:pPr>
              <w:pStyle w:val="af6"/>
              <w:jc w:val="both"/>
              <w:rPr>
                <w:rFonts w:ascii="Times New Roman" w:hAnsi="Times New Roman"/>
                <w:bCs/>
                <w:sz w:val="24"/>
                <w:szCs w:val="24"/>
              </w:rPr>
            </w:pPr>
            <w:r w:rsidRPr="001178FA">
              <w:rPr>
                <w:rFonts w:ascii="Times New Roman" w:hAnsi="Times New Roman"/>
                <w:noProof/>
                <w:sz w:val="24"/>
                <w:szCs w:val="24"/>
                <w:lang w:val="kk-KZ"/>
              </w:rPr>
              <w:t>30</w:t>
            </w:r>
          </w:p>
        </w:tc>
        <w:tc>
          <w:tcPr>
            <w:tcW w:w="1010" w:type="dxa"/>
          </w:tcPr>
          <w:p w14:paraId="25AF558C" w14:textId="77777777" w:rsidR="00F56E9B" w:rsidRPr="001178FA" w:rsidRDefault="00F56E9B" w:rsidP="00C90569">
            <w:pPr>
              <w:pStyle w:val="af6"/>
              <w:jc w:val="both"/>
              <w:rPr>
                <w:rFonts w:ascii="Times New Roman" w:hAnsi="Times New Roman"/>
                <w:bCs/>
                <w:sz w:val="24"/>
                <w:szCs w:val="24"/>
              </w:rPr>
            </w:pPr>
            <w:r w:rsidRPr="001178FA">
              <w:rPr>
                <w:rFonts w:ascii="Times New Roman" w:hAnsi="Times New Roman"/>
                <w:bCs/>
                <w:sz w:val="24"/>
                <w:szCs w:val="24"/>
              </w:rPr>
              <w:t>10</w:t>
            </w:r>
          </w:p>
        </w:tc>
        <w:tc>
          <w:tcPr>
            <w:tcW w:w="580" w:type="dxa"/>
            <w:vMerge/>
          </w:tcPr>
          <w:p w14:paraId="52719627" w14:textId="77777777" w:rsidR="00F56E9B" w:rsidRPr="001178FA" w:rsidRDefault="00F56E9B" w:rsidP="00C90569">
            <w:pPr>
              <w:pStyle w:val="af6"/>
              <w:jc w:val="both"/>
              <w:rPr>
                <w:rFonts w:ascii="Times New Roman" w:hAnsi="Times New Roman"/>
                <w:bCs/>
                <w:sz w:val="24"/>
                <w:szCs w:val="24"/>
              </w:rPr>
            </w:pPr>
          </w:p>
        </w:tc>
      </w:tr>
      <w:tr w:rsidR="00F56E9B" w:rsidRPr="001178FA" w14:paraId="30AC6A1D" w14:textId="77777777" w:rsidTr="004D6253">
        <w:trPr>
          <w:trHeight w:val="824"/>
        </w:trPr>
        <w:tc>
          <w:tcPr>
            <w:tcW w:w="2448" w:type="dxa"/>
            <w:vMerge/>
          </w:tcPr>
          <w:p w14:paraId="3C2A209E" w14:textId="77777777" w:rsidR="00F56E9B" w:rsidRPr="001178FA" w:rsidRDefault="00F56E9B" w:rsidP="00C90569">
            <w:pPr>
              <w:pStyle w:val="af6"/>
              <w:jc w:val="both"/>
              <w:rPr>
                <w:rFonts w:ascii="Times New Roman" w:hAnsi="Times New Roman"/>
                <w:noProof/>
                <w:sz w:val="24"/>
                <w:szCs w:val="24"/>
                <w:lang w:val="kk-KZ"/>
              </w:rPr>
            </w:pPr>
          </w:p>
        </w:tc>
        <w:tc>
          <w:tcPr>
            <w:tcW w:w="3463" w:type="dxa"/>
          </w:tcPr>
          <w:p w14:paraId="373225BD" w14:textId="77777777" w:rsidR="00F56E9B" w:rsidRPr="001178FA" w:rsidRDefault="00F56E9B" w:rsidP="00C90569">
            <w:pPr>
              <w:pStyle w:val="af6"/>
              <w:jc w:val="both"/>
              <w:rPr>
                <w:rFonts w:ascii="Times New Roman" w:hAnsi="Times New Roman"/>
                <w:noProof/>
                <w:sz w:val="24"/>
                <w:szCs w:val="24"/>
                <w:lang w:val="kk-KZ"/>
              </w:rPr>
            </w:pPr>
            <w:r w:rsidRPr="001178FA">
              <w:rPr>
                <w:rFonts w:ascii="Times New Roman" w:hAnsi="Times New Roman"/>
                <w:bCs/>
                <w:sz w:val="24"/>
                <w:szCs w:val="24"/>
                <w:lang w:val="kk-KZ"/>
              </w:rPr>
              <w:t xml:space="preserve">5 Модуль: </w:t>
            </w:r>
            <w:r w:rsidRPr="001178FA">
              <w:rPr>
                <w:rFonts w:ascii="Times New Roman" w:hAnsi="Times New Roman"/>
                <w:bCs/>
                <w:sz w:val="24"/>
                <w:szCs w:val="24"/>
              </w:rPr>
              <w:t>Формирование музыкальной грамотности в предшкольной подготовке</w:t>
            </w:r>
          </w:p>
        </w:tc>
        <w:tc>
          <w:tcPr>
            <w:tcW w:w="721" w:type="dxa"/>
          </w:tcPr>
          <w:p w14:paraId="19DEA36C"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10</w:t>
            </w:r>
          </w:p>
        </w:tc>
        <w:tc>
          <w:tcPr>
            <w:tcW w:w="721" w:type="dxa"/>
          </w:tcPr>
          <w:p w14:paraId="0D301EF5"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10</w:t>
            </w:r>
          </w:p>
        </w:tc>
        <w:tc>
          <w:tcPr>
            <w:tcW w:w="720" w:type="dxa"/>
          </w:tcPr>
          <w:p w14:paraId="0A2063BD"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noProof/>
                <w:sz w:val="24"/>
                <w:szCs w:val="24"/>
                <w:lang w:val="kk-KZ"/>
              </w:rPr>
              <w:t>30</w:t>
            </w:r>
          </w:p>
        </w:tc>
        <w:tc>
          <w:tcPr>
            <w:tcW w:w="1010" w:type="dxa"/>
          </w:tcPr>
          <w:p w14:paraId="179F0F1F"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10</w:t>
            </w:r>
          </w:p>
        </w:tc>
        <w:tc>
          <w:tcPr>
            <w:tcW w:w="580" w:type="dxa"/>
            <w:vMerge/>
          </w:tcPr>
          <w:p w14:paraId="4C13DA59" w14:textId="77777777" w:rsidR="00F56E9B" w:rsidRPr="001178FA" w:rsidRDefault="00F56E9B" w:rsidP="00C90569">
            <w:pPr>
              <w:pStyle w:val="af6"/>
              <w:jc w:val="both"/>
              <w:rPr>
                <w:rFonts w:ascii="Times New Roman" w:hAnsi="Times New Roman"/>
                <w:bCs/>
                <w:sz w:val="24"/>
                <w:szCs w:val="24"/>
                <w:lang w:val="kk-KZ"/>
              </w:rPr>
            </w:pPr>
          </w:p>
        </w:tc>
      </w:tr>
      <w:tr w:rsidR="00F56E9B" w:rsidRPr="001178FA" w14:paraId="090CC8AB" w14:textId="77777777" w:rsidTr="004D6253">
        <w:trPr>
          <w:trHeight w:val="169"/>
        </w:trPr>
        <w:tc>
          <w:tcPr>
            <w:tcW w:w="2448" w:type="dxa"/>
            <w:vMerge/>
          </w:tcPr>
          <w:p w14:paraId="616FB5F2" w14:textId="77777777" w:rsidR="00F56E9B" w:rsidRPr="001178FA" w:rsidRDefault="00F56E9B" w:rsidP="00C90569">
            <w:pPr>
              <w:pStyle w:val="af6"/>
              <w:jc w:val="both"/>
              <w:rPr>
                <w:rFonts w:ascii="Times New Roman" w:hAnsi="Times New Roman"/>
                <w:noProof/>
                <w:sz w:val="24"/>
                <w:szCs w:val="24"/>
                <w:lang w:val="kk-KZ"/>
              </w:rPr>
            </w:pPr>
          </w:p>
        </w:tc>
        <w:tc>
          <w:tcPr>
            <w:tcW w:w="3463" w:type="dxa"/>
          </w:tcPr>
          <w:p w14:paraId="15A3F5D5" w14:textId="77777777" w:rsidR="00F56E9B" w:rsidRPr="001178FA" w:rsidRDefault="00F56E9B" w:rsidP="00C90569">
            <w:pPr>
              <w:pStyle w:val="af6"/>
              <w:jc w:val="both"/>
              <w:rPr>
                <w:rFonts w:ascii="Times New Roman" w:hAnsi="Times New Roman"/>
                <w:bCs/>
                <w:sz w:val="24"/>
                <w:szCs w:val="24"/>
                <w:lang w:val="kk-KZ"/>
              </w:rPr>
            </w:pPr>
          </w:p>
        </w:tc>
        <w:tc>
          <w:tcPr>
            <w:tcW w:w="721" w:type="dxa"/>
          </w:tcPr>
          <w:p w14:paraId="4E1ABBF4"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45</w:t>
            </w:r>
          </w:p>
        </w:tc>
        <w:tc>
          <w:tcPr>
            <w:tcW w:w="721" w:type="dxa"/>
          </w:tcPr>
          <w:p w14:paraId="72A955BB"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45</w:t>
            </w:r>
          </w:p>
        </w:tc>
        <w:tc>
          <w:tcPr>
            <w:tcW w:w="720" w:type="dxa"/>
          </w:tcPr>
          <w:p w14:paraId="654ADBD2"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150</w:t>
            </w:r>
          </w:p>
        </w:tc>
        <w:tc>
          <w:tcPr>
            <w:tcW w:w="1010" w:type="dxa"/>
          </w:tcPr>
          <w:p w14:paraId="03DFEEEB"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45</w:t>
            </w:r>
          </w:p>
        </w:tc>
        <w:tc>
          <w:tcPr>
            <w:tcW w:w="580" w:type="dxa"/>
          </w:tcPr>
          <w:p w14:paraId="40DD68DD"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15</w:t>
            </w:r>
          </w:p>
        </w:tc>
      </w:tr>
      <w:tr w:rsidR="00F56E9B" w:rsidRPr="001178FA" w14:paraId="2CA9F10A" w14:textId="77777777" w:rsidTr="00EE106C">
        <w:trPr>
          <w:trHeight w:val="275"/>
        </w:trPr>
        <w:tc>
          <w:tcPr>
            <w:tcW w:w="2448" w:type="dxa"/>
          </w:tcPr>
          <w:p w14:paraId="4A7B0E8E" w14:textId="77777777" w:rsidR="00F56E9B" w:rsidRPr="001178FA" w:rsidRDefault="00F56E9B" w:rsidP="00C90569">
            <w:pPr>
              <w:pStyle w:val="af6"/>
              <w:jc w:val="both"/>
              <w:rPr>
                <w:rFonts w:ascii="Times New Roman" w:hAnsi="Times New Roman"/>
                <w:noProof/>
                <w:sz w:val="24"/>
                <w:szCs w:val="24"/>
                <w:lang w:val="kk-KZ"/>
              </w:rPr>
            </w:pPr>
          </w:p>
        </w:tc>
        <w:tc>
          <w:tcPr>
            <w:tcW w:w="3463" w:type="dxa"/>
          </w:tcPr>
          <w:p w14:paraId="6DEA2D88" w14:textId="77777777" w:rsidR="00F56E9B" w:rsidRPr="001178FA" w:rsidRDefault="00F56E9B" w:rsidP="00C90569">
            <w:pPr>
              <w:pStyle w:val="af6"/>
              <w:jc w:val="both"/>
              <w:rPr>
                <w:rFonts w:ascii="Times New Roman" w:hAnsi="Times New Roman"/>
                <w:bCs/>
                <w:sz w:val="24"/>
                <w:szCs w:val="24"/>
                <w:lang w:val="kk-KZ"/>
              </w:rPr>
            </w:pPr>
          </w:p>
        </w:tc>
        <w:tc>
          <w:tcPr>
            <w:tcW w:w="3752" w:type="dxa"/>
            <w:gridSpan w:val="5"/>
          </w:tcPr>
          <w:p w14:paraId="4BE1B357" w14:textId="77777777" w:rsidR="00F56E9B" w:rsidRPr="001178FA" w:rsidRDefault="00F56E9B" w:rsidP="00C90569">
            <w:pPr>
              <w:pStyle w:val="af6"/>
              <w:jc w:val="both"/>
              <w:rPr>
                <w:rFonts w:ascii="Times New Roman" w:hAnsi="Times New Roman"/>
                <w:bCs/>
                <w:sz w:val="24"/>
                <w:szCs w:val="24"/>
                <w:lang w:val="kk-KZ"/>
              </w:rPr>
            </w:pPr>
            <w:r w:rsidRPr="001178FA">
              <w:rPr>
                <w:rFonts w:ascii="Times New Roman" w:hAnsi="Times New Roman"/>
                <w:bCs/>
                <w:sz w:val="24"/>
                <w:szCs w:val="24"/>
                <w:lang w:val="kk-KZ"/>
              </w:rPr>
              <w:t>300 ч = 10 кредит</w:t>
            </w:r>
          </w:p>
        </w:tc>
      </w:tr>
    </w:tbl>
    <w:p w14:paraId="37527D72" w14:textId="21728A38" w:rsidR="00FD1EF4" w:rsidRPr="001178FA" w:rsidRDefault="00FD1EF4" w:rsidP="00C90569">
      <w:pPr>
        <w:pStyle w:val="c0"/>
        <w:spacing w:before="0" w:beforeAutospacing="0" w:after="0" w:afterAutospacing="0"/>
        <w:jc w:val="both"/>
        <w:rPr>
          <w:sz w:val="20"/>
          <w:szCs w:val="20"/>
        </w:rPr>
      </w:pPr>
    </w:p>
    <w:p w14:paraId="26B7A7D6" w14:textId="6EAE887E" w:rsidR="00F26A58" w:rsidRDefault="00FD1EF4" w:rsidP="00C90569">
      <w:pPr>
        <w:pStyle w:val="af6"/>
        <w:jc w:val="both"/>
        <w:rPr>
          <w:rFonts w:ascii="Times New Roman" w:hAnsi="Times New Roman"/>
          <w:szCs w:val="28"/>
          <w:lang w:val="kk-KZ"/>
        </w:rPr>
      </w:pPr>
      <w:r w:rsidRPr="001178FA">
        <w:rPr>
          <w:rFonts w:ascii="Times New Roman" w:hAnsi="Times New Roman"/>
          <w:szCs w:val="28"/>
          <w:lang w:val="kk-KZ"/>
        </w:rPr>
        <w:t xml:space="preserve">Таблица </w:t>
      </w:r>
      <w:r w:rsidR="00E66D06" w:rsidRPr="001178FA">
        <w:rPr>
          <w:rFonts w:ascii="Times New Roman" w:hAnsi="Times New Roman"/>
          <w:szCs w:val="28"/>
          <w:lang w:val="kk-KZ"/>
        </w:rPr>
        <w:t>32</w:t>
      </w:r>
      <w:r w:rsidR="002265D5" w:rsidRPr="001178FA">
        <w:rPr>
          <w:rFonts w:ascii="Times New Roman" w:hAnsi="Times New Roman"/>
          <w:szCs w:val="28"/>
          <w:lang w:val="kk-KZ"/>
        </w:rPr>
        <w:t xml:space="preserve"> </w:t>
      </w:r>
      <w:r w:rsidR="00500A5F" w:rsidRPr="001178FA">
        <w:rPr>
          <w:szCs w:val="28"/>
        </w:rPr>
        <w:t>–</w:t>
      </w:r>
      <w:r w:rsidRPr="001178FA">
        <w:rPr>
          <w:rFonts w:ascii="Times New Roman" w:hAnsi="Times New Roman"/>
          <w:szCs w:val="28"/>
          <w:lang w:val="kk-KZ"/>
        </w:rPr>
        <w:t xml:space="preserve"> Календарно-тематический план курса </w:t>
      </w:r>
      <w:r w:rsidR="00552915" w:rsidRPr="001178FA">
        <w:rPr>
          <w:rFonts w:ascii="Times New Roman" w:hAnsi="Times New Roman"/>
          <w:szCs w:val="28"/>
          <w:lang w:val="kk-KZ"/>
        </w:rPr>
        <w:t>«</w:t>
      </w:r>
      <w:r w:rsidRPr="001178FA">
        <w:rPr>
          <w:rFonts w:ascii="Times New Roman" w:hAnsi="Times New Roman"/>
          <w:szCs w:val="28"/>
          <w:lang w:val="kk-KZ"/>
        </w:rPr>
        <w:t>Теория и методика обучения в 0 классе</w:t>
      </w:r>
      <w:r w:rsidR="00552915" w:rsidRPr="001178FA">
        <w:rPr>
          <w:rFonts w:ascii="Times New Roman" w:hAnsi="Times New Roman"/>
          <w:szCs w:val="28"/>
          <w:lang w:val="kk-KZ"/>
        </w:rPr>
        <w:t>»</w:t>
      </w:r>
    </w:p>
    <w:tbl>
      <w:tblPr>
        <w:tblStyle w:val="af1"/>
        <w:tblW w:w="9634" w:type="dxa"/>
        <w:tblLayout w:type="fixed"/>
        <w:tblLook w:val="04A0" w:firstRow="1" w:lastRow="0" w:firstColumn="1" w:lastColumn="0" w:noHBand="0" w:noVBand="1"/>
      </w:tblPr>
      <w:tblGrid>
        <w:gridCol w:w="846"/>
        <w:gridCol w:w="6662"/>
        <w:gridCol w:w="1276"/>
        <w:gridCol w:w="850"/>
      </w:tblGrid>
      <w:tr w:rsidR="00F26A58" w:rsidRPr="001178FA" w14:paraId="1A9E786A" w14:textId="77777777" w:rsidTr="00A37D6A">
        <w:tc>
          <w:tcPr>
            <w:tcW w:w="846" w:type="dxa"/>
          </w:tcPr>
          <w:p w14:paraId="14A61C4A" w14:textId="77777777" w:rsidR="00F26A58" w:rsidRPr="001178FA" w:rsidRDefault="00F26A58" w:rsidP="00A37D6A">
            <w:pPr>
              <w:pStyle w:val="af6"/>
              <w:rPr>
                <w:rFonts w:ascii="Times New Roman" w:hAnsi="Times New Roman"/>
                <w:sz w:val="24"/>
                <w:szCs w:val="24"/>
                <w:lang w:val="kk-KZ"/>
              </w:rPr>
            </w:pPr>
            <w:r w:rsidRPr="001178FA">
              <w:rPr>
                <w:rFonts w:ascii="Times New Roman" w:hAnsi="Times New Roman"/>
                <w:sz w:val="24"/>
                <w:szCs w:val="24"/>
                <w:lang w:val="kk-KZ"/>
              </w:rPr>
              <w:t>День недели</w:t>
            </w:r>
          </w:p>
        </w:tc>
        <w:tc>
          <w:tcPr>
            <w:tcW w:w="6662" w:type="dxa"/>
          </w:tcPr>
          <w:p w14:paraId="439806FE"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Содержание темы (лекция, практическое занятие, СРОП, СРО)</w:t>
            </w:r>
          </w:p>
        </w:tc>
        <w:tc>
          <w:tcPr>
            <w:tcW w:w="1276" w:type="dxa"/>
          </w:tcPr>
          <w:p w14:paraId="3A511C62" w14:textId="77777777" w:rsidR="00F26A58" w:rsidRPr="001178FA" w:rsidRDefault="00F26A58" w:rsidP="00A37D6A">
            <w:pPr>
              <w:pStyle w:val="af6"/>
              <w:rPr>
                <w:rFonts w:ascii="Times New Roman" w:hAnsi="Times New Roman"/>
                <w:sz w:val="24"/>
                <w:szCs w:val="24"/>
                <w:lang w:val="kk-KZ"/>
              </w:rPr>
            </w:pPr>
            <w:r w:rsidRPr="001178FA">
              <w:rPr>
                <w:rFonts w:ascii="Times New Roman" w:hAnsi="Times New Roman"/>
                <w:sz w:val="24"/>
                <w:szCs w:val="24"/>
                <w:lang w:val="kk-KZ"/>
              </w:rPr>
              <w:t>кол час</w:t>
            </w:r>
          </w:p>
        </w:tc>
        <w:tc>
          <w:tcPr>
            <w:tcW w:w="850" w:type="dxa"/>
          </w:tcPr>
          <w:p w14:paraId="54BABAD6" w14:textId="77777777" w:rsidR="00F26A58" w:rsidRPr="001178FA" w:rsidRDefault="00F26A58" w:rsidP="00A37D6A">
            <w:pPr>
              <w:pStyle w:val="af6"/>
              <w:rPr>
                <w:rFonts w:ascii="Times New Roman" w:hAnsi="Times New Roman"/>
                <w:sz w:val="24"/>
                <w:szCs w:val="24"/>
                <w:lang w:val="kk-KZ"/>
              </w:rPr>
            </w:pPr>
            <w:r w:rsidRPr="001178FA">
              <w:rPr>
                <w:rFonts w:ascii="Times New Roman" w:hAnsi="Times New Roman"/>
                <w:sz w:val="24"/>
                <w:szCs w:val="24"/>
                <w:lang w:val="kk-KZ"/>
              </w:rPr>
              <w:t>балл</w:t>
            </w:r>
          </w:p>
        </w:tc>
      </w:tr>
      <w:tr w:rsidR="00F26A58" w:rsidRPr="001178FA" w14:paraId="13059B68" w14:textId="77777777" w:rsidTr="00A37D6A">
        <w:tc>
          <w:tcPr>
            <w:tcW w:w="846" w:type="dxa"/>
          </w:tcPr>
          <w:p w14:paraId="4C7E37B9"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w:t>
            </w:r>
          </w:p>
        </w:tc>
        <w:tc>
          <w:tcPr>
            <w:tcW w:w="6662" w:type="dxa"/>
          </w:tcPr>
          <w:p w14:paraId="212C9D69"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1276" w:type="dxa"/>
          </w:tcPr>
          <w:p w14:paraId="479F7985"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3</w:t>
            </w:r>
          </w:p>
        </w:tc>
        <w:tc>
          <w:tcPr>
            <w:tcW w:w="850" w:type="dxa"/>
          </w:tcPr>
          <w:p w14:paraId="4C05BBE2"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5DF7D9EF" w14:textId="77777777" w:rsidTr="00A37D6A">
        <w:tc>
          <w:tcPr>
            <w:tcW w:w="9634" w:type="dxa"/>
            <w:gridSpan w:val="4"/>
          </w:tcPr>
          <w:p w14:paraId="59279123" w14:textId="77777777" w:rsidR="00F26A58" w:rsidRPr="001178FA" w:rsidRDefault="00F26A58" w:rsidP="00A37D6A">
            <w:pPr>
              <w:pStyle w:val="af6"/>
              <w:jc w:val="center"/>
              <w:rPr>
                <w:rFonts w:ascii="Times New Roman" w:hAnsi="Times New Roman"/>
                <w:sz w:val="24"/>
                <w:szCs w:val="24"/>
              </w:rPr>
            </w:pPr>
            <w:r w:rsidRPr="001178FA">
              <w:rPr>
                <w:rFonts w:ascii="Times New Roman" w:hAnsi="Times New Roman"/>
                <w:sz w:val="24"/>
                <w:szCs w:val="24"/>
                <w:lang w:val="kk-KZ"/>
              </w:rPr>
              <w:t>1 Раздел -</w:t>
            </w:r>
            <w:r w:rsidRPr="001178FA">
              <w:rPr>
                <w:rFonts w:ascii="Times New Roman" w:hAnsi="Times New Roman"/>
                <w:sz w:val="24"/>
                <w:szCs w:val="24"/>
              </w:rPr>
              <w:t>Теоретические основы преемственности дошкольного и начального школьного образования</w:t>
            </w:r>
          </w:p>
        </w:tc>
      </w:tr>
      <w:tr w:rsidR="00F26A58" w:rsidRPr="001178FA" w14:paraId="5FFB01A0" w14:textId="77777777" w:rsidTr="00F26A58">
        <w:tc>
          <w:tcPr>
            <w:tcW w:w="9634" w:type="dxa"/>
            <w:gridSpan w:val="4"/>
            <w:tcBorders>
              <w:bottom w:val="single" w:sz="4" w:space="0" w:color="auto"/>
            </w:tcBorders>
          </w:tcPr>
          <w:p w14:paraId="08708716" w14:textId="77777777" w:rsidR="00F26A58" w:rsidRPr="001178FA" w:rsidRDefault="00F26A58" w:rsidP="00A37D6A">
            <w:pPr>
              <w:pStyle w:val="af6"/>
              <w:jc w:val="both"/>
              <w:rPr>
                <w:rFonts w:ascii="Times New Roman" w:hAnsi="Times New Roman"/>
                <w:sz w:val="24"/>
                <w:szCs w:val="24"/>
                <w:lang w:val="kk-KZ"/>
              </w:rPr>
            </w:pPr>
            <w:r w:rsidRPr="001178FA">
              <w:rPr>
                <w:rFonts w:ascii="Times New Roman" w:hAnsi="Times New Roman"/>
                <w:sz w:val="24"/>
                <w:szCs w:val="24"/>
              </w:rPr>
              <w:t>1 Модуль Организация учебной деятельности в предшкольной подготовке</w:t>
            </w:r>
          </w:p>
        </w:tc>
      </w:tr>
      <w:tr w:rsidR="00F26A58" w:rsidRPr="001178FA" w14:paraId="4AE1EF23" w14:textId="77777777" w:rsidTr="00A37D6A">
        <w:tc>
          <w:tcPr>
            <w:tcW w:w="846" w:type="dxa"/>
            <w:vMerge w:val="restart"/>
          </w:tcPr>
          <w:p w14:paraId="3B7A3E87" w14:textId="77777777" w:rsidR="00F26A58" w:rsidRPr="001178FA" w:rsidRDefault="00F26A58" w:rsidP="00A37D6A">
            <w:pPr>
              <w:pStyle w:val="af6"/>
              <w:rPr>
                <w:rFonts w:ascii="Times New Roman" w:hAnsi="Times New Roman"/>
                <w:sz w:val="24"/>
                <w:szCs w:val="24"/>
                <w:lang w:val="kk-KZ"/>
              </w:rPr>
            </w:pPr>
            <w:r w:rsidRPr="001178FA">
              <w:rPr>
                <w:rFonts w:ascii="Times New Roman" w:hAnsi="Times New Roman"/>
                <w:sz w:val="24"/>
                <w:szCs w:val="24"/>
                <w:lang w:val="kk-KZ"/>
              </w:rPr>
              <w:t>1</w:t>
            </w:r>
          </w:p>
        </w:tc>
        <w:tc>
          <w:tcPr>
            <w:tcW w:w="6662" w:type="dxa"/>
          </w:tcPr>
          <w:p w14:paraId="5BBD8DFE" w14:textId="77777777" w:rsidR="00F26A58" w:rsidRPr="001178FA" w:rsidRDefault="00F26A58" w:rsidP="00A37D6A">
            <w:pPr>
              <w:pStyle w:val="af6"/>
              <w:rPr>
                <w:rFonts w:ascii="Times New Roman" w:hAnsi="Times New Roman"/>
                <w:sz w:val="24"/>
                <w:szCs w:val="24"/>
                <w:lang w:val="kk-KZ"/>
              </w:rPr>
            </w:pPr>
            <w:r w:rsidRPr="001178FA">
              <w:rPr>
                <w:rFonts w:ascii="Times New Roman" w:hAnsi="Times New Roman"/>
                <w:sz w:val="24"/>
                <w:szCs w:val="24"/>
              </w:rPr>
              <w:t>Лекция 1 Преемственность дошкольного и начального образования: история, проблемы и перспективы развития.</w:t>
            </w:r>
          </w:p>
        </w:tc>
        <w:tc>
          <w:tcPr>
            <w:tcW w:w="1276" w:type="dxa"/>
          </w:tcPr>
          <w:p w14:paraId="11FD3805"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3A5ADD20"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731F7754" w14:textId="77777777" w:rsidTr="00A37D6A">
        <w:tc>
          <w:tcPr>
            <w:tcW w:w="846" w:type="dxa"/>
            <w:vMerge/>
          </w:tcPr>
          <w:p w14:paraId="589FFBBD" w14:textId="77777777" w:rsidR="00F26A58" w:rsidRPr="001178FA" w:rsidRDefault="00F26A58" w:rsidP="00A37D6A">
            <w:pPr>
              <w:pStyle w:val="af6"/>
              <w:rPr>
                <w:rFonts w:ascii="Times New Roman" w:hAnsi="Times New Roman"/>
                <w:sz w:val="24"/>
                <w:szCs w:val="24"/>
                <w:lang w:val="kk-KZ"/>
              </w:rPr>
            </w:pPr>
          </w:p>
        </w:tc>
        <w:tc>
          <w:tcPr>
            <w:tcW w:w="6662" w:type="dxa"/>
          </w:tcPr>
          <w:p w14:paraId="0C895C54" w14:textId="77777777" w:rsidR="00F26A58" w:rsidRPr="001178FA" w:rsidRDefault="00F26A58" w:rsidP="00A37D6A">
            <w:pPr>
              <w:jc w:val="both"/>
              <w:rPr>
                <w:lang w:val="kk-KZ"/>
              </w:rPr>
            </w:pPr>
            <w:r w:rsidRPr="001178FA">
              <w:rPr>
                <w:lang w:val="kk-KZ"/>
              </w:rPr>
              <w:t xml:space="preserve">Практическое занятие 1 </w:t>
            </w:r>
            <w:r w:rsidRPr="001178FA">
              <w:t xml:space="preserve">Раскрыть сущность понятий: </w:t>
            </w:r>
            <w:r w:rsidRPr="001178FA">
              <w:rPr>
                <w:rFonts w:eastAsia="MS Mincho"/>
              </w:rPr>
              <w:t>«</w:t>
            </w:r>
            <w:r w:rsidRPr="001178FA">
              <w:t>преемственность</w:t>
            </w:r>
            <w:r w:rsidRPr="001178FA">
              <w:rPr>
                <w:rFonts w:eastAsia="MS Mincho"/>
              </w:rPr>
              <w:t>»</w:t>
            </w:r>
            <w:r w:rsidRPr="001178FA">
              <w:t xml:space="preserve">, </w:t>
            </w:r>
            <w:r w:rsidRPr="001178FA">
              <w:rPr>
                <w:rFonts w:eastAsia="MS Mincho"/>
              </w:rPr>
              <w:t>«</w:t>
            </w:r>
            <w:r w:rsidRPr="001178FA">
              <w:t>преемственная связь</w:t>
            </w:r>
            <w:r w:rsidRPr="001178FA">
              <w:rPr>
                <w:rFonts w:eastAsia="MS Mincho"/>
              </w:rPr>
              <w:t>»</w:t>
            </w:r>
            <w:r w:rsidRPr="001178FA">
              <w:t xml:space="preserve">, </w:t>
            </w:r>
            <w:r w:rsidRPr="001178FA">
              <w:rPr>
                <w:rFonts w:eastAsia="MS Mincho"/>
              </w:rPr>
              <w:t xml:space="preserve">«математическая преемственность» с позиции педагогики, философии, психологии.  </w:t>
            </w:r>
          </w:p>
        </w:tc>
        <w:tc>
          <w:tcPr>
            <w:tcW w:w="1276" w:type="dxa"/>
          </w:tcPr>
          <w:p w14:paraId="0CA7ADC1"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17C1712D"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17B7D01C" w14:textId="77777777" w:rsidTr="00A37D6A">
        <w:tc>
          <w:tcPr>
            <w:tcW w:w="846" w:type="dxa"/>
            <w:vMerge/>
          </w:tcPr>
          <w:p w14:paraId="1931C342" w14:textId="77777777" w:rsidR="00F26A58" w:rsidRPr="001178FA" w:rsidRDefault="00F26A58" w:rsidP="00A37D6A">
            <w:pPr>
              <w:pStyle w:val="af6"/>
              <w:rPr>
                <w:rFonts w:ascii="Times New Roman" w:hAnsi="Times New Roman"/>
                <w:sz w:val="24"/>
                <w:szCs w:val="24"/>
                <w:lang w:val="kk-KZ"/>
              </w:rPr>
            </w:pPr>
          </w:p>
        </w:tc>
        <w:tc>
          <w:tcPr>
            <w:tcW w:w="6662" w:type="dxa"/>
          </w:tcPr>
          <w:p w14:paraId="251C8AA1" w14:textId="77777777" w:rsidR="00F26A58" w:rsidRPr="001178FA" w:rsidRDefault="00F26A58" w:rsidP="00A37D6A">
            <w:pPr>
              <w:pStyle w:val="af6"/>
              <w:jc w:val="both"/>
              <w:rPr>
                <w:rFonts w:ascii="Times New Roman" w:hAnsi="Times New Roman"/>
                <w:sz w:val="24"/>
                <w:szCs w:val="24"/>
                <w:lang w:val="kk-KZ"/>
              </w:rPr>
            </w:pPr>
            <w:r w:rsidRPr="001178FA">
              <w:rPr>
                <w:rFonts w:ascii="Times New Roman" w:hAnsi="Times New Roman"/>
                <w:sz w:val="24"/>
                <w:szCs w:val="24"/>
                <w:lang w:val="kk-KZ"/>
              </w:rPr>
              <w:t>СРСП</w:t>
            </w:r>
            <w:r w:rsidRPr="001178FA">
              <w:rPr>
                <w:rFonts w:ascii="Times New Roman" w:hAnsi="Times New Roman"/>
                <w:iCs/>
                <w:sz w:val="24"/>
                <w:szCs w:val="24"/>
              </w:rPr>
              <w:t xml:space="preserve"> Выполните информационый поиск трудов Т.К. Оспанова, Ш.Ж.Солтанбаевой, Мынжасаровой М.Ж, Елькеевой А.Б. и сделайте анализ на предмет преемственности.</w:t>
            </w:r>
          </w:p>
        </w:tc>
        <w:tc>
          <w:tcPr>
            <w:tcW w:w="1276" w:type="dxa"/>
          </w:tcPr>
          <w:p w14:paraId="52FEF92F"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1AAA70D8"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r w:rsidR="00F26A58" w:rsidRPr="001178FA" w14:paraId="005617BD" w14:textId="77777777" w:rsidTr="00F26A58">
        <w:tc>
          <w:tcPr>
            <w:tcW w:w="846" w:type="dxa"/>
            <w:vMerge/>
            <w:tcBorders>
              <w:bottom w:val="nil"/>
            </w:tcBorders>
          </w:tcPr>
          <w:p w14:paraId="01B77A26" w14:textId="77777777" w:rsidR="00F26A58" w:rsidRPr="001178FA" w:rsidRDefault="00F26A58" w:rsidP="00A37D6A">
            <w:pPr>
              <w:pStyle w:val="af6"/>
              <w:rPr>
                <w:rFonts w:ascii="Times New Roman" w:hAnsi="Times New Roman"/>
                <w:sz w:val="24"/>
                <w:szCs w:val="24"/>
                <w:lang w:val="kk-KZ"/>
              </w:rPr>
            </w:pPr>
          </w:p>
        </w:tc>
        <w:tc>
          <w:tcPr>
            <w:tcW w:w="6662" w:type="dxa"/>
            <w:tcBorders>
              <w:bottom w:val="nil"/>
            </w:tcBorders>
          </w:tcPr>
          <w:p w14:paraId="76D5AB37" w14:textId="77777777" w:rsidR="00F26A58" w:rsidRPr="001178FA" w:rsidRDefault="00F26A58" w:rsidP="00A37D6A">
            <w:pPr>
              <w:pStyle w:val="af6"/>
              <w:jc w:val="both"/>
              <w:rPr>
                <w:rFonts w:ascii="Times New Roman" w:hAnsi="Times New Roman"/>
                <w:sz w:val="24"/>
                <w:szCs w:val="24"/>
                <w:lang w:val="kk-KZ"/>
              </w:rPr>
            </w:pPr>
            <w:r w:rsidRPr="001178FA">
              <w:rPr>
                <w:rFonts w:ascii="Times New Roman" w:hAnsi="Times New Roman"/>
                <w:sz w:val="24"/>
                <w:szCs w:val="24"/>
                <w:lang w:val="kk-KZ"/>
              </w:rPr>
              <w:t>СРС</w:t>
            </w:r>
            <w:r w:rsidRPr="001178FA">
              <w:rPr>
                <w:rFonts w:ascii="Times New Roman" w:hAnsi="Times New Roman"/>
                <w:sz w:val="24"/>
                <w:szCs w:val="24"/>
              </w:rPr>
              <w:t xml:space="preserve"> Раскрыть определение понятия преемственность и показать схематично с философской, педагогической и психологической позиции.</w:t>
            </w:r>
          </w:p>
        </w:tc>
        <w:tc>
          <w:tcPr>
            <w:tcW w:w="1276" w:type="dxa"/>
            <w:tcBorders>
              <w:bottom w:val="nil"/>
            </w:tcBorders>
          </w:tcPr>
          <w:p w14:paraId="7E164BA6"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Borders>
              <w:bottom w:val="nil"/>
            </w:tcBorders>
          </w:tcPr>
          <w:p w14:paraId="38611B03"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bl>
    <w:p w14:paraId="4BD0742D" w14:textId="77777777" w:rsidR="00F26A58" w:rsidRDefault="00F26A58" w:rsidP="00C90569">
      <w:pPr>
        <w:pStyle w:val="af6"/>
        <w:jc w:val="both"/>
        <w:rPr>
          <w:rFonts w:ascii="Times New Roman" w:hAnsi="Times New Roman"/>
          <w:szCs w:val="28"/>
          <w:lang w:val="kk-KZ"/>
        </w:rPr>
      </w:pPr>
    </w:p>
    <w:p w14:paraId="720F322C" w14:textId="77777777" w:rsidR="00F26A58" w:rsidRDefault="00F26A58" w:rsidP="00C90569">
      <w:pPr>
        <w:pStyle w:val="af6"/>
        <w:jc w:val="both"/>
        <w:rPr>
          <w:rFonts w:ascii="Times New Roman" w:hAnsi="Times New Roman"/>
          <w:szCs w:val="28"/>
          <w:lang w:val="kk-KZ"/>
        </w:rPr>
        <w:sectPr w:rsidR="00F26A58" w:rsidSect="001C0A34">
          <w:footerReference w:type="even" r:id="rId72"/>
          <w:footerReference w:type="default" r:id="rId73"/>
          <w:pgSz w:w="11906" w:h="16838"/>
          <w:pgMar w:top="1134" w:right="567" w:bottom="1134" w:left="1701" w:header="708" w:footer="708" w:gutter="0"/>
          <w:cols w:space="708"/>
          <w:docGrid w:linePitch="360"/>
        </w:sectPr>
      </w:pPr>
    </w:p>
    <w:p w14:paraId="44D2CE0A" w14:textId="5F963587" w:rsidR="00EE106C" w:rsidRDefault="00F26A58" w:rsidP="00C90569">
      <w:pPr>
        <w:pStyle w:val="af6"/>
        <w:jc w:val="both"/>
        <w:rPr>
          <w:rFonts w:ascii="Times New Roman" w:hAnsi="Times New Roman"/>
          <w:szCs w:val="28"/>
          <w:lang w:val="kk-KZ"/>
        </w:rPr>
      </w:pPr>
      <w:r>
        <w:rPr>
          <w:rFonts w:ascii="Times New Roman" w:hAnsi="Times New Roman"/>
          <w:szCs w:val="28"/>
          <w:lang w:val="kk-KZ"/>
        </w:rPr>
        <w:t>Продолжение таблицы 32</w:t>
      </w:r>
    </w:p>
    <w:tbl>
      <w:tblPr>
        <w:tblStyle w:val="af1"/>
        <w:tblW w:w="9634" w:type="dxa"/>
        <w:tblLayout w:type="fixed"/>
        <w:tblLook w:val="04A0" w:firstRow="1" w:lastRow="0" w:firstColumn="1" w:lastColumn="0" w:noHBand="0" w:noVBand="1"/>
      </w:tblPr>
      <w:tblGrid>
        <w:gridCol w:w="846"/>
        <w:gridCol w:w="6662"/>
        <w:gridCol w:w="1276"/>
        <w:gridCol w:w="850"/>
      </w:tblGrid>
      <w:tr w:rsidR="00F26A58" w:rsidRPr="001178FA" w14:paraId="3D5E566B" w14:textId="77777777" w:rsidTr="00A37D6A">
        <w:tc>
          <w:tcPr>
            <w:tcW w:w="846" w:type="dxa"/>
            <w:tcBorders>
              <w:bottom w:val="nil"/>
            </w:tcBorders>
          </w:tcPr>
          <w:p w14:paraId="0D00DE3B"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w:t>
            </w:r>
          </w:p>
        </w:tc>
        <w:tc>
          <w:tcPr>
            <w:tcW w:w="6662" w:type="dxa"/>
            <w:tcBorders>
              <w:bottom w:val="nil"/>
            </w:tcBorders>
          </w:tcPr>
          <w:p w14:paraId="755A363A" w14:textId="77777777" w:rsidR="00F26A58" w:rsidRPr="001178FA" w:rsidRDefault="00F26A58" w:rsidP="00A37D6A">
            <w:pPr>
              <w:pStyle w:val="af6"/>
              <w:jc w:val="center"/>
              <w:rPr>
                <w:rFonts w:ascii="Times New Roman" w:hAnsi="Times New Roman"/>
                <w:sz w:val="24"/>
                <w:szCs w:val="24"/>
              </w:rPr>
            </w:pPr>
            <w:r w:rsidRPr="001178FA">
              <w:rPr>
                <w:rFonts w:ascii="Times New Roman" w:hAnsi="Times New Roman"/>
                <w:sz w:val="24"/>
                <w:szCs w:val="24"/>
                <w:lang w:val="kk-KZ"/>
              </w:rPr>
              <w:t>2</w:t>
            </w:r>
          </w:p>
        </w:tc>
        <w:tc>
          <w:tcPr>
            <w:tcW w:w="1276" w:type="dxa"/>
            <w:tcBorders>
              <w:bottom w:val="nil"/>
            </w:tcBorders>
          </w:tcPr>
          <w:p w14:paraId="20DF4323"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3</w:t>
            </w:r>
          </w:p>
        </w:tc>
        <w:tc>
          <w:tcPr>
            <w:tcW w:w="850" w:type="dxa"/>
            <w:tcBorders>
              <w:bottom w:val="nil"/>
            </w:tcBorders>
          </w:tcPr>
          <w:p w14:paraId="301F5721"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49E19AC2" w14:textId="77777777" w:rsidTr="00A37D6A">
        <w:tc>
          <w:tcPr>
            <w:tcW w:w="846" w:type="dxa"/>
            <w:tcBorders>
              <w:bottom w:val="nil"/>
            </w:tcBorders>
          </w:tcPr>
          <w:p w14:paraId="67262102" w14:textId="77777777" w:rsidR="00F26A58" w:rsidRPr="001178FA" w:rsidRDefault="00F26A58" w:rsidP="00A37D6A">
            <w:pPr>
              <w:pStyle w:val="af6"/>
              <w:rPr>
                <w:rFonts w:ascii="Times New Roman" w:hAnsi="Times New Roman"/>
                <w:sz w:val="24"/>
                <w:szCs w:val="24"/>
                <w:lang w:val="kk-KZ"/>
              </w:rPr>
            </w:pPr>
            <w:r w:rsidRPr="001178FA">
              <w:rPr>
                <w:rFonts w:ascii="Times New Roman" w:hAnsi="Times New Roman"/>
                <w:sz w:val="24"/>
                <w:szCs w:val="24"/>
                <w:lang w:val="kk-KZ"/>
              </w:rPr>
              <w:t>2</w:t>
            </w:r>
          </w:p>
        </w:tc>
        <w:tc>
          <w:tcPr>
            <w:tcW w:w="6662" w:type="dxa"/>
            <w:tcBorders>
              <w:bottom w:val="nil"/>
            </w:tcBorders>
          </w:tcPr>
          <w:p w14:paraId="3CCD3746" w14:textId="77777777" w:rsidR="00F26A58" w:rsidRPr="001178FA" w:rsidRDefault="00F26A58" w:rsidP="00A37D6A">
            <w:pPr>
              <w:pStyle w:val="af6"/>
              <w:jc w:val="both"/>
              <w:rPr>
                <w:rFonts w:ascii="Times New Roman" w:hAnsi="Times New Roman"/>
                <w:sz w:val="24"/>
                <w:szCs w:val="24"/>
                <w:lang w:val="kk-KZ"/>
              </w:rPr>
            </w:pPr>
            <w:r w:rsidRPr="001178FA">
              <w:rPr>
                <w:rFonts w:ascii="Times New Roman" w:hAnsi="Times New Roman"/>
                <w:sz w:val="24"/>
                <w:szCs w:val="24"/>
              </w:rPr>
              <w:t>Лекция 2 Понятие преемственности обучения в нормативных документах в сфере образования Республики Казахстан:</w:t>
            </w:r>
            <w:r w:rsidRPr="001178FA">
              <w:rPr>
                <w:rFonts w:ascii="Times New Roman" w:hAnsi="Times New Roman"/>
                <w:sz w:val="24"/>
                <w:szCs w:val="24"/>
                <w:lang w:val="kk-KZ"/>
              </w:rPr>
              <w:t xml:space="preserve"> ГОСО ДО, ТУП ДО.</w:t>
            </w:r>
          </w:p>
        </w:tc>
        <w:tc>
          <w:tcPr>
            <w:tcW w:w="1276" w:type="dxa"/>
            <w:tcBorders>
              <w:bottom w:val="nil"/>
            </w:tcBorders>
          </w:tcPr>
          <w:p w14:paraId="27CE4156"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Borders>
              <w:bottom w:val="nil"/>
            </w:tcBorders>
          </w:tcPr>
          <w:p w14:paraId="2EAD4FF8"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232FF956" w14:textId="77777777" w:rsidTr="00A37D6A">
        <w:tc>
          <w:tcPr>
            <w:tcW w:w="846" w:type="dxa"/>
            <w:vMerge w:val="restart"/>
          </w:tcPr>
          <w:p w14:paraId="6EFAF11F"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2C011AA3" w14:textId="77777777" w:rsidR="00F26A58" w:rsidRPr="001178FA" w:rsidRDefault="00F26A58" w:rsidP="00A37D6A">
            <w:pPr>
              <w:jc w:val="both"/>
              <w:rPr>
                <w:lang w:val="kk-KZ"/>
              </w:rPr>
            </w:pPr>
            <w:r w:rsidRPr="001178FA">
              <w:rPr>
                <w:lang w:val="kk-KZ"/>
              </w:rPr>
              <w:t>Практическое занятие 2</w:t>
            </w:r>
            <w:r w:rsidRPr="001178FA">
              <w:rPr>
                <w:rFonts w:eastAsia="MS Mincho"/>
              </w:rPr>
              <w:t xml:space="preserve"> Проанализируйте программы двух уровней: предшкольная подготовка и 1 класс, выделите основные разделы методическо-содержательных линии этих ступеней. (на примере, программы «Формирование элементарных математических представлений» («Основы математики»), подраздел «Разитие познавательных и интеллектуальных навыков» и учебник «Математика» 1 класс). Найдите сходство и различие.</w:t>
            </w:r>
          </w:p>
        </w:tc>
        <w:tc>
          <w:tcPr>
            <w:tcW w:w="1276" w:type="dxa"/>
          </w:tcPr>
          <w:p w14:paraId="4167BA1A"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435B5DF3"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1CDB9AC7" w14:textId="77777777" w:rsidTr="00A37D6A">
        <w:tc>
          <w:tcPr>
            <w:tcW w:w="846" w:type="dxa"/>
            <w:vMerge/>
          </w:tcPr>
          <w:p w14:paraId="027D2BB7"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1702CC4C" w14:textId="77777777" w:rsidR="00F26A58" w:rsidRPr="001178FA" w:rsidRDefault="00F26A58" w:rsidP="00A37D6A">
            <w:pPr>
              <w:jc w:val="both"/>
              <w:rPr>
                <w:lang w:val="kk-KZ"/>
              </w:rPr>
            </w:pPr>
            <w:r w:rsidRPr="001178FA">
              <w:rPr>
                <w:lang w:val="kk-KZ"/>
              </w:rPr>
              <w:t>СРСП</w:t>
            </w:r>
            <w:r w:rsidRPr="001178FA">
              <w:rPr>
                <w:rFonts w:eastAsia="MS Mincho"/>
              </w:rPr>
              <w:t xml:space="preserve"> Определите и выпишите основные математические понятия и представления программы «Основы математики»</w:t>
            </w:r>
          </w:p>
        </w:tc>
        <w:tc>
          <w:tcPr>
            <w:tcW w:w="1276" w:type="dxa"/>
          </w:tcPr>
          <w:p w14:paraId="616437A8"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5CB813C7"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r w:rsidR="00F26A58" w:rsidRPr="001178FA" w14:paraId="50908BAE" w14:textId="77777777" w:rsidTr="00A37D6A">
        <w:tc>
          <w:tcPr>
            <w:tcW w:w="846" w:type="dxa"/>
            <w:vMerge/>
          </w:tcPr>
          <w:p w14:paraId="2FCD83D5"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7A475D6A" w14:textId="77777777" w:rsidR="00F26A58" w:rsidRPr="001178FA" w:rsidRDefault="00F26A58" w:rsidP="00A37D6A">
            <w:pPr>
              <w:jc w:val="both"/>
              <w:rPr>
                <w:lang w:val="kk-KZ"/>
              </w:rPr>
            </w:pPr>
            <w:r w:rsidRPr="001178FA">
              <w:rPr>
                <w:lang w:val="kk-KZ"/>
              </w:rPr>
              <w:t>СРС</w:t>
            </w:r>
            <w:r w:rsidRPr="001178FA">
              <w:t xml:space="preserve"> Сделайте анализ: Преемственность в переходе от ОД к уроку в 1 классе (организация, методы, средства, технологии).</w:t>
            </w:r>
          </w:p>
        </w:tc>
        <w:tc>
          <w:tcPr>
            <w:tcW w:w="1276" w:type="dxa"/>
          </w:tcPr>
          <w:p w14:paraId="1ED79FF3"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Pr>
          <w:p w14:paraId="511FEB3E"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r w:rsidR="00F26A58" w:rsidRPr="001178FA" w14:paraId="5E2DC096" w14:textId="77777777" w:rsidTr="00A37D6A">
        <w:tc>
          <w:tcPr>
            <w:tcW w:w="846" w:type="dxa"/>
            <w:vMerge w:val="restart"/>
          </w:tcPr>
          <w:p w14:paraId="544B6A1A" w14:textId="77777777" w:rsidR="00F26A58" w:rsidRPr="001178FA" w:rsidRDefault="00F26A58" w:rsidP="00A37D6A">
            <w:pPr>
              <w:pStyle w:val="af6"/>
              <w:jc w:val="both"/>
              <w:rPr>
                <w:rFonts w:ascii="Times New Roman" w:hAnsi="Times New Roman"/>
                <w:sz w:val="24"/>
                <w:szCs w:val="24"/>
                <w:lang w:val="kk-KZ"/>
              </w:rPr>
            </w:pPr>
            <w:r w:rsidRPr="001178FA">
              <w:rPr>
                <w:rFonts w:ascii="Times New Roman" w:hAnsi="Times New Roman"/>
                <w:sz w:val="24"/>
                <w:szCs w:val="24"/>
                <w:lang w:val="kk-KZ"/>
              </w:rPr>
              <w:t>3</w:t>
            </w:r>
          </w:p>
        </w:tc>
        <w:tc>
          <w:tcPr>
            <w:tcW w:w="6662" w:type="dxa"/>
          </w:tcPr>
          <w:p w14:paraId="6C3243C1" w14:textId="77777777" w:rsidR="00F26A58" w:rsidRPr="001178FA" w:rsidRDefault="00F26A58" w:rsidP="00A37D6A">
            <w:pPr>
              <w:jc w:val="both"/>
            </w:pPr>
            <w:r w:rsidRPr="001178FA">
              <w:t>Лекция 3 Приоритетные направления подготовки ребенка к школе в аспекте преемственности образования. Подготовка и адаптация ребенка к школе- как элемент преемственности.</w:t>
            </w:r>
          </w:p>
        </w:tc>
        <w:tc>
          <w:tcPr>
            <w:tcW w:w="1276" w:type="dxa"/>
          </w:tcPr>
          <w:p w14:paraId="5F5E3AEC"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3D075AA8"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092ACAD2" w14:textId="77777777" w:rsidTr="00A37D6A">
        <w:tc>
          <w:tcPr>
            <w:tcW w:w="846" w:type="dxa"/>
            <w:vMerge/>
          </w:tcPr>
          <w:p w14:paraId="1C42275E"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30ECF1B4" w14:textId="77777777" w:rsidR="00F26A58" w:rsidRPr="001178FA" w:rsidRDefault="00F26A58" w:rsidP="00A37D6A">
            <w:pPr>
              <w:pStyle w:val="ab"/>
              <w:spacing w:before="0" w:beforeAutospacing="0" w:after="0" w:afterAutospacing="0"/>
              <w:jc w:val="both"/>
            </w:pPr>
            <w:r w:rsidRPr="001178FA">
              <w:rPr>
                <w:lang w:val="kk-KZ"/>
              </w:rPr>
              <w:t>Практическое занятие 3 Выявить уровень оценки подготовленности первоклассников через диагностику  подготовки ребенка к школьному обучению.</w:t>
            </w:r>
          </w:p>
        </w:tc>
        <w:tc>
          <w:tcPr>
            <w:tcW w:w="1276" w:type="dxa"/>
          </w:tcPr>
          <w:p w14:paraId="0D0154D8"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07209CC4"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56F09AEF" w14:textId="77777777" w:rsidTr="00A37D6A">
        <w:tc>
          <w:tcPr>
            <w:tcW w:w="846" w:type="dxa"/>
            <w:vMerge/>
          </w:tcPr>
          <w:p w14:paraId="49B395EF"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098BBBC8" w14:textId="77777777" w:rsidR="00F26A58" w:rsidRPr="001178FA" w:rsidRDefault="00F26A58" w:rsidP="00A37D6A">
            <w:pPr>
              <w:jc w:val="both"/>
              <w:rPr>
                <w:lang w:val="kk-KZ"/>
              </w:rPr>
            </w:pPr>
            <w:r w:rsidRPr="001178FA">
              <w:rPr>
                <w:lang w:val="kk-KZ"/>
              </w:rPr>
              <w:t>СРСП</w:t>
            </w:r>
            <w:r w:rsidRPr="001178FA">
              <w:t xml:space="preserve"> Раскрыть содержание базовых понятий: подготовка, подготовка к школе, готовность к школе, школьная зрелость и соотнести их между собой.</w:t>
            </w:r>
          </w:p>
        </w:tc>
        <w:tc>
          <w:tcPr>
            <w:tcW w:w="1276" w:type="dxa"/>
          </w:tcPr>
          <w:p w14:paraId="50AFA5D9"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7D7A4687"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r w:rsidR="00F26A58" w:rsidRPr="001178FA" w14:paraId="19F90B94" w14:textId="77777777" w:rsidTr="00A37D6A">
        <w:tc>
          <w:tcPr>
            <w:tcW w:w="846" w:type="dxa"/>
            <w:vMerge/>
          </w:tcPr>
          <w:p w14:paraId="6774A042"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0034F13A" w14:textId="77777777" w:rsidR="00F26A58" w:rsidRPr="001178FA" w:rsidRDefault="00F26A58" w:rsidP="00A37D6A">
            <w:pPr>
              <w:jc w:val="both"/>
              <w:rPr>
                <w:lang w:val="kk-KZ"/>
              </w:rPr>
            </w:pPr>
            <w:r w:rsidRPr="001178FA">
              <w:rPr>
                <w:lang w:val="kk-KZ"/>
              </w:rPr>
              <w:t>СРС</w:t>
            </w:r>
            <w:r w:rsidRPr="001178FA">
              <w:t xml:space="preserve"> Сформулируйте и напишите рекомендации учителям и родителям на тему «Как преодолеть образовательный кризис при переходе дошкольников в начальную школу»</w:t>
            </w:r>
          </w:p>
        </w:tc>
        <w:tc>
          <w:tcPr>
            <w:tcW w:w="1276" w:type="dxa"/>
          </w:tcPr>
          <w:p w14:paraId="0A16EB1B"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Pr>
          <w:p w14:paraId="2C4624A8"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r w:rsidR="00F26A58" w:rsidRPr="001178FA" w14:paraId="45041365" w14:textId="77777777" w:rsidTr="00A37D6A">
        <w:tc>
          <w:tcPr>
            <w:tcW w:w="846" w:type="dxa"/>
            <w:vMerge w:val="restart"/>
          </w:tcPr>
          <w:p w14:paraId="023DED18" w14:textId="77777777" w:rsidR="00F26A58" w:rsidRPr="001178FA" w:rsidRDefault="00F26A58" w:rsidP="00A37D6A">
            <w:pPr>
              <w:pStyle w:val="af6"/>
              <w:jc w:val="both"/>
              <w:rPr>
                <w:rFonts w:ascii="Times New Roman" w:hAnsi="Times New Roman"/>
                <w:sz w:val="24"/>
                <w:szCs w:val="24"/>
                <w:lang w:val="kk-KZ"/>
              </w:rPr>
            </w:pPr>
            <w:r w:rsidRPr="001178FA">
              <w:rPr>
                <w:rFonts w:ascii="Times New Roman" w:hAnsi="Times New Roman"/>
                <w:sz w:val="24"/>
                <w:szCs w:val="24"/>
                <w:lang w:val="kk-KZ"/>
              </w:rPr>
              <w:t>4</w:t>
            </w:r>
          </w:p>
        </w:tc>
        <w:tc>
          <w:tcPr>
            <w:tcW w:w="6662" w:type="dxa"/>
          </w:tcPr>
          <w:p w14:paraId="1CBD7605" w14:textId="77777777" w:rsidR="00F26A58" w:rsidRPr="001178FA" w:rsidRDefault="00F26A58" w:rsidP="00A37D6A">
            <w:pPr>
              <w:jc w:val="both"/>
            </w:pPr>
            <w:r w:rsidRPr="001178FA">
              <w:t>Лекция 4 Основные аспекты содержания обучения в ДОУ и 1 классе начальной школы по реализации задач математического образования</w:t>
            </w:r>
          </w:p>
        </w:tc>
        <w:tc>
          <w:tcPr>
            <w:tcW w:w="1276" w:type="dxa"/>
          </w:tcPr>
          <w:p w14:paraId="2B6553CE"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694CDE96"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7EF5224A" w14:textId="77777777" w:rsidTr="00A37D6A">
        <w:tc>
          <w:tcPr>
            <w:tcW w:w="846" w:type="dxa"/>
            <w:vMerge/>
          </w:tcPr>
          <w:p w14:paraId="4868E541"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7B2FC71A" w14:textId="77777777" w:rsidR="00F26A58" w:rsidRPr="001178FA" w:rsidRDefault="00F26A58" w:rsidP="00A37D6A">
            <w:pPr>
              <w:jc w:val="both"/>
            </w:pPr>
            <w:r w:rsidRPr="001178FA">
              <w:rPr>
                <w:lang w:val="kk-KZ"/>
              </w:rPr>
              <w:t xml:space="preserve">Практическое занятие 4 </w:t>
            </w:r>
            <w:r w:rsidRPr="001178FA">
              <w:t>П</w:t>
            </w:r>
            <w:r w:rsidRPr="001178FA">
              <w:rPr>
                <w:rFonts w:eastAsia="TimesNewRomanPSMT"/>
              </w:rPr>
              <w:t>роблемы и пути решении: выравнивание стартовых возможностей детей старшего дошкольного возраста при поступлении в школу</w:t>
            </w:r>
          </w:p>
        </w:tc>
        <w:tc>
          <w:tcPr>
            <w:tcW w:w="1276" w:type="dxa"/>
          </w:tcPr>
          <w:p w14:paraId="72F61E23"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66EF21EB"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0D047068" w14:textId="77777777" w:rsidTr="00A37D6A">
        <w:tc>
          <w:tcPr>
            <w:tcW w:w="846" w:type="dxa"/>
            <w:vMerge/>
          </w:tcPr>
          <w:p w14:paraId="1D315CA2"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09BB6E20" w14:textId="77777777" w:rsidR="00F26A58" w:rsidRPr="001178FA" w:rsidRDefault="00F26A58" w:rsidP="00A37D6A">
            <w:pPr>
              <w:jc w:val="both"/>
              <w:rPr>
                <w:lang w:val="kk-KZ"/>
              </w:rPr>
            </w:pPr>
            <w:r w:rsidRPr="001178FA">
              <w:rPr>
                <w:lang w:val="kk-KZ"/>
              </w:rPr>
              <w:t xml:space="preserve">СРСП </w:t>
            </w:r>
            <w:r w:rsidRPr="001178FA">
              <w:t>Преемственность в работе дошкольных образовательных учреждений</w:t>
            </w:r>
            <w:r w:rsidRPr="001178FA">
              <w:rPr>
                <w:spacing w:val="-67"/>
              </w:rPr>
              <w:t xml:space="preserve"> </w:t>
            </w:r>
            <w:r w:rsidRPr="001178FA">
              <w:t>и</w:t>
            </w:r>
            <w:r w:rsidRPr="001178FA">
              <w:rPr>
                <w:spacing w:val="-1"/>
              </w:rPr>
              <w:t xml:space="preserve"> </w:t>
            </w:r>
            <w:r w:rsidRPr="001178FA">
              <w:t>школы по</w:t>
            </w:r>
            <w:r w:rsidRPr="001178FA">
              <w:rPr>
                <w:spacing w:val="1"/>
              </w:rPr>
              <w:t xml:space="preserve"> </w:t>
            </w:r>
            <w:r w:rsidRPr="001178FA">
              <w:t>обучению</w:t>
            </w:r>
            <w:r w:rsidRPr="001178FA">
              <w:rPr>
                <w:spacing w:val="-1"/>
              </w:rPr>
              <w:t xml:space="preserve"> </w:t>
            </w:r>
            <w:r w:rsidRPr="001178FA">
              <w:t>детей</w:t>
            </w:r>
            <w:r w:rsidRPr="001178FA">
              <w:rPr>
                <w:spacing w:val="-1"/>
              </w:rPr>
              <w:t xml:space="preserve"> </w:t>
            </w:r>
            <w:r w:rsidRPr="001178FA">
              <w:t xml:space="preserve">математике  </w:t>
            </w:r>
          </w:p>
        </w:tc>
        <w:tc>
          <w:tcPr>
            <w:tcW w:w="1276" w:type="dxa"/>
          </w:tcPr>
          <w:p w14:paraId="767C68BC"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1DCAED75"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r w:rsidR="00F26A58" w:rsidRPr="001178FA" w14:paraId="06DB072D" w14:textId="77777777" w:rsidTr="00A37D6A">
        <w:tc>
          <w:tcPr>
            <w:tcW w:w="846" w:type="dxa"/>
            <w:vMerge/>
          </w:tcPr>
          <w:p w14:paraId="7E590385"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37E8F8EE" w14:textId="77777777" w:rsidR="00F26A58" w:rsidRPr="001178FA" w:rsidRDefault="00F26A58" w:rsidP="00A37D6A">
            <w:pPr>
              <w:jc w:val="both"/>
              <w:rPr>
                <w:lang w:val="kk-KZ"/>
              </w:rPr>
            </w:pPr>
            <w:r w:rsidRPr="001178FA">
              <w:rPr>
                <w:lang w:val="kk-KZ"/>
              </w:rPr>
              <w:t xml:space="preserve">СРС </w:t>
            </w:r>
            <w:r w:rsidRPr="001178FA">
              <w:t>Изучите план работы детского сада по осуществлению преемственных связей со школой. Раскройте своеобразие отдельных форм работы.</w:t>
            </w:r>
          </w:p>
        </w:tc>
        <w:tc>
          <w:tcPr>
            <w:tcW w:w="1276" w:type="dxa"/>
          </w:tcPr>
          <w:p w14:paraId="7FA2A6C9"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Pr>
          <w:p w14:paraId="1DE5758B"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r w:rsidR="00F26A58" w:rsidRPr="001178FA" w14:paraId="1961D9C6" w14:textId="77777777" w:rsidTr="00A37D6A">
        <w:tc>
          <w:tcPr>
            <w:tcW w:w="846" w:type="dxa"/>
            <w:vMerge w:val="restart"/>
          </w:tcPr>
          <w:p w14:paraId="1BAF0D3C" w14:textId="77777777" w:rsidR="00F26A58" w:rsidRPr="001178FA" w:rsidRDefault="00F26A58" w:rsidP="00A37D6A">
            <w:pPr>
              <w:pStyle w:val="af6"/>
              <w:jc w:val="both"/>
              <w:rPr>
                <w:rFonts w:ascii="Times New Roman" w:hAnsi="Times New Roman"/>
                <w:sz w:val="24"/>
                <w:szCs w:val="24"/>
                <w:lang w:val="kk-KZ"/>
              </w:rPr>
            </w:pPr>
            <w:r w:rsidRPr="001178FA">
              <w:rPr>
                <w:rFonts w:ascii="Times New Roman" w:hAnsi="Times New Roman"/>
                <w:sz w:val="24"/>
                <w:szCs w:val="24"/>
              </w:rPr>
              <w:t>5</w:t>
            </w:r>
          </w:p>
        </w:tc>
        <w:tc>
          <w:tcPr>
            <w:tcW w:w="6662" w:type="dxa"/>
          </w:tcPr>
          <w:p w14:paraId="259B8001" w14:textId="77777777" w:rsidR="00F26A58" w:rsidRPr="001178FA" w:rsidRDefault="00F26A58" w:rsidP="00A37D6A">
            <w:pPr>
              <w:jc w:val="both"/>
              <w:rPr>
                <w:lang w:val="kk-KZ"/>
              </w:rPr>
            </w:pPr>
            <w:r w:rsidRPr="001178FA">
              <w:t>Лекция 5 Применение новых инновационных технологий в реализации обновленного содержания предшкольной подготовки</w:t>
            </w:r>
          </w:p>
        </w:tc>
        <w:tc>
          <w:tcPr>
            <w:tcW w:w="1276" w:type="dxa"/>
          </w:tcPr>
          <w:p w14:paraId="598A6B99"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2E4EA021"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3C05FBD2" w14:textId="77777777" w:rsidTr="00A37D6A">
        <w:tc>
          <w:tcPr>
            <w:tcW w:w="846" w:type="dxa"/>
            <w:vMerge/>
          </w:tcPr>
          <w:p w14:paraId="59EC34DB"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55B48AAD" w14:textId="77777777" w:rsidR="00F26A58" w:rsidRPr="001178FA" w:rsidRDefault="00F26A58" w:rsidP="00A37D6A">
            <w:pPr>
              <w:jc w:val="both"/>
            </w:pPr>
            <w:r w:rsidRPr="001178FA">
              <w:rPr>
                <w:lang w:val="kk-KZ"/>
              </w:rPr>
              <w:t>Практическое занятие 5 Преемственность в применении инновационных технологии в обновленном содержании  дошкольного и начального образования.</w:t>
            </w:r>
          </w:p>
        </w:tc>
        <w:tc>
          <w:tcPr>
            <w:tcW w:w="1276" w:type="dxa"/>
          </w:tcPr>
          <w:p w14:paraId="0A38F5E1"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463D62D9"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F26A58" w:rsidRPr="001178FA" w14:paraId="6330764F" w14:textId="77777777" w:rsidTr="00A37D6A">
        <w:tc>
          <w:tcPr>
            <w:tcW w:w="846" w:type="dxa"/>
            <w:vMerge/>
          </w:tcPr>
          <w:p w14:paraId="4C9A6AB9" w14:textId="77777777" w:rsidR="00F26A58" w:rsidRPr="001178FA" w:rsidRDefault="00F26A58" w:rsidP="00A37D6A">
            <w:pPr>
              <w:pStyle w:val="af6"/>
              <w:jc w:val="both"/>
              <w:rPr>
                <w:rFonts w:ascii="Times New Roman" w:hAnsi="Times New Roman"/>
                <w:sz w:val="24"/>
                <w:szCs w:val="24"/>
                <w:lang w:val="kk-KZ"/>
              </w:rPr>
            </w:pPr>
          </w:p>
        </w:tc>
        <w:tc>
          <w:tcPr>
            <w:tcW w:w="6662" w:type="dxa"/>
          </w:tcPr>
          <w:p w14:paraId="5AFD2754" w14:textId="77777777" w:rsidR="00F26A58" w:rsidRPr="001178FA" w:rsidRDefault="00F26A58" w:rsidP="00A37D6A">
            <w:pPr>
              <w:jc w:val="both"/>
              <w:rPr>
                <w:lang w:val="kk-KZ"/>
              </w:rPr>
            </w:pPr>
            <w:r w:rsidRPr="001178FA">
              <w:rPr>
                <w:lang w:val="kk-KZ"/>
              </w:rPr>
              <w:t xml:space="preserve">СРСП </w:t>
            </w:r>
            <w:r w:rsidRPr="001178FA">
              <w:t>Применение информационно-коммуникационных технологий в обучении</w:t>
            </w:r>
            <w:r w:rsidRPr="001178FA">
              <w:rPr>
                <w:spacing w:val="-67"/>
              </w:rPr>
              <w:t xml:space="preserve">  </w:t>
            </w:r>
            <w:r w:rsidRPr="001178FA">
              <w:t>математике</w:t>
            </w:r>
            <w:r w:rsidRPr="001178FA">
              <w:rPr>
                <w:spacing w:val="-4"/>
              </w:rPr>
              <w:t xml:space="preserve"> </w:t>
            </w:r>
            <w:r w:rsidRPr="001178FA">
              <w:t>дошкольников</w:t>
            </w:r>
            <w:r w:rsidRPr="001178FA">
              <w:rPr>
                <w:spacing w:val="-2"/>
              </w:rPr>
              <w:t xml:space="preserve"> </w:t>
            </w:r>
            <w:r w:rsidRPr="001178FA">
              <w:t>и младших</w:t>
            </w:r>
            <w:r w:rsidRPr="001178FA">
              <w:rPr>
                <w:spacing w:val="-3"/>
              </w:rPr>
              <w:t xml:space="preserve"> </w:t>
            </w:r>
            <w:r w:rsidRPr="001178FA">
              <w:t>школьников</w:t>
            </w:r>
          </w:p>
        </w:tc>
        <w:tc>
          <w:tcPr>
            <w:tcW w:w="1276" w:type="dxa"/>
          </w:tcPr>
          <w:p w14:paraId="3CDA9F7A"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2A24DC9F" w14:textId="77777777" w:rsidR="00F26A58" w:rsidRPr="001178FA" w:rsidRDefault="00F26A58"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bl>
    <w:p w14:paraId="63D211C7" w14:textId="77777777" w:rsidR="00F26A58" w:rsidRDefault="00F26A58" w:rsidP="00C90569">
      <w:pPr>
        <w:pStyle w:val="af6"/>
        <w:jc w:val="both"/>
        <w:rPr>
          <w:rFonts w:ascii="Times New Roman" w:hAnsi="Times New Roman"/>
          <w:szCs w:val="28"/>
          <w:lang w:val="kk-KZ"/>
        </w:rPr>
      </w:pPr>
    </w:p>
    <w:p w14:paraId="75334596" w14:textId="77777777" w:rsidR="00F26A58" w:rsidRDefault="00F26A58" w:rsidP="00C90569">
      <w:pPr>
        <w:pStyle w:val="af6"/>
        <w:jc w:val="both"/>
        <w:rPr>
          <w:rFonts w:ascii="Times New Roman" w:hAnsi="Times New Roman"/>
          <w:szCs w:val="28"/>
          <w:lang w:val="kk-KZ"/>
        </w:rPr>
        <w:sectPr w:rsidR="00F26A58" w:rsidSect="001C0A34">
          <w:pgSz w:w="11906" w:h="16838"/>
          <w:pgMar w:top="1134" w:right="567" w:bottom="1134" w:left="1701" w:header="708" w:footer="708" w:gutter="0"/>
          <w:cols w:space="708"/>
          <w:docGrid w:linePitch="360"/>
        </w:sectPr>
      </w:pPr>
    </w:p>
    <w:p w14:paraId="7EA6FC1A" w14:textId="77777777" w:rsidR="00F26A58" w:rsidRDefault="00F26A58" w:rsidP="00F26A58">
      <w:pPr>
        <w:pStyle w:val="af6"/>
        <w:jc w:val="both"/>
        <w:rPr>
          <w:rFonts w:ascii="Times New Roman" w:hAnsi="Times New Roman"/>
          <w:szCs w:val="28"/>
          <w:lang w:val="kk-KZ"/>
        </w:rPr>
      </w:pPr>
      <w:r>
        <w:rPr>
          <w:rFonts w:ascii="Times New Roman" w:hAnsi="Times New Roman"/>
          <w:szCs w:val="28"/>
          <w:lang w:val="kk-KZ"/>
        </w:rPr>
        <w:t>Продолжение таблицы 32</w:t>
      </w:r>
    </w:p>
    <w:p w14:paraId="61C01D4F" w14:textId="77777777" w:rsidR="00267714" w:rsidRDefault="00267714" w:rsidP="00F26A58">
      <w:pPr>
        <w:pStyle w:val="af6"/>
        <w:jc w:val="both"/>
        <w:rPr>
          <w:rFonts w:ascii="Times New Roman" w:hAnsi="Times New Roman"/>
          <w:szCs w:val="28"/>
          <w:lang w:val="kk-KZ"/>
        </w:rPr>
      </w:pPr>
    </w:p>
    <w:tbl>
      <w:tblPr>
        <w:tblStyle w:val="af1"/>
        <w:tblW w:w="9634" w:type="dxa"/>
        <w:tblLayout w:type="fixed"/>
        <w:tblLook w:val="04A0" w:firstRow="1" w:lastRow="0" w:firstColumn="1" w:lastColumn="0" w:noHBand="0" w:noVBand="1"/>
      </w:tblPr>
      <w:tblGrid>
        <w:gridCol w:w="562"/>
        <w:gridCol w:w="284"/>
        <w:gridCol w:w="7229"/>
        <w:gridCol w:w="709"/>
        <w:gridCol w:w="850"/>
      </w:tblGrid>
      <w:tr w:rsidR="00267714" w:rsidRPr="001178FA" w14:paraId="75B085AB" w14:textId="77777777" w:rsidTr="00267714">
        <w:tc>
          <w:tcPr>
            <w:tcW w:w="846" w:type="dxa"/>
            <w:gridSpan w:val="2"/>
            <w:tcBorders>
              <w:bottom w:val="nil"/>
            </w:tcBorders>
          </w:tcPr>
          <w:p w14:paraId="57679E8F"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w:t>
            </w:r>
          </w:p>
        </w:tc>
        <w:tc>
          <w:tcPr>
            <w:tcW w:w="7229" w:type="dxa"/>
            <w:tcBorders>
              <w:bottom w:val="nil"/>
            </w:tcBorders>
          </w:tcPr>
          <w:p w14:paraId="3D3AC16C" w14:textId="77777777" w:rsidR="00267714" w:rsidRPr="001178FA" w:rsidRDefault="00267714" w:rsidP="00A37D6A">
            <w:pPr>
              <w:pStyle w:val="af6"/>
              <w:jc w:val="center"/>
              <w:rPr>
                <w:rFonts w:ascii="Times New Roman" w:hAnsi="Times New Roman"/>
                <w:sz w:val="24"/>
                <w:szCs w:val="24"/>
              </w:rPr>
            </w:pPr>
            <w:r w:rsidRPr="001178FA">
              <w:rPr>
                <w:rFonts w:ascii="Times New Roman" w:hAnsi="Times New Roman"/>
                <w:sz w:val="24"/>
                <w:szCs w:val="24"/>
                <w:lang w:val="kk-KZ"/>
              </w:rPr>
              <w:t>2</w:t>
            </w:r>
          </w:p>
        </w:tc>
        <w:tc>
          <w:tcPr>
            <w:tcW w:w="709" w:type="dxa"/>
            <w:tcBorders>
              <w:bottom w:val="nil"/>
            </w:tcBorders>
          </w:tcPr>
          <w:p w14:paraId="121B0E2D"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3</w:t>
            </w:r>
          </w:p>
        </w:tc>
        <w:tc>
          <w:tcPr>
            <w:tcW w:w="850" w:type="dxa"/>
            <w:tcBorders>
              <w:bottom w:val="nil"/>
            </w:tcBorders>
          </w:tcPr>
          <w:p w14:paraId="32FB81D5"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462DFFB2" w14:textId="77777777" w:rsidTr="00267714">
        <w:tc>
          <w:tcPr>
            <w:tcW w:w="846" w:type="dxa"/>
            <w:gridSpan w:val="2"/>
          </w:tcPr>
          <w:p w14:paraId="1004E14B" w14:textId="77777777" w:rsidR="00267714" w:rsidRPr="001178FA" w:rsidRDefault="00267714" w:rsidP="00A37D6A">
            <w:pPr>
              <w:pStyle w:val="af6"/>
              <w:jc w:val="both"/>
              <w:rPr>
                <w:rFonts w:ascii="Times New Roman" w:hAnsi="Times New Roman"/>
                <w:sz w:val="24"/>
                <w:szCs w:val="24"/>
                <w:lang w:val="kk-KZ"/>
              </w:rPr>
            </w:pPr>
          </w:p>
        </w:tc>
        <w:tc>
          <w:tcPr>
            <w:tcW w:w="7229" w:type="dxa"/>
          </w:tcPr>
          <w:p w14:paraId="2643AA94" w14:textId="77777777" w:rsidR="00267714" w:rsidRPr="001178FA" w:rsidRDefault="00267714" w:rsidP="00A37D6A">
            <w:pPr>
              <w:jc w:val="both"/>
              <w:rPr>
                <w:lang w:val="kk-KZ"/>
              </w:rPr>
            </w:pPr>
            <w:r w:rsidRPr="001178FA">
              <w:rPr>
                <w:lang w:val="kk-KZ"/>
              </w:rPr>
              <w:t>СРС Сравнительный анализ технологии дошкольного и начального образования</w:t>
            </w:r>
          </w:p>
        </w:tc>
        <w:tc>
          <w:tcPr>
            <w:tcW w:w="709" w:type="dxa"/>
          </w:tcPr>
          <w:p w14:paraId="0CF3A950"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Pr>
          <w:p w14:paraId="7AB328B7"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r w:rsidR="00267714" w:rsidRPr="001178FA" w14:paraId="5010ECC8" w14:textId="77777777" w:rsidTr="00267714">
        <w:tc>
          <w:tcPr>
            <w:tcW w:w="846" w:type="dxa"/>
            <w:gridSpan w:val="2"/>
          </w:tcPr>
          <w:p w14:paraId="6DB73C62" w14:textId="77777777" w:rsidR="00267714" w:rsidRPr="001178FA" w:rsidRDefault="00267714" w:rsidP="00A37D6A">
            <w:pPr>
              <w:pStyle w:val="af6"/>
              <w:jc w:val="both"/>
              <w:rPr>
                <w:rFonts w:ascii="Times New Roman" w:hAnsi="Times New Roman"/>
                <w:sz w:val="24"/>
                <w:szCs w:val="24"/>
                <w:lang w:val="kk-KZ"/>
              </w:rPr>
            </w:pPr>
          </w:p>
        </w:tc>
        <w:tc>
          <w:tcPr>
            <w:tcW w:w="7229" w:type="dxa"/>
          </w:tcPr>
          <w:p w14:paraId="29946AF2" w14:textId="77777777" w:rsidR="00267714" w:rsidRPr="001178FA" w:rsidRDefault="00267714" w:rsidP="00A37D6A">
            <w:pPr>
              <w:jc w:val="both"/>
              <w:rPr>
                <w:lang w:val="kk-KZ"/>
              </w:rPr>
            </w:pPr>
            <w:r w:rsidRPr="001178FA">
              <w:rPr>
                <w:lang w:val="kk-KZ"/>
              </w:rPr>
              <w:t>Промежуточный контроль</w:t>
            </w:r>
          </w:p>
        </w:tc>
        <w:tc>
          <w:tcPr>
            <w:tcW w:w="709" w:type="dxa"/>
          </w:tcPr>
          <w:p w14:paraId="3DD79CC2" w14:textId="77777777" w:rsidR="00267714" w:rsidRPr="001178FA" w:rsidRDefault="00267714" w:rsidP="00A37D6A">
            <w:pPr>
              <w:pStyle w:val="af6"/>
              <w:jc w:val="both"/>
              <w:rPr>
                <w:rFonts w:ascii="Times New Roman" w:hAnsi="Times New Roman"/>
                <w:sz w:val="24"/>
                <w:szCs w:val="24"/>
                <w:lang w:val="kk-KZ"/>
              </w:rPr>
            </w:pPr>
          </w:p>
        </w:tc>
        <w:tc>
          <w:tcPr>
            <w:tcW w:w="850" w:type="dxa"/>
          </w:tcPr>
          <w:p w14:paraId="13A585F6" w14:textId="77777777" w:rsidR="00267714" w:rsidRPr="001178FA" w:rsidRDefault="00267714" w:rsidP="00A37D6A">
            <w:pPr>
              <w:pStyle w:val="af6"/>
              <w:jc w:val="both"/>
              <w:rPr>
                <w:rFonts w:ascii="Times New Roman" w:hAnsi="Times New Roman"/>
                <w:sz w:val="24"/>
                <w:szCs w:val="24"/>
                <w:lang w:val="kk-KZ"/>
              </w:rPr>
            </w:pPr>
            <w:r w:rsidRPr="001178FA">
              <w:rPr>
                <w:rFonts w:ascii="Times New Roman" w:hAnsi="Times New Roman"/>
                <w:sz w:val="24"/>
                <w:szCs w:val="24"/>
                <w:lang w:val="kk-KZ"/>
              </w:rPr>
              <w:t>100</w:t>
            </w:r>
          </w:p>
        </w:tc>
      </w:tr>
      <w:tr w:rsidR="00267714" w:rsidRPr="001178FA" w14:paraId="4622BB81" w14:textId="77777777" w:rsidTr="00A37D6A">
        <w:tc>
          <w:tcPr>
            <w:tcW w:w="9634" w:type="dxa"/>
            <w:gridSpan w:val="5"/>
          </w:tcPr>
          <w:p w14:paraId="34589A43" w14:textId="77777777" w:rsidR="00267714" w:rsidRPr="001178FA" w:rsidRDefault="00267714" w:rsidP="00A37D6A">
            <w:pPr>
              <w:pStyle w:val="af6"/>
              <w:jc w:val="both"/>
              <w:rPr>
                <w:rFonts w:ascii="Times New Roman" w:hAnsi="Times New Roman"/>
                <w:sz w:val="24"/>
                <w:szCs w:val="24"/>
              </w:rPr>
            </w:pPr>
            <w:r w:rsidRPr="001178FA">
              <w:rPr>
                <w:rFonts w:ascii="Times New Roman" w:hAnsi="Times New Roman"/>
                <w:sz w:val="24"/>
                <w:szCs w:val="24"/>
                <w:lang w:val="kk-KZ"/>
              </w:rPr>
              <w:t xml:space="preserve">2 Раздел - </w:t>
            </w:r>
            <w:r w:rsidRPr="001178FA">
              <w:rPr>
                <w:rFonts w:ascii="Times New Roman" w:hAnsi="Times New Roman"/>
                <w:sz w:val="24"/>
                <w:szCs w:val="24"/>
              </w:rPr>
              <w:t>Методическое обеспечение преемственности дошкольного и начального образования</w:t>
            </w:r>
          </w:p>
        </w:tc>
      </w:tr>
      <w:tr w:rsidR="00267714" w:rsidRPr="001178FA" w14:paraId="77B56BE9" w14:textId="77777777" w:rsidTr="00A37D6A">
        <w:tc>
          <w:tcPr>
            <w:tcW w:w="9634" w:type="dxa"/>
            <w:gridSpan w:val="5"/>
            <w:tcBorders>
              <w:bottom w:val="single" w:sz="4" w:space="0" w:color="auto"/>
            </w:tcBorders>
          </w:tcPr>
          <w:p w14:paraId="3D80226C" w14:textId="77777777" w:rsidR="00267714" w:rsidRPr="001178FA" w:rsidRDefault="00267714" w:rsidP="00A37D6A">
            <w:pPr>
              <w:pStyle w:val="af6"/>
              <w:jc w:val="both"/>
              <w:rPr>
                <w:rFonts w:ascii="Times New Roman" w:hAnsi="Times New Roman"/>
                <w:sz w:val="24"/>
                <w:szCs w:val="24"/>
                <w:lang w:val="kk-KZ"/>
              </w:rPr>
            </w:pPr>
            <w:r w:rsidRPr="001178FA">
              <w:rPr>
                <w:rFonts w:ascii="Times New Roman" w:hAnsi="Times New Roman"/>
                <w:sz w:val="24"/>
                <w:szCs w:val="24"/>
                <w:lang w:val="kk-KZ"/>
              </w:rPr>
              <w:t>2 Модуль Методика обучения грамоте и развитию речи в предшкольной подготовке</w:t>
            </w:r>
          </w:p>
        </w:tc>
      </w:tr>
      <w:tr w:rsidR="00267714" w:rsidRPr="001178FA" w14:paraId="5C062CE3" w14:textId="77777777" w:rsidTr="00A37D6A">
        <w:tc>
          <w:tcPr>
            <w:tcW w:w="9634" w:type="dxa"/>
            <w:gridSpan w:val="5"/>
            <w:tcBorders>
              <w:bottom w:val="nil"/>
            </w:tcBorders>
          </w:tcPr>
          <w:p w14:paraId="05F9D251" w14:textId="77777777" w:rsidR="00267714" w:rsidRPr="001178FA" w:rsidRDefault="00267714" w:rsidP="00A37D6A">
            <w:pPr>
              <w:pStyle w:val="af6"/>
              <w:jc w:val="both"/>
              <w:rPr>
                <w:rFonts w:ascii="Times New Roman" w:hAnsi="Times New Roman"/>
                <w:sz w:val="24"/>
                <w:szCs w:val="24"/>
                <w:lang w:val="kk-KZ"/>
              </w:rPr>
            </w:pPr>
            <w:r w:rsidRPr="001178FA">
              <w:rPr>
                <w:rFonts w:ascii="Times New Roman" w:hAnsi="Times New Roman"/>
                <w:sz w:val="24"/>
                <w:szCs w:val="24"/>
              </w:rPr>
              <w:t>3 Модуль Методика обучения «Основы математики» в предшкольной подготовке</w:t>
            </w:r>
          </w:p>
        </w:tc>
      </w:tr>
      <w:tr w:rsidR="00267714" w:rsidRPr="001178FA" w14:paraId="416449C8" w14:textId="77777777" w:rsidTr="00267714">
        <w:tc>
          <w:tcPr>
            <w:tcW w:w="562" w:type="dxa"/>
            <w:vMerge w:val="restart"/>
          </w:tcPr>
          <w:p w14:paraId="73F4FAE5" w14:textId="77777777" w:rsidR="00267714" w:rsidRPr="001178FA" w:rsidRDefault="00267714" w:rsidP="00A37D6A">
            <w:pPr>
              <w:pStyle w:val="af6"/>
              <w:jc w:val="both"/>
              <w:rPr>
                <w:rFonts w:ascii="Times New Roman" w:hAnsi="Times New Roman"/>
                <w:sz w:val="24"/>
                <w:szCs w:val="24"/>
                <w:lang w:val="kk-KZ"/>
              </w:rPr>
            </w:pPr>
            <w:r w:rsidRPr="001178FA">
              <w:rPr>
                <w:rFonts w:ascii="Times New Roman" w:hAnsi="Times New Roman"/>
                <w:sz w:val="24"/>
                <w:szCs w:val="24"/>
                <w:lang w:val="kk-KZ"/>
              </w:rPr>
              <w:t>6</w:t>
            </w:r>
          </w:p>
        </w:tc>
        <w:tc>
          <w:tcPr>
            <w:tcW w:w="7513" w:type="dxa"/>
            <w:gridSpan w:val="2"/>
          </w:tcPr>
          <w:p w14:paraId="184A1BC1" w14:textId="77777777" w:rsidR="00267714" w:rsidRPr="001178FA" w:rsidRDefault="00267714" w:rsidP="00A37D6A">
            <w:pPr>
              <w:jc w:val="both"/>
              <w:rPr>
                <w:lang w:val="kk-KZ"/>
              </w:rPr>
            </w:pPr>
            <w:r w:rsidRPr="001178FA">
              <w:t xml:space="preserve">Лекция 6 </w:t>
            </w:r>
            <w:r w:rsidRPr="001178FA">
              <w:rPr>
                <w:lang w:val="kk-KZ"/>
              </w:rPr>
              <w:t>Реализация преемственности при изучении темы ориентировка в пространстве, ориентировки во времени</w:t>
            </w:r>
          </w:p>
        </w:tc>
        <w:tc>
          <w:tcPr>
            <w:tcW w:w="709" w:type="dxa"/>
          </w:tcPr>
          <w:p w14:paraId="6E1778A0"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157B9733"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61B15C7D" w14:textId="77777777" w:rsidTr="00267714">
        <w:tc>
          <w:tcPr>
            <w:tcW w:w="562" w:type="dxa"/>
            <w:vMerge/>
          </w:tcPr>
          <w:p w14:paraId="3F6F57B8"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2D85146C" w14:textId="77777777" w:rsidR="00267714" w:rsidRPr="001178FA" w:rsidRDefault="00267714" w:rsidP="00A37D6A">
            <w:pPr>
              <w:jc w:val="both"/>
              <w:rPr>
                <w:rFonts w:eastAsia="MS Mincho"/>
              </w:rPr>
            </w:pPr>
            <w:r w:rsidRPr="001178FA">
              <w:rPr>
                <w:lang w:val="kk-KZ"/>
              </w:rPr>
              <w:t xml:space="preserve">Практическое занятие 6 </w:t>
            </w:r>
            <w:r w:rsidRPr="001178FA">
              <w:rPr>
                <w:rFonts w:eastAsia="MS Mincho"/>
              </w:rPr>
              <w:t>Основные разделы методическо-содержательных линий курсов «Основы математики» в предшкольной подготовке и «Математики» в 1 классе по изучению темы ориентировка в пространстве, ориентировка во времени. Сходство и различие.</w:t>
            </w:r>
          </w:p>
        </w:tc>
        <w:tc>
          <w:tcPr>
            <w:tcW w:w="709" w:type="dxa"/>
          </w:tcPr>
          <w:p w14:paraId="656D4042"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2B4719B1"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57BABAFC" w14:textId="77777777" w:rsidTr="00267714">
        <w:tc>
          <w:tcPr>
            <w:tcW w:w="562" w:type="dxa"/>
            <w:vMerge/>
          </w:tcPr>
          <w:p w14:paraId="6C36024C"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6F03041C" w14:textId="77777777" w:rsidR="00267714" w:rsidRPr="001178FA" w:rsidRDefault="00267714" w:rsidP="00A37D6A">
            <w:pPr>
              <w:jc w:val="both"/>
              <w:rPr>
                <w:lang w:val="kk-KZ"/>
              </w:rPr>
            </w:pPr>
            <w:r w:rsidRPr="001178FA">
              <w:rPr>
                <w:lang w:val="kk-KZ"/>
              </w:rPr>
              <w:t>СРСП Дидактические игры и упражнения на ориентировку в пространстве и ориентировку во времени</w:t>
            </w:r>
          </w:p>
        </w:tc>
        <w:tc>
          <w:tcPr>
            <w:tcW w:w="709" w:type="dxa"/>
          </w:tcPr>
          <w:p w14:paraId="61C19297"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5A21A4C3"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r w:rsidR="00267714" w:rsidRPr="001178FA" w14:paraId="4414F6BD" w14:textId="77777777" w:rsidTr="00267714">
        <w:tc>
          <w:tcPr>
            <w:tcW w:w="562" w:type="dxa"/>
            <w:vMerge/>
          </w:tcPr>
          <w:p w14:paraId="31A42FD6"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02CBF9DD" w14:textId="77777777" w:rsidR="00267714" w:rsidRPr="001178FA" w:rsidRDefault="00267714" w:rsidP="00A37D6A">
            <w:pPr>
              <w:jc w:val="both"/>
              <w:rPr>
                <w:lang w:val="kk-KZ"/>
              </w:rPr>
            </w:pPr>
            <w:r w:rsidRPr="001178FA">
              <w:rPr>
                <w:lang w:val="kk-KZ"/>
              </w:rPr>
              <w:t>СРС Работа со сборником упражнений-преемственность дошкольного и начального математического образования (предшкольная подготовка- начальный класс).</w:t>
            </w:r>
          </w:p>
        </w:tc>
        <w:tc>
          <w:tcPr>
            <w:tcW w:w="709" w:type="dxa"/>
          </w:tcPr>
          <w:p w14:paraId="663D53F2"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Pr>
          <w:p w14:paraId="59CA61C0"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r w:rsidR="00267714" w:rsidRPr="001178FA" w14:paraId="0C431AEE" w14:textId="77777777" w:rsidTr="00267714">
        <w:tc>
          <w:tcPr>
            <w:tcW w:w="562" w:type="dxa"/>
            <w:vMerge w:val="restart"/>
          </w:tcPr>
          <w:p w14:paraId="734A9164" w14:textId="77777777" w:rsidR="00267714" w:rsidRPr="001178FA" w:rsidRDefault="00267714" w:rsidP="00A37D6A">
            <w:pPr>
              <w:pStyle w:val="af6"/>
              <w:jc w:val="both"/>
              <w:rPr>
                <w:rFonts w:ascii="Times New Roman" w:hAnsi="Times New Roman"/>
                <w:sz w:val="24"/>
                <w:szCs w:val="24"/>
                <w:lang w:val="kk-KZ"/>
              </w:rPr>
            </w:pPr>
            <w:r w:rsidRPr="001178FA">
              <w:rPr>
                <w:rFonts w:ascii="Times New Roman" w:hAnsi="Times New Roman"/>
                <w:sz w:val="24"/>
                <w:szCs w:val="24"/>
                <w:lang w:val="kk-KZ"/>
              </w:rPr>
              <w:t>7</w:t>
            </w:r>
          </w:p>
        </w:tc>
        <w:tc>
          <w:tcPr>
            <w:tcW w:w="7513" w:type="dxa"/>
            <w:gridSpan w:val="2"/>
          </w:tcPr>
          <w:p w14:paraId="0EB89647" w14:textId="77777777" w:rsidR="00267714" w:rsidRPr="001178FA" w:rsidRDefault="00267714" w:rsidP="00A37D6A">
            <w:pPr>
              <w:jc w:val="both"/>
              <w:rPr>
                <w:lang w:val="kk-KZ"/>
              </w:rPr>
            </w:pPr>
            <w:r w:rsidRPr="001178FA">
              <w:t xml:space="preserve">Лекция 7 </w:t>
            </w:r>
            <w:r w:rsidRPr="001178FA">
              <w:rPr>
                <w:lang w:val="kk-KZ"/>
              </w:rPr>
              <w:t xml:space="preserve">Реализация преемственности при изучении темы множество, количество и счет. </w:t>
            </w:r>
          </w:p>
        </w:tc>
        <w:tc>
          <w:tcPr>
            <w:tcW w:w="709" w:type="dxa"/>
          </w:tcPr>
          <w:p w14:paraId="5A69D977"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29C8827F"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085CCAC3" w14:textId="77777777" w:rsidTr="00267714">
        <w:tc>
          <w:tcPr>
            <w:tcW w:w="562" w:type="dxa"/>
            <w:vMerge/>
          </w:tcPr>
          <w:p w14:paraId="056CD94E"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3BD94BB2" w14:textId="77777777" w:rsidR="00267714" w:rsidRPr="001178FA" w:rsidRDefault="00267714" w:rsidP="00A37D6A">
            <w:pPr>
              <w:jc w:val="both"/>
            </w:pPr>
            <w:r w:rsidRPr="001178FA">
              <w:rPr>
                <w:lang w:val="kk-KZ"/>
              </w:rPr>
              <w:t xml:space="preserve">Практическое занятие 7 </w:t>
            </w:r>
            <w:r w:rsidRPr="001178FA">
              <w:t>Изготовьте образцы написания письменных цифр. Дать характеристику написания каждой цифры в предшкольном классе и в начальной школе(1 класс).</w:t>
            </w:r>
          </w:p>
        </w:tc>
        <w:tc>
          <w:tcPr>
            <w:tcW w:w="709" w:type="dxa"/>
          </w:tcPr>
          <w:p w14:paraId="1A39B4A6"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32D3F4A2"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21E8E805" w14:textId="77777777" w:rsidTr="00267714">
        <w:tc>
          <w:tcPr>
            <w:tcW w:w="562" w:type="dxa"/>
            <w:vMerge/>
          </w:tcPr>
          <w:p w14:paraId="6ADB617F"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7D3829FD" w14:textId="77777777" w:rsidR="00267714" w:rsidRPr="001178FA" w:rsidRDefault="00267714" w:rsidP="00A37D6A">
            <w:pPr>
              <w:jc w:val="both"/>
              <w:rPr>
                <w:lang w:val="kk-KZ"/>
              </w:rPr>
            </w:pPr>
            <w:r w:rsidRPr="001178FA">
              <w:rPr>
                <w:lang w:val="kk-KZ"/>
              </w:rPr>
              <w:t xml:space="preserve">СРСП </w:t>
            </w:r>
            <w:r w:rsidRPr="001178FA">
              <w:t>Преемственность в развитии навыков устного счета у детей предшкольного и начального образования. Какие методические знания необходимы для выполнения задания</w:t>
            </w:r>
          </w:p>
        </w:tc>
        <w:tc>
          <w:tcPr>
            <w:tcW w:w="709" w:type="dxa"/>
          </w:tcPr>
          <w:p w14:paraId="6EAFBBA1"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66BDFEE8"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r w:rsidR="00267714" w:rsidRPr="001178FA" w14:paraId="589BEABA" w14:textId="77777777" w:rsidTr="00267714">
        <w:tc>
          <w:tcPr>
            <w:tcW w:w="562" w:type="dxa"/>
            <w:vMerge/>
          </w:tcPr>
          <w:p w14:paraId="7F19C435"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1A890E88" w14:textId="77777777" w:rsidR="00267714" w:rsidRPr="001178FA" w:rsidRDefault="00267714" w:rsidP="00A37D6A">
            <w:pPr>
              <w:jc w:val="both"/>
              <w:rPr>
                <w:lang w:val="kk-KZ"/>
              </w:rPr>
            </w:pPr>
            <w:r w:rsidRPr="001178FA">
              <w:rPr>
                <w:lang w:val="kk-KZ"/>
              </w:rPr>
              <w:t>СРС Работа со сборником упражнений-преемственность дошкольного и начального математического образования (предшкольная подготовка- начальный класс).</w:t>
            </w:r>
          </w:p>
        </w:tc>
        <w:tc>
          <w:tcPr>
            <w:tcW w:w="709" w:type="dxa"/>
          </w:tcPr>
          <w:p w14:paraId="16FF32D4"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Pr>
          <w:p w14:paraId="574DA410"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r w:rsidR="00267714" w:rsidRPr="001178FA" w14:paraId="20DE73B0" w14:textId="77777777" w:rsidTr="00267714">
        <w:tc>
          <w:tcPr>
            <w:tcW w:w="562" w:type="dxa"/>
            <w:vMerge w:val="restart"/>
          </w:tcPr>
          <w:p w14:paraId="7088D781" w14:textId="77777777" w:rsidR="00267714" w:rsidRPr="001178FA" w:rsidRDefault="00267714" w:rsidP="00A37D6A">
            <w:pPr>
              <w:pStyle w:val="af6"/>
              <w:jc w:val="both"/>
              <w:rPr>
                <w:rFonts w:ascii="Times New Roman" w:hAnsi="Times New Roman"/>
                <w:sz w:val="24"/>
                <w:szCs w:val="24"/>
                <w:lang w:val="kk-KZ"/>
              </w:rPr>
            </w:pPr>
            <w:r w:rsidRPr="001178FA">
              <w:rPr>
                <w:rFonts w:ascii="Times New Roman" w:hAnsi="Times New Roman"/>
                <w:sz w:val="24"/>
                <w:szCs w:val="24"/>
                <w:lang w:val="kk-KZ"/>
              </w:rPr>
              <w:t>8</w:t>
            </w:r>
          </w:p>
        </w:tc>
        <w:tc>
          <w:tcPr>
            <w:tcW w:w="7513" w:type="dxa"/>
            <w:gridSpan w:val="2"/>
          </w:tcPr>
          <w:p w14:paraId="4CC06C52" w14:textId="77777777" w:rsidR="00267714" w:rsidRPr="001178FA" w:rsidRDefault="00267714" w:rsidP="00A37D6A">
            <w:pPr>
              <w:jc w:val="both"/>
              <w:rPr>
                <w:lang w:val="kk-KZ"/>
              </w:rPr>
            </w:pPr>
            <w:r w:rsidRPr="001178FA">
              <w:t>Лекция 8 Использование жизненного опыта детей и преемственной связи с предшкольной подготовкой при знакомстве с величинами.</w:t>
            </w:r>
          </w:p>
        </w:tc>
        <w:tc>
          <w:tcPr>
            <w:tcW w:w="709" w:type="dxa"/>
          </w:tcPr>
          <w:p w14:paraId="0D085464"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139A4890"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1F736226" w14:textId="77777777" w:rsidTr="00267714">
        <w:tc>
          <w:tcPr>
            <w:tcW w:w="562" w:type="dxa"/>
            <w:vMerge/>
          </w:tcPr>
          <w:p w14:paraId="1108E355"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1D05F6CB" w14:textId="77777777" w:rsidR="00267714" w:rsidRPr="001178FA" w:rsidRDefault="00267714" w:rsidP="00A37D6A">
            <w:pPr>
              <w:pStyle w:val="ad"/>
              <w:spacing w:before="0" w:line="240" w:lineRule="auto"/>
              <w:ind w:firstLine="0"/>
              <w:jc w:val="both"/>
              <w:rPr>
                <w:sz w:val="24"/>
                <w:szCs w:val="24"/>
                <w:lang w:val="kk-KZ"/>
              </w:rPr>
            </w:pPr>
            <w:r w:rsidRPr="001178FA">
              <w:rPr>
                <w:sz w:val="24"/>
                <w:szCs w:val="24"/>
                <w:lang w:val="kk-KZ"/>
              </w:rPr>
              <w:t xml:space="preserve">Практическое занятие 8 </w:t>
            </w:r>
            <w:r w:rsidRPr="001178FA">
              <w:rPr>
                <w:sz w:val="24"/>
                <w:szCs w:val="24"/>
              </w:rPr>
              <w:t xml:space="preserve">Использование представлений детей о величинах из курса «Основы математики» предшкольной подготовки. </w:t>
            </w:r>
          </w:p>
        </w:tc>
        <w:tc>
          <w:tcPr>
            <w:tcW w:w="709" w:type="dxa"/>
          </w:tcPr>
          <w:p w14:paraId="08D98518"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1BD397CD"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3859F702" w14:textId="77777777" w:rsidTr="00267714">
        <w:tc>
          <w:tcPr>
            <w:tcW w:w="562" w:type="dxa"/>
            <w:vMerge/>
          </w:tcPr>
          <w:p w14:paraId="28891B01"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2EDDCEFB" w14:textId="77777777" w:rsidR="00267714" w:rsidRPr="001178FA" w:rsidRDefault="00267714" w:rsidP="00A37D6A">
            <w:pPr>
              <w:jc w:val="both"/>
              <w:rPr>
                <w:lang w:val="kk-KZ"/>
              </w:rPr>
            </w:pPr>
            <w:r w:rsidRPr="001178FA">
              <w:rPr>
                <w:lang w:val="kk-KZ"/>
              </w:rPr>
              <w:t>СРСП Повышение интереса детей через дидактические игры в организованной деятельности «Основы математики»</w:t>
            </w:r>
          </w:p>
        </w:tc>
        <w:tc>
          <w:tcPr>
            <w:tcW w:w="709" w:type="dxa"/>
          </w:tcPr>
          <w:p w14:paraId="0E5A2FF4"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34EE6308"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r w:rsidR="00267714" w:rsidRPr="001178FA" w14:paraId="08A1ACA1" w14:textId="77777777" w:rsidTr="00267714">
        <w:tc>
          <w:tcPr>
            <w:tcW w:w="562" w:type="dxa"/>
            <w:vMerge/>
          </w:tcPr>
          <w:p w14:paraId="6E65DE0B"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55042F6D" w14:textId="77777777" w:rsidR="00267714" w:rsidRPr="001178FA" w:rsidRDefault="00267714" w:rsidP="00A37D6A">
            <w:pPr>
              <w:jc w:val="both"/>
              <w:rPr>
                <w:lang w:val="kk-KZ"/>
              </w:rPr>
            </w:pPr>
            <w:r w:rsidRPr="001178FA">
              <w:rPr>
                <w:lang w:val="kk-KZ"/>
              </w:rPr>
              <w:t>СРС Работа со сборником упражнений-преемственность дошкольного и начального математического образования (предшкольная подготовка- начальный класс).</w:t>
            </w:r>
          </w:p>
        </w:tc>
        <w:tc>
          <w:tcPr>
            <w:tcW w:w="709" w:type="dxa"/>
          </w:tcPr>
          <w:p w14:paraId="1C9C43F0"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Pr>
          <w:p w14:paraId="31E711C6"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r w:rsidR="00267714" w:rsidRPr="001178FA" w14:paraId="707BB30E" w14:textId="77777777" w:rsidTr="00267714">
        <w:tc>
          <w:tcPr>
            <w:tcW w:w="562" w:type="dxa"/>
            <w:vMerge w:val="restart"/>
          </w:tcPr>
          <w:p w14:paraId="3D684BD8" w14:textId="77777777" w:rsidR="00267714" w:rsidRPr="001178FA" w:rsidRDefault="00267714" w:rsidP="00A37D6A">
            <w:pPr>
              <w:pStyle w:val="af6"/>
              <w:jc w:val="both"/>
              <w:rPr>
                <w:rFonts w:ascii="Times New Roman" w:hAnsi="Times New Roman"/>
                <w:sz w:val="24"/>
                <w:szCs w:val="24"/>
                <w:lang w:val="kk-KZ"/>
              </w:rPr>
            </w:pPr>
            <w:r w:rsidRPr="001178FA">
              <w:rPr>
                <w:rFonts w:ascii="Times New Roman" w:hAnsi="Times New Roman"/>
                <w:sz w:val="24"/>
                <w:szCs w:val="24"/>
                <w:lang w:val="kk-KZ"/>
              </w:rPr>
              <w:t>9</w:t>
            </w:r>
          </w:p>
        </w:tc>
        <w:tc>
          <w:tcPr>
            <w:tcW w:w="7513" w:type="dxa"/>
            <w:gridSpan w:val="2"/>
          </w:tcPr>
          <w:p w14:paraId="65326F83" w14:textId="77777777" w:rsidR="00267714" w:rsidRPr="001178FA" w:rsidRDefault="00267714" w:rsidP="00A37D6A">
            <w:pPr>
              <w:jc w:val="both"/>
              <w:rPr>
                <w:lang w:val="kk-KZ"/>
              </w:rPr>
            </w:pPr>
            <w:r w:rsidRPr="001178FA">
              <w:t>Лекция 9 Реализация преемственности в изучении геометрического материала между дошкольной подготовкой и начальной школой.</w:t>
            </w:r>
          </w:p>
        </w:tc>
        <w:tc>
          <w:tcPr>
            <w:tcW w:w="709" w:type="dxa"/>
          </w:tcPr>
          <w:p w14:paraId="5AECF0D2"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4EDF8846"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50786A69" w14:textId="77777777" w:rsidTr="00267714">
        <w:tc>
          <w:tcPr>
            <w:tcW w:w="562" w:type="dxa"/>
            <w:vMerge/>
          </w:tcPr>
          <w:p w14:paraId="549100D1"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59D93EF2" w14:textId="77777777" w:rsidR="00267714" w:rsidRPr="001178FA" w:rsidRDefault="00267714" w:rsidP="00A37D6A">
            <w:pPr>
              <w:jc w:val="both"/>
            </w:pPr>
            <w:r w:rsidRPr="001178FA">
              <w:rPr>
                <w:lang w:val="kk-KZ"/>
              </w:rPr>
              <w:t xml:space="preserve">Практическое занятие 9 </w:t>
            </w:r>
            <w:r w:rsidRPr="001178FA">
              <w:rPr>
                <w:iCs/>
              </w:rPr>
              <w:t>Анализ материалов из учебных пособий предшкольной подготовки.</w:t>
            </w:r>
          </w:p>
        </w:tc>
        <w:tc>
          <w:tcPr>
            <w:tcW w:w="709" w:type="dxa"/>
          </w:tcPr>
          <w:p w14:paraId="7E50AEC4"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784D81C5"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4B9D9136" w14:textId="77777777" w:rsidTr="00267714">
        <w:tc>
          <w:tcPr>
            <w:tcW w:w="562" w:type="dxa"/>
            <w:vMerge/>
          </w:tcPr>
          <w:p w14:paraId="3697241F"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Pr>
          <w:p w14:paraId="5F519B44" w14:textId="77777777" w:rsidR="00267714" w:rsidRPr="001178FA" w:rsidRDefault="00267714" w:rsidP="00A37D6A">
            <w:pPr>
              <w:jc w:val="both"/>
              <w:rPr>
                <w:lang w:val="kk-KZ"/>
              </w:rPr>
            </w:pPr>
            <w:r w:rsidRPr="001178FA">
              <w:rPr>
                <w:lang w:val="kk-KZ"/>
              </w:rPr>
              <w:t xml:space="preserve">СРСП </w:t>
            </w:r>
            <w:r w:rsidRPr="001178FA">
              <w:t>Дидактические игры и упражнения по формированию представлений и понятий о форме.</w:t>
            </w:r>
          </w:p>
        </w:tc>
        <w:tc>
          <w:tcPr>
            <w:tcW w:w="709" w:type="dxa"/>
          </w:tcPr>
          <w:p w14:paraId="58BE7005"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1CDC545F"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r w:rsidR="00267714" w:rsidRPr="001178FA" w14:paraId="4C575980" w14:textId="77777777" w:rsidTr="00267714">
        <w:tc>
          <w:tcPr>
            <w:tcW w:w="562" w:type="dxa"/>
            <w:vMerge/>
            <w:tcBorders>
              <w:bottom w:val="single" w:sz="4" w:space="0" w:color="auto"/>
            </w:tcBorders>
          </w:tcPr>
          <w:p w14:paraId="76D89024" w14:textId="77777777" w:rsidR="00267714" w:rsidRPr="001178FA" w:rsidRDefault="00267714" w:rsidP="00A37D6A">
            <w:pPr>
              <w:pStyle w:val="af6"/>
              <w:jc w:val="both"/>
              <w:rPr>
                <w:rFonts w:ascii="Times New Roman" w:hAnsi="Times New Roman"/>
                <w:sz w:val="24"/>
                <w:szCs w:val="24"/>
                <w:lang w:val="kk-KZ"/>
              </w:rPr>
            </w:pPr>
          </w:p>
        </w:tc>
        <w:tc>
          <w:tcPr>
            <w:tcW w:w="7513" w:type="dxa"/>
            <w:gridSpan w:val="2"/>
            <w:tcBorders>
              <w:bottom w:val="single" w:sz="4" w:space="0" w:color="auto"/>
            </w:tcBorders>
          </w:tcPr>
          <w:p w14:paraId="6D1EB8E0" w14:textId="77777777" w:rsidR="00267714" w:rsidRPr="001178FA" w:rsidRDefault="00267714" w:rsidP="00A37D6A">
            <w:pPr>
              <w:jc w:val="both"/>
              <w:rPr>
                <w:lang w:val="kk-KZ"/>
              </w:rPr>
            </w:pPr>
            <w:r w:rsidRPr="001178FA">
              <w:rPr>
                <w:lang w:val="kk-KZ"/>
              </w:rPr>
              <w:t>СРС Работа со сборником упражнений-преемственность дошкольного и начального математического образования (предшкольная подготовка- начальный класс).</w:t>
            </w:r>
          </w:p>
        </w:tc>
        <w:tc>
          <w:tcPr>
            <w:tcW w:w="709" w:type="dxa"/>
            <w:tcBorders>
              <w:bottom w:val="single" w:sz="4" w:space="0" w:color="auto"/>
            </w:tcBorders>
          </w:tcPr>
          <w:p w14:paraId="4EA756B2"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Borders>
              <w:bottom w:val="single" w:sz="4" w:space="0" w:color="auto"/>
            </w:tcBorders>
          </w:tcPr>
          <w:p w14:paraId="04B5C51B" w14:textId="77777777" w:rsidR="00267714" w:rsidRPr="001178FA" w:rsidRDefault="00267714" w:rsidP="00A37D6A">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bl>
    <w:p w14:paraId="2231466E" w14:textId="77777777" w:rsidR="00267714" w:rsidRDefault="00267714" w:rsidP="00F26A58">
      <w:pPr>
        <w:pStyle w:val="af6"/>
        <w:jc w:val="both"/>
        <w:rPr>
          <w:rFonts w:ascii="Times New Roman" w:hAnsi="Times New Roman"/>
          <w:szCs w:val="28"/>
          <w:lang w:val="kk-KZ"/>
        </w:rPr>
      </w:pPr>
    </w:p>
    <w:p w14:paraId="47195936" w14:textId="77777777" w:rsidR="00F26A58" w:rsidRDefault="00F26A58" w:rsidP="00C90569">
      <w:pPr>
        <w:pStyle w:val="af6"/>
        <w:jc w:val="both"/>
        <w:rPr>
          <w:rFonts w:ascii="Times New Roman" w:hAnsi="Times New Roman"/>
          <w:szCs w:val="28"/>
          <w:lang w:val="kk-KZ"/>
        </w:rPr>
        <w:sectPr w:rsidR="00F26A58" w:rsidSect="001C0A34">
          <w:pgSz w:w="11906" w:h="16838"/>
          <w:pgMar w:top="1134" w:right="567" w:bottom="1134" w:left="1701" w:header="708" w:footer="708" w:gutter="0"/>
          <w:cols w:space="708"/>
          <w:docGrid w:linePitch="360"/>
        </w:sectPr>
      </w:pPr>
    </w:p>
    <w:p w14:paraId="0BF45BBF" w14:textId="77777777" w:rsidR="00267714" w:rsidRDefault="00267714" w:rsidP="00267714">
      <w:pPr>
        <w:pStyle w:val="af6"/>
        <w:jc w:val="both"/>
        <w:rPr>
          <w:rFonts w:ascii="Times New Roman" w:hAnsi="Times New Roman"/>
          <w:szCs w:val="28"/>
          <w:lang w:val="kk-KZ"/>
        </w:rPr>
      </w:pPr>
      <w:r>
        <w:rPr>
          <w:rFonts w:ascii="Times New Roman" w:hAnsi="Times New Roman"/>
          <w:szCs w:val="28"/>
          <w:lang w:val="kk-KZ"/>
        </w:rPr>
        <w:t>Продолжение таблицы 32</w:t>
      </w:r>
    </w:p>
    <w:p w14:paraId="12263A45" w14:textId="7A5C6EF3" w:rsidR="00F26A58" w:rsidRPr="001178FA" w:rsidRDefault="00F26A58" w:rsidP="00C90569">
      <w:pPr>
        <w:pStyle w:val="af6"/>
        <w:jc w:val="both"/>
        <w:rPr>
          <w:rFonts w:ascii="Times New Roman" w:hAnsi="Times New Roman"/>
          <w:szCs w:val="28"/>
          <w:lang w:val="kk-KZ"/>
        </w:rPr>
      </w:pPr>
    </w:p>
    <w:tbl>
      <w:tblPr>
        <w:tblStyle w:val="af1"/>
        <w:tblW w:w="9634" w:type="dxa"/>
        <w:tblLayout w:type="fixed"/>
        <w:tblLook w:val="04A0" w:firstRow="1" w:lastRow="0" w:firstColumn="1" w:lastColumn="0" w:noHBand="0" w:noVBand="1"/>
      </w:tblPr>
      <w:tblGrid>
        <w:gridCol w:w="846"/>
        <w:gridCol w:w="6662"/>
        <w:gridCol w:w="1276"/>
        <w:gridCol w:w="850"/>
      </w:tblGrid>
      <w:tr w:rsidR="00267714" w:rsidRPr="001178FA" w14:paraId="1BEDF74B" w14:textId="77777777" w:rsidTr="004D6253">
        <w:tc>
          <w:tcPr>
            <w:tcW w:w="846" w:type="dxa"/>
            <w:tcBorders>
              <w:bottom w:val="nil"/>
            </w:tcBorders>
          </w:tcPr>
          <w:p w14:paraId="35E25D62" w14:textId="3938A3D5"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1</w:t>
            </w:r>
          </w:p>
        </w:tc>
        <w:tc>
          <w:tcPr>
            <w:tcW w:w="6662" w:type="dxa"/>
            <w:tcBorders>
              <w:bottom w:val="nil"/>
            </w:tcBorders>
          </w:tcPr>
          <w:p w14:paraId="48254F4B" w14:textId="4CF1F0C1" w:rsidR="00267714" w:rsidRPr="001178FA" w:rsidRDefault="00267714" w:rsidP="00267714">
            <w:pPr>
              <w:pStyle w:val="af6"/>
              <w:jc w:val="center"/>
              <w:rPr>
                <w:rFonts w:ascii="Times New Roman" w:hAnsi="Times New Roman"/>
                <w:sz w:val="24"/>
                <w:szCs w:val="24"/>
              </w:rPr>
            </w:pPr>
            <w:r w:rsidRPr="001178FA">
              <w:rPr>
                <w:rFonts w:ascii="Times New Roman" w:hAnsi="Times New Roman"/>
                <w:sz w:val="24"/>
                <w:szCs w:val="24"/>
                <w:lang w:val="kk-KZ"/>
              </w:rPr>
              <w:t>2</w:t>
            </w:r>
          </w:p>
        </w:tc>
        <w:tc>
          <w:tcPr>
            <w:tcW w:w="1276" w:type="dxa"/>
            <w:tcBorders>
              <w:bottom w:val="nil"/>
            </w:tcBorders>
          </w:tcPr>
          <w:p w14:paraId="5A5FD027" w14:textId="78ADF5CD"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3</w:t>
            </w:r>
          </w:p>
        </w:tc>
        <w:tc>
          <w:tcPr>
            <w:tcW w:w="850" w:type="dxa"/>
            <w:tcBorders>
              <w:bottom w:val="nil"/>
            </w:tcBorders>
          </w:tcPr>
          <w:p w14:paraId="28C15531" w14:textId="44BBA392"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5AF44D4E" w14:textId="77777777" w:rsidTr="00267714">
        <w:tc>
          <w:tcPr>
            <w:tcW w:w="846" w:type="dxa"/>
            <w:vMerge w:val="restart"/>
          </w:tcPr>
          <w:p w14:paraId="3AC54D83" w14:textId="77777777" w:rsidR="00267714" w:rsidRPr="001178FA" w:rsidRDefault="00267714" w:rsidP="00267714">
            <w:pPr>
              <w:pStyle w:val="af6"/>
              <w:jc w:val="both"/>
              <w:rPr>
                <w:rFonts w:ascii="Times New Roman" w:hAnsi="Times New Roman"/>
                <w:sz w:val="24"/>
                <w:szCs w:val="24"/>
                <w:lang w:val="kk-KZ"/>
              </w:rPr>
            </w:pPr>
            <w:r w:rsidRPr="001178FA">
              <w:rPr>
                <w:rFonts w:ascii="Times New Roman" w:hAnsi="Times New Roman"/>
                <w:sz w:val="24"/>
                <w:szCs w:val="24"/>
                <w:lang w:val="kk-KZ"/>
              </w:rPr>
              <w:t>10</w:t>
            </w:r>
          </w:p>
        </w:tc>
        <w:tc>
          <w:tcPr>
            <w:tcW w:w="6662" w:type="dxa"/>
          </w:tcPr>
          <w:p w14:paraId="3E3B78B3" w14:textId="75246CCB" w:rsidR="00267714" w:rsidRPr="001178FA" w:rsidRDefault="00267714" w:rsidP="00267714">
            <w:pPr>
              <w:jc w:val="both"/>
              <w:rPr>
                <w:bCs/>
                <w:lang w:val="kk-KZ"/>
              </w:rPr>
            </w:pPr>
            <w:r w:rsidRPr="001178FA">
              <w:rPr>
                <w:bCs/>
              </w:rPr>
              <w:t>Лекция 10 Преемственность в обучении решении простых задач между предшкольной подготовкой и начальной школой.</w:t>
            </w:r>
          </w:p>
        </w:tc>
        <w:tc>
          <w:tcPr>
            <w:tcW w:w="1276" w:type="dxa"/>
          </w:tcPr>
          <w:p w14:paraId="0A924A44" w14:textId="77777777"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2937C103" w14:textId="77777777"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7498F814" w14:textId="77777777" w:rsidTr="00267714">
        <w:tc>
          <w:tcPr>
            <w:tcW w:w="846" w:type="dxa"/>
            <w:vMerge/>
            <w:tcBorders>
              <w:bottom w:val="nil"/>
            </w:tcBorders>
          </w:tcPr>
          <w:p w14:paraId="69469288" w14:textId="77777777" w:rsidR="00267714" w:rsidRPr="001178FA" w:rsidRDefault="00267714" w:rsidP="00267714">
            <w:pPr>
              <w:pStyle w:val="af6"/>
              <w:jc w:val="both"/>
              <w:rPr>
                <w:rFonts w:ascii="Times New Roman" w:hAnsi="Times New Roman"/>
                <w:sz w:val="24"/>
                <w:szCs w:val="24"/>
                <w:lang w:val="kk-KZ"/>
              </w:rPr>
            </w:pPr>
          </w:p>
        </w:tc>
        <w:tc>
          <w:tcPr>
            <w:tcW w:w="6662" w:type="dxa"/>
            <w:tcBorders>
              <w:bottom w:val="nil"/>
            </w:tcBorders>
          </w:tcPr>
          <w:p w14:paraId="53706C82" w14:textId="4CDEF9C8" w:rsidR="00267714" w:rsidRPr="001178FA" w:rsidRDefault="00267714" w:rsidP="00267714">
            <w:pPr>
              <w:jc w:val="both"/>
              <w:rPr>
                <w:bCs/>
              </w:rPr>
            </w:pPr>
            <w:r w:rsidRPr="001178FA">
              <w:rPr>
                <w:bCs/>
                <w:lang w:val="kk-KZ"/>
              </w:rPr>
              <w:t xml:space="preserve">Практическое занятие 10 </w:t>
            </w:r>
            <w:r w:rsidRPr="001178FA">
              <w:rPr>
                <w:bCs/>
                <w:iCs/>
              </w:rPr>
              <w:t xml:space="preserve">Возможности подготовки к решению задач в предшкольном классе. Выпишите основные </w:t>
            </w:r>
            <w:r w:rsidRPr="001178FA">
              <w:rPr>
                <w:rFonts w:eastAsia="MS Mincho"/>
                <w:bCs/>
              </w:rPr>
              <w:t>математические понятия и представления программы «Основы математики».</w:t>
            </w:r>
          </w:p>
        </w:tc>
        <w:tc>
          <w:tcPr>
            <w:tcW w:w="1276" w:type="dxa"/>
            <w:tcBorders>
              <w:bottom w:val="nil"/>
            </w:tcBorders>
          </w:tcPr>
          <w:p w14:paraId="1AFF8FCB" w14:textId="77777777"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Borders>
              <w:bottom w:val="nil"/>
            </w:tcBorders>
          </w:tcPr>
          <w:p w14:paraId="593C2D0C" w14:textId="77777777"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4</w:t>
            </w:r>
          </w:p>
        </w:tc>
      </w:tr>
      <w:tr w:rsidR="00267714" w:rsidRPr="001178FA" w14:paraId="376D2750" w14:textId="77777777" w:rsidTr="00267714">
        <w:tc>
          <w:tcPr>
            <w:tcW w:w="846" w:type="dxa"/>
            <w:vMerge w:val="restart"/>
          </w:tcPr>
          <w:p w14:paraId="2B72057D" w14:textId="73615114" w:rsidR="00267714" w:rsidRPr="001178FA" w:rsidRDefault="00267714" w:rsidP="00267714">
            <w:pPr>
              <w:pStyle w:val="af6"/>
              <w:jc w:val="both"/>
              <w:rPr>
                <w:rFonts w:ascii="Times New Roman" w:hAnsi="Times New Roman"/>
                <w:sz w:val="24"/>
                <w:szCs w:val="24"/>
                <w:lang w:val="kk-KZ"/>
              </w:rPr>
            </w:pPr>
          </w:p>
        </w:tc>
        <w:tc>
          <w:tcPr>
            <w:tcW w:w="6662" w:type="dxa"/>
          </w:tcPr>
          <w:p w14:paraId="50494761" w14:textId="03BE94D8" w:rsidR="00267714" w:rsidRPr="001178FA" w:rsidRDefault="00267714" w:rsidP="00267714">
            <w:pPr>
              <w:jc w:val="both"/>
              <w:rPr>
                <w:bCs/>
                <w:lang w:val="kk-KZ"/>
              </w:rPr>
            </w:pPr>
            <w:r w:rsidRPr="001178FA">
              <w:rPr>
                <w:bCs/>
                <w:lang w:val="kk-KZ"/>
              </w:rPr>
              <w:t xml:space="preserve">СРСП </w:t>
            </w:r>
            <w:r w:rsidRPr="001178FA">
              <w:rPr>
                <w:bCs/>
              </w:rPr>
              <w:t>Подберите или сформулируйте тексты простых задач, покажите все этапы работы над задачей, продемонстрируйте различные методические приемы работы над задачей в предшкольном классе и в начальной школе(1 класс).</w:t>
            </w:r>
          </w:p>
        </w:tc>
        <w:tc>
          <w:tcPr>
            <w:tcW w:w="1276" w:type="dxa"/>
          </w:tcPr>
          <w:p w14:paraId="26442C35" w14:textId="77777777"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c>
          <w:tcPr>
            <w:tcW w:w="850" w:type="dxa"/>
          </w:tcPr>
          <w:p w14:paraId="2060AA2C" w14:textId="77777777"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2</w:t>
            </w:r>
          </w:p>
        </w:tc>
      </w:tr>
      <w:tr w:rsidR="00267714" w:rsidRPr="001178FA" w14:paraId="4DC511C0" w14:textId="77777777" w:rsidTr="00267714">
        <w:tc>
          <w:tcPr>
            <w:tcW w:w="846" w:type="dxa"/>
            <w:vMerge/>
          </w:tcPr>
          <w:p w14:paraId="7189ECEB" w14:textId="77777777" w:rsidR="00267714" w:rsidRPr="001178FA" w:rsidRDefault="00267714" w:rsidP="00267714">
            <w:pPr>
              <w:pStyle w:val="af6"/>
              <w:jc w:val="both"/>
              <w:rPr>
                <w:rFonts w:ascii="Times New Roman" w:hAnsi="Times New Roman"/>
                <w:sz w:val="24"/>
                <w:szCs w:val="24"/>
                <w:lang w:val="kk-KZ"/>
              </w:rPr>
            </w:pPr>
          </w:p>
        </w:tc>
        <w:tc>
          <w:tcPr>
            <w:tcW w:w="6662" w:type="dxa"/>
          </w:tcPr>
          <w:p w14:paraId="5352F0CD" w14:textId="39F9C23A" w:rsidR="00267714" w:rsidRPr="001178FA" w:rsidRDefault="00267714" w:rsidP="00267714">
            <w:pPr>
              <w:jc w:val="both"/>
              <w:rPr>
                <w:bCs/>
                <w:lang w:val="kk-KZ"/>
              </w:rPr>
            </w:pPr>
            <w:r w:rsidRPr="001178FA">
              <w:rPr>
                <w:bCs/>
                <w:lang w:val="kk-KZ"/>
              </w:rPr>
              <w:t>СРС</w:t>
            </w:r>
            <w:r w:rsidRPr="001178FA">
              <w:rPr>
                <w:bCs/>
              </w:rPr>
              <w:t xml:space="preserve"> </w:t>
            </w:r>
            <w:r w:rsidRPr="001178FA">
              <w:rPr>
                <w:bCs/>
                <w:lang w:val="kk-KZ"/>
              </w:rPr>
              <w:t>Работа со сборником упражнений-преемственность дошкольного и начального математического образования (предшкольная подготовка- начальный класс).</w:t>
            </w:r>
          </w:p>
        </w:tc>
        <w:tc>
          <w:tcPr>
            <w:tcW w:w="1276" w:type="dxa"/>
          </w:tcPr>
          <w:p w14:paraId="2FECC503" w14:textId="77777777"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15</w:t>
            </w:r>
          </w:p>
        </w:tc>
        <w:tc>
          <w:tcPr>
            <w:tcW w:w="850" w:type="dxa"/>
          </w:tcPr>
          <w:p w14:paraId="294EC415" w14:textId="77777777" w:rsidR="00267714" w:rsidRPr="001178FA" w:rsidRDefault="00267714" w:rsidP="00267714">
            <w:pPr>
              <w:pStyle w:val="af6"/>
              <w:jc w:val="center"/>
              <w:rPr>
                <w:rFonts w:ascii="Times New Roman" w:hAnsi="Times New Roman"/>
                <w:sz w:val="24"/>
                <w:szCs w:val="24"/>
                <w:lang w:val="kk-KZ"/>
              </w:rPr>
            </w:pPr>
            <w:r w:rsidRPr="001178FA">
              <w:rPr>
                <w:rFonts w:ascii="Times New Roman" w:hAnsi="Times New Roman"/>
                <w:sz w:val="24"/>
                <w:szCs w:val="24"/>
                <w:lang w:val="kk-KZ"/>
              </w:rPr>
              <w:t>10</w:t>
            </w:r>
          </w:p>
        </w:tc>
      </w:tr>
      <w:tr w:rsidR="00267714" w:rsidRPr="001178FA" w14:paraId="5E871F33" w14:textId="77777777" w:rsidTr="00267714">
        <w:tc>
          <w:tcPr>
            <w:tcW w:w="846" w:type="dxa"/>
          </w:tcPr>
          <w:p w14:paraId="1C46CE77" w14:textId="77777777" w:rsidR="00267714" w:rsidRPr="001178FA" w:rsidRDefault="00267714" w:rsidP="00267714">
            <w:pPr>
              <w:pStyle w:val="af6"/>
              <w:jc w:val="both"/>
              <w:rPr>
                <w:rFonts w:ascii="Times New Roman" w:hAnsi="Times New Roman"/>
                <w:sz w:val="24"/>
                <w:szCs w:val="24"/>
                <w:lang w:val="kk-KZ"/>
              </w:rPr>
            </w:pPr>
          </w:p>
        </w:tc>
        <w:tc>
          <w:tcPr>
            <w:tcW w:w="6662" w:type="dxa"/>
          </w:tcPr>
          <w:p w14:paraId="636B6B4B" w14:textId="77777777" w:rsidR="00267714" w:rsidRPr="001178FA" w:rsidRDefault="00267714" w:rsidP="00267714">
            <w:pPr>
              <w:jc w:val="both"/>
              <w:rPr>
                <w:lang w:val="kk-KZ"/>
              </w:rPr>
            </w:pPr>
            <w:r w:rsidRPr="001178FA">
              <w:rPr>
                <w:lang w:val="kk-KZ"/>
              </w:rPr>
              <w:t>Промежуточный контроль</w:t>
            </w:r>
          </w:p>
        </w:tc>
        <w:tc>
          <w:tcPr>
            <w:tcW w:w="1276" w:type="dxa"/>
          </w:tcPr>
          <w:p w14:paraId="2B0001B3" w14:textId="77777777" w:rsidR="00267714" w:rsidRPr="001178FA" w:rsidRDefault="00267714" w:rsidP="00267714">
            <w:pPr>
              <w:pStyle w:val="af6"/>
              <w:jc w:val="both"/>
              <w:rPr>
                <w:rFonts w:ascii="Times New Roman" w:hAnsi="Times New Roman"/>
                <w:sz w:val="24"/>
                <w:szCs w:val="24"/>
                <w:lang w:val="kk-KZ"/>
              </w:rPr>
            </w:pPr>
          </w:p>
        </w:tc>
        <w:tc>
          <w:tcPr>
            <w:tcW w:w="850" w:type="dxa"/>
          </w:tcPr>
          <w:p w14:paraId="3A4E079F" w14:textId="77777777" w:rsidR="00267714" w:rsidRPr="001178FA" w:rsidRDefault="00267714" w:rsidP="00267714">
            <w:pPr>
              <w:pStyle w:val="af6"/>
              <w:jc w:val="both"/>
              <w:rPr>
                <w:rFonts w:ascii="Times New Roman" w:hAnsi="Times New Roman"/>
                <w:sz w:val="24"/>
                <w:szCs w:val="24"/>
                <w:lang w:val="kk-KZ"/>
              </w:rPr>
            </w:pPr>
            <w:r w:rsidRPr="001178FA">
              <w:rPr>
                <w:rFonts w:ascii="Times New Roman" w:hAnsi="Times New Roman"/>
                <w:sz w:val="24"/>
                <w:szCs w:val="24"/>
                <w:lang w:val="kk-KZ"/>
              </w:rPr>
              <w:t>100</w:t>
            </w:r>
          </w:p>
        </w:tc>
      </w:tr>
      <w:tr w:rsidR="00267714" w:rsidRPr="001178FA" w14:paraId="63171667" w14:textId="77777777" w:rsidTr="00267714">
        <w:tc>
          <w:tcPr>
            <w:tcW w:w="846" w:type="dxa"/>
          </w:tcPr>
          <w:p w14:paraId="00C4C976" w14:textId="77777777" w:rsidR="00267714" w:rsidRPr="001178FA" w:rsidRDefault="00267714" w:rsidP="00267714">
            <w:pPr>
              <w:pStyle w:val="af6"/>
              <w:jc w:val="both"/>
              <w:rPr>
                <w:rFonts w:ascii="Times New Roman" w:hAnsi="Times New Roman"/>
                <w:sz w:val="24"/>
                <w:szCs w:val="24"/>
                <w:lang w:val="kk-KZ"/>
              </w:rPr>
            </w:pPr>
          </w:p>
        </w:tc>
        <w:tc>
          <w:tcPr>
            <w:tcW w:w="6662" w:type="dxa"/>
          </w:tcPr>
          <w:p w14:paraId="187176DB" w14:textId="77777777" w:rsidR="00267714" w:rsidRPr="001178FA" w:rsidRDefault="00267714" w:rsidP="00267714">
            <w:pPr>
              <w:jc w:val="both"/>
              <w:rPr>
                <w:lang w:val="kk-KZ"/>
              </w:rPr>
            </w:pPr>
            <w:r w:rsidRPr="001178FA">
              <w:rPr>
                <w:lang w:val="kk-KZ"/>
              </w:rPr>
              <w:t>Экзамен защита проекта</w:t>
            </w:r>
          </w:p>
        </w:tc>
        <w:tc>
          <w:tcPr>
            <w:tcW w:w="1276" w:type="dxa"/>
          </w:tcPr>
          <w:p w14:paraId="53E971DF" w14:textId="77777777" w:rsidR="00267714" w:rsidRPr="001178FA" w:rsidRDefault="00267714" w:rsidP="00267714">
            <w:pPr>
              <w:pStyle w:val="af6"/>
              <w:jc w:val="both"/>
              <w:rPr>
                <w:rFonts w:ascii="Times New Roman" w:hAnsi="Times New Roman"/>
                <w:sz w:val="24"/>
                <w:szCs w:val="24"/>
                <w:lang w:val="kk-KZ"/>
              </w:rPr>
            </w:pPr>
          </w:p>
        </w:tc>
        <w:tc>
          <w:tcPr>
            <w:tcW w:w="850" w:type="dxa"/>
          </w:tcPr>
          <w:p w14:paraId="3DC253D6" w14:textId="77777777" w:rsidR="00267714" w:rsidRPr="001178FA" w:rsidRDefault="00267714" w:rsidP="00267714">
            <w:pPr>
              <w:pStyle w:val="af6"/>
              <w:jc w:val="both"/>
              <w:rPr>
                <w:rFonts w:ascii="Times New Roman" w:hAnsi="Times New Roman"/>
                <w:sz w:val="24"/>
                <w:szCs w:val="24"/>
                <w:lang w:val="kk-KZ"/>
              </w:rPr>
            </w:pPr>
          </w:p>
        </w:tc>
      </w:tr>
      <w:tr w:rsidR="00267714" w:rsidRPr="001178FA" w14:paraId="69DC3D49" w14:textId="77777777" w:rsidTr="00FB7972">
        <w:tc>
          <w:tcPr>
            <w:tcW w:w="9634" w:type="dxa"/>
            <w:gridSpan w:val="4"/>
          </w:tcPr>
          <w:p w14:paraId="07C34935" w14:textId="77777777" w:rsidR="00267714" w:rsidRPr="001178FA" w:rsidRDefault="00267714" w:rsidP="00267714">
            <w:pPr>
              <w:pStyle w:val="af6"/>
              <w:jc w:val="both"/>
              <w:rPr>
                <w:rFonts w:ascii="Times New Roman" w:hAnsi="Times New Roman"/>
                <w:sz w:val="24"/>
                <w:szCs w:val="24"/>
                <w:lang w:val="kk-KZ"/>
              </w:rPr>
            </w:pPr>
            <w:r w:rsidRPr="001178FA">
              <w:rPr>
                <w:rFonts w:ascii="Times New Roman" w:hAnsi="Times New Roman"/>
                <w:sz w:val="24"/>
                <w:szCs w:val="24"/>
              </w:rPr>
              <w:t>4 Модуль Методика обучения окружающей среды в предшкольной подготовке</w:t>
            </w:r>
          </w:p>
        </w:tc>
      </w:tr>
      <w:tr w:rsidR="00267714" w:rsidRPr="001178FA" w14:paraId="35CF5529" w14:textId="77777777" w:rsidTr="00FB7972">
        <w:tc>
          <w:tcPr>
            <w:tcW w:w="9634" w:type="dxa"/>
            <w:gridSpan w:val="4"/>
          </w:tcPr>
          <w:p w14:paraId="4127FADA" w14:textId="77777777" w:rsidR="00267714" w:rsidRPr="001178FA" w:rsidRDefault="00267714" w:rsidP="00267714">
            <w:pPr>
              <w:pStyle w:val="af6"/>
              <w:jc w:val="both"/>
              <w:rPr>
                <w:rFonts w:ascii="Times New Roman" w:hAnsi="Times New Roman"/>
                <w:sz w:val="24"/>
                <w:szCs w:val="24"/>
                <w:lang w:val="kk-KZ"/>
              </w:rPr>
            </w:pPr>
            <w:r w:rsidRPr="001178FA">
              <w:rPr>
                <w:rFonts w:ascii="Times New Roman" w:hAnsi="Times New Roman"/>
                <w:sz w:val="24"/>
                <w:szCs w:val="24"/>
                <w:lang w:val="kk-KZ"/>
              </w:rPr>
              <w:t xml:space="preserve">5 Модуль </w:t>
            </w:r>
            <w:r w:rsidRPr="001178FA">
              <w:rPr>
                <w:rFonts w:ascii="Times New Roman" w:hAnsi="Times New Roman"/>
                <w:sz w:val="24"/>
                <w:szCs w:val="24"/>
              </w:rPr>
              <w:t>Формирование музыкальной грамотности в предшкольной подготовке</w:t>
            </w:r>
          </w:p>
        </w:tc>
      </w:tr>
    </w:tbl>
    <w:p w14:paraId="0B0312F6" w14:textId="77777777" w:rsidR="00FD1EF4" w:rsidRPr="001178FA" w:rsidRDefault="00FD1EF4" w:rsidP="00C90569">
      <w:pPr>
        <w:pStyle w:val="c0"/>
        <w:spacing w:before="0" w:beforeAutospacing="0" w:after="0" w:afterAutospacing="0"/>
        <w:jc w:val="both"/>
        <w:rPr>
          <w:sz w:val="28"/>
          <w:szCs w:val="28"/>
        </w:rPr>
      </w:pPr>
    </w:p>
    <w:p w14:paraId="02F18402" w14:textId="77777777" w:rsidR="00B10846" w:rsidRPr="001178FA" w:rsidRDefault="00E65446" w:rsidP="00C90569">
      <w:pPr>
        <w:pStyle w:val="c0"/>
        <w:spacing w:before="0" w:beforeAutospacing="0" w:after="0" w:afterAutospacing="0"/>
        <w:ind w:firstLine="567"/>
        <w:jc w:val="both"/>
        <w:rPr>
          <w:sz w:val="28"/>
          <w:szCs w:val="28"/>
        </w:rPr>
      </w:pPr>
      <w:r w:rsidRPr="001178FA">
        <w:rPr>
          <w:sz w:val="28"/>
          <w:szCs w:val="28"/>
        </w:rPr>
        <w:t xml:space="preserve">Из </w:t>
      </w:r>
      <w:r w:rsidR="00FD1EF4" w:rsidRPr="001178FA">
        <w:rPr>
          <w:sz w:val="28"/>
          <w:szCs w:val="28"/>
        </w:rPr>
        <w:t>таблицы</w:t>
      </w:r>
      <w:r w:rsidR="00A54875" w:rsidRPr="001178FA">
        <w:rPr>
          <w:sz w:val="28"/>
          <w:szCs w:val="28"/>
        </w:rPr>
        <w:t xml:space="preserve"> </w:t>
      </w:r>
      <w:r w:rsidR="00E66D06" w:rsidRPr="001178FA">
        <w:rPr>
          <w:sz w:val="28"/>
          <w:szCs w:val="28"/>
        </w:rPr>
        <w:t>32</w:t>
      </w:r>
      <w:r w:rsidR="00A54875" w:rsidRPr="001178FA">
        <w:rPr>
          <w:sz w:val="28"/>
          <w:szCs w:val="28"/>
        </w:rPr>
        <w:t xml:space="preserve"> </w:t>
      </w:r>
      <w:r w:rsidR="007904B4" w:rsidRPr="001178FA">
        <w:rPr>
          <w:sz w:val="28"/>
          <w:szCs w:val="28"/>
        </w:rPr>
        <w:t xml:space="preserve">видно, </w:t>
      </w:r>
      <w:r w:rsidR="0074256A" w:rsidRPr="001178FA">
        <w:rPr>
          <w:sz w:val="28"/>
          <w:szCs w:val="28"/>
        </w:rPr>
        <w:t xml:space="preserve">что </w:t>
      </w:r>
      <w:r w:rsidR="007904B4" w:rsidRPr="001178FA">
        <w:rPr>
          <w:sz w:val="28"/>
          <w:szCs w:val="28"/>
        </w:rPr>
        <w:t>п</w:t>
      </w:r>
      <w:r w:rsidR="00EF22C3" w:rsidRPr="001178FA">
        <w:rPr>
          <w:sz w:val="28"/>
          <w:szCs w:val="28"/>
        </w:rPr>
        <w:t>ервый раздел курса содержит модуль,</w:t>
      </w:r>
      <w:r w:rsidR="0074256A" w:rsidRPr="001178FA">
        <w:rPr>
          <w:sz w:val="28"/>
          <w:szCs w:val="28"/>
        </w:rPr>
        <w:t xml:space="preserve"> в котором раскрыва</w:t>
      </w:r>
      <w:r w:rsidR="008078BB" w:rsidRPr="001178FA">
        <w:rPr>
          <w:sz w:val="28"/>
          <w:szCs w:val="28"/>
        </w:rPr>
        <w:t>е</w:t>
      </w:r>
      <w:r w:rsidR="0074256A" w:rsidRPr="001178FA">
        <w:rPr>
          <w:sz w:val="28"/>
          <w:szCs w:val="28"/>
        </w:rPr>
        <w:t>тся</w:t>
      </w:r>
      <w:r w:rsidR="00EF22C3" w:rsidRPr="001178FA">
        <w:rPr>
          <w:sz w:val="28"/>
          <w:szCs w:val="28"/>
        </w:rPr>
        <w:t xml:space="preserve"> многоаспектност</w:t>
      </w:r>
      <w:r w:rsidR="008078BB" w:rsidRPr="001178FA">
        <w:rPr>
          <w:sz w:val="28"/>
          <w:szCs w:val="28"/>
        </w:rPr>
        <w:t>ь</w:t>
      </w:r>
      <w:r w:rsidR="00EF22C3" w:rsidRPr="001178FA">
        <w:rPr>
          <w:sz w:val="28"/>
          <w:szCs w:val="28"/>
        </w:rPr>
        <w:t xml:space="preserve"> сущности преемственности</w:t>
      </w:r>
      <w:r w:rsidR="008078BB" w:rsidRPr="001178FA">
        <w:rPr>
          <w:sz w:val="28"/>
          <w:szCs w:val="28"/>
        </w:rPr>
        <w:t xml:space="preserve">; </w:t>
      </w:r>
      <w:r w:rsidR="00EF22C3" w:rsidRPr="001178FA">
        <w:rPr>
          <w:sz w:val="28"/>
          <w:szCs w:val="28"/>
        </w:rPr>
        <w:t>цели и задачи осуществления преемственных связей ДО</w:t>
      </w:r>
      <w:r w:rsidR="0005343E" w:rsidRPr="001178FA">
        <w:rPr>
          <w:sz w:val="28"/>
          <w:szCs w:val="28"/>
        </w:rPr>
        <w:t>О</w:t>
      </w:r>
      <w:r w:rsidR="00EF22C3" w:rsidRPr="001178FA">
        <w:rPr>
          <w:sz w:val="28"/>
          <w:szCs w:val="28"/>
        </w:rPr>
        <w:t xml:space="preserve"> и начальной школы; информаци</w:t>
      </w:r>
      <w:r w:rsidR="00387AB3" w:rsidRPr="001178FA">
        <w:rPr>
          <w:sz w:val="28"/>
          <w:szCs w:val="28"/>
        </w:rPr>
        <w:t>я</w:t>
      </w:r>
      <w:r w:rsidR="00EF22C3" w:rsidRPr="001178FA">
        <w:rPr>
          <w:sz w:val="28"/>
          <w:szCs w:val="28"/>
        </w:rPr>
        <w:t xml:space="preserve"> о современных тенденциях решения проблемы преемственности; механизмы и специфик</w:t>
      </w:r>
      <w:r w:rsidR="00387AB3" w:rsidRPr="001178FA">
        <w:rPr>
          <w:sz w:val="28"/>
          <w:szCs w:val="28"/>
        </w:rPr>
        <w:t>а</w:t>
      </w:r>
      <w:r w:rsidR="00EF22C3" w:rsidRPr="001178FA">
        <w:rPr>
          <w:sz w:val="28"/>
          <w:szCs w:val="28"/>
        </w:rPr>
        <w:t xml:space="preserve"> деятельности по управлению педагогическим процессом на основе принципа преемственности. Критери</w:t>
      </w:r>
      <w:r w:rsidR="00115EE4" w:rsidRPr="001178FA">
        <w:rPr>
          <w:sz w:val="28"/>
          <w:szCs w:val="28"/>
        </w:rPr>
        <w:t>ями</w:t>
      </w:r>
      <w:r w:rsidR="00EF22C3" w:rsidRPr="001178FA">
        <w:rPr>
          <w:sz w:val="28"/>
          <w:szCs w:val="28"/>
        </w:rPr>
        <w:t xml:space="preserve"> сформированности теоретической готовности служат полнота и системность знаний, показателями которых являются: правильность применения, взаимосвязь знаний, перенос знаний (применение знаний в различных ситуациях)</w:t>
      </w:r>
      <w:r w:rsidR="00FC7EDA" w:rsidRPr="001178FA">
        <w:rPr>
          <w:sz w:val="28"/>
          <w:szCs w:val="28"/>
        </w:rPr>
        <w:t>[107, с.12]</w:t>
      </w:r>
      <w:r w:rsidR="00B10846" w:rsidRPr="001178FA">
        <w:rPr>
          <w:sz w:val="28"/>
          <w:szCs w:val="28"/>
        </w:rPr>
        <w:t>. А так же</w:t>
      </w:r>
      <w:r w:rsidR="00115EE4" w:rsidRPr="001178FA">
        <w:rPr>
          <w:sz w:val="28"/>
          <w:szCs w:val="28"/>
        </w:rPr>
        <w:t xml:space="preserve"> з</w:t>
      </w:r>
      <w:r w:rsidR="00EF22C3" w:rsidRPr="001178FA">
        <w:rPr>
          <w:sz w:val="28"/>
          <w:szCs w:val="28"/>
        </w:rPr>
        <w:t>нание и использование нормативно-правовых документов</w:t>
      </w:r>
      <w:r w:rsidR="00EF22C3" w:rsidRPr="001178FA">
        <w:rPr>
          <w:bCs/>
          <w:sz w:val="28"/>
          <w:szCs w:val="28"/>
        </w:rPr>
        <w:t xml:space="preserve"> в сфере образования Р</w:t>
      </w:r>
      <w:r w:rsidR="00115EE4" w:rsidRPr="001178FA">
        <w:rPr>
          <w:bCs/>
          <w:sz w:val="28"/>
          <w:szCs w:val="28"/>
        </w:rPr>
        <w:t>К</w:t>
      </w:r>
      <w:r w:rsidR="00EF22C3" w:rsidRPr="001178FA">
        <w:rPr>
          <w:bCs/>
          <w:sz w:val="28"/>
          <w:szCs w:val="28"/>
        </w:rPr>
        <w:t>:</w:t>
      </w:r>
      <w:r w:rsidR="00EF22C3" w:rsidRPr="001178FA">
        <w:rPr>
          <w:bCs/>
          <w:sz w:val="28"/>
          <w:szCs w:val="28"/>
          <w:lang w:val="kk-KZ"/>
        </w:rPr>
        <w:t xml:space="preserve"> </w:t>
      </w:r>
      <w:r w:rsidR="00EF22C3" w:rsidRPr="001178FA">
        <w:rPr>
          <w:sz w:val="28"/>
          <w:szCs w:val="28"/>
        </w:rPr>
        <w:t xml:space="preserve">закон </w:t>
      </w:r>
      <w:r w:rsidR="00552915" w:rsidRPr="001178FA">
        <w:rPr>
          <w:sz w:val="28"/>
          <w:szCs w:val="28"/>
        </w:rPr>
        <w:t>«</w:t>
      </w:r>
      <w:r w:rsidR="00EF22C3" w:rsidRPr="001178FA">
        <w:rPr>
          <w:sz w:val="28"/>
          <w:szCs w:val="28"/>
        </w:rPr>
        <w:t>Об образовании</w:t>
      </w:r>
      <w:r w:rsidR="00552915" w:rsidRPr="001178FA">
        <w:rPr>
          <w:sz w:val="28"/>
          <w:szCs w:val="28"/>
        </w:rPr>
        <w:t>»</w:t>
      </w:r>
      <w:r w:rsidR="00EF22C3" w:rsidRPr="001178FA">
        <w:rPr>
          <w:sz w:val="28"/>
          <w:szCs w:val="28"/>
        </w:rPr>
        <w:t xml:space="preserve">, </w:t>
      </w:r>
      <w:r w:rsidR="00EF22C3" w:rsidRPr="001178FA">
        <w:rPr>
          <w:bCs/>
          <w:sz w:val="28"/>
          <w:szCs w:val="28"/>
          <w:lang w:val="kk-KZ"/>
        </w:rPr>
        <w:t>ГОСО ДО, ГОСО НО, ТУП ДО</w:t>
      </w:r>
      <w:r w:rsidR="00115EE4" w:rsidRPr="001178FA">
        <w:rPr>
          <w:bCs/>
          <w:sz w:val="28"/>
          <w:szCs w:val="28"/>
          <w:lang w:val="kk-KZ"/>
        </w:rPr>
        <w:t>,</w:t>
      </w:r>
      <w:r w:rsidR="00EF22C3" w:rsidRPr="001178FA">
        <w:rPr>
          <w:bCs/>
          <w:sz w:val="28"/>
          <w:szCs w:val="28"/>
          <w:lang w:val="kk-KZ"/>
        </w:rPr>
        <w:t xml:space="preserve"> </w:t>
      </w:r>
      <w:r w:rsidR="00564C44" w:rsidRPr="001178FA">
        <w:rPr>
          <w:bCs/>
          <w:sz w:val="28"/>
          <w:szCs w:val="28"/>
          <w:lang w:val="kk-KZ"/>
        </w:rPr>
        <w:t xml:space="preserve">что </w:t>
      </w:r>
      <w:r w:rsidR="00EF22C3" w:rsidRPr="001178FA">
        <w:rPr>
          <w:bCs/>
          <w:sz w:val="28"/>
          <w:szCs w:val="28"/>
          <w:lang w:val="kk-KZ"/>
        </w:rPr>
        <w:t xml:space="preserve">повышает </w:t>
      </w:r>
      <w:r w:rsidR="00EF22C3" w:rsidRPr="001178FA">
        <w:rPr>
          <w:sz w:val="28"/>
          <w:szCs w:val="28"/>
          <w:lang w:val="kk-KZ"/>
        </w:rPr>
        <w:t>г</w:t>
      </w:r>
      <w:r w:rsidR="00EF22C3" w:rsidRPr="001178FA">
        <w:rPr>
          <w:sz w:val="28"/>
          <w:szCs w:val="28"/>
        </w:rPr>
        <w:t xml:space="preserve">отовность студентов к реализации преемственности дошкольного и начального математического образования. </w:t>
      </w:r>
    </w:p>
    <w:p w14:paraId="7B5E5BE9" w14:textId="4041F271" w:rsidR="00EF22C3" w:rsidRPr="001178FA" w:rsidRDefault="00A10B2E" w:rsidP="00C90569">
      <w:pPr>
        <w:pStyle w:val="c0"/>
        <w:spacing w:before="0" w:beforeAutospacing="0" w:after="0" w:afterAutospacing="0"/>
        <w:ind w:firstLine="567"/>
        <w:jc w:val="both"/>
        <w:rPr>
          <w:sz w:val="28"/>
          <w:szCs w:val="28"/>
        </w:rPr>
      </w:pPr>
      <w:r w:rsidRPr="001178FA">
        <w:rPr>
          <w:sz w:val="28"/>
          <w:szCs w:val="28"/>
        </w:rPr>
        <w:t>В результате студенты</w:t>
      </w:r>
      <w:r w:rsidR="00EF22C3" w:rsidRPr="001178FA">
        <w:rPr>
          <w:sz w:val="28"/>
          <w:szCs w:val="28"/>
        </w:rPr>
        <w:t xml:space="preserve"> могут анализировать </w:t>
      </w:r>
      <w:r w:rsidR="00EF22C3" w:rsidRPr="001178FA">
        <w:rPr>
          <w:bCs/>
          <w:sz w:val="28"/>
          <w:szCs w:val="28"/>
        </w:rPr>
        <w:t xml:space="preserve">преемственность при переходе от </w:t>
      </w:r>
      <w:r w:rsidR="006C5C83" w:rsidRPr="001178FA">
        <w:rPr>
          <w:bCs/>
          <w:sz w:val="28"/>
          <w:szCs w:val="28"/>
        </w:rPr>
        <w:t>ОД</w:t>
      </w:r>
      <w:r w:rsidR="00EF22C3" w:rsidRPr="001178FA">
        <w:rPr>
          <w:bCs/>
          <w:sz w:val="28"/>
          <w:szCs w:val="28"/>
        </w:rPr>
        <w:t xml:space="preserve"> </w:t>
      </w:r>
      <w:r w:rsidR="00B10846" w:rsidRPr="001178FA">
        <w:rPr>
          <w:bCs/>
          <w:sz w:val="28"/>
          <w:szCs w:val="28"/>
        </w:rPr>
        <w:t xml:space="preserve">в ДОО </w:t>
      </w:r>
      <w:r w:rsidR="00EF22C3" w:rsidRPr="001178FA">
        <w:rPr>
          <w:bCs/>
          <w:sz w:val="28"/>
          <w:szCs w:val="28"/>
        </w:rPr>
        <w:t>к уроку в 1 классе (организация, методы, средства, технологии)</w:t>
      </w:r>
      <w:r w:rsidR="00B10846" w:rsidRPr="001178FA">
        <w:rPr>
          <w:bCs/>
          <w:sz w:val="28"/>
          <w:szCs w:val="28"/>
        </w:rPr>
        <w:t>,</w:t>
      </w:r>
      <w:r w:rsidR="00EF22C3" w:rsidRPr="001178FA">
        <w:rPr>
          <w:sz w:val="28"/>
          <w:szCs w:val="28"/>
        </w:rPr>
        <w:t xml:space="preserve"> </w:t>
      </w:r>
      <w:r w:rsidR="00B10846" w:rsidRPr="001178FA">
        <w:rPr>
          <w:sz w:val="28"/>
          <w:szCs w:val="28"/>
        </w:rPr>
        <w:t xml:space="preserve">сопоставлять </w:t>
      </w:r>
      <w:r w:rsidR="00EF22C3" w:rsidRPr="001178FA">
        <w:rPr>
          <w:sz w:val="28"/>
          <w:szCs w:val="28"/>
        </w:rPr>
        <w:t xml:space="preserve">программы первого класса школы и предшкольной подготовки </w:t>
      </w:r>
      <w:r w:rsidR="00B10846" w:rsidRPr="001178FA">
        <w:rPr>
          <w:sz w:val="28"/>
          <w:szCs w:val="28"/>
        </w:rPr>
        <w:t>(</w:t>
      </w:r>
      <w:r w:rsidR="00EF22C3" w:rsidRPr="001178FA">
        <w:rPr>
          <w:sz w:val="28"/>
          <w:szCs w:val="28"/>
        </w:rPr>
        <w:t>структуру программ, дидактические принципы построения программ</w:t>
      </w:r>
      <w:r w:rsidR="00B10846" w:rsidRPr="001178FA">
        <w:rPr>
          <w:sz w:val="28"/>
          <w:szCs w:val="28"/>
        </w:rPr>
        <w:t>)</w:t>
      </w:r>
      <w:r w:rsidR="00EF22C3" w:rsidRPr="001178FA">
        <w:rPr>
          <w:sz w:val="28"/>
          <w:szCs w:val="28"/>
        </w:rPr>
        <w:t>.</w:t>
      </w:r>
    </w:p>
    <w:p w14:paraId="20B395CC" w14:textId="0EACF463" w:rsidR="00DC6D6B" w:rsidRPr="001178FA" w:rsidRDefault="00B10846" w:rsidP="00C90569">
      <w:pPr>
        <w:ind w:firstLine="567"/>
        <w:jc w:val="both"/>
        <w:rPr>
          <w:sz w:val="28"/>
          <w:szCs w:val="28"/>
        </w:rPr>
      </w:pPr>
      <w:r w:rsidRPr="001178FA">
        <w:rPr>
          <w:bCs/>
          <w:sz w:val="28"/>
          <w:szCs w:val="28"/>
        </w:rPr>
        <w:t xml:space="preserve">В процессе опытной работы разработанная нами </w:t>
      </w:r>
      <w:r w:rsidR="00EF22C3" w:rsidRPr="001178FA">
        <w:rPr>
          <w:bCs/>
          <w:sz w:val="28"/>
          <w:szCs w:val="28"/>
        </w:rPr>
        <w:t xml:space="preserve">лекция </w:t>
      </w:r>
      <w:r w:rsidR="00552915" w:rsidRPr="001178FA">
        <w:rPr>
          <w:bCs/>
          <w:sz w:val="28"/>
          <w:szCs w:val="28"/>
        </w:rPr>
        <w:t>«</w:t>
      </w:r>
      <w:r w:rsidR="00EF22C3" w:rsidRPr="001178FA">
        <w:rPr>
          <w:bCs/>
          <w:sz w:val="28"/>
          <w:szCs w:val="28"/>
        </w:rPr>
        <w:t>П</w:t>
      </w:r>
      <w:r w:rsidR="00EF22C3" w:rsidRPr="001178FA">
        <w:rPr>
          <w:sz w:val="28"/>
          <w:szCs w:val="28"/>
        </w:rPr>
        <w:t>риоритетные направления подготовки ребенка к школе в аспекте преемственности образования</w:t>
      </w:r>
      <w:r w:rsidR="00552915" w:rsidRPr="001178FA">
        <w:rPr>
          <w:sz w:val="28"/>
          <w:szCs w:val="28"/>
        </w:rPr>
        <w:t>»</w:t>
      </w:r>
      <w:r w:rsidR="00EF22C3" w:rsidRPr="001178FA">
        <w:rPr>
          <w:sz w:val="28"/>
          <w:szCs w:val="28"/>
        </w:rPr>
        <w:t xml:space="preserve"> была прочитана в форме диалога между преподавателями дошкольной</w:t>
      </w:r>
      <w:r w:rsidRPr="001178FA">
        <w:rPr>
          <w:sz w:val="28"/>
          <w:szCs w:val="28"/>
        </w:rPr>
        <w:t xml:space="preserve"> п</w:t>
      </w:r>
      <w:r w:rsidR="00EF22C3" w:rsidRPr="001178FA">
        <w:rPr>
          <w:sz w:val="28"/>
          <w:szCs w:val="28"/>
        </w:rPr>
        <w:t xml:space="preserve">едагогики и детской психологии, рассматривались вопросы </w:t>
      </w:r>
      <w:r w:rsidRPr="001178FA">
        <w:rPr>
          <w:sz w:val="28"/>
          <w:szCs w:val="28"/>
        </w:rPr>
        <w:t>п</w:t>
      </w:r>
      <w:r w:rsidR="00EF22C3" w:rsidRPr="001178FA">
        <w:rPr>
          <w:sz w:val="28"/>
          <w:szCs w:val="28"/>
        </w:rPr>
        <w:t>одготовки и адаптации ребенка к школе</w:t>
      </w:r>
      <w:r w:rsidRPr="001178FA">
        <w:rPr>
          <w:sz w:val="28"/>
          <w:szCs w:val="28"/>
        </w:rPr>
        <w:t>п</w:t>
      </w:r>
      <w:r w:rsidR="00EF22C3" w:rsidRPr="001178FA">
        <w:rPr>
          <w:sz w:val="28"/>
          <w:szCs w:val="28"/>
        </w:rPr>
        <w:t xml:space="preserve">, </w:t>
      </w:r>
      <w:r w:rsidRPr="001178FA">
        <w:rPr>
          <w:rFonts w:eastAsia="+mn-ea"/>
          <w:sz w:val="28"/>
          <w:szCs w:val="28"/>
          <w:lang w:val="kk-KZ"/>
        </w:rPr>
        <w:t>п</w:t>
      </w:r>
      <w:r w:rsidR="00EF22C3" w:rsidRPr="001178FA">
        <w:rPr>
          <w:rFonts w:eastAsia="+mn-ea"/>
          <w:sz w:val="28"/>
          <w:szCs w:val="28"/>
          <w:lang w:val="kk-KZ"/>
        </w:rPr>
        <w:t>сихологическое и физиологическое развития ребенка при определении его готовности к школе</w:t>
      </w:r>
      <w:r w:rsidR="00EF22C3" w:rsidRPr="001178FA">
        <w:rPr>
          <w:sz w:val="28"/>
          <w:szCs w:val="28"/>
        </w:rPr>
        <w:t xml:space="preserve">. Такая форма позволила выдвигать альтернативные мнения, дополнять сходные позиции в </w:t>
      </w:r>
      <w:r w:rsidRPr="001178FA">
        <w:rPr>
          <w:sz w:val="28"/>
          <w:szCs w:val="28"/>
        </w:rPr>
        <w:t>рассатриваемом</w:t>
      </w:r>
      <w:r w:rsidR="00EF22C3" w:rsidRPr="001178FA">
        <w:rPr>
          <w:sz w:val="28"/>
          <w:szCs w:val="28"/>
        </w:rPr>
        <w:t xml:space="preserve"> вопросе. </w:t>
      </w:r>
    </w:p>
    <w:p w14:paraId="052559AE" w14:textId="6FDB0454" w:rsidR="00EF22C3" w:rsidRPr="001178FA" w:rsidRDefault="0088058B" w:rsidP="00C90569">
      <w:pPr>
        <w:ind w:firstLine="567"/>
        <w:jc w:val="both"/>
        <w:rPr>
          <w:bCs/>
          <w:sz w:val="28"/>
          <w:szCs w:val="28"/>
        </w:rPr>
      </w:pPr>
      <w:r w:rsidRPr="001178FA">
        <w:rPr>
          <w:sz w:val="28"/>
          <w:szCs w:val="28"/>
        </w:rPr>
        <w:t>При подготовке будущего учителя к реализации преемственности дошкольного и начального математического образования</w:t>
      </w:r>
      <w:r w:rsidR="0005343E" w:rsidRPr="001178FA">
        <w:rPr>
          <w:sz w:val="28"/>
          <w:szCs w:val="28"/>
        </w:rPr>
        <w:t xml:space="preserve"> Зимняя И.А.</w:t>
      </w:r>
      <w:r w:rsidR="00DC6D6B" w:rsidRPr="001178FA">
        <w:rPr>
          <w:sz w:val="28"/>
          <w:szCs w:val="28"/>
        </w:rPr>
        <w:t xml:space="preserve"> </w:t>
      </w:r>
      <w:r w:rsidR="00FC7EDA" w:rsidRPr="001178FA">
        <w:rPr>
          <w:sz w:val="28"/>
          <w:szCs w:val="28"/>
        </w:rPr>
        <w:t>[</w:t>
      </w:r>
      <w:r w:rsidR="00733CB6" w:rsidRPr="001178FA">
        <w:rPr>
          <w:sz w:val="28"/>
          <w:szCs w:val="28"/>
        </w:rPr>
        <w:t>21</w:t>
      </w:r>
      <w:r w:rsidR="002316B5" w:rsidRPr="001178FA">
        <w:rPr>
          <w:sz w:val="28"/>
          <w:szCs w:val="28"/>
        </w:rPr>
        <w:t>1, с.99]</w:t>
      </w:r>
      <w:r w:rsidRPr="001178FA">
        <w:rPr>
          <w:sz w:val="28"/>
          <w:szCs w:val="28"/>
        </w:rPr>
        <w:t xml:space="preserve"> предла</w:t>
      </w:r>
      <w:r w:rsidR="00982F57" w:rsidRPr="001178FA">
        <w:rPr>
          <w:sz w:val="28"/>
          <w:szCs w:val="28"/>
        </w:rPr>
        <w:t>га</w:t>
      </w:r>
      <w:r w:rsidR="00FC7EDA" w:rsidRPr="001178FA">
        <w:rPr>
          <w:sz w:val="28"/>
          <w:szCs w:val="28"/>
        </w:rPr>
        <w:t>ет</w:t>
      </w:r>
      <w:r w:rsidRPr="001178FA">
        <w:rPr>
          <w:sz w:val="28"/>
          <w:szCs w:val="28"/>
        </w:rPr>
        <w:t xml:space="preserve"> проводить практические занятия с</w:t>
      </w:r>
      <w:r w:rsidRPr="001178FA">
        <w:rPr>
          <w:spacing w:val="1"/>
          <w:sz w:val="28"/>
          <w:szCs w:val="28"/>
        </w:rPr>
        <w:t xml:space="preserve"> </w:t>
      </w:r>
      <w:r w:rsidRPr="001178FA">
        <w:rPr>
          <w:sz w:val="28"/>
          <w:szCs w:val="28"/>
        </w:rPr>
        <w:t>использованием</w:t>
      </w:r>
      <w:r w:rsidRPr="001178FA">
        <w:rPr>
          <w:spacing w:val="1"/>
          <w:sz w:val="28"/>
          <w:szCs w:val="28"/>
        </w:rPr>
        <w:t xml:space="preserve"> </w:t>
      </w:r>
      <w:r w:rsidRPr="001178FA">
        <w:rPr>
          <w:sz w:val="28"/>
          <w:szCs w:val="28"/>
        </w:rPr>
        <w:t>активных</w:t>
      </w:r>
      <w:r w:rsidRPr="001178FA">
        <w:rPr>
          <w:spacing w:val="1"/>
          <w:sz w:val="28"/>
          <w:szCs w:val="28"/>
        </w:rPr>
        <w:t xml:space="preserve"> </w:t>
      </w:r>
      <w:r w:rsidRPr="001178FA">
        <w:rPr>
          <w:sz w:val="28"/>
          <w:szCs w:val="28"/>
        </w:rPr>
        <w:t>методов</w:t>
      </w:r>
      <w:r w:rsidRPr="001178FA">
        <w:rPr>
          <w:spacing w:val="1"/>
          <w:sz w:val="28"/>
          <w:szCs w:val="28"/>
        </w:rPr>
        <w:t xml:space="preserve"> </w:t>
      </w:r>
      <w:r w:rsidRPr="001178FA">
        <w:rPr>
          <w:sz w:val="28"/>
          <w:szCs w:val="28"/>
        </w:rPr>
        <w:t>обучения</w:t>
      </w:r>
      <w:r w:rsidR="00B10846" w:rsidRPr="001178FA">
        <w:rPr>
          <w:sz w:val="28"/>
          <w:szCs w:val="28"/>
        </w:rPr>
        <w:t xml:space="preserve"> </w:t>
      </w:r>
      <w:r w:rsidR="00DC6D6B" w:rsidRPr="001178FA">
        <w:rPr>
          <w:sz w:val="28"/>
          <w:szCs w:val="28"/>
        </w:rPr>
        <w:t>(дискуссионный</w:t>
      </w:r>
      <w:r w:rsidR="00DC6D6B" w:rsidRPr="001178FA">
        <w:rPr>
          <w:spacing w:val="1"/>
          <w:sz w:val="28"/>
          <w:szCs w:val="28"/>
        </w:rPr>
        <w:t xml:space="preserve"> </w:t>
      </w:r>
      <w:r w:rsidR="00DC6D6B" w:rsidRPr="001178FA">
        <w:rPr>
          <w:sz w:val="28"/>
          <w:szCs w:val="28"/>
        </w:rPr>
        <w:t>клуб,</w:t>
      </w:r>
      <w:r w:rsidR="00DC6D6B" w:rsidRPr="001178FA">
        <w:rPr>
          <w:spacing w:val="1"/>
          <w:sz w:val="28"/>
          <w:szCs w:val="28"/>
        </w:rPr>
        <w:t xml:space="preserve"> </w:t>
      </w:r>
      <w:r w:rsidR="00DC6D6B" w:rsidRPr="001178FA">
        <w:rPr>
          <w:sz w:val="28"/>
          <w:szCs w:val="28"/>
        </w:rPr>
        <w:t>педагогическая гостиная, педагогическая мастерская, фестиваль педагогических идей, деловая игра,</w:t>
      </w:r>
      <w:r w:rsidR="00DC6D6B" w:rsidRPr="001178FA">
        <w:rPr>
          <w:spacing w:val="1"/>
          <w:sz w:val="28"/>
          <w:szCs w:val="28"/>
        </w:rPr>
        <w:t xml:space="preserve"> </w:t>
      </w:r>
      <w:r w:rsidR="00DC6D6B" w:rsidRPr="001178FA">
        <w:rPr>
          <w:sz w:val="28"/>
          <w:szCs w:val="28"/>
        </w:rPr>
        <w:t>пресс-конференция</w:t>
      </w:r>
      <w:r w:rsidR="00DC6D6B" w:rsidRPr="001178FA">
        <w:rPr>
          <w:spacing w:val="-2"/>
          <w:sz w:val="28"/>
          <w:szCs w:val="28"/>
        </w:rPr>
        <w:t xml:space="preserve"> </w:t>
      </w:r>
      <w:r w:rsidR="00DC6D6B" w:rsidRPr="001178FA">
        <w:rPr>
          <w:sz w:val="28"/>
          <w:szCs w:val="28"/>
        </w:rPr>
        <w:t>и др.)</w:t>
      </w:r>
      <w:r w:rsidR="00EF22C3" w:rsidRPr="001178FA">
        <w:rPr>
          <w:sz w:val="28"/>
          <w:szCs w:val="28"/>
        </w:rPr>
        <w:t xml:space="preserve">. </w:t>
      </w:r>
      <w:r w:rsidR="00B10846" w:rsidRPr="001178FA">
        <w:rPr>
          <w:sz w:val="28"/>
          <w:szCs w:val="28"/>
        </w:rPr>
        <w:t xml:space="preserve">Именно в </w:t>
      </w:r>
      <w:r w:rsidR="00EF22C3" w:rsidRPr="001178FA">
        <w:rPr>
          <w:sz w:val="28"/>
          <w:szCs w:val="28"/>
        </w:rPr>
        <w:t xml:space="preserve">такой форме были проведены занятия на темы: </w:t>
      </w:r>
      <w:r w:rsidR="00552915" w:rsidRPr="001178FA">
        <w:rPr>
          <w:sz w:val="28"/>
          <w:szCs w:val="28"/>
        </w:rPr>
        <w:t>«</w:t>
      </w:r>
      <w:r w:rsidR="00EF22C3" w:rsidRPr="001178FA">
        <w:rPr>
          <w:sz w:val="28"/>
          <w:szCs w:val="28"/>
        </w:rPr>
        <w:t>Значение предшкольной подготовки при подготовке ребенка к школе</w:t>
      </w:r>
      <w:r w:rsidR="00552915" w:rsidRPr="001178FA">
        <w:rPr>
          <w:sz w:val="28"/>
          <w:szCs w:val="28"/>
        </w:rPr>
        <w:t>»</w:t>
      </w:r>
      <w:r w:rsidR="00EF22C3" w:rsidRPr="001178FA">
        <w:rPr>
          <w:sz w:val="28"/>
          <w:szCs w:val="28"/>
        </w:rPr>
        <w:t xml:space="preserve">, </w:t>
      </w:r>
      <w:r w:rsidR="00552915" w:rsidRPr="001178FA">
        <w:rPr>
          <w:bCs/>
          <w:sz w:val="28"/>
          <w:szCs w:val="28"/>
          <w:lang w:val="kk-KZ"/>
        </w:rPr>
        <w:t>«</w:t>
      </w:r>
      <w:r w:rsidR="00EF22C3" w:rsidRPr="001178FA">
        <w:rPr>
          <w:rFonts w:eastAsia="TimesNewRomanPSMT"/>
          <w:sz w:val="28"/>
          <w:szCs w:val="28"/>
        </w:rPr>
        <w:t>Направления преемственности в работе ДО</w:t>
      </w:r>
      <w:r w:rsidR="0005343E" w:rsidRPr="001178FA">
        <w:rPr>
          <w:rFonts w:eastAsia="TimesNewRomanPSMT"/>
          <w:sz w:val="28"/>
          <w:szCs w:val="28"/>
        </w:rPr>
        <w:t>О</w:t>
      </w:r>
      <w:r w:rsidR="00EF22C3" w:rsidRPr="001178FA">
        <w:rPr>
          <w:rFonts w:eastAsia="TimesNewRomanPSMT"/>
          <w:sz w:val="28"/>
          <w:szCs w:val="28"/>
        </w:rPr>
        <w:t>, школы и семьи</w:t>
      </w:r>
      <w:r w:rsidR="00552915" w:rsidRPr="001178FA">
        <w:rPr>
          <w:rFonts w:eastAsia="TimesNewRomanPSMT"/>
          <w:sz w:val="28"/>
          <w:szCs w:val="28"/>
        </w:rPr>
        <w:t>»</w:t>
      </w:r>
      <w:r w:rsidR="00EF22C3" w:rsidRPr="001178FA">
        <w:rPr>
          <w:rFonts w:eastAsia="TimesNewRomanPSMT"/>
          <w:sz w:val="28"/>
          <w:szCs w:val="28"/>
        </w:rPr>
        <w:t xml:space="preserve">, </w:t>
      </w:r>
      <w:r w:rsidR="00552915" w:rsidRPr="001178FA">
        <w:rPr>
          <w:rFonts w:eastAsia="TimesNewRomanPSMT"/>
          <w:sz w:val="28"/>
          <w:szCs w:val="28"/>
        </w:rPr>
        <w:t>«</w:t>
      </w:r>
      <w:r w:rsidR="00EF22C3" w:rsidRPr="001178FA">
        <w:rPr>
          <w:sz w:val="28"/>
          <w:szCs w:val="28"/>
        </w:rPr>
        <w:t>Развитие инициативности, самостоятельности, навыков сотрудничества в разных видах деятельности</w:t>
      </w:r>
      <w:r w:rsidR="00552915" w:rsidRPr="001178FA">
        <w:rPr>
          <w:sz w:val="28"/>
          <w:szCs w:val="28"/>
        </w:rPr>
        <w:t>»</w:t>
      </w:r>
      <w:r w:rsidR="00E72637" w:rsidRPr="001178FA">
        <w:rPr>
          <w:sz w:val="28"/>
          <w:szCs w:val="28"/>
        </w:rPr>
        <w:t xml:space="preserve">. </w:t>
      </w:r>
    </w:p>
    <w:p w14:paraId="04EE2BE0" w14:textId="290E0243" w:rsidR="00EF22C3" w:rsidRPr="001178FA" w:rsidRDefault="00EF22C3" w:rsidP="00C90569">
      <w:pPr>
        <w:pStyle w:val="ad"/>
        <w:spacing w:before="0" w:line="240" w:lineRule="auto"/>
        <w:ind w:firstLine="567"/>
        <w:jc w:val="both"/>
        <w:rPr>
          <w:bCs/>
          <w:sz w:val="28"/>
          <w:szCs w:val="28"/>
          <w:lang w:val="kk-KZ"/>
        </w:rPr>
      </w:pPr>
      <w:r w:rsidRPr="001178FA">
        <w:rPr>
          <w:bCs/>
          <w:sz w:val="28"/>
          <w:szCs w:val="28"/>
        </w:rPr>
        <w:t xml:space="preserve">Важное место на этапе формирования подготовки студентов к реализации преемственности дошкольного и начального образования отводится </w:t>
      </w:r>
      <w:r w:rsidRPr="001178FA">
        <w:rPr>
          <w:bCs/>
          <w:sz w:val="28"/>
          <w:szCs w:val="28"/>
          <w:lang w:val="kk-KZ"/>
        </w:rPr>
        <w:t>преемственности в применении инновационных технологи</w:t>
      </w:r>
      <w:r w:rsidR="00E3525B" w:rsidRPr="001178FA">
        <w:rPr>
          <w:bCs/>
          <w:sz w:val="28"/>
          <w:szCs w:val="28"/>
          <w:lang w:val="kk-KZ"/>
        </w:rPr>
        <w:t>й</w:t>
      </w:r>
      <w:r w:rsidRPr="001178FA">
        <w:rPr>
          <w:bCs/>
          <w:sz w:val="28"/>
          <w:szCs w:val="28"/>
          <w:lang w:val="kk-KZ"/>
        </w:rPr>
        <w:t xml:space="preserve"> дошкольно</w:t>
      </w:r>
      <w:r w:rsidR="00E3525B" w:rsidRPr="001178FA">
        <w:rPr>
          <w:bCs/>
          <w:sz w:val="28"/>
          <w:szCs w:val="28"/>
          <w:lang w:val="kk-KZ"/>
        </w:rPr>
        <w:t>м</w:t>
      </w:r>
      <w:r w:rsidRPr="001178FA">
        <w:rPr>
          <w:bCs/>
          <w:sz w:val="28"/>
          <w:szCs w:val="28"/>
          <w:lang w:val="kk-KZ"/>
        </w:rPr>
        <w:t xml:space="preserve"> и начально</w:t>
      </w:r>
      <w:r w:rsidR="00E3525B" w:rsidRPr="001178FA">
        <w:rPr>
          <w:bCs/>
          <w:sz w:val="28"/>
          <w:szCs w:val="28"/>
          <w:lang w:val="kk-KZ"/>
        </w:rPr>
        <w:t>м</w:t>
      </w:r>
      <w:r w:rsidRPr="001178FA">
        <w:rPr>
          <w:bCs/>
          <w:sz w:val="28"/>
          <w:szCs w:val="28"/>
          <w:lang w:val="kk-KZ"/>
        </w:rPr>
        <w:t xml:space="preserve"> образовани</w:t>
      </w:r>
      <w:r w:rsidR="00E3525B" w:rsidRPr="001178FA">
        <w:rPr>
          <w:bCs/>
          <w:sz w:val="28"/>
          <w:szCs w:val="28"/>
          <w:lang w:val="kk-KZ"/>
        </w:rPr>
        <w:t>и</w:t>
      </w:r>
      <w:r w:rsidRPr="001178FA">
        <w:rPr>
          <w:bCs/>
          <w:sz w:val="28"/>
          <w:szCs w:val="28"/>
          <w:lang w:val="kk-KZ"/>
        </w:rPr>
        <w:t xml:space="preserve">. </w:t>
      </w:r>
      <w:r w:rsidRPr="001178FA">
        <w:rPr>
          <w:sz w:val="28"/>
          <w:szCs w:val="28"/>
        </w:rPr>
        <w:t xml:space="preserve">Данное направление предполагает творческий поиск </w:t>
      </w:r>
      <w:r w:rsidR="00E3525B" w:rsidRPr="001178FA">
        <w:rPr>
          <w:sz w:val="28"/>
          <w:szCs w:val="28"/>
        </w:rPr>
        <w:t xml:space="preserve">будушего педагога </w:t>
      </w:r>
      <w:r w:rsidRPr="001178FA">
        <w:rPr>
          <w:sz w:val="28"/>
          <w:szCs w:val="28"/>
        </w:rPr>
        <w:t xml:space="preserve">на основе имеющего </w:t>
      </w:r>
      <w:r w:rsidR="00E3525B" w:rsidRPr="001178FA">
        <w:rPr>
          <w:sz w:val="28"/>
          <w:szCs w:val="28"/>
        </w:rPr>
        <w:t xml:space="preserve">педагогического </w:t>
      </w:r>
      <w:r w:rsidRPr="001178FA">
        <w:rPr>
          <w:sz w:val="28"/>
          <w:szCs w:val="28"/>
        </w:rPr>
        <w:t xml:space="preserve">опыта. </w:t>
      </w:r>
      <w:r w:rsidR="00E3525B" w:rsidRPr="001178FA">
        <w:rPr>
          <w:sz w:val="28"/>
          <w:szCs w:val="28"/>
        </w:rPr>
        <w:t xml:space="preserve">Нами был </w:t>
      </w:r>
      <w:r w:rsidRPr="001178FA">
        <w:rPr>
          <w:sz w:val="28"/>
          <w:szCs w:val="28"/>
        </w:rPr>
        <w:t>реализ</w:t>
      </w:r>
      <w:r w:rsidR="00E3525B" w:rsidRPr="001178FA">
        <w:rPr>
          <w:sz w:val="28"/>
          <w:szCs w:val="28"/>
        </w:rPr>
        <w:t>ован</w:t>
      </w:r>
      <w:r w:rsidRPr="001178FA">
        <w:rPr>
          <w:sz w:val="28"/>
          <w:szCs w:val="28"/>
        </w:rPr>
        <w:t xml:space="preserve"> принцип активности обучающихся через включение в обучение элементов исследования, применение моделирования</w:t>
      </w:r>
      <w:r w:rsidR="00E3525B" w:rsidRPr="001178FA">
        <w:rPr>
          <w:sz w:val="28"/>
          <w:szCs w:val="28"/>
        </w:rPr>
        <w:t xml:space="preserve"> в обучении</w:t>
      </w:r>
      <w:r w:rsidRPr="001178FA">
        <w:rPr>
          <w:sz w:val="28"/>
          <w:szCs w:val="28"/>
        </w:rPr>
        <w:t xml:space="preserve">. </w:t>
      </w:r>
    </w:p>
    <w:p w14:paraId="4015E4AD" w14:textId="733BA4B8" w:rsidR="00EF22C3" w:rsidRPr="001178FA" w:rsidRDefault="00E3525B" w:rsidP="00C90569">
      <w:pPr>
        <w:pStyle w:val="ad"/>
        <w:spacing w:before="0" w:line="240" w:lineRule="auto"/>
        <w:ind w:firstLine="567"/>
        <w:jc w:val="both"/>
        <w:rPr>
          <w:sz w:val="28"/>
          <w:szCs w:val="28"/>
        </w:rPr>
      </w:pPr>
      <w:r w:rsidRPr="001178FA">
        <w:rPr>
          <w:sz w:val="28"/>
          <w:szCs w:val="28"/>
        </w:rPr>
        <w:t>В процессе опытного обучения п</w:t>
      </w:r>
      <w:r w:rsidR="007F0467" w:rsidRPr="001178FA">
        <w:rPr>
          <w:sz w:val="28"/>
          <w:szCs w:val="28"/>
        </w:rPr>
        <w:t>ри в</w:t>
      </w:r>
      <w:r w:rsidR="00EF22C3" w:rsidRPr="001178FA">
        <w:rPr>
          <w:sz w:val="28"/>
          <w:szCs w:val="28"/>
        </w:rPr>
        <w:t>ыполн</w:t>
      </w:r>
      <w:r w:rsidR="006F766F" w:rsidRPr="001178FA">
        <w:rPr>
          <w:sz w:val="28"/>
          <w:szCs w:val="28"/>
        </w:rPr>
        <w:t>ени</w:t>
      </w:r>
      <w:r w:rsidR="007F0467" w:rsidRPr="001178FA">
        <w:rPr>
          <w:sz w:val="28"/>
          <w:szCs w:val="28"/>
        </w:rPr>
        <w:t>й</w:t>
      </w:r>
      <w:r w:rsidR="00EF22C3" w:rsidRPr="001178FA">
        <w:rPr>
          <w:sz w:val="28"/>
          <w:szCs w:val="28"/>
        </w:rPr>
        <w:t xml:space="preserve"> задани</w:t>
      </w:r>
      <w:r w:rsidR="007960BE" w:rsidRPr="001178FA">
        <w:rPr>
          <w:sz w:val="28"/>
          <w:szCs w:val="28"/>
        </w:rPr>
        <w:t>й</w:t>
      </w:r>
      <w:r w:rsidR="007F0467" w:rsidRPr="001178FA">
        <w:rPr>
          <w:sz w:val="28"/>
          <w:szCs w:val="28"/>
        </w:rPr>
        <w:t xml:space="preserve"> на тему </w:t>
      </w:r>
      <w:r w:rsidR="00552915" w:rsidRPr="001178FA">
        <w:rPr>
          <w:sz w:val="28"/>
          <w:szCs w:val="28"/>
        </w:rPr>
        <w:t>«</w:t>
      </w:r>
      <w:r w:rsidR="007F0467" w:rsidRPr="001178FA">
        <w:rPr>
          <w:bCs/>
          <w:lang w:val="kk-KZ"/>
        </w:rPr>
        <w:t>Преемственность в применении инновационных технологии в обновленном содержании дошкольного и начального образования</w:t>
      </w:r>
      <w:r w:rsidR="00552915" w:rsidRPr="001178FA">
        <w:rPr>
          <w:bCs/>
          <w:lang w:val="kk-KZ"/>
        </w:rPr>
        <w:t>»</w:t>
      </w:r>
      <w:r w:rsidR="007F0467" w:rsidRPr="001178FA">
        <w:rPr>
          <w:sz w:val="28"/>
          <w:szCs w:val="28"/>
        </w:rPr>
        <w:t xml:space="preserve"> </w:t>
      </w:r>
      <w:r w:rsidR="00EF22C3" w:rsidRPr="001178FA">
        <w:rPr>
          <w:sz w:val="28"/>
          <w:szCs w:val="28"/>
        </w:rPr>
        <w:t xml:space="preserve">студенты использовали метод моделирования. </w:t>
      </w:r>
      <w:r w:rsidR="00EF22C3" w:rsidRPr="001178FA">
        <w:rPr>
          <w:bCs/>
          <w:sz w:val="28"/>
          <w:szCs w:val="28"/>
          <w:lang w:val="kk-KZ"/>
        </w:rPr>
        <w:t>Основой конструирования урока математики было использование в учебном процессе элементов игровых технологи</w:t>
      </w:r>
      <w:r w:rsidRPr="001178FA">
        <w:rPr>
          <w:bCs/>
          <w:sz w:val="28"/>
          <w:szCs w:val="28"/>
          <w:lang w:val="kk-KZ"/>
        </w:rPr>
        <w:t>й</w:t>
      </w:r>
      <w:r w:rsidR="00EF22C3" w:rsidRPr="001178FA">
        <w:rPr>
          <w:bCs/>
          <w:sz w:val="28"/>
          <w:szCs w:val="28"/>
          <w:lang w:val="kk-KZ"/>
        </w:rPr>
        <w:t xml:space="preserve"> предшкольной подготовки. </w:t>
      </w:r>
      <w:r w:rsidRPr="001178FA">
        <w:rPr>
          <w:bCs/>
          <w:sz w:val="28"/>
          <w:szCs w:val="28"/>
          <w:lang w:val="kk-KZ"/>
        </w:rPr>
        <w:t>Студенты, с</w:t>
      </w:r>
      <w:r w:rsidR="00EF22C3" w:rsidRPr="001178FA">
        <w:rPr>
          <w:sz w:val="28"/>
          <w:szCs w:val="28"/>
        </w:rPr>
        <w:t xml:space="preserve">формулировав тексты простых задач, </w:t>
      </w:r>
      <w:r w:rsidRPr="001178FA">
        <w:rPr>
          <w:sz w:val="28"/>
          <w:szCs w:val="28"/>
        </w:rPr>
        <w:t>продемонстрировали</w:t>
      </w:r>
      <w:r w:rsidR="00EF22C3" w:rsidRPr="001178FA">
        <w:rPr>
          <w:sz w:val="28"/>
          <w:szCs w:val="28"/>
        </w:rPr>
        <w:t xml:space="preserve"> все этапы работы над задачей, различные методические приемы работы над задачей в предшкольном классе </w:t>
      </w:r>
      <w:r w:rsidR="00F0709E" w:rsidRPr="001178FA">
        <w:rPr>
          <w:sz w:val="28"/>
          <w:szCs w:val="28"/>
        </w:rPr>
        <w:t xml:space="preserve">(подготовка к решению задач, знакомство с учебной ситуацией на основе наглядного материала) </w:t>
      </w:r>
      <w:r w:rsidR="00EF22C3" w:rsidRPr="001178FA">
        <w:rPr>
          <w:sz w:val="28"/>
          <w:szCs w:val="28"/>
        </w:rPr>
        <w:t>и в начальной школе</w:t>
      </w:r>
      <w:r w:rsidRPr="001178FA">
        <w:rPr>
          <w:sz w:val="28"/>
          <w:szCs w:val="28"/>
        </w:rPr>
        <w:t xml:space="preserve"> </w:t>
      </w:r>
      <w:r w:rsidR="00EF22C3" w:rsidRPr="001178FA">
        <w:rPr>
          <w:sz w:val="28"/>
          <w:szCs w:val="28"/>
        </w:rPr>
        <w:t>(1 класс).</w:t>
      </w:r>
    </w:p>
    <w:p w14:paraId="3A67CF80" w14:textId="31609F77" w:rsidR="00EF22C3" w:rsidRPr="001178FA" w:rsidRDefault="007960BE" w:rsidP="00C90569">
      <w:pPr>
        <w:pStyle w:val="ad"/>
        <w:spacing w:before="0" w:line="240" w:lineRule="auto"/>
        <w:ind w:firstLine="567"/>
        <w:jc w:val="both"/>
        <w:rPr>
          <w:sz w:val="28"/>
          <w:szCs w:val="28"/>
        </w:rPr>
      </w:pPr>
      <w:r w:rsidRPr="001178FA">
        <w:rPr>
          <w:sz w:val="28"/>
          <w:szCs w:val="28"/>
          <w:lang w:val="kk-KZ"/>
        </w:rPr>
        <w:t xml:space="preserve">Опорным материалом для </w:t>
      </w:r>
      <w:r w:rsidR="00F0709E" w:rsidRPr="001178FA">
        <w:rPr>
          <w:sz w:val="28"/>
          <w:szCs w:val="28"/>
          <w:lang w:val="kk-KZ"/>
        </w:rPr>
        <w:t>изучения</w:t>
      </w:r>
      <w:r w:rsidRPr="001178FA">
        <w:rPr>
          <w:sz w:val="28"/>
          <w:szCs w:val="28"/>
          <w:lang w:val="kk-KZ"/>
        </w:rPr>
        <w:t xml:space="preserve"> </w:t>
      </w:r>
      <w:r w:rsidR="00ED1269" w:rsidRPr="001178FA">
        <w:rPr>
          <w:sz w:val="28"/>
          <w:szCs w:val="28"/>
          <w:lang w:val="kk-KZ"/>
        </w:rPr>
        <w:t xml:space="preserve">темы </w:t>
      </w:r>
      <w:r w:rsidR="00552915" w:rsidRPr="001178FA">
        <w:rPr>
          <w:sz w:val="28"/>
          <w:szCs w:val="28"/>
          <w:lang w:val="kk-KZ"/>
        </w:rPr>
        <w:t>«</w:t>
      </w:r>
      <w:r w:rsidR="00ED1269" w:rsidRPr="001178FA">
        <w:rPr>
          <w:sz w:val="28"/>
          <w:szCs w:val="28"/>
          <w:lang w:val="kk-KZ"/>
        </w:rPr>
        <w:t>моделирование</w:t>
      </w:r>
      <w:r w:rsidR="00552915" w:rsidRPr="001178FA">
        <w:rPr>
          <w:sz w:val="28"/>
          <w:szCs w:val="28"/>
          <w:lang w:val="kk-KZ"/>
        </w:rPr>
        <w:t>»</w:t>
      </w:r>
      <w:r w:rsidR="00ED1269" w:rsidRPr="001178FA">
        <w:rPr>
          <w:sz w:val="28"/>
          <w:szCs w:val="28"/>
          <w:lang w:val="kk-KZ"/>
        </w:rPr>
        <w:t xml:space="preserve"> являются </w:t>
      </w:r>
      <w:r w:rsidR="00982F57" w:rsidRPr="001178FA">
        <w:rPr>
          <w:sz w:val="28"/>
          <w:szCs w:val="28"/>
        </w:rPr>
        <w:t>размещённые</w:t>
      </w:r>
      <w:r w:rsidR="00CF02D8" w:rsidRPr="001178FA">
        <w:rPr>
          <w:sz w:val="28"/>
          <w:szCs w:val="28"/>
        </w:rPr>
        <w:t xml:space="preserve"> на образовательной платформе TopIQ (https://topiq.kz) </w:t>
      </w:r>
      <w:r w:rsidR="00ED1269" w:rsidRPr="001178FA">
        <w:rPr>
          <w:bCs/>
          <w:sz w:val="28"/>
          <w:szCs w:val="28"/>
        </w:rPr>
        <w:t xml:space="preserve">электронные рабочие тетради </w:t>
      </w:r>
      <w:r w:rsidR="00552915" w:rsidRPr="001178FA">
        <w:rPr>
          <w:bCs/>
          <w:sz w:val="28"/>
          <w:szCs w:val="28"/>
        </w:rPr>
        <w:t>«</w:t>
      </w:r>
      <w:r w:rsidR="00ED1269" w:rsidRPr="001178FA">
        <w:rPr>
          <w:bCs/>
          <w:sz w:val="28"/>
          <w:szCs w:val="28"/>
        </w:rPr>
        <w:t>Основы математики</w:t>
      </w:r>
      <w:r w:rsidR="00552915" w:rsidRPr="001178FA">
        <w:rPr>
          <w:bCs/>
          <w:sz w:val="28"/>
          <w:szCs w:val="28"/>
        </w:rPr>
        <w:t>»</w:t>
      </w:r>
      <w:r w:rsidR="00ED1269" w:rsidRPr="001178FA">
        <w:rPr>
          <w:bCs/>
          <w:sz w:val="28"/>
          <w:szCs w:val="28"/>
        </w:rPr>
        <w:t xml:space="preserve"> </w:t>
      </w:r>
      <w:r w:rsidR="00ED1269" w:rsidRPr="001178FA">
        <w:rPr>
          <w:sz w:val="28"/>
          <w:szCs w:val="28"/>
        </w:rPr>
        <w:t xml:space="preserve">для детей предшкольной подготовки (класса), </w:t>
      </w:r>
      <w:r w:rsidR="00F0709E" w:rsidRPr="001178FA">
        <w:rPr>
          <w:sz w:val="28"/>
          <w:szCs w:val="28"/>
        </w:rPr>
        <w:t xml:space="preserve">разработанные </w:t>
      </w:r>
      <w:r w:rsidR="00ED1269" w:rsidRPr="001178FA">
        <w:rPr>
          <w:sz w:val="28"/>
          <w:szCs w:val="28"/>
        </w:rPr>
        <w:t>по Т</w:t>
      </w:r>
      <w:r w:rsidR="00CF02D8" w:rsidRPr="001178FA">
        <w:rPr>
          <w:sz w:val="28"/>
          <w:szCs w:val="28"/>
        </w:rPr>
        <w:t>УП</w:t>
      </w:r>
      <w:r w:rsidR="00ED1269" w:rsidRPr="001178FA">
        <w:rPr>
          <w:sz w:val="28"/>
          <w:szCs w:val="28"/>
        </w:rPr>
        <w:t xml:space="preserve"> дошкольного воспитания и обучения, </w:t>
      </w:r>
      <w:r w:rsidR="00ED1269" w:rsidRPr="001178FA">
        <w:rPr>
          <w:bCs/>
          <w:sz w:val="28"/>
          <w:szCs w:val="28"/>
        </w:rPr>
        <w:t xml:space="preserve">рекомендованные Министерством просвещения РК </w:t>
      </w:r>
      <w:r w:rsidR="00CF02D8" w:rsidRPr="001178FA">
        <w:rPr>
          <w:bCs/>
          <w:sz w:val="28"/>
          <w:szCs w:val="28"/>
        </w:rPr>
        <w:t xml:space="preserve">и </w:t>
      </w:r>
      <w:r w:rsidR="00ED1269" w:rsidRPr="001178FA">
        <w:rPr>
          <w:bCs/>
          <w:sz w:val="28"/>
          <w:szCs w:val="28"/>
        </w:rPr>
        <w:t xml:space="preserve">выпущенные 2022 году издательством </w:t>
      </w:r>
      <w:r w:rsidR="00552915" w:rsidRPr="001178FA">
        <w:rPr>
          <w:sz w:val="28"/>
          <w:szCs w:val="28"/>
        </w:rPr>
        <w:t>«</w:t>
      </w:r>
      <w:r w:rsidR="00ED1269" w:rsidRPr="001178FA">
        <w:rPr>
          <w:sz w:val="28"/>
          <w:szCs w:val="28"/>
        </w:rPr>
        <w:t>Алматык</w:t>
      </w:r>
      <w:r w:rsidR="00ED1269" w:rsidRPr="001178FA">
        <w:rPr>
          <w:sz w:val="28"/>
          <w:szCs w:val="28"/>
          <w:lang w:val="kk-KZ"/>
        </w:rPr>
        <w:t>і</w:t>
      </w:r>
      <w:r w:rsidR="00ED1269" w:rsidRPr="001178FA">
        <w:rPr>
          <w:sz w:val="28"/>
          <w:szCs w:val="28"/>
        </w:rPr>
        <w:t>тап</w:t>
      </w:r>
      <w:r w:rsidR="00552915" w:rsidRPr="001178FA">
        <w:rPr>
          <w:sz w:val="28"/>
          <w:szCs w:val="28"/>
        </w:rPr>
        <w:t>»</w:t>
      </w:r>
      <w:r w:rsidR="00ED1269" w:rsidRPr="001178FA">
        <w:rPr>
          <w:sz w:val="28"/>
          <w:szCs w:val="28"/>
        </w:rPr>
        <w:t xml:space="preserve"> </w:t>
      </w:r>
      <w:r w:rsidR="00ED1269" w:rsidRPr="001178FA">
        <w:rPr>
          <w:bCs/>
          <w:sz w:val="28"/>
          <w:szCs w:val="28"/>
        </w:rPr>
        <w:t xml:space="preserve">на двух языках, </w:t>
      </w:r>
      <w:r w:rsidR="007E4C7E" w:rsidRPr="001178FA">
        <w:rPr>
          <w:bCs/>
          <w:sz w:val="28"/>
          <w:szCs w:val="28"/>
        </w:rPr>
        <w:t>(</w:t>
      </w:r>
      <w:r w:rsidR="00ED1269" w:rsidRPr="001178FA">
        <w:rPr>
          <w:bCs/>
          <w:sz w:val="28"/>
          <w:szCs w:val="28"/>
        </w:rPr>
        <w:t>авто</w:t>
      </w:r>
      <w:r w:rsidR="00CF02D8" w:rsidRPr="001178FA">
        <w:rPr>
          <w:bCs/>
          <w:sz w:val="28"/>
          <w:szCs w:val="28"/>
        </w:rPr>
        <w:t>р</w:t>
      </w:r>
      <w:r w:rsidR="007E4C7E" w:rsidRPr="001178FA">
        <w:rPr>
          <w:bCs/>
          <w:sz w:val="28"/>
          <w:szCs w:val="28"/>
        </w:rPr>
        <w:t>ы</w:t>
      </w:r>
      <w:r w:rsidR="00CF02D8" w:rsidRPr="001178FA">
        <w:rPr>
          <w:bCs/>
          <w:sz w:val="28"/>
          <w:szCs w:val="28"/>
        </w:rPr>
        <w:t xml:space="preserve"> </w:t>
      </w:r>
      <w:r w:rsidR="00AE0C9C" w:rsidRPr="001178FA">
        <w:rPr>
          <w:bCs/>
          <w:sz w:val="28"/>
          <w:szCs w:val="28"/>
        </w:rPr>
        <w:t xml:space="preserve">А.Б. </w:t>
      </w:r>
      <w:r w:rsidR="00ED1269" w:rsidRPr="001178FA">
        <w:rPr>
          <w:bCs/>
          <w:sz w:val="28"/>
          <w:szCs w:val="28"/>
        </w:rPr>
        <w:t xml:space="preserve">Акпаева, </w:t>
      </w:r>
      <w:r w:rsidR="00AE0C9C" w:rsidRPr="001178FA">
        <w:rPr>
          <w:bCs/>
          <w:sz w:val="28"/>
          <w:szCs w:val="28"/>
        </w:rPr>
        <w:t xml:space="preserve">Л.А. </w:t>
      </w:r>
      <w:r w:rsidR="00ED1269" w:rsidRPr="001178FA">
        <w:rPr>
          <w:bCs/>
          <w:sz w:val="28"/>
          <w:szCs w:val="28"/>
        </w:rPr>
        <w:t>Лебедева</w:t>
      </w:r>
      <w:r w:rsidR="00AE0C9C" w:rsidRPr="001178FA">
        <w:rPr>
          <w:bCs/>
          <w:sz w:val="28"/>
          <w:szCs w:val="28"/>
        </w:rPr>
        <w:t>,</w:t>
      </w:r>
      <w:r w:rsidR="00ED1269" w:rsidRPr="001178FA">
        <w:rPr>
          <w:bCs/>
          <w:sz w:val="28"/>
          <w:szCs w:val="28"/>
        </w:rPr>
        <w:t xml:space="preserve"> </w:t>
      </w:r>
      <w:r w:rsidR="00AE0C9C" w:rsidRPr="001178FA">
        <w:rPr>
          <w:bCs/>
          <w:sz w:val="28"/>
          <w:szCs w:val="28"/>
        </w:rPr>
        <w:t>Ф.Б.</w:t>
      </w:r>
      <w:r w:rsidR="00ED1269" w:rsidRPr="001178FA">
        <w:rPr>
          <w:bCs/>
          <w:sz w:val="28"/>
          <w:szCs w:val="28"/>
        </w:rPr>
        <w:t>Кинжибаева</w:t>
      </w:r>
      <w:r w:rsidR="007E4C7E" w:rsidRPr="001178FA">
        <w:rPr>
          <w:bCs/>
          <w:sz w:val="28"/>
          <w:szCs w:val="28"/>
        </w:rPr>
        <w:t xml:space="preserve">). </w:t>
      </w:r>
      <w:r w:rsidR="00ED1269" w:rsidRPr="001178FA">
        <w:rPr>
          <w:bCs/>
          <w:sz w:val="28"/>
          <w:szCs w:val="28"/>
        </w:rPr>
        <w:t xml:space="preserve">Электронные тетради представляют собой аналоги бумажных тетрадей, </w:t>
      </w:r>
      <w:r w:rsidR="00F0709E" w:rsidRPr="001178FA">
        <w:rPr>
          <w:bCs/>
          <w:sz w:val="28"/>
          <w:szCs w:val="28"/>
        </w:rPr>
        <w:t>с</w:t>
      </w:r>
      <w:r w:rsidR="00ED1269" w:rsidRPr="001178FA">
        <w:rPr>
          <w:bCs/>
          <w:sz w:val="28"/>
          <w:szCs w:val="28"/>
        </w:rPr>
        <w:t xml:space="preserve"> интерактивны</w:t>
      </w:r>
      <w:r w:rsidR="00F0709E" w:rsidRPr="001178FA">
        <w:rPr>
          <w:bCs/>
          <w:sz w:val="28"/>
          <w:szCs w:val="28"/>
        </w:rPr>
        <w:t>ми</w:t>
      </w:r>
      <w:r w:rsidR="00ED1269" w:rsidRPr="001178FA">
        <w:rPr>
          <w:bCs/>
          <w:sz w:val="28"/>
          <w:szCs w:val="28"/>
        </w:rPr>
        <w:t xml:space="preserve"> задани</w:t>
      </w:r>
      <w:r w:rsidR="00F0709E" w:rsidRPr="001178FA">
        <w:rPr>
          <w:bCs/>
          <w:sz w:val="28"/>
          <w:szCs w:val="28"/>
        </w:rPr>
        <w:t>ями на основе</w:t>
      </w:r>
      <w:r w:rsidR="00ED1269" w:rsidRPr="001178FA">
        <w:rPr>
          <w:bCs/>
          <w:sz w:val="28"/>
          <w:szCs w:val="28"/>
        </w:rPr>
        <w:t xml:space="preserve"> видео и аудио материалов. Использование инновационных технологии по предшкольной подготовке и начальной школе дает возможность реализовать принцип преемственности.</w:t>
      </w:r>
    </w:p>
    <w:p w14:paraId="3B90400F" w14:textId="17A2371B" w:rsidR="00EF22C3" w:rsidRPr="001178FA" w:rsidRDefault="00EF22C3" w:rsidP="00C90569">
      <w:pPr>
        <w:ind w:firstLine="567"/>
        <w:jc w:val="both"/>
        <w:rPr>
          <w:bCs/>
          <w:sz w:val="28"/>
          <w:szCs w:val="28"/>
        </w:rPr>
      </w:pPr>
      <w:r w:rsidRPr="001178FA">
        <w:rPr>
          <w:bCs/>
          <w:sz w:val="28"/>
          <w:szCs w:val="28"/>
        </w:rPr>
        <w:t>Одним из факторов</w:t>
      </w:r>
      <w:r w:rsidR="00F0412C" w:rsidRPr="001178FA">
        <w:rPr>
          <w:bCs/>
          <w:sz w:val="28"/>
          <w:szCs w:val="28"/>
        </w:rPr>
        <w:t>,</w:t>
      </w:r>
      <w:r w:rsidRPr="001178FA">
        <w:rPr>
          <w:bCs/>
          <w:sz w:val="28"/>
          <w:szCs w:val="28"/>
        </w:rPr>
        <w:t xml:space="preserve"> затрудняющих реализацию преемственности дошкольного и начального математического образования</w:t>
      </w:r>
      <w:r w:rsidR="00F0412C" w:rsidRPr="001178FA">
        <w:rPr>
          <w:bCs/>
          <w:sz w:val="28"/>
          <w:szCs w:val="28"/>
        </w:rPr>
        <w:t>,</w:t>
      </w:r>
      <w:r w:rsidRPr="001178FA">
        <w:rPr>
          <w:bCs/>
          <w:sz w:val="28"/>
          <w:szCs w:val="28"/>
        </w:rPr>
        <w:t xml:space="preserve"> является недостаточная разработанность методического </w:t>
      </w:r>
      <w:r w:rsidR="00F14FCF" w:rsidRPr="001178FA">
        <w:rPr>
          <w:bCs/>
          <w:sz w:val="28"/>
          <w:szCs w:val="28"/>
        </w:rPr>
        <w:t>обеспечени</w:t>
      </w:r>
      <w:r w:rsidRPr="001178FA">
        <w:rPr>
          <w:bCs/>
          <w:sz w:val="28"/>
          <w:szCs w:val="28"/>
        </w:rPr>
        <w:t>я, поэтому следующий раздел</w:t>
      </w:r>
      <w:r w:rsidR="0067056E" w:rsidRPr="001178FA">
        <w:rPr>
          <w:bCs/>
          <w:sz w:val="28"/>
          <w:szCs w:val="28"/>
        </w:rPr>
        <w:t xml:space="preserve"> элективного курса</w:t>
      </w:r>
      <w:r w:rsidRPr="001178FA">
        <w:rPr>
          <w:bCs/>
          <w:sz w:val="28"/>
          <w:szCs w:val="28"/>
        </w:rPr>
        <w:t xml:space="preserve"> был посвящен подготовке студентов к реализации преемственности дошкольного и начального математического образования. </w:t>
      </w:r>
    </w:p>
    <w:p w14:paraId="0B862EAF" w14:textId="3B4AD391" w:rsidR="00D41EC6" w:rsidRPr="001178FA" w:rsidRDefault="0067056E" w:rsidP="00C90569">
      <w:pPr>
        <w:ind w:firstLine="567"/>
        <w:jc w:val="both"/>
        <w:rPr>
          <w:bCs/>
          <w:sz w:val="28"/>
          <w:szCs w:val="28"/>
        </w:rPr>
      </w:pPr>
      <w:r w:rsidRPr="001178FA">
        <w:rPr>
          <w:bCs/>
          <w:sz w:val="28"/>
          <w:szCs w:val="28"/>
        </w:rPr>
        <w:t xml:space="preserve">Раздел элективного курса </w:t>
      </w:r>
      <w:r w:rsidR="00552915" w:rsidRPr="001178FA">
        <w:rPr>
          <w:bCs/>
          <w:sz w:val="28"/>
          <w:szCs w:val="28"/>
          <w:lang w:val="kk-KZ"/>
        </w:rPr>
        <w:t>«</w:t>
      </w:r>
      <w:r w:rsidR="00EF22C3" w:rsidRPr="001178FA">
        <w:rPr>
          <w:bCs/>
          <w:sz w:val="28"/>
          <w:szCs w:val="28"/>
        </w:rPr>
        <w:t>Методическое обеспечение преемственности дошкольного и начального образования</w:t>
      </w:r>
      <w:r w:rsidR="00552915" w:rsidRPr="001178FA">
        <w:rPr>
          <w:bCs/>
          <w:sz w:val="28"/>
          <w:szCs w:val="28"/>
        </w:rPr>
        <w:t>»</w:t>
      </w:r>
      <w:r w:rsidR="00F14FCF" w:rsidRPr="001178FA">
        <w:rPr>
          <w:bCs/>
          <w:sz w:val="28"/>
          <w:szCs w:val="28"/>
        </w:rPr>
        <w:t xml:space="preserve"> </w:t>
      </w:r>
      <w:r w:rsidR="00EF22C3" w:rsidRPr="001178FA">
        <w:rPr>
          <w:bCs/>
          <w:sz w:val="28"/>
          <w:szCs w:val="28"/>
        </w:rPr>
        <w:t xml:space="preserve">(таблица </w:t>
      </w:r>
      <w:r w:rsidR="00AE0C9C" w:rsidRPr="001178FA">
        <w:rPr>
          <w:bCs/>
          <w:sz w:val="28"/>
          <w:szCs w:val="28"/>
        </w:rPr>
        <w:t>32</w:t>
      </w:r>
      <w:r w:rsidR="00EF22C3" w:rsidRPr="001178FA">
        <w:rPr>
          <w:bCs/>
          <w:sz w:val="28"/>
          <w:szCs w:val="28"/>
        </w:rPr>
        <w:t xml:space="preserve">) состоит из четырех модулей. </w:t>
      </w:r>
    </w:p>
    <w:p w14:paraId="39C632D5" w14:textId="2B378215" w:rsidR="00EF22C3" w:rsidRPr="001178FA" w:rsidRDefault="00EF22C3" w:rsidP="00C90569">
      <w:pPr>
        <w:ind w:firstLine="567"/>
        <w:jc w:val="both"/>
        <w:rPr>
          <w:sz w:val="28"/>
          <w:szCs w:val="28"/>
          <w:lang w:eastAsia="en-AU"/>
        </w:rPr>
      </w:pPr>
      <w:r w:rsidRPr="001178FA">
        <w:rPr>
          <w:bCs/>
          <w:sz w:val="28"/>
          <w:szCs w:val="28"/>
        </w:rPr>
        <w:t xml:space="preserve">Модуль </w:t>
      </w:r>
      <w:r w:rsidR="00552915" w:rsidRPr="001178FA">
        <w:rPr>
          <w:bCs/>
          <w:sz w:val="28"/>
          <w:szCs w:val="28"/>
        </w:rPr>
        <w:t>«</w:t>
      </w:r>
      <w:r w:rsidRPr="001178FA">
        <w:rPr>
          <w:bCs/>
          <w:sz w:val="28"/>
          <w:szCs w:val="28"/>
        </w:rPr>
        <w:t xml:space="preserve">Методика обучения </w:t>
      </w:r>
      <w:r w:rsidR="00552915" w:rsidRPr="001178FA">
        <w:rPr>
          <w:bCs/>
          <w:sz w:val="28"/>
          <w:szCs w:val="28"/>
        </w:rPr>
        <w:t>«</w:t>
      </w:r>
      <w:r w:rsidRPr="001178FA">
        <w:rPr>
          <w:bCs/>
          <w:sz w:val="28"/>
          <w:szCs w:val="28"/>
        </w:rPr>
        <w:t>Основы математики</w:t>
      </w:r>
      <w:r w:rsidR="00552915" w:rsidRPr="001178FA">
        <w:rPr>
          <w:bCs/>
          <w:sz w:val="28"/>
          <w:szCs w:val="28"/>
        </w:rPr>
        <w:t>»</w:t>
      </w:r>
      <w:r w:rsidRPr="001178FA">
        <w:rPr>
          <w:bCs/>
          <w:sz w:val="28"/>
          <w:szCs w:val="28"/>
        </w:rPr>
        <w:t xml:space="preserve"> в предшкольной подготовке</w:t>
      </w:r>
      <w:r w:rsidR="00552915" w:rsidRPr="001178FA">
        <w:rPr>
          <w:bCs/>
          <w:sz w:val="28"/>
          <w:szCs w:val="28"/>
        </w:rPr>
        <w:t>»</w:t>
      </w:r>
      <w:r w:rsidRPr="001178FA">
        <w:rPr>
          <w:bCs/>
          <w:sz w:val="28"/>
          <w:szCs w:val="28"/>
        </w:rPr>
        <w:t xml:space="preserve"> является </w:t>
      </w:r>
      <w:r w:rsidR="0002598F" w:rsidRPr="001178FA">
        <w:rPr>
          <w:bCs/>
          <w:sz w:val="28"/>
          <w:szCs w:val="28"/>
        </w:rPr>
        <w:t>ядром</w:t>
      </w:r>
      <w:r w:rsidRPr="001178FA">
        <w:rPr>
          <w:bCs/>
          <w:sz w:val="28"/>
          <w:szCs w:val="28"/>
        </w:rPr>
        <w:t xml:space="preserve"> нашего исследования, поэтому остановимся на нем подробнее. Модуль состоит из пяти методических тем</w:t>
      </w:r>
      <w:r w:rsidR="00D41EC6" w:rsidRPr="001178FA">
        <w:rPr>
          <w:bCs/>
          <w:sz w:val="28"/>
          <w:szCs w:val="28"/>
        </w:rPr>
        <w:t xml:space="preserve">. </w:t>
      </w:r>
      <w:r w:rsidRPr="001178FA">
        <w:rPr>
          <w:bCs/>
          <w:sz w:val="28"/>
          <w:szCs w:val="28"/>
        </w:rPr>
        <w:t xml:space="preserve">Модуль охватывает разделы </w:t>
      </w:r>
      <w:r w:rsidR="00552915" w:rsidRPr="001178FA">
        <w:rPr>
          <w:sz w:val="28"/>
          <w:szCs w:val="28"/>
        </w:rPr>
        <w:t>«</w:t>
      </w:r>
      <w:r w:rsidRPr="001178FA">
        <w:rPr>
          <w:sz w:val="28"/>
          <w:szCs w:val="28"/>
        </w:rPr>
        <w:t>Ориентировка в пространстве</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Количество и счет</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Геометрические фигуры</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Математическое моделирование</w:t>
      </w:r>
      <w:r w:rsidR="00552915" w:rsidRPr="001178FA">
        <w:rPr>
          <w:sz w:val="28"/>
          <w:szCs w:val="28"/>
        </w:rPr>
        <w:t>»</w:t>
      </w:r>
      <w:r w:rsidRPr="001178FA">
        <w:rPr>
          <w:bCs/>
          <w:sz w:val="28"/>
          <w:szCs w:val="28"/>
        </w:rPr>
        <w:t xml:space="preserve"> и подразделов,</w:t>
      </w:r>
      <w:r w:rsidRPr="001178FA">
        <w:rPr>
          <w:sz w:val="28"/>
          <w:szCs w:val="28"/>
          <w:lang w:eastAsia="en-AU"/>
        </w:rPr>
        <w:t xml:space="preserve"> которые содержат в себе цели обучения в виде ожидаемых результатов. </w:t>
      </w:r>
    </w:p>
    <w:p w14:paraId="1DB6622A" w14:textId="2879503D" w:rsidR="00EF22C3" w:rsidRPr="001178FA" w:rsidRDefault="00EF22C3" w:rsidP="00C90569">
      <w:pPr>
        <w:ind w:firstLine="567"/>
        <w:jc w:val="both"/>
        <w:rPr>
          <w:bCs/>
          <w:sz w:val="28"/>
          <w:szCs w:val="28"/>
        </w:rPr>
      </w:pPr>
      <w:r w:rsidRPr="001178FA">
        <w:rPr>
          <w:rFonts w:eastAsia="MS Mincho"/>
          <w:bCs/>
          <w:sz w:val="28"/>
          <w:szCs w:val="28"/>
        </w:rPr>
        <w:t xml:space="preserve">По </w:t>
      </w:r>
      <w:r w:rsidR="005E3FCA" w:rsidRPr="001178FA">
        <w:rPr>
          <w:rFonts w:eastAsia="MS Mincho"/>
          <w:bCs/>
          <w:sz w:val="28"/>
          <w:szCs w:val="28"/>
        </w:rPr>
        <w:t>завершении</w:t>
      </w:r>
      <w:r w:rsidRPr="001178FA">
        <w:rPr>
          <w:rFonts w:eastAsia="MS Mincho"/>
          <w:bCs/>
          <w:sz w:val="28"/>
          <w:szCs w:val="28"/>
        </w:rPr>
        <w:t xml:space="preserve"> модуля студенты должны освоить методику предшкольной подготовки </w:t>
      </w:r>
      <w:r w:rsidR="00552915" w:rsidRPr="001178FA">
        <w:rPr>
          <w:rFonts w:eastAsia="MS Mincho"/>
          <w:bCs/>
          <w:sz w:val="28"/>
          <w:szCs w:val="28"/>
        </w:rPr>
        <w:t>«</w:t>
      </w:r>
      <w:r w:rsidRPr="001178FA">
        <w:rPr>
          <w:rFonts w:eastAsia="MS Mincho"/>
          <w:bCs/>
          <w:sz w:val="28"/>
          <w:szCs w:val="28"/>
        </w:rPr>
        <w:t>Основы математики</w:t>
      </w:r>
      <w:r w:rsidR="00552915" w:rsidRPr="001178FA">
        <w:rPr>
          <w:rFonts w:eastAsia="MS Mincho"/>
          <w:bCs/>
          <w:sz w:val="28"/>
          <w:szCs w:val="28"/>
        </w:rPr>
        <w:t>»</w:t>
      </w:r>
      <w:r w:rsidRPr="001178FA">
        <w:rPr>
          <w:rFonts w:eastAsia="MS Mincho"/>
          <w:bCs/>
          <w:sz w:val="28"/>
          <w:szCs w:val="28"/>
        </w:rPr>
        <w:t xml:space="preserve">, </w:t>
      </w:r>
      <w:r w:rsidR="00D41EC6" w:rsidRPr="001178FA">
        <w:rPr>
          <w:rFonts w:eastAsia="MS Mincho"/>
          <w:bCs/>
          <w:sz w:val="28"/>
          <w:szCs w:val="28"/>
        </w:rPr>
        <w:t xml:space="preserve">освоить принципы </w:t>
      </w:r>
      <w:r w:rsidRPr="001178FA">
        <w:rPr>
          <w:rFonts w:eastAsia="MS Mincho"/>
          <w:bCs/>
          <w:sz w:val="28"/>
          <w:szCs w:val="28"/>
        </w:rPr>
        <w:t>реализ</w:t>
      </w:r>
      <w:r w:rsidR="00D41EC6" w:rsidRPr="001178FA">
        <w:rPr>
          <w:rFonts w:eastAsia="MS Mincho"/>
          <w:bCs/>
          <w:sz w:val="28"/>
          <w:szCs w:val="28"/>
        </w:rPr>
        <w:t>ации</w:t>
      </w:r>
      <w:r w:rsidRPr="001178FA">
        <w:rPr>
          <w:rFonts w:eastAsia="MS Mincho"/>
          <w:bCs/>
          <w:sz w:val="28"/>
          <w:szCs w:val="28"/>
        </w:rPr>
        <w:t xml:space="preserve"> перспективно-преемственны</w:t>
      </w:r>
      <w:r w:rsidR="00D41EC6" w:rsidRPr="001178FA">
        <w:rPr>
          <w:rFonts w:eastAsia="MS Mincho"/>
          <w:bCs/>
          <w:sz w:val="28"/>
          <w:szCs w:val="28"/>
        </w:rPr>
        <w:t>х</w:t>
      </w:r>
      <w:r w:rsidRPr="001178FA">
        <w:rPr>
          <w:rFonts w:eastAsia="MS Mincho"/>
          <w:bCs/>
          <w:sz w:val="28"/>
          <w:szCs w:val="28"/>
        </w:rPr>
        <w:t xml:space="preserve"> связ</w:t>
      </w:r>
      <w:r w:rsidR="00D41EC6" w:rsidRPr="001178FA">
        <w:rPr>
          <w:rFonts w:eastAsia="MS Mincho"/>
          <w:bCs/>
          <w:sz w:val="28"/>
          <w:szCs w:val="28"/>
        </w:rPr>
        <w:t>ей</w:t>
      </w:r>
      <w:r w:rsidRPr="001178FA">
        <w:rPr>
          <w:rFonts w:eastAsia="MS Mincho"/>
          <w:bCs/>
          <w:sz w:val="28"/>
          <w:szCs w:val="28"/>
        </w:rPr>
        <w:t>.</w:t>
      </w:r>
    </w:p>
    <w:p w14:paraId="4472AD46" w14:textId="27343020" w:rsidR="00180B50" w:rsidRPr="001178FA" w:rsidRDefault="00EF22C3" w:rsidP="00C90569">
      <w:pPr>
        <w:widowControl w:val="0"/>
        <w:ind w:firstLine="567"/>
        <w:jc w:val="both"/>
        <w:rPr>
          <w:sz w:val="28"/>
          <w:szCs w:val="28"/>
          <w:lang w:eastAsia="en-AU"/>
        </w:rPr>
      </w:pPr>
      <w:r w:rsidRPr="001178FA">
        <w:rPr>
          <w:sz w:val="28"/>
          <w:szCs w:val="28"/>
          <w:lang w:eastAsia="en-AU"/>
        </w:rPr>
        <w:t xml:space="preserve">Для получения </w:t>
      </w:r>
      <w:r w:rsidR="00D41EC6" w:rsidRPr="001178FA">
        <w:rPr>
          <w:sz w:val="28"/>
          <w:szCs w:val="28"/>
          <w:lang w:eastAsia="en-AU"/>
        </w:rPr>
        <w:t>объективной</w:t>
      </w:r>
      <w:r w:rsidRPr="001178FA">
        <w:rPr>
          <w:sz w:val="28"/>
          <w:szCs w:val="28"/>
          <w:lang w:eastAsia="en-AU"/>
        </w:rPr>
        <w:t xml:space="preserve"> оценки</w:t>
      </w:r>
      <w:r w:rsidR="005651EB" w:rsidRPr="001178FA">
        <w:rPr>
          <w:sz w:val="28"/>
          <w:szCs w:val="28"/>
          <w:lang w:eastAsia="en-AU"/>
        </w:rPr>
        <w:t xml:space="preserve"> </w:t>
      </w:r>
      <w:r w:rsidRPr="001178FA">
        <w:rPr>
          <w:sz w:val="28"/>
          <w:szCs w:val="28"/>
          <w:lang w:eastAsia="en-AU"/>
        </w:rPr>
        <w:t xml:space="preserve">на первом этапе проведении лекции, мы </w:t>
      </w:r>
      <w:r w:rsidR="00D41EC6" w:rsidRPr="001178FA">
        <w:rPr>
          <w:sz w:val="28"/>
          <w:szCs w:val="28"/>
          <w:lang w:eastAsia="en-AU"/>
        </w:rPr>
        <w:t xml:space="preserve">давали конкретную </w:t>
      </w:r>
      <w:r w:rsidRPr="001178FA">
        <w:rPr>
          <w:sz w:val="28"/>
          <w:szCs w:val="28"/>
          <w:lang w:eastAsia="en-AU"/>
        </w:rPr>
        <w:t xml:space="preserve">установку студентам, что в конце </w:t>
      </w:r>
      <w:r w:rsidR="00D41EC6" w:rsidRPr="001178FA">
        <w:rPr>
          <w:sz w:val="28"/>
          <w:szCs w:val="28"/>
          <w:lang w:eastAsia="en-AU"/>
        </w:rPr>
        <w:t>изучения</w:t>
      </w:r>
      <w:r w:rsidRPr="001178FA">
        <w:rPr>
          <w:sz w:val="28"/>
          <w:szCs w:val="28"/>
          <w:lang w:eastAsia="en-AU"/>
        </w:rPr>
        <w:t xml:space="preserve"> темы </w:t>
      </w:r>
      <w:r w:rsidR="00D41EC6" w:rsidRPr="001178FA">
        <w:rPr>
          <w:sz w:val="28"/>
          <w:szCs w:val="28"/>
          <w:lang w:eastAsia="en-AU"/>
        </w:rPr>
        <w:t>им необходимо будет разработать</w:t>
      </w:r>
      <w:r w:rsidRPr="001178FA">
        <w:rPr>
          <w:sz w:val="28"/>
          <w:szCs w:val="28"/>
          <w:lang w:eastAsia="en-AU"/>
        </w:rPr>
        <w:t xml:space="preserve"> диагностические задания по содержанию пройденной темы для детей старшего дошкольного возраста. </w:t>
      </w:r>
    </w:p>
    <w:p w14:paraId="5D024270" w14:textId="710CC99C" w:rsidR="00EF22C3" w:rsidRPr="001178FA" w:rsidRDefault="00FF4363" w:rsidP="00C90569">
      <w:pPr>
        <w:widowControl w:val="0"/>
        <w:ind w:firstLine="567"/>
        <w:jc w:val="both"/>
        <w:rPr>
          <w:sz w:val="28"/>
          <w:szCs w:val="28"/>
          <w:lang w:eastAsia="en-AU"/>
        </w:rPr>
      </w:pPr>
      <w:r w:rsidRPr="001178FA">
        <w:rPr>
          <w:sz w:val="28"/>
          <w:szCs w:val="28"/>
          <w:lang w:eastAsia="en-AU"/>
        </w:rPr>
        <w:t>Так</w:t>
      </w:r>
      <w:r w:rsidR="00F0412C" w:rsidRPr="001178FA">
        <w:rPr>
          <w:sz w:val="28"/>
          <w:szCs w:val="28"/>
          <w:lang w:eastAsia="en-AU"/>
        </w:rPr>
        <w:t>,</w:t>
      </w:r>
      <w:r w:rsidR="00937E74" w:rsidRPr="001178FA">
        <w:rPr>
          <w:sz w:val="28"/>
          <w:szCs w:val="28"/>
          <w:lang w:eastAsia="en-AU"/>
        </w:rPr>
        <w:t xml:space="preserve"> например,</w:t>
      </w:r>
      <w:r w:rsidRPr="001178FA">
        <w:rPr>
          <w:sz w:val="28"/>
          <w:szCs w:val="28"/>
          <w:lang w:eastAsia="en-AU"/>
        </w:rPr>
        <w:t xml:space="preserve"> </w:t>
      </w:r>
      <w:r w:rsidR="00EF22C3" w:rsidRPr="001178FA">
        <w:rPr>
          <w:sz w:val="28"/>
          <w:szCs w:val="28"/>
          <w:lang w:eastAsia="en-AU"/>
        </w:rPr>
        <w:t xml:space="preserve">при изучении темы </w:t>
      </w:r>
      <w:r w:rsidR="00552915" w:rsidRPr="001178FA">
        <w:rPr>
          <w:sz w:val="28"/>
          <w:szCs w:val="28"/>
          <w:lang w:eastAsia="en-AU"/>
        </w:rPr>
        <w:t>«</w:t>
      </w:r>
      <w:r w:rsidR="00EF22C3" w:rsidRPr="001178FA">
        <w:rPr>
          <w:sz w:val="28"/>
          <w:szCs w:val="28"/>
          <w:lang w:eastAsia="en-AU"/>
        </w:rPr>
        <w:t>Ориентировка в пространстве</w:t>
      </w:r>
      <w:r w:rsidR="00552915" w:rsidRPr="001178FA">
        <w:rPr>
          <w:sz w:val="28"/>
          <w:szCs w:val="28"/>
          <w:lang w:eastAsia="en-AU"/>
        </w:rPr>
        <w:t>»</w:t>
      </w:r>
      <w:r w:rsidR="00EF22C3" w:rsidRPr="001178FA">
        <w:rPr>
          <w:sz w:val="28"/>
          <w:szCs w:val="28"/>
          <w:lang w:eastAsia="en-AU"/>
        </w:rPr>
        <w:t xml:space="preserve"> студенты </w:t>
      </w:r>
      <w:r w:rsidR="00D41EC6" w:rsidRPr="001178FA">
        <w:rPr>
          <w:sz w:val="28"/>
          <w:szCs w:val="28"/>
          <w:lang w:eastAsia="en-AU"/>
        </w:rPr>
        <w:t>осознают, что</w:t>
      </w:r>
      <w:r w:rsidR="00EF22C3" w:rsidRPr="001178FA">
        <w:rPr>
          <w:sz w:val="28"/>
          <w:szCs w:val="28"/>
          <w:lang w:eastAsia="en-AU"/>
        </w:rPr>
        <w:t xml:space="preserve"> основу ориентировки составляют </w:t>
      </w:r>
      <w:r w:rsidR="00552915" w:rsidRPr="001178FA">
        <w:rPr>
          <w:sz w:val="28"/>
          <w:szCs w:val="28"/>
          <w:lang w:eastAsia="en-AU"/>
        </w:rPr>
        <w:t>«</w:t>
      </w:r>
      <w:r w:rsidR="00EF22C3" w:rsidRPr="001178FA">
        <w:rPr>
          <w:sz w:val="28"/>
          <w:szCs w:val="28"/>
          <w:lang w:eastAsia="en-AU"/>
        </w:rPr>
        <w:t>ощущения и восприятия</w:t>
      </w:r>
      <w:r w:rsidR="00552915" w:rsidRPr="001178FA">
        <w:rPr>
          <w:sz w:val="28"/>
          <w:szCs w:val="28"/>
          <w:lang w:eastAsia="en-AU"/>
        </w:rPr>
        <w:t>»</w:t>
      </w:r>
      <w:r w:rsidR="00EF22C3" w:rsidRPr="001178FA">
        <w:rPr>
          <w:sz w:val="28"/>
          <w:szCs w:val="28"/>
          <w:lang w:eastAsia="en-AU"/>
        </w:rPr>
        <w:t>. Под влиянием целенаправленного обучения ребенок старшего дошкольного возраста совершенствует знания о размещении предметов в пространстве, названий помещений детского сада</w:t>
      </w:r>
      <w:r w:rsidR="00D41EC6" w:rsidRPr="001178FA">
        <w:rPr>
          <w:sz w:val="28"/>
          <w:szCs w:val="28"/>
          <w:lang w:eastAsia="en-AU"/>
        </w:rPr>
        <w:t xml:space="preserve"> </w:t>
      </w:r>
      <w:r w:rsidR="00EF22C3" w:rsidRPr="001178FA">
        <w:rPr>
          <w:sz w:val="28"/>
          <w:szCs w:val="28"/>
          <w:lang w:eastAsia="en-AU"/>
        </w:rPr>
        <w:t xml:space="preserve">(кабинетов, групповых комнат и др.) о наиболее близких объектах на соседних улицах. Дети этого возраста должны понимать и использовать слова </w:t>
      </w:r>
      <w:r w:rsidR="00552915" w:rsidRPr="001178FA">
        <w:rPr>
          <w:sz w:val="28"/>
          <w:szCs w:val="28"/>
          <w:lang w:eastAsia="en-AU"/>
        </w:rPr>
        <w:t>«</w:t>
      </w:r>
      <w:r w:rsidR="00EF22C3" w:rsidRPr="001178FA">
        <w:rPr>
          <w:sz w:val="28"/>
          <w:szCs w:val="28"/>
          <w:lang w:eastAsia="en-AU"/>
        </w:rPr>
        <w:t>вверх</w:t>
      </w:r>
      <w:r w:rsidR="00552915" w:rsidRPr="001178FA">
        <w:rPr>
          <w:sz w:val="28"/>
          <w:szCs w:val="28"/>
          <w:lang w:eastAsia="en-AU"/>
        </w:rPr>
        <w:t>»</w:t>
      </w:r>
      <w:r w:rsidR="00EF22C3" w:rsidRPr="001178FA">
        <w:rPr>
          <w:sz w:val="28"/>
          <w:szCs w:val="28"/>
          <w:lang w:eastAsia="en-AU"/>
        </w:rPr>
        <w:t xml:space="preserve">, </w:t>
      </w:r>
      <w:r w:rsidR="00552915" w:rsidRPr="001178FA">
        <w:rPr>
          <w:sz w:val="28"/>
          <w:szCs w:val="28"/>
          <w:lang w:eastAsia="en-AU"/>
        </w:rPr>
        <w:t>«</w:t>
      </w:r>
      <w:r w:rsidR="00EF22C3" w:rsidRPr="001178FA">
        <w:rPr>
          <w:sz w:val="28"/>
          <w:szCs w:val="28"/>
          <w:lang w:eastAsia="en-AU"/>
        </w:rPr>
        <w:t>вниз</w:t>
      </w:r>
      <w:r w:rsidR="00552915" w:rsidRPr="001178FA">
        <w:rPr>
          <w:sz w:val="28"/>
          <w:szCs w:val="28"/>
          <w:lang w:eastAsia="en-AU"/>
        </w:rPr>
        <w:t>»</w:t>
      </w:r>
      <w:r w:rsidR="00EF22C3" w:rsidRPr="001178FA">
        <w:rPr>
          <w:sz w:val="28"/>
          <w:szCs w:val="28"/>
          <w:lang w:eastAsia="en-AU"/>
        </w:rPr>
        <w:t xml:space="preserve">, </w:t>
      </w:r>
      <w:r w:rsidR="00EF22C3" w:rsidRPr="001178FA">
        <w:rPr>
          <w:sz w:val="28"/>
          <w:szCs w:val="28"/>
        </w:rPr>
        <w:t>определять пространственные направления в непосредственной близости от себя, раскладывания предметов слева направо, ориентироваться от любого предмета</w:t>
      </w:r>
      <w:r w:rsidR="00E10395" w:rsidRPr="001178FA">
        <w:rPr>
          <w:sz w:val="28"/>
          <w:szCs w:val="28"/>
        </w:rPr>
        <w:t xml:space="preserve"> </w:t>
      </w:r>
      <w:r w:rsidR="00180B50" w:rsidRPr="001178FA">
        <w:rPr>
          <w:sz w:val="28"/>
          <w:szCs w:val="28"/>
        </w:rPr>
        <w:t>[2</w:t>
      </w:r>
      <w:r w:rsidR="00EA3A24" w:rsidRPr="001178FA">
        <w:rPr>
          <w:sz w:val="28"/>
          <w:szCs w:val="28"/>
        </w:rPr>
        <w:t>1</w:t>
      </w:r>
      <w:r w:rsidR="005557C7" w:rsidRPr="001178FA">
        <w:rPr>
          <w:sz w:val="28"/>
          <w:szCs w:val="28"/>
        </w:rPr>
        <w:t>5</w:t>
      </w:r>
      <w:r w:rsidR="00DB5C58" w:rsidRPr="001178FA">
        <w:rPr>
          <w:sz w:val="28"/>
          <w:szCs w:val="28"/>
          <w:lang w:val="kk-KZ"/>
        </w:rPr>
        <w:t>]</w:t>
      </w:r>
      <w:r w:rsidR="0088058B" w:rsidRPr="001178FA">
        <w:rPr>
          <w:sz w:val="28"/>
          <w:szCs w:val="28"/>
          <w:lang w:val="kk-KZ"/>
        </w:rPr>
        <w:t xml:space="preserve">. </w:t>
      </w:r>
      <w:r w:rsidR="00EF22C3" w:rsidRPr="001178FA">
        <w:rPr>
          <w:sz w:val="28"/>
          <w:szCs w:val="28"/>
        </w:rPr>
        <w:t>Студенты</w:t>
      </w:r>
      <w:r w:rsidR="00D41EC6" w:rsidRPr="001178FA">
        <w:rPr>
          <w:sz w:val="28"/>
          <w:szCs w:val="28"/>
        </w:rPr>
        <w:t xml:space="preserve"> при составлении заданий</w:t>
      </w:r>
      <w:r w:rsidR="00EF22C3" w:rsidRPr="001178FA">
        <w:rPr>
          <w:sz w:val="28"/>
          <w:szCs w:val="28"/>
        </w:rPr>
        <w:t xml:space="preserve"> должны учесть, что формирование пространственных ориентировок не только на чувственной, но и на словесной основе является сложным и длительным процессом, что требует специального руководства со стороны педагога. </w:t>
      </w:r>
    </w:p>
    <w:p w14:paraId="19CA16CB" w14:textId="4B5AD87C" w:rsidR="00EF22C3" w:rsidRPr="001178FA" w:rsidRDefault="00FF4363" w:rsidP="00C90569">
      <w:pPr>
        <w:widowControl w:val="0"/>
        <w:ind w:firstLine="567"/>
        <w:jc w:val="both"/>
        <w:rPr>
          <w:sz w:val="28"/>
          <w:szCs w:val="28"/>
        </w:rPr>
      </w:pPr>
      <w:r w:rsidRPr="001178FA">
        <w:rPr>
          <w:sz w:val="28"/>
          <w:szCs w:val="28"/>
          <w:lang w:eastAsia="en-AU"/>
        </w:rPr>
        <w:t xml:space="preserve">Приведем примеры </w:t>
      </w:r>
      <w:r w:rsidR="00DB5C58" w:rsidRPr="001178FA">
        <w:rPr>
          <w:sz w:val="28"/>
          <w:szCs w:val="28"/>
        </w:rPr>
        <w:t>разработанны</w:t>
      </w:r>
      <w:r w:rsidR="00937E74" w:rsidRPr="001178FA">
        <w:rPr>
          <w:sz w:val="28"/>
          <w:szCs w:val="28"/>
        </w:rPr>
        <w:t>х</w:t>
      </w:r>
      <w:r w:rsidR="00DB5C58" w:rsidRPr="001178FA">
        <w:rPr>
          <w:sz w:val="28"/>
          <w:szCs w:val="28"/>
        </w:rPr>
        <w:t xml:space="preserve"> диагностически</w:t>
      </w:r>
      <w:r w:rsidR="00937E74" w:rsidRPr="001178FA">
        <w:rPr>
          <w:sz w:val="28"/>
          <w:szCs w:val="28"/>
        </w:rPr>
        <w:t>х</w:t>
      </w:r>
      <w:r w:rsidR="00EF22C3" w:rsidRPr="001178FA">
        <w:rPr>
          <w:sz w:val="28"/>
          <w:szCs w:val="28"/>
        </w:rPr>
        <w:t xml:space="preserve"> задани</w:t>
      </w:r>
      <w:r w:rsidR="00937E74" w:rsidRPr="001178FA">
        <w:rPr>
          <w:sz w:val="28"/>
          <w:szCs w:val="28"/>
        </w:rPr>
        <w:t>й</w:t>
      </w:r>
      <w:r w:rsidR="00EF22C3" w:rsidRPr="001178FA">
        <w:rPr>
          <w:sz w:val="28"/>
          <w:szCs w:val="28"/>
        </w:rPr>
        <w:t xml:space="preserve"> студентов для выявления математического уровня детей первого класса, в период адаптации</w:t>
      </w:r>
      <w:r w:rsidR="00505771" w:rsidRPr="001178FA">
        <w:rPr>
          <w:sz w:val="28"/>
          <w:szCs w:val="28"/>
          <w:lang w:eastAsia="en-AU"/>
        </w:rPr>
        <w:t xml:space="preserve"> при изучении темы </w:t>
      </w:r>
      <w:r w:rsidR="00552915" w:rsidRPr="001178FA">
        <w:rPr>
          <w:sz w:val="28"/>
          <w:szCs w:val="28"/>
          <w:lang w:eastAsia="en-AU"/>
        </w:rPr>
        <w:t>«</w:t>
      </w:r>
      <w:r w:rsidR="00505771" w:rsidRPr="001178FA">
        <w:rPr>
          <w:sz w:val="28"/>
          <w:szCs w:val="28"/>
          <w:lang w:eastAsia="en-AU"/>
        </w:rPr>
        <w:t>Ориентировка в пространстве</w:t>
      </w:r>
      <w:r w:rsidR="00552915" w:rsidRPr="001178FA">
        <w:rPr>
          <w:sz w:val="28"/>
          <w:szCs w:val="28"/>
          <w:lang w:eastAsia="en-AU"/>
        </w:rPr>
        <w:t>»</w:t>
      </w:r>
      <w:r w:rsidR="00505771" w:rsidRPr="001178FA">
        <w:rPr>
          <w:sz w:val="28"/>
          <w:szCs w:val="28"/>
          <w:lang w:eastAsia="en-AU"/>
        </w:rPr>
        <w:t xml:space="preserve"> </w:t>
      </w:r>
      <w:r w:rsidR="00EF22C3" w:rsidRPr="001178FA">
        <w:rPr>
          <w:sz w:val="28"/>
          <w:szCs w:val="28"/>
        </w:rPr>
        <w:t>(</w:t>
      </w:r>
      <w:r w:rsidR="00E10395" w:rsidRPr="001178FA">
        <w:rPr>
          <w:sz w:val="28"/>
          <w:szCs w:val="28"/>
          <w:lang w:val="kk-KZ"/>
        </w:rPr>
        <w:t>таблица</w:t>
      </w:r>
      <w:r w:rsidR="008E2EBB" w:rsidRPr="001178FA">
        <w:rPr>
          <w:sz w:val="28"/>
          <w:szCs w:val="28"/>
          <w:lang w:val="kk-KZ"/>
        </w:rPr>
        <w:t xml:space="preserve"> </w:t>
      </w:r>
      <w:r w:rsidR="00E66D06" w:rsidRPr="001178FA">
        <w:rPr>
          <w:sz w:val="28"/>
          <w:szCs w:val="28"/>
          <w:lang w:val="kk-KZ"/>
        </w:rPr>
        <w:t>33</w:t>
      </w:r>
      <w:r w:rsidR="00EF22C3" w:rsidRPr="001178FA">
        <w:rPr>
          <w:sz w:val="28"/>
          <w:szCs w:val="28"/>
        </w:rPr>
        <w:t>)</w:t>
      </w:r>
      <w:r w:rsidR="007E4C7E" w:rsidRPr="001178FA">
        <w:rPr>
          <w:sz w:val="28"/>
          <w:szCs w:val="28"/>
        </w:rPr>
        <w:t xml:space="preserve"> по дисциплине </w:t>
      </w:r>
      <w:r w:rsidR="00552915" w:rsidRPr="001178FA">
        <w:rPr>
          <w:sz w:val="28"/>
          <w:szCs w:val="28"/>
        </w:rPr>
        <w:t>«</w:t>
      </w:r>
      <w:r w:rsidR="007E4C7E" w:rsidRPr="001178FA">
        <w:rPr>
          <w:sz w:val="28"/>
          <w:szCs w:val="28"/>
        </w:rPr>
        <w:t>Теория и методика обучения в 0 классе</w:t>
      </w:r>
      <w:r w:rsidR="00552915" w:rsidRPr="001178FA">
        <w:rPr>
          <w:sz w:val="28"/>
          <w:szCs w:val="28"/>
        </w:rPr>
        <w:t>»</w:t>
      </w:r>
      <w:r w:rsidR="008E2EBB" w:rsidRPr="001178FA">
        <w:rPr>
          <w:sz w:val="28"/>
          <w:szCs w:val="28"/>
        </w:rPr>
        <w:t>.</w:t>
      </w:r>
    </w:p>
    <w:p w14:paraId="0B0CE1AB" w14:textId="4E8217E1" w:rsidR="0081447B" w:rsidRDefault="00E10395" w:rsidP="00C90569">
      <w:pPr>
        <w:widowControl w:val="0"/>
        <w:jc w:val="both"/>
        <w:rPr>
          <w:sz w:val="28"/>
          <w:szCs w:val="28"/>
        </w:rPr>
      </w:pPr>
      <w:r w:rsidRPr="001178FA">
        <w:rPr>
          <w:sz w:val="28"/>
          <w:szCs w:val="28"/>
          <w:lang w:val="kk-KZ"/>
        </w:rPr>
        <w:t xml:space="preserve">Таблица </w:t>
      </w:r>
      <w:r w:rsidR="00E66D06" w:rsidRPr="001178FA">
        <w:rPr>
          <w:sz w:val="28"/>
          <w:szCs w:val="28"/>
          <w:lang w:val="kk-KZ"/>
        </w:rPr>
        <w:t>33</w:t>
      </w:r>
      <w:r w:rsidRPr="001178FA">
        <w:rPr>
          <w:sz w:val="28"/>
          <w:szCs w:val="28"/>
          <w:lang w:val="kk-KZ"/>
        </w:rPr>
        <w:t xml:space="preserve"> </w:t>
      </w:r>
      <w:r w:rsidRPr="001178FA">
        <w:rPr>
          <w:sz w:val="28"/>
          <w:szCs w:val="28"/>
        </w:rPr>
        <w:t>– Диагностические задания студентов для определения математического уровня первоклассников в период адаптации</w:t>
      </w:r>
      <w:r w:rsidR="00D56434" w:rsidRPr="001178FA">
        <w:rPr>
          <w:sz w:val="28"/>
          <w:szCs w:val="28"/>
        </w:rPr>
        <w:t xml:space="preserve"> </w:t>
      </w:r>
    </w:p>
    <w:tbl>
      <w:tblPr>
        <w:tblStyle w:val="af1"/>
        <w:tblW w:w="9634" w:type="dxa"/>
        <w:tblLook w:val="04A0" w:firstRow="1" w:lastRow="0" w:firstColumn="1" w:lastColumn="0" w:noHBand="0" w:noVBand="1"/>
      </w:tblPr>
      <w:tblGrid>
        <w:gridCol w:w="6091"/>
        <w:gridCol w:w="14"/>
        <w:gridCol w:w="3529"/>
      </w:tblGrid>
      <w:tr w:rsidR="00CD06CB" w:rsidRPr="001178FA" w14:paraId="4B5AE0BC" w14:textId="77777777" w:rsidTr="00A37D6A">
        <w:trPr>
          <w:trHeight w:val="236"/>
        </w:trPr>
        <w:tc>
          <w:tcPr>
            <w:tcW w:w="6091" w:type="dxa"/>
          </w:tcPr>
          <w:p w14:paraId="66401161" w14:textId="77777777" w:rsidR="00CD06CB" w:rsidRPr="001178FA" w:rsidRDefault="00CD06CB" w:rsidP="00A37D6A">
            <w:pPr>
              <w:widowControl w:val="0"/>
              <w:jc w:val="both"/>
              <w:rPr>
                <w:color w:val="000000"/>
                <w:sz w:val="23"/>
                <w:szCs w:val="23"/>
              </w:rPr>
            </w:pPr>
            <w:r w:rsidRPr="001178FA">
              <w:rPr>
                <w:color w:val="000000"/>
                <w:sz w:val="23"/>
                <w:szCs w:val="23"/>
              </w:rPr>
              <w:t>Условие задания</w:t>
            </w:r>
          </w:p>
        </w:tc>
        <w:tc>
          <w:tcPr>
            <w:tcW w:w="3543" w:type="dxa"/>
            <w:gridSpan w:val="2"/>
          </w:tcPr>
          <w:p w14:paraId="42E7A2BC" w14:textId="77777777" w:rsidR="00CD06CB" w:rsidRPr="001178FA" w:rsidRDefault="00CD06CB" w:rsidP="00A37D6A">
            <w:pPr>
              <w:widowControl w:val="0"/>
              <w:jc w:val="both"/>
              <w:rPr>
                <w:color w:val="000000"/>
                <w:sz w:val="23"/>
                <w:szCs w:val="23"/>
              </w:rPr>
            </w:pPr>
            <w:r w:rsidRPr="001178FA">
              <w:rPr>
                <w:color w:val="000000"/>
                <w:sz w:val="23"/>
                <w:szCs w:val="23"/>
              </w:rPr>
              <w:t>Критерии оценки</w:t>
            </w:r>
          </w:p>
        </w:tc>
      </w:tr>
      <w:tr w:rsidR="00CD06CB" w:rsidRPr="001178FA" w14:paraId="72F8AE7A" w14:textId="77777777" w:rsidTr="00A37D6A">
        <w:trPr>
          <w:trHeight w:val="511"/>
        </w:trPr>
        <w:tc>
          <w:tcPr>
            <w:tcW w:w="9634" w:type="dxa"/>
            <w:gridSpan w:val="3"/>
          </w:tcPr>
          <w:p w14:paraId="786C6F59" w14:textId="499EB893" w:rsidR="00CD06CB" w:rsidRPr="001178FA" w:rsidRDefault="00CD06CB" w:rsidP="00A37D6A">
            <w:pPr>
              <w:widowControl w:val="0"/>
              <w:jc w:val="both"/>
              <w:rPr>
                <w:color w:val="000000"/>
                <w:sz w:val="23"/>
                <w:szCs w:val="23"/>
              </w:rPr>
            </w:pPr>
            <w:r w:rsidRPr="001178FA">
              <w:rPr>
                <w:color w:val="000000"/>
                <w:sz w:val="23"/>
                <w:szCs w:val="23"/>
              </w:rPr>
              <w:t>1-задание на выявление умения ориентироваться на плоскости</w:t>
            </w:r>
            <w:r>
              <w:rPr>
                <w:color w:val="000000"/>
                <w:sz w:val="23"/>
                <w:szCs w:val="23"/>
                <w:lang w:val="kk-KZ"/>
              </w:rPr>
              <w:t xml:space="preserve"> </w:t>
            </w:r>
            <w:r w:rsidRPr="001178FA">
              <w:rPr>
                <w:color w:val="000000"/>
                <w:sz w:val="23"/>
                <w:szCs w:val="23"/>
              </w:rPr>
              <w:t>(влево, вправо, вверх, вниз). Вместе с тем проверяется умение пересчитывать клеточки.</w:t>
            </w:r>
          </w:p>
        </w:tc>
      </w:tr>
      <w:tr w:rsidR="00CD06CB" w:rsidRPr="001178FA" w14:paraId="489CFB2B" w14:textId="77777777" w:rsidTr="00A37D6A">
        <w:trPr>
          <w:trHeight w:val="647"/>
        </w:trPr>
        <w:tc>
          <w:tcPr>
            <w:tcW w:w="9634" w:type="dxa"/>
            <w:gridSpan w:val="3"/>
          </w:tcPr>
          <w:p w14:paraId="494A75FB" w14:textId="77777777" w:rsidR="00CD06CB" w:rsidRPr="001178FA" w:rsidRDefault="00CD06CB" w:rsidP="00A37D6A">
            <w:pPr>
              <w:widowControl w:val="0"/>
              <w:jc w:val="both"/>
              <w:rPr>
                <w:color w:val="000000"/>
                <w:sz w:val="23"/>
                <w:szCs w:val="23"/>
              </w:rPr>
            </w:pPr>
            <w:r w:rsidRPr="001178FA">
              <w:rPr>
                <w:color w:val="000000"/>
                <w:sz w:val="23"/>
                <w:szCs w:val="23"/>
              </w:rPr>
              <w:t xml:space="preserve">Текст задания: Задание будет выполняться на клетчатой бумаге (указывается место для выполнения задания). </w:t>
            </w:r>
          </w:p>
        </w:tc>
      </w:tr>
      <w:tr w:rsidR="00CD06CB" w:rsidRPr="001178FA" w14:paraId="2279EC3C" w14:textId="0A9D3273" w:rsidTr="00CD06CB">
        <w:trPr>
          <w:trHeight w:val="647"/>
        </w:trPr>
        <w:tc>
          <w:tcPr>
            <w:tcW w:w="6105" w:type="dxa"/>
            <w:gridSpan w:val="2"/>
          </w:tcPr>
          <w:p w14:paraId="198C3BC4" w14:textId="77777777" w:rsidR="00CD06CB" w:rsidRPr="001178FA" w:rsidRDefault="00CD06CB" w:rsidP="00CD06CB">
            <w:pPr>
              <w:widowControl w:val="0"/>
              <w:jc w:val="both"/>
              <w:rPr>
                <w:color w:val="000000"/>
                <w:sz w:val="23"/>
                <w:szCs w:val="23"/>
              </w:rPr>
            </w:pPr>
            <w:r w:rsidRPr="001178FA">
              <w:rPr>
                <w:color w:val="000000"/>
                <w:sz w:val="23"/>
                <w:szCs w:val="23"/>
              </w:rPr>
              <w:t xml:space="preserve">Найдите клеточку, закрашенную в желтый цвет. </w:t>
            </w:r>
          </w:p>
          <w:p w14:paraId="7E3716FD" w14:textId="0EB7A140" w:rsidR="00CD06CB" w:rsidRPr="001178FA" w:rsidRDefault="00CD06CB" w:rsidP="00A37D6A">
            <w:pPr>
              <w:widowControl w:val="0"/>
              <w:jc w:val="both"/>
              <w:rPr>
                <w:color w:val="000000"/>
                <w:sz w:val="23"/>
                <w:szCs w:val="23"/>
              </w:rPr>
            </w:pPr>
            <w:r w:rsidRPr="001178FA">
              <w:rPr>
                <w:color w:val="000000"/>
                <w:sz w:val="23"/>
                <w:szCs w:val="23"/>
              </w:rPr>
              <w:t>1) Возьмите красный карандаш, отсчитайте от желтой клеточки вправо четыре клеточки и пятую</w:t>
            </w:r>
            <w:r>
              <w:rPr>
                <w:color w:val="000000"/>
                <w:sz w:val="23"/>
                <w:szCs w:val="23"/>
              </w:rPr>
              <w:t xml:space="preserve"> закрасьте красным карандашом. </w:t>
            </w:r>
          </w:p>
        </w:tc>
        <w:tc>
          <w:tcPr>
            <w:tcW w:w="3529" w:type="dxa"/>
          </w:tcPr>
          <w:p w14:paraId="44B78BC4" w14:textId="77777777" w:rsidR="00CD06CB" w:rsidRPr="001178FA" w:rsidRDefault="00CD06CB" w:rsidP="00CD06CB">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jc w:val="both"/>
              <w:rPr>
                <w:color w:val="000000"/>
                <w:sz w:val="23"/>
                <w:szCs w:val="23"/>
              </w:rPr>
            </w:pPr>
            <w:r w:rsidRPr="001178FA">
              <w:rPr>
                <w:color w:val="000000"/>
                <w:sz w:val="23"/>
                <w:szCs w:val="23"/>
              </w:rPr>
              <w:t>-выполнено все верно-10 баллов;</w:t>
            </w:r>
          </w:p>
          <w:p w14:paraId="4BA51163" w14:textId="5971891B" w:rsidR="00CD06CB" w:rsidRPr="001178FA" w:rsidRDefault="00CD06CB" w:rsidP="00CD06CB">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jc w:val="both"/>
              <w:rPr>
                <w:color w:val="000000"/>
                <w:sz w:val="23"/>
                <w:szCs w:val="23"/>
              </w:rPr>
            </w:pPr>
            <w:r w:rsidRPr="001178FA">
              <w:rPr>
                <w:color w:val="000000"/>
                <w:sz w:val="23"/>
                <w:szCs w:val="23"/>
              </w:rPr>
              <w:t>-есть о</w:t>
            </w:r>
            <w:r>
              <w:rPr>
                <w:color w:val="000000"/>
                <w:sz w:val="23"/>
                <w:szCs w:val="23"/>
              </w:rPr>
              <w:t>шибки только в счете- 8 баллов;</w:t>
            </w:r>
          </w:p>
        </w:tc>
      </w:tr>
    </w:tbl>
    <w:p w14:paraId="76D96F3E" w14:textId="77777777" w:rsidR="00267714" w:rsidRDefault="00267714" w:rsidP="00C90569">
      <w:pPr>
        <w:widowControl w:val="0"/>
        <w:jc w:val="both"/>
        <w:rPr>
          <w:sz w:val="28"/>
          <w:szCs w:val="28"/>
        </w:rPr>
      </w:pPr>
    </w:p>
    <w:p w14:paraId="4288029F" w14:textId="77777777" w:rsidR="00267714" w:rsidRDefault="00267714" w:rsidP="00C90569">
      <w:pPr>
        <w:widowControl w:val="0"/>
        <w:jc w:val="both"/>
        <w:rPr>
          <w:szCs w:val="28"/>
          <w:lang w:val="kk-KZ"/>
        </w:rPr>
        <w:sectPr w:rsidR="00267714" w:rsidSect="001C0A34">
          <w:pgSz w:w="11906" w:h="16838"/>
          <w:pgMar w:top="1134" w:right="567" w:bottom="1134" w:left="1701" w:header="708" w:footer="708" w:gutter="0"/>
          <w:cols w:space="708"/>
          <w:docGrid w:linePitch="360"/>
        </w:sectPr>
      </w:pPr>
    </w:p>
    <w:p w14:paraId="0970A744" w14:textId="58618B81" w:rsidR="00267714" w:rsidRPr="00CD06CB" w:rsidRDefault="00CD06CB" w:rsidP="00C90569">
      <w:pPr>
        <w:widowControl w:val="0"/>
        <w:jc w:val="both"/>
        <w:rPr>
          <w:sz w:val="28"/>
          <w:szCs w:val="28"/>
          <w:lang w:val="kk-KZ"/>
        </w:rPr>
      </w:pPr>
      <w:r w:rsidRPr="00CD06CB">
        <w:rPr>
          <w:sz w:val="28"/>
          <w:szCs w:val="28"/>
          <w:lang w:val="kk-KZ"/>
        </w:rPr>
        <w:t>Продолжение таблицы 33</w:t>
      </w:r>
    </w:p>
    <w:p w14:paraId="314FAB0B" w14:textId="77777777" w:rsidR="00CD06CB" w:rsidRPr="001178FA" w:rsidRDefault="00CD06CB" w:rsidP="00C90569">
      <w:pPr>
        <w:widowControl w:val="0"/>
        <w:jc w:val="both"/>
        <w:rPr>
          <w:szCs w:val="28"/>
          <w:lang w:val="kk-KZ"/>
        </w:rPr>
      </w:pPr>
    </w:p>
    <w:tbl>
      <w:tblPr>
        <w:tblStyle w:val="af1"/>
        <w:tblW w:w="9634" w:type="dxa"/>
        <w:tblLook w:val="04A0" w:firstRow="1" w:lastRow="0" w:firstColumn="1" w:lastColumn="0" w:noHBand="0" w:noVBand="1"/>
      </w:tblPr>
      <w:tblGrid>
        <w:gridCol w:w="6091"/>
        <w:gridCol w:w="3543"/>
      </w:tblGrid>
      <w:tr w:rsidR="0081447B" w:rsidRPr="001178FA" w14:paraId="7F9010F4" w14:textId="77777777" w:rsidTr="00BD76D1">
        <w:tc>
          <w:tcPr>
            <w:tcW w:w="6091" w:type="dxa"/>
          </w:tcPr>
          <w:p w14:paraId="127C33CC" w14:textId="77777777" w:rsidR="0081447B" w:rsidRPr="001178FA" w:rsidRDefault="0081447B" w:rsidP="00C90569">
            <w:pPr>
              <w:widowControl w:val="0"/>
              <w:jc w:val="both"/>
              <w:rPr>
                <w:color w:val="000000"/>
                <w:sz w:val="23"/>
                <w:szCs w:val="23"/>
              </w:rPr>
            </w:pPr>
            <w:r w:rsidRPr="001178FA">
              <w:rPr>
                <w:color w:val="000000"/>
                <w:sz w:val="23"/>
                <w:szCs w:val="23"/>
              </w:rPr>
              <w:t xml:space="preserve">2) Возьмите синий карандаш. От красной клетки отступите вниз через две клеточки и третью закрасьте синим карандашом. </w:t>
            </w:r>
          </w:p>
          <w:p w14:paraId="41DBDAAC" w14:textId="77777777" w:rsidR="0081447B" w:rsidRPr="001178FA" w:rsidRDefault="0081447B" w:rsidP="00C90569">
            <w:pPr>
              <w:widowControl w:val="0"/>
              <w:jc w:val="both"/>
              <w:rPr>
                <w:color w:val="000000"/>
                <w:sz w:val="23"/>
                <w:szCs w:val="23"/>
              </w:rPr>
            </w:pPr>
            <w:r w:rsidRPr="001178FA">
              <w:rPr>
                <w:color w:val="000000"/>
                <w:sz w:val="23"/>
                <w:szCs w:val="23"/>
              </w:rPr>
              <w:t xml:space="preserve">3) Возьмите зеленый карандаш и клеточку, расположенную слева от синей и через одну клеточку от неё, закрасьте зеленым карандашом. </w:t>
            </w:r>
          </w:p>
          <w:p w14:paraId="2A60CFDA" w14:textId="77777777" w:rsidR="0081447B" w:rsidRPr="001178FA" w:rsidRDefault="0081447B" w:rsidP="00C90569">
            <w:pPr>
              <w:widowControl w:val="0"/>
              <w:jc w:val="both"/>
              <w:rPr>
                <w:color w:val="000000"/>
                <w:sz w:val="23"/>
                <w:szCs w:val="23"/>
              </w:rPr>
            </w:pPr>
            <w:r w:rsidRPr="001178FA">
              <w:rPr>
                <w:color w:val="000000"/>
                <w:sz w:val="23"/>
                <w:szCs w:val="23"/>
              </w:rPr>
              <w:t xml:space="preserve">4) Возьмите жёлтый карандаш. Отсчитайте от зеленой клетки вверх пять клеток и шестую закрасьте жёлтым карандашом. </w:t>
            </w:r>
          </w:p>
        </w:tc>
        <w:tc>
          <w:tcPr>
            <w:tcW w:w="3543" w:type="dxa"/>
          </w:tcPr>
          <w:p w14:paraId="0F23A65C" w14:textId="6A872379" w:rsidR="0081447B" w:rsidRPr="001178FA" w:rsidRDefault="0081447B" w:rsidP="00267714">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jc w:val="both"/>
              <w:rPr>
                <w:color w:val="000000"/>
                <w:sz w:val="23"/>
                <w:szCs w:val="23"/>
              </w:rPr>
            </w:pPr>
            <w:r w:rsidRPr="001178FA">
              <w:rPr>
                <w:color w:val="000000"/>
                <w:sz w:val="23"/>
                <w:szCs w:val="23"/>
              </w:rPr>
              <w:t xml:space="preserve">-есть ошибки только в ориентировочных действиях, связанных со словами </w:t>
            </w:r>
            <w:r w:rsidR="004D6253" w:rsidRPr="001178FA">
              <w:rPr>
                <w:color w:val="000000"/>
                <w:sz w:val="23"/>
                <w:szCs w:val="23"/>
                <w:lang w:val="kk-KZ"/>
              </w:rPr>
              <w:t>«</w:t>
            </w:r>
            <w:r w:rsidRPr="001178FA">
              <w:rPr>
                <w:color w:val="000000"/>
                <w:sz w:val="23"/>
                <w:szCs w:val="23"/>
              </w:rPr>
              <w:t>вверх</w:t>
            </w:r>
            <w:r w:rsidR="004D6253" w:rsidRPr="001178FA">
              <w:rPr>
                <w:color w:val="000000"/>
                <w:sz w:val="23"/>
                <w:szCs w:val="23"/>
                <w:lang w:val="kk-KZ"/>
              </w:rPr>
              <w:t>»</w:t>
            </w:r>
            <w:r w:rsidRPr="001178FA">
              <w:rPr>
                <w:color w:val="000000"/>
                <w:sz w:val="23"/>
                <w:szCs w:val="23"/>
              </w:rPr>
              <w:t xml:space="preserve">, </w:t>
            </w:r>
            <w:r w:rsidR="004D6253" w:rsidRPr="001178FA">
              <w:rPr>
                <w:color w:val="000000"/>
                <w:sz w:val="23"/>
                <w:szCs w:val="23"/>
                <w:lang w:val="kk-KZ"/>
              </w:rPr>
              <w:t>«</w:t>
            </w:r>
            <w:r w:rsidRPr="001178FA">
              <w:rPr>
                <w:color w:val="000000"/>
                <w:sz w:val="23"/>
                <w:szCs w:val="23"/>
              </w:rPr>
              <w:t>вниз</w:t>
            </w:r>
            <w:r w:rsidR="004D6253" w:rsidRPr="001178FA">
              <w:rPr>
                <w:color w:val="000000"/>
                <w:sz w:val="23"/>
                <w:szCs w:val="23"/>
                <w:lang w:val="kk-KZ"/>
              </w:rPr>
              <w:t>»</w:t>
            </w:r>
            <w:r w:rsidRPr="001178FA">
              <w:rPr>
                <w:color w:val="000000"/>
                <w:sz w:val="23"/>
                <w:szCs w:val="23"/>
              </w:rPr>
              <w:t>- 6 баллов;</w:t>
            </w:r>
          </w:p>
          <w:p w14:paraId="65B1DFCD" w14:textId="66794298" w:rsidR="0081447B" w:rsidRPr="001178FA" w:rsidRDefault="0081447B" w:rsidP="00267714">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jc w:val="both"/>
              <w:rPr>
                <w:color w:val="000000"/>
                <w:sz w:val="23"/>
                <w:szCs w:val="23"/>
              </w:rPr>
            </w:pPr>
            <w:r w:rsidRPr="001178FA">
              <w:rPr>
                <w:color w:val="000000"/>
                <w:sz w:val="23"/>
                <w:szCs w:val="23"/>
              </w:rPr>
              <w:t xml:space="preserve">-есть ошибки только в арифметических действиях, связанных со словами </w:t>
            </w:r>
            <w:r w:rsidR="004D6253" w:rsidRPr="001178FA">
              <w:rPr>
                <w:color w:val="000000"/>
                <w:sz w:val="23"/>
                <w:szCs w:val="23"/>
                <w:lang w:val="kk-KZ"/>
              </w:rPr>
              <w:t>«</w:t>
            </w:r>
            <w:r w:rsidRPr="001178FA">
              <w:rPr>
                <w:color w:val="000000"/>
                <w:sz w:val="23"/>
                <w:szCs w:val="23"/>
              </w:rPr>
              <w:t>влево</w:t>
            </w:r>
            <w:r w:rsidR="004D6253" w:rsidRPr="001178FA">
              <w:rPr>
                <w:color w:val="000000"/>
                <w:sz w:val="23"/>
                <w:szCs w:val="23"/>
                <w:lang w:val="kk-KZ"/>
              </w:rPr>
              <w:t>»</w:t>
            </w:r>
            <w:r w:rsidRPr="001178FA">
              <w:rPr>
                <w:color w:val="000000"/>
                <w:sz w:val="23"/>
                <w:szCs w:val="23"/>
              </w:rPr>
              <w:t xml:space="preserve">, </w:t>
            </w:r>
            <w:r w:rsidR="004D6253" w:rsidRPr="001178FA">
              <w:rPr>
                <w:color w:val="000000"/>
                <w:sz w:val="23"/>
                <w:szCs w:val="23"/>
                <w:lang w:val="kk-KZ"/>
              </w:rPr>
              <w:t>«</w:t>
            </w:r>
            <w:r w:rsidRPr="001178FA">
              <w:rPr>
                <w:color w:val="000000"/>
                <w:sz w:val="23"/>
                <w:szCs w:val="23"/>
              </w:rPr>
              <w:t>вправо</w:t>
            </w:r>
            <w:r w:rsidR="004D6253" w:rsidRPr="001178FA">
              <w:rPr>
                <w:color w:val="000000"/>
                <w:sz w:val="23"/>
                <w:szCs w:val="23"/>
                <w:lang w:val="kk-KZ"/>
              </w:rPr>
              <w:t>»</w:t>
            </w:r>
            <w:r w:rsidRPr="001178FA">
              <w:rPr>
                <w:color w:val="000000"/>
                <w:sz w:val="23"/>
                <w:szCs w:val="23"/>
              </w:rPr>
              <w:t>- 4 балла;</w:t>
            </w:r>
          </w:p>
          <w:p w14:paraId="73E3A724" w14:textId="77777777" w:rsidR="0081447B" w:rsidRPr="001178FA" w:rsidRDefault="0081447B" w:rsidP="00267714">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jc w:val="both"/>
              <w:rPr>
                <w:color w:val="000000"/>
                <w:sz w:val="23"/>
                <w:szCs w:val="23"/>
              </w:rPr>
            </w:pPr>
            <w:r w:rsidRPr="001178FA">
              <w:rPr>
                <w:color w:val="000000"/>
                <w:sz w:val="23"/>
                <w:szCs w:val="23"/>
              </w:rPr>
              <w:t xml:space="preserve">-работа частично выполнена верно-2 балла. </w:t>
            </w:r>
          </w:p>
        </w:tc>
      </w:tr>
      <w:tr w:rsidR="0081447B" w:rsidRPr="001178FA" w14:paraId="4828367F" w14:textId="77777777" w:rsidTr="00BD76D1">
        <w:tc>
          <w:tcPr>
            <w:tcW w:w="9634" w:type="dxa"/>
            <w:gridSpan w:val="2"/>
          </w:tcPr>
          <w:p w14:paraId="54E74AAA" w14:textId="54AB45B9" w:rsidR="0081447B" w:rsidRPr="001178FA" w:rsidRDefault="00CD06CB" w:rsidP="00C90569">
            <w:pPr>
              <w:widowControl w:val="0"/>
              <w:jc w:val="both"/>
              <w:rPr>
                <w:color w:val="000000"/>
                <w:sz w:val="23"/>
                <w:szCs w:val="23"/>
              </w:rPr>
            </w:pPr>
            <w:r>
              <w:rPr>
                <w:color w:val="000000"/>
                <w:sz w:val="23"/>
                <w:szCs w:val="23"/>
              </w:rPr>
              <w:t>2 -</w:t>
            </w:r>
            <w:r w:rsidR="0081447B" w:rsidRPr="001178FA">
              <w:rPr>
                <w:color w:val="000000"/>
                <w:sz w:val="23"/>
                <w:szCs w:val="23"/>
              </w:rPr>
              <w:t xml:space="preserve">задание направлено на выявление представлений об отношений взаимного расположения предметов, выраженном словами ( выше, рядом, между, ниже) на выявление способности к смысловому анализу предложения. </w:t>
            </w:r>
          </w:p>
        </w:tc>
      </w:tr>
      <w:tr w:rsidR="0081447B" w:rsidRPr="001178FA" w14:paraId="526C8DB1" w14:textId="77777777" w:rsidTr="00BD76D1">
        <w:tc>
          <w:tcPr>
            <w:tcW w:w="9634" w:type="dxa"/>
            <w:gridSpan w:val="2"/>
          </w:tcPr>
          <w:p w14:paraId="49BF7EB4" w14:textId="77777777" w:rsidR="0081447B" w:rsidRPr="001178FA" w:rsidRDefault="0081447B" w:rsidP="00C90569">
            <w:pPr>
              <w:widowControl w:val="0"/>
              <w:jc w:val="both"/>
              <w:rPr>
                <w:color w:val="000000"/>
                <w:sz w:val="23"/>
                <w:szCs w:val="23"/>
              </w:rPr>
            </w:pPr>
            <w:r w:rsidRPr="001178FA">
              <w:rPr>
                <w:color w:val="000000"/>
                <w:sz w:val="23"/>
                <w:szCs w:val="23"/>
              </w:rPr>
              <w:t>Текст задания: Рассмотрите круги (указывается рисунок и задание)</w:t>
            </w:r>
          </w:p>
        </w:tc>
      </w:tr>
      <w:tr w:rsidR="0081447B" w:rsidRPr="001178FA" w14:paraId="4F9E3A95" w14:textId="77777777" w:rsidTr="00BD76D1">
        <w:tc>
          <w:tcPr>
            <w:tcW w:w="6091" w:type="dxa"/>
          </w:tcPr>
          <w:p w14:paraId="29849206" w14:textId="77777777" w:rsidR="0081447B" w:rsidRPr="001178FA" w:rsidRDefault="0081447B" w:rsidP="00C90569">
            <w:pPr>
              <w:widowControl w:val="0"/>
              <w:jc w:val="both"/>
              <w:rPr>
                <w:color w:val="000000"/>
                <w:sz w:val="23"/>
                <w:szCs w:val="23"/>
              </w:rPr>
            </w:pPr>
            <w:r w:rsidRPr="001178FA">
              <w:rPr>
                <w:color w:val="000000"/>
                <w:sz w:val="23"/>
                <w:szCs w:val="23"/>
              </w:rPr>
              <w:t xml:space="preserve">Один круг зеленый, дальше следует условие как раскрасить другие круги. </w:t>
            </w:r>
          </w:p>
          <w:p w14:paraId="5DE2B809" w14:textId="77777777" w:rsidR="0081447B" w:rsidRPr="001178FA" w:rsidRDefault="0081447B" w:rsidP="00C90569">
            <w:pPr>
              <w:widowControl w:val="0"/>
              <w:jc w:val="both"/>
              <w:rPr>
                <w:color w:val="000000"/>
                <w:sz w:val="23"/>
                <w:szCs w:val="23"/>
              </w:rPr>
            </w:pPr>
            <w:r w:rsidRPr="001178FA">
              <w:rPr>
                <w:color w:val="000000"/>
                <w:sz w:val="23"/>
                <w:szCs w:val="23"/>
              </w:rPr>
              <w:t xml:space="preserve">1) Возьмите синий карандаш и раскрасьте им круг, который находится рядом с зеленым, но расположен выше него. </w:t>
            </w:r>
          </w:p>
          <w:p w14:paraId="5DBB1286" w14:textId="77777777" w:rsidR="0081447B" w:rsidRPr="001178FA" w:rsidRDefault="0081447B" w:rsidP="00C90569">
            <w:pPr>
              <w:widowControl w:val="0"/>
              <w:jc w:val="both"/>
              <w:rPr>
                <w:color w:val="000000"/>
                <w:sz w:val="23"/>
                <w:szCs w:val="23"/>
              </w:rPr>
            </w:pPr>
            <w:r w:rsidRPr="001178FA">
              <w:rPr>
                <w:color w:val="000000"/>
                <w:sz w:val="23"/>
                <w:szCs w:val="23"/>
              </w:rPr>
              <w:t xml:space="preserve">2) Возьмите красный карандаш и закрасьте им верхний круг. </w:t>
            </w:r>
          </w:p>
          <w:p w14:paraId="6CC2960A" w14:textId="77777777" w:rsidR="0081447B" w:rsidRPr="001178FA" w:rsidRDefault="0081447B" w:rsidP="00C90569">
            <w:pPr>
              <w:widowControl w:val="0"/>
              <w:jc w:val="both"/>
              <w:rPr>
                <w:color w:val="000000"/>
                <w:sz w:val="23"/>
                <w:szCs w:val="23"/>
              </w:rPr>
            </w:pPr>
            <w:r w:rsidRPr="001178FA">
              <w:rPr>
                <w:color w:val="000000"/>
                <w:sz w:val="23"/>
                <w:szCs w:val="23"/>
              </w:rPr>
              <w:t xml:space="preserve">3) Возьмите желтый карандаш и раскрасьте им один из кругов так, чтобы зеленый круг оказался между синим и жёлтым кругом. </w:t>
            </w:r>
          </w:p>
        </w:tc>
        <w:tc>
          <w:tcPr>
            <w:tcW w:w="3543" w:type="dxa"/>
          </w:tcPr>
          <w:p w14:paraId="0002E50A" w14:textId="77777777" w:rsidR="0081447B" w:rsidRPr="001178FA" w:rsidRDefault="0081447B" w:rsidP="00C90569">
            <w:pPr>
              <w:widowControl w:val="0"/>
              <w:jc w:val="both"/>
              <w:rPr>
                <w:color w:val="000000"/>
                <w:sz w:val="23"/>
                <w:szCs w:val="23"/>
              </w:rPr>
            </w:pPr>
          </w:p>
          <w:p w14:paraId="0A195739" w14:textId="77777777" w:rsidR="0081447B" w:rsidRPr="001178FA" w:rsidRDefault="0081447B" w:rsidP="00C90569">
            <w:pPr>
              <w:widowControl w:val="0"/>
              <w:jc w:val="both"/>
              <w:rPr>
                <w:color w:val="000000"/>
                <w:sz w:val="23"/>
                <w:szCs w:val="23"/>
              </w:rPr>
            </w:pPr>
          </w:p>
          <w:p w14:paraId="0933EE18" w14:textId="77777777" w:rsidR="0081447B" w:rsidRPr="001178FA" w:rsidRDefault="0081447B" w:rsidP="00C90569">
            <w:pPr>
              <w:widowControl w:val="0"/>
              <w:jc w:val="both"/>
              <w:rPr>
                <w:color w:val="000000"/>
                <w:sz w:val="23"/>
                <w:szCs w:val="23"/>
              </w:rPr>
            </w:pPr>
            <w:r w:rsidRPr="001178FA">
              <w:rPr>
                <w:color w:val="000000"/>
                <w:sz w:val="23"/>
                <w:szCs w:val="23"/>
              </w:rPr>
              <w:t>-выполнено все верно-10 баллов;</w:t>
            </w:r>
          </w:p>
          <w:p w14:paraId="2841BB80" w14:textId="77777777" w:rsidR="0081447B" w:rsidRPr="001178FA" w:rsidRDefault="0081447B" w:rsidP="00C90569">
            <w:pPr>
              <w:widowControl w:val="0"/>
              <w:jc w:val="both"/>
              <w:rPr>
                <w:color w:val="000000"/>
                <w:sz w:val="23"/>
                <w:szCs w:val="23"/>
              </w:rPr>
            </w:pPr>
            <w:r w:rsidRPr="001178FA">
              <w:rPr>
                <w:color w:val="000000"/>
                <w:sz w:val="23"/>
                <w:szCs w:val="23"/>
              </w:rPr>
              <w:t>- выполнено все верно, но плохо закрашено-8 баллов;</w:t>
            </w:r>
          </w:p>
          <w:p w14:paraId="7CC2E164" w14:textId="77777777" w:rsidR="0081447B" w:rsidRPr="001178FA" w:rsidRDefault="0081447B" w:rsidP="00C90569">
            <w:pPr>
              <w:widowControl w:val="0"/>
              <w:jc w:val="both"/>
              <w:rPr>
                <w:color w:val="000000"/>
                <w:sz w:val="23"/>
                <w:szCs w:val="23"/>
              </w:rPr>
            </w:pPr>
            <w:r w:rsidRPr="001178FA">
              <w:rPr>
                <w:color w:val="000000"/>
                <w:sz w:val="23"/>
                <w:szCs w:val="23"/>
              </w:rPr>
              <w:t>-выполнено верно два пункта задания-6 балла;</w:t>
            </w:r>
          </w:p>
          <w:p w14:paraId="5B4DB825" w14:textId="77777777" w:rsidR="0081447B" w:rsidRPr="001178FA" w:rsidRDefault="0081447B" w:rsidP="00C90569">
            <w:pPr>
              <w:widowControl w:val="0"/>
              <w:jc w:val="both"/>
              <w:rPr>
                <w:color w:val="000000"/>
                <w:sz w:val="23"/>
                <w:szCs w:val="23"/>
              </w:rPr>
            </w:pPr>
            <w:r w:rsidRPr="001178FA">
              <w:rPr>
                <w:color w:val="000000"/>
                <w:sz w:val="23"/>
                <w:szCs w:val="23"/>
              </w:rPr>
              <w:t>- выполнено только один пункт-4 балла;</w:t>
            </w:r>
          </w:p>
        </w:tc>
      </w:tr>
    </w:tbl>
    <w:p w14:paraId="37839C02" w14:textId="3C5757EC" w:rsidR="00EF22C3" w:rsidRPr="001178FA" w:rsidRDefault="00B0235B" w:rsidP="00C90569">
      <w:pPr>
        <w:widowControl w:val="0"/>
        <w:ind w:firstLine="567"/>
        <w:jc w:val="both"/>
        <w:rPr>
          <w:sz w:val="28"/>
          <w:szCs w:val="28"/>
          <w:lang w:eastAsia="en-AU"/>
        </w:rPr>
      </w:pPr>
      <w:r w:rsidRPr="001178FA">
        <w:rPr>
          <w:sz w:val="28"/>
          <w:szCs w:val="28"/>
          <w:lang w:eastAsia="en-AU"/>
        </w:rPr>
        <w:t xml:space="preserve">Как </w:t>
      </w:r>
      <w:r w:rsidR="009A17C2" w:rsidRPr="001178FA">
        <w:rPr>
          <w:sz w:val="28"/>
          <w:szCs w:val="28"/>
          <w:lang w:eastAsia="en-AU"/>
        </w:rPr>
        <w:t>показано</w:t>
      </w:r>
      <w:r w:rsidRPr="001178FA">
        <w:rPr>
          <w:sz w:val="28"/>
          <w:szCs w:val="28"/>
          <w:lang w:eastAsia="en-AU"/>
        </w:rPr>
        <w:t xml:space="preserve"> в </w:t>
      </w:r>
      <w:r w:rsidR="00E10395" w:rsidRPr="001178FA">
        <w:rPr>
          <w:sz w:val="28"/>
          <w:szCs w:val="28"/>
          <w:lang w:val="kk-KZ" w:eastAsia="en-AU"/>
        </w:rPr>
        <w:t>таблице</w:t>
      </w:r>
      <w:r w:rsidR="008E2EBB" w:rsidRPr="001178FA">
        <w:rPr>
          <w:sz w:val="28"/>
          <w:szCs w:val="28"/>
          <w:lang w:val="kk-KZ" w:eastAsia="en-AU"/>
        </w:rPr>
        <w:t xml:space="preserve"> </w:t>
      </w:r>
      <w:r w:rsidR="00E66D06" w:rsidRPr="001178FA">
        <w:rPr>
          <w:sz w:val="28"/>
          <w:szCs w:val="28"/>
          <w:lang w:val="kk-KZ" w:eastAsia="en-AU"/>
        </w:rPr>
        <w:t>33</w:t>
      </w:r>
      <w:r w:rsidRPr="001178FA">
        <w:rPr>
          <w:sz w:val="28"/>
          <w:szCs w:val="28"/>
          <w:lang w:eastAsia="en-AU"/>
        </w:rPr>
        <w:t xml:space="preserve">, </w:t>
      </w:r>
      <w:r w:rsidR="00552F1D" w:rsidRPr="001178FA">
        <w:rPr>
          <w:sz w:val="28"/>
          <w:szCs w:val="28"/>
          <w:lang w:eastAsia="en-AU"/>
        </w:rPr>
        <w:t xml:space="preserve">студенты </w:t>
      </w:r>
      <w:r w:rsidRPr="001178FA">
        <w:rPr>
          <w:sz w:val="28"/>
          <w:szCs w:val="28"/>
          <w:lang w:eastAsia="en-AU"/>
        </w:rPr>
        <w:t>п</w:t>
      </w:r>
      <w:r w:rsidR="00EF22C3" w:rsidRPr="001178FA">
        <w:rPr>
          <w:sz w:val="28"/>
          <w:szCs w:val="28"/>
          <w:lang w:eastAsia="en-AU"/>
        </w:rPr>
        <w:t xml:space="preserve">о всем пройденным лекциям </w:t>
      </w:r>
      <w:r w:rsidR="00552F1D" w:rsidRPr="001178FA">
        <w:rPr>
          <w:sz w:val="28"/>
          <w:szCs w:val="28"/>
          <w:lang w:eastAsia="en-AU"/>
        </w:rPr>
        <w:t xml:space="preserve">поэтапно </w:t>
      </w:r>
      <w:r w:rsidR="00EF22C3" w:rsidRPr="001178FA">
        <w:rPr>
          <w:sz w:val="28"/>
          <w:szCs w:val="28"/>
          <w:lang w:eastAsia="en-AU"/>
        </w:rPr>
        <w:t>разраб</w:t>
      </w:r>
      <w:r w:rsidR="00552F1D" w:rsidRPr="001178FA">
        <w:rPr>
          <w:sz w:val="28"/>
          <w:szCs w:val="28"/>
          <w:lang w:eastAsia="en-AU"/>
        </w:rPr>
        <w:t>атывали</w:t>
      </w:r>
      <w:r w:rsidR="00EF22C3" w:rsidRPr="001178FA">
        <w:rPr>
          <w:sz w:val="28"/>
          <w:szCs w:val="28"/>
          <w:lang w:eastAsia="en-AU"/>
        </w:rPr>
        <w:t xml:space="preserve"> подобные задания математического характера, которы</w:t>
      </w:r>
      <w:r w:rsidR="00D41EC6" w:rsidRPr="001178FA">
        <w:rPr>
          <w:sz w:val="28"/>
          <w:szCs w:val="28"/>
          <w:lang w:eastAsia="en-AU"/>
        </w:rPr>
        <w:t>е</w:t>
      </w:r>
      <w:r w:rsidR="00EF22C3" w:rsidRPr="001178FA">
        <w:rPr>
          <w:sz w:val="28"/>
          <w:szCs w:val="28"/>
          <w:lang w:eastAsia="en-AU"/>
        </w:rPr>
        <w:t xml:space="preserve"> включа</w:t>
      </w:r>
      <w:r w:rsidR="00D41EC6" w:rsidRPr="001178FA">
        <w:rPr>
          <w:sz w:val="28"/>
          <w:szCs w:val="28"/>
          <w:lang w:eastAsia="en-AU"/>
        </w:rPr>
        <w:t>ю</w:t>
      </w:r>
      <w:r w:rsidR="00EF22C3" w:rsidRPr="001178FA">
        <w:rPr>
          <w:sz w:val="28"/>
          <w:szCs w:val="28"/>
          <w:lang w:eastAsia="en-AU"/>
        </w:rPr>
        <w:t>т: текст, инструкции к заданию, критерии оценки</w:t>
      </w:r>
      <w:r w:rsidR="00D41EC6" w:rsidRPr="001178FA">
        <w:rPr>
          <w:sz w:val="28"/>
          <w:szCs w:val="28"/>
          <w:lang w:eastAsia="en-AU"/>
        </w:rPr>
        <w:t>.</w:t>
      </w:r>
      <w:r w:rsidR="00EF22C3" w:rsidRPr="001178FA">
        <w:rPr>
          <w:sz w:val="28"/>
          <w:szCs w:val="28"/>
          <w:lang w:eastAsia="en-AU"/>
        </w:rPr>
        <w:t xml:space="preserve"> </w:t>
      </w:r>
    </w:p>
    <w:p w14:paraId="4F04D410" w14:textId="46689CB6" w:rsidR="00EF22C3" w:rsidRPr="001178FA" w:rsidRDefault="00EF22C3" w:rsidP="00C90569">
      <w:pPr>
        <w:widowControl w:val="0"/>
        <w:tabs>
          <w:tab w:val="left" w:pos="709"/>
        </w:tabs>
        <w:ind w:firstLine="567"/>
        <w:jc w:val="both"/>
        <w:rPr>
          <w:sz w:val="28"/>
          <w:szCs w:val="28"/>
          <w:lang w:eastAsia="en-AU"/>
        </w:rPr>
      </w:pPr>
      <w:r w:rsidRPr="001178FA">
        <w:rPr>
          <w:sz w:val="28"/>
          <w:szCs w:val="28"/>
          <w:lang w:eastAsia="en-AU"/>
        </w:rPr>
        <w:t>В процессе систематического выполнения такой работы</w:t>
      </w:r>
      <w:r w:rsidR="000965EE" w:rsidRPr="001178FA">
        <w:rPr>
          <w:sz w:val="28"/>
          <w:szCs w:val="28"/>
          <w:lang w:eastAsia="en-AU"/>
        </w:rPr>
        <w:t xml:space="preserve">, </w:t>
      </w:r>
      <w:r w:rsidRPr="001178FA">
        <w:rPr>
          <w:sz w:val="28"/>
          <w:szCs w:val="28"/>
          <w:lang w:eastAsia="en-AU"/>
        </w:rPr>
        <w:t xml:space="preserve">студенты вступали в дискуссии, обсуждали и внимательно обдумывали </w:t>
      </w:r>
      <w:r w:rsidR="00D41EC6" w:rsidRPr="001178FA">
        <w:rPr>
          <w:sz w:val="28"/>
          <w:szCs w:val="28"/>
          <w:lang w:eastAsia="en-AU"/>
        </w:rPr>
        <w:t>построение заданий и способы их оценивания. Т</w:t>
      </w:r>
      <w:r w:rsidRPr="001178FA">
        <w:rPr>
          <w:sz w:val="28"/>
          <w:szCs w:val="28"/>
          <w:lang w:eastAsia="en-AU"/>
        </w:rPr>
        <w:t xml:space="preserve">акие действия </w:t>
      </w:r>
      <w:r w:rsidR="00D41EC6" w:rsidRPr="001178FA">
        <w:rPr>
          <w:sz w:val="28"/>
          <w:szCs w:val="28"/>
          <w:lang w:eastAsia="en-AU"/>
        </w:rPr>
        <w:t>способств</w:t>
      </w:r>
      <w:r w:rsidR="00AE0C9C" w:rsidRPr="001178FA">
        <w:rPr>
          <w:sz w:val="28"/>
          <w:szCs w:val="28"/>
          <w:lang w:eastAsia="en-AU"/>
        </w:rPr>
        <w:t>ствовали</w:t>
      </w:r>
      <w:r w:rsidR="00D41EC6" w:rsidRPr="001178FA">
        <w:rPr>
          <w:sz w:val="28"/>
          <w:szCs w:val="28"/>
          <w:lang w:eastAsia="en-AU"/>
        </w:rPr>
        <w:t xml:space="preserve"> выработке</w:t>
      </w:r>
      <w:r w:rsidRPr="001178FA">
        <w:rPr>
          <w:sz w:val="28"/>
          <w:szCs w:val="28"/>
          <w:lang w:eastAsia="en-AU"/>
        </w:rPr>
        <w:t xml:space="preserve"> у студентов навыков </w:t>
      </w:r>
      <w:r w:rsidR="00D41EC6" w:rsidRPr="001178FA">
        <w:rPr>
          <w:sz w:val="28"/>
          <w:szCs w:val="28"/>
          <w:lang w:eastAsia="en-AU"/>
        </w:rPr>
        <w:t xml:space="preserve">практической </w:t>
      </w:r>
      <w:r w:rsidRPr="001178FA">
        <w:rPr>
          <w:sz w:val="28"/>
          <w:szCs w:val="28"/>
          <w:lang w:eastAsia="en-AU"/>
        </w:rPr>
        <w:t>реализации преемственности между дошкольным и начальным математическим образованием.</w:t>
      </w:r>
    </w:p>
    <w:p w14:paraId="125B0A21" w14:textId="6EE7F632" w:rsidR="0095749D" w:rsidRPr="001178FA" w:rsidRDefault="0095749D" w:rsidP="00C90569">
      <w:pPr>
        <w:pStyle w:val="af6"/>
        <w:ind w:firstLine="567"/>
        <w:jc w:val="both"/>
        <w:rPr>
          <w:rFonts w:ascii="Times New Roman" w:hAnsi="Times New Roman"/>
          <w:szCs w:val="28"/>
        </w:rPr>
      </w:pPr>
      <w:r w:rsidRPr="001178FA">
        <w:rPr>
          <w:rFonts w:ascii="Times New Roman" w:hAnsi="Times New Roman"/>
          <w:szCs w:val="28"/>
        </w:rPr>
        <w:t xml:space="preserve">Итоговой аттестацией элективного курса </w:t>
      </w:r>
      <w:r w:rsidR="00552915" w:rsidRPr="001178FA">
        <w:rPr>
          <w:rFonts w:ascii="Times New Roman" w:hAnsi="Times New Roman"/>
          <w:szCs w:val="28"/>
        </w:rPr>
        <w:t>«</w:t>
      </w:r>
      <w:r w:rsidRPr="001178FA">
        <w:rPr>
          <w:rFonts w:ascii="Times New Roman" w:hAnsi="Times New Roman"/>
          <w:szCs w:val="28"/>
        </w:rPr>
        <w:t xml:space="preserve">Теория и методика обучения в 0 классе </w:t>
      </w:r>
      <w:r w:rsidRPr="001178FA">
        <w:rPr>
          <w:rFonts w:ascii="Times New Roman" w:hAnsi="Times New Roman"/>
          <w:szCs w:val="28"/>
          <w:lang w:val="kk-KZ"/>
        </w:rPr>
        <w:t>(</w:t>
      </w:r>
      <w:r w:rsidR="008637B2" w:rsidRPr="001178FA">
        <w:rPr>
          <w:rFonts w:ascii="Times New Roman" w:hAnsi="Times New Roman"/>
          <w:szCs w:val="28"/>
          <w:lang w:val="kk-KZ"/>
        </w:rPr>
        <w:t>букварь, окружающий мир, математическая грамотность, музыкальная грамотность</w:t>
      </w:r>
      <w:r w:rsidRPr="001178FA">
        <w:rPr>
          <w:rFonts w:ascii="Times New Roman" w:hAnsi="Times New Roman"/>
          <w:szCs w:val="28"/>
          <w:lang w:val="kk-KZ"/>
        </w:rPr>
        <w:t>)</w:t>
      </w:r>
      <w:r w:rsidR="00552915" w:rsidRPr="001178FA">
        <w:rPr>
          <w:rFonts w:ascii="Times New Roman" w:hAnsi="Times New Roman"/>
          <w:szCs w:val="28"/>
          <w:lang w:val="kk-KZ"/>
        </w:rPr>
        <w:t>»</w:t>
      </w:r>
      <w:r w:rsidRPr="001178FA">
        <w:rPr>
          <w:rFonts w:ascii="Times New Roman" w:hAnsi="Times New Roman"/>
          <w:szCs w:val="28"/>
          <w:lang w:val="kk-KZ"/>
        </w:rPr>
        <w:t xml:space="preserve"> </w:t>
      </w:r>
      <w:r w:rsidR="00D41EC6" w:rsidRPr="001178FA">
        <w:rPr>
          <w:rFonts w:ascii="Times New Roman" w:hAnsi="Times New Roman"/>
          <w:szCs w:val="28"/>
          <w:lang w:val="kk-KZ"/>
        </w:rPr>
        <w:t xml:space="preserve">для студентов </w:t>
      </w:r>
      <w:r w:rsidR="00AE0C9C" w:rsidRPr="001178FA">
        <w:rPr>
          <w:rFonts w:ascii="Times New Roman" w:hAnsi="Times New Roman"/>
          <w:szCs w:val="28"/>
          <w:lang w:val="kk-KZ"/>
        </w:rPr>
        <w:t>была</w:t>
      </w:r>
      <w:r w:rsidR="005E3FCA" w:rsidRPr="001178FA">
        <w:rPr>
          <w:rFonts w:ascii="Times New Roman" w:hAnsi="Times New Roman"/>
          <w:szCs w:val="28"/>
          <w:lang w:val="kk-KZ"/>
        </w:rPr>
        <w:t xml:space="preserve"> </w:t>
      </w:r>
      <w:r w:rsidRPr="001178FA">
        <w:rPr>
          <w:rFonts w:ascii="Times New Roman" w:hAnsi="Times New Roman"/>
          <w:szCs w:val="28"/>
        </w:rPr>
        <w:t xml:space="preserve">защита проектной работы. </w:t>
      </w:r>
    </w:p>
    <w:p w14:paraId="0872FB17" w14:textId="6B7EDF24" w:rsidR="00C213A8" w:rsidRPr="001178FA" w:rsidRDefault="0095749D" w:rsidP="00C90569">
      <w:pPr>
        <w:pStyle w:val="af6"/>
        <w:ind w:firstLine="567"/>
        <w:jc w:val="both"/>
        <w:rPr>
          <w:rFonts w:ascii="Times New Roman" w:hAnsi="Times New Roman"/>
          <w:szCs w:val="28"/>
        </w:rPr>
      </w:pPr>
      <w:r w:rsidRPr="001178FA">
        <w:rPr>
          <w:rFonts w:ascii="Times New Roman" w:hAnsi="Times New Roman"/>
          <w:szCs w:val="28"/>
        </w:rPr>
        <w:t>Защита проектных работ проходила на базе экспериментальной площадки</w:t>
      </w:r>
      <w:r w:rsidR="00F0234C" w:rsidRPr="001178FA">
        <w:rPr>
          <w:rFonts w:ascii="Times New Roman" w:hAnsi="Times New Roman"/>
          <w:szCs w:val="28"/>
        </w:rPr>
        <w:t xml:space="preserve"> в 1 классе школы №2 им.</w:t>
      </w:r>
      <w:r w:rsidR="0029441B" w:rsidRPr="001178FA">
        <w:rPr>
          <w:rFonts w:ascii="Times New Roman" w:hAnsi="Times New Roman"/>
          <w:szCs w:val="28"/>
        </w:rPr>
        <w:t xml:space="preserve"> </w:t>
      </w:r>
      <w:r w:rsidR="00F0234C" w:rsidRPr="001178FA">
        <w:rPr>
          <w:rFonts w:ascii="Times New Roman" w:hAnsi="Times New Roman"/>
          <w:szCs w:val="28"/>
        </w:rPr>
        <w:t>Ж. Нажмеденова, г.Атырау.</w:t>
      </w:r>
      <w:r w:rsidRPr="001178FA">
        <w:rPr>
          <w:rFonts w:ascii="Times New Roman" w:hAnsi="Times New Roman"/>
          <w:szCs w:val="28"/>
        </w:rPr>
        <w:t xml:space="preserve"> Студенты </w:t>
      </w:r>
      <w:r w:rsidR="00CF75B3" w:rsidRPr="001178FA">
        <w:rPr>
          <w:rFonts w:ascii="Times New Roman" w:hAnsi="Times New Roman"/>
          <w:szCs w:val="28"/>
        </w:rPr>
        <w:t>творчески подошли к выполнению</w:t>
      </w:r>
      <w:r w:rsidRPr="001178FA">
        <w:rPr>
          <w:rFonts w:ascii="Times New Roman" w:hAnsi="Times New Roman"/>
          <w:szCs w:val="28"/>
        </w:rPr>
        <w:t xml:space="preserve"> </w:t>
      </w:r>
      <w:r w:rsidR="008E6034" w:rsidRPr="001178FA">
        <w:rPr>
          <w:rFonts w:ascii="Times New Roman" w:hAnsi="Times New Roman"/>
          <w:szCs w:val="28"/>
        </w:rPr>
        <w:t>проектны</w:t>
      </w:r>
      <w:r w:rsidR="00CF75B3" w:rsidRPr="001178FA">
        <w:rPr>
          <w:rFonts w:ascii="Times New Roman" w:hAnsi="Times New Roman"/>
          <w:szCs w:val="28"/>
        </w:rPr>
        <w:t>х</w:t>
      </w:r>
      <w:r w:rsidR="008E6034" w:rsidRPr="001178FA">
        <w:rPr>
          <w:rFonts w:ascii="Times New Roman" w:hAnsi="Times New Roman"/>
          <w:szCs w:val="28"/>
        </w:rPr>
        <w:t xml:space="preserve"> </w:t>
      </w:r>
      <w:r w:rsidRPr="001178FA">
        <w:rPr>
          <w:rFonts w:ascii="Times New Roman" w:hAnsi="Times New Roman"/>
          <w:szCs w:val="28"/>
        </w:rPr>
        <w:t>задани</w:t>
      </w:r>
      <w:r w:rsidR="00CF75B3" w:rsidRPr="001178FA">
        <w:rPr>
          <w:rFonts w:ascii="Times New Roman" w:hAnsi="Times New Roman"/>
          <w:szCs w:val="28"/>
        </w:rPr>
        <w:t xml:space="preserve">й, ими были применены </w:t>
      </w:r>
      <w:r w:rsidRPr="001178FA">
        <w:rPr>
          <w:rFonts w:ascii="Times New Roman" w:hAnsi="Times New Roman"/>
          <w:szCs w:val="28"/>
        </w:rPr>
        <w:t>инновационны</w:t>
      </w:r>
      <w:r w:rsidR="00CF75B3" w:rsidRPr="001178FA">
        <w:rPr>
          <w:rFonts w:ascii="Times New Roman" w:hAnsi="Times New Roman"/>
          <w:szCs w:val="28"/>
        </w:rPr>
        <w:t>е</w:t>
      </w:r>
      <w:r w:rsidRPr="001178FA">
        <w:rPr>
          <w:rFonts w:ascii="Times New Roman" w:hAnsi="Times New Roman"/>
          <w:szCs w:val="28"/>
        </w:rPr>
        <w:t xml:space="preserve"> технологи</w:t>
      </w:r>
      <w:r w:rsidR="00CF75B3" w:rsidRPr="001178FA">
        <w:rPr>
          <w:rFonts w:ascii="Times New Roman" w:hAnsi="Times New Roman"/>
          <w:szCs w:val="28"/>
        </w:rPr>
        <w:t xml:space="preserve">и, проекты прошли апробацию </w:t>
      </w:r>
      <w:r w:rsidRPr="001178FA">
        <w:rPr>
          <w:rFonts w:ascii="Times New Roman" w:hAnsi="Times New Roman"/>
          <w:szCs w:val="28"/>
        </w:rPr>
        <w:t>под руководством учителей начальных классов</w:t>
      </w:r>
      <w:r w:rsidR="008E6034" w:rsidRPr="001178FA">
        <w:rPr>
          <w:rFonts w:ascii="Times New Roman" w:hAnsi="Times New Roman"/>
          <w:szCs w:val="28"/>
        </w:rPr>
        <w:t xml:space="preserve">. </w:t>
      </w:r>
      <w:r w:rsidRPr="001178FA">
        <w:rPr>
          <w:rFonts w:ascii="Times New Roman" w:hAnsi="Times New Roman"/>
          <w:szCs w:val="28"/>
        </w:rPr>
        <w:t xml:space="preserve">Это </w:t>
      </w:r>
      <w:r w:rsidR="00CF75B3" w:rsidRPr="001178FA">
        <w:rPr>
          <w:rFonts w:ascii="Times New Roman" w:hAnsi="Times New Roman"/>
          <w:szCs w:val="28"/>
        </w:rPr>
        <w:t>положительно повлияло на мотивацию к профессиональной деятельности</w:t>
      </w:r>
      <w:r w:rsidR="00C213A8" w:rsidRPr="001178FA">
        <w:rPr>
          <w:rFonts w:ascii="Times New Roman" w:hAnsi="Times New Roman"/>
          <w:szCs w:val="28"/>
        </w:rPr>
        <w:t>.</w:t>
      </w:r>
    </w:p>
    <w:p w14:paraId="46027C6D" w14:textId="54FCB73B" w:rsidR="00C213A8" w:rsidRPr="001178FA" w:rsidRDefault="0095749D" w:rsidP="00C90569">
      <w:pPr>
        <w:pStyle w:val="af6"/>
        <w:ind w:firstLine="567"/>
        <w:jc w:val="both"/>
        <w:rPr>
          <w:rFonts w:ascii="Times New Roman" w:hAnsi="Times New Roman"/>
          <w:bCs/>
          <w:szCs w:val="28"/>
          <w:lang w:val="kk-KZ"/>
        </w:rPr>
      </w:pPr>
      <w:r w:rsidRPr="001178FA">
        <w:rPr>
          <w:rFonts w:ascii="Times New Roman" w:hAnsi="Times New Roman"/>
          <w:szCs w:val="28"/>
        </w:rPr>
        <w:t xml:space="preserve">Лучшие проекты студентов были </w:t>
      </w:r>
      <w:r w:rsidR="00CC3E3F" w:rsidRPr="001178FA">
        <w:rPr>
          <w:rFonts w:ascii="Times New Roman" w:hAnsi="Times New Roman"/>
          <w:szCs w:val="28"/>
        </w:rPr>
        <w:t>отмечены</w:t>
      </w:r>
      <w:r w:rsidR="00F0234C" w:rsidRPr="001178FA">
        <w:rPr>
          <w:rFonts w:ascii="Times New Roman" w:hAnsi="Times New Roman"/>
          <w:szCs w:val="28"/>
        </w:rPr>
        <w:t xml:space="preserve"> на конкурсе научно-исследовательских работ студентов, </w:t>
      </w:r>
      <w:r w:rsidR="00387713" w:rsidRPr="001178FA">
        <w:rPr>
          <w:rFonts w:ascii="Times New Roman" w:hAnsi="Times New Roman"/>
          <w:szCs w:val="28"/>
        </w:rPr>
        <w:t xml:space="preserve">а также </w:t>
      </w:r>
      <w:r w:rsidR="00CC3E3F" w:rsidRPr="001178FA">
        <w:rPr>
          <w:rFonts w:ascii="Times New Roman" w:hAnsi="Times New Roman"/>
          <w:szCs w:val="28"/>
        </w:rPr>
        <w:t xml:space="preserve">представлены на </w:t>
      </w:r>
      <w:r w:rsidR="00387713" w:rsidRPr="001178FA">
        <w:rPr>
          <w:rFonts w:ascii="Times New Roman" w:hAnsi="Times New Roman"/>
          <w:szCs w:val="28"/>
        </w:rPr>
        <w:t>международной научно-практической конференции</w:t>
      </w:r>
      <w:r w:rsidR="00CC3E3F" w:rsidRPr="001178FA">
        <w:rPr>
          <w:rFonts w:ascii="Times New Roman" w:hAnsi="Times New Roman"/>
          <w:szCs w:val="28"/>
        </w:rPr>
        <w:t xml:space="preserve">, </w:t>
      </w:r>
      <w:r w:rsidR="00387713" w:rsidRPr="001178FA">
        <w:rPr>
          <w:rFonts w:ascii="Times New Roman" w:hAnsi="Times New Roman"/>
          <w:szCs w:val="28"/>
        </w:rPr>
        <w:t>посвященно</w:t>
      </w:r>
      <w:r w:rsidR="00CC3E3F" w:rsidRPr="001178FA">
        <w:rPr>
          <w:rFonts w:ascii="Times New Roman" w:hAnsi="Times New Roman"/>
          <w:szCs w:val="28"/>
        </w:rPr>
        <w:t>й</w:t>
      </w:r>
      <w:r w:rsidR="00387713" w:rsidRPr="001178FA">
        <w:rPr>
          <w:rFonts w:ascii="Times New Roman" w:hAnsi="Times New Roman"/>
          <w:szCs w:val="28"/>
        </w:rPr>
        <w:t xml:space="preserve"> дню науки в АУ им. Х.Досмухамедова. Научн</w:t>
      </w:r>
      <w:r w:rsidR="000965EE" w:rsidRPr="001178FA">
        <w:rPr>
          <w:rFonts w:ascii="Times New Roman" w:hAnsi="Times New Roman"/>
          <w:szCs w:val="28"/>
        </w:rPr>
        <w:t xml:space="preserve">ая работа </w:t>
      </w:r>
      <w:r w:rsidR="00387713" w:rsidRPr="001178FA">
        <w:rPr>
          <w:rFonts w:ascii="Times New Roman" w:hAnsi="Times New Roman"/>
          <w:szCs w:val="28"/>
        </w:rPr>
        <w:t xml:space="preserve">студентки 3 курса </w:t>
      </w:r>
      <w:r w:rsidR="000965EE" w:rsidRPr="001178FA">
        <w:rPr>
          <w:rFonts w:ascii="Times New Roman" w:hAnsi="Times New Roman"/>
          <w:szCs w:val="28"/>
        </w:rPr>
        <w:t>специальности П</w:t>
      </w:r>
      <w:r w:rsidR="0029441B" w:rsidRPr="001178FA">
        <w:rPr>
          <w:rFonts w:ascii="Times New Roman" w:hAnsi="Times New Roman"/>
          <w:szCs w:val="28"/>
        </w:rPr>
        <w:t>и</w:t>
      </w:r>
      <w:r w:rsidR="000965EE" w:rsidRPr="001178FA">
        <w:rPr>
          <w:rFonts w:ascii="Times New Roman" w:hAnsi="Times New Roman"/>
          <w:szCs w:val="28"/>
        </w:rPr>
        <w:t xml:space="preserve">МНО </w:t>
      </w:r>
      <w:r w:rsidR="00387713" w:rsidRPr="001178FA">
        <w:rPr>
          <w:rFonts w:ascii="Times New Roman" w:hAnsi="Times New Roman"/>
          <w:lang w:val="kk-KZ"/>
        </w:rPr>
        <w:t xml:space="preserve">Бисекешовой А.Р. </w:t>
      </w:r>
      <w:r w:rsidR="00CC3E3F" w:rsidRPr="001178FA">
        <w:rPr>
          <w:rFonts w:ascii="Times New Roman" w:hAnsi="Times New Roman"/>
          <w:lang w:val="kk-KZ"/>
        </w:rPr>
        <w:t>на</w:t>
      </w:r>
      <w:r w:rsidR="00387713" w:rsidRPr="001178FA">
        <w:rPr>
          <w:rFonts w:ascii="Times New Roman" w:hAnsi="Times New Roman"/>
          <w:lang w:val="kk-KZ"/>
        </w:rPr>
        <w:t xml:space="preserve"> тем</w:t>
      </w:r>
      <w:r w:rsidR="00CC3E3F" w:rsidRPr="001178FA">
        <w:rPr>
          <w:rFonts w:ascii="Times New Roman" w:hAnsi="Times New Roman"/>
          <w:lang w:val="kk-KZ"/>
        </w:rPr>
        <w:t>у</w:t>
      </w:r>
      <w:r w:rsidR="00387713" w:rsidRPr="001178FA">
        <w:rPr>
          <w:rFonts w:ascii="Times New Roman" w:hAnsi="Times New Roman"/>
          <w:lang w:val="kk-KZ"/>
        </w:rPr>
        <w:t xml:space="preserve"> </w:t>
      </w:r>
      <w:r w:rsidR="00552915" w:rsidRPr="001178FA">
        <w:rPr>
          <w:rFonts w:ascii="Times New Roman" w:hAnsi="Times New Roman"/>
          <w:szCs w:val="28"/>
          <w:lang w:val="kk-KZ"/>
        </w:rPr>
        <w:t>«</w:t>
      </w:r>
      <w:r w:rsidR="00387713" w:rsidRPr="001178FA">
        <w:rPr>
          <w:rFonts w:ascii="Times New Roman" w:hAnsi="Times New Roman"/>
          <w:bCs/>
          <w:szCs w:val="28"/>
          <w:lang w:val="kk-KZ"/>
        </w:rPr>
        <w:t xml:space="preserve">Мектепалды және </w:t>
      </w:r>
      <w:r w:rsidR="00387713" w:rsidRPr="001178FA">
        <w:rPr>
          <w:rFonts w:ascii="Times New Roman" w:hAnsi="Times New Roman"/>
          <w:szCs w:val="28"/>
          <w:lang w:val="kk-KZ"/>
        </w:rPr>
        <w:t xml:space="preserve">1-сынып </w:t>
      </w:r>
      <w:r w:rsidR="00387713" w:rsidRPr="001178FA">
        <w:rPr>
          <w:rFonts w:ascii="Times New Roman" w:hAnsi="Times New Roman"/>
          <w:bCs/>
          <w:szCs w:val="28"/>
          <w:lang w:val="kk-KZ"/>
        </w:rPr>
        <w:t>математикалық білім берудегі сабақтастықтың негізгі бағыттары</w:t>
      </w:r>
      <w:r w:rsidR="00552915" w:rsidRPr="001178FA">
        <w:rPr>
          <w:rFonts w:ascii="Times New Roman" w:hAnsi="Times New Roman"/>
          <w:bCs/>
          <w:szCs w:val="28"/>
          <w:lang w:val="kk-KZ"/>
        </w:rPr>
        <w:t>»</w:t>
      </w:r>
      <w:r w:rsidR="00387713" w:rsidRPr="001178FA">
        <w:rPr>
          <w:rFonts w:ascii="Times New Roman" w:hAnsi="Times New Roman"/>
          <w:bCs/>
          <w:szCs w:val="28"/>
          <w:lang w:val="kk-KZ"/>
        </w:rPr>
        <w:t xml:space="preserve">, </w:t>
      </w:r>
      <w:r w:rsidR="00CC3E3F" w:rsidRPr="001178FA">
        <w:rPr>
          <w:rFonts w:ascii="Times New Roman" w:hAnsi="Times New Roman"/>
          <w:szCs w:val="28"/>
        </w:rPr>
        <w:t xml:space="preserve">была представлена на </w:t>
      </w:r>
      <w:r w:rsidR="00170FFD" w:rsidRPr="001178FA">
        <w:rPr>
          <w:rFonts w:ascii="Times New Roman" w:hAnsi="Times New Roman"/>
          <w:szCs w:val="28"/>
        </w:rPr>
        <w:t xml:space="preserve">ІV Республиканском конкурсе студентов и магистрантов </w:t>
      </w:r>
      <w:r w:rsidR="00552915" w:rsidRPr="001178FA">
        <w:rPr>
          <w:rFonts w:ascii="Times New Roman" w:hAnsi="Times New Roman"/>
          <w:szCs w:val="28"/>
        </w:rPr>
        <w:t>«</w:t>
      </w:r>
      <w:r w:rsidR="00170FFD" w:rsidRPr="001178FA">
        <w:rPr>
          <w:rFonts w:ascii="Times New Roman" w:hAnsi="Times New Roman"/>
          <w:szCs w:val="28"/>
        </w:rPr>
        <w:t>Научный взгляд: идеи, исследование, инновации</w:t>
      </w:r>
      <w:r w:rsidR="00552915" w:rsidRPr="001178FA">
        <w:rPr>
          <w:rFonts w:ascii="Times New Roman" w:hAnsi="Times New Roman"/>
          <w:szCs w:val="28"/>
        </w:rPr>
        <w:t>»</w:t>
      </w:r>
      <w:r w:rsidR="00170FFD" w:rsidRPr="001178FA">
        <w:rPr>
          <w:rFonts w:ascii="Times New Roman" w:hAnsi="Times New Roman"/>
          <w:szCs w:val="28"/>
        </w:rPr>
        <w:t xml:space="preserve"> в Астане и получила </w:t>
      </w:r>
      <w:r w:rsidR="00170FFD" w:rsidRPr="001178FA">
        <w:rPr>
          <w:rFonts w:ascii="Times New Roman" w:hAnsi="Times New Roman"/>
          <w:lang w:val="kk-KZ"/>
        </w:rPr>
        <w:t>1 место</w:t>
      </w:r>
      <w:r w:rsidR="007E4C7E" w:rsidRPr="001178FA">
        <w:rPr>
          <w:rFonts w:ascii="Times New Roman" w:hAnsi="Times New Roman"/>
          <w:lang w:val="kk-KZ"/>
        </w:rPr>
        <w:t xml:space="preserve"> (</w:t>
      </w:r>
      <w:r w:rsidR="00170FFD" w:rsidRPr="001178FA">
        <w:rPr>
          <w:rFonts w:ascii="Times New Roman" w:hAnsi="Times New Roman"/>
          <w:bCs/>
          <w:szCs w:val="28"/>
          <w:lang w:val="kk-KZ"/>
        </w:rPr>
        <w:t xml:space="preserve">научный </w:t>
      </w:r>
      <w:r w:rsidR="00A85B7E" w:rsidRPr="001178FA">
        <w:rPr>
          <w:rFonts w:ascii="Times New Roman" w:hAnsi="Times New Roman"/>
          <w:bCs/>
          <w:szCs w:val="28"/>
          <w:lang w:val="kk-KZ"/>
        </w:rPr>
        <w:t>руковод</w:t>
      </w:r>
      <w:r w:rsidR="00170FFD" w:rsidRPr="001178FA">
        <w:rPr>
          <w:rFonts w:ascii="Times New Roman" w:hAnsi="Times New Roman"/>
          <w:bCs/>
          <w:szCs w:val="28"/>
          <w:lang w:val="kk-KZ"/>
        </w:rPr>
        <w:t>итель</w:t>
      </w:r>
      <w:r w:rsidR="00A85B7E" w:rsidRPr="001178FA">
        <w:rPr>
          <w:rFonts w:ascii="Times New Roman" w:hAnsi="Times New Roman"/>
          <w:bCs/>
          <w:szCs w:val="28"/>
          <w:lang w:val="kk-KZ"/>
        </w:rPr>
        <w:t xml:space="preserve"> Кинжибаевой Ф.Б.</w:t>
      </w:r>
      <w:r w:rsidR="007E4C7E" w:rsidRPr="001178FA">
        <w:rPr>
          <w:rFonts w:ascii="Times New Roman" w:hAnsi="Times New Roman"/>
          <w:bCs/>
          <w:szCs w:val="28"/>
          <w:lang w:val="kk-KZ"/>
        </w:rPr>
        <w:t>).</w:t>
      </w:r>
    </w:p>
    <w:p w14:paraId="42E25A64" w14:textId="2B184815" w:rsidR="000970E1" w:rsidRPr="001178FA" w:rsidRDefault="000970E1" w:rsidP="00C90569">
      <w:pPr>
        <w:pStyle w:val="af6"/>
        <w:ind w:firstLine="567"/>
        <w:jc w:val="both"/>
        <w:rPr>
          <w:rFonts w:ascii="Times New Roman" w:hAnsi="Times New Roman"/>
          <w:szCs w:val="28"/>
        </w:rPr>
      </w:pPr>
      <w:r w:rsidRPr="001178FA">
        <w:rPr>
          <w:rFonts w:ascii="Times New Roman" w:hAnsi="Times New Roman"/>
          <w:szCs w:val="28"/>
        </w:rPr>
        <w:t>Одним из средств</w:t>
      </w:r>
      <w:r w:rsidR="00CF75B3" w:rsidRPr="001178FA">
        <w:rPr>
          <w:rFonts w:ascii="Times New Roman" w:hAnsi="Times New Roman"/>
          <w:szCs w:val="28"/>
        </w:rPr>
        <w:t>,</w:t>
      </w:r>
      <w:r w:rsidRPr="001178FA">
        <w:rPr>
          <w:rFonts w:ascii="Times New Roman" w:hAnsi="Times New Roman"/>
          <w:szCs w:val="28"/>
        </w:rPr>
        <w:t xml:space="preserve"> способствующих формированию </w:t>
      </w:r>
      <w:r w:rsidR="00CF75B3" w:rsidRPr="001178FA">
        <w:rPr>
          <w:rFonts w:ascii="Times New Roman" w:hAnsi="Times New Roman"/>
          <w:szCs w:val="28"/>
        </w:rPr>
        <w:t xml:space="preserve">готовности </w:t>
      </w:r>
      <w:r w:rsidRPr="001178FA">
        <w:rPr>
          <w:rFonts w:ascii="Times New Roman" w:hAnsi="Times New Roman"/>
          <w:szCs w:val="28"/>
        </w:rPr>
        <w:t>студентов к реализации преемственности дошкольного и начального математического образования, выступает педагогическая практика. У студентов</w:t>
      </w:r>
      <w:r w:rsidR="00D065A0" w:rsidRPr="001178FA">
        <w:rPr>
          <w:rFonts w:ascii="Times New Roman" w:hAnsi="Times New Roman"/>
          <w:szCs w:val="28"/>
          <w:lang w:val="kk-KZ"/>
        </w:rPr>
        <w:t xml:space="preserve"> </w:t>
      </w:r>
      <w:r w:rsidR="00D065A0" w:rsidRPr="001178FA">
        <w:rPr>
          <w:rFonts w:ascii="Times New Roman" w:hAnsi="Times New Roman"/>
          <w:szCs w:val="28"/>
        </w:rPr>
        <w:t xml:space="preserve">3 курса </w:t>
      </w:r>
      <w:r w:rsidR="00CF75B3" w:rsidRPr="001178FA">
        <w:rPr>
          <w:rFonts w:ascii="Times New Roman" w:hAnsi="Times New Roman"/>
          <w:szCs w:val="28"/>
        </w:rPr>
        <w:t>в</w:t>
      </w:r>
      <w:r w:rsidR="00D065A0" w:rsidRPr="001178FA">
        <w:rPr>
          <w:rFonts w:ascii="Times New Roman" w:hAnsi="Times New Roman"/>
          <w:szCs w:val="28"/>
        </w:rPr>
        <w:t xml:space="preserve"> 5 семестре</w:t>
      </w:r>
      <w:r w:rsidR="00CF75B3" w:rsidRPr="001178FA">
        <w:rPr>
          <w:rFonts w:ascii="Times New Roman" w:hAnsi="Times New Roman"/>
          <w:szCs w:val="28"/>
        </w:rPr>
        <w:t xml:space="preserve"> </w:t>
      </w:r>
      <w:r w:rsidR="00D065A0" w:rsidRPr="001178FA">
        <w:rPr>
          <w:rFonts w:ascii="Times New Roman" w:hAnsi="Times New Roman"/>
          <w:szCs w:val="28"/>
          <w:lang w:val="kk-KZ"/>
        </w:rPr>
        <w:t xml:space="preserve">ОП </w:t>
      </w:r>
      <w:r w:rsidR="00D065A0" w:rsidRPr="001178FA">
        <w:rPr>
          <w:rFonts w:ascii="Times New Roman" w:hAnsi="Times New Roman"/>
          <w:bCs/>
          <w:szCs w:val="28"/>
          <w:lang w:val="kk-KZ"/>
        </w:rPr>
        <w:t>6В01301</w:t>
      </w:r>
      <w:r w:rsidR="00C213A8" w:rsidRPr="001178FA">
        <w:rPr>
          <w:rFonts w:ascii="Times New Roman" w:hAnsi="Times New Roman"/>
          <w:bCs/>
          <w:szCs w:val="28"/>
          <w:lang w:val="kk-KZ"/>
        </w:rPr>
        <w:t xml:space="preserve"> </w:t>
      </w:r>
      <w:r w:rsidR="00C213A8" w:rsidRPr="001178FA">
        <w:rPr>
          <w:rFonts w:ascii="Times New Roman" w:hAnsi="Times New Roman"/>
          <w:szCs w:val="28"/>
        </w:rPr>
        <w:t>–</w:t>
      </w:r>
      <w:r w:rsidR="00D065A0" w:rsidRPr="001178FA">
        <w:rPr>
          <w:rFonts w:ascii="Times New Roman" w:hAnsi="Times New Roman"/>
          <w:bCs/>
          <w:szCs w:val="28"/>
          <w:lang w:val="kk-KZ"/>
        </w:rPr>
        <w:t xml:space="preserve"> </w:t>
      </w:r>
      <w:r w:rsidR="00552915" w:rsidRPr="001178FA">
        <w:rPr>
          <w:rFonts w:ascii="Times New Roman" w:hAnsi="Times New Roman"/>
          <w:bCs/>
          <w:szCs w:val="28"/>
          <w:lang w:val="kk-KZ"/>
        </w:rPr>
        <w:t>«</w:t>
      </w:r>
      <w:r w:rsidR="00D065A0" w:rsidRPr="001178FA">
        <w:rPr>
          <w:rFonts w:ascii="Times New Roman" w:hAnsi="Times New Roman"/>
          <w:bCs/>
          <w:snapToGrid w:val="0"/>
          <w:szCs w:val="28"/>
          <w:lang w:val="kk-KZ"/>
        </w:rPr>
        <w:t>Педагог начального уровня образования</w:t>
      </w:r>
      <w:r w:rsidR="00552915" w:rsidRPr="001178FA">
        <w:rPr>
          <w:rFonts w:ascii="Times New Roman" w:hAnsi="Times New Roman"/>
          <w:bCs/>
          <w:szCs w:val="28"/>
          <w:lang w:val="kk-KZ"/>
        </w:rPr>
        <w:t>»</w:t>
      </w:r>
      <w:r w:rsidRPr="001178FA">
        <w:rPr>
          <w:rFonts w:ascii="Times New Roman" w:hAnsi="Times New Roman"/>
          <w:szCs w:val="28"/>
        </w:rPr>
        <w:t xml:space="preserve"> согласно учебному плану </w:t>
      </w:r>
      <w:r w:rsidR="00CF75B3" w:rsidRPr="001178FA">
        <w:rPr>
          <w:rFonts w:ascii="Times New Roman" w:hAnsi="Times New Roman"/>
          <w:szCs w:val="28"/>
        </w:rPr>
        <w:t>в сентябре 2020-2021 учебного года проходит</w:t>
      </w:r>
      <w:r w:rsidRPr="001178FA">
        <w:rPr>
          <w:rFonts w:ascii="Times New Roman" w:hAnsi="Times New Roman"/>
          <w:szCs w:val="28"/>
        </w:rPr>
        <w:t xml:space="preserve"> педагогическая практика в общеобразовательных школах города. Содержание практики предусматрива</w:t>
      </w:r>
      <w:r w:rsidR="00CF75B3" w:rsidRPr="001178FA">
        <w:rPr>
          <w:rFonts w:ascii="Times New Roman" w:hAnsi="Times New Roman"/>
          <w:szCs w:val="28"/>
        </w:rPr>
        <w:t>ет</w:t>
      </w:r>
      <w:r w:rsidRPr="001178FA">
        <w:rPr>
          <w:rFonts w:ascii="Times New Roman" w:hAnsi="Times New Roman"/>
          <w:szCs w:val="28"/>
        </w:rPr>
        <w:t xml:space="preserve"> ознакомление студентов с целями, содержанием, методикой учебно-воспитательной работы учителя с первоклассниками в период адаптации детей к школе; закрепление и систематизаци</w:t>
      </w:r>
      <w:r w:rsidR="00CF75B3" w:rsidRPr="001178FA">
        <w:rPr>
          <w:rFonts w:ascii="Times New Roman" w:hAnsi="Times New Roman"/>
          <w:szCs w:val="28"/>
        </w:rPr>
        <w:t>ю</w:t>
      </w:r>
      <w:r w:rsidRPr="001178FA">
        <w:rPr>
          <w:rFonts w:ascii="Times New Roman" w:hAnsi="Times New Roman"/>
          <w:szCs w:val="28"/>
        </w:rPr>
        <w:t xml:space="preserve"> полученных знаний будущих педагогов начальных классов о подготовке детей к школе, о преемственности работы детского сада и школы.</w:t>
      </w:r>
    </w:p>
    <w:p w14:paraId="07A7FCC6" w14:textId="77777777" w:rsidR="00CC3E3F" w:rsidRPr="001178FA" w:rsidRDefault="000970E1" w:rsidP="00C90569">
      <w:pPr>
        <w:pStyle w:val="ab"/>
        <w:spacing w:before="0" w:beforeAutospacing="0" w:after="0" w:afterAutospacing="0"/>
        <w:ind w:firstLine="567"/>
        <w:jc w:val="both"/>
        <w:rPr>
          <w:sz w:val="28"/>
          <w:szCs w:val="28"/>
        </w:rPr>
      </w:pPr>
      <w:r w:rsidRPr="001178FA">
        <w:rPr>
          <w:sz w:val="28"/>
          <w:szCs w:val="28"/>
        </w:rPr>
        <w:t xml:space="preserve">Во время практики студентам предлагалось </w:t>
      </w:r>
      <w:r w:rsidR="004062B4" w:rsidRPr="001178FA">
        <w:rPr>
          <w:sz w:val="28"/>
          <w:szCs w:val="28"/>
        </w:rPr>
        <w:t>написать</w:t>
      </w:r>
      <w:r w:rsidRPr="001178FA">
        <w:rPr>
          <w:sz w:val="28"/>
          <w:szCs w:val="28"/>
        </w:rPr>
        <w:t xml:space="preserve"> психолого-педагогическую характеристику на ребенка 6-ти лет на основе предварительных наблюдений, знакомства с соответствующей документацией и данных диагностики школьной готовности. </w:t>
      </w:r>
      <w:r w:rsidR="002123BE" w:rsidRPr="001178FA">
        <w:rPr>
          <w:sz w:val="28"/>
          <w:szCs w:val="28"/>
        </w:rPr>
        <w:t xml:space="preserve">Затем </w:t>
      </w:r>
      <w:r w:rsidRPr="001178FA">
        <w:rPr>
          <w:sz w:val="28"/>
          <w:szCs w:val="28"/>
        </w:rPr>
        <w:t xml:space="preserve">определить уровень подготовленности детей </w:t>
      </w:r>
      <w:r w:rsidR="002123BE" w:rsidRPr="001178FA">
        <w:rPr>
          <w:sz w:val="28"/>
          <w:szCs w:val="28"/>
        </w:rPr>
        <w:t>(Тест по методике Бантова)</w:t>
      </w:r>
      <w:r w:rsidR="004062B4" w:rsidRPr="001178FA">
        <w:rPr>
          <w:sz w:val="28"/>
          <w:szCs w:val="28"/>
        </w:rPr>
        <w:t xml:space="preserve">. </w:t>
      </w:r>
    </w:p>
    <w:p w14:paraId="5D71DC08" w14:textId="7BBF682F" w:rsidR="000970E1" w:rsidRPr="001178FA" w:rsidRDefault="000970E1" w:rsidP="00C90569">
      <w:pPr>
        <w:pStyle w:val="ab"/>
        <w:spacing w:before="0" w:beforeAutospacing="0" w:after="0" w:afterAutospacing="0"/>
        <w:ind w:firstLine="567"/>
        <w:jc w:val="both"/>
        <w:rPr>
          <w:sz w:val="28"/>
          <w:szCs w:val="28"/>
        </w:rPr>
      </w:pPr>
      <w:r w:rsidRPr="001178FA">
        <w:rPr>
          <w:sz w:val="28"/>
          <w:szCs w:val="28"/>
        </w:rPr>
        <w:t xml:space="preserve">По итогам анкет родителей </w:t>
      </w:r>
      <w:r w:rsidR="0095749D" w:rsidRPr="001178FA">
        <w:rPr>
          <w:sz w:val="28"/>
          <w:szCs w:val="28"/>
        </w:rPr>
        <w:t xml:space="preserve">(параграф 3.1) </w:t>
      </w:r>
      <w:r w:rsidRPr="001178FA">
        <w:rPr>
          <w:sz w:val="28"/>
          <w:szCs w:val="28"/>
        </w:rPr>
        <w:t>и результатов диагностики первоклассников, студенты подготовили рекомендации для родителей (Приложение</w:t>
      </w:r>
      <w:r w:rsidR="007E4C7E" w:rsidRPr="001178FA">
        <w:rPr>
          <w:sz w:val="28"/>
          <w:szCs w:val="28"/>
        </w:rPr>
        <w:t xml:space="preserve"> </w:t>
      </w:r>
      <w:r w:rsidR="00F962F4" w:rsidRPr="001178FA">
        <w:rPr>
          <w:sz w:val="28"/>
          <w:szCs w:val="28"/>
        </w:rPr>
        <w:t>Ж</w:t>
      </w:r>
      <w:r w:rsidRPr="001178FA">
        <w:rPr>
          <w:sz w:val="28"/>
          <w:szCs w:val="28"/>
        </w:rPr>
        <w:t xml:space="preserve">), где </w:t>
      </w:r>
      <w:r w:rsidR="00CF75B3" w:rsidRPr="001178FA">
        <w:rPr>
          <w:sz w:val="28"/>
          <w:szCs w:val="28"/>
        </w:rPr>
        <w:t>указано</w:t>
      </w:r>
      <w:r w:rsidRPr="001178FA">
        <w:rPr>
          <w:sz w:val="28"/>
          <w:szCs w:val="28"/>
        </w:rPr>
        <w:t xml:space="preserve">, что должны знать </w:t>
      </w:r>
      <w:r w:rsidR="00CC3E3F" w:rsidRPr="001178FA">
        <w:rPr>
          <w:sz w:val="28"/>
          <w:szCs w:val="28"/>
        </w:rPr>
        <w:t xml:space="preserve">дети предшкольного возраста </w:t>
      </w:r>
      <w:r w:rsidRPr="001178FA">
        <w:rPr>
          <w:sz w:val="28"/>
          <w:szCs w:val="28"/>
        </w:rPr>
        <w:t xml:space="preserve">по программе </w:t>
      </w:r>
      <w:r w:rsidR="00552915" w:rsidRPr="001178FA">
        <w:rPr>
          <w:sz w:val="28"/>
          <w:szCs w:val="28"/>
        </w:rPr>
        <w:t>«</w:t>
      </w:r>
      <w:r w:rsidRPr="001178FA">
        <w:rPr>
          <w:sz w:val="28"/>
          <w:szCs w:val="28"/>
        </w:rPr>
        <w:t>Основы математики</w:t>
      </w:r>
      <w:r w:rsidR="00552915" w:rsidRPr="001178FA">
        <w:rPr>
          <w:sz w:val="28"/>
          <w:szCs w:val="28"/>
        </w:rPr>
        <w:t>»</w:t>
      </w:r>
      <w:r w:rsidRPr="001178FA">
        <w:rPr>
          <w:sz w:val="28"/>
          <w:szCs w:val="28"/>
        </w:rPr>
        <w:t xml:space="preserve"> и как помочь родителям преодолеть </w:t>
      </w:r>
      <w:r w:rsidR="00CF75B3" w:rsidRPr="001178FA">
        <w:rPr>
          <w:sz w:val="28"/>
          <w:szCs w:val="28"/>
        </w:rPr>
        <w:t>трудности</w:t>
      </w:r>
      <w:r w:rsidRPr="001178FA">
        <w:rPr>
          <w:sz w:val="28"/>
          <w:szCs w:val="28"/>
        </w:rPr>
        <w:t xml:space="preserve"> перед поступлением в 1 класс. Проведение такой комплексной работы </w:t>
      </w:r>
      <w:r w:rsidR="00CC3E3F" w:rsidRPr="001178FA">
        <w:rPr>
          <w:sz w:val="28"/>
          <w:szCs w:val="28"/>
        </w:rPr>
        <w:t xml:space="preserve">формирует </w:t>
      </w:r>
      <w:r w:rsidRPr="001178FA">
        <w:rPr>
          <w:sz w:val="28"/>
          <w:szCs w:val="28"/>
        </w:rPr>
        <w:t>представлени</w:t>
      </w:r>
      <w:r w:rsidR="00CC3E3F" w:rsidRPr="001178FA">
        <w:rPr>
          <w:sz w:val="28"/>
          <w:szCs w:val="28"/>
        </w:rPr>
        <w:t>я</w:t>
      </w:r>
      <w:r w:rsidRPr="001178FA">
        <w:rPr>
          <w:sz w:val="28"/>
          <w:szCs w:val="28"/>
        </w:rPr>
        <w:t xml:space="preserve"> студентов о готовности детей к школе; о специфике переходного периода, </w:t>
      </w:r>
      <w:r w:rsidR="00CC3E3F" w:rsidRPr="001178FA">
        <w:rPr>
          <w:sz w:val="28"/>
          <w:szCs w:val="28"/>
        </w:rPr>
        <w:t xml:space="preserve">стимулирует к </w:t>
      </w:r>
      <w:r w:rsidRPr="001178FA">
        <w:rPr>
          <w:sz w:val="28"/>
          <w:szCs w:val="28"/>
        </w:rPr>
        <w:t>изучени</w:t>
      </w:r>
      <w:r w:rsidR="00CC3E3F" w:rsidRPr="001178FA">
        <w:rPr>
          <w:sz w:val="28"/>
          <w:szCs w:val="28"/>
        </w:rPr>
        <w:t>ю</w:t>
      </w:r>
      <w:r w:rsidRPr="001178FA">
        <w:rPr>
          <w:sz w:val="28"/>
          <w:szCs w:val="28"/>
        </w:rPr>
        <w:t xml:space="preserve"> методов психолого-педагогического, методического мониторинга развития готовности детей к школе. </w:t>
      </w:r>
    </w:p>
    <w:p w14:paraId="34318175" w14:textId="520A8572" w:rsidR="00B36E67" w:rsidRPr="001178FA" w:rsidRDefault="000970E1" w:rsidP="00C90569">
      <w:pPr>
        <w:tabs>
          <w:tab w:val="left" w:pos="851"/>
        </w:tabs>
        <w:ind w:firstLine="567"/>
        <w:jc w:val="both"/>
        <w:rPr>
          <w:sz w:val="28"/>
          <w:szCs w:val="28"/>
        </w:rPr>
      </w:pPr>
      <w:r w:rsidRPr="001178FA">
        <w:rPr>
          <w:sz w:val="28"/>
          <w:szCs w:val="28"/>
        </w:rPr>
        <w:t>Таким образом, полученные результаты позволили сделать вывод, что включение студентов экспериментальных групп в поисково-исследовательскую деятельность не только способствова</w:t>
      </w:r>
      <w:r w:rsidR="00CC3E3F" w:rsidRPr="001178FA">
        <w:rPr>
          <w:sz w:val="28"/>
          <w:szCs w:val="28"/>
        </w:rPr>
        <w:t>ло</w:t>
      </w:r>
      <w:r w:rsidRPr="001178FA">
        <w:rPr>
          <w:sz w:val="28"/>
          <w:szCs w:val="28"/>
        </w:rPr>
        <w:t xml:space="preserve"> подготовке к реализации преемственности дошкольного и начального математического образования, но и раскры</w:t>
      </w:r>
      <w:r w:rsidR="00CC3E3F" w:rsidRPr="001178FA">
        <w:rPr>
          <w:sz w:val="28"/>
          <w:szCs w:val="28"/>
        </w:rPr>
        <w:t>ло</w:t>
      </w:r>
      <w:r w:rsidRPr="001178FA">
        <w:rPr>
          <w:sz w:val="28"/>
          <w:szCs w:val="28"/>
        </w:rPr>
        <w:t xml:space="preserve"> научно-исследовательский потенциал каждого студента и преврати</w:t>
      </w:r>
      <w:r w:rsidR="00CC3E3F" w:rsidRPr="001178FA">
        <w:rPr>
          <w:sz w:val="28"/>
          <w:szCs w:val="28"/>
        </w:rPr>
        <w:t>ло</w:t>
      </w:r>
      <w:r w:rsidRPr="001178FA">
        <w:rPr>
          <w:sz w:val="28"/>
          <w:szCs w:val="28"/>
        </w:rPr>
        <w:t xml:space="preserve"> их </w:t>
      </w:r>
      <w:r w:rsidR="00CF75B3" w:rsidRPr="001178FA">
        <w:rPr>
          <w:sz w:val="28"/>
          <w:szCs w:val="28"/>
        </w:rPr>
        <w:t>учебную</w:t>
      </w:r>
      <w:r w:rsidRPr="001178FA">
        <w:rPr>
          <w:sz w:val="28"/>
          <w:szCs w:val="28"/>
        </w:rPr>
        <w:t xml:space="preserve"> деятельность в </w:t>
      </w:r>
      <w:r w:rsidR="00CF75B3" w:rsidRPr="001178FA">
        <w:rPr>
          <w:sz w:val="28"/>
          <w:szCs w:val="28"/>
        </w:rPr>
        <w:t xml:space="preserve">учебно-исследовательскую, </w:t>
      </w:r>
      <w:r w:rsidRPr="001178FA">
        <w:rPr>
          <w:sz w:val="28"/>
          <w:szCs w:val="28"/>
        </w:rPr>
        <w:t xml:space="preserve">творческую. </w:t>
      </w:r>
    </w:p>
    <w:p w14:paraId="70389F5E" w14:textId="0AB35BEF" w:rsidR="00C213A8" w:rsidRPr="001178FA" w:rsidRDefault="005E6E34" w:rsidP="00C90569">
      <w:pPr>
        <w:tabs>
          <w:tab w:val="left" w:pos="851"/>
        </w:tabs>
        <w:ind w:firstLine="567"/>
        <w:jc w:val="both"/>
        <w:rPr>
          <w:sz w:val="28"/>
          <w:szCs w:val="28"/>
        </w:rPr>
      </w:pPr>
      <w:r w:rsidRPr="001178FA">
        <w:rPr>
          <w:sz w:val="28"/>
          <w:szCs w:val="28"/>
        </w:rPr>
        <w:t>Специальные</w:t>
      </w:r>
      <w:r w:rsidR="002D16C0" w:rsidRPr="001178FA">
        <w:rPr>
          <w:sz w:val="28"/>
          <w:szCs w:val="28"/>
        </w:rPr>
        <w:t xml:space="preserve"> упражнения творческого характера</w:t>
      </w:r>
      <w:r w:rsidRPr="001178FA">
        <w:rPr>
          <w:sz w:val="28"/>
          <w:szCs w:val="28"/>
        </w:rPr>
        <w:t xml:space="preserve"> </w:t>
      </w:r>
      <w:r w:rsidR="002D16C0" w:rsidRPr="001178FA">
        <w:rPr>
          <w:sz w:val="28"/>
          <w:szCs w:val="28"/>
        </w:rPr>
        <w:t xml:space="preserve">являются следующей составляющей </w:t>
      </w:r>
      <w:r w:rsidR="00624EBF" w:rsidRPr="001178FA">
        <w:rPr>
          <w:sz w:val="28"/>
          <w:szCs w:val="28"/>
        </w:rPr>
        <w:t xml:space="preserve">нашей </w:t>
      </w:r>
      <w:r w:rsidR="001F4464" w:rsidRPr="001178FA">
        <w:rPr>
          <w:sz w:val="28"/>
          <w:szCs w:val="28"/>
        </w:rPr>
        <w:t xml:space="preserve">методической </w:t>
      </w:r>
      <w:r w:rsidR="005128C7" w:rsidRPr="001178FA">
        <w:rPr>
          <w:sz w:val="28"/>
          <w:szCs w:val="28"/>
        </w:rPr>
        <w:t xml:space="preserve">системы </w:t>
      </w:r>
      <w:r w:rsidR="001F4464" w:rsidRPr="001178FA">
        <w:rPr>
          <w:sz w:val="28"/>
          <w:szCs w:val="28"/>
        </w:rPr>
        <w:t>подготовки студентов к реализации преемственности дошкольного и начального математического образования</w:t>
      </w:r>
      <w:r w:rsidR="00CC3E3F" w:rsidRPr="001178FA">
        <w:rPr>
          <w:sz w:val="28"/>
          <w:szCs w:val="28"/>
        </w:rPr>
        <w:t>.</w:t>
      </w:r>
      <w:r w:rsidR="001F4464" w:rsidRPr="001178FA">
        <w:rPr>
          <w:sz w:val="28"/>
          <w:szCs w:val="28"/>
        </w:rPr>
        <w:t xml:space="preserve"> </w:t>
      </w:r>
      <w:r w:rsidR="00CC3E3F" w:rsidRPr="001178FA">
        <w:rPr>
          <w:sz w:val="28"/>
          <w:szCs w:val="28"/>
        </w:rPr>
        <w:t>В</w:t>
      </w:r>
      <w:r w:rsidR="004A37E6" w:rsidRPr="001178FA">
        <w:rPr>
          <w:sz w:val="28"/>
          <w:szCs w:val="28"/>
        </w:rPr>
        <w:t xml:space="preserve">недрение </w:t>
      </w:r>
      <w:r w:rsidR="004C6FDF" w:rsidRPr="001178FA">
        <w:rPr>
          <w:sz w:val="28"/>
          <w:szCs w:val="28"/>
        </w:rPr>
        <w:t xml:space="preserve">в учебный процесс </w:t>
      </w:r>
      <w:r w:rsidR="004A37E6" w:rsidRPr="001178FA">
        <w:rPr>
          <w:sz w:val="28"/>
          <w:szCs w:val="28"/>
        </w:rPr>
        <w:t xml:space="preserve">сборника упражнений для студентов </w:t>
      </w:r>
      <w:r w:rsidR="00552915" w:rsidRPr="001178FA">
        <w:rPr>
          <w:sz w:val="28"/>
          <w:szCs w:val="28"/>
        </w:rPr>
        <w:t>«</w:t>
      </w:r>
      <w:r w:rsidR="00A71D3E" w:rsidRPr="001178FA">
        <w:rPr>
          <w:sz w:val="28"/>
          <w:szCs w:val="28"/>
        </w:rPr>
        <w:t>Преемственность дошкольного и начального математического образования</w:t>
      </w:r>
      <w:r w:rsidR="00552915" w:rsidRPr="001178FA">
        <w:rPr>
          <w:sz w:val="28"/>
          <w:szCs w:val="28"/>
          <w:lang w:val="kk-KZ"/>
        </w:rPr>
        <w:t>»</w:t>
      </w:r>
      <w:r w:rsidR="00A71D3E" w:rsidRPr="001178FA">
        <w:rPr>
          <w:sz w:val="28"/>
          <w:szCs w:val="28"/>
        </w:rPr>
        <w:t xml:space="preserve"> (предшкольная подготовка-начальны</w:t>
      </w:r>
      <w:r w:rsidR="00A71D3E" w:rsidRPr="001178FA">
        <w:rPr>
          <w:sz w:val="28"/>
          <w:szCs w:val="28"/>
          <w:lang w:val="kk-KZ"/>
        </w:rPr>
        <w:t>е</w:t>
      </w:r>
      <w:r w:rsidR="00A71D3E" w:rsidRPr="001178FA">
        <w:rPr>
          <w:sz w:val="28"/>
          <w:szCs w:val="28"/>
        </w:rPr>
        <w:t xml:space="preserve"> класс</w:t>
      </w:r>
      <w:r w:rsidR="00A71D3E" w:rsidRPr="001178FA">
        <w:rPr>
          <w:sz w:val="28"/>
          <w:szCs w:val="28"/>
          <w:lang w:val="kk-KZ"/>
        </w:rPr>
        <w:t>ы</w:t>
      </w:r>
      <w:r w:rsidR="00CC3E3F" w:rsidRPr="001178FA">
        <w:rPr>
          <w:sz w:val="28"/>
          <w:szCs w:val="28"/>
        </w:rPr>
        <w:t>)</w:t>
      </w:r>
      <w:r w:rsidR="004A37E6" w:rsidRPr="001178FA">
        <w:rPr>
          <w:sz w:val="28"/>
          <w:szCs w:val="28"/>
        </w:rPr>
        <w:t xml:space="preserve"> предоставляет не только практическую возможность в осуществлении преемственности</w:t>
      </w:r>
      <w:r w:rsidR="00296D5C" w:rsidRPr="001178FA">
        <w:rPr>
          <w:sz w:val="28"/>
          <w:szCs w:val="28"/>
        </w:rPr>
        <w:t xml:space="preserve"> дошкольного и начального математического образования</w:t>
      </w:r>
      <w:r w:rsidR="004A37E6" w:rsidRPr="001178FA">
        <w:rPr>
          <w:sz w:val="28"/>
          <w:szCs w:val="28"/>
        </w:rPr>
        <w:t>, но и повышает у студентов интерес к профессиональной деятельности, уверенност</w:t>
      </w:r>
      <w:r w:rsidR="00CC3E3F" w:rsidRPr="001178FA">
        <w:rPr>
          <w:sz w:val="28"/>
          <w:szCs w:val="28"/>
        </w:rPr>
        <w:t>ь</w:t>
      </w:r>
      <w:r w:rsidR="004A37E6" w:rsidRPr="001178FA">
        <w:rPr>
          <w:sz w:val="28"/>
          <w:szCs w:val="28"/>
        </w:rPr>
        <w:t xml:space="preserve"> в себе, внимани</w:t>
      </w:r>
      <w:r w:rsidR="00CC3E3F" w:rsidRPr="001178FA">
        <w:rPr>
          <w:sz w:val="28"/>
          <w:szCs w:val="28"/>
        </w:rPr>
        <w:t>е</w:t>
      </w:r>
      <w:r w:rsidR="004A37E6" w:rsidRPr="001178FA">
        <w:rPr>
          <w:sz w:val="28"/>
          <w:szCs w:val="28"/>
        </w:rPr>
        <w:t xml:space="preserve"> к </w:t>
      </w:r>
      <w:r w:rsidR="004C6FDF" w:rsidRPr="001178FA">
        <w:rPr>
          <w:sz w:val="28"/>
          <w:szCs w:val="28"/>
        </w:rPr>
        <w:t xml:space="preserve">специфике </w:t>
      </w:r>
      <w:r w:rsidR="004A37E6" w:rsidRPr="001178FA">
        <w:rPr>
          <w:sz w:val="28"/>
          <w:szCs w:val="28"/>
        </w:rPr>
        <w:t>профессии педагога.</w:t>
      </w:r>
    </w:p>
    <w:p w14:paraId="1296B042" w14:textId="77777777" w:rsidR="00C213A8" w:rsidRPr="001178FA" w:rsidRDefault="00EF22C3" w:rsidP="00C90569">
      <w:pPr>
        <w:tabs>
          <w:tab w:val="left" w:pos="851"/>
        </w:tabs>
        <w:ind w:firstLine="567"/>
        <w:jc w:val="both"/>
        <w:rPr>
          <w:sz w:val="28"/>
          <w:szCs w:val="28"/>
        </w:rPr>
      </w:pPr>
      <w:r w:rsidRPr="001178FA">
        <w:rPr>
          <w:sz w:val="28"/>
          <w:szCs w:val="28"/>
        </w:rPr>
        <w:t xml:space="preserve">Рассмотрим </w:t>
      </w:r>
      <w:r w:rsidR="008A6EBC" w:rsidRPr="001178FA">
        <w:rPr>
          <w:sz w:val="28"/>
          <w:szCs w:val="28"/>
        </w:rPr>
        <w:t xml:space="preserve">систему </w:t>
      </w:r>
      <w:r w:rsidR="006927E9" w:rsidRPr="001178FA">
        <w:rPr>
          <w:sz w:val="28"/>
          <w:szCs w:val="28"/>
        </w:rPr>
        <w:t xml:space="preserve">практико-ориентированных </w:t>
      </w:r>
      <w:r w:rsidRPr="001178FA">
        <w:rPr>
          <w:sz w:val="28"/>
          <w:szCs w:val="28"/>
        </w:rPr>
        <w:t>упражнени</w:t>
      </w:r>
      <w:r w:rsidR="008A6EBC" w:rsidRPr="001178FA">
        <w:rPr>
          <w:sz w:val="28"/>
          <w:szCs w:val="28"/>
        </w:rPr>
        <w:t xml:space="preserve">й </w:t>
      </w:r>
      <w:r w:rsidRPr="001178FA">
        <w:rPr>
          <w:sz w:val="28"/>
          <w:szCs w:val="28"/>
        </w:rPr>
        <w:t>разработанн</w:t>
      </w:r>
      <w:r w:rsidR="00947644" w:rsidRPr="001178FA">
        <w:rPr>
          <w:sz w:val="28"/>
          <w:szCs w:val="28"/>
        </w:rPr>
        <w:t>ых</w:t>
      </w:r>
      <w:r w:rsidR="008A6EBC" w:rsidRPr="001178FA">
        <w:rPr>
          <w:sz w:val="28"/>
          <w:szCs w:val="28"/>
        </w:rPr>
        <w:t xml:space="preserve"> </w:t>
      </w:r>
      <w:r w:rsidRPr="001178FA">
        <w:rPr>
          <w:sz w:val="28"/>
          <w:szCs w:val="28"/>
        </w:rPr>
        <w:t xml:space="preserve">нами </w:t>
      </w:r>
      <w:r w:rsidR="00947644" w:rsidRPr="001178FA">
        <w:rPr>
          <w:sz w:val="28"/>
          <w:szCs w:val="28"/>
        </w:rPr>
        <w:t>к</w:t>
      </w:r>
      <w:r w:rsidR="008A6EBC" w:rsidRPr="001178FA">
        <w:rPr>
          <w:sz w:val="28"/>
          <w:szCs w:val="28"/>
        </w:rPr>
        <w:t xml:space="preserve"> </w:t>
      </w:r>
      <w:r w:rsidRPr="001178FA">
        <w:rPr>
          <w:sz w:val="28"/>
          <w:szCs w:val="28"/>
        </w:rPr>
        <w:t>самостоятельны</w:t>
      </w:r>
      <w:r w:rsidR="00947644" w:rsidRPr="001178FA">
        <w:rPr>
          <w:sz w:val="28"/>
          <w:szCs w:val="28"/>
        </w:rPr>
        <w:t>м</w:t>
      </w:r>
      <w:r w:rsidRPr="001178FA">
        <w:rPr>
          <w:sz w:val="28"/>
          <w:szCs w:val="28"/>
        </w:rPr>
        <w:t xml:space="preserve"> работ</w:t>
      </w:r>
      <w:r w:rsidR="00947644" w:rsidRPr="001178FA">
        <w:rPr>
          <w:sz w:val="28"/>
          <w:szCs w:val="28"/>
        </w:rPr>
        <w:t>ам</w:t>
      </w:r>
      <w:r w:rsidR="008A6EBC" w:rsidRPr="001178FA">
        <w:rPr>
          <w:sz w:val="28"/>
          <w:szCs w:val="28"/>
        </w:rPr>
        <w:t xml:space="preserve"> </w:t>
      </w:r>
      <w:r w:rsidRPr="001178FA">
        <w:rPr>
          <w:sz w:val="28"/>
          <w:szCs w:val="28"/>
        </w:rPr>
        <w:t xml:space="preserve">по дисциплинам </w:t>
      </w:r>
      <w:r w:rsidR="00552915" w:rsidRPr="001178FA">
        <w:rPr>
          <w:sz w:val="28"/>
          <w:szCs w:val="28"/>
        </w:rPr>
        <w:t>«</w:t>
      </w:r>
      <w:r w:rsidRPr="001178FA">
        <w:rPr>
          <w:sz w:val="28"/>
          <w:szCs w:val="28"/>
        </w:rPr>
        <w:t>Теория и методика обучения 0 классе</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Методика обновленного содержания математики</w:t>
      </w:r>
      <w:r w:rsidR="00552915" w:rsidRPr="001178FA">
        <w:rPr>
          <w:sz w:val="28"/>
          <w:szCs w:val="28"/>
        </w:rPr>
        <w:t>»</w:t>
      </w:r>
      <w:r w:rsidR="00C213A8" w:rsidRPr="001178FA">
        <w:rPr>
          <w:sz w:val="28"/>
          <w:szCs w:val="28"/>
        </w:rPr>
        <w:t>.</w:t>
      </w:r>
    </w:p>
    <w:p w14:paraId="5FF21BC2" w14:textId="3932629B" w:rsidR="00D249C2" w:rsidRPr="001178FA" w:rsidRDefault="008A6EBC" w:rsidP="00C90569">
      <w:pPr>
        <w:tabs>
          <w:tab w:val="left" w:pos="851"/>
        </w:tabs>
        <w:ind w:firstLine="567"/>
        <w:jc w:val="both"/>
        <w:rPr>
          <w:sz w:val="28"/>
          <w:szCs w:val="28"/>
          <w:lang w:val="kk-KZ"/>
        </w:rPr>
      </w:pPr>
      <w:r w:rsidRPr="001178FA">
        <w:rPr>
          <w:sz w:val="28"/>
          <w:szCs w:val="28"/>
        </w:rPr>
        <w:t xml:space="preserve">В систему вошли упражнения </w:t>
      </w:r>
      <w:r w:rsidR="00A71D3E" w:rsidRPr="001178FA">
        <w:rPr>
          <w:sz w:val="28"/>
          <w:szCs w:val="28"/>
        </w:rPr>
        <w:t>диагностическ</w:t>
      </w:r>
      <w:r w:rsidR="004C6FDF" w:rsidRPr="001178FA">
        <w:rPr>
          <w:sz w:val="28"/>
          <w:szCs w:val="28"/>
        </w:rPr>
        <w:t>ого</w:t>
      </w:r>
      <w:r w:rsidR="00A71D3E" w:rsidRPr="001178FA">
        <w:rPr>
          <w:sz w:val="28"/>
          <w:szCs w:val="28"/>
        </w:rPr>
        <w:t xml:space="preserve"> </w:t>
      </w:r>
      <w:r w:rsidR="004C6FDF" w:rsidRPr="001178FA">
        <w:rPr>
          <w:sz w:val="28"/>
          <w:szCs w:val="28"/>
        </w:rPr>
        <w:t xml:space="preserve">характера </w:t>
      </w:r>
      <w:r w:rsidR="00A71D3E" w:rsidRPr="001178FA">
        <w:rPr>
          <w:sz w:val="28"/>
          <w:szCs w:val="28"/>
        </w:rPr>
        <w:t xml:space="preserve">для определения уровня студентов по </w:t>
      </w:r>
      <w:r w:rsidR="00D249C2" w:rsidRPr="001178FA">
        <w:rPr>
          <w:sz w:val="28"/>
          <w:szCs w:val="28"/>
        </w:rPr>
        <w:t>следующ</w:t>
      </w:r>
      <w:r w:rsidR="00A71D3E" w:rsidRPr="001178FA">
        <w:rPr>
          <w:sz w:val="28"/>
          <w:szCs w:val="28"/>
        </w:rPr>
        <w:t>им</w:t>
      </w:r>
      <w:r w:rsidR="00D249C2" w:rsidRPr="001178FA">
        <w:rPr>
          <w:sz w:val="28"/>
          <w:szCs w:val="28"/>
        </w:rPr>
        <w:t xml:space="preserve"> тип</w:t>
      </w:r>
      <w:r w:rsidR="00A71D3E" w:rsidRPr="001178FA">
        <w:rPr>
          <w:sz w:val="28"/>
          <w:szCs w:val="28"/>
        </w:rPr>
        <w:t>ам</w:t>
      </w:r>
      <w:r w:rsidR="00D249C2" w:rsidRPr="001178FA">
        <w:rPr>
          <w:sz w:val="28"/>
          <w:szCs w:val="28"/>
        </w:rPr>
        <w:t xml:space="preserve">: </w:t>
      </w:r>
    </w:p>
    <w:p w14:paraId="25250474" w14:textId="2522E192" w:rsidR="00D249C2" w:rsidRPr="001178FA" w:rsidRDefault="00D249C2" w:rsidP="00C90569">
      <w:pPr>
        <w:pStyle w:val="a3"/>
        <w:numPr>
          <w:ilvl w:val="0"/>
          <w:numId w:val="36"/>
        </w:numPr>
        <w:tabs>
          <w:tab w:val="left" w:pos="851"/>
        </w:tabs>
        <w:spacing w:before="0" w:beforeAutospacing="0" w:after="0" w:afterAutospacing="0"/>
        <w:ind w:left="0" w:firstLine="567"/>
        <w:jc w:val="both"/>
        <w:rPr>
          <w:sz w:val="28"/>
          <w:szCs w:val="28"/>
        </w:rPr>
      </w:pPr>
      <w:r w:rsidRPr="001178FA">
        <w:rPr>
          <w:sz w:val="28"/>
          <w:szCs w:val="28"/>
        </w:rPr>
        <w:t>по возрастанию степени сложности;</w:t>
      </w:r>
    </w:p>
    <w:p w14:paraId="6E7BF50D" w14:textId="65580AE0" w:rsidR="00C213A8" w:rsidRPr="001178FA" w:rsidRDefault="00D249C2" w:rsidP="00C90569">
      <w:pPr>
        <w:pStyle w:val="a3"/>
        <w:numPr>
          <w:ilvl w:val="0"/>
          <w:numId w:val="36"/>
        </w:numPr>
        <w:tabs>
          <w:tab w:val="left" w:pos="851"/>
        </w:tabs>
        <w:spacing w:before="0" w:beforeAutospacing="0" w:after="0" w:afterAutospacing="0"/>
        <w:ind w:left="0" w:firstLine="567"/>
        <w:jc w:val="both"/>
        <w:rPr>
          <w:sz w:val="28"/>
          <w:szCs w:val="28"/>
        </w:rPr>
      </w:pPr>
      <w:r w:rsidRPr="001178FA">
        <w:rPr>
          <w:sz w:val="28"/>
          <w:szCs w:val="28"/>
        </w:rPr>
        <w:t>разработанные по таксономии Блума</w:t>
      </w:r>
      <w:r w:rsidR="00C213A8" w:rsidRPr="001178FA">
        <w:rPr>
          <w:sz w:val="28"/>
          <w:szCs w:val="28"/>
        </w:rPr>
        <w:t>.</w:t>
      </w:r>
    </w:p>
    <w:p w14:paraId="5E11F92B" w14:textId="77777777" w:rsidR="00E04F9C" w:rsidRPr="001178FA" w:rsidRDefault="00C54614" w:rsidP="00C90569">
      <w:pPr>
        <w:tabs>
          <w:tab w:val="left" w:pos="851"/>
        </w:tabs>
        <w:ind w:firstLine="567"/>
        <w:jc w:val="both"/>
        <w:rPr>
          <w:sz w:val="28"/>
          <w:szCs w:val="28"/>
        </w:rPr>
      </w:pPr>
      <w:r w:rsidRPr="001178FA">
        <w:rPr>
          <w:sz w:val="28"/>
          <w:szCs w:val="28"/>
        </w:rPr>
        <w:t xml:space="preserve">Первыми предлагаются задания на знание и сравнение программ </w:t>
      </w:r>
      <w:r w:rsidRPr="001178FA">
        <w:rPr>
          <w:rFonts w:eastAsia="MS Mincho"/>
          <w:sz w:val="28"/>
          <w:szCs w:val="28"/>
        </w:rPr>
        <w:t xml:space="preserve">двух уровней образования (предшкольная подготовка и 1 класс), </w:t>
      </w:r>
      <w:r w:rsidRPr="001178FA">
        <w:rPr>
          <w:sz w:val="28"/>
          <w:szCs w:val="28"/>
        </w:rPr>
        <w:t>нахождение различий и сходств содержательных линий</w:t>
      </w:r>
      <w:r w:rsidR="00E04F9C" w:rsidRPr="001178FA">
        <w:rPr>
          <w:sz w:val="28"/>
          <w:szCs w:val="28"/>
        </w:rPr>
        <w:t>. С</w:t>
      </w:r>
      <w:r w:rsidR="00E97BE3" w:rsidRPr="001178FA">
        <w:rPr>
          <w:sz w:val="28"/>
          <w:szCs w:val="28"/>
        </w:rPr>
        <w:t>тудентам</w:t>
      </w:r>
      <w:r w:rsidRPr="001178FA">
        <w:rPr>
          <w:sz w:val="28"/>
          <w:szCs w:val="28"/>
        </w:rPr>
        <w:t xml:space="preserve"> требуется проанализировать эт</w:t>
      </w:r>
      <w:r w:rsidR="00E50E94" w:rsidRPr="001178FA">
        <w:rPr>
          <w:sz w:val="28"/>
          <w:szCs w:val="28"/>
        </w:rPr>
        <w:t xml:space="preserve">и задания </w:t>
      </w:r>
      <w:r w:rsidRPr="001178FA">
        <w:rPr>
          <w:sz w:val="28"/>
          <w:szCs w:val="28"/>
        </w:rPr>
        <w:t xml:space="preserve">с позиций приведенных в упражнении теоретических положений. </w:t>
      </w:r>
    </w:p>
    <w:p w14:paraId="63D20101" w14:textId="77777777" w:rsidR="00E04F9C" w:rsidRPr="001178FA" w:rsidRDefault="00C54614" w:rsidP="00C90569">
      <w:pPr>
        <w:tabs>
          <w:tab w:val="left" w:pos="851"/>
        </w:tabs>
        <w:ind w:firstLine="567"/>
        <w:jc w:val="both"/>
        <w:rPr>
          <w:sz w:val="28"/>
          <w:szCs w:val="28"/>
        </w:rPr>
      </w:pPr>
      <w:r w:rsidRPr="001178FA">
        <w:rPr>
          <w:sz w:val="28"/>
          <w:szCs w:val="28"/>
        </w:rPr>
        <w:t>В</w:t>
      </w:r>
      <w:r w:rsidR="00E50E94" w:rsidRPr="001178FA">
        <w:rPr>
          <w:sz w:val="28"/>
          <w:szCs w:val="28"/>
        </w:rPr>
        <w:t xml:space="preserve"> </w:t>
      </w:r>
      <w:r w:rsidRPr="001178FA">
        <w:rPr>
          <w:sz w:val="28"/>
          <w:szCs w:val="28"/>
        </w:rPr>
        <w:t xml:space="preserve">заданиях второго вида </w:t>
      </w:r>
      <w:r w:rsidR="00B12AE5" w:rsidRPr="001178FA">
        <w:rPr>
          <w:sz w:val="28"/>
          <w:szCs w:val="28"/>
        </w:rPr>
        <w:t xml:space="preserve">на </w:t>
      </w:r>
      <w:r w:rsidR="00E97BE3" w:rsidRPr="001178FA">
        <w:rPr>
          <w:sz w:val="28"/>
          <w:szCs w:val="28"/>
        </w:rPr>
        <w:t>понимание и применение</w:t>
      </w:r>
      <w:r w:rsidR="00B12AE5" w:rsidRPr="001178FA">
        <w:rPr>
          <w:sz w:val="28"/>
          <w:szCs w:val="28"/>
        </w:rPr>
        <w:t xml:space="preserve"> знаний, студенты должны определить уровень сложности упражнений</w:t>
      </w:r>
      <w:r w:rsidR="001E0E45" w:rsidRPr="001178FA">
        <w:rPr>
          <w:sz w:val="28"/>
          <w:szCs w:val="28"/>
        </w:rPr>
        <w:t xml:space="preserve"> </w:t>
      </w:r>
      <w:r w:rsidR="00955FF0" w:rsidRPr="001178FA">
        <w:rPr>
          <w:sz w:val="28"/>
          <w:szCs w:val="28"/>
        </w:rPr>
        <w:t xml:space="preserve">(для этого </w:t>
      </w:r>
      <w:r w:rsidR="00A44D00" w:rsidRPr="001178FA">
        <w:rPr>
          <w:sz w:val="28"/>
          <w:szCs w:val="28"/>
        </w:rPr>
        <w:t>они должны продиагностировать и определить уровень математических знаний первоклассников</w:t>
      </w:r>
      <w:r w:rsidR="00955FF0" w:rsidRPr="001178FA">
        <w:rPr>
          <w:sz w:val="28"/>
          <w:szCs w:val="28"/>
        </w:rPr>
        <w:t>)</w:t>
      </w:r>
      <w:r w:rsidR="00B12AE5" w:rsidRPr="001178FA">
        <w:rPr>
          <w:sz w:val="28"/>
          <w:szCs w:val="28"/>
        </w:rPr>
        <w:t xml:space="preserve"> и</w:t>
      </w:r>
      <w:r w:rsidR="00710EB1" w:rsidRPr="001178FA">
        <w:rPr>
          <w:sz w:val="28"/>
          <w:szCs w:val="28"/>
        </w:rPr>
        <w:t xml:space="preserve"> </w:t>
      </w:r>
      <w:r w:rsidR="005175CB" w:rsidRPr="001178FA">
        <w:rPr>
          <w:sz w:val="28"/>
          <w:szCs w:val="28"/>
        </w:rPr>
        <w:t xml:space="preserve">уметь </w:t>
      </w:r>
      <w:r w:rsidR="007A702E" w:rsidRPr="001178FA">
        <w:rPr>
          <w:sz w:val="28"/>
          <w:szCs w:val="28"/>
        </w:rPr>
        <w:t>применить</w:t>
      </w:r>
      <w:r w:rsidR="00710EB1" w:rsidRPr="001178FA">
        <w:rPr>
          <w:sz w:val="28"/>
          <w:szCs w:val="28"/>
        </w:rPr>
        <w:t xml:space="preserve"> </w:t>
      </w:r>
      <w:r w:rsidR="00955FF0" w:rsidRPr="001178FA">
        <w:rPr>
          <w:sz w:val="28"/>
          <w:szCs w:val="28"/>
        </w:rPr>
        <w:t xml:space="preserve">во время практики </w:t>
      </w:r>
      <w:r w:rsidR="00E04F9C" w:rsidRPr="001178FA">
        <w:rPr>
          <w:sz w:val="28"/>
          <w:szCs w:val="28"/>
        </w:rPr>
        <w:t xml:space="preserve">(с учетом </w:t>
      </w:r>
      <w:r w:rsidR="00710EB1" w:rsidRPr="001178FA">
        <w:rPr>
          <w:sz w:val="28"/>
          <w:szCs w:val="28"/>
        </w:rPr>
        <w:t xml:space="preserve"> </w:t>
      </w:r>
      <w:r w:rsidR="00E04F9C" w:rsidRPr="001178FA">
        <w:rPr>
          <w:sz w:val="28"/>
          <w:szCs w:val="28"/>
        </w:rPr>
        <w:t>уровней подготовки)</w:t>
      </w:r>
      <w:r w:rsidR="00A44D00" w:rsidRPr="001178FA">
        <w:rPr>
          <w:sz w:val="28"/>
          <w:szCs w:val="28"/>
        </w:rPr>
        <w:t>.</w:t>
      </w:r>
      <w:r w:rsidR="003E3ED6" w:rsidRPr="001178FA">
        <w:rPr>
          <w:sz w:val="28"/>
          <w:szCs w:val="28"/>
        </w:rPr>
        <w:t xml:space="preserve"> </w:t>
      </w:r>
    </w:p>
    <w:p w14:paraId="2553967F" w14:textId="64A54A67" w:rsidR="00E04F9C" w:rsidRPr="001178FA" w:rsidRDefault="003E3ED6" w:rsidP="00C90569">
      <w:pPr>
        <w:tabs>
          <w:tab w:val="left" w:pos="851"/>
        </w:tabs>
        <w:ind w:firstLine="567"/>
        <w:jc w:val="both"/>
        <w:rPr>
          <w:sz w:val="28"/>
          <w:szCs w:val="28"/>
        </w:rPr>
      </w:pPr>
      <w:r w:rsidRPr="001178FA">
        <w:rPr>
          <w:sz w:val="28"/>
          <w:szCs w:val="28"/>
        </w:rPr>
        <w:t xml:space="preserve">Следующий тип упражнений </w:t>
      </w:r>
      <w:r w:rsidR="00E04F9C" w:rsidRPr="001178FA">
        <w:rPr>
          <w:sz w:val="28"/>
          <w:szCs w:val="28"/>
        </w:rPr>
        <w:t xml:space="preserve">формирует умение отбирать учебный материал с </w:t>
      </w:r>
      <w:r w:rsidR="00E04F9C" w:rsidRPr="001178FA">
        <w:rPr>
          <w:sz w:val="28"/>
        </w:rPr>
        <w:t>учетом</w:t>
      </w:r>
      <w:r w:rsidR="00AC2F28" w:rsidRPr="001178FA">
        <w:rPr>
          <w:spacing w:val="1"/>
          <w:sz w:val="28"/>
        </w:rPr>
        <w:t xml:space="preserve"> </w:t>
      </w:r>
      <w:r w:rsidR="00AC2F28" w:rsidRPr="001178FA">
        <w:rPr>
          <w:sz w:val="28"/>
        </w:rPr>
        <w:t>возраста</w:t>
      </w:r>
      <w:r w:rsidR="00E04F9C" w:rsidRPr="001178FA">
        <w:rPr>
          <w:sz w:val="28"/>
        </w:rPr>
        <w:t xml:space="preserve">. С этой целью студенты анализируют </w:t>
      </w:r>
      <w:r w:rsidRPr="001178FA">
        <w:rPr>
          <w:sz w:val="28"/>
          <w:szCs w:val="28"/>
        </w:rPr>
        <w:t>задани</w:t>
      </w:r>
      <w:r w:rsidR="00AC2F28" w:rsidRPr="001178FA">
        <w:rPr>
          <w:sz w:val="28"/>
          <w:szCs w:val="28"/>
        </w:rPr>
        <w:t>я</w:t>
      </w:r>
      <w:r w:rsidRPr="001178FA">
        <w:rPr>
          <w:sz w:val="28"/>
          <w:szCs w:val="28"/>
        </w:rPr>
        <w:t xml:space="preserve"> учебника 1 класса </w:t>
      </w:r>
      <w:r w:rsidR="00552915" w:rsidRPr="001178FA">
        <w:rPr>
          <w:sz w:val="28"/>
          <w:szCs w:val="28"/>
        </w:rPr>
        <w:t>«</w:t>
      </w:r>
      <w:r w:rsidRPr="001178FA">
        <w:rPr>
          <w:sz w:val="28"/>
          <w:szCs w:val="28"/>
        </w:rPr>
        <w:t>Математика</w:t>
      </w:r>
      <w:r w:rsidR="00552915" w:rsidRPr="001178FA">
        <w:rPr>
          <w:sz w:val="28"/>
          <w:szCs w:val="28"/>
        </w:rPr>
        <w:t>»</w:t>
      </w:r>
      <w:r w:rsidRPr="001178FA">
        <w:rPr>
          <w:sz w:val="28"/>
          <w:szCs w:val="28"/>
        </w:rPr>
        <w:t xml:space="preserve"> и предшкольной подготовки </w:t>
      </w:r>
      <w:r w:rsidR="00552915" w:rsidRPr="001178FA">
        <w:rPr>
          <w:sz w:val="28"/>
          <w:szCs w:val="28"/>
        </w:rPr>
        <w:t>«</w:t>
      </w:r>
      <w:r w:rsidRPr="001178FA">
        <w:rPr>
          <w:sz w:val="28"/>
          <w:szCs w:val="28"/>
        </w:rPr>
        <w:t>Основы математики</w:t>
      </w:r>
      <w:r w:rsidR="00552915" w:rsidRPr="001178FA">
        <w:rPr>
          <w:sz w:val="28"/>
          <w:szCs w:val="28"/>
        </w:rPr>
        <w:t>»</w:t>
      </w:r>
      <w:r w:rsidRPr="001178FA">
        <w:rPr>
          <w:sz w:val="28"/>
          <w:szCs w:val="28"/>
        </w:rPr>
        <w:t xml:space="preserve">, </w:t>
      </w:r>
      <w:r w:rsidR="00E04F9C" w:rsidRPr="001178FA">
        <w:rPr>
          <w:sz w:val="28"/>
          <w:szCs w:val="28"/>
        </w:rPr>
        <w:t>определяют</w:t>
      </w:r>
      <w:r w:rsidRPr="001178FA">
        <w:rPr>
          <w:sz w:val="28"/>
          <w:szCs w:val="28"/>
        </w:rPr>
        <w:t xml:space="preserve"> сходств</w:t>
      </w:r>
      <w:r w:rsidR="00E04F9C" w:rsidRPr="001178FA">
        <w:rPr>
          <w:sz w:val="28"/>
          <w:szCs w:val="28"/>
        </w:rPr>
        <w:t>а</w:t>
      </w:r>
      <w:r w:rsidRPr="001178FA">
        <w:rPr>
          <w:sz w:val="28"/>
          <w:szCs w:val="28"/>
        </w:rPr>
        <w:t xml:space="preserve"> и различия содержательных линий в методике при изучении тем.</w:t>
      </w:r>
      <w:r w:rsidR="00A44D00" w:rsidRPr="001178FA">
        <w:rPr>
          <w:sz w:val="28"/>
          <w:szCs w:val="28"/>
        </w:rPr>
        <w:t xml:space="preserve"> </w:t>
      </w:r>
    </w:p>
    <w:p w14:paraId="55D5246C" w14:textId="77777777" w:rsidR="00E04F9C" w:rsidRPr="001178FA" w:rsidRDefault="003E3ED6" w:rsidP="00C90569">
      <w:pPr>
        <w:tabs>
          <w:tab w:val="left" w:pos="851"/>
        </w:tabs>
        <w:ind w:firstLine="567"/>
        <w:jc w:val="both"/>
        <w:rPr>
          <w:sz w:val="28"/>
          <w:szCs w:val="28"/>
        </w:rPr>
      </w:pPr>
      <w:r w:rsidRPr="001178FA">
        <w:rPr>
          <w:sz w:val="28"/>
          <w:szCs w:val="28"/>
        </w:rPr>
        <w:t>Творчески</w:t>
      </w:r>
      <w:r w:rsidR="00E04F9C" w:rsidRPr="001178FA">
        <w:rPr>
          <w:sz w:val="28"/>
          <w:szCs w:val="28"/>
        </w:rPr>
        <w:t>е</w:t>
      </w:r>
      <w:r w:rsidR="00C54614" w:rsidRPr="001178FA">
        <w:rPr>
          <w:sz w:val="28"/>
          <w:szCs w:val="28"/>
        </w:rPr>
        <w:t xml:space="preserve"> задани</w:t>
      </w:r>
      <w:r w:rsidR="00E04F9C" w:rsidRPr="001178FA">
        <w:rPr>
          <w:sz w:val="28"/>
          <w:szCs w:val="28"/>
        </w:rPr>
        <w:t>я</w:t>
      </w:r>
      <w:r w:rsidR="00C54614" w:rsidRPr="001178FA">
        <w:rPr>
          <w:sz w:val="28"/>
          <w:szCs w:val="28"/>
        </w:rPr>
        <w:t xml:space="preserve"> требу</w:t>
      </w:r>
      <w:r w:rsidR="00E04F9C" w:rsidRPr="001178FA">
        <w:rPr>
          <w:sz w:val="28"/>
          <w:szCs w:val="28"/>
        </w:rPr>
        <w:t>ю</w:t>
      </w:r>
      <w:r w:rsidR="00C54614" w:rsidRPr="001178FA">
        <w:rPr>
          <w:sz w:val="28"/>
          <w:szCs w:val="28"/>
        </w:rPr>
        <w:t xml:space="preserve">т от будущих </w:t>
      </w:r>
      <w:r w:rsidR="00E50E94" w:rsidRPr="001178FA">
        <w:rPr>
          <w:sz w:val="28"/>
          <w:szCs w:val="28"/>
        </w:rPr>
        <w:t>учителей начальных классов</w:t>
      </w:r>
      <w:r w:rsidR="00E04F9C" w:rsidRPr="001178FA">
        <w:rPr>
          <w:sz w:val="28"/>
          <w:szCs w:val="28"/>
        </w:rPr>
        <w:t xml:space="preserve"> умения найти и исправить </w:t>
      </w:r>
      <w:r w:rsidR="00C54614" w:rsidRPr="001178FA">
        <w:rPr>
          <w:sz w:val="28"/>
          <w:szCs w:val="28"/>
        </w:rPr>
        <w:t>неточност</w:t>
      </w:r>
      <w:r w:rsidR="00E04F9C" w:rsidRPr="001178FA">
        <w:rPr>
          <w:sz w:val="28"/>
          <w:szCs w:val="28"/>
        </w:rPr>
        <w:t>и</w:t>
      </w:r>
      <w:r w:rsidR="00C54614" w:rsidRPr="001178FA">
        <w:rPr>
          <w:sz w:val="28"/>
          <w:szCs w:val="28"/>
        </w:rPr>
        <w:t xml:space="preserve"> или методически</w:t>
      </w:r>
      <w:r w:rsidR="00E04F9C" w:rsidRPr="001178FA">
        <w:rPr>
          <w:sz w:val="28"/>
          <w:szCs w:val="28"/>
        </w:rPr>
        <w:t>е</w:t>
      </w:r>
      <w:r w:rsidR="00C54614" w:rsidRPr="001178FA">
        <w:rPr>
          <w:sz w:val="28"/>
          <w:szCs w:val="28"/>
        </w:rPr>
        <w:t xml:space="preserve"> ошиб</w:t>
      </w:r>
      <w:r w:rsidR="00E04F9C" w:rsidRPr="001178FA">
        <w:rPr>
          <w:sz w:val="28"/>
          <w:szCs w:val="28"/>
        </w:rPr>
        <w:t>ки</w:t>
      </w:r>
      <w:r w:rsidR="00C54614" w:rsidRPr="001178FA">
        <w:rPr>
          <w:sz w:val="28"/>
          <w:szCs w:val="28"/>
        </w:rPr>
        <w:t xml:space="preserve">; умений формулировать учебные задачи, составлять системы вопросов, комплексы заданий, фрагментов уроков в точном соответствии с психологическими закономерностями процесса усвоения знаний, дидактическими и методическими принципами, возрастными особенностями обучающихся. </w:t>
      </w:r>
    </w:p>
    <w:p w14:paraId="5BF2DAB9" w14:textId="60A86A85" w:rsidR="00C213A8" w:rsidRPr="001178FA" w:rsidRDefault="001E0E45" w:rsidP="00C90569">
      <w:pPr>
        <w:tabs>
          <w:tab w:val="left" w:pos="851"/>
        </w:tabs>
        <w:ind w:firstLine="567"/>
        <w:jc w:val="both"/>
        <w:rPr>
          <w:sz w:val="28"/>
          <w:szCs w:val="28"/>
        </w:rPr>
      </w:pPr>
      <w:r w:rsidRPr="001178FA">
        <w:rPr>
          <w:sz w:val="28"/>
          <w:szCs w:val="28"/>
        </w:rPr>
        <w:t>Пятый</w:t>
      </w:r>
      <w:r w:rsidR="00C54614" w:rsidRPr="001178FA">
        <w:rPr>
          <w:sz w:val="28"/>
          <w:szCs w:val="28"/>
        </w:rPr>
        <w:t xml:space="preserve"> вид предполагает умение студентов </w:t>
      </w:r>
      <w:r w:rsidR="0002598F" w:rsidRPr="001178FA">
        <w:rPr>
          <w:sz w:val="28"/>
          <w:szCs w:val="28"/>
        </w:rPr>
        <w:t xml:space="preserve">создавать </w:t>
      </w:r>
      <w:r w:rsidR="00C54614" w:rsidRPr="001178FA">
        <w:rPr>
          <w:sz w:val="28"/>
          <w:szCs w:val="28"/>
        </w:rPr>
        <w:t>интегрированные методики, собственные проекты</w:t>
      </w:r>
      <w:r w:rsidR="00C213A8" w:rsidRPr="001178FA">
        <w:rPr>
          <w:sz w:val="28"/>
          <w:szCs w:val="28"/>
        </w:rPr>
        <w:t>.</w:t>
      </w:r>
    </w:p>
    <w:p w14:paraId="094933E8" w14:textId="34243BE4" w:rsidR="001F4C39" w:rsidRPr="001178FA" w:rsidRDefault="001F4C39" w:rsidP="00C90569">
      <w:pPr>
        <w:tabs>
          <w:tab w:val="left" w:pos="851"/>
        </w:tabs>
        <w:ind w:firstLine="567"/>
        <w:jc w:val="both"/>
        <w:rPr>
          <w:sz w:val="28"/>
          <w:szCs w:val="28"/>
        </w:rPr>
      </w:pPr>
      <w:r w:rsidRPr="001178FA">
        <w:rPr>
          <w:sz w:val="28"/>
          <w:szCs w:val="28"/>
          <w:lang w:eastAsia="en-US"/>
        </w:rPr>
        <w:t xml:space="preserve">Далее предлагаем рассмотреть упражнения </w:t>
      </w:r>
      <w:r w:rsidR="0002598F" w:rsidRPr="001178FA">
        <w:rPr>
          <w:sz w:val="28"/>
          <w:szCs w:val="28"/>
          <w:lang w:eastAsia="en-US"/>
        </w:rPr>
        <w:t xml:space="preserve">для студентов </w:t>
      </w:r>
      <w:r w:rsidR="00E04F9C" w:rsidRPr="001178FA">
        <w:rPr>
          <w:sz w:val="28"/>
          <w:szCs w:val="28"/>
          <w:lang w:eastAsia="en-US"/>
        </w:rPr>
        <w:t xml:space="preserve">на определение уровня </w:t>
      </w:r>
      <w:r w:rsidR="0002598F" w:rsidRPr="001178FA">
        <w:rPr>
          <w:sz w:val="28"/>
          <w:szCs w:val="28"/>
          <w:lang w:eastAsia="en-US"/>
        </w:rPr>
        <w:t>усвоени</w:t>
      </w:r>
      <w:r w:rsidR="00E04F9C" w:rsidRPr="001178FA">
        <w:rPr>
          <w:sz w:val="28"/>
          <w:szCs w:val="28"/>
          <w:lang w:eastAsia="en-US"/>
        </w:rPr>
        <w:t>я</w:t>
      </w:r>
      <w:r w:rsidR="0002598F" w:rsidRPr="001178FA">
        <w:rPr>
          <w:sz w:val="28"/>
          <w:szCs w:val="28"/>
          <w:lang w:eastAsia="en-US"/>
        </w:rPr>
        <w:t xml:space="preserve"> вопросов </w:t>
      </w:r>
      <w:r w:rsidR="00982F57" w:rsidRPr="001178FA">
        <w:rPr>
          <w:sz w:val="28"/>
          <w:szCs w:val="28"/>
          <w:lang w:eastAsia="en-US"/>
        </w:rPr>
        <w:t>реализации</w:t>
      </w:r>
      <w:r w:rsidR="0002598F" w:rsidRPr="001178FA">
        <w:rPr>
          <w:sz w:val="28"/>
          <w:szCs w:val="28"/>
          <w:lang w:eastAsia="en-US"/>
        </w:rPr>
        <w:t xml:space="preserve"> преемственности </w:t>
      </w:r>
      <w:r w:rsidR="00E04F9C" w:rsidRPr="001178FA">
        <w:rPr>
          <w:sz w:val="28"/>
          <w:szCs w:val="28"/>
          <w:lang w:eastAsia="en-US"/>
        </w:rPr>
        <w:t xml:space="preserve">программы 1 класса с </w:t>
      </w:r>
      <w:r w:rsidR="0002598F" w:rsidRPr="001178FA">
        <w:rPr>
          <w:sz w:val="28"/>
          <w:szCs w:val="28"/>
          <w:lang w:eastAsia="en-US"/>
        </w:rPr>
        <w:t xml:space="preserve">разделами </w:t>
      </w:r>
      <w:r w:rsidRPr="001178FA">
        <w:rPr>
          <w:sz w:val="28"/>
          <w:szCs w:val="28"/>
          <w:lang w:eastAsia="en-US"/>
        </w:rPr>
        <w:t>программ</w:t>
      </w:r>
      <w:r w:rsidR="0002598F" w:rsidRPr="001178FA">
        <w:rPr>
          <w:sz w:val="28"/>
          <w:szCs w:val="28"/>
          <w:lang w:eastAsia="en-US"/>
        </w:rPr>
        <w:t>ы</w:t>
      </w:r>
      <w:r w:rsidRPr="001178FA">
        <w:rPr>
          <w:sz w:val="28"/>
          <w:szCs w:val="28"/>
          <w:lang w:eastAsia="en-US"/>
        </w:rPr>
        <w:t xml:space="preserve"> предшколы: </w:t>
      </w:r>
      <w:r w:rsidR="00552915" w:rsidRPr="001178FA">
        <w:rPr>
          <w:b/>
          <w:bCs/>
          <w:i/>
          <w:iCs/>
          <w:sz w:val="28"/>
          <w:szCs w:val="28"/>
        </w:rPr>
        <w:t>«</w:t>
      </w:r>
      <w:r w:rsidRPr="001178FA">
        <w:rPr>
          <w:b/>
          <w:bCs/>
          <w:i/>
          <w:iCs/>
          <w:sz w:val="28"/>
          <w:szCs w:val="28"/>
        </w:rPr>
        <w:t>Ориентировка в пространстве, ориентировка во времени</w:t>
      </w:r>
      <w:r w:rsidR="00552915" w:rsidRPr="001178FA">
        <w:rPr>
          <w:b/>
          <w:bCs/>
          <w:i/>
          <w:iCs/>
          <w:sz w:val="28"/>
          <w:szCs w:val="28"/>
        </w:rPr>
        <w:t>»</w:t>
      </w:r>
      <w:r w:rsidRPr="001178FA">
        <w:rPr>
          <w:b/>
          <w:bCs/>
          <w:i/>
          <w:iCs/>
          <w:sz w:val="28"/>
          <w:szCs w:val="28"/>
        </w:rPr>
        <w:t xml:space="preserve">, </w:t>
      </w:r>
      <w:r w:rsidR="00552915" w:rsidRPr="001178FA">
        <w:rPr>
          <w:b/>
          <w:bCs/>
          <w:i/>
          <w:iCs/>
          <w:sz w:val="28"/>
          <w:szCs w:val="28"/>
          <w:lang w:val="kk-KZ"/>
        </w:rPr>
        <w:t>«</w:t>
      </w:r>
      <w:r w:rsidRPr="001178FA">
        <w:rPr>
          <w:b/>
          <w:bCs/>
          <w:i/>
          <w:iCs/>
          <w:sz w:val="28"/>
          <w:szCs w:val="28"/>
          <w:lang w:val="kk-KZ"/>
        </w:rPr>
        <w:t>Количество и счет</w:t>
      </w:r>
      <w:r w:rsidR="00552915" w:rsidRPr="001178FA">
        <w:rPr>
          <w:b/>
          <w:bCs/>
          <w:i/>
          <w:iCs/>
          <w:sz w:val="28"/>
          <w:szCs w:val="28"/>
          <w:lang w:val="kk-KZ"/>
        </w:rPr>
        <w:t>»</w:t>
      </w:r>
      <w:r w:rsidRPr="001178FA">
        <w:rPr>
          <w:b/>
          <w:bCs/>
          <w:i/>
          <w:iCs/>
          <w:sz w:val="28"/>
          <w:szCs w:val="28"/>
          <w:lang w:val="kk-KZ"/>
        </w:rPr>
        <w:t xml:space="preserve">, </w:t>
      </w:r>
      <w:r w:rsidR="00552915" w:rsidRPr="001178FA">
        <w:rPr>
          <w:b/>
          <w:bCs/>
          <w:i/>
          <w:iCs/>
          <w:sz w:val="28"/>
          <w:szCs w:val="28"/>
          <w:lang w:val="kk-KZ"/>
        </w:rPr>
        <w:t>«</w:t>
      </w:r>
      <w:r w:rsidRPr="001178FA">
        <w:rPr>
          <w:b/>
          <w:bCs/>
          <w:i/>
          <w:iCs/>
          <w:sz w:val="28"/>
          <w:szCs w:val="28"/>
          <w:lang w:val="kk-KZ"/>
        </w:rPr>
        <w:t>Величина</w:t>
      </w:r>
      <w:r w:rsidR="00552915" w:rsidRPr="001178FA">
        <w:rPr>
          <w:b/>
          <w:bCs/>
          <w:i/>
          <w:iCs/>
          <w:sz w:val="28"/>
          <w:szCs w:val="28"/>
          <w:lang w:val="kk-KZ"/>
        </w:rPr>
        <w:t>»</w:t>
      </w:r>
      <w:r w:rsidRPr="001178FA">
        <w:rPr>
          <w:b/>
          <w:bCs/>
          <w:i/>
          <w:iCs/>
          <w:sz w:val="28"/>
          <w:szCs w:val="28"/>
          <w:lang w:val="kk-KZ"/>
        </w:rPr>
        <w:t xml:space="preserve">, </w:t>
      </w:r>
      <w:r w:rsidR="00552915" w:rsidRPr="001178FA">
        <w:rPr>
          <w:b/>
          <w:bCs/>
          <w:i/>
          <w:iCs/>
          <w:sz w:val="28"/>
          <w:szCs w:val="28"/>
          <w:lang w:val="kk-KZ"/>
        </w:rPr>
        <w:t>«</w:t>
      </w:r>
      <w:r w:rsidRPr="001178FA">
        <w:rPr>
          <w:b/>
          <w:bCs/>
          <w:i/>
          <w:iCs/>
          <w:sz w:val="28"/>
          <w:szCs w:val="28"/>
          <w:lang w:val="kk-KZ"/>
        </w:rPr>
        <w:t>Геометрические фигуры</w:t>
      </w:r>
      <w:r w:rsidR="00552915" w:rsidRPr="001178FA">
        <w:rPr>
          <w:b/>
          <w:bCs/>
          <w:i/>
          <w:iCs/>
          <w:sz w:val="28"/>
          <w:szCs w:val="28"/>
          <w:lang w:val="kk-KZ"/>
        </w:rPr>
        <w:t>»</w:t>
      </w:r>
      <w:r w:rsidRPr="001178FA">
        <w:rPr>
          <w:b/>
          <w:bCs/>
          <w:i/>
          <w:iCs/>
          <w:sz w:val="28"/>
          <w:szCs w:val="28"/>
          <w:lang w:val="kk-KZ"/>
        </w:rPr>
        <w:t xml:space="preserve">. </w:t>
      </w:r>
    </w:p>
    <w:p w14:paraId="48AD2720" w14:textId="5F2133C9" w:rsidR="00C213A8" w:rsidRPr="001178FA" w:rsidRDefault="0002598F" w:rsidP="00C90569">
      <w:pPr>
        <w:tabs>
          <w:tab w:val="left" w:pos="851"/>
        </w:tabs>
        <w:ind w:firstLine="567"/>
        <w:jc w:val="both"/>
        <w:rPr>
          <w:sz w:val="28"/>
          <w:szCs w:val="28"/>
        </w:rPr>
      </w:pPr>
      <w:r w:rsidRPr="001178FA">
        <w:rPr>
          <w:sz w:val="28"/>
          <w:szCs w:val="28"/>
        </w:rPr>
        <w:t>Приведем</w:t>
      </w:r>
      <w:r w:rsidR="00EB232A" w:rsidRPr="001178FA">
        <w:rPr>
          <w:sz w:val="28"/>
          <w:szCs w:val="28"/>
        </w:rPr>
        <w:t xml:space="preserve"> некоторые из них</w:t>
      </w:r>
      <w:r w:rsidR="00C213A8" w:rsidRPr="001178FA">
        <w:rPr>
          <w:sz w:val="28"/>
          <w:szCs w:val="28"/>
        </w:rPr>
        <w:t>.</w:t>
      </w:r>
    </w:p>
    <w:p w14:paraId="27009B60" w14:textId="57FE25C8" w:rsidR="00EF22C3" w:rsidRPr="001178FA" w:rsidRDefault="00EF22C3" w:rsidP="00C90569">
      <w:pPr>
        <w:tabs>
          <w:tab w:val="left" w:pos="851"/>
        </w:tabs>
        <w:ind w:firstLine="567"/>
        <w:jc w:val="both"/>
        <w:rPr>
          <w:sz w:val="28"/>
          <w:szCs w:val="28"/>
        </w:rPr>
      </w:pPr>
      <w:r w:rsidRPr="001178FA">
        <w:rPr>
          <w:b/>
          <w:bCs/>
          <w:sz w:val="28"/>
          <w:szCs w:val="28"/>
        </w:rPr>
        <w:t>Упражнение 1.</w:t>
      </w:r>
      <w:r w:rsidRPr="001178FA">
        <w:rPr>
          <w:sz w:val="28"/>
          <w:szCs w:val="28"/>
        </w:rPr>
        <w:t xml:space="preserve"> Реализация преемственности при изучении темы </w:t>
      </w:r>
      <w:r w:rsidR="00552915" w:rsidRPr="001178FA">
        <w:rPr>
          <w:b/>
          <w:bCs/>
          <w:i/>
          <w:iCs/>
          <w:sz w:val="28"/>
          <w:szCs w:val="28"/>
        </w:rPr>
        <w:t>«</w:t>
      </w:r>
      <w:r w:rsidRPr="001178FA">
        <w:rPr>
          <w:b/>
          <w:bCs/>
          <w:i/>
          <w:iCs/>
          <w:sz w:val="28"/>
          <w:szCs w:val="28"/>
        </w:rPr>
        <w:t>Ориентировка во времени</w:t>
      </w:r>
      <w:r w:rsidR="00BB6D8F" w:rsidRPr="001178FA">
        <w:rPr>
          <w:b/>
          <w:bCs/>
          <w:i/>
          <w:iCs/>
          <w:sz w:val="28"/>
          <w:szCs w:val="28"/>
          <w:lang w:val="kk-KZ"/>
        </w:rPr>
        <w:t>»</w:t>
      </w:r>
      <w:r w:rsidRPr="001178FA">
        <w:rPr>
          <w:b/>
          <w:bCs/>
          <w:i/>
          <w:iCs/>
          <w:sz w:val="28"/>
          <w:szCs w:val="28"/>
        </w:rPr>
        <w:t>.</w:t>
      </w:r>
    </w:p>
    <w:p w14:paraId="5D556B7E" w14:textId="08F32FCF" w:rsidR="00EF22C3" w:rsidRPr="001178FA" w:rsidRDefault="00EF22C3" w:rsidP="00C90569">
      <w:pPr>
        <w:tabs>
          <w:tab w:val="left" w:pos="851"/>
        </w:tabs>
        <w:ind w:firstLine="567"/>
        <w:jc w:val="both"/>
        <w:rPr>
          <w:rFonts w:eastAsia="MS Mincho"/>
          <w:sz w:val="28"/>
          <w:szCs w:val="28"/>
        </w:rPr>
      </w:pPr>
      <w:r w:rsidRPr="001178FA">
        <w:rPr>
          <w:i/>
          <w:iCs/>
          <w:sz w:val="28"/>
          <w:szCs w:val="28"/>
        </w:rPr>
        <w:t>Знание</w:t>
      </w:r>
      <w:r w:rsidRPr="001178FA">
        <w:rPr>
          <w:sz w:val="28"/>
          <w:szCs w:val="28"/>
        </w:rPr>
        <w:t xml:space="preserve">: Сравните программы </w:t>
      </w:r>
      <w:r w:rsidRPr="001178FA">
        <w:rPr>
          <w:rFonts w:eastAsia="MS Mincho"/>
          <w:sz w:val="28"/>
          <w:szCs w:val="28"/>
        </w:rPr>
        <w:t xml:space="preserve">двух уровней образования (предшкольная подготовка и 1 класс) </w:t>
      </w:r>
      <w:r w:rsidRPr="001178FA">
        <w:rPr>
          <w:sz w:val="28"/>
          <w:szCs w:val="28"/>
        </w:rPr>
        <w:t xml:space="preserve">при изучении темы </w:t>
      </w:r>
      <w:r w:rsidR="00552915" w:rsidRPr="001178FA">
        <w:rPr>
          <w:sz w:val="28"/>
          <w:szCs w:val="28"/>
        </w:rPr>
        <w:t>«</w:t>
      </w:r>
      <w:r w:rsidR="00677836" w:rsidRPr="001178FA">
        <w:rPr>
          <w:sz w:val="28"/>
          <w:szCs w:val="28"/>
          <w:lang w:val="kk-KZ"/>
        </w:rPr>
        <w:t>О</w:t>
      </w:r>
      <w:r w:rsidRPr="001178FA">
        <w:rPr>
          <w:sz w:val="28"/>
          <w:szCs w:val="28"/>
        </w:rPr>
        <w:t>риентировка во времени</w:t>
      </w:r>
      <w:r w:rsidR="00552915" w:rsidRPr="001178FA">
        <w:rPr>
          <w:sz w:val="28"/>
          <w:szCs w:val="28"/>
        </w:rPr>
        <w:t>»</w:t>
      </w:r>
      <w:r w:rsidRPr="001178FA">
        <w:rPr>
          <w:sz w:val="28"/>
          <w:szCs w:val="28"/>
        </w:rPr>
        <w:t>. Найдите различия и сходства содержательных линий</w:t>
      </w:r>
      <w:r w:rsidR="001C3BE3" w:rsidRPr="001178FA">
        <w:rPr>
          <w:rFonts w:eastAsia="MS Mincho"/>
          <w:sz w:val="28"/>
          <w:szCs w:val="28"/>
        </w:rPr>
        <w:t>.</w:t>
      </w:r>
    </w:p>
    <w:p w14:paraId="15EFE15B" w14:textId="6771CF1B" w:rsidR="00B865A9" w:rsidRPr="001178FA" w:rsidRDefault="00EF22C3" w:rsidP="00C90569">
      <w:pPr>
        <w:tabs>
          <w:tab w:val="left" w:pos="851"/>
        </w:tabs>
        <w:ind w:firstLine="567"/>
        <w:jc w:val="both"/>
        <w:rPr>
          <w:sz w:val="28"/>
          <w:szCs w:val="28"/>
        </w:rPr>
      </w:pPr>
      <w:r w:rsidRPr="001178FA">
        <w:rPr>
          <w:i/>
          <w:iCs/>
          <w:sz w:val="28"/>
          <w:szCs w:val="28"/>
        </w:rPr>
        <w:t>Понимание, применение</w:t>
      </w:r>
      <w:r w:rsidRPr="001178FA">
        <w:rPr>
          <w:sz w:val="28"/>
          <w:szCs w:val="28"/>
        </w:rPr>
        <w:t xml:space="preserve">: Рассмотрите упражнения и определите уровень сложности. </w:t>
      </w:r>
    </w:p>
    <w:p w14:paraId="5329114B" w14:textId="28912B4F" w:rsidR="00B865A9" w:rsidRPr="001178FA" w:rsidRDefault="00CD06CB" w:rsidP="00C90569">
      <w:pPr>
        <w:tabs>
          <w:tab w:val="left" w:pos="851"/>
        </w:tabs>
        <w:ind w:firstLine="567"/>
        <w:jc w:val="both"/>
        <w:rPr>
          <w:sz w:val="28"/>
          <w:szCs w:val="28"/>
          <w:lang w:val="kk-KZ"/>
        </w:rPr>
      </w:pPr>
      <w:r>
        <w:rPr>
          <w:sz w:val="28"/>
          <w:szCs w:val="28"/>
        </w:rPr>
        <w:t>Уровень 1</w:t>
      </w:r>
    </w:p>
    <w:p w14:paraId="53D9A248" w14:textId="11DC800C" w:rsidR="00B865A9" w:rsidRPr="001178FA" w:rsidRDefault="00B865A9" w:rsidP="00C90569">
      <w:pPr>
        <w:tabs>
          <w:tab w:val="left" w:pos="851"/>
        </w:tabs>
        <w:ind w:firstLine="567"/>
        <w:jc w:val="both"/>
        <w:rPr>
          <w:sz w:val="28"/>
          <w:szCs w:val="28"/>
        </w:rPr>
      </w:pPr>
      <w:r w:rsidRPr="001178FA">
        <w:rPr>
          <w:sz w:val="28"/>
          <w:szCs w:val="28"/>
        </w:rPr>
        <w:t>Когда это бывает? Соедини картинки с мальчиком и картинки с обозначением части суток.</w:t>
      </w:r>
      <w:r w:rsidRPr="001178FA">
        <w:rPr>
          <w:noProof/>
          <w:sz w:val="28"/>
          <w:szCs w:val="28"/>
        </w:rPr>
        <w:t xml:space="preserve"> </w:t>
      </w:r>
    </w:p>
    <w:p w14:paraId="5CA2477D" w14:textId="62D6507E" w:rsidR="00B865A9" w:rsidRPr="001178FA" w:rsidRDefault="00B865A9" w:rsidP="00C90569">
      <w:pPr>
        <w:tabs>
          <w:tab w:val="left" w:pos="851"/>
        </w:tabs>
        <w:jc w:val="center"/>
        <w:rPr>
          <w:sz w:val="28"/>
          <w:szCs w:val="28"/>
          <w:lang w:val="kk-KZ"/>
        </w:rPr>
      </w:pPr>
      <w:r w:rsidRPr="001178FA">
        <w:rPr>
          <w:noProof/>
        </w:rPr>
        <w:drawing>
          <wp:inline distT="0" distB="0" distL="0" distR="0" wp14:anchorId="20B61AF4" wp14:editId="0823EBC4">
            <wp:extent cx="2708910" cy="19812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19225" cy="2061880"/>
                    </a:xfrm>
                    <a:prstGeom prst="rect">
                      <a:avLst/>
                    </a:prstGeom>
                  </pic:spPr>
                </pic:pic>
              </a:graphicData>
            </a:graphic>
          </wp:inline>
        </w:drawing>
      </w:r>
    </w:p>
    <w:p w14:paraId="7B6B3147" w14:textId="5499BF50" w:rsidR="0039788A" w:rsidRPr="001178FA" w:rsidRDefault="00B865A9" w:rsidP="00C90569">
      <w:pPr>
        <w:pStyle w:val="ad"/>
        <w:tabs>
          <w:tab w:val="left" w:pos="313"/>
        </w:tabs>
        <w:kinsoku w:val="0"/>
        <w:overflowPunct w:val="0"/>
        <w:spacing w:before="0" w:line="240" w:lineRule="auto"/>
        <w:ind w:firstLine="709"/>
        <w:jc w:val="center"/>
      </w:pPr>
      <w:r w:rsidRPr="001178FA">
        <w:rPr>
          <w:sz w:val="28"/>
          <w:szCs w:val="28"/>
          <w:lang w:val="kk-KZ"/>
        </w:rPr>
        <w:t xml:space="preserve">Рисунок </w:t>
      </w:r>
      <w:r w:rsidR="00764262" w:rsidRPr="001178FA">
        <w:rPr>
          <w:sz w:val="28"/>
          <w:szCs w:val="28"/>
          <w:lang w:val="kk-KZ"/>
        </w:rPr>
        <w:t>20</w:t>
      </w:r>
      <w:r w:rsidR="0081447B" w:rsidRPr="001178FA">
        <w:rPr>
          <w:sz w:val="28"/>
          <w:szCs w:val="28"/>
          <w:lang w:val="kk-KZ"/>
        </w:rPr>
        <w:t xml:space="preserve"> </w:t>
      </w:r>
      <w:r w:rsidR="0081447B" w:rsidRPr="001178FA">
        <w:rPr>
          <w:sz w:val="28"/>
          <w:szCs w:val="28"/>
        </w:rPr>
        <w:t xml:space="preserve">– </w:t>
      </w:r>
      <w:r w:rsidR="00255BF8" w:rsidRPr="001178FA">
        <w:rPr>
          <w:sz w:val="28"/>
          <w:szCs w:val="28"/>
        </w:rPr>
        <w:t xml:space="preserve">Материал </w:t>
      </w:r>
      <w:r w:rsidR="00255BF8" w:rsidRPr="001178FA">
        <w:rPr>
          <w:sz w:val="28"/>
          <w:szCs w:val="28"/>
          <w:lang w:val="kk-KZ"/>
        </w:rPr>
        <w:t>«</w:t>
      </w:r>
      <w:r w:rsidR="00255BF8" w:rsidRPr="001178FA">
        <w:t>Ориентировка во времени</w:t>
      </w:r>
      <w:r w:rsidR="00255BF8" w:rsidRPr="001178FA">
        <w:rPr>
          <w:sz w:val="28"/>
          <w:szCs w:val="28"/>
          <w:lang w:val="kk-KZ"/>
        </w:rPr>
        <w:t>»</w:t>
      </w:r>
    </w:p>
    <w:p w14:paraId="73D742CA" w14:textId="77777777" w:rsidR="001620C3" w:rsidRPr="001178FA" w:rsidRDefault="001620C3" w:rsidP="00C90569">
      <w:pPr>
        <w:pStyle w:val="ad"/>
        <w:tabs>
          <w:tab w:val="left" w:pos="313"/>
        </w:tabs>
        <w:kinsoku w:val="0"/>
        <w:overflowPunct w:val="0"/>
        <w:spacing w:before="0" w:line="240" w:lineRule="auto"/>
        <w:ind w:firstLine="709"/>
        <w:jc w:val="both"/>
      </w:pPr>
    </w:p>
    <w:p w14:paraId="6E5948CA" w14:textId="030FED44" w:rsidR="00B865A9" w:rsidRPr="001178FA" w:rsidRDefault="00B865A9" w:rsidP="00C90569">
      <w:pPr>
        <w:pStyle w:val="ad"/>
        <w:tabs>
          <w:tab w:val="left" w:pos="313"/>
        </w:tabs>
        <w:kinsoku w:val="0"/>
        <w:overflowPunct w:val="0"/>
        <w:spacing w:before="0" w:line="240" w:lineRule="auto"/>
        <w:ind w:firstLine="709"/>
        <w:jc w:val="both"/>
        <w:rPr>
          <w:lang w:val="kk-KZ"/>
        </w:rPr>
      </w:pPr>
      <w:r w:rsidRPr="001178FA">
        <w:t>Уровень</w:t>
      </w:r>
      <w:r w:rsidRPr="001178FA">
        <w:rPr>
          <w:lang w:val="kk-KZ"/>
        </w:rPr>
        <w:t xml:space="preserve"> </w:t>
      </w:r>
      <w:r w:rsidRPr="001178FA">
        <w:t>2</w:t>
      </w:r>
    </w:p>
    <w:p w14:paraId="724A5D2C" w14:textId="242A2C08" w:rsidR="00B865A9" w:rsidRPr="001178FA" w:rsidRDefault="00B865A9" w:rsidP="00C90569">
      <w:pPr>
        <w:pStyle w:val="ad"/>
        <w:tabs>
          <w:tab w:val="left" w:pos="313"/>
        </w:tabs>
        <w:kinsoku w:val="0"/>
        <w:overflowPunct w:val="0"/>
        <w:spacing w:before="0" w:line="240" w:lineRule="auto"/>
        <w:ind w:firstLine="709"/>
        <w:jc w:val="both"/>
      </w:pPr>
      <w:r w:rsidRPr="001178FA">
        <w:t>Нарисуй часовую стрелку так, чтобы часы показывали один час. Нарисуй часовую стрелку так, чтобы часы показывали два часа.</w:t>
      </w:r>
    </w:p>
    <w:p w14:paraId="1209E0A7" w14:textId="77777777" w:rsidR="00EF22C3" w:rsidRPr="001178FA" w:rsidRDefault="00EF22C3" w:rsidP="00C90569">
      <w:pPr>
        <w:rPr>
          <w:noProof/>
          <w:sz w:val="28"/>
          <w:szCs w:val="28"/>
          <w:lang w:val="kk-KZ"/>
        </w:rPr>
      </w:pPr>
    </w:p>
    <w:p w14:paraId="2794B752" w14:textId="49A70F33" w:rsidR="00EF22C3" w:rsidRPr="00F96C53" w:rsidRDefault="00EF22C3" w:rsidP="00F96C53">
      <w:pPr>
        <w:jc w:val="center"/>
        <w:rPr>
          <w:b/>
          <w:sz w:val="28"/>
          <w:szCs w:val="28"/>
          <w:lang w:val="en-US"/>
        </w:rPr>
      </w:pPr>
      <w:r w:rsidRPr="001178FA">
        <w:rPr>
          <w:b/>
          <w:noProof/>
          <w:sz w:val="28"/>
          <w:szCs w:val="28"/>
        </w:rPr>
        <w:drawing>
          <wp:inline distT="0" distB="0" distL="0" distR="0" wp14:anchorId="5CF17536" wp14:editId="1DC95BB3">
            <wp:extent cx="1676400" cy="156445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 b="3390"/>
                    <a:stretch/>
                  </pic:blipFill>
                  <pic:spPr bwMode="auto">
                    <a:xfrm>
                      <a:off x="0" y="0"/>
                      <a:ext cx="1761936" cy="1644275"/>
                    </a:xfrm>
                    <a:prstGeom prst="rect">
                      <a:avLst/>
                    </a:prstGeom>
                    <a:noFill/>
                    <a:ln>
                      <a:noFill/>
                    </a:ln>
                    <a:extLst>
                      <a:ext uri="{53640926-AAD7-44D8-BBD7-CCE9431645EC}">
                        <a14:shadowObscured xmlns:a14="http://schemas.microsoft.com/office/drawing/2010/main"/>
                      </a:ext>
                    </a:extLst>
                  </pic:spPr>
                </pic:pic>
              </a:graphicData>
            </a:graphic>
          </wp:inline>
        </w:drawing>
      </w:r>
      <w:r w:rsidR="00B865A9" w:rsidRPr="001178FA">
        <w:rPr>
          <w:b/>
          <w:noProof/>
          <w:sz w:val="28"/>
          <w:szCs w:val="28"/>
        </w:rPr>
        <w:drawing>
          <wp:inline distT="0" distB="0" distL="0" distR="0" wp14:anchorId="50FED13B" wp14:editId="2C64C8E5">
            <wp:extent cx="1704975" cy="1568691"/>
            <wp:effectExtent l="0" t="0" r="0" b="0"/>
            <wp:docPr id="3248" name="Рисунок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 b="3390"/>
                    <a:stretch/>
                  </pic:blipFill>
                  <pic:spPr bwMode="auto">
                    <a:xfrm>
                      <a:off x="0" y="0"/>
                      <a:ext cx="1791132" cy="1647961"/>
                    </a:xfrm>
                    <a:prstGeom prst="rect">
                      <a:avLst/>
                    </a:prstGeom>
                    <a:noFill/>
                    <a:ln>
                      <a:noFill/>
                    </a:ln>
                    <a:extLst>
                      <a:ext uri="{53640926-AAD7-44D8-BBD7-CCE9431645EC}">
                        <a14:shadowObscured xmlns:a14="http://schemas.microsoft.com/office/drawing/2010/main"/>
                      </a:ext>
                    </a:extLst>
                  </pic:spPr>
                </pic:pic>
              </a:graphicData>
            </a:graphic>
          </wp:inline>
        </w:drawing>
      </w:r>
    </w:p>
    <w:p w14:paraId="0F4980CF" w14:textId="18B60E4B" w:rsidR="00EF22C3" w:rsidRPr="001178FA" w:rsidRDefault="00EF22C3" w:rsidP="00C90569">
      <w:pPr>
        <w:jc w:val="center"/>
        <w:rPr>
          <w:b/>
          <w:sz w:val="16"/>
          <w:szCs w:val="16"/>
          <w:lang w:val="kk-KZ"/>
        </w:rPr>
      </w:pPr>
    </w:p>
    <w:p w14:paraId="462CC43A" w14:textId="305C4AFC" w:rsidR="00B865A9" w:rsidRPr="001178FA" w:rsidRDefault="0039788A" w:rsidP="00C90569">
      <w:pPr>
        <w:jc w:val="center"/>
        <w:rPr>
          <w:noProof/>
          <w:sz w:val="28"/>
          <w:szCs w:val="28"/>
          <w:lang w:val="kk-KZ"/>
        </w:rPr>
      </w:pPr>
      <w:r w:rsidRPr="001178FA">
        <w:rPr>
          <w:bCs/>
          <w:sz w:val="28"/>
          <w:szCs w:val="28"/>
          <w:lang w:val="kk-KZ"/>
        </w:rPr>
        <w:t>Рисунок</w:t>
      </w:r>
      <w:r w:rsidR="008F7698" w:rsidRPr="001178FA">
        <w:rPr>
          <w:bCs/>
          <w:sz w:val="28"/>
          <w:szCs w:val="28"/>
          <w:lang w:val="kk-KZ"/>
        </w:rPr>
        <w:t xml:space="preserve"> 2</w:t>
      </w:r>
      <w:r w:rsidR="00102442" w:rsidRPr="001178FA">
        <w:rPr>
          <w:bCs/>
          <w:sz w:val="28"/>
          <w:szCs w:val="28"/>
          <w:lang w:val="kk-KZ"/>
        </w:rPr>
        <w:t>1</w:t>
      </w:r>
      <w:r w:rsidR="0081447B" w:rsidRPr="001178FA">
        <w:rPr>
          <w:bCs/>
          <w:sz w:val="28"/>
          <w:szCs w:val="28"/>
          <w:lang w:val="kk-KZ"/>
        </w:rPr>
        <w:t xml:space="preserve"> </w:t>
      </w:r>
      <w:r w:rsidR="0081447B" w:rsidRPr="001178FA">
        <w:rPr>
          <w:sz w:val="28"/>
          <w:szCs w:val="28"/>
        </w:rPr>
        <w:t xml:space="preserve">– </w:t>
      </w:r>
      <w:r w:rsidR="001C3BE3" w:rsidRPr="001178FA">
        <w:rPr>
          <w:noProof/>
          <w:sz w:val="28"/>
          <w:szCs w:val="28"/>
          <w:lang w:val="kk-KZ"/>
        </w:rPr>
        <w:t>Демонстрационный циферблат</w:t>
      </w:r>
    </w:p>
    <w:p w14:paraId="24EC10EC" w14:textId="0F51F359" w:rsidR="00B865A9" w:rsidRPr="001178FA" w:rsidRDefault="00B865A9" w:rsidP="00C90569">
      <w:pPr>
        <w:jc w:val="center"/>
        <w:rPr>
          <w:noProof/>
          <w:sz w:val="28"/>
          <w:szCs w:val="28"/>
          <w:lang w:val="kk-KZ"/>
        </w:rPr>
      </w:pPr>
    </w:p>
    <w:p w14:paraId="605EA2B9" w14:textId="4FFAA589" w:rsidR="00B865A9" w:rsidRPr="001178FA" w:rsidRDefault="0088140E" w:rsidP="00C90569">
      <w:pPr>
        <w:rPr>
          <w:noProof/>
          <w:sz w:val="28"/>
          <w:szCs w:val="28"/>
        </w:rPr>
      </w:pPr>
      <w:r w:rsidRPr="001178FA">
        <w:rPr>
          <w:sz w:val="28"/>
          <w:szCs w:val="28"/>
          <w:lang w:val="kk-KZ"/>
        </w:rPr>
        <w:tab/>
        <w:t>У</w:t>
      </w:r>
      <w:r w:rsidR="00B865A9" w:rsidRPr="001178FA">
        <w:rPr>
          <w:sz w:val="28"/>
          <w:szCs w:val="28"/>
          <w:lang w:val="kk-KZ"/>
        </w:rPr>
        <w:t>ровень</w:t>
      </w:r>
      <w:r w:rsidRPr="001178FA">
        <w:rPr>
          <w:sz w:val="28"/>
          <w:szCs w:val="28"/>
          <w:lang w:val="kk-KZ"/>
        </w:rPr>
        <w:t xml:space="preserve"> </w:t>
      </w:r>
      <w:r w:rsidRPr="001178FA">
        <w:rPr>
          <w:sz w:val="28"/>
          <w:szCs w:val="28"/>
        </w:rPr>
        <w:t>3</w:t>
      </w:r>
    </w:p>
    <w:p w14:paraId="31AAE608" w14:textId="57151DE3" w:rsidR="000F6DE5" w:rsidRPr="001178FA" w:rsidRDefault="000F6DE5" w:rsidP="00C90569">
      <w:pPr>
        <w:jc w:val="center"/>
        <w:rPr>
          <w:noProof/>
          <w:sz w:val="28"/>
          <w:szCs w:val="28"/>
          <w:lang w:val="kk-KZ"/>
        </w:rPr>
      </w:pPr>
      <w:r w:rsidRPr="001178FA">
        <w:rPr>
          <w:noProof/>
        </w:rPr>
        <w:drawing>
          <wp:inline distT="0" distB="0" distL="0" distR="0" wp14:anchorId="7C39488D" wp14:editId="71AB1DD4">
            <wp:extent cx="3667125" cy="1984211"/>
            <wp:effectExtent l="0" t="0" r="0" b="0"/>
            <wp:docPr id="107" name="Рисунок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62BA2EF-C39B-854C-F6CF-BEE93E15FE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62BA2EF-C39B-854C-F6CF-BEE93E15FE02}"/>
                        </a:ext>
                      </a:extLst>
                    </pic:cNvPr>
                    <pic:cNvPicPr>
                      <a:picLocks noChangeAspect="1"/>
                    </pic:cNvPicPr>
                  </pic:nvPicPr>
                  <pic:blipFill>
                    <a:blip r:embed="rId76"/>
                    <a:stretch>
                      <a:fillRect/>
                    </a:stretch>
                  </pic:blipFill>
                  <pic:spPr>
                    <a:xfrm>
                      <a:off x="0" y="0"/>
                      <a:ext cx="3724635" cy="2015328"/>
                    </a:xfrm>
                    <a:prstGeom prst="rect">
                      <a:avLst/>
                    </a:prstGeom>
                  </pic:spPr>
                </pic:pic>
              </a:graphicData>
            </a:graphic>
          </wp:inline>
        </w:drawing>
      </w:r>
    </w:p>
    <w:p w14:paraId="55A177C7" w14:textId="4E5847FE" w:rsidR="0039788A" w:rsidRDefault="0039788A" w:rsidP="00C90569">
      <w:pPr>
        <w:jc w:val="center"/>
        <w:rPr>
          <w:sz w:val="28"/>
          <w:szCs w:val="28"/>
        </w:rPr>
      </w:pPr>
      <w:r w:rsidRPr="001178FA">
        <w:rPr>
          <w:bCs/>
          <w:sz w:val="28"/>
          <w:szCs w:val="28"/>
          <w:lang w:val="kk-KZ"/>
        </w:rPr>
        <w:t>Рисунок</w:t>
      </w:r>
      <w:r w:rsidR="008F7698" w:rsidRPr="001178FA">
        <w:rPr>
          <w:bCs/>
          <w:sz w:val="28"/>
          <w:szCs w:val="28"/>
          <w:lang w:val="kk-KZ"/>
        </w:rPr>
        <w:t xml:space="preserve"> 2</w:t>
      </w:r>
      <w:r w:rsidR="00102442" w:rsidRPr="001178FA">
        <w:rPr>
          <w:bCs/>
          <w:sz w:val="28"/>
          <w:szCs w:val="28"/>
          <w:lang w:val="kk-KZ"/>
        </w:rPr>
        <w:t>2</w:t>
      </w:r>
      <w:r w:rsidR="0081447B" w:rsidRPr="001178FA">
        <w:rPr>
          <w:bCs/>
          <w:sz w:val="28"/>
          <w:szCs w:val="28"/>
          <w:lang w:val="kk-KZ"/>
        </w:rPr>
        <w:t xml:space="preserve"> </w:t>
      </w:r>
      <w:r w:rsidR="0081447B" w:rsidRPr="001178FA">
        <w:rPr>
          <w:sz w:val="28"/>
          <w:szCs w:val="28"/>
        </w:rPr>
        <w:t xml:space="preserve">– </w:t>
      </w:r>
      <w:r w:rsidR="00255BF8" w:rsidRPr="001178FA">
        <w:rPr>
          <w:sz w:val="28"/>
          <w:szCs w:val="28"/>
        </w:rPr>
        <w:t>М</w:t>
      </w:r>
      <w:r w:rsidR="001C3BE3" w:rsidRPr="001178FA">
        <w:rPr>
          <w:sz w:val="28"/>
          <w:szCs w:val="28"/>
        </w:rPr>
        <w:t>атериал для выполнения задания</w:t>
      </w:r>
    </w:p>
    <w:p w14:paraId="4CA43D6F" w14:textId="77777777" w:rsidR="00CD06CB" w:rsidRPr="001178FA" w:rsidRDefault="00CD06CB" w:rsidP="00C90569">
      <w:pPr>
        <w:jc w:val="center"/>
        <w:rPr>
          <w:bCs/>
          <w:sz w:val="28"/>
          <w:szCs w:val="28"/>
          <w:lang w:val="kk-KZ"/>
        </w:rPr>
      </w:pPr>
    </w:p>
    <w:p w14:paraId="30C8213D" w14:textId="2F29C087" w:rsidR="00B865A9" w:rsidRPr="001178FA" w:rsidRDefault="00B865A9" w:rsidP="00C90569">
      <w:pPr>
        <w:pStyle w:val="ad"/>
        <w:kinsoku w:val="0"/>
        <w:overflowPunct w:val="0"/>
        <w:spacing w:before="0" w:line="240" w:lineRule="auto"/>
        <w:ind w:firstLine="709"/>
        <w:jc w:val="both"/>
        <w:rPr>
          <w:i/>
          <w:iCs/>
        </w:rPr>
      </w:pPr>
      <w:r w:rsidRPr="001178FA">
        <w:rPr>
          <w:i/>
          <w:iCs/>
        </w:rPr>
        <w:t>Анализ</w:t>
      </w:r>
      <w:r w:rsidR="0088140E" w:rsidRPr="001178FA">
        <w:rPr>
          <w:i/>
          <w:iCs/>
        </w:rPr>
        <w:t>:</w:t>
      </w:r>
      <w:r w:rsidR="00BB6D8F" w:rsidRPr="001178FA">
        <w:rPr>
          <w:i/>
          <w:iCs/>
          <w:lang w:val="kk-KZ"/>
        </w:rPr>
        <w:t xml:space="preserve"> </w:t>
      </w:r>
      <w:r w:rsidRPr="001178FA">
        <w:t xml:space="preserve">Проанализируйте задания учебника 1 класса </w:t>
      </w:r>
      <w:r w:rsidRPr="001178FA">
        <w:rPr>
          <w:sz w:val="28"/>
          <w:szCs w:val="28"/>
        </w:rPr>
        <w:t>«</w:t>
      </w:r>
      <w:r w:rsidRPr="001178FA">
        <w:t>Математика</w:t>
      </w:r>
      <w:r w:rsidRPr="001178FA">
        <w:rPr>
          <w:sz w:val="28"/>
          <w:szCs w:val="28"/>
        </w:rPr>
        <w:t>»</w:t>
      </w:r>
      <w:r w:rsidRPr="001178FA">
        <w:t xml:space="preserve">и предшкольной подготовки </w:t>
      </w:r>
      <w:r w:rsidRPr="001178FA">
        <w:rPr>
          <w:sz w:val="28"/>
          <w:szCs w:val="28"/>
        </w:rPr>
        <w:t>«</w:t>
      </w:r>
      <w:r w:rsidRPr="001178FA">
        <w:t>Основы математики</w:t>
      </w:r>
      <w:r w:rsidRPr="001178FA">
        <w:rPr>
          <w:sz w:val="28"/>
          <w:szCs w:val="28"/>
        </w:rPr>
        <w:t>»</w:t>
      </w:r>
      <w:r w:rsidRPr="001178FA">
        <w:t xml:space="preserve">. Определите сходство и различия содержательных линий в методике при изучении темы </w:t>
      </w:r>
      <w:r w:rsidR="00BB6D8F" w:rsidRPr="001178FA">
        <w:rPr>
          <w:sz w:val="28"/>
          <w:szCs w:val="28"/>
        </w:rPr>
        <w:t>«Ориентировка в пространстве, ориентировка во времени»</w:t>
      </w:r>
      <w:r w:rsidR="00BB6D8F" w:rsidRPr="001178FA">
        <w:rPr>
          <w:rFonts w:eastAsia="TimesNewRomanPSMT"/>
          <w:sz w:val="28"/>
          <w:szCs w:val="28"/>
        </w:rPr>
        <w:t xml:space="preserve"> (рисунок 22)</w:t>
      </w:r>
      <w:r w:rsidR="00BB6D8F" w:rsidRPr="001178FA">
        <w:rPr>
          <w:sz w:val="28"/>
          <w:szCs w:val="28"/>
        </w:rPr>
        <w:t>.</w:t>
      </w:r>
    </w:p>
    <w:p w14:paraId="0689CBBE" w14:textId="77777777" w:rsidR="0039788A" w:rsidRPr="001178FA" w:rsidRDefault="0039788A" w:rsidP="00C90569">
      <w:pPr>
        <w:ind w:firstLine="567"/>
        <w:jc w:val="both"/>
        <w:rPr>
          <w:sz w:val="16"/>
          <w:szCs w:val="16"/>
          <w:lang w:val="kk-KZ"/>
        </w:rPr>
      </w:pPr>
    </w:p>
    <w:p w14:paraId="428EF4E8" w14:textId="45835DC4" w:rsidR="00BB6D8F" w:rsidRPr="001178FA" w:rsidRDefault="00BB6D8F" w:rsidP="00C90569">
      <w:pPr>
        <w:rPr>
          <w:sz w:val="28"/>
          <w:szCs w:val="28"/>
        </w:rPr>
      </w:pPr>
      <w:r w:rsidRPr="001178FA">
        <w:rPr>
          <w:noProof/>
        </w:rPr>
        <w:drawing>
          <wp:inline distT="0" distB="0" distL="0" distR="0" wp14:anchorId="2F9F0265" wp14:editId="50CD9F4C">
            <wp:extent cx="2840856" cy="1660748"/>
            <wp:effectExtent l="0" t="0" r="4445" b="3175"/>
            <wp:docPr id="3262" name="Рисунок 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45840" cy="1780581"/>
                    </a:xfrm>
                    <a:prstGeom prst="rect">
                      <a:avLst/>
                    </a:prstGeom>
                    <a:noFill/>
                    <a:ln>
                      <a:noFill/>
                    </a:ln>
                  </pic:spPr>
                </pic:pic>
              </a:graphicData>
            </a:graphic>
          </wp:inline>
        </w:drawing>
      </w:r>
      <w:r w:rsidR="0088140E" w:rsidRPr="001178FA">
        <w:rPr>
          <w:noProof/>
        </w:rPr>
        <w:drawing>
          <wp:inline distT="0" distB="0" distL="0" distR="0" wp14:anchorId="1C73E365" wp14:editId="63CB4F18">
            <wp:extent cx="3157575" cy="1641382"/>
            <wp:effectExtent l="0" t="0" r="5080" b="0"/>
            <wp:docPr id="3263" name="Рисунок 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13587" cy="1722481"/>
                    </a:xfrm>
                    <a:prstGeom prst="rect">
                      <a:avLst/>
                    </a:prstGeom>
                    <a:noFill/>
                    <a:ln>
                      <a:noFill/>
                    </a:ln>
                  </pic:spPr>
                </pic:pic>
              </a:graphicData>
            </a:graphic>
          </wp:inline>
        </w:drawing>
      </w:r>
    </w:p>
    <w:p w14:paraId="3232D93E" w14:textId="362BF282" w:rsidR="00BA41E5" w:rsidRPr="001178FA" w:rsidRDefault="0039788A" w:rsidP="00C90569">
      <w:pPr>
        <w:jc w:val="center"/>
        <w:rPr>
          <w:sz w:val="28"/>
          <w:szCs w:val="28"/>
        </w:rPr>
      </w:pPr>
      <w:r w:rsidRPr="001178FA">
        <w:rPr>
          <w:bCs/>
          <w:sz w:val="28"/>
          <w:szCs w:val="28"/>
          <w:lang w:val="kk-KZ"/>
        </w:rPr>
        <w:t>Рисунок</w:t>
      </w:r>
      <w:r w:rsidR="008F7698" w:rsidRPr="001178FA">
        <w:rPr>
          <w:bCs/>
          <w:sz w:val="28"/>
          <w:szCs w:val="28"/>
          <w:lang w:val="kk-KZ"/>
        </w:rPr>
        <w:t xml:space="preserve"> 2</w:t>
      </w:r>
      <w:r w:rsidR="00102442" w:rsidRPr="001178FA">
        <w:rPr>
          <w:bCs/>
          <w:sz w:val="28"/>
          <w:szCs w:val="28"/>
          <w:lang w:val="kk-KZ"/>
        </w:rPr>
        <w:t>3</w:t>
      </w:r>
      <w:r w:rsidR="0081447B" w:rsidRPr="001178FA">
        <w:rPr>
          <w:bCs/>
          <w:sz w:val="28"/>
          <w:szCs w:val="28"/>
          <w:lang w:val="kk-KZ"/>
        </w:rPr>
        <w:t xml:space="preserve"> </w:t>
      </w:r>
      <w:r w:rsidR="0081447B" w:rsidRPr="001178FA">
        <w:rPr>
          <w:sz w:val="28"/>
          <w:szCs w:val="28"/>
        </w:rPr>
        <w:t xml:space="preserve">– </w:t>
      </w:r>
      <w:r w:rsidR="00BA41E5" w:rsidRPr="001178FA">
        <w:rPr>
          <w:sz w:val="28"/>
          <w:szCs w:val="28"/>
        </w:rPr>
        <w:t>Определить сходство и различия содержательных линий в методике при изучении темы «Ориентировка в пространстве, ориентировка во времени»</w:t>
      </w:r>
    </w:p>
    <w:p w14:paraId="05AC119E" w14:textId="7E7B27A3" w:rsidR="0039788A" w:rsidRPr="001178FA" w:rsidRDefault="0039788A" w:rsidP="00C90569">
      <w:pPr>
        <w:jc w:val="center"/>
        <w:rPr>
          <w:sz w:val="18"/>
          <w:szCs w:val="18"/>
        </w:rPr>
      </w:pPr>
    </w:p>
    <w:p w14:paraId="272E230D" w14:textId="625A623E" w:rsidR="00BB6D8F" w:rsidRPr="001178FA" w:rsidRDefault="00E877C6" w:rsidP="00C90569">
      <w:pPr>
        <w:pStyle w:val="ad"/>
        <w:tabs>
          <w:tab w:val="left" w:pos="466"/>
        </w:tabs>
        <w:kinsoku w:val="0"/>
        <w:overflowPunct w:val="0"/>
        <w:spacing w:before="0" w:line="240" w:lineRule="auto"/>
        <w:ind w:firstLine="709"/>
        <w:jc w:val="both"/>
        <w:rPr>
          <w:sz w:val="28"/>
          <w:szCs w:val="28"/>
        </w:rPr>
      </w:pPr>
      <w:r w:rsidRPr="001178FA">
        <w:rPr>
          <w:i/>
          <w:iCs/>
          <w:sz w:val="28"/>
          <w:szCs w:val="28"/>
        </w:rPr>
        <w:t>Оценка</w:t>
      </w:r>
      <w:r w:rsidR="0088140E" w:rsidRPr="001178FA">
        <w:rPr>
          <w:i/>
          <w:iCs/>
          <w:sz w:val="28"/>
          <w:szCs w:val="28"/>
        </w:rPr>
        <w:t>:</w:t>
      </w:r>
      <w:r w:rsidR="00BB6D8F" w:rsidRPr="001178FA">
        <w:rPr>
          <w:sz w:val="28"/>
          <w:szCs w:val="28"/>
          <w:lang w:val="kk-KZ"/>
        </w:rPr>
        <w:t xml:space="preserve"> </w:t>
      </w:r>
      <w:r w:rsidR="00BB6D8F" w:rsidRPr="001178FA">
        <w:t>На основе проведенных комплексных диагностик, определите уровень первоклассника по изучению темы «Ориентировка в пространстве, ориентировка во времени», и подберите задания из сборника упражнений.</w:t>
      </w:r>
    </w:p>
    <w:p w14:paraId="2B00DC27" w14:textId="2793A997" w:rsidR="00BB6D8F" w:rsidRPr="001178FA" w:rsidRDefault="00BB6D8F" w:rsidP="00C90569">
      <w:pPr>
        <w:pStyle w:val="ad"/>
        <w:tabs>
          <w:tab w:val="left" w:pos="313"/>
        </w:tabs>
        <w:kinsoku w:val="0"/>
        <w:overflowPunct w:val="0"/>
        <w:spacing w:before="0" w:line="240" w:lineRule="auto"/>
        <w:ind w:firstLine="709"/>
        <w:jc w:val="both"/>
        <w:rPr>
          <w:i/>
          <w:iCs/>
        </w:rPr>
      </w:pPr>
      <w:r w:rsidRPr="001178FA">
        <w:rPr>
          <w:i/>
          <w:iCs/>
        </w:rPr>
        <w:t>Создание</w:t>
      </w:r>
      <w:r w:rsidR="0088140E" w:rsidRPr="001178FA">
        <w:rPr>
          <w:i/>
          <w:iCs/>
        </w:rPr>
        <w:t>:</w:t>
      </w:r>
      <w:r w:rsidRPr="001178FA">
        <w:rPr>
          <w:i/>
          <w:iCs/>
          <w:lang w:val="kk-KZ"/>
        </w:rPr>
        <w:t xml:space="preserve"> </w:t>
      </w:r>
      <w:r w:rsidRPr="001178FA">
        <w:t>Разработайте систему вопросов (или заданий) для ребенка и последовательность упражнений для начальной школы (преемственность и перспективность) по теме: «Ориентировка в пространстве, ориентировка во времени».</w:t>
      </w:r>
    </w:p>
    <w:p w14:paraId="3E337C13" w14:textId="5B0AA007" w:rsidR="00EF22C3" w:rsidRPr="001178FA" w:rsidRDefault="00EF22C3" w:rsidP="00C90569">
      <w:pPr>
        <w:ind w:firstLine="567"/>
        <w:jc w:val="both"/>
        <w:rPr>
          <w:b/>
          <w:bCs/>
          <w:i/>
          <w:iCs/>
          <w:sz w:val="28"/>
          <w:szCs w:val="28"/>
          <w:lang w:val="kk-KZ"/>
        </w:rPr>
      </w:pPr>
      <w:r w:rsidRPr="001178FA">
        <w:rPr>
          <w:b/>
          <w:bCs/>
          <w:sz w:val="28"/>
          <w:szCs w:val="28"/>
        </w:rPr>
        <w:t>Упражнение 2.</w:t>
      </w:r>
      <w:r w:rsidRPr="001178FA">
        <w:rPr>
          <w:sz w:val="28"/>
          <w:szCs w:val="28"/>
        </w:rPr>
        <w:t xml:space="preserve"> </w:t>
      </w:r>
      <w:r w:rsidRPr="001178FA">
        <w:rPr>
          <w:sz w:val="28"/>
          <w:szCs w:val="28"/>
          <w:lang w:val="kk-KZ"/>
        </w:rPr>
        <w:t xml:space="preserve">Реализация преемственности при изучении темы </w:t>
      </w:r>
      <w:r w:rsidR="00552915" w:rsidRPr="001178FA">
        <w:rPr>
          <w:b/>
          <w:bCs/>
          <w:i/>
          <w:iCs/>
          <w:sz w:val="28"/>
          <w:szCs w:val="28"/>
          <w:lang w:val="kk-KZ"/>
        </w:rPr>
        <w:t>«</w:t>
      </w:r>
      <w:r w:rsidRPr="001178FA">
        <w:rPr>
          <w:b/>
          <w:bCs/>
          <w:i/>
          <w:iCs/>
          <w:sz w:val="28"/>
          <w:szCs w:val="28"/>
          <w:lang w:val="kk-KZ"/>
        </w:rPr>
        <w:t>Количество и счет</w:t>
      </w:r>
      <w:r w:rsidR="00552915" w:rsidRPr="001178FA">
        <w:rPr>
          <w:b/>
          <w:bCs/>
          <w:i/>
          <w:iCs/>
          <w:sz w:val="28"/>
          <w:szCs w:val="28"/>
          <w:lang w:val="kk-KZ"/>
        </w:rPr>
        <w:t>»</w:t>
      </w:r>
    </w:p>
    <w:p w14:paraId="6C25D01C" w14:textId="6BD0573D" w:rsidR="004D3600" w:rsidRPr="001178FA" w:rsidRDefault="00BB6D8F" w:rsidP="00C90569">
      <w:pPr>
        <w:pStyle w:val="ad"/>
        <w:kinsoku w:val="0"/>
        <w:overflowPunct w:val="0"/>
        <w:spacing w:before="0" w:line="240" w:lineRule="auto"/>
        <w:ind w:firstLine="709"/>
        <w:jc w:val="both"/>
      </w:pPr>
      <w:r w:rsidRPr="001178FA">
        <w:rPr>
          <w:i/>
          <w:iCs/>
        </w:rPr>
        <w:t>Знание</w:t>
      </w:r>
      <w:r w:rsidRPr="001178FA">
        <w:rPr>
          <w:i/>
          <w:iCs/>
          <w:lang w:val="kk-KZ"/>
        </w:rPr>
        <w:t xml:space="preserve">: </w:t>
      </w:r>
      <w:r w:rsidRPr="001178FA">
        <w:t>Сравните программы двух уровней образования (предшкольная подготовка и 1 класс) при изучении темы «Количество и счет». Найдите различия и сходства содержательных линий</w:t>
      </w:r>
    </w:p>
    <w:p w14:paraId="7C3E2D12" w14:textId="515339A0" w:rsidR="00BB6D8F" w:rsidRPr="001178FA" w:rsidRDefault="00BB6D8F" w:rsidP="00C90569">
      <w:pPr>
        <w:kinsoku w:val="0"/>
        <w:overflowPunct w:val="0"/>
        <w:ind w:firstLine="709"/>
        <w:jc w:val="both"/>
        <w:rPr>
          <w:sz w:val="28"/>
          <w:szCs w:val="28"/>
        </w:rPr>
      </w:pPr>
      <w:r w:rsidRPr="001178FA">
        <w:rPr>
          <w:i/>
          <w:iCs/>
          <w:sz w:val="28"/>
          <w:szCs w:val="28"/>
        </w:rPr>
        <w:t>Понимание, применение</w:t>
      </w:r>
      <w:r w:rsidRPr="001178FA">
        <w:rPr>
          <w:i/>
          <w:iCs/>
          <w:sz w:val="28"/>
          <w:szCs w:val="28"/>
          <w:lang w:val="kk-KZ"/>
        </w:rPr>
        <w:t xml:space="preserve">: </w:t>
      </w:r>
      <w:r w:rsidRPr="001178FA">
        <w:rPr>
          <w:sz w:val="28"/>
          <w:szCs w:val="28"/>
        </w:rPr>
        <w:t>Рассмотрите упражнения и определите уровень сложности.</w:t>
      </w:r>
    </w:p>
    <w:p w14:paraId="6C02F6A1" w14:textId="64DED678" w:rsidR="0088140E" w:rsidRPr="001178FA" w:rsidRDefault="00BB6D8F" w:rsidP="00C90569">
      <w:pPr>
        <w:kinsoku w:val="0"/>
        <w:overflowPunct w:val="0"/>
        <w:ind w:firstLine="709"/>
        <w:jc w:val="both"/>
        <w:rPr>
          <w:sz w:val="28"/>
          <w:szCs w:val="28"/>
          <w:lang w:val="kk-KZ"/>
        </w:rPr>
      </w:pPr>
      <w:r w:rsidRPr="001178FA">
        <w:rPr>
          <w:sz w:val="28"/>
          <w:szCs w:val="28"/>
        </w:rPr>
        <w:t>Уровень</w:t>
      </w:r>
      <w:r w:rsidR="0088140E" w:rsidRPr="001178FA">
        <w:rPr>
          <w:sz w:val="28"/>
          <w:szCs w:val="28"/>
        </w:rPr>
        <w:t xml:space="preserve"> </w:t>
      </w:r>
      <w:r w:rsidRPr="001178FA">
        <w:rPr>
          <w:sz w:val="28"/>
          <w:szCs w:val="28"/>
        </w:rPr>
        <w:t>1</w:t>
      </w:r>
      <w:r w:rsidR="00DD7FC4" w:rsidRPr="001178FA">
        <w:rPr>
          <w:sz w:val="28"/>
          <w:szCs w:val="28"/>
          <w:lang w:val="kk-KZ"/>
        </w:rPr>
        <w:t xml:space="preserve"> </w:t>
      </w:r>
    </w:p>
    <w:p w14:paraId="71862E39" w14:textId="2EE7B479" w:rsidR="00BB6D8F" w:rsidRPr="001178FA" w:rsidRDefault="00BB6D8F" w:rsidP="00C90569">
      <w:pPr>
        <w:kinsoku w:val="0"/>
        <w:overflowPunct w:val="0"/>
        <w:ind w:firstLine="709"/>
        <w:jc w:val="both"/>
        <w:rPr>
          <w:sz w:val="28"/>
          <w:szCs w:val="28"/>
        </w:rPr>
      </w:pPr>
      <w:r w:rsidRPr="001178FA">
        <w:rPr>
          <w:sz w:val="28"/>
          <w:szCs w:val="28"/>
        </w:rPr>
        <w:t>Обведи предметы которых по одному</w:t>
      </w:r>
    </w:p>
    <w:tbl>
      <w:tblPr>
        <w:tblStyle w:val="af1"/>
        <w:tblW w:w="0" w:type="auto"/>
        <w:tblLook w:val="04A0" w:firstRow="1" w:lastRow="0" w:firstColumn="1" w:lastColumn="0" w:noHBand="0" w:noVBand="1"/>
      </w:tblPr>
      <w:tblGrid>
        <w:gridCol w:w="2834"/>
        <w:gridCol w:w="2834"/>
        <w:gridCol w:w="2835"/>
      </w:tblGrid>
      <w:tr w:rsidR="00F96C53" w14:paraId="09C37C74" w14:textId="77777777" w:rsidTr="00CD06CB">
        <w:trPr>
          <w:trHeight w:val="1284"/>
        </w:trPr>
        <w:tc>
          <w:tcPr>
            <w:tcW w:w="2834" w:type="dxa"/>
          </w:tcPr>
          <w:p w14:paraId="45A1135B" w14:textId="77777777" w:rsidR="00F96C53" w:rsidRDefault="00F96C53" w:rsidP="00B339AF">
            <w:pPr>
              <w:kinsoku w:val="0"/>
              <w:overflowPunct w:val="0"/>
              <w:rPr>
                <w:sz w:val="28"/>
                <w:szCs w:val="28"/>
              </w:rPr>
            </w:pPr>
            <w:r>
              <w:rPr>
                <w:noProof/>
              </w:rPr>
              <w:drawing>
                <wp:inline distT="0" distB="0" distL="0" distR="0" wp14:anchorId="173AF0EE" wp14:editId="4B39A7C9">
                  <wp:extent cx="583316" cy="675861"/>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0766" cy="684493"/>
                          </a:xfrm>
                          <a:prstGeom prst="rect">
                            <a:avLst/>
                          </a:prstGeom>
                        </pic:spPr>
                      </pic:pic>
                    </a:graphicData>
                  </a:graphic>
                </wp:inline>
              </w:drawing>
            </w:r>
            <w:r>
              <w:rPr>
                <w:noProof/>
              </w:rPr>
              <w:drawing>
                <wp:inline distT="0" distB="0" distL="0" distR="0" wp14:anchorId="7DE6B53D" wp14:editId="16C3E298">
                  <wp:extent cx="590179" cy="683812"/>
                  <wp:effectExtent l="0" t="0" r="63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7138" cy="691875"/>
                          </a:xfrm>
                          <a:prstGeom prst="rect">
                            <a:avLst/>
                          </a:prstGeom>
                        </pic:spPr>
                      </pic:pic>
                    </a:graphicData>
                  </a:graphic>
                </wp:inline>
              </w:drawing>
            </w:r>
          </w:p>
        </w:tc>
        <w:tc>
          <w:tcPr>
            <w:tcW w:w="2834" w:type="dxa"/>
          </w:tcPr>
          <w:p w14:paraId="4F70719C" w14:textId="77777777" w:rsidR="00F96C53" w:rsidRDefault="00F96C53" w:rsidP="00B339AF">
            <w:pPr>
              <w:kinsoku w:val="0"/>
              <w:overflowPunct w:val="0"/>
              <w:rPr>
                <w:sz w:val="28"/>
                <w:szCs w:val="28"/>
              </w:rPr>
            </w:pPr>
            <w:r>
              <w:rPr>
                <w:noProof/>
              </w:rPr>
              <w:drawing>
                <wp:inline distT="0" distB="0" distL="0" distR="0" wp14:anchorId="73D89764" wp14:editId="5734BDAE">
                  <wp:extent cx="745162" cy="628153"/>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52775" cy="634571"/>
                          </a:xfrm>
                          <a:prstGeom prst="rect">
                            <a:avLst/>
                          </a:prstGeom>
                        </pic:spPr>
                      </pic:pic>
                    </a:graphicData>
                  </a:graphic>
                </wp:inline>
              </w:drawing>
            </w:r>
            <w:r>
              <w:rPr>
                <w:noProof/>
              </w:rPr>
              <w:drawing>
                <wp:inline distT="0" distB="0" distL="0" distR="0" wp14:anchorId="1D5D9AD9" wp14:editId="2B0A3A1F">
                  <wp:extent cx="755374" cy="636762"/>
                  <wp:effectExtent l="0" t="0" r="698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62832" cy="643049"/>
                          </a:xfrm>
                          <a:prstGeom prst="rect">
                            <a:avLst/>
                          </a:prstGeom>
                        </pic:spPr>
                      </pic:pic>
                    </a:graphicData>
                  </a:graphic>
                </wp:inline>
              </w:drawing>
            </w:r>
          </w:p>
        </w:tc>
        <w:tc>
          <w:tcPr>
            <w:tcW w:w="2835" w:type="dxa"/>
          </w:tcPr>
          <w:p w14:paraId="27C34890" w14:textId="77777777" w:rsidR="00F96C53" w:rsidRDefault="00F96C53" w:rsidP="00B339AF">
            <w:pPr>
              <w:kinsoku w:val="0"/>
              <w:overflowPunct w:val="0"/>
              <w:rPr>
                <w:sz w:val="28"/>
                <w:szCs w:val="28"/>
              </w:rPr>
            </w:pPr>
            <w:r>
              <w:rPr>
                <w:noProof/>
              </w:rPr>
              <w:drawing>
                <wp:inline distT="0" distB="0" distL="0" distR="0" wp14:anchorId="42646F15" wp14:editId="22065ED5">
                  <wp:extent cx="792325" cy="667910"/>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99971" cy="674355"/>
                          </a:xfrm>
                          <a:prstGeom prst="rect">
                            <a:avLst/>
                          </a:prstGeom>
                        </pic:spPr>
                      </pic:pic>
                    </a:graphicData>
                  </a:graphic>
                </wp:inline>
              </w:drawing>
            </w:r>
          </w:p>
        </w:tc>
      </w:tr>
      <w:tr w:rsidR="00F96C53" w14:paraId="694B060B" w14:textId="77777777" w:rsidTr="00CD06CB">
        <w:trPr>
          <w:trHeight w:val="1232"/>
        </w:trPr>
        <w:tc>
          <w:tcPr>
            <w:tcW w:w="2834" w:type="dxa"/>
          </w:tcPr>
          <w:p w14:paraId="2B8A3433" w14:textId="77777777" w:rsidR="00F96C53" w:rsidRDefault="00F96C53" w:rsidP="00B339AF">
            <w:pPr>
              <w:kinsoku w:val="0"/>
              <w:overflowPunct w:val="0"/>
              <w:jc w:val="center"/>
              <w:rPr>
                <w:sz w:val="28"/>
                <w:szCs w:val="28"/>
              </w:rPr>
            </w:pPr>
            <w:r>
              <w:rPr>
                <w:noProof/>
              </w:rPr>
              <w:drawing>
                <wp:inline distT="0" distB="0" distL="0" distR="0" wp14:anchorId="6970E1ED" wp14:editId="2A98250E">
                  <wp:extent cx="673120" cy="779228"/>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77107" cy="783843"/>
                          </a:xfrm>
                          <a:prstGeom prst="rect">
                            <a:avLst/>
                          </a:prstGeom>
                        </pic:spPr>
                      </pic:pic>
                    </a:graphicData>
                  </a:graphic>
                </wp:inline>
              </w:drawing>
            </w:r>
          </w:p>
        </w:tc>
        <w:tc>
          <w:tcPr>
            <w:tcW w:w="2834" w:type="dxa"/>
          </w:tcPr>
          <w:p w14:paraId="70015BFF" w14:textId="77777777" w:rsidR="00F96C53" w:rsidRDefault="00F96C53" w:rsidP="00B339AF">
            <w:pPr>
              <w:kinsoku w:val="0"/>
              <w:overflowPunct w:val="0"/>
              <w:jc w:val="center"/>
              <w:rPr>
                <w:sz w:val="28"/>
                <w:szCs w:val="28"/>
              </w:rPr>
            </w:pPr>
            <w:r>
              <w:rPr>
                <w:noProof/>
              </w:rPr>
              <w:drawing>
                <wp:inline distT="0" distB="0" distL="0" distR="0" wp14:anchorId="29D24967" wp14:editId="0356BA8E">
                  <wp:extent cx="635185" cy="683812"/>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44357" cy="693686"/>
                          </a:xfrm>
                          <a:prstGeom prst="rect">
                            <a:avLst/>
                          </a:prstGeom>
                        </pic:spPr>
                      </pic:pic>
                    </a:graphicData>
                  </a:graphic>
                </wp:inline>
              </w:drawing>
            </w:r>
          </w:p>
        </w:tc>
        <w:tc>
          <w:tcPr>
            <w:tcW w:w="2835" w:type="dxa"/>
          </w:tcPr>
          <w:p w14:paraId="7F332CCF" w14:textId="77777777" w:rsidR="00F96C53" w:rsidRDefault="00F96C53" w:rsidP="00B339AF">
            <w:pPr>
              <w:kinsoku w:val="0"/>
              <w:overflowPunct w:val="0"/>
              <w:rPr>
                <w:sz w:val="28"/>
                <w:szCs w:val="28"/>
              </w:rPr>
            </w:pPr>
            <w:r>
              <w:rPr>
                <w:noProof/>
              </w:rPr>
              <w:drawing>
                <wp:inline distT="0" distB="0" distL="0" distR="0" wp14:anchorId="313F8DAA" wp14:editId="6E2A6F72">
                  <wp:extent cx="449935" cy="469127"/>
                  <wp:effectExtent l="0" t="0" r="762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53710" cy="473063"/>
                          </a:xfrm>
                          <a:prstGeom prst="rect">
                            <a:avLst/>
                          </a:prstGeom>
                        </pic:spPr>
                      </pic:pic>
                    </a:graphicData>
                  </a:graphic>
                </wp:inline>
              </w:drawing>
            </w:r>
            <w:r>
              <w:rPr>
                <w:noProof/>
              </w:rPr>
              <w:drawing>
                <wp:inline distT="0" distB="0" distL="0" distR="0" wp14:anchorId="6D026D8F" wp14:editId="1131FE9D">
                  <wp:extent cx="449935" cy="469127"/>
                  <wp:effectExtent l="0" t="0" r="762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53710" cy="473063"/>
                          </a:xfrm>
                          <a:prstGeom prst="rect">
                            <a:avLst/>
                          </a:prstGeom>
                        </pic:spPr>
                      </pic:pic>
                    </a:graphicData>
                  </a:graphic>
                </wp:inline>
              </w:drawing>
            </w:r>
            <w:r>
              <w:rPr>
                <w:noProof/>
              </w:rPr>
              <w:drawing>
                <wp:inline distT="0" distB="0" distL="0" distR="0" wp14:anchorId="460183A8" wp14:editId="4324ADD5">
                  <wp:extent cx="449935" cy="469127"/>
                  <wp:effectExtent l="0" t="0" r="762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53710" cy="473063"/>
                          </a:xfrm>
                          <a:prstGeom prst="rect">
                            <a:avLst/>
                          </a:prstGeom>
                        </pic:spPr>
                      </pic:pic>
                    </a:graphicData>
                  </a:graphic>
                </wp:inline>
              </w:drawing>
            </w:r>
            <w:r>
              <w:rPr>
                <w:noProof/>
              </w:rPr>
              <w:drawing>
                <wp:inline distT="0" distB="0" distL="0" distR="0" wp14:anchorId="712D8A22" wp14:editId="7B193EAC">
                  <wp:extent cx="449935" cy="469127"/>
                  <wp:effectExtent l="0" t="0" r="762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53710" cy="473063"/>
                          </a:xfrm>
                          <a:prstGeom prst="rect">
                            <a:avLst/>
                          </a:prstGeom>
                        </pic:spPr>
                      </pic:pic>
                    </a:graphicData>
                  </a:graphic>
                </wp:inline>
              </w:drawing>
            </w:r>
          </w:p>
        </w:tc>
      </w:tr>
      <w:tr w:rsidR="00F96C53" w14:paraId="6AC15DDE" w14:textId="77777777" w:rsidTr="00CD06CB">
        <w:trPr>
          <w:trHeight w:val="1232"/>
        </w:trPr>
        <w:tc>
          <w:tcPr>
            <w:tcW w:w="2834" w:type="dxa"/>
          </w:tcPr>
          <w:p w14:paraId="7E33D625" w14:textId="77777777" w:rsidR="00F96C53" w:rsidRDefault="00F96C53" w:rsidP="00B339AF">
            <w:pPr>
              <w:kinsoku w:val="0"/>
              <w:overflowPunct w:val="0"/>
              <w:rPr>
                <w:sz w:val="28"/>
                <w:szCs w:val="28"/>
              </w:rPr>
            </w:pPr>
            <w:r>
              <w:rPr>
                <w:noProof/>
              </w:rPr>
              <w:drawing>
                <wp:inline distT="0" distB="0" distL="0" distR="0" wp14:anchorId="1286444C" wp14:editId="43F6DC2B">
                  <wp:extent cx="482896" cy="47707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94571" cy="488612"/>
                          </a:xfrm>
                          <a:prstGeom prst="rect">
                            <a:avLst/>
                          </a:prstGeom>
                        </pic:spPr>
                      </pic:pic>
                    </a:graphicData>
                  </a:graphic>
                </wp:inline>
              </w:drawing>
            </w:r>
            <w:r>
              <w:rPr>
                <w:noProof/>
              </w:rPr>
              <w:drawing>
                <wp:inline distT="0" distB="0" distL="0" distR="0" wp14:anchorId="70693F2D" wp14:editId="10A98E39">
                  <wp:extent cx="612250" cy="604874"/>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27282" cy="619725"/>
                          </a:xfrm>
                          <a:prstGeom prst="rect">
                            <a:avLst/>
                          </a:prstGeom>
                        </pic:spPr>
                      </pic:pic>
                    </a:graphicData>
                  </a:graphic>
                </wp:inline>
              </w:drawing>
            </w:r>
            <w:r>
              <w:rPr>
                <w:noProof/>
              </w:rPr>
              <w:drawing>
                <wp:inline distT="0" distB="0" distL="0" distR="0" wp14:anchorId="53C1D156" wp14:editId="4D88A5A9">
                  <wp:extent cx="508884" cy="502753"/>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0428" cy="514158"/>
                          </a:xfrm>
                          <a:prstGeom prst="rect">
                            <a:avLst/>
                          </a:prstGeom>
                        </pic:spPr>
                      </pic:pic>
                    </a:graphicData>
                  </a:graphic>
                </wp:inline>
              </w:drawing>
            </w:r>
          </w:p>
        </w:tc>
        <w:tc>
          <w:tcPr>
            <w:tcW w:w="2834" w:type="dxa"/>
          </w:tcPr>
          <w:p w14:paraId="25AB36D7" w14:textId="77777777" w:rsidR="00F96C53" w:rsidRDefault="00F96C53" w:rsidP="00B339AF">
            <w:pPr>
              <w:kinsoku w:val="0"/>
              <w:overflowPunct w:val="0"/>
              <w:jc w:val="center"/>
              <w:rPr>
                <w:sz w:val="28"/>
                <w:szCs w:val="28"/>
              </w:rPr>
            </w:pPr>
            <w:r>
              <w:rPr>
                <w:noProof/>
              </w:rPr>
              <w:drawing>
                <wp:inline distT="0" distB="0" distL="0" distR="0" wp14:anchorId="0E4820EF" wp14:editId="58D4E3FB">
                  <wp:extent cx="565150" cy="789806"/>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82759" cy="814415"/>
                          </a:xfrm>
                          <a:prstGeom prst="rect">
                            <a:avLst/>
                          </a:prstGeom>
                        </pic:spPr>
                      </pic:pic>
                    </a:graphicData>
                  </a:graphic>
                </wp:inline>
              </w:drawing>
            </w:r>
          </w:p>
        </w:tc>
        <w:tc>
          <w:tcPr>
            <w:tcW w:w="2835" w:type="dxa"/>
          </w:tcPr>
          <w:p w14:paraId="34639113" w14:textId="77777777" w:rsidR="00F96C53" w:rsidRDefault="00F96C53" w:rsidP="00B339AF">
            <w:pPr>
              <w:kinsoku w:val="0"/>
              <w:overflowPunct w:val="0"/>
              <w:rPr>
                <w:sz w:val="28"/>
                <w:szCs w:val="28"/>
              </w:rPr>
            </w:pPr>
            <w:r>
              <w:rPr>
                <w:noProof/>
              </w:rPr>
              <w:drawing>
                <wp:inline distT="0" distB="0" distL="0" distR="0" wp14:anchorId="07717A0D" wp14:editId="2763FA13">
                  <wp:extent cx="974663" cy="715617"/>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89569" cy="726561"/>
                          </a:xfrm>
                          <a:prstGeom prst="rect">
                            <a:avLst/>
                          </a:prstGeom>
                        </pic:spPr>
                      </pic:pic>
                    </a:graphicData>
                  </a:graphic>
                </wp:inline>
              </w:drawing>
            </w:r>
          </w:p>
        </w:tc>
      </w:tr>
    </w:tbl>
    <w:p w14:paraId="030E6210" w14:textId="77777777" w:rsidR="001620C3" w:rsidRPr="001178FA" w:rsidRDefault="001620C3" w:rsidP="00C90569">
      <w:pPr>
        <w:jc w:val="center"/>
        <w:rPr>
          <w:bCs/>
          <w:sz w:val="28"/>
          <w:szCs w:val="28"/>
          <w:lang w:val="kk-KZ"/>
        </w:rPr>
      </w:pPr>
    </w:p>
    <w:p w14:paraId="5A8A763E" w14:textId="478C43E5" w:rsidR="0039788A" w:rsidRPr="001178FA" w:rsidRDefault="0088140E" w:rsidP="00C90569">
      <w:pPr>
        <w:jc w:val="center"/>
        <w:rPr>
          <w:sz w:val="28"/>
          <w:szCs w:val="28"/>
        </w:rPr>
      </w:pPr>
      <w:r w:rsidRPr="001178FA">
        <w:rPr>
          <w:bCs/>
          <w:sz w:val="28"/>
          <w:szCs w:val="28"/>
          <w:lang w:val="kk-KZ"/>
        </w:rPr>
        <w:t xml:space="preserve">Рисунок </w:t>
      </w:r>
      <w:r w:rsidR="00764262" w:rsidRPr="001178FA">
        <w:rPr>
          <w:bCs/>
          <w:sz w:val="28"/>
          <w:szCs w:val="28"/>
          <w:lang w:val="kk-KZ"/>
        </w:rPr>
        <w:t>2</w:t>
      </w:r>
      <w:r w:rsidR="00102442" w:rsidRPr="001178FA">
        <w:rPr>
          <w:bCs/>
          <w:sz w:val="28"/>
          <w:szCs w:val="28"/>
          <w:lang w:val="kk-KZ"/>
        </w:rPr>
        <w:t>4</w:t>
      </w:r>
      <w:r w:rsidR="00764262" w:rsidRPr="001178FA">
        <w:rPr>
          <w:bCs/>
          <w:sz w:val="28"/>
          <w:szCs w:val="28"/>
          <w:lang w:val="kk-KZ"/>
        </w:rPr>
        <w:t xml:space="preserve"> </w:t>
      </w:r>
      <w:r w:rsidR="0081447B" w:rsidRPr="001178FA">
        <w:rPr>
          <w:sz w:val="28"/>
          <w:szCs w:val="28"/>
        </w:rPr>
        <w:t xml:space="preserve">– </w:t>
      </w:r>
      <w:r w:rsidR="00255BF8" w:rsidRPr="001178FA">
        <w:rPr>
          <w:bCs/>
          <w:sz w:val="28"/>
          <w:szCs w:val="28"/>
          <w:lang w:val="kk-KZ"/>
        </w:rPr>
        <w:t>Материал для выполнения задани</w:t>
      </w:r>
      <w:r w:rsidR="009E4ABA" w:rsidRPr="001178FA">
        <w:rPr>
          <w:bCs/>
          <w:sz w:val="28"/>
          <w:szCs w:val="28"/>
          <w:lang w:val="kk-KZ"/>
        </w:rPr>
        <w:t>я</w:t>
      </w:r>
      <w:r w:rsidR="0081447B" w:rsidRPr="001178FA">
        <w:rPr>
          <w:bCs/>
          <w:sz w:val="28"/>
          <w:szCs w:val="28"/>
          <w:lang w:val="kk-KZ"/>
        </w:rPr>
        <w:t xml:space="preserve"> </w:t>
      </w:r>
    </w:p>
    <w:p w14:paraId="76AAB30E" w14:textId="73AEFE57" w:rsidR="004D3600" w:rsidRPr="001178FA" w:rsidRDefault="004D3600" w:rsidP="00C90569">
      <w:pPr>
        <w:pStyle w:val="ad"/>
        <w:tabs>
          <w:tab w:val="left" w:pos="313"/>
        </w:tabs>
        <w:kinsoku w:val="0"/>
        <w:overflowPunct w:val="0"/>
        <w:spacing w:before="0" w:line="240" w:lineRule="auto"/>
        <w:ind w:firstLine="709"/>
        <w:jc w:val="both"/>
        <w:rPr>
          <w:sz w:val="28"/>
          <w:szCs w:val="28"/>
        </w:rPr>
      </w:pPr>
      <w:r w:rsidRPr="001178FA">
        <w:rPr>
          <w:sz w:val="28"/>
          <w:szCs w:val="28"/>
        </w:rPr>
        <w:t>Уровень</w:t>
      </w:r>
      <w:r w:rsidR="0088140E" w:rsidRPr="001178FA">
        <w:rPr>
          <w:sz w:val="28"/>
          <w:szCs w:val="28"/>
        </w:rPr>
        <w:t xml:space="preserve"> </w:t>
      </w:r>
      <w:r w:rsidRPr="001178FA">
        <w:rPr>
          <w:sz w:val="28"/>
          <w:szCs w:val="28"/>
        </w:rPr>
        <w:t>2</w:t>
      </w:r>
    </w:p>
    <w:p w14:paraId="36C389A0" w14:textId="5BBD64B3" w:rsidR="004D3600" w:rsidRPr="001178FA" w:rsidRDefault="004D3600" w:rsidP="00C90569">
      <w:pPr>
        <w:pStyle w:val="ad"/>
        <w:tabs>
          <w:tab w:val="left" w:pos="313"/>
        </w:tabs>
        <w:kinsoku w:val="0"/>
        <w:overflowPunct w:val="0"/>
        <w:spacing w:before="0" w:line="240" w:lineRule="auto"/>
        <w:ind w:firstLine="709"/>
        <w:jc w:val="both"/>
        <w:rPr>
          <w:sz w:val="28"/>
          <w:szCs w:val="28"/>
        </w:rPr>
      </w:pPr>
      <w:r w:rsidRPr="001178FA">
        <w:rPr>
          <w:sz w:val="28"/>
          <w:szCs w:val="28"/>
        </w:rPr>
        <w:t>Выполни задание, как показано в образце</w:t>
      </w:r>
    </w:p>
    <w:p w14:paraId="60F6F537" w14:textId="215DC7B0" w:rsidR="004D3600" w:rsidRPr="001178FA" w:rsidRDefault="004D3600" w:rsidP="00C90569">
      <w:pPr>
        <w:pStyle w:val="ad"/>
        <w:tabs>
          <w:tab w:val="left" w:pos="313"/>
        </w:tabs>
        <w:kinsoku w:val="0"/>
        <w:overflowPunct w:val="0"/>
        <w:spacing w:before="0" w:line="240" w:lineRule="auto"/>
        <w:ind w:firstLine="709"/>
        <w:rPr>
          <w:sz w:val="28"/>
          <w:szCs w:val="28"/>
        </w:rPr>
      </w:pPr>
      <w:r w:rsidRPr="001178FA">
        <w:rPr>
          <w:noProof/>
        </w:rPr>
        <w:drawing>
          <wp:inline distT="0" distB="0" distL="0" distR="0" wp14:anchorId="6F3ACEBD" wp14:editId="56268D78">
            <wp:extent cx="4379054" cy="2011639"/>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85915" cy="2014791"/>
                    </a:xfrm>
                    <a:prstGeom prst="rect">
                      <a:avLst/>
                    </a:prstGeom>
                    <a:noFill/>
                    <a:ln>
                      <a:noFill/>
                    </a:ln>
                  </pic:spPr>
                </pic:pic>
              </a:graphicData>
            </a:graphic>
          </wp:inline>
        </w:drawing>
      </w:r>
    </w:p>
    <w:p w14:paraId="25C26BFA" w14:textId="77777777" w:rsidR="0088140E" w:rsidRPr="001178FA" w:rsidRDefault="0088140E" w:rsidP="00C90569">
      <w:pPr>
        <w:pStyle w:val="ad"/>
        <w:tabs>
          <w:tab w:val="left" w:pos="313"/>
        </w:tabs>
        <w:kinsoku w:val="0"/>
        <w:overflowPunct w:val="0"/>
        <w:spacing w:before="0" w:line="240" w:lineRule="auto"/>
        <w:ind w:firstLine="709"/>
        <w:jc w:val="both"/>
        <w:rPr>
          <w:sz w:val="28"/>
          <w:szCs w:val="28"/>
        </w:rPr>
      </w:pPr>
    </w:p>
    <w:p w14:paraId="536E7D4E" w14:textId="46E628E9" w:rsidR="004D3600" w:rsidRPr="001178FA" w:rsidRDefault="004D3600" w:rsidP="00C90569">
      <w:pPr>
        <w:pStyle w:val="ad"/>
        <w:tabs>
          <w:tab w:val="left" w:pos="313"/>
        </w:tabs>
        <w:kinsoku w:val="0"/>
        <w:overflowPunct w:val="0"/>
        <w:spacing w:before="0" w:line="240" w:lineRule="auto"/>
        <w:ind w:firstLine="709"/>
        <w:jc w:val="both"/>
        <w:rPr>
          <w:sz w:val="28"/>
          <w:szCs w:val="28"/>
        </w:rPr>
      </w:pPr>
      <w:r w:rsidRPr="001178FA">
        <w:rPr>
          <w:noProof/>
        </w:rPr>
        <w:drawing>
          <wp:inline distT="0" distB="0" distL="0" distR="0" wp14:anchorId="4BB20A0A" wp14:editId="5D64CA1E">
            <wp:extent cx="4264026" cy="2633796"/>
            <wp:effectExtent l="0" t="0" r="317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280881" cy="2644207"/>
                    </a:xfrm>
                    <a:prstGeom prst="rect">
                      <a:avLst/>
                    </a:prstGeom>
                  </pic:spPr>
                </pic:pic>
              </a:graphicData>
            </a:graphic>
          </wp:inline>
        </w:drawing>
      </w:r>
    </w:p>
    <w:p w14:paraId="06BC5DDF" w14:textId="0369E4B8" w:rsidR="0088140E" w:rsidRPr="001178FA" w:rsidRDefault="0088140E" w:rsidP="00C90569">
      <w:pPr>
        <w:pStyle w:val="ad"/>
        <w:tabs>
          <w:tab w:val="left" w:pos="313"/>
        </w:tabs>
        <w:kinsoku w:val="0"/>
        <w:overflowPunct w:val="0"/>
        <w:spacing w:before="0" w:line="240" w:lineRule="auto"/>
        <w:ind w:firstLine="709"/>
        <w:jc w:val="both"/>
        <w:rPr>
          <w:sz w:val="28"/>
          <w:szCs w:val="28"/>
        </w:rPr>
      </w:pPr>
    </w:p>
    <w:p w14:paraId="10781CDF" w14:textId="798600EF" w:rsidR="0088140E" w:rsidRPr="001178FA" w:rsidRDefault="0088140E" w:rsidP="00C90569">
      <w:pPr>
        <w:pStyle w:val="ad"/>
        <w:tabs>
          <w:tab w:val="left" w:pos="313"/>
        </w:tabs>
        <w:kinsoku w:val="0"/>
        <w:overflowPunct w:val="0"/>
        <w:spacing w:before="0" w:line="240" w:lineRule="auto"/>
        <w:ind w:firstLine="0"/>
        <w:jc w:val="center"/>
        <w:rPr>
          <w:sz w:val="28"/>
          <w:szCs w:val="28"/>
        </w:rPr>
      </w:pPr>
      <w:r w:rsidRPr="001178FA">
        <w:rPr>
          <w:sz w:val="28"/>
          <w:szCs w:val="28"/>
        </w:rPr>
        <w:t>Рисунок</w:t>
      </w:r>
      <w:r w:rsidR="00764262" w:rsidRPr="001178FA">
        <w:rPr>
          <w:sz w:val="28"/>
          <w:szCs w:val="28"/>
        </w:rPr>
        <w:t xml:space="preserve"> 2</w:t>
      </w:r>
      <w:r w:rsidR="00102442" w:rsidRPr="001178FA">
        <w:rPr>
          <w:sz w:val="28"/>
          <w:szCs w:val="28"/>
          <w:lang w:val="kk-KZ"/>
        </w:rPr>
        <w:t>5</w:t>
      </w:r>
      <w:r w:rsidR="009E4ABA" w:rsidRPr="001178FA">
        <w:rPr>
          <w:bCs/>
          <w:sz w:val="28"/>
          <w:szCs w:val="28"/>
          <w:lang w:val="kk-KZ"/>
        </w:rPr>
        <w:t xml:space="preserve"> </w:t>
      </w:r>
      <w:r w:rsidR="00764262" w:rsidRPr="001178FA">
        <w:rPr>
          <w:sz w:val="28"/>
          <w:szCs w:val="28"/>
        </w:rPr>
        <w:t xml:space="preserve">– </w:t>
      </w:r>
      <w:r w:rsidR="009E4ABA" w:rsidRPr="001178FA">
        <w:rPr>
          <w:bCs/>
          <w:sz w:val="28"/>
          <w:szCs w:val="28"/>
          <w:lang w:val="kk-KZ"/>
        </w:rPr>
        <w:t>Материал для сравнения</w:t>
      </w:r>
    </w:p>
    <w:p w14:paraId="5796E169" w14:textId="200E0F1C" w:rsidR="004D3600" w:rsidRPr="001178FA" w:rsidRDefault="004D3600" w:rsidP="00C90569">
      <w:pPr>
        <w:pStyle w:val="ad"/>
        <w:tabs>
          <w:tab w:val="left" w:pos="313"/>
        </w:tabs>
        <w:kinsoku w:val="0"/>
        <w:overflowPunct w:val="0"/>
        <w:spacing w:line="240" w:lineRule="auto"/>
        <w:ind w:firstLine="709"/>
        <w:jc w:val="both"/>
        <w:rPr>
          <w:sz w:val="28"/>
          <w:szCs w:val="28"/>
          <w:lang w:val="kk-KZ"/>
        </w:rPr>
      </w:pPr>
      <w:r w:rsidRPr="001178FA">
        <w:rPr>
          <w:sz w:val="28"/>
          <w:szCs w:val="28"/>
        </w:rPr>
        <w:t>Уровень</w:t>
      </w:r>
      <w:r w:rsidR="0088140E" w:rsidRPr="001178FA">
        <w:rPr>
          <w:sz w:val="28"/>
          <w:szCs w:val="28"/>
        </w:rPr>
        <w:t xml:space="preserve"> </w:t>
      </w:r>
      <w:r w:rsidRPr="001178FA">
        <w:rPr>
          <w:sz w:val="28"/>
          <w:szCs w:val="28"/>
        </w:rPr>
        <w:t>3</w:t>
      </w:r>
    </w:p>
    <w:p w14:paraId="3F17B340" w14:textId="31F1E4D4" w:rsidR="004D3600" w:rsidRPr="001178FA" w:rsidRDefault="004D3600" w:rsidP="00C90569">
      <w:pPr>
        <w:jc w:val="center"/>
        <w:rPr>
          <w:b/>
          <w:sz w:val="28"/>
          <w:szCs w:val="28"/>
        </w:rPr>
      </w:pPr>
      <w:r w:rsidRPr="001178FA">
        <w:rPr>
          <w:noProof/>
        </w:rPr>
        <w:drawing>
          <wp:inline distT="0" distB="0" distL="0" distR="0" wp14:anchorId="27E46153" wp14:editId="5740C059">
            <wp:extent cx="3319920" cy="2652004"/>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444049" cy="2751160"/>
                    </a:xfrm>
                    <a:prstGeom prst="rect">
                      <a:avLst/>
                    </a:prstGeom>
                  </pic:spPr>
                </pic:pic>
              </a:graphicData>
            </a:graphic>
          </wp:inline>
        </w:drawing>
      </w:r>
    </w:p>
    <w:p w14:paraId="612E8030" w14:textId="14813A39" w:rsidR="0088140E" w:rsidRPr="001178FA" w:rsidRDefault="0088140E" w:rsidP="00C90569">
      <w:pPr>
        <w:pStyle w:val="ad"/>
        <w:kinsoku w:val="0"/>
        <w:overflowPunct w:val="0"/>
        <w:spacing w:line="240" w:lineRule="auto"/>
        <w:ind w:firstLine="709"/>
        <w:jc w:val="center"/>
        <w:rPr>
          <w:sz w:val="28"/>
          <w:szCs w:val="28"/>
        </w:rPr>
      </w:pPr>
      <w:r w:rsidRPr="001178FA">
        <w:rPr>
          <w:sz w:val="28"/>
          <w:szCs w:val="28"/>
        </w:rPr>
        <w:t xml:space="preserve">Рисунок </w:t>
      </w:r>
      <w:r w:rsidR="00764262" w:rsidRPr="001178FA">
        <w:rPr>
          <w:sz w:val="28"/>
          <w:szCs w:val="28"/>
        </w:rPr>
        <w:t>2</w:t>
      </w:r>
      <w:r w:rsidR="00102442" w:rsidRPr="001178FA">
        <w:rPr>
          <w:sz w:val="28"/>
          <w:szCs w:val="28"/>
          <w:lang w:val="kk-KZ"/>
        </w:rPr>
        <w:t>6</w:t>
      </w:r>
      <w:r w:rsidR="00764262" w:rsidRPr="001178FA">
        <w:rPr>
          <w:sz w:val="28"/>
          <w:szCs w:val="28"/>
        </w:rPr>
        <w:t xml:space="preserve"> –</w:t>
      </w:r>
      <w:r w:rsidR="009E4ABA" w:rsidRPr="001178FA">
        <w:rPr>
          <w:sz w:val="28"/>
          <w:szCs w:val="28"/>
        </w:rPr>
        <w:t xml:space="preserve"> Материал для выполнения задания</w:t>
      </w:r>
    </w:p>
    <w:p w14:paraId="3A795F68" w14:textId="494FDB25" w:rsidR="00072102" w:rsidRPr="001178FA" w:rsidRDefault="004D3600" w:rsidP="00C90569">
      <w:pPr>
        <w:pStyle w:val="ad"/>
        <w:kinsoku w:val="0"/>
        <w:overflowPunct w:val="0"/>
        <w:spacing w:before="0" w:line="240" w:lineRule="auto"/>
        <w:ind w:firstLine="709"/>
        <w:jc w:val="both"/>
      </w:pPr>
      <w:r w:rsidRPr="001178FA">
        <w:rPr>
          <w:i/>
          <w:iCs/>
        </w:rPr>
        <w:t>Анализ</w:t>
      </w:r>
      <w:r w:rsidR="0088140E" w:rsidRPr="001178FA">
        <w:rPr>
          <w:i/>
          <w:iCs/>
        </w:rPr>
        <w:t>:</w:t>
      </w:r>
      <w:r w:rsidRPr="001178FA">
        <w:rPr>
          <w:i/>
          <w:iCs/>
        </w:rPr>
        <w:t xml:space="preserve"> </w:t>
      </w:r>
      <w:r w:rsidRPr="001178FA">
        <w:t>Проанализируйте задания учебника 1</w:t>
      </w:r>
      <w:r w:rsidR="002C1700" w:rsidRPr="001178FA">
        <w:t xml:space="preserve"> </w:t>
      </w:r>
      <w:r w:rsidRPr="001178FA">
        <w:t>класса «Математика»</w:t>
      </w:r>
      <w:r w:rsidR="002C1700" w:rsidRPr="001178FA">
        <w:t xml:space="preserve"> </w:t>
      </w:r>
      <w:r w:rsidRPr="001178FA">
        <w:t>и предшкольной подготовки «Основы математики». Определите сходство и различия содержательных линий в методике при изучении темы «Количество и счет».</w:t>
      </w:r>
    </w:p>
    <w:p w14:paraId="303016B4" w14:textId="4CD0A032" w:rsidR="004D3600" w:rsidRPr="001178FA" w:rsidRDefault="004D3600" w:rsidP="00C90569">
      <w:pPr>
        <w:jc w:val="both"/>
        <w:rPr>
          <w:b/>
          <w:sz w:val="28"/>
          <w:szCs w:val="28"/>
        </w:rPr>
      </w:pPr>
      <w:r w:rsidRPr="001178FA">
        <w:rPr>
          <w:noProof/>
        </w:rPr>
        <w:drawing>
          <wp:inline distT="0" distB="0" distL="0" distR="0" wp14:anchorId="7A9E7108" wp14:editId="5B1F1959">
            <wp:extent cx="5784850" cy="198507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27451" cy="1999688"/>
                    </a:xfrm>
                    <a:prstGeom prst="rect">
                      <a:avLst/>
                    </a:prstGeom>
                    <a:noFill/>
                    <a:ln>
                      <a:noFill/>
                    </a:ln>
                  </pic:spPr>
                </pic:pic>
              </a:graphicData>
            </a:graphic>
          </wp:inline>
        </w:drawing>
      </w:r>
    </w:p>
    <w:p w14:paraId="139CB47F" w14:textId="7DC5175E" w:rsidR="004D3600" w:rsidRPr="001178FA" w:rsidRDefault="004D3600" w:rsidP="00C90569">
      <w:pPr>
        <w:jc w:val="both"/>
        <w:rPr>
          <w:b/>
          <w:sz w:val="28"/>
          <w:szCs w:val="28"/>
        </w:rPr>
      </w:pPr>
    </w:p>
    <w:p w14:paraId="0D1E69F0" w14:textId="055F3F03" w:rsidR="004D3600" w:rsidRPr="001178FA" w:rsidRDefault="004D3600" w:rsidP="00C90569">
      <w:pPr>
        <w:jc w:val="both"/>
        <w:rPr>
          <w:b/>
          <w:sz w:val="28"/>
          <w:szCs w:val="28"/>
        </w:rPr>
      </w:pPr>
      <w:r w:rsidRPr="001178FA">
        <w:rPr>
          <w:b/>
          <w:noProof/>
          <w:sz w:val="28"/>
          <w:szCs w:val="28"/>
        </w:rPr>
        <w:drawing>
          <wp:inline distT="0" distB="0" distL="0" distR="0" wp14:anchorId="320107B2" wp14:editId="348972B2">
            <wp:extent cx="5870779" cy="399316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5284" cy="4043837"/>
                    </a:xfrm>
                    <a:prstGeom prst="rect">
                      <a:avLst/>
                    </a:prstGeom>
                  </pic:spPr>
                </pic:pic>
              </a:graphicData>
            </a:graphic>
          </wp:inline>
        </w:drawing>
      </w:r>
    </w:p>
    <w:p w14:paraId="1D143690" w14:textId="60398D64" w:rsidR="00072102" w:rsidRPr="001178FA" w:rsidRDefault="0088140E" w:rsidP="00C90569">
      <w:pPr>
        <w:pStyle w:val="ad"/>
        <w:kinsoku w:val="0"/>
        <w:overflowPunct w:val="0"/>
        <w:spacing w:line="240" w:lineRule="auto"/>
        <w:ind w:firstLine="709"/>
        <w:jc w:val="center"/>
        <w:rPr>
          <w:i/>
          <w:iCs/>
        </w:rPr>
      </w:pPr>
      <w:r w:rsidRPr="001178FA">
        <w:rPr>
          <w:bCs/>
          <w:sz w:val="28"/>
          <w:szCs w:val="28"/>
          <w:lang w:val="kk-KZ"/>
        </w:rPr>
        <w:t>Рисунок</w:t>
      </w:r>
      <w:r w:rsidR="00764262" w:rsidRPr="001178FA">
        <w:rPr>
          <w:bCs/>
          <w:sz w:val="28"/>
          <w:szCs w:val="28"/>
          <w:lang w:val="kk-KZ"/>
        </w:rPr>
        <w:t xml:space="preserve"> 2</w:t>
      </w:r>
      <w:r w:rsidR="00102442" w:rsidRPr="001178FA">
        <w:rPr>
          <w:bCs/>
          <w:sz w:val="28"/>
          <w:szCs w:val="28"/>
          <w:lang w:val="kk-KZ"/>
        </w:rPr>
        <w:t>7</w:t>
      </w:r>
      <w:r w:rsidR="00764262" w:rsidRPr="001178FA">
        <w:rPr>
          <w:bCs/>
          <w:sz w:val="28"/>
          <w:szCs w:val="28"/>
          <w:lang w:val="kk-KZ"/>
        </w:rPr>
        <w:t xml:space="preserve"> </w:t>
      </w:r>
      <w:r w:rsidR="00764262" w:rsidRPr="001178FA">
        <w:rPr>
          <w:sz w:val="28"/>
          <w:szCs w:val="28"/>
        </w:rPr>
        <w:t xml:space="preserve">– </w:t>
      </w:r>
      <w:r w:rsidR="00072102" w:rsidRPr="001178FA">
        <w:t>Определить сходство и различия содержательных линий в методике при изучении темы «Количество и счет».</w:t>
      </w:r>
    </w:p>
    <w:p w14:paraId="64BF54C9" w14:textId="77777777" w:rsidR="0088140E" w:rsidRPr="001178FA" w:rsidRDefault="0088140E" w:rsidP="00C90569">
      <w:pPr>
        <w:jc w:val="center"/>
        <w:rPr>
          <w:bCs/>
          <w:sz w:val="28"/>
          <w:szCs w:val="28"/>
          <w:lang w:val="kk-KZ"/>
        </w:rPr>
      </w:pPr>
    </w:p>
    <w:p w14:paraId="1237F92D" w14:textId="19FA1D94" w:rsidR="00DD7FC4" w:rsidRPr="001178FA" w:rsidRDefault="00DD7FC4" w:rsidP="00C90569">
      <w:pPr>
        <w:pStyle w:val="ad"/>
        <w:tabs>
          <w:tab w:val="left" w:pos="469"/>
        </w:tabs>
        <w:kinsoku w:val="0"/>
        <w:overflowPunct w:val="0"/>
        <w:spacing w:before="0" w:line="240" w:lineRule="auto"/>
        <w:ind w:firstLine="709"/>
        <w:jc w:val="both"/>
        <w:rPr>
          <w:i/>
          <w:iCs/>
          <w:sz w:val="28"/>
          <w:szCs w:val="28"/>
        </w:rPr>
      </w:pPr>
      <w:r w:rsidRPr="001178FA">
        <w:rPr>
          <w:i/>
          <w:iCs/>
          <w:sz w:val="28"/>
          <w:szCs w:val="28"/>
        </w:rPr>
        <w:t>Оценк</w:t>
      </w:r>
      <w:r w:rsidR="0088140E" w:rsidRPr="001178FA">
        <w:rPr>
          <w:i/>
          <w:iCs/>
          <w:sz w:val="28"/>
          <w:szCs w:val="28"/>
        </w:rPr>
        <w:t>а:</w:t>
      </w:r>
      <w:r w:rsidRPr="001178FA">
        <w:rPr>
          <w:sz w:val="28"/>
          <w:szCs w:val="28"/>
        </w:rPr>
        <w:t xml:space="preserve"> На основе проведенных комплексных диагностик, определите уровень первоклассника к изучению темы </w:t>
      </w:r>
      <w:r w:rsidR="0088140E" w:rsidRPr="001178FA">
        <w:rPr>
          <w:sz w:val="28"/>
          <w:szCs w:val="28"/>
        </w:rPr>
        <w:t>«</w:t>
      </w:r>
      <w:r w:rsidRPr="001178FA">
        <w:rPr>
          <w:sz w:val="28"/>
          <w:szCs w:val="28"/>
        </w:rPr>
        <w:t>Количество и счет</w:t>
      </w:r>
      <w:r w:rsidR="0088140E" w:rsidRPr="001178FA">
        <w:rPr>
          <w:sz w:val="28"/>
          <w:szCs w:val="28"/>
        </w:rPr>
        <w:t>»</w:t>
      </w:r>
      <w:r w:rsidRPr="001178FA">
        <w:rPr>
          <w:sz w:val="28"/>
          <w:szCs w:val="28"/>
        </w:rPr>
        <w:t>, «Части и целое» и подберите задания из сборника упражнений.</w:t>
      </w:r>
    </w:p>
    <w:p w14:paraId="33D36802" w14:textId="1FF6922C" w:rsidR="00DD7FC4" w:rsidRPr="001178FA" w:rsidRDefault="00DD7FC4" w:rsidP="00C90569">
      <w:pPr>
        <w:pStyle w:val="ad"/>
        <w:tabs>
          <w:tab w:val="left" w:pos="315"/>
        </w:tabs>
        <w:kinsoku w:val="0"/>
        <w:overflowPunct w:val="0"/>
        <w:spacing w:before="0" w:line="240" w:lineRule="auto"/>
        <w:ind w:firstLine="709"/>
        <w:jc w:val="both"/>
        <w:rPr>
          <w:i/>
          <w:iCs/>
          <w:sz w:val="28"/>
          <w:szCs w:val="28"/>
        </w:rPr>
      </w:pPr>
      <w:r w:rsidRPr="001178FA">
        <w:rPr>
          <w:i/>
          <w:iCs/>
          <w:sz w:val="28"/>
          <w:szCs w:val="28"/>
        </w:rPr>
        <w:t>Создание</w:t>
      </w:r>
      <w:r w:rsidR="0088140E" w:rsidRPr="001178FA">
        <w:rPr>
          <w:i/>
          <w:iCs/>
          <w:sz w:val="28"/>
          <w:szCs w:val="28"/>
        </w:rPr>
        <w:t xml:space="preserve">: </w:t>
      </w:r>
      <w:r w:rsidRPr="001178FA">
        <w:rPr>
          <w:sz w:val="28"/>
          <w:szCs w:val="28"/>
        </w:rPr>
        <w:t>Спроектируйте</w:t>
      </w:r>
      <w:r w:rsidR="0088140E" w:rsidRPr="001178FA">
        <w:rPr>
          <w:sz w:val="28"/>
          <w:szCs w:val="28"/>
        </w:rPr>
        <w:t xml:space="preserve"> </w:t>
      </w:r>
      <w:r w:rsidRPr="001178FA">
        <w:rPr>
          <w:sz w:val="28"/>
          <w:szCs w:val="28"/>
        </w:rPr>
        <w:t>задания математического содержания для старших дошкольников и младших школьников (учеников 1 класса) по теме «Количество и счет», «Части и целое». Ответ оформите в виде таблицы.</w:t>
      </w:r>
    </w:p>
    <w:p w14:paraId="5049DE9B" w14:textId="77777777" w:rsidR="00DD7FC4" w:rsidRPr="001178FA" w:rsidRDefault="00DD7FC4" w:rsidP="00C90569">
      <w:pPr>
        <w:kinsoku w:val="0"/>
        <w:overflowPunct w:val="0"/>
        <w:ind w:firstLine="709"/>
        <w:rPr>
          <w:sz w:val="28"/>
          <w:szCs w:val="28"/>
        </w:rPr>
      </w:pPr>
    </w:p>
    <w:p w14:paraId="26D101EF" w14:textId="29DFEA29" w:rsidR="00EF22C3" w:rsidRPr="001178FA" w:rsidRDefault="00EF22C3" w:rsidP="00C90569">
      <w:pPr>
        <w:ind w:firstLine="567"/>
        <w:jc w:val="both"/>
        <w:rPr>
          <w:b/>
          <w:bCs/>
          <w:i/>
          <w:iCs/>
          <w:sz w:val="28"/>
          <w:szCs w:val="28"/>
          <w:lang w:val="kk-KZ"/>
        </w:rPr>
      </w:pPr>
      <w:r w:rsidRPr="001178FA">
        <w:rPr>
          <w:b/>
          <w:bCs/>
          <w:sz w:val="28"/>
          <w:szCs w:val="28"/>
        </w:rPr>
        <w:t>Упражнение 3.</w:t>
      </w:r>
      <w:r w:rsidRPr="001178FA">
        <w:rPr>
          <w:sz w:val="28"/>
          <w:szCs w:val="28"/>
        </w:rPr>
        <w:t xml:space="preserve"> </w:t>
      </w:r>
      <w:r w:rsidRPr="001178FA">
        <w:rPr>
          <w:sz w:val="28"/>
          <w:szCs w:val="28"/>
          <w:lang w:val="kk-KZ"/>
        </w:rPr>
        <w:t xml:space="preserve">Реализация преемственности при изучении темы </w:t>
      </w:r>
      <w:r w:rsidR="002453FD" w:rsidRPr="001178FA">
        <w:rPr>
          <w:b/>
          <w:bCs/>
          <w:sz w:val="28"/>
          <w:szCs w:val="28"/>
        </w:rPr>
        <w:t>«Числа и величины»</w:t>
      </w:r>
    </w:p>
    <w:p w14:paraId="0E8C6D61" w14:textId="085A991A" w:rsidR="002C1700" w:rsidRPr="001178FA" w:rsidRDefault="002C1700" w:rsidP="00C90569">
      <w:pPr>
        <w:ind w:firstLine="708"/>
        <w:jc w:val="both"/>
        <w:rPr>
          <w:i/>
          <w:iCs/>
          <w:sz w:val="28"/>
          <w:szCs w:val="28"/>
        </w:rPr>
      </w:pPr>
      <w:r w:rsidRPr="001178FA">
        <w:rPr>
          <w:i/>
          <w:iCs/>
          <w:sz w:val="28"/>
          <w:szCs w:val="28"/>
        </w:rPr>
        <w:t>Знание:</w:t>
      </w:r>
      <w:r w:rsidRPr="001178FA">
        <w:rPr>
          <w:sz w:val="28"/>
          <w:szCs w:val="28"/>
        </w:rPr>
        <w:t>Сравните программы двух  уровней образования (предшкольная подготовка и 1 класс) при изучении темы «Операции над числами (сложение и вычитание)». Найдите различия и сходства содержательных линий;</w:t>
      </w:r>
    </w:p>
    <w:p w14:paraId="25CB552A" w14:textId="6797CF17" w:rsidR="002C1700" w:rsidRPr="001178FA" w:rsidRDefault="002C1700" w:rsidP="00C90569">
      <w:pPr>
        <w:kinsoku w:val="0"/>
        <w:overflowPunct w:val="0"/>
        <w:ind w:firstLine="709"/>
        <w:jc w:val="both"/>
        <w:rPr>
          <w:i/>
          <w:iCs/>
          <w:sz w:val="28"/>
          <w:szCs w:val="28"/>
        </w:rPr>
      </w:pPr>
      <w:r w:rsidRPr="001178FA">
        <w:rPr>
          <w:i/>
          <w:iCs/>
          <w:sz w:val="28"/>
          <w:szCs w:val="28"/>
        </w:rPr>
        <w:t>Понимание, применение:</w:t>
      </w:r>
      <w:r w:rsidRPr="001178FA">
        <w:rPr>
          <w:sz w:val="28"/>
          <w:szCs w:val="28"/>
        </w:rPr>
        <w:t xml:space="preserve"> Рассмотрите упражнения и определите уровень сложности.</w:t>
      </w:r>
    </w:p>
    <w:p w14:paraId="64A8D5C3" w14:textId="35CFD6B4" w:rsidR="002C1700" w:rsidRPr="001178FA" w:rsidRDefault="002C1700" w:rsidP="00C90569">
      <w:pPr>
        <w:kinsoku w:val="0"/>
        <w:overflowPunct w:val="0"/>
        <w:ind w:firstLine="709"/>
        <w:rPr>
          <w:sz w:val="28"/>
          <w:szCs w:val="28"/>
        </w:rPr>
      </w:pPr>
      <w:r w:rsidRPr="001178FA">
        <w:rPr>
          <w:sz w:val="28"/>
          <w:szCs w:val="28"/>
        </w:rPr>
        <w:t xml:space="preserve"> Уровень1</w:t>
      </w:r>
    </w:p>
    <w:p w14:paraId="534190FB" w14:textId="016C79C8" w:rsidR="002C1700" w:rsidRPr="001178FA" w:rsidRDefault="002C1700" w:rsidP="00C90569">
      <w:pPr>
        <w:kinsoku w:val="0"/>
        <w:overflowPunct w:val="0"/>
        <w:ind w:firstLine="709"/>
        <w:rPr>
          <w:sz w:val="28"/>
          <w:szCs w:val="28"/>
        </w:rPr>
      </w:pPr>
      <w:r w:rsidRPr="001178FA">
        <w:rPr>
          <w:noProof/>
        </w:rPr>
        <w:drawing>
          <wp:inline distT="0" distB="0" distL="0" distR="0" wp14:anchorId="33EB1398" wp14:editId="55D4984B">
            <wp:extent cx="3886200" cy="3936853"/>
            <wp:effectExtent l="0" t="0" r="0" b="6985"/>
            <wp:docPr id="110"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4C272EC-00FD-F343-8E25-A76F329321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4C272EC-00FD-F343-8E25-A76F32932148}"/>
                        </a:ext>
                      </a:extLst>
                    </pic:cNvPr>
                    <pic:cNvPicPr>
                      <a:picLocks noChangeAspect="1"/>
                    </pic:cNvPicPr>
                  </pic:nvPicPr>
                  <pic:blipFill>
                    <a:blip r:embed="rId92"/>
                    <a:stretch>
                      <a:fillRect/>
                    </a:stretch>
                  </pic:blipFill>
                  <pic:spPr>
                    <a:xfrm>
                      <a:off x="0" y="0"/>
                      <a:ext cx="3965008" cy="4016688"/>
                    </a:xfrm>
                    <a:prstGeom prst="rect">
                      <a:avLst/>
                    </a:prstGeom>
                  </pic:spPr>
                </pic:pic>
              </a:graphicData>
            </a:graphic>
          </wp:inline>
        </w:drawing>
      </w:r>
    </w:p>
    <w:p w14:paraId="2430CE03" w14:textId="5641F381" w:rsidR="002C1700" w:rsidRPr="001178FA" w:rsidRDefault="002C1700" w:rsidP="00C90569">
      <w:pPr>
        <w:jc w:val="center"/>
        <w:rPr>
          <w:bCs/>
          <w:sz w:val="28"/>
          <w:szCs w:val="28"/>
          <w:lang w:val="kk-KZ"/>
        </w:rPr>
      </w:pPr>
      <w:r w:rsidRPr="001178FA">
        <w:rPr>
          <w:bCs/>
          <w:sz w:val="28"/>
          <w:szCs w:val="28"/>
          <w:lang w:val="kk-KZ"/>
        </w:rPr>
        <w:t xml:space="preserve">Рисунок </w:t>
      </w:r>
      <w:r w:rsidR="005B363A" w:rsidRPr="001178FA">
        <w:rPr>
          <w:bCs/>
          <w:sz w:val="28"/>
          <w:szCs w:val="28"/>
          <w:lang w:val="kk-KZ"/>
        </w:rPr>
        <w:t>2</w:t>
      </w:r>
      <w:r w:rsidR="00102442" w:rsidRPr="001178FA">
        <w:rPr>
          <w:bCs/>
          <w:sz w:val="28"/>
          <w:szCs w:val="28"/>
          <w:lang w:val="kk-KZ"/>
        </w:rPr>
        <w:t>8</w:t>
      </w:r>
      <w:r w:rsidR="00764262" w:rsidRPr="001178FA">
        <w:rPr>
          <w:bCs/>
          <w:sz w:val="28"/>
          <w:szCs w:val="28"/>
          <w:lang w:val="kk-KZ"/>
        </w:rPr>
        <w:t xml:space="preserve"> </w:t>
      </w:r>
      <w:r w:rsidRPr="001178FA">
        <w:rPr>
          <w:sz w:val="28"/>
          <w:szCs w:val="28"/>
        </w:rPr>
        <w:t>–</w:t>
      </w:r>
      <w:r w:rsidR="00764262" w:rsidRPr="001178FA">
        <w:rPr>
          <w:sz w:val="28"/>
          <w:szCs w:val="28"/>
        </w:rPr>
        <w:t xml:space="preserve"> </w:t>
      </w:r>
      <w:r w:rsidRPr="001178FA">
        <w:rPr>
          <w:bCs/>
          <w:sz w:val="28"/>
          <w:szCs w:val="28"/>
          <w:lang w:val="kk-KZ"/>
        </w:rPr>
        <w:t>Набор картинок для решения простых примеров и задач</w:t>
      </w:r>
    </w:p>
    <w:p w14:paraId="30A96475" w14:textId="77777777" w:rsidR="002C1700" w:rsidRPr="001178FA" w:rsidRDefault="002C1700" w:rsidP="00C90569">
      <w:pPr>
        <w:pStyle w:val="ad"/>
        <w:tabs>
          <w:tab w:val="left" w:pos="313"/>
        </w:tabs>
        <w:kinsoku w:val="0"/>
        <w:overflowPunct w:val="0"/>
        <w:spacing w:before="0" w:line="240" w:lineRule="auto"/>
        <w:ind w:firstLine="709"/>
        <w:jc w:val="both"/>
        <w:rPr>
          <w:sz w:val="28"/>
          <w:szCs w:val="28"/>
          <w:lang w:val="kk-KZ"/>
        </w:rPr>
      </w:pPr>
    </w:p>
    <w:p w14:paraId="1F284019" w14:textId="42F6663A" w:rsidR="002C1700" w:rsidRPr="001178FA" w:rsidRDefault="002C1700" w:rsidP="00C90569">
      <w:pPr>
        <w:pStyle w:val="ad"/>
        <w:tabs>
          <w:tab w:val="left" w:pos="313"/>
        </w:tabs>
        <w:kinsoku w:val="0"/>
        <w:overflowPunct w:val="0"/>
        <w:spacing w:before="0" w:line="240" w:lineRule="auto"/>
        <w:ind w:firstLine="709"/>
        <w:jc w:val="both"/>
        <w:rPr>
          <w:sz w:val="28"/>
          <w:szCs w:val="28"/>
        </w:rPr>
      </w:pPr>
      <w:r w:rsidRPr="001178FA">
        <w:rPr>
          <w:sz w:val="28"/>
          <w:szCs w:val="28"/>
        </w:rPr>
        <w:t>Уровень</w:t>
      </w:r>
      <w:r w:rsidR="005B363A" w:rsidRPr="001178FA">
        <w:rPr>
          <w:sz w:val="28"/>
          <w:szCs w:val="28"/>
        </w:rPr>
        <w:t xml:space="preserve"> </w:t>
      </w:r>
      <w:r w:rsidRPr="001178FA">
        <w:rPr>
          <w:sz w:val="28"/>
          <w:szCs w:val="28"/>
        </w:rPr>
        <w:t>2</w:t>
      </w:r>
    </w:p>
    <w:p w14:paraId="29DA1A03" w14:textId="431E7A70" w:rsidR="002C1700" w:rsidRPr="001178FA" w:rsidRDefault="002C1700" w:rsidP="00C90569">
      <w:pPr>
        <w:pStyle w:val="ad"/>
        <w:tabs>
          <w:tab w:val="left" w:pos="313"/>
        </w:tabs>
        <w:kinsoku w:val="0"/>
        <w:overflowPunct w:val="0"/>
        <w:spacing w:before="0" w:line="240" w:lineRule="auto"/>
        <w:ind w:firstLine="709"/>
        <w:jc w:val="both"/>
        <w:rPr>
          <w:sz w:val="28"/>
          <w:szCs w:val="28"/>
        </w:rPr>
      </w:pPr>
      <w:r w:rsidRPr="001178FA">
        <w:rPr>
          <w:sz w:val="28"/>
          <w:szCs w:val="28"/>
        </w:rPr>
        <w:t xml:space="preserve"> Посчитай фигуры и нарисуй ответы. Запиши, сколько стало/осталось.</w:t>
      </w:r>
    </w:p>
    <w:p w14:paraId="034BF248" w14:textId="77777777" w:rsidR="002C1700" w:rsidRPr="001178FA" w:rsidRDefault="002C1700" w:rsidP="00C90569">
      <w:pPr>
        <w:pStyle w:val="ad"/>
        <w:tabs>
          <w:tab w:val="left" w:pos="313"/>
        </w:tabs>
        <w:kinsoku w:val="0"/>
        <w:overflowPunct w:val="0"/>
        <w:spacing w:before="0" w:line="240" w:lineRule="auto"/>
        <w:ind w:firstLine="709"/>
        <w:jc w:val="both"/>
      </w:pPr>
    </w:p>
    <w:p w14:paraId="2F249E69" w14:textId="139A7499" w:rsidR="002C1700" w:rsidRPr="001178FA" w:rsidRDefault="002C1700" w:rsidP="00C90569">
      <w:pPr>
        <w:kinsoku w:val="0"/>
        <w:overflowPunct w:val="0"/>
        <w:ind w:firstLine="709"/>
        <w:rPr>
          <w:sz w:val="28"/>
          <w:szCs w:val="28"/>
        </w:rPr>
      </w:pPr>
      <w:r w:rsidRPr="001178FA">
        <w:rPr>
          <w:noProof/>
        </w:rPr>
        <w:drawing>
          <wp:inline distT="0" distB="0" distL="0" distR="0" wp14:anchorId="4E38D2DC" wp14:editId="2A9557EE">
            <wp:extent cx="5304790" cy="16002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336529" cy="1609774"/>
                    </a:xfrm>
                    <a:prstGeom prst="rect">
                      <a:avLst/>
                    </a:prstGeom>
                  </pic:spPr>
                </pic:pic>
              </a:graphicData>
            </a:graphic>
          </wp:inline>
        </w:drawing>
      </w:r>
    </w:p>
    <w:p w14:paraId="2777CD27" w14:textId="746265FB" w:rsidR="002C1700" w:rsidRPr="001178FA" w:rsidRDefault="001620C3" w:rsidP="00C90569">
      <w:pPr>
        <w:kinsoku w:val="0"/>
        <w:overflowPunct w:val="0"/>
        <w:ind w:firstLine="709"/>
        <w:jc w:val="center"/>
        <w:rPr>
          <w:sz w:val="28"/>
          <w:szCs w:val="28"/>
        </w:rPr>
      </w:pPr>
      <w:r w:rsidRPr="001178FA">
        <w:rPr>
          <w:sz w:val="28"/>
          <w:szCs w:val="28"/>
        </w:rPr>
        <w:t xml:space="preserve">Рисунок </w:t>
      </w:r>
      <w:r w:rsidRPr="001178FA">
        <w:rPr>
          <w:sz w:val="28"/>
          <w:szCs w:val="28"/>
          <w:lang w:val="kk-KZ"/>
        </w:rPr>
        <w:t>2</w:t>
      </w:r>
      <w:r w:rsidR="00102442" w:rsidRPr="001178FA">
        <w:rPr>
          <w:sz w:val="28"/>
          <w:szCs w:val="28"/>
          <w:lang w:val="kk-KZ"/>
        </w:rPr>
        <w:t>9</w:t>
      </w:r>
      <w:r w:rsidRPr="001178FA">
        <w:rPr>
          <w:sz w:val="28"/>
          <w:szCs w:val="28"/>
          <w:lang w:val="kk-KZ"/>
        </w:rPr>
        <w:t xml:space="preserve"> –</w:t>
      </w:r>
      <w:r w:rsidR="002C1700" w:rsidRPr="001178FA">
        <w:rPr>
          <w:sz w:val="28"/>
          <w:szCs w:val="28"/>
        </w:rPr>
        <w:t xml:space="preserve"> </w:t>
      </w:r>
      <w:r w:rsidR="005B363A" w:rsidRPr="001178FA">
        <w:rPr>
          <w:sz w:val="28"/>
          <w:szCs w:val="28"/>
        </w:rPr>
        <w:t>Материал для выполнения задания</w:t>
      </w:r>
    </w:p>
    <w:p w14:paraId="2ADDFA43" w14:textId="77777777" w:rsidR="002C1700" w:rsidRPr="001178FA" w:rsidRDefault="002C1700" w:rsidP="00C90569">
      <w:pPr>
        <w:kinsoku w:val="0"/>
        <w:overflowPunct w:val="0"/>
        <w:ind w:firstLine="709"/>
        <w:rPr>
          <w:sz w:val="28"/>
          <w:szCs w:val="28"/>
        </w:rPr>
      </w:pPr>
    </w:p>
    <w:p w14:paraId="57E350F5" w14:textId="77777777" w:rsidR="001620C3" w:rsidRPr="001178FA" w:rsidRDefault="001620C3" w:rsidP="00C90569">
      <w:pPr>
        <w:kinsoku w:val="0"/>
        <w:overflowPunct w:val="0"/>
        <w:ind w:firstLine="709"/>
        <w:rPr>
          <w:sz w:val="28"/>
          <w:szCs w:val="28"/>
        </w:rPr>
      </w:pPr>
    </w:p>
    <w:p w14:paraId="46A5AD6E" w14:textId="77777777" w:rsidR="001620C3" w:rsidRPr="001178FA" w:rsidRDefault="001620C3" w:rsidP="00C90569">
      <w:pPr>
        <w:kinsoku w:val="0"/>
        <w:overflowPunct w:val="0"/>
        <w:ind w:firstLine="709"/>
        <w:rPr>
          <w:sz w:val="28"/>
          <w:szCs w:val="28"/>
        </w:rPr>
      </w:pPr>
    </w:p>
    <w:p w14:paraId="20D6A732" w14:textId="77777777" w:rsidR="002C1700" w:rsidRPr="001178FA" w:rsidRDefault="002C1700" w:rsidP="00C90569">
      <w:pPr>
        <w:kinsoku w:val="0"/>
        <w:overflowPunct w:val="0"/>
        <w:ind w:firstLine="709"/>
        <w:rPr>
          <w:sz w:val="28"/>
          <w:szCs w:val="28"/>
        </w:rPr>
      </w:pPr>
      <w:r w:rsidRPr="001178FA">
        <w:rPr>
          <w:sz w:val="28"/>
          <w:szCs w:val="28"/>
        </w:rPr>
        <w:t>Уровень 3</w:t>
      </w:r>
    </w:p>
    <w:p w14:paraId="65D8EE3F" w14:textId="77777777" w:rsidR="002C1700" w:rsidRPr="001178FA" w:rsidRDefault="002C1700" w:rsidP="00C90569">
      <w:pPr>
        <w:kinsoku w:val="0"/>
        <w:overflowPunct w:val="0"/>
        <w:ind w:firstLine="709"/>
        <w:rPr>
          <w:sz w:val="28"/>
          <w:szCs w:val="28"/>
        </w:rPr>
      </w:pPr>
    </w:p>
    <w:p w14:paraId="7E421B30" w14:textId="3039F65F" w:rsidR="002C1700" w:rsidRPr="001178FA" w:rsidRDefault="00072102" w:rsidP="00C90569">
      <w:pPr>
        <w:ind w:firstLine="567"/>
        <w:jc w:val="both"/>
        <w:rPr>
          <w:sz w:val="28"/>
          <w:szCs w:val="28"/>
        </w:rPr>
      </w:pPr>
      <w:r w:rsidRPr="001178FA">
        <w:rPr>
          <w:noProof/>
        </w:rPr>
        <w:drawing>
          <wp:inline distT="0" distB="0" distL="0" distR="0" wp14:anchorId="47A1E2C1" wp14:editId="70DC9A07">
            <wp:extent cx="2505075" cy="1951116"/>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53033" cy="1988469"/>
                    </a:xfrm>
                    <a:prstGeom prst="rect">
                      <a:avLst/>
                    </a:prstGeom>
                  </pic:spPr>
                </pic:pic>
              </a:graphicData>
            </a:graphic>
          </wp:inline>
        </w:drawing>
      </w:r>
      <w:r w:rsidRPr="001178FA">
        <w:rPr>
          <w:noProof/>
        </w:rPr>
        <w:drawing>
          <wp:inline distT="0" distB="0" distL="0" distR="0" wp14:anchorId="3AAD73C1" wp14:editId="2CECBA73">
            <wp:extent cx="2722232" cy="1914525"/>
            <wp:effectExtent l="0" t="0" r="254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55639" cy="1938020"/>
                    </a:xfrm>
                    <a:prstGeom prst="rect">
                      <a:avLst/>
                    </a:prstGeom>
                  </pic:spPr>
                </pic:pic>
              </a:graphicData>
            </a:graphic>
          </wp:inline>
        </w:drawing>
      </w:r>
    </w:p>
    <w:p w14:paraId="41FC02F9" w14:textId="77777777" w:rsidR="0039788A" w:rsidRPr="001178FA" w:rsidRDefault="0039788A" w:rsidP="00C90569">
      <w:pPr>
        <w:jc w:val="center"/>
        <w:rPr>
          <w:bCs/>
          <w:sz w:val="16"/>
          <w:szCs w:val="16"/>
          <w:lang w:val="kk-KZ"/>
        </w:rPr>
      </w:pPr>
    </w:p>
    <w:p w14:paraId="000C290C" w14:textId="6045E1A5" w:rsidR="005C2D96" w:rsidRPr="001178FA" w:rsidRDefault="00072102" w:rsidP="00C90569">
      <w:pPr>
        <w:jc w:val="center"/>
        <w:rPr>
          <w:bCs/>
          <w:sz w:val="28"/>
          <w:szCs w:val="28"/>
          <w:lang w:val="kk-KZ"/>
        </w:rPr>
      </w:pPr>
      <w:r w:rsidRPr="001178FA">
        <w:rPr>
          <w:bCs/>
          <w:sz w:val="28"/>
          <w:szCs w:val="28"/>
          <w:lang w:val="kk-KZ"/>
        </w:rPr>
        <w:t>Рисунок</w:t>
      </w:r>
      <w:r w:rsidR="001620C3" w:rsidRPr="001178FA">
        <w:rPr>
          <w:bCs/>
          <w:sz w:val="28"/>
          <w:szCs w:val="28"/>
          <w:lang w:val="kk-KZ"/>
        </w:rPr>
        <w:t xml:space="preserve"> </w:t>
      </w:r>
      <w:r w:rsidR="00102442" w:rsidRPr="001178FA">
        <w:rPr>
          <w:bCs/>
          <w:sz w:val="28"/>
          <w:szCs w:val="28"/>
          <w:lang w:val="kk-KZ"/>
        </w:rPr>
        <w:t>30</w:t>
      </w:r>
      <w:r w:rsidR="00764262" w:rsidRPr="001178FA">
        <w:rPr>
          <w:bCs/>
          <w:sz w:val="28"/>
          <w:szCs w:val="28"/>
          <w:lang w:val="kk-KZ"/>
        </w:rPr>
        <w:t xml:space="preserve"> </w:t>
      </w:r>
      <w:r w:rsidR="00764262" w:rsidRPr="001178FA">
        <w:rPr>
          <w:sz w:val="28"/>
          <w:szCs w:val="28"/>
        </w:rPr>
        <w:t>–</w:t>
      </w:r>
      <w:r w:rsidRPr="001178FA">
        <w:rPr>
          <w:bCs/>
          <w:sz w:val="28"/>
          <w:szCs w:val="28"/>
          <w:lang w:val="kk-KZ"/>
        </w:rPr>
        <w:t xml:space="preserve"> Набор записи</w:t>
      </w:r>
    </w:p>
    <w:p w14:paraId="152C7378" w14:textId="65566CB4" w:rsidR="00072102" w:rsidRPr="001178FA" w:rsidRDefault="00072102" w:rsidP="00C90569">
      <w:pPr>
        <w:jc w:val="center"/>
        <w:rPr>
          <w:bCs/>
          <w:sz w:val="28"/>
          <w:szCs w:val="28"/>
          <w:lang w:val="kk-KZ"/>
        </w:rPr>
      </w:pPr>
    </w:p>
    <w:p w14:paraId="397D142D" w14:textId="528FEC8D" w:rsidR="00072102" w:rsidRPr="001178FA" w:rsidRDefault="00072102" w:rsidP="00C90569">
      <w:pPr>
        <w:kinsoku w:val="0"/>
        <w:overflowPunct w:val="0"/>
        <w:ind w:firstLine="709"/>
        <w:jc w:val="both"/>
        <w:rPr>
          <w:i/>
          <w:iCs/>
          <w:sz w:val="28"/>
          <w:szCs w:val="28"/>
        </w:rPr>
      </w:pPr>
      <w:r w:rsidRPr="001178FA">
        <w:rPr>
          <w:i/>
          <w:iCs/>
          <w:sz w:val="28"/>
          <w:szCs w:val="28"/>
        </w:rPr>
        <w:t xml:space="preserve">Анализ: </w:t>
      </w:r>
      <w:r w:rsidRPr="001178FA">
        <w:rPr>
          <w:sz w:val="28"/>
          <w:szCs w:val="28"/>
        </w:rPr>
        <w:t xml:space="preserve">Проанализируйте задания учебника 1 класса "Математика" и предшкольной подготовки </w:t>
      </w:r>
      <w:r w:rsidR="005B363A" w:rsidRPr="001178FA">
        <w:rPr>
          <w:sz w:val="28"/>
          <w:szCs w:val="28"/>
        </w:rPr>
        <w:t>«</w:t>
      </w:r>
      <w:r w:rsidRPr="001178FA">
        <w:rPr>
          <w:sz w:val="28"/>
          <w:szCs w:val="28"/>
        </w:rPr>
        <w:t>Основы математики</w:t>
      </w:r>
      <w:r w:rsidR="005B363A" w:rsidRPr="001178FA">
        <w:rPr>
          <w:sz w:val="28"/>
          <w:szCs w:val="28"/>
        </w:rPr>
        <w:t>»</w:t>
      </w:r>
      <w:r w:rsidRPr="001178FA">
        <w:rPr>
          <w:sz w:val="28"/>
          <w:szCs w:val="28"/>
        </w:rPr>
        <w:t xml:space="preserve">. Определите сходство и различия содержательных линий в методике при изучении темы </w:t>
      </w:r>
      <w:r w:rsidRPr="001178FA">
        <w:rPr>
          <w:b/>
          <w:bCs/>
          <w:sz w:val="28"/>
          <w:szCs w:val="28"/>
        </w:rPr>
        <w:t>«</w:t>
      </w:r>
      <w:r w:rsidRPr="001178FA">
        <w:rPr>
          <w:sz w:val="28"/>
          <w:szCs w:val="28"/>
        </w:rPr>
        <w:t>Операции над числами (сложение и вычитание)»</w:t>
      </w:r>
    </w:p>
    <w:p w14:paraId="0E7BD8AB" w14:textId="77777777" w:rsidR="00072102" w:rsidRPr="001178FA" w:rsidRDefault="00072102" w:rsidP="00C90569">
      <w:pPr>
        <w:pStyle w:val="ad"/>
        <w:tabs>
          <w:tab w:val="left" w:pos="466"/>
        </w:tabs>
        <w:kinsoku w:val="0"/>
        <w:overflowPunct w:val="0"/>
        <w:spacing w:before="0" w:line="240" w:lineRule="auto"/>
        <w:ind w:firstLine="709"/>
        <w:jc w:val="both"/>
        <w:rPr>
          <w:i/>
          <w:iCs/>
        </w:rPr>
      </w:pPr>
      <w:r w:rsidRPr="001178FA">
        <w:rPr>
          <w:i/>
          <w:iCs/>
        </w:rPr>
        <w:t xml:space="preserve">Оценка: </w:t>
      </w:r>
      <w:r w:rsidRPr="001178FA">
        <w:rPr>
          <w:sz w:val="28"/>
          <w:szCs w:val="28"/>
        </w:rPr>
        <w:t>На основе проведенных комплексных диагностик, определите уровень первоклассника по изучению темы «Операции над числами (сложение и вычитание)» и подберите задания из сборника упражнений.</w:t>
      </w:r>
    </w:p>
    <w:p w14:paraId="2569D05E" w14:textId="2BC89CC2" w:rsidR="00072102" w:rsidRPr="001178FA" w:rsidRDefault="00072102" w:rsidP="00C90569">
      <w:pPr>
        <w:kinsoku w:val="0"/>
        <w:overflowPunct w:val="0"/>
        <w:ind w:firstLine="709"/>
        <w:jc w:val="both"/>
        <w:rPr>
          <w:i/>
          <w:iCs/>
          <w:sz w:val="28"/>
          <w:szCs w:val="28"/>
        </w:rPr>
      </w:pPr>
      <w:r w:rsidRPr="001178FA">
        <w:rPr>
          <w:i/>
          <w:iCs/>
          <w:sz w:val="28"/>
          <w:szCs w:val="28"/>
        </w:rPr>
        <w:t xml:space="preserve">Создание: </w:t>
      </w:r>
      <w:r w:rsidRPr="001178FA">
        <w:rPr>
          <w:sz w:val="28"/>
          <w:szCs w:val="28"/>
        </w:rPr>
        <w:t>Разработайте систему вопросов  (или  заданий) для  ребенка и последовательность упражнений для начальной школы (преемственность и перспективность) по теме:</w:t>
      </w:r>
      <w:r w:rsidRPr="001178FA">
        <w:rPr>
          <w:b/>
          <w:bCs/>
          <w:sz w:val="28"/>
          <w:szCs w:val="28"/>
        </w:rPr>
        <w:t xml:space="preserve"> </w:t>
      </w:r>
      <w:r w:rsidRPr="001178FA">
        <w:rPr>
          <w:sz w:val="28"/>
          <w:szCs w:val="28"/>
        </w:rPr>
        <w:t>«Операции над числами (сложение и вычитание)»</w:t>
      </w:r>
    </w:p>
    <w:p w14:paraId="2CE244CF" w14:textId="7617E2AC" w:rsidR="00EF22C3" w:rsidRPr="001178FA" w:rsidRDefault="00EF22C3" w:rsidP="00C90569">
      <w:pPr>
        <w:ind w:firstLine="567"/>
        <w:jc w:val="both"/>
        <w:rPr>
          <w:sz w:val="28"/>
          <w:szCs w:val="28"/>
        </w:rPr>
      </w:pPr>
    </w:p>
    <w:p w14:paraId="382E65A9" w14:textId="16B0362A" w:rsidR="005B363A" w:rsidRPr="001178FA" w:rsidRDefault="00EF22C3" w:rsidP="00C90569">
      <w:pPr>
        <w:ind w:firstLine="567"/>
        <w:jc w:val="both"/>
        <w:rPr>
          <w:b/>
          <w:bCs/>
          <w:i/>
          <w:iCs/>
          <w:sz w:val="28"/>
          <w:szCs w:val="28"/>
          <w:lang w:val="kk-KZ"/>
        </w:rPr>
      </w:pPr>
      <w:r w:rsidRPr="001178FA">
        <w:rPr>
          <w:b/>
          <w:bCs/>
          <w:sz w:val="28"/>
          <w:szCs w:val="28"/>
        </w:rPr>
        <w:t>Упражнение 4.</w:t>
      </w:r>
      <w:r w:rsidRPr="001178FA">
        <w:rPr>
          <w:sz w:val="28"/>
          <w:szCs w:val="28"/>
        </w:rPr>
        <w:t xml:space="preserve"> </w:t>
      </w:r>
      <w:r w:rsidRPr="001178FA">
        <w:rPr>
          <w:sz w:val="28"/>
          <w:szCs w:val="28"/>
          <w:lang w:val="kk-KZ"/>
        </w:rPr>
        <w:t xml:space="preserve">Реализация преемственности при изучении темы </w:t>
      </w:r>
      <w:r w:rsidR="00552915" w:rsidRPr="001178FA">
        <w:rPr>
          <w:b/>
          <w:bCs/>
          <w:i/>
          <w:iCs/>
          <w:sz w:val="28"/>
          <w:szCs w:val="28"/>
          <w:lang w:val="kk-KZ"/>
        </w:rPr>
        <w:t>«</w:t>
      </w:r>
      <w:r w:rsidRPr="001178FA">
        <w:rPr>
          <w:b/>
          <w:bCs/>
          <w:i/>
          <w:iCs/>
          <w:sz w:val="28"/>
          <w:szCs w:val="28"/>
          <w:lang w:val="kk-KZ"/>
        </w:rPr>
        <w:t>Геометрические фигуры</w:t>
      </w:r>
      <w:r w:rsidR="00552915" w:rsidRPr="001178FA">
        <w:rPr>
          <w:b/>
          <w:bCs/>
          <w:i/>
          <w:iCs/>
          <w:sz w:val="28"/>
          <w:szCs w:val="28"/>
          <w:lang w:val="kk-KZ"/>
        </w:rPr>
        <w:t>»</w:t>
      </w:r>
    </w:p>
    <w:p w14:paraId="581F724F" w14:textId="2677AFA0" w:rsidR="005B363A" w:rsidRPr="001178FA" w:rsidRDefault="00764262" w:rsidP="00C90569">
      <w:pPr>
        <w:pStyle w:val="ad"/>
        <w:kinsoku w:val="0"/>
        <w:overflowPunct w:val="0"/>
        <w:spacing w:before="0" w:line="240" w:lineRule="auto"/>
        <w:ind w:firstLine="567"/>
        <w:jc w:val="both"/>
      </w:pPr>
      <w:r w:rsidRPr="001178FA">
        <w:rPr>
          <w:i/>
          <w:iCs/>
        </w:rPr>
        <w:tab/>
      </w:r>
      <w:r w:rsidR="005B363A" w:rsidRPr="001178FA">
        <w:rPr>
          <w:i/>
          <w:iCs/>
        </w:rPr>
        <w:t>Знание</w:t>
      </w:r>
      <w:r w:rsidR="005B363A" w:rsidRPr="001178FA">
        <w:t xml:space="preserve">: </w:t>
      </w:r>
      <w:r w:rsidR="001620C3" w:rsidRPr="001178FA">
        <w:t>Сравните программы двух</w:t>
      </w:r>
      <w:r w:rsidR="005B363A" w:rsidRPr="001178FA">
        <w:t xml:space="preserve"> </w:t>
      </w:r>
      <w:r w:rsidR="001620C3" w:rsidRPr="001178FA">
        <w:t>уровней образования</w:t>
      </w:r>
      <w:r w:rsidR="005B363A" w:rsidRPr="001178FA">
        <w:t xml:space="preserve"> (предшкольная подготовка и 1 класс) при изучении темы «Геометрические фигуры». Найдите различия и сходства содержательных линий;</w:t>
      </w:r>
    </w:p>
    <w:p w14:paraId="7A5D78C5" w14:textId="79655724" w:rsidR="005B363A" w:rsidRPr="001178FA" w:rsidRDefault="00764262" w:rsidP="00C90569">
      <w:pPr>
        <w:kinsoku w:val="0"/>
        <w:overflowPunct w:val="0"/>
        <w:jc w:val="both"/>
        <w:rPr>
          <w:sz w:val="28"/>
          <w:szCs w:val="28"/>
        </w:rPr>
      </w:pPr>
      <w:r w:rsidRPr="001178FA">
        <w:rPr>
          <w:i/>
          <w:iCs/>
          <w:sz w:val="28"/>
          <w:szCs w:val="28"/>
        </w:rPr>
        <w:tab/>
      </w:r>
      <w:r w:rsidR="005B363A" w:rsidRPr="001178FA">
        <w:rPr>
          <w:i/>
          <w:iCs/>
          <w:sz w:val="28"/>
          <w:szCs w:val="28"/>
        </w:rPr>
        <w:t>Понимание, применение</w:t>
      </w:r>
      <w:r w:rsidR="005B363A" w:rsidRPr="001178FA">
        <w:rPr>
          <w:sz w:val="28"/>
          <w:szCs w:val="28"/>
        </w:rPr>
        <w:t>: Используйте представления детей о величинах из курса «Основы математики», рассмотрите упражнения и определите уровень сложности.</w:t>
      </w:r>
    </w:p>
    <w:p w14:paraId="2B6A2926" w14:textId="77777777" w:rsidR="005B363A" w:rsidRPr="001178FA" w:rsidRDefault="005B363A" w:rsidP="00C90569">
      <w:pPr>
        <w:pStyle w:val="ad"/>
        <w:tabs>
          <w:tab w:val="left" w:pos="322"/>
        </w:tabs>
        <w:kinsoku w:val="0"/>
        <w:overflowPunct w:val="0"/>
        <w:spacing w:before="0" w:line="240" w:lineRule="auto"/>
        <w:ind w:firstLine="709"/>
        <w:jc w:val="both"/>
      </w:pPr>
      <w:r w:rsidRPr="001178FA">
        <w:t xml:space="preserve">Уровень 1 </w:t>
      </w:r>
    </w:p>
    <w:p w14:paraId="4AC555FA" w14:textId="45D3FBA0" w:rsidR="005B363A" w:rsidRPr="001178FA" w:rsidRDefault="005B363A" w:rsidP="00C90569">
      <w:pPr>
        <w:kinsoku w:val="0"/>
        <w:overflowPunct w:val="0"/>
        <w:jc w:val="center"/>
        <w:rPr>
          <w:sz w:val="28"/>
          <w:szCs w:val="28"/>
        </w:rPr>
      </w:pPr>
      <w:r w:rsidRPr="001178FA">
        <w:rPr>
          <w:noProof/>
          <w:sz w:val="28"/>
          <w:szCs w:val="28"/>
        </w:rPr>
        <w:drawing>
          <wp:inline distT="0" distB="0" distL="0" distR="0" wp14:anchorId="7069055C" wp14:editId="466C4D87">
            <wp:extent cx="3238500" cy="1759610"/>
            <wp:effectExtent l="0" t="0" r="0" b="0"/>
            <wp:docPr id="3276" name="Рисунок 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 name="Рисунок 3276"/>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67387" cy="1775305"/>
                    </a:xfrm>
                    <a:prstGeom prst="rect">
                      <a:avLst/>
                    </a:prstGeom>
                  </pic:spPr>
                </pic:pic>
              </a:graphicData>
            </a:graphic>
          </wp:inline>
        </w:drawing>
      </w:r>
    </w:p>
    <w:p w14:paraId="4C284DFE" w14:textId="1A75451F" w:rsidR="005B363A" w:rsidRPr="001178FA" w:rsidRDefault="005B363A" w:rsidP="00C90569">
      <w:pPr>
        <w:pStyle w:val="ad"/>
        <w:tabs>
          <w:tab w:val="left" w:pos="322"/>
        </w:tabs>
        <w:kinsoku w:val="0"/>
        <w:overflowPunct w:val="0"/>
        <w:spacing w:line="240" w:lineRule="auto"/>
        <w:ind w:firstLine="709"/>
        <w:jc w:val="both"/>
        <w:rPr>
          <w:sz w:val="28"/>
          <w:szCs w:val="28"/>
        </w:rPr>
      </w:pPr>
      <w:r w:rsidRPr="001178FA">
        <w:rPr>
          <w:sz w:val="28"/>
          <w:szCs w:val="28"/>
        </w:rPr>
        <w:t xml:space="preserve">Рисунок </w:t>
      </w:r>
      <w:r w:rsidR="001620C3" w:rsidRPr="001178FA">
        <w:rPr>
          <w:sz w:val="28"/>
          <w:szCs w:val="28"/>
          <w:lang w:val="kk-KZ"/>
        </w:rPr>
        <w:t>3</w:t>
      </w:r>
      <w:r w:rsidR="00102442" w:rsidRPr="001178FA">
        <w:rPr>
          <w:sz w:val="28"/>
          <w:szCs w:val="28"/>
          <w:lang w:val="kk-KZ"/>
        </w:rPr>
        <w:t>1</w:t>
      </w:r>
      <w:r w:rsidRPr="001178FA">
        <w:rPr>
          <w:sz w:val="28"/>
          <w:szCs w:val="28"/>
        </w:rPr>
        <w:t xml:space="preserve"> – Демонстрационный материал </w:t>
      </w:r>
      <w:r w:rsidR="00BE0EAA" w:rsidRPr="001178FA">
        <w:rPr>
          <w:sz w:val="28"/>
          <w:szCs w:val="28"/>
        </w:rPr>
        <w:t>для выполнения задания</w:t>
      </w:r>
    </w:p>
    <w:p w14:paraId="1B280C9E" w14:textId="77777777" w:rsidR="005B363A" w:rsidRPr="001178FA" w:rsidRDefault="005B363A" w:rsidP="00C90569">
      <w:pPr>
        <w:pStyle w:val="ad"/>
        <w:tabs>
          <w:tab w:val="left" w:pos="298"/>
        </w:tabs>
        <w:kinsoku w:val="0"/>
        <w:overflowPunct w:val="0"/>
        <w:spacing w:before="0" w:line="240" w:lineRule="auto"/>
        <w:ind w:firstLine="709"/>
        <w:jc w:val="both"/>
        <w:rPr>
          <w:sz w:val="28"/>
          <w:szCs w:val="28"/>
        </w:rPr>
      </w:pPr>
      <w:r w:rsidRPr="001178FA">
        <w:rPr>
          <w:sz w:val="28"/>
          <w:szCs w:val="28"/>
        </w:rPr>
        <w:t>Уровень 2</w:t>
      </w:r>
    </w:p>
    <w:p w14:paraId="6A78CC88" w14:textId="6ABF4CEB" w:rsidR="005B363A" w:rsidRPr="001178FA" w:rsidRDefault="005B363A" w:rsidP="00C90569">
      <w:pPr>
        <w:pStyle w:val="ad"/>
        <w:tabs>
          <w:tab w:val="left" w:pos="298"/>
        </w:tabs>
        <w:kinsoku w:val="0"/>
        <w:overflowPunct w:val="0"/>
        <w:spacing w:before="0" w:line="240" w:lineRule="auto"/>
        <w:ind w:firstLine="709"/>
        <w:jc w:val="both"/>
        <w:rPr>
          <w:sz w:val="28"/>
          <w:szCs w:val="28"/>
        </w:rPr>
      </w:pPr>
      <w:r w:rsidRPr="001178FA">
        <w:rPr>
          <w:sz w:val="28"/>
          <w:szCs w:val="28"/>
        </w:rPr>
        <w:t>Какие пространственные фигуры изображены на рисунке? Сколько их?</w:t>
      </w:r>
    </w:p>
    <w:p w14:paraId="75B6C6EA" w14:textId="4907BB1D" w:rsidR="005B363A" w:rsidRPr="001178FA" w:rsidRDefault="005B363A" w:rsidP="00C90569">
      <w:pPr>
        <w:pStyle w:val="ad"/>
        <w:tabs>
          <w:tab w:val="left" w:pos="322"/>
        </w:tabs>
        <w:kinsoku w:val="0"/>
        <w:overflowPunct w:val="0"/>
        <w:spacing w:before="0" w:line="240" w:lineRule="auto"/>
        <w:ind w:firstLine="709"/>
        <w:jc w:val="center"/>
      </w:pPr>
      <w:r w:rsidRPr="001178FA">
        <w:rPr>
          <w:bCs/>
          <w:noProof/>
          <w:sz w:val="28"/>
          <w:szCs w:val="28"/>
        </w:rPr>
        <w:drawing>
          <wp:inline distT="0" distB="0" distL="0" distR="0" wp14:anchorId="48A21E14" wp14:editId="0E68B73E">
            <wp:extent cx="2367074" cy="134006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93274" cy="1354892"/>
                    </a:xfrm>
                    <a:prstGeom prst="rect">
                      <a:avLst/>
                    </a:prstGeom>
                  </pic:spPr>
                </pic:pic>
              </a:graphicData>
            </a:graphic>
          </wp:inline>
        </w:drawing>
      </w:r>
    </w:p>
    <w:p w14:paraId="1D366995" w14:textId="5AB23080" w:rsidR="005B363A" w:rsidRPr="001178FA" w:rsidRDefault="005B363A" w:rsidP="00C90569">
      <w:pPr>
        <w:jc w:val="center"/>
        <w:rPr>
          <w:sz w:val="28"/>
          <w:szCs w:val="28"/>
        </w:rPr>
      </w:pPr>
      <w:r w:rsidRPr="001178FA">
        <w:rPr>
          <w:sz w:val="28"/>
          <w:szCs w:val="28"/>
        </w:rPr>
        <w:t>Рисунок 3</w:t>
      </w:r>
      <w:r w:rsidR="00102442" w:rsidRPr="001178FA">
        <w:rPr>
          <w:sz w:val="28"/>
          <w:szCs w:val="28"/>
          <w:lang w:val="kk-KZ"/>
        </w:rPr>
        <w:t>2</w:t>
      </w:r>
      <w:r w:rsidRPr="001178FA">
        <w:rPr>
          <w:sz w:val="28"/>
          <w:szCs w:val="28"/>
        </w:rPr>
        <w:t xml:space="preserve"> – Пространственные фигуры</w:t>
      </w:r>
    </w:p>
    <w:p w14:paraId="1CFFE984" w14:textId="77777777" w:rsidR="005B363A" w:rsidRPr="001178FA" w:rsidRDefault="005B363A" w:rsidP="00C90569">
      <w:pPr>
        <w:pStyle w:val="ad"/>
        <w:tabs>
          <w:tab w:val="left" w:pos="313"/>
        </w:tabs>
        <w:kinsoku w:val="0"/>
        <w:overflowPunct w:val="0"/>
        <w:spacing w:before="0" w:line="240" w:lineRule="auto"/>
        <w:ind w:firstLine="709"/>
        <w:jc w:val="both"/>
      </w:pPr>
    </w:p>
    <w:p w14:paraId="2B2DBD73" w14:textId="38F7FF0A" w:rsidR="005B363A" w:rsidRPr="001178FA" w:rsidRDefault="005B363A" w:rsidP="00C90569">
      <w:pPr>
        <w:pStyle w:val="ad"/>
        <w:tabs>
          <w:tab w:val="left" w:pos="313"/>
        </w:tabs>
        <w:kinsoku w:val="0"/>
        <w:overflowPunct w:val="0"/>
        <w:spacing w:before="0" w:line="240" w:lineRule="auto"/>
        <w:ind w:firstLine="709"/>
        <w:jc w:val="both"/>
      </w:pPr>
      <w:r w:rsidRPr="001178FA">
        <w:t>Уровень3</w:t>
      </w:r>
    </w:p>
    <w:p w14:paraId="356BAF00" w14:textId="09263FB5" w:rsidR="00BE0EAA" w:rsidRPr="001178FA" w:rsidRDefault="005B363A" w:rsidP="00C90569">
      <w:pPr>
        <w:pStyle w:val="ad"/>
        <w:tabs>
          <w:tab w:val="left" w:pos="322"/>
        </w:tabs>
        <w:kinsoku w:val="0"/>
        <w:overflowPunct w:val="0"/>
        <w:spacing w:before="0" w:line="240" w:lineRule="auto"/>
        <w:ind w:firstLine="709"/>
        <w:jc w:val="both"/>
      </w:pPr>
      <w:r w:rsidRPr="001178FA">
        <w:t>Назови фигуры. Найди закономерность и продолжи ряд. Раскрась. Какие изменения ты заметил?</w:t>
      </w:r>
    </w:p>
    <w:p w14:paraId="1B66B3C2" w14:textId="77777777" w:rsidR="00BE0EAA" w:rsidRPr="001178FA" w:rsidRDefault="00BE0EAA" w:rsidP="00C90569">
      <w:pPr>
        <w:pStyle w:val="ad"/>
        <w:tabs>
          <w:tab w:val="left" w:pos="322"/>
        </w:tabs>
        <w:kinsoku w:val="0"/>
        <w:overflowPunct w:val="0"/>
        <w:spacing w:before="0" w:line="240" w:lineRule="auto"/>
        <w:ind w:firstLine="709"/>
        <w:jc w:val="both"/>
      </w:pPr>
    </w:p>
    <w:p w14:paraId="500F9B99" w14:textId="6EFD4EE8" w:rsidR="00EF22C3" w:rsidRPr="001178FA" w:rsidRDefault="00BE0EAA" w:rsidP="00C90569">
      <w:pPr>
        <w:jc w:val="center"/>
        <w:rPr>
          <w:sz w:val="28"/>
          <w:szCs w:val="28"/>
          <w:lang w:val="kk-KZ"/>
        </w:rPr>
      </w:pPr>
      <w:r w:rsidRPr="001178FA">
        <w:rPr>
          <w:noProof/>
        </w:rPr>
        <w:drawing>
          <wp:inline distT="0" distB="0" distL="0" distR="0" wp14:anchorId="553CA148" wp14:editId="7DC24B74">
            <wp:extent cx="3790211" cy="2337759"/>
            <wp:effectExtent l="0" t="0" r="0" b="0"/>
            <wp:docPr id="3281" name="Рисунок 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 name="Рисунок 328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825033" cy="2359237"/>
                    </a:xfrm>
                    <a:prstGeom prst="rect">
                      <a:avLst/>
                    </a:prstGeom>
                  </pic:spPr>
                </pic:pic>
              </a:graphicData>
            </a:graphic>
          </wp:inline>
        </w:drawing>
      </w:r>
    </w:p>
    <w:p w14:paraId="174E2CEF" w14:textId="77777777" w:rsidR="00E25F0F" w:rsidRPr="001178FA" w:rsidRDefault="00E25F0F" w:rsidP="00C90569">
      <w:pPr>
        <w:jc w:val="center"/>
        <w:rPr>
          <w:sz w:val="28"/>
          <w:szCs w:val="28"/>
          <w:lang w:val="kk-KZ"/>
        </w:rPr>
      </w:pPr>
    </w:p>
    <w:p w14:paraId="01D12C01" w14:textId="4C5B1B39" w:rsidR="00EF22C3" w:rsidRPr="001178FA" w:rsidRDefault="0039788A" w:rsidP="00C90569">
      <w:pPr>
        <w:jc w:val="center"/>
        <w:rPr>
          <w:sz w:val="28"/>
          <w:szCs w:val="28"/>
        </w:rPr>
      </w:pPr>
      <w:r w:rsidRPr="001178FA">
        <w:rPr>
          <w:sz w:val="28"/>
          <w:szCs w:val="28"/>
        </w:rPr>
        <w:t>Рисунок</w:t>
      </w:r>
      <w:r w:rsidR="008F7698" w:rsidRPr="001178FA">
        <w:rPr>
          <w:sz w:val="28"/>
          <w:szCs w:val="28"/>
        </w:rPr>
        <w:t xml:space="preserve"> 3</w:t>
      </w:r>
      <w:r w:rsidR="00102442" w:rsidRPr="001178FA">
        <w:rPr>
          <w:sz w:val="28"/>
          <w:szCs w:val="28"/>
          <w:lang w:val="kk-KZ"/>
        </w:rPr>
        <w:t>3</w:t>
      </w:r>
      <w:r w:rsidR="0081447B" w:rsidRPr="001178FA">
        <w:rPr>
          <w:sz w:val="28"/>
          <w:szCs w:val="28"/>
        </w:rPr>
        <w:t xml:space="preserve"> –</w:t>
      </w:r>
      <w:r w:rsidR="005C2D96" w:rsidRPr="001178FA">
        <w:rPr>
          <w:sz w:val="28"/>
          <w:szCs w:val="28"/>
        </w:rPr>
        <w:t>Набор фигур</w:t>
      </w:r>
    </w:p>
    <w:p w14:paraId="61F83CBC" w14:textId="0B3EE2B3" w:rsidR="00BE0EAA" w:rsidRPr="001178FA" w:rsidRDefault="00BE0EAA" w:rsidP="00C90569">
      <w:pPr>
        <w:jc w:val="center"/>
        <w:rPr>
          <w:sz w:val="28"/>
          <w:szCs w:val="28"/>
        </w:rPr>
      </w:pPr>
    </w:p>
    <w:p w14:paraId="5E08516E" w14:textId="5AA44314" w:rsidR="00BE0EAA" w:rsidRPr="001178FA" w:rsidRDefault="00BE0EAA" w:rsidP="00C90569">
      <w:pPr>
        <w:pStyle w:val="ad"/>
        <w:tabs>
          <w:tab w:val="left" w:pos="313"/>
        </w:tabs>
        <w:kinsoku w:val="0"/>
        <w:overflowPunct w:val="0"/>
        <w:spacing w:line="240" w:lineRule="auto"/>
        <w:ind w:firstLine="709"/>
        <w:jc w:val="both"/>
        <w:rPr>
          <w:sz w:val="28"/>
          <w:szCs w:val="28"/>
        </w:rPr>
      </w:pPr>
      <w:r w:rsidRPr="001178FA">
        <w:rPr>
          <w:sz w:val="28"/>
          <w:szCs w:val="28"/>
        </w:rPr>
        <w:t>Какой фигуры не хватает?</w:t>
      </w:r>
    </w:p>
    <w:p w14:paraId="734948A0" w14:textId="77777777" w:rsidR="00EF22C3" w:rsidRPr="001178FA" w:rsidRDefault="00EF22C3" w:rsidP="00C90569">
      <w:pPr>
        <w:jc w:val="both"/>
        <w:rPr>
          <w:b/>
          <w:sz w:val="16"/>
          <w:szCs w:val="16"/>
          <w:lang w:val="kk-KZ"/>
        </w:rPr>
      </w:pPr>
    </w:p>
    <w:p w14:paraId="5D741344" w14:textId="4E141301" w:rsidR="00EF22C3" w:rsidRPr="001178FA" w:rsidRDefault="00EF22C3" w:rsidP="00C90569">
      <w:pPr>
        <w:jc w:val="center"/>
        <w:rPr>
          <w:bCs/>
          <w:sz w:val="28"/>
          <w:szCs w:val="28"/>
          <w:lang w:val="kk-KZ"/>
        </w:rPr>
      </w:pPr>
      <w:r w:rsidRPr="001178FA">
        <w:rPr>
          <w:noProof/>
          <w:sz w:val="28"/>
          <w:szCs w:val="28"/>
        </w:rPr>
        <w:drawing>
          <wp:inline distT="0" distB="0" distL="0" distR="0" wp14:anchorId="4620B75C" wp14:editId="702720F5">
            <wp:extent cx="2258829" cy="1299168"/>
            <wp:effectExtent l="0" t="0" r="0" b="0"/>
            <wp:docPr id="63" name="Рисунок 10" descr="http://xn--i1abbnckbmcl9fb.xn--p1ai/%D1%81%D1%82%D0%B0%D1%82%D1%8C%D0%B8/578925/img1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i1abbnckbmcl9fb.xn--p1ai/%D1%81%D1%82%D0%B0%D1%82%D1%8C%D0%B8/578925/img1_.gif"/>
                    <pic:cNvPicPr>
                      <a:picLocks noChangeAspect="1" noChangeArrowheads="1"/>
                    </pic:cNvPicPr>
                  </pic:nvPicPr>
                  <pic:blipFill>
                    <a:blip r:embed="rId99"/>
                    <a:srcRect/>
                    <a:stretch>
                      <a:fillRect/>
                    </a:stretch>
                  </pic:blipFill>
                  <pic:spPr bwMode="auto">
                    <a:xfrm>
                      <a:off x="0" y="0"/>
                      <a:ext cx="2281896" cy="1312435"/>
                    </a:xfrm>
                    <a:prstGeom prst="rect">
                      <a:avLst/>
                    </a:prstGeom>
                    <a:noFill/>
                    <a:ln w="9525">
                      <a:noFill/>
                      <a:miter lim="800000"/>
                      <a:headEnd/>
                      <a:tailEnd/>
                    </a:ln>
                  </pic:spPr>
                </pic:pic>
              </a:graphicData>
            </a:graphic>
          </wp:inline>
        </w:drawing>
      </w:r>
    </w:p>
    <w:p w14:paraId="7329E76D" w14:textId="29A0272D" w:rsidR="0039788A" w:rsidRPr="001178FA" w:rsidRDefault="0039788A" w:rsidP="00C90569">
      <w:pPr>
        <w:jc w:val="center"/>
        <w:rPr>
          <w:bCs/>
          <w:sz w:val="20"/>
          <w:szCs w:val="20"/>
          <w:lang w:val="kk-KZ"/>
        </w:rPr>
      </w:pPr>
    </w:p>
    <w:p w14:paraId="1DD3A73F" w14:textId="7A41DE7A" w:rsidR="00DE1D81" w:rsidRPr="001178FA" w:rsidRDefault="00DE1D81" w:rsidP="00C90569">
      <w:pPr>
        <w:jc w:val="center"/>
        <w:rPr>
          <w:sz w:val="28"/>
          <w:szCs w:val="28"/>
        </w:rPr>
      </w:pPr>
      <w:r w:rsidRPr="001178FA">
        <w:rPr>
          <w:sz w:val="28"/>
          <w:szCs w:val="28"/>
        </w:rPr>
        <w:t>Рисунок</w:t>
      </w:r>
      <w:r w:rsidR="008F7698" w:rsidRPr="001178FA">
        <w:rPr>
          <w:sz w:val="28"/>
          <w:szCs w:val="28"/>
        </w:rPr>
        <w:t xml:space="preserve"> 3</w:t>
      </w:r>
      <w:r w:rsidR="00102442" w:rsidRPr="001178FA">
        <w:rPr>
          <w:sz w:val="28"/>
          <w:szCs w:val="28"/>
          <w:lang w:val="kk-KZ"/>
        </w:rPr>
        <w:t>4</w:t>
      </w:r>
      <w:r w:rsidR="0081447B" w:rsidRPr="001178FA">
        <w:rPr>
          <w:sz w:val="28"/>
          <w:szCs w:val="28"/>
        </w:rPr>
        <w:t xml:space="preserve"> –</w:t>
      </w:r>
      <w:r w:rsidR="00E25F0F" w:rsidRPr="001178FA">
        <w:rPr>
          <w:sz w:val="28"/>
          <w:szCs w:val="28"/>
        </w:rPr>
        <w:t xml:space="preserve"> </w:t>
      </w:r>
      <w:r w:rsidR="005C2D96" w:rsidRPr="001178FA">
        <w:rPr>
          <w:sz w:val="28"/>
          <w:szCs w:val="28"/>
        </w:rPr>
        <w:t>Набор фигур для решения логической задачи</w:t>
      </w:r>
    </w:p>
    <w:p w14:paraId="000BB674" w14:textId="77777777" w:rsidR="0039788A" w:rsidRPr="001178FA" w:rsidRDefault="0039788A" w:rsidP="00C90569">
      <w:pPr>
        <w:jc w:val="center"/>
        <w:rPr>
          <w:bCs/>
          <w:sz w:val="18"/>
          <w:szCs w:val="18"/>
          <w:lang w:val="kk-KZ"/>
        </w:rPr>
      </w:pPr>
    </w:p>
    <w:p w14:paraId="188926A6" w14:textId="7EA1833E" w:rsidR="00BE0EAA" w:rsidRPr="001178FA" w:rsidRDefault="00764262" w:rsidP="00C90569">
      <w:pPr>
        <w:pStyle w:val="ad"/>
        <w:kinsoku w:val="0"/>
        <w:overflowPunct w:val="0"/>
        <w:spacing w:before="0" w:line="240" w:lineRule="auto"/>
        <w:ind w:firstLine="0"/>
        <w:jc w:val="both"/>
        <w:rPr>
          <w:i/>
          <w:iCs/>
        </w:rPr>
      </w:pPr>
      <w:r w:rsidRPr="001178FA">
        <w:rPr>
          <w:i/>
          <w:iCs/>
        </w:rPr>
        <w:tab/>
      </w:r>
      <w:r w:rsidR="00BE0EAA" w:rsidRPr="001178FA">
        <w:rPr>
          <w:i/>
          <w:iCs/>
        </w:rPr>
        <w:t xml:space="preserve">Анализ: </w:t>
      </w:r>
      <w:r w:rsidR="00BE0EAA" w:rsidRPr="001178FA">
        <w:t>Проанализируйте задания учебника 1 класса «Математика» и предшкольной подготовки «Основы математики». Определите сходство и различия содержательных линий в методике при изучении темы «Геометрические фигуры».</w:t>
      </w:r>
    </w:p>
    <w:p w14:paraId="1EC4208C" w14:textId="77777777" w:rsidR="00EF22C3" w:rsidRPr="001178FA" w:rsidRDefault="00EF22C3" w:rsidP="00C90569">
      <w:pPr>
        <w:jc w:val="center"/>
        <w:rPr>
          <w:sz w:val="28"/>
          <w:szCs w:val="28"/>
        </w:rPr>
      </w:pPr>
      <w:r w:rsidRPr="001178FA">
        <w:rPr>
          <w:noProof/>
          <w:sz w:val="28"/>
          <w:szCs w:val="28"/>
        </w:rPr>
        <w:drawing>
          <wp:inline distT="0" distB="0" distL="0" distR="0" wp14:anchorId="28283D5C" wp14:editId="55FE66BD">
            <wp:extent cx="1592541" cy="2128003"/>
            <wp:effectExtent l="0" t="0" r="0" b="0"/>
            <wp:docPr id="3136" name="Рисунок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42506" cy="2194767"/>
                    </a:xfrm>
                    <a:prstGeom prst="rect">
                      <a:avLst/>
                    </a:prstGeom>
                  </pic:spPr>
                </pic:pic>
              </a:graphicData>
            </a:graphic>
          </wp:inline>
        </w:drawing>
      </w:r>
      <w:r w:rsidRPr="001178FA">
        <w:rPr>
          <w:noProof/>
          <w:sz w:val="28"/>
          <w:szCs w:val="28"/>
        </w:rPr>
        <w:drawing>
          <wp:inline distT="0" distB="0" distL="0" distR="0" wp14:anchorId="228F31F4" wp14:editId="6FF188B1">
            <wp:extent cx="3276443" cy="2027583"/>
            <wp:effectExtent l="0" t="0" r="635" b="0"/>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374433" cy="2088223"/>
                    </a:xfrm>
                    <a:prstGeom prst="rect">
                      <a:avLst/>
                    </a:prstGeom>
                  </pic:spPr>
                </pic:pic>
              </a:graphicData>
            </a:graphic>
          </wp:inline>
        </w:drawing>
      </w:r>
    </w:p>
    <w:p w14:paraId="4CDFCC95" w14:textId="77777777" w:rsidR="00DE1D81" w:rsidRPr="001178FA" w:rsidRDefault="00DE1D81" w:rsidP="00C90569">
      <w:pPr>
        <w:jc w:val="center"/>
        <w:rPr>
          <w:sz w:val="18"/>
          <w:szCs w:val="18"/>
        </w:rPr>
      </w:pPr>
    </w:p>
    <w:p w14:paraId="755C8CC4" w14:textId="570E2791" w:rsidR="00E25F0F" w:rsidRPr="001178FA" w:rsidRDefault="00DE1D81" w:rsidP="00C90569">
      <w:pPr>
        <w:ind w:firstLine="567"/>
        <w:jc w:val="both"/>
        <w:rPr>
          <w:sz w:val="28"/>
          <w:szCs w:val="28"/>
        </w:rPr>
      </w:pPr>
      <w:r w:rsidRPr="001178FA">
        <w:rPr>
          <w:sz w:val="28"/>
          <w:szCs w:val="28"/>
        </w:rPr>
        <w:t>Рисунок</w:t>
      </w:r>
      <w:r w:rsidR="008F7698" w:rsidRPr="001178FA">
        <w:rPr>
          <w:sz w:val="28"/>
          <w:szCs w:val="28"/>
        </w:rPr>
        <w:t xml:space="preserve"> 3</w:t>
      </w:r>
      <w:r w:rsidR="00102442" w:rsidRPr="001178FA">
        <w:rPr>
          <w:sz w:val="28"/>
          <w:szCs w:val="28"/>
          <w:lang w:val="kk-KZ"/>
        </w:rPr>
        <w:t>5</w:t>
      </w:r>
      <w:r w:rsidR="0081447B" w:rsidRPr="001178FA">
        <w:rPr>
          <w:sz w:val="28"/>
          <w:szCs w:val="28"/>
        </w:rPr>
        <w:t xml:space="preserve"> –</w:t>
      </w:r>
      <w:r w:rsidR="00E25F0F" w:rsidRPr="001178FA">
        <w:rPr>
          <w:sz w:val="28"/>
          <w:szCs w:val="28"/>
        </w:rPr>
        <w:t xml:space="preserve"> </w:t>
      </w:r>
      <w:r w:rsidR="00BE0EAA" w:rsidRPr="001178FA">
        <w:rPr>
          <w:sz w:val="28"/>
          <w:szCs w:val="28"/>
        </w:rPr>
        <w:t>Д</w:t>
      </w:r>
      <w:r w:rsidR="005C2D96" w:rsidRPr="001178FA">
        <w:rPr>
          <w:sz w:val="28"/>
          <w:szCs w:val="28"/>
        </w:rPr>
        <w:t>емонстрационн</w:t>
      </w:r>
      <w:r w:rsidR="004B60C3" w:rsidRPr="001178FA">
        <w:rPr>
          <w:sz w:val="28"/>
          <w:szCs w:val="28"/>
        </w:rPr>
        <w:t>ы</w:t>
      </w:r>
      <w:r w:rsidR="005C2D96" w:rsidRPr="001178FA">
        <w:rPr>
          <w:sz w:val="28"/>
          <w:szCs w:val="28"/>
        </w:rPr>
        <w:t xml:space="preserve">й материал </w:t>
      </w:r>
      <w:r w:rsidR="00E25F0F" w:rsidRPr="001178FA">
        <w:rPr>
          <w:sz w:val="28"/>
          <w:szCs w:val="28"/>
        </w:rPr>
        <w:t xml:space="preserve"> «Геометрические фигуры»</w:t>
      </w:r>
    </w:p>
    <w:p w14:paraId="65216244" w14:textId="77777777" w:rsidR="00EF22C3" w:rsidRPr="001178FA" w:rsidRDefault="00EF22C3" w:rsidP="00C90569">
      <w:pPr>
        <w:jc w:val="both"/>
        <w:rPr>
          <w:sz w:val="16"/>
          <w:szCs w:val="16"/>
        </w:rPr>
      </w:pPr>
    </w:p>
    <w:p w14:paraId="629E6976" w14:textId="1E581111" w:rsidR="00BE0EAA" w:rsidRPr="001178FA" w:rsidRDefault="004B60C3" w:rsidP="00C90569">
      <w:pPr>
        <w:pStyle w:val="ad"/>
        <w:tabs>
          <w:tab w:val="left" w:pos="313"/>
        </w:tabs>
        <w:kinsoku w:val="0"/>
        <w:overflowPunct w:val="0"/>
        <w:spacing w:before="0" w:line="240" w:lineRule="auto"/>
        <w:ind w:firstLine="567"/>
        <w:jc w:val="both"/>
        <w:rPr>
          <w:i/>
          <w:iCs/>
        </w:rPr>
      </w:pPr>
      <w:r w:rsidRPr="001178FA">
        <w:rPr>
          <w:i/>
          <w:iCs/>
        </w:rPr>
        <w:tab/>
      </w:r>
      <w:r w:rsidR="00BE0EAA" w:rsidRPr="001178FA">
        <w:rPr>
          <w:i/>
          <w:iCs/>
        </w:rPr>
        <w:t xml:space="preserve">Оценка: </w:t>
      </w:r>
      <w:r w:rsidR="00BE0EAA" w:rsidRPr="001178FA">
        <w:t>На основе проведенных комплексных диагностик, определите уровень первоклассника к изучению темы «Геометрические фигуры», и подберите задания из сборника упражнений.</w:t>
      </w:r>
    </w:p>
    <w:p w14:paraId="3461760B" w14:textId="6EB3D5F3" w:rsidR="0002598F" w:rsidRPr="001178FA" w:rsidRDefault="00764262" w:rsidP="00C90569">
      <w:pPr>
        <w:pStyle w:val="ad"/>
        <w:tabs>
          <w:tab w:val="left" w:pos="313"/>
        </w:tabs>
        <w:kinsoku w:val="0"/>
        <w:overflowPunct w:val="0"/>
        <w:spacing w:before="0" w:line="240" w:lineRule="auto"/>
        <w:ind w:firstLine="0"/>
        <w:jc w:val="both"/>
        <w:rPr>
          <w:i/>
          <w:iCs/>
        </w:rPr>
      </w:pPr>
      <w:r w:rsidRPr="001178FA">
        <w:rPr>
          <w:i/>
          <w:iCs/>
        </w:rPr>
        <w:tab/>
      </w:r>
      <w:r w:rsidR="004B60C3" w:rsidRPr="001178FA">
        <w:rPr>
          <w:i/>
          <w:iCs/>
        </w:rPr>
        <w:tab/>
      </w:r>
      <w:r w:rsidR="00BE0EAA" w:rsidRPr="001178FA">
        <w:rPr>
          <w:i/>
          <w:iCs/>
        </w:rPr>
        <w:t>Создание:</w:t>
      </w:r>
      <w:r w:rsidR="00BE0EAA" w:rsidRPr="001178FA">
        <w:rPr>
          <w:i/>
          <w:iCs/>
        </w:rPr>
        <w:tab/>
      </w:r>
      <w:r w:rsidR="00BE0EAA" w:rsidRPr="001178FA">
        <w:t>Охарактеризуйте</w:t>
      </w:r>
      <w:r w:rsidR="00BE0EAA" w:rsidRPr="001178FA">
        <w:tab/>
        <w:t>методы</w:t>
      </w:r>
      <w:r w:rsidR="00BE0EAA" w:rsidRPr="001178FA">
        <w:tab/>
        <w:t>организации познавательной деятельности дошкольников и методы обучения младших школьников, способствующие: приобщению детей к творческой работе; привитию интереса к творчеству, поиску; развитию навыков созидания, самореализации. Приведите примеры заданий математического содержания из раздела геометрические фигуры. Ответ оформите в виде таблицы</w:t>
      </w:r>
      <w:r w:rsidR="0002598F" w:rsidRPr="001178FA">
        <w:rPr>
          <w:sz w:val="28"/>
          <w:szCs w:val="28"/>
        </w:rPr>
        <w:t>(таблица 3</w:t>
      </w:r>
      <w:r w:rsidR="00102442" w:rsidRPr="001178FA">
        <w:rPr>
          <w:sz w:val="28"/>
          <w:szCs w:val="28"/>
          <w:lang w:val="kk-KZ"/>
        </w:rPr>
        <w:t>4</w:t>
      </w:r>
      <w:r w:rsidR="0002598F" w:rsidRPr="001178FA">
        <w:rPr>
          <w:sz w:val="28"/>
          <w:szCs w:val="28"/>
        </w:rPr>
        <w:t>)</w:t>
      </w:r>
      <w:r w:rsidRPr="001178FA">
        <w:rPr>
          <w:sz w:val="28"/>
          <w:szCs w:val="28"/>
        </w:rPr>
        <w:t>:</w:t>
      </w:r>
    </w:p>
    <w:p w14:paraId="19FA5EE3" w14:textId="77777777" w:rsidR="0002598F" w:rsidRPr="001178FA" w:rsidRDefault="0002598F" w:rsidP="00C90569">
      <w:pPr>
        <w:jc w:val="both"/>
        <w:rPr>
          <w:sz w:val="28"/>
          <w:szCs w:val="28"/>
        </w:rPr>
      </w:pPr>
    </w:p>
    <w:p w14:paraId="3516EA9B" w14:textId="7F451479" w:rsidR="0002598F" w:rsidRPr="001178FA" w:rsidRDefault="0002598F" w:rsidP="00C90569">
      <w:pPr>
        <w:jc w:val="both"/>
        <w:rPr>
          <w:sz w:val="28"/>
          <w:szCs w:val="28"/>
        </w:rPr>
      </w:pPr>
      <w:r w:rsidRPr="001178FA">
        <w:rPr>
          <w:sz w:val="28"/>
          <w:szCs w:val="28"/>
        </w:rPr>
        <w:t>Таблица 3</w:t>
      </w:r>
      <w:r w:rsidR="00102442" w:rsidRPr="001178FA">
        <w:rPr>
          <w:sz w:val="28"/>
          <w:szCs w:val="28"/>
          <w:lang w:val="kk-KZ"/>
        </w:rPr>
        <w:t>4</w:t>
      </w:r>
      <w:r w:rsidRPr="001178FA">
        <w:rPr>
          <w:sz w:val="28"/>
          <w:szCs w:val="28"/>
        </w:rPr>
        <w:t xml:space="preserve"> – Привести примеры заданий математического содержания из раздела геометрические фигуры</w:t>
      </w:r>
    </w:p>
    <w:p w14:paraId="4B33025E" w14:textId="77777777" w:rsidR="0002598F" w:rsidRPr="001178FA" w:rsidRDefault="0002598F" w:rsidP="00C90569">
      <w:pPr>
        <w:jc w:val="both"/>
        <w:rPr>
          <w:sz w:val="18"/>
          <w:szCs w:val="18"/>
        </w:rPr>
      </w:pPr>
    </w:p>
    <w:tbl>
      <w:tblPr>
        <w:tblStyle w:val="af1"/>
        <w:tblW w:w="0" w:type="auto"/>
        <w:tblLook w:val="04A0" w:firstRow="1" w:lastRow="0" w:firstColumn="1" w:lastColumn="0" w:noHBand="0" w:noVBand="1"/>
      </w:tblPr>
      <w:tblGrid>
        <w:gridCol w:w="1980"/>
        <w:gridCol w:w="2835"/>
        <w:gridCol w:w="4813"/>
      </w:tblGrid>
      <w:tr w:rsidR="0002598F" w:rsidRPr="001178FA" w14:paraId="24D7742E" w14:textId="77777777" w:rsidTr="00BD76D1">
        <w:tc>
          <w:tcPr>
            <w:tcW w:w="1980" w:type="dxa"/>
          </w:tcPr>
          <w:p w14:paraId="7EEEA39D" w14:textId="77777777" w:rsidR="0002598F" w:rsidRPr="001178FA" w:rsidRDefault="0002598F" w:rsidP="00C90569">
            <w:pPr>
              <w:jc w:val="both"/>
              <w:rPr>
                <w:sz w:val="22"/>
                <w:szCs w:val="22"/>
              </w:rPr>
            </w:pPr>
            <w:r w:rsidRPr="001178FA">
              <w:rPr>
                <w:sz w:val="22"/>
                <w:szCs w:val="22"/>
              </w:rPr>
              <w:t>Возраст детей</w:t>
            </w:r>
          </w:p>
        </w:tc>
        <w:tc>
          <w:tcPr>
            <w:tcW w:w="2835" w:type="dxa"/>
          </w:tcPr>
          <w:p w14:paraId="2407CB94" w14:textId="77777777" w:rsidR="0002598F" w:rsidRPr="001178FA" w:rsidRDefault="0002598F" w:rsidP="00C90569">
            <w:pPr>
              <w:jc w:val="both"/>
              <w:rPr>
                <w:sz w:val="22"/>
                <w:szCs w:val="22"/>
              </w:rPr>
            </w:pPr>
            <w:r w:rsidRPr="001178FA">
              <w:rPr>
                <w:sz w:val="22"/>
                <w:szCs w:val="22"/>
              </w:rPr>
              <w:t>Метод, его краткая характеристика</w:t>
            </w:r>
          </w:p>
        </w:tc>
        <w:tc>
          <w:tcPr>
            <w:tcW w:w="4813" w:type="dxa"/>
          </w:tcPr>
          <w:p w14:paraId="5A19A4E3" w14:textId="77777777" w:rsidR="0002598F" w:rsidRPr="001178FA" w:rsidRDefault="0002598F" w:rsidP="00C90569">
            <w:pPr>
              <w:jc w:val="both"/>
              <w:rPr>
                <w:sz w:val="22"/>
                <w:szCs w:val="22"/>
              </w:rPr>
            </w:pPr>
            <w:r w:rsidRPr="001178FA">
              <w:rPr>
                <w:sz w:val="22"/>
                <w:szCs w:val="22"/>
              </w:rPr>
              <w:t>Пример задания математического содержания по реализации метода</w:t>
            </w:r>
          </w:p>
        </w:tc>
      </w:tr>
      <w:tr w:rsidR="0002598F" w:rsidRPr="001178FA" w14:paraId="67E1F621" w14:textId="77777777" w:rsidTr="00BD76D1">
        <w:tc>
          <w:tcPr>
            <w:tcW w:w="1980" w:type="dxa"/>
            <w:tcBorders>
              <w:bottom w:val="single" w:sz="4" w:space="0" w:color="auto"/>
            </w:tcBorders>
          </w:tcPr>
          <w:p w14:paraId="7890C8C6" w14:textId="77777777" w:rsidR="0002598F" w:rsidRPr="001178FA" w:rsidRDefault="0002598F" w:rsidP="00C90569">
            <w:pPr>
              <w:jc w:val="both"/>
              <w:rPr>
                <w:sz w:val="22"/>
                <w:szCs w:val="22"/>
              </w:rPr>
            </w:pPr>
            <w:r w:rsidRPr="001178FA">
              <w:rPr>
                <w:sz w:val="22"/>
                <w:szCs w:val="22"/>
              </w:rPr>
              <w:t>Старший дошкольник</w:t>
            </w:r>
          </w:p>
        </w:tc>
        <w:tc>
          <w:tcPr>
            <w:tcW w:w="2835" w:type="dxa"/>
            <w:tcBorders>
              <w:bottom w:val="single" w:sz="4" w:space="0" w:color="auto"/>
            </w:tcBorders>
          </w:tcPr>
          <w:p w14:paraId="65733961" w14:textId="77777777" w:rsidR="0002598F" w:rsidRPr="001178FA" w:rsidRDefault="0002598F" w:rsidP="00C90569">
            <w:pPr>
              <w:rPr>
                <w:sz w:val="22"/>
                <w:szCs w:val="22"/>
              </w:rPr>
            </w:pPr>
            <w:r w:rsidRPr="001178FA">
              <w:rPr>
                <w:sz w:val="22"/>
                <w:szCs w:val="22"/>
              </w:rPr>
              <w:t>1</w:t>
            </w:r>
          </w:p>
          <w:p w14:paraId="106D3C59" w14:textId="77777777" w:rsidR="0002598F" w:rsidRPr="001178FA" w:rsidRDefault="0002598F" w:rsidP="00C90569">
            <w:pPr>
              <w:rPr>
                <w:sz w:val="22"/>
                <w:szCs w:val="22"/>
              </w:rPr>
            </w:pPr>
            <w:r w:rsidRPr="001178FA">
              <w:rPr>
                <w:sz w:val="22"/>
                <w:szCs w:val="22"/>
              </w:rPr>
              <w:t>2</w:t>
            </w:r>
          </w:p>
          <w:p w14:paraId="49B0CA58" w14:textId="77777777" w:rsidR="0002598F" w:rsidRPr="001178FA" w:rsidRDefault="0002598F" w:rsidP="00C90569">
            <w:pPr>
              <w:rPr>
                <w:sz w:val="22"/>
                <w:szCs w:val="22"/>
              </w:rPr>
            </w:pPr>
            <w:r w:rsidRPr="001178FA">
              <w:rPr>
                <w:sz w:val="22"/>
                <w:szCs w:val="22"/>
              </w:rPr>
              <w:t>3</w:t>
            </w:r>
          </w:p>
        </w:tc>
        <w:tc>
          <w:tcPr>
            <w:tcW w:w="4813" w:type="dxa"/>
            <w:tcBorders>
              <w:bottom w:val="single" w:sz="4" w:space="0" w:color="auto"/>
            </w:tcBorders>
          </w:tcPr>
          <w:p w14:paraId="1E4F6BA9" w14:textId="77777777" w:rsidR="0002598F" w:rsidRPr="001178FA" w:rsidRDefault="0002598F" w:rsidP="00C90569">
            <w:pPr>
              <w:jc w:val="both"/>
              <w:rPr>
                <w:sz w:val="22"/>
                <w:szCs w:val="22"/>
              </w:rPr>
            </w:pPr>
          </w:p>
        </w:tc>
      </w:tr>
      <w:tr w:rsidR="0002598F" w:rsidRPr="001178FA" w14:paraId="548C04D6" w14:textId="77777777" w:rsidTr="00BD76D1">
        <w:tc>
          <w:tcPr>
            <w:tcW w:w="1980" w:type="dxa"/>
            <w:tcBorders>
              <w:bottom w:val="single" w:sz="4" w:space="0" w:color="auto"/>
            </w:tcBorders>
          </w:tcPr>
          <w:p w14:paraId="62AC319E" w14:textId="77777777" w:rsidR="0002598F" w:rsidRPr="001178FA" w:rsidRDefault="0002598F" w:rsidP="00C90569">
            <w:pPr>
              <w:jc w:val="both"/>
              <w:rPr>
                <w:sz w:val="22"/>
                <w:szCs w:val="22"/>
              </w:rPr>
            </w:pPr>
            <w:r w:rsidRPr="001178FA">
              <w:rPr>
                <w:sz w:val="22"/>
                <w:szCs w:val="22"/>
              </w:rPr>
              <w:t>Младший школьник</w:t>
            </w:r>
          </w:p>
        </w:tc>
        <w:tc>
          <w:tcPr>
            <w:tcW w:w="2835" w:type="dxa"/>
            <w:tcBorders>
              <w:bottom w:val="single" w:sz="4" w:space="0" w:color="auto"/>
            </w:tcBorders>
          </w:tcPr>
          <w:p w14:paraId="02F86E3E" w14:textId="77777777" w:rsidR="0002598F" w:rsidRPr="001178FA" w:rsidRDefault="0002598F" w:rsidP="00C90569">
            <w:pPr>
              <w:rPr>
                <w:sz w:val="22"/>
                <w:szCs w:val="22"/>
              </w:rPr>
            </w:pPr>
            <w:r w:rsidRPr="001178FA">
              <w:rPr>
                <w:sz w:val="22"/>
                <w:szCs w:val="22"/>
              </w:rPr>
              <w:t>1</w:t>
            </w:r>
          </w:p>
          <w:p w14:paraId="0FA9ECF6" w14:textId="77777777" w:rsidR="0002598F" w:rsidRPr="001178FA" w:rsidRDefault="0002598F" w:rsidP="00C90569">
            <w:pPr>
              <w:rPr>
                <w:sz w:val="22"/>
                <w:szCs w:val="22"/>
              </w:rPr>
            </w:pPr>
            <w:r w:rsidRPr="001178FA">
              <w:rPr>
                <w:sz w:val="22"/>
                <w:szCs w:val="22"/>
              </w:rPr>
              <w:t>2</w:t>
            </w:r>
          </w:p>
          <w:p w14:paraId="04F441D6" w14:textId="77777777" w:rsidR="0002598F" w:rsidRPr="001178FA" w:rsidRDefault="0002598F" w:rsidP="00C90569">
            <w:pPr>
              <w:rPr>
                <w:sz w:val="22"/>
                <w:szCs w:val="22"/>
              </w:rPr>
            </w:pPr>
            <w:r w:rsidRPr="001178FA">
              <w:rPr>
                <w:sz w:val="22"/>
                <w:szCs w:val="22"/>
              </w:rPr>
              <w:t>3</w:t>
            </w:r>
          </w:p>
        </w:tc>
        <w:tc>
          <w:tcPr>
            <w:tcW w:w="4813" w:type="dxa"/>
            <w:tcBorders>
              <w:bottom w:val="single" w:sz="4" w:space="0" w:color="auto"/>
            </w:tcBorders>
          </w:tcPr>
          <w:p w14:paraId="298E5628" w14:textId="77777777" w:rsidR="0002598F" w:rsidRPr="001178FA" w:rsidRDefault="0002598F" w:rsidP="00C90569">
            <w:pPr>
              <w:jc w:val="both"/>
              <w:rPr>
                <w:sz w:val="22"/>
                <w:szCs w:val="22"/>
              </w:rPr>
            </w:pPr>
          </w:p>
        </w:tc>
      </w:tr>
    </w:tbl>
    <w:p w14:paraId="337068BC" w14:textId="1AA26A73" w:rsidR="00C213A8" w:rsidRPr="001178FA" w:rsidRDefault="00C213A8" w:rsidP="00C90569">
      <w:pPr>
        <w:tabs>
          <w:tab w:val="left" w:pos="851"/>
        </w:tabs>
        <w:ind w:firstLine="567"/>
        <w:jc w:val="both"/>
        <w:rPr>
          <w:sz w:val="28"/>
          <w:szCs w:val="28"/>
        </w:rPr>
      </w:pPr>
    </w:p>
    <w:p w14:paraId="06B173B5" w14:textId="44DBD4F7" w:rsidR="0039418D" w:rsidRPr="001178FA" w:rsidRDefault="00EF22C3" w:rsidP="00C90569">
      <w:pPr>
        <w:ind w:firstLine="567"/>
        <w:jc w:val="both"/>
        <w:rPr>
          <w:sz w:val="28"/>
          <w:szCs w:val="28"/>
        </w:rPr>
      </w:pPr>
      <w:r w:rsidRPr="001178FA">
        <w:rPr>
          <w:sz w:val="28"/>
          <w:szCs w:val="28"/>
        </w:rPr>
        <w:t xml:space="preserve">Целесообразность рассмотрения таких групп упражнений объясняется тем, что </w:t>
      </w:r>
      <w:r w:rsidR="005C2D96" w:rsidRPr="001178FA">
        <w:rPr>
          <w:sz w:val="28"/>
          <w:szCs w:val="28"/>
        </w:rPr>
        <w:t>они способствуют</w:t>
      </w:r>
      <w:r w:rsidRPr="001178FA">
        <w:rPr>
          <w:sz w:val="28"/>
          <w:szCs w:val="28"/>
        </w:rPr>
        <w:t xml:space="preserve"> умени</w:t>
      </w:r>
      <w:r w:rsidR="005C2D96" w:rsidRPr="001178FA">
        <w:rPr>
          <w:sz w:val="28"/>
          <w:szCs w:val="28"/>
        </w:rPr>
        <w:t>ю</w:t>
      </w:r>
      <w:r w:rsidRPr="001178FA">
        <w:rPr>
          <w:sz w:val="28"/>
          <w:szCs w:val="28"/>
        </w:rPr>
        <w:t xml:space="preserve"> решать основные </w:t>
      </w:r>
      <w:r w:rsidR="005C2D96" w:rsidRPr="001178FA">
        <w:rPr>
          <w:sz w:val="28"/>
          <w:szCs w:val="28"/>
        </w:rPr>
        <w:t xml:space="preserve">методические </w:t>
      </w:r>
      <w:r w:rsidRPr="001178FA">
        <w:rPr>
          <w:sz w:val="28"/>
          <w:szCs w:val="28"/>
        </w:rPr>
        <w:t xml:space="preserve">задачи первого класса </w:t>
      </w:r>
      <w:r w:rsidR="005C2D96" w:rsidRPr="001178FA">
        <w:rPr>
          <w:sz w:val="28"/>
          <w:szCs w:val="28"/>
        </w:rPr>
        <w:t>с учетом предшкольной</w:t>
      </w:r>
      <w:r w:rsidRPr="001178FA">
        <w:rPr>
          <w:sz w:val="28"/>
          <w:szCs w:val="28"/>
        </w:rPr>
        <w:t xml:space="preserve"> подготовки</w:t>
      </w:r>
      <w:r w:rsidR="00B3491A" w:rsidRPr="001178FA">
        <w:rPr>
          <w:sz w:val="28"/>
          <w:szCs w:val="28"/>
        </w:rPr>
        <w:t>.</w:t>
      </w:r>
    </w:p>
    <w:p w14:paraId="2EBF1294" w14:textId="33F3C2A8" w:rsidR="00EF22C3" w:rsidRPr="001178FA" w:rsidRDefault="00EF22C3" w:rsidP="00C90569">
      <w:pPr>
        <w:ind w:firstLine="567"/>
        <w:jc w:val="both"/>
        <w:rPr>
          <w:sz w:val="28"/>
          <w:szCs w:val="28"/>
        </w:rPr>
      </w:pPr>
      <w:r w:rsidRPr="001178FA">
        <w:rPr>
          <w:sz w:val="28"/>
          <w:szCs w:val="28"/>
        </w:rPr>
        <w:t>В данном сборнике упражнений мы рассмотрели преемственные связи в содержании обучения</w:t>
      </w:r>
      <w:r w:rsidR="005C2D96" w:rsidRPr="001178FA">
        <w:rPr>
          <w:sz w:val="28"/>
          <w:szCs w:val="28"/>
        </w:rPr>
        <w:t>, в применении форм, средств и методов обучения</w:t>
      </w:r>
      <w:r w:rsidRPr="001178FA">
        <w:rPr>
          <w:sz w:val="28"/>
          <w:szCs w:val="28"/>
        </w:rPr>
        <w:t xml:space="preserve">. Это </w:t>
      </w:r>
      <w:r w:rsidR="005C2D96" w:rsidRPr="001178FA">
        <w:rPr>
          <w:sz w:val="28"/>
          <w:szCs w:val="28"/>
        </w:rPr>
        <w:t>положительно влияет на функционирование</w:t>
      </w:r>
      <w:r w:rsidRPr="001178FA">
        <w:rPr>
          <w:sz w:val="28"/>
          <w:szCs w:val="28"/>
        </w:rPr>
        <w:t xml:space="preserve"> системы непрерывного образования в общеобразовательной школе. Считаем, что использование таких заданий </w:t>
      </w:r>
      <w:r w:rsidR="005C2D96" w:rsidRPr="001178FA">
        <w:rPr>
          <w:sz w:val="28"/>
          <w:szCs w:val="28"/>
        </w:rPr>
        <w:t>повышает готовность</w:t>
      </w:r>
      <w:r w:rsidRPr="001178FA">
        <w:rPr>
          <w:sz w:val="28"/>
          <w:szCs w:val="28"/>
        </w:rPr>
        <w:t xml:space="preserve"> студента к реализации преемственности дошкольного и начального математического образования. </w:t>
      </w:r>
    </w:p>
    <w:p w14:paraId="39535CC5" w14:textId="3AD20152" w:rsidR="000E1340" w:rsidRPr="001178FA" w:rsidRDefault="00885517" w:rsidP="00C90569">
      <w:pPr>
        <w:ind w:firstLine="567"/>
        <w:jc w:val="both"/>
        <w:rPr>
          <w:iCs/>
          <w:noProof/>
          <w:sz w:val="28"/>
          <w:szCs w:val="28"/>
        </w:rPr>
      </w:pPr>
      <w:r w:rsidRPr="001178FA">
        <w:rPr>
          <w:sz w:val="28"/>
          <w:szCs w:val="28"/>
        </w:rPr>
        <w:t xml:space="preserve">Учебно-методическое пособие для студентов </w:t>
      </w:r>
      <w:r w:rsidR="00552915" w:rsidRPr="001178FA">
        <w:rPr>
          <w:sz w:val="28"/>
          <w:szCs w:val="28"/>
        </w:rPr>
        <w:t>«</w:t>
      </w:r>
      <w:r w:rsidR="005E6E34" w:rsidRPr="001178FA">
        <w:rPr>
          <w:sz w:val="28"/>
          <w:szCs w:val="28"/>
        </w:rPr>
        <w:t>Методика реализации преемственности в математическом образовании</w:t>
      </w:r>
      <w:r w:rsidR="008E2EBB" w:rsidRPr="001178FA">
        <w:rPr>
          <w:sz w:val="28"/>
          <w:szCs w:val="28"/>
          <w:lang w:val="kk-KZ"/>
        </w:rPr>
        <w:t xml:space="preserve">» </w:t>
      </w:r>
      <w:r w:rsidR="005E6E34" w:rsidRPr="001178FA">
        <w:rPr>
          <w:sz w:val="28"/>
          <w:szCs w:val="28"/>
        </w:rPr>
        <w:t>(предшкольная подготовка-начальны</w:t>
      </w:r>
      <w:r w:rsidR="005E6E34" w:rsidRPr="001178FA">
        <w:rPr>
          <w:sz w:val="28"/>
          <w:szCs w:val="28"/>
          <w:lang w:val="kk-KZ"/>
        </w:rPr>
        <w:t>е</w:t>
      </w:r>
      <w:r w:rsidR="005E6E34" w:rsidRPr="001178FA">
        <w:rPr>
          <w:sz w:val="28"/>
          <w:szCs w:val="28"/>
        </w:rPr>
        <w:t xml:space="preserve"> класс</w:t>
      </w:r>
      <w:r w:rsidR="005E6E34" w:rsidRPr="001178FA">
        <w:rPr>
          <w:sz w:val="28"/>
          <w:szCs w:val="28"/>
          <w:lang w:val="kk-KZ"/>
        </w:rPr>
        <w:t>ы</w:t>
      </w:r>
      <w:r w:rsidR="005E6E34" w:rsidRPr="001178FA">
        <w:rPr>
          <w:sz w:val="28"/>
          <w:szCs w:val="28"/>
        </w:rPr>
        <w:t>)</w:t>
      </w:r>
      <w:r w:rsidRPr="001178FA">
        <w:rPr>
          <w:sz w:val="28"/>
          <w:szCs w:val="28"/>
          <w:lang w:val="kk-KZ"/>
        </w:rPr>
        <w:t xml:space="preserve"> является </w:t>
      </w:r>
      <w:r w:rsidR="005C2D96" w:rsidRPr="001178FA">
        <w:rPr>
          <w:sz w:val="28"/>
          <w:szCs w:val="28"/>
          <w:lang w:val="kk-KZ"/>
        </w:rPr>
        <w:t>следующим</w:t>
      </w:r>
      <w:r w:rsidRPr="001178FA">
        <w:rPr>
          <w:sz w:val="28"/>
          <w:szCs w:val="28"/>
          <w:lang w:val="kk-KZ"/>
        </w:rPr>
        <w:t xml:space="preserve"> </w:t>
      </w:r>
      <w:r w:rsidRPr="001178FA">
        <w:rPr>
          <w:sz w:val="28"/>
          <w:szCs w:val="28"/>
        </w:rPr>
        <w:t>составляющ</w:t>
      </w:r>
      <w:r w:rsidR="005C2D96" w:rsidRPr="001178FA">
        <w:rPr>
          <w:sz w:val="28"/>
          <w:szCs w:val="28"/>
        </w:rPr>
        <w:t>им звеном</w:t>
      </w:r>
      <w:r w:rsidRPr="001178FA">
        <w:rPr>
          <w:sz w:val="28"/>
          <w:szCs w:val="28"/>
        </w:rPr>
        <w:t xml:space="preserve"> методической системы подготовки студентов к реализации преемственности дошкольного и начального математического образования</w:t>
      </w:r>
      <w:r w:rsidR="00FE3D1A" w:rsidRPr="001178FA">
        <w:rPr>
          <w:sz w:val="28"/>
          <w:szCs w:val="28"/>
        </w:rPr>
        <w:t xml:space="preserve">. </w:t>
      </w:r>
      <w:r w:rsidR="008E2EBB" w:rsidRPr="001178FA">
        <w:rPr>
          <w:sz w:val="28"/>
          <w:szCs w:val="28"/>
        </w:rPr>
        <w:t xml:space="preserve">Структура учебно-методического пособия </w:t>
      </w:r>
      <w:r w:rsidR="005C2D96" w:rsidRPr="001178FA">
        <w:rPr>
          <w:sz w:val="28"/>
          <w:szCs w:val="28"/>
        </w:rPr>
        <w:t xml:space="preserve">представлена </w:t>
      </w:r>
      <w:r w:rsidR="008E2EBB" w:rsidRPr="001178FA">
        <w:rPr>
          <w:sz w:val="28"/>
          <w:szCs w:val="28"/>
        </w:rPr>
        <w:t xml:space="preserve">на рисунке </w:t>
      </w:r>
      <w:r w:rsidR="008F7698" w:rsidRPr="001178FA">
        <w:rPr>
          <w:sz w:val="28"/>
          <w:szCs w:val="28"/>
        </w:rPr>
        <w:t>3</w:t>
      </w:r>
      <w:r w:rsidR="00102442" w:rsidRPr="001178FA">
        <w:rPr>
          <w:sz w:val="28"/>
          <w:szCs w:val="28"/>
          <w:lang w:val="kk-KZ"/>
        </w:rPr>
        <w:t>6</w:t>
      </w:r>
      <w:r w:rsidR="008E2EBB" w:rsidRPr="001178FA">
        <w:rPr>
          <w:sz w:val="28"/>
          <w:szCs w:val="28"/>
        </w:rPr>
        <w:t>.</w:t>
      </w:r>
      <w:r w:rsidR="000E1340" w:rsidRPr="001178FA">
        <w:rPr>
          <w:iCs/>
          <w:noProof/>
          <w:sz w:val="28"/>
          <w:szCs w:val="28"/>
        </w:rPr>
        <w:t xml:space="preserve"> </w:t>
      </w:r>
    </w:p>
    <w:p w14:paraId="1C351EE2" w14:textId="55DFF234" w:rsidR="000E1340" w:rsidRPr="001178FA" w:rsidRDefault="00DC5F6D" w:rsidP="00C90569">
      <w:pPr>
        <w:jc w:val="center"/>
        <w:rPr>
          <w:iCs/>
          <w:noProof/>
          <w:sz w:val="28"/>
          <w:szCs w:val="28"/>
        </w:rPr>
      </w:pPr>
      <w:r w:rsidRPr="001178FA">
        <w:rPr>
          <w:iCs/>
          <w:noProof/>
          <w:sz w:val="28"/>
          <w:szCs w:val="28"/>
        </w:rPr>
        <w:drawing>
          <wp:inline distT="0" distB="0" distL="0" distR="0" wp14:anchorId="26F269A3" wp14:editId="0DA4F2A5">
            <wp:extent cx="5584048" cy="2190114"/>
            <wp:effectExtent l="0" t="0" r="0" b="1270"/>
            <wp:docPr id="3" name="Рисунок 3" descr="C:\Users\Asus\Desktop\4444444444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Desktop\44444444444444.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t="5943" b="66327"/>
                    <a:stretch/>
                  </pic:blipFill>
                  <pic:spPr bwMode="auto">
                    <a:xfrm>
                      <a:off x="0" y="0"/>
                      <a:ext cx="5619203" cy="2203902"/>
                    </a:xfrm>
                    <a:prstGeom prst="rect">
                      <a:avLst/>
                    </a:prstGeom>
                    <a:noFill/>
                    <a:ln>
                      <a:noFill/>
                    </a:ln>
                    <a:extLst>
                      <a:ext uri="{53640926-AAD7-44D8-BBD7-CCE9431645EC}">
                        <a14:shadowObscured xmlns:a14="http://schemas.microsoft.com/office/drawing/2010/main"/>
                      </a:ext>
                    </a:extLst>
                  </pic:spPr>
                </pic:pic>
              </a:graphicData>
            </a:graphic>
          </wp:inline>
        </w:drawing>
      </w:r>
    </w:p>
    <w:p w14:paraId="06708C47" w14:textId="782FF068" w:rsidR="0090097E" w:rsidRPr="001178FA" w:rsidRDefault="0090097E" w:rsidP="00C90569">
      <w:pPr>
        <w:ind w:firstLine="567"/>
        <w:jc w:val="center"/>
        <w:rPr>
          <w:sz w:val="28"/>
          <w:szCs w:val="28"/>
          <w:lang w:val="kk-KZ"/>
        </w:rPr>
      </w:pPr>
    </w:p>
    <w:p w14:paraId="17BB13E7" w14:textId="6B64A976" w:rsidR="008E2EBB" w:rsidRPr="001178FA" w:rsidRDefault="000E1340" w:rsidP="00C90569">
      <w:pPr>
        <w:jc w:val="center"/>
        <w:rPr>
          <w:i/>
          <w:iCs/>
          <w:sz w:val="28"/>
          <w:szCs w:val="28"/>
        </w:rPr>
      </w:pPr>
      <w:r w:rsidRPr="001178FA">
        <w:rPr>
          <w:iCs/>
          <w:sz w:val="28"/>
          <w:szCs w:val="28"/>
        </w:rPr>
        <w:t>Ри</w:t>
      </w:r>
      <w:r w:rsidR="008E2EBB" w:rsidRPr="001178FA">
        <w:rPr>
          <w:iCs/>
          <w:sz w:val="28"/>
          <w:szCs w:val="28"/>
        </w:rPr>
        <w:t xml:space="preserve">сунок </w:t>
      </w:r>
      <w:r w:rsidR="008F7698" w:rsidRPr="001178FA">
        <w:rPr>
          <w:iCs/>
          <w:sz w:val="28"/>
          <w:szCs w:val="28"/>
        </w:rPr>
        <w:t>3</w:t>
      </w:r>
      <w:r w:rsidR="00102442" w:rsidRPr="001178FA">
        <w:rPr>
          <w:iCs/>
          <w:sz w:val="28"/>
          <w:szCs w:val="28"/>
          <w:lang w:val="kk-KZ"/>
        </w:rPr>
        <w:t>6</w:t>
      </w:r>
      <w:r w:rsidR="008E2EBB" w:rsidRPr="001178FA">
        <w:rPr>
          <w:iCs/>
          <w:sz w:val="28"/>
          <w:szCs w:val="28"/>
        </w:rPr>
        <w:t xml:space="preserve"> </w:t>
      </w:r>
      <w:r w:rsidR="008E2EBB" w:rsidRPr="001178FA">
        <w:rPr>
          <w:sz w:val="28"/>
          <w:szCs w:val="28"/>
        </w:rPr>
        <w:t>–</w:t>
      </w:r>
      <w:r w:rsidR="008E2EBB" w:rsidRPr="001178FA">
        <w:rPr>
          <w:iCs/>
          <w:sz w:val="28"/>
          <w:szCs w:val="28"/>
        </w:rPr>
        <w:t xml:space="preserve"> Структура учебно-методического пособия</w:t>
      </w:r>
    </w:p>
    <w:p w14:paraId="5164ABE2" w14:textId="77777777" w:rsidR="008E2EBB" w:rsidRPr="001178FA" w:rsidRDefault="00E7630E" w:rsidP="00C90569">
      <w:pPr>
        <w:jc w:val="both"/>
        <w:rPr>
          <w:sz w:val="28"/>
          <w:szCs w:val="28"/>
        </w:rPr>
      </w:pPr>
      <w:r w:rsidRPr="001178FA">
        <w:rPr>
          <w:sz w:val="28"/>
          <w:szCs w:val="28"/>
        </w:rPr>
        <w:tab/>
      </w:r>
    </w:p>
    <w:p w14:paraId="7E5311A2" w14:textId="2BAD6F78" w:rsidR="00EB0C54" w:rsidRPr="001178FA" w:rsidRDefault="00EB0C54" w:rsidP="00C90569">
      <w:pPr>
        <w:ind w:firstLine="567"/>
        <w:jc w:val="both"/>
        <w:rPr>
          <w:sz w:val="28"/>
          <w:szCs w:val="28"/>
        </w:rPr>
      </w:pPr>
      <w:r w:rsidRPr="001178FA">
        <w:rPr>
          <w:sz w:val="28"/>
          <w:szCs w:val="28"/>
        </w:rPr>
        <w:t xml:space="preserve">Разработанное </w:t>
      </w:r>
      <w:r w:rsidR="00D96ECB" w:rsidRPr="001178FA">
        <w:rPr>
          <w:sz w:val="28"/>
          <w:szCs w:val="28"/>
        </w:rPr>
        <w:t xml:space="preserve">нами </w:t>
      </w:r>
      <w:r w:rsidRPr="001178FA">
        <w:rPr>
          <w:sz w:val="28"/>
          <w:szCs w:val="28"/>
        </w:rPr>
        <w:t>учебно-</w:t>
      </w:r>
      <w:r w:rsidR="00982F57" w:rsidRPr="001178FA">
        <w:rPr>
          <w:sz w:val="28"/>
          <w:szCs w:val="28"/>
        </w:rPr>
        <w:t>методическое</w:t>
      </w:r>
      <w:r w:rsidRPr="001178FA">
        <w:rPr>
          <w:sz w:val="28"/>
          <w:szCs w:val="28"/>
        </w:rPr>
        <w:t xml:space="preserve"> пособие </w:t>
      </w:r>
      <w:r w:rsidR="00D96ECB" w:rsidRPr="001178FA">
        <w:rPr>
          <w:sz w:val="28"/>
          <w:szCs w:val="28"/>
        </w:rPr>
        <w:t xml:space="preserve">предназначено для успешного формирования </w:t>
      </w:r>
      <w:r w:rsidRPr="001178FA">
        <w:rPr>
          <w:sz w:val="28"/>
          <w:szCs w:val="28"/>
        </w:rPr>
        <w:t>у будущего учителя методических знаний</w:t>
      </w:r>
      <w:r w:rsidR="00D96ECB" w:rsidRPr="001178FA">
        <w:rPr>
          <w:sz w:val="28"/>
          <w:szCs w:val="28"/>
        </w:rPr>
        <w:t xml:space="preserve"> и</w:t>
      </w:r>
      <w:r w:rsidRPr="001178FA">
        <w:rPr>
          <w:sz w:val="28"/>
          <w:szCs w:val="28"/>
        </w:rPr>
        <w:t xml:space="preserve"> умений, </w:t>
      </w:r>
      <w:r w:rsidR="00D96ECB" w:rsidRPr="001178FA">
        <w:rPr>
          <w:sz w:val="28"/>
          <w:szCs w:val="28"/>
        </w:rPr>
        <w:t xml:space="preserve">а также </w:t>
      </w:r>
      <w:r w:rsidRPr="001178FA">
        <w:rPr>
          <w:sz w:val="28"/>
          <w:szCs w:val="28"/>
        </w:rPr>
        <w:t xml:space="preserve">опыта творческой деятельности для реализации преемственности дошкольного и начального математического образования. </w:t>
      </w:r>
    </w:p>
    <w:p w14:paraId="09B7EE7C" w14:textId="0AE8A589" w:rsidR="00EF22C3" w:rsidRPr="001178FA" w:rsidRDefault="001A0125" w:rsidP="00C90569">
      <w:pPr>
        <w:ind w:firstLine="567"/>
        <w:jc w:val="both"/>
        <w:rPr>
          <w:sz w:val="28"/>
          <w:szCs w:val="28"/>
        </w:rPr>
      </w:pPr>
      <w:r w:rsidRPr="001178FA">
        <w:rPr>
          <w:sz w:val="28"/>
          <w:szCs w:val="28"/>
        </w:rPr>
        <w:t xml:space="preserve">Проведение научно-методического семинара </w:t>
      </w:r>
      <w:r w:rsidR="00D96ECB" w:rsidRPr="001178FA">
        <w:rPr>
          <w:sz w:val="28"/>
          <w:szCs w:val="28"/>
        </w:rPr>
        <w:t>явилось</w:t>
      </w:r>
      <w:r w:rsidRPr="001178FA">
        <w:rPr>
          <w:sz w:val="28"/>
          <w:szCs w:val="28"/>
        </w:rPr>
        <w:t xml:space="preserve"> продолжением формирующего эксперимента</w:t>
      </w:r>
      <w:r w:rsidR="00D96ECB" w:rsidRPr="001178FA">
        <w:rPr>
          <w:sz w:val="28"/>
          <w:szCs w:val="28"/>
        </w:rPr>
        <w:t xml:space="preserve">. Его </w:t>
      </w:r>
      <w:r w:rsidRPr="001178FA">
        <w:rPr>
          <w:sz w:val="28"/>
          <w:szCs w:val="28"/>
        </w:rPr>
        <w:t>цель</w:t>
      </w:r>
      <w:r w:rsidR="00D96ECB" w:rsidRPr="001178FA">
        <w:rPr>
          <w:sz w:val="28"/>
          <w:szCs w:val="28"/>
        </w:rPr>
        <w:t xml:space="preserve"> – обобщение </w:t>
      </w:r>
      <w:r w:rsidRPr="001178FA">
        <w:rPr>
          <w:sz w:val="28"/>
          <w:szCs w:val="28"/>
        </w:rPr>
        <w:t xml:space="preserve">знаний </w:t>
      </w:r>
      <w:r w:rsidR="00D96ECB" w:rsidRPr="001178FA">
        <w:rPr>
          <w:sz w:val="28"/>
          <w:szCs w:val="28"/>
        </w:rPr>
        <w:t>на основе</w:t>
      </w:r>
      <w:r w:rsidRPr="001178FA">
        <w:rPr>
          <w:sz w:val="28"/>
          <w:szCs w:val="28"/>
        </w:rPr>
        <w:t xml:space="preserve"> разработанной методической систем</w:t>
      </w:r>
      <w:r w:rsidR="00D96ECB" w:rsidRPr="001178FA">
        <w:rPr>
          <w:sz w:val="28"/>
          <w:szCs w:val="28"/>
        </w:rPr>
        <w:t>ы</w:t>
      </w:r>
      <w:r w:rsidRPr="001178FA">
        <w:rPr>
          <w:sz w:val="28"/>
          <w:szCs w:val="28"/>
        </w:rPr>
        <w:t xml:space="preserve"> реализации преемственности дошкольного и начального математического образования. Этому </w:t>
      </w:r>
      <w:r w:rsidR="00982F57" w:rsidRPr="001178FA">
        <w:rPr>
          <w:sz w:val="28"/>
          <w:szCs w:val="28"/>
        </w:rPr>
        <w:t>способствовало</w:t>
      </w:r>
      <w:r w:rsidRPr="001178FA">
        <w:rPr>
          <w:sz w:val="28"/>
          <w:szCs w:val="28"/>
        </w:rPr>
        <w:t xml:space="preserve"> </w:t>
      </w:r>
      <w:r w:rsidR="00982F57" w:rsidRPr="001178FA">
        <w:rPr>
          <w:sz w:val="28"/>
          <w:szCs w:val="28"/>
        </w:rPr>
        <w:t xml:space="preserve"> </w:t>
      </w:r>
      <w:r w:rsidRPr="001178FA">
        <w:rPr>
          <w:sz w:val="28"/>
          <w:szCs w:val="28"/>
        </w:rPr>
        <w:t xml:space="preserve">подытоживание проведенного анализа анкет среди учителей начальных классов и педагогов дошкольных организации (параграф 3.1). </w:t>
      </w:r>
    </w:p>
    <w:p w14:paraId="14E19646" w14:textId="37B6150B" w:rsidR="003E71CF" w:rsidRPr="001178FA" w:rsidRDefault="00EF22C3" w:rsidP="00C90569">
      <w:pPr>
        <w:ind w:firstLine="567"/>
        <w:jc w:val="both"/>
        <w:rPr>
          <w:sz w:val="28"/>
          <w:szCs w:val="28"/>
        </w:rPr>
      </w:pPr>
      <w:r w:rsidRPr="001178FA">
        <w:rPr>
          <w:sz w:val="28"/>
          <w:szCs w:val="28"/>
        </w:rPr>
        <w:t>На кафедре дошкольного и начального образования Атырауского университета имени Х.Досмухамедова функционирует научная школа</w:t>
      </w:r>
      <w:r w:rsidR="00EF3919" w:rsidRPr="001178FA">
        <w:rPr>
          <w:sz w:val="28"/>
          <w:szCs w:val="28"/>
        </w:rPr>
        <w:t xml:space="preserve">. </w:t>
      </w:r>
      <w:r w:rsidR="003E71CF" w:rsidRPr="001178FA">
        <w:rPr>
          <w:sz w:val="28"/>
          <w:szCs w:val="28"/>
        </w:rPr>
        <w:t>Ц</w:t>
      </w:r>
      <w:r w:rsidRPr="001178FA">
        <w:rPr>
          <w:sz w:val="28"/>
          <w:szCs w:val="28"/>
        </w:rPr>
        <w:t xml:space="preserve">елью </w:t>
      </w:r>
      <w:r w:rsidR="003E71CF" w:rsidRPr="001178FA">
        <w:rPr>
          <w:sz w:val="28"/>
          <w:szCs w:val="28"/>
        </w:rPr>
        <w:t xml:space="preserve">научной школы </w:t>
      </w:r>
      <w:r w:rsidRPr="001178FA">
        <w:rPr>
          <w:sz w:val="28"/>
          <w:szCs w:val="28"/>
        </w:rPr>
        <w:t xml:space="preserve">является </w:t>
      </w:r>
      <w:r w:rsidR="00F3048C" w:rsidRPr="001178FA">
        <w:rPr>
          <w:sz w:val="28"/>
          <w:szCs w:val="28"/>
        </w:rPr>
        <w:t xml:space="preserve">значение </w:t>
      </w:r>
      <w:r w:rsidRPr="001178FA">
        <w:rPr>
          <w:sz w:val="28"/>
          <w:szCs w:val="28"/>
        </w:rPr>
        <w:t>преемственност</w:t>
      </w:r>
      <w:r w:rsidR="00F3048C" w:rsidRPr="001178FA">
        <w:rPr>
          <w:sz w:val="28"/>
          <w:szCs w:val="28"/>
        </w:rPr>
        <w:t xml:space="preserve">и </w:t>
      </w:r>
      <w:r w:rsidRPr="001178FA">
        <w:rPr>
          <w:sz w:val="28"/>
          <w:szCs w:val="28"/>
        </w:rPr>
        <w:t>дошкольного</w:t>
      </w:r>
      <w:r w:rsidR="009366D8" w:rsidRPr="001178FA">
        <w:rPr>
          <w:sz w:val="28"/>
          <w:szCs w:val="28"/>
        </w:rPr>
        <w:t xml:space="preserve"> </w:t>
      </w:r>
      <w:r w:rsidRPr="001178FA">
        <w:rPr>
          <w:sz w:val="28"/>
          <w:szCs w:val="28"/>
        </w:rPr>
        <w:t>и начального об</w:t>
      </w:r>
      <w:r w:rsidR="009366D8" w:rsidRPr="001178FA">
        <w:rPr>
          <w:sz w:val="28"/>
          <w:szCs w:val="28"/>
        </w:rPr>
        <w:t>учения</w:t>
      </w:r>
      <w:r w:rsidRPr="001178FA">
        <w:rPr>
          <w:sz w:val="28"/>
          <w:szCs w:val="28"/>
        </w:rPr>
        <w:t xml:space="preserve"> в контексте обновления содержания воспитания и обучения. Понимая важность нашего исследования, </w:t>
      </w:r>
      <w:r w:rsidR="005F7C2A" w:rsidRPr="001178FA">
        <w:rPr>
          <w:sz w:val="28"/>
          <w:szCs w:val="28"/>
        </w:rPr>
        <w:t xml:space="preserve">нами </w:t>
      </w:r>
      <w:r w:rsidRPr="001178FA">
        <w:rPr>
          <w:sz w:val="28"/>
          <w:szCs w:val="28"/>
        </w:rPr>
        <w:t xml:space="preserve">был проведен </w:t>
      </w:r>
      <w:r w:rsidR="00EF3919" w:rsidRPr="001178FA">
        <w:rPr>
          <w:sz w:val="28"/>
          <w:szCs w:val="28"/>
        </w:rPr>
        <w:t xml:space="preserve">научно-методический семинар </w:t>
      </w:r>
      <w:r w:rsidRPr="001178FA">
        <w:rPr>
          <w:sz w:val="28"/>
          <w:szCs w:val="28"/>
        </w:rPr>
        <w:t xml:space="preserve">на тему: </w:t>
      </w:r>
      <w:r w:rsidR="00552915" w:rsidRPr="001178FA">
        <w:rPr>
          <w:sz w:val="28"/>
          <w:szCs w:val="28"/>
        </w:rPr>
        <w:t>«</w:t>
      </w:r>
      <w:r w:rsidRPr="001178FA">
        <w:rPr>
          <w:sz w:val="28"/>
          <w:szCs w:val="28"/>
        </w:rPr>
        <w:t>Проблемы реализации преемственности дошкольного и начального образования</w:t>
      </w:r>
      <w:r w:rsidR="00552915" w:rsidRPr="001178FA">
        <w:rPr>
          <w:sz w:val="28"/>
          <w:szCs w:val="28"/>
        </w:rPr>
        <w:t>»</w:t>
      </w:r>
      <w:r w:rsidRPr="001178FA">
        <w:rPr>
          <w:sz w:val="28"/>
          <w:szCs w:val="28"/>
        </w:rPr>
        <w:t xml:space="preserve">. </w:t>
      </w:r>
      <w:r w:rsidR="003E71CF" w:rsidRPr="001178FA">
        <w:rPr>
          <w:sz w:val="28"/>
          <w:szCs w:val="28"/>
        </w:rPr>
        <w:t>Были</w:t>
      </w:r>
      <w:r w:rsidR="00EF3919" w:rsidRPr="001178FA">
        <w:rPr>
          <w:sz w:val="28"/>
          <w:szCs w:val="28"/>
        </w:rPr>
        <w:t xml:space="preserve"> </w:t>
      </w:r>
      <w:r w:rsidR="003E71CF" w:rsidRPr="001178FA">
        <w:rPr>
          <w:sz w:val="28"/>
          <w:szCs w:val="28"/>
        </w:rPr>
        <w:t xml:space="preserve">обсуждены </w:t>
      </w:r>
      <w:r w:rsidR="003E71CF" w:rsidRPr="001178FA">
        <w:rPr>
          <w:sz w:val="28"/>
          <w:szCs w:val="28"/>
          <w:shd w:val="clear" w:color="auto" w:fill="FFFFFF"/>
        </w:rPr>
        <w:t xml:space="preserve">наиболее значимые </w:t>
      </w:r>
      <w:r w:rsidR="003E71CF" w:rsidRPr="001178FA">
        <w:rPr>
          <w:sz w:val="28"/>
          <w:szCs w:val="28"/>
        </w:rPr>
        <w:t xml:space="preserve">актуальные проблемы современного состояния преемственности дошкольного и начального образования и воспитания, проведена работа по </w:t>
      </w:r>
      <w:r w:rsidR="003E71CF" w:rsidRPr="001178FA">
        <w:rPr>
          <w:sz w:val="28"/>
          <w:szCs w:val="28"/>
          <w:lang w:val="kk-KZ"/>
        </w:rPr>
        <w:t>анализу программ, учебников и учебно-методических пособии с педагогами дошкольных и начальных классов, по</w:t>
      </w:r>
      <w:r w:rsidR="003E71CF" w:rsidRPr="001178FA">
        <w:rPr>
          <w:sz w:val="28"/>
          <w:szCs w:val="28"/>
        </w:rPr>
        <w:t xml:space="preserve"> преемственности содержания учебников между двумя звеньями, а также работа в выявлении специфики форм, методов, приемов и средств реализации преемственности дошкольного и начального образования. Обсуждались вопросы преемственности в частно-методических вопросах, в том числе по математике. В результате, предложенная форма работы с педагогами </w:t>
      </w:r>
      <w:r w:rsidR="00EF3919" w:rsidRPr="001178FA">
        <w:rPr>
          <w:sz w:val="28"/>
          <w:szCs w:val="28"/>
        </w:rPr>
        <w:t>для</w:t>
      </w:r>
      <w:r w:rsidR="003E71CF" w:rsidRPr="001178FA">
        <w:rPr>
          <w:sz w:val="28"/>
          <w:szCs w:val="28"/>
        </w:rPr>
        <w:t xml:space="preserve"> реализации преемственности между дошкольным и начальным образованием, позволила увидеть многие недочеты и слабые места в предшкольной подготовке, а также скорректировать ситуацию в начальной школе и</w:t>
      </w:r>
      <w:r w:rsidR="008E2EBB" w:rsidRPr="001178FA">
        <w:rPr>
          <w:sz w:val="28"/>
          <w:szCs w:val="28"/>
        </w:rPr>
        <w:t xml:space="preserve"> учесть их в дальнейшей работе.</w:t>
      </w:r>
    </w:p>
    <w:p w14:paraId="7799CA8D" w14:textId="08622E37" w:rsidR="00143015" w:rsidRPr="001178FA" w:rsidRDefault="003E71CF" w:rsidP="00C90569">
      <w:pPr>
        <w:ind w:firstLine="567"/>
        <w:jc w:val="both"/>
        <w:rPr>
          <w:bCs/>
          <w:sz w:val="28"/>
          <w:szCs w:val="28"/>
        </w:rPr>
      </w:pPr>
      <w:r w:rsidRPr="001178FA">
        <w:rPr>
          <w:sz w:val="28"/>
          <w:szCs w:val="28"/>
        </w:rPr>
        <w:t>Проведенная нами форма диагностики подготовки педагогов к реализации преемственности дошкольного и начального образования среди педагогов школ и ДО была одн</w:t>
      </w:r>
      <w:r w:rsidR="00F0412C" w:rsidRPr="001178FA">
        <w:rPr>
          <w:sz w:val="28"/>
          <w:szCs w:val="28"/>
        </w:rPr>
        <w:t>ой</w:t>
      </w:r>
      <w:r w:rsidRPr="001178FA">
        <w:rPr>
          <w:sz w:val="28"/>
          <w:szCs w:val="28"/>
        </w:rPr>
        <w:t xml:space="preserve"> из попыток сохранить преемственную связь между уровнями образования</w:t>
      </w:r>
      <w:r w:rsidR="00260EE2" w:rsidRPr="001178FA">
        <w:rPr>
          <w:sz w:val="28"/>
          <w:szCs w:val="28"/>
        </w:rPr>
        <w:t>.</w:t>
      </w:r>
    </w:p>
    <w:p w14:paraId="1E2F42E0" w14:textId="0BFD60B6" w:rsidR="00EF22C3" w:rsidRPr="001178FA" w:rsidRDefault="00E34166" w:rsidP="00C90569">
      <w:pPr>
        <w:ind w:firstLine="567"/>
        <w:jc w:val="both"/>
        <w:rPr>
          <w:sz w:val="28"/>
          <w:szCs w:val="28"/>
        </w:rPr>
      </w:pPr>
      <w:r w:rsidRPr="001178FA">
        <w:rPr>
          <w:sz w:val="28"/>
          <w:szCs w:val="28"/>
          <w:lang w:val="kk-KZ"/>
        </w:rPr>
        <w:t>Ф</w:t>
      </w:r>
      <w:r w:rsidR="00EF22C3" w:rsidRPr="001178FA">
        <w:rPr>
          <w:sz w:val="28"/>
          <w:szCs w:val="28"/>
          <w:lang w:val="kk-KZ"/>
        </w:rPr>
        <w:t xml:space="preserve">ормирующий эксперимент показал следующие </w:t>
      </w:r>
      <w:r w:rsidRPr="001178FA">
        <w:rPr>
          <w:sz w:val="28"/>
          <w:szCs w:val="28"/>
          <w:lang w:val="kk-KZ"/>
        </w:rPr>
        <w:t xml:space="preserve">положительные </w:t>
      </w:r>
      <w:r w:rsidR="00EF22C3" w:rsidRPr="001178FA">
        <w:rPr>
          <w:sz w:val="28"/>
          <w:szCs w:val="28"/>
          <w:lang w:val="kk-KZ"/>
        </w:rPr>
        <w:t>результаты</w:t>
      </w:r>
      <w:r w:rsidR="005F7C2A" w:rsidRPr="001178FA">
        <w:rPr>
          <w:sz w:val="28"/>
          <w:szCs w:val="28"/>
          <w:lang w:val="kk-KZ"/>
        </w:rPr>
        <w:t xml:space="preserve">. </w:t>
      </w:r>
      <w:r w:rsidR="008866DC" w:rsidRPr="001178FA">
        <w:rPr>
          <w:sz w:val="28"/>
          <w:szCs w:val="28"/>
          <w:lang w:val="kk-KZ"/>
        </w:rPr>
        <w:t>Освоенный студентами</w:t>
      </w:r>
      <w:r w:rsidR="00EF22C3" w:rsidRPr="001178FA">
        <w:rPr>
          <w:sz w:val="28"/>
          <w:szCs w:val="28"/>
          <w:lang w:val="kk-KZ"/>
        </w:rPr>
        <w:t xml:space="preserve"> элективно</w:t>
      </w:r>
      <w:r w:rsidR="008866DC" w:rsidRPr="001178FA">
        <w:rPr>
          <w:sz w:val="28"/>
          <w:szCs w:val="28"/>
          <w:lang w:val="kk-KZ"/>
        </w:rPr>
        <w:t>й</w:t>
      </w:r>
      <w:r w:rsidR="00EF22C3" w:rsidRPr="001178FA">
        <w:rPr>
          <w:sz w:val="28"/>
          <w:szCs w:val="28"/>
          <w:lang w:val="kk-KZ"/>
        </w:rPr>
        <w:t xml:space="preserve"> курс </w:t>
      </w:r>
      <w:r w:rsidR="00552915" w:rsidRPr="001178FA">
        <w:rPr>
          <w:sz w:val="28"/>
          <w:szCs w:val="28"/>
          <w:lang w:val="kk-KZ"/>
        </w:rPr>
        <w:t>«</w:t>
      </w:r>
      <w:r w:rsidR="00EF22C3" w:rsidRPr="001178FA">
        <w:rPr>
          <w:sz w:val="28"/>
          <w:szCs w:val="28"/>
          <w:lang w:val="kk-KZ"/>
        </w:rPr>
        <w:t>Теория и методика обучения в 0 классе</w:t>
      </w:r>
      <w:r w:rsidR="00552915" w:rsidRPr="001178FA">
        <w:rPr>
          <w:sz w:val="28"/>
          <w:szCs w:val="28"/>
          <w:lang w:val="kk-KZ"/>
        </w:rPr>
        <w:t>»</w:t>
      </w:r>
      <w:r w:rsidR="00EF22C3" w:rsidRPr="001178FA">
        <w:rPr>
          <w:sz w:val="28"/>
          <w:szCs w:val="28"/>
          <w:lang w:val="kk-KZ"/>
        </w:rPr>
        <w:t xml:space="preserve">, </w:t>
      </w:r>
      <w:r w:rsidR="008866DC" w:rsidRPr="001178FA">
        <w:rPr>
          <w:sz w:val="28"/>
          <w:szCs w:val="28"/>
          <w:lang w:val="kk-KZ"/>
        </w:rPr>
        <w:t>применение</w:t>
      </w:r>
      <w:r w:rsidR="004D1EC1" w:rsidRPr="001178FA">
        <w:rPr>
          <w:sz w:val="28"/>
          <w:szCs w:val="28"/>
          <w:lang w:val="kk-KZ"/>
        </w:rPr>
        <w:t xml:space="preserve"> </w:t>
      </w:r>
      <w:r w:rsidR="00DE5428" w:rsidRPr="001178FA">
        <w:rPr>
          <w:sz w:val="28"/>
          <w:szCs w:val="28"/>
          <w:lang w:val="kk-KZ"/>
        </w:rPr>
        <w:t xml:space="preserve">в учебном процессе </w:t>
      </w:r>
      <w:r w:rsidR="004D1EC1" w:rsidRPr="001178FA">
        <w:rPr>
          <w:sz w:val="28"/>
          <w:szCs w:val="28"/>
          <w:lang w:val="kk-KZ"/>
        </w:rPr>
        <w:t>пособия</w:t>
      </w:r>
      <w:r w:rsidR="00214A4A" w:rsidRPr="001178FA">
        <w:rPr>
          <w:sz w:val="28"/>
          <w:szCs w:val="28"/>
          <w:lang w:val="kk-KZ"/>
        </w:rPr>
        <w:t xml:space="preserve"> </w:t>
      </w:r>
      <w:r w:rsidR="00552915" w:rsidRPr="001178FA">
        <w:rPr>
          <w:sz w:val="28"/>
          <w:szCs w:val="28"/>
        </w:rPr>
        <w:t>«</w:t>
      </w:r>
      <w:r w:rsidR="00214A4A" w:rsidRPr="001178FA">
        <w:rPr>
          <w:sz w:val="28"/>
          <w:szCs w:val="28"/>
        </w:rPr>
        <w:t>Методика реализации преемственности в математическом образовании</w:t>
      </w:r>
      <w:r w:rsidR="00DC5F6D" w:rsidRPr="001178FA">
        <w:rPr>
          <w:sz w:val="28"/>
          <w:szCs w:val="28"/>
          <w:lang w:val="kk-KZ"/>
        </w:rPr>
        <w:t xml:space="preserve"> </w:t>
      </w:r>
      <w:r w:rsidR="00214A4A" w:rsidRPr="001178FA">
        <w:rPr>
          <w:sz w:val="28"/>
          <w:szCs w:val="28"/>
        </w:rPr>
        <w:t>(предшкольная подготовка-начальны</w:t>
      </w:r>
      <w:r w:rsidR="00214A4A" w:rsidRPr="001178FA">
        <w:rPr>
          <w:sz w:val="28"/>
          <w:szCs w:val="28"/>
          <w:lang w:val="kk-KZ"/>
        </w:rPr>
        <w:t>е</w:t>
      </w:r>
      <w:r w:rsidR="00214A4A" w:rsidRPr="001178FA">
        <w:rPr>
          <w:sz w:val="28"/>
          <w:szCs w:val="28"/>
        </w:rPr>
        <w:t xml:space="preserve"> класс</w:t>
      </w:r>
      <w:r w:rsidR="00214A4A" w:rsidRPr="001178FA">
        <w:rPr>
          <w:sz w:val="28"/>
          <w:szCs w:val="28"/>
          <w:lang w:val="kk-KZ"/>
        </w:rPr>
        <w:t>ы</w:t>
      </w:r>
      <w:r w:rsidR="00214A4A" w:rsidRPr="001178FA">
        <w:rPr>
          <w:sz w:val="28"/>
          <w:szCs w:val="28"/>
        </w:rPr>
        <w:t>)</w:t>
      </w:r>
      <w:r w:rsidR="00552915" w:rsidRPr="001178FA">
        <w:rPr>
          <w:sz w:val="28"/>
          <w:szCs w:val="28"/>
          <w:lang w:val="kk-KZ"/>
        </w:rPr>
        <w:t>»</w:t>
      </w:r>
      <w:r w:rsidR="008866DC" w:rsidRPr="001178FA">
        <w:rPr>
          <w:sz w:val="28"/>
          <w:szCs w:val="28"/>
          <w:lang w:val="kk-KZ"/>
        </w:rPr>
        <w:t xml:space="preserve"> и</w:t>
      </w:r>
      <w:r w:rsidR="00EF22C3" w:rsidRPr="001178FA">
        <w:rPr>
          <w:sz w:val="28"/>
          <w:szCs w:val="28"/>
          <w:lang w:val="kk-KZ"/>
        </w:rPr>
        <w:t xml:space="preserve"> </w:t>
      </w:r>
      <w:r w:rsidR="00EF22C3" w:rsidRPr="001178FA">
        <w:rPr>
          <w:sz w:val="28"/>
          <w:szCs w:val="28"/>
        </w:rPr>
        <w:t xml:space="preserve">сборника упражнений для студентов </w:t>
      </w:r>
      <w:r w:rsidR="00552915" w:rsidRPr="001178FA">
        <w:rPr>
          <w:sz w:val="28"/>
          <w:szCs w:val="28"/>
        </w:rPr>
        <w:t>«</w:t>
      </w:r>
      <w:r w:rsidR="00EF3919" w:rsidRPr="001178FA">
        <w:rPr>
          <w:sz w:val="28"/>
          <w:szCs w:val="28"/>
        </w:rPr>
        <w:t>Преемственность дошкольного и начального математического образования</w:t>
      </w:r>
      <w:r w:rsidR="00552915" w:rsidRPr="001178FA">
        <w:rPr>
          <w:sz w:val="28"/>
          <w:szCs w:val="28"/>
          <w:lang w:val="kk-KZ"/>
        </w:rPr>
        <w:t>»</w:t>
      </w:r>
      <w:r w:rsidR="00EF3919" w:rsidRPr="001178FA">
        <w:rPr>
          <w:sz w:val="28"/>
          <w:szCs w:val="28"/>
        </w:rPr>
        <w:t xml:space="preserve"> (предшкольная подготовка-начальны</w:t>
      </w:r>
      <w:r w:rsidR="00EF3919" w:rsidRPr="001178FA">
        <w:rPr>
          <w:sz w:val="28"/>
          <w:szCs w:val="28"/>
          <w:lang w:val="kk-KZ"/>
        </w:rPr>
        <w:t>е</w:t>
      </w:r>
      <w:r w:rsidR="00EF3919" w:rsidRPr="001178FA">
        <w:rPr>
          <w:sz w:val="28"/>
          <w:szCs w:val="28"/>
        </w:rPr>
        <w:t xml:space="preserve"> класс</w:t>
      </w:r>
      <w:r w:rsidR="00EF3919" w:rsidRPr="001178FA">
        <w:rPr>
          <w:sz w:val="28"/>
          <w:szCs w:val="28"/>
          <w:lang w:val="kk-KZ"/>
        </w:rPr>
        <w:t>ы</w:t>
      </w:r>
      <w:r w:rsidR="00EF3919" w:rsidRPr="001178FA">
        <w:rPr>
          <w:sz w:val="28"/>
          <w:szCs w:val="28"/>
        </w:rPr>
        <w:t>),</w:t>
      </w:r>
      <w:r w:rsidR="00EF22C3" w:rsidRPr="001178FA">
        <w:rPr>
          <w:sz w:val="28"/>
          <w:szCs w:val="28"/>
        </w:rPr>
        <w:t xml:space="preserve"> проведен</w:t>
      </w:r>
      <w:r w:rsidR="008866DC" w:rsidRPr="001178FA">
        <w:rPr>
          <w:sz w:val="28"/>
          <w:szCs w:val="28"/>
        </w:rPr>
        <w:t>ный</w:t>
      </w:r>
      <w:r w:rsidR="00EF22C3" w:rsidRPr="001178FA">
        <w:rPr>
          <w:sz w:val="28"/>
          <w:szCs w:val="28"/>
        </w:rPr>
        <w:t xml:space="preserve"> </w:t>
      </w:r>
      <w:r w:rsidR="00EF3919" w:rsidRPr="001178FA">
        <w:rPr>
          <w:sz w:val="28"/>
          <w:szCs w:val="28"/>
        </w:rPr>
        <w:t>научно-методическ</w:t>
      </w:r>
      <w:r w:rsidR="008866DC" w:rsidRPr="001178FA">
        <w:rPr>
          <w:sz w:val="28"/>
          <w:szCs w:val="28"/>
        </w:rPr>
        <w:t>ий</w:t>
      </w:r>
      <w:r w:rsidR="00EF3919" w:rsidRPr="001178FA">
        <w:rPr>
          <w:sz w:val="28"/>
          <w:szCs w:val="28"/>
        </w:rPr>
        <w:t xml:space="preserve"> </w:t>
      </w:r>
      <w:r w:rsidR="00EF22C3" w:rsidRPr="001178FA">
        <w:rPr>
          <w:sz w:val="28"/>
          <w:szCs w:val="28"/>
        </w:rPr>
        <w:t>семинар для учителей и педагогов, участи</w:t>
      </w:r>
      <w:r w:rsidR="008866DC" w:rsidRPr="001178FA">
        <w:rPr>
          <w:sz w:val="28"/>
          <w:szCs w:val="28"/>
        </w:rPr>
        <w:t>е</w:t>
      </w:r>
      <w:r w:rsidR="00EF22C3" w:rsidRPr="001178FA">
        <w:rPr>
          <w:sz w:val="28"/>
          <w:szCs w:val="28"/>
        </w:rPr>
        <w:t xml:space="preserve"> студентов в научно-исследовательск</w:t>
      </w:r>
      <w:r w:rsidR="008866DC" w:rsidRPr="001178FA">
        <w:rPr>
          <w:sz w:val="28"/>
          <w:szCs w:val="28"/>
        </w:rPr>
        <w:t>ой</w:t>
      </w:r>
      <w:r w:rsidR="00EF22C3" w:rsidRPr="001178FA">
        <w:rPr>
          <w:sz w:val="28"/>
          <w:szCs w:val="28"/>
        </w:rPr>
        <w:t xml:space="preserve"> работ</w:t>
      </w:r>
      <w:r w:rsidR="008866DC" w:rsidRPr="001178FA">
        <w:rPr>
          <w:sz w:val="28"/>
          <w:szCs w:val="28"/>
        </w:rPr>
        <w:t>е</w:t>
      </w:r>
      <w:r w:rsidR="00EF22C3" w:rsidRPr="001178FA">
        <w:rPr>
          <w:sz w:val="28"/>
          <w:szCs w:val="28"/>
        </w:rPr>
        <w:t xml:space="preserve">, </w:t>
      </w:r>
      <w:r w:rsidR="008866DC" w:rsidRPr="001178FA">
        <w:rPr>
          <w:sz w:val="28"/>
          <w:szCs w:val="28"/>
        </w:rPr>
        <w:t>применение знаний о преемственности в процессе</w:t>
      </w:r>
      <w:r w:rsidR="00EF22C3" w:rsidRPr="001178FA">
        <w:rPr>
          <w:sz w:val="28"/>
          <w:szCs w:val="28"/>
        </w:rPr>
        <w:t xml:space="preserve"> прохождени</w:t>
      </w:r>
      <w:r w:rsidR="008866DC" w:rsidRPr="001178FA">
        <w:rPr>
          <w:sz w:val="28"/>
          <w:szCs w:val="28"/>
        </w:rPr>
        <w:t>я</w:t>
      </w:r>
      <w:r w:rsidR="00EF22C3" w:rsidRPr="001178FA">
        <w:rPr>
          <w:sz w:val="28"/>
          <w:szCs w:val="28"/>
        </w:rPr>
        <w:t xml:space="preserve"> педагогических практик, </w:t>
      </w:r>
      <w:r w:rsidR="008866DC" w:rsidRPr="001178FA">
        <w:rPr>
          <w:sz w:val="28"/>
          <w:szCs w:val="28"/>
        </w:rPr>
        <w:t>позволили студентам получить</w:t>
      </w:r>
      <w:r w:rsidR="00EF22C3" w:rsidRPr="001178FA">
        <w:rPr>
          <w:sz w:val="28"/>
          <w:szCs w:val="28"/>
        </w:rPr>
        <w:t xml:space="preserve"> глубокие знания о сущности математической преемственности</w:t>
      </w:r>
      <w:r w:rsidR="008866DC" w:rsidRPr="001178FA">
        <w:rPr>
          <w:sz w:val="28"/>
          <w:szCs w:val="28"/>
        </w:rPr>
        <w:t>, а также освоить основы</w:t>
      </w:r>
      <w:r w:rsidR="00EF22C3" w:rsidRPr="001178FA">
        <w:rPr>
          <w:sz w:val="28"/>
          <w:szCs w:val="28"/>
        </w:rPr>
        <w:t xml:space="preserve"> ее реализации в начальном образовании. </w:t>
      </w:r>
      <w:r w:rsidR="008866DC" w:rsidRPr="001178FA">
        <w:rPr>
          <w:sz w:val="28"/>
          <w:szCs w:val="28"/>
        </w:rPr>
        <w:t>С</w:t>
      </w:r>
      <w:r w:rsidR="00EF22C3" w:rsidRPr="001178FA">
        <w:rPr>
          <w:sz w:val="28"/>
          <w:szCs w:val="28"/>
        </w:rPr>
        <w:t>туденты расширили знания о видах, формах, способах изучения и реализации математической преемственности в процессе обучения младших школьников</w:t>
      </w:r>
      <w:r w:rsidR="00DE5428" w:rsidRPr="001178FA">
        <w:rPr>
          <w:sz w:val="28"/>
          <w:szCs w:val="28"/>
        </w:rPr>
        <w:t>, что является важной составляющей профессиональной компетентности будущего учителя</w:t>
      </w:r>
      <w:r w:rsidR="00EF22C3" w:rsidRPr="001178FA">
        <w:rPr>
          <w:sz w:val="28"/>
          <w:szCs w:val="28"/>
        </w:rPr>
        <w:t xml:space="preserve">. </w:t>
      </w:r>
    </w:p>
    <w:p w14:paraId="0DE0BF47" w14:textId="77777777" w:rsidR="003029F1" w:rsidRPr="001178FA" w:rsidRDefault="003029F1" w:rsidP="00C90569">
      <w:pPr>
        <w:ind w:firstLine="567"/>
        <w:jc w:val="both"/>
        <w:rPr>
          <w:b/>
          <w:bCs/>
          <w:sz w:val="28"/>
          <w:szCs w:val="28"/>
          <w:lang w:eastAsia="en-US"/>
        </w:rPr>
      </w:pPr>
    </w:p>
    <w:p w14:paraId="31506BC1" w14:textId="7A86A9A3" w:rsidR="00EF22C3" w:rsidRPr="001178FA" w:rsidRDefault="00EF22C3" w:rsidP="00C90569">
      <w:pPr>
        <w:pStyle w:val="1"/>
        <w:jc w:val="both"/>
        <w:rPr>
          <w:lang w:eastAsia="en-US"/>
        </w:rPr>
      </w:pPr>
      <w:bookmarkStart w:id="38" w:name="_Toc121845943"/>
      <w:bookmarkStart w:id="39" w:name="_Toc125022506"/>
      <w:r w:rsidRPr="001178FA">
        <w:rPr>
          <w:lang w:eastAsia="en-US"/>
        </w:rPr>
        <w:t>3</w:t>
      </w:r>
      <w:r w:rsidRPr="001178FA">
        <w:rPr>
          <w:lang w:val="kk-KZ" w:eastAsia="en-US"/>
        </w:rPr>
        <w:t>.</w:t>
      </w:r>
      <w:r w:rsidRPr="001178FA">
        <w:rPr>
          <w:lang w:eastAsia="en-US"/>
        </w:rPr>
        <w:t>3 Результаты опытно-экспериментальной работы</w:t>
      </w:r>
      <w:bookmarkEnd w:id="38"/>
      <w:r w:rsidR="008F44C2" w:rsidRPr="001178FA">
        <w:rPr>
          <w:lang w:eastAsia="en-US"/>
        </w:rPr>
        <w:t xml:space="preserve"> по </w:t>
      </w:r>
      <w:r w:rsidR="008F44C2" w:rsidRPr="001178FA">
        <w:t>реализации преемственности дошкольного и начального математического образования</w:t>
      </w:r>
      <w:bookmarkEnd w:id="39"/>
    </w:p>
    <w:p w14:paraId="75428E05" w14:textId="7F433749" w:rsidR="00EF22C3" w:rsidRPr="001178FA" w:rsidRDefault="00EF22C3" w:rsidP="00C90569">
      <w:pPr>
        <w:ind w:firstLine="567"/>
        <w:jc w:val="both"/>
        <w:rPr>
          <w:sz w:val="28"/>
          <w:szCs w:val="28"/>
          <w:lang w:eastAsia="en-US"/>
        </w:rPr>
      </w:pPr>
      <w:r w:rsidRPr="001178FA">
        <w:rPr>
          <w:sz w:val="28"/>
          <w:szCs w:val="28"/>
          <w:lang w:eastAsia="en-US"/>
        </w:rPr>
        <w:t xml:space="preserve">В данной главе нашей работы будут изложены результаты проведенных в ходе исследования экспериментальных работ. </w:t>
      </w:r>
    </w:p>
    <w:p w14:paraId="154F5DE4" w14:textId="7F72F1D3" w:rsidR="00EF22C3" w:rsidRPr="001178FA" w:rsidRDefault="00EF22C3" w:rsidP="00C90569">
      <w:pPr>
        <w:ind w:firstLine="567"/>
        <w:jc w:val="both"/>
        <w:rPr>
          <w:sz w:val="28"/>
          <w:szCs w:val="28"/>
        </w:rPr>
      </w:pPr>
      <w:r w:rsidRPr="001178FA">
        <w:rPr>
          <w:sz w:val="28"/>
          <w:szCs w:val="28"/>
        </w:rPr>
        <w:t xml:space="preserve">Контрольный эксперимент был </w:t>
      </w:r>
      <w:r w:rsidR="00DE1F2F" w:rsidRPr="001178FA">
        <w:rPr>
          <w:sz w:val="28"/>
          <w:szCs w:val="28"/>
        </w:rPr>
        <w:t xml:space="preserve">повторно </w:t>
      </w:r>
      <w:r w:rsidRPr="001178FA">
        <w:rPr>
          <w:sz w:val="28"/>
          <w:szCs w:val="28"/>
        </w:rPr>
        <w:t>проведен</w:t>
      </w:r>
      <w:r w:rsidR="005E6E34" w:rsidRPr="001178FA">
        <w:rPr>
          <w:sz w:val="28"/>
          <w:szCs w:val="28"/>
        </w:rPr>
        <w:t xml:space="preserve"> в группе</w:t>
      </w:r>
      <w:r w:rsidRPr="001178FA">
        <w:rPr>
          <w:sz w:val="28"/>
          <w:szCs w:val="28"/>
        </w:rPr>
        <w:t xml:space="preserve"> </w:t>
      </w:r>
      <w:r w:rsidR="005E6E34" w:rsidRPr="001178FA">
        <w:rPr>
          <w:sz w:val="28"/>
          <w:szCs w:val="28"/>
        </w:rPr>
        <w:t xml:space="preserve">студентов 3-го курса ОП </w:t>
      </w:r>
      <w:r w:rsidR="00552915" w:rsidRPr="001178FA">
        <w:rPr>
          <w:sz w:val="28"/>
          <w:szCs w:val="28"/>
        </w:rPr>
        <w:t>«</w:t>
      </w:r>
      <w:r w:rsidR="005E6E34" w:rsidRPr="001178FA">
        <w:rPr>
          <w:sz w:val="28"/>
          <w:szCs w:val="28"/>
        </w:rPr>
        <w:t>Педагог начального уровня образования</w:t>
      </w:r>
      <w:r w:rsidR="00552915" w:rsidRPr="001178FA">
        <w:rPr>
          <w:sz w:val="28"/>
          <w:szCs w:val="28"/>
        </w:rPr>
        <w:t>»</w:t>
      </w:r>
      <w:r w:rsidR="005E6E34" w:rsidRPr="001178FA">
        <w:rPr>
          <w:sz w:val="28"/>
          <w:szCs w:val="28"/>
        </w:rPr>
        <w:t xml:space="preserve"> очной формы обучения</w:t>
      </w:r>
      <w:r w:rsidR="00DE1F2F" w:rsidRPr="001178FA">
        <w:rPr>
          <w:sz w:val="28"/>
          <w:szCs w:val="28"/>
        </w:rPr>
        <w:t xml:space="preserve">. </w:t>
      </w:r>
      <w:r w:rsidRPr="001178FA">
        <w:rPr>
          <w:sz w:val="28"/>
          <w:szCs w:val="28"/>
        </w:rPr>
        <w:t>Была вторичн</w:t>
      </w:r>
      <w:r w:rsidR="00F0412C" w:rsidRPr="001178FA">
        <w:rPr>
          <w:sz w:val="28"/>
          <w:szCs w:val="28"/>
        </w:rPr>
        <w:t>о</w:t>
      </w:r>
      <w:r w:rsidRPr="001178FA">
        <w:rPr>
          <w:sz w:val="28"/>
          <w:szCs w:val="28"/>
        </w:rPr>
        <w:t xml:space="preserve"> использована методика диагностики учебной мотивации (А.А.Реан, В.А.Якунин, модификация Н.Ц.Бадмаева). </w:t>
      </w:r>
    </w:p>
    <w:p w14:paraId="736B71B1" w14:textId="1CDEFF77" w:rsidR="00A2549C" w:rsidRPr="001178FA" w:rsidRDefault="00EF22C3" w:rsidP="00C90569">
      <w:pPr>
        <w:tabs>
          <w:tab w:val="left" w:pos="851"/>
        </w:tabs>
        <w:ind w:firstLine="567"/>
        <w:jc w:val="both"/>
        <w:rPr>
          <w:sz w:val="28"/>
          <w:szCs w:val="28"/>
        </w:rPr>
      </w:pPr>
      <w:r w:rsidRPr="001178FA">
        <w:rPr>
          <w:sz w:val="28"/>
          <w:szCs w:val="28"/>
        </w:rPr>
        <w:t xml:space="preserve">В ходе исследовательской работы результаты были обработаны по шести мотивам обучения. Результаты анализа </w:t>
      </w:r>
      <w:r w:rsidR="00E85B86" w:rsidRPr="001178FA">
        <w:rPr>
          <w:sz w:val="28"/>
          <w:szCs w:val="28"/>
        </w:rPr>
        <w:t xml:space="preserve">представлены в </w:t>
      </w:r>
      <w:r w:rsidR="00A2549C" w:rsidRPr="001178FA">
        <w:rPr>
          <w:sz w:val="28"/>
          <w:szCs w:val="28"/>
        </w:rPr>
        <w:t>таблиц</w:t>
      </w:r>
      <w:r w:rsidR="00E85B86" w:rsidRPr="001178FA">
        <w:rPr>
          <w:sz w:val="28"/>
          <w:szCs w:val="28"/>
        </w:rPr>
        <w:t>е</w:t>
      </w:r>
      <w:r w:rsidR="00A2549C" w:rsidRPr="001178FA">
        <w:rPr>
          <w:sz w:val="28"/>
          <w:szCs w:val="28"/>
        </w:rPr>
        <w:t xml:space="preserve"> 3</w:t>
      </w:r>
      <w:r w:rsidR="00102442" w:rsidRPr="001178FA">
        <w:rPr>
          <w:sz w:val="28"/>
          <w:szCs w:val="28"/>
          <w:lang w:val="kk-KZ"/>
        </w:rPr>
        <w:t>5</w:t>
      </w:r>
      <w:r w:rsidR="00A2549C" w:rsidRPr="001178FA">
        <w:rPr>
          <w:sz w:val="28"/>
          <w:szCs w:val="28"/>
        </w:rPr>
        <w:t>.</w:t>
      </w:r>
    </w:p>
    <w:p w14:paraId="2FE28272" w14:textId="511F3A84" w:rsidR="00E85B86" w:rsidRPr="001178FA" w:rsidRDefault="00E85B86" w:rsidP="00C90569">
      <w:pPr>
        <w:jc w:val="both"/>
        <w:rPr>
          <w:sz w:val="28"/>
          <w:szCs w:val="28"/>
          <w:lang w:val="kk-KZ"/>
        </w:rPr>
      </w:pPr>
    </w:p>
    <w:p w14:paraId="3859B6FD" w14:textId="27940C9A" w:rsidR="00EF22C3" w:rsidRPr="001178FA" w:rsidRDefault="00EF22C3" w:rsidP="00C90569">
      <w:pPr>
        <w:jc w:val="both"/>
        <w:rPr>
          <w:sz w:val="28"/>
          <w:szCs w:val="28"/>
        </w:rPr>
      </w:pPr>
      <w:r w:rsidRPr="001178FA">
        <w:rPr>
          <w:sz w:val="28"/>
          <w:szCs w:val="28"/>
          <w:lang w:val="kk-KZ"/>
        </w:rPr>
        <w:t>Таблица</w:t>
      </w:r>
      <w:r w:rsidR="002265D5" w:rsidRPr="001178FA">
        <w:rPr>
          <w:sz w:val="28"/>
          <w:szCs w:val="28"/>
          <w:lang w:val="kk-KZ"/>
        </w:rPr>
        <w:t xml:space="preserve"> </w:t>
      </w:r>
      <w:r w:rsidR="00A2549C" w:rsidRPr="001178FA">
        <w:rPr>
          <w:sz w:val="28"/>
          <w:szCs w:val="28"/>
          <w:lang w:val="kk-KZ"/>
        </w:rPr>
        <w:t>3</w:t>
      </w:r>
      <w:r w:rsidR="00102442" w:rsidRPr="001178FA">
        <w:rPr>
          <w:sz w:val="28"/>
          <w:szCs w:val="28"/>
          <w:lang w:val="kk-KZ"/>
        </w:rPr>
        <w:t>5</w:t>
      </w:r>
      <w:r w:rsidR="00500AA6" w:rsidRPr="001178FA">
        <w:rPr>
          <w:sz w:val="28"/>
          <w:szCs w:val="28"/>
          <w:lang w:val="kk-KZ"/>
        </w:rPr>
        <w:t xml:space="preserve"> </w:t>
      </w:r>
      <w:r w:rsidR="00172EF2" w:rsidRPr="001178FA">
        <w:rPr>
          <w:sz w:val="28"/>
          <w:szCs w:val="28"/>
        </w:rPr>
        <w:t>–</w:t>
      </w:r>
      <w:r w:rsidRPr="001178FA">
        <w:rPr>
          <w:sz w:val="28"/>
          <w:szCs w:val="28"/>
          <w:lang w:val="kk-KZ"/>
        </w:rPr>
        <w:t xml:space="preserve"> </w:t>
      </w:r>
      <w:r w:rsidRPr="001178FA">
        <w:rPr>
          <w:sz w:val="28"/>
          <w:szCs w:val="28"/>
        </w:rPr>
        <w:t xml:space="preserve">Распределение студентов по уровням мотивации студентов к достижению </w:t>
      </w:r>
      <w:r w:rsidRPr="001178FA">
        <w:rPr>
          <w:spacing w:val="-57"/>
          <w:sz w:val="28"/>
          <w:szCs w:val="28"/>
        </w:rPr>
        <w:t xml:space="preserve"> </w:t>
      </w:r>
      <w:r w:rsidRPr="001178FA">
        <w:rPr>
          <w:sz w:val="28"/>
          <w:szCs w:val="28"/>
        </w:rPr>
        <w:t>профессионального</w:t>
      </w:r>
      <w:r w:rsidRPr="001178FA">
        <w:rPr>
          <w:spacing w:val="1"/>
          <w:sz w:val="28"/>
          <w:szCs w:val="28"/>
        </w:rPr>
        <w:t xml:space="preserve"> </w:t>
      </w:r>
      <w:r w:rsidRPr="001178FA">
        <w:rPr>
          <w:sz w:val="28"/>
          <w:szCs w:val="28"/>
        </w:rPr>
        <w:t>успеха</w:t>
      </w:r>
    </w:p>
    <w:p w14:paraId="64CDE186" w14:textId="77777777" w:rsidR="00EF22C3" w:rsidRPr="001178FA" w:rsidRDefault="00EF22C3" w:rsidP="00C90569">
      <w:pPr>
        <w:jc w:val="both"/>
        <w:rPr>
          <w:sz w:val="22"/>
          <w:szCs w:val="22"/>
          <w:lang w:val="kk-KZ"/>
        </w:rPr>
      </w:pPr>
    </w:p>
    <w:tbl>
      <w:tblPr>
        <w:tblStyle w:val="21"/>
        <w:tblW w:w="9639" w:type="dxa"/>
        <w:tblInd w:w="-5" w:type="dxa"/>
        <w:tblLayout w:type="fixed"/>
        <w:tblLook w:val="04A0" w:firstRow="1" w:lastRow="0" w:firstColumn="1" w:lastColumn="0" w:noHBand="0" w:noVBand="1"/>
      </w:tblPr>
      <w:tblGrid>
        <w:gridCol w:w="5387"/>
        <w:gridCol w:w="1984"/>
        <w:gridCol w:w="2268"/>
      </w:tblGrid>
      <w:tr w:rsidR="00DE1D81" w:rsidRPr="001178FA" w14:paraId="465B5657" w14:textId="77777777" w:rsidTr="00DE1D81">
        <w:trPr>
          <w:trHeight w:val="70"/>
        </w:trPr>
        <w:tc>
          <w:tcPr>
            <w:tcW w:w="5387" w:type="dxa"/>
            <w:vMerge w:val="restart"/>
            <w:hideMark/>
          </w:tcPr>
          <w:p w14:paraId="5E924EF3" w14:textId="77777777" w:rsidR="00DE1D81" w:rsidRPr="001178FA" w:rsidRDefault="00DE1D81" w:rsidP="00C90569">
            <w:pPr>
              <w:jc w:val="center"/>
              <w:rPr>
                <w:sz w:val="24"/>
                <w:szCs w:val="24"/>
                <w:lang w:val="kk-KZ"/>
              </w:rPr>
            </w:pPr>
            <w:r w:rsidRPr="001178FA">
              <w:rPr>
                <w:sz w:val="24"/>
                <w:szCs w:val="24"/>
                <w:lang w:val="kk-KZ"/>
              </w:rPr>
              <w:t>Виды мотивов</w:t>
            </w:r>
          </w:p>
        </w:tc>
        <w:tc>
          <w:tcPr>
            <w:tcW w:w="4252" w:type="dxa"/>
            <w:gridSpan w:val="2"/>
            <w:hideMark/>
          </w:tcPr>
          <w:p w14:paraId="2DEBB3BE" w14:textId="77777777" w:rsidR="00DE1D81" w:rsidRPr="001178FA" w:rsidRDefault="00DE1D81" w:rsidP="00C90569">
            <w:pPr>
              <w:jc w:val="center"/>
              <w:rPr>
                <w:sz w:val="24"/>
                <w:szCs w:val="24"/>
                <w:lang w:val="kk-KZ"/>
              </w:rPr>
            </w:pPr>
            <w:r w:rsidRPr="001178FA">
              <w:rPr>
                <w:sz w:val="24"/>
                <w:szCs w:val="24"/>
                <w:lang w:val="kk-KZ"/>
              </w:rPr>
              <w:t>Группы</w:t>
            </w:r>
          </w:p>
        </w:tc>
      </w:tr>
      <w:tr w:rsidR="00DE1D81" w:rsidRPr="001178FA" w14:paraId="7C5C29FF" w14:textId="77777777" w:rsidTr="00DE1D81">
        <w:trPr>
          <w:trHeight w:val="70"/>
        </w:trPr>
        <w:tc>
          <w:tcPr>
            <w:tcW w:w="5387" w:type="dxa"/>
            <w:vMerge/>
            <w:hideMark/>
          </w:tcPr>
          <w:p w14:paraId="22DBD389" w14:textId="77777777" w:rsidR="00DE1D81" w:rsidRPr="001178FA" w:rsidRDefault="00DE1D81" w:rsidP="00C90569">
            <w:pPr>
              <w:rPr>
                <w:sz w:val="24"/>
                <w:szCs w:val="24"/>
                <w:lang w:val="kk-KZ"/>
              </w:rPr>
            </w:pPr>
          </w:p>
        </w:tc>
        <w:tc>
          <w:tcPr>
            <w:tcW w:w="1984" w:type="dxa"/>
            <w:hideMark/>
          </w:tcPr>
          <w:p w14:paraId="664EEB62" w14:textId="77777777" w:rsidR="00DE1D81" w:rsidRPr="001178FA" w:rsidRDefault="00DE1D81" w:rsidP="00C90569">
            <w:pPr>
              <w:jc w:val="center"/>
              <w:rPr>
                <w:sz w:val="24"/>
                <w:szCs w:val="24"/>
                <w:lang w:val="kk-KZ"/>
              </w:rPr>
            </w:pPr>
            <w:r w:rsidRPr="001178FA">
              <w:rPr>
                <w:sz w:val="24"/>
                <w:szCs w:val="24"/>
                <w:lang w:val="kk-KZ"/>
              </w:rPr>
              <w:t>Контрольная группа,% (81ст.)</w:t>
            </w:r>
          </w:p>
        </w:tc>
        <w:tc>
          <w:tcPr>
            <w:tcW w:w="2268" w:type="dxa"/>
            <w:hideMark/>
          </w:tcPr>
          <w:p w14:paraId="7CA90CC7" w14:textId="77777777" w:rsidR="00DE1D81" w:rsidRPr="001178FA" w:rsidRDefault="00DE1D81" w:rsidP="00C90569">
            <w:pPr>
              <w:jc w:val="center"/>
              <w:rPr>
                <w:sz w:val="24"/>
                <w:szCs w:val="24"/>
                <w:lang w:val="kk-KZ"/>
              </w:rPr>
            </w:pPr>
            <w:r w:rsidRPr="001178FA">
              <w:rPr>
                <w:sz w:val="24"/>
                <w:szCs w:val="24"/>
                <w:lang w:val="kk-KZ"/>
              </w:rPr>
              <w:t>Экспериментальная группа,%(89ст.)</w:t>
            </w:r>
          </w:p>
        </w:tc>
      </w:tr>
      <w:tr w:rsidR="00DE1D81" w:rsidRPr="001178FA" w14:paraId="0A6627A9" w14:textId="77777777" w:rsidTr="00DE1D81">
        <w:tc>
          <w:tcPr>
            <w:tcW w:w="5387" w:type="dxa"/>
            <w:hideMark/>
          </w:tcPr>
          <w:p w14:paraId="5BCBE018" w14:textId="77777777" w:rsidR="00DE1D81" w:rsidRPr="001178FA" w:rsidRDefault="00DE1D81" w:rsidP="00C90569">
            <w:pPr>
              <w:rPr>
                <w:sz w:val="24"/>
                <w:szCs w:val="24"/>
                <w:lang w:val="kk-KZ"/>
              </w:rPr>
            </w:pPr>
            <w:r w:rsidRPr="001178FA">
              <w:rPr>
                <w:sz w:val="24"/>
                <w:szCs w:val="24"/>
                <w:lang w:val="kk-KZ"/>
              </w:rPr>
              <w:t>Подготовка к профессиональной деятельности</w:t>
            </w:r>
          </w:p>
        </w:tc>
        <w:tc>
          <w:tcPr>
            <w:tcW w:w="1984" w:type="dxa"/>
            <w:hideMark/>
          </w:tcPr>
          <w:p w14:paraId="3760D9C0" w14:textId="77BF8C43" w:rsidR="00DE1D81" w:rsidRPr="001178FA" w:rsidRDefault="00DE1D81" w:rsidP="00C90569">
            <w:pPr>
              <w:jc w:val="center"/>
              <w:rPr>
                <w:bCs/>
                <w:sz w:val="24"/>
                <w:szCs w:val="24"/>
                <w:lang w:val="kk-KZ"/>
              </w:rPr>
            </w:pPr>
            <w:r w:rsidRPr="001178FA">
              <w:rPr>
                <w:bCs/>
                <w:sz w:val="24"/>
                <w:szCs w:val="24"/>
                <w:lang w:val="kk-KZ"/>
              </w:rPr>
              <w:t>12%</w:t>
            </w:r>
          </w:p>
        </w:tc>
        <w:tc>
          <w:tcPr>
            <w:tcW w:w="2268" w:type="dxa"/>
            <w:hideMark/>
          </w:tcPr>
          <w:p w14:paraId="198E7D35" w14:textId="0F000DFB" w:rsidR="00DE1D81" w:rsidRPr="001178FA" w:rsidRDefault="00DE1D81" w:rsidP="00C90569">
            <w:pPr>
              <w:jc w:val="center"/>
              <w:rPr>
                <w:sz w:val="24"/>
                <w:szCs w:val="24"/>
                <w:lang w:val="kk-KZ"/>
              </w:rPr>
            </w:pPr>
            <w:r w:rsidRPr="001178FA">
              <w:rPr>
                <w:sz w:val="24"/>
                <w:szCs w:val="24"/>
                <w:lang w:val="kk-KZ"/>
              </w:rPr>
              <w:t>22%</w:t>
            </w:r>
          </w:p>
        </w:tc>
      </w:tr>
      <w:tr w:rsidR="00DE1D81" w:rsidRPr="001178FA" w14:paraId="1A3C6CC2" w14:textId="77777777" w:rsidTr="00DE1D81">
        <w:tc>
          <w:tcPr>
            <w:tcW w:w="5387" w:type="dxa"/>
            <w:hideMark/>
          </w:tcPr>
          <w:p w14:paraId="48C881DE" w14:textId="6563F13F" w:rsidR="00DE1D81" w:rsidRPr="001178FA" w:rsidRDefault="00DE1D81" w:rsidP="00C90569">
            <w:pPr>
              <w:rPr>
                <w:sz w:val="24"/>
                <w:szCs w:val="24"/>
                <w:lang w:val="kk-KZ"/>
              </w:rPr>
            </w:pPr>
            <w:r w:rsidRPr="001178FA">
              <w:rPr>
                <w:sz w:val="24"/>
                <w:szCs w:val="24"/>
                <w:lang w:val="kk-KZ"/>
              </w:rPr>
              <w:t>Стремление к будущему успеху</w:t>
            </w:r>
          </w:p>
        </w:tc>
        <w:tc>
          <w:tcPr>
            <w:tcW w:w="1984" w:type="dxa"/>
            <w:hideMark/>
          </w:tcPr>
          <w:p w14:paraId="4F2AFE69" w14:textId="6DDA967F" w:rsidR="00DE1D81" w:rsidRPr="001178FA" w:rsidRDefault="00DE1D81" w:rsidP="00C90569">
            <w:pPr>
              <w:jc w:val="center"/>
              <w:rPr>
                <w:bCs/>
                <w:sz w:val="24"/>
                <w:szCs w:val="24"/>
                <w:lang w:val="kk-KZ"/>
              </w:rPr>
            </w:pPr>
            <w:r w:rsidRPr="001178FA">
              <w:rPr>
                <w:bCs/>
                <w:sz w:val="24"/>
                <w:szCs w:val="24"/>
                <w:lang w:val="kk-KZ"/>
              </w:rPr>
              <w:t>15%</w:t>
            </w:r>
          </w:p>
        </w:tc>
        <w:tc>
          <w:tcPr>
            <w:tcW w:w="2268" w:type="dxa"/>
            <w:hideMark/>
          </w:tcPr>
          <w:p w14:paraId="3F6ED70A" w14:textId="6058B211" w:rsidR="00DE1D81" w:rsidRPr="001178FA" w:rsidRDefault="00DE1D81" w:rsidP="00C90569">
            <w:pPr>
              <w:jc w:val="center"/>
              <w:rPr>
                <w:sz w:val="24"/>
                <w:szCs w:val="24"/>
                <w:lang w:val="kk-KZ"/>
              </w:rPr>
            </w:pPr>
            <w:r w:rsidRPr="001178FA">
              <w:rPr>
                <w:sz w:val="24"/>
                <w:szCs w:val="24"/>
                <w:lang w:val="kk-KZ"/>
              </w:rPr>
              <w:t>15%</w:t>
            </w:r>
          </w:p>
        </w:tc>
      </w:tr>
      <w:tr w:rsidR="00DE1D81" w:rsidRPr="001178FA" w14:paraId="4EF8999B" w14:textId="77777777" w:rsidTr="00DE1D81">
        <w:tc>
          <w:tcPr>
            <w:tcW w:w="5387" w:type="dxa"/>
            <w:hideMark/>
          </w:tcPr>
          <w:p w14:paraId="763BBA23" w14:textId="77777777" w:rsidR="00DE1D81" w:rsidRPr="001178FA" w:rsidRDefault="00DE1D81" w:rsidP="00C90569">
            <w:pPr>
              <w:rPr>
                <w:sz w:val="24"/>
                <w:szCs w:val="24"/>
                <w:lang w:val="kk-KZ"/>
              </w:rPr>
            </w:pPr>
            <w:r w:rsidRPr="001178FA">
              <w:rPr>
                <w:sz w:val="24"/>
                <w:szCs w:val="24"/>
                <w:lang w:val="kk-KZ"/>
              </w:rPr>
              <w:t>Творческое развитие</w:t>
            </w:r>
          </w:p>
        </w:tc>
        <w:tc>
          <w:tcPr>
            <w:tcW w:w="1984" w:type="dxa"/>
            <w:hideMark/>
          </w:tcPr>
          <w:p w14:paraId="6C60C513" w14:textId="0E71E87D" w:rsidR="00DE1D81" w:rsidRPr="001178FA" w:rsidRDefault="00DE1D81" w:rsidP="00C90569">
            <w:pPr>
              <w:jc w:val="center"/>
              <w:rPr>
                <w:bCs/>
                <w:sz w:val="24"/>
                <w:szCs w:val="24"/>
                <w:lang w:val="kk-KZ"/>
              </w:rPr>
            </w:pPr>
            <w:r w:rsidRPr="001178FA">
              <w:rPr>
                <w:bCs/>
                <w:sz w:val="24"/>
                <w:szCs w:val="24"/>
                <w:lang w:val="kk-KZ"/>
              </w:rPr>
              <w:t>11%</w:t>
            </w:r>
          </w:p>
        </w:tc>
        <w:tc>
          <w:tcPr>
            <w:tcW w:w="2268" w:type="dxa"/>
            <w:hideMark/>
          </w:tcPr>
          <w:p w14:paraId="57756D8D" w14:textId="2A49DEEF" w:rsidR="00DE1D81" w:rsidRPr="001178FA" w:rsidRDefault="00DE1D81" w:rsidP="00C90569">
            <w:pPr>
              <w:jc w:val="center"/>
              <w:rPr>
                <w:sz w:val="24"/>
                <w:szCs w:val="24"/>
                <w:lang w:val="kk-KZ"/>
              </w:rPr>
            </w:pPr>
            <w:r w:rsidRPr="001178FA">
              <w:rPr>
                <w:sz w:val="24"/>
                <w:szCs w:val="24"/>
                <w:lang w:val="kk-KZ"/>
              </w:rPr>
              <w:t>15%</w:t>
            </w:r>
          </w:p>
        </w:tc>
      </w:tr>
      <w:tr w:rsidR="00DE1D81" w:rsidRPr="001178FA" w14:paraId="26A81EE5" w14:textId="77777777" w:rsidTr="00DE1D81">
        <w:tc>
          <w:tcPr>
            <w:tcW w:w="5387" w:type="dxa"/>
            <w:hideMark/>
          </w:tcPr>
          <w:p w14:paraId="049B3959" w14:textId="77777777" w:rsidR="00DE1D81" w:rsidRPr="001178FA" w:rsidRDefault="00DE1D81" w:rsidP="00C90569">
            <w:pPr>
              <w:rPr>
                <w:sz w:val="24"/>
                <w:szCs w:val="24"/>
                <w:lang w:val="kk-KZ"/>
              </w:rPr>
            </w:pPr>
            <w:r w:rsidRPr="001178FA">
              <w:rPr>
                <w:sz w:val="24"/>
                <w:szCs w:val="24"/>
                <w:lang w:val="kk-KZ"/>
              </w:rPr>
              <w:t>Учебно-познавательные мотивы</w:t>
            </w:r>
          </w:p>
        </w:tc>
        <w:tc>
          <w:tcPr>
            <w:tcW w:w="1984" w:type="dxa"/>
            <w:hideMark/>
          </w:tcPr>
          <w:p w14:paraId="51F3CEEB" w14:textId="42F0A9A0" w:rsidR="00DE1D81" w:rsidRPr="001178FA" w:rsidRDefault="00DE1D81" w:rsidP="00C90569">
            <w:pPr>
              <w:jc w:val="center"/>
              <w:rPr>
                <w:bCs/>
                <w:sz w:val="24"/>
                <w:szCs w:val="24"/>
                <w:lang w:val="kk-KZ"/>
              </w:rPr>
            </w:pPr>
            <w:r w:rsidRPr="001178FA">
              <w:rPr>
                <w:bCs/>
                <w:sz w:val="24"/>
                <w:szCs w:val="24"/>
                <w:lang w:val="kk-KZ"/>
              </w:rPr>
              <w:t>21%</w:t>
            </w:r>
          </w:p>
        </w:tc>
        <w:tc>
          <w:tcPr>
            <w:tcW w:w="2268" w:type="dxa"/>
            <w:hideMark/>
          </w:tcPr>
          <w:p w14:paraId="1155E112" w14:textId="117CF7E2" w:rsidR="00DE1D81" w:rsidRPr="001178FA" w:rsidRDefault="00DE1D81" w:rsidP="00C90569">
            <w:pPr>
              <w:jc w:val="center"/>
              <w:rPr>
                <w:sz w:val="24"/>
                <w:szCs w:val="24"/>
                <w:lang w:val="kk-KZ"/>
              </w:rPr>
            </w:pPr>
            <w:r w:rsidRPr="001178FA">
              <w:rPr>
                <w:sz w:val="24"/>
                <w:szCs w:val="24"/>
                <w:lang w:val="kk-KZ"/>
              </w:rPr>
              <w:t>26%</w:t>
            </w:r>
          </w:p>
        </w:tc>
      </w:tr>
      <w:tr w:rsidR="00DE1D81" w:rsidRPr="001178FA" w14:paraId="637AEFDA" w14:textId="77777777" w:rsidTr="00DE1D81">
        <w:tc>
          <w:tcPr>
            <w:tcW w:w="5387" w:type="dxa"/>
            <w:hideMark/>
          </w:tcPr>
          <w:p w14:paraId="548D3F07" w14:textId="77777777" w:rsidR="00DE1D81" w:rsidRPr="001178FA" w:rsidRDefault="00DE1D81" w:rsidP="00C90569">
            <w:pPr>
              <w:rPr>
                <w:sz w:val="24"/>
                <w:szCs w:val="24"/>
                <w:lang w:val="kk-KZ"/>
              </w:rPr>
            </w:pPr>
            <w:r w:rsidRPr="001178FA">
              <w:rPr>
                <w:sz w:val="24"/>
                <w:szCs w:val="24"/>
                <w:lang w:val="kk-KZ"/>
              </w:rPr>
              <w:t>Мотивы повышения квалификации</w:t>
            </w:r>
          </w:p>
        </w:tc>
        <w:tc>
          <w:tcPr>
            <w:tcW w:w="1984" w:type="dxa"/>
            <w:hideMark/>
          </w:tcPr>
          <w:p w14:paraId="49B7CF87" w14:textId="18837914" w:rsidR="00DE1D81" w:rsidRPr="001178FA" w:rsidRDefault="00DE1D81" w:rsidP="00C90569">
            <w:pPr>
              <w:jc w:val="center"/>
              <w:rPr>
                <w:bCs/>
                <w:sz w:val="24"/>
                <w:szCs w:val="24"/>
                <w:lang w:val="kk-KZ"/>
              </w:rPr>
            </w:pPr>
            <w:r w:rsidRPr="001178FA">
              <w:rPr>
                <w:bCs/>
                <w:sz w:val="24"/>
                <w:szCs w:val="24"/>
                <w:lang w:val="kk-KZ"/>
              </w:rPr>
              <w:t>19%</w:t>
            </w:r>
          </w:p>
        </w:tc>
        <w:tc>
          <w:tcPr>
            <w:tcW w:w="2268" w:type="dxa"/>
            <w:hideMark/>
          </w:tcPr>
          <w:p w14:paraId="2BA13BAC" w14:textId="75B84E17" w:rsidR="00DE1D81" w:rsidRPr="001178FA" w:rsidRDefault="00DE1D81" w:rsidP="00C90569">
            <w:pPr>
              <w:jc w:val="center"/>
              <w:rPr>
                <w:sz w:val="24"/>
                <w:szCs w:val="24"/>
                <w:lang w:val="kk-KZ"/>
              </w:rPr>
            </w:pPr>
            <w:r w:rsidRPr="001178FA">
              <w:rPr>
                <w:sz w:val="24"/>
                <w:szCs w:val="24"/>
                <w:lang w:val="kk-KZ"/>
              </w:rPr>
              <w:t>22%</w:t>
            </w:r>
          </w:p>
        </w:tc>
      </w:tr>
      <w:tr w:rsidR="00DE1D81" w:rsidRPr="001178FA" w14:paraId="79779DE6" w14:textId="77777777" w:rsidTr="00DE1D81">
        <w:tc>
          <w:tcPr>
            <w:tcW w:w="5387" w:type="dxa"/>
            <w:hideMark/>
          </w:tcPr>
          <w:p w14:paraId="6E2B21F6" w14:textId="77777777" w:rsidR="00DE1D81" w:rsidRPr="001178FA" w:rsidRDefault="00DE1D81" w:rsidP="00C90569">
            <w:pPr>
              <w:rPr>
                <w:sz w:val="24"/>
                <w:szCs w:val="24"/>
                <w:lang w:val="kk-KZ"/>
              </w:rPr>
            </w:pPr>
            <w:r w:rsidRPr="001178FA">
              <w:rPr>
                <w:sz w:val="24"/>
                <w:szCs w:val="24"/>
                <w:lang w:val="kk-KZ"/>
              </w:rPr>
              <w:t>Социальные мотивы</w:t>
            </w:r>
          </w:p>
        </w:tc>
        <w:tc>
          <w:tcPr>
            <w:tcW w:w="1984" w:type="dxa"/>
            <w:hideMark/>
          </w:tcPr>
          <w:p w14:paraId="07C2CB23" w14:textId="76385F09" w:rsidR="00DE1D81" w:rsidRPr="001178FA" w:rsidRDefault="00DE1D81" w:rsidP="00C90569">
            <w:pPr>
              <w:jc w:val="center"/>
              <w:rPr>
                <w:bCs/>
                <w:sz w:val="24"/>
                <w:szCs w:val="24"/>
                <w:lang w:val="kk-KZ"/>
              </w:rPr>
            </w:pPr>
            <w:r w:rsidRPr="001178FA">
              <w:rPr>
                <w:bCs/>
                <w:sz w:val="24"/>
                <w:szCs w:val="24"/>
                <w:lang w:val="kk-KZ"/>
              </w:rPr>
              <w:t>22%</w:t>
            </w:r>
          </w:p>
        </w:tc>
        <w:tc>
          <w:tcPr>
            <w:tcW w:w="2268" w:type="dxa"/>
            <w:hideMark/>
          </w:tcPr>
          <w:p w14:paraId="56F7BF6D" w14:textId="77777777" w:rsidR="00DE1D81" w:rsidRPr="001178FA" w:rsidRDefault="00DE1D81" w:rsidP="00C90569">
            <w:pPr>
              <w:jc w:val="center"/>
              <w:rPr>
                <w:sz w:val="24"/>
                <w:szCs w:val="24"/>
                <w:lang w:val="kk-KZ"/>
              </w:rPr>
            </w:pPr>
            <w:r w:rsidRPr="001178FA">
              <w:rPr>
                <w:sz w:val="24"/>
                <w:szCs w:val="24"/>
                <w:lang w:val="kk-KZ"/>
              </w:rPr>
              <w:t>-</w:t>
            </w:r>
          </w:p>
        </w:tc>
      </w:tr>
      <w:tr w:rsidR="00DE1D81" w:rsidRPr="001178FA" w14:paraId="4F697D78" w14:textId="77777777" w:rsidTr="00DE1D81">
        <w:tc>
          <w:tcPr>
            <w:tcW w:w="5387" w:type="dxa"/>
            <w:hideMark/>
          </w:tcPr>
          <w:p w14:paraId="7CF17092" w14:textId="77777777" w:rsidR="00DE1D81" w:rsidRPr="001178FA" w:rsidRDefault="00DE1D81" w:rsidP="00C90569">
            <w:pPr>
              <w:jc w:val="center"/>
              <w:rPr>
                <w:sz w:val="24"/>
                <w:szCs w:val="24"/>
                <w:lang w:val="kk-KZ"/>
              </w:rPr>
            </w:pPr>
            <w:r w:rsidRPr="001178FA">
              <w:rPr>
                <w:sz w:val="24"/>
                <w:szCs w:val="24"/>
                <w:lang w:val="kk-KZ"/>
              </w:rPr>
              <w:t>Всего</w:t>
            </w:r>
          </w:p>
        </w:tc>
        <w:tc>
          <w:tcPr>
            <w:tcW w:w="1984" w:type="dxa"/>
            <w:hideMark/>
          </w:tcPr>
          <w:p w14:paraId="0AD966C3" w14:textId="77777777" w:rsidR="00DE1D81" w:rsidRPr="001178FA" w:rsidRDefault="00DE1D81" w:rsidP="00C90569">
            <w:pPr>
              <w:jc w:val="center"/>
              <w:rPr>
                <w:bCs/>
                <w:sz w:val="24"/>
                <w:szCs w:val="24"/>
                <w:lang w:val="kk-KZ"/>
              </w:rPr>
            </w:pPr>
            <w:r w:rsidRPr="001178FA">
              <w:rPr>
                <w:bCs/>
                <w:sz w:val="24"/>
                <w:szCs w:val="24"/>
                <w:lang w:val="kk-KZ"/>
              </w:rPr>
              <w:t xml:space="preserve">100 </w:t>
            </w:r>
            <w:r w:rsidRPr="001178FA">
              <w:rPr>
                <w:sz w:val="24"/>
                <w:szCs w:val="24"/>
                <w:lang w:val="kk-KZ"/>
              </w:rPr>
              <w:t>%</w:t>
            </w:r>
          </w:p>
        </w:tc>
        <w:tc>
          <w:tcPr>
            <w:tcW w:w="2268" w:type="dxa"/>
            <w:hideMark/>
          </w:tcPr>
          <w:p w14:paraId="5147ED5A" w14:textId="77777777" w:rsidR="00DE1D81" w:rsidRPr="001178FA" w:rsidRDefault="00DE1D81" w:rsidP="00C90569">
            <w:pPr>
              <w:jc w:val="center"/>
              <w:rPr>
                <w:sz w:val="24"/>
                <w:szCs w:val="24"/>
                <w:lang w:val="kk-KZ"/>
              </w:rPr>
            </w:pPr>
            <w:r w:rsidRPr="001178FA">
              <w:rPr>
                <w:sz w:val="24"/>
                <w:szCs w:val="24"/>
                <w:lang w:val="kk-KZ"/>
              </w:rPr>
              <w:t>100 %</w:t>
            </w:r>
          </w:p>
        </w:tc>
      </w:tr>
    </w:tbl>
    <w:p w14:paraId="353DD778" w14:textId="124E53A8" w:rsidR="00E85B86" w:rsidRPr="001178FA" w:rsidRDefault="00EF22C3" w:rsidP="00C90569">
      <w:pPr>
        <w:ind w:firstLine="567"/>
        <w:jc w:val="both"/>
        <w:rPr>
          <w:sz w:val="28"/>
          <w:szCs w:val="28"/>
          <w:lang w:val="kk-KZ"/>
        </w:rPr>
      </w:pPr>
      <w:r w:rsidRPr="001178FA">
        <w:rPr>
          <w:sz w:val="28"/>
          <w:szCs w:val="28"/>
          <w:lang w:val="kk-KZ"/>
        </w:rPr>
        <w:t>По полученным данным видно, что у студентов экспериментальной группы стремление к профессиональной деятельности</w:t>
      </w:r>
      <w:r w:rsidR="00C56478" w:rsidRPr="001178FA">
        <w:rPr>
          <w:sz w:val="28"/>
          <w:szCs w:val="28"/>
          <w:lang w:val="kk-KZ"/>
        </w:rPr>
        <w:t xml:space="preserve"> возрос</w:t>
      </w:r>
      <w:r w:rsidR="00543326" w:rsidRPr="001178FA">
        <w:rPr>
          <w:sz w:val="28"/>
          <w:szCs w:val="28"/>
          <w:lang w:val="kk-KZ"/>
        </w:rPr>
        <w:t>ло</w:t>
      </w:r>
      <w:r w:rsidRPr="001178FA">
        <w:rPr>
          <w:sz w:val="28"/>
          <w:szCs w:val="28"/>
          <w:lang w:val="kk-KZ"/>
        </w:rPr>
        <w:t xml:space="preserve"> </w:t>
      </w:r>
      <w:r w:rsidR="00B94F1F" w:rsidRPr="001178FA">
        <w:rPr>
          <w:sz w:val="28"/>
          <w:szCs w:val="28"/>
          <w:lang w:val="kk-KZ"/>
        </w:rPr>
        <w:t xml:space="preserve">(22 </w:t>
      </w:r>
      <w:r w:rsidRPr="001178FA">
        <w:rPr>
          <w:sz w:val="28"/>
          <w:szCs w:val="28"/>
          <w:lang w:val="kk-KZ"/>
        </w:rPr>
        <w:t>%), учебно-познавательные мотивы стали заметно выше</w:t>
      </w:r>
      <w:r w:rsidR="00C675D8" w:rsidRPr="001178FA">
        <w:rPr>
          <w:sz w:val="28"/>
          <w:szCs w:val="28"/>
          <w:lang w:val="kk-KZ"/>
        </w:rPr>
        <w:t xml:space="preserve"> </w:t>
      </w:r>
      <w:r w:rsidR="00E85B86" w:rsidRPr="001178FA">
        <w:rPr>
          <w:sz w:val="28"/>
          <w:szCs w:val="28"/>
          <w:lang w:val="kk-KZ"/>
        </w:rPr>
        <w:t>(26 %)</w:t>
      </w:r>
      <w:r w:rsidRPr="001178FA">
        <w:rPr>
          <w:sz w:val="28"/>
          <w:szCs w:val="28"/>
          <w:lang w:val="kk-KZ"/>
        </w:rPr>
        <w:t>, а социальные мотивы отсутствуют.</w:t>
      </w:r>
      <w:r w:rsidR="00E210C6" w:rsidRPr="001178FA">
        <w:rPr>
          <w:sz w:val="28"/>
          <w:szCs w:val="28"/>
          <w:lang w:val="kk-KZ"/>
        </w:rPr>
        <w:t xml:space="preserve"> </w:t>
      </w:r>
    </w:p>
    <w:p w14:paraId="01BCB6FF" w14:textId="0FBC62E8" w:rsidR="00EF22C3" w:rsidRPr="001178FA" w:rsidRDefault="00EF22C3" w:rsidP="00C90569">
      <w:pPr>
        <w:ind w:firstLine="567"/>
        <w:jc w:val="both"/>
        <w:rPr>
          <w:sz w:val="28"/>
          <w:szCs w:val="28"/>
          <w:lang w:val="kk-KZ"/>
        </w:rPr>
      </w:pPr>
      <w:r w:rsidRPr="001178FA">
        <w:rPr>
          <w:sz w:val="28"/>
          <w:szCs w:val="28"/>
          <w:lang w:val="kk-KZ"/>
        </w:rPr>
        <w:t xml:space="preserve">Результат </w:t>
      </w:r>
      <w:r w:rsidR="00E85B86" w:rsidRPr="001178FA">
        <w:rPr>
          <w:sz w:val="28"/>
          <w:szCs w:val="28"/>
          <w:lang w:val="kk-KZ"/>
        </w:rPr>
        <w:t xml:space="preserve">изучения </w:t>
      </w:r>
      <w:r w:rsidRPr="001178FA">
        <w:rPr>
          <w:sz w:val="28"/>
          <w:szCs w:val="28"/>
          <w:lang w:val="kk-KZ"/>
        </w:rPr>
        <w:t>мотивационно</w:t>
      </w:r>
      <w:r w:rsidR="00E210C6" w:rsidRPr="001178FA">
        <w:rPr>
          <w:sz w:val="28"/>
          <w:szCs w:val="28"/>
          <w:lang w:val="kk-KZ"/>
        </w:rPr>
        <w:t xml:space="preserve"> </w:t>
      </w:r>
      <w:r w:rsidR="004D6253" w:rsidRPr="001178FA">
        <w:rPr>
          <w:sz w:val="28"/>
          <w:szCs w:val="28"/>
          <w:lang w:val="kk-KZ"/>
        </w:rPr>
        <w:t>–</w:t>
      </w:r>
      <w:r w:rsidR="00E210C6" w:rsidRPr="001178FA">
        <w:rPr>
          <w:sz w:val="28"/>
          <w:szCs w:val="28"/>
          <w:lang w:val="kk-KZ"/>
        </w:rPr>
        <w:t xml:space="preserve"> </w:t>
      </w:r>
      <w:r w:rsidRPr="001178FA">
        <w:rPr>
          <w:sz w:val="28"/>
          <w:szCs w:val="28"/>
          <w:lang w:val="kk-KZ"/>
        </w:rPr>
        <w:t xml:space="preserve">целевого компонента содержательно-структурной модели готовности студентов к реализации преемственности дошкольного и начального математического образования представлен в таблице </w:t>
      </w:r>
      <w:r w:rsidR="00A2549C" w:rsidRPr="001178FA">
        <w:rPr>
          <w:sz w:val="28"/>
          <w:szCs w:val="28"/>
          <w:lang w:val="kk-KZ"/>
        </w:rPr>
        <w:t>3</w:t>
      </w:r>
      <w:r w:rsidR="00102442" w:rsidRPr="001178FA">
        <w:rPr>
          <w:sz w:val="28"/>
          <w:szCs w:val="28"/>
          <w:lang w:val="kk-KZ"/>
        </w:rPr>
        <w:t>6</w:t>
      </w:r>
      <w:r w:rsidRPr="001178FA">
        <w:rPr>
          <w:sz w:val="28"/>
          <w:szCs w:val="28"/>
          <w:lang w:val="kk-KZ"/>
        </w:rPr>
        <w:t xml:space="preserve">. </w:t>
      </w:r>
    </w:p>
    <w:p w14:paraId="2C060600" w14:textId="77777777" w:rsidR="00FD5079" w:rsidRPr="001178FA" w:rsidRDefault="00FD5079" w:rsidP="00C90569">
      <w:pPr>
        <w:jc w:val="both"/>
        <w:rPr>
          <w:sz w:val="22"/>
          <w:szCs w:val="22"/>
          <w:lang w:val="kk-KZ"/>
        </w:rPr>
      </w:pPr>
    </w:p>
    <w:p w14:paraId="3FC4F72E" w14:textId="1557C583" w:rsidR="00EF22C3" w:rsidRPr="001178FA" w:rsidRDefault="00EF22C3" w:rsidP="00C90569">
      <w:pPr>
        <w:jc w:val="both"/>
        <w:rPr>
          <w:sz w:val="28"/>
          <w:szCs w:val="28"/>
          <w:lang w:val="kk-KZ"/>
        </w:rPr>
      </w:pPr>
      <w:r w:rsidRPr="001178FA">
        <w:rPr>
          <w:sz w:val="28"/>
          <w:szCs w:val="28"/>
          <w:lang w:val="kk-KZ"/>
        </w:rPr>
        <w:t xml:space="preserve">Таблица </w:t>
      </w:r>
      <w:r w:rsidR="00A2549C" w:rsidRPr="001178FA">
        <w:rPr>
          <w:sz w:val="28"/>
          <w:szCs w:val="28"/>
          <w:lang w:val="kk-KZ"/>
        </w:rPr>
        <w:t>3</w:t>
      </w:r>
      <w:r w:rsidR="00102442" w:rsidRPr="001178FA">
        <w:rPr>
          <w:sz w:val="28"/>
          <w:szCs w:val="28"/>
          <w:lang w:val="kk-KZ"/>
        </w:rPr>
        <w:t>6</w:t>
      </w:r>
      <w:r w:rsidRPr="001178FA">
        <w:rPr>
          <w:sz w:val="28"/>
          <w:szCs w:val="28"/>
          <w:lang w:val="kk-KZ"/>
        </w:rPr>
        <w:t xml:space="preserve"> </w:t>
      </w:r>
      <w:r w:rsidR="00172EF2" w:rsidRPr="001178FA">
        <w:rPr>
          <w:sz w:val="28"/>
          <w:szCs w:val="28"/>
        </w:rPr>
        <w:t>–</w:t>
      </w:r>
      <w:r w:rsidRPr="001178FA">
        <w:rPr>
          <w:sz w:val="28"/>
          <w:szCs w:val="28"/>
          <w:lang w:val="kk-KZ"/>
        </w:rPr>
        <w:t xml:space="preserve"> Результаты </w:t>
      </w:r>
      <w:r w:rsidR="00E85B86" w:rsidRPr="001178FA">
        <w:rPr>
          <w:sz w:val="28"/>
          <w:szCs w:val="28"/>
          <w:lang w:val="kk-KZ"/>
        </w:rPr>
        <w:t xml:space="preserve">изучения </w:t>
      </w:r>
      <w:r w:rsidRPr="001178FA">
        <w:rPr>
          <w:sz w:val="28"/>
          <w:szCs w:val="28"/>
          <w:lang w:val="kk-KZ"/>
        </w:rPr>
        <w:t>мотивационно- целевого компонента</w:t>
      </w:r>
    </w:p>
    <w:p w14:paraId="306758FC" w14:textId="77777777" w:rsidR="00293670" w:rsidRPr="001178FA" w:rsidRDefault="00293670" w:rsidP="00C90569">
      <w:pPr>
        <w:jc w:val="both"/>
        <w:rPr>
          <w:sz w:val="22"/>
          <w:szCs w:val="22"/>
          <w:lang w:val="kk-KZ"/>
        </w:rPr>
      </w:pPr>
    </w:p>
    <w:tbl>
      <w:tblPr>
        <w:tblStyle w:val="af1"/>
        <w:tblW w:w="9639" w:type="dxa"/>
        <w:tblInd w:w="-5" w:type="dxa"/>
        <w:tblLook w:val="04A0" w:firstRow="1" w:lastRow="0" w:firstColumn="1" w:lastColumn="0" w:noHBand="0" w:noVBand="1"/>
      </w:tblPr>
      <w:tblGrid>
        <w:gridCol w:w="2614"/>
        <w:gridCol w:w="3265"/>
        <w:gridCol w:w="3760"/>
      </w:tblGrid>
      <w:tr w:rsidR="00293670" w:rsidRPr="001178FA" w14:paraId="03A904C1" w14:textId="77777777" w:rsidTr="00DE1D81">
        <w:trPr>
          <w:trHeight w:val="70"/>
        </w:trPr>
        <w:tc>
          <w:tcPr>
            <w:tcW w:w="2614" w:type="dxa"/>
            <w:vMerge w:val="restart"/>
            <w:hideMark/>
          </w:tcPr>
          <w:p w14:paraId="003D0C9B" w14:textId="77777777" w:rsidR="00293670" w:rsidRPr="001178FA" w:rsidRDefault="00293670" w:rsidP="00C90569">
            <w:pPr>
              <w:rPr>
                <w:lang w:val="kk-KZ"/>
              </w:rPr>
            </w:pPr>
            <w:r w:rsidRPr="001178FA">
              <w:rPr>
                <w:lang w:val="kk-KZ"/>
              </w:rPr>
              <w:t>Уровни</w:t>
            </w:r>
          </w:p>
        </w:tc>
        <w:tc>
          <w:tcPr>
            <w:tcW w:w="7025" w:type="dxa"/>
            <w:gridSpan w:val="2"/>
            <w:hideMark/>
          </w:tcPr>
          <w:p w14:paraId="4119539A" w14:textId="77777777" w:rsidR="00293670" w:rsidRPr="001178FA" w:rsidRDefault="00293670" w:rsidP="00C90569">
            <w:pPr>
              <w:jc w:val="center"/>
              <w:rPr>
                <w:lang w:val="kk-KZ"/>
              </w:rPr>
            </w:pPr>
            <w:r w:rsidRPr="001178FA">
              <w:rPr>
                <w:lang w:val="kk-KZ"/>
              </w:rPr>
              <w:t>Группы</w:t>
            </w:r>
          </w:p>
        </w:tc>
      </w:tr>
      <w:tr w:rsidR="00293670" w:rsidRPr="001178FA" w14:paraId="692343C2" w14:textId="77777777" w:rsidTr="00DE1D81">
        <w:trPr>
          <w:trHeight w:val="193"/>
        </w:trPr>
        <w:tc>
          <w:tcPr>
            <w:tcW w:w="2614" w:type="dxa"/>
            <w:vMerge/>
            <w:hideMark/>
          </w:tcPr>
          <w:p w14:paraId="06281EC2" w14:textId="77777777" w:rsidR="00293670" w:rsidRPr="001178FA" w:rsidRDefault="00293670" w:rsidP="00C90569">
            <w:pPr>
              <w:rPr>
                <w:lang w:val="kk-KZ"/>
              </w:rPr>
            </w:pPr>
          </w:p>
        </w:tc>
        <w:tc>
          <w:tcPr>
            <w:tcW w:w="3265" w:type="dxa"/>
            <w:hideMark/>
          </w:tcPr>
          <w:p w14:paraId="4C30A642" w14:textId="77777777" w:rsidR="00293670" w:rsidRPr="001178FA" w:rsidRDefault="00293670" w:rsidP="00C90569">
            <w:pPr>
              <w:jc w:val="both"/>
              <w:rPr>
                <w:lang w:val="kk-KZ"/>
              </w:rPr>
            </w:pPr>
            <w:r w:rsidRPr="001178FA">
              <w:rPr>
                <w:lang w:val="kk-KZ"/>
              </w:rPr>
              <w:t>КГ(81)</w:t>
            </w:r>
          </w:p>
        </w:tc>
        <w:tc>
          <w:tcPr>
            <w:tcW w:w="3760" w:type="dxa"/>
            <w:hideMark/>
          </w:tcPr>
          <w:p w14:paraId="01670B25" w14:textId="77777777" w:rsidR="00293670" w:rsidRPr="001178FA" w:rsidRDefault="00293670" w:rsidP="00C90569">
            <w:pPr>
              <w:jc w:val="both"/>
              <w:rPr>
                <w:lang w:val="kk-KZ"/>
              </w:rPr>
            </w:pPr>
            <w:r w:rsidRPr="001178FA">
              <w:rPr>
                <w:lang w:val="kk-KZ"/>
              </w:rPr>
              <w:t>ЭГ (89)</w:t>
            </w:r>
          </w:p>
        </w:tc>
      </w:tr>
      <w:tr w:rsidR="002A3B06" w:rsidRPr="001178FA" w14:paraId="4BFA509B" w14:textId="77777777" w:rsidTr="00DE1D81">
        <w:tc>
          <w:tcPr>
            <w:tcW w:w="2614" w:type="dxa"/>
            <w:hideMark/>
          </w:tcPr>
          <w:p w14:paraId="08EB67F6" w14:textId="69F1DACC" w:rsidR="002A3B06" w:rsidRPr="001178FA" w:rsidRDefault="002A3B06" w:rsidP="00C90569">
            <w:pPr>
              <w:jc w:val="both"/>
              <w:rPr>
                <w:lang w:val="kk-KZ"/>
              </w:rPr>
            </w:pPr>
            <w:r w:rsidRPr="001178FA">
              <w:rPr>
                <w:lang w:val="kk-KZ"/>
              </w:rPr>
              <w:t>Высокий/творческий</w:t>
            </w:r>
          </w:p>
        </w:tc>
        <w:tc>
          <w:tcPr>
            <w:tcW w:w="3265" w:type="dxa"/>
            <w:hideMark/>
          </w:tcPr>
          <w:p w14:paraId="49FFF852" w14:textId="7416F1A8" w:rsidR="002A3B06" w:rsidRPr="001178FA" w:rsidRDefault="002A3B06" w:rsidP="00C90569">
            <w:pPr>
              <w:jc w:val="both"/>
              <w:rPr>
                <w:lang w:val="kk-KZ"/>
              </w:rPr>
            </w:pPr>
            <w:r w:rsidRPr="001178FA">
              <w:rPr>
                <w:lang w:val="kk-KZ"/>
              </w:rPr>
              <w:t xml:space="preserve">27% </w:t>
            </w:r>
          </w:p>
        </w:tc>
        <w:tc>
          <w:tcPr>
            <w:tcW w:w="3760" w:type="dxa"/>
            <w:hideMark/>
          </w:tcPr>
          <w:p w14:paraId="7BE64537" w14:textId="0439E205" w:rsidR="002A3B06" w:rsidRPr="001178FA" w:rsidRDefault="002A3B06" w:rsidP="00C90569">
            <w:pPr>
              <w:jc w:val="both"/>
              <w:rPr>
                <w:lang w:val="kk-KZ"/>
              </w:rPr>
            </w:pPr>
            <w:r w:rsidRPr="001178FA">
              <w:rPr>
                <w:lang w:val="kk-KZ"/>
              </w:rPr>
              <w:t xml:space="preserve">37 % </w:t>
            </w:r>
          </w:p>
        </w:tc>
      </w:tr>
      <w:tr w:rsidR="002A3B06" w:rsidRPr="001178FA" w14:paraId="4773798F" w14:textId="77777777" w:rsidTr="00DE1D81">
        <w:tc>
          <w:tcPr>
            <w:tcW w:w="2614" w:type="dxa"/>
            <w:hideMark/>
          </w:tcPr>
          <w:p w14:paraId="5CF32D70" w14:textId="51DCC059" w:rsidR="002A3B06" w:rsidRPr="001178FA" w:rsidRDefault="002A3B06" w:rsidP="00C90569">
            <w:pPr>
              <w:jc w:val="both"/>
              <w:rPr>
                <w:lang w:val="kk-KZ"/>
              </w:rPr>
            </w:pPr>
            <w:r w:rsidRPr="001178FA">
              <w:rPr>
                <w:lang w:val="kk-KZ"/>
              </w:rPr>
              <w:t>Средний/достаточный</w:t>
            </w:r>
          </w:p>
        </w:tc>
        <w:tc>
          <w:tcPr>
            <w:tcW w:w="3265" w:type="dxa"/>
            <w:hideMark/>
          </w:tcPr>
          <w:p w14:paraId="78230770" w14:textId="1BB152C3" w:rsidR="002A3B06" w:rsidRPr="001178FA" w:rsidRDefault="002A3B06" w:rsidP="00C90569">
            <w:pPr>
              <w:jc w:val="both"/>
              <w:rPr>
                <w:lang w:val="kk-KZ"/>
              </w:rPr>
            </w:pPr>
            <w:r w:rsidRPr="001178FA">
              <w:rPr>
                <w:lang w:val="kk-KZ"/>
              </w:rPr>
              <w:t xml:space="preserve">32% </w:t>
            </w:r>
          </w:p>
        </w:tc>
        <w:tc>
          <w:tcPr>
            <w:tcW w:w="3760" w:type="dxa"/>
            <w:hideMark/>
          </w:tcPr>
          <w:p w14:paraId="72E14726" w14:textId="5986E4AE" w:rsidR="002A3B06" w:rsidRPr="001178FA" w:rsidRDefault="002A3B06" w:rsidP="00C90569">
            <w:pPr>
              <w:jc w:val="both"/>
              <w:rPr>
                <w:lang w:val="kk-KZ"/>
              </w:rPr>
            </w:pPr>
            <w:r w:rsidRPr="001178FA">
              <w:rPr>
                <w:lang w:val="kk-KZ"/>
              </w:rPr>
              <w:t xml:space="preserve">41 % </w:t>
            </w:r>
          </w:p>
        </w:tc>
      </w:tr>
      <w:tr w:rsidR="002A3B06" w:rsidRPr="001178FA" w14:paraId="108EC890" w14:textId="77777777" w:rsidTr="00DE1D81">
        <w:tc>
          <w:tcPr>
            <w:tcW w:w="2614" w:type="dxa"/>
            <w:hideMark/>
          </w:tcPr>
          <w:p w14:paraId="340B4D6C" w14:textId="5A2DB299" w:rsidR="002A3B06" w:rsidRPr="001178FA" w:rsidRDefault="002A3B06" w:rsidP="00C90569">
            <w:pPr>
              <w:jc w:val="both"/>
              <w:rPr>
                <w:lang w:val="kk-KZ"/>
              </w:rPr>
            </w:pPr>
            <w:r w:rsidRPr="001178FA">
              <w:rPr>
                <w:lang w:val="kk-KZ"/>
              </w:rPr>
              <w:t xml:space="preserve">Низкий/порговый </w:t>
            </w:r>
          </w:p>
        </w:tc>
        <w:tc>
          <w:tcPr>
            <w:tcW w:w="3265" w:type="dxa"/>
            <w:hideMark/>
          </w:tcPr>
          <w:p w14:paraId="30A60658" w14:textId="383CDFE7" w:rsidR="002A3B06" w:rsidRPr="001178FA" w:rsidRDefault="002A3B06" w:rsidP="00C90569">
            <w:pPr>
              <w:jc w:val="both"/>
              <w:rPr>
                <w:lang w:val="kk-KZ"/>
              </w:rPr>
            </w:pPr>
            <w:r w:rsidRPr="001178FA">
              <w:rPr>
                <w:lang w:val="kk-KZ"/>
              </w:rPr>
              <w:t xml:space="preserve">41% </w:t>
            </w:r>
          </w:p>
        </w:tc>
        <w:tc>
          <w:tcPr>
            <w:tcW w:w="3760" w:type="dxa"/>
            <w:hideMark/>
          </w:tcPr>
          <w:p w14:paraId="6C4E3D33" w14:textId="3874E8F3" w:rsidR="002A3B06" w:rsidRPr="001178FA" w:rsidRDefault="002A3B06" w:rsidP="00C90569">
            <w:pPr>
              <w:jc w:val="both"/>
              <w:rPr>
                <w:lang w:val="kk-KZ"/>
              </w:rPr>
            </w:pPr>
            <w:r w:rsidRPr="001178FA">
              <w:rPr>
                <w:lang w:val="kk-KZ"/>
              </w:rPr>
              <w:t xml:space="preserve">22% </w:t>
            </w:r>
          </w:p>
        </w:tc>
      </w:tr>
    </w:tbl>
    <w:p w14:paraId="61066D76" w14:textId="77777777" w:rsidR="00EF22C3" w:rsidRPr="001178FA" w:rsidRDefault="00EF22C3" w:rsidP="00C90569">
      <w:pPr>
        <w:jc w:val="both"/>
        <w:rPr>
          <w:lang w:val="kk-KZ"/>
        </w:rPr>
      </w:pPr>
    </w:p>
    <w:p w14:paraId="3FFFE9E7" w14:textId="4D9E56A3" w:rsidR="000E1340" w:rsidRPr="001178FA" w:rsidRDefault="00EB0C54" w:rsidP="00C90569">
      <w:pPr>
        <w:pStyle w:val="ad"/>
        <w:spacing w:before="0" w:line="240" w:lineRule="auto"/>
        <w:ind w:firstLine="567"/>
        <w:jc w:val="both"/>
        <w:rPr>
          <w:sz w:val="28"/>
          <w:szCs w:val="28"/>
        </w:rPr>
      </w:pPr>
      <w:r w:rsidRPr="001178FA">
        <w:rPr>
          <w:spacing w:val="1"/>
          <w:sz w:val="28"/>
          <w:szCs w:val="28"/>
        </w:rPr>
        <w:t xml:space="preserve">По </w:t>
      </w:r>
      <w:r w:rsidR="00E85B86" w:rsidRPr="001178FA">
        <w:rPr>
          <w:spacing w:val="1"/>
          <w:sz w:val="28"/>
          <w:szCs w:val="28"/>
        </w:rPr>
        <w:t>завершении</w:t>
      </w:r>
      <w:r w:rsidR="00EF22C3" w:rsidRPr="001178FA">
        <w:rPr>
          <w:spacing w:val="1"/>
          <w:sz w:val="28"/>
          <w:szCs w:val="28"/>
        </w:rPr>
        <w:t xml:space="preserve"> </w:t>
      </w:r>
      <w:r w:rsidR="00487F95" w:rsidRPr="001178FA">
        <w:rPr>
          <w:spacing w:val="1"/>
          <w:sz w:val="28"/>
          <w:szCs w:val="28"/>
          <w:lang w:val="kk-KZ"/>
        </w:rPr>
        <w:t xml:space="preserve">элективного </w:t>
      </w:r>
      <w:r w:rsidR="00EF22C3" w:rsidRPr="001178FA">
        <w:rPr>
          <w:spacing w:val="1"/>
          <w:sz w:val="28"/>
          <w:szCs w:val="28"/>
        </w:rPr>
        <w:t xml:space="preserve">курса </w:t>
      </w:r>
      <w:r w:rsidR="00552915" w:rsidRPr="001178FA">
        <w:rPr>
          <w:sz w:val="28"/>
          <w:szCs w:val="28"/>
          <w:lang w:val="kk-KZ"/>
        </w:rPr>
        <w:t>«</w:t>
      </w:r>
      <w:r w:rsidR="00EF22C3" w:rsidRPr="001178FA">
        <w:rPr>
          <w:sz w:val="28"/>
          <w:szCs w:val="28"/>
          <w:lang w:val="kk-KZ"/>
        </w:rPr>
        <w:t>Теория и методика обучения в 0 классе</w:t>
      </w:r>
      <w:r w:rsidR="00552915" w:rsidRPr="001178FA">
        <w:rPr>
          <w:sz w:val="28"/>
          <w:szCs w:val="28"/>
          <w:lang w:val="kk-KZ"/>
        </w:rPr>
        <w:t>»</w:t>
      </w:r>
      <w:r w:rsidR="00EF22C3" w:rsidRPr="001178FA">
        <w:rPr>
          <w:sz w:val="28"/>
          <w:szCs w:val="28"/>
          <w:lang w:val="kk-KZ"/>
        </w:rPr>
        <w:t>, мы провели письменные диагностические задания, аналогичные предыдущим, но несколько усложненные с целью определения уровня готовности студентов к реализации преемственности и проверки содержательно-информационной составляющей модели</w:t>
      </w:r>
      <w:r w:rsidR="009136CD" w:rsidRPr="001178FA">
        <w:rPr>
          <w:sz w:val="28"/>
          <w:szCs w:val="28"/>
          <w:lang w:val="kk-KZ"/>
        </w:rPr>
        <w:t>.</w:t>
      </w:r>
      <w:r w:rsidR="00EF22C3" w:rsidRPr="001178FA">
        <w:rPr>
          <w:sz w:val="28"/>
          <w:szCs w:val="28"/>
          <w:lang w:val="kk-KZ"/>
        </w:rPr>
        <w:t xml:space="preserve"> Письменные оценочно-диагностические задания составлены </w:t>
      </w:r>
      <w:r w:rsidR="00214A4A" w:rsidRPr="001178FA">
        <w:rPr>
          <w:sz w:val="28"/>
          <w:szCs w:val="28"/>
          <w:lang w:val="kk-KZ"/>
        </w:rPr>
        <w:t xml:space="preserve">авторами </w:t>
      </w:r>
      <w:r w:rsidR="00EF22C3" w:rsidRPr="001178FA">
        <w:rPr>
          <w:sz w:val="28"/>
          <w:szCs w:val="28"/>
          <w:lang w:val="kk-KZ"/>
        </w:rPr>
        <w:t xml:space="preserve">по уровням таксономии Блума и </w:t>
      </w:r>
      <w:r w:rsidR="00EF22C3" w:rsidRPr="001178FA">
        <w:rPr>
          <w:sz w:val="28"/>
          <w:szCs w:val="28"/>
        </w:rPr>
        <w:t>отражены</w:t>
      </w:r>
      <w:r w:rsidR="00EF22C3" w:rsidRPr="001178FA">
        <w:rPr>
          <w:spacing w:val="71"/>
          <w:sz w:val="28"/>
          <w:szCs w:val="28"/>
        </w:rPr>
        <w:t xml:space="preserve"> </w:t>
      </w:r>
      <w:r w:rsidR="00EF22C3" w:rsidRPr="001178FA">
        <w:rPr>
          <w:sz w:val="28"/>
          <w:szCs w:val="28"/>
        </w:rPr>
        <w:t>в</w:t>
      </w:r>
      <w:r w:rsidR="00EF22C3" w:rsidRPr="001178FA">
        <w:rPr>
          <w:spacing w:val="1"/>
          <w:sz w:val="28"/>
          <w:szCs w:val="28"/>
        </w:rPr>
        <w:t xml:space="preserve"> </w:t>
      </w:r>
      <w:r w:rsidR="00EF22C3" w:rsidRPr="001178FA">
        <w:rPr>
          <w:sz w:val="28"/>
          <w:szCs w:val="28"/>
        </w:rPr>
        <w:t xml:space="preserve">таблице </w:t>
      </w:r>
      <w:r w:rsidR="00764262" w:rsidRPr="001178FA">
        <w:rPr>
          <w:sz w:val="28"/>
          <w:szCs w:val="28"/>
        </w:rPr>
        <w:t>3</w:t>
      </w:r>
      <w:r w:rsidR="00102442" w:rsidRPr="001178FA">
        <w:rPr>
          <w:sz w:val="28"/>
          <w:szCs w:val="28"/>
          <w:lang w:val="kk-KZ"/>
        </w:rPr>
        <w:t>7</w:t>
      </w:r>
      <w:r w:rsidR="00EF22C3" w:rsidRPr="001178FA">
        <w:rPr>
          <w:sz w:val="28"/>
          <w:szCs w:val="28"/>
        </w:rPr>
        <w:t xml:space="preserve">. </w:t>
      </w:r>
      <w:r w:rsidR="00D04EBA" w:rsidRPr="001178FA">
        <w:rPr>
          <w:sz w:val="28"/>
          <w:szCs w:val="28"/>
        </w:rPr>
        <w:t>Подробнее в приложении З.</w:t>
      </w:r>
    </w:p>
    <w:p w14:paraId="577B0770" w14:textId="77777777" w:rsidR="000E1340" w:rsidRPr="001178FA" w:rsidRDefault="000E1340" w:rsidP="00C90569">
      <w:pPr>
        <w:pStyle w:val="ad"/>
        <w:spacing w:before="0" w:line="240" w:lineRule="auto"/>
        <w:ind w:firstLine="567"/>
        <w:jc w:val="both"/>
        <w:rPr>
          <w:sz w:val="28"/>
          <w:szCs w:val="28"/>
        </w:rPr>
      </w:pPr>
    </w:p>
    <w:p w14:paraId="289361D6" w14:textId="03156331" w:rsidR="00DC5F6D" w:rsidRPr="001178FA" w:rsidRDefault="00EF22C3" w:rsidP="00C90569">
      <w:pPr>
        <w:pStyle w:val="ad"/>
        <w:spacing w:before="0" w:line="240" w:lineRule="auto"/>
        <w:ind w:firstLine="0"/>
        <w:jc w:val="both"/>
        <w:rPr>
          <w:sz w:val="28"/>
          <w:szCs w:val="28"/>
          <w:lang w:val="kk-KZ"/>
        </w:rPr>
      </w:pPr>
      <w:r w:rsidRPr="001178FA">
        <w:rPr>
          <w:sz w:val="28"/>
          <w:szCs w:val="28"/>
          <w:lang w:val="kk-KZ"/>
        </w:rPr>
        <w:t xml:space="preserve">Таблица </w:t>
      </w:r>
      <w:r w:rsidR="00764262" w:rsidRPr="001178FA">
        <w:rPr>
          <w:sz w:val="28"/>
          <w:szCs w:val="28"/>
          <w:lang w:val="kk-KZ"/>
        </w:rPr>
        <w:t>3</w:t>
      </w:r>
      <w:r w:rsidR="00102442" w:rsidRPr="001178FA">
        <w:rPr>
          <w:sz w:val="28"/>
          <w:szCs w:val="28"/>
          <w:lang w:val="kk-KZ"/>
        </w:rPr>
        <w:t>7</w:t>
      </w:r>
      <w:r w:rsidR="00E210C6" w:rsidRPr="001178FA">
        <w:rPr>
          <w:sz w:val="28"/>
          <w:szCs w:val="28"/>
          <w:lang w:val="kk-KZ"/>
        </w:rPr>
        <w:t xml:space="preserve"> </w:t>
      </w:r>
      <w:r w:rsidR="00172EF2" w:rsidRPr="001178FA">
        <w:rPr>
          <w:sz w:val="28"/>
          <w:szCs w:val="28"/>
        </w:rPr>
        <w:t>–</w:t>
      </w:r>
      <w:r w:rsidRPr="001178FA">
        <w:rPr>
          <w:sz w:val="28"/>
          <w:szCs w:val="28"/>
          <w:lang w:val="kk-KZ"/>
        </w:rPr>
        <w:t xml:space="preserve"> </w:t>
      </w:r>
      <w:r w:rsidR="004D5D26" w:rsidRPr="001178FA">
        <w:rPr>
          <w:sz w:val="28"/>
          <w:szCs w:val="28"/>
          <w:lang w:val="kk-KZ"/>
        </w:rPr>
        <w:t>Письменные диагностические задания для определения уровня подготовки студентов (составлено авторами)</w:t>
      </w:r>
    </w:p>
    <w:tbl>
      <w:tblPr>
        <w:tblStyle w:val="af1"/>
        <w:tblW w:w="9639" w:type="dxa"/>
        <w:tblInd w:w="-5" w:type="dxa"/>
        <w:tblBorders>
          <w:bottom w:val="none" w:sz="0" w:space="0" w:color="auto"/>
        </w:tblBorders>
        <w:tblLayout w:type="fixed"/>
        <w:tblLook w:val="04A0" w:firstRow="1" w:lastRow="0" w:firstColumn="1" w:lastColumn="0" w:noHBand="0" w:noVBand="1"/>
      </w:tblPr>
      <w:tblGrid>
        <w:gridCol w:w="1276"/>
        <w:gridCol w:w="2268"/>
        <w:gridCol w:w="5103"/>
        <w:gridCol w:w="992"/>
      </w:tblGrid>
      <w:tr w:rsidR="00DC5F6D" w:rsidRPr="001178FA" w14:paraId="6BB41852" w14:textId="77777777" w:rsidTr="00DC5F6D">
        <w:tc>
          <w:tcPr>
            <w:tcW w:w="1276" w:type="dxa"/>
            <w:hideMark/>
          </w:tcPr>
          <w:p w14:paraId="61D853D0" w14:textId="77777777" w:rsidR="00DC5F6D" w:rsidRPr="001178FA" w:rsidRDefault="00DC5F6D" w:rsidP="00C90569">
            <w:pPr>
              <w:jc w:val="center"/>
              <w:rPr>
                <w:lang w:val="kk-KZ"/>
              </w:rPr>
            </w:pPr>
            <w:r w:rsidRPr="001178FA">
              <w:rPr>
                <w:lang w:val="kk-KZ"/>
              </w:rPr>
              <w:t xml:space="preserve">Уровни </w:t>
            </w:r>
          </w:p>
          <w:p w14:paraId="43142F8C" w14:textId="77777777" w:rsidR="00DC5F6D" w:rsidRPr="001178FA" w:rsidRDefault="00DC5F6D" w:rsidP="00C90569">
            <w:pPr>
              <w:jc w:val="center"/>
              <w:rPr>
                <w:lang w:val="kk-KZ"/>
              </w:rPr>
            </w:pPr>
            <w:r w:rsidRPr="001178FA">
              <w:rPr>
                <w:lang w:val="kk-KZ"/>
              </w:rPr>
              <w:t>ТБ</w:t>
            </w:r>
          </w:p>
        </w:tc>
        <w:tc>
          <w:tcPr>
            <w:tcW w:w="2268" w:type="dxa"/>
            <w:hideMark/>
          </w:tcPr>
          <w:p w14:paraId="7870F7A8" w14:textId="77777777" w:rsidR="00DC5F6D" w:rsidRPr="001178FA" w:rsidRDefault="00DC5F6D" w:rsidP="00C90569">
            <w:pPr>
              <w:jc w:val="center"/>
              <w:rPr>
                <w:lang w:val="kk-KZ"/>
              </w:rPr>
            </w:pPr>
            <w:r w:rsidRPr="001178FA">
              <w:rPr>
                <w:lang w:val="kk-KZ"/>
              </w:rPr>
              <w:t>Содержание упражнения</w:t>
            </w:r>
          </w:p>
        </w:tc>
        <w:tc>
          <w:tcPr>
            <w:tcW w:w="5103" w:type="dxa"/>
            <w:hideMark/>
          </w:tcPr>
          <w:p w14:paraId="20D9D428" w14:textId="77777777" w:rsidR="00DC5F6D" w:rsidRPr="001178FA" w:rsidRDefault="00DC5F6D" w:rsidP="00C90569">
            <w:pPr>
              <w:jc w:val="center"/>
              <w:rPr>
                <w:lang w:val="kk-KZ"/>
              </w:rPr>
            </w:pPr>
            <w:r w:rsidRPr="001178FA">
              <w:rPr>
                <w:lang w:val="kk-KZ"/>
              </w:rPr>
              <w:t>Дескрипторы</w:t>
            </w:r>
          </w:p>
        </w:tc>
        <w:tc>
          <w:tcPr>
            <w:tcW w:w="992" w:type="dxa"/>
            <w:hideMark/>
          </w:tcPr>
          <w:p w14:paraId="5FACBA34" w14:textId="77777777" w:rsidR="00DC5F6D" w:rsidRPr="001178FA" w:rsidRDefault="00DC5F6D" w:rsidP="00C90569">
            <w:pPr>
              <w:jc w:val="center"/>
              <w:rPr>
                <w:lang w:val="kk-KZ"/>
              </w:rPr>
            </w:pPr>
            <w:r w:rsidRPr="001178FA">
              <w:rPr>
                <w:lang w:val="kk-KZ"/>
              </w:rPr>
              <w:t>кол-во</w:t>
            </w:r>
          </w:p>
          <w:p w14:paraId="00703529" w14:textId="77777777" w:rsidR="00DC5F6D" w:rsidRPr="001178FA" w:rsidRDefault="00DC5F6D" w:rsidP="00C90569">
            <w:pPr>
              <w:jc w:val="center"/>
              <w:rPr>
                <w:lang w:val="kk-KZ"/>
              </w:rPr>
            </w:pPr>
            <w:r w:rsidRPr="001178FA">
              <w:rPr>
                <w:lang w:val="kk-KZ"/>
              </w:rPr>
              <w:t>баллов</w:t>
            </w:r>
          </w:p>
        </w:tc>
      </w:tr>
      <w:tr w:rsidR="00DC5F6D" w:rsidRPr="001178FA" w14:paraId="27E23662" w14:textId="77777777" w:rsidTr="00DC5F6D">
        <w:tc>
          <w:tcPr>
            <w:tcW w:w="1276" w:type="dxa"/>
          </w:tcPr>
          <w:p w14:paraId="7715E4FE" w14:textId="77777777" w:rsidR="00DC5F6D" w:rsidRPr="001178FA" w:rsidRDefault="00DC5F6D" w:rsidP="00C90569">
            <w:pPr>
              <w:jc w:val="center"/>
              <w:rPr>
                <w:lang w:val="kk-KZ"/>
              </w:rPr>
            </w:pPr>
            <w:r w:rsidRPr="001178FA">
              <w:rPr>
                <w:lang w:val="kk-KZ"/>
              </w:rPr>
              <w:t>1</w:t>
            </w:r>
          </w:p>
        </w:tc>
        <w:tc>
          <w:tcPr>
            <w:tcW w:w="2268" w:type="dxa"/>
          </w:tcPr>
          <w:p w14:paraId="1DFEDC89" w14:textId="77777777" w:rsidR="00DC5F6D" w:rsidRPr="001178FA" w:rsidRDefault="00DC5F6D" w:rsidP="00C90569">
            <w:pPr>
              <w:jc w:val="center"/>
              <w:rPr>
                <w:lang w:val="kk-KZ"/>
              </w:rPr>
            </w:pPr>
            <w:r w:rsidRPr="001178FA">
              <w:rPr>
                <w:lang w:val="kk-KZ"/>
              </w:rPr>
              <w:t>2</w:t>
            </w:r>
          </w:p>
        </w:tc>
        <w:tc>
          <w:tcPr>
            <w:tcW w:w="5103" w:type="dxa"/>
          </w:tcPr>
          <w:p w14:paraId="555F3BC6" w14:textId="77777777" w:rsidR="00DC5F6D" w:rsidRPr="001178FA" w:rsidRDefault="00DC5F6D" w:rsidP="00C90569">
            <w:pPr>
              <w:tabs>
                <w:tab w:val="left" w:pos="255"/>
              </w:tabs>
              <w:jc w:val="center"/>
              <w:rPr>
                <w:lang w:val="kk-KZ"/>
              </w:rPr>
            </w:pPr>
            <w:r w:rsidRPr="001178FA">
              <w:rPr>
                <w:lang w:val="kk-KZ"/>
              </w:rPr>
              <w:t>3</w:t>
            </w:r>
          </w:p>
        </w:tc>
        <w:tc>
          <w:tcPr>
            <w:tcW w:w="992" w:type="dxa"/>
          </w:tcPr>
          <w:p w14:paraId="41850A20" w14:textId="77777777" w:rsidR="00DC5F6D" w:rsidRPr="001178FA" w:rsidRDefault="00DC5F6D" w:rsidP="00C90569">
            <w:pPr>
              <w:jc w:val="center"/>
              <w:rPr>
                <w:lang w:val="kk-KZ"/>
              </w:rPr>
            </w:pPr>
            <w:r w:rsidRPr="001178FA">
              <w:rPr>
                <w:lang w:val="kk-KZ"/>
              </w:rPr>
              <w:t>4</w:t>
            </w:r>
          </w:p>
        </w:tc>
      </w:tr>
      <w:tr w:rsidR="00DC5F6D" w:rsidRPr="001178FA" w14:paraId="43459CC2" w14:textId="77777777" w:rsidTr="00DC5F6D">
        <w:trPr>
          <w:trHeight w:val="1932"/>
        </w:trPr>
        <w:tc>
          <w:tcPr>
            <w:tcW w:w="1276" w:type="dxa"/>
          </w:tcPr>
          <w:p w14:paraId="2C4D0F64" w14:textId="77777777" w:rsidR="00DC5F6D" w:rsidRPr="001178FA" w:rsidRDefault="00DC5F6D" w:rsidP="00C90569">
            <w:pPr>
              <w:jc w:val="center"/>
              <w:rPr>
                <w:lang w:val="kk-KZ"/>
              </w:rPr>
            </w:pPr>
            <w:r w:rsidRPr="001178FA">
              <w:rPr>
                <w:lang w:val="kk-KZ"/>
              </w:rPr>
              <w:t>Знание/ вспоминание</w:t>
            </w:r>
          </w:p>
        </w:tc>
        <w:tc>
          <w:tcPr>
            <w:tcW w:w="2268" w:type="dxa"/>
          </w:tcPr>
          <w:p w14:paraId="2354353D" w14:textId="77777777" w:rsidR="00DC5F6D" w:rsidRPr="001178FA" w:rsidRDefault="00DC5F6D" w:rsidP="00C90569">
            <w:r w:rsidRPr="001178FA">
              <w:t>Различить понятия  «преемственность», «преемственная связь» в обучении</w:t>
            </w:r>
          </w:p>
        </w:tc>
        <w:tc>
          <w:tcPr>
            <w:tcW w:w="5103" w:type="dxa"/>
          </w:tcPr>
          <w:p w14:paraId="708B2AB1" w14:textId="77777777" w:rsidR="00DC5F6D" w:rsidRPr="001178FA" w:rsidRDefault="00DC5F6D" w:rsidP="00C90569">
            <w:pPr>
              <w:jc w:val="both"/>
            </w:pPr>
            <w:r w:rsidRPr="001178FA">
              <w:t xml:space="preserve">1. Знает определение категорий: преемственность, преемственные связи, непрерывность. </w:t>
            </w:r>
          </w:p>
          <w:p w14:paraId="25F1B7B9" w14:textId="77777777" w:rsidR="00DC5F6D" w:rsidRPr="001178FA" w:rsidRDefault="00DC5F6D" w:rsidP="00C90569">
            <w:pPr>
              <w:widowControl w:val="0"/>
              <w:jc w:val="both"/>
            </w:pPr>
            <w:r w:rsidRPr="001178FA">
              <w:t>2. Знает о сущности преемственности и ее роли в системе непрерывного образования.</w:t>
            </w:r>
          </w:p>
          <w:p w14:paraId="4521EB94" w14:textId="77777777" w:rsidR="00DC5F6D" w:rsidRPr="001178FA" w:rsidRDefault="00DC5F6D" w:rsidP="00C90569">
            <w:pPr>
              <w:widowControl w:val="0"/>
              <w:jc w:val="both"/>
              <w:rPr>
                <w:lang w:val="kk-KZ"/>
              </w:rPr>
            </w:pPr>
            <w:r w:rsidRPr="001178FA">
              <w:t xml:space="preserve">3. Различает преемственность от непрерывности. </w:t>
            </w:r>
          </w:p>
        </w:tc>
        <w:tc>
          <w:tcPr>
            <w:tcW w:w="992" w:type="dxa"/>
          </w:tcPr>
          <w:p w14:paraId="41576F85" w14:textId="77777777" w:rsidR="00DC5F6D" w:rsidRPr="001178FA" w:rsidRDefault="00DC5F6D" w:rsidP="00C90569">
            <w:pPr>
              <w:jc w:val="center"/>
              <w:rPr>
                <w:lang w:val="kk-KZ"/>
              </w:rPr>
            </w:pPr>
            <w:r w:rsidRPr="001178FA">
              <w:rPr>
                <w:lang w:val="kk-KZ"/>
              </w:rPr>
              <w:t>1</w:t>
            </w:r>
          </w:p>
          <w:p w14:paraId="525E2A97" w14:textId="77777777" w:rsidR="00DC5F6D" w:rsidRPr="001178FA" w:rsidRDefault="00DC5F6D" w:rsidP="00C90569">
            <w:pPr>
              <w:jc w:val="center"/>
              <w:rPr>
                <w:lang w:val="kk-KZ"/>
              </w:rPr>
            </w:pPr>
            <w:r w:rsidRPr="001178FA">
              <w:rPr>
                <w:lang w:val="kk-KZ"/>
              </w:rPr>
              <w:t>1</w:t>
            </w:r>
          </w:p>
          <w:p w14:paraId="0194C491" w14:textId="77777777" w:rsidR="00DC5F6D" w:rsidRPr="001178FA" w:rsidRDefault="00DC5F6D" w:rsidP="00C90569">
            <w:pPr>
              <w:jc w:val="center"/>
              <w:rPr>
                <w:lang w:val="kk-KZ"/>
              </w:rPr>
            </w:pPr>
            <w:r w:rsidRPr="001178FA">
              <w:rPr>
                <w:lang w:val="kk-KZ"/>
              </w:rPr>
              <w:t>1</w:t>
            </w:r>
          </w:p>
        </w:tc>
      </w:tr>
      <w:tr w:rsidR="00DC5F6D" w:rsidRPr="001178FA" w14:paraId="6B9D0CAD" w14:textId="77777777" w:rsidTr="00DC5F6D">
        <w:tc>
          <w:tcPr>
            <w:tcW w:w="1276" w:type="dxa"/>
          </w:tcPr>
          <w:p w14:paraId="609B8D27" w14:textId="77777777" w:rsidR="00DC5F6D" w:rsidRPr="001178FA" w:rsidRDefault="00DC5F6D" w:rsidP="00C90569">
            <w:pPr>
              <w:jc w:val="center"/>
              <w:rPr>
                <w:lang w:val="kk-KZ"/>
              </w:rPr>
            </w:pPr>
            <w:r w:rsidRPr="001178FA">
              <w:rPr>
                <w:lang w:val="kk-KZ"/>
              </w:rPr>
              <w:t>Понимание</w:t>
            </w:r>
          </w:p>
        </w:tc>
        <w:tc>
          <w:tcPr>
            <w:tcW w:w="2268" w:type="dxa"/>
          </w:tcPr>
          <w:p w14:paraId="4A82EBD5" w14:textId="77777777" w:rsidR="00DC5F6D" w:rsidRPr="001178FA" w:rsidRDefault="00DC5F6D" w:rsidP="00C90569">
            <w:r w:rsidRPr="001178FA">
              <w:t xml:space="preserve">Определить особенности учебной программы и учебных пособий предшкольной подготовки. </w:t>
            </w:r>
          </w:p>
        </w:tc>
        <w:tc>
          <w:tcPr>
            <w:tcW w:w="5103" w:type="dxa"/>
          </w:tcPr>
          <w:p w14:paraId="1B9E1BFA" w14:textId="77777777" w:rsidR="00DC5F6D" w:rsidRPr="001178FA" w:rsidRDefault="00DC5F6D" w:rsidP="00C90569">
            <w:pPr>
              <w:pStyle w:val="a3"/>
              <w:tabs>
                <w:tab w:val="left" w:pos="1101"/>
                <w:tab w:val="left" w:pos="3085"/>
                <w:tab w:val="left" w:pos="7848"/>
              </w:tabs>
              <w:spacing w:before="0" w:beforeAutospacing="0" w:after="0" w:afterAutospacing="0"/>
              <w:jc w:val="both"/>
            </w:pPr>
            <w:r w:rsidRPr="001178FA">
              <w:t xml:space="preserve">1. Знает типовую учебную программу предшкольной подготовки; анализирует учебные и учебно-методические пособия, входящие в состав УМК и определяет их роль и функций. </w:t>
            </w:r>
          </w:p>
          <w:p w14:paraId="1BA4183E" w14:textId="77777777" w:rsidR="00DC5F6D" w:rsidRPr="001178FA" w:rsidRDefault="00DC5F6D" w:rsidP="00C90569">
            <w:pPr>
              <w:jc w:val="both"/>
              <w:rPr>
                <w:rFonts w:eastAsia="MS Mincho"/>
              </w:rPr>
            </w:pPr>
            <w:r w:rsidRPr="001178FA">
              <w:t>2. В</w:t>
            </w:r>
            <w:r w:rsidRPr="001178FA">
              <w:rPr>
                <w:rFonts w:eastAsia="MS Mincho"/>
              </w:rPr>
              <w:t xml:space="preserve">ыписывает основные математические понятия и представления программы «Основы математики». </w:t>
            </w:r>
          </w:p>
          <w:p w14:paraId="0142D4E0" w14:textId="77777777" w:rsidR="00DC5F6D" w:rsidRPr="001178FA" w:rsidRDefault="00DC5F6D" w:rsidP="00C90569">
            <w:pPr>
              <w:jc w:val="both"/>
              <w:rPr>
                <w:rFonts w:eastAsia="MS Mincho"/>
              </w:rPr>
            </w:pPr>
            <w:r w:rsidRPr="001178FA">
              <w:rPr>
                <w:rFonts w:eastAsia="MS Mincho"/>
              </w:rPr>
              <w:t xml:space="preserve">3. </w:t>
            </w:r>
            <w:r w:rsidRPr="001178FA">
              <w:t>Знает перспективность и преемственность в обучении математике младших школьников.</w:t>
            </w:r>
          </w:p>
        </w:tc>
        <w:tc>
          <w:tcPr>
            <w:tcW w:w="992" w:type="dxa"/>
          </w:tcPr>
          <w:p w14:paraId="7BED3A63" w14:textId="77777777" w:rsidR="00DC5F6D" w:rsidRPr="001178FA" w:rsidRDefault="00DC5F6D" w:rsidP="00C90569">
            <w:pPr>
              <w:jc w:val="center"/>
              <w:rPr>
                <w:lang w:val="kk-KZ"/>
              </w:rPr>
            </w:pPr>
            <w:r w:rsidRPr="001178FA">
              <w:rPr>
                <w:lang w:val="kk-KZ"/>
              </w:rPr>
              <w:t>1</w:t>
            </w:r>
          </w:p>
          <w:p w14:paraId="56E5DDD4" w14:textId="77777777" w:rsidR="00DC5F6D" w:rsidRPr="001178FA" w:rsidRDefault="00DC5F6D" w:rsidP="00C90569">
            <w:pPr>
              <w:jc w:val="center"/>
              <w:rPr>
                <w:lang w:val="kk-KZ"/>
              </w:rPr>
            </w:pPr>
            <w:r w:rsidRPr="001178FA">
              <w:rPr>
                <w:lang w:val="kk-KZ"/>
              </w:rPr>
              <w:t>1</w:t>
            </w:r>
          </w:p>
          <w:p w14:paraId="4B7BE8C1" w14:textId="77777777" w:rsidR="00DC5F6D" w:rsidRPr="001178FA" w:rsidRDefault="00DC5F6D" w:rsidP="00C90569">
            <w:pPr>
              <w:jc w:val="center"/>
              <w:rPr>
                <w:lang w:val="kk-KZ"/>
              </w:rPr>
            </w:pPr>
            <w:r w:rsidRPr="001178FA">
              <w:rPr>
                <w:lang w:val="kk-KZ"/>
              </w:rPr>
              <w:t>1</w:t>
            </w:r>
          </w:p>
        </w:tc>
      </w:tr>
    </w:tbl>
    <w:p w14:paraId="5C3E80F9" w14:textId="77777777" w:rsidR="00DC5F6D" w:rsidRPr="001178FA" w:rsidRDefault="00DC5F6D" w:rsidP="00C90569">
      <w:pPr>
        <w:pStyle w:val="ad"/>
        <w:spacing w:before="0" w:line="240" w:lineRule="auto"/>
        <w:ind w:firstLine="0"/>
        <w:jc w:val="both"/>
        <w:rPr>
          <w:sz w:val="28"/>
          <w:szCs w:val="28"/>
          <w:lang w:val="kk-KZ"/>
        </w:rPr>
      </w:pPr>
    </w:p>
    <w:p w14:paraId="697A1312" w14:textId="7B764B66" w:rsidR="00B47098" w:rsidRPr="001178FA" w:rsidRDefault="00DC5F6D" w:rsidP="00C90569">
      <w:pPr>
        <w:pStyle w:val="ad"/>
        <w:spacing w:before="0" w:line="240" w:lineRule="auto"/>
        <w:ind w:firstLine="0"/>
        <w:jc w:val="both"/>
        <w:rPr>
          <w:sz w:val="28"/>
          <w:szCs w:val="28"/>
          <w:lang w:val="kk-KZ"/>
        </w:rPr>
      </w:pPr>
      <w:r w:rsidRPr="001178FA">
        <w:rPr>
          <w:sz w:val="28"/>
          <w:szCs w:val="28"/>
          <w:lang w:val="kk-KZ"/>
        </w:rPr>
        <w:t>Продолжение таблицы 3</w:t>
      </w:r>
      <w:r w:rsidR="00102442" w:rsidRPr="001178FA">
        <w:rPr>
          <w:sz w:val="28"/>
          <w:szCs w:val="28"/>
          <w:lang w:val="kk-KZ"/>
        </w:rPr>
        <w:t>7</w:t>
      </w:r>
    </w:p>
    <w:p w14:paraId="1DF8D84A" w14:textId="77777777" w:rsidR="00DC5F6D" w:rsidRPr="001178FA" w:rsidRDefault="00DC5F6D" w:rsidP="00C90569">
      <w:pPr>
        <w:pStyle w:val="ad"/>
        <w:spacing w:before="0" w:line="240" w:lineRule="auto"/>
        <w:ind w:firstLine="0"/>
        <w:jc w:val="both"/>
        <w:rPr>
          <w:sz w:val="28"/>
          <w:szCs w:val="28"/>
          <w:lang w:val="kk-KZ"/>
        </w:rPr>
      </w:pPr>
    </w:p>
    <w:tbl>
      <w:tblPr>
        <w:tblStyle w:val="af1"/>
        <w:tblW w:w="9639" w:type="dxa"/>
        <w:tblInd w:w="-5" w:type="dxa"/>
        <w:tblLayout w:type="fixed"/>
        <w:tblLook w:val="04A0" w:firstRow="1" w:lastRow="0" w:firstColumn="1" w:lastColumn="0" w:noHBand="0" w:noVBand="1"/>
      </w:tblPr>
      <w:tblGrid>
        <w:gridCol w:w="1276"/>
        <w:gridCol w:w="1843"/>
        <w:gridCol w:w="5528"/>
        <w:gridCol w:w="992"/>
      </w:tblGrid>
      <w:tr w:rsidR="00DC5F6D" w:rsidRPr="001178FA" w14:paraId="6313A28E" w14:textId="77777777" w:rsidTr="00DC5F6D">
        <w:tc>
          <w:tcPr>
            <w:tcW w:w="1276" w:type="dxa"/>
            <w:tcBorders>
              <w:top w:val="nil"/>
              <w:bottom w:val="single" w:sz="4" w:space="0" w:color="auto"/>
            </w:tcBorders>
          </w:tcPr>
          <w:p w14:paraId="2E15FCA8" w14:textId="77777777" w:rsidR="00DC5F6D" w:rsidRPr="001178FA" w:rsidRDefault="00DC5F6D" w:rsidP="00C90569">
            <w:pPr>
              <w:jc w:val="center"/>
              <w:rPr>
                <w:lang w:val="kk-KZ"/>
              </w:rPr>
            </w:pPr>
            <w:r w:rsidRPr="001178FA">
              <w:rPr>
                <w:lang w:val="kk-KZ"/>
              </w:rPr>
              <w:t xml:space="preserve">Применение </w:t>
            </w:r>
          </w:p>
        </w:tc>
        <w:tc>
          <w:tcPr>
            <w:tcW w:w="1843" w:type="dxa"/>
            <w:tcBorders>
              <w:top w:val="nil"/>
              <w:bottom w:val="single" w:sz="4" w:space="0" w:color="auto"/>
            </w:tcBorders>
          </w:tcPr>
          <w:p w14:paraId="1C8A7DBE" w14:textId="77777777" w:rsidR="00DC5F6D" w:rsidRPr="001178FA" w:rsidRDefault="00DC5F6D" w:rsidP="00C90569">
            <w:r w:rsidRPr="001178FA">
              <w:t>Организовать процесс обучения, воспитания и развития детей на этапе предшкольного и начального математического образования</w:t>
            </w:r>
          </w:p>
        </w:tc>
        <w:tc>
          <w:tcPr>
            <w:tcW w:w="5528" w:type="dxa"/>
            <w:tcBorders>
              <w:top w:val="nil"/>
              <w:bottom w:val="single" w:sz="4" w:space="0" w:color="auto"/>
            </w:tcBorders>
          </w:tcPr>
          <w:p w14:paraId="0806AB28" w14:textId="77777777" w:rsidR="00DC5F6D" w:rsidRPr="001178FA" w:rsidRDefault="00DC5F6D" w:rsidP="00C90569">
            <w:pPr>
              <w:jc w:val="both"/>
              <w:rPr>
                <w:lang w:val="kk-KZ"/>
              </w:rPr>
            </w:pPr>
            <w:r w:rsidRPr="001178FA">
              <w:rPr>
                <w:lang w:val="kk-KZ"/>
              </w:rPr>
              <w:t xml:space="preserve">1. Различает </w:t>
            </w:r>
            <w:r w:rsidRPr="001178FA">
              <w:rPr>
                <w:rFonts w:eastAsia="MS Mincho"/>
              </w:rPr>
              <w:t xml:space="preserve">сходство и различие </w:t>
            </w:r>
            <w:r w:rsidRPr="001178FA">
              <w:rPr>
                <w:lang w:val="kk-KZ"/>
              </w:rPr>
              <w:t>учебника Математика 1 класс и учебных пособий предшкольной подготовки.</w:t>
            </w:r>
            <w:r w:rsidRPr="001178FA">
              <w:rPr>
                <w:noProof/>
              </w:rPr>
              <w:t xml:space="preserve"> </w:t>
            </w:r>
          </w:p>
          <w:p w14:paraId="02E0DBCD" w14:textId="77777777" w:rsidR="00DC5F6D" w:rsidRPr="001178FA" w:rsidRDefault="00DC5F6D" w:rsidP="00C90569">
            <w:pPr>
              <w:jc w:val="both"/>
              <w:rPr>
                <w:lang w:val="kk-KZ"/>
              </w:rPr>
            </w:pPr>
            <w:r w:rsidRPr="001178FA">
              <w:t>2.</w:t>
            </w:r>
            <w:r w:rsidRPr="001178FA">
              <w:rPr>
                <w:lang w:val="kk-KZ"/>
              </w:rPr>
              <w:t xml:space="preserve"> Знает общие подходы к изучению материалов содержательно-методических линий </w:t>
            </w:r>
            <w:r w:rsidRPr="001178FA">
              <w:t>математики начальной школы и предшкольной подготовки</w:t>
            </w:r>
            <w:r w:rsidRPr="001178FA">
              <w:rPr>
                <w:lang w:val="kk-KZ"/>
              </w:rPr>
              <w:t>.</w:t>
            </w:r>
          </w:p>
          <w:p w14:paraId="075CF8C7" w14:textId="77777777" w:rsidR="00DC5F6D" w:rsidRPr="001178FA" w:rsidRDefault="00DC5F6D" w:rsidP="00C90569">
            <w:pPr>
              <w:pStyle w:val="ad"/>
              <w:spacing w:before="0" w:line="240" w:lineRule="auto"/>
              <w:ind w:firstLine="0"/>
              <w:jc w:val="both"/>
              <w:rPr>
                <w:sz w:val="24"/>
                <w:szCs w:val="24"/>
              </w:rPr>
            </w:pPr>
            <w:r w:rsidRPr="001178FA">
              <w:rPr>
                <w:sz w:val="24"/>
                <w:szCs w:val="24"/>
                <w:lang w:val="kk-KZ"/>
              </w:rPr>
              <w:t xml:space="preserve">3. Учитывая требования к конспекту ОД </w:t>
            </w:r>
            <w:r w:rsidRPr="001178FA">
              <w:rPr>
                <w:sz w:val="24"/>
                <w:szCs w:val="24"/>
              </w:rPr>
              <w:t xml:space="preserve">проводит сравнительный анализ плана ОД по «основам математики» и математики начальной школы. </w:t>
            </w:r>
          </w:p>
          <w:p w14:paraId="14C0B1B4" w14:textId="77777777" w:rsidR="00DC5F6D" w:rsidRPr="001178FA" w:rsidRDefault="00DC5F6D" w:rsidP="00C90569">
            <w:pPr>
              <w:pStyle w:val="a3"/>
              <w:spacing w:before="0" w:beforeAutospacing="0" w:after="0" w:afterAutospacing="0"/>
              <w:jc w:val="both"/>
            </w:pPr>
            <w:r w:rsidRPr="001178FA">
              <w:t>4 Применяет преемственные связи в изучении чисел в предшкольном классе и в начальной школе.</w:t>
            </w:r>
          </w:p>
          <w:p w14:paraId="3F6E14D5" w14:textId="77777777" w:rsidR="00DC5F6D" w:rsidRPr="001178FA" w:rsidRDefault="00DC5F6D" w:rsidP="00C90569">
            <w:pPr>
              <w:pStyle w:val="a3"/>
              <w:spacing w:before="0" w:beforeAutospacing="0" w:after="0" w:afterAutospacing="0"/>
              <w:jc w:val="both"/>
            </w:pPr>
            <w:r w:rsidRPr="001178FA">
              <w:t>5. Составляет задания, способствующие усвоению нумерационных понятий (по концентрам), с целью введения их в «устный счет» в предшкольном классе и в начальной школе.</w:t>
            </w:r>
          </w:p>
        </w:tc>
        <w:tc>
          <w:tcPr>
            <w:tcW w:w="992" w:type="dxa"/>
            <w:tcBorders>
              <w:top w:val="nil"/>
              <w:bottom w:val="single" w:sz="4" w:space="0" w:color="auto"/>
            </w:tcBorders>
          </w:tcPr>
          <w:p w14:paraId="7D2200C9" w14:textId="77777777" w:rsidR="00DC5F6D" w:rsidRPr="001178FA" w:rsidRDefault="00DC5F6D" w:rsidP="00C90569">
            <w:pPr>
              <w:jc w:val="center"/>
              <w:rPr>
                <w:lang w:val="kk-KZ"/>
              </w:rPr>
            </w:pPr>
            <w:r w:rsidRPr="001178FA">
              <w:rPr>
                <w:lang w:val="kk-KZ"/>
              </w:rPr>
              <w:t>2</w:t>
            </w:r>
          </w:p>
          <w:p w14:paraId="1C85199B" w14:textId="77777777" w:rsidR="00DC5F6D" w:rsidRPr="001178FA" w:rsidRDefault="00DC5F6D" w:rsidP="00C90569">
            <w:pPr>
              <w:jc w:val="center"/>
              <w:rPr>
                <w:lang w:val="kk-KZ"/>
              </w:rPr>
            </w:pPr>
            <w:r w:rsidRPr="001178FA">
              <w:rPr>
                <w:lang w:val="kk-KZ"/>
              </w:rPr>
              <w:t>2</w:t>
            </w:r>
          </w:p>
          <w:p w14:paraId="39340914" w14:textId="77777777" w:rsidR="00DC5F6D" w:rsidRPr="001178FA" w:rsidRDefault="00DC5F6D" w:rsidP="00C90569">
            <w:pPr>
              <w:jc w:val="center"/>
              <w:rPr>
                <w:lang w:val="kk-KZ"/>
              </w:rPr>
            </w:pPr>
            <w:r w:rsidRPr="001178FA">
              <w:rPr>
                <w:lang w:val="kk-KZ"/>
              </w:rPr>
              <w:t>1</w:t>
            </w:r>
          </w:p>
          <w:p w14:paraId="1C4D1FD5" w14:textId="77777777" w:rsidR="00DC5F6D" w:rsidRPr="001178FA" w:rsidRDefault="00DC5F6D" w:rsidP="00C90569">
            <w:pPr>
              <w:jc w:val="center"/>
              <w:rPr>
                <w:lang w:val="kk-KZ"/>
              </w:rPr>
            </w:pPr>
            <w:r w:rsidRPr="001178FA">
              <w:rPr>
                <w:lang w:val="kk-KZ"/>
              </w:rPr>
              <w:t>1</w:t>
            </w:r>
          </w:p>
          <w:p w14:paraId="55CAE081" w14:textId="77777777" w:rsidR="00DC5F6D" w:rsidRPr="001178FA" w:rsidRDefault="00DC5F6D" w:rsidP="00C90569">
            <w:pPr>
              <w:jc w:val="center"/>
              <w:rPr>
                <w:lang w:val="kk-KZ"/>
              </w:rPr>
            </w:pPr>
            <w:r w:rsidRPr="001178FA">
              <w:rPr>
                <w:lang w:val="kk-KZ"/>
              </w:rPr>
              <w:t>1</w:t>
            </w:r>
          </w:p>
        </w:tc>
      </w:tr>
      <w:tr w:rsidR="00DC5F6D" w:rsidRPr="001178FA" w14:paraId="7A22483B" w14:textId="77777777" w:rsidTr="00DC5F6D">
        <w:tc>
          <w:tcPr>
            <w:tcW w:w="1276" w:type="dxa"/>
            <w:tcBorders>
              <w:bottom w:val="single" w:sz="4" w:space="0" w:color="auto"/>
            </w:tcBorders>
          </w:tcPr>
          <w:p w14:paraId="03501ECC" w14:textId="77777777" w:rsidR="00DC5F6D" w:rsidRPr="001178FA" w:rsidRDefault="00DC5F6D" w:rsidP="00C90569">
            <w:pPr>
              <w:jc w:val="center"/>
              <w:rPr>
                <w:lang w:val="kk-KZ"/>
              </w:rPr>
            </w:pPr>
            <w:r w:rsidRPr="001178FA">
              <w:rPr>
                <w:lang w:val="kk-KZ"/>
              </w:rPr>
              <w:t>Анализ</w:t>
            </w:r>
          </w:p>
        </w:tc>
        <w:tc>
          <w:tcPr>
            <w:tcW w:w="1843" w:type="dxa"/>
            <w:tcBorders>
              <w:bottom w:val="single" w:sz="4" w:space="0" w:color="auto"/>
            </w:tcBorders>
          </w:tcPr>
          <w:p w14:paraId="33BA193B" w14:textId="77777777" w:rsidR="00DC5F6D" w:rsidRPr="001178FA" w:rsidRDefault="00DC5F6D" w:rsidP="00C90569">
            <w:pPr>
              <w:jc w:val="both"/>
            </w:pPr>
            <w:r w:rsidRPr="001178FA">
              <w:t>Анализировать упражнения и задания из учебных пособий предшкольной подготовки;</w:t>
            </w:r>
          </w:p>
          <w:p w14:paraId="0566AADB" w14:textId="77777777" w:rsidR="00DC5F6D" w:rsidRPr="001178FA" w:rsidRDefault="00DC5F6D" w:rsidP="00C90569">
            <w:pPr>
              <w:jc w:val="center"/>
            </w:pPr>
          </w:p>
        </w:tc>
        <w:tc>
          <w:tcPr>
            <w:tcW w:w="5528" w:type="dxa"/>
            <w:tcBorders>
              <w:bottom w:val="single" w:sz="4" w:space="0" w:color="auto"/>
            </w:tcBorders>
          </w:tcPr>
          <w:p w14:paraId="4EB54370" w14:textId="77777777" w:rsidR="00DC5F6D" w:rsidRPr="001178FA" w:rsidRDefault="00DC5F6D" w:rsidP="00C90569">
            <w:pPr>
              <w:pStyle w:val="ab"/>
              <w:spacing w:before="0" w:beforeAutospacing="0" w:after="0" w:afterAutospacing="0"/>
              <w:jc w:val="both"/>
            </w:pPr>
            <w:r w:rsidRPr="001178FA">
              <w:t xml:space="preserve">1. Анализирует ситуацию с позиций теоретических положений. Составляет свои упражнения, преследующие те же цели для дошкольников. </w:t>
            </w:r>
          </w:p>
          <w:p w14:paraId="1AE8FC27" w14:textId="77777777" w:rsidR="00DC5F6D" w:rsidRPr="001178FA" w:rsidRDefault="00DC5F6D" w:rsidP="00C90569">
            <w:pPr>
              <w:pStyle w:val="ab"/>
              <w:spacing w:before="0" w:beforeAutospacing="0" w:after="0" w:afterAutospacing="0"/>
              <w:jc w:val="both"/>
              <w:rPr>
                <w:shd w:val="clear" w:color="auto" w:fill="FFFFFF"/>
              </w:rPr>
            </w:pPr>
            <w:r w:rsidRPr="001178FA">
              <w:t>2.</w:t>
            </w:r>
            <w:r w:rsidRPr="001178FA">
              <w:rPr>
                <w:shd w:val="clear" w:color="auto" w:fill="FFFFFF"/>
              </w:rPr>
              <w:t xml:space="preserve"> Анализирует</w:t>
            </w:r>
            <w:r w:rsidRPr="001178FA">
              <w:rPr>
                <w:bCs/>
                <w:iCs/>
              </w:rPr>
              <w:t xml:space="preserve"> </w:t>
            </w:r>
            <w:r w:rsidRPr="001178FA">
              <w:t>роль задач в обучении младших школьников</w:t>
            </w:r>
            <w:r w:rsidRPr="001178FA">
              <w:rPr>
                <w:bCs/>
                <w:iCs/>
              </w:rPr>
              <w:t xml:space="preserve"> и определяет возможности подготовки к решению задач в предшкольном классе.</w:t>
            </w:r>
            <w:r w:rsidRPr="001178FA">
              <w:rPr>
                <w:shd w:val="clear" w:color="auto" w:fill="FFFFFF"/>
              </w:rPr>
              <w:t xml:space="preserve"> </w:t>
            </w:r>
          </w:p>
          <w:p w14:paraId="771E1D2F" w14:textId="77777777" w:rsidR="00DC5F6D" w:rsidRPr="001178FA" w:rsidRDefault="00DC5F6D" w:rsidP="00C90569">
            <w:pPr>
              <w:pStyle w:val="ab"/>
              <w:spacing w:before="0" w:beforeAutospacing="0" w:after="0" w:afterAutospacing="0"/>
              <w:jc w:val="both"/>
            </w:pPr>
            <w:r w:rsidRPr="001178FA">
              <w:rPr>
                <w:shd w:val="clear" w:color="auto" w:fill="FFFFFF"/>
              </w:rPr>
              <w:t>3.</w:t>
            </w:r>
            <w:r w:rsidRPr="001178FA">
              <w:t xml:space="preserve">Реализует преемственность при изучении линий множества, элементы множества между предшкольной подготовкой и начальной школой. </w:t>
            </w:r>
          </w:p>
          <w:p w14:paraId="59529D0B" w14:textId="77777777" w:rsidR="00DC5F6D" w:rsidRPr="001178FA" w:rsidRDefault="00DC5F6D" w:rsidP="00C90569">
            <w:pPr>
              <w:pStyle w:val="ad"/>
              <w:spacing w:before="0" w:line="240" w:lineRule="auto"/>
              <w:ind w:firstLine="0"/>
              <w:jc w:val="both"/>
              <w:rPr>
                <w:sz w:val="24"/>
                <w:szCs w:val="24"/>
              </w:rPr>
            </w:pPr>
            <w:r w:rsidRPr="001178FA">
              <w:rPr>
                <w:sz w:val="24"/>
                <w:szCs w:val="24"/>
                <w:lang w:val="kk-KZ"/>
              </w:rPr>
              <w:t>4</w:t>
            </w:r>
            <w:r w:rsidRPr="001178FA">
              <w:rPr>
                <w:sz w:val="24"/>
                <w:szCs w:val="24"/>
              </w:rPr>
              <w:t>. Использует жизненный опыт детей и преемственной связи с предшкольной подготовкой при знакомстве с величинами.</w:t>
            </w:r>
          </w:p>
          <w:p w14:paraId="515F8A55" w14:textId="77777777" w:rsidR="00DC5F6D" w:rsidRPr="001178FA" w:rsidRDefault="00DC5F6D" w:rsidP="00C90569">
            <w:pPr>
              <w:pStyle w:val="ad"/>
              <w:spacing w:before="0" w:line="240" w:lineRule="auto"/>
              <w:ind w:firstLine="0"/>
              <w:jc w:val="both"/>
              <w:rPr>
                <w:sz w:val="24"/>
                <w:szCs w:val="24"/>
              </w:rPr>
            </w:pPr>
            <w:r w:rsidRPr="001178FA">
              <w:rPr>
                <w:sz w:val="24"/>
                <w:szCs w:val="24"/>
                <w:lang w:val="kk-KZ"/>
              </w:rPr>
              <w:t>5</w:t>
            </w:r>
            <w:r w:rsidRPr="001178FA">
              <w:rPr>
                <w:sz w:val="24"/>
                <w:szCs w:val="24"/>
              </w:rPr>
              <w:t xml:space="preserve">. </w:t>
            </w:r>
            <w:r w:rsidRPr="001178FA">
              <w:rPr>
                <w:sz w:val="24"/>
                <w:szCs w:val="24"/>
                <w:shd w:val="clear" w:color="auto" w:fill="FFFFFF"/>
              </w:rPr>
              <w:t xml:space="preserve">Подбирает из учебников задания на развитие коммуникативных навыков старших дошкольников </w:t>
            </w:r>
            <w:r w:rsidRPr="001178FA">
              <w:rPr>
                <w:sz w:val="24"/>
                <w:szCs w:val="24"/>
              </w:rPr>
              <w:t>младших школьников на уроках математики.</w:t>
            </w:r>
          </w:p>
        </w:tc>
        <w:tc>
          <w:tcPr>
            <w:tcW w:w="992" w:type="dxa"/>
            <w:tcBorders>
              <w:bottom w:val="single" w:sz="4" w:space="0" w:color="auto"/>
            </w:tcBorders>
          </w:tcPr>
          <w:p w14:paraId="594AC8D4" w14:textId="77777777" w:rsidR="00DC5F6D" w:rsidRPr="001178FA" w:rsidRDefault="00DC5F6D" w:rsidP="00C90569">
            <w:pPr>
              <w:jc w:val="center"/>
              <w:rPr>
                <w:lang w:val="kk-KZ"/>
              </w:rPr>
            </w:pPr>
            <w:r w:rsidRPr="001178FA">
              <w:rPr>
                <w:lang w:val="kk-KZ"/>
              </w:rPr>
              <w:t>1</w:t>
            </w:r>
          </w:p>
          <w:p w14:paraId="250740B6" w14:textId="77777777" w:rsidR="00DC5F6D" w:rsidRPr="001178FA" w:rsidRDefault="00DC5F6D" w:rsidP="00C90569">
            <w:pPr>
              <w:jc w:val="center"/>
              <w:rPr>
                <w:lang w:val="kk-KZ"/>
              </w:rPr>
            </w:pPr>
            <w:r w:rsidRPr="001178FA">
              <w:rPr>
                <w:lang w:val="kk-KZ"/>
              </w:rPr>
              <w:t>1</w:t>
            </w:r>
          </w:p>
          <w:p w14:paraId="224A5BD6" w14:textId="77777777" w:rsidR="00DC5F6D" w:rsidRPr="001178FA" w:rsidRDefault="00DC5F6D" w:rsidP="00C90569">
            <w:pPr>
              <w:jc w:val="center"/>
              <w:rPr>
                <w:lang w:val="kk-KZ"/>
              </w:rPr>
            </w:pPr>
            <w:r w:rsidRPr="001178FA">
              <w:rPr>
                <w:lang w:val="kk-KZ"/>
              </w:rPr>
              <w:t>1</w:t>
            </w:r>
          </w:p>
          <w:p w14:paraId="19B1F2CB" w14:textId="77777777" w:rsidR="00DC5F6D" w:rsidRPr="001178FA" w:rsidRDefault="00DC5F6D" w:rsidP="00C90569">
            <w:pPr>
              <w:jc w:val="center"/>
              <w:rPr>
                <w:lang w:val="kk-KZ"/>
              </w:rPr>
            </w:pPr>
            <w:r w:rsidRPr="001178FA">
              <w:rPr>
                <w:lang w:val="kk-KZ"/>
              </w:rPr>
              <w:t>1</w:t>
            </w:r>
          </w:p>
          <w:p w14:paraId="5ABC0540" w14:textId="77777777" w:rsidR="00DC5F6D" w:rsidRPr="001178FA" w:rsidRDefault="00DC5F6D" w:rsidP="00C90569">
            <w:pPr>
              <w:jc w:val="center"/>
              <w:rPr>
                <w:lang w:val="kk-KZ"/>
              </w:rPr>
            </w:pPr>
            <w:r w:rsidRPr="001178FA">
              <w:rPr>
                <w:lang w:val="kk-KZ"/>
              </w:rPr>
              <w:t>1</w:t>
            </w:r>
          </w:p>
        </w:tc>
      </w:tr>
      <w:tr w:rsidR="00DC5F6D" w:rsidRPr="001178FA" w14:paraId="161E2833" w14:textId="77777777" w:rsidTr="00DC5F6D">
        <w:tc>
          <w:tcPr>
            <w:tcW w:w="1276" w:type="dxa"/>
            <w:tcBorders>
              <w:bottom w:val="single" w:sz="4" w:space="0" w:color="auto"/>
            </w:tcBorders>
          </w:tcPr>
          <w:p w14:paraId="1039F36D" w14:textId="77777777" w:rsidR="00DC5F6D" w:rsidRPr="001178FA" w:rsidRDefault="00DC5F6D" w:rsidP="00C90569">
            <w:pPr>
              <w:jc w:val="center"/>
              <w:rPr>
                <w:lang w:val="kk-KZ"/>
              </w:rPr>
            </w:pPr>
            <w:r w:rsidRPr="001178FA">
              <w:rPr>
                <w:lang w:val="kk-KZ"/>
              </w:rPr>
              <w:t>Оценка</w:t>
            </w:r>
          </w:p>
          <w:p w14:paraId="1A3C56F8" w14:textId="77777777" w:rsidR="00DC5F6D" w:rsidRPr="001178FA" w:rsidRDefault="00DC5F6D" w:rsidP="00C90569">
            <w:pPr>
              <w:jc w:val="center"/>
              <w:rPr>
                <w:lang w:val="kk-KZ"/>
              </w:rPr>
            </w:pPr>
          </w:p>
        </w:tc>
        <w:tc>
          <w:tcPr>
            <w:tcW w:w="1843" w:type="dxa"/>
            <w:tcBorders>
              <w:bottom w:val="single" w:sz="4" w:space="0" w:color="auto"/>
            </w:tcBorders>
          </w:tcPr>
          <w:p w14:paraId="17E12EAE" w14:textId="77777777" w:rsidR="00DC5F6D" w:rsidRPr="001178FA" w:rsidRDefault="00DC5F6D" w:rsidP="00C90569">
            <w:pPr>
              <w:jc w:val="both"/>
            </w:pPr>
            <w:r w:rsidRPr="001178FA">
              <w:rPr>
                <w:rFonts w:eastAsia="TimesNewRomanPSMT"/>
              </w:rPr>
              <w:t>Оценивает разработанные методические рекомендации по реализации преемственности дошкольного и начального математического образования для родителей и учителей начальных классов.</w:t>
            </w:r>
          </w:p>
        </w:tc>
        <w:tc>
          <w:tcPr>
            <w:tcW w:w="5528" w:type="dxa"/>
            <w:tcBorders>
              <w:bottom w:val="single" w:sz="4" w:space="0" w:color="auto"/>
            </w:tcBorders>
          </w:tcPr>
          <w:p w14:paraId="34C880BC" w14:textId="7CE608D6" w:rsidR="00DC5F6D" w:rsidRPr="001178FA" w:rsidRDefault="00DC5F6D" w:rsidP="00C90569">
            <w:pPr>
              <w:pStyle w:val="ab"/>
              <w:spacing w:before="0" w:beforeAutospacing="0" w:after="0" w:afterAutospacing="0"/>
              <w:ind w:left="34"/>
              <w:jc w:val="both"/>
            </w:pPr>
            <w:r w:rsidRPr="001178FA">
              <w:rPr>
                <w:lang w:val="kk-KZ"/>
              </w:rPr>
              <w:t xml:space="preserve">1. </w:t>
            </w:r>
            <w:r w:rsidRPr="001178FA">
              <w:t>Оценивает систему заданий и вопросов для определения уровня подготовленности детей, применив программу предшкольной подготовки.</w:t>
            </w:r>
          </w:p>
          <w:p w14:paraId="0AFF76A1" w14:textId="1FEDF826" w:rsidR="00DC5F6D" w:rsidRPr="001178FA" w:rsidRDefault="00DC5F6D" w:rsidP="00C90569">
            <w:pPr>
              <w:pStyle w:val="ab"/>
              <w:spacing w:before="0" w:beforeAutospacing="0" w:after="0" w:afterAutospacing="0"/>
              <w:ind w:left="34"/>
              <w:jc w:val="both"/>
            </w:pPr>
            <w:r w:rsidRPr="001178FA">
              <w:rPr>
                <w:lang w:val="kk-KZ"/>
              </w:rPr>
              <w:t xml:space="preserve">2. </w:t>
            </w:r>
            <w:r w:rsidRPr="001178FA">
              <w:t>Проводит диагностику и оценивает уровень подготовки детей к школе.</w:t>
            </w:r>
          </w:p>
          <w:p w14:paraId="0576B929" w14:textId="07558DC5" w:rsidR="00DC5F6D" w:rsidRPr="001178FA" w:rsidRDefault="00DC5F6D" w:rsidP="00C90569">
            <w:pPr>
              <w:pStyle w:val="ab"/>
              <w:spacing w:before="0" w:beforeAutospacing="0" w:after="0" w:afterAutospacing="0"/>
              <w:ind w:left="34"/>
              <w:jc w:val="both"/>
            </w:pPr>
            <w:r w:rsidRPr="001178FA">
              <w:rPr>
                <w:rFonts w:eastAsia="TimesNewRomanPSMT"/>
                <w:lang w:val="kk-KZ"/>
              </w:rPr>
              <w:t xml:space="preserve">3. </w:t>
            </w:r>
            <w:r w:rsidRPr="001178FA">
              <w:rPr>
                <w:rFonts w:eastAsia="TimesNewRomanPSMT"/>
              </w:rPr>
              <w:t>Оценивает и п</w:t>
            </w:r>
            <w:r w:rsidRPr="001178FA">
              <w:t>одбирает задания по уровням готовности и проводит дифференцированную работу.</w:t>
            </w:r>
          </w:p>
          <w:p w14:paraId="36AA15FD" w14:textId="782C6860" w:rsidR="00DC5F6D" w:rsidRPr="001178FA" w:rsidRDefault="00DC5F6D" w:rsidP="00C90569">
            <w:pPr>
              <w:pStyle w:val="ab"/>
              <w:spacing w:before="0" w:beforeAutospacing="0" w:after="0" w:afterAutospacing="0"/>
              <w:ind w:left="34"/>
              <w:jc w:val="both"/>
            </w:pPr>
            <w:r w:rsidRPr="001178FA">
              <w:rPr>
                <w:rFonts w:eastAsia="TimesNewRomanPSMT"/>
                <w:lang w:val="kk-KZ"/>
              </w:rPr>
              <w:t xml:space="preserve">4. </w:t>
            </w:r>
            <w:r w:rsidRPr="001178FA">
              <w:rPr>
                <w:rFonts w:eastAsia="TimesNewRomanPSMT"/>
              </w:rPr>
              <w:t>Оценивает и строит пути решения</w:t>
            </w:r>
            <w:r w:rsidRPr="001178FA">
              <w:t xml:space="preserve"> п</w:t>
            </w:r>
            <w:r w:rsidRPr="001178FA">
              <w:rPr>
                <w:bCs/>
                <w:iCs/>
              </w:rPr>
              <w:t>роблемы преемственности и адаптации в дошкольном и школьном математическом образовании.</w:t>
            </w:r>
          </w:p>
        </w:tc>
        <w:tc>
          <w:tcPr>
            <w:tcW w:w="992" w:type="dxa"/>
            <w:tcBorders>
              <w:bottom w:val="single" w:sz="4" w:space="0" w:color="auto"/>
            </w:tcBorders>
          </w:tcPr>
          <w:p w14:paraId="361A5850" w14:textId="77777777" w:rsidR="00DC5F6D" w:rsidRPr="001178FA" w:rsidRDefault="00DC5F6D" w:rsidP="00C90569">
            <w:pPr>
              <w:jc w:val="center"/>
              <w:rPr>
                <w:lang w:val="kk-KZ"/>
              </w:rPr>
            </w:pPr>
            <w:r w:rsidRPr="001178FA">
              <w:rPr>
                <w:lang w:val="kk-KZ"/>
              </w:rPr>
              <w:t>1</w:t>
            </w:r>
          </w:p>
          <w:p w14:paraId="2BBAC0E4" w14:textId="77777777" w:rsidR="00DC5F6D" w:rsidRPr="001178FA" w:rsidRDefault="00DC5F6D" w:rsidP="00C90569">
            <w:pPr>
              <w:jc w:val="center"/>
              <w:rPr>
                <w:lang w:val="kk-KZ"/>
              </w:rPr>
            </w:pPr>
            <w:r w:rsidRPr="001178FA">
              <w:rPr>
                <w:lang w:val="kk-KZ"/>
              </w:rPr>
              <w:t>1</w:t>
            </w:r>
          </w:p>
          <w:p w14:paraId="3686BDC6" w14:textId="77777777" w:rsidR="00DC5F6D" w:rsidRPr="001178FA" w:rsidRDefault="00DC5F6D" w:rsidP="00C90569">
            <w:pPr>
              <w:jc w:val="center"/>
              <w:rPr>
                <w:lang w:val="kk-KZ"/>
              </w:rPr>
            </w:pPr>
            <w:r w:rsidRPr="001178FA">
              <w:rPr>
                <w:lang w:val="kk-KZ"/>
              </w:rPr>
              <w:t>1</w:t>
            </w:r>
          </w:p>
          <w:p w14:paraId="6A2B31B0" w14:textId="77777777" w:rsidR="00DC5F6D" w:rsidRPr="001178FA" w:rsidRDefault="00DC5F6D" w:rsidP="00C90569">
            <w:pPr>
              <w:jc w:val="center"/>
              <w:rPr>
                <w:lang w:val="kk-KZ"/>
              </w:rPr>
            </w:pPr>
            <w:r w:rsidRPr="001178FA">
              <w:rPr>
                <w:lang w:val="kk-KZ"/>
              </w:rPr>
              <w:t>1</w:t>
            </w:r>
          </w:p>
        </w:tc>
      </w:tr>
    </w:tbl>
    <w:p w14:paraId="42E707E0" w14:textId="77777777" w:rsidR="00DC5F6D" w:rsidRPr="001178FA" w:rsidRDefault="00DC5F6D" w:rsidP="00C90569">
      <w:pPr>
        <w:pStyle w:val="ad"/>
        <w:spacing w:before="0" w:line="240" w:lineRule="auto"/>
        <w:ind w:firstLine="0"/>
        <w:jc w:val="both"/>
        <w:rPr>
          <w:sz w:val="28"/>
          <w:szCs w:val="28"/>
          <w:lang w:val="kk-KZ"/>
        </w:rPr>
      </w:pPr>
    </w:p>
    <w:p w14:paraId="3425ED86" w14:textId="77777777" w:rsidR="00DC5F6D" w:rsidRPr="001178FA" w:rsidRDefault="00DC5F6D" w:rsidP="00C90569">
      <w:pPr>
        <w:pStyle w:val="ad"/>
        <w:spacing w:before="0" w:line="240" w:lineRule="auto"/>
        <w:ind w:firstLine="0"/>
        <w:jc w:val="both"/>
        <w:rPr>
          <w:sz w:val="28"/>
          <w:szCs w:val="28"/>
          <w:lang w:val="kk-KZ"/>
        </w:rPr>
      </w:pPr>
    </w:p>
    <w:p w14:paraId="6E9AC54A" w14:textId="77777777" w:rsidR="00DC5F6D" w:rsidRPr="001178FA" w:rsidRDefault="00DC5F6D" w:rsidP="00C90569">
      <w:pPr>
        <w:pStyle w:val="ad"/>
        <w:spacing w:before="0" w:line="240" w:lineRule="auto"/>
        <w:ind w:firstLine="0"/>
        <w:jc w:val="both"/>
        <w:rPr>
          <w:sz w:val="24"/>
          <w:szCs w:val="24"/>
        </w:rPr>
        <w:sectPr w:rsidR="00DC5F6D" w:rsidRPr="001178FA" w:rsidSect="001C0A34">
          <w:pgSz w:w="11906" w:h="16838"/>
          <w:pgMar w:top="1134" w:right="567" w:bottom="1134" w:left="1701" w:header="708" w:footer="708" w:gutter="0"/>
          <w:cols w:space="708"/>
          <w:docGrid w:linePitch="360"/>
        </w:sectPr>
      </w:pPr>
    </w:p>
    <w:p w14:paraId="3CA5DAB1" w14:textId="603F8B7C" w:rsidR="00DC5F6D" w:rsidRPr="001178FA" w:rsidRDefault="00DC5F6D" w:rsidP="00C90569">
      <w:pPr>
        <w:pStyle w:val="ad"/>
        <w:spacing w:before="0" w:line="240" w:lineRule="auto"/>
        <w:ind w:firstLine="0"/>
        <w:jc w:val="both"/>
        <w:rPr>
          <w:sz w:val="28"/>
          <w:szCs w:val="28"/>
          <w:lang w:val="kk-KZ"/>
        </w:rPr>
      </w:pPr>
      <w:r w:rsidRPr="001178FA">
        <w:rPr>
          <w:sz w:val="28"/>
          <w:szCs w:val="28"/>
          <w:lang w:val="kk-KZ"/>
        </w:rPr>
        <w:t>Продолжение таблицы 3</w:t>
      </w:r>
      <w:r w:rsidR="00102442" w:rsidRPr="001178FA">
        <w:rPr>
          <w:sz w:val="28"/>
          <w:szCs w:val="28"/>
          <w:lang w:val="kk-KZ"/>
        </w:rPr>
        <w:t>7</w:t>
      </w:r>
    </w:p>
    <w:p w14:paraId="51289C56" w14:textId="3C1AE39D" w:rsidR="00EF22C3" w:rsidRPr="001178FA" w:rsidRDefault="00EF22C3" w:rsidP="00C90569">
      <w:pPr>
        <w:pStyle w:val="ad"/>
        <w:spacing w:before="0" w:line="240" w:lineRule="auto"/>
        <w:ind w:firstLine="0"/>
        <w:jc w:val="both"/>
        <w:rPr>
          <w:sz w:val="24"/>
          <w:szCs w:val="24"/>
        </w:rPr>
      </w:pPr>
    </w:p>
    <w:tbl>
      <w:tblPr>
        <w:tblStyle w:val="af1"/>
        <w:tblW w:w="9639" w:type="dxa"/>
        <w:tblInd w:w="-5" w:type="dxa"/>
        <w:tblBorders>
          <w:top w:val="none" w:sz="0" w:space="0" w:color="auto"/>
        </w:tblBorders>
        <w:tblLayout w:type="fixed"/>
        <w:tblLook w:val="04A0" w:firstRow="1" w:lastRow="0" w:firstColumn="1" w:lastColumn="0" w:noHBand="0" w:noVBand="1"/>
      </w:tblPr>
      <w:tblGrid>
        <w:gridCol w:w="1276"/>
        <w:gridCol w:w="2126"/>
        <w:gridCol w:w="5245"/>
        <w:gridCol w:w="992"/>
      </w:tblGrid>
      <w:tr w:rsidR="00DE1D81" w:rsidRPr="001178FA" w14:paraId="5990034D" w14:textId="77777777" w:rsidTr="00DC5F6D">
        <w:tc>
          <w:tcPr>
            <w:tcW w:w="1276" w:type="dxa"/>
          </w:tcPr>
          <w:p w14:paraId="1FEF4C3C" w14:textId="77777777" w:rsidR="00DE1D81" w:rsidRPr="001178FA" w:rsidRDefault="00DE1D81" w:rsidP="00C90569">
            <w:pPr>
              <w:jc w:val="center"/>
              <w:rPr>
                <w:lang w:val="kk-KZ"/>
              </w:rPr>
            </w:pPr>
            <w:r w:rsidRPr="001178FA">
              <w:rPr>
                <w:lang w:val="kk-KZ"/>
              </w:rPr>
              <w:t>Создание</w:t>
            </w:r>
          </w:p>
        </w:tc>
        <w:tc>
          <w:tcPr>
            <w:tcW w:w="2126" w:type="dxa"/>
          </w:tcPr>
          <w:p w14:paraId="3A4C5225" w14:textId="77777777" w:rsidR="00DE1D81" w:rsidRPr="001178FA" w:rsidRDefault="00DE1D81" w:rsidP="00C90569">
            <w:pPr>
              <w:pStyle w:val="25"/>
              <w:spacing w:after="0" w:line="240" w:lineRule="auto"/>
              <w:jc w:val="both"/>
              <w:rPr>
                <w:lang w:val="ru-RU"/>
              </w:rPr>
            </w:pPr>
            <w:r w:rsidRPr="001178FA">
              <w:rPr>
                <w:lang w:val="kk-KZ"/>
              </w:rPr>
              <w:t>М</w:t>
            </w:r>
            <w:r w:rsidRPr="001178FA">
              <w:rPr>
                <w:lang w:val="ru-RU"/>
              </w:rPr>
              <w:t xml:space="preserve">оделировать и конструировать педагогический процесс в условиях предшкольного образования с учетом основных линий преемственности. </w:t>
            </w:r>
          </w:p>
          <w:p w14:paraId="1CF81FB3" w14:textId="77777777" w:rsidR="00DE1D81" w:rsidRPr="001178FA" w:rsidRDefault="00DE1D81" w:rsidP="00C90569"/>
        </w:tc>
        <w:tc>
          <w:tcPr>
            <w:tcW w:w="5245" w:type="dxa"/>
          </w:tcPr>
          <w:p w14:paraId="75E4C9BA" w14:textId="77777777" w:rsidR="00DE1D81" w:rsidRPr="001178FA" w:rsidRDefault="00DE1D81" w:rsidP="00C90569">
            <w:pPr>
              <w:pStyle w:val="ab"/>
              <w:spacing w:before="0" w:beforeAutospacing="0" w:after="0" w:afterAutospacing="0"/>
              <w:jc w:val="both"/>
            </w:pPr>
            <w:r w:rsidRPr="001178FA">
              <w:t xml:space="preserve">1.Проектирует предложенные задания на группы (для старших дошкольников и учеников 1 класса), определяет общую учебную задачу, объединяющую все эти задания. </w:t>
            </w:r>
          </w:p>
          <w:p w14:paraId="651BCB25" w14:textId="7479C369" w:rsidR="00DE1D81" w:rsidRPr="001178FA" w:rsidRDefault="00DE1D81" w:rsidP="00C90569">
            <w:pPr>
              <w:pStyle w:val="ab"/>
              <w:spacing w:before="0" w:beforeAutospacing="0" w:after="0" w:afterAutospacing="0"/>
              <w:jc w:val="both"/>
            </w:pPr>
            <w:r w:rsidRPr="001178FA">
              <w:t>2.Разрабатывает свои варианты последовательности изучения программного содержания, составляет систему вопросов, комплексы заданий, фрагменты уроков(ОД)</w:t>
            </w:r>
            <w:r w:rsidR="00E85B86" w:rsidRPr="001178FA">
              <w:t>.</w:t>
            </w:r>
          </w:p>
          <w:p w14:paraId="764D3DE7" w14:textId="7DA75FF9" w:rsidR="00DE1D81" w:rsidRPr="001178FA" w:rsidRDefault="00DE1D81" w:rsidP="00C90569">
            <w:pPr>
              <w:pStyle w:val="ab"/>
              <w:spacing w:before="0" w:beforeAutospacing="0" w:after="0" w:afterAutospacing="0"/>
              <w:jc w:val="both"/>
            </w:pPr>
            <w:r w:rsidRPr="001178FA">
              <w:t>3. Выбирает технологию организации образовательной деятельности детей дошкольного возраста и технологию обучения младших школьников</w:t>
            </w:r>
            <w:r w:rsidR="00E85B86" w:rsidRPr="001178FA">
              <w:t>.</w:t>
            </w:r>
          </w:p>
          <w:p w14:paraId="0C4CC39A" w14:textId="526EB607" w:rsidR="00DE1D81" w:rsidRPr="001178FA" w:rsidRDefault="00DE1D81" w:rsidP="00C90569">
            <w:pPr>
              <w:pStyle w:val="ab"/>
              <w:spacing w:before="0" w:beforeAutospacing="0" w:after="0" w:afterAutospacing="0"/>
              <w:jc w:val="both"/>
            </w:pPr>
            <w:r w:rsidRPr="001178FA">
              <w:t>4. Составляет перечень необходимого наглядного материала и перечень терминов из предшкольной подготовки</w:t>
            </w:r>
            <w:r w:rsidR="00E85B86" w:rsidRPr="001178FA">
              <w:t>.</w:t>
            </w:r>
          </w:p>
          <w:p w14:paraId="77F8A802" w14:textId="41BEB0EF" w:rsidR="00DE1D81" w:rsidRPr="001178FA" w:rsidRDefault="00DE1D81" w:rsidP="00C90569">
            <w:pPr>
              <w:pStyle w:val="ab"/>
              <w:spacing w:before="0" w:beforeAutospacing="0" w:after="0" w:afterAutospacing="0"/>
              <w:jc w:val="both"/>
              <w:rPr>
                <w:bCs/>
                <w:iCs/>
              </w:rPr>
            </w:pPr>
            <w:r w:rsidRPr="001178FA">
              <w:rPr>
                <w:bCs/>
                <w:iCs/>
              </w:rPr>
              <w:t>5 Вы</w:t>
            </w:r>
            <w:r w:rsidR="00543326" w:rsidRPr="001178FA">
              <w:rPr>
                <w:bCs/>
                <w:iCs/>
              </w:rPr>
              <w:t>бирает</w:t>
            </w:r>
            <w:r w:rsidRPr="001178FA">
              <w:rPr>
                <w:bCs/>
                <w:iCs/>
              </w:rPr>
              <w:t xml:space="preserve"> несколько заданий из </w:t>
            </w:r>
            <w:r w:rsidR="00543326" w:rsidRPr="001178FA">
              <w:rPr>
                <w:bCs/>
                <w:iCs/>
              </w:rPr>
              <w:t xml:space="preserve">пособий для </w:t>
            </w:r>
            <w:r w:rsidRPr="001178FA">
              <w:rPr>
                <w:bCs/>
                <w:iCs/>
              </w:rPr>
              <w:t>предшкольной подготовки, находит преемственную связь</w:t>
            </w:r>
            <w:r w:rsidR="00E85B86" w:rsidRPr="001178FA">
              <w:rPr>
                <w:bCs/>
                <w:iCs/>
              </w:rPr>
              <w:t>.</w:t>
            </w:r>
          </w:p>
          <w:p w14:paraId="1952565B" w14:textId="77777777" w:rsidR="00DE1D81" w:rsidRPr="001178FA" w:rsidRDefault="00DE1D81" w:rsidP="00C90569">
            <w:pPr>
              <w:tabs>
                <w:tab w:val="left" w:pos="255"/>
              </w:tabs>
              <w:jc w:val="both"/>
            </w:pPr>
            <w:r w:rsidRPr="001178FA">
              <w:rPr>
                <w:bCs/>
                <w:iCs/>
              </w:rPr>
              <w:t>6. О</w:t>
            </w:r>
            <w:r w:rsidRPr="001178FA">
              <w:t xml:space="preserve">бъединяет математические термины, изучаемые в курсе предшкольной подготовки и начальной школы, в группы по разделам программы, </w:t>
            </w:r>
            <w:r w:rsidRPr="001178FA">
              <w:rPr>
                <w:bCs/>
                <w:iCs/>
              </w:rPr>
              <w:t>указывает страницы где используются.</w:t>
            </w:r>
          </w:p>
          <w:p w14:paraId="45D2A670" w14:textId="6A98CA5C" w:rsidR="00DE1D81" w:rsidRPr="001178FA" w:rsidRDefault="00DE1D81" w:rsidP="00C90569">
            <w:pPr>
              <w:pStyle w:val="ab"/>
              <w:spacing w:before="0" w:beforeAutospacing="0" w:after="0" w:afterAutospacing="0"/>
              <w:jc w:val="both"/>
            </w:pPr>
            <w:r w:rsidRPr="001178FA">
              <w:t>7. Определяет причины нарушения преемственных связей дошкольного и начального математического образования и обосновывает пути решения проблемы</w:t>
            </w:r>
            <w:r w:rsidR="00E85B86" w:rsidRPr="001178FA">
              <w:t>.</w:t>
            </w:r>
          </w:p>
          <w:p w14:paraId="06C79DD4" w14:textId="3D47F7B8" w:rsidR="00DE1D81" w:rsidRPr="001178FA" w:rsidRDefault="00DE1D81" w:rsidP="00C90569">
            <w:pPr>
              <w:pStyle w:val="ab"/>
              <w:spacing w:before="0" w:beforeAutospacing="0" w:after="0" w:afterAutospacing="0"/>
              <w:jc w:val="both"/>
            </w:pPr>
            <w:r w:rsidRPr="001178FA">
              <w:rPr>
                <w:bCs/>
                <w:iCs/>
              </w:rPr>
              <w:t>5. Р</w:t>
            </w:r>
            <w:r w:rsidRPr="001178FA">
              <w:t>азрабатывает буклет для родителей, педагогов начальной школы.</w:t>
            </w:r>
          </w:p>
        </w:tc>
        <w:tc>
          <w:tcPr>
            <w:tcW w:w="992" w:type="dxa"/>
          </w:tcPr>
          <w:p w14:paraId="32FE8D68" w14:textId="77777777" w:rsidR="00DE1D81" w:rsidRPr="001178FA" w:rsidRDefault="00DE1D81" w:rsidP="00C90569">
            <w:pPr>
              <w:jc w:val="center"/>
              <w:rPr>
                <w:lang w:val="kk-KZ"/>
              </w:rPr>
            </w:pPr>
            <w:r w:rsidRPr="001178FA">
              <w:rPr>
                <w:lang w:val="kk-KZ"/>
              </w:rPr>
              <w:t>1</w:t>
            </w:r>
          </w:p>
          <w:p w14:paraId="6A839BE1" w14:textId="77777777" w:rsidR="00DE1D81" w:rsidRPr="001178FA" w:rsidRDefault="00DE1D81" w:rsidP="00C90569">
            <w:pPr>
              <w:jc w:val="center"/>
              <w:rPr>
                <w:lang w:val="kk-KZ"/>
              </w:rPr>
            </w:pPr>
            <w:r w:rsidRPr="001178FA">
              <w:rPr>
                <w:lang w:val="kk-KZ"/>
              </w:rPr>
              <w:t>1</w:t>
            </w:r>
          </w:p>
          <w:p w14:paraId="5600036B" w14:textId="77777777" w:rsidR="00DE1D81" w:rsidRPr="001178FA" w:rsidRDefault="00DE1D81" w:rsidP="00C90569">
            <w:pPr>
              <w:jc w:val="center"/>
              <w:rPr>
                <w:lang w:val="kk-KZ"/>
              </w:rPr>
            </w:pPr>
          </w:p>
        </w:tc>
      </w:tr>
    </w:tbl>
    <w:p w14:paraId="6A2B7056" w14:textId="77777777" w:rsidR="00EF22C3" w:rsidRPr="001178FA" w:rsidRDefault="00EF22C3" w:rsidP="00C90569">
      <w:pPr>
        <w:jc w:val="both"/>
        <w:rPr>
          <w:sz w:val="28"/>
          <w:szCs w:val="28"/>
          <w:lang w:val="kk-KZ"/>
        </w:rPr>
      </w:pPr>
    </w:p>
    <w:p w14:paraId="1AA1B16E" w14:textId="77777777" w:rsidR="00E85B86" w:rsidRPr="001178FA" w:rsidRDefault="00EF22C3" w:rsidP="00C90569">
      <w:pPr>
        <w:ind w:firstLine="567"/>
        <w:jc w:val="both"/>
        <w:rPr>
          <w:sz w:val="28"/>
          <w:szCs w:val="28"/>
        </w:rPr>
      </w:pPr>
      <w:r w:rsidRPr="001178FA">
        <w:rPr>
          <w:sz w:val="28"/>
          <w:szCs w:val="28"/>
        </w:rPr>
        <w:t>В результате выполнения итоговы</w:t>
      </w:r>
      <w:r w:rsidR="00DE1F2F" w:rsidRPr="001178FA">
        <w:rPr>
          <w:sz w:val="28"/>
          <w:szCs w:val="28"/>
        </w:rPr>
        <w:t>х</w:t>
      </w:r>
      <w:r w:rsidRPr="001178FA">
        <w:rPr>
          <w:sz w:val="28"/>
          <w:szCs w:val="28"/>
        </w:rPr>
        <w:t xml:space="preserve"> контрольно-диагностических работ, </w:t>
      </w:r>
      <w:r w:rsidR="00E85B86" w:rsidRPr="001178FA">
        <w:rPr>
          <w:sz w:val="28"/>
          <w:szCs w:val="28"/>
        </w:rPr>
        <w:t>было выявлено</w:t>
      </w:r>
      <w:r w:rsidRPr="001178FA">
        <w:rPr>
          <w:sz w:val="28"/>
          <w:szCs w:val="28"/>
        </w:rPr>
        <w:t xml:space="preserve">, что будущие учителя начальных классов дают </w:t>
      </w:r>
      <w:r w:rsidR="00E85B86" w:rsidRPr="001178FA">
        <w:rPr>
          <w:sz w:val="28"/>
          <w:szCs w:val="28"/>
        </w:rPr>
        <w:t xml:space="preserve">определение </w:t>
      </w:r>
      <w:r w:rsidRPr="001178FA">
        <w:rPr>
          <w:sz w:val="28"/>
          <w:szCs w:val="28"/>
        </w:rPr>
        <w:t xml:space="preserve">понятиям </w:t>
      </w:r>
      <w:r w:rsidR="00552915" w:rsidRPr="001178FA">
        <w:rPr>
          <w:sz w:val="28"/>
          <w:szCs w:val="28"/>
        </w:rPr>
        <w:t>«</w:t>
      </w:r>
      <w:r w:rsidRPr="001178FA">
        <w:rPr>
          <w:sz w:val="28"/>
          <w:szCs w:val="28"/>
        </w:rPr>
        <w:t>преемственность</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преемственная связь</w:t>
      </w:r>
      <w:r w:rsidR="00552915" w:rsidRPr="001178FA">
        <w:rPr>
          <w:sz w:val="28"/>
          <w:szCs w:val="28"/>
        </w:rPr>
        <w:t>»</w:t>
      </w:r>
      <w:r w:rsidRPr="001178FA">
        <w:rPr>
          <w:sz w:val="28"/>
          <w:szCs w:val="28"/>
        </w:rPr>
        <w:t xml:space="preserve"> в обучении; показывают высок</w:t>
      </w:r>
      <w:r w:rsidR="00E85B86" w:rsidRPr="001178FA">
        <w:rPr>
          <w:sz w:val="28"/>
          <w:szCs w:val="28"/>
        </w:rPr>
        <w:t xml:space="preserve">ую информированность </w:t>
      </w:r>
      <w:r w:rsidRPr="001178FA">
        <w:rPr>
          <w:sz w:val="28"/>
          <w:szCs w:val="28"/>
        </w:rPr>
        <w:t>о содержани</w:t>
      </w:r>
      <w:r w:rsidR="00E85B86" w:rsidRPr="001178FA">
        <w:rPr>
          <w:sz w:val="28"/>
          <w:szCs w:val="28"/>
        </w:rPr>
        <w:t>и</w:t>
      </w:r>
      <w:r w:rsidRPr="001178FA">
        <w:rPr>
          <w:sz w:val="28"/>
          <w:szCs w:val="28"/>
        </w:rPr>
        <w:t xml:space="preserve"> и выполнени</w:t>
      </w:r>
      <w:r w:rsidR="00E85B86" w:rsidRPr="001178FA">
        <w:rPr>
          <w:sz w:val="28"/>
          <w:szCs w:val="28"/>
        </w:rPr>
        <w:t>и</w:t>
      </w:r>
      <w:r w:rsidRPr="001178FA">
        <w:rPr>
          <w:sz w:val="28"/>
          <w:szCs w:val="28"/>
        </w:rPr>
        <w:t xml:space="preserve"> математических упражнений</w:t>
      </w:r>
      <w:r w:rsidR="00E85B86" w:rsidRPr="001178FA">
        <w:rPr>
          <w:sz w:val="28"/>
          <w:szCs w:val="28"/>
        </w:rPr>
        <w:t>; показывают</w:t>
      </w:r>
      <w:r w:rsidRPr="001178FA">
        <w:rPr>
          <w:sz w:val="28"/>
          <w:szCs w:val="28"/>
        </w:rPr>
        <w:t xml:space="preserve"> знани</w:t>
      </w:r>
      <w:r w:rsidR="00E85B86" w:rsidRPr="001178FA">
        <w:rPr>
          <w:sz w:val="28"/>
          <w:szCs w:val="28"/>
        </w:rPr>
        <w:t>е</w:t>
      </w:r>
      <w:r w:rsidRPr="001178FA">
        <w:rPr>
          <w:sz w:val="28"/>
          <w:szCs w:val="28"/>
        </w:rPr>
        <w:t xml:space="preserve"> программ двух уровней образования. </w:t>
      </w:r>
    </w:p>
    <w:p w14:paraId="1F817553" w14:textId="0AC965A7" w:rsidR="00EF22C3" w:rsidRPr="001178FA" w:rsidRDefault="00EF22C3" w:rsidP="00C90569">
      <w:pPr>
        <w:ind w:firstLine="567"/>
        <w:jc w:val="both"/>
        <w:rPr>
          <w:sz w:val="28"/>
          <w:szCs w:val="28"/>
        </w:rPr>
      </w:pPr>
      <w:r w:rsidRPr="001178FA">
        <w:rPr>
          <w:sz w:val="28"/>
          <w:szCs w:val="28"/>
        </w:rPr>
        <w:t>Студенты контрольной группы выполняют задания на уровне</w:t>
      </w:r>
      <w:r w:rsidR="00214A4A" w:rsidRPr="001178FA">
        <w:rPr>
          <w:sz w:val="28"/>
          <w:szCs w:val="28"/>
        </w:rPr>
        <w:t xml:space="preserve"> целей</w:t>
      </w:r>
      <w:r w:rsidRPr="001178FA">
        <w:rPr>
          <w:sz w:val="28"/>
          <w:szCs w:val="28"/>
        </w:rPr>
        <w:t xml:space="preserve"> </w:t>
      </w:r>
      <w:r w:rsidR="00552915" w:rsidRPr="001178FA">
        <w:rPr>
          <w:sz w:val="28"/>
          <w:szCs w:val="28"/>
        </w:rPr>
        <w:t>«</w:t>
      </w:r>
      <w:r w:rsidRPr="001178FA">
        <w:rPr>
          <w:sz w:val="28"/>
          <w:szCs w:val="28"/>
        </w:rPr>
        <w:t>знание</w:t>
      </w:r>
      <w:r w:rsidR="00552915" w:rsidRPr="001178FA">
        <w:rPr>
          <w:sz w:val="28"/>
          <w:szCs w:val="28"/>
        </w:rPr>
        <w:t>»</w:t>
      </w:r>
      <w:r w:rsidRPr="001178FA">
        <w:rPr>
          <w:sz w:val="28"/>
          <w:szCs w:val="28"/>
        </w:rPr>
        <w:t xml:space="preserve">, </w:t>
      </w:r>
      <w:r w:rsidR="00552915" w:rsidRPr="001178FA">
        <w:rPr>
          <w:sz w:val="28"/>
          <w:szCs w:val="28"/>
        </w:rPr>
        <w:t>«</w:t>
      </w:r>
      <w:r w:rsidRPr="001178FA">
        <w:rPr>
          <w:sz w:val="28"/>
          <w:szCs w:val="28"/>
        </w:rPr>
        <w:t>понимание</w:t>
      </w:r>
      <w:r w:rsidR="00552915" w:rsidRPr="001178FA">
        <w:rPr>
          <w:sz w:val="28"/>
          <w:szCs w:val="28"/>
        </w:rPr>
        <w:t>»</w:t>
      </w:r>
      <w:r w:rsidRPr="001178FA">
        <w:rPr>
          <w:sz w:val="28"/>
          <w:szCs w:val="28"/>
        </w:rPr>
        <w:t xml:space="preserve">. </w:t>
      </w:r>
      <w:r w:rsidR="00214A4A" w:rsidRPr="001178FA">
        <w:rPr>
          <w:sz w:val="28"/>
          <w:szCs w:val="28"/>
        </w:rPr>
        <w:t xml:space="preserve">Некоторые </w:t>
      </w:r>
      <w:r w:rsidR="005D6B7A" w:rsidRPr="001178FA">
        <w:rPr>
          <w:sz w:val="28"/>
          <w:szCs w:val="28"/>
        </w:rPr>
        <w:t xml:space="preserve">из </w:t>
      </w:r>
      <w:r w:rsidR="00E25F0F" w:rsidRPr="001178FA">
        <w:rPr>
          <w:sz w:val="28"/>
          <w:szCs w:val="28"/>
        </w:rPr>
        <w:t>с</w:t>
      </w:r>
      <w:r w:rsidR="00DE1F2F" w:rsidRPr="001178FA">
        <w:rPr>
          <w:sz w:val="28"/>
          <w:szCs w:val="28"/>
        </w:rPr>
        <w:t>тудент</w:t>
      </w:r>
      <w:r w:rsidR="005D6B7A" w:rsidRPr="001178FA">
        <w:rPr>
          <w:sz w:val="28"/>
          <w:szCs w:val="28"/>
        </w:rPr>
        <w:t xml:space="preserve">ов этой группы </w:t>
      </w:r>
      <w:r w:rsidR="00DE1F2F" w:rsidRPr="001178FA">
        <w:rPr>
          <w:sz w:val="28"/>
          <w:szCs w:val="28"/>
        </w:rPr>
        <w:t>знают</w:t>
      </w:r>
      <w:r w:rsidRPr="001178FA">
        <w:rPr>
          <w:sz w:val="28"/>
          <w:szCs w:val="28"/>
        </w:rPr>
        <w:t xml:space="preserve"> последовательность выполнения заданий</w:t>
      </w:r>
      <w:r w:rsidR="00DE1F2F" w:rsidRPr="001178FA">
        <w:rPr>
          <w:sz w:val="28"/>
          <w:szCs w:val="28"/>
        </w:rPr>
        <w:t>, но</w:t>
      </w:r>
      <w:r w:rsidRPr="001178FA">
        <w:rPr>
          <w:sz w:val="28"/>
          <w:szCs w:val="28"/>
        </w:rPr>
        <w:t xml:space="preserve"> не могут применить в процессе обучения и совсем не понимают </w:t>
      </w:r>
      <w:r w:rsidR="005D6B7A" w:rsidRPr="001178FA">
        <w:rPr>
          <w:sz w:val="28"/>
          <w:szCs w:val="28"/>
        </w:rPr>
        <w:t xml:space="preserve">смысл </w:t>
      </w:r>
      <w:r w:rsidR="00214A4A" w:rsidRPr="001178FA">
        <w:rPr>
          <w:sz w:val="28"/>
          <w:szCs w:val="28"/>
        </w:rPr>
        <w:t xml:space="preserve">операции </w:t>
      </w:r>
      <w:r w:rsidR="00552915" w:rsidRPr="001178FA">
        <w:rPr>
          <w:sz w:val="28"/>
          <w:szCs w:val="28"/>
        </w:rPr>
        <w:t>«</w:t>
      </w:r>
      <w:r w:rsidRPr="001178FA">
        <w:rPr>
          <w:sz w:val="28"/>
          <w:szCs w:val="28"/>
        </w:rPr>
        <w:t>анализа</w:t>
      </w:r>
      <w:r w:rsidR="00552915" w:rsidRPr="001178FA">
        <w:rPr>
          <w:sz w:val="28"/>
          <w:szCs w:val="28"/>
        </w:rPr>
        <w:t>»</w:t>
      </w:r>
      <w:r w:rsidRPr="001178FA">
        <w:rPr>
          <w:sz w:val="28"/>
          <w:szCs w:val="28"/>
        </w:rPr>
        <w:t xml:space="preserve"> и </w:t>
      </w:r>
      <w:r w:rsidR="00552915" w:rsidRPr="001178FA">
        <w:rPr>
          <w:sz w:val="28"/>
          <w:szCs w:val="28"/>
        </w:rPr>
        <w:t>«</w:t>
      </w:r>
      <w:r w:rsidR="00543326" w:rsidRPr="001178FA">
        <w:rPr>
          <w:sz w:val="28"/>
          <w:szCs w:val="28"/>
        </w:rPr>
        <w:t>оценки</w:t>
      </w:r>
      <w:r w:rsidR="00552915" w:rsidRPr="001178FA">
        <w:rPr>
          <w:sz w:val="28"/>
          <w:szCs w:val="28"/>
        </w:rPr>
        <w:t>»</w:t>
      </w:r>
      <w:r w:rsidRPr="001178FA">
        <w:rPr>
          <w:sz w:val="28"/>
          <w:szCs w:val="28"/>
        </w:rPr>
        <w:t xml:space="preserve">. </w:t>
      </w:r>
      <w:r w:rsidR="005D6B7A" w:rsidRPr="001178FA">
        <w:rPr>
          <w:sz w:val="28"/>
          <w:szCs w:val="28"/>
        </w:rPr>
        <w:t>С</w:t>
      </w:r>
      <w:r w:rsidRPr="001178FA">
        <w:rPr>
          <w:sz w:val="28"/>
          <w:szCs w:val="28"/>
        </w:rPr>
        <w:t xml:space="preserve">туденты экспериментальной группы продемонстрировали выполнение заданий на уровне </w:t>
      </w:r>
      <w:r w:rsidR="00552915" w:rsidRPr="001178FA">
        <w:rPr>
          <w:sz w:val="28"/>
          <w:szCs w:val="28"/>
        </w:rPr>
        <w:t>«</w:t>
      </w:r>
      <w:r w:rsidR="00543326" w:rsidRPr="001178FA">
        <w:rPr>
          <w:sz w:val="28"/>
          <w:szCs w:val="28"/>
        </w:rPr>
        <w:t>создания</w:t>
      </w:r>
      <w:r w:rsidR="00552915" w:rsidRPr="001178FA">
        <w:rPr>
          <w:sz w:val="28"/>
          <w:szCs w:val="28"/>
        </w:rPr>
        <w:t>»</w:t>
      </w:r>
      <w:r w:rsidRPr="001178FA">
        <w:rPr>
          <w:sz w:val="28"/>
          <w:szCs w:val="28"/>
        </w:rPr>
        <w:t>. Результаты итоговых письменных заданий приведены в таблице в</w:t>
      </w:r>
      <w:r w:rsidR="00BF1C48" w:rsidRPr="001178FA">
        <w:rPr>
          <w:sz w:val="28"/>
          <w:szCs w:val="28"/>
        </w:rPr>
        <w:t xml:space="preserve"> </w:t>
      </w:r>
      <w:r w:rsidR="00764262" w:rsidRPr="001178FA">
        <w:rPr>
          <w:sz w:val="28"/>
          <w:szCs w:val="28"/>
        </w:rPr>
        <w:t>3</w:t>
      </w:r>
      <w:r w:rsidR="00102442" w:rsidRPr="001178FA">
        <w:rPr>
          <w:sz w:val="28"/>
          <w:szCs w:val="28"/>
          <w:lang w:val="kk-KZ"/>
        </w:rPr>
        <w:t>8</w:t>
      </w:r>
      <w:r w:rsidRPr="001178FA">
        <w:rPr>
          <w:sz w:val="28"/>
          <w:szCs w:val="28"/>
        </w:rPr>
        <w:t xml:space="preserve"> и на рисунке </w:t>
      </w:r>
      <w:r w:rsidR="002D49CA" w:rsidRPr="001178FA">
        <w:rPr>
          <w:sz w:val="28"/>
          <w:szCs w:val="28"/>
          <w:lang w:val="kk-KZ"/>
        </w:rPr>
        <w:t>3</w:t>
      </w:r>
      <w:r w:rsidR="00102442" w:rsidRPr="001178FA">
        <w:rPr>
          <w:sz w:val="28"/>
          <w:szCs w:val="28"/>
          <w:lang w:val="kk-KZ"/>
        </w:rPr>
        <w:t>7</w:t>
      </w:r>
      <w:r w:rsidRPr="001178FA">
        <w:rPr>
          <w:sz w:val="28"/>
          <w:szCs w:val="28"/>
        </w:rPr>
        <w:t xml:space="preserve">. </w:t>
      </w:r>
    </w:p>
    <w:p w14:paraId="447EC213" w14:textId="77777777" w:rsidR="00EF22C3" w:rsidRPr="001178FA" w:rsidRDefault="00EF22C3" w:rsidP="00C90569">
      <w:pPr>
        <w:jc w:val="both"/>
        <w:rPr>
          <w:sz w:val="28"/>
          <w:szCs w:val="28"/>
          <w:lang w:val="kk-KZ"/>
        </w:rPr>
      </w:pPr>
    </w:p>
    <w:p w14:paraId="2AC70D23" w14:textId="77777777" w:rsidR="00DC5F6D" w:rsidRPr="001178FA" w:rsidRDefault="00DC5F6D" w:rsidP="00C90569">
      <w:pPr>
        <w:jc w:val="both"/>
        <w:rPr>
          <w:sz w:val="28"/>
          <w:szCs w:val="28"/>
          <w:lang w:val="kk-KZ"/>
        </w:rPr>
      </w:pPr>
    </w:p>
    <w:p w14:paraId="314FB994" w14:textId="77777777" w:rsidR="00DC5F6D" w:rsidRPr="001178FA" w:rsidRDefault="00DC5F6D" w:rsidP="00C90569">
      <w:pPr>
        <w:jc w:val="both"/>
        <w:rPr>
          <w:sz w:val="28"/>
          <w:szCs w:val="28"/>
          <w:lang w:val="kk-KZ"/>
        </w:rPr>
      </w:pPr>
    </w:p>
    <w:p w14:paraId="5A8F2FA4" w14:textId="77777777" w:rsidR="00DC5F6D" w:rsidRPr="001178FA" w:rsidRDefault="00DC5F6D" w:rsidP="00C90569">
      <w:pPr>
        <w:jc w:val="both"/>
        <w:rPr>
          <w:sz w:val="28"/>
          <w:szCs w:val="28"/>
          <w:lang w:val="kk-KZ"/>
        </w:rPr>
      </w:pPr>
    </w:p>
    <w:p w14:paraId="4DE83356" w14:textId="6DBB4D7D" w:rsidR="00EF22C3" w:rsidRPr="001178FA" w:rsidRDefault="00EF22C3" w:rsidP="00C90569">
      <w:pPr>
        <w:pStyle w:val="ad"/>
        <w:spacing w:before="0" w:line="240" w:lineRule="auto"/>
        <w:ind w:firstLine="0"/>
        <w:jc w:val="both"/>
        <w:rPr>
          <w:sz w:val="28"/>
          <w:szCs w:val="28"/>
        </w:rPr>
      </w:pPr>
      <w:r w:rsidRPr="001178FA">
        <w:rPr>
          <w:sz w:val="28"/>
          <w:szCs w:val="28"/>
        </w:rPr>
        <w:t>Таблица</w:t>
      </w:r>
      <w:r w:rsidRPr="001178FA">
        <w:rPr>
          <w:spacing w:val="1"/>
          <w:sz w:val="28"/>
          <w:szCs w:val="28"/>
        </w:rPr>
        <w:t xml:space="preserve"> </w:t>
      </w:r>
      <w:r w:rsidR="002D49CA" w:rsidRPr="001178FA">
        <w:rPr>
          <w:sz w:val="28"/>
          <w:szCs w:val="28"/>
          <w:lang w:val="kk-KZ"/>
        </w:rPr>
        <w:t>3</w:t>
      </w:r>
      <w:r w:rsidR="00102442" w:rsidRPr="001178FA">
        <w:rPr>
          <w:sz w:val="28"/>
          <w:szCs w:val="28"/>
          <w:lang w:val="kk-KZ"/>
        </w:rPr>
        <w:t>8</w:t>
      </w:r>
      <w:r w:rsidRPr="001178FA">
        <w:rPr>
          <w:sz w:val="28"/>
          <w:szCs w:val="28"/>
        </w:rPr>
        <w:t xml:space="preserve"> </w:t>
      </w:r>
      <w:r w:rsidR="00172EF2" w:rsidRPr="001178FA">
        <w:rPr>
          <w:sz w:val="28"/>
          <w:szCs w:val="28"/>
        </w:rPr>
        <w:t>–</w:t>
      </w:r>
      <w:r w:rsidRPr="001178FA">
        <w:rPr>
          <w:sz w:val="28"/>
          <w:szCs w:val="28"/>
        </w:rPr>
        <w:t xml:space="preserve"> Уровни готовности студентов к реализации</w:t>
      </w:r>
      <w:r w:rsidR="00E75822" w:rsidRPr="001178FA">
        <w:rPr>
          <w:sz w:val="28"/>
          <w:szCs w:val="28"/>
        </w:rPr>
        <w:t xml:space="preserve"> </w:t>
      </w:r>
      <w:r w:rsidRPr="001178FA">
        <w:rPr>
          <w:sz w:val="28"/>
          <w:szCs w:val="28"/>
        </w:rPr>
        <w:t xml:space="preserve">преемственности на </w:t>
      </w:r>
      <w:r w:rsidR="00F32810" w:rsidRPr="001178FA">
        <w:rPr>
          <w:sz w:val="28"/>
          <w:szCs w:val="28"/>
        </w:rPr>
        <w:t>контрольном этапе</w:t>
      </w:r>
    </w:p>
    <w:p w14:paraId="60063B50" w14:textId="77777777" w:rsidR="00EF22C3" w:rsidRPr="001178FA" w:rsidRDefault="00EF22C3" w:rsidP="00C90569">
      <w:pPr>
        <w:jc w:val="both"/>
        <w:rPr>
          <w:sz w:val="28"/>
          <w:szCs w:val="28"/>
        </w:rPr>
      </w:pPr>
    </w:p>
    <w:tbl>
      <w:tblPr>
        <w:tblStyle w:val="af1"/>
        <w:tblW w:w="9639" w:type="dxa"/>
        <w:tblInd w:w="-5" w:type="dxa"/>
        <w:tblLook w:val="04A0" w:firstRow="1" w:lastRow="0" w:firstColumn="1" w:lastColumn="0" w:noHBand="0" w:noVBand="1"/>
      </w:tblPr>
      <w:tblGrid>
        <w:gridCol w:w="2501"/>
        <w:gridCol w:w="3294"/>
        <w:gridCol w:w="3844"/>
      </w:tblGrid>
      <w:tr w:rsidR="00EF22C3" w:rsidRPr="001178FA" w14:paraId="32EB504A" w14:textId="77777777" w:rsidTr="00A35AD0">
        <w:trPr>
          <w:trHeight w:val="70"/>
        </w:trPr>
        <w:tc>
          <w:tcPr>
            <w:tcW w:w="2501" w:type="dxa"/>
            <w:vMerge w:val="restart"/>
          </w:tcPr>
          <w:p w14:paraId="6A1E5A6E" w14:textId="77777777" w:rsidR="00EF22C3" w:rsidRPr="001178FA" w:rsidRDefault="00EF22C3" w:rsidP="00C90569">
            <w:pPr>
              <w:jc w:val="center"/>
              <w:rPr>
                <w:lang w:val="kk-KZ"/>
              </w:rPr>
            </w:pPr>
            <w:r w:rsidRPr="001178FA">
              <w:rPr>
                <w:lang w:val="kk-KZ"/>
              </w:rPr>
              <w:t>Уровни</w:t>
            </w:r>
          </w:p>
        </w:tc>
        <w:tc>
          <w:tcPr>
            <w:tcW w:w="7138" w:type="dxa"/>
            <w:gridSpan w:val="2"/>
            <w:hideMark/>
          </w:tcPr>
          <w:p w14:paraId="29801D28" w14:textId="77777777" w:rsidR="00EF22C3" w:rsidRPr="001178FA" w:rsidRDefault="00EF22C3" w:rsidP="00C90569">
            <w:pPr>
              <w:jc w:val="center"/>
              <w:rPr>
                <w:lang w:val="kk-KZ"/>
              </w:rPr>
            </w:pPr>
            <w:r w:rsidRPr="001178FA">
              <w:rPr>
                <w:lang w:val="kk-KZ"/>
              </w:rPr>
              <w:t>Группы</w:t>
            </w:r>
          </w:p>
        </w:tc>
      </w:tr>
      <w:tr w:rsidR="00EF22C3" w:rsidRPr="001178FA" w14:paraId="42CC3620" w14:textId="77777777" w:rsidTr="00A35AD0">
        <w:trPr>
          <w:trHeight w:val="193"/>
        </w:trPr>
        <w:tc>
          <w:tcPr>
            <w:tcW w:w="2501" w:type="dxa"/>
            <w:vMerge/>
          </w:tcPr>
          <w:p w14:paraId="0873E8AC" w14:textId="77777777" w:rsidR="00EF22C3" w:rsidRPr="001178FA" w:rsidRDefault="00EF22C3" w:rsidP="00C90569">
            <w:pPr>
              <w:jc w:val="center"/>
              <w:rPr>
                <w:lang w:val="kk-KZ"/>
              </w:rPr>
            </w:pPr>
          </w:p>
        </w:tc>
        <w:tc>
          <w:tcPr>
            <w:tcW w:w="3294" w:type="dxa"/>
            <w:hideMark/>
          </w:tcPr>
          <w:p w14:paraId="61B1D464" w14:textId="77777777" w:rsidR="00EF22C3" w:rsidRPr="001178FA" w:rsidRDefault="00EF22C3" w:rsidP="00C90569">
            <w:pPr>
              <w:jc w:val="center"/>
              <w:rPr>
                <w:lang w:val="kk-KZ"/>
              </w:rPr>
            </w:pPr>
            <w:r w:rsidRPr="001178FA">
              <w:rPr>
                <w:lang w:val="kk-KZ"/>
              </w:rPr>
              <w:t>КГ % (81ст)</w:t>
            </w:r>
          </w:p>
        </w:tc>
        <w:tc>
          <w:tcPr>
            <w:tcW w:w="3844" w:type="dxa"/>
            <w:hideMark/>
          </w:tcPr>
          <w:p w14:paraId="7E2DEC39" w14:textId="77777777" w:rsidR="00EF22C3" w:rsidRPr="001178FA" w:rsidRDefault="00EF22C3" w:rsidP="00C90569">
            <w:pPr>
              <w:jc w:val="center"/>
              <w:rPr>
                <w:lang w:val="kk-KZ"/>
              </w:rPr>
            </w:pPr>
            <w:r w:rsidRPr="001178FA">
              <w:rPr>
                <w:lang w:val="kk-KZ"/>
              </w:rPr>
              <w:t>ЭГ % (89ст)</w:t>
            </w:r>
          </w:p>
        </w:tc>
      </w:tr>
      <w:tr w:rsidR="00EF22C3" w:rsidRPr="001178FA" w14:paraId="39D1CF78" w14:textId="77777777" w:rsidTr="00A35AD0">
        <w:tc>
          <w:tcPr>
            <w:tcW w:w="2501" w:type="dxa"/>
          </w:tcPr>
          <w:p w14:paraId="2F45475D" w14:textId="05936158" w:rsidR="00EF22C3" w:rsidRPr="001178FA" w:rsidRDefault="002A3B06" w:rsidP="00C90569">
            <w:pPr>
              <w:rPr>
                <w:lang w:val="kk-KZ"/>
              </w:rPr>
            </w:pPr>
            <w:r w:rsidRPr="001178FA">
              <w:rPr>
                <w:lang w:val="kk-KZ"/>
              </w:rPr>
              <w:t>В</w:t>
            </w:r>
            <w:r w:rsidR="00EF22C3" w:rsidRPr="001178FA">
              <w:rPr>
                <w:lang w:val="kk-KZ"/>
              </w:rPr>
              <w:t>ысокий</w:t>
            </w:r>
            <w:r w:rsidRPr="001178FA">
              <w:rPr>
                <w:lang w:val="kk-KZ"/>
              </w:rPr>
              <w:t>/творческий</w:t>
            </w:r>
          </w:p>
        </w:tc>
        <w:tc>
          <w:tcPr>
            <w:tcW w:w="3294" w:type="dxa"/>
            <w:hideMark/>
          </w:tcPr>
          <w:p w14:paraId="0FCF772E" w14:textId="7664C04A" w:rsidR="00EF22C3" w:rsidRPr="001178FA" w:rsidRDefault="00EF22C3" w:rsidP="00C90569">
            <w:pPr>
              <w:jc w:val="center"/>
              <w:rPr>
                <w:lang w:val="kk-KZ"/>
              </w:rPr>
            </w:pPr>
            <w:r w:rsidRPr="001178FA">
              <w:rPr>
                <w:lang w:val="kk-KZ"/>
              </w:rPr>
              <w:t>31 %</w:t>
            </w:r>
          </w:p>
        </w:tc>
        <w:tc>
          <w:tcPr>
            <w:tcW w:w="3844" w:type="dxa"/>
            <w:hideMark/>
          </w:tcPr>
          <w:p w14:paraId="251BE2A0" w14:textId="2CCF3346" w:rsidR="00EF22C3" w:rsidRPr="001178FA" w:rsidRDefault="00EF22C3" w:rsidP="00C90569">
            <w:pPr>
              <w:jc w:val="center"/>
              <w:rPr>
                <w:lang w:val="kk-KZ"/>
              </w:rPr>
            </w:pPr>
            <w:r w:rsidRPr="001178FA">
              <w:rPr>
                <w:lang w:val="kk-KZ"/>
              </w:rPr>
              <w:t>72 %</w:t>
            </w:r>
          </w:p>
        </w:tc>
      </w:tr>
      <w:tr w:rsidR="00EF22C3" w:rsidRPr="001178FA" w14:paraId="241F8F2C" w14:textId="77777777" w:rsidTr="00A35AD0">
        <w:tc>
          <w:tcPr>
            <w:tcW w:w="2501" w:type="dxa"/>
          </w:tcPr>
          <w:p w14:paraId="4111030A" w14:textId="598B8716" w:rsidR="00EF22C3" w:rsidRPr="001178FA" w:rsidRDefault="002A3B06" w:rsidP="00C90569">
            <w:pPr>
              <w:rPr>
                <w:lang w:val="kk-KZ"/>
              </w:rPr>
            </w:pPr>
            <w:r w:rsidRPr="001178FA">
              <w:rPr>
                <w:lang w:val="kk-KZ"/>
              </w:rPr>
              <w:t>С</w:t>
            </w:r>
            <w:r w:rsidR="00EF22C3" w:rsidRPr="001178FA">
              <w:rPr>
                <w:lang w:val="kk-KZ"/>
              </w:rPr>
              <w:t>редний</w:t>
            </w:r>
            <w:r w:rsidRPr="001178FA">
              <w:rPr>
                <w:lang w:val="kk-KZ"/>
              </w:rPr>
              <w:t>/достаточный</w:t>
            </w:r>
          </w:p>
        </w:tc>
        <w:tc>
          <w:tcPr>
            <w:tcW w:w="3294" w:type="dxa"/>
            <w:hideMark/>
          </w:tcPr>
          <w:p w14:paraId="44AE654F" w14:textId="5E939E33" w:rsidR="00EF22C3" w:rsidRPr="001178FA" w:rsidRDefault="00EF22C3" w:rsidP="00C90569">
            <w:pPr>
              <w:jc w:val="center"/>
              <w:rPr>
                <w:lang w:val="kk-KZ"/>
              </w:rPr>
            </w:pPr>
            <w:r w:rsidRPr="001178FA">
              <w:rPr>
                <w:lang w:val="kk-KZ"/>
              </w:rPr>
              <w:t>40 %</w:t>
            </w:r>
          </w:p>
        </w:tc>
        <w:tc>
          <w:tcPr>
            <w:tcW w:w="3844" w:type="dxa"/>
            <w:hideMark/>
          </w:tcPr>
          <w:p w14:paraId="717156E5" w14:textId="32D0F07F" w:rsidR="00EF22C3" w:rsidRPr="001178FA" w:rsidRDefault="00EF22C3" w:rsidP="00C90569">
            <w:pPr>
              <w:jc w:val="center"/>
              <w:rPr>
                <w:lang w:val="kk-KZ"/>
              </w:rPr>
            </w:pPr>
            <w:r w:rsidRPr="001178FA">
              <w:rPr>
                <w:lang w:val="kk-KZ"/>
              </w:rPr>
              <w:t>22 %</w:t>
            </w:r>
          </w:p>
        </w:tc>
      </w:tr>
      <w:tr w:rsidR="00EF22C3" w:rsidRPr="001178FA" w14:paraId="54077D0C" w14:textId="77777777" w:rsidTr="00A35AD0">
        <w:tc>
          <w:tcPr>
            <w:tcW w:w="2501" w:type="dxa"/>
          </w:tcPr>
          <w:p w14:paraId="69C447C0" w14:textId="27DB8197" w:rsidR="00EF22C3" w:rsidRPr="001178FA" w:rsidRDefault="002A3B06" w:rsidP="00C90569">
            <w:pPr>
              <w:rPr>
                <w:lang w:val="kk-KZ"/>
              </w:rPr>
            </w:pPr>
            <w:r w:rsidRPr="001178FA">
              <w:rPr>
                <w:lang w:val="kk-KZ"/>
              </w:rPr>
              <w:t>Н</w:t>
            </w:r>
            <w:r w:rsidR="00EF22C3" w:rsidRPr="001178FA">
              <w:rPr>
                <w:lang w:val="kk-KZ"/>
              </w:rPr>
              <w:t>изкий</w:t>
            </w:r>
            <w:r w:rsidRPr="001178FA">
              <w:rPr>
                <w:lang w:val="kk-KZ"/>
              </w:rPr>
              <w:t xml:space="preserve">/порговый </w:t>
            </w:r>
          </w:p>
        </w:tc>
        <w:tc>
          <w:tcPr>
            <w:tcW w:w="3294" w:type="dxa"/>
            <w:hideMark/>
          </w:tcPr>
          <w:p w14:paraId="2A017681" w14:textId="74518B97" w:rsidR="00EF22C3" w:rsidRPr="001178FA" w:rsidRDefault="00EF22C3" w:rsidP="00C90569">
            <w:pPr>
              <w:jc w:val="center"/>
              <w:rPr>
                <w:lang w:val="kk-KZ"/>
              </w:rPr>
            </w:pPr>
            <w:r w:rsidRPr="001178FA">
              <w:rPr>
                <w:lang w:val="kk-KZ"/>
              </w:rPr>
              <w:t>29%</w:t>
            </w:r>
          </w:p>
        </w:tc>
        <w:tc>
          <w:tcPr>
            <w:tcW w:w="3844" w:type="dxa"/>
            <w:hideMark/>
          </w:tcPr>
          <w:p w14:paraId="152BFFF8" w14:textId="5BA8896C" w:rsidR="00EF22C3" w:rsidRPr="001178FA" w:rsidRDefault="00EF22C3" w:rsidP="00C90569">
            <w:pPr>
              <w:jc w:val="center"/>
              <w:rPr>
                <w:lang w:val="kk-KZ"/>
              </w:rPr>
            </w:pPr>
            <w:r w:rsidRPr="001178FA">
              <w:rPr>
                <w:lang w:val="kk-KZ"/>
              </w:rPr>
              <w:t>6 %</w:t>
            </w:r>
          </w:p>
        </w:tc>
      </w:tr>
    </w:tbl>
    <w:p w14:paraId="76FAA4CB" w14:textId="77777777" w:rsidR="00A35AD0" w:rsidRPr="001178FA" w:rsidRDefault="00A35AD0" w:rsidP="00C90569">
      <w:pPr>
        <w:ind w:firstLine="567"/>
        <w:jc w:val="both"/>
        <w:rPr>
          <w:noProof/>
          <w:sz w:val="28"/>
          <w:szCs w:val="28"/>
          <w:lang w:val="kk-KZ"/>
        </w:rPr>
      </w:pPr>
    </w:p>
    <w:p w14:paraId="61A4D8A5" w14:textId="387D9728" w:rsidR="00EF22C3" w:rsidRPr="001178FA" w:rsidRDefault="00447A5A" w:rsidP="00C90569">
      <w:pPr>
        <w:ind w:firstLine="567"/>
        <w:jc w:val="both"/>
        <w:rPr>
          <w:noProof/>
          <w:sz w:val="28"/>
          <w:szCs w:val="28"/>
          <w:lang w:val="kk-KZ"/>
        </w:rPr>
      </w:pPr>
      <w:r w:rsidRPr="001178FA">
        <w:rPr>
          <w:noProof/>
          <w:sz w:val="28"/>
          <w:szCs w:val="28"/>
          <w:lang w:val="kk-KZ"/>
        </w:rPr>
        <w:t>Сравнительные результаты на контрольном этапе</w:t>
      </w:r>
      <w:r w:rsidR="00EF22C3" w:rsidRPr="001178FA">
        <w:rPr>
          <w:noProof/>
          <w:sz w:val="28"/>
          <w:szCs w:val="28"/>
          <w:lang w:val="kk-KZ"/>
        </w:rPr>
        <w:t xml:space="preserve"> (рисунок </w:t>
      </w:r>
      <w:r w:rsidR="008F7698" w:rsidRPr="001178FA">
        <w:rPr>
          <w:noProof/>
          <w:sz w:val="28"/>
          <w:szCs w:val="28"/>
          <w:lang w:val="kk-KZ"/>
        </w:rPr>
        <w:t>3</w:t>
      </w:r>
      <w:r w:rsidR="00102442" w:rsidRPr="001178FA">
        <w:rPr>
          <w:noProof/>
          <w:sz w:val="28"/>
          <w:szCs w:val="28"/>
          <w:lang w:val="kk-KZ"/>
        </w:rPr>
        <w:t>7</w:t>
      </w:r>
      <w:r w:rsidR="00EF22C3" w:rsidRPr="001178FA">
        <w:rPr>
          <w:noProof/>
          <w:sz w:val="28"/>
          <w:szCs w:val="28"/>
          <w:lang w:val="kk-KZ"/>
        </w:rPr>
        <w:t>)</w:t>
      </w:r>
      <w:r w:rsidR="00A35AD0" w:rsidRPr="001178FA">
        <w:rPr>
          <w:noProof/>
          <w:sz w:val="28"/>
          <w:szCs w:val="28"/>
          <w:lang w:val="kk-KZ"/>
        </w:rPr>
        <w:t>.</w:t>
      </w:r>
    </w:p>
    <w:p w14:paraId="12E7798E" w14:textId="77777777" w:rsidR="00EF22C3" w:rsidRPr="001178FA" w:rsidRDefault="00EF22C3" w:rsidP="00C90569">
      <w:pPr>
        <w:jc w:val="both"/>
        <w:rPr>
          <w:sz w:val="28"/>
          <w:szCs w:val="28"/>
          <w:lang w:val="kk-KZ"/>
        </w:rPr>
      </w:pPr>
    </w:p>
    <w:p w14:paraId="552EEB91" w14:textId="0C9D36E7" w:rsidR="00EF22C3" w:rsidRPr="001178FA" w:rsidRDefault="00517B0D" w:rsidP="00C90569">
      <w:pPr>
        <w:jc w:val="center"/>
        <w:rPr>
          <w:sz w:val="28"/>
          <w:szCs w:val="28"/>
          <w:lang w:val="kk-KZ"/>
        </w:rPr>
      </w:pPr>
      <w:r w:rsidRPr="001178FA">
        <w:rPr>
          <w:noProof/>
          <w:sz w:val="28"/>
          <w:szCs w:val="28"/>
        </w:rPr>
        <w:drawing>
          <wp:inline distT="0" distB="0" distL="0" distR="0" wp14:anchorId="2988E89D" wp14:editId="70682CE9">
            <wp:extent cx="5391785" cy="3403158"/>
            <wp:effectExtent l="0" t="0" r="18415" b="6985"/>
            <wp:docPr id="3254" name="Диаграмма 3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25A07FE" w14:textId="77777777" w:rsidR="00EF22C3" w:rsidRPr="001178FA" w:rsidRDefault="00EF22C3" w:rsidP="00C90569">
      <w:pPr>
        <w:jc w:val="both"/>
        <w:rPr>
          <w:sz w:val="28"/>
          <w:szCs w:val="28"/>
          <w:lang w:val="kk-KZ"/>
        </w:rPr>
      </w:pPr>
    </w:p>
    <w:p w14:paraId="02F19FC0" w14:textId="14BDD47C" w:rsidR="00EF22C3" w:rsidRPr="001178FA" w:rsidRDefault="00EF22C3" w:rsidP="00C90569">
      <w:pPr>
        <w:jc w:val="center"/>
        <w:rPr>
          <w:sz w:val="28"/>
          <w:szCs w:val="28"/>
          <w:lang w:val="kk-KZ"/>
        </w:rPr>
      </w:pPr>
      <w:r w:rsidRPr="001178FA">
        <w:rPr>
          <w:sz w:val="28"/>
          <w:szCs w:val="28"/>
          <w:lang w:val="kk-KZ"/>
        </w:rPr>
        <w:t xml:space="preserve">Рисунок </w:t>
      </w:r>
      <w:r w:rsidR="008F7698" w:rsidRPr="001178FA">
        <w:rPr>
          <w:sz w:val="28"/>
          <w:szCs w:val="28"/>
          <w:lang w:val="kk-KZ"/>
        </w:rPr>
        <w:t>3</w:t>
      </w:r>
      <w:r w:rsidR="00102442" w:rsidRPr="001178FA">
        <w:rPr>
          <w:sz w:val="28"/>
          <w:szCs w:val="28"/>
          <w:lang w:val="kk-KZ"/>
        </w:rPr>
        <w:t>7</w:t>
      </w:r>
      <w:r w:rsidR="00E210C6" w:rsidRPr="001178FA">
        <w:rPr>
          <w:sz w:val="28"/>
          <w:szCs w:val="28"/>
          <w:lang w:val="kk-KZ"/>
        </w:rPr>
        <w:t xml:space="preserve"> </w:t>
      </w:r>
      <w:r w:rsidR="00172EF2" w:rsidRPr="001178FA">
        <w:rPr>
          <w:sz w:val="28"/>
          <w:szCs w:val="28"/>
        </w:rPr>
        <w:t>–</w:t>
      </w:r>
      <w:r w:rsidRPr="001178FA">
        <w:rPr>
          <w:sz w:val="28"/>
          <w:szCs w:val="28"/>
          <w:lang w:val="kk-KZ"/>
        </w:rPr>
        <w:t xml:space="preserve"> </w:t>
      </w:r>
      <w:r w:rsidR="006C504E" w:rsidRPr="001178FA">
        <w:rPr>
          <w:sz w:val="28"/>
          <w:szCs w:val="28"/>
          <w:lang w:val="kk-KZ"/>
        </w:rPr>
        <w:t>Результаты диагностики</w:t>
      </w:r>
      <w:r w:rsidRPr="001178FA">
        <w:rPr>
          <w:sz w:val="28"/>
          <w:szCs w:val="28"/>
          <w:lang w:val="kk-KZ"/>
        </w:rPr>
        <w:t xml:space="preserve"> готовности студентов к реализации преемственности на </w:t>
      </w:r>
      <w:r w:rsidR="00172EF2" w:rsidRPr="001178FA">
        <w:rPr>
          <w:sz w:val="28"/>
          <w:szCs w:val="28"/>
          <w:lang w:val="kk-KZ"/>
        </w:rPr>
        <w:t>контрольном</w:t>
      </w:r>
      <w:r w:rsidRPr="001178FA">
        <w:rPr>
          <w:sz w:val="28"/>
          <w:szCs w:val="28"/>
          <w:lang w:val="kk-KZ"/>
        </w:rPr>
        <w:t xml:space="preserve"> этапе</w:t>
      </w:r>
      <w:r w:rsidR="006C504E" w:rsidRPr="001178FA">
        <w:rPr>
          <w:sz w:val="28"/>
          <w:szCs w:val="28"/>
          <w:lang w:val="kk-KZ"/>
        </w:rPr>
        <w:t xml:space="preserve"> эксперимента</w:t>
      </w:r>
    </w:p>
    <w:p w14:paraId="0A8A41A0" w14:textId="77777777" w:rsidR="00EF22C3" w:rsidRPr="001178FA" w:rsidRDefault="00EF22C3" w:rsidP="00C90569">
      <w:pPr>
        <w:jc w:val="both"/>
        <w:rPr>
          <w:sz w:val="28"/>
          <w:szCs w:val="28"/>
          <w:lang w:val="kk-KZ"/>
        </w:rPr>
      </w:pPr>
    </w:p>
    <w:p w14:paraId="7504456E" w14:textId="5B9E7EDD" w:rsidR="00EF22C3" w:rsidRPr="001178FA" w:rsidRDefault="00EF22C3" w:rsidP="00C90569">
      <w:pPr>
        <w:ind w:firstLine="567"/>
        <w:jc w:val="both"/>
        <w:rPr>
          <w:sz w:val="28"/>
          <w:szCs w:val="28"/>
        </w:rPr>
      </w:pPr>
      <w:r w:rsidRPr="001178FA">
        <w:rPr>
          <w:sz w:val="28"/>
          <w:szCs w:val="28"/>
        </w:rPr>
        <w:t>По результатам итогово</w:t>
      </w:r>
      <w:r w:rsidR="008B0ECA" w:rsidRPr="001178FA">
        <w:rPr>
          <w:sz w:val="28"/>
          <w:szCs w:val="28"/>
        </w:rPr>
        <w:t>й</w:t>
      </w:r>
      <w:r w:rsidRPr="001178FA">
        <w:rPr>
          <w:sz w:val="28"/>
          <w:szCs w:val="28"/>
        </w:rPr>
        <w:t xml:space="preserve"> </w:t>
      </w:r>
      <w:r w:rsidR="008B0ECA" w:rsidRPr="001178FA">
        <w:rPr>
          <w:sz w:val="28"/>
          <w:szCs w:val="28"/>
        </w:rPr>
        <w:t xml:space="preserve">диагностики </w:t>
      </w:r>
      <w:r w:rsidR="005D6B7A" w:rsidRPr="001178FA">
        <w:rPr>
          <w:sz w:val="28"/>
          <w:szCs w:val="28"/>
        </w:rPr>
        <w:t>н</w:t>
      </w:r>
      <w:r w:rsidRPr="001178FA">
        <w:rPr>
          <w:sz w:val="28"/>
          <w:szCs w:val="28"/>
        </w:rPr>
        <w:t xml:space="preserve">аблюдается значительный рост </w:t>
      </w:r>
      <w:r w:rsidR="008B0ECA" w:rsidRPr="001178FA">
        <w:rPr>
          <w:sz w:val="28"/>
          <w:szCs w:val="28"/>
        </w:rPr>
        <w:t>показателей</w:t>
      </w:r>
      <w:r w:rsidRPr="001178FA">
        <w:rPr>
          <w:sz w:val="28"/>
          <w:szCs w:val="28"/>
        </w:rPr>
        <w:t xml:space="preserve"> готовности студентов к реализации преемственности дошкольного и начального математического образования</w:t>
      </w:r>
      <w:r w:rsidR="005D6B7A" w:rsidRPr="001178FA">
        <w:rPr>
          <w:sz w:val="28"/>
          <w:szCs w:val="28"/>
        </w:rPr>
        <w:t xml:space="preserve">. </w:t>
      </w:r>
      <w:r w:rsidRPr="001178FA">
        <w:rPr>
          <w:sz w:val="28"/>
          <w:szCs w:val="28"/>
        </w:rPr>
        <w:t xml:space="preserve"> </w:t>
      </w:r>
      <w:r w:rsidR="005D6B7A" w:rsidRPr="001178FA">
        <w:rPr>
          <w:sz w:val="28"/>
          <w:szCs w:val="28"/>
        </w:rPr>
        <w:t>Результаты свидетельствуют, что</w:t>
      </w:r>
      <w:r w:rsidRPr="001178FA">
        <w:rPr>
          <w:sz w:val="28"/>
          <w:szCs w:val="28"/>
        </w:rPr>
        <w:t xml:space="preserve"> готовность студентов к реализации преемственности у студентов экспериментальной группы выше в два раза</w:t>
      </w:r>
      <w:r w:rsidR="005D6B7A" w:rsidRPr="001178FA">
        <w:rPr>
          <w:sz w:val="28"/>
          <w:szCs w:val="28"/>
        </w:rPr>
        <w:t>:</w:t>
      </w:r>
      <w:r w:rsidRPr="001178FA">
        <w:rPr>
          <w:sz w:val="28"/>
          <w:szCs w:val="28"/>
        </w:rPr>
        <w:t xml:space="preserve"> в КГ </w:t>
      </w:r>
      <w:r w:rsidR="005D6B7A" w:rsidRPr="001178FA">
        <w:rPr>
          <w:sz w:val="28"/>
          <w:szCs w:val="28"/>
        </w:rPr>
        <w:t xml:space="preserve"> -</w:t>
      </w:r>
      <w:r w:rsidRPr="001178FA">
        <w:rPr>
          <w:sz w:val="28"/>
          <w:szCs w:val="28"/>
        </w:rPr>
        <w:t xml:space="preserve"> 31%,  в ЭГ </w:t>
      </w:r>
      <w:r w:rsidR="005D6B7A" w:rsidRPr="001178FA">
        <w:rPr>
          <w:sz w:val="28"/>
          <w:szCs w:val="28"/>
        </w:rPr>
        <w:t xml:space="preserve">- </w:t>
      </w:r>
      <w:r w:rsidRPr="001178FA">
        <w:rPr>
          <w:sz w:val="28"/>
          <w:szCs w:val="28"/>
        </w:rPr>
        <w:t xml:space="preserve">72%. </w:t>
      </w:r>
    </w:p>
    <w:p w14:paraId="3FE88789" w14:textId="118F1561" w:rsidR="00EF22C3" w:rsidRPr="001178FA" w:rsidRDefault="00EF22C3" w:rsidP="00C90569">
      <w:pPr>
        <w:ind w:firstLine="567"/>
        <w:jc w:val="both"/>
        <w:rPr>
          <w:sz w:val="28"/>
          <w:szCs w:val="28"/>
        </w:rPr>
      </w:pPr>
      <w:r w:rsidRPr="001178FA">
        <w:rPr>
          <w:sz w:val="28"/>
          <w:szCs w:val="28"/>
        </w:rPr>
        <w:t>По окончании</w:t>
      </w:r>
      <w:r w:rsidRPr="001178FA">
        <w:rPr>
          <w:spacing w:val="1"/>
          <w:sz w:val="28"/>
          <w:szCs w:val="28"/>
        </w:rPr>
        <w:t xml:space="preserve"> </w:t>
      </w:r>
      <w:r w:rsidRPr="001178FA">
        <w:rPr>
          <w:sz w:val="28"/>
          <w:szCs w:val="28"/>
        </w:rPr>
        <w:t>формирующего</w:t>
      </w:r>
      <w:r w:rsidRPr="001178FA">
        <w:rPr>
          <w:spacing w:val="1"/>
          <w:sz w:val="28"/>
          <w:szCs w:val="28"/>
        </w:rPr>
        <w:t xml:space="preserve"> </w:t>
      </w:r>
      <w:r w:rsidRPr="001178FA">
        <w:rPr>
          <w:sz w:val="28"/>
          <w:szCs w:val="28"/>
        </w:rPr>
        <w:t>эксперимента</w:t>
      </w:r>
      <w:r w:rsidRPr="001178FA">
        <w:rPr>
          <w:sz w:val="28"/>
          <w:szCs w:val="28"/>
          <w:lang w:val="kk-KZ"/>
        </w:rPr>
        <w:t xml:space="preserve"> </w:t>
      </w:r>
      <w:r w:rsidRPr="001178FA">
        <w:rPr>
          <w:sz w:val="28"/>
          <w:szCs w:val="28"/>
        </w:rPr>
        <w:t xml:space="preserve">мы провели </w:t>
      </w:r>
      <w:r w:rsidRPr="001178FA">
        <w:rPr>
          <w:sz w:val="28"/>
          <w:szCs w:val="28"/>
          <w:lang w:val="kk-KZ"/>
        </w:rPr>
        <w:t xml:space="preserve">повторное тестирование </w:t>
      </w:r>
      <w:r w:rsidRPr="001178FA">
        <w:rPr>
          <w:sz w:val="28"/>
          <w:szCs w:val="28"/>
        </w:rPr>
        <w:t>по</w:t>
      </w:r>
      <w:r w:rsidRPr="001178FA">
        <w:rPr>
          <w:spacing w:val="1"/>
          <w:sz w:val="28"/>
          <w:szCs w:val="28"/>
        </w:rPr>
        <w:t xml:space="preserve"> </w:t>
      </w:r>
      <w:r w:rsidRPr="001178FA">
        <w:rPr>
          <w:sz w:val="28"/>
          <w:szCs w:val="28"/>
        </w:rPr>
        <w:t>методике</w:t>
      </w:r>
      <w:r w:rsidRPr="001178FA">
        <w:rPr>
          <w:spacing w:val="1"/>
          <w:sz w:val="28"/>
          <w:szCs w:val="28"/>
        </w:rPr>
        <w:t xml:space="preserve"> </w:t>
      </w:r>
      <w:r w:rsidRPr="001178FA">
        <w:rPr>
          <w:sz w:val="28"/>
          <w:szCs w:val="28"/>
        </w:rPr>
        <w:t>Т. Элерса</w:t>
      </w:r>
      <w:r w:rsidRPr="001178FA">
        <w:rPr>
          <w:spacing w:val="1"/>
          <w:sz w:val="28"/>
          <w:szCs w:val="28"/>
        </w:rPr>
        <w:t xml:space="preserve"> </w:t>
      </w:r>
      <w:r w:rsidR="00552915" w:rsidRPr="001178FA">
        <w:rPr>
          <w:sz w:val="28"/>
          <w:szCs w:val="28"/>
        </w:rPr>
        <w:t>«</w:t>
      </w:r>
      <w:r w:rsidRPr="001178FA">
        <w:rPr>
          <w:sz w:val="28"/>
          <w:szCs w:val="28"/>
        </w:rPr>
        <w:t>Мотивация достижения успеха</w:t>
      </w:r>
      <w:r w:rsidR="00552915" w:rsidRPr="001178FA">
        <w:rPr>
          <w:sz w:val="28"/>
          <w:szCs w:val="28"/>
        </w:rPr>
        <w:t>»</w:t>
      </w:r>
      <w:r w:rsidRPr="001178FA">
        <w:rPr>
          <w:sz w:val="28"/>
          <w:szCs w:val="28"/>
        </w:rPr>
        <w:t xml:space="preserve"> </w:t>
      </w:r>
      <w:r w:rsidRPr="001178FA">
        <w:rPr>
          <w:sz w:val="28"/>
          <w:szCs w:val="28"/>
          <w:lang w:val="kk-KZ"/>
        </w:rPr>
        <w:t>для определении готовности студентов к реализации преемственности дошкольного и начального математического образования</w:t>
      </w:r>
      <w:r w:rsidR="00C5393F" w:rsidRPr="001178FA">
        <w:rPr>
          <w:sz w:val="28"/>
          <w:szCs w:val="28"/>
          <w:lang w:val="kk-KZ"/>
        </w:rPr>
        <w:t xml:space="preserve"> операционально-деятельностного компонента содержательно-структурной модели. Мы </w:t>
      </w:r>
      <w:r w:rsidRPr="001178FA">
        <w:rPr>
          <w:sz w:val="28"/>
          <w:szCs w:val="28"/>
          <w:lang w:val="kk-KZ"/>
        </w:rPr>
        <w:t>выявили уровень потребности будущих учителей начальных классов в изучении принципа преемственности</w:t>
      </w:r>
      <w:r w:rsidR="00C5393F" w:rsidRPr="001178FA">
        <w:rPr>
          <w:sz w:val="28"/>
          <w:szCs w:val="28"/>
          <w:lang w:val="kk-KZ"/>
        </w:rPr>
        <w:t xml:space="preserve"> </w:t>
      </w:r>
      <w:r w:rsidRPr="001178FA">
        <w:rPr>
          <w:sz w:val="28"/>
          <w:szCs w:val="28"/>
          <w:lang w:val="kk-KZ"/>
        </w:rPr>
        <w:t xml:space="preserve">и выполнении различных </w:t>
      </w:r>
      <w:r w:rsidR="00C5393F" w:rsidRPr="001178FA">
        <w:rPr>
          <w:sz w:val="28"/>
          <w:szCs w:val="28"/>
          <w:lang w:val="kk-KZ"/>
        </w:rPr>
        <w:t xml:space="preserve">заданий для </w:t>
      </w:r>
      <w:r w:rsidRPr="001178FA">
        <w:rPr>
          <w:sz w:val="28"/>
          <w:szCs w:val="28"/>
          <w:lang w:val="kk-KZ"/>
        </w:rPr>
        <w:t>получен</w:t>
      </w:r>
      <w:r w:rsidR="00C5393F" w:rsidRPr="001178FA">
        <w:rPr>
          <w:sz w:val="28"/>
          <w:szCs w:val="28"/>
          <w:lang w:val="kk-KZ"/>
        </w:rPr>
        <w:t xml:space="preserve">ия </w:t>
      </w:r>
      <w:r w:rsidRPr="001178FA">
        <w:rPr>
          <w:sz w:val="28"/>
          <w:szCs w:val="28"/>
          <w:lang w:val="kk-KZ"/>
        </w:rPr>
        <w:t>результат</w:t>
      </w:r>
      <w:r w:rsidR="00C5393F" w:rsidRPr="001178FA">
        <w:rPr>
          <w:sz w:val="28"/>
          <w:szCs w:val="28"/>
          <w:lang w:val="kk-KZ"/>
        </w:rPr>
        <w:t>а</w:t>
      </w:r>
      <w:r w:rsidRPr="001178FA">
        <w:rPr>
          <w:sz w:val="28"/>
          <w:szCs w:val="28"/>
          <w:lang w:val="kk-KZ"/>
        </w:rPr>
        <w:t xml:space="preserve">. </w:t>
      </w:r>
      <w:r w:rsidR="00C5393F" w:rsidRPr="001178FA">
        <w:rPr>
          <w:sz w:val="28"/>
          <w:szCs w:val="28"/>
        </w:rPr>
        <w:t>Данные изучения</w:t>
      </w:r>
      <w:r w:rsidRPr="001178FA">
        <w:rPr>
          <w:spacing w:val="1"/>
          <w:sz w:val="28"/>
          <w:szCs w:val="28"/>
        </w:rPr>
        <w:t xml:space="preserve"> </w:t>
      </w:r>
      <w:r w:rsidRPr="001178FA">
        <w:rPr>
          <w:sz w:val="28"/>
          <w:szCs w:val="28"/>
        </w:rPr>
        <w:t>мотивации</w:t>
      </w:r>
      <w:r w:rsidRPr="001178FA">
        <w:rPr>
          <w:spacing w:val="1"/>
          <w:sz w:val="28"/>
          <w:szCs w:val="28"/>
        </w:rPr>
        <w:t xml:space="preserve"> </w:t>
      </w:r>
      <w:r w:rsidRPr="001178FA">
        <w:rPr>
          <w:sz w:val="28"/>
          <w:szCs w:val="28"/>
        </w:rPr>
        <w:t>к</w:t>
      </w:r>
      <w:r w:rsidRPr="001178FA">
        <w:rPr>
          <w:spacing w:val="1"/>
          <w:sz w:val="28"/>
          <w:szCs w:val="28"/>
        </w:rPr>
        <w:t xml:space="preserve"> </w:t>
      </w:r>
      <w:r w:rsidRPr="001178FA">
        <w:rPr>
          <w:sz w:val="28"/>
          <w:szCs w:val="28"/>
        </w:rPr>
        <w:t>профессиональному</w:t>
      </w:r>
      <w:r w:rsidRPr="001178FA">
        <w:rPr>
          <w:spacing w:val="1"/>
          <w:sz w:val="28"/>
          <w:szCs w:val="28"/>
        </w:rPr>
        <w:t xml:space="preserve"> </w:t>
      </w:r>
      <w:r w:rsidRPr="001178FA">
        <w:rPr>
          <w:sz w:val="28"/>
          <w:szCs w:val="28"/>
        </w:rPr>
        <w:t>успеху</w:t>
      </w:r>
      <w:r w:rsidRPr="001178FA">
        <w:rPr>
          <w:spacing w:val="1"/>
          <w:sz w:val="28"/>
          <w:szCs w:val="28"/>
        </w:rPr>
        <w:t xml:space="preserve"> </w:t>
      </w:r>
      <w:r w:rsidRPr="001178FA">
        <w:rPr>
          <w:sz w:val="28"/>
          <w:szCs w:val="28"/>
        </w:rPr>
        <w:t>по</w:t>
      </w:r>
      <w:r w:rsidRPr="001178FA">
        <w:rPr>
          <w:spacing w:val="1"/>
          <w:sz w:val="28"/>
          <w:szCs w:val="28"/>
        </w:rPr>
        <w:t xml:space="preserve"> </w:t>
      </w:r>
      <w:r w:rsidRPr="001178FA">
        <w:rPr>
          <w:sz w:val="28"/>
          <w:szCs w:val="28"/>
        </w:rPr>
        <w:t>методике</w:t>
      </w:r>
      <w:r w:rsidRPr="001178FA">
        <w:rPr>
          <w:spacing w:val="1"/>
          <w:sz w:val="28"/>
          <w:szCs w:val="28"/>
        </w:rPr>
        <w:t xml:space="preserve"> </w:t>
      </w:r>
      <w:r w:rsidRPr="001178FA">
        <w:rPr>
          <w:sz w:val="28"/>
          <w:szCs w:val="28"/>
        </w:rPr>
        <w:t>Т. Элерса</w:t>
      </w:r>
      <w:r w:rsidRPr="001178FA">
        <w:rPr>
          <w:spacing w:val="1"/>
          <w:sz w:val="28"/>
          <w:szCs w:val="28"/>
        </w:rPr>
        <w:t xml:space="preserve"> </w:t>
      </w:r>
      <w:r w:rsidRPr="001178FA">
        <w:rPr>
          <w:sz w:val="28"/>
          <w:szCs w:val="28"/>
        </w:rPr>
        <w:t>представлен</w:t>
      </w:r>
      <w:r w:rsidRPr="001178FA">
        <w:rPr>
          <w:spacing w:val="-1"/>
          <w:sz w:val="28"/>
          <w:szCs w:val="28"/>
        </w:rPr>
        <w:t xml:space="preserve"> в таблице </w:t>
      </w:r>
      <w:r w:rsidR="00102442" w:rsidRPr="001178FA">
        <w:rPr>
          <w:spacing w:val="-1"/>
          <w:sz w:val="28"/>
          <w:szCs w:val="28"/>
        </w:rPr>
        <w:t>3</w:t>
      </w:r>
      <w:r w:rsidR="00102442" w:rsidRPr="001178FA">
        <w:rPr>
          <w:spacing w:val="-1"/>
          <w:sz w:val="28"/>
          <w:szCs w:val="28"/>
          <w:lang w:val="kk-KZ"/>
        </w:rPr>
        <w:t>9</w:t>
      </w:r>
      <w:r w:rsidRPr="001178FA">
        <w:rPr>
          <w:spacing w:val="-1"/>
          <w:sz w:val="28"/>
          <w:szCs w:val="28"/>
        </w:rPr>
        <w:t xml:space="preserve"> </w:t>
      </w:r>
      <w:r w:rsidRPr="001178FA">
        <w:rPr>
          <w:sz w:val="28"/>
          <w:szCs w:val="28"/>
        </w:rPr>
        <w:t>на</w:t>
      </w:r>
      <w:r w:rsidRPr="001178FA">
        <w:rPr>
          <w:spacing w:val="-1"/>
          <w:sz w:val="28"/>
          <w:szCs w:val="28"/>
        </w:rPr>
        <w:t xml:space="preserve"> </w:t>
      </w:r>
      <w:r w:rsidRPr="001178FA">
        <w:rPr>
          <w:sz w:val="28"/>
          <w:szCs w:val="28"/>
        </w:rPr>
        <w:t xml:space="preserve">диаграмме </w:t>
      </w:r>
      <w:r w:rsidR="00A35AD0" w:rsidRPr="001178FA">
        <w:rPr>
          <w:sz w:val="28"/>
          <w:szCs w:val="28"/>
        </w:rPr>
        <w:t xml:space="preserve">(рисунок </w:t>
      </w:r>
      <w:r w:rsidRPr="001178FA">
        <w:rPr>
          <w:spacing w:val="-3"/>
          <w:sz w:val="28"/>
          <w:szCs w:val="28"/>
        </w:rPr>
        <w:t xml:space="preserve"> </w:t>
      </w:r>
      <w:r w:rsidR="008F7698" w:rsidRPr="001178FA">
        <w:rPr>
          <w:sz w:val="28"/>
          <w:szCs w:val="28"/>
          <w:lang w:val="kk-KZ"/>
        </w:rPr>
        <w:t>3</w:t>
      </w:r>
      <w:r w:rsidR="00102442" w:rsidRPr="001178FA">
        <w:rPr>
          <w:sz w:val="28"/>
          <w:szCs w:val="28"/>
          <w:lang w:val="kk-KZ"/>
        </w:rPr>
        <w:t>8</w:t>
      </w:r>
      <w:r w:rsidRPr="001178FA">
        <w:rPr>
          <w:sz w:val="28"/>
          <w:szCs w:val="28"/>
        </w:rPr>
        <w:t>).</w:t>
      </w:r>
    </w:p>
    <w:p w14:paraId="4EF2C317" w14:textId="523324FE" w:rsidR="00517B0D" w:rsidRPr="001178FA" w:rsidRDefault="00517B0D" w:rsidP="00C90569">
      <w:pPr>
        <w:jc w:val="both"/>
        <w:rPr>
          <w:sz w:val="28"/>
          <w:szCs w:val="28"/>
        </w:rPr>
      </w:pPr>
    </w:p>
    <w:p w14:paraId="7B943D9A" w14:textId="162F42C2" w:rsidR="00EF22C3" w:rsidRPr="001178FA" w:rsidRDefault="00EF22C3" w:rsidP="00C90569">
      <w:pPr>
        <w:pStyle w:val="ad"/>
        <w:spacing w:before="0" w:line="240" w:lineRule="auto"/>
        <w:ind w:firstLine="0"/>
        <w:rPr>
          <w:sz w:val="28"/>
          <w:szCs w:val="28"/>
        </w:rPr>
      </w:pPr>
      <w:r w:rsidRPr="001178FA">
        <w:rPr>
          <w:sz w:val="28"/>
          <w:szCs w:val="28"/>
        </w:rPr>
        <w:t xml:space="preserve">Таблица </w:t>
      </w:r>
      <w:r w:rsidR="00102442" w:rsidRPr="001178FA">
        <w:rPr>
          <w:sz w:val="28"/>
          <w:szCs w:val="28"/>
          <w:lang w:val="kk-KZ"/>
        </w:rPr>
        <w:t>39</w:t>
      </w:r>
      <w:r w:rsidR="00E210C6" w:rsidRPr="001178FA">
        <w:rPr>
          <w:sz w:val="28"/>
          <w:szCs w:val="28"/>
        </w:rPr>
        <w:t xml:space="preserve"> </w:t>
      </w:r>
      <w:r w:rsidR="00172EF2" w:rsidRPr="001178FA">
        <w:rPr>
          <w:sz w:val="28"/>
          <w:szCs w:val="28"/>
        </w:rPr>
        <w:t>–</w:t>
      </w:r>
      <w:r w:rsidRPr="001178FA">
        <w:rPr>
          <w:sz w:val="28"/>
          <w:szCs w:val="28"/>
        </w:rPr>
        <w:t xml:space="preserve"> Результаты</w:t>
      </w:r>
      <w:r w:rsidRPr="001178FA">
        <w:rPr>
          <w:spacing w:val="1"/>
          <w:sz w:val="28"/>
          <w:szCs w:val="28"/>
        </w:rPr>
        <w:t xml:space="preserve"> </w:t>
      </w:r>
      <w:r w:rsidRPr="001178FA">
        <w:rPr>
          <w:sz w:val="28"/>
          <w:szCs w:val="28"/>
        </w:rPr>
        <w:t>измерения</w:t>
      </w:r>
      <w:r w:rsidRPr="001178FA">
        <w:rPr>
          <w:spacing w:val="1"/>
          <w:sz w:val="28"/>
          <w:szCs w:val="28"/>
        </w:rPr>
        <w:t xml:space="preserve"> </w:t>
      </w:r>
      <w:r w:rsidRPr="001178FA">
        <w:rPr>
          <w:sz w:val="28"/>
          <w:szCs w:val="28"/>
        </w:rPr>
        <w:t>мотивации</w:t>
      </w:r>
      <w:r w:rsidRPr="001178FA">
        <w:rPr>
          <w:spacing w:val="1"/>
          <w:sz w:val="28"/>
          <w:szCs w:val="28"/>
        </w:rPr>
        <w:t xml:space="preserve"> </w:t>
      </w:r>
      <w:r w:rsidRPr="001178FA">
        <w:rPr>
          <w:sz w:val="28"/>
          <w:szCs w:val="28"/>
        </w:rPr>
        <w:t>к</w:t>
      </w:r>
      <w:r w:rsidRPr="001178FA">
        <w:rPr>
          <w:spacing w:val="1"/>
          <w:sz w:val="28"/>
          <w:szCs w:val="28"/>
        </w:rPr>
        <w:t xml:space="preserve"> </w:t>
      </w:r>
      <w:r w:rsidRPr="001178FA">
        <w:rPr>
          <w:sz w:val="28"/>
          <w:szCs w:val="28"/>
        </w:rPr>
        <w:t>профессиональному</w:t>
      </w:r>
      <w:r w:rsidRPr="001178FA">
        <w:rPr>
          <w:spacing w:val="1"/>
          <w:sz w:val="28"/>
          <w:szCs w:val="28"/>
        </w:rPr>
        <w:t xml:space="preserve"> </w:t>
      </w:r>
      <w:r w:rsidRPr="001178FA">
        <w:rPr>
          <w:sz w:val="28"/>
          <w:szCs w:val="28"/>
        </w:rPr>
        <w:t>успеху</w:t>
      </w:r>
    </w:p>
    <w:p w14:paraId="010C3044" w14:textId="77777777" w:rsidR="00EF22C3" w:rsidRPr="001178FA" w:rsidRDefault="00EF22C3" w:rsidP="00C90569">
      <w:pPr>
        <w:pStyle w:val="ad"/>
        <w:spacing w:before="0" w:line="240" w:lineRule="auto"/>
        <w:ind w:firstLine="0"/>
        <w:rPr>
          <w:sz w:val="28"/>
          <w:szCs w:val="28"/>
        </w:rPr>
      </w:pPr>
    </w:p>
    <w:tbl>
      <w:tblPr>
        <w:tblStyle w:val="af1"/>
        <w:tblW w:w="9639" w:type="dxa"/>
        <w:tblInd w:w="-5" w:type="dxa"/>
        <w:tblLook w:val="04A0" w:firstRow="1" w:lastRow="0" w:firstColumn="1" w:lastColumn="0" w:noHBand="0" w:noVBand="1"/>
      </w:tblPr>
      <w:tblGrid>
        <w:gridCol w:w="2419"/>
        <w:gridCol w:w="3251"/>
        <w:gridCol w:w="2268"/>
        <w:gridCol w:w="1701"/>
      </w:tblGrid>
      <w:tr w:rsidR="00EF22C3" w:rsidRPr="001178FA" w14:paraId="409FEDD2" w14:textId="77777777" w:rsidTr="00A35AD0">
        <w:trPr>
          <w:trHeight w:val="70"/>
        </w:trPr>
        <w:tc>
          <w:tcPr>
            <w:tcW w:w="2419" w:type="dxa"/>
            <w:vMerge w:val="restart"/>
          </w:tcPr>
          <w:p w14:paraId="4BA442CC" w14:textId="77777777" w:rsidR="00EF22C3" w:rsidRPr="001178FA" w:rsidRDefault="00EF22C3" w:rsidP="00C90569">
            <w:pPr>
              <w:jc w:val="center"/>
              <w:rPr>
                <w:lang w:val="kk-KZ"/>
              </w:rPr>
            </w:pPr>
            <w:r w:rsidRPr="001178FA">
              <w:rPr>
                <w:lang w:val="kk-KZ"/>
              </w:rPr>
              <w:t>Показатели</w:t>
            </w:r>
          </w:p>
        </w:tc>
        <w:tc>
          <w:tcPr>
            <w:tcW w:w="3251" w:type="dxa"/>
            <w:vMerge w:val="restart"/>
          </w:tcPr>
          <w:p w14:paraId="77A35862" w14:textId="77777777" w:rsidR="00EF22C3" w:rsidRPr="001178FA" w:rsidRDefault="00EF22C3" w:rsidP="00C90569">
            <w:pPr>
              <w:jc w:val="center"/>
              <w:rPr>
                <w:lang w:val="kk-KZ"/>
              </w:rPr>
            </w:pPr>
            <w:r w:rsidRPr="001178FA">
              <w:rPr>
                <w:lang w:val="kk-KZ"/>
              </w:rPr>
              <w:t>Степень выраженности</w:t>
            </w:r>
          </w:p>
        </w:tc>
        <w:tc>
          <w:tcPr>
            <w:tcW w:w="3969" w:type="dxa"/>
            <w:gridSpan w:val="2"/>
            <w:hideMark/>
          </w:tcPr>
          <w:p w14:paraId="5082AFD2" w14:textId="77777777" w:rsidR="00EF22C3" w:rsidRPr="001178FA" w:rsidRDefault="00EF22C3" w:rsidP="00C90569">
            <w:pPr>
              <w:jc w:val="center"/>
              <w:rPr>
                <w:lang w:val="kk-KZ"/>
              </w:rPr>
            </w:pPr>
            <w:r w:rsidRPr="001178FA">
              <w:rPr>
                <w:lang w:val="kk-KZ"/>
              </w:rPr>
              <w:t>Группы</w:t>
            </w:r>
          </w:p>
        </w:tc>
      </w:tr>
      <w:tr w:rsidR="00EF22C3" w:rsidRPr="001178FA" w14:paraId="096BA1B5" w14:textId="77777777" w:rsidTr="00A35AD0">
        <w:trPr>
          <w:trHeight w:val="193"/>
        </w:trPr>
        <w:tc>
          <w:tcPr>
            <w:tcW w:w="2419" w:type="dxa"/>
            <w:vMerge/>
            <w:hideMark/>
          </w:tcPr>
          <w:p w14:paraId="527365A8" w14:textId="77777777" w:rsidR="00EF22C3" w:rsidRPr="001178FA" w:rsidRDefault="00EF22C3" w:rsidP="00C90569">
            <w:pPr>
              <w:jc w:val="center"/>
              <w:rPr>
                <w:lang w:val="kk-KZ"/>
              </w:rPr>
            </w:pPr>
          </w:p>
        </w:tc>
        <w:tc>
          <w:tcPr>
            <w:tcW w:w="3251" w:type="dxa"/>
            <w:vMerge/>
          </w:tcPr>
          <w:p w14:paraId="300FCC1A" w14:textId="77777777" w:rsidR="00EF22C3" w:rsidRPr="001178FA" w:rsidRDefault="00EF22C3" w:rsidP="00C90569">
            <w:pPr>
              <w:jc w:val="center"/>
              <w:rPr>
                <w:lang w:val="kk-KZ"/>
              </w:rPr>
            </w:pPr>
          </w:p>
        </w:tc>
        <w:tc>
          <w:tcPr>
            <w:tcW w:w="2268" w:type="dxa"/>
            <w:hideMark/>
          </w:tcPr>
          <w:p w14:paraId="6915D4C3" w14:textId="77777777" w:rsidR="00EF22C3" w:rsidRPr="001178FA" w:rsidRDefault="00EF22C3" w:rsidP="00C90569">
            <w:pPr>
              <w:jc w:val="center"/>
              <w:rPr>
                <w:lang w:val="kk-KZ"/>
              </w:rPr>
            </w:pPr>
            <w:r w:rsidRPr="001178FA">
              <w:rPr>
                <w:lang w:val="kk-KZ"/>
              </w:rPr>
              <w:t>КГ %(81ст)</w:t>
            </w:r>
          </w:p>
        </w:tc>
        <w:tc>
          <w:tcPr>
            <w:tcW w:w="1701" w:type="dxa"/>
            <w:hideMark/>
          </w:tcPr>
          <w:p w14:paraId="05903C72" w14:textId="77777777" w:rsidR="00EF22C3" w:rsidRPr="001178FA" w:rsidRDefault="00EF22C3" w:rsidP="00C90569">
            <w:pPr>
              <w:jc w:val="center"/>
              <w:rPr>
                <w:lang w:val="kk-KZ"/>
              </w:rPr>
            </w:pPr>
            <w:r w:rsidRPr="001178FA">
              <w:rPr>
                <w:lang w:val="kk-KZ"/>
              </w:rPr>
              <w:t>ЭГ %(89ст)</w:t>
            </w:r>
          </w:p>
        </w:tc>
      </w:tr>
      <w:tr w:rsidR="00EF22C3" w:rsidRPr="001178FA" w14:paraId="0C4AB94D" w14:textId="77777777" w:rsidTr="00A35AD0">
        <w:tc>
          <w:tcPr>
            <w:tcW w:w="2419" w:type="dxa"/>
            <w:vMerge w:val="restart"/>
            <w:hideMark/>
          </w:tcPr>
          <w:p w14:paraId="01274A64" w14:textId="77777777" w:rsidR="00EF22C3" w:rsidRPr="001178FA" w:rsidRDefault="00EF22C3" w:rsidP="00C90569">
            <w:pPr>
              <w:jc w:val="center"/>
              <w:rPr>
                <w:lang w:val="kk-KZ"/>
              </w:rPr>
            </w:pPr>
            <w:r w:rsidRPr="001178FA">
              <w:rPr>
                <w:lang w:val="kk-KZ"/>
              </w:rPr>
              <w:t>Мотивация достижения успеха</w:t>
            </w:r>
          </w:p>
        </w:tc>
        <w:tc>
          <w:tcPr>
            <w:tcW w:w="3251" w:type="dxa"/>
          </w:tcPr>
          <w:p w14:paraId="5B5D8331" w14:textId="77777777" w:rsidR="00EF22C3" w:rsidRPr="001178FA" w:rsidRDefault="00EF22C3" w:rsidP="00C90569">
            <w:pPr>
              <w:jc w:val="center"/>
              <w:rPr>
                <w:lang w:val="kk-KZ"/>
              </w:rPr>
            </w:pPr>
            <w:r w:rsidRPr="001178FA">
              <w:rPr>
                <w:lang w:val="kk-KZ"/>
              </w:rPr>
              <w:t>низкий уровень</w:t>
            </w:r>
          </w:p>
        </w:tc>
        <w:tc>
          <w:tcPr>
            <w:tcW w:w="2268" w:type="dxa"/>
          </w:tcPr>
          <w:p w14:paraId="2D7ED6BB" w14:textId="0383C965" w:rsidR="00EF22C3" w:rsidRPr="001178FA" w:rsidRDefault="00EF22C3" w:rsidP="00C90569">
            <w:pPr>
              <w:jc w:val="center"/>
              <w:rPr>
                <w:lang w:val="kk-KZ"/>
              </w:rPr>
            </w:pPr>
            <w:r w:rsidRPr="001178FA">
              <w:rPr>
                <w:lang w:val="kk-KZ"/>
              </w:rPr>
              <w:t>42 %</w:t>
            </w:r>
          </w:p>
        </w:tc>
        <w:tc>
          <w:tcPr>
            <w:tcW w:w="1701" w:type="dxa"/>
          </w:tcPr>
          <w:p w14:paraId="76008066" w14:textId="054E776F" w:rsidR="00EF22C3" w:rsidRPr="001178FA" w:rsidRDefault="00623A88" w:rsidP="00C90569">
            <w:pPr>
              <w:jc w:val="center"/>
              <w:rPr>
                <w:lang w:val="kk-KZ"/>
              </w:rPr>
            </w:pPr>
            <w:r w:rsidRPr="001178FA">
              <w:rPr>
                <w:lang w:val="kk-KZ"/>
              </w:rPr>
              <w:t>8</w:t>
            </w:r>
            <w:r w:rsidR="00EF22C3" w:rsidRPr="001178FA">
              <w:rPr>
                <w:lang w:val="kk-KZ"/>
              </w:rPr>
              <w:t xml:space="preserve"> %</w:t>
            </w:r>
          </w:p>
        </w:tc>
      </w:tr>
      <w:tr w:rsidR="00EF22C3" w:rsidRPr="001178FA" w14:paraId="076CC2C7" w14:textId="77777777" w:rsidTr="00A35AD0">
        <w:tc>
          <w:tcPr>
            <w:tcW w:w="2419" w:type="dxa"/>
            <w:vMerge/>
            <w:hideMark/>
          </w:tcPr>
          <w:p w14:paraId="29B37659" w14:textId="77777777" w:rsidR="00EF22C3" w:rsidRPr="001178FA" w:rsidRDefault="00EF22C3" w:rsidP="00C90569">
            <w:pPr>
              <w:jc w:val="center"/>
              <w:rPr>
                <w:lang w:val="kk-KZ"/>
              </w:rPr>
            </w:pPr>
          </w:p>
        </w:tc>
        <w:tc>
          <w:tcPr>
            <w:tcW w:w="3251" w:type="dxa"/>
          </w:tcPr>
          <w:p w14:paraId="64CFF0B9" w14:textId="77777777" w:rsidR="00EF22C3" w:rsidRPr="001178FA" w:rsidRDefault="00EF22C3" w:rsidP="00C90569">
            <w:pPr>
              <w:jc w:val="center"/>
              <w:rPr>
                <w:lang w:val="kk-KZ"/>
              </w:rPr>
            </w:pPr>
            <w:r w:rsidRPr="001178FA">
              <w:rPr>
                <w:lang w:val="kk-KZ"/>
              </w:rPr>
              <w:t>средний уровень</w:t>
            </w:r>
          </w:p>
        </w:tc>
        <w:tc>
          <w:tcPr>
            <w:tcW w:w="2268" w:type="dxa"/>
          </w:tcPr>
          <w:p w14:paraId="1852D27C" w14:textId="06AA6562" w:rsidR="00EF22C3" w:rsidRPr="001178FA" w:rsidRDefault="00EF22C3" w:rsidP="00C90569">
            <w:pPr>
              <w:jc w:val="center"/>
              <w:rPr>
                <w:lang w:val="kk-KZ"/>
              </w:rPr>
            </w:pPr>
            <w:r w:rsidRPr="001178FA">
              <w:rPr>
                <w:lang w:val="kk-KZ"/>
              </w:rPr>
              <w:t>24 %</w:t>
            </w:r>
          </w:p>
        </w:tc>
        <w:tc>
          <w:tcPr>
            <w:tcW w:w="1701" w:type="dxa"/>
          </w:tcPr>
          <w:p w14:paraId="3C619A64" w14:textId="0EF53DC1" w:rsidR="00EF22C3" w:rsidRPr="001178FA" w:rsidRDefault="00EF22C3" w:rsidP="00C90569">
            <w:pPr>
              <w:jc w:val="center"/>
              <w:rPr>
                <w:lang w:val="kk-KZ"/>
              </w:rPr>
            </w:pPr>
            <w:r w:rsidRPr="001178FA">
              <w:rPr>
                <w:lang w:val="kk-KZ"/>
              </w:rPr>
              <w:t>21 %</w:t>
            </w:r>
          </w:p>
        </w:tc>
      </w:tr>
      <w:tr w:rsidR="00EF22C3" w:rsidRPr="001178FA" w14:paraId="29CE7171" w14:textId="77777777" w:rsidTr="00A35AD0">
        <w:tc>
          <w:tcPr>
            <w:tcW w:w="2419" w:type="dxa"/>
            <w:vMerge/>
          </w:tcPr>
          <w:p w14:paraId="7278F49A" w14:textId="77777777" w:rsidR="00EF22C3" w:rsidRPr="001178FA" w:rsidRDefault="00EF22C3" w:rsidP="00C90569">
            <w:pPr>
              <w:jc w:val="center"/>
              <w:rPr>
                <w:lang w:val="kk-KZ"/>
              </w:rPr>
            </w:pPr>
          </w:p>
        </w:tc>
        <w:tc>
          <w:tcPr>
            <w:tcW w:w="3251" w:type="dxa"/>
          </w:tcPr>
          <w:p w14:paraId="254CAD82" w14:textId="77777777" w:rsidR="00EF22C3" w:rsidRPr="001178FA" w:rsidRDefault="00EF22C3" w:rsidP="00C90569">
            <w:pPr>
              <w:jc w:val="center"/>
              <w:rPr>
                <w:lang w:val="kk-KZ"/>
              </w:rPr>
            </w:pPr>
            <w:r w:rsidRPr="001178FA">
              <w:rPr>
                <w:lang w:val="kk-KZ"/>
              </w:rPr>
              <w:t>умеренно высокий</w:t>
            </w:r>
          </w:p>
        </w:tc>
        <w:tc>
          <w:tcPr>
            <w:tcW w:w="2268" w:type="dxa"/>
          </w:tcPr>
          <w:p w14:paraId="09A92DEB" w14:textId="364AB07A" w:rsidR="00EF22C3" w:rsidRPr="001178FA" w:rsidRDefault="00517B0D" w:rsidP="00C90569">
            <w:pPr>
              <w:jc w:val="center"/>
              <w:rPr>
                <w:lang w:val="kk-KZ"/>
              </w:rPr>
            </w:pPr>
            <w:r w:rsidRPr="001178FA">
              <w:rPr>
                <w:lang w:val="kk-KZ"/>
              </w:rPr>
              <w:t xml:space="preserve">20 </w:t>
            </w:r>
            <w:r w:rsidR="00EF22C3" w:rsidRPr="001178FA">
              <w:rPr>
                <w:lang w:val="kk-KZ"/>
              </w:rPr>
              <w:t>%</w:t>
            </w:r>
          </w:p>
        </w:tc>
        <w:tc>
          <w:tcPr>
            <w:tcW w:w="1701" w:type="dxa"/>
          </w:tcPr>
          <w:p w14:paraId="3A53541B" w14:textId="22336F91" w:rsidR="00EF22C3" w:rsidRPr="001178FA" w:rsidRDefault="00EF22C3" w:rsidP="00C90569">
            <w:pPr>
              <w:jc w:val="center"/>
              <w:rPr>
                <w:lang w:val="kk-KZ"/>
              </w:rPr>
            </w:pPr>
            <w:r w:rsidRPr="001178FA">
              <w:rPr>
                <w:lang w:val="kk-KZ"/>
              </w:rPr>
              <w:t>3</w:t>
            </w:r>
            <w:r w:rsidR="00517B0D" w:rsidRPr="001178FA">
              <w:rPr>
                <w:lang w:val="kk-KZ"/>
              </w:rPr>
              <w:t>7,8 %</w:t>
            </w:r>
          </w:p>
        </w:tc>
      </w:tr>
      <w:tr w:rsidR="00EF22C3" w:rsidRPr="001178FA" w14:paraId="73AF43D8" w14:textId="77777777" w:rsidTr="00A35AD0">
        <w:tc>
          <w:tcPr>
            <w:tcW w:w="2419" w:type="dxa"/>
            <w:vMerge/>
          </w:tcPr>
          <w:p w14:paraId="6FE2C986" w14:textId="77777777" w:rsidR="00EF22C3" w:rsidRPr="001178FA" w:rsidRDefault="00EF22C3" w:rsidP="00C90569">
            <w:pPr>
              <w:jc w:val="center"/>
              <w:rPr>
                <w:lang w:val="kk-KZ"/>
              </w:rPr>
            </w:pPr>
          </w:p>
        </w:tc>
        <w:tc>
          <w:tcPr>
            <w:tcW w:w="3251" w:type="dxa"/>
          </w:tcPr>
          <w:p w14:paraId="6A5A12D6" w14:textId="3993AA28" w:rsidR="00EF22C3" w:rsidRPr="001178FA" w:rsidRDefault="00C5393F" w:rsidP="00C90569">
            <w:pPr>
              <w:jc w:val="center"/>
              <w:rPr>
                <w:lang w:val="kk-KZ"/>
              </w:rPr>
            </w:pPr>
            <w:r w:rsidRPr="001178FA">
              <w:rPr>
                <w:lang w:val="kk-KZ"/>
              </w:rPr>
              <w:t>очень</w:t>
            </w:r>
            <w:r w:rsidR="00EF22C3" w:rsidRPr="001178FA">
              <w:rPr>
                <w:lang w:val="kk-KZ"/>
              </w:rPr>
              <w:t xml:space="preserve"> высокий</w:t>
            </w:r>
          </w:p>
        </w:tc>
        <w:tc>
          <w:tcPr>
            <w:tcW w:w="2268" w:type="dxa"/>
          </w:tcPr>
          <w:p w14:paraId="1C919102" w14:textId="05C2CF2D" w:rsidR="00EF22C3" w:rsidRPr="001178FA" w:rsidRDefault="00EF22C3" w:rsidP="00C90569">
            <w:pPr>
              <w:jc w:val="center"/>
              <w:rPr>
                <w:lang w:val="kk-KZ"/>
              </w:rPr>
            </w:pPr>
            <w:r w:rsidRPr="001178FA">
              <w:rPr>
                <w:lang w:val="kk-KZ"/>
              </w:rPr>
              <w:t>14 %</w:t>
            </w:r>
          </w:p>
        </w:tc>
        <w:tc>
          <w:tcPr>
            <w:tcW w:w="1701" w:type="dxa"/>
          </w:tcPr>
          <w:p w14:paraId="1774B778" w14:textId="6B350BCA" w:rsidR="00EF22C3" w:rsidRPr="001178FA" w:rsidRDefault="00EF22C3" w:rsidP="00C90569">
            <w:pPr>
              <w:jc w:val="center"/>
              <w:rPr>
                <w:lang w:val="kk-KZ"/>
              </w:rPr>
            </w:pPr>
            <w:r w:rsidRPr="001178FA">
              <w:rPr>
                <w:lang w:val="kk-KZ"/>
              </w:rPr>
              <w:t>33 %</w:t>
            </w:r>
          </w:p>
        </w:tc>
      </w:tr>
    </w:tbl>
    <w:p w14:paraId="6044BECE" w14:textId="77777777" w:rsidR="003B2833" w:rsidRPr="001178FA" w:rsidRDefault="003B2833" w:rsidP="00C90569">
      <w:pPr>
        <w:jc w:val="both"/>
        <w:rPr>
          <w:sz w:val="28"/>
          <w:szCs w:val="28"/>
          <w:lang w:val="kk-KZ"/>
        </w:rPr>
      </w:pPr>
    </w:p>
    <w:p w14:paraId="4C31201C" w14:textId="69A7A21F" w:rsidR="00EF22C3" w:rsidRPr="001178FA" w:rsidRDefault="003B2833" w:rsidP="00C90569">
      <w:pPr>
        <w:jc w:val="center"/>
        <w:rPr>
          <w:sz w:val="28"/>
          <w:szCs w:val="28"/>
        </w:rPr>
      </w:pPr>
      <w:r w:rsidRPr="001178FA">
        <w:rPr>
          <w:noProof/>
          <w:sz w:val="28"/>
          <w:szCs w:val="28"/>
        </w:rPr>
        <w:drawing>
          <wp:inline distT="0" distB="0" distL="0" distR="0" wp14:anchorId="5F0369F5" wp14:editId="45D1B6EF">
            <wp:extent cx="5738495" cy="3561855"/>
            <wp:effectExtent l="0" t="0" r="14605" b="698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858C6EB" w14:textId="2E9C7BAE" w:rsidR="003B2833" w:rsidRPr="001178FA" w:rsidRDefault="00F227F4" w:rsidP="00C90569">
      <w:pPr>
        <w:pStyle w:val="ad"/>
        <w:spacing w:before="0" w:line="240" w:lineRule="auto"/>
        <w:ind w:firstLine="0"/>
        <w:jc w:val="both"/>
        <w:rPr>
          <w:sz w:val="18"/>
          <w:szCs w:val="18"/>
        </w:rPr>
      </w:pPr>
      <w:r w:rsidRPr="001178FA">
        <w:rPr>
          <w:sz w:val="28"/>
          <w:szCs w:val="28"/>
        </w:rPr>
        <w:tab/>
      </w:r>
    </w:p>
    <w:p w14:paraId="10D3F64C" w14:textId="3B5F2F12" w:rsidR="003B2833" w:rsidRPr="001178FA" w:rsidRDefault="003B2833" w:rsidP="00C90569">
      <w:pPr>
        <w:jc w:val="center"/>
        <w:rPr>
          <w:sz w:val="28"/>
          <w:szCs w:val="28"/>
        </w:rPr>
      </w:pPr>
      <w:r w:rsidRPr="001178FA">
        <w:rPr>
          <w:sz w:val="28"/>
          <w:szCs w:val="28"/>
        </w:rPr>
        <w:t xml:space="preserve">Рисунок </w:t>
      </w:r>
      <w:r w:rsidR="008F7698" w:rsidRPr="001178FA">
        <w:rPr>
          <w:sz w:val="28"/>
          <w:szCs w:val="28"/>
          <w:lang w:val="kk-KZ"/>
        </w:rPr>
        <w:t>3</w:t>
      </w:r>
      <w:r w:rsidR="00102442" w:rsidRPr="001178FA">
        <w:rPr>
          <w:sz w:val="28"/>
          <w:szCs w:val="28"/>
          <w:lang w:val="kk-KZ"/>
        </w:rPr>
        <w:t>8</w:t>
      </w:r>
      <w:r w:rsidR="00E210C6" w:rsidRPr="001178FA">
        <w:rPr>
          <w:sz w:val="28"/>
          <w:szCs w:val="28"/>
        </w:rPr>
        <w:t xml:space="preserve"> </w:t>
      </w:r>
      <w:r w:rsidR="00172EF2" w:rsidRPr="001178FA">
        <w:rPr>
          <w:sz w:val="28"/>
          <w:szCs w:val="28"/>
        </w:rPr>
        <w:t>–</w:t>
      </w:r>
      <w:r w:rsidRPr="001178FA">
        <w:rPr>
          <w:sz w:val="28"/>
          <w:szCs w:val="28"/>
        </w:rPr>
        <w:t xml:space="preserve"> Распределение студентов по уровням мотивации к достижению успеха</w:t>
      </w:r>
    </w:p>
    <w:p w14:paraId="7C38FD66" w14:textId="77777777" w:rsidR="003B2833" w:rsidRPr="001178FA" w:rsidRDefault="003B2833" w:rsidP="00C90569">
      <w:pPr>
        <w:pStyle w:val="ad"/>
        <w:spacing w:before="0" w:line="240" w:lineRule="auto"/>
        <w:ind w:firstLine="0"/>
        <w:jc w:val="both"/>
        <w:rPr>
          <w:sz w:val="28"/>
          <w:szCs w:val="28"/>
        </w:rPr>
      </w:pPr>
    </w:p>
    <w:p w14:paraId="13A9A7E5" w14:textId="783470CE" w:rsidR="00EF22C3" w:rsidRPr="001178FA" w:rsidRDefault="008B0ECA" w:rsidP="00C90569">
      <w:pPr>
        <w:pStyle w:val="ad"/>
        <w:spacing w:before="0" w:line="240" w:lineRule="auto"/>
        <w:ind w:firstLine="567"/>
        <w:jc w:val="both"/>
        <w:rPr>
          <w:sz w:val="28"/>
          <w:szCs w:val="28"/>
        </w:rPr>
      </w:pPr>
      <w:r w:rsidRPr="001178FA">
        <w:rPr>
          <w:sz w:val="28"/>
          <w:szCs w:val="28"/>
        </w:rPr>
        <w:t>На диаграмме видно</w:t>
      </w:r>
      <w:r w:rsidR="00EF22C3" w:rsidRPr="001178FA">
        <w:rPr>
          <w:sz w:val="28"/>
          <w:szCs w:val="28"/>
        </w:rPr>
        <w:t>,</w:t>
      </w:r>
      <w:r w:rsidR="00EF22C3" w:rsidRPr="001178FA">
        <w:rPr>
          <w:spacing w:val="11"/>
          <w:sz w:val="28"/>
          <w:szCs w:val="28"/>
        </w:rPr>
        <w:t xml:space="preserve"> </w:t>
      </w:r>
      <w:r w:rsidR="00EF22C3" w:rsidRPr="001178FA">
        <w:rPr>
          <w:sz w:val="28"/>
          <w:szCs w:val="28"/>
        </w:rPr>
        <w:t>что</w:t>
      </w:r>
      <w:r w:rsidR="00EF22C3" w:rsidRPr="001178FA">
        <w:rPr>
          <w:spacing w:val="14"/>
          <w:sz w:val="28"/>
          <w:szCs w:val="28"/>
        </w:rPr>
        <w:t xml:space="preserve"> </w:t>
      </w:r>
      <w:r w:rsidR="00EF22C3" w:rsidRPr="001178FA">
        <w:rPr>
          <w:sz w:val="28"/>
          <w:szCs w:val="28"/>
        </w:rPr>
        <w:t>уровень</w:t>
      </w:r>
      <w:r w:rsidR="00EF22C3" w:rsidRPr="001178FA">
        <w:rPr>
          <w:spacing w:val="10"/>
          <w:sz w:val="28"/>
          <w:szCs w:val="28"/>
        </w:rPr>
        <w:t xml:space="preserve"> </w:t>
      </w:r>
      <w:r w:rsidR="00EF22C3" w:rsidRPr="001178FA">
        <w:rPr>
          <w:sz w:val="28"/>
          <w:szCs w:val="28"/>
        </w:rPr>
        <w:t>мотивации</w:t>
      </w:r>
      <w:r w:rsidR="00EF22C3" w:rsidRPr="001178FA">
        <w:rPr>
          <w:spacing w:val="9"/>
          <w:sz w:val="28"/>
          <w:szCs w:val="28"/>
        </w:rPr>
        <w:t xml:space="preserve"> </w:t>
      </w:r>
      <w:r w:rsidR="00EF22C3" w:rsidRPr="001178FA">
        <w:rPr>
          <w:sz w:val="28"/>
          <w:szCs w:val="28"/>
        </w:rPr>
        <w:t>к</w:t>
      </w:r>
      <w:r w:rsidR="00EF22C3" w:rsidRPr="001178FA">
        <w:rPr>
          <w:spacing w:val="12"/>
          <w:sz w:val="28"/>
          <w:szCs w:val="28"/>
        </w:rPr>
        <w:t xml:space="preserve"> </w:t>
      </w:r>
      <w:r w:rsidR="00EF22C3" w:rsidRPr="001178FA">
        <w:rPr>
          <w:sz w:val="28"/>
          <w:szCs w:val="28"/>
        </w:rPr>
        <w:t>достижению</w:t>
      </w:r>
      <w:r w:rsidR="00EF22C3" w:rsidRPr="001178FA">
        <w:rPr>
          <w:spacing w:val="10"/>
          <w:sz w:val="28"/>
          <w:szCs w:val="28"/>
        </w:rPr>
        <w:t xml:space="preserve"> </w:t>
      </w:r>
      <w:r w:rsidR="00EF22C3" w:rsidRPr="001178FA">
        <w:rPr>
          <w:sz w:val="28"/>
          <w:szCs w:val="28"/>
        </w:rPr>
        <w:t>успеха</w:t>
      </w:r>
      <w:r w:rsidR="00EF22C3" w:rsidRPr="001178FA">
        <w:rPr>
          <w:spacing w:val="12"/>
          <w:sz w:val="28"/>
          <w:szCs w:val="28"/>
        </w:rPr>
        <w:t xml:space="preserve"> </w:t>
      </w:r>
      <w:r w:rsidR="00EF22C3" w:rsidRPr="001178FA">
        <w:rPr>
          <w:sz w:val="28"/>
          <w:szCs w:val="28"/>
        </w:rPr>
        <w:t xml:space="preserve">в </w:t>
      </w:r>
      <w:r w:rsidR="00EF22C3" w:rsidRPr="001178FA">
        <w:rPr>
          <w:spacing w:val="-67"/>
          <w:sz w:val="28"/>
          <w:szCs w:val="28"/>
        </w:rPr>
        <w:t xml:space="preserve"> </w:t>
      </w:r>
      <w:r w:rsidR="00EF22C3" w:rsidRPr="001178FA">
        <w:rPr>
          <w:sz w:val="28"/>
          <w:szCs w:val="28"/>
        </w:rPr>
        <w:t>ЭГ</w:t>
      </w:r>
      <w:r w:rsidR="00EF22C3" w:rsidRPr="001178FA">
        <w:rPr>
          <w:spacing w:val="-1"/>
          <w:sz w:val="28"/>
          <w:szCs w:val="28"/>
        </w:rPr>
        <w:t xml:space="preserve"> </w:t>
      </w:r>
      <w:r w:rsidR="00EF22C3" w:rsidRPr="001178FA">
        <w:rPr>
          <w:sz w:val="28"/>
          <w:szCs w:val="28"/>
        </w:rPr>
        <w:t>выше,</w:t>
      </w:r>
      <w:r w:rsidR="00EF22C3" w:rsidRPr="001178FA">
        <w:rPr>
          <w:spacing w:val="-2"/>
          <w:sz w:val="28"/>
          <w:szCs w:val="28"/>
        </w:rPr>
        <w:t xml:space="preserve"> </w:t>
      </w:r>
      <w:r w:rsidR="00EF22C3" w:rsidRPr="001178FA">
        <w:rPr>
          <w:sz w:val="28"/>
          <w:szCs w:val="28"/>
        </w:rPr>
        <w:t>чем в</w:t>
      </w:r>
      <w:r w:rsidR="00EF22C3" w:rsidRPr="001178FA">
        <w:rPr>
          <w:spacing w:val="-2"/>
          <w:sz w:val="28"/>
          <w:szCs w:val="28"/>
        </w:rPr>
        <w:t xml:space="preserve"> </w:t>
      </w:r>
      <w:r w:rsidR="00EF22C3" w:rsidRPr="001178FA">
        <w:rPr>
          <w:sz w:val="28"/>
          <w:szCs w:val="28"/>
        </w:rPr>
        <w:t xml:space="preserve">КГ. </w:t>
      </w:r>
      <w:r w:rsidRPr="001178FA">
        <w:rPr>
          <w:sz w:val="28"/>
          <w:szCs w:val="28"/>
        </w:rPr>
        <w:t>С</w:t>
      </w:r>
      <w:r w:rsidR="00EF22C3" w:rsidRPr="001178FA">
        <w:rPr>
          <w:sz w:val="28"/>
          <w:szCs w:val="28"/>
        </w:rPr>
        <w:t>тремлени</w:t>
      </w:r>
      <w:r w:rsidRPr="001178FA">
        <w:rPr>
          <w:sz w:val="28"/>
          <w:szCs w:val="28"/>
        </w:rPr>
        <w:t xml:space="preserve">е участников </w:t>
      </w:r>
      <w:r w:rsidR="00EF22C3" w:rsidRPr="001178FA">
        <w:rPr>
          <w:sz w:val="28"/>
          <w:szCs w:val="28"/>
        </w:rPr>
        <w:t xml:space="preserve">экспериментальной группы к достижению успеха </w:t>
      </w:r>
      <w:r w:rsidRPr="001178FA">
        <w:rPr>
          <w:sz w:val="28"/>
          <w:szCs w:val="28"/>
        </w:rPr>
        <w:t>подтверждают</w:t>
      </w:r>
      <w:r w:rsidR="00EF22C3" w:rsidRPr="001178FA">
        <w:rPr>
          <w:sz w:val="28"/>
          <w:szCs w:val="28"/>
        </w:rPr>
        <w:t xml:space="preserve"> </w:t>
      </w:r>
      <w:r w:rsidRPr="001178FA">
        <w:rPr>
          <w:sz w:val="28"/>
          <w:szCs w:val="28"/>
        </w:rPr>
        <w:t>показатели</w:t>
      </w:r>
      <w:r w:rsidR="00EF22C3" w:rsidRPr="001178FA">
        <w:rPr>
          <w:sz w:val="28"/>
          <w:szCs w:val="28"/>
        </w:rPr>
        <w:t xml:space="preserve"> </w:t>
      </w:r>
      <w:r w:rsidR="00552915" w:rsidRPr="001178FA">
        <w:rPr>
          <w:sz w:val="28"/>
          <w:szCs w:val="28"/>
        </w:rPr>
        <w:t>«</w:t>
      </w:r>
      <w:r w:rsidR="00EF22C3" w:rsidRPr="001178FA">
        <w:rPr>
          <w:sz w:val="28"/>
          <w:szCs w:val="28"/>
        </w:rPr>
        <w:t>умеренно высокий</w:t>
      </w:r>
      <w:r w:rsidR="00552915" w:rsidRPr="001178FA">
        <w:rPr>
          <w:sz w:val="28"/>
          <w:szCs w:val="28"/>
        </w:rPr>
        <w:t>»</w:t>
      </w:r>
      <w:r w:rsidR="00EF22C3" w:rsidRPr="001178FA">
        <w:rPr>
          <w:sz w:val="28"/>
          <w:szCs w:val="28"/>
        </w:rPr>
        <w:t xml:space="preserve"> и </w:t>
      </w:r>
      <w:r w:rsidR="00552915" w:rsidRPr="001178FA">
        <w:rPr>
          <w:sz w:val="28"/>
          <w:szCs w:val="28"/>
        </w:rPr>
        <w:t>«</w:t>
      </w:r>
      <w:r w:rsidR="00C5393F" w:rsidRPr="001178FA">
        <w:rPr>
          <w:sz w:val="28"/>
          <w:szCs w:val="28"/>
        </w:rPr>
        <w:t>очень</w:t>
      </w:r>
      <w:r w:rsidR="00EF22C3" w:rsidRPr="001178FA">
        <w:rPr>
          <w:sz w:val="28"/>
          <w:szCs w:val="28"/>
        </w:rPr>
        <w:t xml:space="preserve"> высокий</w:t>
      </w:r>
      <w:r w:rsidR="00552915" w:rsidRPr="001178FA">
        <w:rPr>
          <w:sz w:val="28"/>
          <w:szCs w:val="28"/>
        </w:rPr>
        <w:t>»</w:t>
      </w:r>
      <w:r w:rsidR="00EF22C3" w:rsidRPr="001178FA">
        <w:rPr>
          <w:sz w:val="28"/>
          <w:szCs w:val="28"/>
        </w:rPr>
        <w:t>, которы</w:t>
      </w:r>
      <w:r w:rsidRPr="001178FA">
        <w:rPr>
          <w:sz w:val="28"/>
          <w:szCs w:val="28"/>
        </w:rPr>
        <w:t>е</w:t>
      </w:r>
      <w:r w:rsidR="00EF22C3" w:rsidRPr="001178FA">
        <w:rPr>
          <w:sz w:val="28"/>
          <w:szCs w:val="28"/>
        </w:rPr>
        <w:t xml:space="preserve"> заметно изменил</w:t>
      </w:r>
      <w:r w:rsidRPr="001178FA">
        <w:rPr>
          <w:sz w:val="28"/>
          <w:szCs w:val="28"/>
        </w:rPr>
        <w:t>ись</w:t>
      </w:r>
      <w:r w:rsidR="00EF22C3" w:rsidRPr="001178FA">
        <w:rPr>
          <w:sz w:val="28"/>
          <w:szCs w:val="28"/>
        </w:rPr>
        <w:t xml:space="preserve"> </w:t>
      </w:r>
      <w:r w:rsidR="00C5393F" w:rsidRPr="001178FA">
        <w:rPr>
          <w:sz w:val="28"/>
          <w:szCs w:val="28"/>
        </w:rPr>
        <w:t>с</w:t>
      </w:r>
      <w:r w:rsidR="00EF22C3" w:rsidRPr="001178FA">
        <w:rPr>
          <w:sz w:val="28"/>
          <w:szCs w:val="28"/>
        </w:rPr>
        <w:t xml:space="preserve"> начального этапа эксперимента. Заметно преобладание потребности в успехе, в результатах</w:t>
      </w:r>
      <w:r w:rsidRPr="001178FA">
        <w:rPr>
          <w:sz w:val="28"/>
          <w:szCs w:val="28"/>
        </w:rPr>
        <w:t xml:space="preserve"> деятельности</w:t>
      </w:r>
      <w:r w:rsidR="00C5393F" w:rsidRPr="001178FA">
        <w:rPr>
          <w:sz w:val="28"/>
          <w:szCs w:val="28"/>
        </w:rPr>
        <w:t>.</w:t>
      </w:r>
      <w:r w:rsidR="00EF22C3" w:rsidRPr="001178FA">
        <w:rPr>
          <w:sz w:val="28"/>
          <w:szCs w:val="28"/>
        </w:rPr>
        <w:t xml:space="preserve"> </w:t>
      </w:r>
      <w:r w:rsidRPr="001178FA">
        <w:rPr>
          <w:sz w:val="28"/>
          <w:szCs w:val="28"/>
        </w:rPr>
        <w:t>Б</w:t>
      </w:r>
      <w:r w:rsidR="00EF22C3" w:rsidRPr="001178FA">
        <w:rPr>
          <w:sz w:val="28"/>
          <w:szCs w:val="28"/>
        </w:rPr>
        <w:t>удущие учителя начальных классов</w:t>
      </w:r>
      <w:r w:rsidR="00143015" w:rsidRPr="001178FA">
        <w:rPr>
          <w:sz w:val="28"/>
          <w:szCs w:val="28"/>
        </w:rPr>
        <w:t xml:space="preserve"> </w:t>
      </w:r>
      <w:r w:rsidR="00EF22C3" w:rsidRPr="001178FA">
        <w:rPr>
          <w:sz w:val="28"/>
          <w:szCs w:val="28"/>
        </w:rPr>
        <w:t>экспериментальной групп</w:t>
      </w:r>
      <w:r w:rsidR="00143015" w:rsidRPr="001178FA">
        <w:rPr>
          <w:sz w:val="28"/>
          <w:szCs w:val="28"/>
        </w:rPr>
        <w:t>ы</w:t>
      </w:r>
      <w:r w:rsidR="00EF22C3" w:rsidRPr="001178FA">
        <w:rPr>
          <w:sz w:val="28"/>
          <w:szCs w:val="28"/>
        </w:rPr>
        <w:t xml:space="preserve"> готовы к</w:t>
      </w:r>
      <w:r w:rsidR="00143015" w:rsidRPr="001178FA">
        <w:rPr>
          <w:sz w:val="28"/>
          <w:szCs w:val="28"/>
        </w:rPr>
        <w:t xml:space="preserve"> </w:t>
      </w:r>
      <w:r w:rsidR="00EF22C3" w:rsidRPr="001178FA">
        <w:rPr>
          <w:sz w:val="28"/>
          <w:szCs w:val="28"/>
        </w:rPr>
        <w:t xml:space="preserve">достижениям в профессиональной деятельности, </w:t>
      </w:r>
      <w:r w:rsidRPr="001178FA">
        <w:rPr>
          <w:sz w:val="28"/>
          <w:szCs w:val="28"/>
        </w:rPr>
        <w:t xml:space="preserve">готовы к </w:t>
      </w:r>
      <w:r w:rsidR="00EF22C3" w:rsidRPr="001178FA">
        <w:rPr>
          <w:sz w:val="28"/>
          <w:szCs w:val="28"/>
        </w:rPr>
        <w:t>целенаправленно</w:t>
      </w:r>
      <w:r w:rsidRPr="001178FA">
        <w:rPr>
          <w:sz w:val="28"/>
          <w:szCs w:val="28"/>
        </w:rPr>
        <w:t>му</w:t>
      </w:r>
      <w:r w:rsidR="00EF22C3" w:rsidRPr="001178FA">
        <w:rPr>
          <w:sz w:val="28"/>
          <w:szCs w:val="28"/>
        </w:rPr>
        <w:t xml:space="preserve"> </w:t>
      </w:r>
      <w:r w:rsidRPr="001178FA">
        <w:rPr>
          <w:sz w:val="28"/>
          <w:szCs w:val="28"/>
        </w:rPr>
        <w:t>анализу своей работы</w:t>
      </w:r>
      <w:r w:rsidR="00EF22C3" w:rsidRPr="001178FA">
        <w:rPr>
          <w:sz w:val="28"/>
          <w:szCs w:val="28"/>
        </w:rPr>
        <w:t>.</w:t>
      </w:r>
    </w:p>
    <w:p w14:paraId="0104286C" w14:textId="77777777" w:rsidR="008B0ECA" w:rsidRPr="001178FA" w:rsidRDefault="00EF22C3" w:rsidP="00C90569">
      <w:pPr>
        <w:pStyle w:val="ad"/>
        <w:spacing w:before="0" w:line="240" w:lineRule="auto"/>
        <w:ind w:firstLine="567"/>
        <w:jc w:val="both"/>
        <w:rPr>
          <w:sz w:val="28"/>
          <w:szCs w:val="28"/>
        </w:rPr>
      </w:pPr>
      <w:r w:rsidRPr="001178FA">
        <w:rPr>
          <w:sz w:val="28"/>
          <w:szCs w:val="28"/>
        </w:rPr>
        <w:t xml:space="preserve">Для проверки рефлексивно-оценочного компонента содержательно-структурной модели готовности студентов к реализации преемственности дошкольного и начального математического образования, мы вновь </w:t>
      </w:r>
      <w:r w:rsidR="008B0ECA" w:rsidRPr="001178FA">
        <w:rPr>
          <w:sz w:val="28"/>
          <w:szCs w:val="28"/>
        </w:rPr>
        <w:t>провели ди</w:t>
      </w:r>
      <w:r w:rsidRPr="001178FA">
        <w:rPr>
          <w:sz w:val="28"/>
          <w:szCs w:val="28"/>
        </w:rPr>
        <w:t>агностик</w:t>
      </w:r>
      <w:r w:rsidR="008B0ECA" w:rsidRPr="001178FA">
        <w:rPr>
          <w:sz w:val="28"/>
          <w:szCs w:val="28"/>
        </w:rPr>
        <w:t>у</w:t>
      </w:r>
      <w:r w:rsidRPr="001178FA">
        <w:rPr>
          <w:sz w:val="28"/>
          <w:szCs w:val="28"/>
        </w:rPr>
        <w:t xml:space="preserve"> уровня развития рефлексивности</w:t>
      </w:r>
      <w:r w:rsidRPr="001178FA">
        <w:rPr>
          <w:sz w:val="28"/>
          <w:szCs w:val="28"/>
          <w:lang w:val="kk-KZ"/>
        </w:rPr>
        <w:t xml:space="preserve"> </w:t>
      </w:r>
      <w:r w:rsidR="008B0ECA" w:rsidRPr="001178FA">
        <w:rPr>
          <w:sz w:val="28"/>
          <w:szCs w:val="28"/>
          <w:lang w:val="kk-KZ"/>
        </w:rPr>
        <w:t xml:space="preserve">по методике </w:t>
      </w:r>
      <w:r w:rsidRPr="001178FA">
        <w:rPr>
          <w:sz w:val="28"/>
          <w:szCs w:val="28"/>
          <w:lang w:val="kk-KZ"/>
        </w:rPr>
        <w:t>А.В.Карпова.</w:t>
      </w:r>
      <w:r w:rsidRPr="001178FA">
        <w:rPr>
          <w:sz w:val="28"/>
          <w:szCs w:val="28"/>
          <w:shd w:val="clear" w:color="auto" w:fill="FFFFFF"/>
        </w:rPr>
        <w:t xml:space="preserve"> Анализ данных свидетельствует, что показатель уровня рефлексивности меняется в зависимости от этапа обучения. Так</w:t>
      </w:r>
      <w:r w:rsidR="008B0ECA" w:rsidRPr="001178FA">
        <w:rPr>
          <w:sz w:val="28"/>
          <w:szCs w:val="28"/>
          <w:shd w:val="clear" w:color="auto" w:fill="FFFFFF"/>
        </w:rPr>
        <w:t>,</w:t>
      </w:r>
      <w:r w:rsidRPr="001178FA">
        <w:rPr>
          <w:sz w:val="28"/>
          <w:szCs w:val="28"/>
          <w:shd w:val="clear" w:color="auto" w:fill="FFFFFF"/>
        </w:rPr>
        <w:t xml:space="preserve"> если </w:t>
      </w:r>
      <w:r w:rsidR="008B0ECA" w:rsidRPr="001178FA">
        <w:rPr>
          <w:sz w:val="28"/>
          <w:szCs w:val="28"/>
          <w:shd w:val="clear" w:color="auto" w:fill="FFFFFF"/>
        </w:rPr>
        <w:t xml:space="preserve">в начале эксперимента </w:t>
      </w:r>
      <w:r w:rsidRPr="001178FA">
        <w:rPr>
          <w:sz w:val="28"/>
          <w:szCs w:val="28"/>
          <w:shd w:val="clear" w:color="auto" w:fill="FFFFFF"/>
        </w:rPr>
        <w:t xml:space="preserve">у 43% студентов КГ и 46% обучающихся ЭГ </w:t>
      </w:r>
      <w:r w:rsidR="008B0ECA" w:rsidRPr="001178FA">
        <w:rPr>
          <w:sz w:val="28"/>
          <w:szCs w:val="28"/>
          <w:shd w:val="clear" w:color="auto" w:fill="FFFFFF"/>
        </w:rPr>
        <w:t xml:space="preserve">фиксировался </w:t>
      </w:r>
      <w:r w:rsidRPr="001178FA">
        <w:rPr>
          <w:sz w:val="28"/>
          <w:szCs w:val="28"/>
          <w:shd w:val="clear" w:color="auto" w:fill="FFFFFF"/>
        </w:rPr>
        <w:t>низки</w:t>
      </w:r>
      <w:r w:rsidR="008B0ECA" w:rsidRPr="001178FA">
        <w:rPr>
          <w:sz w:val="28"/>
          <w:szCs w:val="28"/>
          <w:shd w:val="clear" w:color="auto" w:fill="FFFFFF"/>
        </w:rPr>
        <w:t>й</w:t>
      </w:r>
      <w:r w:rsidRPr="001178FA">
        <w:rPr>
          <w:sz w:val="28"/>
          <w:szCs w:val="28"/>
          <w:shd w:val="clear" w:color="auto" w:fill="FFFFFF"/>
        </w:rPr>
        <w:t xml:space="preserve"> уровн</w:t>
      </w:r>
      <w:r w:rsidR="008B0ECA" w:rsidRPr="001178FA">
        <w:rPr>
          <w:sz w:val="28"/>
          <w:szCs w:val="28"/>
          <w:shd w:val="clear" w:color="auto" w:fill="FFFFFF"/>
        </w:rPr>
        <w:t>ь</w:t>
      </w:r>
      <w:r w:rsidRPr="001178FA">
        <w:rPr>
          <w:sz w:val="28"/>
          <w:szCs w:val="28"/>
          <w:shd w:val="clear" w:color="auto" w:fill="FFFFFF"/>
        </w:rPr>
        <w:t xml:space="preserve"> рефле</w:t>
      </w:r>
      <w:r w:rsidR="00543326" w:rsidRPr="001178FA">
        <w:rPr>
          <w:sz w:val="28"/>
          <w:szCs w:val="28"/>
          <w:shd w:val="clear" w:color="auto" w:fill="FFFFFF"/>
        </w:rPr>
        <w:t>к</w:t>
      </w:r>
      <w:r w:rsidRPr="001178FA">
        <w:rPr>
          <w:sz w:val="28"/>
          <w:szCs w:val="28"/>
          <w:shd w:val="clear" w:color="auto" w:fill="FFFFFF"/>
        </w:rPr>
        <w:t xml:space="preserve">сивности, </w:t>
      </w:r>
      <w:r w:rsidR="008B0ECA" w:rsidRPr="001178FA">
        <w:rPr>
          <w:sz w:val="28"/>
          <w:szCs w:val="28"/>
          <w:shd w:val="clear" w:color="auto" w:fill="FFFFFF"/>
        </w:rPr>
        <w:t xml:space="preserve">средний уровнь - </w:t>
      </w:r>
      <w:r w:rsidRPr="001178FA">
        <w:rPr>
          <w:sz w:val="28"/>
          <w:szCs w:val="28"/>
          <w:shd w:val="clear" w:color="auto" w:fill="FFFFFF"/>
        </w:rPr>
        <w:t>у 33% КГ и 31% ЭГ</w:t>
      </w:r>
      <w:r w:rsidR="008B0ECA" w:rsidRPr="001178FA">
        <w:rPr>
          <w:sz w:val="28"/>
          <w:szCs w:val="28"/>
          <w:shd w:val="clear" w:color="auto" w:fill="FFFFFF"/>
        </w:rPr>
        <w:t xml:space="preserve">, </w:t>
      </w:r>
      <w:r w:rsidRPr="001178FA">
        <w:rPr>
          <w:sz w:val="28"/>
          <w:szCs w:val="28"/>
          <w:shd w:val="clear" w:color="auto" w:fill="FFFFFF"/>
        </w:rPr>
        <w:t xml:space="preserve"> высок</w:t>
      </w:r>
      <w:r w:rsidR="008B0ECA" w:rsidRPr="001178FA">
        <w:rPr>
          <w:sz w:val="28"/>
          <w:szCs w:val="28"/>
          <w:shd w:val="clear" w:color="auto" w:fill="FFFFFF"/>
        </w:rPr>
        <w:t>ий</w:t>
      </w:r>
      <w:r w:rsidRPr="001178FA">
        <w:rPr>
          <w:sz w:val="28"/>
          <w:szCs w:val="28"/>
          <w:shd w:val="clear" w:color="auto" w:fill="FFFFFF"/>
        </w:rPr>
        <w:t xml:space="preserve"> уровн</w:t>
      </w:r>
      <w:r w:rsidR="008B0ECA" w:rsidRPr="001178FA">
        <w:rPr>
          <w:sz w:val="28"/>
          <w:szCs w:val="28"/>
          <w:shd w:val="clear" w:color="auto" w:fill="FFFFFF"/>
        </w:rPr>
        <w:t>ь</w:t>
      </w:r>
      <w:r w:rsidRPr="001178FA">
        <w:rPr>
          <w:sz w:val="28"/>
          <w:szCs w:val="28"/>
          <w:shd w:val="clear" w:color="auto" w:fill="FFFFFF"/>
        </w:rPr>
        <w:t xml:space="preserve"> - у КГ 24%, у ЭГ -23% испытуемых, то на формирующем этапе данные свидетельствуют о тенденции увеличения уровня готовности студентов. В ЭГ высокого уровня добились </w:t>
      </w:r>
      <w:r w:rsidR="00172EF2" w:rsidRPr="001178FA">
        <w:rPr>
          <w:sz w:val="28"/>
          <w:szCs w:val="28"/>
        </w:rPr>
        <w:t>–</w:t>
      </w:r>
      <w:r w:rsidRPr="001178FA">
        <w:rPr>
          <w:sz w:val="28"/>
          <w:szCs w:val="28"/>
          <w:shd w:val="clear" w:color="auto" w:fill="FFFFFF"/>
        </w:rPr>
        <w:t xml:space="preserve"> 57% и </w:t>
      </w:r>
      <w:r w:rsidR="008B0ECA" w:rsidRPr="001178FA">
        <w:rPr>
          <w:sz w:val="28"/>
          <w:szCs w:val="28"/>
          <w:shd w:val="clear" w:color="auto" w:fill="FFFFFF"/>
        </w:rPr>
        <w:t xml:space="preserve">наблюдается </w:t>
      </w:r>
      <w:r w:rsidRPr="001178FA">
        <w:rPr>
          <w:sz w:val="28"/>
          <w:szCs w:val="28"/>
          <w:shd w:val="clear" w:color="auto" w:fill="FFFFFF"/>
        </w:rPr>
        <w:t>заметное уменьшение низкого уровня - 17%</w:t>
      </w:r>
      <w:r w:rsidR="008B0ECA" w:rsidRPr="001178FA">
        <w:rPr>
          <w:sz w:val="28"/>
          <w:szCs w:val="28"/>
          <w:shd w:val="clear" w:color="auto" w:fill="FFFFFF"/>
        </w:rPr>
        <w:t>. Это свидетельствует</w:t>
      </w:r>
      <w:r w:rsidRPr="001178FA">
        <w:rPr>
          <w:sz w:val="28"/>
          <w:szCs w:val="28"/>
          <w:shd w:val="clear" w:color="auto" w:fill="FFFFFF"/>
        </w:rPr>
        <w:t xml:space="preserve"> о том, что студенты </w:t>
      </w:r>
      <w:r w:rsidR="008B0ECA" w:rsidRPr="001178FA">
        <w:rPr>
          <w:sz w:val="28"/>
          <w:szCs w:val="28"/>
          <w:shd w:val="clear" w:color="auto" w:fill="FFFFFF"/>
        </w:rPr>
        <w:t xml:space="preserve">способны </w:t>
      </w:r>
      <w:r w:rsidRPr="001178FA">
        <w:rPr>
          <w:sz w:val="28"/>
          <w:szCs w:val="28"/>
          <w:shd w:val="clear" w:color="auto" w:fill="FFFFFF"/>
        </w:rPr>
        <w:t xml:space="preserve">адекватно оценивать свои силы и возможности; отвечать за свои действия; </w:t>
      </w:r>
      <w:r w:rsidR="008B0ECA" w:rsidRPr="001178FA">
        <w:rPr>
          <w:sz w:val="28"/>
          <w:szCs w:val="28"/>
          <w:shd w:val="clear" w:color="auto" w:fill="FFFFFF"/>
        </w:rPr>
        <w:t>понимать,</w:t>
      </w:r>
      <w:r w:rsidRPr="001178FA">
        <w:rPr>
          <w:sz w:val="28"/>
          <w:szCs w:val="28"/>
          <w:shd w:val="clear" w:color="auto" w:fill="FFFFFF"/>
        </w:rPr>
        <w:t xml:space="preserve"> что привело к </w:t>
      </w:r>
      <w:r w:rsidR="008B0ECA" w:rsidRPr="001178FA">
        <w:rPr>
          <w:sz w:val="28"/>
          <w:szCs w:val="28"/>
          <w:shd w:val="clear" w:color="auto" w:fill="FFFFFF"/>
        </w:rPr>
        <w:t>полученным</w:t>
      </w:r>
      <w:r w:rsidRPr="001178FA">
        <w:rPr>
          <w:sz w:val="28"/>
          <w:szCs w:val="28"/>
          <w:shd w:val="clear" w:color="auto" w:fill="FFFFFF"/>
        </w:rPr>
        <w:t xml:space="preserve"> результатам; совершая действия</w:t>
      </w:r>
      <w:r w:rsidR="008B0ECA" w:rsidRPr="001178FA">
        <w:rPr>
          <w:sz w:val="28"/>
          <w:szCs w:val="28"/>
          <w:shd w:val="clear" w:color="auto" w:fill="FFFFFF"/>
        </w:rPr>
        <w:t xml:space="preserve">, </w:t>
      </w:r>
      <w:r w:rsidRPr="001178FA">
        <w:rPr>
          <w:sz w:val="28"/>
          <w:szCs w:val="28"/>
          <w:shd w:val="clear" w:color="auto" w:fill="FFFFFF"/>
        </w:rPr>
        <w:t xml:space="preserve">руководствуются заранее продуманным планом; </w:t>
      </w:r>
      <w:r w:rsidRPr="001178FA">
        <w:rPr>
          <w:sz w:val="28"/>
          <w:szCs w:val="28"/>
        </w:rPr>
        <w:t xml:space="preserve">анализируют </w:t>
      </w:r>
      <w:r w:rsidR="008B0ECA" w:rsidRPr="001178FA">
        <w:rPr>
          <w:sz w:val="28"/>
          <w:szCs w:val="28"/>
        </w:rPr>
        <w:t>свои и чужие</w:t>
      </w:r>
      <w:r w:rsidRPr="001178FA">
        <w:rPr>
          <w:sz w:val="28"/>
          <w:szCs w:val="28"/>
        </w:rPr>
        <w:t xml:space="preserve"> действия. </w:t>
      </w:r>
    </w:p>
    <w:p w14:paraId="695F0017" w14:textId="77777777" w:rsidR="00AB19A4" w:rsidRPr="001178FA" w:rsidRDefault="008B0ECA" w:rsidP="00C90569">
      <w:pPr>
        <w:pStyle w:val="ad"/>
        <w:spacing w:before="0" w:line="240" w:lineRule="auto"/>
        <w:ind w:firstLine="567"/>
        <w:jc w:val="both"/>
        <w:rPr>
          <w:sz w:val="28"/>
          <w:szCs w:val="28"/>
        </w:rPr>
      </w:pPr>
      <w:r w:rsidRPr="001178FA">
        <w:rPr>
          <w:sz w:val="28"/>
          <w:szCs w:val="28"/>
        </w:rPr>
        <w:t>Анализ</w:t>
      </w:r>
      <w:r w:rsidR="00EF22C3" w:rsidRPr="001178FA">
        <w:rPr>
          <w:sz w:val="28"/>
          <w:szCs w:val="28"/>
        </w:rPr>
        <w:t xml:space="preserve"> ответов КГ студентов</w:t>
      </w:r>
      <w:r w:rsidR="00AB19A4" w:rsidRPr="001178FA">
        <w:rPr>
          <w:sz w:val="28"/>
          <w:szCs w:val="28"/>
        </w:rPr>
        <w:t xml:space="preserve"> показывает, что не наблюдается заметной разницы с первонпчпльным уровнем.</w:t>
      </w:r>
    </w:p>
    <w:p w14:paraId="2AB84D60" w14:textId="77777777" w:rsidR="00AB19A4" w:rsidRPr="001178FA" w:rsidRDefault="00EF22C3" w:rsidP="00C90569">
      <w:pPr>
        <w:pStyle w:val="ad"/>
        <w:spacing w:before="0" w:line="240" w:lineRule="auto"/>
        <w:ind w:firstLine="567"/>
        <w:jc w:val="both"/>
        <w:rPr>
          <w:sz w:val="28"/>
          <w:szCs w:val="28"/>
          <w:lang w:val="kk-KZ"/>
        </w:rPr>
      </w:pPr>
      <w:r w:rsidRPr="001178FA">
        <w:rPr>
          <w:sz w:val="28"/>
          <w:szCs w:val="28"/>
        </w:rPr>
        <w:t xml:space="preserve"> </w:t>
      </w:r>
      <w:r w:rsidR="00AB19A4" w:rsidRPr="001178FA">
        <w:rPr>
          <w:sz w:val="28"/>
          <w:szCs w:val="28"/>
        </w:rPr>
        <w:t xml:space="preserve">Студенты КГ </w:t>
      </w:r>
      <w:r w:rsidRPr="001178FA">
        <w:rPr>
          <w:sz w:val="28"/>
          <w:szCs w:val="28"/>
        </w:rPr>
        <w:t>испытуемых мо</w:t>
      </w:r>
      <w:r w:rsidR="00AB19A4" w:rsidRPr="001178FA">
        <w:rPr>
          <w:sz w:val="28"/>
          <w:szCs w:val="28"/>
        </w:rPr>
        <w:t>гу</w:t>
      </w:r>
      <w:r w:rsidRPr="001178FA">
        <w:rPr>
          <w:sz w:val="28"/>
          <w:szCs w:val="28"/>
        </w:rPr>
        <w:t>т анализировать свои поступки, но не мо</w:t>
      </w:r>
      <w:r w:rsidR="00AB19A4" w:rsidRPr="001178FA">
        <w:rPr>
          <w:sz w:val="28"/>
          <w:szCs w:val="28"/>
        </w:rPr>
        <w:t>гу</w:t>
      </w:r>
      <w:r w:rsidRPr="001178FA">
        <w:rPr>
          <w:sz w:val="28"/>
          <w:szCs w:val="28"/>
        </w:rPr>
        <w:t xml:space="preserve">т анализировать чужие действия, предвидеть </w:t>
      </w:r>
      <w:r w:rsidR="00AB19A4" w:rsidRPr="001178FA">
        <w:rPr>
          <w:sz w:val="28"/>
          <w:szCs w:val="28"/>
        </w:rPr>
        <w:t>их</w:t>
      </w:r>
      <w:r w:rsidRPr="001178FA">
        <w:rPr>
          <w:sz w:val="28"/>
          <w:szCs w:val="28"/>
        </w:rPr>
        <w:t xml:space="preserve"> результаты.</w:t>
      </w:r>
      <w:r w:rsidRPr="001178FA">
        <w:rPr>
          <w:sz w:val="28"/>
          <w:szCs w:val="28"/>
          <w:lang w:val="kk-KZ"/>
        </w:rPr>
        <w:t xml:space="preserve"> </w:t>
      </w:r>
    </w:p>
    <w:p w14:paraId="6E9AA7DF" w14:textId="30297E3E" w:rsidR="00EF22C3" w:rsidRPr="001178FA" w:rsidRDefault="00AB19A4" w:rsidP="00C90569">
      <w:pPr>
        <w:pStyle w:val="ad"/>
        <w:spacing w:before="0" w:line="240" w:lineRule="auto"/>
        <w:ind w:firstLine="567"/>
        <w:jc w:val="both"/>
        <w:rPr>
          <w:sz w:val="28"/>
          <w:szCs w:val="28"/>
        </w:rPr>
      </w:pPr>
      <w:r w:rsidRPr="001178FA">
        <w:rPr>
          <w:sz w:val="28"/>
          <w:szCs w:val="28"/>
          <w:lang w:val="kk-KZ"/>
        </w:rPr>
        <w:t>Данные о выявленных</w:t>
      </w:r>
      <w:r w:rsidR="00EF22C3" w:rsidRPr="001178FA">
        <w:rPr>
          <w:sz w:val="28"/>
          <w:szCs w:val="28"/>
        </w:rPr>
        <w:t xml:space="preserve"> </w:t>
      </w:r>
      <w:r w:rsidRPr="001178FA">
        <w:rPr>
          <w:sz w:val="28"/>
          <w:szCs w:val="28"/>
        </w:rPr>
        <w:t xml:space="preserve">показателях </w:t>
      </w:r>
      <w:r w:rsidR="00EF22C3" w:rsidRPr="001178FA">
        <w:rPr>
          <w:sz w:val="28"/>
          <w:szCs w:val="28"/>
        </w:rPr>
        <w:t xml:space="preserve">рефлексивного уровня студентов показаны </w:t>
      </w:r>
      <w:r w:rsidR="003B2833" w:rsidRPr="001178FA">
        <w:rPr>
          <w:sz w:val="28"/>
          <w:szCs w:val="28"/>
        </w:rPr>
        <w:t xml:space="preserve">в таблице </w:t>
      </w:r>
      <w:r w:rsidR="00BF1C48" w:rsidRPr="001178FA">
        <w:rPr>
          <w:sz w:val="28"/>
          <w:szCs w:val="28"/>
        </w:rPr>
        <w:t>4</w:t>
      </w:r>
      <w:r w:rsidR="00102442" w:rsidRPr="001178FA">
        <w:rPr>
          <w:sz w:val="28"/>
          <w:szCs w:val="28"/>
          <w:lang w:val="kk-KZ"/>
        </w:rPr>
        <w:t>0</w:t>
      </w:r>
      <w:r w:rsidR="00EF22C3" w:rsidRPr="001178FA">
        <w:rPr>
          <w:sz w:val="28"/>
          <w:szCs w:val="28"/>
        </w:rPr>
        <w:t xml:space="preserve">. </w:t>
      </w:r>
    </w:p>
    <w:p w14:paraId="3E27123E" w14:textId="77777777" w:rsidR="00EF22C3" w:rsidRPr="001178FA" w:rsidRDefault="00EF22C3" w:rsidP="00C90569">
      <w:pPr>
        <w:pStyle w:val="ad"/>
        <w:spacing w:before="0" w:line="240" w:lineRule="auto"/>
        <w:ind w:firstLine="0"/>
        <w:rPr>
          <w:sz w:val="28"/>
          <w:szCs w:val="28"/>
        </w:rPr>
      </w:pPr>
    </w:p>
    <w:p w14:paraId="7BF3B4A7" w14:textId="2F31CDCE" w:rsidR="00EF22C3" w:rsidRPr="001178FA" w:rsidRDefault="00EF22C3" w:rsidP="00C90569">
      <w:pPr>
        <w:jc w:val="both"/>
        <w:rPr>
          <w:sz w:val="28"/>
          <w:szCs w:val="28"/>
        </w:rPr>
      </w:pPr>
      <w:r w:rsidRPr="001178FA">
        <w:rPr>
          <w:sz w:val="28"/>
          <w:szCs w:val="28"/>
          <w:lang w:val="kk-KZ"/>
        </w:rPr>
        <w:t xml:space="preserve">Таблица </w:t>
      </w:r>
      <w:r w:rsidR="00BF1C48" w:rsidRPr="001178FA">
        <w:rPr>
          <w:sz w:val="28"/>
          <w:szCs w:val="28"/>
          <w:lang w:val="kk-KZ"/>
        </w:rPr>
        <w:t>4</w:t>
      </w:r>
      <w:r w:rsidR="00102442" w:rsidRPr="001178FA">
        <w:rPr>
          <w:sz w:val="28"/>
          <w:szCs w:val="28"/>
          <w:lang w:val="kk-KZ"/>
        </w:rPr>
        <w:t>0</w:t>
      </w:r>
      <w:r w:rsidRPr="001178FA">
        <w:rPr>
          <w:sz w:val="28"/>
          <w:szCs w:val="28"/>
          <w:lang w:val="kk-KZ"/>
        </w:rPr>
        <w:t xml:space="preserve"> </w:t>
      </w:r>
      <w:r w:rsidR="00172EF2" w:rsidRPr="001178FA">
        <w:rPr>
          <w:sz w:val="28"/>
          <w:szCs w:val="28"/>
        </w:rPr>
        <w:t>–</w:t>
      </w:r>
      <w:r w:rsidRPr="001178FA">
        <w:rPr>
          <w:sz w:val="28"/>
          <w:szCs w:val="28"/>
          <w:lang w:val="kk-KZ"/>
        </w:rPr>
        <w:t xml:space="preserve"> Результаты </w:t>
      </w:r>
      <w:r w:rsidR="00AB19A4" w:rsidRPr="001178FA">
        <w:rPr>
          <w:sz w:val="28"/>
          <w:szCs w:val="28"/>
        </w:rPr>
        <w:t>диагностики</w:t>
      </w:r>
      <w:r w:rsidRPr="001178FA">
        <w:rPr>
          <w:sz w:val="28"/>
          <w:szCs w:val="28"/>
        </w:rPr>
        <w:t xml:space="preserve"> рефлексивного уровня студентов</w:t>
      </w:r>
    </w:p>
    <w:p w14:paraId="32C425CB" w14:textId="77777777" w:rsidR="00E50FC9" w:rsidRPr="001178FA" w:rsidRDefault="00E50FC9" w:rsidP="00C90569">
      <w:pPr>
        <w:jc w:val="both"/>
        <w:rPr>
          <w:sz w:val="28"/>
          <w:szCs w:val="28"/>
        </w:rPr>
      </w:pPr>
    </w:p>
    <w:tbl>
      <w:tblPr>
        <w:tblStyle w:val="af1"/>
        <w:tblW w:w="9627" w:type="dxa"/>
        <w:tblInd w:w="7" w:type="dxa"/>
        <w:tblLook w:val="04A0" w:firstRow="1" w:lastRow="0" w:firstColumn="1" w:lastColumn="0" w:noHBand="0" w:noVBand="1"/>
      </w:tblPr>
      <w:tblGrid>
        <w:gridCol w:w="2572"/>
        <w:gridCol w:w="2370"/>
        <w:gridCol w:w="2501"/>
        <w:gridCol w:w="2184"/>
      </w:tblGrid>
      <w:tr w:rsidR="003606D9" w:rsidRPr="001178FA" w14:paraId="66A9B9E0" w14:textId="77777777" w:rsidTr="00A35AD0">
        <w:tc>
          <w:tcPr>
            <w:tcW w:w="2572" w:type="dxa"/>
          </w:tcPr>
          <w:p w14:paraId="6F872CEB" w14:textId="77777777" w:rsidR="003606D9" w:rsidRPr="001178FA" w:rsidRDefault="003606D9" w:rsidP="00C90569">
            <w:pPr>
              <w:jc w:val="center"/>
              <w:rPr>
                <w:lang w:val="kk-KZ"/>
              </w:rPr>
            </w:pPr>
            <w:r w:rsidRPr="001178FA">
              <w:rPr>
                <w:lang w:val="kk-KZ"/>
              </w:rPr>
              <w:t>Группы</w:t>
            </w:r>
          </w:p>
        </w:tc>
        <w:tc>
          <w:tcPr>
            <w:tcW w:w="2370" w:type="dxa"/>
          </w:tcPr>
          <w:p w14:paraId="2FD32377" w14:textId="3E103B99" w:rsidR="003606D9" w:rsidRPr="001178FA" w:rsidRDefault="00E50FC9" w:rsidP="00C90569">
            <w:pPr>
              <w:jc w:val="both"/>
              <w:rPr>
                <w:lang w:val="kk-KZ"/>
              </w:rPr>
            </w:pPr>
            <w:r w:rsidRPr="001178FA">
              <w:rPr>
                <w:lang w:val="kk-KZ"/>
              </w:rPr>
              <w:t>Высокий/творческий</w:t>
            </w:r>
          </w:p>
        </w:tc>
        <w:tc>
          <w:tcPr>
            <w:tcW w:w="2501" w:type="dxa"/>
          </w:tcPr>
          <w:p w14:paraId="52045BE1" w14:textId="63147910" w:rsidR="003606D9" w:rsidRPr="001178FA" w:rsidRDefault="00E50FC9" w:rsidP="00C90569">
            <w:pPr>
              <w:jc w:val="both"/>
              <w:rPr>
                <w:lang w:val="kk-KZ"/>
              </w:rPr>
            </w:pPr>
            <w:r w:rsidRPr="001178FA">
              <w:rPr>
                <w:lang w:val="kk-KZ"/>
              </w:rPr>
              <w:t xml:space="preserve">Средний/достаточный </w:t>
            </w:r>
          </w:p>
        </w:tc>
        <w:tc>
          <w:tcPr>
            <w:tcW w:w="2184" w:type="dxa"/>
          </w:tcPr>
          <w:p w14:paraId="0C45A3CD" w14:textId="23753EEB" w:rsidR="003606D9" w:rsidRPr="001178FA" w:rsidRDefault="00E50FC9" w:rsidP="00C90569">
            <w:pPr>
              <w:jc w:val="both"/>
              <w:rPr>
                <w:lang w:val="kk-KZ"/>
              </w:rPr>
            </w:pPr>
            <w:r w:rsidRPr="001178FA">
              <w:rPr>
                <w:lang w:val="kk-KZ"/>
              </w:rPr>
              <w:t>Низкий/порговый</w:t>
            </w:r>
          </w:p>
        </w:tc>
      </w:tr>
      <w:tr w:rsidR="003606D9" w:rsidRPr="001178FA" w14:paraId="7A783D57" w14:textId="77777777" w:rsidTr="00A35AD0">
        <w:tc>
          <w:tcPr>
            <w:tcW w:w="2572" w:type="dxa"/>
          </w:tcPr>
          <w:p w14:paraId="184CAE61" w14:textId="77777777" w:rsidR="003606D9" w:rsidRPr="001178FA" w:rsidRDefault="003606D9" w:rsidP="00C90569">
            <w:pPr>
              <w:jc w:val="both"/>
              <w:rPr>
                <w:lang w:val="kk-KZ"/>
              </w:rPr>
            </w:pPr>
            <w:r w:rsidRPr="001178FA">
              <w:rPr>
                <w:lang w:val="kk-KZ"/>
              </w:rPr>
              <w:t>Контрольная группа (81 студентов)</w:t>
            </w:r>
          </w:p>
        </w:tc>
        <w:tc>
          <w:tcPr>
            <w:tcW w:w="2370" w:type="dxa"/>
          </w:tcPr>
          <w:p w14:paraId="50CA7736" w14:textId="51D0834E" w:rsidR="003606D9" w:rsidRPr="001178FA" w:rsidRDefault="003606D9" w:rsidP="00C90569">
            <w:pPr>
              <w:jc w:val="both"/>
              <w:rPr>
                <w:lang w:val="kk-KZ"/>
              </w:rPr>
            </w:pPr>
            <w:r w:rsidRPr="001178FA">
              <w:rPr>
                <w:lang w:val="kk-KZ"/>
              </w:rPr>
              <w:t>26%</w:t>
            </w:r>
            <w:r w:rsidR="00DF0F32" w:rsidRPr="001178FA">
              <w:rPr>
                <w:lang w:val="kk-KZ"/>
              </w:rPr>
              <w:t xml:space="preserve"> </w:t>
            </w:r>
          </w:p>
        </w:tc>
        <w:tc>
          <w:tcPr>
            <w:tcW w:w="2501" w:type="dxa"/>
          </w:tcPr>
          <w:p w14:paraId="024C2066" w14:textId="295B07F7" w:rsidR="003606D9" w:rsidRPr="001178FA" w:rsidRDefault="003606D9" w:rsidP="00C90569">
            <w:pPr>
              <w:jc w:val="both"/>
              <w:rPr>
                <w:lang w:val="kk-KZ"/>
              </w:rPr>
            </w:pPr>
            <w:r w:rsidRPr="001178FA">
              <w:rPr>
                <w:lang w:val="kk-KZ"/>
              </w:rPr>
              <w:t>34%</w:t>
            </w:r>
            <w:r w:rsidR="00DF0F32" w:rsidRPr="001178FA">
              <w:rPr>
                <w:lang w:val="kk-KZ"/>
              </w:rPr>
              <w:t xml:space="preserve"> </w:t>
            </w:r>
          </w:p>
        </w:tc>
        <w:tc>
          <w:tcPr>
            <w:tcW w:w="2184" w:type="dxa"/>
          </w:tcPr>
          <w:p w14:paraId="3D838AFF" w14:textId="268E9CEC" w:rsidR="003606D9" w:rsidRPr="001178FA" w:rsidRDefault="003606D9" w:rsidP="00C90569">
            <w:pPr>
              <w:jc w:val="both"/>
              <w:rPr>
                <w:lang w:val="kk-KZ"/>
              </w:rPr>
            </w:pPr>
            <w:r w:rsidRPr="001178FA">
              <w:rPr>
                <w:lang w:val="kk-KZ"/>
              </w:rPr>
              <w:t xml:space="preserve">40 % </w:t>
            </w:r>
          </w:p>
        </w:tc>
      </w:tr>
      <w:tr w:rsidR="003606D9" w:rsidRPr="001178FA" w14:paraId="364D7DF6" w14:textId="77777777" w:rsidTr="00A35AD0">
        <w:tc>
          <w:tcPr>
            <w:tcW w:w="2572" w:type="dxa"/>
          </w:tcPr>
          <w:p w14:paraId="71D6283D" w14:textId="3C8CC815" w:rsidR="003606D9" w:rsidRPr="001178FA" w:rsidRDefault="003606D9" w:rsidP="00C90569">
            <w:pPr>
              <w:jc w:val="both"/>
              <w:rPr>
                <w:lang w:val="kk-KZ"/>
              </w:rPr>
            </w:pPr>
            <w:r w:rsidRPr="001178FA">
              <w:rPr>
                <w:lang w:val="kk-KZ"/>
              </w:rPr>
              <w:t>Экспериментальная группа</w:t>
            </w:r>
            <w:r w:rsidR="00DF0F32" w:rsidRPr="001178FA">
              <w:rPr>
                <w:lang w:val="kk-KZ"/>
              </w:rPr>
              <w:t xml:space="preserve"> </w:t>
            </w:r>
            <w:r w:rsidRPr="001178FA">
              <w:rPr>
                <w:lang w:val="kk-KZ"/>
              </w:rPr>
              <w:t>(89 студентов)</w:t>
            </w:r>
          </w:p>
        </w:tc>
        <w:tc>
          <w:tcPr>
            <w:tcW w:w="2370" w:type="dxa"/>
          </w:tcPr>
          <w:p w14:paraId="3FD2B342" w14:textId="2A600A50" w:rsidR="003606D9" w:rsidRPr="001178FA" w:rsidRDefault="003606D9" w:rsidP="00C90569">
            <w:pPr>
              <w:jc w:val="both"/>
              <w:rPr>
                <w:lang w:val="kk-KZ"/>
              </w:rPr>
            </w:pPr>
            <w:r w:rsidRPr="001178FA">
              <w:rPr>
                <w:lang w:val="kk-KZ"/>
              </w:rPr>
              <w:t>57%</w:t>
            </w:r>
            <w:r w:rsidR="00DF0F32" w:rsidRPr="001178FA">
              <w:rPr>
                <w:lang w:val="kk-KZ"/>
              </w:rPr>
              <w:t xml:space="preserve"> </w:t>
            </w:r>
          </w:p>
        </w:tc>
        <w:tc>
          <w:tcPr>
            <w:tcW w:w="2501" w:type="dxa"/>
          </w:tcPr>
          <w:p w14:paraId="1133B1A3" w14:textId="4A81A295" w:rsidR="003606D9" w:rsidRPr="001178FA" w:rsidRDefault="003606D9" w:rsidP="00C90569">
            <w:pPr>
              <w:jc w:val="both"/>
              <w:rPr>
                <w:lang w:val="kk-KZ"/>
              </w:rPr>
            </w:pPr>
            <w:r w:rsidRPr="001178FA">
              <w:rPr>
                <w:lang w:val="kk-KZ"/>
              </w:rPr>
              <w:t>26 %</w:t>
            </w:r>
            <w:r w:rsidR="00DF0F32" w:rsidRPr="001178FA">
              <w:rPr>
                <w:lang w:val="kk-KZ"/>
              </w:rPr>
              <w:t xml:space="preserve"> </w:t>
            </w:r>
          </w:p>
        </w:tc>
        <w:tc>
          <w:tcPr>
            <w:tcW w:w="2184" w:type="dxa"/>
          </w:tcPr>
          <w:p w14:paraId="073278B5" w14:textId="7B97055B" w:rsidR="003606D9" w:rsidRPr="001178FA" w:rsidRDefault="003606D9" w:rsidP="00C90569">
            <w:pPr>
              <w:jc w:val="both"/>
              <w:rPr>
                <w:lang w:val="kk-KZ"/>
              </w:rPr>
            </w:pPr>
            <w:r w:rsidRPr="001178FA">
              <w:rPr>
                <w:lang w:val="kk-KZ"/>
              </w:rPr>
              <w:t>17 %</w:t>
            </w:r>
            <w:r w:rsidR="00DF0F32" w:rsidRPr="001178FA">
              <w:rPr>
                <w:lang w:val="kk-KZ"/>
              </w:rPr>
              <w:t xml:space="preserve"> </w:t>
            </w:r>
          </w:p>
        </w:tc>
      </w:tr>
    </w:tbl>
    <w:p w14:paraId="661463AB" w14:textId="77777777" w:rsidR="00EF22C3" w:rsidRPr="001178FA" w:rsidRDefault="00EF22C3" w:rsidP="00C90569">
      <w:pPr>
        <w:pStyle w:val="ad"/>
        <w:spacing w:before="0" w:line="240" w:lineRule="auto"/>
        <w:ind w:firstLine="0"/>
        <w:rPr>
          <w:sz w:val="28"/>
          <w:szCs w:val="28"/>
        </w:rPr>
      </w:pPr>
    </w:p>
    <w:p w14:paraId="374078C1" w14:textId="3A646732" w:rsidR="00EF22C3" w:rsidRPr="001178FA" w:rsidRDefault="00EF22C3" w:rsidP="00C90569">
      <w:pPr>
        <w:pStyle w:val="ad"/>
        <w:spacing w:before="0" w:line="240" w:lineRule="auto"/>
        <w:ind w:firstLine="567"/>
        <w:jc w:val="both"/>
        <w:rPr>
          <w:sz w:val="28"/>
          <w:szCs w:val="28"/>
        </w:rPr>
      </w:pPr>
      <w:r w:rsidRPr="001178FA">
        <w:rPr>
          <w:sz w:val="28"/>
          <w:szCs w:val="28"/>
        </w:rPr>
        <w:t xml:space="preserve">Из таблицы </w:t>
      </w:r>
      <w:r w:rsidR="00BF1C48" w:rsidRPr="001178FA">
        <w:rPr>
          <w:sz w:val="28"/>
          <w:szCs w:val="28"/>
        </w:rPr>
        <w:t>4</w:t>
      </w:r>
      <w:r w:rsidR="00102442" w:rsidRPr="001178FA">
        <w:rPr>
          <w:sz w:val="28"/>
          <w:szCs w:val="28"/>
          <w:lang w:val="kk-KZ"/>
        </w:rPr>
        <w:t>0</w:t>
      </w:r>
      <w:r w:rsidR="00BF1C48" w:rsidRPr="001178FA">
        <w:rPr>
          <w:sz w:val="28"/>
          <w:szCs w:val="28"/>
        </w:rPr>
        <w:t xml:space="preserve"> </w:t>
      </w:r>
      <w:r w:rsidRPr="001178FA">
        <w:rPr>
          <w:sz w:val="28"/>
          <w:szCs w:val="28"/>
        </w:rPr>
        <w:t>видно, что низкий уровень испытуемых экспериментальной группы сни</w:t>
      </w:r>
      <w:r w:rsidR="00AB19A4" w:rsidRPr="001178FA">
        <w:rPr>
          <w:sz w:val="28"/>
          <w:szCs w:val="28"/>
        </w:rPr>
        <w:t>зил</w:t>
      </w:r>
      <w:r w:rsidRPr="001178FA">
        <w:rPr>
          <w:sz w:val="28"/>
          <w:szCs w:val="28"/>
        </w:rPr>
        <w:t>ся, а высокий уровень повы</w:t>
      </w:r>
      <w:r w:rsidR="00AB19A4" w:rsidRPr="001178FA">
        <w:rPr>
          <w:sz w:val="28"/>
          <w:szCs w:val="28"/>
        </w:rPr>
        <w:t>сил</w:t>
      </w:r>
      <w:r w:rsidRPr="001178FA">
        <w:rPr>
          <w:sz w:val="28"/>
          <w:szCs w:val="28"/>
        </w:rPr>
        <w:t>ся. Следовательно, несмотря на то, что средний уровень студентов</w:t>
      </w:r>
      <w:r w:rsidR="006F70FA" w:rsidRPr="001178FA">
        <w:rPr>
          <w:sz w:val="28"/>
          <w:szCs w:val="28"/>
        </w:rPr>
        <w:t xml:space="preserve"> почти одинаков</w:t>
      </w:r>
      <w:r w:rsidRPr="001178FA">
        <w:rPr>
          <w:sz w:val="28"/>
          <w:szCs w:val="28"/>
        </w:rPr>
        <w:t xml:space="preserve">, испытуемые экспериментальной группы могут рефлексивно анализировать свои действия, обобщать работу, прогнозировать свои </w:t>
      </w:r>
      <w:r w:rsidR="006F70FA" w:rsidRPr="001178FA">
        <w:rPr>
          <w:sz w:val="28"/>
          <w:szCs w:val="28"/>
        </w:rPr>
        <w:t xml:space="preserve">перспективные </w:t>
      </w:r>
      <w:r w:rsidRPr="001178FA">
        <w:rPr>
          <w:sz w:val="28"/>
          <w:szCs w:val="28"/>
        </w:rPr>
        <w:t xml:space="preserve">действия, исправлять ошибки, анализировать и направлять других. </w:t>
      </w:r>
    </w:p>
    <w:p w14:paraId="3F655197" w14:textId="2DE4DE41" w:rsidR="00EF22C3" w:rsidRPr="001178FA" w:rsidRDefault="00EF22C3" w:rsidP="00C90569">
      <w:pPr>
        <w:ind w:firstLine="567"/>
        <w:jc w:val="both"/>
        <w:rPr>
          <w:color w:val="FF0000"/>
          <w:sz w:val="28"/>
          <w:szCs w:val="28"/>
        </w:rPr>
      </w:pPr>
      <w:r w:rsidRPr="001178FA">
        <w:rPr>
          <w:sz w:val="28"/>
          <w:szCs w:val="28"/>
        </w:rPr>
        <w:t>Показатели сформированности у студентов готовности к реализации преемственности дошкольного и начального математического образования в конце экспериментальной работы вырос</w:t>
      </w:r>
      <w:r w:rsidR="00AB19A4" w:rsidRPr="001178FA">
        <w:rPr>
          <w:sz w:val="28"/>
          <w:szCs w:val="28"/>
        </w:rPr>
        <w:t xml:space="preserve">ли. </w:t>
      </w:r>
    </w:p>
    <w:p w14:paraId="2CF7E0A7" w14:textId="483E5096" w:rsidR="00EF22C3" w:rsidRPr="001178FA" w:rsidRDefault="00EF22C3" w:rsidP="00C90569">
      <w:pPr>
        <w:pStyle w:val="ad"/>
        <w:spacing w:before="0" w:line="240" w:lineRule="auto"/>
        <w:ind w:firstLine="567"/>
        <w:jc w:val="both"/>
        <w:rPr>
          <w:sz w:val="28"/>
          <w:szCs w:val="28"/>
        </w:rPr>
      </w:pPr>
      <w:r w:rsidRPr="001178FA">
        <w:rPr>
          <w:sz w:val="28"/>
          <w:szCs w:val="28"/>
        </w:rPr>
        <w:t xml:space="preserve">Приведенные ниже данные таблицы </w:t>
      </w:r>
      <w:r w:rsidR="00BF1C48" w:rsidRPr="001178FA">
        <w:rPr>
          <w:sz w:val="28"/>
          <w:szCs w:val="28"/>
        </w:rPr>
        <w:t>4</w:t>
      </w:r>
      <w:r w:rsidR="00102442" w:rsidRPr="001178FA">
        <w:rPr>
          <w:sz w:val="28"/>
          <w:szCs w:val="28"/>
          <w:lang w:val="kk-KZ"/>
        </w:rPr>
        <w:t>1</w:t>
      </w:r>
      <w:r w:rsidRPr="001178FA">
        <w:rPr>
          <w:sz w:val="28"/>
          <w:szCs w:val="28"/>
        </w:rPr>
        <w:t xml:space="preserve">, свидетельствуют о наличии существенных различий во всех показателях, характеризующих уровень </w:t>
      </w:r>
      <w:r w:rsidR="00AB19A4" w:rsidRPr="001178FA">
        <w:rPr>
          <w:sz w:val="28"/>
          <w:szCs w:val="28"/>
        </w:rPr>
        <w:t>готовности</w:t>
      </w:r>
      <w:r w:rsidRPr="001178FA">
        <w:rPr>
          <w:sz w:val="28"/>
          <w:szCs w:val="28"/>
        </w:rPr>
        <w:t xml:space="preserve"> студентов к реализации преемственности дошкольного и начального математического образования, испытуемых в обеих группах.</w:t>
      </w:r>
    </w:p>
    <w:p w14:paraId="3C72357E" w14:textId="77777777" w:rsidR="00EF22C3" w:rsidRPr="001178FA" w:rsidRDefault="00EF22C3" w:rsidP="00C90569">
      <w:pPr>
        <w:pStyle w:val="ad"/>
        <w:spacing w:before="0" w:line="240" w:lineRule="auto"/>
        <w:ind w:firstLine="0"/>
        <w:rPr>
          <w:sz w:val="28"/>
          <w:szCs w:val="28"/>
        </w:rPr>
      </w:pPr>
    </w:p>
    <w:p w14:paraId="3894C867" w14:textId="77777777" w:rsidR="00DC5F6D" w:rsidRPr="001178FA" w:rsidRDefault="00DC5F6D" w:rsidP="00C90569">
      <w:pPr>
        <w:pStyle w:val="ad"/>
        <w:spacing w:before="0" w:line="240" w:lineRule="auto"/>
        <w:ind w:firstLine="0"/>
        <w:rPr>
          <w:sz w:val="28"/>
          <w:szCs w:val="28"/>
        </w:rPr>
      </w:pPr>
    </w:p>
    <w:p w14:paraId="3ED8F335" w14:textId="77777777" w:rsidR="00DC5F6D" w:rsidRPr="001178FA" w:rsidRDefault="00DC5F6D" w:rsidP="00C90569">
      <w:pPr>
        <w:pStyle w:val="ad"/>
        <w:spacing w:before="0" w:line="240" w:lineRule="auto"/>
        <w:ind w:firstLine="0"/>
        <w:rPr>
          <w:sz w:val="28"/>
          <w:szCs w:val="28"/>
        </w:rPr>
      </w:pPr>
    </w:p>
    <w:p w14:paraId="23F6FF4A" w14:textId="77777777" w:rsidR="00DC5F6D" w:rsidRPr="001178FA" w:rsidRDefault="00DC5F6D" w:rsidP="00C90569">
      <w:pPr>
        <w:pStyle w:val="ad"/>
        <w:spacing w:before="0" w:line="240" w:lineRule="auto"/>
        <w:ind w:firstLine="0"/>
        <w:rPr>
          <w:sz w:val="28"/>
          <w:szCs w:val="28"/>
        </w:rPr>
      </w:pPr>
    </w:p>
    <w:p w14:paraId="047AFFEA" w14:textId="20FC1030" w:rsidR="00EF22C3" w:rsidRPr="001178FA" w:rsidRDefault="00EF22C3" w:rsidP="00C90569">
      <w:pPr>
        <w:pStyle w:val="ad"/>
        <w:spacing w:before="0" w:line="240" w:lineRule="auto"/>
        <w:ind w:firstLine="0"/>
        <w:jc w:val="both"/>
        <w:rPr>
          <w:sz w:val="28"/>
          <w:szCs w:val="28"/>
        </w:rPr>
      </w:pPr>
      <w:r w:rsidRPr="001178FA">
        <w:rPr>
          <w:sz w:val="28"/>
          <w:szCs w:val="28"/>
        </w:rPr>
        <w:t xml:space="preserve">Таблица </w:t>
      </w:r>
      <w:r w:rsidR="00BF1C48" w:rsidRPr="001178FA">
        <w:rPr>
          <w:sz w:val="28"/>
          <w:szCs w:val="28"/>
        </w:rPr>
        <w:t>4</w:t>
      </w:r>
      <w:r w:rsidR="00102442" w:rsidRPr="001178FA">
        <w:rPr>
          <w:sz w:val="28"/>
          <w:szCs w:val="28"/>
          <w:lang w:val="kk-KZ"/>
        </w:rPr>
        <w:t>1</w:t>
      </w:r>
      <w:r w:rsidR="003B2833" w:rsidRPr="001178FA">
        <w:rPr>
          <w:sz w:val="28"/>
          <w:szCs w:val="28"/>
        </w:rPr>
        <w:t xml:space="preserve"> </w:t>
      </w:r>
      <w:r w:rsidR="00172EF2" w:rsidRPr="001178FA">
        <w:rPr>
          <w:sz w:val="28"/>
          <w:szCs w:val="28"/>
        </w:rPr>
        <w:t>–</w:t>
      </w:r>
      <w:r w:rsidRPr="001178FA">
        <w:rPr>
          <w:sz w:val="28"/>
          <w:szCs w:val="28"/>
        </w:rPr>
        <w:t xml:space="preserve"> Итоговые результаты </w:t>
      </w:r>
      <w:r w:rsidR="00AB19A4" w:rsidRPr="001178FA">
        <w:rPr>
          <w:sz w:val="28"/>
          <w:szCs w:val="28"/>
        </w:rPr>
        <w:t xml:space="preserve">диагностики </w:t>
      </w:r>
      <w:r w:rsidRPr="001178FA">
        <w:rPr>
          <w:sz w:val="28"/>
          <w:szCs w:val="28"/>
        </w:rPr>
        <w:t xml:space="preserve">уровней </w:t>
      </w:r>
      <w:r w:rsidRPr="001178FA">
        <w:rPr>
          <w:sz w:val="28"/>
          <w:szCs w:val="28"/>
          <w:lang w:val="kk-KZ"/>
        </w:rPr>
        <w:t xml:space="preserve">сформированности компонентов </w:t>
      </w:r>
      <w:r w:rsidRPr="001178FA">
        <w:rPr>
          <w:sz w:val="28"/>
          <w:szCs w:val="28"/>
        </w:rPr>
        <w:t>эксперимента</w:t>
      </w:r>
      <w:r w:rsidRPr="001178FA">
        <w:rPr>
          <w:sz w:val="28"/>
          <w:szCs w:val="28"/>
          <w:lang w:val="kk-KZ"/>
        </w:rPr>
        <w:t xml:space="preserve">льной и контрольной групп </w:t>
      </w:r>
      <w:r w:rsidR="00447A5A" w:rsidRPr="001178FA">
        <w:rPr>
          <w:sz w:val="28"/>
          <w:szCs w:val="28"/>
          <w:lang w:val="kk-KZ"/>
        </w:rPr>
        <w:t>на контрольном этапе</w:t>
      </w:r>
      <w:r w:rsidRPr="001178FA">
        <w:rPr>
          <w:sz w:val="28"/>
          <w:szCs w:val="28"/>
          <w:lang w:val="kk-KZ"/>
        </w:rPr>
        <w:t xml:space="preserve"> опытно</w:t>
      </w:r>
      <w:r w:rsidRPr="001178FA">
        <w:rPr>
          <w:sz w:val="28"/>
          <w:szCs w:val="28"/>
        </w:rPr>
        <w:t>-экспериментальной работы (в</w:t>
      </w:r>
      <w:r w:rsidR="008319B9" w:rsidRPr="001178FA">
        <w:rPr>
          <w:sz w:val="28"/>
          <w:szCs w:val="28"/>
        </w:rPr>
        <w:t xml:space="preserve"> %</w:t>
      </w:r>
      <w:r w:rsidRPr="001178FA">
        <w:rPr>
          <w:sz w:val="28"/>
          <w:szCs w:val="28"/>
        </w:rPr>
        <w:t>)</w:t>
      </w:r>
    </w:p>
    <w:p w14:paraId="03B7ADD7" w14:textId="77777777" w:rsidR="00DC5F6D" w:rsidRPr="001178FA" w:rsidRDefault="00DC5F6D" w:rsidP="00C90569">
      <w:pPr>
        <w:pStyle w:val="ad"/>
        <w:spacing w:before="0" w:line="240" w:lineRule="auto"/>
        <w:ind w:firstLine="0"/>
        <w:rPr>
          <w:sz w:val="28"/>
          <w:szCs w:val="28"/>
        </w:rPr>
      </w:pPr>
    </w:p>
    <w:tbl>
      <w:tblPr>
        <w:tblStyle w:val="af1"/>
        <w:tblW w:w="9639" w:type="dxa"/>
        <w:tblInd w:w="-5" w:type="dxa"/>
        <w:tblLayout w:type="fixed"/>
        <w:tblLook w:val="04A0" w:firstRow="1" w:lastRow="0" w:firstColumn="1" w:lastColumn="0" w:noHBand="0" w:noVBand="1"/>
      </w:tblPr>
      <w:tblGrid>
        <w:gridCol w:w="1985"/>
        <w:gridCol w:w="1276"/>
        <w:gridCol w:w="1417"/>
        <w:gridCol w:w="1134"/>
        <w:gridCol w:w="1276"/>
        <w:gridCol w:w="1417"/>
        <w:gridCol w:w="1134"/>
      </w:tblGrid>
      <w:tr w:rsidR="00EF22C3" w:rsidRPr="001178FA" w14:paraId="444B0820" w14:textId="77777777" w:rsidTr="00A35AD0">
        <w:trPr>
          <w:trHeight w:val="268"/>
        </w:trPr>
        <w:tc>
          <w:tcPr>
            <w:tcW w:w="1985" w:type="dxa"/>
            <w:vMerge w:val="restart"/>
            <w:shd w:val="clear" w:color="auto" w:fill="auto"/>
          </w:tcPr>
          <w:p w14:paraId="25220056" w14:textId="77777777" w:rsidR="00EF22C3" w:rsidRPr="001178FA" w:rsidRDefault="00EF22C3" w:rsidP="00C90569">
            <w:pPr>
              <w:widowControl w:val="0"/>
              <w:jc w:val="center"/>
              <w:rPr>
                <w:rFonts w:eastAsia="MS Gothic"/>
                <w:bCs/>
                <w:kern w:val="2"/>
                <w:shd w:val="clear" w:color="auto" w:fill="FFFFFF"/>
                <w:lang w:val="kk-KZ" w:eastAsia="zh-CN"/>
              </w:rPr>
            </w:pPr>
            <w:r w:rsidRPr="001178FA">
              <w:rPr>
                <w:bCs/>
                <w:lang w:val="kk-KZ"/>
              </w:rPr>
              <w:t>Компоненты</w:t>
            </w:r>
          </w:p>
        </w:tc>
        <w:tc>
          <w:tcPr>
            <w:tcW w:w="3827" w:type="dxa"/>
            <w:gridSpan w:val="3"/>
            <w:shd w:val="clear" w:color="auto" w:fill="auto"/>
          </w:tcPr>
          <w:p w14:paraId="24739BAA" w14:textId="46B2C378" w:rsidR="00EF22C3" w:rsidRPr="001178FA" w:rsidRDefault="003606D9"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Контрольная группа (81)</w:t>
            </w:r>
          </w:p>
        </w:tc>
        <w:tc>
          <w:tcPr>
            <w:tcW w:w="3827" w:type="dxa"/>
            <w:gridSpan w:val="3"/>
            <w:shd w:val="clear" w:color="auto" w:fill="auto"/>
          </w:tcPr>
          <w:p w14:paraId="022799FC" w14:textId="60D7590E" w:rsidR="00EF22C3" w:rsidRPr="001178FA" w:rsidRDefault="003606D9"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Экспериментальная группа (89)</w:t>
            </w:r>
          </w:p>
        </w:tc>
      </w:tr>
      <w:tr w:rsidR="00EF22C3" w:rsidRPr="001178FA" w14:paraId="55ED5578" w14:textId="77777777" w:rsidTr="00A35AD0">
        <w:tc>
          <w:tcPr>
            <w:tcW w:w="1985" w:type="dxa"/>
            <w:vMerge/>
            <w:shd w:val="clear" w:color="auto" w:fill="auto"/>
          </w:tcPr>
          <w:p w14:paraId="0D839A95" w14:textId="77777777" w:rsidR="00EF22C3" w:rsidRPr="001178FA" w:rsidRDefault="00EF22C3" w:rsidP="00C90569">
            <w:pPr>
              <w:widowControl w:val="0"/>
              <w:jc w:val="center"/>
              <w:rPr>
                <w:rFonts w:eastAsia="MS Gothic"/>
                <w:b/>
                <w:kern w:val="2"/>
                <w:shd w:val="clear" w:color="auto" w:fill="FFFFFF"/>
                <w:lang w:val="kk-KZ" w:eastAsia="zh-CN"/>
              </w:rPr>
            </w:pPr>
          </w:p>
        </w:tc>
        <w:tc>
          <w:tcPr>
            <w:tcW w:w="7654" w:type="dxa"/>
            <w:gridSpan w:val="6"/>
            <w:shd w:val="clear" w:color="auto" w:fill="auto"/>
          </w:tcPr>
          <w:p w14:paraId="0CCE0047" w14:textId="67F732FB" w:rsidR="00EF22C3" w:rsidRPr="001178FA" w:rsidRDefault="00E50FC9"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У</w:t>
            </w:r>
            <w:r w:rsidR="00EF22C3" w:rsidRPr="001178FA">
              <w:rPr>
                <w:rFonts w:eastAsia="MS Gothic"/>
                <w:kern w:val="2"/>
                <w:shd w:val="clear" w:color="auto" w:fill="FFFFFF"/>
                <w:lang w:val="kk-KZ" w:eastAsia="zh-CN"/>
              </w:rPr>
              <w:t>ровни</w:t>
            </w:r>
          </w:p>
        </w:tc>
      </w:tr>
      <w:tr w:rsidR="00E50FC9" w:rsidRPr="001178FA" w14:paraId="233853AC" w14:textId="77777777" w:rsidTr="00A35AD0">
        <w:tc>
          <w:tcPr>
            <w:tcW w:w="1985" w:type="dxa"/>
            <w:vMerge/>
            <w:shd w:val="clear" w:color="auto" w:fill="auto"/>
          </w:tcPr>
          <w:p w14:paraId="0CF4C6D8" w14:textId="77777777" w:rsidR="00E50FC9" w:rsidRPr="001178FA" w:rsidRDefault="00E50FC9" w:rsidP="00C90569">
            <w:pPr>
              <w:widowControl w:val="0"/>
              <w:jc w:val="center"/>
              <w:rPr>
                <w:rFonts w:eastAsia="MS Gothic"/>
                <w:b/>
                <w:kern w:val="2"/>
                <w:shd w:val="clear" w:color="auto" w:fill="FFFFFF"/>
                <w:lang w:val="kk-KZ" w:eastAsia="zh-CN"/>
              </w:rPr>
            </w:pPr>
          </w:p>
        </w:tc>
        <w:tc>
          <w:tcPr>
            <w:tcW w:w="1276" w:type="dxa"/>
            <w:shd w:val="clear" w:color="auto" w:fill="auto"/>
          </w:tcPr>
          <w:p w14:paraId="59516021" w14:textId="77777777" w:rsidR="00E50FC9" w:rsidRPr="001178FA" w:rsidRDefault="00E50FC9" w:rsidP="00C90569">
            <w:pPr>
              <w:widowControl w:val="0"/>
              <w:jc w:val="both"/>
              <w:rPr>
                <w:lang w:val="kk-KZ"/>
              </w:rPr>
            </w:pPr>
            <w:r w:rsidRPr="001178FA">
              <w:rPr>
                <w:lang w:val="kk-KZ"/>
              </w:rPr>
              <w:t>Высокий/</w:t>
            </w:r>
          </w:p>
          <w:p w14:paraId="257D15AD" w14:textId="1A26B097" w:rsidR="00E50FC9" w:rsidRPr="001178FA" w:rsidRDefault="00E50FC9" w:rsidP="00C90569">
            <w:pPr>
              <w:widowControl w:val="0"/>
              <w:jc w:val="both"/>
              <w:rPr>
                <w:rFonts w:eastAsia="MS Gothic"/>
                <w:kern w:val="2"/>
                <w:shd w:val="clear" w:color="auto" w:fill="FFFFFF"/>
                <w:lang w:val="kk-KZ" w:eastAsia="zh-CN"/>
              </w:rPr>
            </w:pPr>
            <w:r w:rsidRPr="001178FA">
              <w:rPr>
                <w:lang w:val="kk-KZ"/>
              </w:rPr>
              <w:t>творческий</w:t>
            </w:r>
          </w:p>
        </w:tc>
        <w:tc>
          <w:tcPr>
            <w:tcW w:w="1417" w:type="dxa"/>
            <w:shd w:val="clear" w:color="auto" w:fill="auto"/>
          </w:tcPr>
          <w:p w14:paraId="07EC3C0D" w14:textId="77777777" w:rsidR="00E50FC9" w:rsidRPr="001178FA" w:rsidRDefault="00E50FC9" w:rsidP="00C90569">
            <w:pPr>
              <w:widowControl w:val="0"/>
              <w:jc w:val="both"/>
              <w:rPr>
                <w:lang w:val="kk-KZ"/>
              </w:rPr>
            </w:pPr>
            <w:r w:rsidRPr="001178FA">
              <w:rPr>
                <w:lang w:val="kk-KZ"/>
              </w:rPr>
              <w:t>Средний/</w:t>
            </w:r>
          </w:p>
          <w:p w14:paraId="4AB55315" w14:textId="308F6396" w:rsidR="00E50FC9" w:rsidRPr="001178FA" w:rsidRDefault="00E50FC9" w:rsidP="00C90569">
            <w:pPr>
              <w:widowControl w:val="0"/>
              <w:jc w:val="both"/>
              <w:rPr>
                <w:rFonts w:eastAsia="MS Gothic"/>
                <w:kern w:val="2"/>
                <w:shd w:val="clear" w:color="auto" w:fill="FFFFFF"/>
                <w:lang w:val="kk-KZ" w:eastAsia="zh-CN"/>
              </w:rPr>
            </w:pPr>
            <w:r w:rsidRPr="001178FA">
              <w:rPr>
                <w:lang w:val="kk-KZ"/>
              </w:rPr>
              <w:t xml:space="preserve">достаточный </w:t>
            </w:r>
          </w:p>
        </w:tc>
        <w:tc>
          <w:tcPr>
            <w:tcW w:w="1134" w:type="dxa"/>
            <w:shd w:val="clear" w:color="auto" w:fill="auto"/>
          </w:tcPr>
          <w:p w14:paraId="62A2E1C3" w14:textId="77777777" w:rsidR="00E50FC9" w:rsidRPr="001178FA" w:rsidRDefault="00E50FC9" w:rsidP="00C90569">
            <w:pPr>
              <w:widowControl w:val="0"/>
              <w:jc w:val="both"/>
              <w:rPr>
                <w:lang w:val="kk-KZ"/>
              </w:rPr>
            </w:pPr>
            <w:r w:rsidRPr="001178FA">
              <w:rPr>
                <w:lang w:val="kk-KZ"/>
              </w:rPr>
              <w:t>Низкий/</w:t>
            </w:r>
          </w:p>
          <w:p w14:paraId="2941202D" w14:textId="5036D554" w:rsidR="00E50FC9" w:rsidRPr="001178FA" w:rsidRDefault="00E50FC9" w:rsidP="00C90569">
            <w:pPr>
              <w:widowControl w:val="0"/>
              <w:jc w:val="both"/>
              <w:rPr>
                <w:rFonts w:eastAsia="MS Gothic"/>
                <w:kern w:val="2"/>
                <w:shd w:val="clear" w:color="auto" w:fill="FFFFFF"/>
                <w:lang w:val="kk-KZ" w:eastAsia="zh-CN"/>
              </w:rPr>
            </w:pPr>
            <w:r w:rsidRPr="001178FA">
              <w:rPr>
                <w:lang w:val="kk-KZ"/>
              </w:rPr>
              <w:t>порговый</w:t>
            </w:r>
          </w:p>
        </w:tc>
        <w:tc>
          <w:tcPr>
            <w:tcW w:w="1276" w:type="dxa"/>
            <w:shd w:val="clear" w:color="auto" w:fill="auto"/>
          </w:tcPr>
          <w:p w14:paraId="6E121B3C" w14:textId="77777777" w:rsidR="00E50FC9" w:rsidRPr="001178FA" w:rsidRDefault="00E50FC9" w:rsidP="00C90569">
            <w:pPr>
              <w:widowControl w:val="0"/>
              <w:jc w:val="both"/>
              <w:rPr>
                <w:lang w:val="kk-KZ"/>
              </w:rPr>
            </w:pPr>
            <w:r w:rsidRPr="001178FA">
              <w:rPr>
                <w:lang w:val="kk-KZ"/>
              </w:rPr>
              <w:t>Высокий/</w:t>
            </w:r>
          </w:p>
          <w:p w14:paraId="427C2621" w14:textId="222E8787" w:rsidR="00E50FC9" w:rsidRPr="001178FA" w:rsidRDefault="00E50FC9" w:rsidP="00C90569">
            <w:pPr>
              <w:widowControl w:val="0"/>
              <w:jc w:val="both"/>
              <w:rPr>
                <w:rFonts w:eastAsia="MS Gothic"/>
                <w:kern w:val="2"/>
                <w:shd w:val="clear" w:color="auto" w:fill="FFFFFF"/>
                <w:lang w:val="kk-KZ" w:eastAsia="zh-CN"/>
              </w:rPr>
            </w:pPr>
            <w:r w:rsidRPr="001178FA">
              <w:rPr>
                <w:lang w:val="kk-KZ"/>
              </w:rPr>
              <w:t>творческий</w:t>
            </w:r>
          </w:p>
        </w:tc>
        <w:tc>
          <w:tcPr>
            <w:tcW w:w="1417" w:type="dxa"/>
            <w:shd w:val="clear" w:color="auto" w:fill="auto"/>
          </w:tcPr>
          <w:p w14:paraId="7EE33BBC" w14:textId="77777777" w:rsidR="00E50FC9" w:rsidRPr="001178FA" w:rsidRDefault="00E50FC9" w:rsidP="00C90569">
            <w:pPr>
              <w:widowControl w:val="0"/>
              <w:jc w:val="both"/>
              <w:rPr>
                <w:lang w:val="kk-KZ"/>
              </w:rPr>
            </w:pPr>
            <w:r w:rsidRPr="001178FA">
              <w:rPr>
                <w:lang w:val="kk-KZ"/>
              </w:rPr>
              <w:t>Средний/</w:t>
            </w:r>
          </w:p>
          <w:p w14:paraId="2FCF9A47" w14:textId="18653D09" w:rsidR="00E50FC9" w:rsidRPr="001178FA" w:rsidRDefault="00E50FC9" w:rsidP="00C90569">
            <w:pPr>
              <w:widowControl w:val="0"/>
              <w:jc w:val="both"/>
              <w:rPr>
                <w:rFonts w:eastAsia="MS Gothic"/>
                <w:kern w:val="2"/>
                <w:shd w:val="clear" w:color="auto" w:fill="FFFFFF"/>
                <w:lang w:val="kk-KZ" w:eastAsia="zh-CN"/>
              </w:rPr>
            </w:pPr>
            <w:r w:rsidRPr="001178FA">
              <w:rPr>
                <w:lang w:val="kk-KZ"/>
              </w:rPr>
              <w:t xml:space="preserve">достаточный </w:t>
            </w:r>
          </w:p>
        </w:tc>
        <w:tc>
          <w:tcPr>
            <w:tcW w:w="1134" w:type="dxa"/>
            <w:shd w:val="clear" w:color="auto" w:fill="auto"/>
          </w:tcPr>
          <w:p w14:paraId="3D2AAC57" w14:textId="77777777" w:rsidR="00E50FC9" w:rsidRPr="001178FA" w:rsidRDefault="00E50FC9" w:rsidP="00C90569">
            <w:pPr>
              <w:widowControl w:val="0"/>
              <w:jc w:val="both"/>
              <w:rPr>
                <w:lang w:val="kk-KZ"/>
              </w:rPr>
            </w:pPr>
            <w:r w:rsidRPr="001178FA">
              <w:rPr>
                <w:lang w:val="kk-KZ"/>
              </w:rPr>
              <w:t>Низкий/</w:t>
            </w:r>
          </w:p>
          <w:p w14:paraId="4A5E6AE9" w14:textId="3EB83DE1" w:rsidR="00E50FC9" w:rsidRPr="001178FA" w:rsidRDefault="00E50FC9" w:rsidP="00C90569">
            <w:pPr>
              <w:widowControl w:val="0"/>
              <w:jc w:val="both"/>
              <w:rPr>
                <w:rFonts w:eastAsia="MS Gothic"/>
                <w:kern w:val="2"/>
                <w:shd w:val="clear" w:color="auto" w:fill="FFFFFF"/>
                <w:lang w:val="kk-KZ" w:eastAsia="zh-CN"/>
              </w:rPr>
            </w:pPr>
            <w:r w:rsidRPr="001178FA">
              <w:rPr>
                <w:lang w:val="kk-KZ"/>
              </w:rPr>
              <w:t>порговый</w:t>
            </w:r>
          </w:p>
        </w:tc>
      </w:tr>
      <w:tr w:rsidR="00E50FC9" w:rsidRPr="001178FA" w14:paraId="54E494B2" w14:textId="77777777" w:rsidTr="00A35AD0">
        <w:tc>
          <w:tcPr>
            <w:tcW w:w="1985" w:type="dxa"/>
            <w:shd w:val="clear" w:color="auto" w:fill="auto"/>
          </w:tcPr>
          <w:p w14:paraId="42EEBDF5" w14:textId="77777777" w:rsidR="003606D9" w:rsidRPr="001178FA" w:rsidRDefault="003606D9" w:rsidP="00C90569">
            <w:pPr>
              <w:widowControl w:val="0"/>
              <w:jc w:val="both"/>
              <w:rPr>
                <w:rFonts w:eastAsia="MS Gothic"/>
                <w:kern w:val="2"/>
                <w:shd w:val="clear" w:color="auto" w:fill="FFFFFF"/>
                <w:lang w:val="kk-KZ" w:eastAsia="zh-CN"/>
              </w:rPr>
            </w:pPr>
            <w:r w:rsidRPr="001178FA">
              <w:rPr>
                <w:rFonts w:eastAsia="MS Gothic"/>
                <w:kern w:val="2"/>
                <w:shd w:val="clear" w:color="auto" w:fill="FFFFFF"/>
                <w:lang w:val="kk-KZ" w:eastAsia="zh-CN"/>
              </w:rPr>
              <w:t>Мотивационно-целевой</w:t>
            </w:r>
          </w:p>
        </w:tc>
        <w:tc>
          <w:tcPr>
            <w:tcW w:w="1276" w:type="dxa"/>
            <w:shd w:val="clear" w:color="auto" w:fill="auto"/>
          </w:tcPr>
          <w:p w14:paraId="5BFA3CFD" w14:textId="6CCFF7BB" w:rsidR="003606D9" w:rsidRPr="001178FA" w:rsidRDefault="003606D9" w:rsidP="00C90569">
            <w:pPr>
              <w:widowControl w:val="0"/>
              <w:jc w:val="center"/>
              <w:rPr>
                <w:rFonts w:eastAsia="MS Gothic"/>
                <w:kern w:val="2"/>
                <w:shd w:val="clear" w:color="auto" w:fill="FFFFFF"/>
                <w:lang w:eastAsia="zh-CN"/>
              </w:rPr>
            </w:pPr>
            <w:r w:rsidRPr="001178FA">
              <w:rPr>
                <w:lang w:val="kk-KZ"/>
              </w:rPr>
              <w:t>27%</w:t>
            </w:r>
          </w:p>
        </w:tc>
        <w:tc>
          <w:tcPr>
            <w:tcW w:w="1417" w:type="dxa"/>
            <w:shd w:val="clear" w:color="auto" w:fill="auto"/>
          </w:tcPr>
          <w:p w14:paraId="2A029FB6" w14:textId="5AE14928" w:rsidR="003606D9" w:rsidRPr="001178FA" w:rsidRDefault="003606D9" w:rsidP="00C90569">
            <w:pPr>
              <w:widowControl w:val="0"/>
              <w:jc w:val="center"/>
              <w:rPr>
                <w:rFonts w:eastAsia="MS Gothic"/>
                <w:kern w:val="2"/>
                <w:shd w:val="clear" w:color="auto" w:fill="FFFFFF"/>
                <w:lang w:val="kk-KZ" w:eastAsia="zh-CN"/>
              </w:rPr>
            </w:pPr>
            <w:r w:rsidRPr="001178FA">
              <w:rPr>
                <w:lang w:val="kk-KZ"/>
              </w:rPr>
              <w:t>32%</w:t>
            </w:r>
          </w:p>
        </w:tc>
        <w:tc>
          <w:tcPr>
            <w:tcW w:w="1134" w:type="dxa"/>
            <w:shd w:val="clear" w:color="auto" w:fill="auto"/>
          </w:tcPr>
          <w:p w14:paraId="41B5CEE0" w14:textId="75B3DC19" w:rsidR="003606D9" w:rsidRPr="001178FA" w:rsidRDefault="003606D9" w:rsidP="00C90569">
            <w:pPr>
              <w:widowControl w:val="0"/>
              <w:jc w:val="center"/>
              <w:rPr>
                <w:rFonts w:eastAsia="MS Gothic"/>
                <w:kern w:val="2"/>
                <w:shd w:val="clear" w:color="auto" w:fill="FFFFFF"/>
                <w:lang w:val="kk-KZ" w:eastAsia="zh-CN"/>
              </w:rPr>
            </w:pPr>
            <w:r w:rsidRPr="001178FA">
              <w:rPr>
                <w:lang w:val="kk-KZ"/>
              </w:rPr>
              <w:t>41%</w:t>
            </w:r>
          </w:p>
        </w:tc>
        <w:tc>
          <w:tcPr>
            <w:tcW w:w="1276" w:type="dxa"/>
            <w:shd w:val="clear" w:color="auto" w:fill="auto"/>
          </w:tcPr>
          <w:p w14:paraId="76CE4555" w14:textId="3195C636" w:rsidR="003606D9" w:rsidRPr="001178FA" w:rsidRDefault="003606D9" w:rsidP="00C90569">
            <w:pPr>
              <w:widowControl w:val="0"/>
              <w:jc w:val="center"/>
              <w:rPr>
                <w:rFonts w:eastAsia="MS Gothic"/>
                <w:kern w:val="2"/>
                <w:shd w:val="clear" w:color="auto" w:fill="FFFFFF"/>
                <w:lang w:val="kk-KZ" w:eastAsia="zh-CN"/>
              </w:rPr>
            </w:pPr>
            <w:r w:rsidRPr="001178FA">
              <w:rPr>
                <w:lang w:val="kk-KZ"/>
              </w:rPr>
              <w:t>37%</w:t>
            </w:r>
          </w:p>
        </w:tc>
        <w:tc>
          <w:tcPr>
            <w:tcW w:w="1417" w:type="dxa"/>
            <w:shd w:val="clear" w:color="auto" w:fill="auto"/>
          </w:tcPr>
          <w:p w14:paraId="6246C58A" w14:textId="5489930C" w:rsidR="003606D9" w:rsidRPr="001178FA" w:rsidRDefault="003606D9" w:rsidP="00C90569">
            <w:pPr>
              <w:widowControl w:val="0"/>
              <w:jc w:val="center"/>
              <w:rPr>
                <w:rFonts w:eastAsia="MS Gothic"/>
                <w:kern w:val="2"/>
                <w:shd w:val="clear" w:color="auto" w:fill="FFFFFF"/>
                <w:lang w:val="kk-KZ" w:eastAsia="zh-CN"/>
              </w:rPr>
            </w:pPr>
            <w:r w:rsidRPr="001178FA">
              <w:rPr>
                <w:lang w:val="kk-KZ"/>
              </w:rPr>
              <w:t>41%</w:t>
            </w:r>
          </w:p>
        </w:tc>
        <w:tc>
          <w:tcPr>
            <w:tcW w:w="1134" w:type="dxa"/>
            <w:shd w:val="clear" w:color="auto" w:fill="auto"/>
          </w:tcPr>
          <w:p w14:paraId="50151C1E" w14:textId="7F28E218" w:rsidR="003606D9" w:rsidRPr="001178FA" w:rsidRDefault="003606D9" w:rsidP="00C90569">
            <w:pPr>
              <w:widowControl w:val="0"/>
              <w:jc w:val="center"/>
              <w:rPr>
                <w:rFonts w:eastAsia="MS Gothic"/>
                <w:kern w:val="2"/>
                <w:shd w:val="clear" w:color="auto" w:fill="FFFFFF"/>
                <w:lang w:val="kk-KZ" w:eastAsia="zh-CN"/>
              </w:rPr>
            </w:pPr>
            <w:r w:rsidRPr="001178FA">
              <w:rPr>
                <w:lang w:val="kk-KZ"/>
              </w:rPr>
              <w:t>22%</w:t>
            </w:r>
          </w:p>
        </w:tc>
      </w:tr>
      <w:tr w:rsidR="00E50FC9" w:rsidRPr="001178FA" w14:paraId="6FC1EA39" w14:textId="77777777" w:rsidTr="00A35AD0">
        <w:tc>
          <w:tcPr>
            <w:tcW w:w="1985" w:type="dxa"/>
            <w:shd w:val="clear" w:color="auto" w:fill="auto"/>
          </w:tcPr>
          <w:p w14:paraId="60295CC9" w14:textId="77777777" w:rsidR="003606D9" w:rsidRPr="001178FA" w:rsidRDefault="003606D9" w:rsidP="00C90569">
            <w:pPr>
              <w:widowControl w:val="0"/>
              <w:jc w:val="both"/>
              <w:rPr>
                <w:rFonts w:eastAsia="MS Gothic"/>
                <w:kern w:val="2"/>
                <w:shd w:val="clear" w:color="auto" w:fill="FFFFFF"/>
                <w:lang w:val="kk-KZ" w:eastAsia="zh-CN"/>
              </w:rPr>
            </w:pPr>
            <w:r w:rsidRPr="001178FA">
              <w:rPr>
                <w:lang w:val="kk-KZ"/>
              </w:rPr>
              <w:t>Содержательно-информационный</w:t>
            </w:r>
          </w:p>
        </w:tc>
        <w:tc>
          <w:tcPr>
            <w:tcW w:w="1276" w:type="dxa"/>
            <w:shd w:val="clear" w:color="auto" w:fill="auto"/>
          </w:tcPr>
          <w:p w14:paraId="2DD968FB" w14:textId="41794CF1" w:rsidR="003606D9" w:rsidRPr="001178FA" w:rsidRDefault="003606D9" w:rsidP="00C90569">
            <w:pPr>
              <w:widowControl w:val="0"/>
              <w:jc w:val="center"/>
              <w:rPr>
                <w:rFonts w:eastAsia="MS Gothic"/>
                <w:kern w:val="2"/>
                <w:shd w:val="clear" w:color="auto" w:fill="FFFFFF"/>
                <w:lang w:val="kk-KZ" w:eastAsia="zh-CN"/>
              </w:rPr>
            </w:pPr>
            <w:r w:rsidRPr="001178FA">
              <w:rPr>
                <w:lang w:val="kk-KZ"/>
              </w:rPr>
              <w:t>31%</w:t>
            </w:r>
          </w:p>
        </w:tc>
        <w:tc>
          <w:tcPr>
            <w:tcW w:w="1417" w:type="dxa"/>
            <w:shd w:val="clear" w:color="auto" w:fill="auto"/>
          </w:tcPr>
          <w:p w14:paraId="089D367C" w14:textId="0DFF2A17" w:rsidR="003606D9" w:rsidRPr="001178FA" w:rsidRDefault="003606D9" w:rsidP="00C90569">
            <w:pPr>
              <w:widowControl w:val="0"/>
              <w:jc w:val="center"/>
              <w:rPr>
                <w:rFonts w:eastAsia="MS Gothic"/>
                <w:kern w:val="2"/>
                <w:shd w:val="clear" w:color="auto" w:fill="FFFFFF"/>
                <w:lang w:val="kk-KZ" w:eastAsia="zh-CN"/>
              </w:rPr>
            </w:pPr>
            <w:r w:rsidRPr="001178FA">
              <w:rPr>
                <w:lang w:val="kk-KZ"/>
              </w:rPr>
              <w:t>40%</w:t>
            </w:r>
          </w:p>
        </w:tc>
        <w:tc>
          <w:tcPr>
            <w:tcW w:w="1134" w:type="dxa"/>
            <w:shd w:val="clear" w:color="auto" w:fill="auto"/>
          </w:tcPr>
          <w:p w14:paraId="123FE999" w14:textId="28AE1FFE" w:rsidR="003606D9" w:rsidRPr="001178FA" w:rsidRDefault="003606D9" w:rsidP="00C90569">
            <w:pPr>
              <w:widowControl w:val="0"/>
              <w:jc w:val="center"/>
              <w:rPr>
                <w:rFonts w:eastAsia="MS Gothic"/>
                <w:kern w:val="2"/>
                <w:shd w:val="clear" w:color="auto" w:fill="FFFFFF"/>
                <w:lang w:val="kk-KZ" w:eastAsia="zh-CN"/>
              </w:rPr>
            </w:pPr>
            <w:r w:rsidRPr="001178FA">
              <w:rPr>
                <w:lang w:val="kk-KZ"/>
              </w:rPr>
              <w:t>29%</w:t>
            </w:r>
          </w:p>
        </w:tc>
        <w:tc>
          <w:tcPr>
            <w:tcW w:w="1276" w:type="dxa"/>
            <w:shd w:val="clear" w:color="auto" w:fill="auto"/>
          </w:tcPr>
          <w:p w14:paraId="38F14F0D" w14:textId="16F45030" w:rsidR="003606D9" w:rsidRPr="001178FA" w:rsidRDefault="003606D9" w:rsidP="00C90569">
            <w:pPr>
              <w:widowControl w:val="0"/>
              <w:jc w:val="center"/>
              <w:rPr>
                <w:rFonts w:eastAsia="MS Gothic"/>
                <w:kern w:val="2"/>
                <w:shd w:val="clear" w:color="auto" w:fill="FFFFFF"/>
                <w:lang w:val="kk-KZ" w:eastAsia="zh-CN"/>
              </w:rPr>
            </w:pPr>
            <w:r w:rsidRPr="001178FA">
              <w:rPr>
                <w:lang w:val="kk-KZ"/>
              </w:rPr>
              <w:t>72%</w:t>
            </w:r>
          </w:p>
        </w:tc>
        <w:tc>
          <w:tcPr>
            <w:tcW w:w="1417" w:type="dxa"/>
            <w:shd w:val="clear" w:color="auto" w:fill="auto"/>
          </w:tcPr>
          <w:p w14:paraId="1C726F9B" w14:textId="3A73FAD5" w:rsidR="003606D9" w:rsidRPr="001178FA" w:rsidRDefault="003606D9" w:rsidP="00C90569">
            <w:pPr>
              <w:widowControl w:val="0"/>
              <w:jc w:val="center"/>
              <w:rPr>
                <w:rFonts w:eastAsia="MS Gothic"/>
                <w:kern w:val="2"/>
                <w:shd w:val="clear" w:color="auto" w:fill="FFFFFF"/>
                <w:lang w:val="kk-KZ" w:eastAsia="zh-CN"/>
              </w:rPr>
            </w:pPr>
            <w:r w:rsidRPr="001178FA">
              <w:rPr>
                <w:lang w:val="kk-KZ"/>
              </w:rPr>
              <w:t>22%</w:t>
            </w:r>
          </w:p>
        </w:tc>
        <w:tc>
          <w:tcPr>
            <w:tcW w:w="1134" w:type="dxa"/>
            <w:shd w:val="clear" w:color="auto" w:fill="auto"/>
          </w:tcPr>
          <w:p w14:paraId="6D304487" w14:textId="33373B4C" w:rsidR="003606D9" w:rsidRPr="001178FA" w:rsidRDefault="003606D9" w:rsidP="00C90569">
            <w:pPr>
              <w:widowControl w:val="0"/>
              <w:jc w:val="center"/>
              <w:rPr>
                <w:rFonts w:eastAsia="MS Gothic"/>
                <w:kern w:val="2"/>
                <w:shd w:val="clear" w:color="auto" w:fill="FFFFFF"/>
                <w:lang w:val="kk-KZ" w:eastAsia="zh-CN"/>
              </w:rPr>
            </w:pPr>
            <w:r w:rsidRPr="001178FA">
              <w:rPr>
                <w:lang w:val="kk-KZ"/>
              </w:rPr>
              <w:t>6%</w:t>
            </w:r>
          </w:p>
        </w:tc>
      </w:tr>
      <w:tr w:rsidR="00E50FC9" w:rsidRPr="001178FA" w14:paraId="09F141BB" w14:textId="77777777" w:rsidTr="00A35AD0">
        <w:tc>
          <w:tcPr>
            <w:tcW w:w="1985" w:type="dxa"/>
            <w:tcBorders>
              <w:bottom w:val="single" w:sz="4" w:space="0" w:color="auto"/>
            </w:tcBorders>
            <w:shd w:val="clear" w:color="auto" w:fill="auto"/>
          </w:tcPr>
          <w:p w14:paraId="7D437E38" w14:textId="77777777" w:rsidR="003606D9" w:rsidRPr="001178FA" w:rsidRDefault="003606D9" w:rsidP="00C90569">
            <w:pPr>
              <w:widowControl w:val="0"/>
              <w:jc w:val="both"/>
              <w:rPr>
                <w:rFonts w:eastAsia="MS Gothic"/>
                <w:b/>
                <w:kern w:val="2"/>
                <w:shd w:val="clear" w:color="auto" w:fill="FFFFFF"/>
                <w:lang w:val="kk-KZ" w:eastAsia="zh-CN"/>
              </w:rPr>
            </w:pPr>
            <w:r w:rsidRPr="001178FA">
              <w:rPr>
                <w:lang w:val="kk-KZ"/>
              </w:rPr>
              <w:t>Операционно-деятельностный</w:t>
            </w:r>
          </w:p>
        </w:tc>
        <w:tc>
          <w:tcPr>
            <w:tcW w:w="1276" w:type="dxa"/>
            <w:tcBorders>
              <w:bottom w:val="single" w:sz="4" w:space="0" w:color="auto"/>
            </w:tcBorders>
            <w:shd w:val="clear" w:color="auto" w:fill="auto"/>
          </w:tcPr>
          <w:p w14:paraId="214E31BE" w14:textId="21436EE1" w:rsidR="003606D9" w:rsidRPr="001178FA" w:rsidRDefault="003606D9" w:rsidP="00C90569">
            <w:pPr>
              <w:widowControl w:val="0"/>
              <w:jc w:val="center"/>
              <w:rPr>
                <w:rFonts w:eastAsia="MS Gothic"/>
                <w:kern w:val="2"/>
                <w:shd w:val="clear" w:color="auto" w:fill="FFFFFF"/>
                <w:lang w:eastAsia="zh-CN"/>
              </w:rPr>
            </w:pPr>
            <w:r w:rsidRPr="001178FA">
              <w:rPr>
                <w:rFonts w:eastAsia="MS Gothic"/>
                <w:kern w:val="2"/>
                <w:shd w:val="clear" w:color="auto" w:fill="FFFFFF"/>
                <w:lang w:val="kk-KZ" w:eastAsia="zh-CN"/>
              </w:rPr>
              <w:t>34%</w:t>
            </w:r>
          </w:p>
        </w:tc>
        <w:tc>
          <w:tcPr>
            <w:tcW w:w="1417" w:type="dxa"/>
            <w:tcBorders>
              <w:bottom w:val="single" w:sz="4" w:space="0" w:color="auto"/>
            </w:tcBorders>
            <w:shd w:val="clear" w:color="auto" w:fill="auto"/>
          </w:tcPr>
          <w:p w14:paraId="4FD70231" w14:textId="08984319" w:rsidR="003606D9" w:rsidRPr="001178FA" w:rsidRDefault="003606D9" w:rsidP="00C90569">
            <w:pPr>
              <w:widowControl w:val="0"/>
              <w:jc w:val="center"/>
              <w:rPr>
                <w:rFonts w:eastAsia="MS Gothic"/>
                <w:kern w:val="2"/>
                <w:shd w:val="clear" w:color="auto" w:fill="FFFFFF"/>
                <w:lang w:val="kk-KZ" w:eastAsia="zh-CN"/>
              </w:rPr>
            </w:pPr>
            <w:r w:rsidRPr="001178FA">
              <w:rPr>
                <w:lang w:val="kk-KZ"/>
              </w:rPr>
              <w:t>24%</w:t>
            </w:r>
          </w:p>
        </w:tc>
        <w:tc>
          <w:tcPr>
            <w:tcW w:w="1134" w:type="dxa"/>
            <w:tcBorders>
              <w:bottom w:val="single" w:sz="4" w:space="0" w:color="auto"/>
            </w:tcBorders>
            <w:shd w:val="clear" w:color="auto" w:fill="auto"/>
          </w:tcPr>
          <w:p w14:paraId="067BE62D" w14:textId="629E733B" w:rsidR="003606D9" w:rsidRPr="001178FA" w:rsidRDefault="003606D9"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42%</w:t>
            </w:r>
          </w:p>
        </w:tc>
        <w:tc>
          <w:tcPr>
            <w:tcW w:w="1276" w:type="dxa"/>
            <w:tcBorders>
              <w:bottom w:val="single" w:sz="4" w:space="0" w:color="auto"/>
            </w:tcBorders>
            <w:shd w:val="clear" w:color="auto" w:fill="auto"/>
          </w:tcPr>
          <w:p w14:paraId="5A39EDB1" w14:textId="74B9B352" w:rsidR="003606D9" w:rsidRPr="001178FA" w:rsidRDefault="003606D9"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7</w:t>
            </w:r>
            <w:r w:rsidR="008319B9" w:rsidRPr="001178FA">
              <w:rPr>
                <w:rFonts w:eastAsia="MS Gothic"/>
                <w:kern w:val="2"/>
                <w:shd w:val="clear" w:color="auto" w:fill="FFFFFF"/>
                <w:lang w:val="kk-KZ" w:eastAsia="zh-CN"/>
              </w:rPr>
              <w:t>0</w:t>
            </w:r>
            <w:r w:rsidR="00623A88" w:rsidRPr="001178FA">
              <w:rPr>
                <w:rFonts w:eastAsia="MS Gothic"/>
                <w:kern w:val="2"/>
                <w:shd w:val="clear" w:color="auto" w:fill="FFFFFF"/>
                <w:lang w:val="kk-KZ" w:eastAsia="zh-CN"/>
              </w:rPr>
              <w:t xml:space="preserve">,8 </w:t>
            </w:r>
            <w:r w:rsidRPr="001178FA">
              <w:rPr>
                <w:rFonts w:eastAsia="MS Gothic"/>
                <w:kern w:val="2"/>
                <w:shd w:val="clear" w:color="auto" w:fill="FFFFFF"/>
                <w:lang w:val="kk-KZ" w:eastAsia="zh-CN"/>
              </w:rPr>
              <w:t>%</w:t>
            </w:r>
          </w:p>
        </w:tc>
        <w:tc>
          <w:tcPr>
            <w:tcW w:w="1417" w:type="dxa"/>
            <w:tcBorders>
              <w:bottom w:val="single" w:sz="4" w:space="0" w:color="auto"/>
            </w:tcBorders>
            <w:shd w:val="clear" w:color="auto" w:fill="auto"/>
          </w:tcPr>
          <w:p w14:paraId="7B60729E" w14:textId="3AC59C30" w:rsidR="003606D9" w:rsidRPr="001178FA" w:rsidRDefault="003606D9" w:rsidP="00C90569">
            <w:pPr>
              <w:widowControl w:val="0"/>
              <w:jc w:val="center"/>
              <w:rPr>
                <w:rFonts w:eastAsia="MS Gothic"/>
                <w:kern w:val="2"/>
                <w:shd w:val="clear" w:color="auto" w:fill="FFFFFF"/>
                <w:lang w:val="kk-KZ" w:eastAsia="zh-CN"/>
              </w:rPr>
            </w:pPr>
            <w:r w:rsidRPr="001178FA">
              <w:rPr>
                <w:lang w:val="kk-KZ"/>
              </w:rPr>
              <w:t>2</w:t>
            </w:r>
            <w:r w:rsidR="00623A88" w:rsidRPr="001178FA">
              <w:rPr>
                <w:lang w:val="kk-KZ"/>
              </w:rPr>
              <w:t>1,3</w:t>
            </w:r>
            <w:r w:rsidRPr="001178FA">
              <w:rPr>
                <w:lang w:val="kk-KZ"/>
              </w:rPr>
              <w:t>%</w:t>
            </w:r>
            <w:r w:rsidR="00623A88" w:rsidRPr="001178FA">
              <w:rPr>
                <w:lang w:val="kk-KZ"/>
              </w:rPr>
              <w:t xml:space="preserve"> </w:t>
            </w:r>
          </w:p>
        </w:tc>
        <w:tc>
          <w:tcPr>
            <w:tcW w:w="1134" w:type="dxa"/>
            <w:tcBorders>
              <w:bottom w:val="single" w:sz="4" w:space="0" w:color="auto"/>
            </w:tcBorders>
            <w:shd w:val="clear" w:color="auto" w:fill="auto"/>
          </w:tcPr>
          <w:p w14:paraId="3E1A1700" w14:textId="2BA2A960" w:rsidR="003606D9" w:rsidRPr="001178FA" w:rsidRDefault="00623A88" w:rsidP="00C90569">
            <w:pPr>
              <w:widowControl w:val="0"/>
              <w:jc w:val="center"/>
              <w:rPr>
                <w:rFonts w:eastAsia="MS Gothic"/>
                <w:kern w:val="2"/>
                <w:shd w:val="clear" w:color="auto" w:fill="FFFFFF"/>
                <w:lang w:val="kk-KZ" w:eastAsia="zh-CN"/>
              </w:rPr>
            </w:pPr>
            <w:r w:rsidRPr="001178FA">
              <w:rPr>
                <w:lang w:val="kk-KZ"/>
              </w:rPr>
              <w:t xml:space="preserve">7,9 </w:t>
            </w:r>
            <w:r w:rsidR="003606D9" w:rsidRPr="001178FA">
              <w:rPr>
                <w:lang w:val="kk-KZ"/>
              </w:rPr>
              <w:t>%</w:t>
            </w:r>
          </w:p>
        </w:tc>
      </w:tr>
      <w:tr w:rsidR="00E50FC9" w:rsidRPr="001178FA" w14:paraId="5608A0A5" w14:textId="77777777" w:rsidTr="00A35AD0">
        <w:tc>
          <w:tcPr>
            <w:tcW w:w="1985" w:type="dxa"/>
            <w:tcBorders>
              <w:bottom w:val="single" w:sz="4" w:space="0" w:color="auto"/>
            </w:tcBorders>
            <w:shd w:val="clear" w:color="auto" w:fill="auto"/>
          </w:tcPr>
          <w:p w14:paraId="07735789" w14:textId="77777777" w:rsidR="003606D9" w:rsidRPr="001178FA" w:rsidRDefault="003606D9" w:rsidP="00C90569">
            <w:pPr>
              <w:widowControl w:val="0"/>
              <w:jc w:val="both"/>
              <w:rPr>
                <w:lang w:val="kk-KZ"/>
              </w:rPr>
            </w:pPr>
            <w:r w:rsidRPr="001178FA">
              <w:rPr>
                <w:lang w:val="kk-KZ"/>
              </w:rPr>
              <w:t>Оценочно-рефлексивный</w:t>
            </w:r>
          </w:p>
        </w:tc>
        <w:tc>
          <w:tcPr>
            <w:tcW w:w="1276" w:type="dxa"/>
            <w:tcBorders>
              <w:bottom w:val="single" w:sz="4" w:space="0" w:color="auto"/>
            </w:tcBorders>
            <w:shd w:val="clear" w:color="auto" w:fill="auto"/>
          </w:tcPr>
          <w:p w14:paraId="6EF1E9E0" w14:textId="42D8C30F" w:rsidR="003606D9" w:rsidRPr="001178FA" w:rsidRDefault="003606D9" w:rsidP="00C90569">
            <w:pPr>
              <w:widowControl w:val="0"/>
              <w:jc w:val="center"/>
              <w:rPr>
                <w:rFonts w:eastAsia="MS Gothic"/>
                <w:kern w:val="2"/>
                <w:shd w:val="clear" w:color="auto" w:fill="FFFFFF"/>
                <w:lang w:val="kk-KZ" w:eastAsia="zh-CN"/>
              </w:rPr>
            </w:pPr>
            <w:r w:rsidRPr="001178FA">
              <w:rPr>
                <w:lang w:val="kk-KZ"/>
              </w:rPr>
              <w:t>26%</w:t>
            </w:r>
          </w:p>
        </w:tc>
        <w:tc>
          <w:tcPr>
            <w:tcW w:w="1417" w:type="dxa"/>
            <w:tcBorders>
              <w:bottom w:val="single" w:sz="4" w:space="0" w:color="auto"/>
            </w:tcBorders>
            <w:shd w:val="clear" w:color="auto" w:fill="auto"/>
          </w:tcPr>
          <w:p w14:paraId="51A61EAD" w14:textId="77B27BA6" w:rsidR="003606D9" w:rsidRPr="001178FA" w:rsidRDefault="003606D9" w:rsidP="00C90569">
            <w:pPr>
              <w:widowControl w:val="0"/>
              <w:jc w:val="center"/>
              <w:rPr>
                <w:rFonts w:eastAsia="MS Gothic"/>
                <w:kern w:val="2"/>
                <w:shd w:val="clear" w:color="auto" w:fill="FFFFFF"/>
                <w:lang w:val="kk-KZ" w:eastAsia="zh-CN"/>
              </w:rPr>
            </w:pPr>
            <w:r w:rsidRPr="001178FA">
              <w:rPr>
                <w:lang w:val="kk-KZ"/>
              </w:rPr>
              <w:t>34%</w:t>
            </w:r>
          </w:p>
        </w:tc>
        <w:tc>
          <w:tcPr>
            <w:tcW w:w="1134" w:type="dxa"/>
            <w:tcBorders>
              <w:bottom w:val="single" w:sz="4" w:space="0" w:color="auto"/>
            </w:tcBorders>
            <w:shd w:val="clear" w:color="auto" w:fill="auto"/>
          </w:tcPr>
          <w:p w14:paraId="6CF3A6B1" w14:textId="26F571CC" w:rsidR="003606D9" w:rsidRPr="001178FA" w:rsidRDefault="003606D9" w:rsidP="00C90569">
            <w:pPr>
              <w:widowControl w:val="0"/>
              <w:jc w:val="center"/>
              <w:rPr>
                <w:rFonts w:eastAsia="MS Gothic"/>
                <w:kern w:val="2"/>
                <w:shd w:val="clear" w:color="auto" w:fill="FFFFFF"/>
                <w:lang w:val="kk-KZ" w:eastAsia="zh-CN"/>
              </w:rPr>
            </w:pPr>
            <w:r w:rsidRPr="001178FA">
              <w:rPr>
                <w:lang w:val="kk-KZ"/>
              </w:rPr>
              <w:t>40%</w:t>
            </w:r>
          </w:p>
        </w:tc>
        <w:tc>
          <w:tcPr>
            <w:tcW w:w="1276" w:type="dxa"/>
            <w:tcBorders>
              <w:bottom w:val="single" w:sz="4" w:space="0" w:color="auto"/>
            </w:tcBorders>
            <w:shd w:val="clear" w:color="auto" w:fill="auto"/>
          </w:tcPr>
          <w:p w14:paraId="5A4EB7F4" w14:textId="5D14887A" w:rsidR="003606D9" w:rsidRPr="001178FA" w:rsidRDefault="003606D9" w:rsidP="00C90569">
            <w:pPr>
              <w:widowControl w:val="0"/>
              <w:jc w:val="center"/>
              <w:rPr>
                <w:rFonts w:eastAsia="MS Gothic"/>
                <w:kern w:val="2"/>
                <w:shd w:val="clear" w:color="auto" w:fill="FFFFFF"/>
                <w:lang w:val="kk-KZ" w:eastAsia="zh-CN"/>
              </w:rPr>
            </w:pPr>
            <w:r w:rsidRPr="001178FA">
              <w:rPr>
                <w:lang w:val="kk-KZ"/>
              </w:rPr>
              <w:t>57%</w:t>
            </w:r>
          </w:p>
        </w:tc>
        <w:tc>
          <w:tcPr>
            <w:tcW w:w="1417" w:type="dxa"/>
            <w:tcBorders>
              <w:bottom w:val="single" w:sz="4" w:space="0" w:color="auto"/>
            </w:tcBorders>
            <w:shd w:val="clear" w:color="auto" w:fill="auto"/>
          </w:tcPr>
          <w:p w14:paraId="18F3FBF6" w14:textId="02C581CC" w:rsidR="003606D9" w:rsidRPr="001178FA" w:rsidRDefault="003606D9" w:rsidP="00C90569">
            <w:pPr>
              <w:widowControl w:val="0"/>
              <w:jc w:val="center"/>
              <w:rPr>
                <w:rFonts w:eastAsia="MS Gothic"/>
                <w:kern w:val="2"/>
                <w:shd w:val="clear" w:color="auto" w:fill="FFFFFF"/>
                <w:lang w:val="kk-KZ" w:eastAsia="zh-CN"/>
              </w:rPr>
            </w:pPr>
            <w:r w:rsidRPr="001178FA">
              <w:rPr>
                <w:lang w:val="kk-KZ"/>
              </w:rPr>
              <w:t>26%</w:t>
            </w:r>
          </w:p>
        </w:tc>
        <w:tc>
          <w:tcPr>
            <w:tcW w:w="1134" w:type="dxa"/>
            <w:tcBorders>
              <w:bottom w:val="single" w:sz="4" w:space="0" w:color="auto"/>
            </w:tcBorders>
            <w:shd w:val="clear" w:color="auto" w:fill="auto"/>
          </w:tcPr>
          <w:p w14:paraId="6315CA8E" w14:textId="02809DBF" w:rsidR="003606D9" w:rsidRPr="001178FA" w:rsidRDefault="003606D9" w:rsidP="00C90569">
            <w:pPr>
              <w:widowControl w:val="0"/>
              <w:jc w:val="center"/>
              <w:rPr>
                <w:rFonts w:eastAsia="MS Gothic"/>
                <w:kern w:val="2"/>
                <w:shd w:val="clear" w:color="auto" w:fill="FFFFFF"/>
                <w:lang w:val="kk-KZ" w:eastAsia="zh-CN"/>
              </w:rPr>
            </w:pPr>
            <w:r w:rsidRPr="001178FA">
              <w:rPr>
                <w:lang w:val="kk-KZ"/>
              </w:rPr>
              <w:t>17%</w:t>
            </w:r>
          </w:p>
        </w:tc>
      </w:tr>
    </w:tbl>
    <w:p w14:paraId="2407CBD6" w14:textId="77777777" w:rsidR="00EF22C3" w:rsidRPr="001178FA" w:rsidRDefault="00EF22C3" w:rsidP="00C90569">
      <w:pPr>
        <w:pStyle w:val="ad"/>
        <w:spacing w:before="0" w:line="240" w:lineRule="auto"/>
        <w:ind w:firstLine="0"/>
        <w:rPr>
          <w:sz w:val="28"/>
          <w:szCs w:val="28"/>
        </w:rPr>
      </w:pPr>
    </w:p>
    <w:p w14:paraId="5A2387D0" w14:textId="5733160D" w:rsidR="00EF22C3" w:rsidRPr="001178FA" w:rsidRDefault="00EF22C3" w:rsidP="00C90569">
      <w:pPr>
        <w:pStyle w:val="ad"/>
        <w:spacing w:before="0" w:line="240" w:lineRule="auto"/>
        <w:ind w:firstLine="567"/>
        <w:jc w:val="both"/>
        <w:rPr>
          <w:sz w:val="28"/>
          <w:szCs w:val="28"/>
        </w:rPr>
      </w:pPr>
      <w:r w:rsidRPr="001178FA">
        <w:rPr>
          <w:sz w:val="28"/>
          <w:szCs w:val="28"/>
        </w:rPr>
        <w:t>Как видно из таблицы</w:t>
      </w:r>
      <w:r w:rsidR="003B2833" w:rsidRPr="001178FA">
        <w:rPr>
          <w:sz w:val="28"/>
          <w:szCs w:val="28"/>
        </w:rPr>
        <w:t xml:space="preserve"> </w:t>
      </w:r>
      <w:r w:rsidR="00BF1C48" w:rsidRPr="001178FA">
        <w:rPr>
          <w:sz w:val="28"/>
          <w:szCs w:val="28"/>
        </w:rPr>
        <w:t>4</w:t>
      </w:r>
      <w:r w:rsidR="00102442" w:rsidRPr="001178FA">
        <w:rPr>
          <w:sz w:val="28"/>
          <w:szCs w:val="28"/>
          <w:lang w:val="kk-KZ"/>
        </w:rPr>
        <w:t>1</w:t>
      </w:r>
      <w:r w:rsidRPr="001178FA">
        <w:rPr>
          <w:sz w:val="28"/>
          <w:szCs w:val="28"/>
        </w:rPr>
        <w:t xml:space="preserve">, </w:t>
      </w:r>
      <w:r w:rsidR="00AB19A4" w:rsidRPr="001178FA">
        <w:rPr>
          <w:sz w:val="28"/>
          <w:szCs w:val="28"/>
        </w:rPr>
        <w:t xml:space="preserve">результаты </w:t>
      </w:r>
      <w:r w:rsidR="0019348D" w:rsidRPr="001178FA">
        <w:rPr>
          <w:sz w:val="28"/>
          <w:szCs w:val="28"/>
        </w:rPr>
        <w:t xml:space="preserve">в </w:t>
      </w:r>
      <w:r w:rsidRPr="001178FA">
        <w:rPr>
          <w:sz w:val="28"/>
          <w:szCs w:val="28"/>
        </w:rPr>
        <w:t>контрольной группе студентов</w:t>
      </w:r>
      <w:r w:rsidR="00AB19A4" w:rsidRPr="001178FA">
        <w:rPr>
          <w:sz w:val="28"/>
          <w:szCs w:val="28"/>
        </w:rPr>
        <w:t xml:space="preserve">, где не </w:t>
      </w:r>
      <w:r w:rsidRPr="001178FA">
        <w:rPr>
          <w:sz w:val="28"/>
          <w:szCs w:val="28"/>
        </w:rPr>
        <w:t xml:space="preserve">проводилась необходимая работа по подготовке к реализации преемственности дошкольного и начального математического образования, </w:t>
      </w:r>
      <w:r w:rsidR="00AB19A4" w:rsidRPr="001178FA">
        <w:rPr>
          <w:sz w:val="28"/>
          <w:szCs w:val="28"/>
        </w:rPr>
        <w:t xml:space="preserve">практически не изменились с начала эксперимента. Уровень </w:t>
      </w:r>
      <w:r w:rsidRPr="001178FA">
        <w:rPr>
          <w:sz w:val="28"/>
          <w:szCs w:val="28"/>
        </w:rPr>
        <w:t xml:space="preserve">результатов экспериментальной группы значительно </w:t>
      </w:r>
      <w:r w:rsidR="00AB19A4" w:rsidRPr="001178FA">
        <w:rPr>
          <w:sz w:val="28"/>
          <w:szCs w:val="28"/>
        </w:rPr>
        <w:t xml:space="preserve">выше. Это </w:t>
      </w:r>
      <w:r w:rsidRPr="001178FA">
        <w:rPr>
          <w:sz w:val="28"/>
          <w:szCs w:val="28"/>
        </w:rPr>
        <w:t xml:space="preserve">подтверждает </w:t>
      </w:r>
      <w:r w:rsidR="00AB19A4" w:rsidRPr="001178FA">
        <w:rPr>
          <w:sz w:val="28"/>
          <w:szCs w:val="28"/>
        </w:rPr>
        <w:t xml:space="preserve">положительное влияние реализации </w:t>
      </w:r>
      <w:r w:rsidR="00DF1026" w:rsidRPr="001178FA">
        <w:rPr>
          <w:sz w:val="28"/>
          <w:szCs w:val="28"/>
        </w:rPr>
        <w:t>ра</w:t>
      </w:r>
      <w:r w:rsidR="00AB19A4" w:rsidRPr="001178FA">
        <w:rPr>
          <w:sz w:val="28"/>
          <w:szCs w:val="28"/>
        </w:rPr>
        <w:t xml:space="preserve">зработанной </w:t>
      </w:r>
      <w:r w:rsidR="00DF1026" w:rsidRPr="001178FA">
        <w:rPr>
          <w:sz w:val="28"/>
          <w:szCs w:val="28"/>
        </w:rPr>
        <w:t>н</w:t>
      </w:r>
      <w:r w:rsidR="00AB19A4" w:rsidRPr="001178FA">
        <w:rPr>
          <w:sz w:val="28"/>
          <w:szCs w:val="28"/>
        </w:rPr>
        <w:t>ами методической системы</w:t>
      </w:r>
      <w:r w:rsidRPr="001178FA">
        <w:rPr>
          <w:sz w:val="28"/>
          <w:szCs w:val="28"/>
        </w:rPr>
        <w:t>, направленно</w:t>
      </w:r>
      <w:r w:rsidR="00DF1026" w:rsidRPr="001178FA">
        <w:rPr>
          <w:sz w:val="28"/>
          <w:szCs w:val="28"/>
        </w:rPr>
        <w:t>й</w:t>
      </w:r>
      <w:r w:rsidRPr="001178FA">
        <w:rPr>
          <w:sz w:val="28"/>
          <w:szCs w:val="28"/>
        </w:rPr>
        <w:t xml:space="preserve"> на подготовку студентов к реализации преемственности дошкольного и начального математического образования. </w:t>
      </w:r>
    </w:p>
    <w:p w14:paraId="201E23CF" w14:textId="3D946BE0" w:rsidR="00EF22C3" w:rsidRPr="001178FA" w:rsidRDefault="00EF22C3" w:rsidP="00C90569">
      <w:pPr>
        <w:pStyle w:val="ad"/>
        <w:spacing w:before="0" w:line="240" w:lineRule="auto"/>
        <w:ind w:firstLine="567"/>
        <w:jc w:val="both"/>
        <w:rPr>
          <w:sz w:val="28"/>
          <w:szCs w:val="28"/>
          <w:lang w:val="kk-KZ"/>
        </w:rPr>
      </w:pPr>
      <w:r w:rsidRPr="001178FA">
        <w:rPr>
          <w:sz w:val="28"/>
          <w:szCs w:val="28"/>
          <w:lang w:val="kk-KZ"/>
        </w:rPr>
        <w:t xml:space="preserve">Итоговые результаты констатирующего и </w:t>
      </w:r>
      <w:r w:rsidR="00447A5A" w:rsidRPr="001178FA">
        <w:rPr>
          <w:sz w:val="28"/>
          <w:szCs w:val="28"/>
          <w:lang w:val="kk-KZ"/>
        </w:rPr>
        <w:t xml:space="preserve">контрольного этапа </w:t>
      </w:r>
      <w:r w:rsidRPr="001178FA">
        <w:rPr>
          <w:sz w:val="28"/>
          <w:szCs w:val="28"/>
          <w:lang w:val="kk-KZ"/>
        </w:rPr>
        <w:t>диагностики эксперимент</w:t>
      </w:r>
      <w:r w:rsidR="007213A5" w:rsidRPr="001178FA">
        <w:rPr>
          <w:sz w:val="28"/>
          <w:szCs w:val="28"/>
          <w:lang w:val="kk-KZ"/>
        </w:rPr>
        <w:t>а</w:t>
      </w:r>
      <w:r w:rsidRPr="001178FA">
        <w:rPr>
          <w:sz w:val="28"/>
          <w:szCs w:val="28"/>
          <w:lang w:val="kk-KZ"/>
        </w:rPr>
        <w:t xml:space="preserve">льной группы приведены в таблице </w:t>
      </w:r>
      <w:r w:rsidR="00BF1C48" w:rsidRPr="001178FA">
        <w:rPr>
          <w:sz w:val="28"/>
          <w:szCs w:val="28"/>
          <w:lang w:val="kk-KZ"/>
        </w:rPr>
        <w:t>4</w:t>
      </w:r>
      <w:r w:rsidR="00102442" w:rsidRPr="001178FA">
        <w:rPr>
          <w:sz w:val="28"/>
          <w:szCs w:val="28"/>
          <w:lang w:val="kk-KZ"/>
        </w:rPr>
        <w:t>2</w:t>
      </w:r>
      <w:r w:rsidR="00172EF2" w:rsidRPr="001178FA">
        <w:rPr>
          <w:sz w:val="28"/>
          <w:szCs w:val="28"/>
          <w:lang w:val="kk-KZ"/>
        </w:rPr>
        <w:t>.</w:t>
      </w:r>
    </w:p>
    <w:p w14:paraId="03931345" w14:textId="77777777" w:rsidR="004D6253" w:rsidRPr="001178FA" w:rsidRDefault="003B2833" w:rsidP="00C90569">
      <w:pPr>
        <w:pStyle w:val="ad"/>
        <w:spacing w:before="0" w:line="240" w:lineRule="auto"/>
        <w:ind w:firstLine="0"/>
        <w:jc w:val="both"/>
        <w:rPr>
          <w:sz w:val="28"/>
          <w:szCs w:val="28"/>
        </w:rPr>
      </w:pPr>
      <w:r w:rsidRPr="001178FA">
        <w:rPr>
          <w:sz w:val="28"/>
          <w:szCs w:val="28"/>
        </w:rPr>
        <w:tab/>
      </w:r>
    </w:p>
    <w:p w14:paraId="3F508F98" w14:textId="1FD3D7BC" w:rsidR="00EF22C3" w:rsidRPr="001178FA" w:rsidRDefault="00EF22C3" w:rsidP="00C90569">
      <w:pPr>
        <w:pStyle w:val="ad"/>
        <w:spacing w:before="0" w:line="240" w:lineRule="auto"/>
        <w:ind w:firstLine="0"/>
        <w:jc w:val="both"/>
        <w:rPr>
          <w:sz w:val="28"/>
          <w:szCs w:val="28"/>
        </w:rPr>
      </w:pPr>
      <w:r w:rsidRPr="001178FA">
        <w:rPr>
          <w:sz w:val="28"/>
          <w:szCs w:val="28"/>
        </w:rPr>
        <w:t xml:space="preserve">Таблица </w:t>
      </w:r>
      <w:r w:rsidR="00BF1C48" w:rsidRPr="001178FA">
        <w:rPr>
          <w:sz w:val="28"/>
          <w:szCs w:val="28"/>
        </w:rPr>
        <w:t>4</w:t>
      </w:r>
      <w:r w:rsidR="00102442" w:rsidRPr="001178FA">
        <w:rPr>
          <w:sz w:val="28"/>
          <w:szCs w:val="28"/>
          <w:lang w:val="kk-KZ"/>
        </w:rPr>
        <w:t>2</w:t>
      </w:r>
      <w:r w:rsidR="007213A5" w:rsidRPr="001178FA">
        <w:rPr>
          <w:sz w:val="28"/>
          <w:szCs w:val="28"/>
        </w:rPr>
        <w:t xml:space="preserve"> </w:t>
      </w:r>
      <w:r w:rsidR="00172EF2" w:rsidRPr="001178FA">
        <w:rPr>
          <w:sz w:val="28"/>
          <w:szCs w:val="28"/>
        </w:rPr>
        <w:t>–</w:t>
      </w:r>
      <w:r w:rsidRPr="001178FA">
        <w:rPr>
          <w:sz w:val="28"/>
          <w:szCs w:val="28"/>
        </w:rPr>
        <w:t xml:space="preserve"> Итоговые результаты </w:t>
      </w:r>
      <w:r w:rsidR="00DF1026" w:rsidRPr="001178FA">
        <w:rPr>
          <w:sz w:val="28"/>
          <w:szCs w:val="28"/>
        </w:rPr>
        <w:t xml:space="preserve">диагностики </w:t>
      </w:r>
      <w:r w:rsidRPr="001178FA">
        <w:rPr>
          <w:sz w:val="28"/>
          <w:szCs w:val="28"/>
          <w:lang w:val="kk-KZ"/>
        </w:rPr>
        <w:t xml:space="preserve">сформированности компонентов </w:t>
      </w:r>
      <w:r w:rsidRPr="001178FA">
        <w:rPr>
          <w:sz w:val="28"/>
          <w:szCs w:val="28"/>
        </w:rPr>
        <w:t>эксперимента</w:t>
      </w:r>
      <w:r w:rsidRPr="001178FA">
        <w:rPr>
          <w:sz w:val="28"/>
          <w:szCs w:val="28"/>
          <w:lang w:val="kk-KZ"/>
        </w:rPr>
        <w:t xml:space="preserve">льной группы </w:t>
      </w:r>
      <w:r w:rsidRPr="001178FA">
        <w:rPr>
          <w:sz w:val="28"/>
          <w:szCs w:val="28"/>
        </w:rPr>
        <w:t xml:space="preserve">на </w:t>
      </w:r>
      <w:r w:rsidR="00875602" w:rsidRPr="001178FA">
        <w:rPr>
          <w:rFonts w:eastAsia="MS Gothic"/>
          <w:kern w:val="2"/>
          <w:shd w:val="clear" w:color="auto" w:fill="FFFFFF"/>
          <w:lang w:val="kk-KZ" w:eastAsia="zh-CN"/>
        </w:rPr>
        <w:t xml:space="preserve">констатирующем </w:t>
      </w:r>
      <w:r w:rsidRPr="001178FA">
        <w:rPr>
          <w:sz w:val="28"/>
          <w:szCs w:val="28"/>
        </w:rPr>
        <w:t xml:space="preserve">и </w:t>
      </w:r>
      <w:r w:rsidR="00875602" w:rsidRPr="001178FA">
        <w:rPr>
          <w:rFonts w:eastAsia="MS Gothic"/>
          <w:kern w:val="2"/>
          <w:shd w:val="clear" w:color="auto" w:fill="FFFFFF"/>
          <w:lang w:val="kk-KZ" w:eastAsia="zh-CN"/>
        </w:rPr>
        <w:t>контрольном этапе</w:t>
      </w:r>
      <w:r w:rsidRPr="001178FA">
        <w:rPr>
          <w:sz w:val="28"/>
          <w:szCs w:val="28"/>
        </w:rPr>
        <w:t xml:space="preserve"> эксперимента</w:t>
      </w:r>
      <w:r w:rsidR="00A95D0C" w:rsidRPr="001178FA">
        <w:rPr>
          <w:sz w:val="28"/>
          <w:szCs w:val="28"/>
        </w:rPr>
        <w:t xml:space="preserve"> </w:t>
      </w:r>
      <w:r w:rsidRPr="001178FA">
        <w:rPr>
          <w:sz w:val="28"/>
          <w:szCs w:val="28"/>
        </w:rPr>
        <w:t xml:space="preserve">(в </w:t>
      </w:r>
      <w:r w:rsidR="00CF2ECE" w:rsidRPr="001178FA">
        <w:rPr>
          <w:sz w:val="28"/>
          <w:szCs w:val="28"/>
        </w:rPr>
        <w:t>%</w:t>
      </w:r>
      <w:r w:rsidRPr="001178FA">
        <w:rPr>
          <w:sz w:val="28"/>
          <w:szCs w:val="28"/>
        </w:rPr>
        <w:t>)</w:t>
      </w:r>
    </w:p>
    <w:p w14:paraId="10A19A6E" w14:textId="77777777" w:rsidR="00EF22C3" w:rsidRPr="001178FA" w:rsidRDefault="00EF22C3" w:rsidP="00C90569">
      <w:pPr>
        <w:pStyle w:val="ad"/>
        <w:spacing w:before="0" w:line="240" w:lineRule="auto"/>
        <w:ind w:firstLine="0"/>
        <w:jc w:val="both"/>
        <w:rPr>
          <w:sz w:val="28"/>
          <w:szCs w:val="28"/>
        </w:rPr>
      </w:pPr>
    </w:p>
    <w:tbl>
      <w:tblPr>
        <w:tblStyle w:val="af1"/>
        <w:tblW w:w="9639" w:type="dxa"/>
        <w:tblInd w:w="-5" w:type="dxa"/>
        <w:tblLayout w:type="fixed"/>
        <w:tblLook w:val="04A0" w:firstRow="1" w:lastRow="0" w:firstColumn="1" w:lastColumn="0" w:noHBand="0" w:noVBand="1"/>
      </w:tblPr>
      <w:tblGrid>
        <w:gridCol w:w="2268"/>
        <w:gridCol w:w="1276"/>
        <w:gridCol w:w="1276"/>
        <w:gridCol w:w="1134"/>
        <w:gridCol w:w="1276"/>
        <w:gridCol w:w="1275"/>
        <w:gridCol w:w="1134"/>
      </w:tblGrid>
      <w:tr w:rsidR="00EF22C3" w:rsidRPr="001178FA" w14:paraId="39B47921" w14:textId="77777777" w:rsidTr="00A35AD0">
        <w:trPr>
          <w:trHeight w:val="268"/>
        </w:trPr>
        <w:tc>
          <w:tcPr>
            <w:tcW w:w="2268" w:type="dxa"/>
            <w:vMerge w:val="restart"/>
          </w:tcPr>
          <w:p w14:paraId="22AE2A21" w14:textId="77777777" w:rsidR="00EF22C3" w:rsidRPr="001178FA" w:rsidRDefault="00EF22C3" w:rsidP="00C90569">
            <w:pPr>
              <w:widowControl w:val="0"/>
              <w:jc w:val="center"/>
              <w:rPr>
                <w:rFonts w:eastAsia="MS Gothic"/>
                <w:bCs/>
                <w:kern w:val="2"/>
                <w:shd w:val="clear" w:color="auto" w:fill="FFFFFF"/>
                <w:lang w:val="kk-KZ" w:eastAsia="zh-CN"/>
              </w:rPr>
            </w:pPr>
            <w:r w:rsidRPr="001178FA">
              <w:rPr>
                <w:bCs/>
                <w:lang w:val="kk-KZ"/>
              </w:rPr>
              <w:t>Компоненты</w:t>
            </w:r>
          </w:p>
        </w:tc>
        <w:tc>
          <w:tcPr>
            <w:tcW w:w="7371" w:type="dxa"/>
            <w:gridSpan w:val="6"/>
          </w:tcPr>
          <w:p w14:paraId="0E93085C" w14:textId="77777777" w:rsidR="00EF22C3" w:rsidRPr="001178FA" w:rsidRDefault="00EF22C3"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Результаты экспериментальной группы</w:t>
            </w:r>
          </w:p>
        </w:tc>
      </w:tr>
      <w:tr w:rsidR="00EF22C3" w:rsidRPr="001178FA" w14:paraId="6E965E19" w14:textId="77777777" w:rsidTr="00A35AD0">
        <w:trPr>
          <w:trHeight w:val="268"/>
        </w:trPr>
        <w:tc>
          <w:tcPr>
            <w:tcW w:w="2268" w:type="dxa"/>
            <w:vMerge/>
          </w:tcPr>
          <w:p w14:paraId="5B97BA4F" w14:textId="77777777" w:rsidR="00EF22C3" w:rsidRPr="001178FA" w:rsidRDefault="00EF22C3" w:rsidP="00C90569">
            <w:pPr>
              <w:widowControl w:val="0"/>
              <w:jc w:val="center"/>
              <w:rPr>
                <w:bCs/>
                <w:lang w:val="kk-KZ"/>
              </w:rPr>
            </w:pPr>
          </w:p>
        </w:tc>
        <w:tc>
          <w:tcPr>
            <w:tcW w:w="3686" w:type="dxa"/>
            <w:gridSpan w:val="3"/>
          </w:tcPr>
          <w:p w14:paraId="66D341F0" w14:textId="25474FB8" w:rsidR="00EF22C3" w:rsidRPr="001178FA" w:rsidRDefault="00447A5A"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 xml:space="preserve">констатирующий </w:t>
            </w:r>
            <w:r w:rsidR="00875602" w:rsidRPr="001178FA">
              <w:rPr>
                <w:rFonts w:eastAsia="MS Gothic"/>
                <w:kern w:val="2"/>
                <w:shd w:val="clear" w:color="auto" w:fill="FFFFFF"/>
                <w:lang w:val="kk-KZ" w:eastAsia="zh-CN"/>
              </w:rPr>
              <w:t>этап</w:t>
            </w:r>
          </w:p>
        </w:tc>
        <w:tc>
          <w:tcPr>
            <w:tcW w:w="3685" w:type="dxa"/>
            <w:gridSpan w:val="3"/>
          </w:tcPr>
          <w:p w14:paraId="51957AD7" w14:textId="2A109FBA" w:rsidR="00EF22C3" w:rsidRPr="001178FA" w:rsidRDefault="00447A5A"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 xml:space="preserve">контрольный </w:t>
            </w:r>
            <w:r w:rsidR="00875602" w:rsidRPr="001178FA">
              <w:rPr>
                <w:rFonts w:eastAsia="MS Gothic"/>
                <w:kern w:val="2"/>
                <w:shd w:val="clear" w:color="auto" w:fill="FFFFFF"/>
                <w:lang w:val="kk-KZ" w:eastAsia="zh-CN"/>
              </w:rPr>
              <w:t>этап</w:t>
            </w:r>
          </w:p>
        </w:tc>
      </w:tr>
      <w:tr w:rsidR="00EF22C3" w:rsidRPr="001178FA" w14:paraId="3467CF83" w14:textId="77777777" w:rsidTr="00A35AD0">
        <w:tc>
          <w:tcPr>
            <w:tcW w:w="2268" w:type="dxa"/>
            <w:vMerge/>
          </w:tcPr>
          <w:p w14:paraId="19A4D6AD" w14:textId="77777777" w:rsidR="00EF22C3" w:rsidRPr="001178FA" w:rsidRDefault="00EF22C3" w:rsidP="00C90569">
            <w:pPr>
              <w:widowControl w:val="0"/>
              <w:jc w:val="center"/>
              <w:rPr>
                <w:rFonts w:eastAsia="MS Gothic"/>
                <w:b/>
                <w:kern w:val="2"/>
                <w:shd w:val="clear" w:color="auto" w:fill="FFFFFF"/>
                <w:lang w:val="kk-KZ" w:eastAsia="zh-CN"/>
              </w:rPr>
            </w:pPr>
          </w:p>
        </w:tc>
        <w:tc>
          <w:tcPr>
            <w:tcW w:w="7371" w:type="dxa"/>
            <w:gridSpan w:val="6"/>
          </w:tcPr>
          <w:p w14:paraId="63CC6C68" w14:textId="68E5D9A4" w:rsidR="00EF22C3" w:rsidRPr="001178FA" w:rsidRDefault="008B69E5"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У</w:t>
            </w:r>
            <w:r w:rsidR="00EF22C3" w:rsidRPr="001178FA">
              <w:rPr>
                <w:rFonts w:eastAsia="MS Gothic"/>
                <w:kern w:val="2"/>
                <w:shd w:val="clear" w:color="auto" w:fill="FFFFFF"/>
                <w:lang w:val="kk-KZ" w:eastAsia="zh-CN"/>
              </w:rPr>
              <w:t>ровни</w:t>
            </w:r>
          </w:p>
        </w:tc>
      </w:tr>
      <w:tr w:rsidR="008B69E5" w:rsidRPr="001178FA" w14:paraId="5912D38C" w14:textId="77777777" w:rsidTr="00A35AD0">
        <w:tc>
          <w:tcPr>
            <w:tcW w:w="2268" w:type="dxa"/>
            <w:vMerge/>
          </w:tcPr>
          <w:p w14:paraId="0D90A67D" w14:textId="77777777" w:rsidR="008B69E5" w:rsidRPr="001178FA" w:rsidRDefault="008B69E5" w:rsidP="00C90569">
            <w:pPr>
              <w:widowControl w:val="0"/>
              <w:jc w:val="center"/>
              <w:rPr>
                <w:rFonts w:eastAsia="MS Gothic"/>
                <w:b/>
                <w:kern w:val="2"/>
                <w:shd w:val="clear" w:color="auto" w:fill="FFFFFF"/>
                <w:lang w:val="kk-KZ" w:eastAsia="zh-CN"/>
              </w:rPr>
            </w:pPr>
          </w:p>
        </w:tc>
        <w:tc>
          <w:tcPr>
            <w:tcW w:w="1276" w:type="dxa"/>
          </w:tcPr>
          <w:p w14:paraId="5694D3A1" w14:textId="77777777" w:rsidR="008B69E5" w:rsidRPr="001178FA" w:rsidRDefault="008B69E5" w:rsidP="00C90569">
            <w:pPr>
              <w:widowControl w:val="0"/>
              <w:jc w:val="both"/>
              <w:rPr>
                <w:lang w:val="kk-KZ"/>
              </w:rPr>
            </w:pPr>
            <w:r w:rsidRPr="001178FA">
              <w:rPr>
                <w:lang w:val="kk-KZ"/>
              </w:rPr>
              <w:t>Высокий/</w:t>
            </w:r>
          </w:p>
          <w:p w14:paraId="7BFE79A3" w14:textId="03B29AE7" w:rsidR="00A35AD0" w:rsidRPr="001178FA" w:rsidRDefault="00A35AD0" w:rsidP="00C90569">
            <w:pPr>
              <w:widowControl w:val="0"/>
              <w:jc w:val="both"/>
              <w:rPr>
                <w:lang w:val="kk-KZ"/>
              </w:rPr>
            </w:pPr>
            <w:r w:rsidRPr="001178FA">
              <w:rPr>
                <w:lang w:val="kk-KZ"/>
              </w:rPr>
              <w:t>Т</w:t>
            </w:r>
            <w:r w:rsidR="008B69E5" w:rsidRPr="001178FA">
              <w:rPr>
                <w:lang w:val="kk-KZ"/>
              </w:rPr>
              <w:t>ворчес</w:t>
            </w:r>
          </w:p>
          <w:p w14:paraId="014FD158" w14:textId="18BBE9A1" w:rsidR="008B69E5" w:rsidRPr="001178FA" w:rsidRDefault="008B69E5" w:rsidP="00C90569">
            <w:pPr>
              <w:widowControl w:val="0"/>
              <w:jc w:val="both"/>
              <w:rPr>
                <w:rFonts w:eastAsia="MS Gothic"/>
                <w:kern w:val="2"/>
                <w:shd w:val="clear" w:color="auto" w:fill="FFFFFF"/>
                <w:lang w:val="kk-KZ" w:eastAsia="zh-CN"/>
              </w:rPr>
            </w:pPr>
            <w:r w:rsidRPr="001178FA">
              <w:rPr>
                <w:lang w:val="kk-KZ"/>
              </w:rPr>
              <w:t>кий</w:t>
            </w:r>
          </w:p>
        </w:tc>
        <w:tc>
          <w:tcPr>
            <w:tcW w:w="1276" w:type="dxa"/>
          </w:tcPr>
          <w:p w14:paraId="765467B3" w14:textId="77777777" w:rsidR="008B69E5" w:rsidRPr="001178FA" w:rsidRDefault="008B69E5" w:rsidP="00C90569">
            <w:pPr>
              <w:widowControl w:val="0"/>
              <w:jc w:val="both"/>
              <w:rPr>
                <w:lang w:val="kk-KZ"/>
              </w:rPr>
            </w:pPr>
            <w:r w:rsidRPr="001178FA">
              <w:rPr>
                <w:lang w:val="kk-KZ"/>
              </w:rPr>
              <w:t>Средний/</w:t>
            </w:r>
          </w:p>
          <w:p w14:paraId="1927A834" w14:textId="7F7D4C43" w:rsidR="00A35AD0" w:rsidRPr="001178FA" w:rsidRDefault="00A35AD0" w:rsidP="00C90569">
            <w:pPr>
              <w:widowControl w:val="0"/>
              <w:jc w:val="both"/>
              <w:rPr>
                <w:lang w:val="kk-KZ"/>
              </w:rPr>
            </w:pPr>
            <w:r w:rsidRPr="001178FA">
              <w:rPr>
                <w:lang w:val="kk-KZ"/>
              </w:rPr>
              <w:t>д</w:t>
            </w:r>
            <w:r w:rsidR="008B69E5" w:rsidRPr="001178FA">
              <w:rPr>
                <w:lang w:val="kk-KZ"/>
              </w:rPr>
              <w:t>остаточ</w:t>
            </w:r>
          </w:p>
          <w:p w14:paraId="6E1EDED4" w14:textId="661D9D47" w:rsidR="008B69E5" w:rsidRPr="001178FA" w:rsidRDefault="008B69E5" w:rsidP="00C90569">
            <w:pPr>
              <w:widowControl w:val="0"/>
              <w:jc w:val="both"/>
              <w:rPr>
                <w:rFonts w:eastAsia="MS Gothic"/>
                <w:kern w:val="2"/>
                <w:shd w:val="clear" w:color="auto" w:fill="FFFFFF"/>
                <w:lang w:val="kk-KZ" w:eastAsia="zh-CN"/>
              </w:rPr>
            </w:pPr>
            <w:r w:rsidRPr="001178FA">
              <w:rPr>
                <w:lang w:val="kk-KZ"/>
              </w:rPr>
              <w:t xml:space="preserve">ный </w:t>
            </w:r>
          </w:p>
        </w:tc>
        <w:tc>
          <w:tcPr>
            <w:tcW w:w="1134" w:type="dxa"/>
          </w:tcPr>
          <w:p w14:paraId="688A4578" w14:textId="77777777" w:rsidR="008B69E5" w:rsidRPr="001178FA" w:rsidRDefault="008B69E5" w:rsidP="00C90569">
            <w:pPr>
              <w:widowControl w:val="0"/>
              <w:jc w:val="both"/>
              <w:rPr>
                <w:lang w:val="kk-KZ"/>
              </w:rPr>
            </w:pPr>
            <w:r w:rsidRPr="001178FA">
              <w:rPr>
                <w:lang w:val="kk-KZ"/>
              </w:rPr>
              <w:t>Низкий/</w:t>
            </w:r>
          </w:p>
          <w:p w14:paraId="456B3D89" w14:textId="0A87FE12" w:rsidR="00A35AD0" w:rsidRPr="001178FA" w:rsidRDefault="00A35AD0" w:rsidP="00C90569">
            <w:pPr>
              <w:widowControl w:val="0"/>
              <w:jc w:val="both"/>
              <w:rPr>
                <w:lang w:val="kk-KZ"/>
              </w:rPr>
            </w:pPr>
            <w:r w:rsidRPr="001178FA">
              <w:rPr>
                <w:lang w:val="kk-KZ"/>
              </w:rPr>
              <w:t>п</w:t>
            </w:r>
            <w:r w:rsidR="008B69E5" w:rsidRPr="001178FA">
              <w:rPr>
                <w:lang w:val="kk-KZ"/>
              </w:rPr>
              <w:t>орго</w:t>
            </w:r>
          </w:p>
          <w:p w14:paraId="31575E42" w14:textId="1B667A37" w:rsidR="008B69E5" w:rsidRPr="001178FA" w:rsidRDefault="008B69E5" w:rsidP="00C90569">
            <w:pPr>
              <w:widowControl w:val="0"/>
              <w:jc w:val="both"/>
              <w:rPr>
                <w:rFonts w:eastAsia="MS Gothic"/>
                <w:kern w:val="2"/>
                <w:shd w:val="clear" w:color="auto" w:fill="FFFFFF"/>
                <w:lang w:val="kk-KZ" w:eastAsia="zh-CN"/>
              </w:rPr>
            </w:pPr>
            <w:r w:rsidRPr="001178FA">
              <w:rPr>
                <w:lang w:val="kk-KZ"/>
              </w:rPr>
              <w:t>вый</w:t>
            </w:r>
          </w:p>
        </w:tc>
        <w:tc>
          <w:tcPr>
            <w:tcW w:w="1276" w:type="dxa"/>
          </w:tcPr>
          <w:p w14:paraId="26A8430B" w14:textId="77777777" w:rsidR="008B69E5" w:rsidRPr="001178FA" w:rsidRDefault="008B69E5" w:rsidP="00C90569">
            <w:pPr>
              <w:widowControl w:val="0"/>
              <w:jc w:val="both"/>
              <w:rPr>
                <w:lang w:val="kk-KZ"/>
              </w:rPr>
            </w:pPr>
            <w:r w:rsidRPr="001178FA">
              <w:rPr>
                <w:lang w:val="kk-KZ"/>
              </w:rPr>
              <w:t>Высокий/</w:t>
            </w:r>
          </w:p>
          <w:p w14:paraId="7B1AEF84" w14:textId="00C46ED3" w:rsidR="00A35AD0" w:rsidRPr="001178FA" w:rsidRDefault="00A35AD0" w:rsidP="00C90569">
            <w:pPr>
              <w:widowControl w:val="0"/>
              <w:jc w:val="both"/>
              <w:rPr>
                <w:lang w:val="kk-KZ"/>
              </w:rPr>
            </w:pPr>
            <w:r w:rsidRPr="001178FA">
              <w:rPr>
                <w:lang w:val="kk-KZ"/>
              </w:rPr>
              <w:t>т</w:t>
            </w:r>
            <w:r w:rsidR="008B69E5" w:rsidRPr="001178FA">
              <w:rPr>
                <w:lang w:val="kk-KZ"/>
              </w:rPr>
              <w:t>ворчес</w:t>
            </w:r>
          </w:p>
          <w:p w14:paraId="7FC7D6ED" w14:textId="3885ABC1" w:rsidR="008B69E5" w:rsidRPr="001178FA" w:rsidRDefault="008B69E5" w:rsidP="00C90569">
            <w:pPr>
              <w:widowControl w:val="0"/>
              <w:jc w:val="both"/>
              <w:rPr>
                <w:rFonts w:eastAsia="MS Gothic"/>
                <w:kern w:val="2"/>
                <w:shd w:val="clear" w:color="auto" w:fill="FFFFFF"/>
                <w:lang w:val="kk-KZ" w:eastAsia="zh-CN"/>
              </w:rPr>
            </w:pPr>
            <w:r w:rsidRPr="001178FA">
              <w:rPr>
                <w:lang w:val="kk-KZ"/>
              </w:rPr>
              <w:t>кий</w:t>
            </w:r>
          </w:p>
        </w:tc>
        <w:tc>
          <w:tcPr>
            <w:tcW w:w="1275" w:type="dxa"/>
          </w:tcPr>
          <w:p w14:paraId="5E0C29D7" w14:textId="77777777" w:rsidR="008B69E5" w:rsidRPr="001178FA" w:rsidRDefault="008B69E5" w:rsidP="00C90569">
            <w:pPr>
              <w:widowControl w:val="0"/>
              <w:jc w:val="both"/>
              <w:rPr>
                <w:lang w:val="kk-KZ"/>
              </w:rPr>
            </w:pPr>
            <w:r w:rsidRPr="001178FA">
              <w:rPr>
                <w:lang w:val="kk-KZ"/>
              </w:rPr>
              <w:t>Средний/</w:t>
            </w:r>
          </w:p>
          <w:p w14:paraId="49060961" w14:textId="01624AED" w:rsidR="00A35AD0" w:rsidRPr="001178FA" w:rsidRDefault="00A35AD0" w:rsidP="00C90569">
            <w:pPr>
              <w:widowControl w:val="0"/>
              <w:jc w:val="both"/>
              <w:rPr>
                <w:lang w:val="kk-KZ"/>
              </w:rPr>
            </w:pPr>
            <w:r w:rsidRPr="001178FA">
              <w:rPr>
                <w:lang w:val="kk-KZ"/>
              </w:rPr>
              <w:t>д</w:t>
            </w:r>
            <w:r w:rsidR="008B69E5" w:rsidRPr="001178FA">
              <w:rPr>
                <w:lang w:val="kk-KZ"/>
              </w:rPr>
              <w:t>остаточ</w:t>
            </w:r>
          </w:p>
          <w:p w14:paraId="308D30D8" w14:textId="7C1EEA0E" w:rsidR="008B69E5" w:rsidRPr="001178FA" w:rsidRDefault="008B69E5" w:rsidP="00C90569">
            <w:pPr>
              <w:widowControl w:val="0"/>
              <w:jc w:val="both"/>
              <w:rPr>
                <w:rFonts w:eastAsia="MS Gothic"/>
                <w:kern w:val="2"/>
                <w:shd w:val="clear" w:color="auto" w:fill="FFFFFF"/>
                <w:lang w:val="kk-KZ" w:eastAsia="zh-CN"/>
              </w:rPr>
            </w:pPr>
            <w:r w:rsidRPr="001178FA">
              <w:rPr>
                <w:lang w:val="kk-KZ"/>
              </w:rPr>
              <w:t xml:space="preserve">ный </w:t>
            </w:r>
          </w:p>
        </w:tc>
        <w:tc>
          <w:tcPr>
            <w:tcW w:w="1134" w:type="dxa"/>
          </w:tcPr>
          <w:p w14:paraId="0BF00A9A" w14:textId="77777777" w:rsidR="008B69E5" w:rsidRPr="001178FA" w:rsidRDefault="008B69E5" w:rsidP="00C90569">
            <w:pPr>
              <w:widowControl w:val="0"/>
              <w:jc w:val="both"/>
              <w:rPr>
                <w:lang w:val="kk-KZ"/>
              </w:rPr>
            </w:pPr>
            <w:r w:rsidRPr="001178FA">
              <w:rPr>
                <w:lang w:val="kk-KZ"/>
              </w:rPr>
              <w:t>Низкий/</w:t>
            </w:r>
          </w:p>
          <w:p w14:paraId="1F41E0DD" w14:textId="68159637" w:rsidR="00A35AD0" w:rsidRPr="001178FA" w:rsidRDefault="00A35AD0" w:rsidP="00C90569">
            <w:pPr>
              <w:widowControl w:val="0"/>
              <w:jc w:val="both"/>
              <w:rPr>
                <w:lang w:val="kk-KZ"/>
              </w:rPr>
            </w:pPr>
            <w:r w:rsidRPr="001178FA">
              <w:rPr>
                <w:lang w:val="kk-KZ"/>
              </w:rPr>
              <w:t>п</w:t>
            </w:r>
            <w:r w:rsidR="008B69E5" w:rsidRPr="001178FA">
              <w:rPr>
                <w:lang w:val="kk-KZ"/>
              </w:rPr>
              <w:t>орго</w:t>
            </w:r>
          </w:p>
          <w:p w14:paraId="339793EE" w14:textId="6D884166" w:rsidR="008B69E5" w:rsidRPr="001178FA" w:rsidRDefault="008B69E5" w:rsidP="00C90569">
            <w:pPr>
              <w:widowControl w:val="0"/>
              <w:jc w:val="both"/>
              <w:rPr>
                <w:rFonts w:eastAsia="MS Gothic"/>
                <w:kern w:val="2"/>
                <w:shd w:val="clear" w:color="auto" w:fill="FFFFFF"/>
                <w:lang w:val="kk-KZ" w:eastAsia="zh-CN"/>
              </w:rPr>
            </w:pPr>
            <w:r w:rsidRPr="001178FA">
              <w:rPr>
                <w:lang w:val="kk-KZ"/>
              </w:rPr>
              <w:t>вый</w:t>
            </w:r>
          </w:p>
        </w:tc>
      </w:tr>
      <w:tr w:rsidR="00EF22C3" w:rsidRPr="001178FA" w14:paraId="21F22C04" w14:textId="77777777" w:rsidTr="00A35AD0">
        <w:tc>
          <w:tcPr>
            <w:tcW w:w="2268" w:type="dxa"/>
            <w:tcBorders>
              <w:bottom w:val="nil"/>
            </w:tcBorders>
          </w:tcPr>
          <w:p w14:paraId="3BF69E71" w14:textId="77777777" w:rsidR="00EF22C3" w:rsidRPr="001178FA" w:rsidRDefault="00EF22C3" w:rsidP="00C90569">
            <w:pPr>
              <w:widowControl w:val="0"/>
              <w:jc w:val="both"/>
              <w:rPr>
                <w:rFonts w:eastAsia="MS Gothic"/>
                <w:kern w:val="2"/>
                <w:shd w:val="clear" w:color="auto" w:fill="FFFFFF"/>
                <w:lang w:val="kk-KZ" w:eastAsia="zh-CN"/>
              </w:rPr>
            </w:pPr>
            <w:r w:rsidRPr="001178FA">
              <w:rPr>
                <w:rFonts w:eastAsia="MS Gothic"/>
                <w:kern w:val="2"/>
                <w:shd w:val="clear" w:color="auto" w:fill="FFFFFF"/>
                <w:lang w:val="kk-KZ" w:eastAsia="zh-CN"/>
              </w:rPr>
              <w:t>Мотивационно-целевой</w:t>
            </w:r>
          </w:p>
        </w:tc>
        <w:tc>
          <w:tcPr>
            <w:tcW w:w="1276" w:type="dxa"/>
            <w:tcBorders>
              <w:bottom w:val="nil"/>
            </w:tcBorders>
          </w:tcPr>
          <w:p w14:paraId="64542B04" w14:textId="37DF31A5" w:rsidR="00EF22C3" w:rsidRPr="001178FA" w:rsidRDefault="00DB19F5" w:rsidP="00C90569">
            <w:pPr>
              <w:widowControl w:val="0"/>
              <w:jc w:val="center"/>
              <w:rPr>
                <w:lang w:val="kk-KZ"/>
              </w:rPr>
            </w:pPr>
            <w:r w:rsidRPr="001178FA">
              <w:rPr>
                <w:lang w:val="kk-KZ"/>
              </w:rPr>
              <w:t>16</w:t>
            </w:r>
            <w:r w:rsidR="00EF22C3" w:rsidRPr="001178FA">
              <w:rPr>
                <w:lang w:val="kk-KZ"/>
              </w:rPr>
              <w:t>%</w:t>
            </w:r>
            <w:r w:rsidR="00E21C95" w:rsidRPr="001178FA">
              <w:rPr>
                <w:lang w:val="kk-KZ"/>
              </w:rPr>
              <w:t xml:space="preserve"> </w:t>
            </w:r>
          </w:p>
          <w:p w14:paraId="7F29175C" w14:textId="120F8E94" w:rsidR="00345337" w:rsidRPr="001178FA" w:rsidRDefault="00345337" w:rsidP="00C90569">
            <w:pPr>
              <w:widowControl w:val="0"/>
              <w:jc w:val="center"/>
              <w:rPr>
                <w:rFonts w:eastAsia="MS Gothic"/>
                <w:kern w:val="2"/>
                <w:shd w:val="clear" w:color="auto" w:fill="FFFFFF"/>
                <w:lang w:val="kk-KZ" w:eastAsia="zh-CN"/>
              </w:rPr>
            </w:pPr>
          </w:p>
        </w:tc>
        <w:tc>
          <w:tcPr>
            <w:tcW w:w="1276" w:type="dxa"/>
            <w:tcBorders>
              <w:bottom w:val="nil"/>
            </w:tcBorders>
          </w:tcPr>
          <w:p w14:paraId="01CFCCF7" w14:textId="30D726C9" w:rsidR="00EF22C3" w:rsidRPr="001178FA" w:rsidRDefault="0052097E" w:rsidP="00C90569">
            <w:pPr>
              <w:widowControl w:val="0"/>
              <w:jc w:val="center"/>
              <w:rPr>
                <w:lang w:val="kk-KZ"/>
              </w:rPr>
            </w:pPr>
            <w:r w:rsidRPr="001178FA">
              <w:rPr>
                <w:lang w:val="kk-KZ"/>
              </w:rPr>
              <w:t>3</w:t>
            </w:r>
            <w:r w:rsidR="00DB19F5" w:rsidRPr="001178FA">
              <w:rPr>
                <w:lang w:val="kk-KZ"/>
              </w:rPr>
              <w:t>7</w:t>
            </w:r>
            <w:r w:rsidR="00EF22C3" w:rsidRPr="001178FA">
              <w:rPr>
                <w:lang w:val="kk-KZ"/>
              </w:rPr>
              <w:t>%</w:t>
            </w:r>
            <w:r w:rsidR="00E21C95" w:rsidRPr="001178FA">
              <w:rPr>
                <w:lang w:val="kk-KZ"/>
              </w:rPr>
              <w:t xml:space="preserve"> </w:t>
            </w:r>
          </w:p>
          <w:p w14:paraId="66721B1B" w14:textId="4C37FBF6" w:rsidR="00345337" w:rsidRPr="001178FA" w:rsidRDefault="00345337" w:rsidP="00C90569">
            <w:pPr>
              <w:widowControl w:val="0"/>
              <w:jc w:val="center"/>
              <w:rPr>
                <w:rFonts w:eastAsia="MS Gothic"/>
                <w:kern w:val="2"/>
                <w:shd w:val="clear" w:color="auto" w:fill="FFFFFF"/>
                <w:lang w:val="kk-KZ" w:eastAsia="zh-CN"/>
              </w:rPr>
            </w:pPr>
          </w:p>
        </w:tc>
        <w:tc>
          <w:tcPr>
            <w:tcW w:w="1134" w:type="dxa"/>
            <w:tcBorders>
              <w:bottom w:val="nil"/>
            </w:tcBorders>
          </w:tcPr>
          <w:p w14:paraId="088FA14D" w14:textId="2E021390" w:rsidR="00EF22C3" w:rsidRPr="001178FA" w:rsidRDefault="00DB19F5" w:rsidP="00C90569">
            <w:pPr>
              <w:widowControl w:val="0"/>
              <w:jc w:val="center"/>
              <w:rPr>
                <w:lang w:val="kk-KZ"/>
              </w:rPr>
            </w:pPr>
            <w:r w:rsidRPr="001178FA">
              <w:rPr>
                <w:lang w:val="kk-KZ"/>
              </w:rPr>
              <w:t>47</w:t>
            </w:r>
            <w:r w:rsidR="00EF22C3" w:rsidRPr="001178FA">
              <w:rPr>
                <w:lang w:val="kk-KZ"/>
              </w:rPr>
              <w:t xml:space="preserve"> %</w:t>
            </w:r>
            <w:r w:rsidR="00E21C95" w:rsidRPr="001178FA">
              <w:rPr>
                <w:lang w:val="kk-KZ"/>
              </w:rPr>
              <w:t xml:space="preserve"> </w:t>
            </w:r>
          </w:p>
          <w:p w14:paraId="4286D039" w14:textId="76C7DE58" w:rsidR="00345337" w:rsidRPr="001178FA" w:rsidRDefault="00345337" w:rsidP="00C90569">
            <w:pPr>
              <w:widowControl w:val="0"/>
              <w:jc w:val="center"/>
              <w:rPr>
                <w:rFonts w:eastAsia="MS Gothic"/>
                <w:kern w:val="2"/>
                <w:shd w:val="clear" w:color="auto" w:fill="FFFFFF"/>
                <w:lang w:val="kk-KZ" w:eastAsia="zh-CN"/>
              </w:rPr>
            </w:pPr>
          </w:p>
        </w:tc>
        <w:tc>
          <w:tcPr>
            <w:tcW w:w="1276" w:type="dxa"/>
            <w:tcBorders>
              <w:bottom w:val="nil"/>
            </w:tcBorders>
          </w:tcPr>
          <w:p w14:paraId="48EEE662" w14:textId="3467CEEF" w:rsidR="00EF22C3" w:rsidRPr="001178FA" w:rsidRDefault="0052097E" w:rsidP="00C90569">
            <w:pPr>
              <w:widowControl w:val="0"/>
              <w:jc w:val="center"/>
              <w:rPr>
                <w:rFonts w:eastAsia="MS Gothic"/>
                <w:kern w:val="2"/>
                <w:shd w:val="clear" w:color="auto" w:fill="FFFFFF"/>
                <w:lang w:val="kk-KZ" w:eastAsia="zh-CN"/>
              </w:rPr>
            </w:pPr>
            <w:r w:rsidRPr="001178FA">
              <w:rPr>
                <w:lang w:val="kk-KZ"/>
              </w:rPr>
              <w:t>37</w:t>
            </w:r>
            <w:r w:rsidR="00EF22C3" w:rsidRPr="001178FA">
              <w:rPr>
                <w:lang w:val="kk-KZ"/>
              </w:rPr>
              <w:t>%</w:t>
            </w:r>
          </w:p>
        </w:tc>
        <w:tc>
          <w:tcPr>
            <w:tcW w:w="1275" w:type="dxa"/>
            <w:tcBorders>
              <w:bottom w:val="nil"/>
            </w:tcBorders>
          </w:tcPr>
          <w:p w14:paraId="100928FA" w14:textId="4B9BEE84" w:rsidR="00EF22C3" w:rsidRPr="001178FA" w:rsidRDefault="0052097E" w:rsidP="00C90569">
            <w:pPr>
              <w:widowControl w:val="0"/>
              <w:jc w:val="center"/>
              <w:rPr>
                <w:rFonts w:eastAsia="MS Gothic"/>
                <w:kern w:val="2"/>
                <w:shd w:val="clear" w:color="auto" w:fill="FFFFFF"/>
                <w:lang w:val="kk-KZ" w:eastAsia="zh-CN"/>
              </w:rPr>
            </w:pPr>
            <w:r w:rsidRPr="001178FA">
              <w:rPr>
                <w:lang w:val="kk-KZ"/>
              </w:rPr>
              <w:t>41</w:t>
            </w:r>
            <w:r w:rsidR="00EF22C3" w:rsidRPr="001178FA">
              <w:rPr>
                <w:lang w:val="kk-KZ"/>
              </w:rPr>
              <w:t>%</w:t>
            </w:r>
            <w:r w:rsidR="00E21C95" w:rsidRPr="001178FA">
              <w:rPr>
                <w:lang w:val="kk-KZ"/>
              </w:rPr>
              <w:t xml:space="preserve"> </w:t>
            </w:r>
          </w:p>
        </w:tc>
        <w:tc>
          <w:tcPr>
            <w:tcW w:w="1134" w:type="dxa"/>
            <w:tcBorders>
              <w:bottom w:val="nil"/>
            </w:tcBorders>
          </w:tcPr>
          <w:p w14:paraId="4A75BD76" w14:textId="3B91D781" w:rsidR="00EF22C3" w:rsidRPr="001178FA" w:rsidRDefault="00EF22C3" w:rsidP="00C90569">
            <w:pPr>
              <w:widowControl w:val="0"/>
              <w:jc w:val="center"/>
              <w:rPr>
                <w:rFonts w:eastAsia="MS Gothic"/>
                <w:kern w:val="2"/>
                <w:shd w:val="clear" w:color="auto" w:fill="FFFFFF"/>
                <w:lang w:val="kk-KZ" w:eastAsia="zh-CN"/>
              </w:rPr>
            </w:pPr>
            <w:r w:rsidRPr="001178FA">
              <w:rPr>
                <w:lang w:val="kk-KZ"/>
              </w:rPr>
              <w:t>2</w:t>
            </w:r>
            <w:r w:rsidR="0052097E" w:rsidRPr="001178FA">
              <w:rPr>
                <w:lang w:val="kk-KZ"/>
              </w:rPr>
              <w:t>2</w:t>
            </w:r>
            <w:r w:rsidRPr="001178FA">
              <w:rPr>
                <w:lang w:val="kk-KZ"/>
              </w:rPr>
              <w:t>%</w:t>
            </w:r>
            <w:r w:rsidR="00E21C95" w:rsidRPr="001178FA">
              <w:rPr>
                <w:lang w:val="kk-KZ"/>
              </w:rPr>
              <w:t xml:space="preserve"> </w:t>
            </w:r>
          </w:p>
        </w:tc>
      </w:tr>
      <w:tr w:rsidR="00EF22C3" w:rsidRPr="001178FA" w14:paraId="18A586A0" w14:textId="77777777" w:rsidTr="00A35AD0">
        <w:tc>
          <w:tcPr>
            <w:tcW w:w="2268" w:type="dxa"/>
          </w:tcPr>
          <w:p w14:paraId="628F4841" w14:textId="77777777" w:rsidR="00EF22C3" w:rsidRPr="001178FA" w:rsidRDefault="00EF22C3" w:rsidP="00C90569">
            <w:pPr>
              <w:widowControl w:val="0"/>
              <w:jc w:val="both"/>
              <w:rPr>
                <w:rFonts w:eastAsia="MS Gothic"/>
                <w:kern w:val="2"/>
                <w:shd w:val="clear" w:color="auto" w:fill="FFFFFF"/>
                <w:lang w:val="kk-KZ" w:eastAsia="zh-CN"/>
              </w:rPr>
            </w:pPr>
            <w:r w:rsidRPr="001178FA">
              <w:rPr>
                <w:lang w:val="kk-KZ"/>
              </w:rPr>
              <w:t>Содержательно-информационный</w:t>
            </w:r>
          </w:p>
        </w:tc>
        <w:tc>
          <w:tcPr>
            <w:tcW w:w="1276" w:type="dxa"/>
          </w:tcPr>
          <w:p w14:paraId="2DD3C54C" w14:textId="184DD4CA" w:rsidR="00EF22C3" w:rsidRPr="001178FA" w:rsidRDefault="00EF22C3" w:rsidP="00C90569">
            <w:pPr>
              <w:widowControl w:val="0"/>
              <w:jc w:val="center"/>
              <w:rPr>
                <w:rFonts w:eastAsia="MS Gothic"/>
                <w:kern w:val="2"/>
                <w:shd w:val="clear" w:color="auto" w:fill="FFFFFF"/>
                <w:lang w:val="kk-KZ" w:eastAsia="zh-CN"/>
              </w:rPr>
            </w:pPr>
            <w:r w:rsidRPr="001178FA">
              <w:rPr>
                <w:lang w:val="kk-KZ"/>
              </w:rPr>
              <w:t>10%</w:t>
            </w:r>
            <w:r w:rsidR="00E21C95" w:rsidRPr="001178FA">
              <w:rPr>
                <w:lang w:val="kk-KZ"/>
              </w:rPr>
              <w:t xml:space="preserve"> </w:t>
            </w:r>
          </w:p>
        </w:tc>
        <w:tc>
          <w:tcPr>
            <w:tcW w:w="1276" w:type="dxa"/>
          </w:tcPr>
          <w:p w14:paraId="3044CCBA" w14:textId="1F9D3764" w:rsidR="00EF22C3" w:rsidRPr="001178FA" w:rsidRDefault="00EF22C3" w:rsidP="00C90569">
            <w:pPr>
              <w:widowControl w:val="0"/>
              <w:jc w:val="center"/>
              <w:rPr>
                <w:rFonts w:eastAsia="MS Gothic"/>
                <w:kern w:val="2"/>
                <w:shd w:val="clear" w:color="auto" w:fill="FFFFFF"/>
                <w:lang w:val="kk-KZ" w:eastAsia="zh-CN"/>
              </w:rPr>
            </w:pPr>
            <w:r w:rsidRPr="001178FA">
              <w:rPr>
                <w:lang w:val="kk-KZ"/>
              </w:rPr>
              <w:t>13%</w:t>
            </w:r>
            <w:r w:rsidR="00E21C95" w:rsidRPr="001178FA">
              <w:rPr>
                <w:lang w:val="kk-KZ"/>
              </w:rPr>
              <w:t xml:space="preserve"> </w:t>
            </w:r>
          </w:p>
        </w:tc>
        <w:tc>
          <w:tcPr>
            <w:tcW w:w="1134" w:type="dxa"/>
          </w:tcPr>
          <w:p w14:paraId="5A6EC66C" w14:textId="33F46644" w:rsidR="00EF22C3" w:rsidRPr="001178FA" w:rsidRDefault="00EF22C3" w:rsidP="00C90569">
            <w:pPr>
              <w:widowControl w:val="0"/>
              <w:jc w:val="center"/>
              <w:rPr>
                <w:rFonts w:eastAsia="MS Gothic"/>
                <w:kern w:val="2"/>
                <w:shd w:val="clear" w:color="auto" w:fill="FFFFFF"/>
                <w:lang w:val="kk-KZ" w:eastAsia="zh-CN"/>
              </w:rPr>
            </w:pPr>
            <w:r w:rsidRPr="001178FA">
              <w:rPr>
                <w:lang w:val="kk-KZ"/>
              </w:rPr>
              <w:t>77%</w:t>
            </w:r>
            <w:r w:rsidR="00E21C95" w:rsidRPr="001178FA">
              <w:rPr>
                <w:lang w:val="kk-KZ"/>
              </w:rPr>
              <w:t xml:space="preserve"> </w:t>
            </w:r>
          </w:p>
        </w:tc>
        <w:tc>
          <w:tcPr>
            <w:tcW w:w="1276" w:type="dxa"/>
          </w:tcPr>
          <w:p w14:paraId="66BF08AE" w14:textId="0D7A8084" w:rsidR="00EF22C3" w:rsidRPr="001178FA" w:rsidRDefault="00EF22C3" w:rsidP="00C90569">
            <w:pPr>
              <w:widowControl w:val="0"/>
              <w:jc w:val="center"/>
              <w:rPr>
                <w:rFonts w:eastAsia="MS Gothic"/>
                <w:kern w:val="2"/>
                <w:shd w:val="clear" w:color="auto" w:fill="FFFFFF"/>
                <w:lang w:val="kk-KZ" w:eastAsia="zh-CN"/>
              </w:rPr>
            </w:pPr>
            <w:r w:rsidRPr="001178FA">
              <w:rPr>
                <w:lang w:val="kk-KZ"/>
              </w:rPr>
              <w:t>72%</w:t>
            </w:r>
            <w:r w:rsidR="00E21C95" w:rsidRPr="001178FA">
              <w:rPr>
                <w:lang w:val="kk-KZ"/>
              </w:rPr>
              <w:t xml:space="preserve"> </w:t>
            </w:r>
          </w:p>
        </w:tc>
        <w:tc>
          <w:tcPr>
            <w:tcW w:w="1275" w:type="dxa"/>
          </w:tcPr>
          <w:p w14:paraId="49BCE72F" w14:textId="381A10C0" w:rsidR="00EF22C3" w:rsidRPr="001178FA" w:rsidRDefault="00EF22C3" w:rsidP="00C90569">
            <w:pPr>
              <w:widowControl w:val="0"/>
              <w:jc w:val="center"/>
              <w:rPr>
                <w:rFonts w:eastAsia="MS Gothic"/>
                <w:kern w:val="2"/>
                <w:shd w:val="clear" w:color="auto" w:fill="FFFFFF"/>
                <w:lang w:val="kk-KZ" w:eastAsia="zh-CN"/>
              </w:rPr>
            </w:pPr>
            <w:r w:rsidRPr="001178FA">
              <w:rPr>
                <w:lang w:val="kk-KZ"/>
              </w:rPr>
              <w:t>22%</w:t>
            </w:r>
            <w:r w:rsidR="00E21C95" w:rsidRPr="001178FA">
              <w:rPr>
                <w:lang w:val="kk-KZ"/>
              </w:rPr>
              <w:t xml:space="preserve"> </w:t>
            </w:r>
          </w:p>
        </w:tc>
        <w:tc>
          <w:tcPr>
            <w:tcW w:w="1134" w:type="dxa"/>
          </w:tcPr>
          <w:p w14:paraId="6EFDC618" w14:textId="650553BE" w:rsidR="00EF22C3" w:rsidRPr="001178FA" w:rsidRDefault="00EF22C3" w:rsidP="00C90569">
            <w:pPr>
              <w:widowControl w:val="0"/>
              <w:jc w:val="center"/>
              <w:rPr>
                <w:rFonts w:eastAsia="MS Gothic"/>
                <w:kern w:val="2"/>
                <w:shd w:val="clear" w:color="auto" w:fill="FFFFFF"/>
                <w:lang w:val="kk-KZ" w:eastAsia="zh-CN"/>
              </w:rPr>
            </w:pPr>
            <w:r w:rsidRPr="001178FA">
              <w:rPr>
                <w:lang w:val="kk-KZ"/>
              </w:rPr>
              <w:t>6%</w:t>
            </w:r>
            <w:r w:rsidR="00E21C95" w:rsidRPr="001178FA">
              <w:rPr>
                <w:lang w:val="kk-KZ"/>
              </w:rPr>
              <w:t xml:space="preserve"> </w:t>
            </w:r>
          </w:p>
        </w:tc>
      </w:tr>
      <w:tr w:rsidR="00EF22C3" w:rsidRPr="001178FA" w14:paraId="0444ABF3" w14:textId="77777777" w:rsidTr="00A35AD0">
        <w:tc>
          <w:tcPr>
            <w:tcW w:w="2268" w:type="dxa"/>
          </w:tcPr>
          <w:p w14:paraId="212A5E00" w14:textId="77777777" w:rsidR="00EF22C3" w:rsidRPr="001178FA" w:rsidRDefault="00EF22C3" w:rsidP="00C90569">
            <w:pPr>
              <w:widowControl w:val="0"/>
              <w:jc w:val="both"/>
              <w:rPr>
                <w:rFonts w:eastAsia="MS Gothic"/>
                <w:b/>
                <w:kern w:val="2"/>
                <w:shd w:val="clear" w:color="auto" w:fill="FFFFFF"/>
                <w:lang w:val="kk-KZ" w:eastAsia="zh-CN"/>
              </w:rPr>
            </w:pPr>
            <w:r w:rsidRPr="001178FA">
              <w:rPr>
                <w:lang w:val="kk-KZ"/>
              </w:rPr>
              <w:t>Операционно-деятельностный</w:t>
            </w:r>
          </w:p>
        </w:tc>
        <w:tc>
          <w:tcPr>
            <w:tcW w:w="1276" w:type="dxa"/>
          </w:tcPr>
          <w:p w14:paraId="7164F07A" w14:textId="28A3EE2F" w:rsidR="00EF22C3" w:rsidRPr="001178FA" w:rsidRDefault="00EF22C3" w:rsidP="00C90569">
            <w:pPr>
              <w:widowControl w:val="0"/>
              <w:jc w:val="center"/>
              <w:rPr>
                <w:rFonts w:eastAsia="MS Gothic"/>
                <w:kern w:val="2"/>
                <w:shd w:val="clear" w:color="auto" w:fill="FFFFFF"/>
                <w:lang w:val="kk-KZ" w:eastAsia="zh-CN"/>
              </w:rPr>
            </w:pPr>
            <w:r w:rsidRPr="001178FA">
              <w:rPr>
                <w:lang w:val="kk-KZ"/>
              </w:rPr>
              <w:t>13 %</w:t>
            </w:r>
          </w:p>
        </w:tc>
        <w:tc>
          <w:tcPr>
            <w:tcW w:w="1276" w:type="dxa"/>
          </w:tcPr>
          <w:p w14:paraId="486A674A" w14:textId="6AD846DC" w:rsidR="00EF22C3" w:rsidRPr="001178FA" w:rsidRDefault="00EF22C3" w:rsidP="00C90569">
            <w:pPr>
              <w:widowControl w:val="0"/>
              <w:jc w:val="center"/>
              <w:rPr>
                <w:rFonts w:eastAsia="MS Gothic"/>
                <w:kern w:val="2"/>
                <w:shd w:val="clear" w:color="auto" w:fill="FFFFFF"/>
                <w:lang w:val="kk-KZ" w:eastAsia="zh-CN"/>
              </w:rPr>
            </w:pPr>
            <w:r w:rsidRPr="001178FA">
              <w:rPr>
                <w:lang w:val="kk-KZ"/>
              </w:rPr>
              <w:t>28 %</w:t>
            </w:r>
            <w:r w:rsidR="00E21C95" w:rsidRPr="001178FA">
              <w:rPr>
                <w:lang w:val="kk-KZ"/>
              </w:rPr>
              <w:t xml:space="preserve"> </w:t>
            </w:r>
          </w:p>
        </w:tc>
        <w:tc>
          <w:tcPr>
            <w:tcW w:w="1134" w:type="dxa"/>
          </w:tcPr>
          <w:p w14:paraId="35095C2C" w14:textId="0D728E4D" w:rsidR="00EF22C3" w:rsidRPr="001178FA" w:rsidRDefault="00EF22C3" w:rsidP="00C90569">
            <w:pPr>
              <w:widowControl w:val="0"/>
              <w:jc w:val="center"/>
              <w:rPr>
                <w:rFonts w:eastAsia="MS Gothic"/>
                <w:kern w:val="2"/>
                <w:shd w:val="clear" w:color="auto" w:fill="FFFFFF"/>
                <w:lang w:val="kk-KZ" w:eastAsia="zh-CN"/>
              </w:rPr>
            </w:pPr>
            <w:r w:rsidRPr="001178FA">
              <w:rPr>
                <w:lang w:val="kk-KZ"/>
              </w:rPr>
              <w:t>59 %</w:t>
            </w:r>
            <w:r w:rsidR="00E21C95" w:rsidRPr="001178FA">
              <w:rPr>
                <w:lang w:val="kk-KZ"/>
              </w:rPr>
              <w:t xml:space="preserve"> </w:t>
            </w:r>
          </w:p>
        </w:tc>
        <w:tc>
          <w:tcPr>
            <w:tcW w:w="1276" w:type="dxa"/>
          </w:tcPr>
          <w:p w14:paraId="4321D91A" w14:textId="2FA10BB1" w:rsidR="00EF22C3" w:rsidRPr="001178FA" w:rsidRDefault="00623A88"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 xml:space="preserve">70,8 </w:t>
            </w:r>
            <w:r w:rsidR="00EF22C3" w:rsidRPr="001178FA">
              <w:rPr>
                <w:rFonts w:eastAsia="MS Gothic"/>
                <w:kern w:val="2"/>
                <w:shd w:val="clear" w:color="auto" w:fill="FFFFFF"/>
                <w:lang w:val="kk-KZ" w:eastAsia="zh-CN"/>
              </w:rPr>
              <w:t>%</w:t>
            </w:r>
            <w:r w:rsidR="00E21C95" w:rsidRPr="001178FA">
              <w:rPr>
                <w:rFonts w:eastAsia="MS Gothic"/>
                <w:kern w:val="2"/>
                <w:shd w:val="clear" w:color="auto" w:fill="FFFFFF"/>
                <w:lang w:val="kk-KZ" w:eastAsia="zh-CN"/>
              </w:rPr>
              <w:t xml:space="preserve"> </w:t>
            </w:r>
          </w:p>
        </w:tc>
        <w:tc>
          <w:tcPr>
            <w:tcW w:w="1275" w:type="dxa"/>
          </w:tcPr>
          <w:p w14:paraId="0492A17A" w14:textId="5B016493" w:rsidR="00EF22C3" w:rsidRPr="001178FA" w:rsidRDefault="00EF22C3" w:rsidP="00C90569">
            <w:pPr>
              <w:widowControl w:val="0"/>
              <w:jc w:val="center"/>
              <w:rPr>
                <w:rFonts w:eastAsia="MS Gothic"/>
                <w:kern w:val="2"/>
                <w:shd w:val="clear" w:color="auto" w:fill="FFFFFF"/>
                <w:lang w:val="kk-KZ" w:eastAsia="zh-CN"/>
              </w:rPr>
            </w:pPr>
            <w:r w:rsidRPr="001178FA">
              <w:rPr>
                <w:lang w:val="kk-KZ"/>
              </w:rPr>
              <w:t>21</w:t>
            </w:r>
            <w:r w:rsidR="00623A88" w:rsidRPr="001178FA">
              <w:rPr>
                <w:lang w:val="kk-KZ"/>
              </w:rPr>
              <w:t xml:space="preserve">,3 </w:t>
            </w:r>
            <w:r w:rsidRPr="001178FA">
              <w:rPr>
                <w:lang w:val="kk-KZ"/>
              </w:rPr>
              <w:t>%</w:t>
            </w:r>
            <w:r w:rsidR="00E21C95" w:rsidRPr="001178FA">
              <w:rPr>
                <w:lang w:val="kk-KZ"/>
              </w:rPr>
              <w:t xml:space="preserve"> </w:t>
            </w:r>
          </w:p>
        </w:tc>
        <w:tc>
          <w:tcPr>
            <w:tcW w:w="1134" w:type="dxa"/>
          </w:tcPr>
          <w:p w14:paraId="08496F6F" w14:textId="186A7EBC" w:rsidR="00EF22C3" w:rsidRPr="001178FA" w:rsidRDefault="00623A88" w:rsidP="00C90569">
            <w:pPr>
              <w:widowControl w:val="0"/>
              <w:jc w:val="center"/>
              <w:rPr>
                <w:rFonts w:eastAsia="MS Gothic"/>
                <w:kern w:val="2"/>
                <w:shd w:val="clear" w:color="auto" w:fill="FFFFFF"/>
                <w:lang w:val="kk-KZ" w:eastAsia="zh-CN"/>
              </w:rPr>
            </w:pPr>
            <w:r w:rsidRPr="001178FA">
              <w:rPr>
                <w:lang w:val="kk-KZ"/>
              </w:rPr>
              <w:t xml:space="preserve">7,9 </w:t>
            </w:r>
            <w:r w:rsidR="00EF22C3" w:rsidRPr="001178FA">
              <w:rPr>
                <w:lang w:val="kk-KZ"/>
              </w:rPr>
              <w:t>%</w:t>
            </w:r>
            <w:r w:rsidR="00E21C95" w:rsidRPr="001178FA">
              <w:rPr>
                <w:lang w:val="kk-KZ"/>
              </w:rPr>
              <w:t xml:space="preserve"> </w:t>
            </w:r>
          </w:p>
        </w:tc>
      </w:tr>
      <w:tr w:rsidR="00EF22C3" w:rsidRPr="001178FA" w14:paraId="0D2898DD" w14:textId="77777777" w:rsidTr="00A35AD0">
        <w:tc>
          <w:tcPr>
            <w:tcW w:w="2268" w:type="dxa"/>
          </w:tcPr>
          <w:p w14:paraId="59854CB6" w14:textId="77777777" w:rsidR="00EF22C3" w:rsidRPr="001178FA" w:rsidRDefault="00EF22C3" w:rsidP="00C90569">
            <w:pPr>
              <w:widowControl w:val="0"/>
              <w:jc w:val="both"/>
              <w:rPr>
                <w:lang w:val="kk-KZ"/>
              </w:rPr>
            </w:pPr>
            <w:r w:rsidRPr="001178FA">
              <w:rPr>
                <w:lang w:val="kk-KZ"/>
              </w:rPr>
              <w:t>Оценочно-рефлексивный</w:t>
            </w:r>
          </w:p>
        </w:tc>
        <w:tc>
          <w:tcPr>
            <w:tcW w:w="1276" w:type="dxa"/>
          </w:tcPr>
          <w:p w14:paraId="69DCCE3D" w14:textId="0AD1CCF3" w:rsidR="00EF22C3" w:rsidRPr="001178FA" w:rsidRDefault="00E21C95" w:rsidP="00C90569">
            <w:pPr>
              <w:widowControl w:val="0"/>
              <w:jc w:val="center"/>
              <w:rPr>
                <w:rFonts w:eastAsia="MS Gothic"/>
                <w:kern w:val="2"/>
                <w:shd w:val="clear" w:color="auto" w:fill="FFFFFF"/>
                <w:lang w:val="kk-KZ" w:eastAsia="zh-CN"/>
              </w:rPr>
            </w:pPr>
            <w:r w:rsidRPr="001178FA">
              <w:rPr>
                <w:lang w:val="kk-KZ"/>
              </w:rPr>
              <w:t xml:space="preserve">23% </w:t>
            </w:r>
          </w:p>
        </w:tc>
        <w:tc>
          <w:tcPr>
            <w:tcW w:w="1276" w:type="dxa"/>
          </w:tcPr>
          <w:p w14:paraId="56E0D81F" w14:textId="586F9416" w:rsidR="00EF22C3" w:rsidRPr="001178FA" w:rsidRDefault="00EF22C3" w:rsidP="00C90569">
            <w:pPr>
              <w:widowControl w:val="0"/>
              <w:jc w:val="center"/>
              <w:rPr>
                <w:rFonts w:eastAsia="MS Gothic"/>
                <w:kern w:val="2"/>
                <w:shd w:val="clear" w:color="auto" w:fill="FFFFFF"/>
                <w:lang w:val="kk-KZ" w:eastAsia="zh-CN"/>
              </w:rPr>
            </w:pPr>
            <w:r w:rsidRPr="001178FA">
              <w:rPr>
                <w:lang w:val="kk-KZ"/>
              </w:rPr>
              <w:t>31%</w:t>
            </w:r>
            <w:r w:rsidR="00E21C95" w:rsidRPr="001178FA">
              <w:rPr>
                <w:lang w:val="kk-KZ"/>
              </w:rPr>
              <w:t xml:space="preserve"> </w:t>
            </w:r>
          </w:p>
        </w:tc>
        <w:tc>
          <w:tcPr>
            <w:tcW w:w="1134" w:type="dxa"/>
          </w:tcPr>
          <w:p w14:paraId="0ACFEE90" w14:textId="668598C0" w:rsidR="00EF22C3" w:rsidRPr="001178FA" w:rsidRDefault="00E21C95" w:rsidP="00C90569">
            <w:pPr>
              <w:widowControl w:val="0"/>
              <w:jc w:val="center"/>
              <w:rPr>
                <w:rFonts w:eastAsia="MS Gothic"/>
                <w:kern w:val="2"/>
                <w:shd w:val="clear" w:color="auto" w:fill="FFFFFF"/>
                <w:lang w:val="kk-KZ" w:eastAsia="zh-CN"/>
              </w:rPr>
            </w:pPr>
            <w:r w:rsidRPr="001178FA">
              <w:rPr>
                <w:lang w:val="kk-KZ"/>
              </w:rPr>
              <w:t xml:space="preserve">46% </w:t>
            </w:r>
          </w:p>
        </w:tc>
        <w:tc>
          <w:tcPr>
            <w:tcW w:w="1276" w:type="dxa"/>
          </w:tcPr>
          <w:p w14:paraId="65FFC0DC" w14:textId="504A4092" w:rsidR="00EF22C3" w:rsidRPr="001178FA" w:rsidRDefault="00EF22C3" w:rsidP="00C90569">
            <w:pPr>
              <w:widowControl w:val="0"/>
              <w:jc w:val="center"/>
              <w:rPr>
                <w:rFonts w:eastAsia="MS Gothic"/>
                <w:kern w:val="2"/>
                <w:shd w:val="clear" w:color="auto" w:fill="FFFFFF"/>
                <w:lang w:val="kk-KZ" w:eastAsia="zh-CN"/>
              </w:rPr>
            </w:pPr>
            <w:r w:rsidRPr="001178FA">
              <w:rPr>
                <w:lang w:val="kk-KZ"/>
              </w:rPr>
              <w:t>57%</w:t>
            </w:r>
            <w:r w:rsidR="00E21C95" w:rsidRPr="001178FA">
              <w:rPr>
                <w:lang w:val="kk-KZ"/>
              </w:rPr>
              <w:t xml:space="preserve"> </w:t>
            </w:r>
          </w:p>
        </w:tc>
        <w:tc>
          <w:tcPr>
            <w:tcW w:w="1275" w:type="dxa"/>
          </w:tcPr>
          <w:p w14:paraId="1F969AC1" w14:textId="5F7C3889" w:rsidR="00EF22C3" w:rsidRPr="001178FA" w:rsidRDefault="00EF22C3" w:rsidP="00C90569">
            <w:pPr>
              <w:widowControl w:val="0"/>
              <w:jc w:val="center"/>
              <w:rPr>
                <w:rFonts w:eastAsia="MS Gothic"/>
                <w:kern w:val="2"/>
                <w:shd w:val="clear" w:color="auto" w:fill="FFFFFF"/>
                <w:lang w:val="kk-KZ" w:eastAsia="zh-CN"/>
              </w:rPr>
            </w:pPr>
            <w:r w:rsidRPr="001178FA">
              <w:rPr>
                <w:lang w:val="kk-KZ"/>
              </w:rPr>
              <w:t>26%</w:t>
            </w:r>
          </w:p>
        </w:tc>
        <w:tc>
          <w:tcPr>
            <w:tcW w:w="1134" w:type="dxa"/>
          </w:tcPr>
          <w:p w14:paraId="6FBBA7FD" w14:textId="488CBC8D" w:rsidR="00EF22C3" w:rsidRPr="001178FA" w:rsidRDefault="00EF22C3" w:rsidP="00C90569">
            <w:pPr>
              <w:widowControl w:val="0"/>
              <w:jc w:val="center"/>
              <w:rPr>
                <w:rFonts w:eastAsia="MS Gothic"/>
                <w:kern w:val="2"/>
                <w:shd w:val="clear" w:color="auto" w:fill="FFFFFF"/>
                <w:lang w:val="kk-KZ" w:eastAsia="zh-CN"/>
              </w:rPr>
            </w:pPr>
            <w:r w:rsidRPr="001178FA">
              <w:rPr>
                <w:lang w:val="kk-KZ"/>
              </w:rPr>
              <w:t>17%</w:t>
            </w:r>
            <w:r w:rsidR="00E21C95" w:rsidRPr="001178FA">
              <w:rPr>
                <w:lang w:val="kk-KZ"/>
              </w:rPr>
              <w:t xml:space="preserve"> </w:t>
            </w:r>
          </w:p>
        </w:tc>
      </w:tr>
    </w:tbl>
    <w:p w14:paraId="63803C60" w14:textId="56630425" w:rsidR="008B69E5" w:rsidRPr="001178FA" w:rsidRDefault="00875602" w:rsidP="00C90569">
      <w:pPr>
        <w:pStyle w:val="ad"/>
        <w:spacing w:before="0" w:line="240" w:lineRule="auto"/>
        <w:ind w:firstLine="567"/>
        <w:jc w:val="both"/>
        <w:rPr>
          <w:sz w:val="28"/>
          <w:szCs w:val="28"/>
        </w:rPr>
      </w:pPr>
      <w:r w:rsidRPr="001178FA">
        <w:rPr>
          <w:sz w:val="28"/>
          <w:szCs w:val="28"/>
        </w:rPr>
        <w:t>Сравнительные</w:t>
      </w:r>
      <w:r w:rsidR="00EF22C3" w:rsidRPr="001178FA">
        <w:rPr>
          <w:sz w:val="28"/>
          <w:szCs w:val="28"/>
        </w:rPr>
        <w:t xml:space="preserve"> результат</w:t>
      </w:r>
      <w:r w:rsidRPr="001178FA">
        <w:rPr>
          <w:sz w:val="28"/>
          <w:szCs w:val="28"/>
        </w:rPr>
        <w:t>ы</w:t>
      </w:r>
      <w:r w:rsidR="00EF22C3" w:rsidRPr="001178FA">
        <w:rPr>
          <w:sz w:val="28"/>
          <w:szCs w:val="28"/>
        </w:rPr>
        <w:t xml:space="preserve"> </w:t>
      </w:r>
      <w:r w:rsidRPr="001178FA">
        <w:rPr>
          <w:sz w:val="28"/>
          <w:szCs w:val="28"/>
        </w:rPr>
        <w:t xml:space="preserve">на </w:t>
      </w:r>
      <w:r w:rsidRPr="001178FA">
        <w:rPr>
          <w:rFonts w:eastAsia="MS Gothic"/>
          <w:kern w:val="2"/>
          <w:shd w:val="clear" w:color="auto" w:fill="FFFFFF"/>
          <w:lang w:val="kk-KZ" w:eastAsia="zh-CN"/>
        </w:rPr>
        <w:t xml:space="preserve">констатирующем </w:t>
      </w:r>
      <w:r w:rsidRPr="001178FA">
        <w:rPr>
          <w:sz w:val="28"/>
          <w:szCs w:val="28"/>
        </w:rPr>
        <w:t xml:space="preserve">и </w:t>
      </w:r>
      <w:r w:rsidRPr="001178FA">
        <w:rPr>
          <w:rFonts w:eastAsia="MS Gothic"/>
          <w:kern w:val="2"/>
          <w:shd w:val="clear" w:color="auto" w:fill="FFFFFF"/>
          <w:lang w:val="kk-KZ" w:eastAsia="zh-CN"/>
        </w:rPr>
        <w:t>контрольном этапе</w:t>
      </w:r>
      <w:r w:rsidRPr="001178FA">
        <w:rPr>
          <w:sz w:val="28"/>
          <w:szCs w:val="28"/>
        </w:rPr>
        <w:t xml:space="preserve"> эксперимента</w:t>
      </w:r>
      <w:r w:rsidR="00EF22C3" w:rsidRPr="001178FA">
        <w:rPr>
          <w:sz w:val="28"/>
          <w:szCs w:val="28"/>
        </w:rPr>
        <w:t xml:space="preserve"> </w:t>
      </w:r>
      <w:r w:rsidRPr="001178FA">
        <w:rPr>
          <w:sz w:val="28"/>
          <w:szCs w:val="28"/>
        </w:rPr>
        <w:t xml:space="preserve">выглядит </w:t>
      </w:r>
      <w:r w:rsidR="00EF22C3" w:rsidRPr="001178FA">
        <w:rPr>
          <w:sz w:val="28"/>
          <w:szCs w:val="28"/>
        </w:rPr>
        <w:t>следующим образом</w:t>
      </w:r>
      <w:r w:rsidR="008253AE" w:rsidRPr="001178FA">
        <w:rPr>
          <w:sz w:val="28"/>
          <w:szCs w:val="28"/>
        </w:rPr>
        <w:t xml:space="preserve"> </w:t>
      </w:r>
      <w:r w:rsidR="00A35AD0" w:rsidRPr="001178FA">
        <w:rPr>
          <w:sz w:val="28"/>
          <w:szCs w:val="28"/>
        </w:rPr>
        <w:t xml:space="preserve">(рисунок </w:t>
      </w:r>
      <w:r w:rsidR="008253AE" w:rsidRPr="001178FA">
        <w:rPr>
          <w:sz w:val="28"/>
          <w:szCs w:val="28"/>
        </w:rPr>
        <w:t xml:space="preserve"> </w:t>
      </w:r>
      <w:r w:rsidR="008F7698" w:rsidRPr="001178FA">
        <w:rPr>
          <w:sz w:val="28"/>
          <w:szCs w:val="28"/>
        </w:rPr>
        <w:t>3</w:t>
      </w:r>
      <w:r w:rsidR="00102442" w:rsidRPr="001178FA">
        <w:rPr>
          <w:sz w:val="28"/>
          <w:szCs w:val="28"/>
          <w:lang w:val="kk-KZ"/>
        </w:rPr>
        <w:t>9</w:t>
      </w:r>
      <w:r w:rsidR="008253AE" w:rsidRPr="001178FA">
        <w:rPr>
          <w:sz w:val="28"/>
          <w:szCs w:val="28"/>
        </w:rPr>
        <w:t>)</w:t>
      </w:r>
      <w:r w:rsidR="00A35AD0" w:rsidRPr="001178FA">
        <w:rPr>
          <w:sz w:val="28"/>
          <w:szCs w:val="28"/>
        </w:rPr>
        <w:t>.</w:t>
      </w:r>
    </w:p>
    <w:p w14:paraId="542E0835" w14:textId="04FDCAC6" w:rsidR="003B6B92" w:rsidRPr="001178FA" w:rsidRDefault="003B6B92" w:rsidP="00C90569">
      <w:pPr>
        <w:pStyle w:val="ad"/>
        <w:spacing w:before="0" w:line="240" w:lineRule="auto"/>
        <w:ind w:firstLine="0"/>
        <w:rPr>
          <w:sz w:val="28"/>
          <w:szCs w:val="28"/>
        </w:rPr>
      </w:pPr>
    </w:p>
    <w:p w14:paraId="1758C887" w14:textId="42DB18C6" w:rsidR="003B6B92" w:rsidRPr="001178FA" w:rsidRDefault="003B6B92" w:rsidP="00C90569">
      <w:pPr>
        <w:pStyle w:val="ad"/>
        <w:spacing w:before="0" w:line="240" w:lineRule="auto"/>
        <w:ind w:firstLine="0"/>
        <w:jc w:val="center"/>
        <w:rPr>
          <w:sz w:val="28"/>
          <w:szCs w:val="28"/>
        </w:rPr>
      </w:pPr>
      <w:r w:rsidRPr="001178FA">
        <w:rPr>
          <w:noProof/>
          <w:sz w:val="28"/>
          <w:szCs w:val="28"/>
        </w:rPr>
        <w:drawing>
          <wp:inline distT="0" distB="0" distL="0" distR="0" wp14:anchorId="6A5248EE" wp14:editId="11BD423D">
            <wp:extent cx="5788025" cy="3590925"/>
            <wp:effectExtent l="0" t="0" r="3175" b="9525"/>
            <wp:docPr id="3259" name="Диаграмма 3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AC2156A" w14:textId="77777777" w:rsidR="00EF22C3" w:rsidRPr="001178FA" w:rsidRDefault="00EF22C3" w:rsidP="00C90569">
      <w:pPr>
        <w:pStyle w:val="ad"/>
        <w:spacing w:before="0" w:line="240" w:lineRule="auto"/>
        <w:ind w:firstLine="0"/>
        <w:rPr>
          <w:sz w:val="28"/>
          <w:szCs w:val="28"/>
        </w:rPr>
      </w:pPr>
    </w:p>
    <w:p w14:paraId="42BC5CBF" w14:textId="198CC1C2" w:rsidR="00EF22C3" w:rsidRPr="001178FA" w:rsidRDefault="00EF22C3" w:rsidP="00C90569">
      <w:pPr>
        <w:pStyle w:val="ad"/>
        <w:spacing w:before="0" w:line="240" w:lineRule="auto"/>
        <w:ind w:firstLine="0"/>
        <w:jc w:val="center"/>
        <w:rPr>
          <w:sz w:val="28"/>
          <w:szCs w:val="28"/>
        </w:rPr>
      </w:pPr>
      <w:r w:rsidRPr="001178FA">
        <w:rPr>
          <w:sz w:val="28"/>
          <w:szCs w:val="28"/>
        </w:rPr>
        <w:t xml:space="preserve">Рисунок </w:t>
      </w:r>
      <w:r w:rsidR="008F7698" w:rsidRPr="001178FA">
        <w:rPr>
          <w:sz w:val="28"/>
          <w:szCs w:val="28"/>
        </w:rPr>
        <w:t>3</w:t>
      </w:r>
      <w:r w:rsidR="00102442" w:rsidRPr="001178FA">
        <w:rPr>
          <w:sz w:val="28"/>
          <w:szCs w:val="28"/>
          <w:lang w:val="kk-KZ"/>
        </w:rPr>
        <w:t>9</w:t>
      </w:r>
      <w:r w:rsidR="003B2833" w:rsidRPr="001178FA">
        <w:rPr>
          <w:sz w:val="28"/>
          <w:szCs w:val="28"/>
        </w:rPr>
        <w:t xml:space="preserve"> </w:t>
      </w:r>
      <w:r w:rsidR="00172EF2" w:rsidRPr="001178FA">
        <w:rPr>
          <w:sz w:val="28"/>
          <w:szCs w:val="28"/>
        </w:rPr>
        <w:t>–</w:t>
      </w:r>
      <w:r w:rsidR="00875602" w:rsidRPr="001178FA">
        <w:rPr>
          <w:sz w:val="28"/>
          <w:szCs w:val="28"/>
        </w:rPr>
        <w:t xml:space="preserve"> Сравнительные результаты </w:t>
      </w:r>
      <w:r w:rsidR="00DF1026" w:rsidRPr="001178FA">
        <w:rPr>
          <w:sz w:val="28"/>
          <w:szCs w:val="28"/>
        </w:rPr>
        <w:t xml:space="preserve">диагностики </w:t>
      </w:r>
      <w:r w:rsidR="00875602" w:rsidRPr="001178FA">
        <w:rPr>
          <w:sz w:val="28"/>
          <w:szCs w:val="28"/>
        </w:rPr>
        <w:t xml:space="preserve">на </w:t>
      </w:r>
      <w:r w:rsidR="00875602" w:rsidRPr="001178FA">
        <w:rPr>
          <w:rFonts w:eastAsia="MS Gothic"/>
          <w:kern w:val="2"/>
          <w:shd w:val="clear" w:color="auto" w:fill="FFFFFF"/>
          <w:lang w:val="kk-KZ" w:eastAsia="zh-CN"/>
        </w:rPr>
        <w:t xml:space="preserve">констатирующем </w:t>
      </w:r>
      <w:r w:rsidR="00875602" w:rsidRPr="001178FA">
        <w:rPr>
          <w:sz w:val="28"/>
          <w:szCs w:val="28"/>
        </w:rPr>
        <w:t xml:space="preserve">и </w:t>
      </w:r>
      <w:r w:rsidR="00875602" w:rsidRPr="001178FA">
        <w:rPr>
          <w:rFonts w:eastAsia="MS Gothic"/>
          <w:kern w:val="2"/>
          <w:shd w:val="clear" w:color="auto" w:fill="FFFFFF"/>
          <w:lang w:val="kk-KZ" w:eastAsia="zh-CN"/>
        </w:rPr>
        <w:t>контрольном этапе</w:t>
      </w:r>
      <w:r w:rsidR="00875602" w:rsidRPr="001178FA">
        <w:rPr>
          <w:sz w:val="28"/>
          <w:szCs w:val="28"/>
        </w:rPr>
        <w:t xml:space="preserve"> эксперимента</w:t>
      </w:r>
    </w:p>
    <w:p w14:paraId="15154818" w14:textId="77777777" w:rsidR="0078005A" w:rsidRPr="001178FA" w:rsidRDefault="0078005A" w:rsidP="00C90569">
      <w:pPr>
        <w:pStyle w:val="ad"/>
        <w:spacing w:before="0" w:line="240" w:lineRule="auto"/>
        <w:ind w:firstLine="0"/>
        <w:jc w:val="center"/>
        <w:rPr>
          <w:sz w:val="28"/>
          <w:szCs w:val="28"/>
        </w:rPr>
      </w:pPr>
    </w:p>
    <w:p w14:paraId="4EC114B7" w14:textId="027F1946" w:rsidR="00EF22C3" w:rsidRPr="001178FA" w:rsidRDefault="00F227F4" w:rsidP="00C90569">
      <w:pPr>
        <w:tabs>
          <w:tab w:val="left" w:pos="567"/>
        </w:tabs>
        <w:jc w:val="both"/>
        <w:rPr>
          <w:sz w:val="28"/>
          <w:szCs w:val="28"/>
        </w:rPr>
      </w:pPr>
      <w:r w:rsidRPr="001178FA">
        <w:rPr>
          <w:sz w:val="28"/>
          <w:szCs w:val="28"/>
        </w:rPr>
        <w:tab/>
      </w:r>
      <w:r w:rsidR="00EF22C3" w:rsidRPr="001178FA">
        <w:rPr>
          <w:sz w:val="28"/>
          <w:szCs w:val="28"/>
        </w:rPr>
        <w:t xml:space="preserve">Как видно из </w:t>
      </w:r>
      <w:r w:rsidR="00DF1026" w:rsidRPr="001178FA">
        <w:rPr>
          <w:sz w:val="28"/>
          <w:szCs w:val="28"/>
        </w:rPr>
        <w:t>приведенных данных</w:t>
      </w:r>
      <w:r w:rsidR="00EF22C3" w:rsidRPr="001178FA">
        <w:rPr>
          <w:sz w:val="28"/>
          <w:szCs w:val="28"/>
        </w:rPr>
        <w:t xml:space="preserve">, уровень знаний студентов </w:t>
      </w:r>
      <w:r w:rsidR="00DF1026" w:rsidRPr="001178FA">
        <w:rPr>
          <w:sz w:val="28"/>
          <w:szCs w:val="28"/>
        </w:rPr>
        <w:t xml:space="preserve">ЭГ </w:t>
      </w:r>
      <w:r w:rsidR="00875602" w:rsidRPr="001178FA">
        <w:rPr>
          <w:sz w:val="28"/>
          <w:szCs w:val="28"/>
        </w:rPr>
        <w:t xml:space="preserve">на контрольном этапе </w:t>
      </w:r>
      <w:r w:rsidR="00EF22C3" w:rsidRPr="001178FA">
        <w:rPr>
          <w:sz w:val="28"/>
          <w:szCs w:val="28"/>
        </w:rPr>
        <w:t xml:space="preserve">эксперимента значительно возрос. </w:t>
      </w:r>
      <w:r w:rsidR="00DF1026" w:rsidRPr="001178FA">
        <w:rPr>
          <w:sz w:val="28"/>
          <w:szCs w:val="28"/>
        </w:rPr>
        <w:t>У</w:t>
      </w:r>
      <w:r w:rsidR="00EF22C3" w:rsidRPr="001178FA">
        <w:rPr>
          <w:sz w:val="28"/>
          <w:szCs w:val="28"/>
          <w:lang w:val="kk-KZ"/>
        </w:rPr>
        <w:t xml:space="preserve"> студентов </w:t>
      </w:r>
      <w:r w:rsidR="00DF1026" w:rsidRPr="001178FA">
        <w:rPr>
          <w:sz w:val="28"/>
          <w:szCs w:val="28"/>
          <w:lang w:val="kk-KZ"/>
        </w:rPr>
        <w:t>ЭГ</w:t>
      </w:r>
      <w:r w:rsidR="00EF22C3" w:rsidRPr="001178FA">
        <w:rPr>
          <w:sz w:val="28"/>
          <w:szCs w:val="28"/>
          <w:lang w:val="kk-KZ"/>
        </w:rPr>
        <w:t xml:space="preserve"> уровень сформированности готовности к реализации преемственности дошкольного и начального математического образования прогрессировал с порогового уровня на творческий уровень, когда в </w:t>
      </w:r>
      <w:r w:rsidR="00DF1026" w:rsidRPr="001178FA">
        <w:rPr>
          <w:sz w:val="28"/>
          <w:szCs w:val="28"/>
          <w:lang w:val="kk-KZ"/>
        </w:rPr>
        <w:t>КГ</w:t>
      </w:r>
      <w:r w:rsidR="00EF22C3" w:rsidRPr="001178FA">
        <w:rPr>
          <w:sz w:val="28"/>
          <w:szCs w:val="28"/>
          <w:lang w:val="kk-KZ"/>
        </w:rPr>
        <w:t xml:space="preserve"> он остался на уровне обязательного</w:t>
      </w:r>
      <w:r w:rsidR="00BF1C48" w:rsidRPr="001178FA">
        <w:rPr>
          <w:sz w:val="28"/>
          <w:szCs w:val="28"/>
          <w:lang w:val="kk-KZ"/>
        </w:rPr>
        <w:t xml:space="preserve"> </w:t>
      </w:r>
      <w:r w:rsidR="00BF1C48" w:rsidRPr="001178FA">
        <w:rPr>
          <w:sz w:val="28"/>
          <w:szCs w:val="28"/>
        </w:rPr>
        <w:t>(таблица 4</w:t>
      </w:r>
      <w:r w:rsidR="002D49CA" w:rsidRPr="001178FA">
        <w:rPr>
          <w:sz w:val="28"/>
          <w:szCs w:val="28"/>
        </w:rPr>
        <w:t>4</w:t>
      </w:r>
      <w:r w:rsidR="00BF1C48" w:rsidRPr="001178FA">
        <w:rPr>
          <w:sz w:val="28"/>
          <w:szCs w:val="28"/>
        </w:rPr>
        <w:t>).</w:t>
      </w:r>
    </w:p>
    <w:p w14:paraId="616BBBB2" w14:textId="77777777" w:rsidR="00875602" w:rsidRPr="001178FA" w:rsidRDefault="00875602" w:rsidP="00C90569">
      <w:pPr>
        <w:pStyle w:val="ad"/>
        <w:spacing w:before="0" w:line="240" w:lineRule="auto"/>
        <w:ind w:firstLine="0"/>
        <w:rPr>
          <w:sz w:val="28"/>
          <w:szCs w:val="28"/>
        </w:rPr>
      </w:pPr>
    </w:p>
    <w:p w14:paraId="60449868" w14:textId="24F5C3D1" w:rsidR="00EF22C3" w:rsidRPr="001178FA" w:rsidRDefault="00EF22C3" w:rsidP="00C90569">
      <w:pPr>
        <w:pStyle w:val="ad"/>
        <w:spacing w:before="0" w:line="240" w:lineRule="auto"/>
        <w:ind w:firstLine="0"/>
        <w:jc w:val="both"/>
        <w:rPr>
          <w:sz w:val="28"/>
          <w:szCs w:val="28"/>
        </w:rPr>
      </w:pPr>
      <w:r w:rsidRPr="001178FA">
        <w:rPr>
          <w:sz w:val="28"/>
          <w:szCs w:val="28"/>
        </w:rPr>
        <w:t xml:space="preserve">Таблица </w:t>
      </w:r>
      <w:r w:rsidR="00BF1C48" w:rsidRPr="001178FA">
        <w:rPr>
          <w:sz w:val="28"/>
          <w:szCs w:val="28"/>
        </w:rPr>
        <w:t>4</w:t>
      </w:r>
      <w:r w:rsidR="00102442" w:rsidRPr="001178FA">
        <w:rPr>
          <w:sz w:val="28"/>
          <w:szCs w:val="28"/>
          <w:lang w:val="kk-KZ"/>
        </w:rPr>
        <w:t>3</w:t>
      </w:r>
      <w:r w:rsidRPr="001178FA">
        <w:rPr>
          <w:sz w:val="28"/>
          <w:szCs w:val="28"/>
        </w:rPr>
        <w:t xml:space="preserve"> </w:t>
      </w:r>
      <w:r w:rsidR="00172EF2" w:rsidRPr="001178FA">
        <w:rPr>
          <w:sz w:val="28"/>
          <w:szCs w:val="28"/>
        </w:rPr>
        <w:t>–</w:t>
      </w:r>
      <w:r w:rsidRPr="001178FA">
        <w:rPr>
          <w:sz w:val="28"/>
          <w:szCs w:val="28"/>
        </w:rPr>
        <w:t xml:space="preserve"> Статистический анализ результатов развития </w:t>
      </w:r>
      <w:r w:rsidR="00DF1026" w:rsidRPr="001178FA">
        <w:rPr>
          <w:sz w:val="28"/>
          <w:szCs w:val="28"/>
        </w:rPr>
        <w:t>ЭГ в динамике эксперимента</w:t>
      </w:r>
    </w:p>
    <w:p w14:paraId="4297A526" w14:textId="77777777" w:rsidR="00EF22C3" w:rsidRPr="001178FA" w:rsidRDefault="00EF22C3" w:rsidP="00C90569">
      <w:pPr>
        <w:pStyle w:val="ad"/>
        <w:spacing w:before="0" w:line="240" w:lineRule="auto"/>
        <w:ind w:firstLine="0"/>
        <w:rPr>
          <w:sz w:val="28"/>
          <w:szCs w:val="28"/>
        </w:rPr>
      </w:pPr>
    </w:p>
    <w:tbl>
      <w:tblPr>
        <w:tblStyle w:val="af1"/>
        <w:tblW w:w="9639" w:type="dxa"/>
        <w:tblInd w:w="-5" w:type="dxa"/>
        <w:tblLayout w:type="fixed"/>
        <w:tblLook w:val="04A0" w:firstRow="1" w:lastRow="0" w:firstColumn="1" w:lastColumn="0" w:noHBand="0" w:noVBand="1"/>
      </w:tblPr>
      <w:tblGrid>
        <w:gridCol w:w="3657"/>
        <w:gridCol w:w="3260"/>
        <w:gridCol w:w="2722"/>
      </w:tblGrid>
      <w:tr w:rsidR="00EF22C3" w:rsidRPr="001178FA" w14:paraId="4D4E6304" w14:textId="77777777" w:rsidTr="00A35AD0">
        <w:trPr>
          <w:trHeight w:val="268"/>
        </w:trPr>
        <w:tc>
          <w:tcPr>
            <w:tcW w:w="3657" w:type="dxa"/>
          </w:tcPr>
          <w:p w14:paraId="4EA774B3" w14:textId="77777777" w:rsidR="00EF22C3" w:rsidRPr="001178FA" w:rsidRDefault="00EF22C3" w:rsidP="00C90569">
            <w:pPr>
              <w:widowControl w:val="0"/>
              <w:jc w:val="center"/>
              <w:rPr>
                <w:rFonts w:eastAsia="MS Gothic"/>
                <w:bCs/>
                <w:kern w:val="2"/>
                <w:shd w:val="clear" w:color="auto" w:fill="FFFFFF"/>
                <w:lang w:val="kk-KZ" w:eastAsia="zh-CN"/>
              </w:rPr>
            </w:pPr>
            <w:r w:rsidRPr="001178FA">
              <w:rPr>
                <w:bCs/>
                <w:lang w:val="kk-KZ"/>
              </w:rPr>
              <w:t>Компоненты</w:t>
            </w:r>
          </w:p>
        </w:tc>
        <w:tc>
          <w:tcPr>
            <w:tcW w:w="5982" w:type="dxa"/>
            <w:gridSpan w:val="2"/>
          </w:tcPr>
          <w:p w14:paraId="0934E553" w14:textId="77777777" w:rsidR="00EF22C3" w:rsidRPr="001178FA" w:rsidRDefault="00EF22C3"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Результаты экспериментальной группы</w:t>
            </w:r>
          </w:p>
        </w:tc>
      </w:tr>
      <w:tr w:rsidR="00EF22C3" w:rsidRPr="001178FA" w14:paraId="3695B3FD" w14:textId="77777777" w:rsidTr="00A35AD0">
        <w:trPr>
          <w:trHeight w:val="268"/>
        </w:trPr>
        <w:tc>
          <w:tcPr>
            <w:tcW w:w="3657" w:type="dxa"/>
          </w:tcPr>
          <w:p w14:paraId="53395D54" w14:textId="77777777" w:rsidR="00EF22C3" w:rsidRPr="001178FA" w:rsidRDefault="00EF22C3" w:rsidP="00C90569">
            <w:pPr>
              <w:widowControl w:val="0"/>
              <w:jc w:val="center"/>
              <w:rPr>
                <w:bCs/>
                <w:lang w:val="kk-KZ"/>
              </w:rPr>
            </w:pPr>
          </w:p>
        </w:tc>
        <w:tc>
          <w:tcPr>
            <w:tcW w:w="3260" w:type="dxa"/>
          </w:tcPr>
          <w:p w14:paraId="5ABE474A" w14:textId="77777777" w:rsidR="00EF22C3" w:rsidRPr="001178FA" w:rsidRDefault="00EF22C3"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начало эксперимента</w:t>
            </w:r>
          </w:p>
        </w:tc>
        <w:tc>
          <w:tcPr>
            <w:tcW w:w="2722" w:type="dxa"/>
          </w:tcPr>
          <w:p w14:paraId="50C1D1AD" w14:textId="77777777" w:rsidR="00EF22C3" w:rsidRPr="001178FA" w:rsidRDefault="00EF22C3" w:rsidP="00C90569">
            <w:pPr>
              <w:widowControl w:val="0"/>
              <w:jc w:val="center"/>
              <w:rPr>
                <w:rFonts w:eastAsia="MS Gothic"/>
                <w:kern w:val="2"/>
                <w:shd w:val="clear" w:color="auto" w:fill="FFFFFF"/>
                <w:lang w:val="kk-KZ" w:eastAsia="zh-CN"/>
              </w:rPr>
            </w:pPr>
            <w:r w:rsidRPr="001178FA">
              <w:rPr>
                <w:rFonts w:eastAsia="MS Gothic"/>
                <w:kern w:val="2"/>
                <w:shd w:val="clear" w:color="auto" w:fill="FFFFFF"/>
                <w:lang w:val="kk-KZ" w:eastAsia="zh-CN"/>
              </w:rPr>
              <w:t>конец эксперимента</w:t>
            </w:r>
          </w:p>
        </w:tc>
      </w:tr>
      <w:tr w:rsidR="00EF22C3" w:rsidRPr="001178FA" w14:paraId="545B2EDC" w14:textId="77777777" w:rsidTr="00A35AD0">
        <w:tc>
          <w:tcPr>
            <w:tcW w:w="3657" w:type="dxa"/>
          </w:tcPr>
          <w:p w14:paraId="2826B818" w14:textId="77777777" w:rsidR="00EF22C3" w:rsidRPr="001178FA" w:rsidRDefault="00EF22C3" w:rsidP="00C90569">
            <w:pPr>
              <w:widowControl w:val="0"/>
              <w:jc w:val="both"/>
              <w:rPr>
                <w:rFonts w:eastAsia="MS Gothic"/>
                <w:kern w:val="2"/>
                <w:shd w:val="clear" w:color="auto" w:fill="FFFFFF"/>
                <w:lang w:val="kk-KZ" w:eastAsia="zh-CN"/>
              </w:rPr>
            </w:pPr>
            <w:r w:rsidRPr="001178FA">
              <w:rPr>
                <w:rFonts w:eastAsia="MS Gothic"/>
                <w:kern w:val="2"/>
                <w:shd w:val="clear" w:color="auto" w:fill="FFFFFF"/>
                <w:lang w:val="kk-KZ" w:eastAsia="zh-CN"/>
              </w:rPr>
              <w:t>Мотивационно-целевой</w:t>
            </w:r>
          </w:p>
        </w:tc>
        <w:tc>
          <w:tcPr>
            <w:tcW w:w="3260" w:type="dxa"/>
            <w:vAlign w:val="center"/>
          </w:tcPr>
          <w:p w14:paraId="7071399F" w14:textId="66FA5F46" w:rsidR="00EF22C3" w:rsidRPr="001178FA" w:rsidRDefault="00FB180C" w:rsidP="00C90569">
            <w:pPr>
              <w:jc w:val="center"/>
              <w:rPr>
                <w:lang w:val="kk-KZ"/>
              </w:rPr>
            </w:pPr>
            <w:r w:rsidRPr="001178FA">
              <w:rPr>
                <w:lang w:val="kk-KZ"/>
              </w:rPr>
              <w:t>5</w:t>
            </w:r>
            <w:r w:rsidR="008253AE" w:rsidRPr="001178FA">
              <w:rPr>
                <w:lang w:val="kk-KZ"/>
              </w:rPr>
              <w:t>3</w:t>
            </w:r>
            <w:r w:rsidR="00EF22C3" w:rsidRPr="001178FA">
              <w:rPr>
                <w:lang w:val="kk-KZ"/>
              </w:rPr>
              <w:t xml:space="preserve"> % </w:t>
            </w:r>
          </w:p>
        </w:tc>
        <w:tc>
          <w:tcPr>
            <w:tcW w:w="2722" w:type="dxa"/>
            <w:vAlign w:val="center"/>
          </w:tcPr>
          <w:p w14:paraId="42BC7ED9" w14:textId="7BFCBDE4" w:rsidR="00EF22C3" w:rsidRPr="001178FA" w:rsidRDefault="00EF22C3" w:rsidP="00C90569">
            <w:pPr>
              <w:jc w:val="center"/>
              <w:rPr>
                <w:lang w:val="kk-KZ"/>
              </w:rPr>
            </w:pPr>
            <w:r w:rsidRPr="001178FA">
              <w:rPr>
                <w:lang w:val="kk-KZ"/>
              </w:rPr>
              <w:t>7</w:t>
            </w:r>
            <w:r w:rsidR="00FB180C" w:rsidRPr="001178FA">
              <w:rPr>
                <w:lang w:val="kk-KZ"/>
              </w:rPr>
              <w:t>8</w:t>
            </w:r>
            <w:r w:rsidRPr="001178FA">
              <w:rPr>
                <w:lang w:val="kk-KZ"/>
              </w:rPr>
              <w:t>%</w:t>
            </w:r>
          </w:p>
        </w:tc>
      </w:tr>
      <w:tr w:rsidR="00EF22C3" w:rsidRPr="001178FA" w14:paraId="3B70DD4E" w14:textId="77777777" w:rsidTr="00A35AD0">
        <w:tc>
          <w:tcPr>
            <w:tcW w:w="3657" w:type="dxa"/>
          </w:tcPr>
          <w:p w14:paraId="49219A91" w14:textId="77777777" w:rsidR="00EF22C3" w:rsidRPr="001178FA" w:rsidRDefault="00EF22C3" w:rsidP="00C90569">
            <w:pPr>
              <w:widowControl w:val="0"/>
              <w:jc w:val="both"/>
              <w:rPr>
                <w:rFonts w:eastAsia="MS Gothic"/>
                <w:kern w:val="2"/>
                <w:shd w:val="clear" w:color="auto" w:fill="FFFFFF"/>
                <w:lang w:val="kk-KZ" w:eastAsia="zh-CN"/>
              </w:rPr>
            </w:pPr>
            <w:r w:rsidRPr="001178FA">
              <w:rPr>
                <w:lang w:val="kk-KZ"/>
              </w:rPr>
              <w:t>Содержательно-информационный</w:t>
            </w:r>
          </w:p>
        </w:tc>
        <w:tc>
          <w:tcPr>
            <w:tcW w:w="3260" w:type="dxa"/>
            <w:vAlign w:val="center"/>
          </w:tcPr>
          <w:p w14:paraId="2933950D" w14:textId="6F1D448A" w:rsidR="00EF22C3" w:rsidRPr="001178FA" w:rsidRDefault="00EF22C3" w:rsidP="00C90569">
            <w:pPr>
              <w:jc w:val="center"/>
              <w:rPr>
                <w:lang w:val="kk-KZ"/>
              </w:rPr>
            </w:pPr>
            <w:r w:rsidRPr="001178FA">
              <w:rPr>
                <w:lang w:val="kk-KZ"/>
              </w:rPr>
              <w:t>23 %</w:t>
            </w:r>
          </w:p>
        </w:tc>
        <w:tc>
          <w:tcPr>
            <w:tcW w:w="2722" w:type="dxa"/>
            <w:vAlign w:val="center"/>
          </w:tcPr>
          <w:p w14:paraId="3AE9EE89" w14:textId="52A5F25F" w:rsidR="00EF22C3" w:rsidRPr="001178FA" w:rsidRDefault="00EF22C3" w:rsidP="00C90569">
            <w:pPr>
              <w:jc w:val="center"/>
              <w:rPr>
                <w:lang w:val="kk-KZ"/>
              </w:rPr>
            </w:pPr>
            <w:r w:rsidRPr="001178FA">
              <w:rPr>
                <w:lang w:val="kk-KZ"/>
              </w:rPr>
              <w:t>94%</w:t>
            </w:r>
          </w:p>
        </w:tc>
      </w:tr>
      <w:tr w:rsidR="00EF22C3" w:rsidRPr="001178FA" w14:paraId="6776E90B" w14:textId="77777777" w:rsidTr="00A35AD0">
        <w:tc>
          <w:tcPr>
            <w:tcW w:w="3657" w:type="dxa"/>
          </w:tcPr>
          <w:p w14:paraId="73E6C383" w14:textId="77777777" w:rsidR="00EF22C3" w:rsidRPr="001178FA" w:rsidRDefault="00EF22C3" w:rsidP="00C90569">
            <w:pPr>
              <w:widowControl w:val="0"/>
              <w:jc w:val="both"/>
              <w:rPr>
                <w:rFonts w:eastAsia="MS Gothic"/>
                <w:b/>
                <w:kern w:val="2"/>
                <w:shd w:val="clear" w:color="auto" w:fill="FFFFFF"/>
                <w:lang w:val="kk-KZ" w:eastAsia="zh-CN"/>
              </w:rPr>
            </w:pPr>
            <w:r w:rsidRPr="001178FA">
              <w:rPr>
                <w:lang w:val="kk-KZ"/>
              </w:rPr>
              <w:t>Операционно-деятельностный</w:t>
            </w:r>
          </w:p>
        </w:tc>
        <w:tc>
          <w:tcPr>
            <w:tcW w:w="3260" w:type="dxa"/>
            <w:vAlign w:val="center"/>
          </w:tcPr>
          <w:p w14:paraId="76E7720C" w14:textId="08BE4DEC" w:rsidR="00EF22C3" w:rsidRPr="001178FA" w:rsidRDefault="00EF22C3" w:rsidP="00C90569">
            <w:pPr>
              <w:jc w:val="center"/>
              <w:rPr>
                <w:lang w:val="kk-KZ"/>
              </w:rPr>
            </w:pPr>
            <w:r w:rsidRPr="001178FA">
              <w:rPr>
                <w:lang w:val="kk-KZ"/>
              </w:rPr>
              <w:t>41 %</w:t>
            </w:r>
          </w:p>
        </w:tc>
        <w:tc>
          <w:tcPr>
            <w:tcW w:w="2722" w:type="dxa"/>
            <w:vAlign w:val="center"/>
          </w:tcPr>
          <w:p w14:paraId="280F2122" w14:textId="04B4674E" w:rsidR="00EF22C3" w:rsidRPr="001178FA" w:rsidRDefault="00EF22C3" w:rsidP="00C90569">
            <w:pPr>
              <w:jc w:val="center"/>
              <w:rPr>
                <w:lang w:val="kk-KZ"/>
              </w:rPr>
            </w:pPr>
            <w:r w:rsidRPr="001178FA">
              <w:rPr>
                <w:lang w:val="kk-KZ"/>
              </w:rPr>
              <w:t>9</w:t>
            </w:r>
            <w:r w:rsidR="008253AE" w:rsidRPr="001178FA">
              <w:rPr>
                <w:lang w:val="kk-KZ"/>
              </w:rPr>
              <w:t>2,1</w:t>
            </w:r>
            <w:r w:rsidRPr="001178FA">
              <w:rPr>
                <w:lang w:val="kk-KZ"/>
              </w:rPr>
              <w:t xml:space="preserve"> %</w:t>
            </w:r>
          </w:p>
        </w:tc>
      </w:tr>
      <w:tr w:rsidR="00EF22C3" w:rsidRPr="001178FA" w14:paraId="69C55097" w14:textId="77777777" w:rsidTr="00A35AD0">
        <w:tc>
          <w:tcPr>
            <w:tcW w:w="3657" w:type="dxa"/>
          </w:tcPr>
          <w:p w14:paraId="57D74714" w14:textId="77777777" w:rsidR="00EF22C3" w:rsidRPr="001178FA" w:rsidRDefault="00EF22C3" w:rsidP="00C90569">
            <w:pPr>
              <w:widowControl w:val="0"/>
              <w:jc w:val="both"/>
              <w:rPr>
                <w:lang w:val="kk-KZ"/>
              </w:rPr>
            </w:pPr>
            <w:r w:rsidRPr="001178FA">
              <w:rPr>
                <w:lang w:val="kk-KZ"/>
              </w:rPr>
              <w:t>Оценочно-рефлексивный</w:t>
            </w:r>
          </w:p>
        </w:tc>
        <w:tc>
          <w:tcPr>
            <w:tcW w:w="3260" w:type="dxa"/>
            <w:vAlign w:val="center"/>
          </w:tcPr>
          <w:p w14:paraId="78CE9C4F" w14:textId="70A28E15" w:rsidR="00EF22C3" w:rsidRPr="001178FA" w:rsidRDefault="008253AE" w:rsidP="00C90569">
            <w:pPr>
              <w:jc w:val="center"/>
              <w:rPr>
                <w:lang w:val="kk-KZ"/>
              </w:rPr>
            </w:pPr>
            <w:r w:rsidRPr="001178FA">
              <w:rPr>
                <w:lang w:val="kk-KZ"/>
              </w:rPr>
              <w:t xml:space="preserve">54 </w:t>
            </w:r>
            <w:r w:rsidR="00FB180C" w:rsidRPr="001178FA">
              <w:rPr>
                <w:lang w:val="kk-KZ"/>
              </w:rPr>
              <w:t>%</w:t>
            </w:r>
          </w:p>
        </w:tc>
        <w:tc>
          <w:tcPr>
            <w:tcW w:w="2722" w:type="dxa"/>
            <w:vAlign w:val="center"/>
          </w:tcPr>
          <w:p w14:paraId="294F7EEF" w14:textId="3935579A" w:rsidR="00EF22C3" w:rsidRPr="001178FA" w:rsidRDefault="00EF22C3" w:rsidP="00C90569">
            <w:pPr>
              <w:jc w:val="center"/>
              <w:rPr>
                <w:lang w:val="kk-KZ"/>
              </w:rPr>
            </w:pPr>
            <w:r w:rsidRPr="001178FA">
              <w:rPr>
                <w:lang w:val="kk-KZ"/>
              </w:rPr>
              <w:t>83%</w:t>
            </w:r>
          </w:p>
        </w:tc>
      </w:tr>
    </w:tbl>
    <w:p w14:paraId="68F408C5" w14:textId="77777777" w:rsidR="00A35AD0" w:rsidRPr="001178FA" w:rsidRDefault="00A35AD0" w:rsidP="00C90569">
      <w:pPr>
        <w:pStyle w:val="ad"/>
        <w:spacing w:before="0" w:line="240" w:lineRule="auto"/>
        <w:ind w:firstLine="709"/>
        <w:jc w:val="both"/>
        <w:rPr>
          <w:sz w:val="28"/>
          <w:szCs w:val="28"/>
        </w:rPr>
      </w:pPr>
    </w:p>
    <w:p w14:paraId="29247B26" w14:textId="77071E9A" w:rsidR="00EF22C3" w:rsidRPr="001178FA" w:rsidRDefault="00DF1026" w:rsidP="00C90569">
      <w:pPr>
        <w:pStyle w:val="ad"/>
        <w:spacing w:before="0" w:line="240" w:lineRule="auto"/>
        <w:ind w:firstLine="567"/>
        <w:jc w:val="both"/>
        <w:rPr>
          <w:sz w:val="28"/>
          <w:szCs w:val="28"/>
        </w:rPr>
      </w:pPr>
      <w:r w:rsidRPr="001178FA">
        <w:rPr>
          <w:sz w:val="28"/>
          <w:szCs w:val="28"/>
        </w:rPr>
        <w:t>В таблице 4</w:t>
      </w:r>
      <w:r w:rsidR="00102442" w:rsidRPr="001178FA">
        <w:rPr>
          <w:sz w:val="28"/>
          <w:szCs w:val="28"/>
          <w:lang w:val="kk-KZ"/>
        </w:rPr>
        <w:t>4</w:t>
      </w:r>
      <w:r w:rsidRPr="001178FA">
        <w:rPr>
          <w:sz w:val="28"/>
          <w:szCs w:val="28"/>
        </w:rPr>
        <w:t xml:space="preserve"> приведен сопоставительный анализ данны контрольной и экспериментальных групп на начало и конец эксперимента по всем четырем компонентам</w:t>
      </w:r>
      <w:r w:rsidR="00EF22C3" w:rsidRPr="001178FA">
        <w:rPr>
          <w:sz w:val="28"/>
          <w:szCs w:val="28"/>
        </w:rPr>
        <w:t>.</w:t>
      </w:r>
    </w:p>
    <w:p w14:paraId="47FC9447" w14:textId="69A31865" w:rsidR="00875602" w:rsidRPr="001178FA" w:rsidRDefault="00546E7B" w:rsidP="00C90569">
      <w:pPr>
        <w:pStyle w:val="ad"/>
        <w:spacing w:before="0" w:line="240" w:lineRule="auto"/>
        <w:ind w:firstLine="0"/>
        <w:jc w:val="both"/>
        <w:rPr>
          <w:sz w:val="28"/>
          <w:szCs w:val="28"/>
        </w:rPr>
      </w:pPr>
      <w:r w:rsidRPr="001178FA">
        <w:rPr>
          <w:sz w:val="28"/>
          <w:szCs w:val="28"/>
        </w:rPr>
        <w:t xml:space="preserve">Таблица </w:t>
      </w:r>
      <w:r w:rsidR="00BF1C48" w:rsidRPr="001178FA">
        <w:rPr>
          <w:sz w:val="28"/>
          <w:szCs w:val="28"/>
        </w:rPr>
        <w:t>4</w:t>
      </w:r>
      <w:r w:rsidR="00102442" w:rsidRPr="001178FA">
        <w:rPr>
          <w:sz w:val="28"/>
          <w:szCs w:val="28"/>
          <w:lang w:val="kk-KZ"/>
        </w:rPr>
        <w:t>4</w:t>
      </w:r>
      <w:r w:rsidRPr="001178FA">
        <w:rPr>
          <w:sz w:val="28"/>
          <w:szCs w:val="28"/>
        </w:rPr>
        <w:t xml:space="preserve"> </w:t>
      </w:r>
      <w:r w:rsidR="00172EF2" w:rsidRPr="001178FA">
        <w:rPr>
          <w:sz w:val="28"/>
          <w:szCs w:val="28"/>
        </w:rPr>
        <w:t>–</w:t>
      </w:r>
      <w:r w:rsidRPr="001178FA">
        <w:rPr>
          <w:sz w:val="28"/>
          <w:szCs w:val="28"/>
        </w:rPr>
        <w:t xml:space="preserve"> Статистический анализ </w:t>
      </w:r>
      <w:r w:rsidR="00875602" w:rsidRPr="001178FA">
        <w:rPr>
          <w:sz w:val="28"/>
          <w:szCs w:val="28"/>
        </w:rPr>
        <w:t xml:space="preserve">на </w:t>
      </w:r>
      <w:r w:rsidR="00875602" w:rsidRPr="001178FA">
        <w:rPr>
          <w:rFonts w:eastAsia="MS Gothic"/>
          <w:kern w:val="2"/>
          <w:sz w:val="28"/>
          <w:szCs w:val="28"/>
          <w:shd w:val="clear" w:color="auto" w:fill="FFFFFF"/>
          <w:lang w:val="kk-KZ" w:eastAsia="zh-CN"/>
        </w:rPr>
        <w:t xml:space="preserve">констатирующем </w:t>
      </w:r>
      <w:r w:rsidR="00875602" w:rsidRPr="001178FA">
        <w:rPr>
          <w:sz w:val="28"/>
          <w:szCs w:val="28"/>
        </w:rPr>
        <w:t xml:space="preserve">и </w:t>
      </w:r>
      <w:r w:rsidR="00875602" w:rsidRPr="001178FA">
        <w:rPr>
          <w:rFonts w:eastAsia="MS Gothic"/>
          <w:kern w:val="2"/>
          <w:sz w:val="28"/>
          <w:szCs w:val="28"/>
          <w:shd w:val="clear" w:color="auto" w:fill="FFFFFF"/>
          <w:lang w:val="kk-KZ" w:eastAsia="zh-CN"/>
        </w:rPr>
        <w:t>контрольном этапе</w:t>
      </w:r>
      <w:r w:rsidR="00875602" w:rsidRPr="001178FA">
        <w:rPr>
          <w:sz w:val="28"/>
          <w:szCs w:val="28"/>
        </w:rPr>
        <w:t xml:space="preserve"> эксперимента</w:t>
      </w:r>
      <w:r w:rsidR="0019348D" w:rsidRPr="001178FA">
        <w:rPr>
          <w:sz w:val="28"/>
          <w:szCs w:val="28"/>
        </w:rPr>
        <w:t xml:space="preserve"> </w:t>
      </w:r>
    </w:p>
    <w:p w14:paraId="3D38B36D" w14:textId="3FD14EF8" w:rsidR="00546E7B" w:rsidRPr="001178FA" w:rsidRDefault="00546E7B" w:rsidP="00C90569">
      <w:pPr>
        <w:pStyle w:val="ad"/>
        <w:spacing w:before="0" w:line="240" w:lineRule="auto"/>
        <w:ind w:firstLine="0"/>
        <w:rPr>
          <w:sz w:val="20"/>
          <w:szCs w:val="20"/>
        </w:rPr>
      </w:pPr>
    </w:p>
    <w:tbl>
      <w:tblPr>
        <w:tblW w:w="9639" w:type="dxa"/>
        <w:tblInd w:w="-5" w:type="dxa"/>
        <w:tblLayout w:type="fixed"/>
        <w:tblLook w:val="04A0" w:firstRow="1" w:lastRow="0" w:firstColumn="1" w:lastColumn="0" w:noHBand="0" w:noVBand="1"/>
      </w:tblPr>
      <w:tblGrid>
        <w:gridCol w:w="1276"/>
        <w:gridCol w:w="851"/>
        <w:gridCol w:w="992"/>
        <w:gridCol w:w="992"/>
        <w:gridCol w:w="992"/>
        <w:gridCol w:w="709"/>
        <w:gridCol w:w="992"/>
        <w:gridCol w:w="851"/>
        <w:gridCol w:w="850"/>
        <w:gridCol w:w="1134"/>
      </w:tblGrid>
      <w:tr w:rsidR="00875602" w:rsidRPr="001178FA" w14:paraId="0C9D9A5E" w14:textId="77777777" w:rsidTr="00A35AD0">
        <w:trPr>
          <w:trHeight w:val="312"/>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3D2DBD" w14:textId="77777777" w:rsidR="00875602" w:rsidRPr="001178FA" w:rsidRDefault="00875602" w:rsidP="00C90569">
            <w:pPr>
              <w:jc w:val="center"/>
            </w:pPr>
            <w:r w:rsidRPr="001178FA">
              <w:rPr>
                <w:lang w:val="kk-KZ"/>
              </w:rPr>
              <w:t>Компоненты</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108C9F" w14:textId="77777777" w:rsidR="00875602" w:rsidRPr="001178FA" w:rsidRDefault="00875602" w:rsidP="00C90569">
            <w:pPr>
              <w:jc w:val="center"/>
            </w:pPr>
            <w:r w:rsidRPr="001178FA">
              <w:rPr>
                <w:lang w:val="kk-KZ"/>
              </w:rPr>
              <w:t>Уровни</w:t>
            </w:r>
          </w:p>
        </w:tc>
        <w:tc>
          <w:tcPr>
            <w:tcW w:w="3685" w:type="dxa"/>
            <w:gridSpan w:val="4"/>
            <w:tcBorders>
              <w:top w:val="single" w:sz="4" w:space="0" w:color="auto"/>
              <w:left w:val="nil"/>
              <w:bottom w:val="single" w:sz="4" w:space="0" w:color="auto"/>
              <w:right w:val="single" w:sz="4" w:space="0" w:color="auto"/>
            </w:tcBorders>
            <w:shd w:val="clear" w:color="auto" w:fill="auto"/>
            <w:hideMark/>
          </w:tcPr>
          <w:p w14:paraId="25658C9A" w14:textId="77777777" w:rsidR="0019348D" w:rsidRPr="001178FA" w:rsidRDefault="00875602" w:rsidP="00C90569">
            <w:pPr>
              <w:jc w:val="center"/>
              <w:rPr>
                <w:rFonts w:eastAsia="MS Gothic"/>
                <w:kern w:val="2"/>
                <w:shd w:val="clear" w:color="auto" w:fill="FFFFFF"/>
                <w:lang w:val="kk-KZ" w:eastAsia="zh-CN"/>
              </w:rPr>
            </w:pPr>
            <w:r w:rsidRPr="001178FA">
              <w:rPr>
                <w:rFonts w:eastAsia="MS Gothic"/>
                <w:kern w:val="2"/>
                <w:shd w:val="clear" w:color="auto" w:fill="FFFFFF"/>
                <w:lang w:val="kk-KZ" w:eastAsia="zh-CN"/>
              </w:rPr>
              <w:t>констатирующий этап</w:t>
            </w:r>
          </w:p>
          <w:p w14:paraId="41EF64E3" w14:textId="0EDF3E4B" w:rsidR="00875602" w:rsidRPr="001178FA" w:rsidRDefault="0019348D" w:rsidP="00C90569">
            <w:pPr>
              <w:jc w:val="center"/>
            </w:pPr>
            <w:r w:rsidRPr="001178FA">
              <w:rPr>
                <w:rFonts w:eastAsia="MS Gothic"/>
                <w:kern w:val="2"/>
                <w:shd w:val="clear" w:color="auto" w:fill="FFFFFF"/>
                <w:lang w:val="kk-KZ" w:eastAsia="zh-CN"/>
              </w:rPr>
              <w:t>(до эксперимента)</w:t>
            </w:r>
          </w:p>
        </w:tc>
        <w:tc>
          <w:tcPr>
            <w:tcW w:w="3827" w:type="dxa"/>
            <w:gridSpan w:val="4"/>
            <w:tcBorders>
              <w:top w:val="single" w:sz="4" w:space="0" w:color="auto"/>
              <w:left w:val="nil"/>
              <w:bottom w:val="single" w:sz="4" w:space="0" w:color="auto"/>
              <w:right w:val="single" w:sz="4" w:space="0" w:color="auto"/>
            </w:tcBorders>
            <w:shd w:val="clear" w:color="auto" w:fill="auto"/>
          </w:tcPr>
          <w:p w14:paraId="147D2134" w14:textId="77777777" w:rsidR="00875602" w:rsidRPr="001178FA" w:rsidRDefault="00875602" w:rsidP="00C90569">
            <w:pPr>
              <w:jc w:val="center"/>
              <w:rPr>
                <w:rFonts w:eastAsia="MS Gothic"/>
                <w:kern w:val="2"/>
                <w:shd w:val="clear" w:color="auto" w:fill="FFFFFF"/>
                <w:lang w:val="kk-KZ" w:eastAsia="zh-CN"/>
              </w:rPr>
            </w:pPr>
            <w:r w:rsidRPr="001178FA">
              <w:rPr>
                <w:rFonts w:eastAsia="MS Gothic"/>
                <w:kern w:val="2"/>
                <w:shd w:val="clear" w:color="auto" w:fill="FFFFFF"/>
                <w:lang w:val="kk-KZ" w:eastAsia="zh-CN"/>
              </w:rPr>
              <w:t>контрольный этап</w:t>
            </w:r>
          </w:p>
          <w:p w14:paraId="17FE29FD" w14:textId="30D6B023" w:rsidR="0019348D" w:rsidRPr="001178FA" w:rsidRDefault="0019348D" w:rsidP="00C90569">
            <w:pPr>
              <w:jc w:val="center"/>
              <w:rPr>
                <w:lang w:val="kk-KZ"/>
              </w:rPr>
            </w:pPr>
            <w:r w:rsidRPr="001178FA">
              <w:rPr>
                <w:rFonts w:eastAsia="MS Gothic"/>
                <w:kern w:val="2"/>
                <w:shd w:val="clear" w:color="auto" w:fill="FFFFFF"/>
                <w:lang w:val="kk-KZ" w:eastAsia="zh-CN"/>
              </w:rPr>
              <w:t>(после эксперимента)</w:t>
            </w:r>
          </w:p>
        </w:tc>
      </w:tr>
      <w:tr w:rsidR="00EE511B" w:rsidRPr="001178FA" w14:paraId="0CF8C90B" w14:textId="77777777" w:rsidTr="00A35AD0">
        <w:trPr>
          <w:trHeight w:val="312"/>
        </w:trPr>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37B841" w14:textId="77777777" w:rsidR="00EE511B" w:rsidRPr="001178FA" w:rsidRDefault="00EE511B" w:rsidP="00C90569"/>
        </w:tc>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A4609F" w14:textId="77777777" w:rsidR="00EE511B" w:rsidRPr="001178FA" w:rsidRDefault="00EE511B" w:rsidP="00C90569"/>
        </w:tc>
        <w:tc>
          <w:tcPr>
            <w:tcW w:w="1984" w:type="dxa"/>
            <w:gridSpan w:val="2"/>
            <w:tcBorders>
              <w:top w:val="single" w:sz="4" w:space="0" w:color="auto"/>
              <w:left w:val="nil"/>
              <w:right w:val="single" w:sz="4" w:space="0" w:color="000000"/>
            </w:tcBorders>
            <w:shd w:val="clear" w:color="auto" w:fill="auto"/>
            <w:vAlign w:val="center"/>
            <w:hideMark/>
          </w:tcPr>
          <w:p w14:paraId="5E1B606B" w14:textId="77777777" w:rsidR="00EE511B" w:rsidRPr="001178FA" w:rsidRDefault="00EE511B" w:rsidP="00C90569">
            <w:pPr>
              <w:jc w:val="center"/>
            </w:pPr>
            <w:r w:rsidRPr="001178FA">
              <w:rPr>
                <w:lang w:val="kk-KZ"/>
              </w:rPr>
              <w:t>Контрольная</w:t>
            </w:r>
          </w:p>
          <w:p w14:paraId="5B4ECC99" w14:textId="77777777" w:rsidR="00EE511B" w:rsidRPr="001178FA" w:rsidRDefault="00EE511B" w:rsidP="00C90569">
            <w:pPr>
              <w:jc w:val="center"/>
            </w:pPr>
            <w:r w:rsidRPr="001178FA">
              <w:rPr>
                <w:lang w:val="kk-KZ"/>
              </w:rPr>
              <w:t>группа (81)</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0C00B7" w14:textId="77777777" w:rsidR="00EE511B" w:rsidRPr="001178FA" w:rsidRDefault="00EE511B" w:rsidP="00C90569">
            <w:pPr>
              <w:jc w:val="center"/>
            </w:pPr>
            <w:r w:rsidRPr="001178FA">
              <w:rPr>
                <w:lang w:val="kk-KZ"/>
              </w:rPr>
              <w:t>Экспериментальная группа (89)</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846557" w14:textId="77777777" w:rsidR="00EE511B" w:rsidRPr="001178FA" w:rsidRDefault="00EE511B" w:rsidP="00C90569">
            <w:pPr>
              <w:jc w:val="center"/>
            </w:pPr>
            <w:r w:rsidRPr="001178FA">
              <w:rPr>
                <w:lang w:val="kk-KZ"/>
              </w:rPr>
              <w:t>Контрольная</w:t>
            </w:r>
          </w:p>
          <w:p w14:paraId="5E3093FE" w14:textId="77777777" w:rsidR="00EE511B" w:rsidRPr="001178FA" w:rsidRDefault="00EE511B" w:rsidP="00C90569">
            <w:pPr>
              <w:jc w:val="center"/>
              <w:rPr>
                <w:lang w:val="kk-KZ"/>
              </w:rPr>
            </w:pPr>
            <w:r w:rsidRPr="001178FA">
              <w:rPr>
                <w:lang w:val="kk-KZ"/>
              </w:rPr>
              <w:t>группа (81)</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AA6BDE" w14:textId="77777777" w:rsidR="00EE511B" w:rsidRPr="001178FA" w:rsidRDefault="00EE511B" w:rsidP="00C90569">
            <w:pPr>
              <w:jc w:val="center"/>
              <w:rPr>
                <w:lang w:val="kk-KZ"/>
              </w:rPr>
            </w:pPr>
            <w:r w:rsidRPr="001178FA">
              <w:rPr>
                <w:lang w:val="kk-KZ"/>
              </w:rPr>
              <w:t>Экспериментальная группа (89)</w:t>
            </w:r>
          </w:p>
        </w:tc>
      </w:tr>
      <w:tr w:rsidR="00EE511B" w:rsidRPr="001178FA" w14:paraId="02E5B98D" w14:textId="77777777" w:rsidTr="00A35AD0">
        <w:trPr>
          <w:trHeight w:val="360"/>
        </w:trPr>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45509C" w14:textId="77777777" w:rsidR="00EE511B" w:rsidRPr="001178FA" w:rsidRDefault="00EE511B" w:rsidP="00C90569"/>
        </w:tc>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32518D" w14:textId="77777777" w:rsidR="00EE511B" w:rsidRPr="001178FA" w:rsidRDefault="00EE511B" w:rsidP="00C90569"/>
        </w:tc>
        <w:tc>
          <w:tcPr>
            <w:tcW w:w="992" w:type="dxa"/>
            <w:tcBorders>
              <w:top w:val="nil"/>
              <w:left w:val="nil"/>
              <w:bottom w:val="single" w:sz="4" w:space="0" w:color="auto"/>
              <w:right w:val="single" w:sz="4" w:space="0" w:color="auto"/>
            </w:tcBorders>
            <w:shd w:val="clear" w:color="auto" w:fill="auto"/>
            <w:vAlign w:val="center"/>
            <w:hideMark/>
          </w:tcPr>
          <w:p w14:paraId="626F891A" w14:textId="77777777" w:rsidR="00EE511B" w:rsidRPr="001178FA" w:rsidRDefault="00EE511B" w:rsidP="00C90569">
            <w:pPr>
              <w:jc w:val="center"/>
            </w:pPr>
            <w:r w:rsidRPr="001178FA">
              <w:rPr>
                <w:lang w:val="kk-KZ"/>
              </w:rPr>
              <w:t>количество</w:t>
            </w:r>
          </w:p>
        </w:tc>
        <w:tc>
          <w:tcPr>
            <w:tcW w:w="992" w:type="dxa"/>
            <w:tcBorders>
              <w:top w:val="nil"/>
              <w:left w:val="nil"/>
              <w:bottom w:val="single" w:sz="4" w:space="0" w:color="auto"/>
              <w:right w:val="single" w:sz="4" w:space="0" w:color="auto"/>
            </w:tcBorders>
            <w:shd w:val="clear" w:color="auto" w:fill="auto"/>
            <w:vAlign w:val="center"/>
            <w:hideMark/>
          </w:tcPr>
          <w:p w14:paraId="6BEBA673" w14:textId="77777777" w:rsidR="00EE511B" w:rsidRPr="001178FA" w:rsidRDefault="00EE511B" w:rsidP="00C90569">
            <w:pPr>
              <w:jc w:val="center"/>
            </w:pPr>
            <w:r w:rsidRPr="001178FA">
              <w:rPr>
                <w:lang w:val="kk-KZ"/>
              </w:rPr>
              <w:t>%</w:t>
            </w:r>
          </w:p>
        </w:tc>
        <w:tc>
          <w:tcPr>
            <w:tcW w:w="992" w:type="dxa"/>
            <w:tcBorders>
              <w:top w:val="nil"/>
              <w:left w:val="nil"/>
              <w:bottom w:val="single" w:sz="4" w:space="0" w:color="auto"/>
              <w:right w:val="single" w:sz="4" w:space="0" w:color="auto"/>
            </w:tcBorders>
            <w:shd w:val="clear" w:color="auto" w:fill="auto"/>
            <w:vAlign w:val="center"/>
            <w:hideMark/>
          </w:tcPr>
          <w:p w14:paraId="4A5D7B38" w14:textId="77777777" w:rsidR="00EE511B" w:rsidRPr="001178FA" w:rsidRDefault="00EE511B" w:rsidP="00C90569">
            <w:pPr>
              <w:jc w:val="center"/>
            </w:pPr>
            <w:r w:rsidRPr="001178FA">
              <w:rPr>
                <w:lang w:val="kk-KZ"/>
              </w:rPr>
              <w:t>количество</w:t>
            </w:r>
          </w:p>
        </w:tc>
        <w:tc>
          <w:tcPr>
            <w:tcW w:w="709" w:type="dxa"/>
            <w:tcBorders>
              <w:top w:val="nil"/>
              <w:left w:val="nil"/>
              <w:bottom w:val="single" w:sz="4" w:space="0" w:color="auto"/>
              <w:right w:val="single" w:sz="4" w:space="0" w:color="auto"/>
            </w:tcBorders>
            <w:shd w:val="clear" w:color="auto" w:fill="auto"/>
            <w:vAlign w:val="center"/>
            <w:hideMark/>
          </w:tcPr>
          <w:p w14:paraId="7F4CED7B" w14:textId="77777777" w:rsidR="00EE511B" w:rsidRPr="001178FA" w:rsidRDefault="00EE511B" w:rsidP="00C90569">
            <w:pPr>
              <w:jc w:val="center"/>
            </w:pPr>
            <w:r w:rsidRPr="001178FA">
              <w:rPr>
                <w:lang w:val="kk-KZ"/>
              </w:rPr>
              <w:t>%</w:t>
            </w:r>
          </w:p>
        </w:tc>
        <w:tc>
          <w:tcPr>
            <w:tcW w:w="992" w:type="dxa"/>
            <w:tcBorders>
              <w:top w:val="nil"/>
              <w:left w:val="nil"/>
              <w:bottom w:val="single" w:sz="4" w:space="0" w:color="auto"/>
              <w:right w:val="single" w:sz="4" w:space="0" w:color="auto"/>
            </w:tcBorders>
            <w:shd w:val="clear" w:color="auto" w:fill="auto"/>
            <w:vAlign w:val="center"/>
          </w:tcPr>
          <w:p w14:paraId="453F753B" w14:textId="77777777" w:rsidR="00EE511B" w:rsidRPr="001178FA" w:rsidRDefault="00EE511B" w:rsidP="00C90569">
            <w:pPr>
              <w:jc w:val="center"/>
              <w:rPr>
                <w:lang w:val="kk-KZ"/>
              </w:rPr>
            </w:pPr>
            <w:r w:rsidRPr="001178FA">
              <w:rPr>
                <w:lang w:val="kk-KZ"/>
              </w:rPr>
              <w:t>количество</w:t>
            </w:r>
          </w:p>
        </w:tc>
        <w:tc>
          <w:tcPr>
            <w:tcW w:w="851" w:type="dxa"/>
            <w:tcBorders>
              <w:top w:val="nil"/>
              <w:left w:val="nil"/>
              <w:bottom w:val="single" w:sz="4" w:space="0" w:color="auto"/>
              <w:right w:val="single" w:sz="4" w:space="0" w:color="auto"/>
            </w:tcBorders>
            <w:shd w:val="clear" w:color="auto" w:fill="auto"/>
            <w:vAlign w:val="center"/>
          </w:tcPr>
          <w:p w14:paraId="2E81217D" w14:textId="77777777" w:rsidR="00EE511B" w:rsidRPr="001178FA" w:rsidRDefault="00EE511B" w:rsidP="00C90569">
            <w:pPr>
              <w:jc w:val="center"/>
              <w:rPr>
                <w:lang w:val="kk-KZ"/>
              </w:rPr>
            </w:pPr>
            <w:r w:rsidRPr="001178FA">
              <w:rPr>
                <w:lang w:val="kk-KZ"/>
              </w:rPr>
              <w:t>%</w:t>
            </w:r>
          </w:p>
        </w:tc>
        <w:tc>
          <w:tcPr>
            <w:tcW w:w="850" w:type="dxa"/>
            <w:tcBorders>
              <w:top w:val="nil"/>
              <w:left w:val="nil"/>
              <w:bottom w:val="single" w:sz="4" w:space="0" w:color="auto"/>
              <w:right w:val="single" w:sz="4" w:space="0" w:color="auto"/>
            </w:tcBorders>
            <w:shd w:val="clear" w:color="auto" w:fill="auto"/>
            <w:vAlign w:val="center"/>
          </w:tcPr>
          <w:p w14:paraId="2AEE9612" w14:textId="77777777" w:rsidR="00EE511B" w:rsidRPr="001178FA" w:rsidRDefault="00EE511B" w:rsidP="00C90569">
            <w:pPr>
              <w:jc w:val="center"/>
              <w:rPr>
                <w:lang w:val="kk-KZ"/>
              </w:rPr>
            </w:pPr>
            <w:r w:rsidRPr="001178FA">
              <w:rPr>
                <w:lang w:val="kk-KZ"/>
              </w:rPr>
              <w:t>количество</w:t>
            </w:r>
          </w:p>
        </w:tc>
        <w:tc>
          <w:tcPr>
            <w:tcW w:w="1134" w:type="dxa"/>
            <w:tcBorders>
              <w:top w:val="nil"/>
              <w:left w:val="nil"/>
              <w:bottom w:val="single" w:sz="4" w:space="0" w:color="auto"/>
              <w:right w:val="single" w:sz="4" w:space="0" w:color="auto"/>
            </w:tcBorders>
            <w:shd w:val="clear" w:color="auto" w:fill="auto"/>
            <w:vAlign w:val="center"/>
          </w:tcPr>
          <w:p w14:paraId="1E000C54" w14:textId="77777777" w:rsidR="00EE511B" w:rsidRPr="001178FA" w:rsidRDefault="00EE511B" w:rsidP="00C90569">
            <w:pPr>
              <w:jc w:val="center"/>
              <w:rPr>
                <w:lang w:val="kk-KZ"/>
              </w:rPr>
            </w:pPr>
            <w:r w:rsidRPr="001178FA">
              <w:rPr>
                <w:lang w:val="kk-KZ"/>
              </w:rPr>
              <w:t>%</w:t>
            </w:r>
          </w:p>
        </w:tc>
      </w:tr>
      <w:tr w:rsidR="007B607B" w:rsidRPr="001178FA" w14:paraId="76D01575" w14:textId="77777777" w:rsidTr="007B607B">
        <w:trPr>
          <w:trHeight w:val="70"/>
        </w:trPr>
        <w:tc>
          <w:tcPr>
            <w:tcW w:w="1276" w:type="dxa"/>
            <w:tcBorders>
              <w:top w:val="nil"/>
              <w:left w:val="single" w:sz="4" w:space="0" w:color="auto"/>
              <w:bottom w:val="single" w:sz="4" w:space="0" w:color="auto"/>
              <w:right w:val="single" w:sz="4" w:space="0" w:color="auto"/>
            </w:tcBorders>
            <w:shd w:val="clear" w:color="auto" w:fill="auto"/>
            <w:vAlign w:val="center"/>
          </w:tcPr>
          <w:p w14:paraId="6DE5601E" w14:textId="27D41879" w:rsidR="007B607B" w:rsidRPr="001178FA" w:rsidRDefault="007B607B" w:rsidP="00C90569">
            <w:pPr>
              <w:jc w:val="center"/>
              <w:rPr>
                <w:rFonts w:eastAsia="MS Gothic"/>
                <w:kern w:val="2"/>
                <w:shd w:val="clear" w:color="auto" w:fill="FFFFFF"/>
                <w:lang w:val="kk-KZ" w:eastAsia="zh-CN"/>
              </w:rPr>
            </w:pPr>
            <w:r w:rsidRPr="001178FA">
              <w:rPr>
                <w:rFonts w:eastAsia="MS Gothic"/>
                <w:kern w:val="2"/>
                <w:shd w:val="clear" w:color="auto" w:fill="FFFFFF"/>
                <w:lang w:val="kk-KZ" w:eastAsia="zh-CN"/>
              </w:rPr>
              <w:t>1</w:t>
            </w:r>
          </w:p>
        </w:tc>
        <w:tc>
          <w:tcPr>
            <w:tcW w:w="851" w:type="dxa"/>
            <w:tcBorders>
              <w:top w:val="nil"/>
              <w:left w:val="single" w:sz="4" w:space="0" w:color="auto"/>
              <w:bottom w:val="single" w:sz="4" w:space="0" w:color="auto"/>
              <w:right w:val="single" w:sz="4" w:space="0" w:color="auto"/>
            </w:tcBorders>
            <w:shd w:val="clear" w:color="auto" w:fill="auto"/>
            <w:vAlign w:val="center"/>
          </w:tcPr>
          <w:p w14:paraId="13A563DD" w14:textId="0EBBB440" w:rsidR="007B607B" w:rsidRPr="001178FA" w:rsidRDefault="007B607B" w:rsidP="00C90569">
            <w:pPr>
              <w:jc w:val="center"/>
              <w:rPr>
                <w:lang w:val="kk-KZ"/>
              </w:rPr>
            </w:pPr>
            <w:r w:rsidRPr="001178FA">
              <w:rPr>
                <w:lang w:val="kk-KZ"/>
              </w:rPr>
              <w:t>2</w:t>
            </w:r>
          </w:p>
        </w:tc>
        <w:tc>
          <w:tcPr>
            <w:tcW w:w="992" w:type="dxa"/>
            <w:tcBorders>
              <w:top w:val="nil"/>
              <w:left w:val="single" w:sz="4" w:space="0" w:color="auto"/>
              <w:bottom w:val="single" w:sz="4" w:space="0" w:color="000000"/>
              <w:right w:val="single" w:sz="4" w:space="0" w:color="auto"/>
            </w:tcBorders>
            <w:shd w:val="clear" w:color="auto" w:fill="auto"/>
          </w:tcPr>
          <w:p w14:paraId="4AF4C204" w14:textId="51FEAA01" w:rsidR="007B607B" w:rsidRPr="001178FA" w:rsidRDefault="007B607B" w:rsidP="00C90569">
            <w:pPr>
              <w:jc w:val="center"/>
            </w:pPr>
            <w:r w:rsidRPr="001178FA">
              <w:t>3</w:t>
            </w:r>
          </w:p>
        </w:tc>
        <w:tc>
          <w:tcPr>
            <w:tcW w:w="992" w:type="dxa"/>
            <w:tcBorders>
              <w:top w:val="nil"/>
              <w:left w:val="single" w:sz="4" w:space="0" w:color="auto"/>
              <w:bottom w:val="single" w:sz="4" w:space="0" w:color="auto"/>
              <w:right w:val="single" w:sz="4" w:space="0" w:color="auto"/>
            </w:tcBorders>
            <w:shd w:val="clear" w:color="auto" w:fill="auto"/>
          </w:tcPr>
          <w:p w14:paraId="2AC3FE27" w14:textId="31CCCF64" w:rsidR="007B607B" w:rsidRPr="001178FA" w:rsidRDefault="007B607B" w:rsidP="00C90569">
            <w:pPr>
              <w:jc w:val="center"/>
            </w:pPr>
            <w:r w:rsidRPr="001178FA">
              <w:t>4</w:t>
            </w:r>
          </w:p>
        </w:tc>
        <w:tc>
          <w:tcPr>
            <w:tcW w:w="992" w:type="dxa"/>
            <w:tcBorders>
              <w:top w:val="nil"/>
              <w:left w:val="single" w:sz="4" w:space="0" w:color="auto"/>
              <w:bottom w:val="single" w:sz="4" w:space="0" w:color="000000"/>
              <w:right w:val="single" w:sz="4" w:space="0" w:color="auto"/>
            </w:tcBorders>
            <w:shd w:val="clear" w:color="auto" w:fill="auto"/>
            <w:vAlign w:val="center"/>
          </w:tcPr>
          <w:p w14:paraId="3BF9EAD2" w14:textId="193CFFCE" w:rsidR="007B607B" w:rsidRPr="001178FA" w:rsidRDefault="007B607B" w:rsidP="00C90569">
            <w:pPr>
              <w:jc w:val="center"/>
            </w:pPr>
            <w:r w:rsidRPr="001178FA">
              <w:t>5</w:t>
            </w:r>
          </w:p>
        </w:tc>
        <w:tc>
          <w:tcPr>
            <w:tcW w:w="709" w:type="dxa"/>
            <w:tcBorders>
              <w:top w:val="nil"/>
              <w:left w:val="single" w:sz="4" w:space="0" w:color="auto"/>
              <w:bottom w:val="single" w:sz="4" w:space="0" w:color="auto"/>
              <w:right w:val="single" w:sz="4" w:space="0" w:color="auto"/>
            </w:tcBorders>
            <w:shd w:val="clear" w:color="auto" w:fill="auto"/>
            <w:vAlign w:val="center"/>
          </w:tcPr>
          <w:p w14:paraId="7DB24D28" w14:textId="542E3875" w:rsidR="007B607B" w:rsidRPr="001178FA" w:rsidRDefault="007B607B" w:rsidP="00C90569">
            <w:pPr>
              <w:jc w:val="center"/>
            </w:pPr>
            <w:r w:rsidRPr="001178FA">
              <w:t>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C46F3B0" w14:textId="0C38CA4E" w:rsidR="007B607B" w:rsidRPr="001178FA" w:rsidRDefault="007B607B" w:rsidP="00C90569">
            <w:pPr>
              <w:jc w:val="center"/>
            </w:pPr>
            <w:r w:rsidRPr="001178FA">
              <w:t>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8FF8008" w14:textId="79B5D817" w:rsidR="007B607B" w:rsidRPr="001178FA" w:rsidRDefault="007B607B" w:rsidP="00C90569">
            <w:pPr>
              <w:jc w:val="center"/>
              <w:rPr>
                <w:lang w:val="kk-KZ"/>
              </w:rPr>
            </w:pPr>
            <w:r w:rsidRPr="001178FA">
              <w:rPr>
                <w:lang w:val="kk-KZ"/>
              </w:rPr>
              <w:t>8</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CDF6542" w14:textId="502FEEAE" w:rsidR="007B607B" w:rsidRPr="001178FA" w:rsidRDefault="007B607B" w:rsidP="00C90569">
            <w:pPr>
              <w:jc w:val="center"/>
              <w:rPr>
                <w:lang w:val="kk-KZ"/>
              </w:rPr>
            </w:pPr>
            <w:r w:rsidRPr="001178FA">
              <w:rPr>
                <w:lang w:val="kk-KZ"/>
              </w:rPr>
              <w:t>9</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13C7137" w14:textId="2876C9E1" w:rsidR="007B607B" w:rsidRPr="001178FA" w:rsidRDefault="007B607B" w:rsidP="00C90569">
            <w:pPr>
              <w:jc w:val="center"/>
              <w:rPr>
                <w:lang w:val="kk-KZ"/>
              </w:rPr>
            </w:pPr>
            <w:r w:rsidRPr="001178FA">
              <w:rPr>
                <w:lang w:val="kk-KZ"/>
              </w:rPr>
              <w:t>10</w:t>
            </w:r>
          </w:p>
        </w:tc>
      </w:tr>
      <w:tr w:rsidR="00EE511B" w:rsidRPr="001178FA" w14:paraId="1F8686CE" w14:textId="77777777" w:rsidTr="00A35AD0">
        <w:trPr>
          <w:trHeight w:val="537"/>
        </w:trPr>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420C1131" w14:textId="77777777" w:rsidR="00EE511B" w:rsidRPr="001178FA" w:rsidRDefault="00EE511B" w:rsidP="00C90569">
            <w:pPr>
              <w:jc w:val="both"/>
            </w:pPr>
            <w:r w:rsidRPr="001178FA">
              <w:rPr>
                <w:rFonts w:eastAsia="MS Gothic"/>
                <w:kern w:val="2"/>
                <w:shd w:val="clear" w:color="auto" w:fill="FFFFFF"/>
                <w:lang w:val="kk-KZ" w:eastAsia="zh-CN"/>
              </w:rPr>
              <w:t>Мотивационно-целевой</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3FC5CC4" w14:textId="77777777" w:rsidR="00EE511B" w:rsidRPr="001178FA" w:rsidRDefault="00EE511B" w:rsidP="00C90569">
            <w:pPr>
              <w:jc w:val="both"/>
            </w:pPr>
            <w:r w:rsidRPr="001178FA">
              <w:rPr>
                <w:lang w:val="kk-KZ"/>
              </w:rPr>
              <w:t>Высокий</w:t>
            </w:r>
          </w:p>
        </w:tc>
        <w:tc>
          <w:tcPr>
            <w:tcW w:w="992" w:type="dxa"/>
            <w:tcBorders>
              <w:top w:val="nil"/>
              <w:left w:val="single" w:sz="4" w:space="0" w:color="auto"/>
              <w:bottom w:val="single" w:sz="4" w:space="0" w:color="000000"/>
              <w:right w:val="single" w:sz="4" w:space="0" w:color="auto"/>
            </w:tcBorders>
            <w:shd w:val="clear" w:color="auto" w:fill="auto"/>
          </w:tcPr>
          <w:p w14:paraId="637FC57C" w14:textId="77777777" w:rsidR="00EE511B" w:rsidRPr="001178FA" w:rsidRDefault="00EE511B" w:rsidP="00C90569">
            <w:pPr>
              <w:jc w:val="center"/>
            </w:pPr>
            <w:r w:rsidRPr="001178FA">
              <w:t>20</w:t>
            </w:r>
          </w:p>
        </w:tc>
        <w:tc>
          <w:tcPr>
            <w:tcW w:w="992" w:type="dxa"/>
            <w:tcBorders>
              <w:top w:val="nil"/>
              <w:left w:val="single" w:sz="4" w:space="0" w:color="auto"/>
              <w:bottom w:val="single" w:sz="4" w:space="0" w:color="auto"/>
              <w:right w:val="single" w:sz="4" w:space="0" w:color="auto"/>
            </w:tcBorders>
            <w:shd w:val="clear" w:color="auto" w:fill="auto"/>
          </w:tcPr>
          <w:p w14:paraId="37C810AC" w14:textId="77777777" w:rsidR="00EE511B" w:rsidRPr="001178FA" w:rsidRDefault="00EE511B" w:rsidP="00C90569">
            <w:pPr>
              <w:jc w:val="center"/>
            </w:pPr>
            <w:r w:rsidRPr="001178FA">
              <w:t>25%</w:t>
            </w:r>
          </w:p>
        </w:tc>
        <w:tc>
          <w:tcPr>
            <w:tcW w:w="992" w:type="dxa"/>
            <w:tcBorders>
              <w:top w:val="nil"/>
              <w:left w:val="single" w:sz="4" w:space="0" w:color="auto"/>
              <w:bottom w:val="single" w:sz="4" w:space="0" w:color="000000"/>
              <w:right w:val="single" w:sz="4" w:space="0" w:color="auto"/>
            </w:tcBorders>
            <w:shd w:val="clear" w:color="auto" w:fill="auto"/>
            <w:vAlign w:val="center"/>
          </w:tcPr>
          <w:p w14:paraId="11345C2C" w14:textId="77777777" w:rsidR="00EE511B" w:rsidRPr="001178FA" w:rsidRDefault="00EE511B" w:rsidP="00C90569">
            <w:pPr>
              <w:jc w:val="center"/>
            </w:pPr>
            <w:r w:rsidRPr="001178FA">
              <w:t>14</w:t>
            </w:r>
          </w:p>
        </w:tc>
        <w:tc>
          <w:tcPr>
            <w:tcW w:w="709" w:type="dxa"/>
            <w:tcBorders>
              <w:top w:val="nil"/>
              <w:left w:val="single" w:sz="4" w:space="0" w:color="auto"/>
              <w:bottom w:val="single" w:sz="4" w:space="0" w:color="auto"/>
              <w:right w:val="single" w:sz="4" w:space="0" w:color="auto"/>
            </w:tcBorders>
            <w:shd w:val="clear" w:color="auto" w:fill="auto"/>
            <w:vAlign w:val="center"/>
          </w:tcPr>
          <w:p w14:paraId="20C0B49D" w14:textId="77777777" w:rsidR="00EE511B" w:rsidRPr="001178FA" w:rsidRDefault="00EE511B" w:rsidP="00C90569">
            <w:pPr>
              <w:jc w:val="center"/>
            </w:pPr>
            <w:r w:rsidRPr="001178FA">
              <w:t>16%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BDDC075" w14:textId="77777777" w:rsidR="00EE511B" w:rsidRPr="001178FA" w:rsidRDefault="00EE511B" w:rsidP="00C90569">
            <w:pPr>
              <w:jc w:val="center"/>
            </w:pPr>
            <w:r w:rsidRPr="001178FA">
              <w:t>22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52CFEAE" w14:textId="77777777" w:rsidR="00EE511B" w:rsidRPr="001178FA" w:rsidRDefault="00EE511B" w:rsidP="00C90569">
            <w:pPr>
              <w:jc w:val="center"/>
            </w:pPr>
            <w:r w:rsidRPr="001178FA">
              <w:rPr>
                <w:lang w:val="kk-KZ"/>
              </w:rPr>
              <w:t xml:space="preserve">27%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A331933" w14:textId="77777777" w:rsidR="00EE511B" w:rsidRPr="001178FA" w:rsidRDefault="00EE511B" w:rsidP="00C90569">
            <w:pPr>
              <w:jc w:val="center"/>
            </w:pPr>
            <w:r w:rsidRPr="001178FA">
              <w:rPr>
                <w:lang w:val="kk-KZ"/>
              </w:rPr>
              <w:t>33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55A9804" w14:textId="77777777" w:rsidR="00EE511B" w:rsidRPr="001178FA" w:rsidRDefault="00EE511B" w:rsidP="00C90569">
            <w:pPr>
              <w:jc w:val="center"/>
            </w:pPr>
            <w:r w:rsidRPr="001178FA">
              <w:rPr>
                <w:lang w:val="kk-KZ"/>
              </w:rPr>
              <w:t xml:space="preserve">37% </w:t>
            </w:r>
          </w:p>
        </w:tc>
      </w:tr>
      <w:tr w:rsidR="00EE511B" w:rsidRPr="001178FA" w14:paraId="3FA9B19B" w14:textId="77777777" w:rsidTr="00A35AD0">
        <w:trPr>
          <w:trHeight w:val="312"/>
        </w:trPr>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06EE4CE7" w14:textId="77777777" w:rsidR="00EE511B" w:rsidRPr="001178FA" w:rsidRDefault="00EE511B" w:rsidP="00C90569"/>
        </w:tc>
        <w:tc>
          <w:tcPr>
            <w:tcW w:w="851" w:type="dxa"/>
            <w:tcBorders>
              <w:top w:val="nil"/>
              <w:left w:val="nil"/>
              <w:bottom w:val="single" w:sz="4" w:space="0" w:color="auto"/>
              <w:right w:val="single" w:sz="4" w:space="0" w:color="auto"/>
            </w:tcBorders>
            <w:shd w:val="clear" w:color="auto" w:fill="auto"/>
            <w:vAlign w:val="center"/>
            <w:hideMark/>
          </w:tcPr>
          <w:p w14:paraId="7F08F901" w14:textId="77777777" w:rsidR="00EE511B" w:rsidRPr="001178FA" w:rsidRDefault="00EE511B" w:rsidP="00C90569">
            <w:pPr>
              <w:jc w:val="both"/>
            </w:pPr>
            <w:r w:rsidRPr="001178FA">
              <w:rPr>
                <w:lang w:val="kk-KZ"/>
              </w:rPr>
              <w:t>Средний</w:t>
            </w:r>
          </w:p>
        </w:tc>
        <w:tc>
          <w:tcPr>
            <w:tcW w:w="992" w:type="dxa"/>
            <w:tcBorders>
              <w:top w:val="nil"/>
              <w:left w:val="nil"/>
              <w:bottom w:val="single" w:sz="4" w:space="0" w:color="auto"/>
              <w:right w:val="single" w:sz="4" w:space="0" w:color="auto"/>
            </w:tcBorders>
            <w:shd w:val="clear" w:color="auto" w:fill="auto"/>
          </w:tcPr>
          <w:p w14:paraId="16459952" w14:textId="77777777" w:rsidR="00EE511B" w:rsidRPr="001178FA" w:rsidRDefault="00EE511B" w:rsidP="00C90569">
            <w:pPr>
              <w:jc w:val="center"/>
            </w:pPr>
            <w:r w:rsidRPr="001178FA">
              <w:t>26</w:t>
            </w:r>
          </w:p>
        </w:tc>
        <w:tc>
          <w:tcPr>
            <w:tcW w:w="992" w:type="dxa"/>
            <w:tcBorders>
              <w:top w:val="nil"/>
              <w:left w:val="nil"/>
              <w:bottom w:val="single" w:sz="4" w:space="0" w:color="auto"/>
              <w:right w:val="single" w:sz="4" w:space="0" w:color="auto"/>
            </w:tcBorders>
            <w:shd w:val="clear" w:color="auto" w:fill="auto"/>
          </w:tcPr>
          <w:p w14:paraId="07179F4E" w14:textId="77777777" w:rsidR="00EE511B" w:rsidRPr="001178FA" w:rsidRDefault="00EE511B" w:rsidP="00C90569">
            <w:pPr>
              <w:jc w:val="center"/>
            </w:pPr>
            <w:r w:rsidRPr="001178FA">
              <w:t>32%</w:t>
            </w:r>
          </w:p>
        </w:tc>
        <w:tc>
          <w:tcPr>
            <w:tcW w:w="992" w:type="dxa"/>
            <w:tcBorders>
              <w:top w:val="nil"/>
              <w:left w:val="nil"/>
              <w:bottom w:val="single" w:sz="4" w:space="0" w:color="auto"/>
              <w:right w:val="single" w:sz="4" w:space="0" w:color="auto"/>
            </w:tcBorders>
            <w:shd w:val="clear" w:color="auto" w:fill="auto"/>
            <w:vAlign w:val="center"/>
          </w:tcPr>
          <w:p w14:paraId="304735E0" w14:textId="77777777" w:rsidR="00EE511B" w:rsidRPr="001178FA" w:rsidRDefault="00EE511B" w:rsidP="00C90569">
            <w:pPr>
              <w:jc w:val="center"/>
            </w:pPr>
            <w:r w:rsidRPr="001178FA">
              <w:t>33</w:t>
            </w:r>
          </w:p>
        </w:tc>
        <w:tc>
          <w:tcPr>
            <w:tcW w:w="709" w:type="dxa"/>
            <w:tcBorders>
              <w:top w:val="nil"/>
              <w:left w:val="nil"/>
              <w:bottom w:val="single" w:sz="4" w:space="0" w:color="auto"/>
              <w:right w:val="single" w:sz="4" w:space="0" w:color="auto"/>
            </w:tcBorders>
            <w:shd w:val="clear" w:color="auto" w:fill="auto"/>
            <w:vAlign w:val="center"/>
          </w:tcPr>
          <w:p w14:paraId="36EA913E" w14:textId="77777777" w:rsidR="00EE511B" w:rsidRPr="001178FA" w:rsidRDefault="00EE511B" w:rsidP="00C90569">
            <w:pPr>
              <w:jc w:val="center"/>
            </w:pPr>
            <w:r w:rsidRPr="001178FA">
              <w:t>37%</w:t>
            </w:r>
          </w:p>
        </w:tc>
        <w:tc>
          <w:tcPr>
            <w:tcW w:w="992" w:type="dxa"/>
            <w:tcBorders>
              <w:top w:val="single" w:sz="4" w:space="0" w:color="auto"/>
              <w:left w:val="nil"/>
              <w:bottom w:val="single" w:sz="4" w:space="0" w:color="auto"/>
              <w:right w:val="single" w:sz="4" w:space="0" w:color="auto"/>
            </w:tcBorders>
            <w:shd w:val="clear" w:color="auto" w:fill="auto"/>
          </w:tcPr>
          <w:p w14:paraId="5FD2BA35" w14:textId="77777777" w:rsidR="00EE511B" w:rsidRPr="001178FA" w:rsidRDefault="00EE511B" w:rsidP="00C90569">
            <w:pPr>
              <w:jc w:val="center"/>
            </w:pPr>
            <w:r w:rsidRPr="001178FA">
              <w:t>26</w:t>
            </w:r>
          </w:p>
        </w:tc>
        <w:tc>
          <w:tcPr>
            <w:tcW w:w="851" w:type="dxa"/>
            <w:tcBorders>
              <w:top w:val="single" w:sz="4" w:space="0" w:color="auto"/>
              <w:left w:val="nil"/>
              <w:bottom w:val="single" w:sz="4" w:space="0" w:color="auto"/>
              <w:right w:val="single" w:sz="4" w:space="0" w:color="auto"/>
            </w:tcBorders>
            <w:shd w:val="clear" w:color="auto" w:fill="auto"/>
          </w:tcPr>
          <w:p w14:paraId="323E766B" w14:textId="77777777" w:rsidR="00EE511B" w:rsidRPr="001178FA" w:rsidRDefault="00EE511B" w:rsidP="00C90569">
            <w:pPr>
              <w:jc w:val="center"/>
            </w:pPr>
            <w:r w:rsidRPr="001178FA">
              <w:rPr>
                <w:lang w:val="kk-KZ"/>
              </w:rPr>
              <w:t xml:space="preserve">32 % </w:t>
            </w:r>
          </w:p>
        </w:tc>
        <w:tc>
          <w:tcPr>
            <w:tcW w:w="850" w:type="dxa"/>
            <w:tcBorders>
              <w:top w:val="single" w:sz="4" w:space="0" w:color="auto"/>
              <w:left w:val="nil"/>
              <w:bottom w:val="single" w:sz="4" w:space="0" w:color="auto"/>
              <w:right w:val="single" w:sz="4" w:space="0" w:color="auto"/>
            </w:tcBorders>
            <w:shd w:val="clear" w:color="auto" w:fill="auto"/>
          </w:tcPr>
          <w:p w14:paraId="2151C7AE" w14:textId="77777777" w:rsidR="00EE511B" w:rsidRPr="001178FA" w:rsidRDefault="00EE511B" w:rsidP="00C90569">
            <w:pPr>
              <w:jc w:val="center"/>
            </w:pPr>
            <w:r w:rsidRPr="001178FA">
              <w:rPr>
                <w:lang w:val="kk-KZ"/>
              </w:rPr>
              <w:t>36</w:t>
            </w:r>
          </w:p>
        </w:tc>
        <w:tc>
          <w:tcPr>
            <w:tcW w:w="1134" w:type="dxa"/>
            <w:tcBorders>
              <w:top w:val="single" w:sz="4" w:space="0" w:color="auto"/>
              <w:left w:val="nil"/>
              <w:bottom w:val="single" w:sz="4" w:space="0" w:color="auto"/>
              <w:right w:val="single" w:sz="4" w:space="0" w:color="auto"/>
            </w:tcBorders>
            <w:shd w:val="clear" w:color="auto" w:fill="auto"/>
          </w:tcPr>
          <w:p w14:paraId="59662BC3" w14:textId="77777777" w:rsidR="00EE511B" w:rsidRPr="001178FA" w:rsidRDefault="00EE511B" w:rsidP="00C90569">
            <w:pPr>
              <w:jc w:val="center"/>
            </w:pPr>
            <w:r w:rsidRPr="001178FA">
              <w:rPr>
                <w:lang w:val="kk-KZ"/>
              </w:rPr>
              <w:t xml:space="preserve">41 % </w:t>
            </w:r>
          </w:p>
        </w:tc>
      </w:tr>
      <w:tr w:rsidR="00EE511B" w:rsidRPr="001178FA" w14:paraId="3234FA2F" w14:textId="77777777" w:rsidTr="00A35AD0">
        <w:trPr>
          <w:trHeight w:val="312"/>
        </w:trPr>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6C0F5202" w14:textId="77777777" w:rsidR="00EE511B" w:rsidRPr="001178FA" w:rsidRDefault="00EE511B" w:rsidP="00C90569"/>
        </w:tc>
        <w:tc>
          <w:tcPr>
            <w:tcW w:w="851" w:type="dxa"/>
            <w:tcBorders>
              <w:top w:val="nil"/>
              <w:left w:val="nil"/>
              <w:bottom w:val="single" w:sz="4" w:space="0" w:color="auto"/>
              <w:right w:val="single" w:sz="4" w:space="0" w:color="auto"/>
            </w:tcBorders>
            <w:shd w:val="clear" w:color="auto" w:fill="auto"/>
            <w:vAlign w:val="center"/>
            <w:hideMark/>
          </w:tcPr>
          <w:p w14:paraId="22CA1A9A" w14:textId="77777777" w:rsidR="00EE511B" w:rsidRPr="001178FA" w:rsidRDefault="00EE511B" w:rsidP="00C90569">
            <w:pPr>
              <w:jc w:val="both"/>
            </w:pPr>
            <w:r w:rsidRPr="001178FA">
              <w:rPr>
                <w:lang w:val="kk-KZ"/>
              </w:rPr>
              <w:t>Низкий</w:t>
            </w:r>
          </w:p>
        </w:tc>
        <w:tc>
          <w:tcPr>
            <w:tcW w:w="992" w:type="dxa"/>
            <w:tcBorders>
              <w:top w:val="nil"/>
              <w:left w:val="nil"/>
              <w:bottom w:val="single" w:sz="4" w:space="0" w:color="auto"/>
              <w:right w:val="single" w:sz="4" w:space="0" w:color="auto"/>
            </w:tcBorders>
            <w:shd w:val="clear" w:color="auto" w:fill="auto"/>
            <w:vAlign w:val="center"/>
          </w:tcPr>
          <w:p w14:paraId="3E6B53CC" w14:textId="77777777" w:rsidR="00EE511B" w:rsidRPr="001178FA" w:rsidRDefault="00EE511B" w:rsidP="00C90569">
            <w:pPr>
              <w:jc w:val="center"/>
            </w:pPr>
            <w:r w:rsidRPr="001178FA">
              <w:t>35</w:t>
            </w:r>
          </w:p>
        </w:tc>
        <w:tc>
          <w:tcPr>
            <w:tcW w:w="992" w:type="dxa"/>
            <w:tcBorders>
              <w:top w:val="nil"/>
              <w:left w:val="nil"/>
              <w:bottom w:val="single" w:sz="4" w:space="0" w:color="auto"/>
              <w:right w:val="single" w:sz="4" w:space="0" w:color="auto"/>
            </w:tcBorders>
            <w:shd w:val="clear" w:color="auto" w:fill="auto"/>
            <w:vAlign w:val="center"/>
          </w:tcPr>
          <w:p w14:paraId="367A8862" w14:textId="77777777" w:rsidR="00EE511B" w:rsidRPr="001178FA" w:rsidRDefault="00EE511B" w:rsidP="00C90569">
            <w:pPr>
              <w:jc w:val="center"/>
            </w:pPr>
            <w:r w:rsidRPr="001178FA">
              <w:t>43%</w:t>
            </w:r>
          </w:p>
        </w:tc>
        <w:tc>
          <w:tcPr>
            <w:tcW w:w="992" w:type="dxa"/>
            <w:tcBorders>
              <w:top w:val="nil"/>
              <w:left w:val="nil"/>
              <w:bottom w:val="single" w:sz="4" w:space="0" w:color="auto"/>
              <w:right w:val="single" w:sz="4" w:space="0" w:color="auto"/>
            </w:tcBorders>
            <w:shd w:val="clear" w:color="auto" w:fill="auto"/>
            <w:vAlign w:val="center"/>
          </w:tcPr>
          <w:p w14:paraId="15CEF830" w14:textId="77777777" w:rsidR="00EE511B" w:rsidRPr="001178FA" w:rsidRDefault="00EE511B" w:rsidP="00C90569">
            <w:pPr>
              <w:jc w:val="center"/>
            </w:pPr>
            <w:r w:rsidRPr="001178FA">
              <w:t>42</w:t>
            </w:r>
          </w:p>
        </w:tc>
        <w:tc>
          <w:tcPr>
            <w:tcW w:w="709" w:type="dxa"/>
            <w:tcBorders>
              <w:top w:val="nil"/>
              <w:left w:val="nil"/>
              <w:bottom w:val="single" w:sz="4" w:space="0" w:color="auto"/>
              <w:right w:val="single" w:sz="4" w:space="0" w:color="auto"/>
            </w:tcBorders>
            <w:shd w:val="clear" w:color="auto" w:fill="auto"/>
            <w:vAlign w:val="center"/>
          </w:tcPr>
          <w:p w14:paraId="40140215" w14:textId="77777777" w:rsidR="00EE511B" w:rsidRPr="001178FA" w:rsidRDefault="00EE511B" w:rsidP="00C90569">
            <w:pPr>
              <w:jc w:val="center"/>
            </w:pPr>
            <w:r w:rsidRPr="001178FA">
              <w:t>47%</w:t>
            </w:r>
          </w:p>
        </w:tc>
        <w:tc>
          <w:tcPr>
            <w:tcW w:w="992" w:type="dxa"/>
            <w:tcBorders>
              <w:top w:val="nil"/>
              <w:left w:val="nil"/>
              <w:bottom w:val="single" w:sz="4" w:space="0" w:color="auto"/>
              <w:right w:val="single" w:sz="4" w:space="0" w:color="auto"/>
            </w:tcBorders>
            <w:shd w:val="clear" w:color="auto" w:fill="auto"/>
          </w:tcPr>
          <w:p w14:paraId="5AA0C5C1" w14:textId="77777777" w:rsidR="00EE511B" w:rsidRPr="001178FA" w:rsidRDefault="00EE511B" w:rsidP="00C90569">
            <w:pPr>
              <w:jc w:val="center"/>
            </w:pPr>
            <w:r w:rsidRPr="001178FA">
              <w:t>33</w:t>
            </w:r>
          </w:p>
        </w:tc>
        <w:tc>
          <w:tcPr>
            <w:tcW w:w="851" w:type="dxa"/>
            <w:tcBorders>
              <w:top w:val="nil"/>
              <w:left w:val="nil"/>
              <w:bottom w:val="single" w:sz="4" w:space="0" w:color="auto"/>
              <w:right w:val="single" w:sz="4" w:space="0" w:color="auto"/>
            </w:tcBorders>
            <w:shd w:val="clear" w:color="auto" w:fill="auto"/>
          </w:tcPr>
          <w:p w14:paraId="64CF6D0E" w14:textId="77777777" w:rsidR="00EE511B" w:rsidRPr="001178FA" w:rsidRDefault="00EE511B" w:rsidP="00C90569">
            <w:pPr>
              <w:jc w:val="center"/>
            </w:pPr>
            <w:r w:rsidRPr="001178FA">
              <w:rPr>
                <w:lang w:val="kk-KZ"/>
              </w:rPr>
              <w:t xml:space="preserve">41 % </w:t>
            </w:r>
          </w:p>
        </w:tc>
        <w:tc>
          <w:tcPr>
            <w:tcW w:w="850" w:type="dxa"/>
            <w:tcBorders>
              <w:top w:val="nil"/>
              <w:left w:val="nil"/>
              <w:bottom w:val="single" w:sz="4" w:space="0" w:color="auto"/>
              <w:right w:val="single" w:sz="4" w:space="0" w:color="auto"/>
            </w:tcBorders>
            <w:shd w:val="clear" w:color="auto" w:fill="auto"/>
          </w:tcPr>
          <w:p w14:paraId="04979A2A" w14:textId="77777777" w:rsidR="00EE511B" w:rsidRPr="001178FA" w:rsidRDefault="00EE511B" w:rsidP="00C90569">
            <w:pPr>
              <w:jc w:val="center"/>
            </w:pPr>
            <w:r w:rsidRPr="001178FA">
              <w:rPr>
                <w:lang w:val="kk-KZ"/>
              </w:rPr>
              <w:t xml:space="preserve">20 </w:t>
            </w:r>
          </w:p>
        </w:tc>
        <w:tc>
          <w:tcPr>
            <w:tcW w:w="1134" w:type="dxa"/>
            <w:tcBorders>
              <w:top w:val="nil"/>
              <w:left w:val="nil"/>
              <w:bottom w:val="single" w:sz="4" w:space="0" w:color="auto"/>
              <w:right w:val="single" w:sz="4" w:space="0" w:color="auto"/>
            </w:tcBorders>
            <w:shd w:val="clear" w:color="auto" w:fill="auto"/>
          </w:tcPr>
          <w:p w14:paraId="4701FC33" w14:textId="77777777" w:rsidR="00EE511B" w:rsidRPr="001178FA" w:rsidRDefault="00EE511B" w:rsidP="00C90569">
            <w:pPr>
              <w:jc w:val="center"/>
            </w:pPr>
            <w:r w:rsidRPr="001178FA">
              <w:rPr>
                <w:lang w:val="kk-KZ"/>
              </w:rPr>
              <w:t xml:space="preserve"> 22 % </w:t>
            </w:r>
          </w:p>
        </w:tc>
      </w:tr>
      <w:tr w:rsidR="00EE511B" w:rsidRPr="001178FA" w14:paraId="7035AE85" w14:textId="77777777" w:rsidTr="00A35AD0">
        <w:trPr>
          <w:trHeight w:val="624"/>
        </w:trPr>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29C29090" w14:textId="77777777" w:rsidR="00EE511B" w:rsidRPr="001178FA" w:rsidRDefault="00EE511B" w:rsidP="00C90569">
            <w:pPr>
              <w:jc w:val="both"/>
            </w:pPr>
            <w:r w:rsidRPr="001178FA">
              <w:rPr>
                <w:lang w:val="kk-KZ"/>
              </w:rPr>
              <w:t>Содержательно-информационный</w:t>
            </w:r>
          </w:p>
        </w:tc>
        <w:tc>
          <w:tcPr>
            <w:tcW w:w="851" w:type="dxa"/>
            <w:tcBorders>
              <w:top w:val="nil"/>
              <w:left w:val="nil"/>
              <w:bottom w:val="single" w:sz="4" w:space="0" w:color="auto"/>
              <w:right w:val="single" w:sz="4" w:space="0" w:color="auto"/>
            </w:tcBorders>
            <w:shd w:val="clear" w:color="auto" w:fill="auto"/>
            <w:vAlign w:val="center"/>
            <w:hideMark/>
          </w:tcPr>
          <w:p w14:paraId="2830B071" w14:textId="77777777" w:rsidR="00EE511B" w:rsidRPr="001178FA" w:rsidRDefault="00EE511B" w:rsidP="00C90569">
            <w:pPr>
              <w:jc w:val="both"/>
            </w:pPr>
            <w:r w:rsidRPr="001178FA">
              <w:rPr>
                <w:lang w:val="kk-KZ"/>
              </w:rPr>
              <w:t>Высокий</w:t>
            </w:r>
          </w:p>
        </w:tc>
        <w:tc>
          <w:tcPr>
            <w:tcW w:w="992" w:type="dxa"/>
            <w:tcBorders>
              <w:top w:val="nil"/>
              <w:left w:val="nil"/>
              <w:bottom w:val="single" w:sz="4" w:space="0" w:color="auto"/>
              <w:right w:val="single" w:sz="4" w:space="0" w:color="auto"/>
            </w:tcBorders>
            <w:shd w:val="clear" w:color="auto" w:fill="auto"/>
          </w:tcPr>
          <w:p w14:paraId="6EEDA781" w14:textId="77777777" w:rsidR="00EE511B" w:rsidRPr="001178FA" w:rsidRDefault="00EE511B" w:rsidP="00C90569">
            <w:pPr>
              <w:jc w:val="center"/>
            </w:pPr>
            <w:r w:rsidRPr="001178FA">
              <w:t>7</w:t>
            </w:r>
          </w:p>
        </w:tc>
        <w:tc>
          <w:tcPr>
            <w:tcW w:w="992" w:type="dxa"/>
            <w:tcBorders>
              <w:top w:val="nil"/>
              <w:left w:val="nil"/>
              <w:bottom w:val="single" w:sz="4" w:space="0" w:color="auto"/>
              <w:right w:val="single" w:sz="4" w:space="0" w:color="auto"/>
            </w:tcBorders>
            <w:shd w:val="clear" w:color="auto" w:fill="auto"/>
          </w:tcPr>
          <w:p w14:paraId="2E3FF281" w14:textId="77777777" w:rsidR="00EE511B" w:rsidRPr="001178FA" w:rsidRDefault="00EE511B" w:rsidP="00C90569">
            <w:pPr>
              <w:jc w:val="center"/>
            </w:pPr>
            <w:r w:rsidRPr="001178FA">
              <w:rPr>
                <w:lang w:val="kk-KZ"/>
              </w:rPr>
              <w:t>9%</w:t>
            </w:r>
          </w:p>
          <w:p w14:paraId="66471567" w14:textId="77777777" w:rsidR="00EE511B" w:rsidRPr="001178FA" w:rsidRDefault="00EE511B" w:rsidP="00C90569">
            <w:pPr>
              <w:jc w:val="center"/>
            </w:pPr>
          </w:p>
        </w:tc>
        <w:tc>
          <w:tcPr>
            <w:tcW w:w="992" w:type="dxa"/>
            <w:tcBorders>
              <w:top w:val="nil"/>
              <w:left w:val="nil"/>
              <w:bottom w:val="single" w:sz="4" w:space="0" w:color="auto"/>
              <w:right w:val="single" w:sz="4" w:space="0" w:color="auto"/>
            </w:tcBorders>
            <w:shd w:val="clear" w:color="auto" w:fill="auto"/>
            <w:vAlign w:val="center"/>
          </w:tcPr>
          <w:p w14:paraId="500D08C1" w14:textId="77777777" w:rsidR="00EE511B" w:rsidRPr="001178FA" w:rsidRDefault="00EE511B" w:rsidP="00C90569">
            <w:pPr>
              <w:jc w:val="center"/>
            </w:pPr>
            <w:r w:rsidRPr="001178FA">
              <w:t>9</w:t>
            </w:r>
          </w:p>
        </w:tc>
        <w:tc>
          <w:tcPr>
            <w:tcW w:w="709" w:type="dxa"/>
            <w:tcBorders>
              <w:top w:val="nil"/>
              <w:left w:val="nil"/>
              <w:bottom w:val="single" w:sz="4" w:space="0" w:color="auto"/>
              <w:right w:val="single" w:sz="4" w:space="0" w:color="auto"/>
            </w:tcBorders>
            <w:shd w:val="clear" w:color="auto" w:fill="auto"/>
          </w:tcPr>
          <w:p w14:paraId="1F15A304" w14:textId="77777777" w:rsidR="00EE511B" w:rsidRPr="001178FA" w:rsidRDefault="00EE511B" w:rsidP="00C90569">
            <w:pPr>
              <w:jc w:val="center"/>
            </w:pPr>
            <w:r w:rsidRPr="001178FA">
              <w:rPr>
                <w:lang w:val="kk-KZ"/>
              </w:rPr>
              <w:t>10%</w:t>
            </w:r>
          </w:p>
          <w:p w14:paraId="1C1B8E32" w14:textId="77777777" w:rsidR="00EE511B" w:rsidRPr="001178FA" w:rsidRDefault="00EE511B" w:rsidP="00C90569">
            <w:pPr>
              <w:jc w:val="center"/>
            </w:pPr>
          </w:p>
        </w:tc>
        <w:tc>
          <w:tcPr>
            <w:tcW w:w="992" w:type="dxa"/>
            <w:tcBorders>
              <w:top w:val="nil"/>
              <w:left w:val="nil"/>
              <w:bottom w:val="single" w:sz="4" w:space="0" w:color="auto"/>
              <w:right w:val="single" w:sz="4" w:space="0" w:color="auto"/>
            </w:tcBorders>
            <w:shd w:val="clear" w:color="auto" w:fill="auto"/>
          </w:tcPr>
          <w:p w14:paraId="682AE16A" w14:textId="77777777" w:rsidR="00EE511B" w:rsidRPr="001178FA" w:rsidRDefault="00EE511B" w:rsidP="00C90569">
            <w:pPr>
              <w:jc w:val="center"/>
              <w:rPr>
                <w:lang w:val="kk-KZ"/>
              </w:rPr>
            </w:pPr>
            <w:r w:rsidRPr="001178FA">
              <w:rPr>
                <w:lang w:val="kk-KZ"/>
              </w:rPr>
              <w:t>25</w:t>
            </w:r>
          </w:p>
        </w:tc>
        <w:tc>
          <w:tcPr>
            <w:tcW w:w="851" w:type="dxa"/>
            <w:tcBorders>
              <w:top w:val="nil"/>
              <w:left w:val="nil"/>
              <w:bottom w:val="single" w:sz="4" w:space="0" w:color="auto"/>
              <w:right w:val="single" w:sz="4" w:space="0" w:color="auto"/>
            </w:tcBorders>
            <w:shd w:val="clear" w:color="auto" w:fill="auto"/>
          </w:tcPr>
          <w:p w14:paraId="501683C3" w14:textId="77777777" w:rsidR="00EE511B" w:rsidRPr="001178FA" w:rsidRDefault="00EE511B" w:rsidP="00C90569">
            <w:pPr>
              <w:jc w:val="center"/>
              <w:rPr>
                <w:lang w:val="kk-KZ"/>
              </w:rPr>
            </w:pPr>
            <w:r w:rsidRPr="001178FA">
              <w:rPr>
                <w:lang w:val="kk-KZ"/>
              </w:rPr>
              <w:t>31 %</w:t>
            </w:r>
          </w:p>
        </w:tc>
        <w:tc>
          <w:tcPr>
            <w:tcW w:w="850" w:type="dxa"/>
            <w:tcBorders>
              <w:top w:val="nil"/>
              <w:left w:val="nil"/>
              <w:bottom w:val="single" w:sz="4" w:space="0" w:color="auto"/>
              <w:right w:val="single" w:sz="4" w:space="0" w:color="auto"/>
            </w:tcBorders>
            <w:shd w:val="clear" w:color="auto" w:fill="auto"/>
          </w:tcPr>
          <w:p w14:paraId="0AC9AB08" w14:textId="77777777" w:rsidR="00EE511B" w:rsidRPr="001178FA" w:rsidRDefault="00EE511B" w:rsidP="00C90569">
            <w:pPr>
              <w:jc w:val="center"/>
              <w:rPr>
                <w:lang w:val="kk-KZ"/>
              </w:rPr>
            </w:pPr>
            <w:r w:rsidRPr="001178FA">
              <w:rPr>
                <w:lang w:val="kk-KZ"/>
              </w:rPr>
              <w:t>64</w:t>
            </w:r>
          </w:p>
        </w:tc>
        <w:tc>
          <w:tcPr>
            <w:tcW w:w="1134" w:type="dxa"/>
            <w:tcBorders>
              <w:top w:val="nil"/>
              <w:left w:val="nil"/>
              <w:bottom w:val="single" w:sz="4" w:space="0" w:color="auto"/>
              <w:right w:val="single" w:sz="4" w:space="0" w:color="auto"/>
            </w:tcBorders>
            <w:shd w:val="clear" w:color="auto" w:fill="auto"/>
          </w:tcPr>
          <w:p w14:paraId="75B3078D" w14:textId="77777777" w:rsidR="00EE511B" w:rsidRPr="001178FA" w:rsidRDefault="00EE511B" w:rsidP="00C90569">
            <w:pPr>
              <w:jc w:val="center"/>
              <w:rPr>
                <w:lang w:val="kk-KZ"/>
              </w:rPr>
            </w:pPr>
            <w:r w:rsidRPr="001178FA">
              <w:rPr>
                <w:lang w:val="kk-KZ"/>
              </w:rPr>
              <w:t>72 %</w:t>
            </w:r>
          </w:p>
        </w:tc>
      </w:tr>
      <w:tr w:rsidR="00EE511B" w:rsidRPr="001178FA" w14:paraId="6ABF3B1A" w14:textId="77777777" w:rsidTr="00A35AD0">
        <w:trPr>
          <w:trHeight w:val="312"/>
        </w:trPr>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56751FB9" w14:textId="77777777" w:rsidR="00EE511B" w:rsidRPr="001178FA" w:rsidRDefault="00EE511B" w:rsidP="00C90569"/>
        </w:tc>
        <w:tc>
          <w:tcPr>
            <w:tcW w:w="851" w:type="dxa"/>
            <w:tcBorders>
              <w:top w:val="nil"/>
              <w:left w:val="nil"/>
              <w:bottom w:val="single" w:sz="4" w:space="0" w:color="auto"/>
              <w:right w:val="single" w:sz="4" w:space="0" w:color="auto"/>
            </w:tcBorders>
            <w:shd w:val="clear" w:color="auto" w:fill="auto"/>
            <w:vAlign w:val="center"/>
            <w:hideMark/>
          </w:tcPr>
          <w:p w14:paraId="664EDC57" w14:textId="77777777" w:rsidR="00EE511B" w:rsidRPr="001178FA" w:rsidRDefault="00EE511B" w:rsidP="00C90569">
            <w:pPr>
              <w:jc w:val="both"/>
            </w:pPr>
            <w:r w:rsidRPr="001178FA">
              <w:rPr>
                <w:lang w:val="kk-KZ"/>
              </w:rPr>
              <w:t>Средний</w:t>
            </w:r>
          </w:p>
        </w:tc>
        <w:tc>
          <w:tcPr>
            <w:tcW w:w="992" w:type="dxa"/>
            <w:tcBorders>
              <w:top w:val="nil"/>
              <w:left w:val="nil"/>
              <w:bottom w:val="single" w:sz="4" w:space="0" w:color="auto"/>
              <w:right w:val="single" w:sz="4" w:space="0" w:color="auto"/>
            </w:tcBorders>
            <w:shd w:val="clear" w:color="auto" w:fill="auto"/>
          </w:tcPr>
          <w:p w14:paraId="7A67D12A" w14:textId="77777777" w:rsidR="00EE511B" w:rsidRPr="001178FA" w:rsidRDefault="00EE511B" w:rsidP="00C90569">
            <w:pPr>
              <w:jc w:val="center"/>
            </w:pPr>
            <w:r w:rsidRPr="001178FA">
              <w:t>11</w:t>
            </w:r>
          </w:p>
        </w:tc>
        <w:tc>
          <w:tcPr>
            <w:tcW w:w="992" w:type="dxa"/>
            <w:tcBorders>
              <w:top w:val="nil"/>
              <w:left w:val="nil"/>
              <w:bottom w:val="single" w:sz="4" w:space="0" w:color="auto"/>
              <w:right w:val="single" w:sz="4" w:space="0" w:color="auto"/>
            </w:tcBorders>
            <w:shd w:val="clear" w:color="auto" w:fill="auto"/>
          </w:tcPr>
          <w:p w14:paraId="7BD0371C" w14:textId="77777777" w:rsidR="00EE511B" w:rsidRPr="001178FA" w:rsidRDefault="00EE511B" w:rsidP="00C90569">
            <w:pPr>
              <w:jc w:val="center"/>
            </w:pPr>
            <w:r w:rsidRPr="001178FA">
              <w:rPr>
                <w:lang w:val="kk-KZ"/>
              </w:rPr>
              <w:t>13%</w:t>
            </w:r>
          </w:p>
        </w:tc>
        <w:tc>
          <w:tcPr>
            <w:tcW w:w="992" w:type="dxa"/>
            <w:tcBorders>
              <w:top w:val="nil"/>
              <w:left w:val="nil"/>
              <w:bottom w:val="single" w:sz="4" w:space="0" w:color="auto"/>
              <w:right w:val="single" w:sz="4" w:space="0" w:color="auto"/>
            </w:tcBorders>
            <w:shd w:val="clear" w:color="auto" w:fill="auto"/>
            <w:vAlign w:val="center"/>
          </w:tcPr>
          <w:p w14:paraId="7DDF1AF0" w14:textId="77777777" w:rsidR="00EE511B" w:rsidRPr="001178FA" w:rsidRDefault="00EE511B" w:rsidP="00C90569">
            <w:pPr>
              <w:jc w:val="center"/>
            </w:pPr>
            <w:r w:rsidRPr="001178FA">
              <w:t>12</w:t>
            </w:r>
          </w:p>
        </w:tc>
        <w:tc>
          <w:tcPr>
            <w:tcW w:w="709" w:type="dxa"/>
            <w:tcBorders>
              <w:top w:val="nil"/>
              <w:left w:val="nil"/>
              <w:bottom w:val="single" w:sz="4" w:space="0" w:color="auto"/>
              <w:right w:val="single" w:sz="4" w:space="0" w:color="auto"/>
            </w:tcBorders>
            <w:shd w:val="clear" w:color="auto" w:fill="auto"/>
          </w:tcPr>
          <w:p w14:paraId="73196D6F" w14:textId="77777777" w:rsidR="00EE511B" w:rsidRPr="001178FA" w:rsidRDefault="00EE511B" w:rsidP="00C90569">
            <w:pPr>
              <w:jc w:val="center"/>
            </w:pPr>
            <w:r w:rsidRPr="001178FA">
              <w:rPr>
                <w:lang w:val="kk-KZ"/>
              </w:rPr>
              <w:t>13%</w:t>
            </w:r>
          </w:p>
        </w:tc>
        <w:tc>
          <w:tcPr>
            <w:tcW w:w="992" w:type="dxa"/>
            <w:tcBorders>
              <w:top w:val="nil"/>
              <w:left w:val="nil"/>
              <w:bottom w:val="single" w:sz="4" w:space="0" w:color="auto"/>
              <w:right w:val="single" w:sz="4" w:space="0" w:color="auto"/>
            </w:tcBorders>
            <w:shd w:val="clear" w:color="auto" w:fill="auto"/>
          </w:tcPr>
          <w:p w14:paraId="31882C18" w14:textId="77777777" w:rsidR="00EE511B" w:rsidRPr="001178FA" w:rsidRDefault="00EE511B" w:rsidP="00C90569">
            <w:pPr>
              <w:jc w:val="center"/>
              <w:rPr>
                <w:lang w:val="kk-KZ"/>
              </w:rPr>
            </w:pPr>
            <w:r w:rsidRPr="001178FA">
              <w:rPr>
                <w:lang w:val="kk-KZ"/>
              </w:rPr>
              <w:t>32</w:t>
            </w:r>
          </w:p>
        </w:tc>
        <w:tc>
          <w:tcPr>
            <w:tcW w:w="851" w:type="dxa"/>
            <w:tcBorders>
              <w:top w:val="nil"/>
              <w:left w:val="nil"/>
              <w:bottom w:val="single" w:sz="4" w:space="0" w:color="auto"/>
              <w:right w:val="single" w:sz="4" w:space="0" w:color="auto"/>
            </w:tcBorders>
            <w:shd w:val="clear" w:color="auto" w:fill="auto"/>
          </w:tcPr>
          <w:p w14:paraId="5010566E" w14:textId="77777777" w:rsidR="00EE511B" w:rsidRPr="001178FA" w:rsidRDefault="00EE511B" w:rsidP="00C90569">
            <w:pPr>
              <w:jc w:val="center"/>
              <w:rPr>
                <w:lang w:val="kk-KZ"/>
              </w:rPr>
            </w:pPr>
            <w:r w:rsidRPr="001178FA">
              <w:rPr>
                <w:lang w:val="kk-KZ"/>
              </w:rPr>
              <w:t>40 %</w:t>
            </w:r>
          </w:p>
        </w:tc>
        <w:tc>
          <w:tcPr>
            <w:tcW w:w="850" w:type="dxa"/>
            <w:tcBorders>
              <w:top w:val="nil"/>
              <w:left w:val="nil"/>
              <w:bottom w:val="single" w:sz="4" w:space="0" w:color="auto"/>
              <w:right w:val="single" w:sz="4" w:space="0" w:color="auto"/>
            </w:tcBorders>
            <w:shd w:val="clear" w:color="auto" w:fill="auto"/>
          </w:tcPr>
          <w:p w14:paraId="1DD09F44" w14:textId="77777777" w:rsidR="00EE511B" w:rsidRPr="001178FA" w:rsidRDefault="00EE511B" w:rsidP="00C90569">
            <w:pPr>
              <w:jc w:val="center"/>
              <w:rPr>
                <w:lang w:val="kk-KZ"/>
              </w:rPr>
            </w:pPr>
            <w:r w:rsidRPr="001178FA">
              <w:rPr>
                <w:lang w:val="kk-KZ"/>
              </w:rPr>
              <w:t>20</w:t>
            </w:r>
          </w:p>
        </w:tc>
        <w:tc>
          <w:tcPr>
            <w:tcW w:w="1134" w:type="dxa"/>
            <w:tcBorders>
              <w:top w:val="nil"/>
              <w:left w:val="nil"/>
              <w:bottom w:val="single" w:sz="4" w:space="0" w:color="auto"/>
              <w:right w:val="single" w:sz="4" w:space="0" w:color="auto"/>
            </w:tcBorders>
            <w:shd w:val="clear" w:color="auto" w:fill="auto"/>
          </w:tcPr>
          <w:p w14:paraId="677ABD5B" w14:textId="77777777" w:rsidR="00EE511B" w:rsidRPr="001178FA" w:rsidRDefault="00EE511B" w:rsidP="00C90569">
            <w:pPr>
              <w:jc w:val="center"/>
              <w:rPr>
                <w:lang w:val="kk-KZ"/>
              </w:rPr>
            </w:pPr>
            <w:r w:rsidRPr="001178FA">
              <w:rPr>
                <w:lang w:val="kk-KZ"/>
              </w:rPr>
              <w:t>22 %</w:t>
            </w:r>
          </w:p>
        </w:tc>
      </w:tr>
      <w:tr w:rsidR="00EE511B" w:rsidRPr="001178FA" w14:paraId="178D1176" w14:textId="77777777" w:rsidTr="00F41D6F">
        <w:trPr>
          <w:trHeight w:val="312"/>
        </w:trPr>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454B35A1" w14:textId="77777777" w:rsidR="00EE511B" w:rsidRPr="001178FA" w:rsidRDefault="00EE511B" w:rsidP="00C90569"/>
        </w:tc>
        <w:tc>
          <w:tcPr>
            <w:tcW w:w="851" w:type="dxa"/>
            <w:tcBorders>
              <w:top w:val="nil"/>
              <w:left w:val="nil"/>
              <w:bottom w:val="single" w:sz="4" w:space="0" w:color="auto"/>
              <w:right w:val="single" w:sz="4" w:space="0" w:color="auto"/>
            </w:tcBorders>
            <w:shd w:val="clear" w:color="auto" w:fill="auto"/>
            <w:vAlign w:val="center"/>
            <w:hideMark/>
          </w:tcPr>
          <w:p w14:paraId="71552B84" w14:textId="77777777" w:rsidR="00EE511B" w:rsidRPr="001178FA" w:rsidRDefault="00EE511B" w:rsidP="00C90569">
            <w:pPr>
              <w:jc w:val="both"/>
            </w:pPr>
            <w:r w:rsidRPr="001178FA">
              <w:rPr>
                <w:lang w:val="kk-KZ"/>
              </w:rPr>
              <w:t>Низкий</w:t>
            </w:r>
          </w:p>
        </w:tc>
        <w:tc>
          <w:tcPr>
            <w:tcW w:w="992" w:type="dxa"/>
            <w:tcBorders>
              <w:top w:val="nil"/>
              <w:left w:val="nil"/>
              <w:bottom w:val="single" w:sz="4" w:space="0" w:color="auto"/>
              <w:right w:val="single" w:sz="4" w:space="0" w:color="auto"/>
            </w:tcBorders>
            <w:shd w:val="clear" w:color="auto" w:fill="auto"/>
            <w:vAlign w:val="center"/>
          </w:tcPr>
          <w:p w14:paraId="6B735279" w14:textId="77777777" w:rsidR="00EE511B" w:rsidRPr="001178FA" w:rsidRDefault="00EE511B" w:rsidP="00C90569">
            <w:pPr>
              <w:jc w:val="center"/>
            </w:pPr>
            <w:r w:rsidRPr="001178FA">
              <w:t>63</w:t>
            </w:r>
          </w:p>
        </w:tc>
        <w:tc>
          <w:tcPr>
            <w:tcW w:w="992" w:type="dxa"/>
            <w:tcBorders>
              <w:top w:val="nil"/>
              <w:left w:val="nil"/>
              <w:bottom w:val="single" w:sz="4" w:space="0" w:color="auto"/>
              <w:right w:val="single" w:sz="4" w:space="0" w:color="auto"/>
            </w:tcBorders>
            <w:shd w:val="clear" w:color="auto" w:fill="auto"/>
            <w:vAlign w:val="center"/>
          </w:tcPr>
          <w:p w14:paraId="422FDEF9" w14:textId="77777777" w:rsidR="00EE511B" w:rsidRPr="001178FA" w:rsidRDefault="00EE511B" w:rsidP="00C90569">
            <w:pPr>
              <w:jc w:val="center"/>
            </w:pPr>
            <w:r w:rsidRPr="001178FA">
              <w:rPr>
                <w:lang w:val="kk-KZ"/>
              </w:rPr>
              <w:t>78%</w:t>
            </w:r>
          </w:p>
        </w:tc>
        <w:tc>
          <w:tcPr>
            <w:tcW w:w="992" w:type="dxa"/>
            <w:tcBorders>
              <w:top w:val="nil"/>
              <w:left w:val="nil"/>
              <w:bottom w:val="single" w:sz="4" w:space="0" w:color="auto"/>
              <w:right w:val="single" w:sz="4" w:space="0" w:color="auto"/>
            </w:tcBorders>
            <w:shd w:val="clear" w:color="auto" w:fill="auto"/>
            <w:vAlign w:val="center"/>
          </w:tcPr>
          <w:p w14:paraId="4189C967" w14:textId="77777777" w:rsidR="00EE511B" w:rsidRPr="001178FA" w:rsidRDefault="00EE511B" w:rsidP="00C90569">
            <w:pPr>
              <w:jc w:val="center"/>
            </w:pPr>
            <w:r w:rsidRPr="001178FA">
              <w:t>68</w:t>
            </w:r>
          </w:p>
        </w:tc>
        <w:tc>
          <w:tcPr>
            <w:tcW w:w="709" w:type="dxa"/>
            <w:tcBorders>
              <w:top w:val="nil"/>
              <w:left w:val="nil"/>
              <w:bottom w:val="single" w:sz="4" w:space="0" w:color="auto"/>
              <w:right w:val="single" w:sz="4" w:space="0" w:color="auto"/>
            </w:tcBorders>
            <w:shd w:val="clear" w:color="auto" w:fill="auto"/>
            <w:vAlign w:val="center"/>
          </w:tcPr>
          <w:p w14:paraId="5E00512D" w14:textId="77777777" w:rsidR="00EE511B" w:rsidRPr="001178FA" w:rsidRDefault="00EE511B" w:rsidP="00C90569">
            <w:pPr>
              <w:jc w:val="center"/>
            </w:pPr>
            <w:r w:rsidRPr="001178FA">
              <w:rPr>
                <w:lang w:val="kk-KZ"/>
              </w:rPr>
              <w:t>77%</w:t>
            </w:r>
          </w:p>
        </w:tc>
        <w:tc>
          <w:tcPr>
            <w:tcW w:w="992" w:type="dxa"/>
            <w:tcBorders>
              <w:top w:val="nil"/>
              <w:left w:val="nil"/>
              <w:bottom w:val="single" w:sz="4" w:space="0" w:color="auto"/>
              <w:right w:val="single" w:sz="4" w:space="0" w:color="auto"/>
            </w:tcBorders>
            <w:shd w:val="clear" w:color="auto" w:fill="auto"/>
          </w:tcPr>
          <w:p w14:paraId="4D37269B" w14:textId="77777777" w:rsidR="00EE511B" w:rsidRPr="001178FA" w:rsidRDefault="00EE511B" w:rsidP="00C90569">
            <w:pPr>
              <w:jc w:val="center"/>
              <w:rPr>
                <w:lang w:val="kk-KZ"/>
              </w:rPr>
            </w:pPr>
            <w:r w:rsidRPr="001178FA">
              <w:rPr>
                <w:lang w:val="kk-KZ"/>
              </w:rPr>
              <w:t>24</w:t>
            </w:r>
          </w:p>
        </w:tc>
        <w:tc>
          <w:tcPr>
            <w:tcW w:w="851" w:type="dxa"/>
            <w:tcBorders>
              <w:top w:val="nil"/>
              <w:left w:val="nil"/>
              <w:bottom w:val="single" w:sz="4" w:space="0" w:color="auto"/>
              <w:right w:val="single" w:sz="4" w:space="0" w:color="auto"/>
            </w:tcBorders>
            <w:shd w:val="clear" w:color="auto" w:fill="auto"/>
          </w:tcPr>
          <w:p w14:paraId="57D0DA6E" w14:textId="77777777" w:rsidR="00EE511B" w:rsidRPr="001178FA" w:rsidRDefault="00EE511B" w:rsidP="00C90569">
            <w:pPr>
              <w:jc w:val="center"/>
              <w:rPr>
                <w:lang w:val="kk-KZ"/>
              </w:rPr>
            </w:pPr>
            <w:r w:rsidRPr="001178FA">
              <w:rPr>
                <w:lang w:val="kk-KZ"/>
              </w:rPr>
              <w:t>29%</w:t>
            </w:r>
          </w:p>
        </w:tc>
        <w:tc>
          <w:tcPr>
            <w:tcW w:w="850" w:type="dxa"/>
            <w:tcBorders>
              <w:top w:val="nil"/>
              <w:left w:val="nil"/>
              <w:bottom w:val="single" w:sz="4" w:space="0" w:color="auto"/>
              <w:right w:val="single" w:sz="4" w:space="0" w:color="auto"/>
            </w:tcBorders>
            <w:shd w:val="clear" w:color="auto" w:fill="auto"/>
          </w:tcPr>
          <w:p w14:paraId="02588ACD" w14:textId="77777777" w:rsidR="00EE511B" w:rsidRPr="001178FA" w:rsidRDefault="00EE511B" w:rsidP="00C90569">
            <w:pPr>
              <w:jc w:val="center"/>
              <w:rPr>
                <w:lang w:val="kk-KZ"/>
              </w:rPr>
            </w:pPr>
            <w:r w:rsidRPr="001178FA">
              <w:rPr>
                <w:lang w:val="kk-KZ"/>
              </w:rPr>
              <w:t>5</w:t>
            </w:r>
          </w:p>
        </w:tc>
        <w:tc>
          <w:tcPr>
            <w:tcW w:w="1134" w:type="dxa"/>
            <w:tcBorders>
              <w:top w:val="nil"/>
              <w:left w:val="nil"/>
              <w:bottom w:val="single" w:sz="4" w:space="0" w:color="auto"/>
              <w:right w:val="single" w:sz="4" w:space="0" w:color="auto"/>
            </w:tcBorders>
            <w:shd w:val="clear" w:color="auto" w:fill="auto"/>
          </w:tcPr>
          <w:p w14:paraId="19D18FF9" w14:textId="77777777" w:rsidR="00EE511B" w:rsidRPr="001178FA" w:rsidRDefault="00EE511B" w:rsidP="00C90569">
            <w:pPr>
              <w:jc w:val="center"/>
              <w:rPr>
                <w:lang w:val="kk-KZ"/>
              </w:rPr>
            </w:pPr>
            <w:r w:rsidRPr="001178FA">
              <w:rPr>
                <w:lang w:val="kk-KZ"/>
              </w:rPr>
              <w:t>6 %</w:t>
            </w:r>
          </w:p>
        </w:tc>
      </w:tr>
      <w:tr w:rsidR="00EE511B" w:rsidRPr="001178FA" w14:paraId="06FC713C" w14:textId="77777777" w:rsidTr="00F41D6F">
        <w:trPr>
          <w:trHeight w:val="312"/>
        </w:trPr>
        <w:tc>
          <w:tcPr>
            <w:tcW w:w="212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E3A9B8" w14:textId="77777777" w:rsidR="00EE511B" w:rsidRPr="001178FA" w:rsidRDefault="00EE511B" w:rsidP="00C90569">
            <w:pPr>
              <w:jc w:val="center"/>
            </w:pPr>
            <w:r w:rsidRPr="001178FA">
              <w:t>Всего:</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DF2C71E" w14:textId="77777777" w:rsidR="00EE511B" w:rsidRPr="001178FA" w:rsidRDefault="00EE511B" w:rsidP="00C90569">
            <w:pPr>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5CDAA7A" w14:textId="77777777" w:rsidR="00EE511B" w:rsidRPr="001178FA" w:rsidRDefault="00EE511B" w:rsidP="00C90569">
            <w:pPr>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E120FB1" w14:textId="77777777" w:rsidR="00EE511B" w:rsidRPr="001178FA" w:rsidRDefault="00EE511B" w:rsidP="00C90569">
            <w:pPr>
              <w:jc w:val="cente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5F0DF6E" w14:textId="77777777" w:rsidR="00EE511B" w:rsidRPr="001178FA" w:rsidRDefault="00EE511B" w:rsidP="00C90569">
            <w:pPr>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4B8489E" w14:textId="77777777" w:rsidR="00EE511B" w:rsidRPr="001178FA" w:rsidRDefault="00EE511B" w:rsidP="00C90569">
            <w:pPr>
              <w:jc w:val="cente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CC69E14" w14:textId="77777777" w:rsidR="00EE511B" w:rsidRPr="001178FA" w:rsidRDefault="00EE511B" w:rsidP="00C90569">
            <w:pPr>
              <w:jc w:val="cente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AAB4673" w14:textId="77777777" w:rsidR="00EE511B" w:rsidRPr="001178FA" w:rsidRDefault="00EE511B" w:rsidP="00C90569">
            <w:pPr>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7BA73E2" w14:textId="77777777" w:rsidR="00EE511B" w:rsidRPr="001178FA" w:rsidRDefault="00EE511B" w:rsidP="00C90569">
            <w:pPr>
              <w:jc w:val="center"/>
            </w:pPr>
          </w:p>
        </w:tc>
      </w:tr>
      <w:tr w:rsidR="007B607B" w:rsidRPr="001178FA" w14:paraId="6BE6CCDC" w14:textId="77777777" w:rsidTr="00F41D6F">
        <w:trPr>
          <w:trHeight w:val="624"/>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90ACE4" w14:textId="50F92B29" w:rsidR="007B607B" w:rsidRPr="001178FA" w:rsidRDefault="007B607B" w:rsidP="00C90569">
            <w:pPr>
              <w:jc w:val="both"/>
            </w:pPr>
            <w:r w:rsidRPr="001178FA">
              <w:rPr>
                <w:lang w:val="kk-KZ"/>
              </w:rPr>
              <w:t>Операционно-деятельностный</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245731B" w14:textId="77777777" w:rsidR="007B607B" w:rsidRPr="001178FA" w:rsidRDefault="007B607B" w:rsidP="00C90569">
            <w:pPr>
              <w:jc w:val="both"/>
            </w:pPr>
            <w:r w:rsidRPr="001178FA">
              <w:rPr>
                <w:lang w:val="kk-KZ"/>
              </w:rPr>
              <w:t>Высокий</w:t>
            </w:r>
          </w:p>
        </w:tc>
        <w:tc>
          <w:tcPr>
            <w:tcW w:w="992" w:type="dxa"/>
            <w:tcBorders>
              <w:top w:val="single" w:sz="4" w:space="0" w:color="auto"/>
              <w:left w:val="nil"/>
              <w:bottom w:val="single" w:sz="4" w:space="0" w:color="auto"/>
              <w:right w:val="single" w:sz="4" w:space="0" w:color="auto"/>
            </w:tcBorders>
            <w:shd w:val="clear" w:color="auto" w:fill="auto"/>
            <w:vAlign w:val="center"/>
          </w:tcPr>
          <w:p w14:paraId="4D5DA933" w14:textId="77777777" w:rsidR="007B607B" w:rsidRPr="001178FA" w:rsidRDefault="007B607B" w:rsidP="00C90569">
            <w:pPr>
              <w:jc w:val="center"/>
            </w:pPr>
            <w:r w:rsidRPr="001178FA">
              <w:t>7</w:t>
            </w:r>
          </w:p>
        </w:tc>
        <w:tc>
          <w:tcPr>
            <w:tcW w:w="992" w:type="dxa"/>
            <w:tcBorders>
              <w:top w:val="single" w:sz="4" w:space="0" w:color="auto"/>
              <w:left w:val="nil"/>
              <w:bottom w:val="single" w:sz="4" w:space="0" w:color="auto"/>
              <w:right w:val="single" w:sz="4" w:space="0" w:color="auto"/>
            </w:tcBorders>
            <w:shd w:val="clear" w:color="auto" w:fill="auto"/>
            <w:vAlign w:val="center"/>
          </w:tcPr>
          <w:p w14:paraId="1D30F3EE" w14:textId="77777777" w:rsidR="007B607B" w:rsidRPr="001178FA" w:rsidRDefault="007B607B" w:rsidP="00C90569">
            <w:pPr>
              <w:jc w:val="center"/>
            </w:pPr>
            <w:r w:rsidRPr="001178FA">
              <w:t>9%</w:t>
            </w:r>
          </w:p>
        </w:tc>
        <w:tc>
          <w:tcPr>
            <w:tcW w:w="992" w:type="dxa"/>
            <w:tcBorders>
              <w:top w:val="single" w:sz="4" w:space="0" w:color="auto"/>
              <w:left w:val="nil"/>
              <w:bottom w:val="single" w:sz="4" w:space="0" w:color="auto"/>
              <w:right w:val="single" w:sz="4" w:space="0" w:color="auto"/>
            </w:tcBorders>
            <w:shd w:val="clear" w:color="auto" w:fill="auto"/>
            <w:vAlign w:val="center"/>
          </w:tcPr>
          <w:p w14:paraId="7A0AA23C" w14:textId="77777777" w:rsidR="007B607B" w:rsidRPr="001178FA" w:rsidRDefault="007B607B" w:rsidP="00C90569">
            <w:pPr>
              <w:jc w:val="center"/>
            </w:pPr>
            <w:r w:rsidRPr="001178FA">
              <w:t>12</w:t>
            </w:r>
          </w:p>
        </w:tc>
        <w:tc>
          <w:tcPr>
            <w:tcW w:w="709" w:type="dxa"/>
            <w:tcBorders>
              <w:top w:val="single" w:sz="4" w:space="0" w:color="auto"/>
              <w:left w:val="nil"/>
              <w:bottom w:val="single" w:sz="4" w:space="0" w:color="auto"/>
              <w:right w:val="single" w:sz="4" w:space="0" w:color="auto"/>
            </w:tcBorders>
            <w:shd w:val="clear" w:color="auto" w:fill="auto"/>
            <w:vAlign w:val="center"/>
          </w:tcPr>
          <w:p w14:paraId="04FEE185" w14:textId="77777777" w:rsidR="007B607B" w:rsidRPr="001178FA" w:rsidRDefault="007B607B" w:rsidP="00C90569">
            <w:pPr>
              <w:jc w:val="center"/>
            </w:pPr>
            <w:r w:rsidRPr="001178FA">
              <w:t>13%</w:t>
            </w:r>
          </w:p>
        </w:tc>
        <w:tc>
          <w:tcPr>
            <w:tcW w:w="992" w:type="dxa"/>
            <w:tcBorders>
              <w:top w:val="single" w:sz="4" w:space="0" w:color="auto"/>
              <w:left w:val="nil"/>
              <w:bottom w:val="single" w:sz="4" w:space="0" w:color="auto"/>
              <w:right w:val="single" w:sz="4" w:space="0" w:color="auto"/>
            </w:tcBorders>
            <w:shd w:val="clear" w:color="auto" w:fill="auto"/>
          </w:tcPr>
          <w:p w14:paraId="411E5966" w14:textId="77777777" w:rsidR="007B607B" w:rsidRPr="001178FA" w:rsidRDefault="007B607B" w:rsidP="00C90569">
            <w:pPr>
              <w:jc w:val="center"/>
            </w:pPr>
            <w:r w:rsidRPr="001178FA">
              <w:t>27</w:t>
            </w:r>
          </w:p>
        </w:tc>
        <w:tc>
          <w:tcPr>
            <w:tcW w:w="851" w:type="dxa"/>
            <w:tcBorders>
              <w:top w:val="single" w:sz="4" w:space="0" w:color="auto"/>
              <w:left w:val="nil"/>
              <w:bottom w:val="single" w:sz="4" w:space="0" w:color="auto"/>
              <w:right w:val="single" w:sz="4" w:space="0" w:color="auto"/>
            </w:tcBorders>
            <w:shd w:val="clear" w:color="auto" w:fill="auto"/>
          </w:tcPr>
          <w:p w14:paraId="44586CBB" w14:textId="77777777" w:rsidR="007B607B" w:rsidRPr="001178FA" w:rsidRDefault="007B607B" w:rsidP="00C90569">
            <w:pPr>
              <w:jc w:val="center"/>
            </w:pPr>
            <w:r w:rsidRPr="001178FA">
              <w:t>34%</w:t>
            </w:r>
          </w:p>
        </w:tc>
        <w:tc>
          <w:tcPr>
            <w:tcW w:w="850" w:type="dxa"/>
            <w:tcBorders>
              <w:top w:val="single" w:sz="4" w:space="0" w:color="auto"/>
              <w:left w:val="nil"/>
              <w:bottom w:val="single" w:sz="4" w:space="0" w:color="auto"/>
              <w:right w:val="single" w:sz="4" w:space="0" w:color="auto"/>
            </w:tcBorders>
            <w:shd w:val="clear" w:color="auto" w:fill="auto"/>
          </w:tcPr>
          <w:p w14:paraId="0F501123" w14:textId="77777777" w:rsidR="007B607B" w:rsidRPr="001178FA" w:rsidRDefault="007B607B" w:rsidP="00C90569">
            <w:pPr>
              <w:jc w:val="center"/>
            </w:pPr>
            <w:r w:rsidRPr="001178FA">
              <w:t>63</w:t>
            </w:r>
          </w:p>
        </w:tc>
        <w:tc>
          <w:tcPr>
            <w:tcW w:w="1134" w:type="dxa"/>
            <w:tcBorders>
              <w:top w:val="single" w:sz="4" w:space="0" w:color="auto"/>
              <w:left w:val="nil"/>
              <w:bottom w:val="single" w:sz="4" w:space="0" w:color="auto"/>
              <w:right w:val="single" w:sz="4" w:space="0" w:color="auto"/>
            </w:tcBorders>
            <w:shd w:val="clear" w:color="auto" w:fill="auto"/>
            <w:vAlign w:val="center"/>
          </w:tcPr>
          <w:p w14:paraId="0DAE1EF8" w14:textId="77777777" w:rsidR="007B607B" w:rsidRPr="001178FA" w:rsidRDefault="007B607B" w:rsidP="00C90569">
            <w:pPr>
              <w:jc w:val="center"/>
            </w:pPr>
            <w:r w:rsidRPr="001178FA">
              <w:t>70,8</w:t>
            </w:r>
          </w:p>
        </w:tc>
      </w:tr>
      <w:tr w:rsidR="007B607B" w:rsidRPr="001178FA" w14:paraId="386875E7" w14:textId="77777777" w:rsidTr="00A35AD0">
        <w:trPr>
          <w:trHeight w:val="312"/>
        </w:trPr>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104DF9AE" w14:textId="77777777" w:rsidR="007B607B" w:rsidRPr="001178FA" w:rsidRDefault="007B607B" w:rsidP="00C90569"/>
        </w:tc>
        <w:tc>
          <w:tcPr>
            <w:tcW w:w="851" w:type="dxa"/>
            <w:tcBorders>
              <w:top w:val="nil"/>
              <w:left w:val="nil"/>
              <w:bottom w:val="single" w:sz="4" w:space="0" w:color="auto"/>
              <w:right w:val="single" w:sz="4" w:space="0" w:color="auto"/>
            </w:tcBorders>
            <w:shd w:val="clear" w:color="auto" w:fill="auto"/>
            <w:vAlign w:val="center"/>
            <w:hideMark/>
          </w:tcPr>
          <w:p w14:paraId="1A702F1A" w14:textId="77777777" w:rsidR="007B607B" w:rsidRPr="001178FA" w:rsidRDefault="007B607B" w:rsidP="00C90569">
            <w:pPr>
              <w:jc w:val="both"/>
            </w:pPr>
            <w:r w:rsidRPr="001178FA">
              <w:rPr>
                <w:lang w:val="kk-KZ"/>
              </w:rPr>
              <w:t>Средний</w:t>
            </w:r>
          </w:p>
        </w:tc>
        <w:tc>
          <w:tcPr>
            <w:tcW w:w="992" w:type="dxa"/>
            <w:tcBorders>
              <w:top w:val="nil"/>
              <w:left w:val="nil"/>
              <w:bottom w:val="single" w:sz="4" w:space="0" w:color="auto"/>
              <w:right w:val="single" w:sz="4" w:space="0" w:color="auto"/>
            </w:tcBorders>
            <w:shd w:val="clear" w:color="auto" w:fill="auto"/>
            <w:vAlign w:val="center"/>
          </w:tcPr>
          <w:p w14:paraId="5CCBB656" w14:textId="77777777" w:rsidR="007B607B" w:rsidRPr="001178FA" w:rsidRDefault="007B607B" w:rsidP="00C90569">
            <w:pPr>
              <w:jc w:val="center"/>
            </w:pPr>
            <w:r w:rsidRPr="001178FA">
              <w:t>25</w:t>
            </w:r>
          </w:p>
        </w:tc>
        <w:tc>
          <w:tcPr>
            <w:tcW w:w="992" w:type="dxa"/>
            <w:tcBorders>
              <w:top w:val="nil"/>
              <w:left w:val="nil"/>
              <w:bottom w:val="single" w:sz="4" w:space="0" w:color="auto"/>
              <w:right w:val="single" w:sz="4" w:space="0" w:color="auto"/>
            </w:tcBorders>
            <w:shd w:val="clear" w:color="auto" w:fill="auto"/>
            <w:vAlign w:val="center"/>
          </w:tcPr>
          <w:p w14:paraId="0E1EDC6F" w14:textId="77777777" w:rsidR="007B607B" w:rsidRPr="001178FA" w:rsidRDefault="007B607B" w:rsidP="00C90569">
            <w:pPr>
              <w:jc w:val="center"/>
            </w:pPr>
            <w:r w:rsidRPr="001178FA">
              <w:t>31%</w:t>
            </w:r>
          </w:p>
        </w:tc>
        <w:tc>
          <w:tcPr>
            <w:tcW w:w="992" w:type="dxa"/>
            <w:tcBorders>
              <w:top w:val="nil"/>
              <w:left w:val="nil"/>
              <w:bottom w:val="single" w:sz="4" w:space="0" w:color="auto"/>
              <w:right w:val="single" w:sz="4" w:space="0" w:color="auto"/>
            </w:tcBorders>
            <w:shd w:val="clear" w:color="auto" w:fill="auto"/>
            <w:vAlign w:val="center"/>
          </w:tcPr>
          <w:p w14:paraId="50FB43F9" w14:textId="77777777" w:rsidR="007B607B" w:rsidRPr="001178FA" w:rsidRDefault="007B607B" w:rsidP="00C90569">
            <w:pPr>
              <w:jc w:val="center"/>
            </w:pPr>
            <w:r w:rsidRPr="001178FA">
              <w:t>25</w:t>
            </w:r>
          </w:p>
        </w:tc>
        <w:tc>
          <w:tcPr>
            <w:tcW w:w="709" w:type="dxa"/>
            <w:tcBorders>
              <w:top w:val="nil"/>
              <w:left w:val="nil"/>
              <w:bottom w:val="single" w:sz="4" w:space="0" w:color="auto"/>
              <w:right w:val="single" w:sz="4" w:space="0" w:color="auto"/>
            </w:tcBorders>
            <w:shd w:val="clear" w:color="auto" w:fill="auto"/>
            <w:vAlign w:val="center"/>
          </w:tcPr>
          <w:p w14:paraId="526B8365" w14:textId="77777777" w:rsidR="007B607B" w:rsidRPr="001178FA" w:rsidRDefault="007B607B" w:rsidP="00C90569">
            <w:pPr>
              <w:jc w:val="center"/>
            </w:pPr>
            <w:r w:rsidRPr="001178FA">
              <w:t>28%</w:t>
            </w:r>
          </w:p>
        </w:tc>
        <w:tc>
          <w:tcPr>
            <w:tcW w:w="992" w:type="dxa"/>
            <w:tcBorders>
              <w:top w:val="nil"/>
              <w:left w:val="nil"/>
              <w:bottom w:val="single" w:sz="4" w:space="0" w:color="auto"/>
              <w:right w:val="single" w:sz="4" w:space="0" w:color="auto"/>
            </w:tcBorders>
            <w:shd w:val="clear" w:color="auto" w:fill="auto"/>
          </w:tcPr>
          <w:p w14:paraId="019C8EAA" w14:textId="77777777" w:rsidR="007B607B" w:rsidRPr="001178FA" w:rsidRDefault="007B607B" w:rsidP="00C90569">
            <w:pPr>
              <w:jc w:val="center"/>
            </w:pPr>
            <w:r w:rsidRPr="001178FA">
              <w:t>20</w:t>
            </w:r>
          </w:p>
        </w:tc>
        <w:tc>
          <w:tcPr>
            <w:tcW w:w="851" w:type="dxa"/>
            <w:tcBorders>
              <w:top w:val="nil"/>
              <w:left w:val="nil"/>
              <w:bottom w:val="single" w:sz="4" w:space="0" w:color="auto"/>
              <w:right w:val="single" w:sz="4" w:space="0" w:color="auto"/>
            </w:tcBorders>
            <w:shd w:val="clear" w:color="auto" w:fill="auto"/>
          </w:tcPr>
          <w:p w14:paraId="6E19C27B" w14:textId="77777777" w:rsidR="007B607B" w:rsidRPr="001178FA" w:rsidRDefault="007B607B" w:rsidP="00C90569">
            <w:pPr>
              <w:jc w:val="center"/>
            </w:pPr>
            <w:r w:rsidRPr="001178FA">
              <w:t>24%</w:t>
            </w:r>
          </w:p>
        </w:tc>
        <w:tc>
          <w:tcPr>
            <w:tcW w:w="850" w:type="dxa"/>
            <w:tcBorders>
              <w:top w:val="nil"/>
              <w:left w:val="nil"/>
              <w:bottom w:val="single" w:sz="4" w:space="0" w:color="auto"/>
              <w:right w:val="single" w:sz="4" w:space="0" w:color="auto"/>
            </w:tcBorders>
            <w:shd w:val="clear" w:color="auto" w:fill="auto"/>
          </w:tcPr>
          <w:p w14:paraId="6D46E7C3" w14:textId="77777777" w:rsidR="007B607B" w:rsidRPr="001178FA" w:rsidRDefault="007B607B" w:rsidP="00C90569">
            <w:pPr>
              <w:jc w:val="center"/>
            </w:pPr>
            <w:r w:rsidRPr="001178FA">
              <w:t>19</w:t>
            </w:r>
          </w:p>
        </w:tc>
        <w:tc>
          <w:tcPr>
            <w:tcW w:w="1134" w:type="dxa"/>
            <w:tcBorders>
              <w:top w:val="nil"/>
              <w:left w:val="nil"/>
              <w:bottom w:val="single" w:sz="4" w:space="0" w:color="auto"/>
              <w:right w:val="single" w:sz="4" w:space="0" w:color="auto"/>
            </w:tcBorders>
            <w:shd w:val="clear" w:color="auto" w:fill="auto"/>
            <w:vAlign w:val="center"/>
          </w:tcPr>
          <w:p w14:paraId="54360B9D" w14:textId="77777777" w:rsidR="007B607B" w:rsidRPr="001178FA" w:rsidRDefault="007B607B" w:rsidP="00C90569">
            <w:pPr>
              <w:jc w:val="center"/>
            </w:pPr>
            <w:r w:rsidRPr="001178FA">
              <w:t>21,3</w:t>
            </w:r>
          </w:p>
        </w:tc>
      </w:tr>
      <w:tr w:rsidR="007B607B" w:rsidRPr="001178FA" w14:paraId="7686095E" w14:textId="77777777" w:rsidTr="00A35AD0">
        <w:trPr>
          <w:trHeight w:val="312"/>
        </w:trPr>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1A800007" w14:textId="77777777" w:rsidR="007B607B" w:rsidRPr="001178FA" w:rsidRDefault="007B607B" w:rsidP="00C90569"/>
        </w:tc>
        <w:tc>
          <w:tcPr>
            <w:tcW w:w="851" w:type="dxa"/>
            <w:tcBorders>
              <w:top w:val="nil"/>
              <w:left w:val="nil"/>
              <w:bottom w:val="single" w:sz="4" w:space="0" w:color="auto"/>
              <w:right w:val="single" w:sz="4" w:space="0" w:color="auto"/>
            </w:tcBorders>
            <w:shd w:val="clear" w:color="auto" w:fill="auto"/>
            <w:vAlign w:val="center"/>
            <w:hideMark/>
          </w:tcPr>
          <w:p w14:paraId="3B8DCF9B" w14:textId="77777777" w:rsidR="007B607B" w:rsidRPr="001178FA" w:rsidRDefault="007B607B" w:rsidP="00C90569">
            <w:pPr>
              <w:jc w:val="both"/>
            </w:pPr>
            <w:r w:rsidRPr="001178FA">
              <w:rPr>
                <w:lang w:val="kk-KZ"/>
              </w:rPr>
              <w:t>Низкий</w:t>
            </w:r>
          </w:p>
        </w:tc>
        <w:tc>
          <w:tcPr>
            <w:tcW w:w="992" w:type="dxa"/>
            <w:tcBorders>
              <w:top w:val="nil"/>
              <w:left w:val="nil"/>
              <w:bottom w:val="single" w:sz="4" w:space="0" w:color="auto"/>
              <w:right w:val="single" w:sz="4" w:space="0" w:color="auto"/>
            </w:tcBorders>
            <w:shd w:val="clear" w:color="auto" w:fill="auto"/>
            <w:vAlign w:val="center"/>
          </w:tcPr>
          <w:p w14:paraId="4A623697" w14:textId="77777777" w:rsidR="007B607B" w:rsidRPr="001178FA" w:rsidRDefault="007B607B" w:rsidP="00C90569">
            <w:pPr>
              <w:jc w:val="center"/>
            </w:pPr>
            <w:r w:rsidRPr="001178FA">
              <w:t>49</w:t>
            </w:r>
          </w:p>
        </w:tc>
        <w:tc>
          <w:tcPr>
            <w:tcW w:w="992" w:type="dxa"/>
            <w:tcBorders>
              <w:top w:val="nil"/>
              <w:left w:val="nil"/>
              <w:bottom w:val="single" w:sz="4" w:space="0" w:color="auto"/>
              <w:right w:val="single" w:sz="4" w:space="0" w:color="auto"/>
            </w:tcBorders>
            <w:shd w:val="clear" w:color="auto" w:fill="auto"/>
            <w:vAlign w:val="center"/>
          </w:tcPr>
          <w:p w14:paraId="34D50B0F" w14:textId="77777777" w:rsidR="007B607B" w:rsidRPr="001178FA" w:rsidRDefault="007B607B" w:rsidP="00C90569">
            <w:pPr>
              <w:jc w:val="center"/>
            </w:pPr>
            <w:r w:rsidRPr="001178FA">
              <w:t>60%</w:t>
            </w:r>
          </w:p>
        </w:tc>
        <w:tc>
          <w:tcPr>
            <w:tcW w:w="992" w:type="dxa"/>
            <w:tcBorders>
              <w:top w:val="nil"/>
              <w:left w:val="nil"/>
              <w:bottom w:val="single" w:sz="4" w:space="0" w:color="auto"/>
              <w:right w:val="single" w:sz="4" w:space="0" w:color="auto"/>
            </w:tcBorders>
            <w:shd w:val="clear" w:color="auto" w:fill="auto"/>
            <w:vAlign w:val="center"/>
          </w:tcPr>
          <w:p w14:paraId="6C160DDF" w14:textId="77777777" w:rsidR="007B607B" w:rsidRPr="001178FA" w:rsidRDefault="007B607B" w:rsidP="00C90569">
            <w:pPr>
              <w:jc w:val="center"/>
            </w:pPr>
            <w:r w:rsidRPr="001178FA">
              <w:t>52</w:t>
            </w:r>
          </w:p>
        </w:tc>
        <w:tc>
          <w:tcPr>
            <w:tcW w:w="709" w:type="dxa"/>
            <w:tcBorders>
              <w:top w:val="nil"/>
              <w:left w:val="nil"/>
              <w:bottom w:val="single" w:sz="4" w:space="0" w:color="auto"/>
              <w:right w:val="single" w:sz="4" w:space="0" w:color="auto"/>
            </w:tcBorders>
            <w:shd w:val="clear" w:color="auto" w:fill="auto"/>
            <w:vAlign w:val="center"/>
          </w:tcPr>
          <w:p w14:paraId="251F1288" w14:textId="77777777" w:rsidR="007B607B" w:rsidRPr="001178FA" w:rsidRDefault="007B607B" w:rsidP="00C90569">
            <w:pPr>
              <w:jc w:val="center"/>
            </w:pPr>
            <w:r w:rsidRPr="001178FA">
              <w:t>59%</w:t>
            </w:r>
          </w:p>
        </w:tc>
        <w:tc>
          <w:tcPr>
            <w:tcW w:w="992" w:type="dxa"/>
            <w:tcBorders>
              <w:top w:val="nil"/>
              <w:left w:val="nil"/>
              <w:bottom w:val="single" w:sz="4" w:space="0" w:color="auto"/>
              <w:right w:val="single" w:sz="4" w:space="0" w:color="auto"/>
            </w:tcBorders>
            <w:shd w:val="clear" w:color="auto" w:fill="auto"/>
          </w:tcPr>
          <w:p w14:paraId="3416C240" w14:textId="77777777" w:rsidR="007B607B" w:rsidRPr="001178FA" w:rsidRDefault="007B607B" w:rsidP="00C90569">
            <w:pPr>
              <w:jc w:val="center"/>
            </w:pPr>
            <w:r w:rsidRPr="001178FA">
              <w:t>34</w:t>
            </w:r>
          </w:p>
        </w:tc>
        <w:tc>
          <w:tcPr>
            <w:tcW w:w="851" w:type="dxa"/>
            <w:tcBorders>
              <w:top w:val="nil"/>
              <w:left w:val="nil"/>
              <w:bottom w:val="single" w:sz="4" w:space="0" w:color="auto"/>
              <w:right w:val="single" w:sz="4" w:space="0" w:color="auto"/>
            </w:tcBorders>
            <w:shd w:val="clear" w:color="auto" w:fill="auto"/>
          </w:tcPr>
          <w:p w14:paraId="6826D8BB" w14:textId="77777777" w:rsidR="007B607B" w:rsidRPr="001178FA" w:rsidRDefault="007B607B" w:rsidP="00C90569">
            <w:pPr>
              <w:jc w:val="center"/>
            </w:pPr>
            <w:r w:rsidRPr="001178FA">
              <w:t>42%</w:t>
            </w:r>
          </w:p>
        </w:tc>
        <w:tc>
          <w:tcPr>
            <w:tcW w:w="850" w:type="dxa"/>
            <w:tcBorders>
              <w:top w:val="nil"/>
              <w:left w:val="nil"/>
              <w:bottom w:val="single" w:sz="4" w:space="0" w:color="auto"/>
              <w:right w:val="single" w:sz="4" w:space="0" w:color="auto"/>
            </w:tcBorders>
            <w:shd w:val="clear" w:color="auto" w:fill="auto"/>
          </w:tcPr>
          <w:p w14:paraId="355562B7" w14:textId="77777777" w:rsidR="007B607B" w:rsidRPr="001178FA" w:rsidRDefault="007B607B" w:rsidP="00C90569">
            <w:pPr>
              <w:jc w:val="center"/>
            </w:pPr>
            <w:r w:rsidRPr="001178FA">
              <w:t>7</w:t>
            </w:r>
          </w:p>
        </w:tc>
        <w:tc>
          <w:tcPr>
            <w:tcW w:w="1134" w:type="dxa"/>
            <w:tcBorders>
              <w:top w:val="nil"/>
              <w:left w:val="nil"/>
              <w:bottom w:val="single" w:sz="4" w:space="0" w:color="auto"/>
              <w:right w:val="single" w:sz="4" w:space="0" w:color="auto"/>
            </w:tcBorders>
            <w:shd w:val="clear" w:color="auto" w:fill="auto"/>
            <w:vAlign w:val="center"/>
          </w:tcPr>
          <w:p w14:paraId="27B8C5B9" w14:textId="77777777" w:rsidR="007B607B" w:rsidRPr="001178FA" w:rsidRDefault="007B607B" w:rsidP="00C90569">
            <w:pPr>
              <w:jc w:val="center"/>
            </w:pPr>
            <w:r w:rsidRPr="001178FA">
              <w:t>7,9</w:t>
            </w:r>
          </w:p>
        </w:tc>
      </w:tr>
      <w:tr w:rsidR="007B607B" w:rsidRPr="001178FA" w14:paraId="433B9904" w14:textId="77777777" w:rsidTr="00A35AD0">
        <w:trPr>
          <w:trHeight w:val="624"/>
        </w:trPr>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928D8A9" w14:textId="77777777" w:rsidR="007B607B" w:rsidRPr="001178FA" w:rsidRDefault="007B607B" w:rsidP="00C90569">
            <w:pPr>
              <w:jc w:val="both"/>
            </w:pPr>
            <w:r w:rsidRPr="001178FA">
              <w:rPr>
                <w:lang w:val="kk-KZ"/>
              </w:rPr>
              <w:t>Оценочно-рефлексивный</w:t>
            </w:r>
          </w:p>
        </w:tc>
        <w:tc>
          <w:tcPr>
            <w:tcW w:w="851" w:type="dxa"/>
            <w:tcBorders>
              <w:top w:val="nil"/>
              <w:left w:val="nil"/>
              <w:bottom w:val="single" w:sz="4" w:space="0" w:color="auto"/>
              <w:right w:val="single" w:sz="4" w:space="0" w:color="auto"/>
            </w:tcBorders>
            <w:shd w:val="clear" w:color="auto" w:fill="auto"/>
            <w:vAlign w:val="center"/>
            <w:hideMark/>
          </w:tcPr>
          <w:p w14:paraId="6F0CA4A2" w14:textId="77777777" w:rsidR="007B607B" w:rsidRPr="001178FA" w:rsidRDefault="007B607B" w:rsidP="00C90569">
            <w:pPr>
              <w:jc w:val="both"/>
            </w:pPr>
            <w:r w:rsidRPr="001178FA">
              <w:rPr>
                <w:lang w:val="kk-KZ"/>
              </w:rPr>
              <w:t>Высокий</w:t>
            </w:r>
          </w:p>
        </w:tc>
        <w:tc>
          <w:tcPr>
            <w:tcW w:w="992" w:type="dxa"/>
            <w:tcBorders>
              <w:top w:val="nil"/>
              <w:left w:val="nil"/>
              <w:bottom w:val="single" w:sz="4" w:space="0" w:color="auto"/>
              <w:right w:val="single" w:sz="4" w:space="0" w:color="auto"/>
            </w:tcBorders>
            <w:shd w:val="clear" w:color="auto" w:fill="auto"/>
            <w:vAlign w:val="center"/>
          </w:tcPr>
          <w:p w14:paraId="5314C181" w14:textId="77777777" w:rsidR="007B607B" w:rsidRPr="001178FA" w:rsidRDefault="007B607B" w:rsidP="00C90569">
            <w:pPr>
              <w:jc w:val="center"/>
            </w:pPr>
            <w:r w:rsidRPr="001178FA">
              <w:t>39</w:t>
            </w:r>
          </w:p>
        </w:tc>
        <w:tc>
          <w:tcPr>
            <w:tcW w:w="992" w:type="dxa"/>
            <w:tcBorders>
              <w:top w:val="nil"/>
              <w:left w:val="nil"/>
              <w:bottom w:val="single" w:sz="4" w:space="0" w:color="auto"/>
              <w:right w:val="single" w:sz="4" w:space="0" w:color="auto"/>
            </w:tcBorders>
            <w:shd w:val="clear" w:color="auto" w:fill="auto"/>
            <w:vAlign w:val="center"/>
          </w:tcPr>
          <w:p w14:paraId="5E504602" w14:textId="77777777" w:rsidR="007B607B" w:rsidRPr="001178FA" w:rsidRDefault="007B607B" w:rsidP="00C90569">
            <w:pPr>
              <w:jc w:val="center"/>
            </w:pPr>
            <w:r w:rsidRPr="001178FA">
              <w:t>48,1</w:t>
            </w:r>
          </w:p>
        </w:tc>
        <w:tc>
          <w:tcPr>
            <w:tcW w:w="992" w:type="dxa"/>
            <w:tcBorders>
              <w:top w:val="nil"/>
              <w:left w:val="nil"/>
              <w:bottom w:val="single" w:sz="4" w:space="0" w:color="auto"/>
              <w:right w:val="single" w:sz="4" w:space="0" w:color="auto"/>
            </w:tcBorders>
            <w:shd w:val="clear" w:color="auto" w:fill="auto"/>
            <w:vAlign w:val="center"/>
          </w:tcPr>
          <w:p w14:paraId="489A93E4" w14:textId="77777777" w:rsidR="007B607B" w:rsidRPr="001178FA" w:rsidRDefault="007B607B" w:rsidP="00C90569">
            <w:pPr>
              <w:jc w:val="center"/>
            </w:pPr>
            <w:r w:rsidRPr="001178FA">
              <w:t>41</w:t>
            </w:r>
          </w:p>
        </w:tc>
        <w:tc>
          <w:tcPr>
            <w:tcW w:w="709" w:type="dxa"/>
            <w:tcBorders>
              <w:top w:val="nil"/>
              <w:left w:val="nil"/>
              <w:bottom w:val="single" w:sz="4" w:space="0" w:color="auto"/>
              <w:right w:val="single" w:sz="4" w:space="0" w:color="auto"/>
            </w:tcBorders>
            <w:shd w:val="clear" w:color="auto" w:fill="auto"/>
            <w:vAlign w:val="center"/>
          </w:tcPr>
          <w:p w14:paraId="6D287182" w14:textId="77777777" w:rsidR="007B607B" w:rsidRPr="001178FA" w:rsidRDefault="007B607B" w:rsidP="00C90569">
            <w:pPr>
              <w:jc w:val="center"/>
            </w:pPr>
            <w:r w:rsidRPr="001178FA">
              <w:t>46%</w:t>
            </w:r>
          </w:p>
        </w:tc>
        <w:tc>
          <w:tcPr>
            <w:tcW w:w="992" w:type="dxa"/>
            <w:tcBorders>
              <w:top w:val="nil"/>
              <w:left w:val="nil"/>
              <w:bottom w:val="single" w:sz="4" w:space="0" w:color="auto"/>
              <w:right w:val="single" w:sz="4" w:space="0" w:color="auto"/>
            </w:tcBorders>
            <w:shd w:val="clear" w:color="auto" w:fill="auto"/>
          </w:tcPr>
          <w:p w14:paraId="439786B5" w14:textId="77777777" w:rsidR="007B607B" w:rsidRPr="001178FA" w:rsidRDefault="007B607B" w:rsidP="00C90569">
            <w:pPr>
              <w:jc w:val="center"/>
            </w:pPr>
            <w:r w:rsidRPr="001178FA">
              <w:t>21</w:t>
            </w:r>
          </w:p>
        </w:tc>
        <w:tc>
          <w:tcPr>
            <w:tcW w:w="851" w:type="dxa"/>
            <w:tcBorders>
              <w:top w:val="nil"/>
              <w:left w:val="nil"/>
              <w:bottom w:val="single" w:sz="4" w:space="0" w:color="auto"/>
              <w:right w:val="single" w:sz="4" w:space="0" w:color="auto"/>
            </w:tcBorders>
            <w:shd w:val="clear" w:color="auto" w:fill="auto"/>
          </w:tcPr>
          <w:p w14:paraId="2717989C" w14:textId="77777777" w:rsidR="007B607B" w:rsidRPr="001178FA" w:rsidRDefault="007B607B" w:rsidP="00C90569">
            <w:pPr>
              <w:jc w:val="center"/>
            </w:pPr>
            <w:r w:rsidRPr="001178FA">
              <w:t>26%</w:t>
            </w:r>
          </w:p>
        </w:tc>
        <w:tc>
          <w:tcPr>
            <w:tcW w:w="850" w:type="dxa"/>
            <w:tcBorders>
              <w:top w:val="nil"/>
              <w:left w:val="nil"/>
              <w:bottom w:val="single" w:sz="4" w:space="0" w:color="auto"/>
              <w:right w:val="single" w:sz="4" w:space="0" w:color="auto"/>
            </w:tcBorders>
            <w:shd w:val="clear" w:color="auto" w:fill="auto"/>
          </w:tcPr>
          <w:p w14:paraId="4F465DC1" w14:textId="77777777" w:rsidR="007B607B" w:rsidRPr="001178FA" w:rsidRDefault="007B607B" w:rsidP="00C90569">
            <w:pPr>
              <w:jc w:val="center"/>
            </w:pPr>
            <w:r w:rsidRPr="001178FA">
              <w:t>51</w:t>
            </w:r>
          </w:p>
        </w:tc>
        <w:tc>
          <w:tcPr>
            <w:tcW w:w="1134" w:type="dxa"/>
            <w:tcBorders>
              <w:top w:val="nil"/>
              <w:left w:val="nil"/>
              <w:bottom w:val="single" w:sz="4" w:space="0" w:color="auto"/>
              <w:right w:val="single" w:sz="4" w:space="0" w:color="auto"/>
            </w:tcBorders>
            <w:shd w:val="clear" w:color="auto" w:fill="auto"/>
          </w:tcPr>
          <w:p w14:paraId="5987A115" w14:textId="77777777" w:rsidR="007B607B" w:rsidRPr="001178FA" w:rsidRDefault="007B607B" w:rsidP="00C90569">
            <w:pPr>
              <w:jc w:val="center"/>
            </w:pPr>
            <w:r w:rsidRPr="001178FA">
              <w:t>57%</w:t>
            </w:r>
          </w:p>
        </w:tc>
      </w:tr>
      <w:tr w:rsidR="007B607B" w:rsidRPr="001178FA" w14:paraId="7ABD5E71" w14:textId="77777777" w:rsidTr="00A35AD0">
        <w:trPr>
          <w:trHeight w:val="312"/>
        </w:trPr>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606A07FE" w14:textId="77777777" w:rsidR="007B607B" w:rsidRPr="001178FA" w:rsidRDefault="007B607B" w:rsidP="00C90569"/>
        </w:tc>
        <w:tc>
          <w:tcPr>
            <w:tcW w:w="851" w:type="dxa"/>
            <w:tcBorders>
              <w:top w:val="nil"/>
              <w:left w:val="nil"/>
              <w:bottom w:val="single" w:sz="4" w:space="0" w:color="auto"/>
              <w:right w:val="single" w:sz="4" w:space="0" w:color="auto"/>
            </w:tcBorders>
            <w:shd w:val="clear" w:color="auto" w:fill="auto"/>
            <w:vAlign w:val="center"/>
            <w:hideMark/>
          </w:tcPr>
          <w:p w14:paraId="5EC1776F" w14:textId="77777777" w:rsidR="007B607B" w:rsidRPr="001178FA" w:rsidRDefault="007B607B" w:rsidP="00C90569">
            <w:pPr>
              <w:jc w:val="both"/>
            </w:pPr>
            <w:r w:rsidRPr="001178FA">
              <w:rPr>
                <w:lang w:val="kk-KZ"/>
              </w:rPr>
              <w:t>Средний</w:t>
            </w:r>
          </w:p>
        </w:tc>
        <w:tc>
          <w:tcPr>
            <w:tcW w:w="992" w:type="dxa"/>
            <w:tcBorders>
              <w:top w:val="nil"/>
              <w:left w:val="nil"/>
              <w:bottom w:val="single" w:sz="4" w:space="0" w:color="auto"/>
              <w:right w:val="single" w:sz="4" w:space="0" w:color="auto"/>
            </w:tcBorders>
            <w:shd w:val="clear" w:color="auto" w:fill="auto"/>
            <w:vAlign w:val="center"/>
          </w:tcPr>
          <w:p w14:paraId="3F0FC733" w14:textId="77777777" w:rsidR="007B607B" w:rsidRPr="001178FA" w:rsidRDefault="007B607B" w:rsidP="00C90569">
            <w:pPr>
              <w:jc w:val="center"/>
            </w:pPr>
            <w:r w:rsidRPr="001178FA">
              <w:t>23</w:t>
            </w:r>
          </w:p>
        </w:tc>
        <w:tc>
          <w:tcPr>
            <w:tcW w:w="992" w:type="dxa"/>
            <w:tcBorders>
              <w:top w:val="nil"/>
              <w:left w:val="nil"/>
              <w:bottom w:val="single" w:sz="4" w:space="0" w:color="auto"/>
              <w:right w:val="single" w:sz="4" w:space="0" w:color="auto"/>
            </w:tcBorders>
            <w:shd w:val="clear" w:color="auto" w:fill="auto"/>
            <w:vAlign w:val="center"/>
          </w:tcPr>
          <w:p w14:paraId="5B59BC41" w14:textId="77777777" w:rsidR="007B607B" w:rsidRPr="001178FA" w:rsidRDefault="007B607B" w:rsidP="00C90569">
            <w:pPr>
              <w:jc w:val="center"/>
            </w:pPr>
            <w:r w:rsidRPr="001178FA">
              <w:t>28,4</w:t>
            </w:r>
          </w:p>
        </w:tc>
        <w:tc>
          <w:tcPr>
            <w:tcW w:w="992" w:type="dxa"/>
            <w:tcBorders>
              <w:top w:val="nil"/>
              <w:left w:val="nil"/>
              <w:bottom w:val="single" w:sz="4" w:space="0" w:color="auto"/>
              <w:right w:val="single" w:sz="4" w:space="0" w:color="auto"/>
            </w:tcBorders>
            <w:shd w:val="clear" w:color="auto" w:fill="auto"/>
            <w:vAlign w:val="center"/>
          </w:tcPr>
          <w:p w14:paraId="1C97E374" w14:textId="77777777" w:rsidR="007B607B" w:rsidRPr="001178FA" w:rsidRDefault="007B607B" w:rsidP="00C90569">
            <w:pPr>
              <w:jc w:val="center"/>
            </w:pPr>
            <w:r w:rsidRPr="001178FA">
              <w:t>28</w:t>
            </w:r>
          </w:p>
        </w:tc>
        <w:tc>
          <w:tcPr>
            <w:tcW w:w="709" w:type="dxa"/>
            <w:tcBorders>
              <w:top w:val="nil"/>
              <w:left w:val="nil"/>
              <w:bottom w:val="single" w:sz="4" w:space="0" w:color="auto"/>
              <w:right w:val="single" w:sz="4" w:space="0" w:color="auto"/>
            </w:tcBorders>
            <w:shd w:val="clear" w:color="auto" w:fill="auto"/>
            <w:vAlign w:val="center"/>
          </w:tcPr>
          <w:p w14:paraId="09FDAAD1" w14:textId="77777777" w:rsidR="007B607B" w:rsidRPr="001178FA" w:rsidRDefault="007B607B" w:rsidP="00C90569">
            <w:pPr>
              <w:jc w:val="center"/>
            </w:pPr>
            <w:r w:rsidRPr="001178FA">
              <w:t>31%</w:t>
            </w:r>
          </w:p>
        </w:tc>
        <w:tc>
          <w:tcPr>
            <w:tcW w:w="992" w:type="dxa"/>
            <w:tcBorders>
              <w:top w:val="nil"/>
              <w:left w:val="nil"/>
              <w:bottom w:val="single" w:sz="4" w:space="0" w:color="auto"/>
              <w:right w:val="single" w:sz="4" w:space="0" w:color="auto"/>
            </w:tcBorders>
            <w:shd w:val="clear" w:color="auto" w:fill="auto"/>
          </w:tcPr>
          <w:p w14:paraId="638EC6F3" w14:textId="77777777" w:rsidR="007B607B" w:rsidRPr="001178FA" w:rsidRDefault="007B607B" w:rsidP="00C90569">
            <w:pPr>
              <w:jc w:val="center"/>
            </w:pPr>
            <w:r w:rsidRPr="001178FA">
              <w:t>28</w:t>
            </w:r>
          </w:p>
        </w:tc>
        <w:tc>
          <w:tcPr>
            <w:tcW w:w="851" w:type="dxa"/>
            <w:tcBorders>
              <w:top w:val="nil"/>
              <w:left w:val="nil"/>
              <w:bottom w:val="single" w:sz="4" w:space="0" w:color="auto"/>
              <w:right w:val="single" w:sz="4" w:space="0" w:color="auto"/>
            </w:tcBorders>
            <w:shd w:val="clear" w:color="auto" w:fill="auto"/>
          </w:tcPr>
          <w:p w14:paraId="77734CDD" w14:textId="77777777" w:rsidR="007B607B" w:rsidRPr="001178FA" w:rsidRDefault="007B607B" w:rsidP="00C90569">
            <w:pPr>
              <w:jc w:val="center"/>
            </w:pPr>
            <w:r w:rsidRPr="001178FA">
              <w:t>34%</w:t>
            </w:r>
          </w:p>
        </w:tc>
        <w:tc>
          <w:tcPr>
            <w:tcW w:w="850" w:type="dxa"/>
            <w:tcBorders>
              <w:top w:val="nil"/>
              <w:left w:val="nil"/>
              <w:bottom w:val="single" w:sz="4" w:space="0" w:color="auto"/>
              <w:right w:val="single" w:sz="4" w:space="0" w:color="auto"/>
            </w:tcBorders>
            <w:shd w:val="clear" w:color="auto" w:fill="auto"/>
          </w:tcPr>
          <w:p w14:paraId="1D58AC67" w14:textId="77777777" w:rsidR="007B607B" w:rsidRPr="001178FA" w:rsidRDefault="007B607B" w:rsidP="00C90569">
            <w:pPr>
              <w:jc w:val="center"/>
            </w:pPr>
            <w:r w:rsidRPr="001178FA">
              <w:t>23</w:t>
            </w:r>
          </w:p>
        </w:tc>
        <w:tc>
          <w:tcPr>
            <w:tcW w:w="1134" w:type="dxa"/>
            <w:tcBorders>
              <w:top w:val="nil"/>
              <w:left w:val="nil"/>
              <w:bottom w:val="single" w:sz="4" w:space="0" w:color="auto"/>
              <w:right w:val="single" w:sz="4" w:space="0" w:color="auto"/>
            </w:tcBorders>
            <w:shd w:val="clear" w:color="auto" w:fill="auto"/>
          </w:tcPr>
          <w:p w14:paraId="6DDAB778" w14:textId="77777777" w:rsidR="007B607B" w:rsidRPr="001178FA" w:rsidRDefault="007B607B" w:rsidP="00C90569">
            <w:pPr>
              <w:jc w:val="center"/>
            </w:pPr>
            <w:r w:rsidRPr="001178FA">
              <w:t>26%</w:t>
            </w:r>
          </w:p>
        </w:tc>
      </w:tr>
      <w:tr w:rsidR="007B607B" w:rsidRPr="001178FA" w14:paraId="64126535" w14:textId="77777777" w:rsidTr="00A35AD0">
        <w:trPr>
          <w:trHeight w:val="312"/>
        </w:trPr>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4DDD0BF6" w14:textId="77777777" w:rsidR="007B607B" w:rsidRPr="001178FA" w:rsidRDefault="007B607B" w:rsidP="00C90569"/>
        </w:tc>
        <w:tc>
          <w:tcPr>
            <w:tcW w:w="851" w:type="dxa"/>
            <w:tcBorders>
              <w:top w:val="nil"/>
              <w:left w:val="nil"/>
              <w:bottom w:val="single" w:sz="4" w:space="0" w:color="auto"/>
              <w:right w:val="single" w:sz="4" w:space="0" w:color="auto"/>
            </w:tcBorders>
            <w:shd w:val="clear" w:color="auto" w:fill="auto"/>
            <w:vAlign w:val="center"/>
            <w:hideMark/>
          </w:tcPr>
          <w:p w14:paraId="3420C066" w14:textId="77777777" w:rsidR="007B607B" w:rsidRPr="001178FA" w:rsidRDefault="007B607B" w:rsidP="00C90569">
            <w:pPr>
              <w:jc w:val="both"/>
            </w:pPr>
            <w:r w:rsidRPr="001178FA">
              <w:rPr>
                <w:lang w:val="kk-KZ"/>
              </w:rPr>
              <w:t>Низкий</w:t>
            </w:r>
          </w:p>
        </w:tc>
        <w:tc>
          <w:tcPr>
            <w:tcW w:w="992" w:type="dxa"/>
            <w:tcBorders>
              <w:top w:val="nil"/>
              <w:left w:val="nil"/>
              <w:bottom w:val="single" w:sz="4" w:space="0" w:color="auto"/>
              <w:right w:val="single" w:sz="4" w:space="0" w:color="auto"/>
            </w:tcBorders>
            <w:shd w:val="clear" w:color="auto" w:fill="auto"/>
            <w:vAlign w:val="center"/>
          </w:tcPr>
          <w:p w14:paraId="6781CF56" w14:textId="77777777" w:rsidR="007B607B" w:rsidRPr="001178FA" w:rsidRDefault="007B607B" w:rsidP="00C90569">
            <w:pPr>
              <w:jc w:val="center"/>
            </w:pPr>
            <w:r w:rsidRPr="001178FA">
              <w:t>19</w:t>
            </w:r>
          </w:p>
        </w:tc>
        <w:tc>
          <w:tcPr>
            <w:tcW w:w="992" w:type="dxa"/>
            <w:tcBorders>
              <w:top w:val="nil"/>
              <w:left w:val="nil"/>
              <w:bottom w:val="single" w:sz="4" w:space="0" w:color="auto"/>
              <w:right w:val="single" w:sz="4" w:space="0" w:color="auto"/>
            </w:tcBorders>
            <w:shd w:val="clear" w:color="auto" w:fill="auto"/>
            <w:vAlign w:val="center"/>
          </w:tcPr>
          <w:p w14:paraId="79FBFE9D" w14:textId="77777777" w:rsidR="007B607B" w:rsidRPr="001178FA" w:rsidRDefault="007B607B" w:rsidP="00C90569">
            <w:pPr>
              <w:jc w:val="center"/>
            </w:pPr>
            <w:r w:rsidRPr="001178FA">
              <w:t>23,5</w:t>
            </w:r>
          </w:p>
        </w:tc>
        <w:tc>
          <w:tcPr>
            <w:tcW w:w="992" w:type="dxa"/>
            <w:tcBorders>
              <w:top w:val="nil"/>
              <w:left w:val="nil"/>
              <w:bottom w:val="single" w:sz="4" w:space="0" w:color="auto"/>
              <w:right w:val="single" w:sz="4" w:space="0" w:color="auto"/>
            </w:tcBorders>
            <w:shd w:val="clear" w:color="auto" w:fill="auto"/>
            <w:vAlign w:val="center"/>
          </w:tcPr>
          <w:p w14:paraId="5363CE36" w14:textId="77777777" w:rsidR="007B607B" w:rsidRPr="001178FA" w:rsidRDefault="007B607B" w:rsidP="00C90569">
            <w:pPr>
              <w:jc w:val="center"/>
            </w:pPr>
            <w:r w:rsidRPr="001178FA">
              <w:t>20</w:t>
            </w:r>
          </w:p>
        </w:tc>
        <w:tc>
          <w:tcPr>
            <w:tcW w:w="709" w:type="dxa"/>
            <w:tcBorders>
              <w:top w:val="nil"/>
              <w:left w:val="nil"/>
              <w:bottom w:val="single" w:sz="4" w:space="0" w:color="auto"/>
              <w:right w:val="single" w:sz="4" w:space="0" w:color="auto"/>
            </w:tcBorders>
            <w:shd w:val="clear" w:color="auto" w:fill="auto"/>
            <w:vAlign w:val="center"/>
          </w:tcPr>
          <w:p w14:paraId="36EACD27" w14:textId="77777777" w:rsidR="007B607B" w:rsidRPr="001178FA" w:rsidRDefault="007B607B" w:rsidP="00C90569">
            <w:pPr>
              <w:jc w:val="center"/>
            </w:pPr>
            <w:r w:rsidRPr="001178FA">
              <w:t>23%</w:t>
            </w:r>
          </w:p>
        </w:tc>
        <w:tc>
          <w:tcPr>
            <w:tcW w:w="992" w:type="dxa"/>
            <w:tcBorders>
              <w:top w:val="nil"/>
              <w:left w:val="nil"/>
              <w:bottom w:val="single" w:sz="4" w:space="0" w:color="auto"/>
              <w:right w:val="single" w:sz="4" w:space="0" w:color="auto"/>
            </w:tcBorders>
            <w:shd w:val="clear" w:color="auto" w:fill="auto"/>
          </w:tcPr>
          <w:p w14:paraId="68CD1B58" w14:textId="77777777" w:rsidR="007B607B" w:rsidRPr="001178FA" w:rsidRDefault="007B607B" w:rsidP="00C90569">
            <w:pPr>
              <w:jc w:val="center"/>
            </w:pPr>
            <w:r w:rsidRPr="001178FA">
              <w:t>32</w:t>
            </w:r>
          </w:p>
        </w:tc>
        <w:tc>
          <w:tcPr>
            <w:tcW w:w="851" w:type="dxa"/>
            <w:tcBorders>
              <w:top w:val="nil"/>
              <w:left w:val="nil"/>
              <w:bottom w:val="single" w:sz="4" w:space="0" w:color="auto"/>
              <w:right w:val="single" w:sz="4" w:space="0" w:color="auto"/>
            </w:tcBorders>
            <w:shd w:val="clear" w:color="auto" w:fill="auto"/>
          </w:tcPr>
          <w:p w14:paraId="1F9EF86E" w14:textId="77777777" w:rsidR="007B607B" w:rsidRPr="001178FA" w:rsidRDefault="007B607B" w:rsidP="00C90569">
            <w:pPr>
              <w:jc w:val="center"/>
            </w:pPr>
            <w:r w:rsidRPr="001178FA">
              <w:t>40%</w:t>
            </w:r>
          </w:p>
        </w:tc>
        <w:tc>
          <w:tcPr>
            <w:tcW w:w="850" w:type="dxa"/>
            <w:tcBorders>
              <w:top w:val="nil"/>
              <w:left w:val="nil"/>
              <w:bottom w:val="single" w:sz="4" w:space="0" w:color="auto"/>
              <w:right w:val="single" w:sz="4" w:space="0" w:color="auto"/>
            </w:tcBorders>
            <w:shd w:val="clear" w:color="auto" w:fill="auto"/>
          </w:tcPr>
          <w:p w14:paraId="30AD584C" w14:textId="77777777" w:rsidR="007B607B" w:rsidRPr="001178FA" w:rsidRDefault="007B607B" w:rsidP="00C90569">
            <w:pPr>
              <w:jc w:val="center"/>
            </w:pPr>
            <w:r w:rsidRPr="001178FA">
              <w:t>15</w:t>
            </w:r>
          </w:p>
        </w:tc>
        <w:tc>
          <w:tcPr>
            <w:tcW w:w="1134" w:type="dxa"/>
            <w:tcBorders>
              <w:top w:val="nil"/>
              <w:left w:val="nil"/>
              <w:bottom w:val="single" w:sz="4" w:space="0" w:color="auto"/>
              <w:right w:val="single" w:sz="4" w:space="0" w:color="auto"/>
            </w:tcBorders>
            <w:shd w:val="clear" w:color="auto" w:fill="auto"/>
          </w:tcPr>
          <w:p w14:paraId="05212844" w14:textId="77777777" w:rsidR="007B607B" w:rsidRPr="001178FA" w:rsidRDefault="007B607B" w:rsidP="00C90569">
            <w:pPr>
              <w:jc w:val="center"/>
            </w:pPr>
            <w:r w:rsidRPr="001178FA">
              <w:t>17%</w:t>
            </w:r>
          </w:p>
        </w:tc>
      </w:tr>
    </w:tbl>
    <w:p w14:paraId="27A47B7A" w14:textId="77777777" w:rsidR="00EE511B" w:rsidRPr="001178FA" w:rsidRDefault="00EE511B" w:rsidP="00C90569">
      <w:pPr>
        <w:rPr>
          <w:sz w:val="28"/>
          <w:szCs w:val="28"/>
        </w:rPr>
      </w:pPr>
    </w:p>
    <w:p w14:paraId="6C21CB76" w14:textId="15E42A71" w:rsidR="00EE511B" w:rsidRPr="001178FA" w:rsidRDefault="00DF1026" w:rsidP="00C90569">
      <w:pPr>
        <w:ind w:firstLine="567"/>
        <w:jc w:val="both"/>
        <w:rPr>
          <w:sz w:val="28"/>
          <w:szCs w:val="28"/>
        </w:rPr>
      </w:pPr>
      <w:r w:rsidRPr="001178FA">
        <w:rPr>
          <w:rFonts w:eastAsia="Calibri"/>
          <w:sz w:val="28"/>
          <w:szCs w:val="28"/>
          <w:lang w:val="kk-KZ"/>
        </w:rPr>
        <w:t xml:space="preserve">На завершающем этапе мы проверили сформулированную нами </w:t>
      </w:r>
      <w:r w:rsidR="00EE511B" w:rsidRPr="001178FA">
        <w:rPr>
          <w:rFonts w:eastAsia="Calibri"/>
          <w:sz w:val="28"/>
          <w:szCs w:val="28"/>
          <w:lang w:val="kk-KZ"/>
        </w:rPr>
        <w:t>гипотезу</w:t>
      </w:r>
      <w:r w:rsidRPr="001178FA">
        <w:rPr>
          <w:rFonts w:eastAsia="Calibri"/>
          <w:sz w:val="28"/>
          <w:szCs w:val="28"/>
          <w:lang w:val="kk-KZ"/>
        </w:rPr>
        <w:t xml:space="preserve"> о продуктивности разработанных нами компонентов и модели</w:t>
      </w:r>
      <w:r w:rsidR="00EE511B" w:rsidRPr="001178FA">
        <w:rPr>
          <w:rFonts w:eastAsia="Calibri"/>
          <w:sz w:val="28"/>
          <w:szCs w:val="28"/>
          <w:lang w:val="kk-KZ"/>
        </w:rPr>
        <w:t xml:space="preserve"> </w:t>
      </w:r>
      <w:r w:rsidR="000305D4" w:rsidRPr="001178FA">
        <w:rPr>
          <w:rFonts w:eastAsia="Calibri"/>
          <w:sz w:val="28"/>
          <w:szCs w:val="28"/>
          <w:lang w:val="kk-KZ"/>
        </w:rPr>
        <w:t>формирования</w:t>
      </w:r>
      <w:r w:rsidR="00EE511B" w:rsidRPr="001178FA">
        <w:rPr>
          <w:rFonts w:eastAsia="Calibri"/>
          <w:sz w:val="28"/>
          <w:szCs w:val="28"/>
          <w:lang w:val="kk-KZ"/>
        </w:rPr>
        <w:t xml:space="preserve"> </w:t>
      </w:r>
      <w:r w:rsidR="0069650F" w:rsidRPr="001178FA">
        <w:rPr>
          <w:sz w:val="28"/>
          <w:szCs w:val="28"/>
        </w:rPr>
        <w:t>готовност</w:t>
      </w:r>
      <w:r w:rsidR="000305D4" w:rsidRPr="001178FA">
        <w:rPr>
          <w:sz w:val="28"/>
          <w:szCs w:val="28"/>
        </w:rPr>
        <w:t>и</w:t>
      </w:r>
      <w:r w:rsidR="0069650F" w:rsidRPr="001178FA">
        <w:rPr>
          <w:sz w:val="28"/>
          <w:szCs w:val="28"/>
        </w:rPr>
        <w:t xml:space="preserve"> студентов к реализации преемственности дошкольного и начального  математического образования до и после эксперимента</w:t>
      </w:r>
      <w:r w:rsidR="000305D4" w:rsidRPr="001178FA">
        <w:rPr>
          <w:sz w:val="28"/>
          <w:szCs w:val="28"/>
        </w:rPr>
        <w:t xml:space="preserve">. </w:t>
      </w:r>
    </w:p>
    <w:p w14:paraId="30B0CAFD" w14:textId="7CF52C43" w:rsidR="000305D4" w:rsidRPr="001178FA" w:rsidRDefault="00EE511B" w:rsidP="00C90569">
      <w:pPr>
        <w:ind w:firstLine="567"/>
        <w:jc w:val="both"/>
        <w:rPr>
          <w:sz w:val="28"/>
          <w:szCs w:val="28"/>
        </w:rPr>
      </w:pPr>
      <w:r w:rsidRPr="001178FA">
        <w:rPr>
          <w:sz w:val="28"/>
          <w:szCs w:val="28"/>
          <w:lang w:val="kk-KZ"/>
        </w:rPr>
        <w:t xml:space="preserve">Начальная гипотеза </w:t>
      </w:r>
      <w:r w:rsidR="000136ED" w:rsidRPr="001178FA">
        <w:rPr>
          <w:noProof/>
          <w:position w:val="-12"/>
          <w:sz w:val="28"/>
          <w:szCs w:val="28"/>
          <w:lang w:val="en-US"/>
        </w:rPr>
        <w:object w:dxaOrig="340" w:dyaOrig="360" w14:anchorId="6AB9E724">
          <v:shape id="_x0000_i1037" type="#_x0000_t75" alt="" style="width:20.25pt;height:22.5pt;mso-width-percent:0;mso-height-percent:0;mso-width-percent:0;mso-height-percent:0" o:ole="" fillcolor="window">
            <v:imagedata r:id="rId106" o:title=""/>
          </v:shape>
          <o:OLEObject Type="Embed" ProgID="Equation.3" ShapeID="_x0000_i1037" DrawAspect="Content" ObjectID="_1735978381" r:id="rId107"/>
        </w:object>
      </w:r>
      <w:r w:rsidRPr="001178FA">
        <w:rPr>
          <w:sz w:val="28"/>
          <w:szCs w:val="28"/>
          <w:lang w:val="kk-KZ"/>
        </w:rPr>
        <w:t xml:space="preserve"> </w:t>
      </w:r>
      <w:r w:rsidR="00172EF2" w:rsidRPr="001178FA">
        <w:rPr>
          <w:sz w:val="28"/>
          <w:szCs w:val="28"/>
        </w:rPr>
        <w:t>–</w:t>
      </w:r>
      <w:r w:rsidRPr="001178FA">
        <w:rPr>
          <w:sz w:val="28"/>
          <w:szCs w:val="28"/>
          <w:lang w:val="kk-KZ"/>
        </w:rPr>
        <w:t xml:space="preserve"> </w:t>
      </w:r>
      <w:r w:rsidR="00DF798F" w:rsidRPr="001178FA">
        <w:rPr>
          <w:sz w:val="28"/>
          <w:szCs w:val="28"/>
          <w:lang w:val="kk-KZ"/>
        </w:rPr>
        <w:t xml:space="preserve">студенты </w:t>
      </w:r>
      <w:r w:rsidRPr="001178FA">
        <w:rPr>
          <w:rFonts w:eastAsia="Calibri"/>
          <w:sz w:val="28"/>
          <w:szCs w:val="28"/>
          <w:lang w:val="kk-KZ"/>
        </w:rPr>
        <w:t xml:space="preserve">будут </w:t>
      </w:r>
      <w:r w:rsidR="000305D4" w:rsidRPr="001178FA">
        <w:rPr>
          <w:sz w:val="28"/>
          <w:szCs w:val="28"/>
        </w:rPr>
        <w:t>готов</w:t>
      </w:r>
      <w:r w:rsidR="00DF798F" w:rsidRPr="001178FA">
        <w:rPr>
          <w:sz w:val="28"/>
          <w:szCs w:val="28"/>
        </w:rPr>
        <w:t xml:space="preserve">ы </w:t>
      </w:r>
      <w:r w:rsidR="000305D4" w:rsidRPr="001178FA">
        <w:rPr>
          <w:sz w:val="28"/>
          <w:szCs w:val="28"/>
        </w:rPr>
        <w:t>к реализации преемственности дошкольного и начального  математического образования</w:t>
      </w:r>
      <w:r w:rsidR="0019348D" w:rsidRPr="001178FA">
        <w:rPr>
          <w:sz w:val="28"/>
          <w:szCs w:val="28"/>
        </w:rPr>
        <w:t xml:space="preserve">. </w:t>
      </w:r>
    </w:p>
    <w:p w14:paraId="1C70843E" w14:textId="331CBCBF" w:rsidR="000305D4" w:rsidRPr="001178FA" w:rsidRDefault="00EE511B" w:rsidP="00C90569">
      <w:pPr>
        <w:ind w:firstLine="567"/>
        <w:jc w:val="both"/>
        <w:rPr>
          <w:sz w:val="28"/>
          <w:szCs w:val="28"/>
        </w:rPr>
      </w:pPr>
      <w:r w:rsidRPr="001178FA">
        <w:rPr>
          <w:sz w:val="28"/>
          <w:szCs w:val="28"/>
          <w:lang w:val="kk-KZ"/>
        </w:rPr>
        <w:t xml:space="preserve">Альтернативная гипотеза </w:t>
      </w:r>
      <w:r w:rsidR="000136ED" w:rsidRPr="001178FA">
        <w:rPr>
          <w:noProof/>
          <w:position w:val="-10"/>
          <w:sz w:val="28"/>
          <w:szCs w:val="28"/>
          <w:lang w:val="en-US"/>
        </w:rPr>
        <w:object w:dxaOrig="340" w:dyaOrig="340" w14:anchorId="6EF0B9E3">
          <v:shape id="_x0000_i1038" type="#_x0000_t75" alt="" style="width:20.25pt;height:20.25pt;mso-width-percent:0;mso-height-percent:0;mso-width-percent:0;mso-height-percent:0" o:ole="" fillcolor="window">
            <v:imagedata r:id="rId108" o:title=""/>
          </v:shape>
          <o:OLEObject Type="Embed" ProgID="Equation.3" ShapeID="_x0000_i1038" DrawAspect="Content" ObjectID="_1735978382" r:id="rId109"/>
        </w:object>
      </w:r>
      <w:r w:rsidR="00172EF2" w:rsidRPr="001178FA">
        <w:rPr>
          <w:sz w:val="28"/>
          <w:szCs w:val="28"/>
        </w:rPr>
        <w:t>–</w:t>
      </w:r>
      <w:r w:rsidRPr="001178FA">
        <w:rPr>
          <w:sz w:val="28"/>
          <w:szCs w:val="28"/>
          <w:lang w:val="kk-KZ"/>
        </w:rPr>
        <w:t xml:space="preserve"> </w:t>
      </w:r>
      <w:r w:rsidR="00DF798F" w:rsidRPr="001178FA">
        <w:rPr>
          <w:sz w:val="28"/>
          <w:szCs w:val="28"/>
          <w:lang w:val="kk-KZ"/>
        </w:rPr>
        <w:t xml:space="preserve">студенты </w:t>
      </w:r>
      <w:r w:rsidRPr="001178FA">
        <w:rPr>
          <w:rFonts w:eastAsia="Calibri"/>
          <w:sz w:val="28"/>
          <w:szCs w:val="28"/>
          <w:lang w:val="kk-KZ"/>
        </w:rPr>
        <w:t xml:space="preserve">не будут </w:t>
      </w:r>
      <w:r w:rsidR="000305D4" w:rsidRPr="001178FA">
        <w:rPr>
          <w:sz w:val="28"/>
          <w:szCs w:val="28"/>
        </w:rPr>
        <w:t>готов</w:t>
      </w:r>
      <w:r w:rsidR="00DF798F" w:rsidRPr="001178FA">
        <w:rPr>
          <w:sz w:val="28"/>
          <w:szCs w:val="28"/>
        </w:rPr>
        <w:t>ы</w:t>
      </w:r>
      <w:r w:rsidR="000305D4" w:rsidRPr="001178FA">
        <w:rPr>
          <w:sz w:val="28"/>
          <w:szCs w:val="28"/>
        </w:rPr>
        <w:t xml:space="preserve"> к реализации преемственности дошкольного и начального  математического образования</w:t>
      </w:r>
      <w:r w:rsidR="0019348D" w:rsidRPr="001178FA">
        <w:rPr>
          <w:sz w:val="28"/>
          <w:szCs w:val="28"/>
        </w:rPr>
        <w:t>.</w:t>
      </w:r>
    </w:p>
    <w:p w14:paraId="67876D65" w14:textId="31B35C92" w:rsidR="00EE511B" w:rsidRPr="001178FA" w:rsidRDefault="0019348D" w:rsidP="00C90569">
      <w:pPr>
        <w:ind w:firstLine="567"/>
        <w:jc w:val="both"/>
        <w:rPr>
          <w:sz w:val="28"/>
          <w:szCs w:val="28"/>
        </w:rPr>
      </w:pPr>
      <w:r w:rsidRPr="001178FA">
        <w:rPr>
          <w:sz w:val="28"/>
          <w:szCs w:val="28"/>
        </w:rPr>
        <w:t>В</w:t>
      </w:r>
      <w:r w:rsidR="000305D4" w:rsidRPr="001178FA">
        <w:rPr>
          <w:sz w:val="28"/>
          <w:szCs w:val="28"/>
          <w:lang w:val="kk-KZ"/>
        </w:rPr>
        <w:t xml:space="preserve"> </w:t>
      </w:r>
      <w:r w:rsidR="00EE511B" w:rsidRPr="001178FA">
        <w:rPr>
          <w:sz w:val="28"/>
          <w:szCs w:val="28"/>
          <w:lang w:val="kk-KZ"/>
        </w:rPr>
        <w:t>таблицах</w:t>
      </w:r>
      <w:r w:rsidR="00E877C6" w:rsidRPr="001178FA">
        <w:rPr>
          <w:sz w:val="28"/>
          <w:szCs w:val="28"/>
          <w:lang w:val="kk-KZ"/>
        </w:rPr>
        <w:t xml:space="preserve"> </w:t>
      </w:r>
      <w:r w:rsidR="00BF1C48" w:rsidRPr="001178FA">
        <w:rPr>
          <w:sz w:val="28"/>
          <w:szCs w:val="28"/>
          <w:lang w:val="kk-KZ"/>
        </w:rPr>
        <w:t>4</w:t>
      </w:r>
      <w:r w:rsidR="00102442" w:rsidRPr="001178FA">
        <w:rPr>
          <w:sz w:val="28"/>
          <w:szCs w:val="28"/>
          <w:lang w:val="kk-KZ"/>
        </w:rPr>
        <w:t>5</w:t>
      </w:r>
      <w:r w:rsidR="00EE511B" w:rsidRPr="001178FA">
        <w:rPr>
          <w:sz w:val="28"/>
          <w:szCs w:val="28"/>
          <w:lang w:val="kk-KZ"/>
        </w:rPr>
        <w:t xml:space="preserve">, </w:t>
      </w:r>
      <w:r w:rsidR="00BF1C48" w:rsidRPr="001178FA">
        <w:rPr>
          <w:sz w:val="28"/>
          <w:szCs w:val="28"/>
          <w:lang w:val="kk-KZ"/>
        </w:rPr>
        <w:t>4</w:t>
      </w:r>
      <w:r w:rsidR="00102442" w:rsidRPr="001178FA">
        <w:rPr>
          <w:sz w:val="28"/>
          <w:szCs w:val="28"/>
          <w:lang w:val="kk-KZ"/>
        </w:rPr>
        <w:t>6</w:t>
      </w:r>
      <w:r w:rsidR="00EE511B" w:rsidRPr="001178FA">
        <w:rPr>
          <w:sz w:val="28"/>
          <w:szCs w:val="28"/>
          <w:lang w:val="kk-KZ"/>
        </w:rPr>
        <w:t xml:space="preserve"> обобщен количественный и качественный анализ уровня сформированности </w:t>
      </w:r>
      <w:r w:rsidR="000305D4" w:rsidRPr="001178FA">
        <w:rPr>
          <w:sz w:val="28"/>
          <w:szCs w:val="28"/>
        </w:rPr>
        <w:t xml:space="preserve">готовности студентов к реализации преемственности </w:t>
      </w:r>
      <w:r w:rsidR="00102442" w:rsidRPr="001178FA">
        <w:rPr>
          <w:sz w:val="28"/>
          <w:szCs w:val="28"/>
        </w:rPr>
        <w:t xml:space="preserve">дошкольного и начального </w:t>
      </w:r>
      <w:r w:rsidR="000305D4" w:rsidRPr="001178FA">
        <w:rPr>
          <w:sz w:val="28"/>
          <w:szCs w:val="28"/>
        </w:rPr>
        <w:t xml:space="preserve">математического образования до и после эксперимента </w:t>
      </w:r>
      <w:r w:rsidR="00EE511B" w:rsidRPr="001178FA">
        <w:rPr>
          <w:sz w:val="28"/>
          <w:szCs w:val="28"/>
          <w:lang w:val="kk-KZ"/>
        </w:rPr>
        <w:t>обучающихся экспериментальной группы до и после эксперимента.</w:t>
      </w:r>
    </w:p>
    <w:p w14:paraId="517C9B86" w14:textId="186B33A2" w:rsidR="00EE511B" w:rsidRPr="001178FA" w:rsidRDefault="000136ED" w:rsidP="00C90569">
      <w:pPr>
        <w:jc w:val="both"/>
        <w:rPr>
          <w:sz w:val="28"/>
          <w:szCs w:val="28"/>
          <w:lang w:val="kk-KZ"/>
        </w:rPr>
      </w:pPr>
      <w:r w:rsidRPr="001178FA">
        <w:rPr>
          <w:noProof/>
          <w:position w:val="-10"/>
          <w:sz w:val="28"/>
          <w:szCs w:val="28"/>
          <w:lang w:val="en-US"/>
        </w:rPr>
        <w:object w:dxaOrig="320" w:dyaOrig="360" w14:anchorId="5815AE3F">
          <v:shape id="_x0000_i1039" type="#_x0000_t75" alt="" style="width:27pt;height:27pt;mso-width-percent:0;mso-height-percent:0;mso-width-percent:0;mso-height-percent:0" o:ole="" fillcolor="window">
            <v:imagedata r:id="rId110" o:title=""/>
          </v:shape>
          <o:OLEObject Type="Embed" ProgID="Equation.3" ShapeID="_x0000_i1039" DrawAspect="Content" ObjectID="_1735978383" r:id="rId111"/>
        </w:object>
      </w:r>
      <w:r w:rsidR="00172EF2" w:rsidRPr="001178FA">
        <w:rPr>
          <w:sz w:val="28"/>
          <w:szCs w:val="28"/>
        </w:rPr>
        <w:t>–</w:t>
      </w:r>
      <w:r w:rsidR="00EE511B" w:rsidRPr="001178FA">
        <w:rPr>
          <w:sz w:val="28"/>
          <w:szCs w:val="28"/>
          <w:lang w:val="kk-KZ"/>
        </w:rPr>
        <w:t xml:space="preserve"> критерий вычитываем по следующей формуле </w:t>
      </w:r>
      <w:r w:rsidRPr="001178FA">
        <w:rPr>
          <w:noProof/>
          <w:position w:val="-30"/>
          <w:sz w:val="28"/>
          <w:szCs w:val="28"/>
          <w:lang w:val="en-US"/>
        </w:rPr>
        <w:object w:dxaOrig="1920" w:dyaOrig="760" w14:anchorId="54DB835F">
          <v:shape id="_x0000_i1040" type="#_x0000_t75" alt="" style="width:121.5pt;height:45pt;mso-width-percent:0;mso-height-percent:0;mso-width-percent:0;mso-height-percent:0" o:ole="" fillcolor="window">
            <v:imagedata r:id="rId112" o:title=""/>
          </v:shape>
          <o:OLEObject Type="Embed" ProgID="Equation.3" ShapeID="_x0000_i1040" DrawAspect="Content" ObjectID="_1735978384" r:id="rId113"/>
        </w:object>
      </w:r>
      <w:r w:rsidR="00EE511B" w:rsidRPr="001178FA">
        <w:rPr>
          <w:sz w:val="28"/>
          <w:szCs w:val="28"/>
          <w:lang w:val="kk-KZ"/>
        </w:rPr>
        <w:t>.</w:t>
      </w:r>
    </w:p>
    <w:p w14:paraId="346749BC" w14:textId="77777777" w:rsidR="00EE511B" w:rsidRPr="001178FA" w:rsidRDefault="00EE511B" w:rsidP="00C90569">
      <w:pPr>
        <w:rPr>
          <w:sz w:val="28"/>
          <w:szCs w:val="28"/>
        </w:rPr>
      </w:pPr>
    </w:p>
    <w:p w14:paraId="29722E55" w14:textId="31A3505F" w:rsidR="00875602" w:rsidRPr="001178FA" w:rsidRDefault="00EE511B" w:rsidP="00C90569">
      <w:pPr>
        <w:pStyle w:val="ad"/>
        <w:spacing w:before="0" w:line="240" w:lineRule="auto"/>
        <w:ind w:firstLine="0"/>
        <w:jc w:val="both"/>
        <w:rPr>
          <w:sz w:val="28"/>
          <w:szCs w:val="28"/>
        </w:rPr>
      </w:pPr>
      <w:r w:rsidRPr="001178FA">
        <w:rPr>
          <w:sz w:val="28"/>
          <w:szCs w:val="28"/>
        </w:rPr>
        <w:t>Таблица</w:t>
      </w:r>
      <w:r w:rsidR="00546E7B" w:rsidRPr="001178FA">
        <w:rPr>
          <w:sz w:val="28"/>
          <w:szCs w:val="28"/>
        </w:rPr>
        <w:t xml:space="preserve"> </w:t>
      </w:r>
      <w:r w:rsidR="00BF1C48" w:rsidRPr="001178FA">
        <w:rPr>
          <w:sz w:val="28"/>
          <w:szCs w:val="28"/>
        </w:rPr>
        <w:t>4</w:t>
      </w:r>
      <w:r w:rsidR="00102442" w:rsidRPr="001178FA">
        <w:rPr>
          <w:sz w:val="28"/>
          <w:szCs w:val="28"/>
          <w:lang w:val="kk-KZ"/>
        </w:rPr>
        <w:t>5</w:t>
      </w:r>
      <w:r w:rsidRPr="001178FA">
        <w:rPr>
          <w:sz w:val="28"/>
          <w:szCs w:val="28"/>
        </w:rPr>
        <w:t xml:space="preserve"> </w:t>
      </w:r>
      <w:r w:rsidR="00172EF2" w:rsidRPr="001178FA">
        <w:rPr>
          <w:sz w:val="28"/>
          <w:szCs w:val="28"/>
        </w:rPr>
        <w:t>–</w:t>
      </w:r>
      <w:r w:rsidRPr="001178FA">
        <w:rPr>
          <w:sz w:val="28"/>
          <w:szCs w:val="28"/>
        </w:rPr>
        <w:t xml:space="preserve"> </w:t>
      </w:r>
      <w:r w:rsidR="00875602" w:rsidRPr="001178FA">
        <w:rPr>
          <w:sz w:val="28"/>
          <w:szCs w:val="28"/>
        </w:rPr>
        <w:t>К</w:t>
      </w:r>
      <w:r w:rsidRPr="001178FA">
        <w:rPr>
          <w:sz w:val="28"/>
          <w:szCs w:val="28"/>
        </w:rPr>
        <w:t xml:space="preserve">оличественный и качественный анализ экспериментальной группы уровня </w:t>
      </w:r>
      <w:r w:rsidR="0069650F" w:rsidRPr="001178FA">
        <w:rPr>
          <w:sz w:val="28"/>
          <w:szCs w:val="28"/>
        </w:rPr>
        <w:t xml:space="preserve">готовности студентов к реализации преемственности дошкольного и начального математического образования </w:t>
      </w:r>
      <w:r w:rsidR="00875602" w:rsidRPr="001178FA">
        <w:rPr>
          <w:sz w:val="28"/>
          <w:szCs w:val="28"/>
        </w:rPr>
        <w:t xml:space="preserve">на </w:t>
      </w:r>
      <w:r w:rsidR="00875602" w:rsidRPr="001178FA">
        <w:rPr>
          <w:rFonts w:eastAsia="MS Gothic"/>
          <w:kern w:val="2"/>
          <w:shd w:val="clear" w:color="auto" w:fill="FFFFFF"/>
          <w:lang w:val="kk-KZ" w:eastAsia="zh-CN"/>
        </w:rPr>
        <w:t xml:space="preserve">констатирующем </w:t>
      </w:r>
      <w:r w:rsidR="00875602" w:rsidRPr="001178FA">
        <w:rPr>
          <w:sz w:val="28"/>
          <w:szCs w:val="28"/>
        </w:rPr>
        <w:t xml:space="preserve">и </w:t>
      </w:r>
      <w:r w:rsidR="00875602" w:rsidRPr="001178FA">
        <w:rPr>
          <w:rFonts w:eastAsia="MS Gothic"/>
          <w:kern w:val="2"/>
          <w:shd w:val="clear" w:color="auto" w:fill="FFFFFF"/>
          <w:lang w:val="kk-KZ" w:eastAsia="zh-CN"/>
        </w:rPr>
        <w:t>контрольном этапе</w:t>
      </w:r>
      <w:r w:rsidR="00875602" w:rsidRPr="001178FA">
        <w:rPr>
          <w:sz w:val="28"/>
          <w:szCs w:val="28"/>
        </w:rPr>
        <w:t xml:space="preserve"> эксперимента</w:t>
      </w:r>
    </w:p>
    <w:p w14:paraId="695F777A" w14:textId="6648D80D" w:rsidR="00EE511B" w:rsidRPr="001178FA" w:rsidRDefault="00EE511B" w:rsidP="00C90569">
      <w:pPr>
        <w:jc w:val="both"/>
      </w:pPr>
    </w:p>
    <w:tbl>
      <w:tblPr>
        <w:tblW w:w="9639" w:type="dxa"/>
        <w:tblInd w:w="-5" w:type="dxa"/>
        <w:tblLayout w:type="fixed"/>
        <w:tblLook w:val="04A0" w:firstRow="1" w:lastRow="0" w:firstColumn="1" w:lastColumn="0" w:noHBand="0" w:noVBand="1"/>
      </w:tblPr>
      <w:tblGrid>
        <w:gridCol w:w="993"/>
        <w:gridCol w:w="992"/>
        <w:gridCol w:w="850"/>
        <w:gridCol w:w="709"/>
        <w:gridCol w:w="851"/>
        <w:gridCol w:w="850"/>
        <w:gridCol w:w="1276"/>
        <w:gridCol w:w="1276"/>
        <w:gridCol w:w="1275"/>
        <w:gridCol w:w="567"/>
      </w:tblGrid>
      <w:tr w:rsidR="00875602" w:rsidRPr="001178FA" w14:paraId="62151E98" w14:textId="77777777" w:rsidTr="007B607B">
        <w:trPr>
          <w:trHeight w:val="312"/>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776841" w14:textId="77777777" w:rsidR="00875602" w:rsidRPr="001178FA" w:rsidRDefault="00875602" w:rsidP="00C90569">
            <w:pPr>
              <w:jc w:val="center"/>
            </w:pPr>
            <w:r w:rsidRPr="001178FA">
              <w:rPr>
                <w:lang w:val="kk-KZ"/>
              </w:rPr>
              <w:t>Компоненты</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E72C6E" w14:textId="77777777" w:rsidR="00875602" w:rsidRPr="001178FA" w:rsidRDefault="00875602" w:rsidP="00C90569">
            <w:pPr>
              <w:jc w:val="center"/>
            </w:pPr>
            <w:r w:rsidRPr="001178FA">
              <w:rPr>
                <w:lang w:val="kk-KZ"/>
              </w:rPr>
              <w:t>Уровни</w:t>
            </w:r>
          </w:p>
        </w:tc>
        <w:tc>
          <w:tcPr>
            <w:tcW w:w="1559" w:type="dxa"/>
            <w:gridSpan w:val="2"/>
            <w:tcBorders>
              <w:top w:val="single" w:sz="4" w:space="0" w:color="auto"/>
              <w:left w:val="nil"/>
              <w:bottom w:val="single" w:sz="4" w:space="0" w:color="auto"/>
              <w:right w:val="single" w:sz="4" w:space="0" w:color="auto"/>
            </w:tcBorders>
            <w:shd w:val="clear" w:color="auto" w:fill="auto"/>
          </w:tcPr>
          <w:p w14:paraId="60A02EE2" w14:textId="37F333E4" w:rsidR="00875602" w:rsidRPr="001178FA" w:rsidRDefault="00875602" w:rsidP="00C90569">
            <w:pPr>
              <w:jc w:val="center"/>
            </w:pPr>
            <w:r w:rsidRPr="001178FA">
              <w:rPr>
                <w:rFonts w:eastAsia="MS Gothic"/>
                <w:kern w:val="2"/>
                <w:shd w:val="clear" w:color="auto" w:fill="FFFFFF"/>
                <w:lang w:val="kk-KZ" w:eastAsia="zh-CN"/>
              </w:rPr>
              <w:t xml:space="preserve">констатирующий </w:t>
            </w:r>
          </w:p>
        </w:tc>
        <w:tc>
          <w:tcPr>
            <w:tcW w:w="1701" w:type="dxa"/>
            <w:gridSpan w:val="2"/>
            <w:tcBorders>
              <w:top w:val="single" w:sz="4" w:space="0" w:color="auto"/>
              <w:left w:val="nil"/>
              <w:bottom w:val="single" w:sz="4" w:space="0" w:color="auto"/>
              <w:right w:val="single" w:sz="4" w:space="0" w:color="auto"/>
            </w:tcBorders>
          </w:tcPr>
          <w:p w14:paraId="5CDF5EC8" w14:textId="040AA577" w:rsidR="00875602" w:rsidRPr="001178FA" w:rsidRDefault="00875602" w:rsidP="00C90569">
            <w:pPr>
              <w:jc w:val="center"/>
            </w:pPr>
            <w:r w:rsidRPr="001178FA">
              <w:rPr>
                <w:rFonts w:eastAsia="MS Gothic"/>
                <w:kern w:val="2"/>
                <w:shd w:val="clear" w:color="auto" w:fill="FFFFFF"/>
                <w:lang w:val="kk-KZ" w:eastAsia="zh-CN"/>
              </w:rPr>
              <w:t>контрольный</w:t>
            </w:r>
            <w:r w:rsidRPr="001178FA">
              <w:t xml:space="preserve"> эксперимент</w:t>
            </w:r>
          </w:p>
        </w:tc>
        <w:tc>
          <w:tcPr>
            <w:tcW w:w="1276" w:type="dxa"/>
            <w:vMerge w:val="restart"/>
            <w:tcBorders>
              <w:top w:val="single" w:sz="4" w:space="0" w:color="auto"/>
              <w:left w:val="nil"/>
              <w:right w:val="single" w:sz="4" w:space="0" w:color="auto"/>
            </w:tcBorders>
          </w:tcPr>
          <w:p w14:paraId="0043FE32" w14:textId="77777777" w:rsidR="00875602" w:rsidRPr="001178FA" w:rsidRDefault="000136ED" w:rsidP="00C90569">
            <w:pPr>
              <w:jc w:val="center"/>
              <w:rPr>
                <w:vertAlign w:val="superscript"/>
                <w:lang w:val="kk-KZ"/>
              </w:rPr>
            </w:pPr>
            <w:r w:rsidRPr="001178FA">
              <w:rPr>
                <w:noProof/>
                <w:position w:val="-12"/>
              </w:rPr>
              <w:object w:dxaOrig="1060" w:dyaOrig="440" w14:anchorId="03F2FB5F">
                <v:shape id="_x0000_i1041" type="#_x0000_t75" alt="" style="width:58.5pt;height:22.5pt;mso-width-percent:0;mso-height-percent:0;mso-width-percent:0;mso-height-percent:0" o:ole="">
                  <v:imagedata r:id="rId114" o:title=""/>
                </v:shape>
                <o:OLEObject Type="Embed" ProgID="Equation.3" ShapeID="_x0000_i1041" DrawAspect="Content" ObjectID="_1735978385" r:id="rId115"/>
              </w:object>
            </w:r>
          </w:p>
        </w:tc>
        <w:tc>
          <w:tcPr>
            <w:tcW w:w="1276" w:type="dxa"/>
            <w:vMerge w:val="restart"/>
            <w:tcBorders>
              <w:top w:val="single" w:sz="4" w:space="0" w:color="auto"/>
              <w:left w:val="nil"/>
              <w:right w:val="single" w:sz="4" w:space="0" w:color="auto"/>
            </w:tcBorders>
          </w:tcPr>
          <w:p w14:paraId="4B7B67FB" w14:textId="77777777" w:rsidR="00875602" w:rsidRPr="001178FA" w:rsidRDefault="000136ED" w:rsidP="00C90569">
            <w:pPr>
              <w:jc w:val="center"/>
              <w:rPr>
                <w:lang w:val="kk-KZ"/>
              </w:rPr>
            </w:pPr>
            <w:r w:rsidRPr="001178FA">
              <w:rPr>
                <w:noProof/>
              </w:rPr>
              <w:object w:dxaOrig="980" w:dyaOrig="380" w14:anchorId="7CA12412">
                <v:shape id="_x0000_i1042" type="#_x0000_t75" alt="" style="width:58.5pt;height:22.5pt;mso-width-percent:0;mso-height-percent:0;mso-width-percent:0;mso-height-percent:0" o:ole="">
                  <v:imagedata r:id="rId116" o:title=""/>
                </v:shape>
                <o:OLEObject Type="Embed" ProgID="Equation.3" ShapeID="_x0000_i1042" DrawAspect="Content" ObjectID="_1735978386" r:id="rId117"/>
              </w:object>
            </w:r>
          </w:p>
        </w:tc>
        <w:tc>
          <w:tcPr>
            <w:tcW w:w="1275" w:type="dxa"/>
            <w:vMerge w:val="restart"/>
            <w:tcBorders>
              <w:top w:val="single" w:sz="4" w:space="0" w:color="auto"/>
              <w:left w:val="nil"/>
              <w:right w:val="single" w:sz="4" w:space="0" w:color="auto"/>
            </w:tcBorders>
          </w:tcPr>
          <w:p w14:paraId="5850DB48" w14:textId="77777777" w:rsidR="00875602" w:rsidRPr="001178FA" w:rsidRDefault="000136ED" w:rsidP="00C90569">
            <w:pPr>
              <w:jc w:val="center"/>
              <w:rPr>
                <w:lang w:val="kk-KZ"/>
              </w:rPr>
            </w:pPr>
            <w:r w:rsidRPr="001178FA">
              <w:rPr>
                <w:noProof/>
              </w:rPr>
              <w:object w:dxaOrig="1120" w:dyaOrig="760" w14:anchorId="7FD3C216">
                <v:shape id="_x0000_i1043" type="#_x0000_t75" alt="" style="width:58.5pt;height:43.5pt;mso-width-percent:0;mso-height-percent:0;mso-width-percent:0;mso-height-percent:0" o:ole="">
                  <v:imagedata r:id="rId118" o:title=""/>
                </v:shape>
                <o:OLEObject Type="Embed" ProgID="Equation.3" ShapeID="_x0000_i1043" DrawAspect="Content" ObjectID="_1735978387" r:id="rId119"/>
              </w:object>
            </w:r>
          </w:p>
        </w:tc>
        <w:tc>
          <w:tcPr>
            <w:tcW w:w="567" w:type="dxa"/>
            <w:vMerge w:val="restart"/>
            <w:tcBorders>
              <w:top w:val="single" w:sz="4" w:space="0" w:color="auto"/>
              <w:left w:val="nil"/>
              <w:right w:val="single" w:sz="4" w:space="0" w:color="auto"/>
            </w:tcBorders>
          </w:tcPr>
          <w:p w14:paraId="30F92BE1" w14:textId="0DEE7B68" w:rsidR="00875602" w:rsidRPr="001178FA" w:rsidRDefault="000136ED" w:rsidP="00C90569">
            <w:pPr>
              <w:jc w:val="center"/>
              <w:rPr>
                <w:lang w:val="kk-KZ"/>
              </w:rPr>
            </w:pPr>
            <w:r w:rsidRPr="001178FA">
              <w:rPr>
                <w:noProof/>
              </w:rPr>
              <w:object w:dxaOrig="320" w:dyaOrig="360" w14:anchorId="1C06E54B">
                <v:shape id="_x0000_i1044" type="#_x0000_t75" alt="" style="width:33pt;height:22.5pt;mso-width-percent:0;mso-height-percent:0;mso-width-percent:0;mso-height-percent:0" o:ole="">
                  <v:imagedata r:id="rId8" o:title=""/>
                </v:shape>
                <o:OLEObject Type="Embed" ProgID="Equation.3" ShapeID="_x0000_i1044" DrawAspect="Content" ObjectID="_1735978388" r:id="rId120"/>
              </w:object>
            </w:r>
          </w:p>
        </w:tc>
      </w:tr>
      <w:tr w:rsidR="00EE511B" w:rsidRPr="001178FA" w14:paraId="70E1A4BB" w14:textId="77777777" w:rsidTr="007B607B">
        <w:trPr>
          <w:trHeight w:val="312"/>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5F438E79" w14:textId="77777777" w:rsidR="00EE511B" w:rsidRPr="001178FA" w:rsidRDefault="00EE511B" w:rsidP="00C90569"/>
        </w:tc>
        <w:tc>
          <w:tcPr>
            <w:tcW w:w="992" w:type="dxa"/>
            <w:vMerge/>
            <w:tcBorders>
              <w:top w:val="single" w:sz="4" w:space="0" w:color="auto"/>
              <w:left w:val="single" w:sz="4" w:space="0" w:color="auto"/>
              <w:bottom w:val="single" w:sz="4" w:space="0" w:color="auto"/>
              <w:right w:val="single" w:sz="4" w:space="0" w:color="auto"/>
            </w:tcBorders>
            <w:vAlign w:val="center"/>
            <w:hideMark/>
          </w:tcPr>
          <w:p w14:paraId="3DBDAF51" w14:textId="77777777" w:rsidR="00EE511B" w:rsidRPr="001178FA" w:rsidRDefault="00EE511B" w:rsidP="00C90569"/>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FB9DD4" w14:textId="77777777" w:rsidR="00EE511B" w:rsidRPr="001178FA" w:rsidRDefault="00EE511B" w:rsidP="00C90569">
            <w:pPr>
              <w:jc w:val="center"/>
            </w:pPr>
            <w:r w:rsidRPr="001178FA">
              <w:rPr>
                <w:lang w:val="kk-KZ"/>
              </w:rPr>
              <w:t>Экспериментальная группа (89)</w:t>
            </w: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3FE29AF8" w14:textId="77777777" w:rsidR="00EE511B" w:rsidRPr="001178FA" w:rsidRDefault="00EE511B" w:rsidP="00C90569">
            <w:pPr>
              <w:jc w:val="center"/>
              <w:rPr>
                <w:lang w:val="kk-KZ"/>
              </w:rPr>
            </w:pPr>
            <w:r w:rsidRPr="001178FA">
              <w:rPr>
                <w:lang w:val="kk-KZ"/>
              </w:rPr>
              <w:t>Экспериментальная группа (89)</w:t>
            </w:r>
          </w:p>
        </w:tc>
        <w:tc>
          <w:tcPr>
            <w:tcW w:w="1276" w:type="dxa"/>
            <w:vMerge/>
            <w:tcBorders>
              <w:left w:val="single" w:sz="4" w:space="0" w:color="auto"/>
              <w:right w:val="single" w:sz="4" w:space="0" w:color="auto"/>
            </w:tcBorders>
          </w:tcPr>
          <w:p w14:paraId="735FE479" w14:textId="77777777" w:rsidR="00EE511B" w:rsidRPr="001178FA" w:rsidRDefault="00EE511B" w:rsidP="00C90569">
            <w:pPr>
              <w:jc w:val="center"/>
              <w:rPr>
                <w:lang w:val="kk-KZ"/>
              </w:rPr>
            </w:pPr>
          </w:p>
        </w:tc>
        <w:tc>
          <w:tcPr>
            <w:tcW w:w="1276" w:type="dxa"/>
            <w:vMerge/>
            <w:tcBorders>
              <w:left w:val="single" w:sz="4" w:space="0" w:color="auto"/>
              <w:right w:val="single" w:sz="4" w:space="0" w:color="auto"/>
            </w:tcBorders>
          </w:tcPr>
          <w:p w14:paraId="40CCE1A1" w14:textId="77777777" w:rsidR="00EE511B" w:rsidRPr="001178FA" w:rsidRDefault="00EE511B" w:rsidP="00C90569">
            <w:pPr>
              <w:jc w:val="center"/>
              <w:rPr>
                <w:lang w:val="kk-KZ"/>
              </w:rPr>
            </w:pPr>
          </w:p>
        </w:tc>
        <w:tc>
          <w:tcPr>
            <w:tcW w:w="1275" w:type="dxa"/>
            <w:vMerge/>
            <w:tcBorders>
              <w:left w:val="single" w:sz="4" w:space="0" w:color="auto"/>
              <w:right w:val="single" w:sz="4" w:space="0" w:color="auto"/>
            </w:tcBorders>
          </w:tcPr>
          <w:p w14:paraId="0EF8B814" w14:textId="77777777" w:rsidR="00EE511B" w:rsidRPr="001178FA" w:rsidRDefault="00EE511B" w:rsidP="00C90569">
            <w:pPr>
              <w:jc w:val="center"/>
              <w:rPr>
                <w:lang w:val="kk-KZ"/>
              </w:rPr>
            </w:pPr>
          </w:p>
        </w:tc>
        <w:tc>
          <w:tcPr>
            <w:tcW w:w="567" w:type="dxa"/>
            <w:vMerge/>
            <w:tcBorders>
              <w:left w:val="single" w:sz="4" w:space="0" w:color="auto"/>
              <w:right w:val="single" w:sz="4" w:space="0" w:color="auto"/>
            </w:tcBorders>
          </w:tcPr>
          <w:p w14:paraId="76BAA1E4" w14:textId="77777777" w:rsidR="00EE511B" w:rsidRPr="001178FA" w:rsidRDefault="00EE511B" w:rsidP="00C90569">
            <w:pPr>
              <w:jc w:val="center"/>
              <w:rPr>
                <w:lang w:val="kk-KZ"/>
              </w:rPr>
            </w:pPr>
          </w:p>
        </w:tc>
      </w:tr>
      <w:tr w:rsidR="00EE511B" w:rsidRPr="001178FA" w14:paraId="563B3766" w14:textId="77777777" w:rsidTr="007B607B">
        <w:trPr>
          <w:trHeight w:val="360"/>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1B799259" w14:textId="77777777" w:rsidR="00EE511B" w:rsidRPr="001178FA" w:rsidRDefault="00EE511B" w:rsidP="00C90569"/>
        </w:tc>
        <w:tc>
          <w:tcPr>
            <w:tcW w:w="992" w:type="dxa"/>
            <w:vMerge/>
            <w:tcBorders>
              <w:top w:val="single" w:sz="4" w:space="0" w:color="auto"/>
              <w:left w:val="single" w:sz="4" w:space="0" w:color="auto"/>
              <w:bottom w:val="single" w:sz="4" w:space="0" w:color="auto"/>
              <w:right w:val="single" w:sz="4" w:space="0" w:color="auto"/>
            </w:tcBorders>
            <w:vAlign w:val="center"/>
            <w:hideMark/>
          </w:tcPr>
          <w:p w14:paraId="21F00FEA" w14:textId="77777777" w:rsidR="00EE511B" w:rsidRPr="001178FA" w:rsidRDefault="00EE511B" w:rsidP="00C90569"/>
        </w:tc>
        <w:tc>
          <w:tcPr>
            <w:tcW w:w="850" w:type="dxa"/>
            <w:tcBorders>
              <w:top w:val="nil"/>
              <w:left w:val="nil"/>
              <w:bottom w:val="single" w:sz="4" w:space="0" w:color="auto"/>
              <w:right w:val="single" w:sz="4" w:space="0" w:color="auto"/>
            </w:tcBorders>
            <w:shd w:val="clear" w:color="auto" w:fill="auto"/>
            <w:vAlign w:val="center"/>
            <w:hideMark/>
          </w:tcPr>
          <w:p w14:paraId="119F4499" w14:textId="77777777" w:rsidR="00EE511B" w:rsidRPr="001178FA" w:rsidRDefault="00EE511B" w:rsidP="00C90569">
            <w:pPr>
              <w:jc w:val="center"/>
            </w:pPr>
            <w:r w:rsidRPr="001178FA">
              <w:rPr>
                <w:lang w:val="kk-KZ"/>
              </w:rPr>
              <w:t>количество</w:t>
            </w:r>
          </w:p>
        </w:tc>
        <w:tc>
          <w:tcPr>
            <w:tcW w:w="709" w:type="dxa"/>
            <w:tcBorders>
              <w:top w:val="nil"/>
              <w:left w:val="nil"/>
              <w:bottom w:val="single" w:sz="4" w:space="0" w:color="auto"/>
              <w:right w:val="single" w:sz="4" w:space="0" w:color="auto"/>
            </w:tcBorders>
            <w:shd w:val="clear" w:color="auto" w:fill="auto"/>
            <w:vAlign w:val="center"/>
            <w:hideMark/>
          </w:tcPr>
          <w:p w14:paraId="26176B17" w14:textId="77777777" w:rsidR="00EE511B" w:rsidRPr="001178FA" w:rsidRDefault="00EE511B" w:rsidP="00C90569">
            <w:pPr>
              <w:jc w:val="center"/>
            </w:pPr>
            <w:r w:rsidRPr="001178FA">
              <w:rPr>
                <w:lang w:val="kk-KZ"/>
              </w:rPr>
              <w:t>%</w:t>
            </w:r>
          </w:p>
        </w:tc>
        <w:tc>
          <w:tcPr>
            <w:tcW w:w="851" w:type="dxa"/>
            <w:tcBorders>
              <w:top w:val="nil"/>
              <w:left w:val="nil"/>
              <w:bottom w:val="single" w:sz="4" w:space="0" w:color="auto"/>
              <w:right w:val="single" w:sz="4" w:space="0" w:color="auto"/>
            </w:tcBorders>
            <w:vAlign w:val="center"/>
          </w:tcPr>
          <w:p w14:paraId="6B740C19" w14:textId="77777777" w:rsidR="00EE511B" w:rsidRPr="001178FA" w:rsidRDefault="00EE511B" w:rsidP="00C90569">
            <w:pPr>
              <w:jc w:val="center"/>
              <w:rPr>
                <w:lang w:val="kk-KZ"/>
              </w:rPr>
            </w:pPr>
            <w:r w:rsidRPr="001178FA">
              <w:rPr>
                <w:lang w:val="kk-KZ"/>
              </w:rPr>
              <w:t>количество</w:t>
            </w:r>
          </w:p>
        </w:tc>
        <w:tc>
          <w:tcPr>
            <w:tcW w:w="850" w:type="dxa"/>
            <w:tcBorders>
              <w:top w:val="nil"/>
              <w:left w:val="nil"/>
              <w:bottom w:val="single" w:sz="4" w:space="0" w:color="auto"/>
              <w:right w:val="single" w:sz="4" w:space="0" w:color="auto"/>
            </w:tcBorders>
            <w:vAlign w:val="center"/>
          </w:tcPr>
          <w:p w14:paraId="5E010481" w14:textId="77777777" w:rsidR="00EE511B" w:rsidRPr="001178FA" w:rsidRDefault="00EE511B" w:rsidP="00C90569">
            <w:pPr>
              <w:jc w:val="center"/>
              <w:rPr>
                <w:lang w:val="kk-KZ"/>
              </w:rPr>
            </w:pPr>
            <w:r w:rsidRPr="001178FA">
              <w:rPr>
                <w:lang w:val="kk-KZ"/>
              </w:rPr>
              <w:t>%</w:t>
            </w:r>
          </w:p>
        </w:tc>
        <w:tc>
          <w:tcPr>
            <w:tcW w:w="1276" w:type="dxa"/>
            <w:vMerge/>
            <w:tcBorders>
              <w:left w:val="nil"/>
              <w:bottom w:val="single" w:sz="4" w:space="0" w:color="auto"/>
              <w:right w:val="single" w:sz="4" w:space="0" w:color="auto"/>
            </w:tcBorders>
          </w:tcPr>
          <w:p w14:paraId="6816B894" w14:textId="77777777" w:rsidR="00EE511B" w:rsidRPr="001178FA" w:rsidRDefault="00EE511B" w:rsidP="00C90569">
            <w:pPr>
              <w:jc w:val="center"/>
              <w:rPr>
                <w:lang w:val="kk-KZ"/>
              </w:rPr>
            </w:pPr>
          </w:p>
        </w:tc>
        <w:tc>
          <w:tcPr>
            <w:tcW w:w="1276" w:type="dxa"/>
            <w:vMerge/>
            <w:tcBorders>
              <w:left w:val="nil"/>
              <w:bottom w:val="single" w:sz="4" w:space="0" w:color="auto"/>
              <w:right w:val="single" w:sz="4" w:space="0" w:color="auto"/>
            </w:tcBorders>
          </w:tcPr>
          <w:p w14:paraId="4AB3FF4D" w14:textId="77777777" w:rsidR="00EE511B" w:rsidRPr="001178FA" w:rsidRDefault="00EE511B" w:rsidP="00C90569">
            <w:pPr>
              <w:jc w:val="center"/>
              <w:rPr>
                <w:lang w:val="kk-KZ"/>
              </w:rPr>
            </w:pPr>
          </w:p>
        </w:tc>
        <w:tc>
          <w:tcPr>
            <w:tcW w:w="1275" w:type="dxa"/>
            <w:vMerge/>
            <w:tcBorders>
              <w:left w:val="nil"/>
              <w:bottom w:val="single" w:sz="4" w:space="0" w:color="auto"/>
              <w:right w:val="single" w:sz="4" w:space="0" w:color="auto"/>
            </w:tcBorders>
          </w:tcPr>
          <w:p w14:paraId="7655F846" w14:textId="77777777" w:rsidR="00EE511B" w:rsidRPr="001178FA" w:rsidRDefault="00EE511B" w:rsidP="00C90569">
            <w:pPr>
              <w:jc w:val="center"/>
              <w:rPr>
                <w:lang w:val="kk-KZ"/>
              </w:rPr>
            </w:pPr>
          </w:p>
        </w:tc>
        <w:tc>
          <w:tcPr>
            <w:tcW w:w="567" w:type="dxa"/>
            <w:vMerge/>
            <w:tcBorders>
              <w:left w:val="nil"/>
              <w:bottom w:val="single" w:sz="4" w:space="0" w:color="auto"/>
              <w:right w:val="single" w:sz="4" w:space="0" w:color="auto"/>
            </w:tcBorders>
          </w:tcPr>
          <w:p w14:paraId="5B228452" w14:textId="77777777" w:rsidR="00EE511B" w:rsidRPr="001178FA" w:rsidRDefault="00EE511B" w:rsidP="00C90569">
            <w:pPr>
              <w:jc w:val="center"/>
              <w:rPr>
                <w:lang w:val="kk-KZ"/>
              </w:rPr>
            </w:pPr>
          </w:p>
        </w:tc>
      </w:tr>
      <w:tr w:rsidR="00EE511B" w:rsidRPr="001178FA" w14:paraId="3C1BC250" w14:textId="77777777" w:rsidTr="007B607B">
        <w:trPr>
          <w:trHeight w:val="537"/>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38C91654" w14:textId="77777777" w:rsidR="00EE511B" w:rsidRPr="001178FA" w:rsidRDefault="00EE511B" w:rsidP="00C90569">
            <w:pPr>
              <w:jc w:val="both"/>
            </w:pPr>
            <w:r w:rsidRPr="001178FA">
              <w:rPr>
                <w:rFonts w:eastAsia="MS Gothic"/>
                <w:kern w:val="2"/>
                <w:shd w:val="clear" w:color="auto" w:fill="FFFFFF"/>
                <w:lang w:val="kk-KZ" w:eastAsia="zh-CN"/>
              </w:rPr>
              <w:t>Мотивационно-целевой</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156A58EE" w14:textId="77777777" w:rsidR="00EE511B" w:rsidRPr="001178FA" w:rsidRDefault="00EE511B" w:rsidP="00C90569">
            <w:pPr>
              <w:jc w:val="both"/>
            </w:pPr>
            <w:r w:rsidRPr="001178FA">
              <w:rPr>
                <w:lang w:val="kk-KZ"/>
              </w:rPr>
              <w:t>Высокий</w:t>
            </w:r>
          </w:p>
        </w:tc>
        <w:tc>
          <w:tcPr>
            <w:tcW w:w="850" w:type="dxa"/>
            <w:tcBorders>
              <w:top w:val="nil"/>
              <w:left w:val="single" w:sz="4" w:space="0" w:color="auto"/>
              <w:bottom w:val="single" w:sz="4" w:space="0" w:color="000000"/>
              <w:right w:val="single" w:sz="4" w:space="0" w:color="auto"/>
            </w:tcBorders>
            <w:shd w:val="clear" w:color="auto" w:fill="auto"/>
            <w:vAlign w:val="center"/>
          </w:tcPr>
          <w:p w14:paraId="2BE24FB8" w14:textId="77777777" w:rsidR="00EE511B" w:rsidRPr="001178FA" w:rsidRDefault="00EE511B" w:rsidP="00C90569">
            <w:pPr>
              <w:jc w:val="center"/>
            </w:pPr>
            <w:r w:rsidRPr="001178FA">
              <w:t>14</w:t>
            </w:r>
          </w:p>
        </w:tc>
        <w:tc>
          <w:tcPr>
            <w:tcW w:w="709" w:type="dxa"/>
            <w:tcBorders>
              <w:top w:val="nil"/>
              <w:left w:val="single" w:sz="4" w:space="0" w:color="auto"/>
              <w:bottom w:val="single" w:sz="4" w:space="0" w:color="auto"/>
              <w:right w:val="single" w:sz="4" w:space="0" w:color="auto"/>
            </w:tcBorders>
            <w:shd w:val="clear" w:color="auto" w:fill="auto"/>
            <w:vAlign w:val="center"/>
          </w:tcPr>
          <w:p w14:paraId="24191498" w14:textId="77777777" w:rsidR="00EE511B" w:rsidRPr="001178FA" w:rsidRDefault="00EE511B" w:rsidP="00C90569">
            <w:pPr>
              <w:jc w:val="center"/>
            </w:pPr>
            <w:r w:rsidRPr="001178FA">
              <w:t>16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137E162" w14:textId="77777777" w:rsidR="00EE511B" w:rsidRPr="001178FA" w:rsidRDefault="00EE511B" w:rsidP="00C90569">
            <w:pPr>
              <w:jc w:val="center"/>
            </w:pPr>
            <w:r w:rsidRPr="001178FA">
              <w:rPr>
                <w:lang w:val="kk-KZ"/>
              </w:rPr>
              <w:t>33</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7CE6876" w14:textId="77777777" w:rsidR="00EE511B" w:rsidRPr="001178FA" w:rsidRDefault="00EE511B" w:rsidP="00C90569">
            <w:pPr>
              <w:jc w:val="center"/>
            </w:pPr>
            <w:r w:rsidRPr="001178FA">
              <w:rPr>
                <w:lang w:val="kk-KZ"/>
              </w:rPr>
              <w:t>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8A3416" w14:textId="77777777" w:rsidR="00EE511B" w:rsidRPr="001178FA" w:rsidRDefault="00EE511B" w:rsidP="00C90569">
            <w:pPr>
              <w:jc w:val="center"/>
              <w:rPr>
                <w:lang w:val="kk-KZ"/>
              </w:rPr>
            </w:pPr>
            <w:r w:rsidRPr="001178FA">
              <w:t>441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FCF2D5" w14:textId="77777777" w:rsidR="00EE511B" w:rsidRPr="001178FA" w:rsidRDefault="00EE511B" w:rsidP="00C90569">
            <w:pPr>
              <w:jc w:val="center"/>
              <w:rPr>
                <w:lang w:val="kk-KZ"/>
              </w:rPr>
            </w:pPr>
            <w:r w:rsidRPr="001178FA">
              <w:t>53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6FC89C1" w14:textId="77777777" w:rsidR="00EE511B" w:rsidRPr="001178FA" w:rsidRDefault="00EE511B" w:rsidP="00C90569">
            <w:pPr>
              <w:jc w:val="center"/>
              <w:rPr>
                <w:lang w:val="kk-KZ"/>
              </w:rPr>
            </w:pPr>
            <w:r w:rsidRPr="001178FA">
              <w:t>8,32075</w:t>
            </w:r>
          </w:p>
        </w:tc>
        <w:tc>
          <w:tcPr>
            <w:tcW w:w="567" w:type="dxa"/>
            <w:vMerge w:val="restart"/>
            <w:tcBorders>
              <w:top w:val="single" w:sz="4" w:space="0" w:color="auto"/>
              <w:left w:val="single" w:sz="4" w:space="0" w:color="auto"/>
              <w:right w:val="single" w:sz="4" w:space="0" w:color="auto"/>
            </w:tcBorders>
            <w:shd w:val="clear" w:color="auto" w:fill="auto"/>
          </w:tcPr>
          <w:p w14:paraId="613D89AD" w14:textId="77777777" w:rsidR="00EE511B" w:rsidRPr="001178FA" w:rsidRDefault="00EE511B" w:rsidP="00C90569">
            <w:pPr>
              <w:jc w:val="center"/>
            </w:pPr>
            <w:r w:rsidRPr="001178FA">
              <w:t>17,58385</w:t>
            </w:r>
          </w:p>
          <w:p w14:paraId="10D7A684" w14:textId="77777777" w:rsidR="00EE511B" w:rsidRPr="001178FA" w:rsidRDefault="00EE511B" w:rsidP="00C90569">
            <w:pPr>
              <w:jc w:val="center"/>
              <w:rPr>
                <w:lang w:val="kk-KZ"/>
              </w:rPr>
            </w:pPr>
          </w:p>
        </w:tc>
      </w:tr>
      <w:tr w:rsidR="00EE511B" w:rsidRPr="001178FA" w14:paraId="6F212D0D" w14:textId="77777777" w:rsidTr="007B607B">
        <w:trPr>
          <w:trHeight w:val="312"/>
        </w:trPr>
        <w:tc>
          <w:tcPr>
            <w:tcW w:w="993" w:type="dxa"/>
            <w:vMerge/>
            <w:tcBorders>
              <w:top w:val="nil"/>
              <w:left w:val="single" w:sz="4" w:space="0" w:color="auto"/>
              <w:bottom w:val="single" w:sz="4" w:space="0" w:color="auto"/>
              <w:right w:val="single" w:sz="4" w:space="0" w:color="auto"/>
            </w:tcBorders>
            <w:vAlign w:val="center"/>
            <w:hideMark/>
          </w:tcPr>
          <w:p w14:paraId="0FFA3EEC" w14:textId="77777777" w:rsidR="00EE511B" w:rsidRPr="001178FA" w:rsidRDefault="00EE511B" w:rsidP="00C90569"/>
        </w:tc>
        <w:tc>
          <w:tcPr>
            <w:tcW w:w="992" w:type="dxa"/>
            <w:tcBorders>
              <w:top w:val="nil"/>
              <w:left w:val="nil"/>
              <w:bottom w:val="single" w:sz="4" w:space="0" w:color="auto"/>
              <w:right w:val="single" w:sz="4" w:space="0" w:color="auto"/>
            </w:tcBorders>
            <w:shd w:val="clear" w:color="auto" w:fill="auto"/>
            <w:vAlign w:val="center"/>
            <w:hideMark/>
          </w:tcPr>
          <w:p w14:paraId="0E4C9EA2" w14:textId="77777777" w:rsidR="00EE511B" w:rsidRPr="001178FA" w:rsidRDefault="00EE511B" w:rsidP="00C90569">
            <w:pPr>
              <w:jc w:val="both"/>
            </w:pPr>
            <w:r w:rsidRPr="001178FA">
              <w:rPr>
                <w:lang w:val="kk-KZ"/>
              </w:rPr>
              <w:t>Средний</w:t>
            </w:r>
          </w:p>
        </w:tc>
        <w:tc>
          <w:tcPr>
            <w:tcW w:w="850" w:type="dxa"/>
            <w:tcBorders>
              <w:top w:val="nil"/>
              <w:left w:val="nil"/>
              <w:bottom w:val="single" w:sz="4" w:space="0" w:color="auto"/>
              <w:right w:val="single" w:sz="4" w:space="0" w:color="auto"/>
            </w:tcBorders>
            <w:shd w:val="clear" w:color="auto" w:fill="auto"/>
            <w:vAlign w:val="center"/>
          </w:tcPr>
          <w:p w14:paraId="2C6E577D" w14:textId="77777777" w:rsidR="00EE511B" w:rsidRPr="001178FA" w:rsidRDefault="00EE511B" w:rsidP="00C90569">
            <w:pPr>
              <w:jc w:val="center"/>
            </w:pPr>
            <w:r w:rsidRPr="001178FA">
              <w:t>33</w:t>
            </w:r>
          </w:p>
        </w:tc>
        <w:tc>
          <w:tcPr>
            <w:tcW w:w="709" w:type="dxa"/>
            <w:tcBorders>
              <w:top w:val="nil"/>
              <w:left w:val="nil"/>
              <w:bottom w:val="single" w:sz="4" w:space="0" w:color="auto"/>
              <w:right w:val="single" w:sz="4" w:space="0" w:color="auto"/>
            </w:tcBorders>
            <w:shd w:val="clear" w:color="auto" w:fill="auto"/>
            <w:vAlign w:val="center"/>
          </w:tcPr>
          <w:p w14:paraId="201F1773" w14:textId="77777777" w:rsidR="00EE511B" w:rsidRPr="001178FA" w:rsidRDefault="00EE511B" w:rsidP="00C90569">
            <w:pPr>
              <w:jc w:val="center"/>
            </w:pPr>
            <w:r w:rsidRPr="001178FA">
              <w:t>37</w:t>
            </w:r>
          </w:p>
        </w:tc>
        <w:tc>
          <w:tcPr>
            <w:tcW w:w="851" w:type="dxa"/>
            <w:tcBorders>
              <w:top w:val="single" w:sz="4" w:space="0" w:color="auto"/>
              <w:left w:val="nil"/>
              <w:bottom w:val="single" w:sz="4" w:space="0" w:color="auto"/>
              <w:right w:val="single" w:sz="4" w:space="0" w:color="auto"/>
            </w:tcBorders>
            <w:shd w:val="clear" w:color="auto" w:fill="auto"/>
          </w:tcPr>
          <w:p w14:paraId="63D363BA" w14:textId="77777777" w:rsidR="00EE511B" w:rsidRPr="001178FA" w:rsidRDefault="00EE511B" w:rsidP="00C90569">
            <w:pPr>
              <w:jc w:val="center"/>
            </w:pPr>
            <w:r w:rsidRPr="001178FA">
              <w:rPr>
                <w:lang w:val="kk-KZ"/>
              </w:rPr>
              <w:t>36</w:t>
            </w:r>
          </w:p>
        </w:tc>
        <w:tc>
          <w:tcPr>
            <w:tcW w:w="850" w:type="dxa"/>
            <w:tcBorders>
              <w:top w:val="single" w:sz="4" w:space="0" w:color="auto"/>
              <w:left w:val="nil"/>
              <w:bottom w:val="single" w:sz="4" w:space="0" w:color="auto"/>
              <w:right w:val="single" w:sz="4" w:space="0" w:color="auto"/>
            </w:tcBorders>
            <w:shd w:val="clear" w:color="auto" w:fill="auto"/>
          </w:tcPr>
          <w:p w14:paraId="3FA5C551" w14:textId="77777777" w:rsidR="00EE511B" w:rsidRPr="001178FA" w:rsidRDefault="00EE511B" w:rsidP="00C90569">
            <w:pPr>
              <w:jc w:val="center"/>
            </w:pPr>
            <w:r w:rsidRPr="001178FA">
              <w:rPr>
                <w:lang w:val="kk-KZ"/>
              </w:rPr>
              <w:t>41</w:t>
            </w:r>
          </w:p>
        </w:tc>
        <w:tc>
          <w:tcPr>
            <w:tcW w:w="1276" w:type="dxa"/>
            <w:tcBorders>
              <w:top w:val="single" w:sz="4" w:space="0" w:color="auto"/>
              <w:left w:val="nil"/>
              <w:bottom w:val="single" w:sz="4" w:space="0" w:color="auto"/>
              <w:right w:val="single" w:sz="4" w:space="0" w:color="auto"/>
            </w:tcBorders>
            <w:shd w:val="clear" w:color="auto" w:fill="auto"/>
            <w:vAlign w:val="center"/>
          </w:tcPr>
          <w:p w14:paraId="558F79BC" w14:textId="77777777" w:rsidR="00EE511B" w:rsidRPr="001178FA" w:rsidRDefault="00EE511B" w:rsidP="00C90569">
            <w:pPr>
              <w:jc w:val="center"/>
              <w:rPr>
                <w:lang w:val="kk-KZ"/>
              </w:rPr>
            </w:pPr>
            <w:r w:rsidRPr="001178FA">
              <w:t>16</w:t>
            </w:r>
          </w:p>
        </w:tc>
        <w:tc>
          <w:tcPr>
            <w:tcW w:w="1276" w:type="dxa"/>
            <w:tcBorders>
              <w:top w:val="single" w:sz="4" w:space="0" w:color="auto"/>
              <w:left w:val="nil"/>
              <w:bottom w:val="single" w:sz="4" w:space="0" w:color="auto"/>
              <w:right w:val="single" w:sz="4" w:space="0" w:color="auto"/>
            </w:tcBorders>
            <w:shd w:val="clear" w:color="auto" w:fill="auto"/>
            <w:vAlign w:val="center"/>
          </w:tcPr>
          <w:p w14:paraId="7C3DFBCF" w14:textId="77777777" w:rsidR="00EE511B" w:rsidRPr="001178FA" w:rsidRDefault="00EE511B" w:rsidP="00C90569">
            <w:pPr>
              <w:jc w:val="center"/>
              <w:rPr>
                <w:lang w:val="kk-KZ"/>
              </w:rPr>
            </w:pPr>
            <w:r w:rsidRPr="001178FA">
              <w:t>78</w:t>
            </w:r>
          </w:p>
        </w:tc>
        <w:tc>
          <w:tcPr>
            <w:tcW w:w="1275" w:type="dxa"/>
            <w:tcBorders>
              <w:top w:val="single" w:sz="4" w:space="0" w:color="auto"/>
              <w:left w:val="nil"/>
              <w:bottom w:val="single" w:sz="4" w:space="0" w:color="auto"/>
              <w:right w:val="single" w:sz="4" w:space="0" w:color="auto"/>
            </w:tcBorders>
            <w:shd w:val="clear" w:color="auto" w:fill="auto"/>
            <w:vAlign w:val="center"/>
          </w:tcPr>
          <w:p w14:paraId="70F21E38" w14:textId="77777777" w:rsidR="00EE511B" w:rsidRPr="001178FA" w:rsidRDefault="00EE511B" w:rsidP="00C90569">
            <w:pPr>
              <w:jc w:val="center"/>
              <w:rPr>
                <w:lang w:val="kk-KZ"/>
              </w:rPr>
            </w:pPr>
            <w:r w:rsidRPr="001178FA">
              <w:t>0,20513</w:t>
            </w:r>
          </w:p>
        </w:tc>
        <w:tc>
          <w:tcPr>
            <w:tcW w:w="567" w:type="dxa"/>
            <w:vMerge/>
            <w:tcBorders>
              <w:left w:val="single" w:sz="4" w:space="0" w:color="auto"/>
              <w:right w:val="single" w:sz="4" w:space="0" w:color="auto"/>
            </w:tcBorders>
            <w:shd w:val="clear" w:color="auto" w:fill="auto"/>
          </w:tcPr>
          <w:p w14:paraId="137E4B73" w14:textId="77777777" w:rsidR="00EE511B" w:rsidRPr="001178FA" w:rsidRDefault="00EE511B" w:rsidP="00C90569">
            <w:pPr>
              <w:jc w:val="center"/>
              <w:rPr>
                <w:lang w:val="kk-KZ"/>
              </w:rPr>
            </w:pPr>
          </w:p>
        </w:tc>
      </w:tr>
      <w:tr w:rsidR="00EE511B" w:rsidRPr="001178FA" w14:paraId="12012378" w14:textId="77777777" w:rsidTr="007B607B">
        <w:trPr>
          <w:trHeight w:val="312"/>
        </w:trPr>
        <w:tc>
          <w:tcPr>
            <w:tcW w:w="993" w:type="dxa"/>
            <w:vMerge/>
            <w:tcBorders>
              <w:top w:val="nil"/>
              <w:left w:val="single" w:sz="4" w:space="0" w:color="auto"/>
              <w:bottom w:val="single" w:sz="4" w:space="0" w:color="auto"/>
              <w:right w:val="single" w:sz="4" w:space="0" w:color="auto"/>
            </w:tcBorders>
            <w:vAlign w:val="center"/>
            <w:hideMark/>
          </w:tcPr>
          <w:p w14:paraId="66CA475A" w14:textId="77777777" w:rsidR="00EE511B" w:rsidRPr="001178FA" w:rsidRDefault="00EE511B" w:rsidP="00C90569"/>
        </w:tc>
        <w:tc>
          <w:tcPr>
            <w:tcW w:w="992" w:type="dxa"/>
            <w:tcBorders>
              <w:top w:val="nil"/>
              <w:left w:val="nil"/>
              <w:bottom w:val="single" w:sz="4" w:space="0" w:color="auto"/>
              <w:right w:val="single" w:sz="4" w:space="0" w:color="auto"/>
            </w:tcBorders>
            <w:shd w:val="clear" w:color="auto" w:fill="auto"/>
            <w:vAlign w:val="center"/>
            <w:hideMark/>
          </w:tcPr>
          <w:p w14:paraId="79203CCE" w14:textId="77777777" w:rsidR="00EE511B" w:rsidRPr="001178FA" w:rsidRDefault="00EE511B" w:rsidP="00C90569">
            <w:pPr>
              <w:jc w:val="both"/>
            </w:pPr>
            <w:r w:rsidRPr="001178FA">
              <w:rPr>
                <w:lang w:val="kk-KZ"/>
              </w:rPr>
              <w:t>Низкий</w:t>
            </w:r>
          </w:p>
        </w:tc>
        <w:tc>
          <w:tcPr>
            <w:tcW w:w="850" w:type="dxa"/>
            <w:tcBorders>
              <w:top w:val="nil"/>
              <w:left w:val="nil"/>
              <w:bottom w:val="single" w:sz="4" w:space="0" w:color="auto"/>
              <w:right w:val="single" w:sz="4" w:space="0" w:color="auto"/>
            </w:tcBorders>
            <w:shd w:val="clear" w:color="auto" w:fill="auto"/>
            <w:vAlign w:val="center"/>
          </w:tcPr>
          <w:p w14:paraId="64C9A75D" w14:textId="77777777" w:rsidR="00EE511B" w:rsidRPr="001178FA" w:rsidRDefault="00EE511B" w:rsidP="00C90569">
            <w:pPr>
              <w:jc w:val="center"/>
            </w:pPr>
            <w:r w:rsidRPr="001178FA">
              <w:t>42</w:t>
            </w:r>
          </w:p>
        </w:tc>
        <w:tc>
          <w:tcPr>
            <w:tcW w:w="709" w:type="dxa"/>
            <w:tcBorders>
              <w:top w:val="nil"/>
              <w:left w:val="nil"/>
              <w:bottom w:val="single" w:sz="4" w:space="0" w:color="auto"/>
              <w:right w:val="single" w:sz="4" w:space="0" w:color="auto"/>
            </w:tcBorders>
            <w:shd w:val="clear" w:color="auto" w:fill="auto"/>
            <w:vAlign w:val="center"/>
          </w:tcPr>
          <w:p w14:paraId="272696CB" w14:textId="77777777" w:rsidR="00EE511B" w:rsidRPr="001178FA" w:rsidRDefault="00EE511B" w:rsidP="00C90569">
            <w:pPr>
              <w:jc w:val="center"/>
            </w:pPr>
            <w:r w:rsidRPr="001178FA">
              <w:t>47</w:t>
            </w:r>
          </w:p>
        </w:tc>
        <w:tc>
          <w:tcPr>
            <w:tcW w:w="851" w:type="dxa"/>
            <w:tcBorders>
              <w:top w:val="nil"/>
              <w:left w:val="nil"/>
              <w:bottom w:val="single" w:sz="4" w:space="0" w:color="auto"/>
              <w:right w:val="single" w:sz="4" w:space="0" w:color="auto"/>
            </w:tcBorders>
            <w:shd w:val="clear" w:color="auto" w:fill="auto"/>
          </w:tcPr>
          <w:p w14:paraId="0E73B4D4" w14:textId="77777777" w:rsidR="00EE511B" w:rsidRPr="001178FA" w:rsidRDefault="00EE511B" w:rsidP="00C90569">
            <w:pPr>
              <w:jc w:val="center"/>
            </w:pPr>
            <w:r w:rsidRPr="001178FA">
              <w:rPr>
                <w:lang w:val="kk-KZ"/>
              </w:rPr>
              <w:t xml:space="preserve">20 </w:t>
            </w:r>
          </w:p>
        </w:tc>
        <w:tc>
          <w:tcPr>
            <w:tcW w:w="850" w:type="dxa"/>
            <w:tcBorders>
              <w:top w:val="nil"/>
              <w:left w:val="nil"/>
              <w:bottom w:val="single" w:sz="4" w:space="0" w:color="auto"/>
              <w:right w:val="single" w:sz="4" w:space="0" w:color="auto"/>
            </w:tcBorders>
            <w:shd w:val="clear" w:color="auto" w:fill="auto"/>
          </w:tcPr>
          <w:p w14:paraId="07ECDCA5" w14:textId="77777777" w:rsidR="00EE511B" w:rsidRPr="001178FA" w:rsidRDefault="00EE511B" w:rsidP="00C90569">
            <w:pPr>
              <w:jc w:val="center"/>
            </w:pPr>
            <w:r w:rsidRPr="001178FA">
              <w:rPr>
                <w:lang w:val="kk-KZ"/>
              </w:rPr>
              <w:t xml:space="preserve"> 22</w:t>
            </w:r>
          </w:p>
        </w:tc>
        <w:tc>
          <w:tcPr>
            <w:tcW w:w="1276" w:type="dxa"/>
            <w:tcBorders>
              <w:top w:val="nil"/>
              <w:left w:val="nil"/>
              <w:bottom w:val="single" w:sz="4" w:space="0" w:color="auto"/>
              <w:right w:val="single" w:sz="4" w:space="0" w:color="auto"/>
            </w:tcBorders>
            <w:shd w:val="clear" w:color="auto" w:fill="auto"/>
            <w:vAlign w:val="center"/>
          </w:tcPr>
          <w:p w14:paraId="24D95F30" w14:textId="77777777" w:rsidR="00EE511B" w:rsidRPr="001178FA" w:rsidRDefault="00EE511B" w:rsidP="00C90569">
            <w:pPr>
              <w:jc w:val="center"/>
              <w:rPr>
                <w:lang w:val="kk-KZ"/>
              </w:rPr>
            </w:pPr>
            <w:r w:rsidRPr="001178FA">
              <w:t>625</w:t>
            </w:r>
          </w:p>
        </w:tc>
        <w:tc>
          <w:tcPr>
            <w:tcW w:w="1276" w:type="dxa"/>
            <w:tcBorders>
              <w:top w:val="nil"/>
              <w:left w:val="nil"/>
              <w:bottom w:val="single" w:sz="4" w:space="0" w:color="auto"/>
              <w:right w:val="single" w:sz="4" w:space="0" w:color="auto"/>
            </w:tcBorders>
            <w:shd w:val="clear" w:color="auto" w:fill="auto"/>
            <w:vAlign w:val="center"/>
          </w:tcPr>
          <w:p w14:paraId="42258596" w14:textId="77777777" w:rsidR="00EE511B" w:rsidRPr="001178FA" w:rsidRDefault="00EE511B" w:rsidP="00C90569">
            <w:pPr>
              <w:jc w:val="center"/>
              <w:rPr>
                <w:lang w:val="kk-KZ"/>
              </w:rPr>
            </w:pPr>
            <w:r w:rsidRPr="001178FA">
              <w:t>69</w:t>
            </w:r>
          </w:p>
        </w:tc>
        <w:tc>
          <w:tcPr>
            <w:tcW w:w="1275" w:type="dxa"/>
            <w:tcBorders>
              <w:top w:val="nil"/>
              <w:left w:val="nil"/>
              <w:bottom w:val="single" w:sz="4" w:space="0" w:color="auto"/>
              <w:right w:val="single" w:sz="4" w:space="0" w:color="auto"/>
            </w:tcBorders>
            <w:shd w:val="clear" w:color="auto" w:fill="auto"/>
            <w:vAlign w:val="center"/>
          </w:tcPr>
          <w:p w14:paraId="34829A78" w14:textId="77777777" w:rsidR="00EE511B" w:rsidRPr="001178FA" w:rsidRDefault="00EE511B" w:rsidP="00C90569">
            <w:pPr>
              <w:jc w:val="center"/>
              <w:rPr>
                <w:lang w:val="kk-KZ"/>
              </w:rPr>
            </w:pPr>
            <w:r w:rsidRPr="001178FA">
              <w:t>9,05797</w:t>
            </w:r>
          </w:p>
        </w:tc>
        <w:tc>
          <w:tcPr>
            <w:tcW w:w="567" w:type="dxa"/>
            <w:vMerge/>
            <w:tcBorders>
              <w:left w:val="single" w:sz="4" w:space="0" w:color="auto"/>
              <w:bottom w:val="single" w:sz="4" w:space="0" w:color="auto"/>
              <w:right w:val="single" w:sz="4" w:space="0" w:color="auto"/>
            </w:tcBorders>
            <w:shd w:val="clear" w:color="auto" w:fill="auto"/>
          </w:tcPr>
          <w:p w14:paraId="116CB24E" w14:textId="77777777" w:rsidR="00EE511B" w:rsidRPr="001178FA" w:rsidRDefault="00EE511B" w:rsidP="00C90569">
            <w:pPr>
              <w:jc w:val="center"/>
              <w:rPr>
                <w:lang w:val="kk-KZ"/>
              </w:rPr>
            </w:pPr>
          </w:p>
        </w:tc>
      </w:tr>
      <w:tr w:rsidR="00EE511B" w:rsidRPr="001178FA" w14:paraId="6BA2F4F7" w14:textId="77777777" w:rsidTr="007B607B">
        <w:trPr>
          <w:trHeight w:val="624"/>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6D8C4F1A" w14:textId="77777777" w:rsidR="00EE511B" w:rsidRPr="001178FA" w:rsidRDefault="00EE511B" w:rsidP="00C90569">
            <w:pPr>
              <w:jc w:val="both"/>
            </w:pPr>
            <w:r w:rsidRPr="001178FA">
              <w:rPr>
                <w:lang w:val="kk-KZ"/>
              </w:rPr>
              <w:t>Содержательно-информационный</w:t>
            </w:r>
          </w:p>
        </w:tc>
        <w:tc>
          <w:tcPr>
            <w:tcW w:w="992" w:type="dxa"/>
            <w:tcBorders>
              <w:top w:val="nil"/>
              <w:left w:val="nil"/>
              <w:bottom w:val="single" w:sz="4" w:space="0" w:color="auto"/>
              <w:right w:val="single" w:sz="4" w:space="0" w:color="auto"/>
            </w:tcBorders>
            <w:shd w:val="clear" w:color="auto" w:fill="auto"/>
            <w:vAlign w:val="center"/>
            <w:hideMark/>
          </w:tcPr>
          <w:p w14:paraId="3AC387A4" w14:textId="77777777" w:rsidR="00EE511B" w:rsidRPr="001178FA" w:rsidRDefault="00EE511B" w:rsidP="00C90569">
            <w:pPr>
              <w:jc w:val="both"/>
            </w:pPr>
            <w:r w:rsidRPr="001178FA">
              <w:rPr>
                <w:lang w:val="kk-KZ"/>
              </w:rPr>
              <w:t>Высокий</w:t>
            </w:r>
          </w:p>
        </w:tc>
        <w:tc>
          <w:tcPr>
            <w:tcW w:w="850" w:type="dxa"/>
            <w:tcBorders>
              <w:top w:val="nil"/>
              <w:left w:val="nil"/>
              <w:bottom w:val="single" w:sz="4" w:space="0" w:color="auto"/>
              <w:right w:val="single" w:sz="4" w:space="0" w:color="auto"/>
            </w:tcBorders>
            <w:shd w:val="clear" w:color="auto" w:fill="auto"/>
            <w:vAlign w:val="center"/>
          </w:tcPr>
          <w:p w14:paraId="7A376755" w14:textId="77777777" w:rsidR="00EE511B" w:rsidRPr="001178FA" w:rsidRDefault="00EE511B" w:rsidP="00C90569">
            <w:pPr>
              <w:jc w:val="center"/>
            </w:pPr>
            <w:r w:rsidRPr="001178FA">
              <w:t>9</w:t>
            </w:r>
          </w:p>
        </w:tc>
        <w:tc>
          <w:tcPr>
            <w:tcW w:w="709" w:type="dxa"/>
            <w:tcBorders>
              <w:top w:val="nil"/>
              <w:left w:val="nil"/>
              <w:bottom w:val="single" w:sz="4" w:space="0" w:color="auto"/>
              <w:right w:val="single" w:sz="4" w:space="0" w:color="auto"/>
            </w:tcBorders>
            <w:shd w:val="clear" w:color="auto" w:fill="auto"/>
          </w:tcPr>
          <w:p w14:paraId="3A841008" w14:textId="77777777" w:rsidR="00EE511B" w:rsidRPr="001178FA" w:rsidRDefault="00EE511B" w:rsidP="00C90569">
            <w:pPr>
              <w:jc w:val="center"/>
            </w:pPr>
            <w:r w:rsidRPr="001178FA">
              <w:rPr>
                <w:lang w:val="kk-KZ"/>
              </w:rPr>
              <w:t>10</w:t>
            </w:r>
          </w:p>
          <w:p w14:paraId="7767C8F6" w14:textId="77777777" w:rsidR="00EE511B" w:rsidRPr="001178FA" w:rsidRDefault="00EE511B" w:rsidP="00C90569">
            <w:pPr>
              <w:jc w:val="center"/>
            </w:pPr>
          </w:p>
        </w:tc>
        <w:tc>
          <w:tcPr>
            <w:tcW w:w="851" w:type="dxa"/>
            <w:tcBorders>
              <w:top w:val="nil"/>
              <w:left w:val="nil"/>
              <w:bottom w:val="single" w:sz="4" w:space="0" w:color="auto"/>
              <w:right w:val="single" w:sz="4" w:space="0" w:color="auto"/>
            </w:tcBorders>
            <w:shd w:val="clear" w:color="auto" w:fill="auto"/>
          </w:tcPr>
          <w:p w14:paraId="63957F33" w14:textId="77777777" w:rsidR="00EE511B" w:rsidRPr="001178FA" w:rsidRDefault="00EE511B" w:rsidP="00C90569">
            <w:pPr>
              <w:jc w:val="center"/>
              <w:rPr>
                <w:lang w:val="kk-KZ"/>
              </w:rPr>
            </w:pPr>
            <w:r w:rsidRPr="001178FA">
              <w:rPr>
                <w:lang w:val="kk-KZ"/>
              </w:rPr>
              <w:t>64</w:t>
            </w:r>
          </w:p>
        </w:tc>
        <w:tc>
          <w:tcPr>
            <w:tcW w:w="850" w:type="dxa"/>
            <w:tcBorders>
              <w:top w:val="nil"/>
              <w:left w:val="nil"/>
              <w:bottom w:val="single" w:sz="4" w:space="0" w:color="auto"/>
              <w:right w:val="single" w:sz="4" w:space="0" w:color="auto"/>
            </w:tcBorders>
            <w:shd w:val="clear" w:color="auto" w:fill="auto"/>
          </w:tcPr>
          <w:p w14:paraId="793DAEDA" w14:textId="77777777" w:rsidR="00EE511B" w:rsidRPr="001178FA" w:rsidRDefault="00EE511B" w:rsidP="00C90569">
            <w:pPr>
              <w:jc w:val="center"/>
              <w:rPr>
                <w:lang w:val="kk-KZ"/>
              </w:rPr>
            </w:pPr>
            <w:r w:rsidRPr="001178FA">
              <w:rPr>
                <w:lang w:val="kk-KZ"/>
              </w:rPr>
              <w:t>72</w:t>
            </w:r>
          </w:p>
        </w:tc>
        <w:tc>
          <w:tcPr>
            <w:tcW w:w="1276" w:type="dxa"/>
            <w:tcBorders>
              <w:top w:val="nil"/>
              <w:left w:val="nil"/>
              <w:bottom w:val="single" w:sz="4" w:space="0" w:color="auto"/>
              <w:right w:val="single" w:sz="4" w:space="0" w:color="auto"/>
            </w:tcBorders>
            <w:shd w:val="clear" w:color="auto" w:fill="auto"/>
            <w:vAlign w:val="center"/>
          </w:tcPr>
          <w:p w14:paraId="4E69CD8B" w14:textId="77777777" w:rsidR="00EE511B" w:rsidRPr="001178FA" w:rsidRDefault="00EE511B" w:rsidP="00C90569">
            <w:pPr>
              <w:jc w:val="center"/>
              <w:rPr>
                <w:lang w:val="kk-KZ"/>
              </w:rPr>
            </w:pPr>
            <w:r w:rsidRPr="001178FA">
              <w:t>3844</w:t>
            </w:r>
          </w:p>
        </w:tc>
        <w:tc>
          <w:tcPr>
            <w:tcW w:w="1276" w:type="dxa"/>
            <w:tcBorders>
              <w:top w:val="nil"/>
              <w:left w:val="nil"/>
              <w:bottom w:val="single" w:sz="4" w:space="0" w:color="auto"/>
              <w:right w:val="single" w:sz="4" w:space="0" w:color="auto"/>
            </w:tcBorders>
            <w:shd w:val="clear" w:color="auto" w:fill="auto"/>
            <w:vAlign w:val="center"/>
          </w:tcPr>
          <w:p w14:paraId="4BFF1A26" w14:textId="77777777" w:rsidR="00EE511B" w:rsidRPr="001178FA" w:rsidRDefault="00EE511B" w:rsidP="00C90569">
            <w:pPr>
              <w:jc w:val="center"/>
              <w:rPr>
                <w:lang w:val="kk-KZ"/>
              </w:rPr>
            </w:pPr>
            <w:r w:rsidRPr="001178FA">
              <w:t>82</w:t>
            </w:r>
          </w:p>
        </w:tc>
        <w:tc>
          <w:tcPr>
            <w:tcW w:w="1275" w:type="dxa"/>
            <w:tcBorders>
              <w:top w:val="nil"/>
              <w:left w:val="nil"/>
              <w:bottom w:val="single" w:sz="4" w:space="0" w:color="auto"/>
              <w:right w:val="single" w:sz="4" w:space="0" w:color="auto"/>
            </w:tcBorders>
            <w:shd w:val="clear" w:color="auto" w:fill="auto"/>
            <w:vAlign w:val="center"/>
          </w:tcPr>
          <w:p w14:paraId="149AF6AE" w14:textId="77777777" w:rsidR="00EE511B" w:rsidRPr="001178FA" w:rsidRDefault="00EE511B" w:rsidP="00C90569">
            <w:pPr>
              <w:jc w:val="center"/>
              <w:rPr>
                <w:lang w:val="kk-KZ"/>
              </w:rPr>
            </w:pPr>
            <w:r w:rsidRPr="001178FA">
              <w:t>46,878</w:t>
            </w:r>
          </w:p>
        </w:tc>
        <w:tc>
          <w:tcPr>
            <w:tcW w:w="567" w:type="dxa"/>
            <w:vMerge w:val="restart"/>
            <w:tcBorders>
              <w:top w:val="nil"/>
              <w:left w:val="nil"/>
              <w:right w:val="single" w:sz="4" w:space="0" w:color="auto"/>
            </w:tcBorders>
            <w:shd w:val="clear" w:color="auto" w:fill="auto"/>
          </w:tcPr>
          <w:p w14:paraId="17F620A5" w14:textId="77777777" w:rsidR="00EE511B" w:rsidRPr="001178FA" w:rsidRDefault="00EE511B" w:rsidP="00C90569">
            <w:pPr>
              <w:jc w:val="center"/>
            </w:pPr>
            <w:r w:rsidRPr="001178FA">
              <w:t>109,9273</w:t>
            </w:r>
          </w:p>
          <w:p w14:paraId="584F0C97" w14:textId="77777777" w:rsidR="00EE511B" w:rsidRPr="001178FA" w:rsidRDefault="00EE511B" w:rsidP="00C90569">
            <w:pPr>
              <w:jc w:val="center"/>
              <w:rPr>
                <w:lang w:val="kk-KZ"/>
              </w:rPr>
            </w:pPr>
          </w:p>
        </w:tc>
      </w:tr>
      <w:tr w:rsidR="00EE511B" w:rsidRPr="001178FA" w14:paraId="064DB594" w14:textId="77777777" w:rsidTr="007B607B">
        <w:trPr>
          <w:trHeight w:val="312"/>
        </w:trPr>
        <w:tc>
          <w:tcPr>
            <w:tcW w:w="993" w:type="dxa"/>
            <w:vMerge/>
            <w:tcBorders>
              <w:top w:val="nil"/>
              <w:left w:val="single" w:sz="4" w:space="0" w:color="auto"/>
              <w:bottom w:val="single" w:sz="4" w:space="0" w:color="auto"/>
              <w:right w:val="single" w:sz="4" w:space="0" w:color="auto"/>
            </w:tcBorders>
            <w:vAlign w:val="center"/>
            <w:hideMark/>
          </w:tcPr>
          <w:p w14:paraId="659C8816" w14:textId="77777777" w:rsidR="00EE511B" w:rsidRPr="001178FA" w:rsidRDefault="00EE511B" w:rsidP="00C90569"/>
        </w:tc>
        <w:tc>
          <w:tcPr>
            <w:tcW w:w="992" w:type="dxa"/>
            <w:tcBorders>
              <w:top w:val="nil"/>
              <w:left w:val="nil"/>
              <w:bottom w:val="single" w:sz="4" w:space="0" w:color="auto"/>
              <w:right w:val="single" w:sz="4" w:space="0" w:color="auto"/>
            </w:tcBorders>
            <w:shd w:val="clear" w:color="auto" w:fill="auto"/>
            <w:vAlign w:val="center"/>
            <w:hideMark/>
          </w:tcPr>
          <w:p w14:paraId="411DA49C" w14:textId="77777777" w:rsidR="00EE511B" w:rsidRPr="001178FA" w:rsidRDefault="00EE511B" w:rsidP="00C90569">
            <w:pPr>
              <w:jc w:val="both"/>
            </w:pPr>
            <w:r w:rsidRPr="001178FA">
              <w:rPr>
                <w:lang w:val="kk-KZ"/>
              </w:rPr>
              <w:t>Средний</w:t>
            </w:r>
          </w:p>
        </w:tc>
        <w:tc>
          <w:tcPr>
            <w:tcW w:w="850" w:type="dxa"/>
            <w:tcBorders>
              <w:top w:val="nil"/>
              <w:left w:val="nil"/>
              <w:bottom w:val="single" w:sz="4" w:space="0" w:color="auto"/>
              <w:right w:val="single" w:sz="4" w:space="0" w:color="auto"/>
            </w:tcBorders>
            <w:shd w:val="clear" w:color="auto" w:fill="auto"/>
            <w:vAlign w:val="center"/>
          </w:tcPr>
          <w:p w14:paraId="2940CEBD" w14:textId="77777777" w:rsidR="00EE511B" w:rsidRPr="001178FA" w:rsidRDefault="00EE511B" w:rsidP="00C90569">
            <w:pPr>
              <w:jc w:val="center"/>
            </w:pPr>
            <w:r w:rsidRPr="001178FA">
              <w:t>12</w:t>
            </w:r>
          </w:p>
        </w:tc>
        <w:tc>
          <w:tcPr>
            <w:tcW w:w="709" w:type="dxa"/>
            <w:tcBorders>
              <w:top w:val="nil"/>
              <w:left w:val="nil"/>
              <w:bottom w:val="single" w:sz="4" w:space="0" w:color="auto"/>
              <w:right w:val="single" w:sz="4" w:space="0" w:color="auto"/>
            </w:tcBorders>
            <w:shd w:val="clear" w:color="auto" w:fill="auto"/>
          </w:tcPr>
          <w:p w14:paraId="3647E8E0" w14:textId="77777777" w:rsidR="00EE511B" w:rsidRPr="001178FA" w:rsidRDefault="00EE511B" w:rsidP="00C90569">
            <w:pPr>
              <w:jc w:val="center"/>
            </w:pPr>
            <w:r w:rsidRPr="001178FA">
              <w:rPr>
                <w:lang w:val="kk-KZ"/>
              </w:rPr>
              <w:t>13</w:t>
            </w:r>
          </w:p>
        </w:tc>
        <w:tc>
          <w:tcPr>
            <w:tcW w:w="851" w:type="dxa"/>
            <w:tcBorders>
              <w:top w:val="nil"/>
              <w:left w:val="nil"/>
              <w:bottom w:val="single" w:sz="4" w:space="0" w:color="auto"/>
              <w:right w:val="single" w:sz="4" w:space="0" w:color="auto"/>
            </w:tcBorders>
            <w:shd w:val="clear" w:color="auto" w:fill="auto"/>
          </w:tcPr>
          <w:p w14:paraId="7FBDA666" w14:textId="77777777" w:rsidR="00EE511B" w:rsidRPr="001178FA" w:rsidRDefault="00EE511B" w:rsidP="00C90569">
            <w:pPr>
              <w:jc w:val="center"/>
              <w:rPr>
                <w:lang w:val="kk-KZ"/>
              </w:rPr>
            </w:pPr>
            <w:r w:rsidRPr="001178FA">
              <w:rPr>
                <w:lang w:val="kk-KZ"/>
              </w:rPr>
              <w:t>20</w:t>
            </w:r>
          </w:p>
        </w:tc>
        <w:tc>
          <w:tcPr>
            <w:tcW w:w="850" w:type="dxa"/>
            <w:tcBorders>
              <w:top w:val="nil"/>
              <w:left w:val="nil"/>
              <w:bottom w:val="single" w:sz="4" w:space="0" w:color="auto"/>
              <w:right w:val="single" w:sz="4" w:space="0" w:color="auto"/>
            </w:tcBorders>
            <w:shd w:val="clear" w:color="auto" w:fill="auto"/>
          </w:tcPr>
          <w:p w14:paraId="29A58CC5" w14:textId="77777777" w:rsidR="00EE511B" w:rsidRPr="001178FA" w:rsidRDefault="00EE511B" w:rsidP="00C90569">
            <w:pPr>
              <w:jc w:val="center"/>
              <w:rPr>
                <w:lang w:val="kk-KZ"/>
              </w:rPr>
            </w:pPr>
            <w:r w:rsidRPr="001178FA">
              <w:rPr>
                <w:lang w:val="kk-KZ"/>
              </w:rPr>
              <w:t>22</w:t>
            </w:r>
          </w:p>
        </w:tc>
        <w:tc>
          <w:tcPr>
            <w:tcW w:w="1276" w:type="dxa"/>
            <w:tcBorders>
              <w:top w:val="nil"/>
              <w:left w:val="nil"/>
              <w:bottom w:val="single" w:sz="4" w:space="0" w:color="auto"/>
              <w:right w:val="single" w:sz="4" w:space="0" w:color="auto"/>
            </w:tcBorders>
            <w:shd w:val="clear" w:color="auto" w:fill="auto"/>
            <w:vAlign w:val="center"/>
          </w:tcPr>
          <w:p w14:paraId="4F1622D4" w14:textId="77777777" w:rsidR="00EE511B" w:rsidRPr="001178FA" w:rsidRDefault="00EE511B" w:rsidP="00C90569">
            <w:pPr>
              <w:jc w:val="center"/>
              <w:rPr>
                <w:lang w:val="kk-KZ"/>
              </w:rPr>
            </w:pPr>
            <w:r w:rsidRPr="001178FA">
              <w:t>81</w:t>
            </w:r>
          </w:p>
        </w:tc>
        <w:tc>
          <w:tcPr>
            <w:tcW w:w="1276" w:type="dxa"/>
            <w:tcBorders>
              <w:top w:val="nil"/>
              <w:left w:val="nil"/>
              <w:bottom w:val="single" w:sz="4" w:space="0" w:color="auto"/>
              <w:right w:val="single" w:sz="4" w:space="0" w:color="auto"/>
            </w:tcBorders>
            <w:shd w:val="clear" w:color="auto" w:fill="auto"/>
            <w:vAlign w:val="center"/>
          </w:tcPr>
          <w:p w14:paraId="1F4300E0" w14:textId="77777777" w:rsidR="00EE511B" w:rsidRPr="001178FA" w:rsidRDefault="00EE511B" w:rsidP="00C90569">
            <w:pPr>
              <w:jc w:val="center"/>
              <w:rPr>
                <w:lang w:val="kk-KZ"/>
              </w:rPr>
            </w:pPr>
            <w:r w:rsidRPr="001178FA">
              <w:t>35</w:t>
            </w:r>
          </w:p>
        </w:tc>
        <w:tc>
          <w:tcPr>
            <w:tcW w:w="1275" w:type="dxa"/>
            <w:tcBorders>
              <w:top w:val="nil"/>
              <w:left w:val="nil"/>
              <w:bottom w:val="single" w:sz="4" w:space="0" w:color="auto"/>
              <w:right w:val="single" w:sz="4" w:space="0" w:color="auto"/>
            </w:tcBorders>
            <w:shd w:val="clear" w:color="auto" w:fill="auto"/>
            <w:vAlign w:val="center"/>
          </w:tcPr>
          <w:p w14:paraId="68854D64" w14:textId="77777777" w:rsidR="00EE511B" w:rsidRPr="001178FA" w:rsidRDefault="00EE511B" w:rsidP="00C90569">
            <w:pPr>
              <w:jc w:val="center"/>
              <w:rPr>
                <w:lang w:val="kk-KZ"/>
              </w:rPr>
            </w:pPr>
            <w:r w:rsidRPr="001178FA">
              <w:t>2,31429</w:t>
            </w:r>
          </w:p>
        </w:tc>
        <w:tc>
          <w:tcPr>
            <w:tcW w:w="567" w:type="dxa"/>
            <w:vMerge/>
            <w:tcBorders>
              <w:left w:val="nil"/>
              <w:right w:val="single" w:sz="4" w:space="0" w:color="auto"/>
            </w:tcBorders>
            <w:shd w:val="clear" w:color="auto" w:fill="auto"/>
          </w:tcPr>
          <w:p w14:paraId="5CF6E21F" w14:textId="77777777" w:rsidR="00EE511B" w:rsidRPr="001178FA" w:rsidRDefault="00EE511B" w:rsidP="00C90569">
            <w:pPr>
              <w:jc w:val="center"/>
              <w:rPr>
                <w:lang w:val="kk-KZ"/>
              </w:rPr>
            </w:pPr>
          </w:p>
        </w:tc>
      </w:tr>
      <w:tr w:rsidR="00EE511B" w:rsidRPr="001178FA" w14:paraId="4C27F348" w14:textId="77777777" w:rsidTr="007B607B">
        <w:trPr>
          <w:trHeight w:val="312"/>
        </w:trPr>
        <w:tc>
          <w:tcPr>
            <w:tcW w:w="993" w:type="dxa"/>
            <w:vMerge/>
            <w:tcBorders>
              <w:top w:val="nil"/>
              <w:left w:val="single" w:sz="4" w:space="0" w:color="auto"/>
              <w:bottom w:val="single" w:sz="4" w:space="0" w:color="auto"/>
              <w:right w:val="single" w:sz="4" w:space="0" w:color="auto"/>
            </w:tcBorders>
            <w:vAlign w:val="center"/>
            <w:hideMark/>
          </w:tcPr>
          <w:p w14:paraId="6E3B9AF9" w14:textId="77777777" w:rsidR="00EE511B" w:rsidRPr="001178FA" w:rsidRDefault="00EE511B" w:rsidP="00C90569"/>
        </w:tc>
        <w:tc>
          <w:tcPr>
            <w:tcW w:w="992" w:type="dxa"/>
            <w:tcBorders>
              <w:top w:val="nil"/>
              <w:left w:val="nil"/>
              <w:bottom w:val="single" w:sz="4" w:space="0" w:color="auto"/>
              <w:right w:val="single" w:sz="4" w:space="0" w:color="auto"/>
            </w:tcBorders>
            <w:shd w:val="clear" w:color="auto" w:fill="auto"/>
            <w:vAlign w:val="center"/>
            <w:hideMark/>
          </w:tcPr>
          <w:p w14:paraId="7FB522BD" w14:textId="77777777" w:rsidR="00EE511B" w:rsidRPr="001178FA" w:rsidRDefault="00EE511B" w:rsidP="00C90569">
            <w:pPr>
              <w:jc w:val="both"/>
            </w:pPr>
            <w:r w:rsidRPr="001178FA">
              <w:rPr>
                <w:lang w:val="kk-KZ"/>
              </w:rPr>
              <w:t>Низкий</w:t>
            </w:r>
          </w:p>
        </w:tc>
        <w:tc>
          <w:tcPr>
            <w:tcW w:w="850" w:type="dxa"/>
            <w:tcBorders>
              <w:top w:val="nil"/>
              <w:left w:val="nil"/>
              <w:bottom w:val="single" w:sz="4" w:space="0" w:color="auto"/>
              <w:right w:val="single" w:sz="4" w:space="0" w:color="auto"/>
            </w:tcBorders>
            <w:shd w:val="clear" w:color="auto" w:fill="auto"/>
            <w:vAlign w:val="center"/>
          </w:tcPr>
          <w:p w14:paraId="6302963B" w14:textId="77777777" w:rsidR="00EE511B" w:rsidRPr="001178FA" w:rsidRDefault="00EE511B" w:rsidP="00C90569">
            <w:pPr>
              <w:jc w:val="center"/>
            </w:pPr>
            <w:r w:rsidRPr="001178FA">
              <w:t>68</w:t>
            </w:r>
          </w:p>
        </w:tc>
        <w:tc>
          <w:tcPr>
            <w:tcW w:w="709" w:type="dxa"/>
            <w:tcBorders>
              <w:top w:val="nil"/>
              <w:left w:val="nil"/>
              <w:bottom w:val="single" w:sz="4" w:space="0" w:color="auto"/>
              <w:right w:val="single" w:sz="4" w:space="0" w:color="auto"/>
            </w:tcBorders>
            <w:shd w:val="clear" w:color="auto" w:fill="auto"/>
            <w:vAlign w:val="center"/>
          </w:tcPr>
          <w:p w14:paraId="754A5316" w14:textId="77777777" w:rsidR="00EE511B" w:rsidRPr="001178FA" w:rsidRDefault="00EE511B" w:rsidP="00C90569">
            <w:pPr>
              <w:jc w:val="center"/>
            </w:pPr>
            <w:r w:rsidRPr="001178FA">
              <w:rPr>
                <w:lang w:val="kk-KZ"/>
              </w:rPr>
              <w:t>77</w:t>
            </w:r>
          </w:p>
        </w:tc>
        <w:tc>
          <w:tcPr>
            <w:tcW w:w="851" w:type="dxa"/>
            <w:tcBorders>
              <w:top w:val="nil"/>
              <w:left w:val="nil"/>
              <w:bottom w:val="single" w:sz="4" w:space="0" w:color="auto"/>
              <w:right w:val="single" w:sz="4" w:space="0" w:color="auto"/>
            </w:tcBorders>
            <w:shd w:val="clear" w:color="auto" w:fill="auto"/>
          </w:tcPr>
          <w:p w14:paraId="3F626449" w14:textId="77777777" w:rsidR="00EE511B" w:rsidRPr="001178FA" w:rsidRDefault="00EE511B" w:rsidP="00C90569">
            <w:pPr>
              <w:jc w:val="center"/>
              <w:rPr>
                <w:lang w:val="kk-KZ"/>
              </w:rPr>
            </w:pPr>
            <w:r w:rsidRPr="001178FA">
              <w:rPr>
                <w:lang w:val="kk-KZ"/>
              </w:rPr>
              <w:t>5</w:t>
            </w:r>
          </w:p>
        </w:tc>
        <w:tc>
          <w:tcPr>
            <w:tcW w:w="850" w:type="dxa"/>
            <w:tcBorders>
              <w:top w:val="nil"/>
              <w:left w:val="nil"/>
              <w:bottom w:val="single" w:sz="4" w:space="0" w:color="auto"/>
              <w:right w:val="single" w:sz="4" w:space="0" w:color="auto"/>
            </w:tcBorders>
            <w:shd w:val="clear" w:color="auto" w:fill="auto"/>
          </w:tcPr>
          <w:p w14:paraId="3CAE1093" w14:textId="77777777" w:rsidR="00EE511B" w:rsidRPr="001178FA" w:rsidRDefault="00EE511B" w:rsidP="00C90569">
            <w:pPr>
              <w:jc w:val="center"/>
              <w:rPr>
                <w:lang w:val="kk-KZ"/>
              </w:rPr>
            </w:pPr>
            <w:r w:rsidRPr="001178FA">
              <w:rPr>
                <w:lang w:val="kk-KZ"/>
              </w:rPr>
              <w:t>6</w:t>
            </w:r>
          </w:p>
        </w:tc>
        <w:tc>
          <w:tcPr>
            <w:tcW w:w="1276" w:type="dxa"/>
            <w:tcBorders>
              <w:top w:val="nil"/>
              <w:left w:val="nil"/>
              <w:bottom w:val="single" w:sz="4" w:space="0" w:color="auto"/>
              <w:right w:val="single" w:sz="4" w:space="0" w:color="auto"/>
            </w:tcBorders>
            <w:shd w:val="clear" w:color="auto" w:fill="auto"/>
            <w:vAlign w:val="center"/>
          </w:tcPr>
          <w:p w14:paraId="7CBE98E3" w14:textId="77777777" w:rsidR="00EE511B" w:rsidRPr="001178FA" w:rsidRDefault="00EE511B" w:rsidP="00C90569">
            <w:pPr>
              <w:jc w:val="center"/>
              <w:rPr>
                <w:lang w:val="kk-KZ"/>
              </w:rPr>
            </w:pPr>
            <w:r w:rsidRPr="001178FA">
              <w:t>5041</w:t>
            </w:r>
          </w:p>
        </w:tc>
        <w:tc>
          <w:tcPr>
            <w:tcW w:w="1276" w:type="dxa"/>
            <w:tcBorders>
              <w:top w:val="nil"/>
              <w:left w:val="nil"/>
              <w:bottom w:val="single" w:sz="4" w:space="0" w:color="auto"/>
              <w:right w:val="single" w:sz="4" w:space="0" w:color="auto"/>
            </w:tcBorders>
            <w:shd w:val="clear" w:color="auto" w:fill="auto"/>
            <w:vAlign w:val="center"/>
          </w:tcPr>
          <w:p w14:paraId="36FC333A" w14:textId="77777777" w:rsidR="00EE511B" w:rsidRPr="001178FA" w:rsidRDefault="00EE511B" w:rsidP="00C90569">
            <w:pPr>
              <w:jc w:val="center"/>
              <w:rPr>
                <w:lang w:val="kk-KZ"/>
              </w:rPr>
            </w:pPr>
            <w:r w:rsidRPr="001178FA">
              <w:t>83</w:t>
            </w:r>
          </w:p>
        </w:tc>
        <w:tc>
          <w:tcPr>
            <w:tcW w:w="1275" w:type="dxa"/>
            <w:tcBorders>
              <w:top w:val="nil"/>
              <w:left w:val="nil"/>
              <w:bottom w:val="single" w:sz="4" w:space="0" w:color="auto"/>
              <w:right w:val="single" w:sz="4" w:space="0" w:color="auto"/>
            </w:tcBorders>
            <w:shd w:val="clear" w:color="auto" w:fill="auto"/>
            <w:vAlign w:val="center"/>
          </w:tcPr>
          <w:p w14:paraId="04460E2B" w14:textId="77777777" w:rsidR="00EE511B" w:rsidRPr="001178FA" w:rsidRDefault="00EE511B" w:rsidP="00C90569">
            <w:pPr>
              <w:jc w:val="center"/>
              <w:rPr>
                <w:lang w:val="kk-KZ"/>
              </w:rPr>
            </w:pPr>
            <w:r w:rsidRPr="001178FA">
              <w:t>60,7349</w:t>
            </w:r>
          </w:p>
        </w:tc>
        <w:tc>
          <w:tcPr>
            <w:tcW w:w="567" w:type="dxa"/>
            <w:vMerge/>
            <w:tcBorders>
              <w:left w:val="nil"/>
              <w:bottom w:val="single" w:sz="4" w:space="0" w:color="auto"/>
              <w:right w:val="single" w:sz="4" w:space="0" w:color="auto"/>
            </w:tcBorders>
            <w:shd w:val="clear" w:color="auto" w:fill="auto"/>
          </w:tcPr>
          <w:p w14:paraId="0E9A2FC9" w14:textId="77777777" w:rsidR="00EE511B" w:rsidRPr="001178FA" w:rsidRDefault="00EE511B" w:rsidP="00C90569">
            <w:pPr>
              <w:jc w:val="center"/>
              <w:rPr>
                <w:lang w:val="kk-KZ"/>
              </w:rPr>
            </w:pPr>
          </w:p>
        </w:tc>
      </w:tr>
      <w:tr w:rsidR="00EE511B" w:rsidRPr="001178FA" w14:paraId="256EA18D" w14:textId="77777777" w:rsidTr="007B607B">
        <w:trPr>
          <w:trHeight w:val="624"/>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31E618B8" w14:textId="77777777" w:rsidR="00EE511B" w:rsidRPr="001178FA" w:rsidRDefault="00EE511B" w:rsidP="00C90569">
            <w:pPr>
              <w:jc w:val="both"/>
            </w:pPr>
            <w:r w:rsidRPr="001178FA">
              <w:rPr>
                <w:lang w:val="kk-KZ"/>
              </w:rPr>
              <w:t>Операционно-деятельностный</w:t>
            </w:r>
          </w:p>
        </w:tc>
        <w:tc>
          <w:tcPr>
            <w:tcW w:w="992" w:type="dxa"/>
            <w:tcBorders>
              <w:top w:val="nil"/>
              <w:left w:val="nil"/>
              <w:bottom w:val="single" w:sz="4" w:space="0" w:color="auto"/>
              <w:right w:val="single" w:sz="4" w:space="0" w:color="auto"/>
            </w:tcBorders>
            <w:shd w:val="clear" w:color="auto" w:fill="auto"/>
            <w:vAlign w:val="center"/>
            <w:hideMark/>
          </w:tcPr>
          <w:p w14:paraId="634F0B81" w14:textId="77777777" w:rsidR="00EE511B" w:rsidRPr="001178FA" w:rsidRDefault="00EE511B" w:rsidP="00C90569">
            <w:pPr>
              <w:jc w:val="both"/>
            </w:pPr>
            <w:r w:rsidRPr="001178FA">
              <w:rPr>
                <w:lang w:val="kk-KZ"/>
              </w:rPr>
              <w:t>Высокий</w:t>
            </w:r>
          </w:p>
        </w:tc>
        <w:tc>
          <w:tcPr>
            <w:tcW w:w="850" w:type="dxa"/>
            <w:tcBorders>
              <w:top w:val="nil"/>
              <w:left w:val="nil"/>
              <w:bottom w:val="single" w:sz="4" w:space="0" w:color="auto"/>
              <w:right w:val="single" w:sz="4" w:space="0" w:color="auto"/>
            </w:tcBorders>
            <w:shd w:val="clear" w:color="auto" w:fill="auto"/>
            <w:vAlign w:val="center"/>
          </w:tcPr>
          <w:p w14:paraId="6A794AB3" w14:textId="77777777" w:rsidR="00EE511B" w:rsidRPr="001178FA" w:rsidRDefault="00EE511B" w:rsidP="00C90569">
            <w:pPr>
              <w:jc w:val="center"/>
            </w:pPr>
            <w:r w:rsidRPr="001178FA">
              <w:t>12</w:t>
            </w:r>
          </w:p>
        </w:tc>
        <w:tc>
          <w:tcPr>
            <w:tcW w:w="709" w:type="dxa"/>
            <w:tcBorders>
              <w:top w:val="nil"/>
              <w:left w:val="nil"/>
              <w:bottom w:val="single" w:sz="4" w:space="0" w:color="auto"/>
              <w:right w:val="single" w:sz="4" w:space="0" w:color="auto"/>
            </w:tcBorders>
            <w:shd w:val="clear" w:color="auto" w:fill="auto"/>
            <w:vAlign w:val="center"/>
          </w:tcPr>
          <w:p w14:paraId="4A339203" w14:textId="77777777" w:rsidR="00EE511B" w:rsidRPr="001178FA" w:rsidRDefault="00EE511B" w:rsidP="00C90569">
            <w:pPr>
              <w:jc w:val="center"/>
            </w:pPr>
            <w:r w:rsidRPr="001178FA">
              <w:t>13</w:t>
            </w:r>
          </w:p>
        </w:tc>
        <w:tc>
          <w:tcPr>
            <w:tcW w:w="851" w:type="dxa"/>
            <w:tcBorders>
              <w:top w:val="nil"/>
              <w:left w:val="nil"/>
              <w:bottom w:val="single" w:sz="4" w:space="0" w:color="auto"/>
              <w:right w:val="single" w:sz="4" w:space="0" w:color="auto"/>
            </w:tcBorders>
            <w:shd w:val="clear" w:color="auto" w:fill="auto"/>
          </w:tcPr>
          <w:p w14:paraId="377566E4" w14:textId="77777777" w:rsidR="00EE511B" w:rsidRPr="001178FA" w:rsidRDefault="00EE511B" w:rsidP="00C90569">
            <w:pPr>
              <w:jc w:val="center"/>
            </w:pPr>
            <w:r w:rsidRPr="001178FA">
              <w:t>63</w:t>
            </w:r>
          </w:p>
        </w:tc>
        <w:tc>
          <w:tcPr>
            <w:tcW w:w="850" w:type="dxa"/>
            <w:tcBorders>
              <w:top w:val="nil"/>
              <w:left w:val="nil"/>
              <w:bottom w:val="single" w:sz="4" w:space="0" w:color="auto"/>
              <w:right w:val="single" w:sz="4" w:space="0" w:color="auto"/>
            </w:tcBorders>
            <w:shd w:val="clear" w:color="auto" w:fill="auto"/>
            <w:vAlign w:val="center"/>
          </w:tcPr>
          <w:p w14:paraId="2DF8FE96" w14:textId="77777777" w:rsidR="00EE511B" w:rsidRPr="001178FA" w:rsidRDefault="00EE511B" w:rsidP="00C90569">
            <w:pPr>
              <w:jc w:val="center"/>
            </w:pPr>
            <w:r w:rsidRPr="001178FA">
              <w:t>70,8</w:t>
            </w:r>
          </w:p>
        </w:tc>
        <w:tc>
          <w:tcPr>
            <w:tcW w:w="1276" w:type="dxa"/>
            <w:tcBorders>
              <w:top w:val="nil"/>
              <w:left w:val="nil"/>
              <w:bottom w:val="single" w:sz="4" w:space="0" w:color="auto"/>
              <w:right w:val="single" w:sz="4" w:space="0" w:color="auto"/>
            </w:tcBorders>
            <w:shd w:val="clear" w:color="auto" w:fill="auto"/>
            <w:vAlign w:val="center"/>
          </w:tcPr>
          <w:p w14:paraId="444B9E74" w14:textId="77777777" w:rsidR="00EE511B" w:rsidRPr="001178FA" w:rsidRDefault="00EE511B" w:rsidP="00C90569">
            <w:pPr>
              <w:jc w:val="center"/>
            </w:pPr>
            <w:r w:rsidRPr="001178FA">
              <w:t>3340,84</w:t>
            </w:r>
          </w:p>
        </w:tc>
        <w:tc>
          <w:tcPr>
            <w:tcW w:w="1276" w:type="dxa"/>
            <w:tcBorders>
              <w:top w:val="nil"/>
              <w:left w:val="nil"/>
              <w:bottom w:val="single" w:sz="4" w:space="0" w:color="auto"/>
              <w:right w:val="single" w:sz="4" w:space="0" w:color="auto"/>
            </w:tcBorders>
            <w:shd w:val="clear" w:color="auto" w:fill="auto"/>
            <w:vAlign w:val="center"/>
          </w:tcPr>
          <w:p w14:paraId="240A9971" w14:textId="77777777" w:rsidR="00EE511B" w:rsidRPr="001178FA" w:rsidRDefault="00EE511B" w:rsidP="00C90569">
            <w:pPr>
              <w:jc w:val="center"/>
            </w:pPr>
            <w:r w:rsidRPr="001178FA">
              <w:t>83,8</w:t>
            </w:r>
          </w:p>
        </w:tc>
        <w:tc>
          <w:tcPr>
            <w:tcW w:w="1275" w:type="dxa"/>
            <w:tcBorders>
              <w:top w:val="nil"/>
              <w:left w:val="nil"/>
              <w:bottom w:val="single" w:sz="4" w:space="0" w:color="auto"/>
              <w:right w:val="single" w:sz="4" w:space="0" w:color="auto"/>
            </w:tcBorders>
            <w:shd w:val="clear" w:color="auto" w:fill="auto"/>
            <w:vAlign w:val="center"/>
          </w:tcPr>
          <w:p w14:paraId="45AD3A99" w14:textId="77777777" w:rsidR="00EE511B" w:rsidRPr="001178FA" w:rsidRDefault="00EE511B" w:rsidP="00C90569">
            <w:pPr>
              <w:jc w:val="center"/>
            </w:pPr>
            <w:r w:rsidRPr="001178FA">
              <w:t>39,8668</w:t>
            </w:r>
          </w:p>
        </w:tc>
        <w:tc>
          <w:tcPr>
            <w:tcW w:w="567" w:type="dxa"/>
            <w:vMerge w:val="restart"/>
            <w:tcBorders>
              <w:top w:val="nil"/>
              <w:left w:val="nil"/>
              <w:right w:val="single" w:sz="4" w:space="0" w:color="auto"/>
            </w:tcBorders>
            <w:shd w:val="clear" w:color="auto" w:fill="auto"/>
          </w:tcPr>
          <w:p w14:paraId="21ADE26A" w14:textId="77777777" w:rsidR="00EE511B" w:rsidRPr="001178FA" w:rsidRDefault="00EE511B" w:rsidP="00C90569">
            <w:pPr>
              <w:jc w:val="center"/>
            </w:pPr>
            <w:r w:rsidRPr="001178FA">
              <w:t>79,80891</w:t>
            </w:r>
          </w:p>
          <w:p w14:paraId="26D3C664" w14:textId="77777777" w:rsidR="00EE511B" w:rsidRPr="001178FA" w:rsidRDefault="00EE511B" w:rsidP="00C90569">
            <w:pPr>
              <w:jc w:val="center"/>
            </w:pPr>
          </w:p>
        </w:tc>
      </w:tr>
      <w:tr w:rsidR="00EE511B" w:rsidRPr="001178FA" w14:paraId="2B74455C" w14:textId="77777777" w:rsidTr="007B607B">
        <w:trPr>
          <w:trHeight w:val="312"/>
        </w:trPr>
        <w:tc>
          <w:tcPr>
            <w:tcW w:w="993" w:type="dxa"/>
            <w:vMerge/>
            <w:tcBorders>
              <w:top w:val="nil"/>
              <w:left w:val="single" w:sz="4" w:space="0" w:color="auto"/>
              <w:bottom w:val="single" w:sz="4" w:space="0" w:color="auto"/>
              <w:right w:val="single" w:sz="4" w:space="0" w:color="auto"/>
            </w:tcBorders>
            <w:vAlign w:val="center"/>
            <w:hideMark/>
          </w:tcPr>
          <w:p w14:paraId="2038730B" w14:textId="77777777" w:rsidR="00EE511B" w:rsidRPr="001178FA" w:rsidRDefault="00EE511B" w:rsidP="00C90569"/>
        </w:tc>
        <w:tc>
          <w:tcPr>
            <w:tcW w:w="992" w:type="dxa"/>
            <w:tcBorders>
              <w:top w:val="nil"/>
              <w:left w:val="nil"/>
              <w:bottom w:val="single" w:sz="4" w:space="0" w:color="auto"/>
              <w:right w:val="single" w:sz="4" w:space="0" w:color="auto"/>
            </w:tcBorders>
            <w:shd w:val="clear" w:color="auto" w:fill="auto"/>
            <w:vAlign w:val="center"/>
            <w:hideMark/>
          </w:tcPr>
          <w:p w14:paraId="30A23827" w14:textId="77777777" w:rsidR="00EE511B" w:rsidRPr="001178FA" w:rsidRDefault="00EE511B" w:rsidP="00C90569">
            <w:pPr>
              <w:jc w:val="both"/>
            </w:pPr>
            <w:r w:rsidRPr="001178FA">
              <w:rPr>
                <w:lang w:val="kk-KZ"/>
              </w:rPr>
              <w:t>Средний</w:t>
            </w:r>
          </w:p>
        </w:tc>
        <w:tc>
          <w:tcPr>
            <w:tcW w:w="850" w:type="dxa"/>
            <w:tcBorders>
              <w:top w:val="nil"/>
              <w:left w:val="nil"/>
              <w:bottom w:val="single" w:sz="4" w:space="0" w:color="auto"/>
              <w:right w:val="single" w:sz="4" w:space="0" w:color="auto"/>
            </w:tcBorders>
            <w:shd w:val="clear" w:color="auto" w:fill="auto"/>
            <w:vAlign w:val="center"/>
          </w:tcPr>
          <w:p w14:paraId="5A50EAC3" w14:textId="77777777" w:rsidR="00EE511B" w:rsidRPr="001178FA" w:rsidRDefault="00EE511B" w:rsidP="00C90569">
            <w:pPr>
              <w:jc w:val="center"/>
            </w:pPr>
            <w:r w:rsidRPr="001178FA">
              <w:t>25</w:t>
            </w:r>
          </w:p>
        </w:tc>
        <w:tc>
          <w:tcPr>
            <w:tcW w:w="709" w:type="dxa"/>
            <w:tcBorders>
              <w:top w:val="nil"/>
              <w:left w:val="nil"/>
              <w:bottom w:val="single" w:sz="4" w:space="0" w:color="auto"/>
              <w:right w:val="single" w:sz="4" w:space="0" w:color="auto"/>
            </w:tcBorders>
            <w:shd w:val="clear" w:color="auto" w:fill="auto"/>
            <w:vAlign w:val="center"/>
          </w:tcPr>
          <w:p w14:paraId="6D4B1653" w14:textId="77777777" w:rsidR="00EE511B" w:rsidRPr="001178FA" w:rsidRDefault="00EE511B" w:rsidP="00C90569">
            <w:pPr>
              <w:jc w:val="center"/>
            </w:pPr>
            <w:r w:rsidRPr="001178FA">
              <w:t>28</w:t>
            </w:r>
          </w:p>
        </w:tc>
        <w:tc>
          <w:tcPr>
            <w:tcW w:w="851" w:type="dxa"/>
            <w:tcBorders>
              <w:top w:val="nil"/>
              <w:left w:val="nil"/>
              <w:bottom w:val="single" w:sz="4" w:space="0" w:color="auto"/>
              <w:right w:val="single" w:sz="4" w:space="0" w:color="auto"/>
            </w:tcBorders>
            <w:shd w:val="clear" w:color="auto" w:fill="auto"/>
          </w:tcPr>
          <w:p w14:paraId="74A46609" w14:textId="77777777" w:rsidR="00EE511B" w:rsidRPr="001178FA" w:rsidRDefault="00EE511B" w:rsidP="00C90569">
            <w:pPr>
              <w:jc w:val="center"/>
            </w:pPr>
            <w:r w:rsidRPr="001178FA">
              <w:t>19</w:t>
            </w:r>
          </w:p>
        </w:tc>
        <w:tc>
          <w:tcPr>
            <w:tcW w:w="850" w:type="dxa"/>
            <w:tcBorders>
              <w:top w:val="nil"/>
              <w:left w:val="nil"/>
              <w:bottom w:val="single" w:sz="4" w:space="0" w:color="auto"/>
              <w:right w:val="single" w:sz="4" w:space="0" w:color="auto"/>
            </w:tcBorders>
            <w:shd w:val="clear" w:color="auto" w:fill="auto"/>
            <w:vAlign w:val="center"/>
          </w:tcPr>
          <w:p w14:paraId="61EB5915" w14:textId="77777777" w:rsidR="00EE511B" w:rsidRPr="001178FA" w:rsidRDefault="00EE511B" w:rsidP="00C90569">
            <w:pPr>
              <w:jc w:val="center"/>
            </w:pPr>
            <w:r w:rsidRPr="001178FA">
              <w:t>21,3</w:t>
            </w:r>
          </w:p>
        </w:tc>
        <w:tc>
          <w:tcPr>
            <w:tcW w:w="1276" w:type="dxa"/>
            <w:tcBorders>
              <w:top w:val="nil"/>
              <w:left w:val="nil"/>
              <w:bottom w:val="single" w:sz="4" w:space="0" w:color="auto"/>
              <w:right w:val="single" w:sz="4" w:space="0" w:color="auto"/>
            </w:tcBorders>
            <w:shd w:val="clear" w:color="auto" w:fill="auto"/>
            <w:vAlign w:val="center"/>
          </w:tcPr>
          <w:p w14:paraId="1CC57789" w14:textId="77777777" w:rsidR="00EE511B" w:rsidRPr="001178FA" w:rsidRDefault="00EE511B" w:rsidP="00C90569">
            <w:pPr>
              <w:jc w:val="center"/>
            </w:pPr>
            <w:r w:rsidRPr="001178FA">
              <w:t>44,89</w:t>
            </w:r>
          </w:p>
        </w:tc>
        <w:tc>
          <w:tcPr>
            <w:tcW w:w="1276" w:type="dxa"/>
            <w:tcBorders>
              <w:top w:val="nil"/>
              <w:left w:val="nil"/>
              <w:bottom w:val="single" w:sz="4" w:space="0" w:color="auto"/>
              <w:right w:val="single" w:sz="4" w:space="0" w:color="auto"/>
            </w:tcBorders>
            <w:shd w:val="clear" w:color="auto" w:fill="auto"/>
            <w:vAlign w:val="center"/>
          </w:tcPr>
          <w:p w14:paraId="5E8794BD" w14:textId="77777777" w:rsidR="00EE511B" w:rsidRPr="001178FA" w:rsidRDefault="00EE511B" w:rsidP="00C90569">
            <w:pPr>
              <w:jc w:val="center"/>
            </w:pPr>
            <w:r w:rsidRPr="001178FA">
              <w:t>49,3</w:t>
            </w:r>
          </w:p>
        </w:tc>
        <w:tc>
          <w:tcPr>
            <w:tcW w:w="1275" w:type="dxa"/>
            <w:tcBorders>
              <w:top w:val="nil"/>
              <w:left w:val="nil"/>
              <w:bottom w:val="single" w:sz="4" w:space="0" w:color="auto"/>
              <w:right w:val="single" w:sz="4" w:space="0" w:color="auto"/>
            </w:tcBorders>
            <w:shd w:val="clear" w:color="auto" w:fill="auto"/>
            <w:vAlign w:val="center"/>
          </w:tcPr>
          <w:p w14:paraId="12620BED" w14:textId="77777777" w:rsidR="00EE511B" w:rsidRPr="001178FA" w:rsidRDefault="00EE511B" w:rsidP="00C90569">
            <w:pPr>
              <w:jc w:val="center"/>
            </w:pPr>
            <w:r w:rsidRPr="001178FA">
              <w:t>0,91055</w:t>
            </w:r>
          </w:p>
        </w:tc>
        <w:tc>
          <w:tcPr>
            <w:tcW w:w="567" w:type="dxa"/>
            <w:vMerge/>
            <w:tcBorders>
              <w:left w:val="nil"/>
              <w:right w:val="single" w:sz="4" w:space="0" w:color="auto"/>
            </w:tcBorders>
            <w:shd w:val="clear" w:color="auto" w:fill="auto"/>
          </w:tcPr>
          <w:p w14:paraId="567040D6" w14:textId="77777777" w:rsidR="00EE511B" w:rsidRPr="001178FA" w:rsidRDefault="00EE511B" w:rsidP="00C90569">
            <w:pPr>
              <w:jc w:val="center"/>
            </w:pPr>
          </w:p>
        </w:tc>
      </w:tr>
      <w:tr w:rsidR="00EE511B" w:rsidRPr="001178FA" w14:paraId="29E9A9D7" w14:textId="77777777" w:rsidTr="007B607B">
        <w:trPr>
          <w:trHeight w:val="312"/>
        </w:trPr>
        <w:tc>
          <w:tcPr>
            <w:tcW w:w="993" w:type="dxa"/>
            <w:vMerge/>
            <w:tcBorders>
              <w:top w:val="nil"/>
              <w:left w:val="single" w:sz="4" w:space="0" w:color="auto"/>
              <w:bottom w:val="single" w:sz="4" w:space="0" w:color="auto"/>
              <w:right w:val="single" w:sz="4" w:space="0" w:color="auto"/>
            </w:tcBorders>
            <w:vAlign w:val="center"/>
            <w:hideMark/>
          </w:tcPr>
          <w:p w14:paraId="26959851" w14:textId="77777777" w:rsidR="00EE511B" w:rsidRPr="001178FA" w:rsidRDefault="00EE511B" w:rsidP="00C90569"/>
        </w:tc>
        <w:tc>
          <w:tcPr>
            <w:tcW w:w="992" w:type="dxa"/>
            <w:tcBorders>
              <w:top w:val="nil"/>
              <w:left w:val="nil"/>
              <w:bottom w:val="single" w:sz="4" w:space="0" w:color="auto"/>
              <w:right w:val="single" w:sz="4" w:space="0" w:color="auto"/>
            </w:tcBorders>
            <w:shd w:val="clear" w:color="auto" w:fill="auto"/>
            <w:vAlign w:val="center"/>
            <w:hideMark/>
          </w:tcPr>
          <w:p w14:paraId="54011040" w14:textId="77777777" w:rsidR="00EE511B" w:rsidRPr="001178FA" w:rsidRDefault="00EE511B" w:rsidP="00C90569">
            <w:pPr>
              <w:jc w:val="both"/>
            </w:pPr>
            <w:r w:rsidRPr="001178FA">
              <w:rPr>
                <w:lang w:val="kk-KZ"/>
              </w:rPr>
              <w:t>Низкий</w:t>
            </w:r>
          </w:p>
        </w:tc>
        <w:tc>
          <w:tcPr>
            <w:tcW w:w="850" w:type="dxa"/>
            <w:tcBorders>
              <w:top w:val="nil"/>
              <w:left w:val="nil"/>
              <w:bottom w:val="single" w:sz="4" w:space="0" w:color="auto"/>
              <w:right w:val="single" w:sz="4" w:space="0" w:color="auto"/>
            </w:tcBorders>
            <w:shd w:val="clear" w:color="auto" w:fill="auto"/>
            <w:vAlign w:val="center"/>
          </w:tcPr>
          <w:p w14:paraId="47D94343" w14:textId="77777777" w:rsidR="00EE511B" w:rsidRPr="001178FA" w:rsidRDefault="00EE511B" w:rsidP="00C90569">
            <w:pPr>
              <w:jc w:val="center"/>
            </w:pPr>
            <w:r w:rsidRPr="001178FA">
              <w:t>52</w:t>
            </w:r>
          </w:p>
        </w:tc>
        <w:tc>
          <w:tcPr>
            <w:tcW w:w="709" w:type="dxa"/>
            <w:tcBorders>
              <w:top w:val="nil"/>
              <w:left w:val="nil"/>
              <w:bottom w:val="single" w:sz="4" w:space="0" w:color="auto"/>
              <w:right w:val="single" w:sz="4" w:space="0" w:color="auto"/>
            </w:tcBorders>
            <w:shd w:val="clear" w:color="auto" w:fill="auto"/>
            <w:vAlign w:val="center"/>
          </w:tcPr>
          <w:p w14:paraId="74F63D46" w14:textId="77777777" w:rsidR="00EE511B" w:rsidRPr="001178FA" w:rsidRDefault="00EE511B" w:rsidP="00C90569">
            <w:pPr>
              <w:jc w:val="center"/>
            </w:pPr>
            <w:r w:rsidRPr="001178FA">
              <w:t>59</w:t>
            </w:r>
          </w:p>
        </w:tc>
        <w:tc>
          <w:tcPr>
            <w:tcW w:w="851" w:type="dxa"/>
            <w:tcBorders>
              <w:top w:val="nil"/>
              <w:left w:val="nil"/>
              <w:bottom w:val="single" w:sz="4" w:space="0" w:color="auto"/>
              <w:right w:val="single" w:sz="4" w:space="0" w:color="auto"/>
            </w:tcBorders>
            <w:shd w:val="clear" w:color="auto" w:fill="auto"/>
          </w:tcPr>
          <w:p w14:paraId="2599A1C3" w14:textId="77777777" w:rsidR="00EE511B" w:rsidRPr="001178FA" w:rsidRDefault="00EE511B" w:rsidP="00C90569">
            <w:pPr>
              <w:jc w:val="center"/>
            </w:pPr>
            <w:r w:rsidRPr="001178FA">
              <w:t>7</w:t>
            </w:r>
          </w:p>
        </w:tc>
        <w:tc>
          <w:tcPr>
            <w:tcW w:w="850" w:type="dxa"/>
            <w:tcBorders>
              <w:top w:val="nil"/>
              <w:left w:val="nil"/>
              <w:bottom w:val="single" w:sz="4" w:space="0" w:color="auto"/>
              <w:right w:val="single" w:sz="4" w:space="0" w:color="auto"/>
            </w:tcBorders>
            <w:shd w:val="clear" w:color="auto" w:fill="auto"/>
            <w:vAlign w:val="center"/>
          </w:tcPr>
          <w:p w14:paraId="11DF8F15" w14:textId="77777777" w:rsidR="00EE511B" w:rsidRPr="001178FA" w:rsidRDefault="00EE511B" w:rsidP="00C90569">
            <w:pPr>
              <w:jc w:val="center"/>
            </w:pPr>
            <w:r w:rsidRPr="001178FA">
              <w:t>7,9</w:t>
            </w:r>
          </w:p>
        </w:tc>
        <w:tc>
          <w:tcPr>
            <w:tcW w:w="1276" w:type="dxa"/>
            <w:tcBorders>
              <w:top w:val="nil"/>
              <w:left w:val="nil"/>
              <w:bottom w:val="single" w:sz="4" w:space="0" w:color="auto"/>
              <w:right w:val="single" w:sz="4" w:space="0" w:color="auto"/>
            </w:tcBorders>
            <w:shd w:val="clear" w:color="auto" w:fill="auto"/>
            <w:vAlign w:val="center"/>
          </w:tcPr>
          <w:p w14:paraId="4880D8EB" w14:textId="77777777" w:rsidR="00EE511B" w:rsidRPr="001178FA" w:rsidRDefault="00EE511B" w:rsidP="00C90569">
            <w:pPr>
              <w:jc w:val="center"/>
            </w:pPr>
            <w:r w:rsidRPr="001178FA">
              <w:t>2611,21</w:t>
            </w:r>
          </w:p>
        </w:tc>
        <w:tc>
          <w:tcPr>
            <w:tcW w:w="1276" w:type="dxa"/>
            <w:tcBorders>
              <w:top w:val="nil"/>
              <w:left w:val="nil"/>
              <w:bottom w:val="single" w:sz="4" w:space="0" w:color="auto"/>
              <w:right w:val="single" w:sz="4" w:space="0" w:color="auto"/>
            </w:tcBorders>
            <w:shd w:val="clear" w:color="auto" w:fill="auto"/>
            <w:vAlign w:val="center"/>
          </w:tcPr>
          <w:p w14:paraId="120E835E" w14:textId="77777777" w:rsidR="00EE511B" w:rsidRPr="001178FA" w:rsidRDefault="00EE511B" w:rsidP="00C90569">
            <w:pPr>
              <w:jc w:val="center"/>
            </w:pPr>
            <w:r w:rsidRPr="001178FA">
              <w:t>66,9</w:t>
            </w:r>
          </w:p>
        </w:tc>
        <w:tc>
          <w:tcPr>
            <w:tcW w:w="1275" w:type="dxa"/>
            <w:tcBorders>
              <w:top w:val="nil"/>
              <w:left w:val="nil"/>
              <w:bottom w:val="single" w:sz="4" w:space="0" w:color="auto"/>
              <w:right w:val="single" w:sz="4" w:space="0" w:color="auto"/>
            </w:tcBorders>
            <w:shd w:val="clear" w:color="auto" w:fill="auto"/>
            <w:vAlign w:val="center"/>
          </w:tcPr>
          <w:p w14:paraId="51D27860" w14:textId="77777777" w:rsidR="00EE511B" w:rsidRPr="001178FA" w:rsidRDefault="00EE511B" w:rsidP="00C90569">
            <w:pPr>
              <w:jc w:val="center"/>
            </w:pPr>
            <w:r w:rsidRPr="001178FA">
              <w:t>39,0315</w:t>
            </w:r>
          </w:p>
        </w:tc>
        <w:tc>
          <w:tcPr>
            <w:tcW w:w="567" w:type="dxa"/>
            <w:vMerge/>
            <w:tcBorders>
              <w:left w:val="nil"/>
              <w:bottom w:val="single" w:sz="4" w:space="0" w:color="auto"/>
              <w:right w:val="single" w:sz="4" w:space="0" w:color="auto"/>
            </w:tcBorders>
            <w:shd w:val="clear" w:color="auto" w:fill="auto"/>
          </w:tcPr>
          <w:p w14:paraId="1260E2CE" w14:textId="77777777" w:rsidR="00EE511B" w:rsidRPr="001178FA" w:rsidRDefault="00EE511B" w:rsidP="00C90569">
            <w:pPr>
              <w:jc w:val="center"/>
            </w:pPr>
          </w:p>
        </w:tc>
      </w:tr>
      <w:tr w:rsidR="00EE511B" w:rsidRPr="001178FA" w14:paraId="114AFB93" w14:textId="77777777" w:rsidTr="007B607B">
        <w:trPr>
          <w:trHeight w:val="624"/>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0255EF73" w14:textId="77777777" w:rsidR="00EE511B" w:rsidRPr="001178FA" w:rsidRDefault="00EE511B" w:rsidP="00C90569">
            <w:pPr>
              <w:jc w:val="both"/>
            </w:pPr>
            <w:r w:rsidRPr="001178FA">
              <w:rPr>
                <w:lang w:val="kk-KZ"/>
              </w:rPr>
              <w:t>Оценочно-рефлексивный</w:t>
            </w:r>
          </w:p>
        </w:tc>
        <w:tc>
          <w:tcPr>
            <w:tcW w:w="992" w:type="dxa"/>
            <w:tcBorders>
              <w:top w:val="nil"/>
              <w:left w:val="nil"/>
              <w:bottom w:val="single" w:sz="4" w:space="0" w:color="auto"/>
              <w:right w:val="single" w:sz="4" w:space="0" w:color="auto"/>
            </w:tcBorders>
            <w:shd w:val="clear" w:color="auto" w:fill="auto"/>
            <w:vAlign w:val="center"/>
            <w:hideMark/>
          </w:tcPr>
          <w:p w14:paraId="35CFAEB3" w14:textId="77777777" w:rsidR="00EE511B" w:rsidRPr="001178FA" w:rsidRDefault="00EE511B" w:rsidP="00C90569">
            <w:pPr>
              <w:jc w:val="both"/>
            </w:pPr>
            <w:r w:rsidRPr="001178FA">
              <w:rPr>
                <w:lang w:val="kk-KZ"/>
              </w:rPr>
              <w:t>Высокий</w:t>
            </w:r>
          </w:p>
        </w:tc>
        <w:tc>
          <w:tcPr>
            <w:tcW w:w="850" w:type="dxa"/>
            <w:tcBorders>
              <w:top w:val="nil"/>
              <w:left w:val="nil"/>
              <w:bottom w:val="single" w:sz="4" w:space="0" w:color="auto"/>
              <w:right w:val="single" w:sz="4" w:space="0" w:color="auto"/>
            </w:tcBorders>
            <w:shd w:val="clear" w:color="auto" w:fill="auto"/>
            <w:vAlign w:val="center"/>
          </w:tcPr>
          <w:p w14:paraId="7B6DCB0A" w14:textId="77777777" w:rsidR="00EE511B" w:rsidRPr="001178FA" w:rsidRDefault="00EE511B" w:rsidP="00C90569">
            <w:pPr>
              <w:jc w:val="center"/>
            </w:pPr>
            <w:r w:rsidRPr="001178FA">
              <w:t>41</w:t>
            </w:r>
          </w:p>
        </w:tc>
        <w:tc>
          <w:tcPr>
            <w:tcW w:w="709" w:type="dxa"/>
            <w:tcBorders>
              <w:top w:val="nil"/>
              <w:left w:val="nil"/>
              <w:bottom w:val="single" w:sz="4" w:space="0" w:color="auto"/>
              <w:right w:val="single" w:sz="4" w:space="0" w:color="auto"/>
            </w:tcBorders>
            <w:shd w:val="clear" w:color="auto" w:fill="auto"/>
            <w:vAlign w:val="center"/>
          </w:tcPr>
          <w:p w14:paraId="3E133073" w14:textId="77777777" w:rsidR="00EE511B" w:rsidRPr="001178FA" w:rsidRDefault="00EE511B" w:rsidP="00C90569">
            <w:pPr>
              <w:jc w:val="center"/>
            </w:pPr>
            <w:r w:rsidRPr="001178FA">
              <w:t>46</w:t>
            </w:r>
          </w:p>
        </w:tc>
        <w:tc>
          <w:tcPr>
            <w:tcW w:w="851" w:type="dxa"/>
            <w:tcBorders>
              <w:top w:val="nil"/>
              <w:left w:val="nil"/>
              <w:bottom w:val="single" w:sz="4" w:space="0" w:color="auto"/>
              <w:right w:val="single" w:sz="4" w:space="0" w:color="auto"/>
            </w:tcBorders>
            <w:shd w:val="clear" w:color="auto" w:fill="auto"/>
          </w:tcPr>
          <w:p w14:paraId="01368253" w14:textId="77777777" w:rsidR="00EE511B" w:rsidRPr="001178FA" w:rsidRDefault="00EE511B" w:rsidP="00C90569">
            <w:pPr>
              <w:jc w:val="center"/>
            </w:pPr>
            <w:r w:rsidRPr="001178FA">
              <w:t>51</w:t>
            </w:r>
          </w:p>
        </w:tc>
        <w:tc>
          <w:tcPr>
            <w:tcW w:w="850" w:type="dxa"/>
            <w:tcBorders>
              <w:top w:val="nil"/>
              <w:left w:val="nil"/>
              <w:bottom w:val="single" w:sz="4" w:space="0" w:color="auto"/>
              <w:right w:val="single" w:sz="4" w:space="0" w:color="auto"/>
            </w:tcBorders>
            <w:shd w:val="clear" w:color="auto" w:fill="auto"/>
          </w:tcPr>
          <w:p w14:paraId="233255C3" w14:textId="77777777" w:rsidR="00EE511B" w:rsidRPr="001178FA" w:rsidRDefault="00EE511B" w:rsidP="00C90569">
            <w:pPr>
              <w:jc w:val="center"/>
            </w:pPr>
            <w:r w:rsidRPr="001178FA">
              <w:t>57</w:t>
            </w:r>
          </w:p>
        </w:tc>
        <w:tc>
          <w:tcPr>
            <w:tcW w:w="1276" w:type="dxa"/>
            <w:tcBorders>
              <w:top w:val="nil"/>
              <w:left w:val="nil"/>
              <w:bottom w:val="single" w:sz="4" w:space="0" w:color="auto"/>
              <w:right w:val="single" w:sz="4" w:space="0" w:color="auto"/>
            </w:tcBorders>
            <w:shd w:val="clear" w:color="auto" w:fill="auto"/>
            <w:vAlign w:val="center"/>
          </w:tcPr>
          <w:p w14:paraId="5D10E8BD" w14:textId="77777777" w:rsidR="00EE511B" w:rsidRPr="001178FA" w:rsidRDefault="00EE511B" w:rsidP="00C90569">
            <w:pPr>
              <w:jc w:val="center"/>
            </w:pPr>
            <w:r w:rsidRPr="001178FA">
              <w:t>506,25</w:t>
            </w:r>
          </w:p>
        </w:tc>
        <w:tc>
          <w:tcPr>
            <w:tcW w:w="1276" w:type="dxa"/>
            <w:tcBorders>
              <w:top w:val="nil"/>
              <w:left w:val="nil"/>
              <w:bottom w:val="single" w:sz="4" w:space="0" w:color="auto"/>
              <w:right w:val="single" w:sz="4" w:space="0" w:color="auto"/>
            </w:tcBorders>
            <w:shd w:val="clear" w:color="auto" w:fill="auto"/>
            <w:vAlign w:val="center"/>
          </w:tcPr>
          <w:p w14:paraId="6CBD8A43" w14:textId="77777777" w:rsidR="00EE511B" w:rsidRPr="001178FA" w:rsidRDefault="00EE511B" w:rsidP="00C90569">
            <w:pPr>
              <w:jc w:val="center"/>
              <w:rPr>
                <w:lang w:val="kk-KZ"/>
              </w:rPr>
            </w:pPr>
            <w:r w:rsidRPr="001178FA">
              <w:t>114,5</w:t>
            </w:r>
          </w:p>
        </w:tc>
        <w:tc>
          <w:tcPr>
            <w:tcW w:w="1275" w:type="dxa"/>
            <w:tcBorders>
              <w:top w:val="nil"/>
              <w:left w:val="nil"/>
              <w:bottom w:val="single" w:sz="4" w:space="0" w:color="auto"/>
              <w:right w:val="single" w:sz="4" w:space="0" w:color="auto"/>
            </w:tcBorders>
            <w:shd w:val="clear" w:color="auto" w:fill="auto"/>
            <w:vAlign w:val="center"/>
          </w:tcPr>
          <w:p w14:paraId="3E6E2E91" w14:textId="77777777" w:rsidR="00EE511B" w:rsidRPr="001178FA" w:rsidRDefault="00EE511B" w:rsidP="00C90569">
            <w:pPr>
              <w:jc w:val="center"/>
            </w:pPr>
            <w:r w:rsidRPr="001178FA">
              <w:t>4,4214</w:t>
            </w:r>
          </w:p>
        </w:tc>
        <w:tc>
          <w:tcPr>
            <w:tcW w:w="567" w:type="dxa"/>
            <w:vMerge w:val="restart"/>
            <w:tcBorders>
              <w:top w:val="nil"/>
              <w:left w:val="nil"/>
              <w:right w:val="single" w:sz="4" w:space="0" w:color="auto"/>
            </w:tcBorders>
            <w:shd w:val="clear" w:color="auto" w:fill="auto"/>
          </w:tcPr>
          <w:p w14:paraId="23FD3ED4" w14:textId="77777777" w:rsidR="00EE511B" w:rsidRPr="001178FA" w:rsidRDefault="00EE511B" w:rsidP="00C90569">
            <w:pPr>
              <w:jc w:val="center"/>
            </w:pPr>
            <w:r w:rsidRPr="001178FA">
              <w:t>13,94068</w:t>
            </w:r>
          </w:p>
          <w:p w14:paraId="45600FCD" w14:textId="77777777" w:rsidR="00EE511B" w:rsidRPr="001178FA" w:rsidRDefault="00EE511B" w:rsidP="00C90569">
            <w:pPr>
              <w:jc w:val="center"/>
            </w:pPr>
          </w:p>
        </w:tc>
      </w:tr>
      <w:tr w:rsidR="00EE511B" w:rsidRPr="001178FA" w14:paraId="497EBCBE" w14:textId="77777777" w:rsidTr="007B607B">
        <w:trPr>
          <w:trHeight w:val="312"/>
        </w:trPr>
        <w:tc>
          <w:tcPr>
            <w:tcW w:w="993" w:type="dxa"/>
            <w:vMerge/>
            <w:tcBorders>
              <w:top w:val="nil"/>
              <w:left w:val="single" w:sz="4" w:space="0" w:color="auto"/>
              <w:bottom w:val="single" w:sz="4" w:space="0" w:color="auto"/>
              <w:right w:val="single" w:sz="4" w:space="0" w:color="auto"/>
            </w:tcBorders>
            <w:vAlign w:val="center"/>
            <w:hideMark/>
          </w:tcPr>
          <w:p w14:paraId="04A1F08D" w14:textId="77777777" w:rsidR="00EE511B" w:rsidRPr="001178FA" w:rsidRDefault="00EE511B" w:rsidP="00C90569"/>
        </w:tc>
        <w:tc>
          <w:tcPr>
            <w:tcW w:w="992" w:type="dxa"/>
            <w:tcBorders>
              <w:top w:val="nil"/>
              <w:left w:val="nil"/>
              <w:bottom w:val="single" w:sz="4" w:space="0" w:color="auto"/>
              <w:right w:val="single" w:sz="4" w:space="0" w:color="auto"/>
            </w:tcBorders>
            <w:shd w:val="clear" w:color="auto" w:fill="auto"/>
            <w:vAlign w:val="center"/>
            <w:hideMark/>
          </w:tcPr>
          <w:p w14:paraId="539602E6" w14:textId="77777777" w:rsidR="00EE511B" w:rsidRPr="001178FA" w:rsidRDefault="00EE511B" w:rsidP="00C90569">
            <w:pPr>
              <w:jc w:val="both"/>
            </w:pPr>
            <w:r w:rsidRPr="001178FA">
              <w:rPr>
                <w:lang w:val="kk-KZ"/>
              </w:rPr>
              <w:t>Средний</w:t>
            </w:r>
          </w:p>
        </w:tc>
        <w:tc>
          <w:tcPr>
            <w:tcW w:w="850" w:type="dxa"/>
            <w:tcBorders>
              <w:top w:val="nil"/>
              <w:left w:val="nil"/>
              <w:bottom w:val="single" w:sz="4" w:space="0" w:color="auto"/>
              <w:right w:val="single" w:sz="4" w:space="0" w:color="auto"/>
            </w:tcBorders>
            <w:shd w:val="clear" w:color="auto" w:fill="auto"/>
            <w:vAlign w:val="center"/>
          </w:tcPr>
          <w:p w14:paraId="3CFA1BCE" w14:textId="77777777" w:rsidR="00EE511B" w:rsidRPr="001178FA" w:rsidRDefault="00EE511B" w:rsidP="00C90569">
            <w:pPr>
              <w:jc w:val="center"/>
            </w:pPr>
            <w:r w:rsidRPr="001178FA">
              <w:t>28</w:t>
            </w:r>
          </w:p>
        </w:tc>
        <w:tc>
          <w:tcPr>
            <w:tcW w:w="709" w:type="dxa"/>
            <w:tcBorders>
              <w:top w:val="nil"/>
              <w:left w:val="nil"/>
              <w:bottom w:val="single" w:sz="4" w:space="0" w:color="auto"/>
              <w:right w:val="single" w:sz="4" w:space="0" w:color="auto"/>
            </w:tcBorders>
            <w:shd w:val="clear" w:color="auto" w:fill="auto"/>
            <w:vAlign w:val="center"/>
          </w:tcPr>
          <w:p w14:paraId="6209770A" w14:textId="77777777" w:rsidR="00EE511B" w:rsidRPr="001178FA" w:rsidRDefault="00EE511B" w:rsidP="00C90569">
            <w:pPr>
              <w:jc w:val="center"/>
            </w:pPr>
            <w:r w:rsidRPr="001178FA">
              <w:t>31</w:t>
            </w:r>
          </w:p>
        </w:tc>
        <w:tc>
          <w:tcPr>
            <w:tcW w:w="851" w:type="dxa"/>
            <w:tcBorders>
              <w:top w:val="nil"/>
              <w:left w:val="nil"/>
              <w:bottom w:val="single" w:sz="4" w:space="0" w:color="auto"/>
              <w:right w:val="single" w:sz="4" w:space="0" w:color="auto"/>
            </w:tcBorders>
            <w:shd w:val="clear" w:color="auto" w:fill="auto"/>
          </w:tcPr>
          <w:p w14:paraId="2028A63B" w14:textId="77777777" w:rsidR="00EE511B" w:rsidRPr="001178FA" w:rsidRDefault="00EE511B" w:rsidP="00C90569">
            <w:pPr>
              <w:jc w:val="center"/>
            </w:pPr>
            <w:r w:rsidRPr="001178FA">
              <w:t>23</w:t>
            </w:r>
          </w:p>
        </w:tc>
        <w:tc>
          <w:tcPr>
            <w:tcW w:w="850" w:type="dxa"/>
            <w:tcBorders>
              <w:top w:val="nil"/>
              <w:left w:val="nil"/>
              <w:bottom w:val="single" w:sz="4" w:space="0" w:color="auto"/>
              <w:right w:val="single" w:sz="4" w:space="0" w:color="auto"/>
            </w:tcBorders>
            <w:shd w:val="clear" w:color="auto" w:fill="auto"/>
          </w:tcPr>
          <w:p w14:paraId="527DF8FA" w14:textId="77777777" w:rsidR="00EE511B" w:rsidRPr="001178FA" w:rsidRDefault="00EE511B" w:rsidP="00C90569">
            <w:pPr>
              <w:jc w:val="center"/>
            </w:pPr>
            <w:r w:rsidRPr="001178FA">
              <w:t>26</w:t>
            </w:r>
          </w:p>
        </w:tc>
        <w:tc>
          <w:tcPr>
            <w:tcW w:w="1276" w:type="dxa"/>
            <w:tcBorders>
              <w:top w:val="nil"/>
              <w:left w:val="nil"/>
              <w:bottom w:val="single" w:sz="4" w:space="0" w:color="auto"/>
              <w:right w:val="single" w:sz="4" w:space="0" w:color="auto"/>
            </w:tcBorders>
            <w:shd w:val="clear" w:color="auto" w:fill="auto"/>
            <w:vAlign w:val="center"/>
          </w:tcPr>
          <w:p w14:paraId="45C57CF7" w14:textId="77777777" w:rsidR="00EE511B" w:rsidRPr="001178FA" w:rsidRDefault="00EE511B" w:rsidP="00C90569">
            <w:pPr>
              <w:jc w:val="center"/>
            </w:pPr>
            <w:r w:rsidRPr="001178FA">
              <w:t>39,69</w:t>
            </w:r>
          </w:p>
        </w:tc>
        <w:tc>
          <w:tcPr>
            <w:tcW w:w="1276" w:type="dxa"/>
            <w:tcBorders>
              <w:top w:val="nil"/>
              <w:left w:val="nil"/>
              <w:bottom w:val="single" w:sz="4" w:space="0" w:color="auto"/>
              <w:right w:val="single" w:sz="4" w:space="0" w:color="auto"/>
            </w:tcBorders>
            <w:shd w:val="clear" w:color="auto" w:fill="auto"/>
            <w:vAlign w:val="center"/>
          </w:tcPr>
          <w:p w14:paraId="4457EA05" w14:textId="77777777" w:rsidR="00EE511B" w:rsidRPr="001178FA" w:rsidRDefault="00EE511B" w:rsidP="00C90569">
            <w:pPr>
              <w:jc w:val="center"/>
            </w:pPr>
            <w:r w:rsidRPr="001178FA">
              <w:t>55,7</w:t>
            </w:r>
          </w:p>
        </w:tc>
        <w:tc>
          <w:tcPr>
            <w:tcW w:w="1275" w:type="dxa"/>
            <w:tcBorders>
              <w:top w:val="nil"/>
              <w:left w:val="nil"/>
              <w:bottom w:val="single" w:sz="4" w:space="0" w:color="auto"/>
              <w:right w:val="single" w:sz="4" w:space="0" w:color="auto"/>
            </w:tcBorders>
            <w:shd w:val="clear" w:color="auto" w:fill="auto"/>
            <w:vAlign w:val="center"/>
          </w:tcPr>
          <w:p w14:paraId="7BB996EE" w14:textId="77777777" w:rsidR="00EE511B" w:rsidRPr="001178FA" w:rsidRDefault="00EE511B" w:rsidP="00C90569">
            <w:pPr>
              <w:jc w:val="center"/>
            </w:pPr>
            <w:r w:rsidRPr="001178FA">
              <w:t>0,71257</w:t>
            </w:r>
          </w:p>
        </w:tc>
        <w:tc>
          <w:tcPr>
            <w:tcW w:w="567" w:type="dxa"/>
            <w:vMerge/>
            <w:tcBorders>
              <w:left w:val="nil"/>
              <w:right w:val="single" w:sz="4" w:space="0" w:color="auto"/>
            </w:tcBorders>
            <w:shd w:val="clear" w:color="auto" w:fill="auto"/>
          </w:tcPr>
          <w:p w14:paraId="19E035DA" w14:textId="77777777" w:rsidR="00EE511B" w:rsidRPr="001178FA" w:rsidRDefault="00EE511B" w:rsidP="00C90569">
            <w:pPr>
              <w:jc w:val="center"/>
            </w:pPr>
          </w:p>
        </w:tc>
      </w:tr>
      <w:tr w:rsidR="00EE511B" w:rsidRPr="001178FA" w14:paraId="680F2A4F" w14:textId="77777777" w:rsidTr="007B607B">
        <w:trPr>
          <w:trHeight w:val="312"/>
        </w:trPr>
        <w:tc>
          <w:tcPr>
            <w:tcW w:w="993" w:type="dxa"/>
            <w:vMerge/>
            <w:tcBorders>
              <w:top w:val="nil"/>
              <w:left w:val="single" w:sz="4" w:space="0" w:color="auto"/>
              <w:bottom w:val="single" w:sz="4" w:space="0" w:color="auto"/>
              <w:right w:val="single" w:sz="4" w:space="0" w:color="auto"/>
            </w:tcBorders>
            <w:vAlign w:val="center"/>
            <w:hideMark/>
          </w:tcPr>
          <w:p w14:paraId="1E1BA8FB" w14:textId="77777777" w:rsidR="00EE511B" w:rsidRPr="001178FA" w:rsidRDefault="00EE511B" w:rsidP="00C90569"/>
        </w:tc>
        <w:tc>
          <w:tcPr>
            <w:tcW w:w="992" w:type="dxa"/>
            <w:tcBorders>
              <w:top w:val="nil"/>
              <w:left w:val="nil"/>
              <w:bottom w:val="single" w:sz="4" w:space="0" w:color="auto"/>
              <w:right w:val="single" w:sz="4" w:space="0" w:color="auto"/>
            </w:tcBorders>
            <w:shd w:val="clear" w:color="auto" w:fill="auto"/>
            <w:vAlign w:val="center"/>
            <w:hideMark/>
          </w:tcPr>
          <w:p w14:paraId="262E6480" w14:textId="77777777" w:rsidR="00EE511B" w:rsidRPr="001178FA" w:rsidRDefault="00EE511B" w:rsidP="00C90569">
            <w:pPr>
              <w:jc w:val="both"/>
            </w:pPr>
            <w:r w:rsidRPr="001178FA">
              <w:rPr>
                <w:lang w:val="kk-KZ"/>
              </w:rPr>
              <w:t>Низкий</w:t>
            </w:r>
          </w:p>
        </w:tc>
        <w:tc>
          <w:tcPr>
            <w:tcW w:w="850" w:type="dxa"/>
            <w:tcBorders>
              <w:top w:val="nil"/>
              <w:left w:val="nil"/>
              <w:bottom w:val="single" w:sz="4" w:space="0" w:color="auto"/>
              <w:right w:val="single" w:sz="4" w:space="0" w:color="auto"/>
            </w:tcBorders>
            <w:shd w:val="clear" w:color="auto" w:fill="auto"/>
            <w:vAlign w:val="center"/>
          </w:tcPr>
          <w:p w14:paraId="5CD248A2" w14:textId="77777777" w:rsidR="00EE511B" w:rsidRPr="001178FA" w:rsidRDefault="00EE511B" w:rsidP="00C90569">
            <w:pPr>
              <w:jc w:val="center"/>
            </w:pPr>
            <w:r w:rsidRPr="001178FA">
              <w:t>20</w:t>
            </w:r>
          </w:p>
        </w:tc>
        <w:tc>
          <w:tcPr>
            <w:tcW w:w="709" w:type="dxa"/>
            <w:tcBorders>
              <w:top w:val="nil"/>
              <w:left w:val="nil"/>
              <w:bottom w:val="single" w:sz="4" w:space="0" w:color="auto"/>
              <w:right w:val="single" w:sz="4" w:space="0" w:color="auto"/>
            </w:tcBorders>
            <w:shd w:val="clear" w:color="auto" w:fill="auto"/>
            <w:vAlign w:val="center"/>
          </w:tcPr>
          <w:p w14:paraId="0A39494B" w14:textId="77777777" w:rsidR="00EE511B" w:rsidRPr="001178FA" w:rsidRDefault="00EE511B" w:rsidP="00C90569">
            <w:pPr>
              <w:jc w:val="center"/>
            </w:pPr>
            <w:r w:rsidRPr="001178FA">
              <w:t>23</w:t>
            </w:r>
          </w:p>
        </w:tc>
        <w:tc>
          <w:tcPr>
            <w:tcW w:w="851" w:type="dxa"/>
            <w:tcBorders>
              <w:top w:val="nil"/>
              <w:left w:val="nil"/>
              <w:bottom w:val="single" w:sz="4" w:space="0" w:color="auto"/>
              <w:right w:val="single" w:sz="4" w:space="0" w:color="auto"/>
            </w:tcBorders>
            <w:shd w:val="clear" w:color="auto" w:fill="auto"/>
          </w:tcPr>
          <w:p w14:paraId="52BD7EF0" w14:textId="77777777" w:rsidR="00EE511B" w:rsidRPr="001178FA" w:rsidRDefault="00EE511B" w:rsidP="00C90569">
            <w:pPr>
              <w:jc w:val="center"/>
            </w:pPr>
            <w:r w:rsidRPr="001178FA">
              <w:t>15</w:t>
            </w:r>
          </w:p>
        </w:tc>
        <w:tc>
          <w:tcPr>
            <w:tcW w:w="850" w:type="dxa"/>
            <w:tcBorders>
              <w:top w:val="nil"/>
              <w:left w:val="nil"/>
              <w:bottom w:val="single" w:sz="4" w:space="0" w:color="auto"/>
              <w:right w:val="single" w:sz="4" w:space="0" w:color="auto"/>
            </w:tcBorders>
            <w:shd w:val="clear" w:color="auto" w:fill="auto"/>
          </w:tcPr>
          <w:p w14:paraId="4ABB9BF9" w14:textId="77777777" w:rsidR="00EE511B" w:rsidRPr="001178FA" w:rsidRDefault="00EE511B" w:rsidP="00C90569">
            <w:pPr>
              <w:jc w:val="center"/>
            </w:pPr>
            <w:r w:rsidRPr="001178FA">
              <w:t>17</w:t>
            </w:r>
          </w:p>
        </w:tc>
        <w:tc>
          <w:tcPr>
            <w:tcW w:w="1276" w:type="dxa"/>
            <w:tcBorders>
              <w:top w:val="nil"/>
              <w:left w:val="nil"/>
              <w:bottom w:val="single" w:sz="4" w:space="0" w:color="auto"/>
              <w:right w:val="single" w:sz="4" w:space="0" w:color="auto"/>
            </w:tcBorders>
            <w:shd w:val="clear" w:color="auto" w:fill="auto"/>
            <w:vAlign w:val="center"/>
          </w:tcPr>
          <w:p w14:paraId="1A5B70AF" w14:textId="77777777" w:rsidR="00EE511B" w:rsidRPr="001178FA" w:rsidRDefault="00EE511B" w:rsidP="00C90569">
            <w:pPr>
              <w:jc w:val="center"/>
            </w:pPr>
            <w:r w:rsidRPr="001178FA">
              <w:t>262,44</w:t>
            </w:r>
          </w:p>
        </w:tc>
        <w:tc>
          <w:tcPr>
            <w:tcW w:w="1276" w:type="dxa"/>
            <w:tcBorders>
              <w:top w:val="nil"/>
              <w:left w:val="nil"/>
              <w:bottom w:val="single" w:sz="4" w:space="0" w:color="auto"/>
              <w:right w:val="single" w:sz="4" w:space="0" w:color="auto"/>
            </w:tcBorders>
            <w:shd w:val="clear" w:color="auto" w:fill="auto"/>
            <w:vAlign w:val="center"/>
          </w:tcPr>
          <w:p w14:paraId="40FE9927" w14:textId="77777777" w:rsidR="00EE511B" w:rsidRPr="001178FA" w:rsidRDefault="00EE511B" w:rsidP="00C90569">
            <w:pPr>
              <w:jc w:val="center"/>
            </w:pPr>
            <w:r w:rsidRPr="001178FA">
              <w:t>29,8</w:t>
            </w:r>
          </w:p>
        </w:tc>
        <w:tc>
          <w:tcPr>
            <w:tcW w:w="1275" w:type="dxa"/>
            <w:tcBorders>
              <w:top w:val="nil"/>
              <w:left w:val="nil"/>
              <w:bottom w:val="single" w:sz="4" w:space="0" w:color="auto"/>
              <w:right w:val="single" w:sz="4" w:space="0" w:color="auto"/>
            </w:tcBorders>
            <w:shd w:val="clear" w:color="auto" w:fill="auto"/>
            <w:vAlign w:val="center"/>
          </w:tcPr>
          <w:p w14:paraId="02465420" w14:textId="77777777" w:rsidR="00EE511B" w:rsidRPr="001178FA" w:rsidRDefault="00EE511B" w:rsidP="00C90569">
            <w:pPr>
              <w:jc w:val="center"/>
            </w:pPr>
            <w:r w:rsidRPr="001178FA">
              <w:t>8,80671</w:t>
            </w:r>
          </w:p>
        </w:tc>
        <w:tc>
          <w:tcPr>
            <w:tcW w:w="567" w:type="dxa"/>
            <w:vMerge/>
            <w:tcBorders>
              <w:left w:val="nil"/>
              <w:bottom w:val="single" w:sz="4" w:space="0" w:color="auto"/>
              <w:right w:val="single" w:sz="4" w:space="0" w:color="auto"/>
            </w:tcBorders>
            <w:shd w:val="clear" w:color="auto" w:fill="auto"/>
          </w:tcPr>
          <w:p w14:paraId="5F15F2C4" w14:textId="77777777" w:rsidR="00EE511B" w:rsidRPr="001178FA" w:rsidRDefault="00EE511B" w:rsidP="00C90569">
            <w:pPr>
              <w:jc w:val="center"/>
            </w:pPr>
          </w:p>
        </w:tc>
      </w:tr>
      <w:tr w:rsidR="00EE511B" w:rsidRPr="001178FA" w14:paraId="6FAF0AE4" w14:textId="77777777" w:rsidTr="007B607B">
        <w:trPr>
          <w:trHeight w:val="312"/>
        </w:trPr>
        <w:tc>
          <w:tcPr>
            <w:tcW w:w="1985"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8D71921" w14:textId="77777777" w:rsidR="00EE511B" w:rsidRPr="001178FA" w:rsidRDefault="00EE511B" w:rsidP="00C90569">
            <w:pPr>
              <w:jc w:val="center"/>
            </w:pPr>
            <w:r w:rsidRPr="001178FA">
              <w:t>Всего:</w:t>
            </w:r>
          </w:p>
        </w:tc>
        <w:tc>
          <w:tcPr>
            <w:tcW w:w="850" w:type="dxa"/>
            <w:tcBorders>
              <w:top w:val="nil"/>
              <w:left w:val="nil"/>
              <w:bottom w:val="single" w:sz="4" w:space="0" w:color="auto"/>
              <w:right w:val="single" w:sz="4" w:space="0" w:color="auto"/>
            </w:tcBorders>
            <w:shd w:val="clear" w:color="auto" w:fill="auto"/>
            <w:vAlign w:val="center"/>
          </w:tcPr>
          <w:p w14:paraId="5EEBC733" w14:textId="77777777" w:rsidR="00EE511B" w:rsidRPr="001178FA" w:rsidRDefault="00EE511B" w:rsidP="00C90569">
            <w:pPr>
              <w:jc w:val="center"/>
            </w:pPr>
          </w:p>
        </w:tc>
        <w:tc>
          <w:tcPr>
            <w:tcW w:w="709" w:type="dxa"/>
            <w:tcBorders>
              <w:top w:val="nil"/>
              <w:left w:val="nil"/>
              <w:bottom w:val="single" w:sz="4" w:space="0" w:color="auto"/>
              <w:right w:val="single" w:sz="4" w:space="0" w:color="auto"/>
            </w:tcBorders>
            <w:shd w:val="clear" w:color="auto" w:fill="auto"/>
            <w:noWrap/>
            <w:vAlign w:val="bottom"/>
          </w:tcPr>
          <w:p w14:paraId="1645E2EB" w14:textId="77777777" w:rsidR="00EE511B" w:rsidRPr="001178FA" w:rsidRDefault="00EE511B" w:rsidP="00C90569">
            <w:pPr>
              <w:jc w:val="right"/>
            </w:pPr>
          </w:p>
        </w:tc>
        <w:tc>
          <w:tcPr>
            <w:tcW w:w="851" w:type="dxa"/>
            <w:tcBorders>
              <w:top w:val="nil"/>
              <w:left w:val="nil"/>
              <w:bottom w:val="single" w:sz="4" w:space="0" w:color="auto"/>
              <w:right w:val="single" w:sz="4" w:space="0" w:color="auto"/>
            </w:tcBorders>
            <w:shd w:val="clear" w:color="auto" w:fill="auto"/>
          </w:tcPr>
          <w:p w14:paraId="121F20B9" w14:textId="77777777" w:rsidR="00EE511B" w:rsidRPr="001178FA" w:rsidRDefault="00EE511B" w:rsidP="00C90569">
            <w:pPr>
              <w:jc w:val="right"/>
            </w:pPr>
          </w:p>
        </w:tc>
        <w:tc>
          <w:tcPr>
            <w:tcW w:w="850" w:type="dxa"/>
            <w:tcBorders>
              <w:top w:val="nil"/>
              <w:left w:val="nil"/>
              <w:bottom w:val="single" w:sz="4" w:space="0" w:color="auto"/>
              <w:right w:val="single" w:sz="4" w:space="0" w:color="auto"/>
            </w:tcBorders>
            <w:shd w:val="clear" w:color="auto" w:fill="auto"/>
          </w:tcPr>
          <w:p w14:paraId="4F371A65" w14:textId="77777777" w:rsidR="00EE511B" w:rsidRPr="001178FA" w:rsidRDefault="00EE511B" w:rsidP="00C90569">
            <w:pPr>
              <w:jc w:val="right"/>
            </w:pPr>
          </w:p>
        </w:tc>
        <w:tc>
          <w:tcPr>
            <w:tcW w:w="1276" w:type="dxa"/>
            <w:tcBorders>
              <w:top w:val="nil"/>
              <w:left w:val="nil"/>
              <w:bottom w:val="single" w:sz="4" w:space="0" w:color="auto"/>
              <w:right w:val="single" w:sz="4" w:space="0" w:color="auto"/>
            </w:tcBorders>
            <w:shd w:val="clear" w:color="auto" w:fill="auto"/>
          </w:tcPr>
          <w:p w14:paraId="0FFC6F95" w14:textId="77777777" w:rsidR="00EE511B" w:rsidRPr="001178FA" w:rsidRDefault="00EE511B" w:rsidP="00C90569">
            <w:pPr>
              <w:jc w:val="right"/>
            </w:pPr>
          </w:p>
        </w:tc>
        <w:tc>
          <w:tcPr>
            <w:tcW w:w="1276" w:type="dxa"/>
            <w:tcBorders>
              <w:top w:val="nil"/>
              <w:left w:val="nil"/>
              <w:bottom w:val="single" w:sz="4" w:space="0" w:color="auto"/>
              <w:right w:val="single" w:sz="4" w:space="0" w:color="auto"/>
            </w:tcBorders>
            <w:shd w:val="clear" w:color="auto" w:fill="auto"/>
          </w:tcPr>
          <w:p w14:paraId="62516744" w14:textId="77777777" w:rsidR="00EE511B" w:rsidRPr="001178FA" w:rsidRDefault="00EE511B" w:rsidP="00C90569">
            <w:pPr>
              <w:jc w:val="right"/>
            </w:pPr>
          </w:p>
        </w:tc>
        <w:tc>
          <w:tcPr>
            <w:tcW w:w="1275" w:type="dxa"/>
            <w:tcBorders>
              <w:top w:val="nil"/>
              <w:left w:val="nil"/>
              <w:bottom w:val="single" w:sz="4" w:space="0" w:color="auto"/>
              <w:right w:val="single" w:sz="4" w:space="0" w:color="auto"/>
            </w:tcBorders>
            <w:shd w:val="clear" w:color="auto" w:fill="auto"/>
          </w:tcPr>
          <w:p w14:paraId="67F3881F" w14:textId="77777777" w:rsidR="00EE511B" w:rsidRPr="001178FA" w:rsidRDefault="00EE511B" w:rsidP="00C90569">
            <w:pPr>
              <w:jc w:val="right"/>
            </w:pPr>
          </w:p>
        </w:tc>
        <w:tc>
          <w:tcPr>
            <w:tcW w:w="567" w:type="dxa"/>
            <w:tcBorders>
              <w:top w:val="nil"/>
              <w:left w:val="nil"/>
              <w:bottom w:val="single" w:sz="4" w:space="0" w:color="auto"/>
              <w:right w:val="single" w:sz="4" w:space="0" w:color="auto"/>
            </w:tcBorders>
            <w:shd w:val="clear" w:color="auto" w:fill="auto"/>
          </w:tcPr>
          <w:p w14:paraId="04BA0719" w14:textId="77777777" w:rsidR="00EE511B" w:rsidRPr="001178FA" w:rsidRDefault="00EE511B" w:rsidP="00C90569">
            <w:pPr>
              <w:jc w:val="right"/>
            </w:pPr>
          </w:p>
        </w:tc>
      </w:tr>
    </w:tbl>
    <w:p w14:paraId="7E2AF44C" w14:textId="77777777" w:rsidR="0063503C" w:rsidRPr="001178FA" w:rsidRDefault="0063503C" w:rsidP="00C90569">
      <w:pPr>
        <w:rPr>
          <w:lang w:val="kk-KZ"/>
        </w:rPr>
      </w:pPr>
    </w:p>
    <w:p w14:paraId="0F30301C" w14:textId="77777777" w:rsidR="00F41D6F" w:rsidRPr="001178FA" w:rsidRDefault="00F41D6F" w:rsidP="00C90569">
      <w:pPr>
        <w:rPr>
          <w:sz w:val="28"/>
          <w:szCs w:val="28"/>
          <w:lang w:val="kk-KZ"/>
        </w:rPr>
      </w:pPr>
    </w:p>
    <w:p w14:paraId="4402422A" w14:textId="77777777" w:rsidR="00F41D6F" w:rsidRPr="001178FA" w:rsidRDefault="00F41D6F" w:rsidP="00C90569">
      <w:pPr>
        <w:rPr>
          <w:sz w:val="28"/>
          <w:szCs w:val="28"/>
          <w:lang w:val="kk-KZ"/>
        </w:rPr>
      </w:pPr>
    </w:p>
    <w:p w14:paraId="17255234" w14:textId="724F39F8" w:rsidR="00F41D6F" w:rsidRPr="001178FA" w:rsidRDefault="00F41D6F" w:rsidP="00C90569">
      <w:pPr>
        <w:rPr>
          <w:sz w:val="28"/>
          <w:szCs w:val="28"/>
          <w:lang w:val="kk-KZ"/>
        </w:rPr>
      </w:pPr>
    </w:p>
    <w:p w14:paraId="646FDDA5" w14:textId="3296FB34" w:rsidR="0019348D" w:rsidRPr="001178FA" w:rsidRDefault="0019348D" w:rsidP="00C90569">
      <w:pPr>
        <w:rPr>
          <w:sz w:val="28"/>
          <w:szCs w:val="28"/>
          <w:lang w:val="kk-KZ"/>
        </w:rPr>
      </w:pPr>
    </w:p>
    <w:p w14:paraId="652FC1D2" w14:textId="77777777" w:rsidR="0019348D" w:rsidRPr="001178FA" w:rsidRDefault="0019348D" w:rsidP="00C90569">
      <w:pPr>
        <w:rPr>
          <w:sz w:val="28"/>
          <w:szCs w:val="28"/>
          <w:lang w:val="kk-KZ"/>
        </w:rPr>
      </w:pPr>
    </w:p>
    <w:p w14:paraId="369CAB7D" w14:textId="31A348DF" w:rsidR="00EE511B" w:rsidRPr="001178FA" w:rsidRDefault="00EE511B" w:rsidP="00C90569">
      <w:pPr>
        <w:rPr>
          <w:sz w:val="28"/>
          <w:szCs w:val="28"/>
          <w:lang w:val="kk-KZ"/>
        </w:rPr>
      </w:pPr>
      <w:r w:rsidRPr="001178FA">
        <w:rPr>
          <w:sz w:val="28"/>
          <w:szCs w:val="28"/>
          <w:lang w:val="kk-KZ"/>
        </w:rPr>
        <w:t xml:space="preserve">Таблица </w:t>
      </w:r>
      <w:r w:rsidR="00BF1C48" w:rsidRPr="001178FA">
        <w:rPr>
          <w:sz w:val="28"/>
          <w:szCs w:val="28"/>
          <w:lang w:val="kk-KZ"/>
        </w:rPr>
        <w:t>4</w:t>
      </w:r>
      <w:r w:rsidR="00102442" w:rsidRPr="001178FA">
        <w:rPr>
          <w:sz w:val="28"/>
          <w:szCs w:val="28"/>
          <w:lang w:val="kk-KZ"/>
        </w:rPr>
        <w:t>6</w:t>
      </w:r>
      <w:r w:rsidR="002D49CA" w:rsidRPr="001178FA">
        <w:rPr>
          <w:sz w:val="28"/>
          <w:szCs w:val="28"/>
          <w:lang w:val="kk-KZ"/>
        </w:rPr>
        <w:t xml:space="preserve"> </w:t>
      </w:r>
      <w:r w:rsidR="00172EF2" w:rsidRPr="001178FA">
        <w:rPr>
          <w:sz w:val="28"/>
          <w:szCs w:val="28"/>
        </w:rPr>
        <w:t>–</w:t>
      </w:r>
      <w:r w:rsidRPr="001178FA">
        <w:rPr>
          <w:sz w:val="28"/>
          <w:szCs w:val="28"/>
          <w:lang w:val="kk-KZ"/>
        </w:rPr>
        <w:t xml:space="preserve"> Результаты </w:t>
      </w:r>
      <w:r w:rsidR="000136ED" w:rsidRPr="001178FA">
        <w:rPr>
          <w:noProof/>
          <w:position w:val="-16"/>
          <w:sz w:val="28"/>
          <w:szCs w:val="28"/>
        </w:rPr>
        <w:object w:dxaOrig="400" w:dyaOrig="420" w14:anchorId="2DF4F2C6">
          <v:shape id="_x0000_i1045" type="#_x0000_t75" alt="" style="width:49.5pt;height:27pt;mso-width-percent:0;mso-height-percent:0;mso-width-percent:0;mso-height-percent:0" o:ole="">
            <v:imagedata r:id="rId57" o:title=""/>
          </v:shape>
          <o:OLEObject Type="Embed" ProgID="Equation.3" ShapeID="_x0000_i1045" DrawAspect="Content" ObjectID="_1735978389" r:id="rId121"/>
        </w:object>
      </w:r>
      <w:r w:rsidRPr="001178FA">
        <w:rPr>
          <w:sz w:val="28"/>
          <w:szCs w:val="28"/>
          <w:lang w:val="kk-KZ"/>
        </w:rPr>
        <w:t>критерия экспериментальной группы</w:t>
      </w:r>
    </w:p>
    <w:p w14:paraId="3BBADB91" w14:textId="77777777" w:rsidR="008D1585" w:rsidRPr="001178FA" w:rsidRDefault="008D1585" w:rsidP="00C90569">
      <w:pPr>
        <w:rPr>
          <w:sz w:val="22"/>
          <w:szCs w:val="22"/>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701"/>
        <w:gridCol w:w="2126"/>
        <w:gridCol w:w="2835"/>
      </w:tblGrid>
      <w:tr w:rsidR="00EE511B" w:rsidRPr="001178FA" w14:paraId="7356381F" w14:textId="77777777" w:rsidTr="008D1585">
        <w:trPr>
          <w:trHeight w:val="70"/>
        </w:trPr>
        <w:tc>
          <w:tcPr>
            <w:tcW w:w="2977" w:type="dxa"/>
          </w:tcPr>
          <w:p w14:paraId="336B9920" w14:textId="77777777" w:rsidR="00EE511B" w:rsidRPr="001178FA" w:rsidRDefault="00EE511B" w:rsidP="00C90569">
            <w:r w:rsidRPr="001178FA">
              <w:rPr>
                <w:lang w:val="kk-KZ"/>
              </w:rPr>
              <w:t>Компоненты</w:t>
            </w:r>
          </w:p>
        </w:tc>
        <w:tc>
          <w:tcPr>
            <w:tcW w:w="1701" w:type="dxa"/>
            <w:vAlign w:val="center"/>
          </w:tcPr>
          <w:p w14:paraId="05A696B5" w14:textId="0C8B3695" w:rsidR="00EE511B" w:rsidRPr="001178FA" w:rsidRDefault="000136ED" w:rsidP="00C90569">
            <w:pPr>
              <w:jc w:val="center"/>
            </w:pPr>
            <w:r w:rsidRPr="001178FA">
              <w:rPr>
                <w:noProof/>
              </w:rPr>
              <w:object w:dxaOrig="320" w:dyaOrig="360" w14:anchorId="125CF720">
                <v:shape id="_x0000_i1046" type="#_x0000_t75" alt="" style="width:22.5pt;height:16.5pt;mso-width-percent:0;mso-height-percent:0;mso-width-percent:0;mso-height-percent:0" o:ole="">
                  <v:imagedata r:id="rId8" o:title=""/>
                </v:shape>
                <o:OLEObject Type="Embed" ProgID="Equation.3" ShapeID="_x0000_i1046" DrawAspect="Content" ObjectID="_1735978390" r:id="rId122"/>
              </w:object>
            </w:r>
          </w:p>
        </w:tc>
        <w:tc>
          <w:tcPr>
            <w:tcW w:w="2126" w:type="dxa"/>
          </w:tcPr>
          <w:p w14:paraId="62F05772" w14:textId="77777777" w:rsidR="00EE511B" w:rsidRPr="001178FA" w:rsidRDefault="00EE511B" w:rsidP="00C90569">
            <w:pPr>
              <w:jc w:val="center"/>
            </w:pPr>
            <w:r w:rsidRPr="001178FA">
              <w:rPr>
                <w:lang w:val="kk-KZ"/>
              </w:rPr>
              <w:t>q = 0,05</w:t>
            </w:r>
          </w:p>
        </w:tc>
        <w:tc>
          <w:tcPr>
            <w:tcW w:w="2835" w:type="dxa"/>
          </w:tcPr>
          <w:p w14:paraId="3957AB5F" w14:textId="77777777" w:rsidR="00EE511B" w:rsidRPr="001178FA" w:rsidRDefault="000136ED" w:rsidP="00C90569">
            <w:pPr>
              <w:jc w:val="center"/>
              <w:rPr>
                <w:lang w:val="kk-KZ"/>
              </w:rPr>
            </w:pPr>
            <w:r w:rsidRPr="001178FA">
              <w:rPr>
                <w:noProof/>
                <w:position w:val="-12"/>
                <w:lang w:val="en-US"/>
              </w:rPr>
              <w:object w:dxaOrig="859" w:dyaOrig="380" w14:anchorId="515C89C9">
                <v:shape id="_x0000_i1047" type="#_x0000_t75" alt="" style="width:49.5pt;height:22.5pt;mso-width-percent:0;mso-height-percent:0;mso-width-percent:0;mso-height-percent:0" o:ole="" fillcolor="window">
                  <v:imagedata r:id="rId123" o:title=""/>
                </v:shape>
                <o:OLEObject Type="Embed" ProgID="Equation.3" ShapeID="_x0000_i1047" DrawAspect="Content" ObjectID="_1735978391" r:id="rId124"/>
              </w:object>
            </w:r>
          </w:p>
        </w:tc>
      </w:tr>
      <w:tr w:rsidR="00EE511B" w:rsidRPr="001178FA" w14:paraId="01160C23" w14:textId="77777777" w:rsidTr="008D1585">
        <w:trPr>
          <w:trHeight w:val="549"/>
        </w:trPr>
        <w:tc>
          <w:tcPr>
            <w:tcW w:w="2977" w:type="dxa"/>
          </w:tcPr>
          <w:p w14:paraId="4DB3EA95" w14:textId="77777777" w:rsidR="00EE511B" w:rsidRPr="001178FA" w:rsidRDefault="00EE511B" w:rsidP="00C90569">
            <w:r w:rsidRPr="001178FA">
              <w:rPr>
                <w:rFonts w:eastAsia="MS Gothic"/>
                <w:kern w:val="2"/>
                <w:shd w:val="clear" w:color="auto" w:fill="FFFFFF"/>
                <w:lang w:val="kk-KZ" w:eastAsia="zh-CN"/>
              </w:rPr>
              <w:t>Мотивационно-целевой</w:t>
            </w:r>
          </w:p>
        </w:tc>
        <w:tc>
          <w:tcPr>
            <w:tcW w:w="1701" w:type="dxa"/>
            <w:vAlign w:val="center"/>
          </w:tcPr>
          <w:p w14:paraId="24F29DB8" w14:textId="53B9A2D5" w:rsidR="00EE511B" w:rsidRPr="001178FA" w:rsidRDefault="00172EF2" w:rsidP="00C90569">
            <w:pPr>
              <w:jc w:val="center"/>
            </w:pPr>
            <w:r w:rsidRPr="001178FA">
              <w:t>17,58385</w:t>
            </w:r>
          </w:p>
        </w:tc>
        <w:tc>
          <w:tcPr>
            <w:tcW w:w="2126" w:type="dxa"/>
          </w:tcPr>
          <w:p w14:paraId="0A996D12" w14:textId="77777777" w:rsidR="00EE511B" w:rsidRPr="001178FA" w:rsidRDefault="000136ED" w:rsidP="00C90569">
            <w:r w:rsidRPr="001178FA">
              <w:rPr>
                <w:noProof/>
                <w:position w:val="-12"/>
                <w:lang w:val="en-US"/>
              </w:rPr>
              <w:object w:dxaOrig="1420" w:dyaOrig="380" w14:anchorId="142FB09D">
                <v:shape id="_x0000_i1048" type="#_x0000_t75" alt="" style="width:83.25pt;height:22.5pt;mso-width-percent:0;mso-height-percent:0;mso-width-percent:0;mso-height-percent:0" o:ole="" fillcolor="window">
                  <v:imagedata r:id="rId61" o:title=""/>
                </v:shape>
                <o:OLEObject Type="Embed" ProgID="Equation.3" ShapeID="_x0000_i1048" DrawAspect="Content" ObjectID="_1735978392" r:id="rId125"/>
              </w:object>
            </w:r>
          </w:p>
        </w:tc>
        <w:tc>
          <w:tcPr>
            <w:tcW w:w="2835" w:type="dxa"/>
            <w:vAlign w:val="center"/>
          </w:tcPr>
          <w:p w14:paraId="271238B4" w14:textId="13A8A1C5" w:rsidR="00EE511B" w:rsidRPr="001178FA" w:rsidRDefault="00EE511B" w:rsidP="00C90569">
            <w:pPr>
              <w:jc w:val="center"/>
            </w:pPr>
            <w:r w:rsidRPr="001178FA">
              <w:t>17,58385</w:t>
            </w:r>
            <w:r w:rsidRPr="001178FA">
              <w:rPr>
                <w:lang w:val="kk-KZ"/>
              </w:rPr>
              <w:t>&gt;5,99</w:t>
            </w:r>
          </w:p>
        </w:tc>
      </w:tr>
      <w:tr w:rsidR="00EE511B" w:rsidRPr="001178FA" w14:paraId="0E0A21BA" w14:textId="77777777" w:rsidTr="008D1585">
        <w:trPr>
          <w:trHeight w:val="70"/>
        </w:trPr>
        <w:tc>
          <w:tcPr>
            <w:tcW w:w="2977" w:type="dxa"/>
          </w:tcPr>
          <w:p w14:paraId="45DC5DC7" w14:textId="77777777" w:rsidR="00EE511B" w:rsidRPr="001178FA" w:rsidRDefault="00EE511B" w:rsidP="00C90569">
            <w:r w:rsidRPr="001178FA">
              <w:rPr>
                <w:lang w:val="kk-KZ"/>
              </w:rPr>
              <w:t>Содержательно-информационный</w:t>
            </w:r>
          </w:p>
        </w:tc>
        <w:tc>
          <w:tcPr>
            <w:tcW w:w="1701" w:type="dxa"/>
            <w:vAlign w:val="center"/>
          </w:tcPr>
          <w:p w14:paraId="32066493" w14:textId="77777777" w:rsidR="00EE511B" w:rsidRPr="001178FA" w:rsidRDefault="00EE511B" w:rsidP="00C90569">
            <w:pPr>
              <w:jc w:val="center"/>
            </w:pPr>
            <w:r w:rsidRPr="001178FA">
              <w:t>109,9273</w:t>
            </w:r>
          </w:p>
        </w:tc>
        <w:tc>
          <w:tcPr>
            <w:tcW w:w="2126" w:type="dxa"/>
          </w:tcPr>
          <w:p w14:paraId="3A4D3312" w14:textId="77777777" w:rsidR="00EE511B" w:rsidRPr="001178FA" w:rsidRDefault="000136ED" w:rsidP="00C90569">
            <w:r w:rsidRPr="001178FA">
              <w:rPr>
                <w:noProof/>
                <w:position w:val="-12"/>
                <w:lang w:val="en-US"/>
              </w:rPr>
              <w:object w:dxaOrig="1420" w:dyaOrig="380" w14:anchorId="0888913F">
                <v:shape id="_x0000_i1049" type="#_x0000_t75" alt="" style="width:83.25pt;height:22.5pt;mso-width-percent:0;mso-height-percent:0;mso-width-percent:0;mso-height-percent:0" o:ole="" fillcolor="window">
                  <v:imagedata r:id="rId61" o:title=""/>
                </v:shape>
                <o:OLEObject Type="Embed" ProgID="Equation.3" ShapeID="_x0000_i1049" DrawAspect="Content" ObjectID="_1735978393" r:id="rId126"/>
              </w:object>
            </w:r>
          </w:p>
        </w:tc>
        <w:tc>
          <w:tcPr>
            <w:tcW w:w="2835" w:type="dxa"/>
            <w:vAlign w:val="center"/>
          </w:tcPr>
          <w:p w14:paraId="3EAD00F2" w14:textId="77777777" w:rsidR="00EE511B" w:rsidRPr="001178FA" w:rsidRDefault="00EE511B" w:rsidP="00C90569">
            <w:pPr>
              <w:jc w:val="center"/>
            </w:pPr>
            <w:r w:rsidRPr="001178FA">
              <w:t>109,9273</w:t>
            </w:r>
            <w:r w:rsidRPr="001178FA">
              <w:rPr>
                <w:lang w:val="kk-KZ"/>
              </w:rPr>
              <w:t>&gt;5,99</w:t>
            </w:r>
          </w:p>
        </w:tc>
      </w:tr>
      <w:tr w:rsidR="00EE511B" w:rsidRPr="001178FA" w14:paraId="73B1FA29" w14:textId="77777777" w:rsidTr="008D1585">
        <w:trPr>
          <w:trHeight w:val="70"/>
        </w:trPr>
        <w:tc>
          <w:tcPr>
            <w:tcW w:w="2977" w:type="dxa"/>
          </w:tcPr>
          <w:p w14:paraId="35BC9FEF" w14:textId="77777777" w:rsidR="00EE511B" w:rsidRPr="001178FA" w:rsidRDefault="00EE511B" w:rsidP="00C90569">
            <w:r w:rsidRPr="001178FA">
              <w:rPr>
                <w:lang w:val="kk-KZ"/>
              </w:rPr>
              <w:t>Операционно-деятельностный</w:t>
            </w:r>
          </w:p>
        </w:tc>
        <w:tc>
          <w:tcPr>
            <w:tcW w:w="1701" w:type="dxa"/>
          </w:tcPr>
          <w:p w14:paraId="447E331E" w14:textId="4752B49E" w:rsidR="00EE511B" w:rsidRPr="001178FA" w:rsidRDefault="00172EF2" w:rsidP="00C90569">
            <w:pPr>
              <w:jc w:val="center"/>
            </w:pPr>
            <w:r w:rsidRPr="001178FA">
              <w:t>79,80891</w:t>
            </w:r>
          </w:p>
        </w:tc>
        <w:tc>
          <w:tcPr>
            <w:tcW w:w="2126" w:type="dxa"/>
          </w:tcPr>
          <w:p w14:paraId="387BD6D2" w14:textId="77777777" w:rsidR="00EE511B" w:rsidRPr="001178FA" w:rsidRDefault="000136ED" w:rsidP="00C90569">
            <w:r w:rsidRPr="001178FA">
              <w:rPr>
                <w:noProof/>
                <w:position w:val="-12"/>
                <w:lang w:val="en-US"/>
              </w:rPr>
              <w:object w:dxaOrig="1420" w:dyaOrig="380" w14:anchorId="7870940F">
                <v:shape id="_x0000_i1050" type="#_x0000_t75" alt="" style="width:83.25pt;height:22.5pt;mso-width-percent:0;mso-height-percent:0;mso-width-percent:0;mso-height-percent:0" o:ole="" fillcolor="window">
                  <v:imagedata r:id="rId61" o:title=""/>
                </v:shape>
                <o:OLEObject Type="Embed" ProgID="Equation.3" ShapeID="_x0000_i1050" DrawAspect="Content" ObjectID="_1735978394" r:id="rId127"/>
              </w:object>
            </w:r>
          </w:p>
        </w:tc>
        <w:tc>
          <w:tcPr>
            <w:tcW w:w="2835" w:type="dxa"/>
          </w:tcPr>
          <w:p w14:paraId="7F8D8847" w14:textId="4AE7F820" w:rsidR="00EE511B" w:rsidRPr="001178FA" w:rsidRDefault="00EE511B" w:rsidP="00C90569">
            <w:pPr>
              <w:jc w:val="center"/>
            </w:pPr>
            <w:r w:rsidRPr="001178FA">
              <w:t>79,80891</w:t>
            </w:r>
            <w:r w:rsidRPr="001178FA">
              <w:rPr>
                <w:lang w:val="kk-KZ"/>
              </w:rPr>
              <w:t>&gt;5,99</w:t>
            </w:r>
          </w:p>
        </w:tc>
      </w:tr>
      <w:tr w:rsidR="00EE511B" w:rsidRPr="001178FA" w14:paraId="3974C8F3" w14:textId="77777777" w:rsidTr="008D1585">
        <w:trPr>
          <w:trHeight w:val="70"/>
        </w:trPr>
        <w:tc>
          <w:tcPr>
            <w:tcW w:w="2977" w:type="dxa"/>
          </w:tcPr>
          <w:p w14:paraId="0DD6FD18" w14:textId="77777777" w:rsidR="00EE511B" w:rsidRPr="001178FA" w:rsidRDefault="00EE511B" w:rsidP="00C90569">
            <w:r w:rsidRPr="001178FA">
              <w:rPr>
                <w:lang w:val="kk-KZ"/>
              </w:rPr>
              <w:t>Оценочно-рефлексивный</w:t>
            </w:r>
          </w:p>
        </w:tc>
        <w:tc>
          <w:tcPr>
            <w:tcW w:w="1701" w:type="dxa"/>
          </w:tcPr>
          <w:p w14:paraId="36B4FBA1" w14:textId="4026BE97" w:rsidR="00EE511B" w:rsidRPr="001178FA" w:rsidRDefault="00172EF2" w:rsidP="00C90569">
            <w:pPr>
              <w:jc w:val="center"/>
            </w:pPr>
            <w:r w:rsidRPr="001178FA">
              <w:t>13,94068</w:t>
            </w:r>
          </w:p>
        </w:tc>
        <w:tc>
          <w:tcPr>
            <w:tcW w:w="2126" w:type="dxa"/>
          </w:tcPr>
          <w:p w14:paraId="58261133" w14:textId="77777777" w:rsidR="00EE511B" w:rsidRPr="001178FA" w:rsidRDefault="000136ED" w:rsidP="00C90569">
            <w:r w:rsidRPr="001178FA">
              <w:rPr>
                <w:noProof/>
                <w:position w:val="-12"/>
                <w:lang w:val="en-US"/>
              </w:rPr>
              <w:object w:dxaOrig="1420" w:dyaOrig="380" w14:anchorId="36CF0989">
                <v:shape id="_x0000_i1051" type="#_x0000_t75" alt="" style="width:83.25pt;height:22.5pt;mso-width-percent:0;mso-height-percent:0;mso-width-percent:0;mso-height-percent:0" o:ole="" fillcolor="window">
                  <v:imagedata r:id="rId61" o:title=""/>
                </v:shape>
                <o:OLEObject Type="Embed" ProgID="Equation.3" ShapeID="_x0000_i1051" DrawAspect="Content" ObjectID="_1735978395" r:id="rId128"/>
              </w:object>
            </w:r>
          </w:p>
        </w:tc>
        <w:tc>
          <w:tcPr>
            <w:tcW w:w="2835" w:type="dxa"/>
          </w:tcPr>
          <w:p w14:paraId="7D68D308" w14:textId="296A6DF7" w:rsidR="00EE511B" w:rsidRPr="001178FA" w:rsidRDefault="00EE511B" w:rsidP="00C90569">
            <w:pPr>
              <w:jc w:val="center"/>
            </w:pPr>
            <w:r w:rsidRPr="001178FA">
              <w:t>13,94068</w:t>
            </w:r>
            <w:r w:rsidRPr="001178FA">
              <w:rPr>
                <w:lang w:val="kk-KZ"/>
              </w:rPr>
              <w:t>&gt;5,99</w:t>
            </w:r>
          </w:p>
        </w:tc>
      </w:tr>
    </w:tbl>
    <w:p w14:paraId="504DF39C" w14:textId="77777777" w:rsidR="00EE511B" w:rsidRPr="001178FA" w:rsidRDefault="00EE511B" w:rsidP="00C90569">
      <w:pPr>
        <w:ind w:firstLine="425"/>
        <w:jc w:val="both"/>
        <w:rPr>
          <w:sz w:val="28"/>
          <w:szCs w:val="28"/>
          <w:lang w:val="kk-KZ"/>
        </w:rPr>
      </w:pPr>
    </w:p>
    <w:p w14:paraId="32472461" w14:textId="32AA86F7" w:rsidR="00865ADF" w:rsidRPr="001178FA" w:rsidRDefault="0019348D" w:rsidP="00C90569">
      <w:pPr>
        <w:ind w:firstLine="567"/>
        <w:jc w:val="both"/>
        <w:rPr>
          <w:sz w:val="28"/>
          <w:szCs w:val="28"/>
        </w:rPr>
      </w:pPr>
      <w:r w:rsidRPr="001178FA">
        <w:rPr>
          <w:sz w:val="28"/>
          <w:szCs w:val="28"/>
          <w:lang w:val="kk-KZ"/>
        </w:rPr>
        <w:t xml:space="preserve">Сравнивая полученные показатели с табличным значением для критерия </w:t>
      </w:r>
      <w:r w:rsidR="000136ED" w:rsidRPr="001178FA">
        <w:rPr>
          <w:noProof/>
          <w:sz w:val="28"/>
          <w:szCs w:val="28"/>
        </w:rPr>
        <w:object w:dxaOrig="320" w:dyaOrig="360" w14:anchorId="5957587D">
          <v:shape id="_x0000_i1052" type="#_x0000_t75" alt="" style="width:22.5pt;height:16.5pt;mso-width-percent:0;mso-height-percent:0;mso-width-percent:0;mso-height-percent:0" o:ole="">
            <v:imagedata r:id="rId8" o:title=""/>
          </v:shape>
          <o:OLEObject Type="Embed" ProgID="Equation.3" ShapeID="_x0000_i1052" DrawAspect="Content" ObjectID="_1735978396" r:id="rId129"/>
        </w:object>
      </w:r>
      <w:r w:rsidRPr="001178FA">
        <w:rPr>
          <w:noProof/>
          <w:sz w:val="28"/>
          <w:szCs w:val="28"/>
        </w:rPr>
        <w:t xml:space="preserve">, который равен </w:t>
      </w:r>
      <w:r w:rsidRPr="001178FA">
        <w:rPr>
          <w:sz w:val="28"/>
          <w:szCs w:val="28"/>
          <w:lang w:val="kk-KZ"/>
        </w:rPr>
        <w:t xml:space="preserve">5,99, то </w:t>
      </w:r>
      <w:r w:rsidR="00865ADF" w:rsidRPr="001178FA">
        <w:rPr>
          <w:sz w:val="28"/>
          <w:szCs w:val="28"/>
          <w:lang w:val="kk-KZ"/>
        </w:rPr>
        <w:t>есть</w:t>
      </w:r>
      <w:r w:rsidRPr="001178FA">
        <w:rPr>
          <w:sz w:val="28"/>
          <w:szCs w:val="28"/>
          <w:lang w:val="kk-KZ"/>
        </w:rPr>
        <w:t xml:space="preserve"> </w:t>
      </w:r>
      <w:r w:rsidRPr="001178FA">
        <w:rPr>
          <w:sz w:val="28"/>
          <w:szCs w:val="28"/>
        </w:rPr>
        <w:t>17,58385</w:t>
      </w:r>
      <w:r w:rsidRPr="001178FA">
        <w:rPr>
          <w:sz w:val="28"/>
          <w:szCs w:val="28"/>
          <w:lang w:val="kk-KZ"/>
        </w:rPr>
        <w:t xml:space="preserve">&gt;5,99,  содержательно-информационного </w:t>
      </w:r>
      <w:r w:rsidRPr="001178FA">
        <w:rPr>
          <w:sz w:val="28"/>
          <w:szCs w:val="28"/>
        </w:rPr>
        <w:t>109,9273</w:t>
      </w:r>
      <w:r w:rsidRPr="001178FA">
        <w:rPr>
          <w:sz w:val="28"/>
          <w:szCs w:val="28"/>
          <w:lang w:val="kk-KZ"/>
        </w:rPr>
        <w:t xml:space="preserve">&gt;5,99, операционно-деятельностного </w:t>
      </w:r>
      <w:r w:rsidRPr="001178FA">
        <w:rPr>
          <w:sz w:val="28"/>
          <w:szCs w:val="28"/>
        </w:rPr>
        <w:t>79,80891</w:t>
      </w:r>
      <w:r w:rsidRPr="001178FA">
        <w:rPr>
          <w:sz w:val="28"/>
          <w:szCs w:val="28"/>
          <w:lang w:val="kk-KZ"/>
        </w:rPr>
        <w:t>&gt;5,99</w:t>
      </w:r>
      <w:r w:rsidRPr="001178FA">
        <w:rPr>
          <w:sz w:val="28"/>
          <w:szCs w:val="28"/>
        </w:rPr>
        <w:t xml:space="preserve"> </w:t>
      </w:r>
      <w:r w:rsidRPr="001178FA">
        <w:rPr>
          <w:sz w:val="28"/>
          <w:szCs w:val="28"/>
          <w:lang w:val="kk-KZ"/>
        </w:rPr>
        <w:t xml:space="preserve">и оценочно-рефлексивного </w:t>
      </w:r>
      <w:r w:rsidRPr="001178FA">
        <w:rPr>
          <w:sz w:val="28"/>
          <w:szCs w:val="28"/>
        </w:rPr>
        <w:t>13,94068</w:t>
      </w:r>
      <w:r w:rsidRPr="001178FA">
        <w:rPr>
          <w:sz w:val="28"/>
          <w:szCs w:val="28"/>
          <w:lang w:val="kk-KZ"/>
        </w:rPr>
        <w:t>&gt;5,99,</w:t>
      </w:r>
      <w:r w:rsidR="00865ADF" w:rsidRPr="001178FA">
        <w:rPr>
          <w:sz w:val="28"/>
          <w:szCs w:val="28"/>
          <w:lang w:val="kk-KZ"/>
        </w:rPr>
        <w:t xml:space="preserve"> то гипотеза </w:t>
      </w:r>
      <w:r w:rsidR="000136ED" w:rsidRPr="001178FA">
        <w:rPr>
          <w:noProof/>
          <w:position w:val="-10"/>
          <w:sz w:val="28"/>
          <w:szCs w:val="28"/>
          <w:lang w:val="en-US"/>
        </w:rPr>
        <w:object w:dxaOrig="320" w:dyaOrig="340" w14:anchorId="50674C96">
          <v:shape id="_x0000_i1053" type="#_x0000_t75" alt="" style="width:20.25pt;height:22.5pt;mso-width-percent:0;mso-height-percent:0;mso-width-percent:0;mso-height-percent:0" o:ole="" fillcolor="window">
            <v:imagedata r:id="rId130" o:title=""/>
          </v:shape>
          <o:OLEObject Type="Embed" ProgID="Equation.3" ShapeID="_x0000_i1053" DrawAspect="Content" ObjectID="_1735978397" r:id="rId131"/>
        </w:object>
      </w:r>
      <w:r w:rsidR="00865ADF" w:rsidRPr="001178FA">
        <w:rPr>
          <w:sz w:val="28"/>
          <w:szCs w:val="28"/>
          <w:lang w:val="kk-KZ"/>
        </w:rPr>
        <w:t xml:space="preserve"> отклоняется. И принимается гипотеза </w:t>
      </w:r>
      <w:r w:rsidR="000136ED" w:rsidRPr="001178FA">
        <w:rPr>
          <w:noProof/>
          <w:position w:val="-12"/>
          <w:sz w:val="28"/>
          <w:szCs w:val="28"/>
          <w:lang w:val="en-US"/>
        </w:rPr>
        <w:object w:dxaOrig="360" w:dyaOrig="360" w14:anchorId="5210833C">
          <v:shape id="_x0000_i1054" type="#_x0000_t75" alt="" style="width:22.5pt;height:22.5pt;mso-width-percent:0;mso-height-percent:0;mso-width-percent:0;mso-height-percent:0" o:ole="" fillcolor="window">
            <v:imagedata r:id="rId132" o:title=""/>
          </v:shape>
          <o:OLEObject Type="Embed" ProgID="Equation.3" ShapeID="_x0000_i1054" DrawAspect="Content" ObjectID="_1735978398" r:id="rId133"/>
        </w:object>
      </w:r>
      <w:r w:rsidR="00865ADF" w:rsidRPr="001178FA">
        <w:rPr>
          <w:noProof/>
          <w:sz w:val="28"/>
          <w:szCs w:val="28"/>
        </w:rPr>
        <w:t xml:space="preserve">, то есть </w:t>
      </w:r>
      <w:r w:rsidR="00865ADF" w:rsidRPr="001178FA">
        <w:rPr>
          <w:sz w:val="28"/>
          <w:szCs w:val="28"/>
          <w:lang w:val="kk-KZ"/>
        </w:rPr>
        <w:t>студенты готовы к реализации преемственности между дошкольным и начальным математическим образованием</w:t>
      </w:r>
      <w:r w:rsidR="00865ADF" w:rsidRPr="001178FA">
        <w:rPr>
          <w:sz w:val="28"/>
          <w:szCs w:val="28"/>
        </w:rPr>
        <w:t>.</w:t>
      </w:r>
    </w:p>
    <w:p w14:paraId="2EADCE3B" w14:textId="13019DFC" w:rsidR="005A3C66" w:rsidRPr="001178FA" w:rsidRDefault="005A3C66" w:rsidP="00C90569">
      <w:pPr>
        <w:ind w:firstLine="567"/>
        <w:jc w:val="both"/>
        <w:rPr>
          <w:noProof/>
          <w:sz w:val="28"/>
          <w:szCs w:val="28"/>
        </w:rPr>
      </w:pPr>
      <w:bookmarkStart w:id="40" w:name="_Toc121845944"/>
      <w:r w:rsidRPr="001178FA">
        <w:rPr>
          <w:noProof/>
          <w:sz w:val="28"/>
          <w:szCs w:val="28"/>
        </w:rPr>
        <w:t>Полученные</w:t>
      </w:r>
      <w:r w:rsidR="002F6106" w:rsidRPr="001178FA">
        <w:rPr>
          <w:noProof/>
          <w:sz w:val="28"/>
          <w:szCs w:val="28"/>
        </w:rPr>
        <w:t xml:space="preserve"> </w:t>
      </w:r>
      <w:r w:rsidRPr="001178FA">
        <w:rPr>
          <w:noProof/>
          <w:sz w:val="28"/>
          <w:szCs w:val="28"/>
        </w:rPr>
        <w:t xml:space="preserve">экспериментальные данные подтверждают </w:t>
      </w:r>
      <w:r w:rsidR="00A356FE" w:rsidRPr="001178FA">
        <w:rPr>
          <w:noProof/>
          <w:sz w:val="28"/>
          <w:szCs w:val="28"/>
          <w:lang w:val="kk-KZ"/>
        </w:rPr>
        <w:t>достоверност</w:t>
      </w:r>
      <w:r w:rsidR="00874153" w:rsidRPr="001178FA">
        <w:rPr>
          <w:noProof/>
          <w:sz w:val="28"/>
          <w:szCs w:val="28"/>
          <w:lang w:val="kk-KZ"/>
        </w:rPr>
        <w:t>ь</w:t>
      </w:r>
      <w:r w:rsidRPr="001178FA">
        <w:rPr>
          <w:noProof/>
          <w:sz w:val="28"/>
          <w:szCs w:val="28"/>
        </w:rPr>
        <w:t xml:space="preserve"> наших выводов.</w:t>
      </w:r>
    </w:p>
    <w:p w14:paraId="401684BE" w14:textId="37FFD8FA" w:rsidR="003030DC" w:rsidRPr="001178FA" w:rsidRDefault="003030DC" w:rsidP="00C90569">
      <w:pPr>
        <w:ind w:firstLine="567"/>
        <w:jc w:val="both"/>
        <w:rPr>
          <w:noProof/>
          <w:sz w:val="28"/>
          <w:szCs w:val="28"/>
        </w:rPr>
      </w:pPr>
      <w:r w:rsidRPr="001178FA">
        <w:rPr>
          <w:noProof/>
          <w:sz w:val="28"/>
          <w:szCs w:val="28"/>
        </w:rPr>
        <w:t xml:space="preserve">Таким образом, </w:t>
      </w:r>
      <w:r w:rsidR="001D1C0B" w:rsidRPr="001178FA">
        <w:rPr>
          <w:noProof/>
          <w:sz w:val="28"/>
          <w:szCs w:val="28"/>
        </w:rPr>
        <w:t xml:space="preserve">результаты экспериментального исследования показывают эффективность разработанной методики подготовки студентов к реализации преемственности дошкольного и начального математического образования. </w:t>
      </w:r>
    </w:p>
    <w:p w14:paraId="6D33CD61" w14:textId="0AB20C5E" w:rsidR="001D1C0B" w:rsidRPr="001178FA" w:rsidRDefault="001D1C0B" w:rsidP="00C90569">
      <w:pPr>
        <w:ind w:firstLine="567"/>
        <w:jc w:val="both"/>
        <w:rPr>
          <w:sz w:val="28"/>
          <w:szCs w:val="28"/>
        </w:rPr>
      </w:pPr>
      <w:r w:rsidRPr="001178FA">
        <w:rPr>
          <w:sz w:val="28"/>
          <w:szCs w:val="28"/>
        </w:rPr>
        <w:t xml:space="preserve">Полученные результаты подтверждают выдвинутую нами гипотезу и обоснованность вынесенных на защиту положении. </w:t>
      </w:r>
    </w:p>
    <w:p w14:paraId="01DDD8D1" w14:textId="5CCD7357" w:rsidR="005A3C66" w:rsidRPr="001178FA" w:rsidRDefault="005A3C66" w:rsidP="00C90569">
      <w:pPr>
        <w:jc w:val="both"/>
      </w:pPr>
    </w:p>
    <w:p w14:paraId="5F3F19BD" w14:textId="36D36BF2" w:rsidR="00865ADF" w:rsidRPr="001178FA" w:rsidRDefault="00865ADF" w:rsidP="00C90569">
      <w:pPr>
        <w:pStyle w:val="1"/>
        <w:spacing w:before="0" w:beforeAutospacing="0" w:after="0" w:afterAutospacing="0"/>
      </w:pPr>
    </w:p>
    <w:p w14:paraId="2765353D" w14:textId="77777777" w:rsidR="00865ADF" w:rsidRPr="001178FA" w:rsidRDefault="00865ADF" w:rsidP="00C90569">
      <w:pPr>
        <w:pStyle w:val="1"/>
        <w:spacing w:before="0" w:beforeAutospacing="0" w:after="0" w:afterAutospacing="0"/>
      </w:pPr>
    </w:p>
    <w:p w14:paraId="6378E128" w14:textId="77777777" w:rsidR="00865ADF" w:rsidRPr="001178FA" w:rsidRDefault="00865ADF" w:rsidP="00C90569">
      <w:pPr>
        <w:pStyle w:val="1"/>
        <w:spacing w:before="0" w:beforeAutospacing="0" w:after="0" w:afterAutospacing="0"/>
      </w:pPr>
    </w:p>
    <w:p w14:paraId="79787096" w14:textId="77777777" w:rsidR="00865ADF" w:rsidRPr="001178FA" w:rsidRDefault="00865ADF" w:rsidP="00C90569">
      <w:pPr>
        <w:pStyle w:val="1"/>
        <w:spacing w:before="0" w:beforeAutospacing="0" w:after="0" w:afterAutospacing="0"/>
      </w:pPr>
    </w:p>
    <w:p w14:paraId="156100AC" w14:textId="77777777" w:rsidR="00865ADF" w:rsidRPr="001178FA" w:rsidRDefault="00865ADF" w:rsidP="00C90569">
      <w:pPr>
        <w:pStyle w:val="1"/>
        <w:spacing w:before="0" w:beforeAutospacing="0" w:after="0" w:afterAutospacing="0"/>
      </w:pPr>
    </w:p>
    <w:p w14:paraId="1680EA91" w14:textId="77777777" w:rsidR="00865ADF" w:rsidRPr="001178FA" w:rsidRDefault="00865ADF" w:rsidP="00C90569">
      <w:pPr>
        <w:pStyle w:val="1"/>
        <w:spacing w:before="0" w:beforeAutospacing="0" w:after="0" w:afterAutospacing="0"/>
      </w:pPr>
    </w:p>
    <w:p w14:paraId="7FE28559" w14:textId="77777777" w:rsidR="00865ADF" w:rsidRPr="001178FA" w:rsidRDefault="00865ADF" w:rsidP="00C90569">
      <w:pPr>
        <w:pStyle w:val="1"/>
        <w:spacing w:before="0" w:beforeAutospacing="0" w:after="0" w:afterAutospacing="0"/>
      </w:pPr>
    </w:p>
    <w:p w14:paraId="39EA0251" w14:textId="77777777" w:rsidR="00865ADF" w:rsidRPr="001178FA" w:rsidRDefault="00865ADF" w:rsidP="00C90569">
      <w:pPr>
        <w:pStyle w:val="1"/>
        <w:spacing w:before="0" w:beforeAutospacing="0" w:after="0" w:afterAutospacing="0"/>
      </w:pPr>
    </w:p>
    <w:p w14:paraId="61CC2A6F" w14:textId="77777777" w:rsidR="00865ADF" w:rsidRPr="001178FA" w:rsidRDefault="00865ADF" w:rsidP="00C90569">
      <w:pPr>
        <w:pStyle w:val="1"/>
        <w:spacing w:before="0" w:beforeAutospacing="0" w:after="0" w:afterAutospacing="0"/>
      </w:pPr>
    </w:p>
    <w:p w14:paraId="34514B73" w14:textId="77777777" w:rsidR="00865ADF" w:rsidRPr="001178FA" w:rsidRDefault="00865ADF" w:rsidP="00C90569">
      <w:pPr>
        <w:pStyle w:val="1"/>
        <w:spacing w:before="0" w:beforeAutospacing="0" w:after="0" w:afterAutospacing="0"/>
      </w:pPr>
    </w:p>
    <w:p w14:paraId="78D90946" w14:textId="77777777" w:rsidR="00865ADF" w:rsidRPr="001178FA" w:rsidRDefault="00865ADF" w:rsidP="00C90569">
      <w:pPr>
        <w:pStyle w:val="1"/>
        <w:spacing w:before="0" w:beforeAutospacing="0" w:after="0" w:afterAutospacing="0"/>
      </w:pPr>
    </w:p>
    <w:p w14:paraId="451D4907" w14:textId="77777777" w:rsidR="00865ADF" w:rsidRPr="001178FA" w:rsidRDefault="00865ADF" w:rsidP="00C90569">
      <w:pPr>
        <w:pStyle w:val="1"/>
        <w:spacing w:before="0" w:beforeAutospacing="0" w:after="0" w:afterAutospacing="0"/>
      </w:pPr>
    </w:p>
    <w:p w14:paraId="5A7431A9" w14:textId="3CC18140" w:rsidR="00865ADF" w:rsidRPr="001178FA" w:rsidRDefault="00865ADF" w:rsidP="00C90569">
      <w:pPr>
        <w:pStyle w:val="1"/>
        <w:spacing w:before="0" w:beforeAutospacing="0" w:after="0" w:afterAutospacing="0"/>
      </w:pPr>
    </w:p>
    <w:p w14:paraId="66885248" w14:textId="16C992CA" w:rsidR="001D1C0B" w:rsidRPr="001178FA" w:rsidRDefault="001D1C0B" w:rsidP="00C90569">
      <w:pPr>
        <w:pStyle w:val="1"/>
        <w:spacing w:before="0" w:beforeAutospacing="0" w:after="0" w:afterAutospacing="0"/>
      </w:pPr>
    </w:p>
    <w:p w14:paraId="192CA213" w14:textId="25D944AE" w:rsidR="00865ADF" w:rsidRPr="001178FA" w:rsidRDefault="00865ADF" w:rsidP="00C90569">
      <w:pPr>
        <w:pStyle w:val="1"/>
        <w:spacing w:before="0" w:beforeAutospacing="0" w:after="0" w:afterAutospacing="0"/>
      </w:pPr>
    </w:p>
    <w:p w14:paraId="107DAFB0" w14:textId="77777777" w:rsidR="00DC5F6D" w:rsidRPr="001178FA" w:rsidRDefault="00DC5F6D" w:rsidP="00C90569">
      <w:pPr>
        <w:pStyle w:val="1"/>
        <w:spacing w:before="0" w:beforeAutospacing="0" w:after="0" w:afterAutospacing="0"/>
      </w:pPr>
    </w:p>
    <w:p w14:paraId="40C9AFB4" w14:textId="77777777" w:rsidR="00DC5F6D" w:rsidRPr="001178FA" w:rsidRDefault="00DC5F6D" w:rsidP="00C90569">
      <w:pPr>
        <w:pStyle w:val="1"/>
        <w:spacing w:before="0" w:beforeAutospacing="0" w:after="0" w:afterAutospacing="0"/>
      </w:pPr>
    </w:p>
    <w:p w14:paraId="79AEDC4B" w14:textId="0F67B8E3" w:rsidR="002129D8" w:rsidRPr="001178FA" w:rsidRDefault="00DC5159" w:rsidP="00CD06CB">
      <w:pPr>
        <w:pStyle w:val="1"/>
        <w:spacing w:before="0" w:beforeAutospacing="0" w:after="0" w:afterAutospacing="0"/>
      </w:pPr>
      <w:bookmarkStart w:id="41" w:name="_Toc125022507"/>
      <w:r w:rsidRPr="001178FA">
        <w:t>ЗАК</w:t>
      </w:r>
      <w:r w:rsidR="0039418D" w:rsidRPr="001178FA">
        <w:t>Л</w:t>
      </w:r>
      <w:r w:rsidRPr="001178FA">
        <w:t>ЮЧЕНИЕ</w:t>
      </w:r>
      <w:bookmarkEnd w:id="40"/>
      <w:bookmarkEnd w:id="41"/>
    </w:p>
    <w:p w14:paraId="1399994C" w14:textId="77777777" w:rsidR="008D1585" w:rsidRPr="001178FA" w:rsidRDefault="008D1585" w:rsidP="00CD06CB">
      <w:pPr>
        <w:pStyle w:val="1"/>
        <w:spacing w:before="0" w:beforeAutospacing="0" w:after="0" w:afterAutospacing="0"/>
      </w:pPr>
    </w:p>
    <w:p w14:paraId="358EA0C7" w14:textId="5D30E039" w:rsidR="00396746" w:rsidRPr="001178FA" w:rsidRDefault="00923200" w:rsidP="00CD06CB">
      <w:pPr>
        <w:pStyle w:val="ad"/>
        <w:spacing w:before="0" w:line="240" w:lineRule="auto"/>
        <w:ind w:firstLine="567"/>
        <w:jc w:val="both"/>
        <w:rPr>
          <w:sz w:val="28"/>
          <w:szCs w:val="28"/>
        </w:rPr>
      </w:pPr>
      <w:r w:rsidRPr="001178FA">
        <w:rPr>
          <w:sz w:val="28"/>
          <w:szCs w:val="28"/>
        </w:rPr>
        <w:t xml:space="preserve">Выполненное диссертационное </w:t>
      </w:r>
      <w:r w:rsidR="00396746" w:rsidRPr="001178FA">
        <w:rPr>
          <w:sz w:val="28"/>
          <w:szCs w:val="28"/>
        </w:rPr>
        <w:t xml:space="preserve">исследование посвящено одной из актуальных проблем </w:t>
      </w:r>
      <w:r w:rsidR="004D6253" w:rsidRPr="001178FA">
        <w:rPr>
          <w:sz w:val="28"/>
          <w:szCs w:val="28"/>
          <w:lang w:val="kk-KZ"/>
        </w:rPr>
        <w:t>–</w:t>
      </w:r>
      <w:r w:rsidRPr="001178FA">
        <w:rPr>
          <w:sz w:val="28"/>
          <w:szCs w:val="28"/>
        </w:rPr>
        <w:t xml:space="preserve"> </w:t>
      </w:r>
      <w:r w:rsidR="00396746" w:rsidRPr="001178FA">
        <w:rPr>
          <w:sz w:val="28"/>
          <w:szCs w:val="28"/>
        </w:rPr>
        <w:t>подготовк</w:t>
      </w:r>
      <w:r w:rsidRPr="001178FA">
        <w:rPr>
          <w:sz w:val="28"/>
          <w:szCs w:val="28"/>
        </w:rPr>
        <w:t>е</w:t>
      </w:r>
      <w:r w:rsidR="00396746" w:rsidRPr="001178FA">
        <w:rPr>
          <w:sz w:val="28"/>
          <w:szCs w:val="28"/>
        </w:rPr>
        <w:t xml:space="preserve"> </w:t>
      </w:r>
      <w:r w:rsidR="008F795E" w:rsidRPr="001178FA">
        <w:rPr>
          <w:sz w:val="28"/>
          <w:szCs w:val="28"/>
        </w:rPr>
        <w:t>студентов</w:t>
      </w:r>
      <w:r w:rsidR="00396746" w:rsidRPr="001178FA">
        <w:rPr>
          <w:sz w:val="28"/>
          <w:szCs w:val="28"/>
        </w:rPr>
        <w:t xml:space="preserve"> к реализации преемственности дошкольного и начального математического образования при построении образовательного процесса в </w:t>
      </w:r>
      <w:r w:rsidR="003A29C7" w:rsidRPr="001178FA">
        <w:rPr>
          <w:sz w:val="28"/>
          <w:szCs w:val="28"/>
        </w:rPr>
        <w:t>ВУЗ</w:t>
      </w:r>
      <w:r w:rsidR="00396746" w:rsidRPr="001178FA">
        <w:rPr>
          <w:sz w:val="28"/>
          <w:szCs w:val="28"/>
        </w:rPr>
        <w:t xml:space="preserve">е. </w:t>
      </w:r>
    </w:p>
    <w:p w14:paraId="3BBAC40A" w14:textId="70F0511C" w:rsidR="00396746" w:rsidRPr="001178FA" w:rsidRDefault="003A29C7" w:rsidP="00C90569">
      <w:pPr>
        <w:pStyle w:val="ab"/>
        <w:spacing w:before="0" w:beforeAutospacing="0" w:after="0" w:afterAutospacing="0"/>
        <w:ind w:firstLine="567"/>
        <w:jc w:val="both"/>
        <w:rPr>
          <w:sz w:val="28"/>
          <w:szCs w:val="28"/>
        </w:rPr>
      </w:pPr>
      <w:r w:rsidRPr="001178FA">
        <w:rPr>
          <w:sz w:val="28"/>
          <w:szCs w:val="28"/>
        </w:rPr>
        <w:t xml:space="preserve">Проведенное </w:t>
      </w:r>
      <w:r w:rsidR="00396746" w:rsidRPr="001178FA">
        <w:rPr>
          <w:sz w:val="28"/>
          <w:szCs w:val="28"/>
        </w:rPr>
        <w:t xml:space="preserve">исследование направлено на </w:t>
      </w:r>
      <w:r w:rsidR="00994C73" w:rsidRPr="001178FA">
        <w:rPr>
          <w:sz w:val="28"/>
          <w:szCs w:val="28"/>
        </w:rPr>
        <w:t xml:space="preserve">поиск </w:t>
      </w:r>
      <w:r w:rsidRPr="001178FA">
        <w:rPr>
          <w:sz w:val="28"/>
          <w:szCs w:val="28"/>
        </w:rPr>
        <w:t xml:space="preserve">путей </w:t>
      </w:r>
      <w:r w:rsidR="00994C73" w:rsidRPr="001178FA">
        <w:rPr>
          <w:sz w:val="28"/>
          <w:szCs w:val="28"/>
        </w:rPr>
        <w:t xml:space="preserve">эффективного </w:t>
      </w:r>
      <w:r w:rsidR="00396746" w:rsidRPr="001178FA">
        <w:rPr>
          <w:sz w:val="28"/>
          <w:szCs w:val="28"/>
        </w:rPr>
        <w:t>решени</w:t>
      </w:r>
      <w:r w:rsidR="00994C73" w:rsidRPr="001178FA">
        <w:rPr>
          <w:sz w:val="28"/>
          <w:szCs w:val="28"/>
        </w:rPr>
        <w:t>я</w:t>
      </w:r>
      <w:r w:rsidR="00396746" w:rsidRPr="001178FA">
        <w:rPr>
          <w:sz w:val="28"/>
          <w:szCs w:val="28"/>
        </w:rPr>
        <w:t xml:space="preserve"> проблемы, связанной с теоретическим обоснова</w:t>
      </w:r>
      <w:r w:rsidR="00172EF2" w:rsidRPr="001178FA">
        <w:rPr>
          <w:sz w:val="28"/>
          <w:szCs w:val="28"/>
        </w:rPr>
        <w:t>нием и разработкой структурно-</w:t>
      </w:r>
      <w:r w:rsidR="00396746" w:rsidRPr="001178FA">
        <w:rPr>
          <w:sz w:val="28"/>
          <w:szCs w:val="28"/>
        </w:rPr>
        <w:t xml:space="preserve">содержательной модели подготовки студентов к реализации преемственности дошкольного и начального математического образования. </w:t>
      </w:r>
    </w:p>
    <w:p w14:paraId="06FF93FF" w14:textId="62907316" w:rsidR="00396746" w:rsidRPr="001178FA" w:rsidRDefault="00396746" w:rsidP="00C90569">
      <w:pPr>
        <w:pStyle w:val="ab"/>
        <w:spacing w:before="0" w:beforeAutospacing="0" w:after="0" w:afterAutospacing="0"/>
        <w:ind w:firstLine="567"/>
        <w:jc w:val="both"/>
      </w:pPr>
      <w:r w:rsidRPr="001178FA">
        <w:rPr>
          <w:sz w:val="28"/>
          <w:szCs w:val="28"/>
        </w:rPr>
        <w:t xml:space="preserve">В ходе исследования были решены </w:t>
      </w:r>
      <w:r w:rsidR="00994C73" w:rsidRPr="001178FA">
        <w:rPr>
          <w:sz w:val="28"/>
          <w:szCs w:val="28"/>
        </w:rPr>
        <w:t xml:space="preserve">все </w:t>
      </w:r>
      <w:r w:rsidRPr="001178FA">
        <w:rPr>
          <w:sz w:val="28"/>
          <w:szCs w:val="28"/>
        </w:rPr>
        <w:t xml:space="preserve">поставленные задачи, получены теоретические и экспериментальные данные, подтверждающие </w:t>
      </w:r>
      <w:r w:rsidR="00994C73" w:rsidRPr="001178FA">
        <w:rPr>
          <w:sz w:val="28"/>
          <w:szCs w:val="28"/>
        </w:rPr>
        <w:t>справедливость выдвинутой</w:t>
      </w:r>
      <w:r w:rsidRPr="001178FA">
        <w:rPr>
          <w:sz w:val="28"/>
          <w:szCs w:val="28"/>
        </w:rPr>
        <w:t xml:space="preserve"> гипотез</w:t>
      </w:r>
      <w:r w:rsidR="00994C73" w:rsidRPr="001178FA">
        <w:rPr>
          <w:sz w:val="28"/>
          <w:szCs w:val="28"/>
        </w:rPr>
        <w:t>ы</w:t>
      </w:r>
      <w:r w:rsidRPr="001178FA">
        <w:rPr>
          <w:sz w:val="28"/>
          <w:szCs w:val="28"/>
        </w:rPr>
        <w:t xml:space="preserve">. </w:t>
      </w:r>
    </w:p>
    <w:p w14:paraId="15DD4161" w14:textId="60B964C8" w:rsidR="00396746" w:rsidRPr="001178FA" w:rsidRDefault="00396746" w:rsidP="00C90569">
      <w:pPr>
        <w:pStyle w:val="ab"/>
        <w:spacing w:before="0" w:beforeAutospacing="0" w:after="0" w:afterAutospacing="0"/>
        <w:ind w:firstLine="567"/>
        <w:jc w:val="both"/>
        <w:rPr>
          <w:b/>
          <w:bCs/>
          <w:sz w:val="28"/>
          <w:szCs w:val="28"/>
        </w:rPr>
      </w:pPr>
      <w:r w:rsidRPr="001178FA">
        <w:rPr>
          <w:sz w:val="28"/>
          <w:szCs w:val="28"/>
        </w:rPr>
        <w:t>Опираясь на результаты, полученные в ходе исследовательской работы</w:t>
      </w:r>
      <w:r w:rsidR="005E2FCF" w:rsidRPr="001178FA">
        <w:rPr>
          <w:sz w:val="28"/>
          <w:szCs w:val="28"/>
        </w:rPr>
        <w:t>,</w:t>
      </w:r>
      <w:r w:rsidRPr="001178FA">
        <w:rPr>
          <w:sz w:val="28"/>
          <w:szCs w:val="28"/>
        </w:rPr>
        <w:t xml:space="preserve"> можно сделать </w:t>
      </w:r>
      <w:r w:rsidRPr="001178FA">
        <w:rPr>
          <w:b/>
          <w:bCs/>
          <w:sz w:val="28"/>
          <w:szCs w:val="28"/>
        </w:rPr>
        <w:t>следующие выводы:</w:t>
      </w:r>
    </w:p>
    <w:p w14:paraId="6421F25D" w14:textId="3B5D8BFC" w:rsidR="00396746" w:rsidRPr="001178FA" w:rsidRDefault="00396746" w:rsidP="00C90569">
      <w:pPr>
        <w:tabs>
          <w:tab w:val="left" w:pos="851"/>
          <w:tab w:val="left" w:pos="993"/>
        </w:tabs>
        <w:ind w:firstLine="567"/>
        <w:jc w:val="both"/>
        <w:rPr>
          <w:sz w:val="28"/>
          <w:szCs w:val="28"/>
          <w:lang w:val="kk-KZ"/>
        </w:rPr>
      </w:pPr>
      <w:r w:rsidRPr="001178FA">
        <w:rPr>
          <w:bCs/>
          <w:sz w:val="28"/>
          <w:szCs w:val="28"/>
        </w:rPr>
        <w:t>1.</w:t>
      </w:r>
      <w:r w:rsidR="00BF5747" w:rsidRPr="001178FA">
        <w:rPr>
          <w:sz w:val="28"/>
          <w:szCs w:val="28"/>
        </w:rPr>
        <w:t xml:space="preserve"> Определены </w:t>
      </w:r>
      <w:r w:rsidR="00BF5747" w:rsidRPr="001178FA">
        <w:rPr>
          <w:sz w:val="28"/>
          <w:szCs w:val="28"/>
          <w:lang w:val="kk-KZ"/>
        </w:rPr>
        <w:t>теоретико</w:t>
      </w:r>
      <w:r w:rsidR="00BF5747" w:rsidRPr="001178FA">
        <w:rPr>
          <w:sz w:val="28"/>
          <w:szCs w:val="28"/>
        </w:rPr>
        <w:t>-методологические основы подготовки студентов к реализации преемственности дошкольного и начального математического образования.</w:t>
      </w:r>
      <w:r w:rsidR="00BF5747" w:rsidRPr="001178FA">
        <w:rPr>
          <w:sz w:val="28"/>
          <w:szCs w:val="28"/>
          <w:lang w:val="kk-KZ"/>
        </w:rPr>
        <w:t xml:space="preserve"> </w:t>
      </w:r>
      <w:r w:rsidR="00BF5747" w:rsidRPr="001178FA">
        <w:rPr>
          <w:bCs/>
          <w:color w:val="000000" w:themeColor="text1"/>
          <w:sz w:val="28"/>
          <w:szCs w:val="28"/>
        </w:rPr>
        <w:t xml:space="preserve">В качестве теоретико-методологических оснований проблемы исследования выступает </w:t>
      </w:r>
      <w:r w:rsidR="00BF5747" w:rsidRPr="001178FA">
        <w:rPr>
          <w:color w:val="000000" w:themeColor="text1"/>
          <w:sz w:val="28"/>
          <w:szCs w:val="28"/>
        </w:rPr>
        <w:t xml:space="preserve">совокупность методологических подходов системный, деятельностный, компетентностный и интегративный подходы и связанные с ними принципы преемственности, системности, доступности, интеграции, гуманизации, рефлексивности. </w:t>
      </w:r>
    </w:p>
    <w:p w14:paraId="38B6C8B8" w14:textId="5E542CEF" w:rsidR="00997853" w:rsidRPr="001178FA" w:rsidRDefault="00396746" w:rsidP="00C90569">
      <w:pPr>
        <w:ind w:firstLine="567"/>
        <w:jc w:val="both"/>
        <w:rPr>
          <w:sz w:val="28"/>
          <w:szCs w:val="28"/>
        </w:rPr>
      </w:pPr>
      <w:r w:rsidRPr="001178FA">
        <w:rPr>
          <w:bCs/>
          <w:sz w:val="28"/>
          <w:szCs w:val="28"/>
        </w:rPr>
        <w:t>2.</w:t>
      </w:r>
      <w:r w:rsidR="00F41D6F" w:rsidRPr="001178FA">
        <w:rPr>
          <w:bCs/>
          <w:sz w:val="28"/>
          <w:szCs w:val="28"/>
        </w:rPr>
        <w:t xml:space="preserve"> </w:t>
      </w:r>
      <w:r w:rsidRPr="001178FA">
        <w:rPr>
          <w:sz w:val="28"/>
          <w:szCs w:val="28"/>
        </w:rPr>
        <w:t xml:space="preserve">Дана содержательная характеристика </w:t>
      </w:r>
      <w:r w:rsidR="00B01653" w:rsidRPr="001178FA">
        <w:rPr>
          <w:sz w:val="28"/>
          <w:szCs w:val="28"/>
        </w:rPr>
        <w:t>сущности</w:t>
      </w:r>
      <w:r w:rsidRPr="001178FA">
        <w:rPr>
          <w:sz w:val="28"/>
          <w:szCs w:val="28"/>
        </w:rPr>
        <w:t xml:space="preserve"> </w:t>
      </w:r>
      <w:r w:rsidR="00B01653" w:rsidRPr="001178FA">
        <w:rPr>
          <w:sz w:val="28"/>
          <w:szCs w:val="28"/>
        </w:rPr>
        <w:t xml:space="preserve">и структуры </w:t>
      </w:r>
      <w:r w:rsidRPr="001178FA">
        <w:rPr>
          <w:sz w:val="28"/>
          <w:szCs w:val="28"/>
        </w:rPr>
        <w:t xml:space="preserve">понятий </w:t>
      </w:r>
      <w:r w:rsidR="00ED3AB2" w:rsidRPr="001178FA">
        <w:rPr>
          <w:sz w:val="28"/>
          <w:szCs w:val="28"/>
        </w:rPr>
        <w:t>«подготовка студентов к реализации преемственности математического образования» и</w:t>
      </w:r>
      <w:r w:rsidR="00ED3AB2" w:rsidRPr="001178FA">
        <w:rPr>
          <w:b/>
          <w:bCs/>
          <w:sz w:val="28"/>
          <w:szCs w:val="28"/>
        </w:rPr>
        <w:t xml:space="preserve"> </w:t>
      </w:r>
      <w:r w:rsidR="00ED3AB2" w:rsidRPr="001178FA">
        <w:rPr>
          <w:sz w:val="28"/>
          <w:szCs w:val="28"/>
        </w:rPr>
        <w:t xml:space="preserve">«готовность к реализации преемственности дошкольного и начального математического образования». </w:t>
      </w:r>
      <w:r w:rsidR="008D7DB9" w:rsidRPr="001178FA">
        <w:rPr>
          <w:sz w:val="28"/>
          <w:szCs w:val="28"/>
        </w:rPr>
        <w:t>Проведен а</w:t>
      </w:r>
      <w:r w:rsidRPr="001178FA">
        <w:rPr>
          <w:sz w:val="28"/>
          <w:szCs w:val="28"/>
        </w:rPr>
        <w:t xml:space="preserve">нализ </w:t>
      </w:r>
      <w:r w:rsidR="00835B1C" w:rsidRPr="001178FA">
        <w:rPr>
          <w:sz w:val="28"/>
          <w:szCs w:val="28"/>
        </w:rPr>
        <w:t>научных работ</w:t>
      </w:r>
      <w:r w:rsidRPr="001178FA">
        <w:rPr>
          <w:sz w:val="28"/>
          <w:szCs w:val="28"/>
        </w:rPr>
        <w:t xml:space="preserve"> по проблеме</w:t>
      </w:r>
      <w:r w:rsidR="00B01653" w:rsidRPr="001178FA">
        <w:rPr>
          <w:sz w:val="28"/>
          <w:szCs w:val="28"/>
        </w:rPr>
        <w:t xml:space="preserve"> подготовки</w:t>
      </w:r>
      <w:r w:rsidRPr="001178FA">
        <w:rPr>
          <w:sz w:val="28"/>
          <w:szCs w:val="28"/>
        </w:rPr>
        <w:t xml:space="preserve"> студентов </w:t>
      </w:r>
      <w:r w:rsidR="00835B1C" w:rsidRPr="001178FA">
        <w:rPr>
          <w:sz w:val="28"/>
          <w:szCs w:val="28"/>
        </w:rPr>
        <w:t>к применению</w:t>
      </w:r>
      <w:r w:rsidRPr="001178FA">
        <w:rPr>
          <w:sz w:val="28"/>
          <w:szCs w:val="28"/>
        </w:rPr>
        <w:t xml:space="preserve"> </w:t>
      </w:r>
      <w:r w:rsidR="0045402F">
        <w:rPr>
          <w:sz w:val="28"/>
          <w:szCs w:val="28"/>
        </w:rPr>
        <w:t>психолого-педагогических, методико-</w:t>
      </w:r>
      <w:r w:rsidRPr="001178FA">
        <w:rPr>
          <w:sz w:val="28"/>
          <w:szCs w:val="28"/>
        </w:rPr>
        <w:t>математически</w:t>
      </w:r>
      <w:r w:rsidR="00835B1C" w:rsidRPr="001178FA">
        <w:rPr>
          <w:sz w:val="28"/>
          <w:szCs w:val="28"/>
        </w:rPr>
        <w:t>х</w:t>
      </w:r>
      <w:r w:rsidRPr="001178FA">
        <w:rPr>
          <w:sz w:val="28"/>
          <w:szCs w:val="28"/>
        </w:rPr>
        <w:t xml:space="preserve"> знани</w:t>
      </w:r>
      <w:r w:rsidR="00835B1C" w:rsidRPr="001178FA">
        <w:rPr>
          <w:sz w:val="28"/>
          <w:szCs w:val="28"/>
        </w:rPr>
        <w:t>й</w:t>
      </w:r>
      <w:r w:rsidRPr="001178FA">
        <w:rPr>
          <w:sz w:val="28"/>
          <w:szCs w:val="28"/>
        </w:rPr>
        <w:t xml:space="preserve"> и умени</w:t>
      </w:r>
      <w:r w:rsidR="00835B1C" w:rsidRPr="001178FA">
        <w:rPr>
          <w:sz w:val="28"/>
          <w:szCs w:val="28"/>
        </w:rPr>
        <w:t>й</w:t>
      </w:r>
      <w:r w:rsidRPr="001178FA">
        <w:rPr>
          <w:sz w:val="28"/>
          <w:szCs w:val="28"/>
        </w:rPr>
        <w:t xml:space="preserve"> в реализации преемственности</w:t>
      </w:r>
      <w:r w:rsidR="00B01653" w:rsidRPr="001178FA">
        <w:rPr>
          <w:sz w:val="28"/>
          <w:szCs w:val="28"/>
        </w:rPr>
        <w:t xml:space="preserve"> дошкольного и начального образования. </w:t>
      </w:r>
      <w:r w:rsidR="00266CBF" w:rsidRPr="001178FA">
        <w:rPr>
          <w:sz w:val="28"/>
          <w:szCs w:val="28"/>
        </w:rPr>
        <w:t>Нами дано определение понятия подготовка</w:t>
      </w:r>
      <w:r w:rsidR="00046EE0" w:rsidRPr="001178FA">
        <w:rPr>
          <w:sz w:val="28"/>
          <w:szCs w:val="28"/>
        </w:rPr>
        <w:t xml:space="preserve">, </w:t>
      </w:r>
      <w:r w:rsidR="00266CBF" w:rsidRPr="001178FA">
        <w:rPr>
          <w:sz w:val="28"/>
          <w:szCs w:val="28"/>
        </w:rPr>
        <w:t>как процесс совершенствования знаний, умений студентов, полученных на психолого-педагогических и методических дисциплинах, в учебной, научно-исследовательской деятельности, при прохождении практики, по применению теоретической и практической профессиональной готовности к релизации премственности.</w:t>
      </w:r>
    </w:p>
    <w:p w14:paraId="2D2BAE96" w14:textId="35888445" w:rsidR="00396746" w:rsidRPr="001178FA" w:rsidRDefault="00396746" w:rsidP="00C90569">
      <w:pPr>
        <w:ind w:firstLine="567"/>
        <w:jc w:val="both"/>
        <w:rPr>
          <w:sz w:val="28"/>
          <w:szCs w:val="28"/>
        </w:rPr>
      </w:pPr>
      <w:r w:rsidRPr="001178FA">
        <w:rPr>
          <w:bCs/>
          <w:sz w:val="28"/>
          <w:szCs w:val="28"/>
        </w:rPr>
        <w:t>3.</w:t>
      </w:r>
      <w:r w:rsidR="00BF5747" w:rsidRPr="001178FA">
        <w:rPr>
          <w:bCs/>
          <w:sz w:val="28"/>
          <w:szCs w:val="28"/>
        </w:rPr>
        <w:t xml:space="preserve"> </w:t>
      </w:r>
      <w:r w:rsidRPr="001178FA">
        <w:rPr>
          <w:sz w:val="28"/>
          <w:szCs w:val="28"/>
        </w:rPr>
        <w:t xml:space="preserve">Для эффективного решения исследуемой проблемы разработана структурно-содержательная модель подготовки студентов к реализации преемственности дошкольного и начального математического образования, </w:t>
      </w:r>
      <w:r w:rsidR="00046EE0" w:rsidRPr="001178FA">
        <w:rPr>
          <w:sz w:val="28"/>
          <w:szCs w:val="28"/>
        </w:rPr>
        <w:t>с</w:t>
      </w:r>
      <w:r w:rsidRPr="001178FA">
        <w:rPr>
          <w:sz w:val="28"/>
          <w:szCs w:val="28"/>
        </w:rPr>
        <w:t xml:space="preserve"> взаимо</w:t>
      </w:r>
      <w:r w:rsidR="00046EE0" w:rsidRPr="001178FA">
        <w:rPr>
          <w:sz w:val="28"/>
          <w:szCs w:val="28"/>
        </w:rPr>
        <w:t>связанными</w:t>
      </w:r>
      <w:r w:rsidRPr="001178FA">
        <w:rPr>
          <w:sz w:val="28"/>
          <w:szCs w:val="28"/>
        </w:rPr>
        <w:t xml:space="preserve"> компонен</w:t>
      </w:r>
      <w:r w:rsidR="00046EE0" w:rsidRPr="001178FA">
        <w:rPr>
          <w:sz w:val="28"/>
          <w:szCs w:val="28"/>
        </w:rPr>
        <w:t>тами</w:t>
      </w:r>
      <w:r w:rsidR="0059465F" w:rsidRPr="001178FA">
        <w:rPr>
          <w:sz w:val="28"/>
          <w:szCs w:val="28"/>
        </w:rPr>
        <w:t xml:space="preserve"> </w:t>
      </w:r>
      <w:r w:rsidR="00046EE0" w:rsidRPr="001178FA">
        <w:rPr>
          <w:sz w:val="28"/>
          <w:szCs w:val="28"/>
        </w:rPr>
        <w:t>(</w:t>
      </w:r>
      <w:r w:rsidRPr="001178FA">
        <w:rPr>
          <w:sz w:val="28"/>
          <w:szCs w:val="28"/>
        </w:rPr>
        <w:t>мотивационно-целевой, содержательно-информационный, операционно-деятельностный, оценочно-рефлексивный</w:t>
      </w:r>
      <w:r w:rsidR="00046EE0" w:rsidRPr="001178FA">
        <w:rPr>
          <w:sz w:val="28"/>
          <w:szCs w:val="28"/>
        </w:rPr>
        <w:t>)</w:t>
      </w:r>
      <w:r w:rsidRPr="001178FA">
        <w:rPr>
          <w:sz w:val="28"/>
          <w:szCs w:val="28"/>
        </w:rPr>
        <w:t>, явля</w:t>
      </w:r>
      <w:r w:rsidR="00046EE0" w:rsidRPr="001178FA">
        <w:rPr>
          <w:sz w:val="28"/>
          <w:szCs w:val="28"/>
        </w:rPr>
        <w:t>ющиеся</w:t>
      </w:r>
      <w:r w:rsidRPr="001178FA">
        <w:rPr>
          <w:sz w:val="28"/>
          <w:szCs w:val="28"/>
        </w:rPr>
        <w:t xml:space="preserve"> критерием готовности </w:t>
      </w:r>
      <w:r w:rsidR="00046EE0" w:rsidRPr="001178FA">
        <w:rPr>
          <w:sz w:val="28"/>
          <w:szCs w:val="28"/>
        </w:rPr>
        <w:t>студента</w:t>
      </w:r>
      <w:r w:rsidRPr="001178FA">
        <w:rPr>
          <w:sz w:val="28"/>
          <w:szCs w:val="28"/>
        </w:rPr>
        <w:t xml:space="preserve"> к обеспечению преемственности</w:t>
      </w:r>
      <w:r w:rsidR="00BF5747" w:rsidRPr="001178FA">
        <w:rPr>
          <w:sz w:val="28"/>
          <w:szCs w:val="28"/>
        </w:rPr>
        <w:t xml:space="preserve">. </w:t>
      </w:r>
      <w:r w:rsidRPr="001178FA">
        <w:rPr>
          <w:sz w:val="28"/>
          <w:szCs w:val="28"/>
        </w:rPr>
        <w:t xml:space="preserve">Отличительными признаками </w:t>
      </w:r>
      <w:r w:rsidR="008D7DB9" w:rsidRPr="001178FA">
        <w:rPr>
          <w:sz w:val="28"/>
          <w:szCs w:val="28"/>
        </w:rPr>
        <w:t xml:space="preserve">разработанной </w:t>
      </w:r>
      <w:r w:rsidRPr="001178FA">
        <w:rPr>
          <w:sz w:val="28"/>
          <w:szCs w:val="28"/>
        </w:rPr>
        <w:t>модели является ее доступность и</w:t>
      </w:r>
      <w:r w:rsidR="008045F9" w:rsidRPr="001178FA">
        <w:rPr>
          <w:sz w:val="28"/>
          <w:szCs w:val="28"/>
          <w:lang w:val="kk-KZ"/>
        </w:rPr>
        <w:t xml:space="preserve"> гибкость</w:t>
      </w:r>
      <w:r w:rsidRPr="001178FA">
        <w:rPr>
          <w:sz w:val="28"/>
          <w:szCs w:val="28"/>
        </w:rPr>
        <w:t xml:space="preserve"> в профессиональной подготовке будущих педагогов начальн</w:t>
      </w:r>
      <w:r w:rsidR="00046EE0" w:rsidRPr="001178FA">
        <w:rPr>
          <w:sz w:val="28"/>
          <w:szCs w:val="28"/>
        </w:rPr>
        <w:t>ого уровня образования</w:t>
      </w:r>
      <w:r w:rsidRPr="001178FA">
        <w:rPr>
          <w:sz w:val="28"/>
          <w:szCs w:val="28"/>
        </w:rPr>
        <w:t xml:space="preserve">. </w:t>
      </w:r>
    </w:p>
    <w:p w14:paraId="4EE188D1" w14:textId="0DCF6332" w:rsidR="00FD425E" w:rsidRPr="001178FA" w:rsidRDefault="00396746" w:rsidP="00C90569">
      <w:pPr>
        <w:pStyle w:val="ab"/>
        <w:spacing w:before="0" w:beforeAutospacing="0" w:after="0" w:afterAutospacing="0"/>
        <w:ind w:firstLine="567"/>
        <w:jc w:val="both"/>
        <w:rPr>
          <w:sz w:val="28"/>
          <w:szCs w:val="28"/>
        </w:rPr>
      </w:pPr>
      <w:r w:rsidRPr="001178FA">
        <w:rPr>
          <w:bCs/>
          <w:sz w:val="28"/>
          <w:szCs w:val="28"/>
        </w:rPr>
        <w:t>4.</w:t>
      </w:r>
      <w:r w:rsidR="00F41D6F" w:rsidRPr="001178FA">
        <w:rPr>
          <w:bCs/>
          <w:sz w:val="28"/>
          <w:szCs w:val="28"/>
        </w:rPr>
        <w:t xml:space="preserve"> </w:t>
      </w:r>
      <w:r w:rsidRPr="001178FA">
        <w:rPr>
          <w:sz w:val="28"/>
          <w:szCs w:val="28"/>
        </w:rPr>
        <w:t>Педагогическая диагностика позволила выявить степень подготовки студентов к реализации преемственности дошкольного и начального математического образования, собрать объективную информацию о возможности и</w:t>
      </w:r>
      <w:r w:rsidR="008045F9" w:rsidRPr="001178FA">
        <w:rPr>
          <w:sz w:val="28"/>
          <w:szCs w:val="28"/>
          <w:lang w:val="kk-KZ"/>
        </w:rPr>
        <w:t>х</w:t>
      </w:r>
      <w:r w:rsidRPr="001178FA">
        <w:rPr>
          <w:sz w:val="28"/>
          <w:szCs w:val="28"/>
        </w:rPr>
        <w:t xml:space="preserve"> дальнейшего развития через методическую систему </w:t>
      </w:r>
      <w:r w:rsidRPr="001178FA">
        <w:rPr>
          <w:sz w:val="28"/>
          <w:szCs w:val="28"/>
          <w:lang w:val="kk-KZ"/>
        </w:rPr>
        <w:t>п</w:t>
      </w:r>
      <w:r w:rsidRPr="001178FA">
        <w:rPr>
          <w:sz w:val="28"/>
          <w:szCs w:val="28"/>
        </w:rPr>
        <w:t>одготовк</w:t>
      </w:r>
      <w:r w:rsidRPr="001178FA">
        <w:rPr>
          <w:sz w:val="28"/>
          <w:szCs w:val="28"/>
          <w:lang w:val="kk-KZ"/>
        </w:rPr>
        <w:t>и</w:t>
      </w:r>
      <w:r w:rsidRPr="001178FA">
        <w:rPr>
          <w:sz w:val="28"/>
          <w:szCs w:val="28"/>
        </w:rPr>
        <w:t xml:space="preserve"> студентов к реализации преемственности дошкольного и начального математического образования. </w:t>
      </w:r>
    </w:p>
    <w:p w14:paraId="422A3A40" w14:textId="06FF52D2" w:rsidR="00FD425E" w:rsidRPr="001178FA" w:rsidRDefault="00396746" w:rsidP="00C90569">
      <w:pPr>
        <w:pStyle w:val="ab"/>
        <w:spacing w:before="0" w:beforeAutospacing="0" w:after="0" w:afterAutospacing="0"/>
        <w:ind w:firstLine="567"/>
        <w:jc w:val="both"/>
        <w:rPr>
          <w:sz w:val="28"/>
          <w:szCs w:val="28"/>
        </w:rPr>
      </w:pPr>
      <w:r w:rsidRPr="001178FA">
        <w:rPr>
          <w:sz w:val="28"/>
          <w:szCs w:val="28"/>
        </w:rPr>
        <w:t xml:space="preserve">Поставленные задачи </w:t>
      </w:r>
      <w:r w:rsidR="00FD425E" w:rsidRPr="001178FA">
        <w:rPr>
          <w:sz w:val="28"/>
          <w:szCs w:val="28"/>
        </w:rPr>
        <w:t>были реализованы</w:t>
      </w:r>
      <w:r w:rsidRPr="001178FA">
        <w:rPr>
          <w:sz w:val="28"/>
          <w:szCs w:val="28"/>
        </w:rPr>
        <w:t xml:space="preserve"> в процессе изучения содержания дисциплин педагогического цикла, </w:t>
      </w:r>
      <w:r w:rsidR="00162DFC" w:rsidRPr="001178FA">
        <w:rPr>
          <w:sz w:val="28"/>
          <w:szCs w:val="28"/>
        </w:rPr>
        <w:t xml:space="preserve">дисциплины </w:t>
      </w:r>
      <w:r w:rsidR="00552915" w:rsidRPr="001178FA">
        <w:rPr>
          <w:sz w:val="28"/>
          <w:szCs w:val="28"/>
        </w:rPr>
        <w:t>«</w:t>
      </w:r>
      <w:r w:rsidRPr="001178FA">
        <w:rPr>
          <w:sz w:val="28"/>
          <w:szCs w:val="28"/>
        </w:rPr>
        <w:t>Методик</w:t>
      </w:r>
      <w:r w:rsidR="008045F9" w:rsidRPr="001178FA">
        <w:rPr>
          <w:sz w:val="28"/>
          <w:szCs w:val="28"/>
          <w:lang w:val="kk-KZ"/>
        </w:rPr>
        <w:t>а</w:t>
      </w:r>
      <w:r w:rsidRPr="001178FA">
        <w:rPr>
          <w:sz w:val="28"/>
          <w:szCs w:val="28"/>
        </w:rPr>
        <w:t xml:space="preserve"> обучения математик</w:t>
      </w:r>
      <w:r w:rsidR="008045F9" w:rsidRPr="001178FA">
        <w:rPr>
          <w:sz w:val="28"/>
          <w:szCs w:val="28"/>
          <w:lang w:val="kk-KZ"/>
        </w:rPr>
        <w:t>е</w:t>
      </w:r>
      <w:r w:rsidR="00552915" w:rsidRPr="001178FA">
        <w:rPr>
          <w:sz w:val="28"/>
          <w:szCs w:val="28"/>
        </w:rPr>
        <w:t>»</w:t>
      </w:r>
      <w:r w:rsidR="00CB378B" w:rsidRPr="001178FA">
        <w:rPr>
          <w:sz w:val="28"/>
          <w:szCs w:val="28"/>
        </w:rPr>
        <w:t xml:space="preserve"> («Методика преподавания обновленного содердания дисциплины «Мат</w:t>
      </w:r>
      <w:r w:rsidR="00865ADF" w:rsidRPr="001178FA">
        <w:rPr>
          <w:sz w:val="28"/>
          <w:szCs w:val="28"/>
        </w:rPr>
        <w:t>е</w:t>
      </w:r>
      <w:r w:rsidR="00CB378B" w:rsidRPr="001178FA">
        <w:rPr>
          <w:sz w:val="28"/>
          <w:szCs w:val="28"/>
        </w:rPr>
        <w:t>матика»)</w:t>
      </w:r>
      <w:r w:rsidRPr="001178FA">
        <w:rPr>
          <w:sz w:val="28"/>
          <w:szCs w:val="28"/>
        </w:rPr>
        <w:t xml:space="preserve"> и учебного пособия для студентов </w:t>
      </w:r>
      <w:r w:rsidR="00552915" w:rsidRPr="001178FA">
        <w:rPr>
          <w:sz w:val="28"/>
          <w:szCs w:val="28"/>
          <w:lang w:val="kk-KZ"/>
        </w:rPr>
        <w:t>«</w:t>
      </w:r>
      <w:r w:rsidRPr="001178FA">
        <w:rPr>
          <w:rFonts w:eastAsia="TimesNewRomanPSMT"/>
          <w:sz w:val="28"/>
          <w:szCs w:val="28"/>
        </w:rPr>
        <w:t>Практические работы по методике обучения математике младших школьников</w:t>
      </w:r>
      <w:r w:rsidR="00552915" w:rsidRPr="001178FA">
        <w:rPr>
          <w:sz w:val="28"/>
          <w:szCs w:val="28"/>
          <w:lang w:val="kk-KZ"/>
        </w:rPr>
        <w:t>»</w:t>
      </w:r>
      <w:r w:rsidRPr="001178FA">
        <w:rPr>
          <w:sz w:val="28"/>
          <w:szCs w:val="28"/>
        </w:rPr>
        <w:t xml:space="preserve">; элективного курса </w:t>
      </w:r>
      <w:r w:rsidR="00552915" w:rsidRPr="001178FA">
        <w:rPr>
          <w:sz w:val="28"/>
          <w:szCs w:val="28"/>
        </w:rPr>
        <w:t>«</w:t>
      </w:r>
      <w:r w:rsidRPr="001178FA">
        <w:rPr>
          <w:sz w:val="28"/>
          <w:szCs w:val="28"/>
        </w:rPr>
        <w:t>Теория и методика обучения в 0 классе</w:t>
      </w:r>
      <w:r w:rsidR="00162DFC" w:rsidRPr="001178FA">
        <w:rPr>
          <w:sz w:val="28"/>
          <w:szCs w:val="28"/>
        </w:rPr>
        <w:t xml:space="preserve"> </w:t>
      </w:r>
      <w:r w:rsidRPr="001178FA">
        <w:rPr>
          <w:sz w:val="28"/>
          <w:szCs w:val="28"/>
        </w:rPr>
        <w:t>(букварь, окружающий мир, математическая грамотность, музыкальная грамотность)</w:t>
      </w:r>
      <w:r w:rsidR="00552915" w:rsidRPr="001178FA">
        <w:rPr>
          <w:sz w:val="28"/>
          <w:szCs w:val="28"/>
        </w:rPr>
        <w:t>»</w:t>
      </w:r>
      <w:r w:rsidR="00165E2D" w:rsidRPr="001178FA">
        <w:rPr>
          <w:sz w:val="28"/>
          <w:szCs w:val="28"/>
        </w:rPr>
        <w:t xml:space="preserve"> и</w:t>
      </w:r>
      <w:r w:rsidRPr="001178FA">
        <w:rPr>
          <w:sz w:val="28"/>
          <w:szCs w:val="28"/>
        </w:rPr>
        <w:t xml:space="preserve"> учебно-методического пособия </w:t>
      </w:r>
      <w:r w:rsidR="00552915" w:rsidRPr="001178FA">
        <w:rPr>
          <w:sz w:val="28"/>
          <w:szCs w:val="28"/>
        </w:rPr>
        <w:t>«</w:t>
      </w:r>
      <w:r w:rsidR="00165E2D" w:rsidRPr="001178FA">
        <w:rPr>
          <w:sz w:val="28"/>
          <w:szCs w:val="28"/>
        </w:rPr>
        <w:t>Методика реализации преемственности в математическом образовании</w:t>
      </w:r>
      <w:r w:rsidR="00162DFC" w:rsidRPr="001178FA">
        <w:rPr>
          <w:sz w:val="28"/>
          <w:szCs w:val="28"/>
        </w:rPr>
        <w:t xml:space="preserve"> </w:t>
      </w:r>
      <w:r w:rsidR="00165E2D" w:rsidRPr="001178FA">
        <w:rPr>
          <w:sz w:val="28"/>
          <w:szCs w:val="28"/>
        </w:rPr>
        <w:t>(предшкольная подготовка</w:t>
      </w:r>
      <w:r w:rsidR="00162DFC" w:rsidRPr="001178FA">
        <w:rPr>
          <w:sz w:val="28"/>
          <w:szCs w:val="28"/>
        </w:rPr>
        <w:t xml:space="preserve"> </w:t>
      </w:r>
      <w:r w:rsidR="00165E2D" w:rsidRPr="001178FA">
        <w:rPr>
          <w:sz w:val="28"/>
          <w:szCs w:val="28"/>
        </w:rPr>
        <w:t>-</w:t>
      </w:r>
      <w:r w:rsidR="00162DFC" w:rsidRPr="001178FA">
        <w:rPr>
          <w:sz w:val="28"/>
          <w:szCs w:val="28"/>
        </w:rPr>
        <w:t xml:space="preserve"> </w:t>
      </w:r>
      <w:r w:rsidR="00165E2D" w:rsidRPr="001178FA">
        <w:rPr>
          <w:sz w:val="28"/>
          <w:szCs w:val="28"/>
        </w:rPr>
        <w:t>начальны</w:t>
      </w:r>
      <w:r w:rsidR="00165E2D" w:rsidRPr="001178FA">
        <w:rPr>
          <w:sz w:val="28"/>
          <w:szCs w:val="28"/>
          <w:lang w:val="kk-KZ"/>
        </w:rPr>
        <w:t>е</w:t>
      </w:r>
      <w:r w:rsidR="00165E2D" w:rsidRPr="001178FA">
        <w:rPr>
          <w:sz w:val="28"/>
          <w:szCs w:val="28"/>
        </w:rPr>
        <w:t xml:space="preserve"> класс</w:t>
      </w:r>
      <w:r w:rsidR="00165E2D" w:rsidRPr="001178FA">
        <w:rPr>
          <w:sz w:val="28"/>
          <w:szCs w:val="28"/>
          <w:lang w:val="kk-KZ"/>
        </w:rPr>
        <w:t>ы</w:t>
      </w:r>
      <w:r w:rsidR="00165E2D" w:rsidRPr="001178FA">
        <w:rPr>
          <w:sz w:val="28"/>
          <w:szCs w:val="28"/>
        </w:rPr>
        <w:t>)</w:t>
      </w:r>
      <w:r w:rsidR="00552915" w:rsidRPr="001178FA">
        <w:rPr>
          <w:sz w:val="28"/>
          <w:szCs w:val="28"/>
          <w:lang w:val="kk-KZ"/>
        </w:rPr>
        <w:t>»</w:t>
      </w:r>
      <w:r w:rsidR="00165E2D" w:rsidRPr="001178FA">
        <w:rPr>
          <w:sz w:val="28"/>
          <w:szCs w:val="28"/>
          <w:lang w:val="kk-KZ"/>
        </w:rPr>
        <w:t>,</w:t>
      </w:r>
      <w:r w:rsidRPr="001178FA">
        <w:rPr>
          <w:sz w:val="28"/>
          <w:szCs w:val="28"/>
          <w:lang w:val="kk-KZ"/>
        </w:rPr>
        <w:t xml:space="preserve"> и </w:t>
      </w:r>
      <w:r w:rsidRPr="001178FA">
        <w:rPr>
          <w:sz w:val="28"/>
          <w:szCs w:val="28"/>
        </w:rPr>
        <w:t xml:space="preserve">сборника упражнений для студентов </w:t>
      </w:r>
      <w:r w:rsidR="00552915" w:rsidRPr="001178FA">
        <w:rPr>
          <w:sz w:val="28"/>
          <w:szCs w:val="28"/>
        </w:rPr>
        <w:t>«</w:t>
      </w:r>
      <w:r w:rsidRPr="001178FA">
        <w:rPr>
          <w:sz w:val="28"/>
          <w:szCs w:val="28"/>
        </w:rPr>
        <w:t>Преемственность дошкольного и начального математического образования</w:t>
      </w:r>
      <w:r w:rsidR="00552915" w:rsidRPr="001178FA">
        <w:rPr>
          <w:sz w:val="28"/>
          <w:szCs w:val="28"/>
          <w:lang w:val="kk-KZ"/>
        </w:rPr>
        <w:t>»</w:t>
      </w:r>
      <w:r w:rsidRPr="001178FA">
        <w:rPr>
          <w:sz w:val="28"/>
          <w:szCs w:val="28"/>
        </w:rPr>
        <w:t xml:space="preserve"> (предшкольная подготовка</w:t>
      </w:r>
      <w:r w:rsidR="00162DFC" w:rsidRPr="001178FA">
        <w:rPr>
          <w:sz w:val="28"/>
          <w:szCs w:val="28"/>
        </w:rPr>
        <w:t xml:space="preserve"> </w:t>
      </w:r>
      <w:r w:rsidRPr="001178FA">
        <w:rPr>
          <w:sz w:val="28"/>
          <w:szCs w:val="28"/>
        </w:rPr>
        <w:t>-начальны</w:t>
      </w:r>
      <w:r w:rsidRPr="001178FA">
        <w:rPr>
          <w:sz w:val="28"/>
          <w:szCs w:val="28"/>
          <w:lang w:val="kk-KZ"/>
        </w:rPr>
        <w:t>е</w:t>
      </w:r>
      <w:r w:rsidRPr="001178FA">
        <w:rPr>
          <w:sz w:val="28"/>
          <w:szCs w:val="28"/>
        </w:rPr>
        <w:t xml:space="preserve"> класс</w:t>
      </w:r>
      <w:r w:rsidRPr="001178FA">
        <w:rPr>
          <w:sz w:val="28"/>
          <w:szCs w:val="28"/>
          <w:lang w:val="kk-KZ"/>
        </w:rPr>
        <w:t>ы</w:t>
      </w:r>
      <w:r w:rsidRPr="001178FA">
        <w:rPr>
          <w:sz w:val="28"/>
          <w:szCs w:val="28"/>
        </w:rPr>
        <w:t xml:space="preserve">). </w:t>
      </w:r>
    </w:p>
    <w:p w14:paraId="7FD586E2" w14:textId="517D003C" w:rsidR="00396746" w:rsidRPr="001178FA" w:rsidRDefault="00FD425E" w:rsidP="00C90569">
      <w:pPr>
        <w:pStyle w:val="ab"/>
        <w:spacing w:before="0" w:beforeAutospacing="0" w:after="0" w:afterAutospacing="0"/>
        <w:ind w:firstLine="567"/>
        <w:jc w:val="both"/>
        <w:rPr>
          <w:sz w:val="28"/>
          <w:szCs w:val="28"/>
        </w:rPr>
      </w:pPr>
      <w:r w:rsidRPr="001178FA">
        <w:rPr>
          <w:sz w:val="28"/>
          <w:szCs w:val="28"/>
        </w:rPr>
        <w:t>На основе</w:t>
      </w:r>
      <w:r w:rsidR="00396746" w:rsidRPr="001178FA">
        <w:rPr>
          <w:sz w:val="28"/>
          <w:szCs w:val="28"/>
        </w:rPr>
        <w:t xml:space="preserve"> специальны</w:t>
      </w:r>
      <w:r w:rsidRPr="001178FA">
        <w:rPr>
          <w:sz w:val="28"/>
          <w:szCs w:val="28"/>
        </w:rPr>
        <w:t>х</w:t>
      </w:r>
      <w:r w:rsidR="00396746" w:rsidRPr="001178FA">
        <w:rPr>
          <w:sz w:val="28"/>
          <w:szCs w:val="28"/>
        </w:rPr>
        <w:t xml:space="preserve"> упражнени</w:t>
      </w:r>
      <w:r w:rsidRPr="001178FA">
        <w:rPr>
          <w:sz w:val="28"/>
          <w:szCs w:val="28"/>
        </w:rPr>
        <w:t>й</w:t>
      </w:r>
      <w:r w:rsidR="00396746" w:rsidRPr="001178FA">
        <w:rPr>
          <w:sz w:val="28"/>
          <w:szCs w:val="28"/>
        </w:rPr>
        <w:t xml:space="preserve"> </w:t>
      </w:r>
      <w:r w:rsidRPr="001178FA">
        <w:rPr>
          <w:sz w:val="28"/>
          <w:szCs w:val="28"/>
        </w:rPr>
        <w:t>(внедрен</w:t>
      </w:r>
      <w:r w:rsidR="0052623B" w:rsidRPr="001178FA">
        <w:rPr>
          <w:sz w:val="28"/>
          <w:szCs w:val="28"/>
        </w:rPr>
        <w:t>ы</w:t>
      </w:r>
      <w:r w:rsidRPr="001178FA">
        <w:rPr>
          <w:sz w:val="28"/>
          <w:szCs w:val="28"/>
        </w:rPr>
        <w:t xml:space="preserve"> </w:t>
      </w:r>
      <w:r w:rsidR="00396746" w:rsidRPr="001178FA">
        <w:rPr>
          <w:sz w:val="28"/>
          <w:szCs w:val="28"/>
        </w:rPr>
        <w:t>в образовательн</w:t>
      </w:r>
      <w:r w:rsidRPr="001178FA">
        <w:rPr>
          <w:sz w:val="28"/>
          <w:szCs w:val="28"/>
        </w:rPr>
        <w:t>ый</w:t>
      </w:r>
      <w:r w:rsidR="00396746" w:rsidRPr="001178FA">
        <w:rPr>
          <w:sz w:val="28"/>
          <w:szCs w:val="28"/>
        </w:rPr>
        <w:t xml:space="preserve"> процесс</w:t>
      </w:r>
      <w:r w:rsidR="00A92CFC" w:rsidRPr="001178FA">
        <w:rPr>
          <w:sz w:val="28"/>
          <w:szCs w:val="28"/>
        </w:rPr>
        <w:t xml:space="preserve"> ВУЗ</w:t>
      </w:r>
      <w:r w:rsidR="00396746" w:rsidRPr="001178FA">
        <w:rPr>
          <w:sz w:val="28"/>
          <w:szCs w:val="28"/>
        </w:rPr>
        <w:t>а</w:t>
      </w:r>
      <w:r w:rsidRPr="001178FA">
        <w:rPr>
          <w:sz w:val="28"/>
          <w:szCs w:val="28"/>
        </w:rPr>
        <w:t>)</w:t>
      </w:r>
      <w:r w:rsidR="00396746" w:rsidRPr="001178FA">
        <w:rPr>
          <w:sz w:val="28"/>
          <w:szCs w:val="28"/>
        </w:rPr>
        <w:t xml:space="preserve">, </w:t>
      </w:r>
      <w:r w:rsidR="0052623B" w:rsidRPr="001178FA">
        <w:rPr>
          <w:sz w:val="28"/>
          <w:szCs w:val="28"/>
        </w:rPr>
        <w:t>была усилена</w:t>
      </w:r>
      <w:r w:rsidR="00A92CFC" w:rsidRPr="001178FA">
        <w:rPr>
          <w:sz w:val="28"/>
          <w:szCs w:val="28"/>
        </w:rPr>
        <w:t xml:space="preserve"> </w:t>
      </w:r>
      <w:r w:rsidR="00396746" w:rsidRPr="001178FA">
        <w:rPr>
          <w:sz w:val="28"/>
          <w:szCs w:val="28"/>
        </w:rPr>
        <w:t>подготовк</w:t>
      </w:r>
      <w:r w:rsidR="0052623B" w:rsidRPr="001178FA">
        <w:rPr>
          <w:sz w:val="28"/>
          <w:szCs w:val="28"/>
        </w:rPr>
        <w:t>а</w:t>
      </w:r>
      <w:r w:rsidR="00396746" w:rsidRPr="001178FA">
        <w:rPr>
          <w:sz w:val="28"/>
          <w:szCs w:val="28"/>
        </w:rPr>
        <w:t xml:space="preserve"> бакалавров - будущих педагогов к осуществлению преемственности между дошкольной и начальной ступенями математического образования</w:t>
      </w:r>
      <w:r w:rsidRPr="001178FA">
        <w:rPr>
          <w:sz w:val="28"/>
          <w:szCs w:val="28"/>
        </w:rPr>
        <w:t>. Кроме этого</w:t>
      </w:r>
      <w:r w:rsidR="00A92CFC" w:rsidRPr="001178FA">
        <w:rPr>
          <w:sz w:val="28"/>
          <w:szCs w:val="28"/>
        </w:rPr>
        <w:t>,</w:t>
      </w:r>
      <w:r w:rsidRPr="001178FA">
        <w:rPr>
          <w:sz w:val="28"/>
          <w:szCs w:val="28"/>
        </w:rPr>
        <w:t xml:space="preserve"> применение упражнений </w:t>
      </w:r>
      <w:r w:rsidR="009A192F" w:rsidRPr="001178FA">
        <w:rPr>
          <w:sz w:val="28"/>
          <w:szCs w:val="28"/>
        </w:rPr>
        <w:t>способствовало</w:t>
      </w:r>
      <w:r w:rsidR="00396746" w:rsidRPr="001178FA">
        <w:rPr>
          <w:sz w:val="28"/>
          <w:szCs w:val="28"/>
        </w:rPr>
        <w:t xml:space="preserve"> совершенствованию важных профессиональных качеств: </w:t>
      </w:r>
      <w:r w:rsidR="009A192F" w:rsidRPr="001178FA">
        <w:rPr>
          <w:sz w:val="28"/>
          <w:szCs w:val="28"/>
        </w:rPr>
        <w:t>педагогической</w:t>
      </w:r>
      <w:r w:rsidR="00396746" w:rsidRPr="001178FA">
        <w:rPr>
          <w:sz w:val="28"/>
          <w:szCs w:val="28"/>
        </w:rPr>
        <w:t xml:space="preserve"> эрудиции, целеполагания, интуиции, импровизации, наблюдательности, предвидения и рефлексии.</w:t>
      </w:r>
    </w:p>
    <w:p w14:paraId="6F67066A" w14:textId="3D803390" w:rsidR="0052623B" w:rsidRPr="001178FA" w:rsidRDefault="00396746" w:rsidP="00C90569">
      <w:pPr>
        <w:ind w:firstLine="567"/>
        <w:jc w:val="both"/>
        <w:rPr>
          <w:sz w:val="28"/>
          <w:szCs w:val="28"/>
        </w:rPr>
      </w:pPr>
      <w:r w:rsidRPr="001178FA">
        <w:rPr>
          <w:sz w:val="28"/>
          <w:szCs w:val="28"/>
        </w:rPr>
        <w:t xml:space="preserve">Полученные результаты исследования подтверждают выдвинутую гипотезу и позволяют сделать вывод, что в процессе профессиональной подготовки в </w:t>
      </w:r>
      <w:r w:rsidR="00A061E9" w:rsidRPr="001178FA">
        <w:rPr>
          <w:sz w:val="28"/>
          <w:szCs w:val="28"/>
        </w:rPr>
        <w:t>ВУЗ</w:t>
      </w:r>
      <w:r w:rsidRPr="001178FA">
        <w:rPr>
          <w:sz w:val="28"/>
          <w:szCs w:val="28"/>
        </w:rPr>
        <w:t xml:space="preserve">е </w:t>
      </w:r>
      <w:r w:rsidR="0052623B" w:rsidRPr="001178FA">
        <w:rPr>
          <w:sz w:val="28"/>
          <w:szCs w:val="28"/>
        </w:rPr>
        <w:t xml:space="preserve">необходимо </w:t>
      </w:r>
      <w:r w:rsidR="00FD4E01" w:rsidRPr="001178FA">
        <w:rPr>
          <w:sz w:val="28"/>
          <w:szCs w:val="28"/>
        </w:rPr>
        <w:t>с</w:t>
      </w:r>
      <w:r w:rsidR="0052623B" w:rsidRPr="001178FA">
        <w:rPr>
          <w:sz w:val="28"/>
          <w:szCs w:val="28"/>
        </w:rPr>
        <w:t>формирова</w:t>
      </w:r>
      <w:r w:rsidR="00FD4E01" w:rsidRPr="001178FA">
        <w:rPr>
          <w:sz w:val="28"/>
          <w:szCs w:val="28"/>
        </w:rPr>
        <w:t>ть</w:t>
      </w:r>
      <w:r w:rsidRPr="001178FA">
        <w:rPr>
          <w:sz w:val="28"/>
          <w:szCs w:val="28"/>
        </w:rPr>
        <w:t xml:space="preserve"> готовност</w:t>
      </w:r>
      <w:r w:rsidR="00FD4E01" w:rsidRPr="001178FA">
        <w:rPr>
          <w:sz w:val="28"/>
          <w:szCs w:val="28"/>
        </w:rPr>
        <w:t>ь</w:t>
      </w:r>
      <w:r w:rsidRPr="001178FA">
        <w:rPr>
          <w:sz w:val="28"/>
          <w:szCs w:val="28"/>
        </w:rPr>
        <w:t xml:space="preserve"> </w:t>
      </w:r>
      <w:r w:rsidR="00FD4E01" w:rsidRPr="001178FA">
        <w:rPr>
          <w:sz w:val="28"/>
          <w:szCs w:val="28"/>
        </w:rPr>
        <w:t>студентов</w:t>
      </w:r>
      <w:r w:rsidRPr="001178FA">
        <w:rPr>
          <w:sz w:val="28"/>
          <w:szCs w:val="28"/>
        </w:rPr>
        <w:t xml:space="preserve"> </w:t>
      </w:r>
      <w:r w:rsidR="0052623B" w:rsidRPr="001178FA">
        <w:rPr>
          <w:sz w:val="28"/>
          <w:szCs w:val="28"/>
        </w:rPr>
        <w:t xml:space="preserve">с применением </w:t>
      </w:r>
      <w:r w:rsidR="00FD4E01" w:rsidRPr="001178FA">
        <w:rPr>
          <w:sz w:val="28"/>
          <w:szCs w:val="28"/>
        </w:rPr>
        <w:t xml:space="preserve">модели и </w:t>
      </w:r>
      <w:r w:rsidR="0052623B" w:rsidRPr="001178FA">
        <w:rPr>
          <w:sz w:val="28"/>
          <w:szCs w:val="28"/>
        </w:rPr>
        <w:t xml:space="preserve">методической системы </w:t>
      </w:r>
      <w:r w:rsidRPr="001178FA">
        <w:rPr>
          <w:sz w:val="28"/>
          <w:szCs w:val="28"/>
        </w:rPr>
        <w:t xml:space="preserve">к </w:t>
      </w:r>
      <w:r w:rsidR="0052623B" w:rsidRPr="001178FA">
        <w:rPr>
          <w:sz w:val="28"/>
          <w:szCs w:val="28"/>
        </w:rPr>
        <w:t>осуществлению</w:t>
      </w:r>
      <w:r w:rsidRPr="001178FA">
        <w:rPr>
          <w:sz w:val="28"/>
          <w:szCs w:val="28"/>
        </w:rPr>
        <w:t xml:space="preserve"> преемственности дошкольного и начального математического образования</w:t>
      </w:r>
      <w:r w:rsidR="0052623B" w:rsidRPr="001178FA">
        <w:rPr>
          <w:sz w:val="28"/>
          <w:szCs w:val="28"/>
        </w:rPr>
        <w:t xml:space="preserve">. </w:t>
      </w:r>
    </w:p>
    <w:p w14:paraId="6962E3A4" w14:textId="1213B3FD" w:rsidR="00396746" w:rsidRPr="001178FA" w:rsidRDefault="00396746" w:rsidP="00C90569">
      <w:pPr>
        <w:ind w:firstLine="567"/>
        <w:jc w:val="both"/>
        <w:rPr>
          <w:b/>
          <w:bCs/>
          <w:sz w:val="28"/>
          <w:szCs w:val="28"/>
        </w:rPr>
      </w:pPr>
      <w:r w:rsidRPr="001178FA">
        <w:rPr>
          <w:sz w:val="28"/>
          <w:szCs w:val="28"/>
        </w:rPr>
        <w:t xml:space="preserve">По результатам проведенного исследования </w:t>
      </w:r>
      <w:r w:rsidR="001D1C8E" w:rsidRPr="001178FA">
        <w:rPr>
          <w:sz w:val="28"/>
          <w:szCs w:val="28"/>
        </w:rPr>
        <w:t xml:space="preserve">нами </w:t>
      </w:r>
      <w:r w:rsidRPr="001178FA">
        <w:rPr>
          <w:sz w:val="28"/>
          <w:szCs w:val="28"/>
        </w:rPr>
        <w:t xml:space="preserve">были </w:t>
      </w:r>
      <w:r w:rsidR="001D1C8E" w:rsidRPr="001178FA">
        <w:rPr>
          <w:sz w:val="28"/>
          <w:szCs w:val="28"/>
        </w:rPr>
        <w:t>сформулированы</w:t>
      </w:r>
      <w:r w:rsidRPr="001178FA">
        <w:rPr>
          <w:sz w:val="28"/>
          <w:szCs w:val="28"/>
        </w:rPr>
        <w:t xml:space="preserve"> следующие </w:t>
      </w:r>
      <w:r w:rsidRPr="001178FA">
        <w:rPr>
          <w:b/>
          <w:bCs/>
          <w:sz w:val="28"/>
          <w:szCs w:val="28"/>
        </w:rPr>
        <w:t>рекомендации:</w:t>
      </w:r>
    </w:p>
    <w:p w14:paraId="11C3EDF0" w14:textId="5459D3A0" w:rsidR="00396746" w:rsidRPr="001178FA" w:rsidRDefault="00396746" w:rsidP="00C90569">
      <w:pPr>
        <w:ind w:firstLine="567"/>
        <w:jc w:val="both"/>
        <w:rPr>
          <w:sz w:val="28"/>
          <w:szCs w:val="28"/>
        </w:rPr>
      </w:pPr>
      <w:r w:rsidRPr="001178FA">
        <w:rPr>
          <w:sz w:val="28"/>
          <w:szCs w:val="28"/>
        </w:rPr>
        <w:t>1)</w:t>
      </w:r>
      <w:r w:rsidRPr="001178FA">
        <w:rPr>
          <w:b/>
          <w:bCs/>
          <w:sz w:val="28"/>
          <w:szCs w:val="28"/>
        </w:rPr>
        <w:t xml:space="preserve"> </w:t>
      </w:r>
      <w:r w:rsidRPr="001178FA">
        <w:rPr>
          <w:sz w:val="28"/>
          <w:szCs w:val="28"/>
        </w:rPr>
        <w:t xml:space="preserve">Для студентов выпускных курсов </w:t>
      </w:r>
      <w:r w:rsidR="008045F9" w:rsidRPr="001178FA">
        <w:rPr>
          <w:sz w:val="28"/>
          <w:szCs w:val="28"/>
          <w:lang w:val="kk-KZ"/>
        </w:rPr>
        <w:t>включить в программу</w:t>
      </w:r>
      <w:r w:rsidRPr="001178FA">
        <w:rPr>
          <w:sz w:val="28"/>
          <w:szCs w:val="28"/>
        </w:rPr>
        <w:t xml:space="preserve"> практик</w:t>
      </w:r>
      <w:r w:rsidR="008045F9" w:rsidRPr="001178FA">
        <w:rPr>
          <w:sz w:val="28"/>
          <w:szCs w:val="28"/>
          <w:lang w:val="kk-KZ"/>
        </w:rPr>
        <w:t>и модуль</w:t>
      </w:r>
      <w:r w:rsidRPr="001178FA">
        <w:rPr>
          <w:sz w:val="28"/>
          <w:szCs w:val="28"/>
        </w:rPr>
        <w:t xml:space="preserve"> </w:t>
      </w:r>
      <w:r w:rsidR="00552915" w:rsidRPr="001178FA">
        <w:rPr>
          <w:sz w:val="28"/>
          <w:szCs w:val="28"/>
        </w:rPr>
        <w:t>«</w:t>
      </w:r>
      <w:r w:rsidRPr="001178FA">
        <w:rPr>
          <w:sz w:val="28"/>
          <w:szCs w:val="28"/>
        </w:rPr>
        <w:t>Первые дни ребенка в школе</w:t>
      </w:r>
      <w:r w:rsidR="00552915" w:rsidRPr="001178FA">
        <w:rPr>
          <w:sz w:val="28"/>
          <w:szCs w:val="28"/>
        </w:rPr>
        <w:t>»</w:t>
      </w:r>
      <w:r w:rsidRPr="001178FA">
        <w:rPr>
          <w:sz w:val="28"/>
          <w:szCs w:val="28"/>
        </w:rPr>
        <w:t xml:space="preserve">, </w:t>
      </w:r>
      <w:r w:rsidR="0033367D" w:rsidRPr="001178FA">
        <w:rPr>
          <w:sz w:val="28"/>
          <w:szCs w:val="28"/>
        </w:rPr>
        <w:t xml:space="preserve">как </w:t>
      </w:r>
      <w:r w:rsidRPr="001178FA">
        <w:rPr>
          <w:sz w:val="28"/>
          <w:szCs w:val="28"/>
        </w:rPr>
        <w:t>составн</w:t>
      </w:r>
      <w:r w:rsidR="0033367D" w:rsidRPr="001178FA">
        <w:rPr>
          <w:sz w:val="28"/>
          <w:szCs w:val="28"/>
        </w:rPr>
        <w:t>ую</w:t>
      </w:r>
      <w:r w:rsidRPr="001178FA">
        <w:rPr>
          <w:sz w:val="28"/>
          <w:szCs w:val="28"/>
        </w:rPr>
        <w:t xml:space="preserve"> часть системы непрерывной подготовки студентов к профессионально</w:t>
      </w:r>
      <w:r w:rsidR="0033367D" w:rsidRPr="001178FA">
        <w:rPr>
          <w:sz w:val="28"/>
          <w:szCs w:val="28"/>
        </w:rPr>
        <w:t>й</w:t>
      </w:r>
      <w:r w:rsidRPr="001178FA">
        <w:rPr>
          <w:sz w:val="28"/>
          <w:szCs w:val="28"/>
        </w:rPr>
        <w:t xml:space="preserve"> деятельности;</w:t>
      </w:r>
    </w:p>
    <w:p w14:paraId="248BBE1F" w14:textId="7A46EB2F" w:rsidR="00396746" w:rsidRPr="001178FA" w:rsidRDefault="00396746" w:rsidP="00C90569">
      <w:pPr>
        <w:ind w:firstLine="567"/>
        <w:jc w:val="both"/>
        <w:rPr>
          <w:sz w:val="21"/>
          <w:szCs w:val="21"/>
        </w:rPr>
      </w:pPr>
      <w:r w:rsidRPr="001178FA">
        <w:rPr>
          <w:sz w:val="28"/>
          <w:szCs w:val="28"/>
        </w:rPr>
        <w:t xml:space="preserve">2) </w:t>
      </w:r>
      <w:r w:rsidR="0002445E" w:rsidRPr="001178FA">
        <w:rPr>
          <w:sz w:val="28"/>
          <w:szCs w:val="28"/>
          <w:lang w:val="kk-KZ"/>
        </w:rPr>
        <w:t>Предложить восстановить</w:t>
      </w:r>
      <w:r w:rsidRPr="001178FA">
        <w:rPr>
          <w:sz w:val="28"/>
          <w:szCs w:val="28"/>
        </w:rPr>
        <w:t xml:space="preserve"> подготовительный период в первом классе, что дает возможность учителям осуществить </w:t>
      </w:r>
      <w:r w:rsidR="0033367D" w:rsidRPr="001178FA">
        <w:rPr>
          <w:sz w:val="28"/>
          <w:szCs w:val="28"/>
        </w:rPr>
        <w:t xml:space="preserve">диагностику обучающихся и провести качественную </w:t>
      </w:r>
      <w:r w:rsidRPr="001178FA">
        <w:rPr>
          <w:sz w:val="28"/>
          <w:szCs w:val="28"/>
        </w:rPr>
        <w:t xml:space="preserve">подготовку к введению основного материала 1 класса, </w:t>
      </w:r>
      <w:r w:rsidR="0033367D" w:rsidRPr="001178FA">
        <w:rPr>
          <w:sz w:val="28"/>
          <w:szCs w:val="28"/>
        </w:rPr>
        <w:t xml:space="preserve">на основе </w:t>
      </w:r>
      <w:r w:rsidRPr="001178FA">
        <w:rPr>
          <w:sz w:val="28"/>
          <w:szCs w:val="28"/>
        </w:rPr>
        <w:t>принцип</w:t>
      </w:r>
      <w:r w:rsidR="0033367D" w:rsidRPr="001178FA">
        <w:rPr>
          <w:sz w:val="28"/>
          <w:szCs w:val="28"/>
        </w:rPr>
        <w:t>а</w:t>
      </w:r>
      <w:r w:rsidRPr="001178FA">
        <w:rPr>
          <w:sz w:val="28"/>
          <w:szCs w:val="28"/>
        </w:rPr>
        <w:t xml:space="preserve"> преемственности; </w:t>
      </w:r>
    </w:p>
    <w:p w14:paraId="20096C01" w14:textId="431A5456" w:rsidR="00396746" w:rsidRPr="001178FA" w:rsidRDefault="00396746" w:rsidP="00C90569">
      <w:pPr>
        <w:ind w:firstLine="567"/>
        <w:jc w:val="both"/>
        <w:rPr>
          <w:sz w:val="28"/>
          <w:szCs w:val="28"/>
        </w:rPr>
      </w:pPr>
      <w:r w:rsidRPr="001178FA">
        <w:rPr>
          <w:sz w:val="28"/>
          <w:szCs w:val="28"/>
        </w:rPr>
        <w:t xml:space="preserve">3) Приобщить студентов к НИР в области </w:t>
      </w:r>
      <w:r w:rsidR="0033367D" w:rsidRPr="001178FA">
        <w:rPr>
          <w:sz w:val="28"/>
          <w:szCs w:val="28"/>
        </w:rPr>
        <w:t xml:space="preserve">решения проблем </w:t>
      </w:r>
      <w:r w:rsidRPr="001178FA">
        <w:rPr>
          <w:sz w:val="28"/>
          <w:szCs w:val="28"/>
        </w:rPr>
        <w:t>преемственности дошкольного и начального школьного математического образования;</w:t>
      </w:r>
    </w:p>
    <w:p w14:paraId="24811371" w14:textId="613FA862" w:rsidR="00396746" w:rsidRPr="001178FA" w:rsidRDefault="00396746" w:rsidP="00C90569">
      <w:pPr>
        <w:pStyle w:val="ab"/>
        <w:spacing w:before="0" w:beforeAutospacing="0" w:after="0" w:afterAutospacing="0"/>
        <w:ind w:firstLine="567"/>
        <w:jc w:val="both"/>
      </w:pPr>
      <w:r w:rsidRPr="001178FA">
        <w:rPr>
          <w:sz w:val="28"/>
          <w:szCs w:val="28"/>
        </w:rPr>
        <w:t>4) Применять на занятиях со студентами интегрированные, творческие методико-математические упражнения, способств</w:t>
      </w:r>
      <w:r w:rsidR="0002445E" w:rsidRPr="001178FA">
        <w:rPr>
          <w:sz w:val="28"/>
          <w:szCs w:val="28"/>
          <w:lang w:val="kk-KZ"/>
        </w:rPr>
        <w:t>ующие</w:t>
      </w:r>
      <w:r w:rsidRPr="001178FA">
        <w:rPr>
          <w:sz w:val="28"/>
          <w:szCs w:val="28"/>
        </w:rPr>
        <w:t xml:space="preserve"> совершенствованию подготовки к реализации преемственности дошкольного и начального </w:t>
      </w:r>
      <w:r w:rsidR="0033367D" w:rsidRPr="001178FA">
        <w:rPr>
          <w:sz w:val="28"/>
          <w:szCs w:val="28"/>
        </w:rPr>
        <w:t xml:space="preserve">математического </w:t>
      </w:r>
      <w:r w:rsidRPr="001178FA">
        <w:rPr>
          <w:sz w:val="28"/>
          <w:szCs w:val="28"/>
        </w:rPr>
        <w:t xml:space="preserve">образования. </w:t>
      </w:r>
    </w:p>
    <w:p w14:paraId="06D3AEEB" w14:textId="26D541C8" w:rsidR="00396746" w:rsidRPr="001178FA" w:rsidRDefault="00396746" w:rsidP="00C90569">
      <w:pPr>
        <w:pStyle w:val="ab"/>
        <w:spacing w:before="0" w:beforeAutospacing="0" w:after="0" w:afterAutospacing="0"/>
        <w:ind w:firstLine="567"/>
        <w:jc w:val="both"/>
      </w:pPr>
      <w:r w:rsidRPr="001178FA">
        <w:rPr>
          <w:sz w:val="28"/>
          <w:szCs w:val="28"/>
        </w:rPr>
        <w:t>Анализ результатов эмпирического</w:t>
      </w:r>
      <w:r w:rsidR="0002445E" w:rsidRPr="001178FA">
        <w:rPr>
          <w:sz w:val="28"/>
          <w:szCs w:val="28"/>
          <w:lang w:val="kk-KZ"/>
        </w:rPr>
        <w:t xml:space="preserve"> лонгитюдного</w:t>
      </w:r>
      <w:r w:rsidRPr="001178FA">
        <w:rPr>
          <w:sz w:val="28"/>
          <w:szCs w:val="28"/>
        </w:rPr>
        <w:t xml:space="preserve"> исследования убедительно свидетельствует об эффективности сконструированной модели формирования готовности к реализации преемственности дошкольного и начального математического образования и целесообразности ее внедрения в учебный процесс </w:t>
      </w:r>
      <w:r w:rsidR="0033367D" w:rsidRPr="001178FA">
        <w:rPr>
          <w:sz w:val="28"/>
          <w:szCs w:val="28"/>
        </w:rPr>
        <w:t>педагогического ВУЗ</w:t>
      </w:r>
      <w:r w:rsidRPr="001178FA">
        <w:rPr>
          <w:sz w:val="28"/>
          <w:szCs w:val="28"/>
        </w:rPr>
        <w:t>а.</w:t>
      </w:r>
    </w:p>
    <w:p w14:paraId="5DCF4DF8" w14:textId="6A9A0066" w:rsidR="00965E4A" w:rsidRPr="001178FA" w:rsidRDefault="00396746" w:rsidP="00C90569">
      <w:pPr>
        <w:ind w:firstLine="567"/>
        <w:jc w:val="both"/>
        <w:rPr>
          <w:sz w:val="28"/>
          <w:szCs w:val="28"/>
        </w:rPr>
      </w:pPr>
      <w:r w:rsidRPr="001178FA">
        <w:rPr>
          <w:sz w:val="28"/>
          <w:szCs w:val="28"/>
        </w:rPr>
        <w:t>Работа им</w:t>
      </w:r>
      <w:r w:rsidR="004D1EC1" w:rsidRPr="001178FA">
        <w:rPr>
          <w:sz w:val="28"/>
          <w:szCs w:val="28"/>
          <w:lang w:val="kk-KZ"/>
        </w:rPr>
        <w:t>е</w:t>
      </w:r>
      <w:r w:rsidRPr="001178FA">
        <w:rPr>
          <w:sz w:val="28"/>
          <w:szCs w:val="28"/>
        </w:rPr>
        <w:t xml:space="preserve">ет перспективы </w:t>
      </w:r>
      <w:r w:rsidR="009A192F" w:rsidRPr="001178FA">
        <w:rPr>
          <w:sz w:val="28"/>
          <w:szCs w:val="28"/>
        </w:rPr>
        <w:t>исследования</w:t>
      </w:r>
      <w:r w:rsidRPr="001178FA">
        <w:rPr>
          <w:sz w:val="28"/>
          <w:szCs w:val="28"/>
        </w:rPr>
        <w:t xml:space="preserve">: совершенствование содержания упражнений предложенных типов в связи с постоянными изменениями программ </w:t>
      </w:r>
      <w:r w:rsidR="009A192F" w:rsidRPr="001178FA">
        <w:rPr>
          <w:sz w:val="28"/>
          <w:szCs w:val="28"/>
        </w:rPr>
        <w:t>предшкольной</w:t>
      </w:r>
      <w:r w:rsidRPr="001178FA">
        <w:rPr>
          <w:sz w:val="28"/>
          <w:szCs w:val="28"/>
        </w:rPr>
        <w:t xml:space="preserve"> подготовки и начальной школы. Создание пособия для курса </w:t>
      </w:r>
      <w:r w:rsidR="00552915" w:rsidRPr="001178FA">
        <w:rPr>
          <w:sz w:val="28"/>
          <w:szCs w:val="28"/>
        </w:rPr>
        <w:t>«</w:t>
      </w:r>
      <w:r w:rsidR="00165E2D" w:rsidRPr="001178FA">
        <w:rPr>
          <w:sz w:val="28"/>
          <w:szCs w:val="28"/>
        </w:rPr>
        <w:t>Теория и методика обучения в 0 классе</w:t>
      </w:r>
      <w:r w:rsidR="0033367D" w:rsidRPr="001178FA">
        <w:rPr>
          <w:sz w:val="28"/>
          <w:szCs w:val="28"/>
        </w:rPr>
        <w:t xml:space="preserve"> </w:t>
      </w:r>
      <w:r w:rsidR="00165E2D" w:rsidRPr="001178FA">
        <w:rPr>
          <w:sz w:val="28"/>
          <w:szCs w:val="28"/>
        </w:rPr>
        <w:t>(букварь, окружающий мир, математическая грамотность, музыкальная грамотность)</w:t>
      </w:r>
      <w:r w:rsidR="00552915" w:rsidRPr="001178FA">
        <w:rPr>
          <w:sz w:val="28"/>
          <w:szCs w:val="28"/>
        </w:rPr>
        <w:t>»</w:t>
      </w:r>
      <w:r w:rsidRPr="001178FA">
        <w:rPr>
          <w:sz w:val="28"/>
          <w:szCs w:val="28"/>
        </w:rPr>
        <w:t>, охватывающе</w:t>
      </w:r>
      <w:r w:rsidR="0033367D" w:rsidRPr="001178FA">
        <w:rPr>
          <w:sz w:val="28"/>
          <w:szCs w:val="28"/>
        </w:rPr>
        <w:t>е</w:t>
      </w:r>
      <w:r w:rsidRPr="001178FA">
        <w:rPr>
          <w:sz w:val="28"/>
          <w:szCs w:val="28"/>
        </w:rPr>
        <w:t xml:space="preserve"> все области предшкольной подготовки</w:t>
      </w:r>
      <w:r w:rsidR="00150550" w:rsidRPr="001178FA">
        <w:rPr>
          <w:sz w:val="28"/>
          <w:szCs w:val="28"/>
        </w:rPr>
        <w:t xml:space="preserve">. </w:t>
      </w:r>
    </w:p>
    <w:p w14:paraId="251F55E5" w14:textId="77777777" w:rsidR="00965E4A" w:rsidRPr="001178FA" w:rsidRDefault="00965E4A" w:rsidP="00C90569">
      <w:pPr>
        <w:ind w:firstLine="567"/>
        <w:jc w:val="both"/>
        <w:rPr>
          <w:sz w:val="28"/>
          <w:szCs w:val="28"/>
        </w:rPr>
      </w:pPr>
    </w:p>
    <w:p w14:paraId="0F812D77" w14:textId="69B9E6CD" w:rsidR="00965E4A" w:rsidRPr="001178FA" w:rsidRDefault="00965E4A" w:rsidP="00C90569">
      <w:pPr>
        <w:ind w:firstLine="567"/>
        <w:jc w:val="both"/>
        <w:rPr>
          <w:sz w:val="28"/>
          <w:szCs w:val="28"/>
        </w:rPr>
      </w:pPr>
    </w:p>
    <w:p w14:paraId="1060535B" w14:textId="5A6A90B7" w:rsidR="004D5D26" w:rsidRPr="001178FA" w:rsidRDefault="004D5D26" w:rsidP="00C90569">
      <w:pPr>
        <w:ind w:firstLine="567"/>
        <w:jc w:val="both"/>
        <w:rPr>
          <w:sz w:val="28"/>
          <w:szCs w:val="28"/>
        </w:rPr>
      </w:pPr>
    </w:p>
    <w:p w14:paraId="54DD16D9" w14:textId="40C26C1B" w:rsidR="004D5D26" w:rsidRPr="001178FA" w:rsidRDefault="004D5D26" w:rsidP="00C90569">
      <w:pPr>
        <w:jc w:val="both"/>
        <w:rPr>
          <w:sz w:val="28"/>
          <w:szCs w:val="28"/>
        </w:rPr>
      </w:pPr>
    </w:p>
    <w:p w14:paraId="7DBA2983" w14:textId="69D78165" w:rsidR="004D5D26" w:rsidRPr="001178FA" w:rsidRDefault="004D5D26" w:rsidP="00C90569">
      <w:pPr>
        <w:jc w:val="both"/>
        <w:rPr>
          <w:sz w:val="28"/>
          <w:szCs w:val="28"/>
        </w:rPr>
      </w:pPr>
    </w:p>
    <w:p w14:paraId="0B8BF4CF" w14:textId="133B5902" w:rsidR="004D5D26" w:rsidRPr="001178FA" w:rsidRDefault="004D5D26" w:rsidP="00C90569">
      <w:pPr>
        <w:jc w:val="both"/>
        <w:rPr>
          <w:sz w:val="28"/>
          <w:szCs w:val="28"/>
        </w:rPr>
      </w:pPr>
    </w:p>
    <w:p w14:paraId="66D250DB" w14:textId="2D74C511" w:rsidR="004D5D26" w:rsidRPr="001178FA" w:rsidRDefault="004D5D26" w:rsidP="00C90569">
      <w:pPr>
        <w:jc w:val="both"/>
        <w:rPr>
          <w:sz w:val="28"/>
          <w:szCs w:val="28"/>
        </w:rPr>
      </w:pPr>
    </w:p>
    <w:p w14:paraId="73B8D90A" w14:textId="156B59DC" w:rsidR="004D5D26" w:rsidRPr="001178FA" w:rsidRDefault="004D5D26" w:rsidP="00C90569">
      <w:pPr>
        <w:jc w:val="both"/>
        <w:rPr>
          <w:sz w:val="28"/>
          <w:szCs w:val="28"/>
        </w:rPr>
      </w:pPr>
    </w:p>
    <w:p w14:paraId="5262FEE6" w14:textId="3AD99D50" w:rsidR="004D5D26" w:rsidRPr="001178FA" w:rsidRDefault="004D5D26" w:rsidP="00C90569">
      <w:pPr>
        <w:jc w:val="both"/>
        <w:rPr>
          <w:sz w:val="28"/>
          <w:szCs w:val="28"/>
        </w:rPr>
      </w:pPr>
    </w:p>
    <w:p w14:paraId="3918A3BF" w14:textId="014E9914" w:rsidR="004D5D26" w:rsidRPr="001178FA" w:rsidRDefault="004D5D26" w:rsidP="00C90569">
      <w:pPr>
        <w:jc w:val="both"/>
        <w:rPr>
          <w:sz w:val="28"/>
          <w:szCs w:val="28"/>
        </w:rPr>
      </w:pPr>
    </w:p>
    <w:p w14:paraId="3F533AB4" w14:textId="76FFEC32" w:rsidR="004D5D26" w:rsidRPr="001178FA" w:rsidRDefault="004D5D26" w:rsidP="00C90569">
      <w:pPr>
        <w:jc w:val="both"/>
        <w:rPr>
          <w:sz w:val="28"/>
          <w:szCs w:val="28"/>
        </w:rPr>
      </w:pPr>
    </w:p>
    <w:p w14:paraId="5315398B" w14:textId="704D5B3E" w:rsidR="004D5D26" w:rsidRPr="001178FA" w:rsidRDefault="004D5D26" w:rsidP="00C90569">
      <w:pPr>
        <w:jc w:val="both"/>
        <w:rPr>
          <w:sz w:val="28"/>
          <w:szCs w:val="28"/>
        </w:rPr>
      </w:pPr>
    </w:p>
    <w:p w14:paraId="62B239E1" w14:textId="6A635D5A" w:rsidR="004D5D26" w:rsidRPr="001178FA" w:rsidRDefault="004D5D26" w:rsidP="00C90569">
      <w:pPr>
        <w:jc w:val="both"/>
        <w:rPr>
          <w:sz w:val="28"/>
          <w:szCs w:val="28"/>
        </w:rPr>
      </w:pPr>
    </w:p>
    <w:p w14:paraId="01014620" w14:textId="7E884AF8" w:rsidR="004D5D26" w:rsidRPr="001178FA" w:rsidRDefault="004D5D26" w:rsidP="00C90569">
      <w:pPr>
        <w:jc w:val="both"/>
        <w:rPr>
          <w:sz w:val="28"/>
          <w:szCs w:val="28"/>
        </w:rPr>
      </w:pPr>
    </w:p>
    <w:p w14:paraId="4DB10687" w14:textId="77777777" w:rsidR="003B1C93" w:rsidRPr="001178FA" w:rsidRDefault="003B1C93" w:rsidP="00C90569">
      <w:pPr>
        <w:jc w:val="both"/>
        <w:rPr>
          <w:sz w:val="28"/>
          <w:szCs w:val="28"/>
        </w:rPr>
      </w:pPr>
    </w:p>
    <w:p w14:paraId="7FDC7A21" w14:textId="7EFBDEC2" w:rsidR="004D5D26" w:rsidRPr="001178FA" w:rsidRDefault="004D5D26" w:rsidP="00C90569">
      <w:pPr>
        <w:jc w:val="both"/>
        <w:rPr>
          <w:sz w:val="28"/>
          <w:szCs w:val="28"/>
        </w:rPr>
      </w:pPr>
    </w:p>
    <w:p w14:paraId="1F9DBC21" w14:textId="0146F703" w:rsidR="0087403B" w:rsidRPr="001178FA" w:rsidRDefault="0087403B" w:rsidP="00C90569">
      <w:pPr>
        <w:jc w:val="both"/>
        <w:rPr>
          <w:sz w:val="28"/>
          <w:szCs w:val="28"/>
        </w:rPr>
      </w:pPr>
    </w:p>
    <w:p w14:paraId="1A7EEA56" w14:textId="11F09A39" w:rsidR="0087403B" w:rsidRPr="001178FA" w:rsidRDefault="0087403B" w:rsidP="00C90569">
      <w:pPr>
        <w:jc w:val="both"/>
        <w:rPr>
          <w:sz w:val="28"/>
          <w:szCs w:val="28"/>
        </w:rPr>
      </w:pPr>
    </w:p>
    <w:p w14:paraId="5659256E" w14:textId="0DB95C0B" w:rsidR="0087403B" w:rsidRPr="001178FA" w:rsidRDefault="0087403B" w:rsidP="00C90569">
      <w:pPr>
        <w:jc w:val="both"/>
        <w:rPr>
          <w:sz w:val="28"/>
          <w:szCs w:val="28"/>
        </w:rPr>
      </w:pPr>
    </w:p>
    <w:p w14:paraId="1B0CD01D" w14:textId="5598B243" w:rsidR="00FD4E01" w:rsidRPr="001178FA" w:rsidRDefault="00FD4E01" w:rsidP="00C90569">
      <w:pPr>
        <w:jc w:val="both"/>
        <w:rPr>
          <w:sz w:val="28"/>
          <w:szCs w:val="28"/>
        </w:rPr>
      </w:pPr>
    </w:p>
    <w:p w14:paraId="5DFBAA5A" w14:textId="1AC31BC2" w:rsidR="00FD4E01" w:rsidRPr="001178FA" w:rsidRDefault="00FD4E01" w:rsidP="00C90569">
      <w:pPr>
        <w:jc w:val="both"/>
        <w:rPr>
          <w:sz w:val="28"/>
          <w:szCs w:val="28"/>
        </w:rPr>
      </w:pPr>
    </w:p>
    <w:p w14:paraId="4A0CABE1" w14:textId="30BB5D83" w:rsidR="00FD4E01" w:rsidRPr="001178FA" w:rsidRDefault="00FD4E01" w:rsidP="00C90569">
      <w:pPr>
        <w:jc w:val="both"/>
        <w:rPr>
          <w:sz w:val="28"/>
          <w:szCs w:val="28"/>
        </w:rPr>
      </w:pPr>
    </w:p>
    <w:p w14:paraId="1EFF3AD7" w14:textId="40811230" w:rsidR="003030DC" w:rsidRPr="001178FA" w:rsidRDefault="003030DC" w:rsidP="00C90569">
      <w:pPr>
        <w:jc w:val="both"/>
        <w:rPr>
          <w:sz w:val="28"/>
          <w:szCs w:val="28"/>
        </w:rPr>
      </w:pPr>
    </w:p>
    <w:p w14:paraId="32A38B3D" w14:textId="472167CB" w:rsidR="003030DC" w:rsidRPr="001178FA" w:rsidRDefault="003030DC" w:rsidP="00C90569">
      <w:pPr>
        <w:jc w:val="both"/>
        <w:rPr>
          <w:sz w:val="28"/>
          <w:szCs w:val="28"/>
        </w:rPr>
      </w:pPr>
    </w:p>
    <w:p w14:paraId="6797BF45" w14:textId="4391A2D1" w:rsidR="003030DC" w:rsidRPr="001178FA" w:rsidRDefault="003030DC" w:rsidP="00C90569">
      <w:pPr>
        <w:jc w:val="both"/>
        <w:rPr>
          <w:sz w:val="28"/>
          <w:szCs w:val="28"/>
        </w:rPr>
      </w:pPr>
    </w:p>
    <w:p w14:paraId="45200338" w14:textId="78284645" w:rsidR="003030DC" w:rsidRPr="001178FA" w:rsidRDefault="003030DC" w:rsidP="00C90569">
      <w:pPr>
        <w:jc w:val="both"/>
        <w:rPr>
          <w:sz w:val="28"/>
          <w:szCs w:val="28"/>
        </w:rPr>
      </w:pPr>
    </w:p>
    <w:p w14:paraId="3C1CB77C" w14:textId="34B7D19C" w:rsidR="003030DC" w:rsidRPr="001178FA" w:rsidRDefault="003030DC" w:rsidP="00C90569">
      <w:pPr>
        <w:jc w:val="both"/>
        <w:rPr>
          <w:sz w:val="28"/>
          <w:szCs w:val="28"/>
        </w:rPr>
      </w:pPr>
    </w:p>
    <w:p w14:paraId="0AF1250B" w14:textId="6026C287" w:rsidR="003030DC" w:rsidRPr="001178FA" w:rsidRDefault="003030DC" w:rsidP="00C90569">
      <w:pPr>
        <w:jc w:val="both"/>
        <w:rPr>
          <w:sz w:val="28"/>
          <w:szCs w:val="28"/>
        </w:rPr>
      </w:pPr>
    </w:p>
    <w:p w14:paraId="4A01A356" w14:textId="77777777" w:rsidR="003030DC" w:rsidRPr="001178FA" w:rsidRDefault="003030DC" w:rsidP="00C90569">
      <w:pPr>
        <w:jc w:val="both"/>
        <w:rPr>
          <w:sz w:val="28"/>
          <w:szCs w:val="28"/>
        </w:rPr>
      </w:pPr>
    </w:p>
    <w:p w14:paraId="79E436FE" w14:textId="431EA26A" w:rsidR="00FD4E01" w:rsidRPr="001178FA" w:rsidRDefault="00FD4E01" w:rsidP="00C90569">
      <w:pPr>
        <w:jc w:val="both"/>
        <w:rPr>
          <w:sz w:val="28"/>
          <w:szCs w:val="28"/>
        </w:rPr>
      </w:pPr>
    </w:p>
    <w:p w14:paraId="094984F8" w14:textId="647EC401" w:rsidR="00FD4E01" w:rsidRPr="001178FA" w:rsidRDefault="00FD4E01" w:rsidP="00C90569">
      <w:pPr>
        <w:jc w:val="both"/>
        <w:rPr>
          <w:sz w:val="28"/>
          <w:szCs w:val="28"/>
        </w:rPr>
      </w:pPr>
    </w:p>
    <w:p w14:paraId="48F99F86" w14:textId="77777777" w:rsidR="001B5C15" w:rsidRPr="001178FA" w:rsidRDefault="001B5C15" w:rsidP="00CD06CB">
      <w:pPr>
        <w:pStyle w:val="1"/>
        <w:spacing w:before="0" w:beforeAutospacing="0" w:after="0" w:afterAutospacing="0"/>
      </w:pPr>
      <w:bookmarkStart w:id="42" w:name="_Toc125022508"/>
      <w:r w:rsidRPr="001178FA">
        <w:t>СПИСОК ИСПОЛЬЗОВАННЫХ ИСТОЧНИКОВ</w:t>
      </w:r>
      <w:bookmarkEnd w:id="42"/>
    </w:p>
    <w:p w14:paraId="2B69B38B" w14:textId="77777777" w:rsidR="001B5C15" w:rsidRPr="001178FA" w:rsidRDefault="001B5C15" w:rsidP="00CD06CB">
      <w:pPr>
        <w:jc w:val="center"/>
        <w:rPr>
          <w:sz w:val="28"/>
          <w:szCs w:val="28"/>
        </w:rPr>
      </w:pPr>
    </w:p>
    <w:p w14:paraId="1119A980" w14:textId="2F07328E" w:rsidR="001B5C15" w:rsidRPr="001178FA" w:rsidRDefault="001B5C15" w:rsidP="00CD06CB">
      <w:pPr>
        <w:pStyle w:val="a3"/>
        <w:widowControl w:val="0"/>
        <w:numPr>
          <w:ilvl w:val="0"/>
          <w:numId w:val="38"/>
        </w:numPr>
        <w:tabs>
          <w:tab w:val="left" w:pos="426"/>
          <w:tab w:val="left" w:pos="993"/>
        </w:tabs>
        <w:autoSpaceDE w:val="0"/>
        <w:autoSpaceDN w:val="0"/>
        <w:adjustRightInd w:val="0"/>
        <w:spacing w:before="0" w:beforeAutospacing="0" w:after="0" w:afterAutospacing="0"/>
        <w:ind w:left="0" w:firstLine="567"/>
        <w:jc w:val="both"/>
        <w:rPr>
          <w:sz w:val="28"/>
          <w:szCs w:val="28"/>
        </w:rPr>
      </w:pPr>
      <w:r w:rsidRPr="001178FA">
        <w:rPr>
          <w:sz w:val="28"/>
          <w:szCs w:val="28"/>
        </w:rPr>
        <w:t>Закон Республики Казахстан от 27 июля 2007 г., №319-</w:t>
      </w:r>
      <w:r w:rsidRPr="001178FA">
        <w:rPr>
          <w:sz w:val="28"/>
          <w:szCs w:val="28"/>
          <w:lang w:val="en-US"/>
        </w:rPr>
        <w:t>III</w:t>
      </w:r>
      <w:r w:rsidRPr="001178FA">
        <w:rPr>
          <w:sz w:val="28"/>
          <w:szCs w:val="28"/>
        </w:rPr>
        <w:t xml:space="preserve"> «Об образовании» (с изменениями и дополнениями по состоянию на </w:t>
      </w:r>
      <w:r w:rsidR="00092226" w:rsidRPr="001178FA">
        <w:rPr>
          <w:sz w:val="28"/>
          <w:szCs w:val="28"/>
        </w:rPr>
        <w:t>12</w:t>
      </w:r>
      <w:r w:rsidRPr="001178FA">
        <w:rPr>
          <w:sz w:val="28"/>
          <w:szCs w:val="28"/>
        </w:rPr>
        <w:t>.0</w:t>
      </w:r>
      <w:r w:rsidR="00092226" w:rsidRPr="001178FA">
        <w:rPr>
          <w:sz w:val="28"/>
          <w:szCs w:val="28"/>
        </w:rPr>
        <w:t>1</w:t>
      </w:r>
      <w:r w:rsidRPr="001178FA">
        <w:rPr>
          <w:sz w:val="28"/>
          <w:szCs w:val="28"/>
        </w:rPr>
        <w:t>.202</w:t>
      </w:r>
      <w:r w:rsidR="00092226" w:rsidRPr="001178FA">
        <w:rPr>
          <w:sz w:val="28"/>
          <w:szCs w:val="28"/>
        </w:rPr>
        <w:t>3</w:t>
      </w:r>
      <w:r w:rsidRPr="001178FA">
        <w:rPr>
          <w:sz w:val="28"/>
          <w:szCs w:val="28"/>
        </w:rPr>
        <w:t xml:space="preserve"> г.).</w:t>
      </w:r>
    </w:p>
    <w:p w14:paraId="20884A5A" w14:textId="77777777" w:rsidR="001B5C15" w:rsidRPr="001178FA" w:rsidRDefault="001B5C15" w:rsidP="00C90569">
      <w:pPr>
        <w:pStyle w:val="a3"/>
        <w:widowControl w:val="0"/>
        <w:numPr>
          <w:ilvl w:val="0"/>
          <w:numId w:val="38"/>
        </w:numPr>
        <w:tabs>
          <w:tab w:val="left" w:pos="426"/>
          <w:tab w:val="left" w:pos="993"/>
        </w:tabs>
        <w:autoSpaceDE w:val="0"/>
        <w:autoSpaceDN w:val="0"/>
        <w:adjustRightInd w:val="0"/>
        <w:spacing w:before="0" w:beforeAutospacing="0" w:after="0" w:afterAutospacing="0"/>
        <w:ind w:left="0" w:firstLine="567"/>
        <w:jc w:val="both"/>
        <w:rPr>
          <w:sz w:val="28"/>
          <w:szCs w:val="28"/>
        </w:rPr>
      </w:pPr>
      <w:r w:rsidRPr="001178FA">
        <w:rPr>
          <w:sz w:val="28"/>
          <w:szCs w:val="28"/>
        </w:rPr>
        <w:t xml:space="preserve">Национальный проект «Качественное образование» «Образованная нация», утверждённый постановлением Правительства Республики Казахстан от 12 октября 2021 года, №726. </w:t>
      </w:r>
    </w:p>
    <w:p w14:paraId="545B03CC" w14:textId="77777777" w:rsidR="00385636" w:rsidRPr="00385636" w:rsidRDefault="004D183D" w:rsidP="00385636">
      <w:pPr>
        <w:pStyle w:val="a3"/>
        <w:numPr>
          <w:ilvl w:val="0"/>
          <w:numId w:val="38"/>
        </w:numPr>
        <w:tabs>
          <w:tab w:val="left" w:pos="1134"/>
        </w:tabs>
        <w:ind w:left="0" w:firstLine="567"/>
        <w:jc w:val="both"/>
        <w:rPr>
          <w:sz w:val="28"/>
          <w:szCs w:val="28"/>
        </w:rPr>
      </w:pPr>
      <w:r w:rsidRPr="00652504">
        <w:rPr>
          <w:rFonts w:eastAsia="TimesNewRomanPSMT"/>
          <w:sz w:val="28"/>
          <w:szCs w:val="28"/>
        </w:rPr>
        <w:t>Указ Президента Республики Казахстан от 15 февраля 2018 года № 636 Об утверждении Национального плана развития Респ</w:t>
      </w:r>
      <w:r w:rsidR="00385636">
        <w:rPr>
          <w:rFonts w:eastAsia="TimesNewRomanPSMT"/>
          <w:sz w:val="28"/>
          <w:szCs w:val="28"/>
        </w:rPr>
        <w:t>ублики Казахстан до 2025 года.</w:t>
      </w:r>
    </w:p>
    <w:p w14:paraId="0DD01625" w14:textId="42AD7A55" w:rsidR="00385636" w:rsidRPr="00385636" w:rsidRDefault="00385636" w:rsidP="00385636">
      <w:pPr>
        <w:pStyle w:val="a3"/>
        <w:numPr>
          <w:ilvl w:val="0"/>
          <w:numId w:val="38"/>
        </w:numPr>
        <w:tabs>
          <w:tab w:val="left" w:pos="1134"/>
        </w:tabs>
        <w:ind w:left="0" w:firstLine="567"/>
        <w:jc w:val="both"/>
        <w:rPr>
          <w:sz w:val="28"/>
          <w:szCs w:val="28"/>
        </w:rPr>
      </w:pPr>
      <w:r w:rsidRPr="00385636">
        <w:rPr>
          <w:sz w:val="28"/>
          <w:szCs w:val="28"/>
        </w:rPr>
        <w:t>Учебная программа по Математике 1-4 класс Приказ Министра образования и науки Республики Казахстан от 10 мая 2018 года № 199. Зарегистрирован в Министерстве юстиции Республики Казахстан 5 июня 2018 года № 16989</w:t>
      </w:r>
      <w:r w:rsidRPr="00385636">
        <w:rPr>
          <w:sz w:val="28"/>
          <w:szCs w:val="28"/>
          <w:lang w:val="kk-KZ"/>
        </w:rPr>
        <w:t xml:space="preserve"> О внесении изменений и дополнения в приказ Министра образования и науки Республики Казахстан от 3 апреля 2013 года № 115 «Об утверждении типовых учебных программ по общеобразовательным предметам, курсам по выбору и факультативам для общеобразовательных организаций» </w:t>
      </w:r>
    </w:p>
    <w:p w14:paraId="5562E62A" w14:textId="77777777" w:rsidR="003347D3" w:rsidRPr="001178FA" w:rsidRDefault="001B5C15" w:rsidP="00C90569">
      <w:pPr>
        <w:pStyle w:val="a3"/>
        <w:numPr>
          <w:ilvl w:val="0"/>
          <w:numId w:val="38"/>
        </w:numPr>
        <w:tabs>
          <w:tab w:val="left" w:pos="993"/>
        </w:tabs>
        <w:spacing w:before="0" w:beforeAutospacing="0" w:after="0" w:afterAutospacing="0"/>
        <w:ind w:left="0" w:firstLine="567"/>
        <w:jc w:val="both"/>
        <w:rPr>
          <w:rFonts w:eastAsia="TimesNewRomanPSMT"/>
          <w:sz w:val="28"/>
          <w:szCs w:val="28"/>
        </w:rPr>
      </w:pPr>
      <w:r w:rsidRPr="001178FA">
        <w:rPr>
          <w:rFonts w:eastAsia="TimesNewRomanPSMT"/>
          <w:sz w:val="28"/>
          <w:szCs w:val="28"/>
        </w:rPr>
        <w:t xml:space="preserve">Постановление Правительства Республики Казахстан от 8 июля 2021 года, №471 </w:t>
      </w:r>
      <w:r w:rsidRPr="001178FA">
        <w:rPr>
          <w:sz w:val="28"/>
          <w:szCs w:val="28"/>
        </w:rPr>
        <w:t>«</w:t>
      </w:r>
      <w:r w:rsidRPr="001178FA">
        <w:rPr>
          <w:rFonts w:eastAsia="TimesNewRomanPSMT"/>
          <w:sz w:val="28"/>
          <w:szCs w:val="28"/>
        </w:rPr>
        <w:t>Об утверждении Концепции обучения в течении всей жизни</w:t>
      </w:r>
      <w:r w:rsidR="00B47B35" w:rsidRPr="001178FA">
        <w:rPr>
          <w:rFonts w:eastAsia="TimesNewRomanPSMT"/>
          <w:sz w:val="28"/>
          <w:szCs w:val="28"/>
        </w:rPr>
        <w:t xml:space="preserve"> </w:t>
      </w:r>
      <w:r w:rsidRPr="001178FA">
        <w:rPr>
          <w:rFonts w:eastAsia="TimesNewRomanPSMT"/>
          <w:sz w:val="28"/>
          <w:szCs w:val="28"/>
        </w:rPr>
        <w:t>(непрерывное образование)</w:t>
      </w:r>
      <w:r w:rsidRPr="001178FA">
        <w:rPr>
          <w:sz w:val="28"/>
          <w:szCs w:val="28"/>
        </w:rPr>
        <w:t>»</w:t>
      </w:r>
      <w:r w:rsidRPr="001178FA">
        <w:rPr>
          <w:rFonts w:eastAsia="TimesNewRomanPSMT"/>
          <w:sz w:val="28"/>
          <w:szCs w:val="28"/>
        </w:rPr>
        <w:t>.</w:t>
      </w:r>
    </w:p>
    <w:p w14:paraId="6694DFD7" w14:textId="56C9BF1A" w:rsidR="003347D3" w:rsidRPr="001178FA" w:rsidRDefault="003347D3" w:rsidP="00C90569">
      <w:pPr>
        <w:pStyle w:val="a3"/>
        <w:numPr>
          <w:ilvl w:val="0"/>
          <w:numId w:val="38"/>
        </w:numPr>
        <w:tabs>
          <w:tab w:val="left" w:pos="993"/>
        </w:tabs>
        <w:spacing w:before="0" w:beforeAutospacing="0" w:after="0" w:afterAutospacing="0"/>
        <w:ind w:left="0" w:firstLine="567"/>
        <w:jc w:val="both"/>
        <w:rPr>
          <w:rFonts w:eastAsia="TimesNewRomanPSMT"/>
          <w:sz w:val="28"/>
          <w:szCs w:val="28"/>
        </w:rPr>
      </w:pPr>
      <w:r w:rsidRPr="001178FA">
        <w:rPr>
          <w:sz w:val="28"/>
          <w:szCs w:val="28"/>
        </w:rPr>
        <w:t xml:space="preserve">Государственный общеобязательный стандарт дошкольного воспитания и обучения, начального, основного среднего и общего среднего, технического и профессионального, послесреднего образования Приказ Министра просвещения Республики Казахтстан от 3 августа 2022 года №348. Зарегистрирован в Министерстве юстиции Республики Казахстан 5 августа 2022 года № 29031 </w:t>
      </w:r>
    </w:p>
    <w:p w14:paraId="018B053E" w14:textId="3EE100B1" w:rsidR="001B5C15" w:rsidRPr="001178FA" w:rsidRDefault="004D183D" w:rsidP="00C90569">
      <w:pPr>
        <w:pStyle w:val="a3"/>
        <w:numPr>
          <w:ilvl w:val="0"/>
          <w:numId w:val="38"/>
        </w:numPr>
        <w:tabs>
          <w:tab w:val="left" w:pos="1134"/>
        </w:tabs>
        <w:ind w:left="0" w:firstLine="567"/>
        <w:jc w:val="both"/>
        <w:rPr>
          <w:rFonts w:eastAsia="Calibri"/>
          <w:sz w:val="28"/>
          <w:szCs w:val="28"/>
          <w:lang w:val="kk-KZ"/>
        </w:rPr>
      </w:pPr>
      <w:r w:rsidRPr="001178FA">
        <w:rPr>
          <w:sz w:val="28"/>
          <w:szCs w:val="28"/>
        </w:rPr>
        <w:t>Государственный общеобязательный стандарт среднего образования (начального, основного среднего, общего среднего образования), утвержденный постановлением Правительства РК от 23 августа 2012 года №1080 (ГОСО РК 1.4.002-2012).</w:t>
      </w:r>
      <w:r w:rsidR="003347D3" w:rsidRPr="001178FA">
        <w:rPr>
          <w:rFonts w:eastAsia="TimesNewRomanPSMT"/>
          <w:sz w:val="28"/>
          <w:szCs w:val="28"/>
        </w:rPr>
        <w:t xml:space="preserve"> </w:t>
      </w:r>
    </w:p>
    <w:p w14:paraId="4D54DDAF" w14:textId="77777777"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rPr>
      </w:pPr>
      <w:r w:rsidRPr="001178FA">
        <w:rPr>
          <w:sz w:val="28"/>
          <w:szCs w:val="28"/>
        </w:rPr>
        <w:t>Гегель Г.В. Наука логики // Собр. соч.: В 13 т. - М., 1937. - Т. 5. – 101 с.</w:t>
      </w:r>
    </w:p>
    <w:p w14:paraId="4BC96B53" w14:textId="77777777" w:rsidR="001B5C15" w:rsidRPr="001178FA" w:rsidRDefault="001B5C15" w:rsidP="00C90569">
      <w:pPr>
        <w:pStyle w:val="ab"/>
        <w:numPr>
          <w:ilvl w:val="0"/>
          <w:numId w:val="38"/>
        </w:numPr>
        <w:tabs>
          <w:tab w:val="left" w:pos="993"/>
        </w:tabs>
        <w:spacing w:before="0" w:beforeAutospacing="0" w:after="0" w:afterAutospacing="0"/>
        <w:ind w:left="0" w:firstLine="567"/>
      </w:pPr>
      <w:r w:rsidRPr="001178FA">
        <w:rPr>
          <w:sz w:val="28"/>
          <w:szCs w:val="28"/>
        </w:rPr>
        <w:t xml:space="preserve">Баллер Э.А. Преемственность в развитии культуры. – М., 2009. – 294 с. </w:t>
      </w:r>
    </w:p>
    <w:p w14:paraId="092731E9" w14:textId="77777777"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lang w:val="kk-KZ"/>
        </w:rPr>
      </w:pPr>
      <w:r w:rsidRPr="001178FA">
        <w:rPr>
          <w:sz w:val="28"/>
          <w:szCs w:val="28"/>
          <w:lang w:val="kk-KZ"/>
        </w:rPr>
        <w:t>Мукашев З.А. Преемственность как момент всеобщей связей и развития: (на материале истории философии): автореф.   ...  филол. наук: 09.00.01. - М., 1987. – 39 с.</w:t>
      </w:r>
    </w:p>
    <w:p w14:paraId="3FB27A8E" w14:textId="77777777"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rPr>
      </w:pPr>
      <w:r w:rsidRPr="001178FA">
        <w:rPr>
          <w:sz w:val="28"/>
          <w:szCs w:val="28"/>
        </w:rPr>
        <w:t xml:space="preserve">Зеленков А.И. Философско-методологический анализ проблемы преемственности в научном познании: автореф.  …  док.  филос. наук. - Минск, 1986. – 40 с.  </w:t>
      </w:r>
    </w:p>
    <w:p w14:paraId="3D147B4B" w14:textId="146412F9"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rPr>
      </w:pPr>
      <w:r w:rsidRPr="001178FA">
        <w:rPr>
          <w:sz w:val="28"/>
          <w:szCs w:val="28"/>
        </w:rPr>
        <w:t xml:space="preserve">Исаенко Г.Н. Роль исторической преемственности в развитии науки. </w:t>
      </w:r>
      <w:r w:rsidR="00B47B35" w:rsidRPr="001178FA">
        <w:rPr>
          <w:sz w:val="28"/>
          <w:szCs w:val="28"/>
        </w:rPr>
        <w:t>–</w:t>
      </w:r>
      <w:r w:rsidRPr="001178FA">
        <w:rPr>
          <w:sz w:val="28"/>
          <w:szCs w:val="28"/>
        </w:rPr>
        <w:t xml:space="preserve">М.: Знание, 1969. – 24 с.   </w:t>
      </w:r>
    </w:p>
    <w:p w14:paraId="55CAC0B0" w14:textId="7B09F058"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rPr>
      </w:pPr>
      <w:r w:rsidRPr="001178FA">
        <w:rPr>
          <w:sz w:val="28"/>
          <w:szCs w:val="28"/>
        </w:rPr>
        <w:t xml:space="preserve">Батурин Б.С. Проблема преемственности в дидактико- материалистическом учении о развитии: автореф.   ...  канд. филос. наук. </w:t>
      </w:r>
      <w:r w:rsidR="00B47B35" w:rsidRPr="001178FA">
        <w:rPr>
          <w:sz w:val="28"/>
          <w:szCs w:val="28"/>
        </w:rPr>
        <w:t>–</w:t>
      </w:r>
      <w:r w:rsidRPr="001178FA">
        <w:rPr>
          <w:sz w:val="28"/>
          <w:szCs w:val="28"/>
        </w:rPr>
        <w:t xml:space="preserve"> Алма- Ата, 1981. </w:t>
      </w:r>
      <w:r w:rsidR="00B47B35" w:rsidRPr="001178FA">
        <w:rPr>
          <w:sz w:val="28"/>
          <w:szCs w:val="28"/>
        </w:rPr>
        <w:t>–</w:t>
      </w:r>
      <w:r w:rsidRPr="001178FA">
        <w:rPr>
          <w:sz w:val="28"/>
          <w:szCs w:val="28"/>
        </w:rPr>
        <w:t xml:space="preserve"> 19 с. </w:t>
      </w:r>
    </w:p>
    <w:p w14:paraId="5E4F14F9" w14:textId="64603CD3"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rPr>
      </w:pPr>
      <w:r w:rsidRPr="001178FA">
        <w:rPr>
          <w:sz w:val="28"/>
          <w:szCs w:val="28"/>
        </w:rPr>
        <w:t xml:space="preserve">Кустов Ю.А. Единство и преемственность педагогических действий в средней школе. </w:t>
      </w:r>
      <w:r w:rsidR="00B47B35" w:rsidRPr="001178FA">
        <w:rPr>
          <w:sz w:val="28"/>
          <w:szCs w:val="28"/>
        </w:rPr>
        <w:t>–</w:t>
      </w:r>
      <w:r w:rsidRPr="001178FA">
        <w:rPr>
          <w:sz w:val="28"/>
          <w:szCs w:val="28"/>
        </w:rPr>
        <w:t xml:space="preserve"> Самара, 2013. – 174 с.</w:t>
      </w:r>
    </w:p>
    <w:p w14:paraId="1AE48A06" w14:textId="367EEA17"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rPr>
      </w:pPr>
      <w:r w:rsidRPr="001178FA">
        <w:rPr>
          <w:sz w:val="28"/>
          <w:szCs w:val="28"/>
        </w:rPr>
        <w:t xml:space="preserve">Годник С.М. Процесс преемственности высшей и средней школы. </w:t>
      </w:r>
      <w:r w:rsidR="00B47B35" w:rsidRPr="001178FA">
        <w:rPr>
          <w:sz w:val="28"/>
          <w:szCs w:val="28"/>
        </w:rPr>
        <w:t>–</w:t>
      </w:r>
      <w:r w:rsidRPr="001178FA">
        <w:rPr>
          <w:sz w:val="28"/>
          <w:szCs w:val="28"/>
        </w:rPr>
        <w:t xml:space="preserve"> Воронеж, 2015. – 166 с.</w:t>
      </w:r>
    </w:p>
    <w:p w14:paraId="4C8FBB6E" w14:textId="6B682016"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 xml:space="preserve">Таубаева Ш.Т. Педагогиканың философиясы және әдіснамасы: оқулық. </w:t>
      </w:r>
      <w:r w:rsidR="00B47B35" w:rsidRPr="001178FA">
        <w:rPr>
          <w:sz w:val="28"/>
          <w:szCs w:val="28"/>
        </w:rPr>
        <w:t>–</w:t>
      </w:r>
      <w:r w:rsidRPr="001178FA">
        <w:rPr>
          <w:sz w:val="28"/>
          <w:szCs w:val="28"/>
        </w:rPr>
        <w:t xml:space="preserve"> Алматы: Қазақ университеті, 2016. - 360 б. </w:t>
      </w:r>
    </w:p>
    <w:p w14:paraId="41164E17" w14:textId="052A6E19"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 xml:space="preserve">Мұханбетжанова </w:t>
      </w:r>
      <w:r w:rsidRPr="001178FA">
        <w:rPr>
          <w:sz w:val="28"/>
          <w:szCs w:val="28"/>
          <w:lang w:val="kk-KZ"/>
        </w:rPr>
        <w:t>Ә., Мұханбетжанова А. Кіріктірілген білім беру: теория және тәжірибе</w:t>
      </w:r>
      <w:r w:rsidRPr="001178FA">
        <w:rPr>
          <w:sz w:val="28"/>
          <w:szCs w:val="28"/>
        </w:rPr>
        <w:t>.</w:t>
      </w:r>
      <w:r w:rsidRPr="001178FA">
        <w:rPr>
          <w:sz w:val="28"/>
          <w:szCs w:val="28"/>
          <w:lang w:val="kk-KZ"/>
        </w:rPr>
        <w:t xml:space="preserve"> </w:t>
      </w:r>
      <w:r w:rsidR="00B47B35" w:rsidRPr="001178FA">
        <w:rPr>
          <w:sz w:val="28"/>
          <w:szCs w:val="28"/>
        </w:rPr>
        <w:t>–</w:t>
      </w:r>
      <w:r w:rsidRPr="001178FA">
        <w:rPr>
          <w:sz w:val="28"/>
          <w:szCs w:val="28"/>
          <w:lang w:val="kk-KZ"/>
        </w:rPr>
        <w:t xml:space="preserve"> </w:t>
      </w:r>
      <w:r w:rsidRPr="001178FA">
        <w:rPr>
          <w:sz w:val="28"/>
          <w:szCs w:val="28"/>
        </w:rPr>
        <w:t>3</w:t>
      </w:r>
      <w:r w:rsidRPr="001178FA">
        <w:rPr>
          <w:sz w:val="28"/>
          <w:szCs w:val="28"/>
          <w:lang w:val="kk-KZ"/>
        </w:rPr>
        <w:t xml:space="preserve"> </w:t>
      </w:r>
      <w:r w:rsidRPr="001178FA">
        <w:rPr>
          <w:sz w:val="28"/>
          <w:szCs w:val="28"/>
        </w:rPr>
        <w:t>-</w:t>
      </w:r>
      <w:r w:rsidRPr="001178FA">
        <w:rPr>
          <w:sz w:val="28"/>
          <w:szCs w:val="28"/>
          <w:lang w:val="kk-KZ"/>
        </w:rPr>
        <w:t xml:space="preserve"> ші бас. </w:t>
      </w:r>
      <w:r w:rsidR="00B47B35" w:rsidRPr="001178FA">
        <w:rPr>
          <w:sz w:val="28"/>
          <w:szCs w:val="28"/>
        </w:rPr>
        <w:t>–</w:t>
      </w:r>
      <w:r w:rsidRPr="001178FA">
        <w:rPr>
          <w:sz w:val="28"/>
          <w:szCs w:val="28"/>
          <w:lang w:val="kk-KZ"/>
        </w:rPr>
        <w:t xml:space="preserve"> Атырау</w:t>
      </w:r>
      <w:r w:rsidRPr="001178FA">
        <w:rPr>
          <w:sz w:val="28"/>
          <w:szCs w:val="28"/>
        </w:rPr>
        <w:t>, 2018. - 265 б.</w:t>
      </w:r>
    </w:p>
    <w:p w14:paraId="0FBEAE1D" w14:textId="0CA01EC3"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 xml:space="preserve">Рубинштейн С.Л. Основы общей психологии. </w:t>
      </w:r>
      <w:r w:rsidR="00B47B35" w:rsidRPr="001178FA">
        <w:rPr>
          <w:sz w:val="28"/>
          <w:szCs w:val="28"/>
        </w:rPr>
        <w:t>–</w:t>
      </w:r>
      <w:r w:rsidRPr="001178FA">
        <w:rPr>
          <w:sz w:val="28"/>
          <w:szCs w:val="28"/>
        </w:rPr>
        <w:t xml:space="preserve"> СПб.: Питер, 2002. </w:t>
      </w:r>
      <w:r w:rsidR="00B47B35" w:rsidRPr="001178FA">
        <w:rPr>
          <w:sz w:val="28"/>
          <w:szCs w:val="28"/>
        </w:rPr>
        <w:t xml:space="preserve">– </w:t>
      </w:r>
      <w:r w:rsidRPr="001178FA">
        <w:rPr>
          <w:sz w:val="28"/>
          <w:szCs w:val="28"/>
        </w:rPr>
        <w:t>720 с.</w:t>
      </w:r>
    </w:p>
    <w:p w14:paraId="212A3546" w14:textId="441300EA" w:rsidR="001B5C15" w:rsidRPr="001178FA" w:rsidRDefault="001B5C15" w:rsidP="00C90569">
      <w:pPr>
        <w:pStyle w:val="ab"/>
        <w:numPr>
          <w:ilvl w:val="0"/>
          <w:numId w:val="38"/>
        </w:numPr>
        <w:tabs>
          <w:tab w:val="left" w:pos="993"/>
        </w:tabs>
        <w:spacing w:before="0" w:beforeAutospacing="0" w:after="0" w:afterAutospacing="0"/>
        <w:ind w:left="0" w:firstLine="567"/>
        <w:jc w:val="both"/>
      </w:pPr>
      <w:r w:rsidRPr="001178FA">
        <w:rPr>
          <w:sz w:val="28"/>
          <w:szCs w:val="28"/>
        </w:rPr>
        <w:t xml:space="preserve">Леонтьев А.Н. Деятельность. Сознание. Личность. </w:t>
      </w:r>
      <w:r w:rsidR="00B47B35" w:rsidRPr="001178FA">
        <w:rPr>
          <w:sz w:val="28"/>
          <w:szCs w:val="28"/>
        </w:rPr>
        <w:t>–</w:t>
      </w:r>
      <w:r w:rsidRPr="001178FA">
        <w:rPr>
          <w:sz w:val="28"/>
          <w:szCs w:val="28"/>
        </w:rPr>
        <w:t xml:space="preserve"> М.: Политиздат, 2004. </w:t>
      </w:r>
      <w:r w:rsidR="00B47B35" w:rsidRPr="001178FA">
        <w:rPr>
          <w:sz w:val="28"/>
          <w:szCs w:val="28"/>
        </w:rPr>
        <w:t>–</w:t>
      </w:r>
      <w:r w:rsidRPr="001178FA">
        <w:rPr>
          <w:sz w:val="28"/>
          <w:szCs w:val="28"/>
        </w:rPr>
        <w:t xml:space="preserve"> 352 с.</w:t>
      </w:r>
    </w:p>
    <w:p w14:paraId="6B4A94BF" w14:textId="498CFA3E"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Божович Л.И. Личность и ее формирование в детском возрасте: Психологические исследования. </w:t>
      </w:r>
      <w:r w:rsidR="00B47B35" w:rsidRPr="001178FA">
        <w:rPr>
          <w:sz w:val="28"/>
          <w:szCs w:val="28"/>
        </w:rPr>
        <w:t>–</w:t>
      </w:r>
      <w:r w:rsidRPr="001178FA">
        <w:rPr>
          <w:sz w:val="28"/>
          <w:szCs w:val="28"/>
        </w:rPr>
        <w:t xml:space="preserve"> М.: Просвещение, 1968. </w:t>
      </w:r>
      <w:r w:rsidR="00B47B35" w:rsidRPr="001178FA">
        <w:rPr>
          <w:sz w:val="28"/>
          <w:szCs w:val="28"/>
        </w:rPr>
        <w:t>–</w:t>
      </w:r>
      <w:r w:rsidRPr="001178FA">
        <w:rPr>
          <w:sz w:val="28"/>
          <w:szCs w:val="28"/>
        </w:rPr>
        <w:t xml:space="preserve"> 464 с.</w:t>
      </w:r>
    </w:p>
    <w:p w14:paraId="273946D2" w14:textId="19C6C7C0"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shd w:val="clear" w:color="auto" w:fill="FFFFFF"/>
        </w:rPr>
        <w:t>Ананьев Б.Г.</w:t>
      </w:r>
      <w:r w:rsidRPr="001178FA">
        <w:rPr>
          <w:rStyle w:val="apple-converted-space"/>
          <w:sz w:val="28"/>
          <w:szCs w:val="28"/>
          <w:shd w:val="clear" w:color="auto" w:fill="FFFFFF"/>
        </w:rPr>
        <w:t xml:space="preserve"> </w:t>
      </w:r>
      <w:r w:rsidRPr="001178FA">
        <w:rPr>
          <w:rStyle w:val="af"/>
          <w:b w:val="0"/>
          <w:bCs w:val="0"/>
          <w:sz w:val="28"/>
          <w:szCs w:val="28"/>
          <w:bdr w:val="none" w:sz="0" w:space="0" w:color="auto" w:frame="1"/>
        </w:rPr>
        <w:t>Преемственность в обучении</w:t>
      </w:r>
      <w:r w:rsidRPr="001178FA">
        <w:rPr>
          <w:sz w:val="28"/>
          <w:szCs w:val="28"/>
          <w:shd w:val="clear" w:color="auto" w:fill="FFFFFF"/>
        </w:rPr>
        <w:t xml:space="preserve">. </w:t>
      </w:r>
      <w:r w:rsidR="00B47B35" w:rsidRPr="001178FA">
        <w:rPr>
          <w:sz w:val="28"/>
          <w:szCs w:val="28"/>
        </w:rPr>
        <w:t xml:space="preserve">– </w:t>
      </w:r>
      <w:r w:rsidRPr="001178FA">
        <w:rPr>
          <w:sz w:val="28"/>
          <w:szCs w:val="28"/>
          <w:shd w:val="clear" w:color="auto" w:fill="FFFFFF"/>
        </w:rPr>
        <w:t>М.: АРКТИ, 2016. – 125 с.</w:t>
      </w:r>
    </w:p>
    <w:p w14:paraId="5B5E9B43" w14:textId="6D372AB9"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rFonts w:eastAsia="TimesNewRomanPSMT"/>
          <w:sz w:val="28"/>
          <w:szCs w:val="28"/>
        </w:rPr>
      </w:pPr>
      <w:r w:rsidRPr="001178FA">
        <w:rPr>
          <w:rFonts w:eastAsia="TimesNewRomanPSMT"/>
          <w:sz w:val="28"/>
          <w:szCs w:val="28"/>
        </w:rPr>
        <w:t>Асмолова А.Г.,</w:t>
      </w:r>
      <w:r w:rsidRPr="001178FA">
        <w:rPr>
          <w:sz w:val="28"/>
          <w:szCs w:val="28"/>
        </w:rPr>
        <w:t xml:space="preserve"> Бурменская Г.В., Володарская И.А. и др. Как проектировать универсальные учебные действия в начальной школе: от действия к мысли: пособие для учителя / под ред. А.Г. Асмолова. </w:t>
      </w:r>
      <w:r w:rsidR="00B47B35" w:rsidRPr="001178FA">
        <w:rPr>
          <w:sz w:val="28"/>
          <w:szCs w:val="28"/>
        </w:rPr>
        <w:t>–</w:t>
      </w:r>
      <w:r w:rsidRPr="001178FA">
        <w:rPr>
          <w:sz w:val="28"/>
          <w:szCs w:val="28"/>
        </w:rPr>
        <w:t xml:space="preserve"> М.: Просвещение, 2008. </w:t>
      </w:r>
      <w:r w:rsidR="00B47B35" w:rsidRPr="001178FA">
        <w:rPr>
          <w:sz w:val="28"/>
          <w:szCs w:val="28"/>
        </w:rPr>
        <w:t>–</w:t>
      </w:r>
      <w:r w:rsidRPr="001178FA">
        <w:rPr>
          <w:sz w:val="28"/>
          <w:szCs w:val="28"/>
        </w:rPr>
        <w:t xml:space="preserve">151 с. </w:t>
      </w:r>
    </w:p>
    <w:p w14:paraId="5777434A" w14:textId="1A942210" w:rsidR="001B5C15" w:rsidRPr="001178FA" w:rsidRDefault="001B5C15" w:rsidP="00C90569">
      <w:pPr>
        <w:pStyle w:val="ab"/>
        <w:numPr>
          <w:ilvl w:val="0"/>
          <w:numId w:val="38"/>
        </w:numPr>
        <w:tabs>
          <w:tab w:val="left" w:pos="993"/>
        </w:tabs>
        <w:spacing w:before="0" w:beforeAutospacing="0" w:after="0" w:afterAutospacing="0"/>
        <w:ind w:left="0" w:firstLine="567"/>
        <w:jc w:val="both"/>
      </w:pPr>
      <w:r w:rsidRPr="001178FA">
        <w:rPr>
          <w:sz w:val="28"/>
          <w:szCs w:val="28"/>
        </w:rPr>
        <w:t xml:space="preserve">Выготский Л.С. Психологическая психология / под.ред. В.В. Давыдова. </w:t>
      </w:r>
      <w:r w:rsidR="00B47B35" w:rsidRPr="001178FA">
        <w:rPr>
          <w:sz w:val="28"/>
          <w:szCs w:val="28"/>
        </w:rPr>
        <w:t>–</w:t>
      </w:r>
      <w:r w:rsidRPr="001178FA">
        <w:rPr>
          <w:sz w:val="28"/>
          <w:szCs w:val="28"/>
        </w:rPr>
        <w:t xml:space="preserve"> М.: Педагогика, 2011. </w:t>
      </w:r>
      <w:r w:rsidR="00B47B35" w:rsidRPr="001178FA">
        <w:rPr>
          <w:sz w:val="28"/>
          <w:szCs w:val="28"/>
        </w:rPr>
        <w:t>–</w:t>
      </w:r>
      <w:r w:rsidRPr="001178FA">
        <w:rPr>
          <w:sz w:val="28"/>
          <w:szCs w:val="28"/>
        </w:rPr>
        <w:t xml:space="preserve"> 480 с.</w:t>
      </w:r>
    </w:p>
    <w:p w14:paraId="155D4195" w14:textId="39A719CD"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Слободчиков В.И. Психологические основы личностно- ориентированного образования // Лучшие страницы педагогической прессы. </w:t>
      </w:r>
      <w:r w:rsidR="006F538E" w:rsidRPr="001178FA">
        <w:rPr>
          <w:sz w:val="28"/>
          <w:szCs w:val="28"/>
        </w:rPr>
        <w:t>–</w:t>
      </w:r>
      <w:r w:rsidRPr="001178FA">
        <w:rPr>
          <w:sz w:val="28"/>
          <w:szCs w:val="28"/>
        </w:rPr>
        <w:t xml:space="preserve"> 2001. </w:t>
      </w:r>
      <w:r w:rsidR="00B47B35" w:rsidRPr="001178FA">
        <w:rPr>
          <w:sz w:val="28"/>
          <w:szCs w:val="28"/>
        </w:rPr>
        <w:t>–</w:t>
      </w:r>
      <w:r w:rsidRPr="001178FA">
        <w:rPr>
          <w:sz w:val="28"/>
          <w:szCs w:val="28"/>
        </w:rPr>
        <w:t xml:space="preserve"> №4. </w:t>
      </w:r>
      <w:r w:rsidR="00B47B35" w:rsidRPr="001178FA">
        <w:rPr>
          <w:sz w:val="28"/>
          <w:szCs w:val="28"/>
        </w:rPr>
        <w:t>–</w:t>
      </w:r>
      <w:r w:rsidRPr="001178FA">
        <w:rPr>
          <w:sz w:val="28"/>
          <w:szCs w:val="28"/>
        </w:rPr>
        <w:t xml:space="preserve"> С. 63-72.</w:t>
      </w:r>
    </w:p>
    <w:p w14:paraId="35A9A07C" w14:textId="3D18BBE5" w:rsidR="001B5C15" w:rsidRPr="001178FA" w:rsidRDefault="001B5C15" w:rsidP="00C90569">
      <w:pPr>
        <w:pStyle w:val="ab"/>
        <w:numPr>
          <w:ilvl w:val="0"/>
          <w:numId w:val="38"/>
        </w:numPr>
        <w:tabs>
          <w:tab w:val="left" w:pos="993"/>
        </w:tabs>
        <w:spacing w:before="0" w:beforeAutospacing="0" w:after="0" w:afterAutospacing="0"/>
        <w:ind w:left="0" w:firstLine="567"/>
        <w:jc w:val="both"/>
      </w:pPr>
      <w:r w:rsidRPr="001178FA">
        <w:rPr>
          <w:sz w:val="28"/>
          <w:szCs w:val="28"/>
        </w:rPr>
        <w:t xml:space="preserve">Эльконин Д.Б. Детская психология. – М.: Издательский центр «Академия», 2011. </w:t>
      </w:r>
      <w:r w:rsidR="00B47B35" w:rsidRPr="001178FA">
        <w:rPr>
          <w:sz w:val="28"/>
          <w:szCs w:val="28"/>
        </w:rPr>
        <w:t>–</w:t>
      </w:r>
      <w:r w:rsidRPr="001178FA">
        <w:rPr>
          <w:sz w:val="28"/>
          <w:szCs w:val="28"/>
        </w:rPr>
        <w:t xml:space="preserve"> 384 с. </w:t>
      </w:r>
    </w:p>
    <w:p w14:paraId="477E8718" w14:textId="731E5D61"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lang w:val="kk-KZ"/>
        </w:rPr>
      </w:pPr>
      <w:r w:rsidRPr="001178FA">
        <w:rPr>
          <w:sz w:val="28"/>
          <w:szCs w:val="28"/>
          <w:lang w:val="kk-KZ"/>
        </w:rPr>
        <w:t xml:space="preserve">Нурадин Г.Б. Өркениет: дәстүр және сабақтастық: филос. ғыл. канд.  ... дис. </w:t>
      </w:r>
      <w:r w:rsidR="006F538E" w:rsidRPr="001178FA">
        <w:rPr>
          <w:sz w:val="28"/>
          <w:szCs w:val="28"/>
        </w:rPr>
        <w:t>–</w:t>
      </w:r>
      <w:r w:rsidRPr="001178FA">
        <w:rPr>
          <w:sz w:val="28"/>
          <w:szCs w:val="28"/>
          <w:lang w:val="kk-KZ"/>
        </w:rPr>
        <w:t xml:space="preserve"> Алматы, 2006. </w:t>
      </w:r>
      <w:r w:rsidR="006F538E" w:rsidRPr="001178FA">
        <w:rPr>
          <w:sz w:val="28"/>
          <w:szCs w:val="28"/>
        </w:rPr>
        <w:t>–</w:t>
      </w:r>
      <w:r w:rsidRPr="001178FA">
        <w:rPr>
          <w:sz w:val="28"/>
          <w:szCs w:val="28"/>
          <w:lang w:val="kk-KZ"/>
        </w:rPr>
        <w:t xml:space="preserve"> 120 б.  </w:t>
      </w:r>
    </w:p>
    <w:p w14:paraId="5C117996" w14:textId="610220EF"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lang w:val="kk-KZ"/>
        </w:rPr>
      </w:pPr>
      <w:r w:rsidRPr="001178FA">
        <w:rPr>
          <w:sz w:val="28"/>
          <w:szCs w:val="28"/>
          <w:lang w:val="kk-KZ"/>
        </w:rPr>
        <w:t xml:space="preserve">Жарықбаев Қ.Б. және т.б. Психологиялық энциклопедиялық сөздік. </w:t>
      </w:r>
      <w:r w:rsidR="006F538E" w:rsidRPr="001178FA">
        <w:rPr>
          <w:sz w:val="28"/>
          <w:szCs w:val="28"/>
          <w:lang w:val="kk-KZ"/>
        </w:rPr>
        <w:t>–</w:t>
      </w:r>
      <w:r w:rsidRPr="001178FA">
        <w:rPr>
          <w:sz w:val="28"/>
          <w:szCs w:val="28"/>
          <w:lang w:val="kk-KZ"/>
        </w:rPr>
        <w:t xml:space="preserve">Алматы: Қазақ энциклопедиясы, 2011. </w:t>
      </w:r>
      <w:r w:rsidR="006F538E" w:rsidRPr="001178FA">
        <w:rPr>
          <w:sz w:val="28"/>
          <w:szCs w:val="28"/>
          <w:lang w:val="kk-KZ"/>
        </w:rPr>
        <w:t>–</w:t>
      </w:r>
      <w:r w:rsidRPr="001178FA">
        <w:rPr>
          <w:sz w:val="28"/>
          <w:szCs w:val="28"/>
          <w:lang w:val="kk-KZ"/>
        </w:rPr>
        <w:t xml:space="preserve"> 152 б.</w:t>
      </w:r>
    </w:p>
    <w:p w14:paraId="25724F7A" w14:textId="35297049"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Намазбаева Ж.И. Психология. </w:t>
      </w:r>
      <w:r w:rsidR="006F538E" w:rsidRPr="001178FA">
        <w:rPr>
          <w:sz w:val="28"/>
          <w:szCs w:val="28"/>
        </w:rPr>
        <w:t>–</w:t>
      </w:r>
      <w:r w:rsidRPr="001178FA">
        <w:rPr>
          <w:sz w:val="28"/>
          <w:szCs w:val="28"/>
        </w:rPr>
        <w:t xml:space="preserve"> Алматы, 2005. </w:t>
      </w:r>
      <w:r w:rsidR="006F538E" w:rsidRPr="001178FA">
        <w:rPr>
          <w:sz w:val="28"/>
          <w:szCs w:val="28"/>
        </w:rPr>
        <w:t>–</w:t>
      </w:r>
      <w:r w:rsidRPr="001178FA">
        <w:rPr>
          <w:sz w:val="28"/>
          <w:szCs w:val="28"/>
        </w:rPr>
        <w:t xml:space="preserve"> 288 с.</w:t>
      </w:r>
    </w:p>
    <w:p w14:paraId="2D5FC8F3" w14:textId="56291520"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lang w:val="kk-KZ"/>
        </w:rPr>
      </w:pPr>
      <w:r w:rsidRPr="001178FA">
        <w:rPr>
          <w:sz w:val="28"/>
          <w:szCs w:val="28"/>
        </w:rPr>
        <w:t xml:space="preserve">Джакупов С.М. Общая психология: введение: учеб.пособие. </w:t>
      </w:r>
      <w:r w:rsidR="006F538E" w:rsidRPr="001178FA">
        <w:rPr>
          <w:sz w:val="28"/>
          <w:szCs w:val="28"/>
        </w:rPr>
        <w:t>–</w:t>
      </w:r>
      <w:r w:rsidRPr="001178FA">
        <w:rPr>
          <w:sz w:val="28"/>
          <w:szCs w:val="28"/>
        </w:rPr>
        <w:t xml:space="preserve"> Алматы: Каз. нац. ун-т им. аль-Фараби;  </w:t>
      </w:r>
      <w:r w:rsidRPr="001178FA">
        <w:rPr>
          <w:sz w:val="28"/>
          <w:szCs w:val="28"/>
          <w:lang w:val="kk-KZ"/>
        </w:rPr>
        <w:t xml:space="preserve">Қазақ университеті, </w:t>
      </w:r>
      <w:r w:rsidRPr="001178FA">
        <w:rPr>
          <w:sz w:val="28"/>
          <w:szCs w:val="28"/>
        </w:rPr>
        <w:t xml:space="preserve">2014. </w:t>
      </w:r>
      <w:r w:rsidR="006F538E" w:rsidRPr="001178FA">
        <w:rPr>
          <w:sz w:val="28"/>
          <w:szCs w:val="28"/>
        </w:rPr>
        <w:t>–</w:t>
      </w:r>
      <w:r w:rsidRPr="001178FA">
        <w:rPr>
          <w:sz w:val="28"/>
          <w:szCs w:val="28"/>
        </w:rPr>
        <w:t xml:space="preserve"> 162 с.</w:t>
      </w:r>
    </w:p>
    <w:p w14:paraId="4EACCCA5" w14:textId="5959A3D9"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lang w:val="kk-KZ"/>
        </w:rPr>
      </w:pPr>
      <w:r w:rsidRPr="001178FA">
        <w:rPr>
          <w:sz w:val="28"/>
          <w:szCs w:val="28"/>
          <w:lang w:val="kk-KZ"/>
        </w:rPr>
        <w:t xml:space="preserve">Оспанбаева М.П. Научные основы диагностики психологической готовности к школе. </w:t>
      </w:r>
      <w:r w:rsidR="006F538E" w:rsidRPr="001178FA">
        <w:rPr>
          <w:sz w:val="28"/>
          <w:szCs w:val="28"/>
        </w:rPr>
        <w:t>–</w:t>
      </w:r>
      <w:r w:rsidRPr="001178FA">
        <w:rPr>
          <w:sz w:val="28"/>
          <w:szCs w:val="28"/>
          <w:lang w:val="kk-KZ"/>
        </w:rPr>
        <w:t xml:space="preserve"> Алматы, 2002. </w:t>
      </w:r>
      <w:r w:rsidR="006F538E" w:rsidRPr="001178FA">
        <w:rPr>
          <w:sz w:val="28"/>
          <w:szCs w:val="28"/>
        </w:rPr>
        <w:t>–</w:t>
      </w:r>
      <w:r w:rsidRPr="001178FA">
        <w:rPr>
          <w:sz w:val="28"/>
          <w:szCs w:val="28"/>
          <w:lang w:val="kk-KZ"/>
        </w:rPr>
        <w:t xml:space="preserve"> 80 с.</w:t>
      </w:r>
    </w:p>
    <w:p w14:paraId="5633C2E3"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Коменский Я.А. Детская психология. - М.: Просвещение, 2011. – 138 с.</w:t>
      </w:r>
    </w:p>
    <w:p w14:paraId="1AC85C5A" w14:textId="40B51A0B" w:rsidR="001B5C15" w:rsidRPr="001178FA" w:rsidRDefault="001B5C15" w:rsidP="00C90569">
      <w:pPr>
        <w:pStyle w:val="a3"/>
        <w:numPr>
          <w:ilvl w:val="0"/>
          <w:numId w:val="38"/>
        </w:numPr>
        <w:tabs>
          <w:tab w:val="left" w:pos="993"/>
        </w:tabs>
        <w:spacing w:before="0" w:beforeAutospacing="0" w:after="0" w:afterAutospacing="0"/>
        <w:ind w:left="0" w:firstLine="567"/>
        <w:jc w:val="both"/>
        <w:rPr>
          <w:spacing w:val="-5"/>
          <w:sz w:val="28"/>
          <w:szCs w:val="28"/>
        </w:rPr>
      </w:pPr>
      <w:r w:rsidRPr="001178FA">
        <w:rPr>
          <w:sz w:val="28"/>
          <w:szCs w:val="28"/>
        </w:rPr>
        <w:t xml:space="preserve">Дистерверг А. Избранные педагогические сочинения. </w:t>
      </w:r>
      <w:r w:rsidR="006F538E" w:rsidRPr="001178FA">
        <w:rPr>
          <w:sz w:val="28"/>
          <w:szCs w:val="28"/>
        </w:rPr>
        <w:t>–</w:t>
      </w:r>
      <w:r w:rsidRPr="001178FA">
        <w:rPr>
          <w:sz w:val="28"/>
          <w:szCs w:val="28"/>
        </w:rPr>
        <w:t xml:space="preserve"> М.: Учпедгиз, 1956. </w:t>
      </w:r>
      <w:r w:rsidR="006F538E" w:rsidRPr="001178FA">
        <w:rPr>
          <w:sz w:val="28"/>
          <w:szCs w:val="28"/>
        </w:rPr>
        <w:t>–</w:t>
      </w:r>
      <w:r w:rsidRPr="001178FA">
        <w:rPr>
          <w:sz w:val="28"/>
          <w:szCs w:val="28"/>
        </w:rPr>
        <w:t xml:space="preserve"> 371 с. </w:t>
      </w:r>
    </w:p>
    <w:p w14:paraId="138BB307"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pPr>
      <w:r w:rsidRPr="001178FA">
        <w:rPr>
          <w:sz w:val="28"/>
          <w:szCs w:val="28"/>
        </w:rPr>
        <w:t xml:space="preserve">Ушинский К.Д. Избранные педагогические сочинения // В 2 т. – М.: Педагогика, 2012. – 197 с. </w:t>
      </w:r>
    </w:p>
    <w:p w14:paraId="715FCE36" w14:textId="7E0D77A7"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rPr>
      </w:pPr>
      <w:r w:rsidRPr="001178FA">
        <w:rPr>
          <w:sz w:val="28"/>
          <w:szCs w:val="28"/>
        </w:rPr>
        <w:t>Усова А.Ф. О статусе принципов дидактики. Принципы обучения в со</w:t>
      </w:r>
      <w:r w:rsidRPr="001178FA">
        <w:rPr>
          <w:sz w:val="28"/>
          <w:szCs w:val="28"/>
        </w:rPr>
        <w:softHyphen/>
        <w:t xml:space="preserve">временной педагогической теории и практике / ред. кол.: A.B. Усова; отв. ред.  А.Н. Звягин. – Челябинск: Челяб. гос. пед. ин-т, 1985. </w:t>
      </w:r>
      <w:r w:rsidR="006F538E" w:rsidRPr="001178FA">
        <w:rPr>
          <w:sz w:val="28"/>
          <w:szCs w:val="28"/>
        </w:rPr>
        <w:t>–</w:t>
      </w:r>
      <w:r w:rsidRPr="001178FA">
        <w:rPr>
          <w:sz w:val="28"/>
          <w:szCs w:val="28"/>
        </w:rPr>
        <w:t xml:space="preserve"> С. 12-24.</w:t>
      </w:r>
    </w:p>
    <w:p w14:paraId="0376D014" w14:textId="4F5B593E"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Анисимова Л.П. Организационно-педагогические условия преемственности в подготовке детей к обучению в школе: дис.  ...  канд. пед. наук. </w:t>
      </w:r>
      <w:r w:rsidR="006F538E" w:rsidRPr="001178FA">
        <w:rPr>
          <w:sz w:val="28"/>
          <w:szCs w:val="28"/>
        </w:rPr>
        <w:t>–</w:t>
      </w:r>
      <w:r w:rsidRPr="001178FA">
        <w:rPr>
          <w:sz w:val="28"/>
          <w:szCs w:val="28"/>
        </w:rPr>
        <w:t xml:space="preserve"> Самара, 1997. – 173 с.</w:t>
      </w:r>
    </w:p>
    <w:p w14:paraId="00193675" w14:textId="726B7751"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Венгер</w:t>
      </w:r>
      <w:r w:rsidRPr="001178FA">
        <w:rPr>
          <w:sz w:val="28"/>
          <w:szCs w:val="28"/>
        </w:rPr>
        <w:tab/>
        <w:t xml:space="preserve">А.Л.  Психологическое консультирование и диагностика // В 2  ч. </w:t>
      </w:r>
      <w:r w:rsidR="006F538E" w:rsidRPr="001178FA">
        <w:rPr>
          <w:sz w:val="28"/>
          <w:szCs w:val="28"/>
        </w:rPr>
        <w:t>–</w:t>
      </w:r>
      <w:r w:rsidRPr="001178FA">
        <w:rPr>
          <w:sz w:val="28"/>
          <w:szCs w:val="28"/>
        </w:rPr>
        <w:t xml:space="preserve"> М.: Генезис, 2001. </w:t>
      </w:r>
      <w:r w:rsidR="006F538E" w:rsidRPr="001178FA">
        <w:rPr>
          <w:sz w:val="28"/>
          <w:szCs w:val="28"/>
        </w:rPr>
        <w:t>–</w:t>
      </w:r>
      <w:r w:rsidRPr="001178FA">
        <w:rPr>
          <w:sz w:val="28"/>
          <w:szCs w:val="28"/>
        </w:rPr>
        <w:t xml:space="preserve"> 196 с. </w:t>
      </w:r>
    </w:p>
    <w:p w14:paraId="624AD9E7" w14:textId="232D29D3"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shd w:val="clear" w:color="auto" w:fill="FAFAFA"/>
        </w:rPr>
      </w:pPr>
      <w:r w:rsidRPr="001178FA">
        <w:rPr>
          <w:sz w:val="28"/>
          <w:szCs w:val="28"/>
          <w:shd w:val="clear" w:color="auto" w:fill="FAFAFA"/>
        </w:rPr>
        <w:t xml:space="preserve">Запорожец A.B. Воспитание дошкольника. </w:t>
      </w:r>
      <w:r w:rsidR="006F538E" w:rsidRPr="001178FA">
        <w:rPr>
          <w:sz w:val="28"/>
          <w:szCs w:val="28"/>
        </w:rPr>
        <w:t>–</w:t>
      </w:r>
      <w:r w:rsidRPr="001178FA">
        <w:rPr>
          <w:sz w:val="28"/>
          <w:szCs w:val="28"/>
          <w:shd w:val="clear" w:color="auto" w:fill="FAFAFA"/>
        </w:rPr>
        <w:t xml:space="preserve"> К.: Либедь, 2008. - 356 с.</w:t>
      </w:r>
    </w:p>
    <w:p w14:paraId="6C9663FC" w14:textId="63002223"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Люблинская A.A. Детская психология. </w:t>
      </w:r>
      <w:r w:rsidR="006F538E" w:rsidRPr="001178FA">
        <w:rPr>
          <w:sz w:val="28"/>
          <w:szCs w:val="28"/>
        </w:rPr>
        <w:t>–</w:t>
      </w:r>
      <w:r w:rsidRPr="001178FA">
        <w:rPr>
          <w:sz w:val="28"/>
          <w:szCs w:val="28"/>
        </w:rPr>
        <w:t xml:space="preserve"> М.:</w:t>
      </w:r>
      <w:r w:rsidR="006F538E" w:rsidRPr="001178FA">
        <w:rPr>
          <w:sz w:val="28"/>
          <w:szCs w:val="28"/>
        </w:rPr>
        <w:t xml:space="preserve"> </w:t>
      </w:r>
      <w:r w:rsidRPr="001178FA">
        <w:rPr>
          <w:sz w:val="28"/>
          <w:szCs w:val="28"/>
        </w:rPr>
        <w:t>Просвещениея, 2011.</w:t>
      </w:r>
      <w:r w:rsidR="006F538E" w:rsidRPr="001178FA">
        <w:rPr>
          <w:sz w:val="28"/>
          <w:szCs w:val="28"/>
        </w:rPr>
        <w:t xml:space="preserve"> –</w:t>
      </w:r>
      <w:r w:rsidRPr="001178FA">
        <w:rPr>
          <w:sz w:val="28"/>
          <w:szCs w:val="28"/>
        </w:rPr>
        <w:t xml:space="preserve"> 409 с.</w:t>
      </w:r>
    </w:p>
    <w:p w14:paraId="6086A5B1" w14:textId="2EBE62B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Парамонова Л.А., Протасова Е.Ю. Дошкольное и начальное образование за рубежом: История и современность: учеб. пособие для студентов высш. пед. учеб. Заведений.  </w:t>
      </w:r>
      <w:r w:rsidR="006F538E" w:rsidRPr="001178FA">
        <w:rPr>
          <w:sz w:val="28"/>
          <w:szCs w:val="28"/>
        </w:rPr>
        <w:t>–</w:t>
      </w:r>
      <w:r w:rsidRPr="001178FA">
        <w:rPr>
          <w:sz w:val="28"/>
          <w:szCs w:val="28"/>
        </w:rPr>
        <w:t xml:space="preserve"> М.: Академия, 2001. </w:t>
      </w:r>
      <w:r w:rsidR="006F538E" w:rsidRPr="001178FA">
        <w:rPr>
          <w:sz w:val="28"/>
          <w:szCs w:val="28"/>
        </w:rPr>
        <w:t>–</w:t>
      </w:r>
      <w:r w:rsidRPr="001178FA">
        <w:rPr>
          <w:sz w:val="28"/>
          <w:szCs w:val="28"/>
        </w:rPr>
        <w:t xml:space="preserve"> 240 с.</w:t>
      </w:r>
    </w:p>
    <w:p w14:paraId="288F6DEA"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shd w:val="clear" w:color="auto" w:fill="FFFFFF"/>
        </w:rPr>
      </w:pPr>
      <w:r w:rsidRPr="001178FA">
        <w:rPr>
          <w:sz w:val="28"/>
          <w:szCs w:val="28"/>
        </w:rPr>
        <w:t xml:space="preserve">Землянская Е.Н. </w:t>
      </w:r>
      <w:r w:rsidRPr="001178FA">
        <w:rPr>
          <w:sz w:val="28"/>
          <w:szCs w:val="28"/>
          <w:shd w:val="clear" w:color="auto" w:fill="FFFFFF"/>
        </w:rPr>
        <w:t>Теория и методика воспитания младших школьников: учебник и практикум для среднего профессионального образования. – М.: Издательство Юрайт, 2022. – 507 с.</w:t>
      </w:r>
    </w:p>
    <w:p w14:paraId="21787217" w14:textId="52AB9EB1" w:rsidR="001B5C15" w:rsidRPr="001178FA" w:rsidRDefault="001B5C15" w:rsidP="00C90569">
      <w:pPr>
        <w:pStyle w:val="ab"/>
        <w:numPr>
          <w:ilvl w:val="0"/>
          <w:numId w:val="38"/>
        </w:numPr>
        <w:tabs>
          <w:tab w:val="left" w:pos="993"/>
        </w:tabs>
        <w:spacing w:before="0" w:beforeAutospacing="0" w:after="0" w:afterAutospacing="0"/>
        <w:ind w:left="0" w:firstLine="567"/>
        <w:jc w:val="both"/>
        <w:rPr>
          <w:rFonts w:eastAsia="TimesNewRomanPSMT"/>
          <w:sz w:val="28"/>
          <w:szCs w:val="28"/>
        </w:rPr>
      </w:pPr>
      <w:r w:rsidRPr="001178FA">
        <w:rPr>
          <w:sz w:val="28"/>
          <w:szCs w:val="28"/>
        </w:rPr>
        <w:t>Орешкина</w:t>
      </w:r>
      <w:r w:rsidRPr="001178FA">
        <w:rPr>
          <w:rFonts w:eastAsia="TimesNewRomanPSMT"/>
          <w:sz w:val="28"/>
          <w:szCs w:val="28"/>
        </w:rPr>
        <w:t xml:space="preserve"> </w:t>
      </w:r>
      <w:r w:rsidRPr="001178FA">
        <w:rPr>
          <w:sz w:val="28"/>
          <w:szCs w:val="28"/>
        </w:rPr>
        <w:t>А.К</w:t>
      </w:r>
      <w:r w:rsidRPr="001178FA">
        <w:rPr>
          <w:rFonts w:eastAsia="TimesNewRomanPSMT"/>
          <w:sz w:val="28"/>
          <w:szCs w:val="28"/>
        </w:rPr>
        <w:t xml:space="preserve">. Методологические основы преемственности образовательного процесса в системе непрерывного образования: автореф.   ...    док. пед. наук: 13.00.01. </w:t>
      </w:r>
      <w:r w:rsidR="006F538E" w:rsidRPr="001178FA">
        <w:rPr>
          <w:sz w:val="28"/>
          <w:szCs w:val="28"/>
        </w:rPr>
        <w:t>–</w:t>
      </w:r>
      <w:r w:rsidRPr="001178FA">
        <w:rPr>
          <w:rFonts w:eastAsia="TimesNewRomanPSMT"/>
          <w:sz w:val="28"/>
          <w:szCs w:val="28"/>
        </w:rPr>
        <w:t xml:space="preserve"> М., 2009. – 188 с.</w:t>
      </w:r>
    </w:p>
    <w:p w14:paraId="24BDAC28"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Солякова</w:t>
      </w:r>
      <w:r w:rsidRPr="001178FA">
        <w:rPr>
          <w:rFonts w:eastAsia="TimesNewRomanPSMT"/>
          <w:sz w:val="28"/>
          <w:szCs w:val="28"/>
        </w:rPr>
        <w:t xml:space="preserve"> </w:t>
      </w:r>
      <w:r w:rsidRPr="001178FA">
        <w:rPr>
          <w:sz w:val="28"/>
          <w:szCs w:val="28"/>
        </w:rPr>
        <w:t>Т.Н</w:t>
      </w:r>
      <w:r w:rsidRPr="001178FA">
        <w:rPr>
          <w:rFonts w:eastAsia="TimesNewRomanPSMT"/>
          <w:sz w:val="28"/>
          <w:szCs w:val="28"/>
        </w:rPr>
        <w:t>. Преемственность между дошкольным и начальным образованием как фактор адаптации младших школьников: автореф.   ...   канд. пед. наук: 13.00.01. - Великий Новгород, 2007. – 114 с.</w:t>
      </w:r>
    </w:p>
    <w:p w14:paraId="1B823F2B" w14:textId="52E4D822" w:rsidR="001B5C15" w:rsidRPr="001178FA" w:rsidRDefault="001B5C15" w:rsidP="00C90569">
      <w:pPr>
        <w:pStyle w:val="ab"/>
        <w:numPr>
          <w:ilvl w:val="0"/>
          <w:numId w:val="38"/>
        </w:numPr>
        <w:tabs>
          <w:tab w:val="left" w:pos="993"/>
        </w:tabs>
        <w:spacing w:before="0" w:beforeAutospacing="0" w:after="0" w:afterAutospacing="0"/>
        <w:ind w:left="0" w:firstLine="567"/>
        <w:jc w:val="both"/>
        <w:rPr>
          <w:rFonts w:eastAsia="TimesNewRomanPSMT"/>
          <w:sz w:val="28"/>
          <w:szCs w:val="28"/>
        </w:rPr>
      </w:pPr>
      <w:r w:rsidRPr="001178FA">
        <w:rPr>
          <w:sz w:val="28"/>
          <w:szCs w:val="28"/>
        </w:rPr>
        <w:t>Есаулова</w:t>
      </w:r>
      <w:r w:rsidRPr="001178FA">
        <w:rPr>
          <w:rFonts w:eastAsia="TimesNewRomanPSMT"/>
          <w:sz w:val="28"/>
          <w:szCs w:val="28"/>
        </w:rPr>
        <w:t xml:space="preserve">  </w:t>
      </w:r>
      <w:r w:rsidRPr="001178FA">
        <w:rPr>
          <w:sz w:val="28"/>
          <w:szCs w:val="28"/>
        </w:rPr>
        <w:t>М.Б</w:t>
      </w:r>
      <w:r w:rsidRPr="001178FA">
        <w:rPr>
          <w:rFonts w:eastAsia="TimesNewRomanPSMT"/>
          <w:sz w:val="28"/>
          <w:szCs w:val="28"/>
        </w:rPr>
        <w:t xml:space="preserve">. Преемственность в профессиональном педагогическом образовании: современная интерпретация и научно-практическое обеспечение: автореф.   ...   док. пед. наук: 13.00.08. </w:t>
      </w:r>
      <w:r w:rsidR="006F538E" w:rsidRPr="001178FA">
        <w:rPr>
          <w:sz w:val="28"/>
          <w:szCs w:val="28"/>
        </w:rPr>
        <w:t>–</w:t>
      </w:r>
      <w:r w:rsidRPr="001178FA">
        <w:rPr>
          <w:rFonts w:eastAsia="TimesNewRomanPSMT"/>
          <w:sz w:val="28"/>
          <w:szCs w:val="28"/>
        </w:rPr>
        <w:t xml:space="preserve"> СПб., 2005. – 132 с.</w:t>
      </w:r>
    </w:p>
    <w:p w14:paraId="6EBE16C8" w14:textId="12D4FF0F"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Жиенбаева С.Н. Мектепалды балаларының еңбек іс-әрекеті тәжірибесін қалыптастырудың теориясы мен әдістемесі.  </w:t>
      </w:r>
      <w:r w:rsidR="006F538E" w:rsidRPr="001178FA">
        <w:rPr>
          <w:sz w:val="28"/>
          <w:szCs w:val="28"/>
        </w:rPr>
        <w:t>–</w:t>
      </w:r>
      <w:r w:rsidRPr="001178FA">
        <w:rPr>
          <w:sz w:val="28"/>
          <w:szCs w:val="28"/>
        </w:rPr>
        <w:t xml:space="preserve"> Алматы: Мерей баспасы, 2015. </w:t>
      </w:r>
      <w:r w:rsidR="006F538E" w:rsidRPr="001178FA">
        <w:rPr>
          <w:sz w:val="28"/>
          <w:szCs w:val="28"/>
        </w:rPr>
        <w:t>–</w:t>
      </w:r>
      <w:r w:rsidRPr="001178FA">
        <w:rPr>
          <w:sz w:val="28"/>
          <w:szCs w:val="28"/>
        </w:rPr>
        <w:t xml:space="preserve">363 б. </w:t>
      </w:r>
    </w:p>
    <w:p w14:paraId="0D7CDF69"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Иванова</w:t>
      </w:r>
      <w:r w:rsidRPr="001178FA">
        <w:rPr>
          <w:rFonts w:eastAsia="TimesNewRomanPSMT"/>
          <w:sz w:val="28"/>
          <w:szCs w:val="28"/>
        </w:rPr>
        <w:t xml:space="preserve"> </w:t>
      </w:r>
      <w:r w:rsidRPr="001178FA">
        <w:rPr>
          <w:sz w:val="28"/>
          <w:szCs w:val="28"/>
        </w:rPr>
        <w:t>Е.А</w:t>
      </w:r>
      <w:r w:rsidRPr="001178FA">
        <w:rPr>
          <w:rFonts w:eastAsia="TimesNewRomanPSMT"/>
          <w:sz w:val="28"/>
          <w:szCs w:val="28"/>
        </w:rPr>
        <w:t>. Преемственность использования средств этнопедагогики в системе «детский сад - начальная школа»: автореф.   ...   канд. пед. наук. - Смоленск, 2006. – 169 с.</w:t>
      </w:r>
    </w:p>
    <w:p w14:paraId="0A93703A" w14:textId="07DA548D"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shd w:val="clear" w:color="auto" w:fill="FFFFFF"/>
        </w:rPr>
      </w:pPr>
      <w:r w:rsidRPr="001178FA">
        <w:rPr>
          <w:sz w:val="28"/>
          <w:szCs w:val="28"/>
          <w:shd w:val="clear" w:color="auto" w:fill="FFFFFF"/>
        </w:rPr>
        <w:t xml:space="preserve">Манкеш А.Е. Преемственность дошкольного и начального образования:  учебно- методическое пособие. </w:t>
      </w:r>
      <w:r w:rsidR="006F538E" w:rsidRPr="001178FA">
        <w:rPr>
          <w:sz w:val="28"/>
          <w:szCs w:val="28"/>
        </w:rPr>
        <w:t>–</w:t>
      </w:r>
      <w:r w:rsidRPr="001178FA">
        <w:rPr>
          <w:sz w:val="28"/>
          <w:szCs w:val="28"/>
          <w:shd w:val="clear" w:color="auto" w:fill="FFFFFF"/>
        </w:rPr>
        <w:t xml:space="preserve"> Алматы: Альманах, 2018. </w:t>
      </w:r>
      <w:r w:rsidR="006F538E" w:rsidRPr="001178FA">
        <w:rPr>
          <w:sz w:val="28"/>
          <w:szCs w:val="28"/>
        </w:rPr>
        <w:t>–</w:t>
      </w:r>
      <w:r w:rsidRPr="001178FA">
        <w:rPr>
          <w:sz w:val="28"/>
          <w:szCs w:val="28"/>
          <w:shd w:val="clear" w:color="auto" w:fill="FFFFFF"/>
        </w:rPr>
        <w:t xml:space="preserve"> 158 с. </w:t>
      </w:r>
    </w:p>
    <w:p w14:paraId="55451392"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rFonts w:eastAsia="TimesNewRomanPSMT"/>
          <w:sz w:val="28"/>
          <w:szCs w:val="28"/>
        </w:rPr>
      </w:pPr>
      <w:r w:rsidRPr="001178FA">
        <w:rPr>
          <w:sz w:val="28"/>
          <w:szCs w:val="28"/>
        </w:rPr>
        <w:t>Гайсин</w:t>
      </w:r>
      <w:r w:rsidRPr="001178FA">
        <w:rPr>
          <w:rFonts w:eastAsia="TimesNewRomanPSMT"/>
          <w:sz w:val="28"/>
          <w:szCs w:val="28"/>
        </w:rPr>
        <w:t xml:space="preserve"> </w:t>
      </w:r>
      <w:r w:rsidRPr="001178FA">
        <w:rPr>
          <w:sz w:val="28"/>
          <w:szCs w:val="28"/>
        </w:rPr>
        <w:t>И.Т</w:t>
      </w:r>
      <w:r w:rsidRPr="001178FA">
        <w:rPr>
          <w:rFonts w:eastAsia="TimesNewRomanPSMT"/>
          <w:sz w:val="28"/>
          <w:szCs w:val="28"/>
        </w:rPr>
        <w:t>. Преемственность системы непрерывного экологического обра- зования: автореф.   ...   док.  пед. наук: 13.00.01. - Казань, 2000. – 124 с.</w:t>
      </w:r>
    </w:p>
    <w:p w14:paraId="560CB236" w14:textId="045665D0"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Джамбаева</w:t>
      </w:r>
      <w:r w:rsidRPr="001178FA">
        <w:rPr>
          <w:rFonts w:eastAsia="TimesNewRomanPSMT"/>
          <w:sz w:val="28"/>
          <w:szCs w:val="28"/>
        </w:rPr>
        <w:t xml:space="preserve"> </w:t>
      </w:r>
      <w:r w:rsidRPr="001178FA">
        <w:rPr>
          <w:sz w:val="28"/>
          <w:szCs w:val="28"/>
        </w:rPr>
        <w:t>Л.Р</w:t>
      </w:r>
      <w:r w:rsidRPr="001178FA">
        <w:rPr>
          <w:rFonts w:eastAsia="TimesNewRomanPSMT"/>
          <w:sz w:val="28"/>
          <w:szCs w:val="28"/>
        </w:rPr>
        <w:t xml:space="preserve">. Преемственность в экологическом образовании старших дошкольников и младших школьников (на материале Карачаево-Черкесской республики): автореф.   ...  канд. пед. наук: 13.00.01. </w:t>
      </w:r>
      <w:r w:rsidR="006F538E" w:rsidRPr="001178FA">
        <w:rPr>
          <w:sz w:val="28"/>
          <w:szCs w:val="28"/>
        </w:rPr>
        <w:t>–</w:t>
      </w:r>
      <w:r w:rsidRPr="001178FA">
        <w:rPr>
          <w:rFonts w:eastAsia="TimesNewRomanPSMT"/>
          <w:sz w:val="28"/>
          <w:szCs w:val="28"/>
        </w:rPr>
        <w:t xml:space="preserve"> Карачаевск, 2005. – 178 с.</w:t>
      </w:r>
    </w:p>
    <w:p w14:paraId="401DAA38"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Саламатов</w:t>
      </w:r>
      <w:r w:rsidRPr="001178FA">
        <w:rPr>
          <w:rFonts w:eastAsia="TimesNewRomanPSMT"/>
          <w:sz w:val="28"/>
          <w:szCs w:val="28"/>
        </w:rPr>
        <w:t xml:space="preserve"> </w:t>
      </w:r>
      <w:r w:rsidRPr="001178FA">
        <w:rPr>
          <w:sz w:val="28"/>
          <w:szCs w:val="28"/>
        </w:rPr>
        <w:t xml:space="preserve">А.А. </w:t>
      </w:r>
      <w:r w:rsidRPr="001178FA">
        <w:rPr>
          <w:rFonts w:eastAsia="TimesNewRomanPSMT"/>
          <w:sz w:val="28"/>
          <w:szCs w:val="28"/>
        </w:rPr>
        <w:t>Реализация принципа преемственности как фактор повышения качества экологического образования учащихся общеобразовательного учреждения: автореф.   ...   канд. пед. наук: 13.00.01. - Челябинск, 2003. – 126 с.</w:t>
      </w:r>
    </w:p>
    <w:p w14:paraId="4D17EFB3"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rFonts w:eastAsia="TimesNewRomanPSMT"/>
          <w:sz w:val="28"/>
          <w:szCs w:val="28"/>
        </w:rPr>
      </w:pPr>
      <w:r w:rsidRPr="001178FA">
        <w:rPr>
          <w:sz w:val="28"/>
          <w:szCs w:val="28"/>
        </w:rPr>
        <w:t>Жиленкова</w:t>
      </w:r>
      <w:r w:rsidRPr="001178FA">
        <w:rPr>
          <w:rFonts w:eastAsia="TimesNewRomanPSMT"/>
          <w:sz w:val="28"/>
          <w:szCs w:val="28"/>
        </w:rPr>
        <w:t xml:space="preserve"> </w:t>
      </w:r>
      <w:r w:rsidRPr="001178FA">
        <w:rPr>
          <w:sz w:val="28"/>
          <w:szCs w:val="28"/>
        </w:rPr>
        <w:t xml:space="preserve">Ю.С. </w:t>
      </w:r>
      <w:r w:rsidRPr="001178FA">
        <w:rPr>
          <w:rFonts w:eastAsia="TimesNewRomanPSMT"/>
          <w:sz w:val="28"/>
          <w:szCs w:val="28"/>
        </w:rPr>
        <w:t>Преемственность математической подготовки студентов экологических специальности: автореф.   ...    канд. пед. наук: 13.00.02. – Пенза: Саранск, 2007. – 196 с.</w:t>
      </w:r>
    </w:p>
    <w:p w14:paraId="2A537933"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rFonts w:eastAsia="TimesNewRomanPSMT"/>
          <w:sz w:val="28"/>
          <w:szCs w:val="28"/>
        </w:rPr>
      </w:pPr>
      <w:r w:rsidRPr="001178FA">
        <w:rPr>
          <w:sz w:val="28"/>
          <w:szCs w:val="28"/>
        </w:rPr>
        <w:t>Зайцева</w:t>
      </w:r>
      <w:r w:rsidRPr="001178FA">
        <w:rPr>
          <w:rFonts w:eastAsia="TimesNewRomanPSMT"/>
          <w:sz w:val="28"/>
          <w:szCs w:val="28"/>
        </w:rPr>
        <w:t xml:space="preserve"> </w:t>
      </w:r>
      <w:r w:rsidRPr="001178FA">
        <w:rPr>
          <w:sz w:val="28"/>
          <w:szCs w:val="28"/>
        </w:rPr>
        <w:t>Л.М</w:t>
      </w:r>
      <w:r w:rsidRPr="001178FA">
        <w:rPr>
          <w:rFonts w:eastAsia="TimesNewRomanPSMT"/>
          <w:sz w:val="28"/>
          <w:szCs w:val="28"/>
        </w:rPr>
        <w:t>. Преемственность в экологическом воспитании старших дошкольников и младших дошкольников: автореф.   ...    канд. пед. наук: 13.00.01. - Смоленск, 2001. – 122 с.</w:t>
      </w:r>
    </w:p>
    <w:p w14:paraId="5F5D64D4"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Зотова</w:t>
      </w:r>
      <w:r w:rsidRPr="001178FA">
        <w:rPr>
          <w:rFonts w:eastAsia="TimesNewRomanPSMT"/>
          <w:sz w:val="28"/>
          <w:szCs w:val="28"/>
        </w:rPr>
        <w:t xml:space="preserve"> </w:t>
      </w:r>
      <w:r w:rsidRPr="001178FA">
        <w:rPr>
          <w:sz w:val="28"/>
          <w:szCs w:val="28"/>
        </w:rPr>
        <w:t xml:space="preserve">Н.С. </w:t>
      </w:r>
      <w:r w:rsidRPr="001178FA">
        <w:rPr>
          <w:rFonts w:eastAsia="TimesNewRomanPSMT"/>
          <w:sz w:val="28"/>
          <w:szCs w:val="28"/>
        </w:rPr>
        <w:t>Преемственность в формировании экологической культуры воспитанников и учащихся образовательного учреждения «начальная школа - детский сад»: автореф.   ...   канд. пед. наук: 13.00.01. - Тамбов, 2007. – 129 с.</w:t>
      </w:r>
    </w:p>
    <w:p w14:paraId="1CF207E9"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Елюбаева Ж.Е. Преемственность в формировании учебной активности студентов в условиях непрерывного профессионального образования. - Усть- Каменогорск, 2006. – 177 с.</w:t>
      </w:r>
    </w:p>
    <w:p w14:paraId="0C2648E5" w14:textId="46B9AE5D"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Камилова</w:t>
      </w:r>
      <w:r w:rsidRPr="001178FA">
        <w:rPr>
          <w:rFonts w:eastAsia="TimesNewRomanPSMT"/>
          <w:sz w:val="28"/>
          <w:szCs w:val="28"/>
        </w:rPr>
        <w:t xml:space="preserve"> </w:t>
      </w:r>
      <w:r w:rsidRPr="001178FA">
        <w:rPr>
          <w:sz w:val="28"/>
          <w:szCs w:val="28"/>
        </w:rPr>
        <w:t>Ш.Д</w:t>
      </w:r>
      <w:r w:rsidRPr="001178FA">
        <w:rPr>
          <w:rFonts w:eastAsia="TimesNewRomanPSMT"/>
          <w:sz w:val="28"/>
          <w:szCs w:val="28"/>
        </w:rPr>
        <w:t>. Преемственность в формировании пространственных представлений у учащихся I-VI классов в процессе обучения математике: автореф.   ...    канд. пед. наук: 13.00.02. - Махачкала, 2006. – 139 с.</w:t>
      </w:r>
    </w:p>
    <w:p w14:paraId="33C7251A"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Тугулиева</w:t>
      </w:r>
      <w:r w:rsidRPr="001178FA">
        <w:rPr>
          <w:rFonts w:eastAsia="TimesNewRomanPSMT"/>
          <w:sz w:val="28"/>
          <w:szCs w:val="28"/>
        </w:rPr>
        <w:t xml:space="preserve"> </w:t>
      </w:r>
      <w:r w:rsidRPr="001178FA">
        <w:rPr>
          <w:sz w:val="28"/>
          <w:szCs w:val="28"/>
        </w:rPr>
        <w:t>Г.В</w:t>
      </w:r>
      <w:r w:rsidRPr="001178FA">
        <w:rPr>
          <w:rFonts w:eastAsia="TimesNewRomanPSMT"/>
          <w:sz w:val="28"/>
          <w:szCs w:val="28"/>
        </w:rPr>
        <w:t>. Дидактические условия преемственности в развитии мышления старших дошкольников и младших школьников: автореф.   ...   канд. пед. наук: 13.00.01. - М.: РГБ, 2004. – 178 с.</w:t>
      </w:r>
    </w:p>
    <w:p w14:paraId="79E71ADA"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Пайсон</w:t>
      </w:r>
      <w:r w:rsidRPr="001178FA">
        <w:rPr>
          <w:rFonts w:eastAsia="TimesNewRomanPSMT"/>
          <w:sz w:val="28"/>
          <w:szCs w:val="28"/>
        </w:rPr>
        <w:t xml:space="preserve"> </w:t>
      </w:r>
      <w:r w:rsidRPr="001178FA">
        <w:rPr>
          <w:sz w:val="28"/>
          <w:szCs w:val="28"/>
        </w:rPr>
        <w:t>Т.П</w:t>
      </w:r>
      <w:r w:rsidRPr="001178FA">
        <w:rPr>
          <w:rFonts w:eastAsia="TimesNewRomanPSMT"/>
          <w:sz w:val="28"/>
          <w:szCs w:val="28"/>
        </w:rPr>
        <w:t>. Реализация преемственности в организации учебной деятельности первокурсников математических специальностей вузов: при обучении обще-математическим дисциплинам: автореф.   ...   канд. пед. наук: 13.00.02. - Красноярск, 2010. – 113 с.</w:t>
      </w:r>
    </w:p>
    <w:p w14:paraId="31FE172E" w14:textId="636BA625"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shd w:val="clear" w:color="auto" w:fill="FFFFFF"/>
        </w:rPr>
        <w:t xml:space="preserve">Дирксен Л.Г. Обоснование преемственности в развитии творческих способностей детей разновозрастного уровня, журнале «Поиск» // Высшая школа Казахстана. - 2004. - №2. </w:t>
      </w:r>
      <w:r w:rsidR="006F538E" w:rsidRPr="001178FA">
        <w:rPr>
          <w:sz w:val="28"/>
          <w:szCs w:val="28"/>
        </w:rPr>
        <w:t xml:space="preserve">– </w:t>
      </w:r>
      <w:r w:rsidRPr="001178FA">
        <w:rPr>
          <w:sz w:val="28"/>
          <w:szCs w:val="28"/>
          <w:shd w:val="clear" w:color="auto" w:fill="FFFFFF"/>
        </w:rPr>
        <w:t>С. 117-119.</w:t>
      </w:r>
      <w:r w:rsidRPr="001178FA">
        <w:rPr>
          <w:sz w:val="28"/>
          <w:szCs w:val="28"/>
        </w:rPr>
        <w:t xml:space="preserve"> </w:t>
      </w:r>
    </w:p>
    <w:p w14:paraId="7BCC0E75" w14:textId="13D83941"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Кишибаева Д.Ж. Бастауыш сынып оқушыларының шығармашылық іс</w:t>
      </w:r>
      <w:r w:rsidRPr="001178FA">
        <w:rPr>
          <w:sz w:val="28"/>
          <w:szCs w:val="28"/>
          <w:lang w:val="kk-KZ"/>
        </w:rPr>
        <w:t xml:space="preserve"> </w:t>
      </w:r>
      <w:r w:rsidRPr="001178FA">
        <w:rPr>
          <w:sz w:val="28"/>
          <w:szCs w:val="28"/>
        </w:rPr>
        <w:t xml:space="preserve">әрекетін пәнаралық байланыс негізінде қалыптастыру: пед. ғыл. канд.  ...  дис. - 2009. </w:t>
      </w:r>
      <w:r w:rsidR="006F538E" w:rsidRPr="001178FA">
        <w:rPr>
          <w:sz w:val="28"/>
          <w:szCs w:val="28"/>
        </w:rPr>
        <w:t>–</w:t>
      </w:r>
      <w:r w:rsidRPr="001178FA">
        <w:rPr>
          <w:sz w:val="28"/>
          <w:szCs w:val="28"/>
        </w:rPr>
        <w:t xml:space="preserve"> 134 б. </w:t>
      </w:r>
    </w:p>
    <w:p w14:paraId="5E539B09"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Погодаев</w:t>
      </w:r>
      <w:r w:rsidRPr="001178FA">
        <w:rPr>
          <w:rFonts w:eastAsia="TimesNewRomanPSMT"/>
          <w:sz w:val="28"/>
          <w:szCs w:val="28"/>
        </w:rPr>
        <w:t xml:space="preserve"> </w:t>
      </w:r>
      <w:r w:rsidRPr="001178FA">
        <w:rPr>
          <w:sz w:val="28"/>
          <w:szCs w:val="28"/>
        </w:rPr>
        <w:t>С.М</w:t>
      </w:r>
      <w:r w:rsidRPr="001178FA">
        <w:rPr>
          <w:rFonts w:eastAsia="TimesNewRomanPSMT"/>
          <w:sz w:val="28"/>
          <w:szCs w:val="28"/>
        </w:rPr>
        <w:t>. Преемственность развития художественно-творческих способностей учащихся средствами социально-культурной деятельности: автореф.   ...   канд. пед. наук: 13.00.05. - Барнаул, 2010. – 142 с.</w:t>
      </w:r>
    </w:p>
    <w:p w14:paraId="486F7DEA"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Ковалева</w:t>
      </w:r>
      <w:r w:rsidRPr="001178FA">
        <w:rPr>
          <w:rFonts w:eastAsia="TimesNewRomanPSMT"/>
          <w:sz w:val="28"/>
          <w:szCs w:val="28"/>
        </w:rPr>
        <w:t xml:space="preserve"> </w:t>
      </w:r>
      <w:r w:rsidRPr="001178FA">
        <w:rPr>
          <w:sz w:val="28"/>
          <w:szCs w:val="28"/>
        </w:rPr>
        <w:t xml:space="preserve">А.С. </w:t>
      </w:r>
      <w:r w:rsidRPr="001178FA">
        <w:rPr>
          <w:rFonts w:eastAsia="TimesNewRomanPSMT"/>
          <w:sz w:val="28"/>
          <w:szCs w:val="28"/>
        </w:rPr>
        <w:t>Преемственность воспитания межличностной толерантности в системе «дошкольное образовательное учреждение - начальная школа»: автореф.   ...   канд. пед. наук: 13.00.01. - Барнаул, 2009. – 135 с.</w:t>
      </w:r>
    </w:p>
    <w:p w14:paraId="783E4515" w14:textId="061EC34A" w:rsidR="001B5C15" w:rsidRPr="001178FA" w:rsidRDefault="001B5C15" w:rsidP="00C90569">
      <w:pPr>
        <w:pStyle w:val="ab"/>
        <w:numPr>
          <w:ilvl w:val="0"/>
          <w:numId w:val="38"/>
        </w:numPr>
        <w:tabs>
          <w:tab w:val="left" w:pos="993"/>
        </w:tabs>
        <w:spacing w:before="0" w:beforeAutospacing="0" w:after="0" w:afterAutospacing="0"/>
        <w:ind w:left="0" w:firstLine="567"/>
        <w:jc w:val="both"/>
      </w:pPr>
      <w:r w:rsidRPr="001178FA">
        <w:rPr>
          <w:sz w:val="28"/>
          <w:szCs w:val="28"/>
        </w:rPr>
        <w:t xml:space="preserve">Дарменова Р.А. Пәнаралық байланыс негізінде студенттердің эстетикалық талғамын дамытудың педагогикалық шарттары: пед. ғыл. канд.   ... дис. - Алматы, 2007. </w:t>
      </w:r>
      <w:r w:rsidR="006F538E" w:rsidRPr="001178FA">
        <w:rPr>
          <w:sz w:val="28"/>
          <w:szCs w:val="28"/>
        </w:rPr>
        <w:t>–</w:t>
      </w:r>
      <w:r w:rsidRPr="001178FA">
        <w:rPr>
          <w:sz w:val="28"/>
          <w:szCs w:val="28"/>
        </w:rPr>
        <w:t xml:space="preserve"> 170 б. </w:t>
      </w:r>
    </w:p>
    <w:p w14:paraId="07ED36FC"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Муханбетжанова А.М. Теоретические основы формирования научной картины мира у учащихся через интеграцию начального образования: дис.   ...   док. пед.наук: 13.00.01. -  Алматы, 2001. – 141 с.</w:t>
      </w:r>
    </w:p>
    <w:p w14:paraId="32631ADE"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kk-KZ"/>
        </w:rPr>
      </w:pPr>
      <w:r w:rsidRPr="001178FA">
        <w:rPr>
          <w:sz w:val="28"/>
          <w:szCs w:val="28"/>
        </w:rPr>
        <w:t>Байназарова Т.Б. Бастауыш сынып о</w:t>
      </w:r>
      <w:r w:rsidRPr="001178FA">
        <w:rPr>
          <w:sz w:val="28"/>
          <w:szCs w:val="28"/>
          <w:lang w:val="kk-KZ"/>
        </w:rPr>
        <w:t xml:space="preserve">қушыларына пәнаралық кіріктіру арқылы </w:t>
      </w:r>
      <w:r w:rsidRPr="001178FA">
        <w:rPr>
          <w:sz w:val="28"/>
          <w:szCs w:val="28"/>
        </w:rPr>
        <w:t>эстетикалық тәрбие беру («Бейнелеу өнерi» мен «Дүниетану» материалдары негiзiнде): пед. ғыл. канд.  ...   автореф.: 13.00.01. - Алматы, 2009. – 183 с.</w:t>
      </w:r>
    </w:p>
    <w:p w14:paraId="1F0A8EC4" w14:textId="7A5DA929"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kk-KZ"/>
        </w:rPr>
      </w:pPr>
      <w:r w:rsidRPr="001178FA">
        <w:rPr>
          <w:sz w:val="28"/>
          <w:szCs w:val="28"/>
          <w:lang w:val="kk-KZ"/>
        </w:rPr>
        <w:t xml:space="preserve">Убниязова Ш. Оқыту үдерісінде интеграция негізіндегі студенттердің толеранттылығын қалыптастыру: филос. док. (PhD)  ...  дис. - Алматы, 2013. </w:t>
      </w:r>
      <w:r w:rsidR="006F538E" w:rsidRPr="001178FA">
        <w:rPr>
          <w:sz w:val="28"/>
          <w:szCs w:val="28"/>
        </w:rPr>
        <w:t>–</w:t>
      </w:r>
      <w:r w:rsidRPr="001178FA">
        <w:rPr>
          <w:sz w:val="28"/>
          <w:szCs w:val="28"/>
          <w:lang w:val="kk-KZ"/>
        </w:rPr>
        <w:t xml:space="preserve"> 170 б.</w:t>
      </w:r>
    </w:p>
    <w:p w14:paraId="7313C00E"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kk-KZ"/>
        </w:rPr>
      </w:pPr>
      <w:r w:rsidRPr="001178FA">
        <w:rPr>
          <w:sz w:val="28"/>
          <w:szCs w:val="28"/>
          <w:lang w:val="kk-KZ"/>
        </w:rPr>
        <w:t>Шолпанқулова Г.К. Қазақстанның педагогикалық ғылымында пәнаралық байланыстың дамуының тарихи-ғылыми негіздері. - Алматы, 2007. – 123 б.</w:t>
      </w:r>
    </w:p>
    <w:p w14:paraId="57BBC488" w14:textId="19C8E7B6"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kk-KZ"/>
        </w:rPr>
      </w:pPr>
      <w:r w:rsidRPr="001178FA">
        <w:rPr>
          <w:sz w:val="28"/>
          <w:szCs w:val="28"/>
          <w:lang w:val="kk-KZ"/>
        </w:rPr>
        <w:t xml:space="preserve">Куралбаева А.А. Роль межпредметной интеграции в формировании мирровозрения младших школьников // Инновационные процессы в гуманитарных и общественных науках: сборник научных трудов по материалам Международной научно-практической конференции. -  Белгород: ООО Агенсмтво перспективных научных исследований (АПНИ), 2021. </w:t>
      </w:r>
      <w:r w:rsidR="006F538E" w:rsidRPr="001178FA">
        <w:rPr>
          <w:sz w:val="28"/>
          <w:szCs w:val="28"/>
        </w:rPr>
        <w:t>–</w:t>
      </w:r>
      <w:r w:rsidRPr="001178FA">
        <w:rPr>
          <w:sz w:val="28"/>
          <w:szCs w:val="28"/>
          <w:lang w:val="kk-KZ"/>
        </w:rPr>
        <w:t xml:space="preserve"> С. 79-83. </w:t>
      </w:r>
    </w:p>
    <w:p w14:paraId="596F8187"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kk-KZ"/>
        </w:rPr>
      </w:pPr>
      <w:r w:rsidRPr="001178FA">
        <w:rPr>
          <w:sz w:val="28"/>
          <w:szCs w:val="28"/>
          <w:lang w:val="kk-KZ"/>
        </w:rPr>
        <w:t xml:space="preserve">Тулешова У.Б. </w:t>
      </w:r>
      <w:r w:rsidRPr="001178FA">
        <w:rPr>
          <w:sz w:val="28"/>
          <w:szCs w:val="28"/>
          <w:shd w:val="clear" w:color="auto" w:fill="FFFFFF"/>
        </w:rPr>
        <w:t>Преемственность школы и вуза в формировании познавательных интересов школьников</w:t>
      </w:r>
      <w:r w:rsidRPr="001178FA">
        <w:rPr>
          <w:sz w:val="28"/>
          <w:szCs w:val="28"/>
          <w:shd w:val="clear" w:color="auto" w:fill="FFFFFF"/>
          <w:lang w:val="kk-KZ"/>
        </w:rPr>
        <w:t xml:space="preserve">: </w:t>
      </w:r>
      <w:r w:rsidRPr="001178FA">
        <w:rPr>
          <w:rFonts w:eastAsia="TimesNewRomanPSMT"/>
          <w:sz w:val="28"/>
          <w:szCs w:val="28"/>
        </w:rPr>
        <w:t>дис.   ...   канд. пед. наук</w:t>
      </w:r>
      <w:r w:rsidRPr="001178FA">
        <w:rPr>
          <w:sz w:val="28"/>
          <w:szCs w:val="28"/>
          <w:shd w:val="clear" w:color="auto" w:fill="FFFFFF"/>
          <w:lang w:val="kk-KZ"/>
        </w:rPr>
        <w:t>. - Алматы, 2004. – 131 с.</w:t>
      </w:r>
    </w:p>
    <w:p w14:paraId="25C8F601" w14:textId="77777777"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shd w:val="clear" w:color="auto" w:fill="FFFFFF"/>
          <w:lang w:val="kk-KZ"/>
        </w:rPr>
      </w:pPr>
      <w:r w:rsidRPr="001178FA">
        <w:rPr>
          <w:sz w:val="28"/>
          <w:szCs w:val="28"/>
        </w:rPr>
        <w:t>Нуриева</w:t>
      </w:r>
      <w:r w:rsidRPr="001178FA">
        <w:rPr>
          <w:rFonts w:eastAsia="TimesNewRomanPSMT"/>
          <w:sz w:val="28"/>
          <w:szCs w:val="28"/>
        </w:rPr>
        <w:t xml:space="preserve"> </w:t>
      </w:r>
      <w:r w:rsidRPr="001178FA">
        <w:rPr>
          <w:sz w:val="28"/>
          <w:szCs w:val="28"/>
        </w:rPr>
        <w:t>С.Н</w:t>
      </w:r>
      <w:r w:rsidRPr="001178FA">
        <w:rPr>
          <w:rFonts w:eastAsia="TimesNewRomanPSMT"/>
          <w:sz w:val="28"/>
          <w:szCs w:val="28"/>
        </w:rPr>
        <w:t>. Преемственность многопрофильной математической подготовки студентов в системе «школа - технологический университет»: автореф.   ...    канд. пед. наук: 13.00.08. - Казань, 2005. – 158 с.</w:t>
      </w:r>
    </w:p>
    <w:p w14:paraId="299255AA" w14:textId="77777777"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rPr>
      </w:pPr>
      <w:r w:rsidRPr="001178FA">
        <w:rPr>
          <w:sz w:val="28"/>
          <w:szCs w:val="28"/>
        </w:rPr>
        <w:t>Мазаева Л.H. Преемственность довузовской и вузовской подготовки как фактор формирования мотивов профессиональной подготовки педагогической деятельности: дис.   ...   канд. пед. наук. - Ярославль, 1997. – 138 с.</w:t>
      </w:r>
    </w:p>
    <w:p w14:paraId="6DED114E" w14:textId="77777777" w:rsidR="001B5C15" w:rsidRPr="001178FA" w:rsidRDefault="001B5C15" w:rsidP="00C90569">
      <w:pPr>
        <w:pStyle w:val="a3"/>
        <w:numPr>
          <w:ilvl w:val="0"/>
          <w:numId w:val="38"/>
        </w:numPr>
        <w:tabs>
          <w:tab w:val="left" w:pos="993"/>
        </w:tabs>
        <w:spacing w:before="0" w:beforeAutospacing="0" w:after="0" w:afterAutospacing="0"/>
        <w:ind w:left="0" w:firstLine="567"/>
        <w:jc w:val="both"/>
        <w:rPr>
          <w:sz w:val="28"/>
          <w:szCs w:val="28"/>
        </w:rPr>
      </w:pPr>
      <w:r w:rsidRPr="001178FA">
        <w:rPr>
          <w:rFonts w:eastAsiaTheme="minorHAnsi"/>
          <w:bCs/>
          <w:sz w:val="28"/>
          <w:szCs w:val="28"/>
          <w:lang w:eastAsia="en-US"/>
        </w:rPr>
        <w:t xml:space="preserve">Kinzhibayeva F. К вопросу о готовности будущего педагога к обеспечению преемственности дошкольного и начального школьного образования // </w:t>
      </w:r>
      <w:r w:rsidRPr="001178FA">
        <w:rPr>
          <w:bCs/>
          <w:sz w:val="28"/>
          <w:szCs w:val="28"/>
          <w:lang w:val="en-US"/>
        </w:rPr>
        <w:t>Wissenschaftliche</w:t>
      </w:r>
      <w:r w:rsidRPr="001178FA">
        <w:rPr>
          <w:bCs/>
          <w:sz w:val="28"/>
          <w:szCs w:val="28"/>
        </w:rPr>
        <w:t xml:space="preserve"> </w:t>
      </w:r>
      <w:r w:rsidRPr="001178FA">
        <w:rPr>
          <w:bCs/>
          <w:sz w:val="28"/>
          <w:szCs w:val="28"/>
          <w:lang w:val="en-US"/>
        </w:rPr>
        <w:t>Ergebnisse</w:t>
      </w:r>
      <w:r w:rsidRPr="001178FA">
        <w:rPr>
          <w:bCs/>
          <w:sz w:val="28"/>
          <w:szCs w:val="28"/>
        </w:rPr>
        <w:t xml:space="preserve"> </w:t>
      </w:r>
      <w:r w:rsidRPr="001178FA">
        <w:rPr>
          <w:bCs/>
          <w:sz w:val="28"/>
          <w:szCs w:val="28"/>
          <w:lang w:val="en-US"/>
        </w:rPr>
        <w:t>und</w:t>
      </w:r>
      <w:r w:rsidRPr="001178FA">
        <w:rPr>
          <w:bCs/>
          <w:sz w:val="28"/>
          <w:szCs w:val="28"/>
        </w:rPr>
        <w:t xml:space="preserve"> </w:t>
      </w:r>
      <w:r w:rsidRPr="001178FA">
        <w:rPr>
          <w:bCs/>
          <w:sz w:val="28"/>
          <w:szCs w:val="28"/>
          <w:lang w:val="en-US"/>
        </w:rPr>
        <w:t>Errungenschaften</w:t>
      </w:r>
      <w:r w:rsidRPr="001178FA">
        <w:rPr>
          <w:bCs/>
          <w:sz w:val="28"/>
          <w:szCs w:val="28"/>
        </w:rPr>
        <w:t xml:space="preserve">: 2020: </w:t>
      </w:r>
      <w:r w:rsidRPr="001178FA">
        <w:rPr>
          <w:bCs/>
          <w:sz w:val="28"/>
          <w:szCs w:val="28"/>
          <w:lang w:val="en-US"/>
        </w:rPr>
        <w:t>der</w:t>
      </w:r>
      <w:r w:rsidRPr="001178FA">
        <w:rPr>
          <w:bCs/>
          <w:sz w:val="28"/>
          <w:szCs w:val="28"/>
        </w:rPr>
        <w:t xml:space="preserve"> </w:t>
      </w:r>
      <w:r w:rsidRPr="001178FA">
        <w:rPr>
          <w:bCs/>
          <w:sz w:val="28"/>
          <w:szCs w:val="28"/>
          <w:lang w:val="en-US"/>
        </w:rPr>
        <w:t>Sammlung</w:t>
      </w:r>
      <w:r w:rsidRPr="001178FA">
        <w:rPr>
          <w:bCs/>
          <w:sz w:val="28"/>
          <w:szCs w:val="28"/>
        </w:rPr>
        <w:t xml:space="preserve"> </w:t>
      </w:r>
      <w:r w:rsidRPr="001178FA">
        <w:rPr>
          <w:bCs/>
          <w:sz w:val="28"/>
          <w:szCs w:val="28"/>
          <w:lang w:val="en-US"/>
        </w:rPr>
        <w:t>wissenschaftlicher</w:t>
      </w:r>
      <w:r w:rsidRPr="001178FA">
        <w:rPr>
          <w:bCs/>
          <w:sz w:val="28"/>
          <w:szCs w:val="28"/>
        </w:rPr>
        <w:t xml:space="preserve"> </w:t>
      </w:r>
      <w:r w:rsidRPr="001178FA">
        <w:rPr>
          <w:bCs/>
          <w:sz w:val="28"/>
          <w:szCs w:val="28"/>
          <w:lang w:val="en-US"/>
        </w:rPr>
        <w:t>Arbeiten</w:t>
      </w:r>
      <w:r w:rsidRPr="001178FA">
        <w:rPr>
          <w:bCs/>
          <w:sz w:val="28"/>
          <w:szCs w:val="28"/>
        </w:rPr>
        <w:t xml:space="preserve"> «ΛΌГ</w:t>
      </w:r>
      <w:r w:rsidRPr="001178FA">
        <w:rPr>
          <w:bCs/>
          <w:sz w:val="28"/>
          <w:szCs w:val="28"/>
          <w:lang w:val="en-US"/>
        </w:rPr>
        <w:t>O</w:t>
      </w:r>
      <w:r w:rsidRPr="001178FA">
        <w:rPr>
          <w:bCs/>
          <w:sz w:val="28"/>
          <w:szCs w:val="28"/>
        </w:rPr>
        <w:t xml:space="preserve">Σ» </w:t>
      </w:r>
      <w:r w:rsidRPr="001178FA">
        <w:rPr>
          <w:bCs/>
          <w:sz w:val="28"/>
          <w:szCs w:val="28"/>
          <w:lang w:val="en-US"/>
        </w:rPr>
        <w:t>zu</w:t>
      </w:r>
      <w:r w:rsidRPr="001178FA">
        <w:rPr>
          <w:bCs/>
          <w:sz w:val="28"/>
          <w:szCs w:val="28"/>
        </w:rPr>
        <w:t xml:space="preserve"> </w:t>
      </w:r>
      <w:r w:rsidRPr="001178FA">
        <w:rPr>
          <w:bCs/>
          <w:sz w:val="28"/>
          <w:szCs w:val="28"/>
          <w:lang w:val="en-US"/>
        </w:rPr>
        <w:t>den</w:t>
      </w:r>
      <w:r w:rsidRPr="001178FA">
        <w:rPr>
          <w:bCs/>
          <w:sz w:val="28"/>
          <w:szCs w:val="28"/>
        </w:rPr>
        <w:t xml:space="preserve"> </w:t>
      </w:r>
      <w:r w:rsidRPr="001178FA">
        <w:rPr>
          <w:bCs/>
          <w:sz w:val="28"/>
          <w:szCs w:val="28"/>
          <w:lang w:val="en-US"/>
        </w:rPr>
        <w:t>Materialien</w:t>
      </w:r>
      <w:r w:rsidRPr="001178FA">
        <w:rPr>
          <w:bCs/>
          <w:sz w:val="28"/>
          <w:szCs w:val="28"/>
        </w:rPr>
        <w:t xml:space="preserve"> </w:t>
      </w:r>
      <w:r w:rsidRPr="001178FA">
        <w:rPr>
          <w:bCs/>
          <w:sz w:val="28"/>
          <w:szCs w:val="28"/>
          <w:lang w:val="en-US"/>
        </w:rPr>
        <w:t>der</w:t>
      </w:r>
      <w:r w:rsidRPr="001178FA">
        <w:rPr>
          <w:bCs/>
          <w:sz w:val="28"/>
          <w:szCs w:val="28"/>
        </w:rPr>
        <w:t xml:space="preserve"> </w:t>
      </w:r>
      <w:r w:rsidRPr="001178FA">
        <w:rPr>
          <w:bCs/>
          <w:sz w:val="28"/>
          <w:szCs w:val="28"/>
          <w:lang w:val="en-US"/>
        </w:rPr>
        <w:t>internationalen</w:t>
      </w:r>
      <w:r w:rsidRPr="001178FA">
        <w:rPr>
          <w:bCs/>
          <w:sz w:val="28"/>
          <w:szCs w:val="28"/>
        </w:rPr>
        <w:t xml:space="preserve"> </w:t>
      </w:r>
      <w:r w:rsidRPr="001178FA">
        <w:rPr>
          <w:bCs/>
          <w:sz w:val="28"/>
          <w:szCs w:val="28"/>
          <w:lang w:val="en-US"/>
        </w:rPr>
        <w:t>wissenschaftlich</w:t>
      </w:r>
      <w:r w:rsidRPr="001178FA">
        <w:rPr>
          <w:bCs/>
          <w:sz w:val="28"/>
          <w:szCs w:val="28"/>
        </w:rPr>
        <w:t>-</w:t>
      </w:r>
      <w:r w:rsidRPr="001178FA">
        <w:rPr>
          <w:bCs/>
          <w:sz w:val="28"/>
          <w:szCs w:val="28"/>
          <w:lang w:val="en-US"/>
        </w:rPr>
        <w:t>praktischen</w:t>
      </w:r>
      <w:r w:rsidRPr="001178FA">
        <w:rPr>
          <w:bCs/>
          <w:sz w:val="28"/>
          <w:szCs w:val="28"/>
        </w:rPr>
        <w:t xml:space="preserve"> </w:t>
      </w:r>
      <w:r w:rsidRPr="001178FA">
        <w:rPr>
          <w:bCs/>
          <w:sz w:val="28"/>
          <w:szCs w:val="28"/>
          <w:lang w:val="en-US"/>
        </w:rPr>
        <w:t>Konferenz</w:t>
      </w:r>
      <w:r w:rsidRPr="001178FA">
        <w:rPr>
          <w:bCs/>
          <w:sz w:val="28"/>
          <w:szCs w:val="28"/>
        </w:rPr>
        <w:t xml:space="preserve">. – </w:t>
      </w:r>
      <w:r w:rsidRPr="001178FA">
        <w:rPr>
          <w:bCs/>
          <w:sz w:val="28"/>
          <w:szCs w:val="28"/>
          <w:lang w:val="en-US"/>
        </w:rPr>
        <w:t>M</w:t>
      </w:r>
      <w:r w:rsidRPr="001178FA">
        <w:rPr>
          <w:bCs/>
          <w:sz w:val="28"/>
          <w:szCs w:val="28"/>
        </w:rPr>
        <w:t>ü</w:t>
      </w:r>
      <w:r w:rsidRPr="001178FA">
        <w:rPr>
          <w:bCs/>
          <w:sz w:val="28"/>
          <w:szCs w:val="28"/>
          <w:lang w:val="en-US"/>
        </w:rPr>
        <w:t>nchen</w:t>
      </w:r>
      <w:r w:rsidRPr="001178FA">
        <w:rPr>
          <w:bCs/>
          <w:sz w:val="28"/>
          <w:szCs w:val="28"/>
        </w:rPr>
        <w:t xml:space="preserve">: </w:t>
      </w:r>
      <w:r w:rsidRPr="001178FA">
        <w:rPr>
          <w:bCs/>
          <w:sz w:val="28"/>
          <w:szCs w:val="28"/>
          <w:lang w:val="en-US"/>
        </w:rPr>
        <w:t>Deutschland</w:t>
      </w:r>
      <w:r w:rsidRPr="001178FA">
        <w:rPr>
          <w:bCs/>
          <w:sz w:val="28"/>
          <w:szCs w:val="28"/>
        </w:rPr>
        <w:t xml:space="preserve">; </w:t>
      </w:r>
      <w:r w:rsidRPr="001178FA">
        <w:rPr>
          <w:bCs/>
          <w:sz w:val="28"/>
          <w:szCs w:val="28"/>
          <w:lang w:val="en-US"/>
        </w:rPr>
        <w:t>Europ</w:t>
      </w:r>
      <w:r w:rsidRPr="001178FA">
        <w:rPr>
          <w:bCs/>
          <w:sz w:val="28"/>
          <w:szCs w:val="28"/>
        </w:rPr>
        <w:t>ä</w:t>
      </w:r>
      <w:r w:rsidRPr="001178FA">
        <w:rPr>
          <w:bCs/>
          <w:sz w:val="28"/>
          <w:szCs w:val="28"/>
          <w:lang w:val="en-US"/>
        </w:rPr>
        <w:t>ische</w:t>
      </w:r>
      <w:r w:rsidRPr="001178FA">
        <w:rPr>
          <w:bCs/>
          <w:sz w:val="28"/>
          <w:szCs w:val="28"/>
        </w:rPr>
        <w:t xml:space="preserve"> </w:t>
      </w:r>
      <w:r w:rsidRPr="001178FA">
        <w:rPr>
          <w:bCs/>
          <w:sz w:val="28"/>
          <w:szCs w:val="28"/>
          <w:lang w:val="en-US"/>
        </w:rPr>
        <w:t>Wissenschaftsplattform</w:t>
      </w:r>
      <w:r w:rsidRPr="001178FA">
        <w:rPr>
          <w:bCs/>
          <w:sz w:val="28"/>
          <w:szCs w:val="28"/>
        </w:rPr>
        <w:t xml:space="preserve">, 2020. </w:t>
      </w:r>
    </w:p>
    <w:p w14:paraId="3ABDC02B" w14:textId="5185B149"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shd w:val="clear" w:color="auto" w:fill="FFFFFF"/>
        </w:rPr>
        <w:t xml:space="preserve">Белошистая А.В. Обучение математике в </w:t>
      </w:r>
      <w:r w:rsidR="009D430B" w:rsidRPr="001178FA">
        <w:rPr>
          <w:sz w:val="28"/>
          <w:szCs w:val="28"/>
          <w:shd w:val="clear" w:color="auto" w:fill="FFFFFF"/>
        </w:rPr>
        <w:t>ДОО</w:t>
      </w:r>
      <w:r w:rsidRPr="001178FA">
        <w:rPr>
          <w:sz w:val="28"/>
          <w:szCs w:val="28"/>
          <w:shd w:val="clear" w:color="auto" w:fill="FFFFFF"/>
        </w:rPr>
        <w:t xml:space="preserve">: методическое пособие. - М.: Айрис-пресс, 2015. </w:t>
      </w:r>
      <w:r w:rsidR="006F538E" w:rsidRPr="001178FA">
        <w:rPr>
          <w:sz w:val="28"/>
          <w:szCs w:val="28"/>
        </w:rPr>
        <w:t>–</w:t>
      </w:r>
      <w:r w:rsidRPr="001178FA">
        <w:rPr>
          <w:sz w:val="28"/>
          <w:szCs w:val="28"/>
          <w:shd w:val="clear" w:color="auto" w:fill="FFFFFF"/>
        </w:rPr>
        <w:t xml:space="preserve"> 320 с. </w:t>
      </w:r>
    </w:p>
    <w:p w14:paraId="1C81FB94" w14:textId="430ECBAD"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Туркина В.М. Установление преемственных связей в преподавании математики в условиях развивающего обучения: автореф.   ...   док. пед. наук. - СПб.: Изд-во РПГУ, 2003. </w:t>
      </w:r>
      <w:r w:rsidR="006F538E" w:rsidRPr="001178FA">
        <w:rPr>
          <w:sz w:val="28"/>
          <w:szCs w:val="28"/>
        </w:rPr>
        <w:t>–</w:t>
      </w:r>
      <w:r w:rsidRPr="001178FA">
        <w:rPr>
          <w:sz w:val="28"/>
          <w:szCs w:val="28"/>
        </w:rPr>
        <w:t xml:space="preserve"> 39 с.</w:t>
      </w:r>
    </w:p>
    <w:p w14:paraId="419D1AF5"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Абылкасымова А.Е., Пустовалова Н.И., Кучер Т.П. Преемственность обучения математике в детском саду: </w:t>
      </w:r>
      <w:r w:rsidRPr="001178FA">
        <w:rPr>
          <w:sz w:val="28"/>
          <w:szCs w:val="28"/>
          <w:lang w:val="kk-KZ"/>
        </w:rPr>
        <w:t xml:space="preserve">учебное пособие. </w:t>
      </w:r>
      <w:r w:rsidRPr="001178FA">
        <w:rPr>
          <w:sz w:val="28"/>
          <w:szCs w:val="28"/>
        </w:rPr>
        <w:t>-</w:t>
      </w:r>
      <w:r w:rsidRPr="001178FA">
        <w:rPr>
          <w:sz w:val="28"/>
          <w:szCs w:val="28"/>
          <w:lang w:val="kk-KZ"/>
        </w:rPr>
        <w:t xml:space="preserve"> </w:t>
      </w:r>
      <w:r w:rsidRPr="001178FA">
        <w:rPr>
          <w:sz w:val="28"/>
          <w:szCs w:val="28"/>
        </w:rPr>
        <w:t>Петропавловск, 2006. – 122 с.</w:t>
      </w:r>
    </w:p>
    <w:p w14:paraId="431FF9B4"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shd w:val="clear" w:color="auto" w:fill="FFFFFF"/>
          <w:lang w:val="kk-KZ"/>
        </w:rPr>
      </w:pPr>
      <w:r w:rsidRPr="001178FA">
        <w:rPr>
          <w:rFonts w:eastAsia="TimesNewRomanPSMT"/>
          <w:sz w:val="28"/>
          <w:szCs w:val="28"/>
        </w:rPr>
        <w:t xml:space="preserve">Пустовалова Н.И. Методика преподавания математических представлений у старших дошкольников и первоклассников на основе на основе преемственной связи в условиях перехода на 12-летнее обучение: дис.  ...  канд.  пед. наук. - Алматы Сев.- Казахст.гос.ун-т, 2004. – 167 с.  </w:t>
      </w:r>
    </w:p>
    <w:p w14:paraId="3CBB39EB"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Герасимова Р.Е. Педагогические условия обеспечения единой системы дошкольного и начального образования: на примере обучения математике: дис. ... канд. пед. наук: 13.00.01. - М.: РГБ, 2003. – 177 с.   </w:t>
      </w:r>
    </w:p>
    <w:p w14:paraId="75A9C9CE" w14:textId="5A96BB31"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rFonts w:eastAsia="TimesNewRomanPSMT"/>
          <w:sz w:val="28"/>
          <w:szCs w:val="28"/>
        </w:rPr>
      </w:pPr>
      <w:r w:rsidRPr="001178FA">
        <w:rPr>
          <w:sz w:val="28"/>
          <w:szCs w:val="28"/>
          <w:shd w:val="clear" w:color="auto" w:fill="FFFFFF"/>
        </w:rPr>
        <w:t>Должикова Р.А., Федосимов Г.М. Реализация</w:t>
      </w:r>
      <w:r w:rsidRPr="001178FA">
        <w:rPr>
          <w:rStyle w:val="apple-converted-space"/>
          <w:sz w:val="28"/>
          <w:szCs w:val="28"/>
          <w:shd w:val="clear" w:color="auto" w:fill="FFFFFF"/>
        </w:rPr>
        <w:t xml:space="preserve"> </w:t>
      </w:r>
      <w:r w:rsidRPr="001178FA">
        <w:rPr>
          <w:rStyle w:val="af"/>
          <w:b w:val="0"/>
          <w:bCs w:val="0"/>
          <w:sz w:val="28"/>
          <w:szCs w:val="28"/>
          <w:bdr w:val="none" w:sz="0" w:space="0" w:color="auto" w:frame="1"/>
        </w:rPr>
        <w:t>преемственност</w:t>
      </w:r>
      <w:r w:rsidRPr="001178FA">
        <w:rPr>
          <w:rStyle w:val="apple-converted-space"/>
          <w:sz w:val="28"/>
          <w:szCs w:val="28"/>
          <w:shd w:val="clear" w:color="auto" w:fill="FFFFFF"/>
        </w:rPr>
        <w:t xml:space="preserve">и </w:t>
      </w:r>
      <w:r w:rsidRPr="001178FA">
        <w:rPr>
          <w:sz w:val="28"/>
          <w:szCs w:val="28"/>
          <w:shd w:val="clear" w:color="auto" w:fill="FFFFFF"/>
        </w:rPr>
        <w:t xml:space="preserve">при обучении и воспитании детей в </w:t>
      </w:r>
      <w:r w:rsidR="009D430B" w:rsidRPr="001178FA">
        <w:rPr>
          <w:sz w:val="28"/>
          <w:szCs w:val="28"/>
          <w:shd w:val="clear" w:color="auto" w:fill="FFFFFF"/>
        </w:rPr>
        <w:t>ДОО</w:t>
      </w:r>
      <w:r w:rsidRPr="001178FA">
        <w:rPr>
          <w:sz w:val="28"/>
          <w:szCs w:val="28"/>
          <w:shd w:val="clear" w:color="auto" w:fill="FFFFFF"/>
        </w:rPr>
        <w:t xml:space="preserve"> и</w:t>
      </w:r>
      <w:r w:rsidRPr="001178FA">
        <w:rPr>
          <w:rStyle w:val="apple-converted-space"/>
          <w:sz w:val="28"/>
          <w:szCs w:val="28"/>
          <w:shd w:val="clear" w:color="auto" w:fill="FFFFFF"/>
        </w:rPr>
        <w:t xml:space="preserve"> </w:t>
      </w:r>
      <w:r w:rsidRPr="001178FA">
        <w:rPr>
          <w:rStyle w:val="af"/>
          <w:b w:val="0"/>
          <w:bCs w:val="0"/>
          <w:sz w:val="28"/>
          <w:szCs w:val="28"/>
          <w:bdr w:val="none" w:sz="0" w:space="0" w:color="auto" w:frame="1"/>
        </w:rPr>
        <w:t xml:space="preserve">начальной школе. </w:t>
      </w:r>
      <w:r w:rsidRPr="001178FA">
        <w:rPr>
          <w:sz w:val="28"/>
          <w:szCs w:val="28"/>
          <w:shd w:val="clear" w:color="auto" w:fill="FFFFFF"/>
        </w:rPr>
        <w:t>- М.: Знание, 2016.  – 155 с.</w:t>
      </w:r>
    </w:p>
    <w:p w14:paraId="0DAFD116" w14:textId="011C5E85"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 xml:space="preserve">Сагымбекова П.С. Пути реализации дошкольного воспитания при подготовке детей к обучению математике: Об основных показателях подготовке к школе детей в подготовительных группах // Начальная школа Казахстана. - 2003. </w:t>
      </w:r>
      <w:r w:rsidR="006F538E" w:rsidRPr="001178FA">
        <w:rPr>
          <w:sz w:val="28"/>
          <w:szCs w:val="28"/>
        </w:rPr>
        <w:t>–</w:t>
      </w:r>
      <w:r w:rsidRPr="001178FA">
        <w:rPr>
          <w:sz w:val="28"/>
          <w:szCs w:val="28"/>
        </w:rPr>
        <w:t xml:space="preserve"> №</w:t>
      </w:r>
      <w:r w:rsidR="006F538E" w:rsidRPr="001178FA">
        <w:rPr>
          <w:sz w:val="28"/>
          <w:szCs w:val="28"/>
        </w:rPr>
        <w:t xml:space="preserve"> </w:t>
      </w:r>
      <w:r w:rsidRPr="001178FA">
        <w:rPr>
          <w:sz w:val="28"/>
          <w:szCs w:val="28"/>
        </w:rPr>
        <w:t xml:space="preserve">9. </w:t>
      </w:r>
      <w:r w:rsidR="006F538E" w:rsidRPr="001178FA">
        <w:rPr>
          <w:sz w:val="28"/>
          <w:szCs w:val="28"/>
        </w:rPr>
        <w:t>–</w:t>
      </w:r>
      <w:r w:rsidRPr="001178FA">
        <w:rPr>
          <w:sz w:val="28"/>
          <w:szCs w:val="28"/>
        </w:rPr>
        <w:t xml:space="preserve"> С. 234-225. </w:t>
      </w:r>
    </w:p>
    <w:p w14:paraId="2CF4E62D" w14:textId="4A2082F9" w:rsidR="001B5C15" w:rsidRPr="001178FA" w:rsidRDefault="001B5C15" w:rsidP="00C90569">
      <w:pPr>
        <w:pStyle w:val="ab"/>
        <w:numPr>
          <w:ilvl w:val="0"/>
          <w:numId w:val="38"/>
        </w:numPr>
        <w:tabs>
          <w:tab w:val="left" w:pos="993"/>
        </w:tabs>
        <w:spacing w:before="0" w:beforeAutospacing="0" w:after="0" w:afterAutospacing="0"/>
        <w:ind w:left="0" w:firstLine="567"/>
        <w:jc w:val="both"/>
        <w:rPr>
          <w:rFonts w:eastAsia="TimesNewRomanPSMT"/>
          <w:sz w:val="28"/>
          <w:szCs w:val="28"/>
        </w:rPr>
      </w:pPr>
      <w:r w:rsidRPr="001178FA">
        <w:rPr>
          <w:sz w:val="28"/>
          <w:szCs w:val="28"/>
        </w:rPr>
        <w:t xml:space="preserve">Кочурова Е.Э. </w:t>
      </w:r>
      <w:r w:rsidRPr="001178FA">
        <w:rPr>
          <w:rFonts w:eastAsia="TimesNewRomanPSMT"/>
          <w:sz w:val="28"/>
          <w:szCs w:val="28"/>
        </w:rPr>
        <w:t xml:space="preserve">Преемственность методик обучения математике младших школьников и дошкольников. - М.: Образование, 2005. </w:t>
      </w:r>
      <w:r w:rsidR="006F538E" w:rsidRPr="001178FA">
        <w:rPr>
          <w:sz w:val="28"/>
          <w:szCs w:val="28"/>
        </w:rPr>
        <w:t>–</w:t>
      </w:r>
      <w:r w:rsidRPr="001178FA">
        <w:rPr>
          <w:rFonts w:eastAsia="TimesNewRomanPSMT"/>
          <w:sz w:val="28"/>
          <w:szCs w:val="28"/>
        </w:rPr>
        <w:t xml:space="preserve"> 175 с.</w:t>
      </w:r>
    </w:p>
    <w:p w14:paraId="4A2F1421"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rPr>
        <w:t>Попова Н.Я., Стаховская В.И., Сочнева А.В. О преемственности в обучении математике. - М.: Новая школа, 2008. – 97 с.</w:t>
      </w:r>
    </w:p>
    <w:p w14:paraId="0B241048" w14:textId="1E4A3D96" w:rsidR="001B5C15" w:rsidRPr="001178FA" w:rsidRDefault="001B5C15" w:rsidP="00C90569">
      <w:pPr>
        <w:pStyle w:val="ab"/>
        <w:numPr>
          <w:ilvl w:val="0"/>
          <w:numId w:val="38"/>
        </w:numPr>
        <w:tabs>
          <w:tab w:val="left" w:pos="993"/>
        </w:tabs>
        <w:spacing w:before="0" w:beforeAutospacing="0" w:after="0" w:afterAutospacing="0"/>
        <w:ind w:left="0" w:firstLine="567"/>
        <w:jc w:val="both"/>
        <w:rPr>
          <w:rFonts w:eastAsia="TimesNewRomanPSMT"/>
          <w:sz w:val="28"/>
          <w:szCs w:val="28"/>
        </w:rPr>
      </w:pPr>
      <w:r w:rsidRPr="001178FA">
        <w:rPr>
          <w:sz w:val="28"/>
          <w:szCs w:val="28"/>
        </w:rPr>
        <w:t>Конобеева</w:t>
      </w:r>
      <w:r w:rsidRPr="001178FA">
        <w:rPr>
          <w:rFonts w:eastAsia="TimesNewRomanPSMT"/>
          <w:sz w:val="28"/>
          <w:szCs w:val="28"/>
        </w:rPr>
        <w:t xml:space="preserve"> </w:t>
      </w:r>
      <w:r w:rsidRPr="001178FA">
        <w:rPr>
          <w:sz w:val="28"/>
          <w:szCs w:val="28"/>
        </w:rPr>
        <w:t>Е.А</w:t>
      </w:r>
      <w:r w:rsidRPr="001178FA">
        <w:rPr>
          <w:rFonts w:eastAsia="TimesNewRomanPSMT"/>
          <w:sz w:val="28"/>
          <w:szCs w:val="28"/>
        </w:rPr>
        <w:t xml:space="preserve">. Преемственность в формировании о величинах у детей дошкольного и мл. школьного возраста. - М.: Новая школа, 2011. </w:t>
      </w:r>
      <w:r w:rsidR="006F538E" w:rsidRPr="001178FA">
        <w:rPr>
          <w:sz w:val="28"/>
          <w:szCs w:val="28"/>
        </w:rPr>
        <w:t>–</w:t>
      </w:r>
      <w:r w:rsidRPr="001178FA">
        <w:rPr>
          <w:rFonts w:eastAsia="TimesNewRomanPSMT"/>
          <w:sz w:val="28"/>
          <w:szCs w:val="28"/>
        </w:rPr>
        <w:t xml:space="preserve"> 97 с. </w:t>
      </w:r>
    </w:p>
    <w:p w14:paraId="019148EA" w14:textId="4EE26140" w:rsidR="001B5C15" w:rsidRPr="001178FA" w:rsidRDefault="001B5C15" w:rsidP="00C90569">
      <w:pPr>
        <w:pStyle w:val="ab"/>
        <w:numPr>
          <w:ilvl w:val="0"/>
          <w:numId w:val="38"/>
        </w:numPr>
        <w:tabs>
          <w:tab w:val="left" w:pos="993"/>
        </w:tabs>
        <w:spacing w:before="0" w:beforeAutospacing="0" w:after="0" w:afterAutospacing="0"/>
        <w:ind w:left="0" w:firstLine="567"/>
        <w:jc w:val="both"/>
        <w:rPr>
          <w:rFonts w:eastAsia="TimesNewRomanPSMT"/>
          <w:sz w:val="28"/>
          <w:szCs w:val="28"/>
        </w:rPr>
      </w:pPr>
      <w:r w:rsidRPr="001178FA">
        <w:rPr>
          <w:sz w:val="28"/>
          <w:szCs w:val="28"/>
        </w:rPr>
        <w:t xml:space="preserve">Петерсон Л.Г. Теория и практика построения непрерывного общего образования (на примере курса математики для дошкольников, начальной школы и 5-6 классов основной школы): автореф.  …   док.  пед. наук. - М.: Изд-во АПК и ПРО, 2002. </w:t>
      </w:r>
      <w:r w:rsidR="006F538E" w:rsidRPr="001178FA">
        <w:rPr>
          <w:sz w:val="28"/>
          <w:szCs w:val="28"/>
        </w:rPr>
        <w:t>–</w:t>
      </w:r>
      <w:r w:rsidRPr="001178FA">
        <w:rPr>
          <w:sz w:val="28"/>
          <w:szCs w:val="28"/>
        </w:rPr>
        <w:t xml:space="preserve"> 44 с.</w:t>
      </w:r>
    </w:p>
    <w:p w14:paraId="3DA6F9AC" w14:textId="379A970E"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rPr>
      </w:pPr>
      <w:r w:rsidRPr="001178FA">
        <w:rPr>
          <w:sz w:val="28"/>
          <w:szCs w:val="28"/>
        </w:rPr>
        <w:t>Акпаева А.Б., Лебедева Л.А. Формирование элементарных математических представлений: методическое пособие для педагогов предшкольной подготовки детей 6-7 лет. - Алматы: Алматык</w:t>
      </w:r>
      <w:r w:rsidRPr="001178FA">
        <w:rPr>
          <w:sz w:val="28"/>
          <w:szCs w:val="28"/>
          <w:lang w:val="kk-KZ"/>
        </w:rPr>
        <w:t>і</w:t>
      </w:r>
      <w:r w:rsidRPr="001178FA">
        <w:rPr>
          <w:sz w:val="28"/>
          <w:szCs w:val="28"/>
        </w:rPr>
        <w:t xml:space="preserve">тап, 2012. </w:t>
      </w:r>
      <w:r w:rsidR="006F538E" w:rsidRPr="001178FA">
        <w:rPr>
          <w:sz w:val="28"/>
          <w:szCs w:val="28"/>
        </w:rPr>
        <w:t>–</w:t>
      </w:r>
      <w:r w:rsidRPr="001178FA">
        <w:rPr>
          <w:sz w:val="28"/>
          <w:szCs w:val="28"/>
        </w:rPr>
        <w:t xml:space="preserve"> 128 с. </w:t>
      </w:r>
    </w:p>
    <w:p w14:paraId="49C50BF5" w14:textId="179FCEB7" w:rsidR="001B5C15" w:rsidRPr="001178FA" w:rsidRDefault="001B5C15" w:rsidP="00C90569">
      <w:pPr>
        <w:pStyle w:val="ab"/>
        <w:numPr>
          <w:ilvl w:val="0"/>
          <w:numId w:val="38"/>
        </w:numPr>
        <w:tabs>
          <w:tab w:val="left" w:pos="993"/>
        </w:tabs>
        <w:spacing w:before="0" w:beforeAutospacing="0" w:after="0" w:afterAutospacing="0"/>
        <w:ind w:left="0" w:firstLine="567"/>
        <w:jc w:val="both"/>
      </w:pPr>
      <w:r w:rsidRPr="001178FA">
        <w:rPr>
          <w:sz w:val="28"/>
          <w:szCs w:val="28"/>
        </w:rPr>
        <w:t xml:space="preserve">Оспанов Т.К. Перспективность и преемственность в обучении как условия активизации образовательной подготовки учащихся (на материале обучения математике младших школьников): автореф. ...  канд. пед. наук. - Алматы, 1990. </w:t>
      </w:r>
      <w:r w:rsidR="006F538E" w:rsidRPr="001178FA">
        <w:rPr>
          <w:sz w:val="28"/>
          <w:szCs w:val="28"/>
        </w:rPr>
        <w:t>–</w:t>
      </w:r>
      <w:r w:rsidRPr="001178FA">
        <w:rPr>
          <w:sz w:val="28"/>
          <w:szCs w:val="28"/>
        </w:rPr>
        <w:t xml:space="preserve"> 25 с. </w:t>
      </w:r>
    </w:p>
    <w:p w14:paraId="27689E75" w14:textId="4FCD1786" w:rsidR="001B5C15" w:rsidRPr="001178FA" w:rsidRDefault="001B5C15" w:rsidP="00C90569">
      <w:pPr>
        <w:pStyle w:val="ab"/>
        <w:numPr>
          <w:ilvl w:val="0"/>
          <w:numId w:val="38"/>
        </w:numPr>
        <w:tabs>
          <w:tab w:val="left" w:pos="993"/>
        </w:tabs>
        <w:spacing w:before="0" w:beforeAutospacing="0" w:after="0" w:afterAutospacing="0"/>
        <w:ind w:left="0" w:firstLine="567"/>
        <w:jc w:val="both"/>
      </w:pPr>
      <w:r w:rsidRPr="001178FA">
        <w:rPr>
          <w:sz w:val="28"/>
          <w:szCs w:val="28"/>
        </w:rPr>
        <w:t xml:space="preserve">Оспанов Т.Қ., </w:t>
      </w:r>
      <w:r w:rsidRPr="001178FA">
        <w:rPr>
          <w:sz w:val="28"/>
          <w:szCs w:val="28"/>
          <w:shd w:val="clear" w:color="auto" w:fill="FFFFFF"/>
        </w:rPr>
        <w:t xml:space="preserve">Құрманалина Ш.Х., </w:t>
      </w:r>
      <w:r w:rsidRPr="001178FA">
        <w:rPr>
          <w:sz w:val="28"/>
          <w:szCs w:val="28"/>
        </w:rPr>
        <w:t xml:space="preserve">Құрманалина С.Қ. Бастауыш мектепте математиканы оқыту әдістемесі: оқулық. </w:t>
      </w:r>
      <w:r w:rsidR="006F538E" w:rsidRPr="001178FA">
        <w:rPr>
          <w:sz w:val="28"/>
          <w:szCs w:val="28"/>
        </w:rPr>
        <w:t>–</w:t>
      </w:r>
      <w:r w:rsidRPr="001178FA">
        <w:rPr>
          <w:sz w:val="28"/>
          <w:szCs w:val="28"/>
        </w:rPr>
        <w:t xml:space="preserve"> Астана: Фолиант, 2017. </w:t>
      </w:r>
      <w:r w:rsidR="006F538E" w:rsidRPr="001178FA">
        <w:rPr>
          <w:sz w:val="28"/>
          <w:szCs w:val="28"/>
        </w:rPr>
        <w:t>–</w:t>
      </w:r>
      <w:r w:rsidRPr="001178FA">
        <w:rPr>
          <w:sz w:val="28"/>
          <w:szCs w:val="28"/>
        </w:rPr>
        <w:t xml:space="preserve"> 468 б. </w:t>
      </w:r>
    </w:p>
    <w:p w14:paraId="7393A9EB"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kk-KZ"/>
        </w:rPr>
      </w:pPr>
      <w:r w:rsidRPr="001178FA">
        <w:rPr>
          <w:sz w:val="28"/>
          <w:szCs w:val="28"/>
          <w:lang w:val="kk-KZ"/>
        </w:rPr>
        <w:t>Чакликова С.Е. Дидактические основы создания учебно-методического комплекса по математике для базовой школы: автореф.   ...  док. пед. наук:13.0.02. - Алматы, 1997. – 35 с.</w:t>
      </w:r>
    </w:p>
    <w:p w14:paraId="02EA9E27"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lang w:val="kk-KZ"/>
        </w:rPr>
      </w:pPr>
      <w:r w:rsidRPr="001178FA">
        <w:rPr>
          <w:sz w:val="28"/>
          <w:szCs w:val="28"/>
          <w:lang w:val="kk-KZ"/>
        </w:rPr>
        <w:t>Мубараков А.М. Научно-педагогические основы преемственностив обучении математики в системе непрерывного образования: автореф. ...  канд. пед. наук: 13.00.02. - Алматы, 2003. – 52 с.</w:t>
      </w:r>
    </w:p>
    <w:p w14:paraId="7DC1E25B"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kk-KZ"/>
        </w:rPr>
      </w:pPr>
      <w:r w:rsidRPr="001178FA">
        <w:rPr>
          <w:sz w:val="28"/>
          <w:szCs w:val="28"/>
          <w:lang w:val="kk-KZ"/>
        </w:rPr>
        <w:t xml:space="preserve">Солтанбаева Ш.Ж. Содержательно-методические аспекты оптимизации преемственности в обучении математике в 5-6 класса: автореф.  ...  канд.  пед. наук: 13.00.02. - Алматы, 2003. – 38 с. </w:t>
      </w:r>
    </w:p>
    <w:p w14:paraId="1215B300" w14:textId="15225CD8"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kk-KZ"/>
        </w:rPr>
      </w:pPr>
      <w:r w:rsidRPr="001178FA">
        <w:rPr>
          <w:rFonts w:eastAsia="TimesNewRomanPSMT"/>
          <w:sz w:val="28"/>
          <w:szCs w:val="28"/>
        </w:rPr>
        <w:t xml:space="preserve">Елькеева А.Б. Преемственность дошкольного и начального образования: учебное пособие. - Алматы, 2016. </w:t>
      </w:r>
      <w:r w:rsidR="006F538E" w:rsidRPr="001178FA">
        <w:rPr>
          <w:sz w:val="28"/>
          <w:szCs w:val="28"/>
        </w:rPr>
        <w:t>–</w:t>
      </w:r>
      <w:r w:rsidRPr="001178FA">
        <w:rPr>
          <w:rFonts w:eastAsia="TimesNewRomanPSMT"/>
          <w:sz w:val="28"/>
          <w:szCs w:val="28"/>
        </w:rPr>
        <w:t xml:space="preserve"> 144 с. </w:t>
      </w:r>
    </w:p>
    <w:p w14:paraId="6580CDCE" w14:textId="3F4A283D"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rFonts w:eastAsia="TimesNewRomanPSMT"/>
          <w:sz w:val="28"/>
          <w:szCs w:val="28"/>
          <w:lang w:val="en-US"/>
        </w:rPr>
      </w:pPr>
      <w:r w:rsidRPr="001178FA">
        <w:rPr>
          <w:sz w:val="28"/>
          <w:szCs w:val="28"/>
          <w:lang w:val="en-US"/>
        </w:rPr>
        <w:t>Kinzhibayeva F., Assel A.</w:t>
      </w:r>
      <w:r w:rsidRPr="001178FA">
        <w:rPr>
          <w:rFonts w:eastAsia="TimesNewRomanPSMT"/>
          <w:sz w:val="28"/>
          <w:szCs w:val="28"/>
          <w:lang w:val="en-US"/>
        </w:rPr>
        <w:t xml:space="preserve"> </w:t>
      </w:r>
      <w:r w:rsidRPr="001178FA">
        <w:rPr>
          <w:sz w:val="28"/>
          <w:szCs w:val="28"/>
          <w:lang w:val="en-US"/>
        </w:rPr>
        <w:t xml:space="preserve">The driving force of science and trends in its development: collection of scientific papers //  «SCIENTIA» with Proceedings of the I International Scientific and Theoretical Conference Coventry. - United Kingdom: European Scientific Platform, 2021. </w:t>
      </w:r>
      <w:r w:rsidR="006F538E" w:rsidRPr="001178FA">
        <w:rPr>
          <w:sz w:val="28"/>
          <w:szCs w:val="28"/>
          <w:lang w:val="en-US"/>
        </w:rPr>
        <w:t>–</w:t>
      </w:r>
      <w:r w:rsidRPr="001178FA">
        <w:rPr>
          <w:sz w:val="28"/>
          <w:szCs w:val="28"/>
          <w:lang w:val="en-US"/>
        </w:rPr>
        <w:t xml:space="preserve"> Vol. 4. </w:t>
      </w:r>
      <w:r w:rsidR="006F538E" w:rsidRPr="001178FA">
        <w:rPr>
          <w:sz w:val="28"/>
          <w:szCs w:val="28"/>
          <w:lang w:val="en-US"/>
        </w:rPr>
        <w:t>–</w:t>
      </w:r>
      <w:r w:rsidRPr="001178FA">
        <w:rPr>
          <w:sz w:val="28"/>
          <w:szCs w:val="28"/>
          <w:lang w:val="en-US"/>
        </w:rPr>
        <w:t xml:space="preserve"> </w:t>
      </w:r>
      <w:r w:rsidRPr="001178FA">
        <w:rPr>
          <w:sz w:val="28"/>
          <w:szCs w:val="28"/>
        </w:rPr>
        <w:t>Р</w:t>
      </w:r>
      <w:r w:rsidRPr="001178FA">
        <w:rPr>
          <w:sz w:val="28"/>
          <w:szCs w:val="28"/>
          <w:lang w:val="en-US"/>
        </w:rPr>
        <w:t xml:space="preserve">. 82-85. </w:t>
      </w:r>
    </w:p>
    <w:p w14:paraId="19644AA1"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shd w:val="clear" w:color="auto" w:fill="FFFFFF"/>
          <w:lang w:val="en-US"/>
        </w:rPr>
      </w:pPr>
      <w:r w:rsidRPr="001178FA">
        <w:rPr>
          <w:sz w:val="28"/>
          <w:szCs w:val="28"/>
          <w:shd w:val="clear" w:color="auto" w:fill="FFFFFF"/>
        </w:rPr>
        <w:t>Мынжасарова</w:t>
      </w:r>
      <w:r w:rsidRPr="001178FA">
        <w:rPr>
          <w:sz w:val="28"/>
          <w:szCs w:val="28"/>
          <w:shd w:val="clear" w:color="auto" w:fill="FFFFFF"/>
          <w:lang w:val="en-US"/>
        </w:rPr>
        <w:t xml:space="preserve"> </w:t>
      </w:r>
      <w:r w:rsidRPr="001178FA">
        <w:rPr>
          <w:sz w:val="28"/>
          <w:szCs w:val="28"/>
          <w:shd w:val="clear" w:color="auto" w:fill="FFFFFF"/>
        </w:rPr>
        <w:t>М</w:t>
      </w:r>
      <w:r w:rsidRPr="001178FA">
        <w:rPr>
          <w:sz w:val="28"/>
          <w:szCs w:val="28"/>
          <w:shd w:val="clear" w:color="auto" w:fill="FFFFFF"/>
          <w:lang w:val="en-US"/>
        </w:rPr>
        <w:t>.</w:t>
      </w:r>
      <w:r w:rsidRPr="001178FA">
        <w:rPr>
          <w:sz w:val="28"/>
          <w:szCs w:val="28"/>
          <w:shd w:val="clear" w:color="auto" w:fill="FFFFFF"/>
        </w:rPr>
        <w:t>Ж</w:t>
      </w:r>
      <w:r w:rsidRPr="001178FA">
        <w:rPr>
          <w:sz w:val="28"/>
          <w:szCs w:val="28"/>
          <w:shd w:val="clear" w:color="auto" w:fill="FFFFFF"/>
          <w:lang w:val="en-US"/>
        </w:rPr>
        <w:t xml:space="preserve">. </w:t>
      </w:r>
      <w:r w:rsidRPr="001178FA">
        <w:rPr>
          <w:sz w:val="28"/>
          <w:szCs w:val="28"/>
          <w:shd w:val="clear" w:color="auto" w:fill="FFFFFF"/>
        </w:rPr>
        <w:t>Бастауыш</w:t>
      </w:r>
      <w:r w:rsidRPr="001178FA">
        <w:rPr>
          <w:sz w:val="28"/>
          <w:szCs w:val="28"/>
          <w:shd w:val="clear" w:color="auto" w:fill="FFFFFF"/>
          <w:lang w:val="en-US"/>
        </w:rPr>
        <w:t xml:space="preserve"> </w:t>
      </w:r>
      <w:r w:rsidRPr="001178FA">
        <w:rPr>
          <w:sz w:val="28"/>
          <w:szCs w:val="28"/>
          <w:shd w:val="clear" w:color="auto" w:fill="FFFFFF"/>
        </w:rPr>
        <w:t>және</w:t>
      </w:r>
      <w:r w:rsidRPr="001178FA">
        <w:rPr>
          <w:sz w:val="28"/>
          <w:szCs w:val="28"/>
          <w:shd w:val="clear" w:color="auto" w:fill="FFFFFF"/>
          <w:lang w:val="en-US"/>
        </w:rPr>
        <w:t xml:space="preserve"> </w:t>
      </w:r>
      <w:r w:rsidRPr="001178FA">
        <w:rPr>
          <w:sz w:val="28"/>
          <w:szCs w:val="28"/>
          <w:shd w:val="clear" w:color="auto" w:fill="FFFFFF"/>
        </w:rPr>
        <w:t>негізгі</w:t>
      </w:r>
      <w:r w:rsidRPr="001178FA">
        <w:rPr>
          <w:sz w:val="28"/>
          <w:szCs w:val="28"/>
          <w:shd w:val="clear" w:color="auto" w:fill="FFFFFF"/>
          <w:lang w:val="en-US"/>
        </w:rPr>
        <w:t xml:space="preserve"> </w:t>
      </w:r>
      <w:r w:rsidRPr="001178FA">
        <w:rPr>
          <w:sz w:val="28"/>
          <w:szCs w:val="28"/>
          <w:shd w:val="clear" w:color="auto" w:fill="FFFFFF"/>
        </w:rPr>
        <w:t>орта</w:t>
      </w:r>
      <w:r w:rsidRPr="001178FA">
        <w:rPr>
          <w:sz w:val="28"/>
          <w:szCs w:val="28"/>
          <w:shd w:val="clear" w:color="auto" w:fill="FFFFFF"/>
          <w:lang w:val="en-US"/>
        </w:rPr>
        <w:t xml:space="preserve"> </w:t>
      </w:r>
      <w:r w:rsidRPr="001178FA">
        <w:rPr>
          <w:sz w:val="28"/>
          <w:szCs w:val="28"/>
          <w:shd w:val="clear" w:color="auto" w:fill="FFFFFF"/>
        </w:rPr>
        <w:t>білім</w:t>
      </w:r>
      <w:r w:rsidRPr="001178FA">
        <w:rPr>
          <w:sz w:val="28"/>
          <w:szCs w:val="28"/>
          <w:shd w:val="clear" w:color="auto" w:fill="FFFFFF"/>
          <w:lang w:val="en-US"/>
        </w:rPr>
        <w:t xml:space="preserve"> </w:t>
      </w:r>
      <w:r w:rsidRPr="001178FA">
        <w:rPr>
          <w:sz w:val="28"/>
          <w:szCs w:val="28"/>
          <w:shd w:val="clear" w:color="auto" w:fill="FFFFFF"/>
        </w:rPr>
        <w:t>беру</w:t>
      </w:r>
      <w:r w:rsidRPr="001178FA">
        <w:rPr>
          <w:sz w:val="28"/>
          <w:szCs w:val="28"/>
          <w:shd w:val="clear" w:color="auto" w:fill="FFFFFF"/>
          <w:lang w:val="en-US"/>
        </w:rPr>
        <w:t xml:space="preserve"> </w:t>
      </w:r>
      <w:r w:rsidRPr="001178FA">
        <w:rPr>
          <w:sz w:val="28"/>
          <w:szCs w:val="28"/>
          <w:shd w:val="clear" w:color="auto" w:fill="FFFFFF"/>
        </w:rPr>
        <w:t>деңгейлерінде</w:t>
      </w:r>
      <w:r w:rsidRPr="001178FA">
        <w:rPr>
          <w:sz w:val="28"/>
          <w:szCs w:val="28"/>
          <w:shd w:val="clear" w:color="auto" w:fill="FFFFFF"/>
          <w:lang w:val="en-US"/>
        </w:rPr>
        <w:t xml:space="preserve"> </w:t>
      </w:r>
      <w:r w:rsidRPr="001178FA">
        <w:rPr>
          <w:sz w:val="28"/>
          <w:szCs w:val="28"/>
          <w:shd w:val="clear" w:color="auto" w:fill="FFFFFF"/>
        </w:rPr>
        <w:t>стохастика</w:t>
      </w:r>
      <w:r w:rsidRPr="001178FA">
        <w:rPr>
          <w:sz w:val="28"/>
          <w:szCs w:val="28"/>
          <w:shd w:val="clear" w:color="auto" w:fill="FFFFFF"/>
          <w:lang w:val="en-US"/>
        </w:rPr>
        <w:t xml:space="preserve"> </w:t>
      </w:r>
      <w:r w:rsidRPr="001178FA">
        <w:rPr>
          <w:sz w:val="28"/>
          <w:szCs w:val="28"/>
          <w:shd w:val="clear" w:color="auto" w:fill="FFFFFF"/>
        </w:rPr>
        <w:t>элементтерін</w:t>
      </w:r>
      <w:r w:rsidRPr="001178FA">
        <w:rPr>
          <w:sz w:val="28"/>
          <w:szCs w:val="28"/>
          <w:shd w:val="clear" w:color="auto" w:fill="FFFFFF"/>
          <w:lang w:val="en-US"/>
        </w:rPr>
        <w:t xml:space="preserve"> </w:t>
      </w:r>
      <w:r w:rsidRPr="001178FA">
        <w:rPr>
          <w:sz w:val="28"/>
          <w:szCs w:val="28"/>
          <w:shd w:val="clear" w:color="auto" w:fill="FFFFFF"/>
        </w:rPr>
        <w:t>оқытып</w:t>
      </w:r>
      <w:r w:rsidRPr="001178FA">
        <w:rPr>
          <w:sz w:val="28"/>
          <w:szCs w:val="28"/>
          <w:shd w:val="clear" w:color="auto" w:fill="FFFFFF"/>
          <w:lang w:val="en-US"/>
        </w:rPr>
        <w:t>-</w:t>
      </w:r>
      <w:r w:rsidRPr="001178FA">
        <w:rPr>
          <w:sz w:val="28"/>
          <w:szCs w:val="28"/>
          <w:shd w:val="clear" w:color="auto" w:fill="FFFFFF"/>
        </w:rPr>
        <w:t>үйретудегі</w:t>
      </w:r>
      <w:r w:rsidRPr="001178FA">
        <w:rPr>
          <w:sz w:val="28"/>
          <w:szCs w:val="28"/>
          <w:shd w:val="clear" w:color="auto" w:fill="FFFFFF"/>
          <w:lang w:val="en-US"/>
        </w:rPr>
        <w:t xml:space="preserve"> </w:t>
      </w:r>
      <w:r w:rsidRPr="001178FA">
        <w:rPr>
          <w:sz w:val="28"/>
          <w:szCs w:val="28"/>
          <w:shd w:val="clear" w:color="auto" w:fill="FFFFFF"/>
        </w:rPr>
        <w:t>сабақтастық</w:t>
      </w:r>
      <w:r w:rsidRPr="001178FA">
        <w:rPr>
          <w:sz w:val="28"/>
          <w:szCs w:val="28"/>
          <w:shd w:val="clear" w:color="auto" w:fill="FFFFFF"/>
          <w:lang w:val="en-US"/>
        </w:rPr>
        <w:t xml:space="preserve">. - </w:t>
      </w:r>
      <w:r w:rsidRPr="001178FA">
        <w:rPr>
          <w:sz w:val="28"/>
          <w:szCs w:val="28"/>
          <w:shd w:val="clear" w:color="auto" w:fill="FFFFFF"/>
        </w:rPr>
        <w:t>Алматы</w:t>
      </w:r>
      <w:r w:rsidRPr="001178FA">
        <w:rPr>
          <w:sz w:val="28"/>
          <w:szCs w:val="28"/>
          <w:shd w:val="clear" w:color="auto" w:fill="FFFFFF"/>
          <w:lang w:val="en-US"/>
        </w:rPr>
        <w:t xml:space="preserve">: Lem, 2013. – 162 </w:t>
      </w:r>
      <w:r w:rsidRPr="001178FA">
        <w:rPr>
          <w:sz w:val="28"/>
          <w:szCs w:val="28"/>
          <w:shd w:val="clear" w:color="auto" w:fill="FFFFFF"/>
        </w:rPr>
        <w:t>б</w:t>
      </w:r>
      <w:r w:rsidRPr="001178FA">
        <w:rPr>
          <w:sz w:val="28"/>
          <w:szCs w:val="28"/>
          <w:shd w:val="clear" w:color="auto" w:fill="FFFFFF"/>
          <w:lang w:val="en-US"/>
        </w:rPr>
        <w:t>.</w:t>
      </w:r>
    </w:p>
    <w:p w14:paraId="378FC074" w14:textId="7FFDCE78"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rPr>
      </w:pPr>
      <w:r w:rsidRPr="001178FA">
        <w:rPr>
          <w:sz w:val="28"/>
          <w:szCs w:val="28"/>
          <w:shd w:val="clear" w:color="auto" w:fill="FFFFFF"/>
        </w:rPr>
        <w:t xml:space="preserve">Мендыгалиева А.К. </w:t>
      </w:r>
      <w:r w:rsidRPr="001178FA">
        <w:rPr>
          <w:sz w:val="28"/>
          <w:szCs w:val="28"/>
        </w:rPr>
        <w:t xml:space="preserve">Осуществление преемственности математического образования при реализации ФГОС в начальной и основной школе. - Оренбург: ГБУ РЦРО, 2011. </w:t>
      </w:r>
      <w:r w:rsidR="006F538E" w:rsidRPr="001178FA">
        <w:rPr>
          <w:sz w:val="28"/>
          <w:szCs w:val="28"/>
        </w:rPr>
        <w:t>–</w:t>
      </w:r>
      <w:r w:rsidRPr="001178FA">
        <w:rPr>
          <w:sz w:val="28"/>
          <w:szCs w:val="28"/>
        </w:rPr>
        <w:t xml:space="preserve"> 187 с. </w:t>
      </w:r>
    </w:p>
    <w:p w14:paraId="20D7044D"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lang w:val="en-US"/>
        </w:rPr>
      </w:pPr>
      <w:r w:rsidRPr="001178FA">
        <w:rPr>
          <w:sz w:val="28"/>
          <w:szCs w:val="28"/>
          <w:lang w:val="en-US"/>
        </w:rPr>
        <w:t xml:space="preserve">Neghavati A. Core Skills Training in a Teacher Training Programme // Social and Behavioral Sciences International Conference on Teaching and Learning English as an Additional Language // Procedia. – Antalya; Turkey: GlobELT, 2016. - №232. – </w:t>
      </w:r>
      <w:r w:rsidRPr="001178FA">
        <w:rPr>
          <w:sz w:val="28"/>
          <w:szCs w:val="28"/>
        </w:rPr>
        <w:t>Р</w:t>
      </w:r>
      <w:r w:rsidRPr="001178FA">
        <w:rPr>
          <w:sz w:val="28"/>
          <w:szCs w:val="28"/>
          <w:lang w:val="en-US"/>
        </w:rPr>
        <w:t>. 617 - 622.</w:t>
      </w:r>
    </w:p>
    <w:p w14:paraId="73CCAF7F"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en-US"/>
        </w:rPr>
      </w:pPr>
      <w:r w:rsidRPr="001178FA">
        <w:rPr>
          <w:sz w:val="28"/>
          <w:szCs w:val="28"/>
          <w:lang w:val="en-US"/>
        </w:rPr>
        <w:t xml:space="preserve">Burchinala Margaret, Foster Tiffany Jamie, Bezdek Kylie Garber, Bratsch-Hines Mary, Blair Clancy, Vernon-Feagansathe Lynne. Family Life Project Investigators School-entry skills predicting school-age academic and social-emotional trajectories // Early Childhood Research Quarterly. – 2020. – Vol. 51. -  P. 67-80. </w:t>
      </w:r>
    </w:p>
    <w:p w14:paraId="0E759DD1" w14:textId="77777777" w:rsidR="001B5C15" w:rsidRPr="001178FA" w:rsidRDefault="001B5C15" w:rsidP="00C90569">
      <w:pPr>
        <w:pStyle w:val="ab"/>
        <w:numPr>
          <w:ilvl w:val="0"/>
          <w:numId w:val="38"/>
        </w:numPr>
        <w:tabs>
          <w:tab w:val="left" w:pos="993"/>
        </w:tabs>
        <w:spacing w:before="0" w:beforeAutospacing="0" w:after="0" w:afterAutospacing="0"/>
        <w:ind w:left="0" w:firstLine="567"/>
        <w:jc w:val="both"/>
        <w:rPr>
          <w:sz w:val="28"/>
          <w:szCs w:val="28"/>
          <w:lang w:val="en-US"/>
        </w:rPr>
      </w:pPr>
      <w:r w:rsidRPr="001178FA">
        <w:rPr>
          <w:sz w:val="28"/>
          <w:szCs w:val="28"/>
          <w:lang w:val="en-US"/>
        </w:rPr>
        <w:t xml:space="preserve">Elfeky A.I.M., Elbyaly M.Y.H. Advance organizers in flipped classroom via e-learning management system and the promotion of integrated science process skills // Thinking Skills and Creativity. – 2020. – Vol. 35. – </w:t>
      </w:r>
      <w:r w:rsidRPr="001178FA">
        <w:rPr>
          <w:sz w:val="28"/>
          <w:szCs w:val="28"/>
        </w:rPr>
        <w:t>Р</w:t>
      </w:r>
      <w:r w:rsidRPr="001178FA">
        <w:rPr>
          <w:sz w:val="28"/>
          <w:szCs w:val="28"/>
          <w:lang w:val="en-US"/>
        </w:rPr>
        <w:t xml:space="preserve">. 100622. </w:t>
      </w:r>
    </w:p>
    <w:p w14:paraId="51340602"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lang w:val="en-US"/>
        </w:rPr>
      </w:pPr>
      <w:r w:rsidRPr="001178FA">
        <w:rPr>
          <w:sz w:val="28"/>
          <w:szCs w:val="28"/>
          <w:lang w:val="en-US"/>
        </w:rPr>
        <w:t xml:space="preserve">Lojdová  K. Socialization of a student teacher on teaching practice into the discursive community of the classroom: Between a teacher-centered and a learner-centered approach // Learning, Culture and Social Interaction. – 2019. – Vol. 22. – </w:t>
      </w:r>
      <w:r w:rsidRPr="001178FA">
        <w:rPr>
          <w:sz w:val="28"/>
          <w:szCs w:val="28"/>
        </w:rPr>
        <w:t>Р</w:t>
      </w:r>
      <w:r w:rsidRPr="001178FA">
        <w:rPr>
          <w:sz w:val="28"/>
          <w:szCs w:val="28"/>
          <w:lang w:val="en-US"/>
        </w:rPr>
        <w:t>. 100314.</w:t>
      </w:r>
    </w:p>
    <w:p w14:paraId="53D76593"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sz w:val="28"/>
          <w:szCs w:val="28"/>
          <w:lang w:val="en-US"/>
        </w:rPr>
      </w:pPr>
      <w:r w:rsidRPr="001178FA">
        <w:rPr>
          <w:sz w:val="28"/>
          <w:szCs w:val="28"/>
          <w:lang w:val="en-US"/>
        </w:rPr>
        <w:t xml:space="preserve">Mumford S., Dikilitaş K. Pre-service language teachers reflection development through online interaction in a hybrid learning course // Computers &amp;Education.  </w:t>
      </w:r>
      <w:r w:rsidRPr="001178FA">
        <w:rPr>
          <w:sz w:val="28"/>
          <w:szCs w:val="28"/>
        </w:rPr>
        <w:t xml:space="preserve">- </w:t>
      </w:r>
      <w:r w:rsidRPr="001178FA">
        <w:rPr>
          <w:sz w:val="28"/>
          <w:szCs w:val="28"/>
          <w:lang w:val="en-US"/>
        </w:rPr>
        <w:t>2020.</w:t>
      </w:r>
      <w:r w:rsidRPr="001178FA">
        <w:rPr>
          <w:sz w:val="28"/>
          <w:szCs w:val="28"/>
        </w:rPr>
        <w:t xml:space="preserve"> –</w:t>
      </w:r>
      <w:r w:rsidRPr="001178FA">
        <w:rPr>
          <w:sz w:val="28"/>
          <w:szCs w:val="28"/>
          <w:lang w:val="en-US"/>
        </w:rPr>
        <w:t xml:space="preserve"> Vol</w:t>
      </w:r>
      <w:r w:rsidRPr="001178FA">
        <w:rPr>
          <w:sz w:val="28"/>
          <w:szCs w:val="28"/>
        </w:rPr>
        <w:t>.</w:t>
      </w:r>
      <w:r w:rsidRPr="001178FA">
        <w:rPr>
          <w:sz w:val="28"/>
          <w:szCs w:val="28"/>
          <w:lang w:val="en-US"/>
        </w:rPr>
        <w:t xml:space="preserve"> 144</w:t>
      </w:r>
      <w:r w:rsidRPr="001178FA">
        <w:rPr>
          <w:sz w:val="28"/>
          <w:szCs w:val="28"/>
        </w:rPr>
        <w:t>. – Р.</w:t>
      </w:r>
      <w:r w:rsidRPr="001178FA">
        <w:rPr>
          <w:sz w:val="28"/>
          <w:szCs w:val="28"/>
          <w:lang w:val="en-US"/>
        </w:rPr>
        <w:t xml:space="preserve"> 103706</w:t>
      </w:r>
      <w:r w:rsidRPr="001178FA">
        <w:rPr>
          <w:sz w:val="28"/>
          <w:szCs w:val="28"/>
        </w:rPr>
        <w:t>.</w:t>
      </w:r>
    </w:p>
    <w:p w14:paraId="096092FF" w14:textId="31269332"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rFonts w:eastAsia="TimesNewRomanPSMT"/>
          <w:sz w:val="28"/>
          <w:szCs w:val="28"/>
          <w:lang w:val="en-US"/>
        </w:rPr>
      </w:pPr>
      <w:r w:rsidRPr="001178FA">
        <w:rPr>
          <w:rFonts w:eastAsia="TimesNewRomanPSMT"/>
          <w:sz w:val="28"/>
          <w:szCs w:val="28"/>
          <w:lang w:val="en-US"/>
        </w:rPr>
        <w:t xml:space="preserve">Catalano H. et al. International conference “Education, Reflection, Development”, Cluj-Napoca. Romania The Contribution of Pedagogical Teaching Practice Activities on the Development of Communicative Competence of the Students Future Teachers for Preschool and Primary School-Ascertaining Study // Procedia - Social and Behavioral Sciences. </w:t>
      </w:r>
      <w:r w:rsidR="006F538E" w:rsidRPr="001178FA">
        <w:rPr>
          <w:sz w:val="28"/>
          <w:szCs w:val="28"/>
          <w:lang w:val="en-US"/>
        </w:rPr>
        <w:t>–</w:t>
      </w:r>
      <w:r w:rsidRPr="001178FA">
        <w:rPr>
          <w:rFonts w:eastAsia="TimesNewRomanPSMT"/>
          <w:sz w:val="28"/>
          <w:szCs w:val="28"/>
          <w:lang w:val="en-US"/>
        </w:rPr>
        <w:t xml:space="preserve"> 2015. </w:t>
      </w:r>
      <w:r w:rsidR="006F538E" w:rsidRPr="001178FA">
        <w:rPr>
          <w:sz w:val="28"/>
          <w:szCs w:val="28"/>
          <w:lang w:val="en-US"/>
        </w:rPr>
        <w:t>–</w:t>
      </w:r>
      <w:r w:rsidRPr="001178FA">
        <w:rPr>
          <w:rFonts w:eastAsia="TimesNewRomanPSMT"/>
          <w:sz w:val="28"/>
          <w:szCs w:val="28"/>
          <w:lang w:val="en-US"/>
        </w:rPr>
        <w:t xml:space="preserve"> №</w:t>
      </w:r>
      <w:r w:rsidR="006F538E" w:rsidRPr="001178FA">
        <w:rPr>
          <w:rFonts w:eastAsia="TimesNewRomanPSMT"/>
          <w:sz w:val="28"/>
          <w:szCs w:val="28"/>
          <w:lang w:val="en-US"/>
        </w:rPr>
        <w:t xml:space="preserve"> </w:t>
      </w:r>
      <w:r w:rsidRPr="001178FA">
        <w:rPr>
          <w:rFonts w:eastAsia="TimesNewRomanPSMT"/>
          <w:sz w:val="28"/>
          <w:szCs w:val="28"/>
          <w:lang w:val="en-US"/>
        </w:rPr>
        <w:t>209. – P. 109-115.</w:t>
      </w:r>
    </w:p>
    <w:p w14:paraId="58F3E4E7" w14:textId="77777777" w:rsidR="001B5C15" w:rsidRPr="001178FA" w:rsidRDefault="001B5C15" w:rsidP="00C90569">
      <w:pPr>
        <w:pStyle w:val="ab"/>
        <w:numPr>
          <w:ilvl w:val="0"/>
          <w:numId w:val="38"/>
        </w:numPr>
        <w:shd w:val="clear" w:color="auto" w:fill="FFFFFF"/>
        <w:tabs>
          <w:tab w:val="left" w:pos="993"/>
        </w:tabs>
        <w:spacing w:before="0" w:beforeAutospacing="0" w:after="0" w:afterAutospacing="0"/>
        <w:ind w:left="0" w:firstLine="567"/>
        <w:jc w:val="both"/>
        <w:rPr>
          <w:rFonts w:eastAsia="TimesNewRomanPSMT"/>
          <w:sz w:val="28"/>
          <w:szCs w:val="28"/>
          <w:lang w:val="en-US"/>
        </w:rPr>
      </w:pPr>
      <w:r w:rsidRPr="001178FA">
        <w:rPr>
          <w:sz w:val="28"/>
          <w:szCs w:val="28"/>
        </w:rPr>
        <w:t>Саи</w:t>
      </w:r>
      <w:r w:rsidRPr="001178FA">
        <w:rPr>
          <w:sz w:val="28"/>
          <w:szCs w:val="28"/>
          <w:lang w:val="en-US"/>
        </w:rPr>
        <w:t>̆</w:t>
      </w:r>
      <w:r w:rsidRPr="001178FA">
        <w:rPr>
          <w:sz w:val="28"/>
          <w:szCs w:val="28"/>
        </w:rPr>
        <w:t>лыбаев</w:t>
      </w:r>
      <w:r w:rsidRPr="001178FA">
        <w:rPr>
          <w:sz w:val="28"/>
          <w:szCs w:val="28"/>
          <w:lang w:val="en-US"/>
        </w:rPr>
        <w:t xml:space="preserve"> </w:t>
      </w:r>
      <w:r w:rsidRPr="001178FA">
        <w:rPr>
          <w:sz w:val="28"/>
          <w:szCs w:val="28"/>
        </w:rPr>
        <w:t>Б</w:t>
      </w:r>
      <w:r w:rsidRPr="001178FA">
        <w:rPr>
          <w:sz w:val="28"/>
          <w:szCs w:val="28"/>
          <w:lang w:val="en-US"/>
        </w:rPr>
        <w:t xml:space="preserve">. </w:t>
      </w:r>
      <w:r w:rsidRPr="001178FA">
        <w:rPr>
          <w:sz w:val="28"/>
          <w:szCs w:val="28"/>
        </w:rPr>
        <w:t>Үздіксіз</w:t>
      </w:r>
      <w:r w:rsidRPr="001178FA">
        <w:rPr>
          <w:sz w:val="28"/>
          <w:szCs w:val="28"/>
          <w:lang w:val="en-US"/>
        </w:rPr>
        <w:t xml:space="preserve"> </w:t>
      </w:r>
      <w:r w:rsidRPr="001178FA">
        <w:rPr>
          <w:sz w:val="28"/>
          <w:szCs w:val="28"/>
        </w:rPr>
        <w:t>кәсіби</w:t>
      </w:r>
      <w:r w:rsidRPr="001178FA">
        <w:rPr>
          <w:sz w:val="28"/>
          <w:szCs w:val="28"/>
          <w:lang w:val="en-US"/>
        </w:rPr>
        <w:t>-</w:t>
      </w:r>
      <w:r w:rsidRPr="001178FA">
        <w:rPr>
          <w:sz w:val="28"/>
          <w:szCs w:val="28"/>
        </w:rPr>
        <w:t>педагогикалық</w:t>
      </w:r>
      <w:r w:rsidRPr="001178FA">
        <w:rPr>
          <w:sz w:val="28"/>
          <w:szCs w:val="28"/>
          <w:lang w:val="en-US"/>
        </w:rPr>
        <w:t xml:space="preserve"> </w:t>
      </w:r>
      <w:r w:rsidRPr="001178FA">
        <w:rPr>
          <w:sz w:val="28"/>
          <w:szCs w:val="28"/>
        </w:rPr>
        <w:t>білім</w:t>
      </w:r>
      <w:r w:rsidRPr="001178FA">
        <w:rPr>
          <w:sz w:val="28"/>
          <w:szCs w:val="28"/>
          <w:lang w:val="en-US"/>
        </w:rPr>
        <w:t xml:space="preserve"> </w:t>
      </w:r>
      <w:r w:rsidRPr="001178FA">
        <w:rPr>
          <w:sz w:val="28"/>
          <w:szCs w:val="28"/>
        </w:rPr>
        <w:t>беру</w:t>
      </w:r>
      <w:r w:rsidRPr="001178FA">
        <w:rPr>
          <w:sz w:val="28"/>
          <w:szCs w:val="28"/>
          <w:lang w:val="en-US"/>
        </w:rPr>
        <w:t xml:space="preserve"> </w:t>
      </w:r>
      <w:r w:rsidRPr="001178FA">
        <w:rPr>
          <w:sz w:val="28"/>
          <w:szCs w:val="28"/>
        </w:rPr>
        <w:t>жүи</w:t>
      </w:r>
      <w:r w:rsidRPr="001178FA">
        <w:rPr>
          <w:sz w:val="28"/>
          <w:szCs w:val="28"/>
          <w:lang w:val="en-US"/>
        </w:rPr>
        <w:t>̆</w:t>
      </w:r>
      <w:r w:rsidRPr="001178FA">
        <w:rPr>
          <w:sz w:val="28"/>
          <w:szCs w:val="28"/>
        </w:rPr>
        <w:t>есінде</w:t>
      </w:r>
      <w:r w:rsidRPr="001178FA">
        <w:rPr>
          <w:sz w:val="28"/>
          <w:szCs w:val="28"/>
          <w:lang w:val="en-US"/>
        </w:rPr>
        <w:t xml:space="preserve"> </w:t>
      </w:r>
      <w:r w:rsidRPr="001178FA">
        <w:rPr>
          <w:sz w:val="28"/>
          <w:szCs w:val="28"/>
        </w:rPr>
        <w:t>мұғалімдер</w:t>
      </w:r>
      <w:r w:rsidRPr="001178FA">
        <w:rPr>
          <w:sz w:val="28"/>
          <w:szCs w:val="28"/>
          <w:lang w:val="en-US"/>
        </w:rPr>
        <w:t xml:space="preserve"> </w:t>
      </w:r>
      <w:r w:rsidRPr="001178FA">
        <w:rPr>
          <w:sz w:val="28"/>
          <w:szCs w:val="28"/>
        </w:rPr>
        <w:t>даярлауды</w:t>
      </w:r>
      <w:r w:rsidRPr="001178FA">
        <w:rPr>
          <w:sz w:val="28"/>
          <w:szCs w:val="28"/>
          <w:lang w:val="en-US"/>
        </w:rPr>
        <w:t xml:space="preserve"> </w:t>
      </w:r>
      <w:r w:rsidRPr="001178FA">
        <w:rPr>
          <w:sz w:val="28"/>
          <w:szCs w:val="28"/>
        </w:rPr>
        <w:t>сабақтастықпен</w:t>
      </w:r>
      <w:r w:rsidRPr="001178FA">
        <w:rPr>
          <w:sz w:val="28"/>
          <w:szCs w:val="28"/>
          <w:lang w:val="en-US"/>
        </w:rPr>
        <w:t xml:space="preserve"> </w:t>
      </w:r>
      <w:r w:rsidRPr="001178FA">
        <w:rPr>
          <w:sz w:val="28"/>
          <w:szCs w:val="28"/>
        </w:rPr>
        <w:t>басқарудың</w:t>
      </w:r>
      <w:r w:rsidRPr="001178FA">
        <w:rPr>
          <w:sz w:val="28"/>
          <w:szCs w:val="28"/>
          <w:lang w:val="en-US"/>
        </w:rPr>
        <w:t xml:space="preserve"> </w:t>
      </w:r>
      <w:r w:rsidRPr="001178FA">
        <w:rPr>
          <w:sz w:val="28"/>
          <w:szCs w:val="28"/>
        </w:rPr>
        <w:t>ғылыми</w:t>
      </w:r>
      <w:r w:rsidRPr="001178FA">
        <w:rPr>
          <w:sz w:val="28"/>
          <w:szCs w:val="28"/>
          <w:lang w:val="en-US"/>
        </w:rPr>
        <w:t xml:space="preserve"> </w:t>
      </w:r>
      <w:r w:rsidRPr="001178FA">
        <w:rPr>
          <w:sz w:val="28"/>
          <w:szCs w:val="28"/>
        </w:rPr>
        <w:t>негіздері</w:t>
      </w:r>
      <w:r w:rsidRPr="001178FA">
        <w:rPr>
          <w:sz w:val="28"/>
          <w:szCs w:val="28"/>
          <w:lang w:val="en-US"/>
        </w:rPr>
        <w:t xml:space="preserve">: </w:t>
      </w:r>
      <w:r w:rsidRPr="001178FA">
        <w:rPr>
          <w:sz w:val="28"/>
          <w:szCs w:val="28"/>
        </w:rPr>
        <w:t>пед</w:t>
      </w:r>
      <w:r w:rsidRPr="001178FA">
        <w:rPr>
          <w:sz w:val="28"/>
          <w:szCs w:val="28"/>
          <w:lang w:val="en-US"/>
        </w:rPr>
        <w:t xml:space="preserve"> </w:t>
      </w:r>
      <w:r w:rsidRPr="001178FA">
        <w:rPr>
          <w:sz w:val="28"/>
          <w:szCs w:val="28"/>
        </w:rPr>
        <w:t>ғыл</w:t>
      </w:r>
      <w:r w:rsidRPr="001178FA">
        <w:rPr>
          <w:sz w:val="28"/>
          <w:szCs w:val="28"/>
          <w:lang w:val="en-US"/>
        </w:rPr>
        <w:t xml:space="preserve">. </w:t>
      </w:r>
      <w:r w:rsidRPr="001178FA">
        <w:rPr>
          <w:sz w:val="28"/>
          <w:szCs w:val="28"/>
        </w:rPr>
        <w:t>док</w:t>
      </w:r>
      <w:r w:rsidRPr="001178FA">
        <w:rPr>
          <w:sz w:val="28"/>
          <w:szCs w:val="28"/>
          <w:lang w:val="en-US"/>
        </w:rPr>
        <w:t xml:space="preserve">.   ...   </w:t>
      </w:r>
      <w:r w:rsidRPr="001178FA">
        <w:rPr>
          <w:sz w:val="28"/>
          <w:szCs w:val="28"/>
        </w:rPr>
        <w:t>дис</w:t>
      </w:r>
      <w:r w:rsidRPr="001178FA">
        <w:rPr>
          <w:sz w:val="28"/>
          <w:szCs w:val="28"/>
          <w:lang w:val="en-US"/>
        </w:rPr>
        <w:t xml:space="preserve">. - </w:t>
      </w:r>
      <w:r w:rsidRPr="001178FA">
        <w:rPr>
          <w:sz w:val="28"/>
          <w:szCs w:val="28"/>
        </w:rPr>
        <w:t>Түркістан</w:t>
      </w:r>
      <w:r w:rsidRPr="001178FA">
        <w:rPr>
          <w:sz w:val="28"/>
          <w:szCs w:val="28"/>
          <w:lang w:val="en-US"/>
        </w:rPr>
        <w:t>, 2010.</w:t>
      </w:r>
      <w:r w:rsidRPr="001178FA">
        <w:rPr>
          <w:sz w:val="28"/>
          <w:szCs w:val="28"/>
        </w:rPr>
        <w:t xml:space="preserve"> – 165 б.</w:t>
      </w:r>
    </w:p>
    <w:p w14:paraId="1FA14876" w14:textId="77777777"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lang w:val="kk-KZ"/>
        </w:rPr>
      </w:pPr>
      <w:r w:rsidRPr="001178FA">
        <w:rPr>
          <w:sz w:val="28"/>
          <w:szCs w:val="28"/>
          <w:lang w:val="kk-KZ"/>
        </w:rPr>
        <w:t>Кененбаева М.А. Бастауыш және негізгі мектепте математиканы дамыта оқытудағы сабақтастық мәселелері. (1-9 сыныптар негізінде): пед. ғыл. канд.   ...  автореф.: 13.00.01. - Астана, 2005. – 30 б.</w:t>
      </w:r>
    </w:p>
    <w:p w14:paraId="0965A8D8" w14:textId="11687E38" w:rsidR="001B5C15" w:rsidRPr="001178FA" w:rsidRDefault="001B5C15" w:rsidP="00C90569">
      <w:pPr>
        <w:pStyle w:val="ab"/>
        <w:numPr>
          <w:ilvl w:val="0"/>
          <w:numId w:val="38"/>
        </w:numPr>
        <w:tabs>
          <w:tab w:val="left" w:pos="1134"/>
        </w:tabs>
        <w:spacing w:before="0" w:beforeAutospacing="0" w:after="0" w:afterAutospacing="0"/>
        <w:ind w:left="0" w:firstLine="567"/>
        <w:jc w:val="both"/>
        <w:rPr>
          <w:lang w:val="kk-KZ"/>
        </w:rPr>
      </w:pPr>
      <w:r w:rsidRPr="001178FA">
        <w:rPr>
          <w:sz w:val="28"/>
          <w:szCs w:val="28"/>
          <w:lang w:val="kk-KZ"/>
        </w:rPr>
        <w:t xml:space="preserve">Джанбубекова М.З. Жаhандану жағдайында болашақ бастауыш мектеп мұғалімін кәсіби іс-әрекетке даярлаудың педагогикалық негіздері: пед. ғыл. док. ... дис. - Алматы, 2010. </w:t>
      </w:r>
      <w:r w:rsidR="006F538E" w:rsidRPr="001178FA">
        <w:rPr>
          <w:sz w:val="28"/>
          <w:szCs w:val="28"/>
          <w:lang w:val="kk-KZ"/>
        </w:rPr>
        <w:t xml:space="preserve">– </w:t>
      </w:r>
      <w:r w:rsidRPr="001178FA">
        <w:rPr>
          <w:sz w:val="28"/>
          <w:szCs w:val="28"/>
          <w:lang w:val="kk-KZ"/>
        </w:rPr>
        <w:t xml:space="preserve">287 б. </w:t>
      </w:r>
    </w:p>
    <w:p w14:paraId="1C0B0F02" w14:textId="499B6298" w:rsidR="001B5C15" w:rsidRPr="001178FA" w:rsidRDefault="001B5C15" w:rsidP="00C90569">
      <w:pPr>
        <w:pStyle w:val="ab"/>
        <w:numPr>
          <w:ilvl w:val="0"/>
          <w:numId w:val="38"/>
        </w:numPr>
        <w:tabs>
          <w:tab w:val="left" w:pos="1134"/>
        </w:tabs>
        <w:spacing w:before="0" w:beforeAutospacing="0" w:after="0" w:afterAutospacing="0"/>
        <w:ind w:left="0" w:firstLine="567"/>
        <w:jc w:val="both"/>
        <w:rPr>
          <w:lang w:val="kk-KZ"/>
        </w:rPr>
      </w:pPr>
      <w:r w:rsidRPr="001178FA">
        <w:rPr>
          <w:sz w:val="28"/>
          <w:szCs w:val="28"/>
          <w:lang w:val="kk-KZ"/>
        </w:rPr>
        <w:t xml:space="preserve">Шарзадин Ә.М. Пәнаралық байланыс негізінде студенттердің технологиялық даярлығын жетілдіру: пед. ғыл. канд.   ...  дис. - Қарағанды, 2008. </w:t>
      </w:r>
      <w:r w:rsidR="006F538E" w:rsidRPr="001178FA">
        <w:rPr>
          <w:sz w:val="28"/>
          <w:szCs w:val="28"/>
        </w:rPr>
        <w:t xml:space="preserve">– </w:t>
      </w:r>
      <w:r w:rsidRPr="001178FA">
        <w:rPr>
          <w:sz w:val="28"/>
          <w:szCs w:val="28"/>
          <w:lang w:val="kk-KZ"/>
        </w:rPr>
        <w:t xml:space="preserve">155 б. </w:t>
      </w:r>
    </w:p>
    <w:p w14:paraId="6F4B7D77" w14:textId="625193D5" w:rsidR="001B5C15" w:rsidRPr="001178FA" w:rsidRDefault="001B5C15" w:rsidP="00C90569">
      <w:pPr>
        <w:pStyle w:val="ab"/>
        <w:numPr>
          <w:ilvl w:val="0"/>
          <w:numId w:val="38"/>
        </w:numPr>
        <w:tabs>
          <w:tab w:val="left" w:pos="1134"/>
        </w:tabs>
        <w:spacing w:before="0" w:beforeAutospacing="0" w:after="0" w:afterAutospacing="0"/>
        <w:ind w:left="0" w:firstLine="567"/>
        <w:jc w:val="both"/>
      </w:pPr>
      <w:r w:rsidRPr="001178FA">
        <w:rPr>
          <w:sz w:val="28"/>
          <w:szCs w:val="28"/>
        </w:rPr>
        <w:t xml:space="preserve">Досанова Т.П. Преемственность профессиональной подготовки молодежи в региональной образовательной системе в условиях рыночной экономики: дис.   ...   канд. пед. наук. - Астана, 2004. </w:t>
      </w:r>
      <w:r w:rsidR="006F538E" w:rsidRPr="001178FA">
        <w:rPr>
          <w:sz w:val="28"/>
          <w:szCs w:val="28"/>
        </w:rPr>
        <w:t>–</w:t>
      </w:r>
      <w:r w:rsidRPr="001178FA">
        <w:rPr>
          <w:sz w:val="28"/>
          <w:szCs w:val="28"/>
        </w:rPr>
        <w:t xml:space="preserve">  170 с. </w:t>
      </w:r>
    </w:p>
    <w:p w14:paraId="3E1931D8" w14:textId="3CAADE28"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Сауытбаева Г.З. Болашақ бастауыш сынып мұғалімдерін экологиялық білім сабақтастығын қалыптастыруға даярлау: пед. ғыл. канд. ... дис. - Қызылорда, 2002. </w:t>
      </w:r>
      <w:r w:rsidR="006F538E" w:rsidRPr="001178FA">
        <w:rPr>
          <w:sz w:val="28"/>
          <w:szCs w:val="28"/>
        </w:rPr>
        <w:t>–</w:t>
      </w:r>
      <w:r w:rsidRPr="001178FA">
        <w:rPr>
          <w:sz w:val="28"/>
          <w:szCs w:val="28"/>
        </w:rPr>
        <w:t xml:space="preserve">155 б. </w:t>
      </w:r>
    </w:p>
    <w:p w14:paraId="679A0FCC" w14:textId="269359E0" w:rsidR="001B5C15" w:rsidRPr="001178FA" w:rsidRDefault="001B5C15" w:rsidP="00C90569">
      <w:pPr>
        <w:pStyle w:val="ab"/>
        <w:numPr>
          <w:ilvl w:val="0"/>
          <w:numId w:val="38"/>
        </w:numPr>
        <w:tabs>
          <w:tab w:val="left" w:pos="1134"/>
        </w:tabs>
        <w:spacing w:before="0" w:beforeAutospacing="0" w:after="0" w:afterAutospacing="0"/>
        <w:ind w:left="0" w:firstLine="567"/>
        <w:jc w:val="both"/>
      </w:pPr>
      <w:r w:rsidRPr="001178FA">
        <w:rPr>
          <w:sz w:val="28"/>
          <w:szCs w:val="28"/>
          <w:shd w:val="clear" w:color="auto" w:fill="FFFFFF"/>
        </w:rPr>
        <w:t xml:space="preserve">Фейзуллаева С.А. </w:t>
      </w:r>
      <w:r w:rsidRPr="001178FA">
        <w:rPr>
          <w:sz w:val="28"/>
          <w:szCs w:val="28"/>
        </w:rPr>
        <w:t xml:space="preserve">Межпредметная преемственность как фактор повышения качества профессионально-педагогической подготовки будущих учителей начальных классов //  </w:t>
      </w:r>
      <w:r w:rsidR="00255EAC" w:rsidRPr="001178FA">
        <w:rPr>
          <w:sz w:val="28"/>
          <w:szCs w:val="28"/>
        </w:rPr>
        <w:t>Казахски</w:t>
      </w:r>
      <w:r w:rsidRPr="001178FA">
        <w:rPr>
          <w:sz w:val="28"/>
          <w:szCs w:val="28"/>
        </w:rPr>
        <w:t xml:space="preserve">̆ национальный университет имени Абая «Хабаршы Вестник Bulletin» Серия «Педагогические науки». - Алматы, 2018. - №4(60). </w:t>
      </w:r>
      <w:r w:rsidR="006F538E" w:rsidRPr="001178FA">
        <w:rPr>
          <w:sz w:val="28"/>
          <w:szCs w:val="28"/>
        </w:rPr>
        <w:t>–</w:t>
      </w:r>
      <w:r w:rsidRPr="001178FA">
        <w:rPr>
          <w:sz w:val="28"/>
          <w:szCs w:val="28"/>
        </w:rPr>
        <w:t xml:space="preserve"> С. 192-196. </w:t>
      </w:r>
    </w:p>
    <w:p w14:paraId="1C5CE745" w14:textId="56963989"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rFonts w:eastAsia="TimesNewRomanPSMT"/>
          <w:sz w:val="28"/>
          <w:szCs w:val="28"/>
        </w:rPr>
      </w:pPr>
      <w:r w:rsidRPr="001178FA">
        <w:rPr>
          <w:rFonts w:eastAsia="TimesNewRomanPSMT"/>
          <w:sz w:val="28"/>
          <w:szCs w:val="28"/>
        </w:rPr>
        <w:t xml:space="preserve">Гончарова И.И. Формирование профессиональной готовности педагога к обеспечению преемственности дошкольного и начального образования: дис. ...   док. пед. наук. - 2004. </w:t>
      </w:r>
      <w:r w:rsidR="006F538E" w:rsidRPr="001178FA">
        <w:rPr>
          <w:sz w:val="28"/>
          <w:szCs w:val="28"/>
        </w:rPr>
        <w:t>–</w:t>
      </w:r>
      <w:r w:rsidRPr="001178FA">
        <w:rPr>
          <w:rFonts w:eastAsia="TimesNewRomanPSMT"/>
          <w:sz w:val="28"/>
          <w:szCs w:val="28"/>
        </w:rPr>
        <w:t xml:space="preserve"> 316 с.</w:t>
      </w:r>
    </w:p>
    <w:p w14:paraId="3320F398" w14:textId="58361360"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rStyle w:val="58"/>
          <w:rFonts w:eastAsia="TimesNewRomanPSMT"/>
          <w:b w:val="0"/>
          <w:bCs w:val="0"/>
          <w:sz w:val="28"/>
          <w:szCs w:val="28"/>
        </w:rPr>
      </w:pPr>
      <w:r w:rsidRPr="001178FA">
        <w:rPr>
          <w:sz w:val="28"/>
          <w:szCs w:val="28"/>
          <w:shd w:val="clear" w:color="auto" w:fill="FFFFFF"/>
        </w:rPr>
        <w:t xml:space="preserve">Сергеева В. Классный руководитель в современной школе. - М.: ЦГЛ, 2002. </w:t>
      </w:r>
      <w:r w:rsidR="006F538E" w:rsidRPr="001178FA">
        <w:rPr>
          <w:sz w:val="28"/>
          <w:szCs w:val="28"/>
        </w:rPr>
        <w:t>–</w:t>
      </w:r>
      <w:r w:rsidRPr="001178FA">
        <w:rPr>
          <w:sz w:val="28"/>
          <w:szCs w:val="28"/>
          <w:shd w:val="clear" w:color="auto" w:fill="FFFFFF"/>
        </w:rPr>
        <w:t xml:space="preserve"> 225 с.</w:t>
      </w:r>
    </w:p>
    <w:p w14:paraId="122DEA89" w14:textId="5A03BA11"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rPr>
      </w:pPr>
      <w:r w:rsidRPr="001178FA">
        <w:rPr>
          <w:sz w:val="28"/>
          <w:szCs w:val="28"/>
        </w:rPr>
        <w:t xml:space="preserve">Соколова Г.К. Организационно-педагогические условия обеспечения преемственности дидактических моделей дошкольного и начального общего образования: автореф.   ...   канд. пед. наук. - М., 1998. </w:t>
      </w:r>
      <w:r w:rsidR="006F538E" w:rsidRPr="001178FA">
        <w:rPr>
          <w:sz w:val="28"/>
          <w:szCs w:val="28"/>
        </w:rPr>
        <w:t>–</w:t>
      </w:r>
      <w:r w:rsidRPr="001178FA">
        <w:rPr>
          <w:sz w:val="28"/>
          <w:szCs w:val="28"/>
        </w:rPr>
        <w:t xml:space="preserve"> 20 с.</w:t>
      </w:r>
    </w:p>
    <w:p w14:paraId="068B34DB" w14:textId="77777777"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shd w:val="clear" w:color="auto" w:fill="FFFFFF"/>
        </w:rPr>
      </w:pPr>
      <w:r w:rsidRPr="001178FA">
        <w:rPr>
          <w:sz w:val="28"/>
          <w:szCs w:val="28"/>
          <w:shd w:val="clear" w:color="auto" w:fill="FFFFFF"/>
        </w:rPr>
        <w:t>Курлат А.М. Формирование у студентов профессиональных компетенций реализации преемственности дошкольного и начального школьного образования: дис.  ... канд. пед. наук. - Смоленск, 2009. – 247 с.</w:t>
      </w:r>
    </w:p>
    <w:p w14:paraId="25777A0C" w14:textId="6C6FFE78"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rPr>
      </w:pPr>
      <w:r w:rsidRPr="001178FA">
        <w:rPr>
          <w:sz w:val="28"/>
          <w:szCs w:val="28"/>
        </w:rPr>
        <w:t>Коянбаев Ж.Б., Коянбаев Р.М. Педагогика: университет студенттер</w:t>
      </w:r>
      <w:r w:rsidRPr="001178FA">
        <w:rPr>
          <w:sz w:val="28"/>
          <w:szCs w:val="28"/>
          <w:lang w:val="kk-KZ"/>
        </w:rPr>
        <w:t>і</w:t>
      </w:r>
      <w:r w:rsidRPr="001178FA">
        <w:rPr>
          <w:sz w:val="28"/>
          <w:szCs w:val="28"/>
        </w:rPr>
        <w:t>не арнал</w:t>
      </w:r>
      <w:r w:rsidRPr="001178FA">
        <w:rPr>
          <w:sz w:val="28"/>
          <w:szCs w:val="28"/>
          <w:lang w:val="kk-KZ"/>
        </w:rPr>
        <w:t>ғ</w:t>
      </w:r>
      <w:r w:rsidRPr="001178FA">
        <w:rPr>
          <w:sz w:val="28"/>
          <w:szCs w:val="28"/>
        </w:rPr>
        <w:t>ан о</w:t>
      </w:r>
      <w:r w:rsidRPr="001178FA">
        <w:rPr>
          <w:sz w:val="28"/>
          <w:szCs w:val="28"/>
          <w:lang w:val="kk-KZ"/>
        </w:rPr>
        <w:t>қу құралы.</w:t>
      </w:r>
      <w:r w:rsidRPr="001178FA">
        <w:rPr>
          <w:sz w:val="28"/>
          <w:szCs w:val="28"/>
        </w:rPr>
        <w:t xml:space="preserve"> - </w:t>
      </w:r>
      <w:r w:rsidRPr="001178FA">
        <w:rPr>
          <w:sz w:val="28"/>
          <w:szCs w:val="28"/>
          <w:lang w:val="kk-KZ"/>
        </w:rPr>
        <w:t xml:space="preserve">Алматы, </w:t>
      </w:r>
      <w:r w:rsidRPr="001178FA">
        <w:rPr>
          <w:sz w:val="28"/>
          <w:szCs w:val="28"/>
        </w:rPr>
        <w:t xml:space="preserve">2002. </w:t>
      </w:r>
      <w:r w:rsidR="006F538E" w:rsidRPr="001178FA">
        <w:rPr>
          <w:sz w:val="28"/>
          <w:szCs w:val="28"/>
        </w:rPr>
        <w:t>–</w:t>
      </w:r>
      <w:r w:rsidRPr="001178FA">
        <w:rPr>
          <w:sz w:val="28"/>
          <w:szCs w:val="28"/>
        </w:rPr>
        <w:t xml:space="preserve"> 384 с.</w:t>
      </w:r>
    </w:p>
    <w:p w14:paraId="7391D295"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rPr>
      </w:pPr>
      <w:r w:rsidRPr="001178FA">
        <w:rPr>
          <w:sz w:val="28"/>
          <w:szCs w:val="28"/>
        </w:rPr>
        <w:t>Сабыров Т.С. О</w:t>
      </w:r>
      <w:r w:rsidRPr="001178FA">
        <w:rPr>
          <w:sz w:val="28"/>
          <w:szCs w:val="28"/>
          <w:lang w:val="kk-KZ"/>
        </w:rPr>
        <w:t xml:space="preserve">қыту теориясының негіздері. </w:t>
      </w:r>
      <w:r w:rsidRPr="001178FA">
        <w:rPr>
          <w:sz w:val="28"/>
          <w:szCs w:val="28"/>
        </w:rPr>
        <w:t xml:space="preserve">- </w:t>
      </w:r>
      <w:r w:rsidRPr="001178FA">
        <w:rPr>
          <w:sz w:val="28"/>
          <w:szCs w:val="28"/>
          <w:lang w:val="kk-KZ"/>
        </w:rPr>
        <w:t xml:space="preserve">Алматы: ҚР Білім баспаханасы, </w:t>
      </w:r>
      <w:r w:rsidRPr="001178FA">
        <w:rPr>
          <w:sz w:val="28"/>
          <w:szCs w:val="28"/>
        </w:rPr>
        <w:t>1992</w:t>
      </w:r>
      <w:r w:rsidRPr="001178FA">
        <w:rPr>
          <w:sz w:val="28"/>
          <w:szCs w:val="28"/>
          <w:lang w:val="kk-KZ"/>
        </w:rPr>
        <w:t>. – 172 б.</w:t>
      </w:r>
    </w:p>
    <w:p w14:paraId="3C488F1F" w14:textId="5E157B0D"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rPr>
      </w:pPr>
      <w:r w:rsidRPr="001178FA">
        <w:rPr>
          <w:sz w:val="28"/>
          <w:szCs w:val="28"/>
        </w:rPr>
        <w:t>Тургунбаева Б.А. Пралиев С.Ж. Развитие профессионализма будущих научно-педагогичесих кадров. - Алматы: «</w:t>
      </w:r>
      <w:r w:rsidRPr="001178FA">
        <w:rPr>
          <w:sz w:val="28"/>
          <w:szCs w:val="28"/>
          <w:lang w:val="kk-KZ"/>
        </w:rPr>
        <w:t>Ұлағат</w:t>
      </w:r>
      <w:r w:rsidRPr="001178FA">
        <w:rPr>
          <w:sz w:val="28"/>
          <w:szCs w:val="28"/>
        </w:rPr>
        <w:t>»</w:t>
      </w:r>
      <w:r w:rsidRPr="001178FA">
        <w:rPr>
          <w:sz w:val="28"/>
          <w:szCs w:val="28"/>
          <w:lang w:val="kk-KZ"/>
        </w:rPr>
        <w:t xml:space="preserve"> КазНПУ им. Абая, </w:t>
      </w:r>
      <w:r w:rsidRPr="001178FA">
        <w:rPr>
          <w:sz w:val="28"/>
          <w:szCs w:val="28"/>
        </w:rPr>
        <w:t xml:space="preserve">2015. </w:t>
      </w:r>
      <w:r w:rsidR="006F538E" w:rsidRPr="001178FA">
        <w:rPr>
          <w:sz w:val="28"/>
          <w:szCs w:val="28"/>
        </w:rPr>
        <w:t>–</w:t>
      </w:r>
      <w:r w:rsidRPr="001178FA">
        <w:rPr>
          <w:sz w:val="28"/>
          <w:szCs w:val="28"/>
        </w:rPr>
        <w:t xml:space="preserve"> 175 с.</w:t>
      </w:r>
    </w:p>
    <w:p w14:paraId="46A76ECE" w14:textId="30301C76" w:rsidR="001B5C15" w:rsidRPr="001178FA" w:rsidRDefault="001B5C15" w:rsidP="00C90569">
      <w:pPr>
        <w:pStyle w:val="ab"/>
        <w:numPr>
          <w:ilvl w:val="0"/>
          <w:numId w:val="38"/>
        </w:numPr>
        <w:tabs>
          <w:tab w:val="left" w:pos="1134"/>
        </w:tabs>
        <w:spacing w:before="0" w:beforeAutospacing="0" w:after="0" w:afterAutospacing="0"/>
        <w:ind w:left="0" w:firstLine="567"/>
        <w:jc w:val="both"/>
      </w:pPr>
      <w:r w:rsidRPr="001178FA">
        <w:rPr>
          <w:sz w:val="28"/>
          <w:szCs w:val="28"/>
        </w:rPr>
        <w:t>Xмeль Н.Д. Методология профессиональной подготовки учителя // Материалы международной конференции «Научное обеспичение функционирования 12</w:t>
      </w:r>
      <w:r w:rsidR="006F538E" w:rsidRPr="001178FA">
        <w:rPr>
          <w:sz w:val="28"/>
          <w:szCs w:val="28"/>
        </w:rPr>
        <w:t>-</w:t>
      </w:r>
      <w:r w:rsidRPr="001178FA">
        <w:rPr>
          <w:sz w:val="28"/>
          <w:szCs w:val="28"/>
        </w:rPr>
        <w:t xml:space="preserve">летнего среднего образования». - Алматы, 2007. </w:t>
      </w:r>
      <w:r w:rsidR="006F538E" w:rsidRPr="001178FA">
        <w:rPr>
          <w:sz w:val="28"/>
          <w:szCs w:val="28"/>
        </w:rPr>
        <w:t xml:space="preserve">– </w:t>
      </w:r>
      <w:r w:rsidRPr="001178FA">
        <w:rPr>
          <w:sz w:val="28"/>
          <w:szCs w:val="28"/>
        </w:rPr>
        <w:t xml:space="preserve">С. 55-60. </w:t>
      </w:r>
    </w:p>
    <w:p w14:paraId="2052A6CF" w14:textId="223BC653"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rPr>
      </w:pPr>
      <w:r w:rsidRPr="001178FA">
        <w:rPr>
          <w:sz w:val="28"/>
          <w:szCs w:val="28"/>
        </w:rPr>
        <w:t>Хан Н.Н., Жампеисова К.К., Колумбаева Ш.Ж. Профессиональный стандарт как условие эффективной деятельности современного учителя // Педагогический диалог.</w:t>
      </w:r>
      <w:r w:rsidRPr="001178FA">
        <w:rPr>
          <w:sz w:val="28"/>
          <w:szCs w:val="28"/>
          <w:lang w:val="kk-KZ"/>
        </w:rPr>
        <w:t xml:space="preserve"> </w:t>
      </w:r>
      <w:r w:rsidR="006F538E" w:rsidRPr="001178FA">
        <w:rPr>
          <w:sz w:val="28"/>
          <w:szCs w:val="28"/>
        </w:rPr>
        <w:t>–</w:t>
      </w:r>
      <w:r w:rsidRPr="001178FA">
        <w:rPr>
          <w:sz w:val="28"/>
          <w:szCs w:val="28"/>
          <w:lang w:val="kk-KZ"/>
        </w:rPr>
        <w:t xml:space="preserve"> </w:t>
      </w:r>
      <w:r w:rsidRPr="001178FA">
        <w:rPr>
          <w:sz w:val="28"/>
          <w:szCs w:val="28"/>
        </w:rPr>
        <w:t xml:space="preserve">2012. </w:t>
      </w:r>
      <w:r w:rsidR="006F538E" w:rsidRPr="001178FA">
        <w:rPr>
          <w:sz w:val="28"/>
          <w:szCs w:val="28"/>
        </w:rPr>
        <w:t>–</w:t>
      </w:r>
      <w:r w:rsidRPr="001178FA">
        <w:rPr>
          <w:sz w:val="28"/>
          <w:szCs w:val="28"/>
        </w:rPr>
        <w:t xml:space="preserve"> №1. </w:t>
      </w:r>
      <w:r w:rsidR="006F538E" w:rsidRPr="001178FA">
        <w:rPr>
          <w:sz w:val="28"/>
          <w:szCs w:val="28"/>
        </w:rPr>
        <w:t>–</w:t>
      </w:r>
      <w:r w:rsidRPr="001178FA">
        <w:rPr>
          <w:sz w:val="28"/>
          <w:szCs w:val="28"/>
        </w:rPr>
        <w:t xml:space="preserve"> С. 176-181.</w:t>
      </w:r>
    </w:p>
    <w:p w14:paraId="1DD6221A"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lang w:val="kk-KZ"/>
        </w:rPr>
      </w:pPr>
      <w:r w:rsidRPr="001178FA">
        <w:rPr>
          <w:sz w:val="28"/>
          <w:szCs w:val="28"/>
          <w:lang w:val="kk-KZ"/>
        </w:rPr>
        <w:t>Рахметова С. Бастауыш класс оқушыларының тілін дамытудың ғылыми әдістемелік негіздері: филол. ғыл. док.  …  дис. - Алматы, 1994. - 434 б.</w:t>
      </w:r>
    </w:p>
    <w:p w14:paraId="3AE6FD30" w14:textId="6ECDEE88"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lang w:val="kk-KZ"/>
        </w:rPr>
      </w:pPr>
      <w:r w:rsidRPr="001178FA">
        <w:rPr>
          <w:sz w:val="28"/>
          <w:szCs w:val="28"/>
          <w:lang w:val="kk-KZ"/>
        </w:rPr>
        <w:t xml:space="preserve">Аймагамбетова К. Бастауыш сыныптарда дүниетануды оқытудың ғылыми - әдістемелік негіздері: пед. ғыл. док.  ... автореф: 13.00.02. - Алматы, 1998. </w:t>
      </w:r>
      <w:r w:rsidR="006F538E" w:rsidRPr="001178FA">
        <w:rPr>
          <w:sz w:val="28"/>
          <w:szCs w:val="28"/>
          <w:lang w:val="kk-KZ"/>
        </w:rPr>
        <w:t>–</w:t>
      </w:r>
      <w:r w:rsidRPr="001178FA">
        <w:rPr>
          <w:sz w:val="28"/>
          <w:szCs w:val="28"/>
          <w:lang w:val="kk-KZ"/>
        </w:rPr>
        <w:t xml:space="preserve">  41 б.  </w:t>
      </w:r>
    </w:p>
    <w:p w14:paraId="4A8BE7B0" w14:textId="02C02810"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lang w:val="kk-KZ"/>
        </w:rPr>
      </w:pPr>
      <w:r w:rsidRPr="001178FA">
        <w:rPr>
          <w:sz w:val="28"/>
          <w:szCs w:val="28"/>
          <w:lang w:val="kk-KZ"/>
        </w:rPr>
        <w:t xml:space="preserve">Жұмабаева Ә.Е. </w:t>
      </w:r>
      <w:r w:rsidRPr="001178FA">
        <w:rPr>
          <w:sz w:val="28"/>
          <w:szCs w:val="28"/>
          <w:lang w:val="kk-KZ" w:eastAsia="ko-KR"/>
        </w:rPr>
        <w:t xml:space="preserve">Бастауыш мектепте қазақ тілі синтаксисін дамыта оқытудың ғылыми-әдістемелік негіздері: пед. ғыл. док.  ...  дис. - Алматы, 2009. </w:t>
      </w:r>
      <w:r w:rsidR="006F538E" w:rsidRPr="001178FA">
        <w:rPr>
          <w:sz w:val="28"/>
          <w:szCs w:val="28"/>
        </w:rPr>
        <w:t>–</w:t>
      </w:r>
      <w:r w:rsidRPr="001178FA">
        <w:rPr>
          <w:sz w:val="28"/>
          <w:szCs w:val="28"/>
          <w:lang w:val="kk-KZ" w:eastAsia="ko-KR"/>
        </w:rPr>
        <w:t xml:space="preserve"> 363 б.</w:t>
      </w:r>
    </w:p>
    <w:p w14:paraId="74442F30"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rPr>
      </w:pPr>
      <w:r w:rsidRPr="001178FA">
        <w:rPr>
          <w:sz w:val="28"/>
          <w:szCs w:val="28"/>
        </w:rPr>
        <w:t>Кдырбаева А.А., Рябова Е.В. Формирование креативности будущего педагога начального образования средствами современных технологии // Становление учителя будущего в пространстве дополнительного профессионального образования»: электронный сборник материалов участников всероссийской-научно-практической конференции</w:t>
      </w:r>
      <w:r w:rsidRPr="001178FA">
        <w:rPr>
          <w:sz w:val="28"/>
          <w:szCs w:val="28"/>
          <w:lang w:val="kk-KZ"/>
        </w:rPr>
        <w:t xml:space="preserve"> </w:t>
      </w:r>
      <w:r w:rsidRPr="001178FA">
        <w:rPr>
          <w:sz w:val="28"/>
          <w:szCs w:val="28"/>
        </w:rPr>
        <w:t>(с международным участием). - Волгоград, 2020. – 133 с.</w:t>
      </w:r>
    </w:p>
    <w:p w14:paraId="76D345FC"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rPr>
      </w:pPr>
      <w:r w:rsidRPr="001178FA">
        <w:rPr>
          <w:sz w:val="28"/>
          <w:szCs w:val="28"/>
        </w:rPr>
        <w:t xml:space="preserve">Уайсова Г.И., Амиров Р.С., Жумабаева А.Е. Қазақ тiлi: 2-сыныбына арналған оқулық. - 2-ші бас., өңделген. - Алматы: Атамұра, 2002. - 191 б. </w:t>
      </w:r>
    </w:p>
    <w:p w14:paraId="2230D700"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rPr>
      </w:pPr>
      <w:r w:rsidRPr="001178FA">
        <w:rPr>
          <w:sz w:val="28"/>
          <w:szCs w:val="28"/>
        </w:rPr>
        <w:t>Амирова А.С. Оқушы шығармашылығының теориясы мен практикасы. - Алматы,  2018. – 197 б.</w:t>
      </w:r>
    </w:p>
    <w:p w14:paraId="46B4D79E" w14:textId="0D6C11A5"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lang w:val="kk-KZ"/>
        </w:rPr>
      </w:pPr>
      <w:r w:rsidRPr="001178FA">
        <w:rPr>
          <w:bCs/>
          <w:caps/>
          <w:sz w:val="28"/>
          <w:szCs w:val="28"/>
          <w:lang w:val="kk-KZ"/>
        </w:rPr>
        <w:t>А</w:t>
      </w:r>
      <w:r w:rsidRPr="001178FA">
        <w:rPr>
          <w:bCs/>
          <w:sz w:val="28"/>
          <w:szCs w:val="28"/>
          <w:lang w:val="kk-KZ"/>
        </w:rPr>
        <w:t>стамбаева</w:t>
      </w:r>
      <w:r w:rsidRPr="001178FA">
        <w:rPr>
          <w:bCs/>
          <w:caps/>
          <w:sz w:val="28"/>
          <w:szCs w:val="28"/>
          <w:lang w:val="kk-KZ"/>
        </w:rPr>
        <w:t xml:space="preserve"> Ж.К. </w:t>
      </w:r>
      <w:r w:rsidRPr="001178FA">
        <w:rPr>
          <w:bCs/>
          <w:sz w:val="28"/>
          <w:szCs w:val="28"/>
          <w:lang w:val="kk-KZ"/>
        </w:rPr>
        <w:t>Алгоритмдерді оқыту барысында болашақ бастауыш сынып мұғалімдерінің әдістемелік-математикалық сауаттылығын дамыту</w:t>
      </w:r>
      <w:r w:rsidRPr="001178FA">
        <w:rPr>
          <w:sz w:val="28"/>
          <w:szCs w:val="28"/>
          <w:lang w:val="kk-KZ"/>
        </w:rPr>
        <w:t xml:space="preserve">: филос. док. (PhD)   ...   дис. - Алматы, 2022. </w:t>
      </w:r>
      <w:r w:rsidR="006F538E" w:rsidRPr="001178FA">
        <w:rPr>
          <w:sz w:val="28"/>
          <w:szCs w:val="28"/>
        </w:rPr>
        <w:t>–</w:t>
      </w:r>
      <w:r w:rsidRPr="001178FA">
        <w:rPr>
          <w:sz w:val="28"/>
          <w:szCs w:val="28"/>
          <w:lang w:val="kk-KZ"/>
        </w:rPr>
        <w:t xml:space="preserve"> 179 б. </w:t>
      </w:r>
    </w:p>
    <w:p w14:paraId="22C0A037"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textAlignment w:val="top"/>
        <w:rPr>
          <w:sz w:val="28"/>
          <w:szCs w:val="28"/>
          <w:lang w:val="kk-KZ"/>
        </w:rPr>
      </w:pPr>
      <w:r w:rsidRPr="001178FA">
        <w:rPr>
          <w:sz w:val="28"/>
          <w:szCs w:val="28"/>
          <w:lang w:val="kk-KZ"/>
        </w:rPr>
        <w:t xml:space="preserve">Садуақас Г.Т. Бастауыш сыныптарда сөздік жұмысын жүргізу әдістемесі.  -  Алматы, 2012. – 170 б. </w:t>
      </w:r>
    </w:p>
    <w:p w14:paraId="52CF3353" w14:textId="078BE992"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rPr>
      </w:pPr>
      <w:r w:rsidRPr="001178FA">
        <w:rPr>
          <w:rFonts w:eastAsia="TimesNewRomanPSMT"/>
          <w:sz w:val="28"/>
          <w:szCs w:val="28"/>
        </w:rPr>
        <w:t xml:space="preserve">Аренова А.Х. Научно-педагогические основы самостоятельной учебной деятельности младших школьников: автореф. ... док. пед. наук. - Алматы, 2001. </w:t>
      </w:r>
      <w:r w:rsidR="006F538E" w:rsidRPr="001178FA">
        <w:rPr>
          <w:sz w:val="28"/>
          <w:szCs w:val="28"/>
        </w:rPr>
        <w:t>–</w:t>
      </w:r>
      <w:r w:rsidRPr="001178FA">
        <w:rPr>
          <w:rFonts w:eastAsia="TimesNewRomanPSMT"/>
          <w:sz w:val="28"/>
          <w:szCs w:val="28"/>
        </w:rPr>
        <w:t xml:space="preserve"> 46 с. </w:t>
      </w:r>
    </w:p>
    <w:p w14:paraId="71F0CCB8"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lang w:val="kk-KZ"/>
        </w:rPr>
      </w:pPr>
      <w:r w:rsidRPr="001178FA">
        <w:rPr>
          <w:sz w:val="28"/>
          <w:szCs w:val="28"/>
        </w:rPr>
        <w:t xml:space="preserve">Акпаева А.Б. </w:t>
      </w:r>
      <w:r w:rsidRPr="001178FA">
        <w:rPr>
          <w:bCs/>
          <w:sz w:val="28"/>
          <w:szCs w:val="28"/>
        </w:rPr>
        <w:t xml:space="preserve">Методика формирования математических понятий у младших школьников: </w:t>
      </w:r>
      <w:r w:rsidRPr="001178FA">
        <w:rPr>
          <w:sz w:val="28"/>
          <w:szCs w:val="28"/>
          <w:lang w:val="kk-KZ"/>
        </w:rPr>
        <w:t>автореф.   ...   канд.пед.наук: 13.0.02. -  Алматы, 2000. – 155 с.</w:t>
      </w:r>
    </w:p>
    <w:p w14:paraId="3DEA9951"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lang w:val="kk-KZ"/>
        </w:rPr>
      </w:pPr>
      <w:r w:rsidRPr="001178FA">
        <w:rPr>
          <w:sz w:val="28"/>
          <w:szCs w:val="28"/>
        </w:rPr>
        <w:t>Лебедева Л.А. Методика формирования математических умений и навыков у младших школьников на основе деятельностного подхода</w:t>
      </w:r>
      <w:r w:rsidRPr="001178FA">
        <w:rPr>
          <w:sz w:val="28"/>
          <w:szCs w:val="28"/>
          <w:lang w:val="kk-KZ"/>
        </w:rPr>
        <w:t>: автореф. ...  канд. пед. наук:  13.0.02. - Алматы, 2002. – 188 с.</w:t>
      </w:r>
    </w:p>
    <w:p w14:paraId="6C08969C" w14:textId="2A810C5B"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lang w:val="kk-KZ"/>
        </w:rPr>
      </w:pPr>
      <w:r w:rsidRPr="001178FA">
        <w:rPr>
          <w:sz w:val="28"/>
          <w:szCs w:val="28"/>
          <w:lang w:val="kk-KZ"/>
        </w:rPr>
        <w:t xml:space="preserve">Туралбаева А.Т. Отбасы мен мектептің ынтымақтастығы жағдайында дарынды балаларды тәрбиелеу: филос. док. (PhD)  ...  дис. - Алматы, 2014. </w:t>
      </w:r>
      <w:r w:rsidR="006F538E" w:rsidRPr="001178FA">
        <w:rPr>
          <w:sz w:val="28"/>
          <w:szCs w:val="28"/>
        </w:rPr>
        <w:t>–</w:t>
      </w:r>
      <w:r w:rsidRPr="001178FA">
        <w:rPr>
          <w:sz w:val="28"/>
          <w:szCs w:val="28"/>
          <w:lang w:val="kk-KZ"/>
        </w:rPr>
        <w:t xml:space="preserve"> 136 б. </w:t>
      </w:r>
    </w:p>
    <w:p w14:paraId="2086C4E0" w14:textId="78A480E9"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rPr>
      </w:pPr>
      <w:r w:rsidRPr="001178FA">
        <w:rPr>
          <w:sz w:val="28"/>
          <w:szCs w:val="28"/>
        </w:rPr>
        <w:t>Теория и практика реализации госстандарта при подготовке учителей начальных классов //</w:t>
      </w:r>
      <w:r w:rsidRPr="001178FA">
        <w:rPr>
          <w:sz w:val="28"/>
          <w:szCs w:val="28"/>
          <w:lang w:val="kk-KZ"/>
        </w:rPr>
        <w:t xml:space="preserve"> </w:t>
      </w:r>
      <w:r w:rsidRPr="001178FA">
        <w:rPr>
          <w:sz w:val="28"/>
          <w:szCs w:val="28"/>
        </w:rPr>
        <w:t xml:space="preserve">Межвузовский сборник научных трудов. - Алматы:АГУ им. Абая, 2000. </w:t>
      </w:r>
      <w:r w:rsidR="006F538E" w:rsidRPr="001178FA">
        <w:rPr>
          <w:sz w:val="28"/>
          <w:szCs w:val="28"/>
        </w:rPr>
        <w:t>–</w:t>
      </w:r>
      <w:r w:rsidRPr="001178FA">
        <w:rPr>
          <w:sz w:val="28"/>
          <w:szCs w:val="28"/>
        </w:rPr>
        <w:t xml:space="preserve"> 111 с.</w:t>
      </w:r>
    </w:p>
    <w:p w14:paraId="6D3B95EC" w14:textId="256AA1DC"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rPr>
      </w:pPr>
      <w:r w:rsidRPr="001178FA">
        <w:rPr>
          <w:sz w:val="28"/>
          <w:szCs w:val="28"/>
          <w:lang w:val="kk-KZ"/>
        </w:rPr>
        <w:t>Акпаева А.Б., Кинжибаева Ф.Б. Анализ подготовки студентов к реализации преемственности дошкольного и начального математического</w:t>
      </w:r>
      <w:r w:rsidRPr="001178FA">
        <w:rPr>
          <w:b/>
          <w:sz w:val="28"/>
          <w:szCs w:val="28"/>
          <w:lang w:val="kk-KZ"/>
        </w:rPr>
        <w:t xml:space="preserve"> </w:t>
      </w:r>
      <w:r w:rsidRPr="001178FA">
        <w:rPr>
          <w:sz w:val="28"/>
          <w:szCs w:val="28"/>
          <w:lang w:val="kk-KZ"/>
        </w:rPr>
        <w:t>образования //</w:t>
      </w:r>
      <w:r w:rsidRPr="001178FA">
        <w:rPr>
          <w:sz w:val="28"/>
          <w:szCs w:val="28"/>
        </w:rPr>
        <w:t xml:space="preserve"> Вестник КазНацЖенПу. - Алматы,</w:t>
      </w:r>
      <w:r w:rsidRPr="001178FA">
        <w:rPr>
          <w:sz w:val="28"/>
          <w:szCs w:val="28"/>
          <w:lang w:val="kk-KZ"/>
        </w:rPr>
        <w:t xml:space="preserve"> 2020. </w:t>
      </w:r>
      <w:r w:rsidR="006F538E" w:rsidRPr="001178FA">
        <w:rPr>
          <w:sz w:val="28"/>
          <w:szCs w:val="28"/>
        </w:rPr>
        <w:t>–</w:t>
      </w:r>
      <w:r w:rsidRPr="001178FA">
        <w:rPr>
          <w:sz w:val="28"/>
          <w:szCs w:val="28"/>
          <w:lang w:val="kk-KZ"/>
        </w:rPr>
        <w:t xml:space="preserve"> №3 (83). </w:t>
      </w:r>
      <w:r w:rsidR="006F538E" w:rsidRPr="001178FA">
        <w:rPr>
          <w:sz w:val="28"/>
          <w:szCs w:val="28"/>
        </w:rPr>
        <w:t>–</w:t>
      </w:r>
      <w:r w:rsidRPr="001178FA">
        <w:rPr>
          <w:sz w:val="28"/>
          <w:szCs w:val="28"/>
          <w:lang w:val="kk-KZ"/>
        </w:rPr>
        <w:t xml:space="preserve"> С. 167-177</w:t>
      </w:r>
      <w:r w:rsidRPr="001178FA">
        <w:rPr>
          <w:sz w:val="28"/>
          <w:szCs w:val="28"/>
        </w:rPr>
        <w:t xml:space="preserve">. </w:t>
      </w:r>
    </w:p>
    <w:p w14:paraId="251A77E7" w14:textId="5F1AA006" w:rsidR="00775774" w:rsidRPr="001178FA" w:rsidRDefault="00775774" w:rsidP="00C90569">
      <w:pPr>
        <w:pStyle w:val="a3"/>
        <w:numPr>
          <w:ilvl w:val="0"/>
          <w:numId w:val="38"/>
        </w:numPr>
        <w:tabs>
          <w:tab w:val="num" w:pos="720"/>
          <w:tab w:val="left" w:pos="1134"/>
        </w:tabs>
        <w:ind w:left="0" w:firstLine="567"/>
        <w:jc w:val="both"/>
        <w:rPr>
          <w:rFonts w:eastAsia="Calibri"/>
          <w:sz w:val="28"/>
          <w:szCs w:val="28"/>
          <w:lang w:val="kk-KZ"/>
        </w:rPr>
      </w:pPr>
      <w:r w:rsidRPr="001178FA">
        <w:rPr>
          <w:sz w:val="28"/>
          <w:szCs w:val="28"/>
        </w:rPr>
        <w:t>Профессиональный</w:t>
      </w:r>
      <w:r w:rsidRPr="001178FA">
        <w:rPr>
          <w:spacing w:val="-5"/>
          <w:sz w:val="28"/>
          <w:szCs w:val="28"/>
        </w:rPr>
        <w:t xml:space="preserve"> </w:t>
      </w:r>
      <w:r w:rsidRPr="001178FA">
        <w:rPr>
          <w:sz w:val="28"/>
          <w:szCs w:val="28"/>
        </w:rPr>
        <w:t>стандарт</w:t>
      </w:r>
      <w:r w:rsidRPr="001178FA">
        <w:rPr>
          <w:spacing w:val="-3"/>
          <w:sz w:val="28"/>
          <w:szCs w:val="28"/>
        </w:rPr>
        <w:t xml:space="preserve"> </w:t>
      </w:r>
      <w:r w:rsidRPr="001178FA">
        <w:rPr>
          <w:sz w:val="28"/>
          <w:szCs w:val="28"/>
        </w:rPr>
        <w:t>«Педагог»</w:t>
      </w:r>
      <w:r w:rsidRPr="001178FA">
        <w:rPr>
          <w:spacing w:val="-3"/>
          <w:sz w:val="28"/>
          <w:szCs w:val="28"/>
        </w:rPr>
        <w:t xml:space="preserve"> </w:t>
      </w:r>
      <w:r w:rsidRPr="001178FA">
        <w:rPr>
          <w:sz w:val="28"/>
          <w:szCs w:val="28"/>
        </w:rPr>
        <w:t xml:space="preserve">приказ и.о. Министра просвещения Республики Казахстан № 500 от 15 декабря 2022 года </w:t>
      </w:r>
    </w:p>
    <w:p w14:paraId="111DDFC5" w14:textId="7BF253FB"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rPr>
      </w:pPr>
      <w:r w:rsidRPr="001178FA">
        <w:rPr>
          <w:sz w:val="28"/>
          <w:szCs w:val="28"/>
        </w:rPr>
        <w:t xml:space="preserve">Типовая учебная программа, специальность 5В010200-Педагогика и методика начального обучения. </w:t>
      </w:r>
      <w:r w:rsidR="006F538E" w:rsidRPr="001178FA">
        <w:rPr>
          <w:sz w:val="28"/>
          <w:szCs w:val="28"/>
        </w:rPr>
        <w:t>–</w:t>
      </w:r>
      <w:r w:rsidRPr="001178FA">
        <w:rPr>
          <w:sz w:val="28"/>
          <w:szCs w:val="28"/>
        </w:rPr>
        <w:t xml:space="preserve"> Алматы, 2016</w:t>
      </w:r>
    </w:p>
    <w:p w14:paraId="421E3646" w14:textId="77777777"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rStyle w:val="apple-converted-space"/>
          <w:sz w:val="28"/>
          <w:szCs w:val="28"/>
        </w:rPr>
      </w:pPr>
      <w:r w:rsidRPr="001178FA">
        <w:rPr>
          <w:rStyle w:val="apple-converted-space"/>
          <w:sz w:val="28"/>
          <w:szCs w:val="28"/>
        </w:rPr>
        <w:t>ОП начального образования КазНПУ им. Абая</w:t>
      </w:r>
      <w:r w:rsidRPr="001178FA">
        <w:t xml:space="preserve"> </w:t>
      </w:r>
      <w:hyperlink r:id="rId134" w:history="1">
        <w:r w:rsidRPr="001178FA">
          <w:rPr>
            <w:rStyle w:val="a5"/>
            <w:color w:val="auto"/>
            <w:sz w:val="28"/>
            <w:szCs w:val="28"/>
            <w:u w:val="none"/>
          </w:rPr>
          <w:t>https://www.kaznpu.kz/docs/ins_pedagogiki_psih/op/601303_-pdf.io.pdf</w:t>
        </w:r>
      </w:hyperlink>
      <w:r w:rsidRPr="001178FA">
        <w:rPr>
          <w:rStyle w:val="apple-converted-space"/>
          <w:sz w:val="28"/>
          <w:szCs w:val="28"/>
        </w:rPr>
        <w:t xml:space="preserve">  15.04.2020.</w:t>
      </w:r>
    </w:p>
    <w:p w14:paraId="1C14EDA1" w14:textId="09D30FDE"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rPr>
      </w:pPr>
      <w:r w:rsidRPr="001178FA">
        <w:rPr>
          <w:sz w:val="28"/>
          <w:szCs w:val="28"/>
        </w:rPr>
        <w:t xml:space="preserve">Национальная энциклопедия / главный ред. Нысанбаев А. - Алматы: Главная редакция «Казахской энциклопедии», 1998. - Т. 1. </w:t>
      </w:r>
      <w:r w:rsidR="004460B8" w:rsidRPr="001178FA">
        <w:rPr>
          <w:sz w:val="28"/>
          <w:szCs w:val="28"/>
        </w:rPr>
        <w:t>–</w:t>
      </w:r>
      <w:r w:rsidRPr="001178FA">
        <w:rPr>
          <w:sz w:val="28"/>
          <w:szCs w:val="28"/>
        </w:rPr>
        <w:t xml:space="preserve"> 642 с. </w:t>
      </w:r>
    </w:p>
    <w:p w14:paraId="69ECF6ED" w14:textId="77777777"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lang w:val="kk-KZ"/>
        </w:rPr>
      </w:pPr>
      <w:r w:rsidRPr="001178FA">
        <w:rPr>
          <w:sz w:val="28"/>
          <w:szCs w:val="28"/>
        </w:rPr>
        <w:t>Пустовалова Н.И., Пустовалова В.Г. Обеспечение преемственности в обучении математике старших дошкольников 6-7 лет и учащихся первого класса в условиях обновления содержания образования. Вектор науки ТГУ, Серия: Педагогика. 2015. №1(120)</w:t>
      </w:r>
    </w:p>
    <w:p w14:paraId="42C9E034" w14:textId="08E56AB6"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rPr>
      </w:pPr>
      <w:r w:rsidRPr="001178FA">
        <w:rPr>
          <w:sz w:val="28"/>
          <w:szCs w:val="28"/>
        </w:rPr>
        <w:t xml:space="preserve">Рысбекова Ж.К. Педагогические проблемы подготовки детей 6-7 лет к обучению в школе: автореф.   …   канд.  пед. наук. - Алматы, 1997. </w:t>
      </w:r>
      <w:r w:rsidR="004460B8" w:rsidRPr="001178FA">
        <w:rPr>
          <w:sz w:val="28"/>
          <w:szCs w:val="28"/>
        </w:rPr>
        <w:t>–</w:t>
      </w:r>
      <w:r w:rsidRPr="001178FA">
        <w:rPr>
          <w:sz w:val="28"/>
          <w:szCs w:val="28"/>
        </w:rPr>
        <w:t xml:space="preserve"> 25 с.</w:t>
      </w:r>
    </w:p>
    <w:p w14:paraId="55AAF944" w14:textId="34454A1E"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rPr>
      </w:pPr>
      <w:r w:rsidRPr="001178FA">
        <w:rPr>
          <w:sz w:val="28"/>
          <w:szCs w:val="28"/>
        </w:rPr>
        <w:t xml:space="preserve">Щербакова Е.И. Методика обучения математике в детском саду: учеб. пособие для студ. дошк. отд-ний и фак. сред. пед. учеб. заведений. - М.: Академия, 2000. </w:t>
      </w:r>
      <w:r w:rsidR="004460B8" w:rsidRPr="001178FA">
        <w:rPr>
          <w:sz w:val="28"/>
          <w:szCs w:val="28"/>
        </w:rPr>
        <w:t xml:space="preserve">– </w:t>
      </w:r>
      <w:r w:rsidRPr="001178FA">
        <w:rPr>
          <w:sz w:val="28"/>
          <w:szCs w:val="28"/>
        </w:rPr>
        <w:t>272 с.</w:t>
      </w:r>
    </w:p>
    <w:p w14:paraId="1B297F65" w14:textId="6BA0758E"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en-US"/>
        </w:rPr>
      </w:pPr>
      <w:r w:rsidRPr="001178FA">
        <w:rPr>
          <w:bCs/>
          <w:sz w:val="28"/>
          <w:szCs w:val="28"/>
          <w:lang w:val="en-US"/>
        </w:rPr>
        <w:t>Kinzhibayeva F.B. Formation of teacher's readiness to realize. The continuity of preschool and primary education. In the conditions of updated education content //</w:t>
      </w:r>
      <w:r w:rsidRPr="001178FA">
        <w:rPr>
          <w:bCs/>
          <w:sz w:val="28"/>
          <w:szCs w:val="28"/>
        </w:rPr>
        <w:t xml:space="preserve"> </w:t>
      </w:r>
      <w:r w:rsidRPr="001178FA">
        <w:rPr>
          <w:sz w:val="28"/>
          <w:szCs w:val="28"/>
          <w:shd w:val="clear" w:color="auto" w:fill="FFFFFF"/>
        </w:rPr>
        <w:t>Известия</w:t>
      </w:r>
      <w:r w:rsidRPr="001178FA">
        <w:rPr>
          <w:sz w:val="28"/>
          <w:szCs w:val="28"/>
          <w:shd w:val="clear" w:color="auto" w:fill="FFFFFF"/>
          <w:lang w:val="en-US"/>
        </w:rPr>
        <w:t xml:space="preserve"> </w:t>
      </w:r>
      <w:r w:rsidRPr="001178FA">
        <w:rPr>
          <w:sz w:val="28"/>
          <w:szCs w:val="28"/>
        </w:rPr>
        <w:t>НАН</w:t>
      </w:r>
      <w:r w:rsidRPr="001178FA">
        <w:rPr>
          <w:sz w:val="28"/>
          <w:szCs w:val="28"/>
          <w:lang w:val="en-US"/>
        </w:rPr>
        <w:t xml:space="preserve"> </w:t>
      </w:r>
      <w:r w:rsidRPr="001178FA">
        <w:rPr>
          <w:sz w:val="28"/>
          <w:szCs w:val="28"/>
        </w:rPr>
        <w:t>РК</w:t>
      </w:r>
      <w:r w:rsidRPr="001178FA">
        <w:rPr>
          <w:sz w:val="28"/>
          <w:szCs w:val="28"/>
          <w:lang w:val="en-US"/>
        </w:rPr>
        <w:t>,</w:t>
      </w:r>
      <w:r w:rsidRPr="001178FA">
        <w:rPr>
          <w:b/>
          <w:bCs/>
          <w:sz w:val="28"/>
          <w:szCs w:val="28"/>
          <w:lang w:val="en-US"/>
        </w:rPr>
        <w:t xml:space="preserve"> </w:t>
      </w:r>
      <w:r w:rsidRPr="001178FA">
        <w:rPr>
          <w:sz w:val="28"/>
          <w:szCs w:val="28"/>
        </w:rPr>
        <w:t>с</w:t>
      </w:r>
      <w:r w:rsidRPr="001178FA">
        <w:rPr>
          <w:bCs/>
          <w:sz w:val="28"/>
          <w:szCs w:val="28"/>
        </w:rPr>
        <w:t>ерия</w:t>
      </w:r>
      <w:r w:rsidRPr="001178FA">
        <w:rPr>
          <w:bCs/>
          <w:sz w:val="28"/>
          <w:szCs w:val="28"/>
          <w:lang w:val="en-US"/>
        </w:rPr>
        <w:t xml:space="preserve"> </w:t>
      </w:r>
      <w:r w:rsidRPr="001178FA">
        <w:rPr>
          <w:sz w:val="28"/>
          <w:szCs w:val="28"/>
          <w:lang w:val="kk-KZ"/>
        </w:rPr>
        <w:t>«</w:t>
      </w:r>
      <w:r w:rsidRPr="001178FA">
        <w:rPr>
          <w:bCs/>
          <w:sz w:val="28"/>
          <w:szCs w:val="28"/>
        </w:rPr>
        <w:t>Общественных</w:t>
      </w:r>
      <w:r w:rsidRPr="001178FA">
        <w:rPr>
          <w:bCs/>
          <w:sz w:val="28"/>
          <w:szCs w:val="28"/>
          <w:lang w:val="en-US"/>
        </w:rPr>
        <w:t xml:space="preserve"> </w:t>
      </w:r>
      <w:r w:rsidRPr="001178FA">
        <w:rPr>
          <w:bCs/>
          <w:sz w:val="28"/>
          <w:szCs w:val="28"/>
        </w:rPr>
        <w:t>и</w:t>
      </w:r>
      <w:r w:rsidRPr="001178FA">
        <w:rPr>
          <w:bCs/>
          <w:sz w:val="28"/>
          <w:szCs w:val="28"/>
          <w:lang w:val="en-US"/>
        </w:rPr>
        <w:t xml:space="preserve"> </w:t>
      </w:r>
      <w:r w:rsidRPr="001178FA">
        <w:rPr>
          <w:bCs/>
          <w:sz w:val="28"/>
          <w:szCs w:val="28"/>
        </w:rPr>
        <w:t>гуманитарных</w:t>
      </w:r>
      <w:r w:rsidRPr="001178FA">
        <w:rPr>
          <w:bCs/>
          <w:sz w:val="28"/>
          <w:szCs w:val="28"/>
          <w:lang w:val="en-US"/>
        </w:rPr>
        <w:t xml:space="preserve"> </w:t>
      </w:r>
      <w:r w:rsidRPr="001178FA">
        <w:rPr>
          <w:bCs/>
          <w:sz w:val="28"/>
          <w:szCs w:val="28"/>
        </w:rPr>
        <w:t>наук</w:t>
      </w:r>
      <w:r w:rsidRPr="001178FA">
        <w:rPr>
          <w:sz w:val="28"/>
          <w:szCs w:val="28"/>
          <w:lang w:val="kk-KZ"/>
        </w:rPr>
        <w:t>»</w:t>
      </w:r>
      <w:r w:rsidRPr="001178FA">
        <w:rPr>
          <w:bCs/>
          <w:sz w:val="28"/>
          <w:szCs w:val="28"/>
          <w:lang w:val="en-US"/>
        </w:rPr>
        <w:t>.</w:t>
      </w:r>
      <w:r w:rsidRPr="001178FA">
        <w:rPr>
          <w:bCs/>
          <w:sz w:val="28"/>
          <w:szCs w:val="28"/>
        </w:rPr>
        <w:t xml:space="preserve"> </w:t>
      </w:r>
      <w:r w:rsidRPr="001178FA">
        <w:rPr>
          <w:bCs/>
          <w:sz w:val="28"/>
          <w:szCs w:val="28"/>
          <w:lang w:val="en-US"/>
        </w:rPr>
        <w:t xml:space="preserve">– </w:t>
      </w:r>
      <w:r w:rsidRPr="001178FA">
        <w:rPr>
          <w:sz w:val="28"/>
          <w:szCs w:val="28"/>
          <w:lang w:val="kk-KZ"/>
        </w:rPr>
        <w:t>2019. - №</w:t>
      </w:r>
      <w:r w:rsidRPr="001178FA">
        <w:rPr>
          <w:bCs/>
          <w:sz w:val="28"/>
          <w:szCs w:val="28"/>
          <w:lang w:val="en-US"/>
        </w:rPr>
        <w:t>2(324)</w:t>
      </w:r>
      <w:r w:rsidRPr="001178FA">
        <w:rPr>
          <w:bCs/>
          <w:sz w:val="28"/>
          <w:szCs w:val="28"/>
        </w:rPr>
        <w:t xml:space="preserve">. </w:t>
      </w:r>
      <w:r w:rsidR="004460B8" w:rsidRPr="001178FA">
        <w:rPr>
          <w:sz w:val="28"/>
          <w:szCs w:val="28"/>
        </w:rPr>
        <w:t>–</w:t>
      </w:r>
      <w:r w:rsidRPr="001178FA">
        <w:rPr>
          <w:bCs/>
          <w:sz w:val="28"/>
          <w:szCs w:val="28"/>
        </w:rPr>
        <w:t xml:space="preserve"> </w:t>
      </w:r>
      <w:r w:rsidRPr="001178FA">
        <w:rPr>
          <w:sz w:val="28"/>
          <w:szCs w:val="28"/>
        </w:rPr>
        <w:t>С</w:t>
      </w:r>
      <w:r w:rsidRPr="001178FA">
        <w:rPr>
          <w:sz w:val="28"/>
          <w:szCs w:val="28"/>
          <w:lang w:val="en-US"/>
        </w:rPr>
        <w:t xml:space="preserve">. 208-213. </w:t>
      </w:r>
    </w:p>
    <w:p w14:paraId="2209096E" w14:textId="03E5584D" w:rsidR="001B5C15" w:rsidRPr="001178FA" w:rsidRDefault="001B5C15" w:rsidP="00C90569">
      <w:pPr>
        <w:pStyle w:val="Default"/>
        <w:numPr>
          <w:ilvl w:val="0"/>
          <w:numId w:val="38"/>
        </w:numPr>
        <w:tabs>
          <w:tab w:val="left" w:pos="1134"/>
        </w:tabs>
        <w:ind w:left="0" w:firstLine="567"/>
        <w:jc w:val="both"/>
        <w:rPr>
          <w:bCs/>
          <w:color w:val="auto"/>
          <w:sz w:val="28"/>
          <w:szCs w:val="28"/>
        </w:rPr>
      </w:pPr>
      <w:r w:rsidRPr="001178FA">
        <w:rPr>
          <w:color w:val="auto"/>
          <w:sz w:val="28"/>
          <w:szCs w:val="28"/>
        </w:rPr>
        <w:t xml:space="preserve">Ковшарь Е. В. Анализ педагогического феномена «преемственность» в ор- ганизации дошкольного, предшкольного и начального образования // Кон- цепт. – 2015. – </w:t>
      </w:r>
      <w:r w:rsidR="00D1180C" w:rsidRPr="001178FA">
        <w:rPr>
          <w:color w:val="auto"/>
          <w:sz w:val="28"/>
          <w:szCs w:val="28"/>
        </w:rPr>
        <w:t>№</w:t>
      </w:r>
      <w:r w:rsidRPr="001178FA">
        <w:rPr>
          <w:color w:val="auto"/>
          <w:sz w:val="28"/>
          <w:szCs w:val="28"/>
        </w:rPr>
        <w:t xml:space="preserve"> 11 (ноябрь). – ART 15394. – 0,4 п. л. </w:t>
      </w:r>
    </w:p>
    <w:p w14:paraId="4FBB7C3B" w14:textId="4BBFEA95" w:rsidR="001B5C15" w:rsidRPr="001178FA" w:rsidRDefault="001B5C15" w:rsidP="00C90569">
      <w:pPr>
        <w:pStyle w:val="Default"/>
        <w:numPr>
          <w:ilvl w:val="0"/>
          <w:numId w:val="38"/>
        </w:numPr>
        <w:tabs>
          <w:tab w:val="left" w:pos="1134"/>
        </w:tabs>
        <w:ind w:left="0" w:firstLine="567"/>
        <w:jc w:val="both"/>
        <w:rPr>
          <w:bCs/>
          <w:color w:val="auto"/>
          <w:sz w:val="28"/>
          <w:szCs w:val="28"/>
        </w:rPr>
      </w:pPr>
      <w:r w:rsidRPr="001178FA">
        <w:rPr>
          <w:bCs/>
          <w:color w:val="auto"/>
          <w:sz w:val="28"/>
          <w:szCs w:val="28"/>
        </w:rPr>
        <w:t xml:space="preserve">Землянская Е.Н., </w:t>
      </w:r>
      <w:r w:rsidRPr="001178FA">
        <w:rPr>
          <w:bCs/>
          <w:color w:val="auto"/>
          <w:sz w:val="28"/>
          <w:szCs w:val="28"/>
          <w:lang w:val="kk-KZ"/>
        </w:rPr>
        <w:t xml:space="preserve">Акпаева А.Б., Кинжибаева Ф.Б. </w:t>
      </w:r>
      <w:r w:rsidRPr="001178FA">
        <w:rPr>
          <w:bCs/>
          <w:color w:val="auto"/>
          <w:sz w:val="28"/>
          <w:szCs w:val="28"/>
        </w:rPr>
        <w:t xml:space="preserve">Педагогические подходы к реализации преемственности дошкольного и начального образования // </w:t>
      </w:r>
      <w:r w:rsidRPr="001178FA">
        <w:rPr>
          <w:color w:val="auto"/>
          <w:sz w:val="28"/>
          <w:szCs w:val="28"/>
        </w:rPr>
        <w:t xml:space="preserve">Вестник, серия </w:t>
      </w:r>
      <w:r w:rsidRPr="001178FA">
        <w:rPr>
          <w:color w:val="auto"/>
          <w:sz w:val="28"/>
          <w:szCs w:val="28"/>
          <w:lang w:val="kk-KZ"/>
        </w:rPr>
        <w:t xml:space="preserve">«Педагогика», </w:t>
      </w:r>
      <w:r w:rsidRPr="001178FA">
        <w:rPr>
          <w:color w:val="auto"/>
          <w:sz w:val="28"/>
          <w:szCs w:val="28"/>
        </w:rPr>
        <w:t xml:space="preserve">ПГУ имени С. Торайгырова. -  Павлодар, 2020. -    №3. </w:t>
      </w:r>
      <w:r w:rsidR="004460B8" w:rsidRPr="001178FA">
        <w:rPr>
          <w:sz w:val="28"/>
          <w:szCs w:val="28"/>
        </w:rPr>
        <w:t>–</w:t>
      </w:r>
      <w:r w:rsidRPr="001178FA">
        <w:rPr>
          <w:color w:val="auto"/>
          <w:sz w:val="28"/>
          <w:szCs w:val="28"/>
        </w:rPr>
        <w:t xml:space="preserve"> С. 218-229.</w:t>
      </w:r>
    </w:p>
    <w:p w14:paraId="6699B0E8" w14:textId="77777777"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rPr>
      </w:pPr>
      <w:r w:rsidRPr="001178FA">
        <w:rPr>
          <w:sz w:val="28"/>
          <w:szCs w:val="28"/>
        </w:rPr>
        <w:t xml:space="preserve">Ананьев Б.Г., Антропова М.В. и др. Первоначальное обучение и воспитание детей. - М.: Изд-во Академии Педагогических Наук, 2015. – 166 с. </w:t>
      </w:r>
    </w:p>
    <w:p w14:paraId="3124AD71"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kk-KZ"/>
        </w:rPr>
      </w:pPr>
      <w:r w:rsidRPr="001178FA">
        <w:rPr>
          <w:sz w:val="28"/>
          <w:szCs w:val="28"/>
        </w:rPr>
        <w:t>Кинжибаева Ф.Б., Акпаева А.Б.</w:t>
      </w:r>
      <w:r w:rsidRPr="001178FA">
        <w:rPr>
          <w:b/>
          <w:bCs/>
          <w:sz w:val="28"/>
          <w:szCs w:val="28"/>
        </w:rPr>
        <w:t xml:space="preserve"> </w:t>
      </w:r>
      <w:r w:rsidRPr="001178FA">
        <w:rPr>
          <w:sz w:val="28"/>
          <w:szCs w:val="28"/>
        </w:rPr>
        <w:t>Проблемы преемственности в содержании дошкольного и начального математического образования // Вестник Н</w:t>
      </w:r>
      <w:r w:rsidRPr="001178FA">
        <w:rPr>
          <w:sz w:val="28"/>
          <w:szCs w:val="28"/>
          <w:lang w:val="kk-KZ"/>
        </w:rPr>
        <w:t xml:space="preserve">аучно-методический журнал «Педагогика и психология» КазНПУ имени Абая. - Алматы, </w:t>
      </w:r>
      <w:r w:rsidRPr="001178FA">
        <w:rPr>
          <w:sz w:val="28"/>
          <w:szCs w:val="28"/>
        </w:rPr>
        <w:t xml:space="preserve">2018. - </w:t>
      </w:r>
      <w:r w:rsidRPr="001178FA">
        <w:rPr>
          <w:sz w:val="28"/>
          <w:szCs w:val="28"/>
          <w:lang w:val="kk-KZ"/>
        </w:rPr>
        <w:t>№</w:t>
      </w:r>
      <w:r w:rsidRPr="001178FA">
        <w:rPr>
          <w:sz w:val="28"/>
          <w:szCs w:val="28"/>
        </w:rPr>
        <w:t xml:space="preserve">4(37). - </w:t>
      </w:r>
      <w:r w:rsidRPr="001178FA">
        <w:rPr>
          <w:sz w:val="28"/>
          <w:szCs w:val="28"/>
          <w:lang w:val="kk-KZ"/>
        </w:rPr>
        <w:t>С. 108-115.</w:t>
      </w:r>
    </w:p>
    <w:p w14:paraId="671E96E0" w14:textId="709C1D4E" w:rsidR="001B5C15" w:rsidRPr="001178FA" w:rsidRDefault="001B5C15" w:rsidP="00C90569">
      <w:pPr>
        <w:pStyle w:val="a3"/>
        <w:numPr>
          <w:ilvl w:val="0"/>
          <w:numId w:val="38"/>
        </w:numPr>
        <w:tabs>
          <w:tab w:val="left" w:pos="1134"/>
        </w:tabs>
        <w:spacing w:before="0" w:beforeAutospacing="0" w:after="0" w:afterAutospacing="0"/>
        <w:ind w:left="0" w:firstLine="567"/>
        <w:jc w:val="both"/>
        <w:rPr>
          <w:bCs/>
          <w:sz w:val="28"/>
          <w:szCs w:val="28"/>
        </w:rPr>
      </w:pPr>
      <w:r w:rsidRPr="001178FA">
        <w:rPr>
          <w:bCs/>
          <w:sz w:val="28"/>
          <w:szCs w:val="28"/>
        </w:rPr>
        <w:t>Образовательная программа Атырауского университета имени Х.Досмухамедова</w:t>
      </w:r>
      <w:r w:rsidR="004460B8" w:rsidRPr="001178FA">
        <w:rPr>
          <w:bCs/>
          <w:sz w:val="28"/>
          <w:szCs w:val="28"/>
        </w:rPr>
        <w:t xml:space="preserve"> </w:t>
      </w:r>
      <w:r w:rsidRPr="001178FA">
        <w:rPr>
          <w:bCs/>
          <w:sz w:val="28"/>
          <w:szCs w:val="28"/>
          <w:lang w:val="en-US"/>
        </w:rPr>
        <w:t>https</w:t>
      </w:r>
      <w:r w:rsidRPr="001178FA">
        <w:rPr>
          <w:bCs/>
          <w:sz w:val="28"/>
          <w:szCs w:val="28"/>
        </w:rPr>
        <w:t>://</w:t>
      </w:r>
      <w:r w:rsidRPr="001178FA">
        <w:rPr>
          <w:bCs/>
          <w:sz w:val="28"/>
          <w:szCs w:val="28"/>
          <w:lang w:val="en-US"/>
        </w:rPr>
        <w:t>asu</w:t>
      </w:r>
      <w:r w:rsidRPr="001178FA">
        <w:rPr>
          <w:bCs/>
          <w:sz w:val="28"/>
          <w:szCs w:val="28"/>
        </w:rPr>
        <w:t>.</w:t>
      </w:r>
      <w:r w:rsidRPr="001178FA">
        <w:rPr>
          <w:bCs/>
          <w:sz w:val="28"/>
          <w:szCs w:val="28"/>
          <w:lang w:val="en-US"/>
        </w:rPr>
        <w:t>edu</w:t>
      </w:r>
      <w:r w:rsidRPr="001178FA">
        <w:rPr>
          <w:bCs/>
          <w:sz w:val="28"/>
          <w:szCs w:val="28"/>
        </w:rPr>
        <w:t>.</w:t>
      </w:r>
      <w:r w:rsidRPr="001178FA">
        <w:rPr>
          <w:bCs/>
          <w:sz w:val="28"/>
          <w:szCs w:val="28"/>
          <w:lang w:val="en-US"/>
        </w:rPr>
        <w:t>kz</w:t>
      </w:r>
      <w:r w:rsidRPr="001178FA">
        <w:rPr>
          <w:bCs/>
          <w:sz w:val="28"/>
          <w:szCs w:val="28"/>
        </w:rPr>
        <w:t>/</w:t>
      </w:r>
      <w:r w:rsidRPr="001178FA">
        <w:rPr>
          <w:bCs/>
          <w:sz w:val="28"/>
          <w:szCs w:val="28"/>
          <w:lang w:val="en-US"/>
        </w:rPr>
        <w:t>faculty</w:t>
      </w:r>
      <w:r w:rsidRPr="001178FA">
        <w:rPr>
          <w:bCs/>
          <w:sz w:val="28"/>
          <w:szCs w:val="28"/>
        </w:rPr>
        <w:t>/</w:t>
      </w:r>
      <w:r w:rsidRPr="001178FA">
        <w:rPr>
          <w:bCs/>
          <w:sz w:val="28"/>
          <w:szCs w:val="28"/>
          <w:lang w:val="en-US"/>
        </w:rPr>
        <w:t>innovative</w:t>
      </w:r>
      <w:r w:rsidRPr="001178FA">
        <w:rPr>
          <w:bCs/>
          <w:sz w:val="28"/>
          <w:szCs w:val="28"/>
        </w:rPr>
        <w:t>-</w:t>
      </w:r>
      <w:r w:rsidRPr="001178FA">
        <w:rPr>
          <w:bCs/>
          <w:sz w:val="28"/>
          <w:szCs w:val="28"/>
          <w:lang w:val="en-US"/>
        </w:rPr>
        <w:t>education</w:t>
      </w:r>
      <w:r w:rsidRPr="001178FA">
        <w:rPr>
          <w:bCs/>
          <w:sz w:val="28"/>
          <w:szCs w:val="28"/>
        </w:rPr>
        <w:t>/</w:t>
      </w:r>
      <w:r w:rsidRPr="001178FA">
        <w:rPr>
          <w:bCs/>
          <w:sz w:val="28"/>
          <w:szCs w:val="28"/>
          <w:lang w:val="en-US"/>
        </w:rPr>
        <w:t>bachelorlist</w:t>
      </w:r>
      <w:r w:rsidRPr="001178FA">
        <w:rPr>
          <w:bCs/>
          <w:sz w:val="28"/>
          <w:szCs w:val="28"/>
        </w:rPr>
        <w:t>/</w:t>
      </w:r>
      <w:r w:rsidRPr="001178FA">
        <w:rPr>
          <w:bCs/>
          <w:sz w:val="28"/>
          <w:szCs w:val="28"/>
          <w:lang w:val="en-US"/>
        </w:rPr>
        <w:t>pdf</w:t>
      </w:r>
      <w:r w:rsidRPr="001178FA">
        <w:rPr>
          <w:bCs/>
          <w:sz w:val="28"/>
          <w:szCs w:val="28"/>
        </w:rPr>
        <w:t>/6В01301%20Педагог%20 начального.</w:t>
      </w:r>
      <w:r w:rsidRPr="001178FA">
        <w:rPr>
          <w:bCs/>
          <w:sz w:val="28"/>
          <w:szCs w:val="28"/>
          <w:lang w:val="en-US"/>
        </w:rPr>
        <w:t>pdf</w:t>
      </w:r>
      <w:r w:rsidRPr="001178FA">
        <w:rPr>
          <w:bCs/>
          <w:sz w:val="28"/>
          <w:szCs w:val="28"/>
        </w:rPr>
        <w:t xml:space="preserve">  11.01.2020.</w:t>
      </w:r>
    </w:p>
    <w:p w14:paraId="1B8EEC83"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bCs/>
          <w:sz w:val="28"/>
          <w:szCs w:val="28"/>
        </w:rPr>
        <w:t xml:space="preserve">Образовательная программа Казахского национального женского педагогического университета. </w:t>
      </w:r>
    </w:p>
    <w:p w14:paraId="55142EF6"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Ожегов С.И., Шведова Н.Ю. Толковый словарь русского языка. - М.: 2003.- 944 с. </w:t>
      </w:r>
    </w:p>
    <w:p w14:paraId="025A7740"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Коджаспирова Г.М., Коджаспиров А.Ю.  Словарь по педагогике. - М.: ИКЦ «МарТ»; Ростов-н/Д: Изд. центр «МарТ», 2005. – 178 с.</w:t>
      </w:r>
    </w:p>
    <w:p w14:paraId="639D8A98" w14:textId="12FCD4F4"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shd w:val="clear" w:color="auto" w:fill="FFFFFF"/>
        </w:rPr>
        <w:t xml:space="preserve">Мендыгалиева А.К. Теория и практика осуществления преемственности математического образования: монография/А.К.Мендыгалиева </w:t>
      </w:r>
      <w:r w:rsidR="004460B8" w:rsidRPr="001178FA">
        <w:rPr>
          <w:sz w:val="28"/>
          <w:szCs w:val="28"/>
        </w:rPr>
        <w:t xml:space="preserve">– </w:t>
      </w:r>
      <w:r w:rsidRPr="001178FA">
        <w:rPr>
          <w:sz w:val="28"/>
          <w:szCs w:val="28"/>
          <w:shd w:val="clear" w:color="auto" w:fill="FFFFFF"/>
        </w:rPr>
        <w:t xml:space="preserve">Оренбург: ОГПУ, 2015. </w:t>
      </w:r>
      <w:r w:rsidR="004460B8" w:rsidRPr="001178FA">
        <w:rPr>
          <w:sz w:val="28"/>
          <w:szCs w:val="28"/>
        </w:rPr>
        <w:t xml:space="preserve">– </w:t>
      </w:r>
      <w:r w:rsidRPr="001178FA">
        <w:rPr>
          <w:sz w:val="28"/>
          <w:szCs w:val="28"/>
          <w:shd w:val="clear" w:color="auto" w:fill="FFFFFF"/>
        </w:rPr>
        <w:t>219 с</w:t>
      </w:r>
      <w:r w:rsidR="00D80832" w:rsidRPr="001178FA">
        <w:rPr>
          <w:sz w:val="28"/>
          <w:szCs w:val="28"/>
          <w:shd w:val="clear" w:color="auto" w:fill="FFFFFF"/>
        </w:rPr>
        <w:t xml:space="preserve">. </w:t>
      </w:r>
    </w:p>
    <w:p w14:paraId="2DDAD9D7"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Мендыгалиева А.К. Реализация преемственности в образовании: аспекты готовности педагога // Современные проблемы науки и образования. -2015. - №5. – С. 207.</w:t>
      </w:r>
    </w:p>
    <w:p w14:paraId="3FE3D7CF" w14:textId="0A2C4C0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shd w:val="clear" w:color="auto" w:fill="FAFAFA"/>
        </w:rPr>
        <w:t>С</w:t>
      </w:r>
      <w:r w:rsidRPr="001178FA">
        <w:rPr>
          <w:sz w:val="28"/>
          <w:szCs w:val="28"/>
        </w:rPr>
        <w:t xml:space="preserve">троганова А.Н. Индивидуально-ориентированное обучение студентов вуза при  переходе на федеральные государственные образовательные стандарты: автореф.   ...   канд. пед. наук. - СПб., 2011. </w:t>
      </w:r>
      <w:r w:rsidR="004460B8" w:rsidRPr="001178FA">
        <w:rPr>
          <w:sz w:val="28"/>
          <w:szCs w:val="28"/>
        </w:rPr>
        <w:t>–</w:t>
      </w:r>
      <w:r w:rsidRPr="001178FA">
        <w:rPr>
          <w:sz w:val="28"/>
          <w:szCs w:val="28"/>
        </w:rPr>
        <w:t xml:space="preserve"> 18 с.</w:t>
      </w:r>
    </w:p>
    <w:p w14:paraId="22DAFDB6"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lang w:val="kk-KZ"/>
        </w:rPr>
        <w:t xml:space="preserve">Утюпова Г.Е. Развитие системы подготовки педагогических кадров Казахстана и Германии(на примера учителей началных классов): </w:t>
      </w:r>
      <w:r w:rsidRPr="001178FA">
        <w:rPr>
          <w:sz w:val="28"/>
          <w:szCs w:val="28"/>
        </w:rPr>
        <w:t xml:space="preserve">филос. док. (PhD) ... дис. – Алматы, 2017. – 148 с. </w:t>
      </w:r>
    </w:p>
    <w:p w14:paraId="4643FCF8" w14:textId="61B477DA"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Педагогический энциклопедический словарь / под ред. Б.М. Бим-Бад. - М.: Большая Российская энциклопедия, 2003. </w:t>
      </w:r>
      <w:r w:rsidR="004460B8" w:rsidRPr="001178FA">
        <w:rPr>
          <w:sz w:val="28"/>
          <w:szCs w:val="28"/>
        </w:rPr>
        <w:t>–</w:t>
      </w:r>
      <w:r w:rsidRPr="001178FA">
        <w:rPr>
          <w:sz w:val="28"/>
          <w:szCs w:val="28"/>
        </w:rPr>
        <w:t xml:space="preserve"> 528 с.</w:t>
      </w:r>
    </w:p>
    <w:p w14:paraId="394C855E" w14:textId="7C121AB3"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Педагогика: большая современная энциклопедия / сост. Е.С. Рапацевич. - Минск: Современное Слово, 2005. </w:t>
      </w:r>
      <w:r w:rsidR="004460B8" w:rsidRPr="001178FA">
        <w:rPr>
          <w:sz w:val="28"/>
          <w:szCs w:val="28"/>
        </w:rPr>
        <w:t>–</w:t>
      </w:r>
      <w:r w:rsidRPr="001178FA">
        <w:rPr>
          <w:sz w:val="28"/>
          <w:szCs w:val="28"/>
        </w:rPr>
        <w:t xml:space="preserve"> 720 с. </w:t>
      </w:r>
    </w:p>
    <w:p w14:paraId="47A547BB" w14:textId="0ED1DF90"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Подласый И.П. Педагогика. Новый курс: учеб. для студ. пед. вузов. Общие основы. Процесс обучения // В 2 кн. - М.: ВЛАДОС, 2000. - Книга 1. </w:t>
      </w:r>
      <w:r w:rsidR="004460B8" w:rsidRPr="001178FA">
        <w:rPr>
          <w:sz w:val="28"/>
          <w:szCs w:val="28"/>
        </w:rPr>
        <w:t>–</w:t>
      </w:r>
      <w:r w:rsidRPr="001178FA">
        <w:rPr>
          <w:sz w:val="28"/>
          <w:szCs w:val="28"/>
        </w:rPr>
        <w:t xml:space="preserve"> 576 с.</w:t>
      </w:r>
    </w:p>
    <w:p w14:paraId="2ABDAFF2" w14:textId="012CA939"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Казахско-русский, русско-казахский словарь психологических терминов и понятий Г.</w:t>
      </w:r>
      <w:r w:rsidRPr="001178FA">
        <w:rPr>
          <w:sz w:val="28"/>
          <w:szCs w:val="28"/>
          <w:lang w:val="kk-KZ"/>
        </w:rPr>
        <w:t xml:space="preserve">Айқынбаева, М. Рыскулова, Б. Байжұманова, А. Құнанбаева А. Умирзакова, Г.Телегенова. - Алматы: Лантар Трейд  ЖШС, </w:t>
      </w:r>
      <w:r w:rsidRPr="001178FA">
        <w:rPr>
          <w:sz w:val="28"/>
          <w:szCs w:val="28"/>
        </w:rPr>
        <w:t xml:space="preserve">2020. </w:t>
      </w:r>
      <w:r w:rsidR="004460B8" w:rsidRPr="001178FA">
        <w:rPr>
          <w:sz w:val="28"/>
          <w:szCs w:val="28"/>
        </w:rPr>
        <w:t>–</w:t>
      </w:r>
      <w:r w:rsidRPr="001178FA">
        <w:rPr>
          <w:sz w:val="28"/>
          <w:szCs w:val="28"/>
        </w:rPr>
        <w:t xml:space="preserve"> 367 б.</w:t>
      </w:r>
    </w:p>
    <w:p w14:paraId="4A1396AE" w14:textId="17395834"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Педагогический энциклопедический словарь / гл. ред. Б.М. Бим-Бад. - М.: Большая Российская энциклопедия, 2002. </w:t>
      </w:r>
      <w:r w:rsidR="004460B8" w:rsidRPr="001178FA">
        <w:rPr>
          <w:sz w:val="28"/>
          <w:szCs w:val="28"/>
        </w:rPr>
        <w:t>–</w:t>
      </w:r>
      <w:r w:rsidRPr="001178FA">
        <w:rPr>
          <w:sz w:val="28"/>
          <w:szCs w:val="28"/>
        </w:rPr>
        <w:t xml:space="preserve"> 528 с.</w:t>
      </w:r>
    </w:p>
    <w:p w14:paraId="6C885ACA" w14:textId="38961ADB"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lang w:val="kk-KZ"/>
        </w:rPr>
      </w:pPr>
      <w:r w:rsidRPr="001178FA">
        <w:rPr>
          <w:sz w:val="28"/>
          <w:szCs w:val="28"/>
          <w:lang w:val="kk-KZ"/>
        </w:rPr>
        <w:t xml:space="preserve">Тұрғынбаева Б.А. Болашақ мұғалімдердің әлеуетін дамыту: кәсіби шығармашылық жолында. - Алматы: Полиграфия - сервис К0, 2012. </w:t>
      </w:r>
      <w:r w:rsidR="004460B8" w:rsidRPr="001178FA">
        <w:rPr>
          <w:sz w:val="28"/>
          <w:szCs w:val="28"/>
        </w:rPr>
        <w:t>–</w:t>
      </w:r>
      <w:r w:rsidRPr="001178FA">
        <w:rPr>
          <w:sz w:val="28"/>
          <w:szCs w:val="28"/>
          <w:lang w:val="kk-KZ"/>
        </w:rPr>
        <w:t xml:space="preserve"> 316 б. </w:t>
      </w:r>
    </w:p>
    <w:p w14:paraId="460FDF75" w14:textId="124B9AD2"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lang w:val="kk-KZ"/>
        </w:rPr>
      </w:pPr>
      <w:r w:rsidRPr="001178FA">
        <w:rPr>
          <w:sz w:val="28"/>
          <w:szCs w:val="28"/>
          <w:lang w:val="kk-KZ"/>
        </w:rPr>
        <w:t xml:space="preserve">Tashkenbayevna N., Kenesbaev S.M., Zhailauova M., Elmira U., Nurzhanova S.A., Stambekova A. S. (2018). </w:t>
      </w:r>
      <w:r w:rsidRPr="001178FA">
        <w:rPr>
          <w:sz w:val="28"/>
          <w:szCs w:val="28"/>
          <w:lang w:val="en-US"/>
        </w:rPr>
        <w:t>Possibilities of the Subject ‘Information and Communication Technologies’ in Accustoming Primary School Students to Research Activities.</w:t>
      </w:r>
      <w:r w:rsidR="00D1180C" w:rsidRPr="001178FA">
        <w:rPr>
          <w:rStyle w:val="apple-converted-space"/>
          <w:sz w:val="28"/>
          <w:szCs w:val="28"/>
          <w:lang w:val="en-US"/>
        </w:rPr>
        <w:t xml:space="preserve"> </w:t>
      </w:r>
      <w:r w:rsidRPr="001178FA">
        <w:rPr>
          <w:sz w:val="28"/>
          <w:szCs w:val="28"/>
          <w:lang w:val="en-US"/>
        </w:rPr>
        <w:t>International Journal of Interactive Mobile Technologies (iJIM),</w:t>
      </w:r>
      <w:r w:rsidR="00D1180C" w:rsidRPr="001178FA">
        <w:rPr>
          <w:rStyle w:val="apple-converted-space"/>
          <w:sz w:val="28"/>
          <w:szCs w:val="28"/>
        </w:rPr>
        <w:t xml:space="preserve"> </w:t>
      </w:r>
      <w:r w:rsidRPr="001178FA">
        <w:rPr>
          <w:sz w:val="28"/>
          <w:szCs w:val="28"/>
          <w:lang w:val="en-US"/>
        </w:rPr>
        <w:t>12(6), pp. 35</w:t>
      </w:r>
      <w:r w:rsidR="004460B8" w:rsidRPr="001178FA">
        <w:rPr>
          <w:sz w:val="28"/>
          <w:szCs w:val="28"/>
        </w:rPr>
        <w:t xml:space="preserve"> - </w:t>
      </w:r>
      <w:r w:rsidRPr="001178FA">
        <w:rPr>
          <w:sz w:val="28"/>
          <w:szCs w:val="28"/>
          <w:lang w:val="en-US"/>
        </w:rPr>
        <w:t xml:space="preserve">46. </w:t>
      </w:r>
    </w:p>
    <w:p w14:paraId="69FC70E1"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rPr>
      </w:pPr>
      <w:r w:rsidRPr="001178FA">
        <w:rPr>
          <w:sz w:val="28"/>
          <w:szCs w:val="28"/>
          <w:shd w:val="clear" w:color="auto" w:fill="FAFAFA"/>
        </w:rPr>
        <w:t>Т</w:t>
      </w:r>
      <w:r w:rsidRPr="001178FA">
        <w:rPr>
          <w:sz w:val="28"/>
          <w:szCs w:val="28"/>
        </w:rPr>
        <w:t xml:space="preserve">аубаева Ш.Т. Научные основы формирования исследовательской культуры учителя культуры учителя общеобразовательной школы: дис.  …   док. пед.наук. - Алматы, 2005. – 135 с. </w:t>
      </w:r>
    </w:p>
    <w:p w14:paraId="14835EBA" w14:textId="1D7A704F"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Молдабекова М.С. Фундаментальность университетского образования в подготовке будущего учителя: автореф.   ...  док.пед. наук. - Алматы, 2002. </w:t>
      </w:r>
      <w:r w:rsidR="004460B8" w:rsidRPr="001178FA">
        <w:rPr>
          <w:sz w:val="28"/>
          <w:szCs w:val="28"/>
        </w:rPr>
        <w:t>–</w:t>
      </w:r>
      <w:r w:rsidRPr="001178FA">
        <w:rPr>
          <w:sz w:val="28"/>
          <w:szCs w:val="28"/>
        </w:rPr>
        <w:t xml:space="preserve"> 43 с.</w:t>
      </w:r>
    </w:p>
    <w:p w14:paraId="0ED5CA22"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Тарасова А.П. Подготовка учителя начальных классов к обучению детей группы педагогического риска: на материале обучения математики: дис.  …  канд. пед. наук. - Белгород, 2003. – 217 с. </w:t>
      </w:r>
    </w:p>
    <w:p w14:paraId="3AB8358C"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rStyle w:val="apple-converted-space"/>
          <w:sz w:val="28"/>
          <w:szCs w:val="28"/>
        </w:rPr>
      </w:pPr>
      <w:r w:rsidRPr="001178FA">
        <w:rPr>
          <w:sz w:val="28"/>
          <w:szCs w:val="28"/>
        </w:rPr>
        <w:t>Дурай-Новакова K.M. Формирование профессиональной готовности сту</w:t>
      </w:r>
      <w:r w:rsidRPr="001178FA">
        <w:rPr>
          <w:sz w:val="28"/>
          <w:szCs w:val="28"/>
        </w:rPr>
        <w:softHyphen/>
        <w:t>дентов кпедагогической деятельности: дис.   ...  док. пед. наук. - М., 1983. – 356 с.</w:t>
      </w:r>
    </w:p>
    <w:p w14:paraId="47EB025E" w14:textId="31851F6F" w:rsidR="001B5C15" w:rsidRPr="001178FA" w:rsidRDefault="001B5C15" w:rsidP="00C90569">
      <w:pPr>
        <w:pStyle w:val="a3"/>
        <w:numPr>
          <w:ilvl w:val="0"/>
          <w:numId w:val="38"/>
        </w:numPr>
        <w:tabs>
          <w:tab w:val="left" w:pos="1134"/>
        </w:tabs>
        <w:spacing w:before="0" w:beforeAutospacing="0" w:after="0" w:afterAutospacing="0"/>
        <w:ind w:left="0" w:firstLine="567"/>
        <w:jc w:val="both"/>
        <w:rPr>
          <w:rFonts w:eastAsia="TimesNewRomanPSMT"/>
          <w:sz w:val="28"/>
          <w:szCs w:val="28"/>
        </w:rPr>
      </w:pPr>
      <w:r w:rsidRPr="001178FA">
        <w:rPr>
          <w:rFonts w:eastAsia="TimesNewRomanPSMT"/>
          <w:sz w:val="28"/>
          <w:szCs w:val="28"/>
        </w:rPr>
        <w:t xml:space="preserve">Парыгин Б.Д. Социальная психология: учеб.пособие. - СПб.: СПбГУП, 2003. </w:t>
      </w:r>
      <w:r w:rsidR="004460B8" w:rsidRPr="001178FA">
        <w:rPr>
          <w:sz w:val="28"/>
          <w:szCs w:val="28"/>
        </w:rPr>
        <w:t>–</w:t>
      </w:r>
      <w:r w:rsidRPr="001178FA">
        <w:rPr>
          <w:rFonts w:eastAsia="TimesNewRomanPSMT"/>
          <w:sz w:val="28"/>
          <w:szCs w:val="28"/>
        </w:rPr>
        <w:t xml:space="preserve"> 616 с. </w:t>
      </w:r>
    </w:p>
    <w:p w14:paraId="1DC6A711" w14:textId="68CC8F98"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Сластенин В.А. К вопросу о профессиограмме учителя общеобразовательной школы //  Советская педагогика. – 1973. - №5. </w:t>
      </w:r>
      <w:r w:rsidR="004460B8" w:rsidRPr="001178FA">
        <w:rPr>
          <w:sz w:val="28"/>
          <w:szCs w:val="28"/>
        </w:rPr>
        <w:t xml:space="preserve">– </w:t>
      </w:r>
      <w:r w:rsidRPr="001178FA">
        <w:rPr>
          <w:sz w:val="28"/>
          <w:szCs w:val="28"/>
        </w:rPr>
        <w:t>С. 45-49.</w:t>
      </w:r>
    </w:p>
    <w:p w14:paraId="690405A0"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Мендыгалиева А.К. Проблемы преемственности в развитии(философский аспект). Вестник Челябинского государственного педагогогического университета. № 3, 2009 </w:t>
      </w:r>
    </w:p>
    <w:p w14:paraId="5A58ABC8" w14:textId="4559F878"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rPr>
      </w:pPr>
      <w:r w:rsidRPr="001178FA">
        <w:rPr>
          <w:sz w:val="28"/>
          <w:szCs w:val="28"/>
        </w:rPr>
        <w:t>Российская педагогическая энциклопедия //</w:t>
      </w:r>
      <w:r w:rsidRPr="001178FA">
        <w:rPr>
          <w:sz w:val="28"/>
          <w:szCs w:val="28"/>
          <w:lang w:val="kk-KZ"/>
        </w:rPr>
        <w:t xml:space="preserve"> В 2т. / гл.ред. В.В. Давыдов. - М.:</w:t>
      </w:r>
      <w:r w:rsidRPr="001178FA">
        <w:rPr>
          <w:sz w:val="28"/>
          <w:szCs w:val="28"/>
        </w:rPr>
        <w:t xml:space="preserve"> </w:t>
      </w:r>
      <w:r w:rsidRPr="001178FA">
        <w:rPr>
          <w:sz w:val="28"/>
          <w:szCs w:val="28"/>
          <w:lang w:val="kk-KZ"/>
        </w:rPr>
        <w:t xml:space="preserve">Большая Россиская энциклопедия, 1998. - Т. 2. </w:t>
      </w:r>
      <w:r w:rsidR="004460B8" w:rsidRPr="001178FA">
        <w:rPr>
          <w:sz w:val="28"/>
          <w:szCs w:val="28"/>
        </w:rPr>
        <w:t>–</w:t>
      </w:r>
      <w:r w:rsidRPr="001178FA">
        <w:rPr>
          <w:sz w:val="28"/>
          <w:szCs w:val="28"/>
          <w:lang w:val="kk-KZ"/>
        </w:rPr>
        <w:t xml:space="preserve"> 672 с. </w:t>
      </w:r>
    </w:p>
    <w:p w14:paraId="16C2FDA3" w14:textId="6E68C6FD"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Майер A.A. Модель профессиональной компетентности педагога дошкольного образования // Управление дошкольным образо</w:t>
      </w:r>
      <w:r w:rsidRPr="001178FA">
        <w:rPr>
          <w:sz w:val="28"/>
          <w:szCs w:val="28"/>
        </w:rPr>
        <w:softHyphen/>
        <w:t xml:space="preserve">ванием. - 2007. - №1. </w:t>
      </w:r>
      <w:r w:rsidR="004460B8" w:rsidRPr="001178FA">
        <w:rPr>
          <w:sz w:val="28"/>
          <w:szCs w:val="28"/>
        </w:rPr>
        <w:t>–</w:t>
      </w:r>
      <w:r w:rsidRPr="001178FA">
        <w:rPr>
          <w:sz w:val="28"/>
          <w:szCs w:val="28"/>
        </w:rPr>
        <w:t xml:space="preserve"> С. 8-14.</w:t>
      </w:r>
    </w:p>
    <w:p w14:paraId="518911DB" w14:textId="4D539E03" w:rsidR="001B5C15" w:rsidRPr="001178FA" w:rsidRDefault="001B5C15" w:rsidP="00C90569">
      <w:pPr>
        <w:pStyle w:val="ad"/>
        <w:numPr>
          <w:ilvl w:val="0"/>
          <w:numId w:val="38"/>
        </w:numPr>
        <w:shd w:val="clear" w:color="auto" w:fill="auto"/>
        <w:tabs>
          <w:tab w:val="left" w:pos="-993"/>
          <w:tab w:val="left" w:pos="1134"/>
        </w:tabs>
        <w:spacing w:before="0" w:line="240" w:lineRule="auto"/>
        <w:ind w:left="0" w:firstLine="567"/>
        <w:jc w:val="both"/>
        <w:rPr>
          <w:sz w:val="28"/>
          <w:szCs w:val="28"/>
        </w:rPr>
      </w:pPr>
      <w:r w:rsidRPr="001178FA">
        <w:rPr>
          <w:sz w:val="28"/>
          <w:szCs w:val="28"/>
        </w:rPr>
        <w:t xml:space="preserve">Макарова В.Н. Формирование готовности студента к работе по развитию речи детей дошкольного возраста: автореф.  ...  канд. пед.наук. - М., 1996. </w:t>
      </w:r>
      <w:r w:rsidR="004460B8" w:rsidRPr="001178FA">
        <w:rPr>
          <w:sz w:val="28"/>
          <w:szCs w:val="28"/>
        </w:rPr>
        <w:t>–</w:t>
      </w:r>
      <w:r w:rsidRPr="001178FA">
        <w:rPr>
          <w:sz w:val="28"/>
          <w:szCs w:val="28"/>
        </w:rPr>
        <w:t xml:space="preserve"> 19 с.</w:t>
      </w:r>
    </w:p>
    <w:p w14:paraId="127EEEE1" w14:textId="77777777" w:rsidR="001B5C15" w:rsidRPr="001178FA" w:rsidRDefault="001B5C15" w:rsidP="00C90569">
      <w:pPr>
        <w:pStyle w:val="ad"/>
        <w:numPr>
          <w:ilvl w:val="0"/>
          <w:numId w:val="38"/>
        </w:numPr>
        <w:shd w:val="clear" w:color="auto" w:fill="auto"/>
        <w:tabs>
          <w:tab w:val="left" w:pos="-993"/>
          <w:tab w:val="left" w:pos="1134"/>
        </w:tabs>
        <w:spacing w:before="0" w:line="240" w:lineRule="auto"/>
        <w:ind w:left="0" w:firstLine="567"/>
        <w:jc w:val="both"/>
        <w:rPr>
          <w:sz w:val="28"/>
          <w:szCs w:val="28"/>
        </w:rPr>
      </w:pPr>
      <w:r w:rsidRPr="001178FA">
        <w:rPr>
          <w:sz w:val="28"/>
          <w:szCs w:val="28"/>
        </w:rPr>
        <w:t>Особенности деятельности студентов и преподавателей. – Изд-во БГУ, 1978. – 109 с.</w:t>
      </w:r>
    </w:p>
    <w:p w14:paraId="2A9EEBEE" w14:textId="77777777" w:rsidR="001B5C15" w:rsidRPr="001178FA" w:rsidRDefault="001B5C15" w:rsidP="00C90569">
      <w:pPr>
        <w:pStyle w:val="ab"/>
        <w:numPr>
          <w:ilvl w:val="0"/>
          <w:numId w:val="38"/>
        </w:numPr>
        <w:tabs>
          <w:tab w:val="left" w:pos="1134"/>
        </w:tabs>
        <w:spacing w:before="0" w:beforeAutospacing="0" w:after="0" w:afterAutospacing="0"/>
        <w:ind w:left="0" w:firstLine="567"/>
      </w:pPr>
      <w:r w:rsidRPr="001178FA">
        <w:rPr>
          <w:sz w:val="28"/>
          <w:szCs w:val="28"/>
        </w:rPr>
        <w:t xml:space="preserve">Ананьев Б.Г. Человек как предмет познания. - СПб.: Питер, 2001. - 288 с. </w:t>
      </w:r>
    </w:p>
    <w:p w14:paraId="2DCDDA29" w14:textId="3D15C093"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Материалы Республиканской научно-практической конференции «Реализация преемственности в работе дошкольных учреждений и начальной школы». - Тирасполь, 2004. </w:t>
      </w:r>
      <w:r w:rsidR="004460B8" w:rsidRPr="001178FA">
        <w:rPr>
          <w:sz w:val="28"/>
          <w:szCs w:val="28"/>
        </w:rPr>
        <w:t>–</w:t>
      </w:r>
      <w:r w:rsidRPr="001178FA">
        <w:rPr>
          <w:sz w:val="28"/>
          <w:szCs w:val="28"/>
        </w:rPr>
        <w:t xml:space="preserve"> 271 с.</w:t>
      </w:r>
    </w:p>
    <w:p w14:paraId="4D37226C" w14:textId="77777777" w:rsidR="001B5C15" w:rsidRPr="001178FA" w:rsidRDefault="001B5C15" w:rsidP="00C90569">
      <w:pPr>
        <w:pStyle w:val="ad"/>
        <w:numPr>
          <w:ilvl w:val="0"/>
          <w:numId w:val="38"/>
        </w:numPr>
        <w:tabs>
          <w:tab w:val="left" w:pos="1134"/>
        </w:tabs>
        <w:spacing w:before="0" w:line="240" w:lineRule="auto"/>
        <w:ind w:left="0" w:firstLine="567"/>
        <w:jc w:val="both"/>
        <w:rPr>
          <w:sz w:val="28"/>
          <w:szCs w:val="28"/>
        </w:rPr>
      </w:pPr>
      <w:r w:rsidRPr="001178FA">
        <w:rPr>
          <w:sz w:val="28"/>
          <w:szCs w:val="28"/>
        </w:rPr>
        <w:t>Дирксен Л.Г. Преемственность в развитии творческих способностей развитии творческих способностей детей разновозрастного уровня (изобразительное искусство). - Астана, 2004. – 177 с.</w:t>
      </w:r>
    </w:p>
    <w:p w14:paraId="573066AB" w14:textId="655B22F7" w:rsidR="001B5C15" w:rsidRPr="001178FA" w:rsidRDefault="001B5C15" w:rsidP="00C90569">
      <w:pPr>
        <w:pStyle w:val="ad"/>
        <w:numPr>
          <w:ilvl w:val="0"/>
          <w:numId w:val="38"/>
        </w:numPr>
        <w:tabs>
          <w:tab w:val="left" w:pos="1134"/>
        </w:tabs>
        <w:spacing w:before="0" w:line="240" w:lineRule="auto"/>
        <w:ind w:left="0" w:firstLine="567"/>
        <w:jc w:val="both"/>
        <w:rPr>
          <w:sz w:val="28"/>
          <w:szCs w:val="28"/>
        </w:rPr>
      </w:pPr>
      <w:r w:rsidRPr="001178FA">
        <w:rPr>
          <w:sz w:val="28"/>
          <w:szCs w:val="28"/>
        </w:rPr>
        <w:t xml:space="preserve">Усова А.П. Дидактические основания связи и преемственности в работе между детским садом и школой. Подготовка детей в детском саду к школе. - М., 1955. </w:t>
      </w:r>
      <w:r w:rsidR="004460B8" w:rsidRPr="001178FA">
        <w:rPr>
          <w:sz w:val="28"/>
          <w:szCs w:val="28"/>
        </w:rPr>
        <w:t>–</w:t>
      </w:r>
      <w:r w:rsidRPr="001178FA">
        <w:rPr>
          <w:sz w:val="28"/>
          <w:szCs w:val="28"/>
        </w:rPr>
        <w:t xml:space="preserve"> С. 5-35. </w:t>
      </w:r>
    </w:p>
    <w:p w14:paraId="76DF9B5D" w14:textId="21A6A052" w:rsidR="001B5C15" w:rsidRPr="001178FA" w:rsidRDefault="001B5C15" w:rsidP="00C90569">
      <w:pPr>
        <w:pStyle w:val="ad"/>
        <w:numPr>
          <w:ilvl w:val="0"/>
          <w:numId w:val="38"/>
        </w:numPr>
        <w:tabs>
          <w:tab w:val="left" w:pos="1134"/>
        </w:tabs>
        <w:spacing w:before="0" w:line="240" w:lineRule="auto"/>
        <w:ind w:left="0" w:firstLine="567"/>
        <w:jc w:val="both"/>
        <w:rPr>
          <w:rFonts w:eastAsia="TimesNewRomanPSMT"/>
          <w:sz w:val="28"/>
          <w:szCs w:val="28"/>
        </w:rPr>
      </w:pPr>
      <w:r w:rsidRPr="001178FA">
        <w:rPr>
          <w:sz w:val="28"/>
          <w:szCs w:val="28"/>
        </w:rPr>
        <w:t xml:space="preserve">Люблинская A.A. О преемственности учебной работы в школе // Преемственность в процессе обучения // Учен. зап. Ленингр. пед. ин-та. - 1969. - Т. 372. </w:t>
      </w:r>
      <w:r w:rsidR="004460B8" w:rsidRPr="001178FA">
        <w:rPr>
          <w:sz w:val="28"/>
          <w:szCs w:val="28"/>
        </w:rPr>
        <w:t>–</w:t>
      </w:r>
      <w:r w:rsidRPr="001178FA">
        <w:rPr>
          <w:sz w:val="28"/>
          <w:szCs w:val="28"/>
        </w:rPr>
        <w:t xml:space="preserve"> С. 5-32</w:t>
      </w:r>
      <w:r w:rsidRPr="001178FA">
        <w:rPr>
          <w:rFonts w:eastAsia="TimesNewRomanPSMT"/>
          <w:sz w:val="28"/>
          <w:szCs w:val="28"/>
        </w:rPr>
        <w:t xml:space="preserve"> </w:t>
      </w:r>
    </w:p>
    <w:p w14:paraId="7B58388A" w14:textId="72941F4C"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rFonts w:eastAsia="TimesNewRomanPSMT"/>
          <w:sz w:val="28"/>
          <w:szCs w:val="28"/>
        </w:rPr>
        <w:t xml:space="preserve">Федорова Т.В. Подготовка бакалавров к осуществлению преемственности между дошкольным и начальным математическим образованием. </w:t>
      </w:r>
      <w:r w:rsidRPr="001178FA">
        <w:rPr>
          <w:sz w:val="28"/>
          <w:szCs w:val="28"/>
        </w:rPr>
        <w:t xml:space="preserve">Самарский научный вестник 2014. №2 (7). </w:t>
      </w:r>
      <w:r w:rsidR="004460B8" w:rsidRPr="001178FA">
        <w:rPr>
          <w:sz w:val="28"/>
          <w:szCs w:val="28"/>
        </w:rPr>
        <w:t xml:space="preserve">– </w:t>
      </w:r>
      <w:r w:rsidRPr="001178FA">
        <w:rPr>
          <w:sz w:val="28"/>
          <w:szCs w:val="28"/>
        </w:rPr>
        <w:t>С. 129 -132</w:t>
      </w:r>
    </w:p>
    <w:p w14:paraId="027E0CC8"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en-US"/>
        </w:rPr>
      </w:pPr>
      <w:r w:rsidRPr="001178FA">
        <w:rPr>
          <w:sz w:val="28"/>
          <w:szCs w:val="28"/>
          <w:lang w:val="en-US"/>
        </w:rPr>
        <w:t>Kinzhibayeva Fariza, Akpayeva Assel, Yergalieva Gulzhan, Mynzhassarova Marzhangul. Evaluation of teachers' views on the use of learning technologies in mathematics lessons in preschool and primary schools // World Journal on Educational</w:t>
      </w:r>
      <w:r w:rsidRPr="001178FA">
        <w:rPr>
          <w:sz w:val="28"/>
          <w:szCs w:val="28"/>
          <w:lang w:val="kk-KZ"/>
        </w:rPr>
        <w:t xml:space="preserve"> </w:t>
      </w:r>
      <w:r w:rsidRPr="001178FA">
        <w:rPr>
          <w:sz w:val="28"/>
          <w:szCs w:val="28"/>
          <w:lang w:val="en-US"/>
        </w:rPr>
        <w:t xml:space="preserve">Technology: Current. – 2021. – Vol. 13, issue 4. – </w:t>
      </w:r>
      <w:r w:rsidRPr="001178FA">
        <w:rPr>
          <w:sz w:val="28"/>
          <w:szCs w:val="28"/>
        </w:rPr>
        <w:t>Р</w:t>
      </w:r>
      <w:r w:rsidRPr="001178FA">
        <w:rPr>
          <w:sz w:val="28"/>
          <w:szCs w:val="28"/>
          <w:lang w:val="en-US"/>
        </w:rPr>
        <w:t>. 707-720.</w:t>
      </w:r>
    </w:p>
    <w:p w14:paraId="26C30627" w14:textId="77777777" w:rsidR="00173C92" w:rsidRPr="001178FA" w:rsidRDefault="00173C92" w:rsidP="00C90569">
      <w:pPr>
        <w:pStyle w:val="ad"/>
        <w:numPr>
          <w:ilvl w:val="0"/>
          <w:numId w:val="38"/>
        </w:numPr>
        <w:tabs>
          <w:tab w:val="left" w:pos="1134"/>
        </w:tabs>
        <w:spacing w:before="0" w:line="240" w:lineRule="auto"/>
        <w:ind w:left="0" w:firstLine="567"/>
        <w:jc w:val="both"/>
        <w:rPr>
          <w:sz w:val="28"/>
          <w:szCs w:val="28"/>
        </w:rPr>
      </w:pPr>
      <w:r w:rsidRPr="001178FA">
        <w:rPr>
          <w:sz w:val="28"/>
          <w:szCs w:val="28"/>
        </w:rPr>
        <w:t>Борзенкова, О. А. Дидактические возможности формирования методико-математической компетентности бакалавров образования / О. А. Борзенкова. – Текст : непосредственный // Молодой ученый. – 2016. – № 5.6 (109.6). – С. 12-14.</w:t>
      </w:r>
    </w:p>
    <w:p w14:paraId="38BD17DE" w14:textId="5DC8E52F" w:rsidR="001B5C15" w:rsidRPr="001178FA" w:rsidRDefault="00AD036D" w:rsidP="00C90569">
      <w:pPr>
        <w:pStyle w:val="ad"/>
        <w:numPr>
          <w:ilvl w:val="0"/>
          <w:numId w:val="38"/>
        </w:numPr>
        <w:tabs>
          <w:tab w:val="left" w:pos="1134"/>
        </w:tabs>
        <w:spacing w:before="0" w:line="240" w:lineRule="auto"/>
        <w:ind w:left="0" w:firstLine="567"/>
        <w:jc w:val="both"/>
        <w:rPr>
          <w:sz w:val="28"/>
          <w:szCs w:val="28"/>
        </w:rPr>
      </w:pPr>
      <w:r w:rsidRPr="001178FA">
        <w:rPr>
          <w:sz w:val="28"/>
          <w:szCs w:val="28"/>
        </w:rPr>
        <w:t xml:space="preserve">Новикова Г.П. Формирование готовности педагога к обеспечению преемственности </w:t>
      </w:r>
      <w:r w:rsidR="001B5C15" w:rsidRPr="001178FA">
        <w:rPr>
          <w:sz w:val="28"/>
          <w:szCs w:val="28"/>
        </w:rPr>
        <w:t>дошкольн</w:t>
      </w:r>
      <w:r w:rsidRPr="001178FA">
        <w:rPr>
          <w:sz w:val="28"/>
          <w:szCs w:val="28"/>
        </w:rPr>
        <w:t>ого и начального школьного образования</w:t>
      </w:r>
      <w:r w:rsidR="00C91949" w:rsidRPr="001178FA">
        <w:rPr>
          <w:sz w:val="28"/>
          <w:szCs w:val="28"/>
        </w:rPr>
        <w:t xml:space="preserve">. Научно-методический журнал: </w:t>
      </w:r>
      <w:r w:rsidRPr="001178FA">
        <w:rPr>
          <w:sz w:val="28"/>
          <w:szCs w:val="28"/>
        </w:rPr>
        <w:t>Педагогическое образование и наука</w:t>
      </w:r>
      <w:r w:rsidR="00C91949" w:rsidRPr="001178FA">
        <w:rPr>
          <w:sz w:val="28"/>
          <w:szCs w:val="28"/>
        </w:rPr>
        <w:t>, 2009, №6</w:t>
      </w:r>
    </w:p>
    <w:p w14:paraId="2261FD9D" w14:textId="0E9EA6B7" w:rsidR="001B5C15" w:rsidRPr="001178FA" w:rsidRDefault="001B5C15" w:rsidP="00C90569">
      <w:pPr>
        <w:pStyle w:val="ad"/>
        <w:numPr>
          <w:ilvl w:val="0"/>
          <w:numId w:val="38"/>
        </w:numPr>
        <w:tabs>
          <w:tab w:val="left" w:pos="1134"/>
        </w:tabs>
        <w:spacing w:before="0" w:line="240" w:lineRule="auto"/>
        <w:ind w:left="0" w:firstLine="567"/>
        <w:jc w:val="both"/>
        <w:rPr>
          <w:sz w:val="28"/>
          <w:szCs w:val="28"/>
        </w:rPr>
      </w:pPr>
      <w:r w:rsidRPr="001178FA">
        <w:rPr>
          <w:sz w:val="28"/>
          <w:szCs w:val="28"/>
        </w:rPr>
        <w:t xml:space="preserve">Кравцова Е.Е. Школы для маленьких или маленькие школы // Обруч. - 1997. - №1. </w:t>
      </w:r>
      <w:r w:rsidR="00D80832" w:rsidRPr="001178FA">
        <w:rPr>
          <w:sz w:val="28"/>
          <w:szCs w:val="28"/>
        </w:rPr>
        <w:t xml:space="preserve">– </w:t>
      </w:r>
      <w:r w:rsidRPr="001178FA">
        <w:rPr>
          <w:sz w:val="28"/>
          <w:szCs w:val="28"/>
        </w:rPr>
        <w:t xml:space="preserve">С. 4-6. </w:t>
      </w:r>
    </w:p>
    <w:p w14:paraId="244B3725" w14:textId="04A14309" w:rsidR="001B5C15" w:rsidRPr="001178FA" w:rsidRDefault="001B5C15" w:rsidP="00C90569">
      <w:pPr>
        <w:pStyle w:val="ab"/>
        <w:numPr>
          <w:ilvl w:val="0"/>
          <w:numId w:val="38"/>
        </w:numPr>
        <w:shd w:val="clear" w:color="auto" w:fill="FFFFFF"/>
        <w:tabs>
          <w:tab w:val="left" w:pos="1134"/>
        </w:tabs>
        <w:spacing w:before="0" w:beforeAutospacing="0" w:after="0" w:afterAutospacing="0"/>
        <w:ind w:left="0" w:firstLine="567"/>
        <w:jc w:val="both"/>
        <w:rPr>
          <w:sz w:val="28"/>
          <w:szCs w:val="28"/>
        </w:rPr>
      </w:pPr>
      <w:r w:rsidRPr="001178FA">
        <w:rPr>
          <w:sz w:val="28"/>
          <w:szCs w:val="28"/>
        </w:rPr>
        <w:t xml:space="preserve">Профессионально-педагогические понятия. Словарь / под ред. Г.М. Романцева. </w:t>
      </w:r>
      <w:r w:rsidR="004460B8" w:rsidRPr="001178FA">
        <w:rPr>
          <w:sz w:val="28"/>
          <w:szCs w:val="28"/>
        </w:rPr>
        <w:t>–</w:t>
      </w:r>
      <w:r w:rsidRPr="001178FA">
        <w:rPr>
          <w:sz w:val="28"/>
          <w:szCs w:val="28"/>
        </w:rPr>
        <w:t xml:space="preserve"> М., 2005. – 189 с.</w:t>
      </w:r>
    </w:p>
    <w:p w14:paraId="748F4860"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lang w:val="kk-KZ"/>
        </w:rPr>
        <w:t>Сманцер А.П. Т</w:t>
      </w:r>
      <w:r w:rsidRPr="001178FA">
        <w:rPr>
          <w:rFonts w:eastAsia="TimesNewRomanPSMT"/>
          <w:sz w:val="28"/>
          <w:szCs w:val="28"/>
        </w:rPr>
        <w:t xml:space="preserve">еория и практика реализации преемственности в обучении школьников и студентов. - Минск: БГУ, </w:t>
      </w:r>
      <w:r w:rsidRPr="001178FA">
        <w:rPr>
          <w:sz w:val="28"/>
          <w:szCs w:val="28"/>
          <w:lang w:val="kk-KZ"/>
        </w:rPr>
        <w:t xml:space="preserve">2011. - </w:t>
      </w:r>
      <w:r w:rsidRPr="001178FA">
        <w:rPr>
          <w:rFonts w:eastAsia="TimesNewRomanPSMT"/>
          <w:sz w:val="28"/>
          <w:szCs w:val="28"/>
        </w:rPr>
        <w:t xml:space="preserve"> 190 с. </w:t>
      </w:r>
    </w:p>
    <w:p w14:paraId="37D88515" w14:textId="4875B4F3"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Тумашева О.В. Методическая подготовка будущего учителя: погружение в профессиональную реальность // Высшее образование в России.  - 2017. </w:t>
      </w:r>
      <w:r w:rsidR="004460B8" w:rsidRPr="001178FA">
        <w:rPr>
          <w:sz w:val="28"/>
          <w:szCs w:val="28"/>
        </w:rPr>
        <w:t>–</w:t>
      </w:r>
      <w:r w:rsidRPr="001178FA">
        <w:rPr>
          <w:sz w:val="28"/>
          <w:szCs w:val="28"/>
        </w:rPr>
        <w:t xml:space="preserve"> №12(218). </w:t>
      </w:r>
      <w:r w:rsidR="004460B8" w:rsidRPr="001178FA">
        <w:rPr>
          <w:sz w:val="28"/>
          <w:szCs w:val="28"/>
        </w:rPr>
        <w:t>–</w:t>
      </w:r>
      <w:r w:rsidRPr="001178FA">
        <w:rPr>
          <w:sz w:val="28"/>
          <w:szCs w:val="28"/>
        </w:rPr>
        <w:t xml:space="preserve"> С. 63-70.</w:t>
      </w:r>
    </w:p>
    <w:p w14:paraId="08765A5D" w14:textId="45640CB9"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Югфельд Е.А., Панкина М.В. Дуальная система образования как катализатор успешной профессиональной и социальной адаптации будущего специалиста // Образование и наука. </w:t>
      </w:r>
      <w:r w:rsidR="004460B8" w:rsidRPr="001178FA">
        <w:rPr>
          <w:sz w:val="28"/>
          <w:szCs w:val="28"/>
        </w:rPr>
        <w:t>–</w:t>
      </w:r>
      <w:r w:rsidRPr="001178FA">
        <w:rPr>
          <w:sz w:val="28"/>
          <w:szCs w:val="28"/>
        </w:rPr>
        <w:t xml:space="preserve"> 2014. </w:t>
      </w:r>
      <w:r w:rsidR="004460B8" w:rsidRPr="001178FA">
        <w:rPr>
          <w:sz w:val="28"/>
          <w:szCs w:val="28"/>
        </w:rPr>
        <w:t>–</w:t>
      </w:r>
      <w:r w:rsidRPr="001178FA">
        <w:rPr>
          <w:sz w:val="28"/>
          <w:szCs w:val="28"/>
        </w:rPr>
        <w:t xml:space="preserve"> №1(3). </w:t>
      </w:r>
      <w:r w:rsidR="004460B8" w:rsidRPr="001178FA">
        <w:rPr>
          <w:sz w:val="28"/>
          <w:szCs w:val="28"/>
        </w:rPr>
        <w:t>–</w:t>
      </w:r>
      <w:r w:rsidRPr="001178FA">
        <w:rPr>
          <w:sz w:val="28"/>
          <w:szCs w:val="28"/>
        </w:rPr>
        <w:t xml:space="preserve">  С. 49-62. </w:t>
      </w:r>
    </w:p>
    <w:p w14:paraId="3F754C32" w14:textId="4DBC31DD"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en-US"/>
        </w:rPr>
      </w:pPr>
      <w:r w:rsidRPr="001178FA">
        <w:rPr>
          <w:sz w:val="28"/>
          <w:szCs w:val="28"/>
          <w:lang w:val="en-US"/>
        </w:rPr>
        <w:t xml:space="preserve">Euler D. Germany’s dual vocational training system: a model for other countries? - 2013. </w:t>
      </w:r>
      <w:r w:rsidR="004460B8" w:rsidRPr="001178FA">
        <w:rPr>
          <w:sz w:val="28"/>
          <w:szCs w:val="28"/>
          <w:lang w:val="en-US"/>
        </w:rPr>
        <w:t>–</w:t>
      </w:r>
      <w:r w:rsidRPr="001178FA">
        <w:rPr>
          <w:sz w:val="28"/>
          <w:szCs w:val="28"/>
          <w:lang w:val="en-US"/>
        </w:rPr>
        <w:t xml:space="preserve"> 78 </w:t>
      </w:r>
      <w:r w:rsidRPr="001178FA">
        <w:rPr>
          <w:sz w:val="28"/>
          <w:szCs w:val="28"/>
        </w:rPr>
        <w:t>р</w:t>
      </w:r>
      <w:r w:rsidRPr="001178FA">
        <w:rPr>
          <w:sz w:val="28"/>
          <w:szCs w:val="28"/>
          <w:lang w:val="en-US"/>
        </w:rPr>
        <w:t xml:space="preserve">. </w:t>
      </w:r>
    </w:p>
    <w:p w14:paraId="11F8ECAA"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Кдырбаева А.А. К вопросу о математической подготовке будущих учителей начальных классов // Вестник Шадринского государственного педагогического университета. Педагогические науки. – 2019. -  №2(42). – С. 57.</w:t>
      </w:r>
    </w:p>
    <w:p w14:paraId="159BE8B6" w14:textId="5616C7B3"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Зверева Н.М., Николина В.В., Деменева Н.Н. Преподавателю вуза: практическая педагогика: учебное пособие. - Н.Новгород: НГПУ им. К.Минина, 2012. </w:t>
      </w:r>
      <w:r w:rsidR="004460B8" w:rsidRPr="001178FA">
        <w:rPr>
          <w:sz w:val="28"/>
          <w:szCs w:val="28"/>
        </w:rPr>
        <w:t>–</w:t>
      </w:r>
      <w:r w:rsidRPr="001178FA">
        <w:rPr>
          <w:sz w:val="28"/>
          <w:szCs w:val="28"/>
        </w:rPr>
        <w:t xml:space="preserve"> 162 с.</w:t>
      </w:r>
    </w:p>
    <w:p w14:paraId="193B5560" w14:textId="59EC853D"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Чередниченко Л.А. Пути формирования профессиональной компетентности будущего учителя начальных классов при изучении дисци- плины «Методика преподавания математики» // Актуальные проблемы гуманитарных и естественных наук. </w:t>
      </w:r>
      <w:r w:rsidR="004460B8" w:rsidRPr="001178FA">
        <w:rPr>
          <w:sz w:val="28"/>
          <w:szCs w:val="28"/>
        </w:rPr>
        <w:t>–</w:t>
      </w:r>
      <w:r w:rsidRPr="001178FA">
        <w:rPr>
          <w:sz w:val="28"/>
          <w:szCs w:val="28"/>
        </w:rPr>
        <w:t xml:space="preserve"> 2015. </w:t>
      </w:r>
      <w:r w:rsidR="004460B8" w:rsidRPr="001178FA">
        <w:rPr>
          <w:sz w:val="28"/>
          <w:szCs w:val="28"/>
        </w:rPr>
        <w:t>–</w:t>
      </w:r>
      <w:r w:rsidRPr="001178FA">
        <w:rPr>
          <w:sz w:val="28"/>
          <w:szCs w:val="28"/>
        </w:rPr>
        <w:t xml:space="preserve"> №5</w:t>
      </w:r>
      <w:r w:rsidR="004460B8" w:rsidRPr="001178FA">
        <w:rPr>
          <w:sz w:val="28"/>
          <w:szCs w:val="28"/>
        </w:rPr>
        <w:t xml:space="preserve"> </w:t>
      </w:r>
      <w:r w:rsidRPr="001178FA">
        <w:rPr>
          <w:sz w:val="28"/>
          <w:szCs w:val="28"/>
        </w:rPr>
        <w:t xml:space="preserve">(76), ч. 2. </w:t>
      </w:r>
      <w:r w:rsidR="004460B8" w:rsidRPr="001178FA">
        <w:rPr>
          <w:sz w:val="28"/>
          <w:szCs w:val="28"/>
        </w:rPr>
        <w:t>–</w:t>
      </w:r>
      <w:r w:rsidRPr="001178FA">
        <w:rPr>
          <w:sz w:val="28"/>
          <w:szCs w:val="28"/>
        </w:rPr>
        <w:t xml:space="preserve"> С. 136-139.</w:t>
      </w:r>
    </w:p>
    <w:p w14:paraId="144713C0" w14:textId="2A054047" w:rsidR="001B5C15" w:rsidRPr="001178FA" w:rsidRDefault="001B5C15" w:rsidP="00C90569">
      <w:pPr>
        <w:pStyle w:val="a3"/>
        <w:numPr>
          <w:ilvl w:val="0"/>
          <w:numId w:val="38"/>
        </w:numPr>
        <w:tabs>
          <w:tab w:val="left" w:pos="1134"/>
        </w:tabs>
        <w:spacing w:before="0" w:beforeAutospacing="0" w:after="0" w:afterAutospacing="0"/>
        <w:ind w:left="0" w:firstLine="567"/>
        <w:jc w:val="both"/>
        <w:rPr>
          <w:rFonts w:eastAsia="TimesNewRomanPSMT"/>
          <w:sz w:val="28"/>
          <w:szCs w:val="28"/>
        </w:rPr>
      </w:pPr>
      <w:r w:rsidRPr="001178FA">
        <w:rPr>
          <w:sz w:val="28"/>
          <w:szCs w:val="28"/>
        </w:rPr>
        <w:t xml:space="preserve">Тархан Л.З. Дидактическая компетентность инженера-педагога: теоретические и методические аспекты. - Симферополь: Крымучпедгиз, 2008.  </w:t>
      </w:r>
      <w:r w:rsidR="004460B8" w:rsidRPr="001178FA">
        <w:rPr>
          <w:sz w:val="28"/>
          <w:szCs w:val="28"/>
        </w:rPr>
        <w:t>–</w:t>
      </w:r>
      <w:r w:rsidRPr="001178FA">
        <w:rPr>
          <w:sz w:val="28"/>
          <w:szCs w:val="28"/>
        </w:rPr>
        <w:t xml:space="preserve">424 с. </w:t>
      </w:r>
    </w:p>
    <w:p w14:paraId="05CD785B" w14:textId="5DFAF88D" w:rsidR="001B5C15" w:rsidRPr="001178FA" w:rsidRDefault="001B5C15" w:rsidP="00C90569">
      <w:pPr>
        <w:pStyle w:val="a3"/>
        <w:numPr>
          <w:ilvl w:val="0"/>
          <w:numId w:val="38"/>
        </w:numPr>
        <w:tabs>
          <w:tab w:val="left" w:pos="1134"/>
        </w:tabs>
        <w:spacing w:before="0" w:beforeAutospacing="0" w:after="0" w:afterAutospacing="0"/>
        <w:ind w:left="0" w:firstLine="567"/>
        <w:jc w:val="both"/>
        <w:rPr>
          <w:rFonts w:eastAsia="TimesNewRomanPSMT"/>
          <w:sz w:val="28"/>
          <w:szCs w:val="28"/>
        </w:rPr>
      </w:pPr>
      <w:r w:rsidRPr="001178FA">
        <w:rPr>
          <w:sz w:val="28"/>
          <w:szCs w:val="28"/>
        </w:rPr>
        <w:t xml:space="preserve">Ятаева Е.В. Характеристика учебно-познавательной компетенции в структуре профессиональной компетенции преподавателя-лингвиста // Вестн. Тюменского гос. ун-та. </w:t>
      </w:r>
      <w:r w:rsidR="004460B8" w:rsidRPr="001178FA">
        <w:rPr>
          <w:sz w:val="28"/>
          <w:szCs w:val="28"/>
        </w:rPr>
        <w:t>–</w:t>
      </w:r>
      <w:r w:rsidRPr="001178FA">
        <w:rPr>
          <w:sz w:val="28"/>
          <w:szCs w:val="28"/>
        </w:rPr>
        <w:t xml:space="preserve"> 2006. </w:t>
      </w:r>
      <w:r w:rsidR="004460B8" w:rsidRPr="001178FA">
        <w:rPr>
          <w:sz w:val="28"/>
          <w:szCs w:val="28"/>
        </w:rPr>
        <w:t xml:space="preserve">– </w:t>
      </w:r>
      <w:r w:rsidRPr="001178FA">
        <w:rPr>
          <w:sz w:val="28"/>
          <w:szCs w:val="28"/>
        </w:rPr>
        <w:t xml:space="preserve">№7. </w:t>
      </w:r>
      <w:r w:rsidR="004460B8" w:rsidRPr="001178FA">
        <w:rPr>
          <w:sz w:val="28"/>
          <w:szCs w:val="28"/>
        </w:rPr>
        <w:t>–</w:t>
      </w:r>
      <w:r w:rsidRPr="001178FA">
        <w:rPr>
          <w:sz w:val="28"/>
          <w:szCs w:val="28"/>
        </w:rPr>
        <w:t xml:space="preserve"> С. 134-138</w:t>
      </w:r>
      <w:r w:rsidRPr="001178FA">
        <w:rPr>
          <w:rFonts w:eastAsia="TimesNewRomanPSMT"/>
          <w:sz w:val="28"/>
          <w:szCs w:val="28"/>
        </w:rPr>
        <w:t xml:space="preserve">. </w:t>
      </w:r>
    </w:p>
    <w:p w14:paraId="368EF91A" w14:textId="24A08B24"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Зайниев Р.М. Преемственность в методико-математичекой подготовке Задачи в обучении математике: теория, опыт, инновации. Материалы всероссийской научно-практичекой конференции, посвященной 115-летию чл.корр. АПН СССР П.А.Ларичева. 2007. </w:t>
      </w:r>
      <w:r w:rsidR="004460B8" w:rsidRPr="001178FA">
        <w:rPr>
          <w:sz w:val="28"/>
          <w:szCs w:val="28"/>
        </w:rPr>
        <w:t xml:space="preserve">– </w:t>
      </w:r>
      <w:r w:rsidRPr="001178FA">
        <w:rPr>
          <w:sz w:val="28"/>
          <w:szCs w:val="28"/>
        </w:rPr>
        <w:t>С. 205-209</w:t>
      </w:r>
    </w:p>
    <w:p w14:paraId="25F71D35"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Кенжетаева Р.О. Профессиональная подготовка будущих педагогов к критериальному оцениванию учебных достижений учащихся начальных классов: филос. док. (PhD) ... дис. – Алматы, 2021. – 150 с. </w:t>
      </w:r>
    </w:p>
    <w:p w14:paraId="14284E07" w14:textId="52CC165C"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kk-KZ"/>
        </w:rPr>
      </w:pPr>
      <w:r w:rsidRPr="001178FA">
        <w:rPr>
          <w:sz w:val="28"/>
          <w:szCs w:val="28"/>
          <w:lang w:val="kk-KZ"/>
        </w:rPr>
        <w:t xml:space="preserve">Педагогическая психология: учебно-методическое пособие / сост. </w:t>
      </w:r>
      <w:hyperlink r:id="rId135" w:history="1">
        <w:r w:rsidRPr="001178FA">
          <w:rPr>
            <w:bCs/>
            <w:sz w:val="28"/>
            <w:szCs w:val="28"/>
            <w:lang w:val="kk-KZ"/>
          </w:rPr>
          <w:t>А.В. Андриенко</w:t>
        </w:r>
      </w:hyperlink>
      <w:r w:rsidRPr="001178FA">
        <w:rPr>
          <w:sz w:val="28"/>
          <w:szCs w:val="28"/>
          <w:lang w:val="kk-KZ"/>
        </w:rPr>
        <w:t xml:space="preserve">. </w:t>
      </w:r>
      <w:r w:rsidR="0078005A" w:rsidRPr="001178FA">
        <w:rPr>
          <w:sz w:val="28"/>
          <w:szCs w:val="28"/>
        </w:rPr>
        <w:t>–</w:t>
      </w:r>
      <w:r w:rsidRPr="001178FA">
        <w:rPr>
          <w:sz w:val="28"/>
          <w:szCs w:val="28"/>
          <w:lang w:val="kk-KZ"/>
        </w:rPr>
        <w:t xml:space="preserve"> Армавир, 2008. </w:t>
      </w:r>
      <w:r w:rsidR="004460B8" w:rsidRPr="001178FA">
        <w:rPr>
          <w:sz w:val="28"/>
          <w:szCs w:val="28"/>
        </w:rPr>
        <w:t>–</w:t>
      </w:r>
      <w:r w:rsidRPr="001178FA">
        <w:rPr>
          <w:sz w:val="28"/>
          <w:szCs w:val="28"/>
          <w:lang w:val="kk-KZ"/>
        </w:rPr>
        <w:t xml:space="preserve"> 174 с.</w:t>
      </w:r>
    </w:p>
    <w:p w14:paraId="694618DD"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kk-KZ"/>
        </w:rPr>
      </w:pPr>
      <w:r w:rsidRPr="001178FA">
        <w:rPr>
          <w:sz w:val="28"/>
          <w:szCs w:val="28"/>
          <w:lang w:val="kk-KZ"/>
        </w:rPr>
        <w:t>Қоянбаев Р.М. Қысқаша педагогикалық сөздік. - Алматы: Абай атындағы мемлекеттік университеті, 1999. – 146 б.</w:t>
      </w:r>
    </w:p>
    <w:p w14:paraId="4134CA93" w14:textId="00CE5D5C"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en-US"/>
        </w:rPr>
      </w:pPr>
      <w:r w:rsidRPr="001178FA">
        <w:rPr>
          <w:sz w:val="28"/>
          <w:szCs w:val="28"/>
          <w:lang w:val="en-US"/>
        </w:rPr>
        <w:t xml:space="preserve">Syzdykbayeva Aigul, Kinzhibayeva Fariza, Akpayeva Assel, Ageyeva Larissa, Mynzhassarova </w:t>
      </w:r>
      <w:r w:rsidRPr="001178FA">
        <w:rPr>
          <w:sz w:val="28"/>
          <w:szCs w:val="28"/>
        </w:rPr>
        <w:t>А</w:t>
      </w:r>
      <w:r w:rsidRPr="001178FA">
        <w:rPr>
          <w:sz w:val="28"/>
          <w:szCs w:val="28"/>
          <w:lang w:val="en-US"/>
        </w:rPr>
        <w:t xml:space="preserve">.  Training of future teachers for the implementation of continuity of pre-school and primary mathematical education // Cakrawala Pendidika. </w:t>
      </w:r>
      <w:r w:rsidR="0078005A" w:rsidRPr="001178FA">
        <w:rPr>
          <w:sz w:val="28"/>
          <w:szCs w:val="28"/>
          <w:lang w:val="en-US"/>
        </w:rPr>
        <w:t>–</w:t>
      </w:r>
      <w:r w:rsidRPr="001178FA">
        <w:rPr>
          <w:sz w:val="28"/>
          <w:szCs w:val="28"/>
          <w:lang w:val="en-US"/>
        </w:rPr>
        <w:t xml:space="preserve"> 2022. </w:t>
      </w:r>
      <w:r w:rsidR="0078005A" w:rsidRPr="001178FA">
        <w:rPr>
          <w:sz w:val="28"/>
          <w:szCs w:val="28"/>
          <w:lang w:val="en-US"/>
        </w:rPr>
        <w:t>–</w:t>
      </w:r>
      <w:r w:rsidRPr="001178FA">
        <w:rPr>
          <w:sz w:val="28"/>
          <w:szCs w:val="28"/>
          <w:lang w:val="en-US"/>
        </w:rPr>
        <w:t xml:space="preserve"> №</w:t>
      </w:r>
      <w:r w:rsidR="0078005A" w:rsidRPr="001178FA">
        <w:rPr>
          <w:sz w:val="28"/>
          <w:szCs w:val="28"/>
          <w:lang w:val="en-US"/>
        </w:rPr>
        <w:t xml:space="preserve"> </w:t>
      </w:r>
      <w:r w:rsidRPr="001178FA">
        <w:rPr>
          <w:sz w:val="28"/>
          <w:szCs w:val="28"/>
          <w:lang w:val="en-US"/>
        </w:rPr>
        <w:t xml:space="preserve">41(2). </w:t>
      </w:r>
      <w:r w:rsidR="0078005A" w:rsidRPr="001178FA">
        <w:rPr>
          <w:sz w:val="28"/>
          <w:szCs w:val="28"/>
          <w:lang w:val="en-US"/>
        </w:rPr>
        <w:t>–</w:t>
      </w:r>
      <w:r w:rsidRPr="001178FA">
        <w:rPr>
          <w:sz w:val="28"/>
          <w:szCs w:val="28"/>
          <w:lang w:val="en-US"/>
        </w:rPr>
        <w:t xml:space="preserve">  </w:t>
      </w:r>
      <w:r w:rsidRPr="001178FA">
        <w:rPr>
          <w:sz w:val="28"/>
          <w:szCs w:val="28"/>
        </w:rPr>
        <w:t>Р</w:t>
      </w:r>
      <w:r w:rsidRPr="001178FA">
        <w:rPr>
          <w:sz w:val="28"/>
          <w:szCs w:val="28"/>
          <w:lang w:val="en-US"/>
        </w:rPr>
        <w:t>. 531-540.</w:t>
      </w:r>
    </w:p>
    <w:p w14:paraId="214C3FA6" w14:textId="101B956E"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en-US"/>
        </w:rPr>
      </w:pPr>
      <w:r w:rsidRPr="001178FA">
        <w:rPr>
          <w:sz w:val="28"/>
          <w:szCs w:val="28"/>
          <w:lang w:val="en-US"/>
        </w:rPr>
        <w:t xml:space="preserve">Van Oers, B. Are you sure? Stimulating mathematical thinking during young children’s play // European Early Childhood Education Research Journal. </w:t>
      </w:r>
      <w:r w:rsidR="0078005A" w:rsidRPr="001178FA">
        <w:rPr>
          <w:sz w:val="28"/>
          <w:szCs w:val="28"/>
          <w:lang w:val="en-US"/>
        </w:rPr>
        <w:t>–</w:t>
      </w:r>
      <w:r w:rsidRPr="001178FA">
        <w:rPr>
          <w:sz w:val="28"/>
          <w:szCs w:val="28"/>
          <w:lang w:val="en-US"/>
        </w:rPr>
        <w:t xml:space="preserve"> 1996. </w:t>
      </w:r>
      <w:r w:rsidR="0078005A" w:rsidRPr="001178FA">
        <w:rPr>
          <w:sz w:val="28"/>
          <w:szCs w:val="28"/>
          <w:lang w:val="en-US"/>
        </w:rPr>
        <w:t>–</w:t>
      </w:r>
      <w:r w:rsidRPr="001178FA">
        <w:rPr>
          <w:sz w:val="28"/>
          <w:szCs w:val="28"/>
          <w:lang w:val="en-US"/>
        </w:rPr>
        <w:t xml:space="preserve"> №4(1). – </w:t>
      </w:r>
      <w:r w:rsidRPr="001178FA">
        <w:rPr>
          <w:sz w:val="28"/>
          <w:szCs w:val="28"/>
        </w:rPr>
        <w:t>Р</w:t>
      </w:r>
      <w:r w:rsidRPr="001178FA">
        <w:rPr>
          <w:sz w:val="28"/>
          <w:szCs w:val="28"/>
          <w:lang w:val="en-US"/>
        </w:rPr>
        <w:t>. 71-87.</w:t>
      </w:r>
    </w:p>
    <w:p w14:paraId="05327968" w14:textId="05F8E280"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Пак М.Теория и методика обучения химии: учебник для вузов. – Спб.: Изд-во РГПУ им. А.И.Герцена, 2015. </w:t>
      </w:r>
      <w:r w:rsidR="0078005A" w:rsidRPr="001178FA">
        <w:rPr>
          <w:sz w:val="28"/>
          <w:szCs w:val="28"/>
        </w:rPr>
        <w:t xml:space="preserve">– </w:t>
      </w:r>
      <w:r w:rsidRPr="001178FA">
        <w:rPr>
          <w:sz w:val="28"/>
          <w:szCs w:val="28"/>
        </w:rPr>
        <w:t>306 с.</w:t>
      </w:r>
    </w:p>
    <w:p w14:paraId="7C6843CC" w14:textId="45BB2B5B"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shd w:val="clear" w:color="auto" w:fill="FFFFFF"/>
        </w:rPr>
        <w:t xml:space="preserve">Ермакова Л.А. Интегративный подход к обучению: прошлое и настоящее // Современная педагогика. </w:t>
      </w:r>
      <w:r w:rsidR="0078005A" w:rsidRPr="001178FA">
        <w:rPr>
          <w:sz w:val="28"/>
          <w:szCs w:val="28"/>
        </w:rPr>
        <w:t>–</w:t>
      </w:r>
      <w:r w:rsidRPr="001178FA">
        <w:rPr>
          <w:sz w:val="28"/>
          <w:szCs w:val="28"/>
          <w:shd w:val="clear" w:color="auto" w:fill="FFFFFF"/>
        </w:rPr>
        <w:t xml:space="preserve"> 2016. </w:t>
      </w:r>
      <w:r w:rsidR="0078005A" w:rsidRPr="001178FA">
        <w:rPr>
          <w:sz w:val="28"/>
          <w:szCs w:val="28"/>
        </w:rPr>
        <w:t>–</w:t>
      </w:r>
      <w:r w:rsidRPr="001178FA">
        <w:rPr>
          <w:sz w:val="28"/>
          <w:szCs w:val="28"/>
          <w:shd w:val="clear" w:color="auto" w:fill="FFFFFF"/>
        </w:rPr>
        <w:t xml:space="preserve"> №7 </w:t>
      </w:r>
    </w:p>
    <w:p w14:paraId="46FDF214" w14:textId="7F803160"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Федорова Т.В., Борзенкова О.А.Совершенствование методико-математической подготовки бакалавров дошкольного и начального образования // Самарский научный вестник. </w:t>
      </w:r>
      <w:r w:rsidR="0078005A" w:rsidRPr="001178FA">
        <w:rPr>
          <w:sz w:val="28"/>
          <w:szCs w:val="28"/>
        </w:rPr>
        <w:t>–</w:t>
      </w:r>
      <w:r w:rsidRPr="001178FA">
        <w:rPr>
          <w:sz w:val="28"/>
          <w:szCs w:val="28"/>
        </w:rPr>
        <w:t xml:space="preserve"> 2013. </w:t>
      </w:r>
      <w:r w:rsidR="0078005A" w:rsidRPr="001178FA">
        <w:rPr>
          <w:sz w:val="28"/>
          <w:szCs w:val="28"/>
        </w:rPr>
        <w:t>–</w:t>
      </w:r>
      <w:r w:rsidRPr="001178FA">
        <w:rPr>
          <w:sz w:val="28"/>
          <w:szCs w:val="28"/>
        </w:rPr>
        <w:t xml:space="preserve"> №1(2). – С. 46-48.</w:t>
      </w:r>
    </w:p>
    <w:p w14:paraId="173CC49B" w14:textId="77777777" w:rsidR="001B5C15" w:rsidRPr="001178FA" w:rsidRDefault="006725E2" w:rsidP="00C90569">
      <w:pPr>
        <w:pStyle w:val="a3"/>
        <w:numPr>
          <w:ilvl w:val="0"/>
          <w:numId w:val="38"/>
        </w:numPr>
        <w:tabs>
          <w:tab w:val="left" w:pos="1134"/>
        </w:tabs>
        <w:spacing w:before="0" w:beforeAutospacing="0" w:after="0" w:afterAutospacing="0"/>
        <w:ind w:left="0" w:firstLine="567"/>
        <w:jc w:val="both"/>
        <w:rPr>
          <w:sz w:val="28"/>
          <w:szCs w:val="28"/>
        </w:rPr>
      </w:pPr>
      <w:hyperlink r:id="rId136" w:history="1">
        <w:r w:rsidR="001B5C15" w:rsidRPr="001178FA">
          <w:rPr>
            <w:rStyle w:val="a5"/>
            <w:color w:val="auto"/>
            <w:sz w:val="28"/>
            <w:szCs w:val="28"/>
            <w:u w:val="none"/>
          </w:rPr>
          <w:t>https://vyuchit.work/samorazvitie/sekretyi/printsip-dostupnosti-v-pedagogike.html</w:t>
        </w:r>
      </w:hyperlink>
      <w:r w:rsidR="001B5C15" w:rsidRPr="001178FA">
        <w:rPr>
          <w:sz w:val="28"/>
          <w:szCs w:val="28"/>
        </w:rPr>
        <w:t xml:space="preserve">  14.08.2020.</w:t>
      </w:r>
    </w:p>
    <w:p w14:paraId="114F31E6"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bCs/>
          <w:iCs/>
          <w:sz w:val="28"/>
          <w:szCs w:val="28"/>
        </w:rPr>
      </w:pPr>
      <w:r w:rsidRPr="001178FA">
        <w:rPr>
          <w:bCs/>
          <w:iCs/>
          <w:sz w:val="28"/>
          <w:szCs w:val="28"/>
        </w:rPr>
        <w:t>Караван жа</w:t>
      </w:r>
      <w:r w:rsidRPr="001178FA">
        <w:rPr>
          <w:bCs/>
          <w:iCs/>
          <w:sz w:val="28"/>
          <w:szCs w:val="28"/>
          <w:lang w:val="kk-KZ"/>
        </w:rPr>
        <w:t xml:space="preserve">ңалықтары. </w:t>
      </w:r>
      <w:r w:rsidRPr="001178FA">
        <w:rPr>
          <w:bCs/>
          <w:iCs/>
          <w:sz w:val="28"/>
          <w:szCs w:val="28"/>
        </w:rPr>
        <w:t>–</w:t>
      </w:r>
      <w:r w:rsidRPr="001178FA">
        <w:rPr>
          <w:bCs/>
          <w:iCs/>
          <w:sz w:val="28"/>
          <w:szCs w:val="28"/>
          <w:lang w:val="kk-KZ"/>
        </w:rPr>
        <w:t xml:space="preserve"> Астана, </w:t>
      </w:r>
      <w:r w:rsidRPr="001178FA">
        <w:rPr>
          <w:bCs/>
          <w:iCs/>
          <w:sz w:val="28"/>
          <w:szCs w:val="28"/>
        </w:rPr>
        <w:t xml:space="preserve">2008 </w:t>
      </w:r>
      <w:hyperlink r:id="rId137" w:history="1">
        <w:r w:rsidRPr="001178FA">
          <w:rPr>
            <w:rStyle w:val="a5"/>
            <w:bCs/>
            <w:iCs/>
            <w:color w:val="auto"/>
            <w:sz w:val="28"/>
            <w:szCs w:val="28"/>
            <w:u w:val="none"/>
          </w:rPr>
          <w:t>https://kaz.caravan.kz/zhangalyqtar/page-7337</w:t>
        </w:r>
      </w:hyperlink>
      <w:r w:rsidRPr="001178FA">
        <w:rPr>
          <w:bCs/>
          <w:iCs/>
          <w:sz w:val="28"/>
          <w:szCs w:val="28"/>
        </w:rPr>
        <w:t xml:space="preserve">  12.07.2020.</w:t>
      </w:r>
    </w:p>
    <w:p w14:paraId="2639F1E3" w14:textId="278B175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rFonts w:eastAsia="TimesNewRoman"/>
          <w:sz w:val="28"/>
          <w:szCs w:val="28"/>
        </w:rPr>
        <w:t>Дорофеев Г</w:t>
      </w:r>
      <w:r w:rsidRPr="001178FA">
        <w:rPr>
          <w:sz w:val="28"/>
          <w:szCs w:val="28"/>
        </w:rPr>
        <w:t>.</w:t>
      </w:r>
      <w:r w:rsidRPr="001178FA">
        <w:rPr>
          <w:rFonts w:eastAsia="TimesNewRoman"/>
          <w:sz w:val="28"/>
          <w:szCs w:val="28"/>
        </w:rPr>
        <w:t>В</w:t>
      </w:r>
      <w:r w:rsidRPr="001178FA">
        <w:rPr>
          <w:sz w:val="28"/>
          <w:szCs w:val="28"/>
        </w:rPr>
        <w:t xml:space="preserve">. </w:t>
      </w:r>
      <w:r w:rsidRPr="001178FA">
        <w:rPr>
          <w:rFonts w:eastAsia="TimesNewRoman"/>
          <w:sz w:val="28"/>
          <w:szCs w:val="28"/>
        </w:rPr>
        <w:t>Математика для каждого</w:t>
      </w:r>
      <w:r w:rsidRPr="001178FA">
        <w:rPr>
          <w:sz w:val="28"/>
          <w:szCs w:val="28"/>
        </w:rPr>
        <w:t xml:space="preserve">. </w:t>
      </w:r>
      <w:r w:rsidR="0078005A" w:rsidRPr="001178FA">
        <w:rPr>
          <w:sz w:val="28"/>
          <w:szCs w:val="28"/>
        </w:rPr>
        <w:t>–</w:t>
      </w:r>
      <w:r w:rsidRPr="001178FA">
        <w:rPr>
          <w:sz w:val="28"/>
          <w:szCs w:val="28"/>
        </w:rPr>
        <w:t xml:space="preserve"> </w:t>
      </w:r>
      <w:r w:rsidRPr="001178FA">
        <w:rPr>
          <w:rFonts w:eastAsia="TimesNewRoman"/>
          <w:sz w:val="28"/>
          <w:szCs w:val="28"/>
        </w:rPr>
        <w:t>М</w:t>
      </w:r>
      <w:r w:rsidRPr="001178FA">
        <w:rPr>
          <w:sz w:val="28"/>
          <w:szCs w:val="28"/>
        </w:rPr>
        <w:t xml:space="preserve">.: </w:t>
      </w:r>
      <w:r w:rsidRPr="001178FA">
        <w:rPr>
          <w:rFonts w:eastAsia="TimesNewRoman"/>
          <w:sz w:val="28"/>
          <w:szCs w:val="28"/>
        </w:rPr>
        <w:t>Аякс</w:t>
      </w:r>
      <w:r w:rsidRPr="001178FA">
        <w:rPr>
          <w:sz w:val="28"/>
          <w:szCs w:val="28"/>
        </w:rPr>
        <w:t xml:space="preserve">, 1999. </w:t>
      </w:r>
      <w:r w:rsidR="0078005A" w:rsidRPr="001178FA">
        <w:rPr>
          <w:sz w:val="28"/>
          <w:szCs w:val="28"/>
        </w:rPr>
        <w:t>–</w:t>
      </w:r>
      <w:r w:rsidRPr="001178FA">
        <w:rPr>
          <w:sz w:val="28"/>
          <w:szCs w:val="28"/>
        </w:rPr>
        <w:t xml:space="preserve"> 292 </w:t>
      </w:r>
      <w:r w:rsidRPr="001178FA">
        <w:rPr>
          <w:rFonts w:eastAsia="TimesNewRoman"/>
          <w:sz w:val="28"/>
          <w:szCs w:val="28"/>
        </w:rPr>
        <w:t>с</w:t>
      </w:r>
      <w:r w:rsidRPr="001178FA">
        <w:rPr>
          <w:sz w:val="28"/>
          <w:szCs w:val="28"/>
        </w:rPr>
        <w:t>.</w:t>
      </w:r>
    </w:p>
    <w:p w14:paraId="18016730"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shd w:val="clear" w:color="auto" w:fill="FFFFFF"/>
        </w:rPr>
      </w:pPr>
      <w:r w:rsidRPr="001178FA">
        <w:rPr>
          <w:sz w:val="28"/>
          <w:szCs w:val="28"/>
        </w:rPr>
        <w:t>Эльконин Д.Б. Психологические вопросы формирования учебной деятельности в младшем школьном возрасте. Хрестоматия по возрастной психологии /  сост.Л.А.Семчук, А.И.Янчий</w:t>
      </w:r>
      <w:r w:rsidRPr="001178FA">
        <w:rPr>
          <w:sz w:val="28"/>
          <w:szCs w:val="28"/>
          <w:shd w:val="clear" w:color="auto" w:fill="FFFFFF"/>
        </w:rPr>
        <w:t>. - Гродно: ГрГУ, 2006. – 198 с.</w:t>
      </w:r>
    </w:p>
    <w:p w14:paraId="08E04820" w14:textId="2C681B21"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lang w:val="kk-KZ"/>
        </w:rPr>
        <w:t xml:space="preserve">Кдырбаева А.А., Оспанов Т.К., Астамбаева Ж.К. </w:t>
      </w:r>
      <w:r w:rsidRPr="001178FA">
        <w:rPr>
          <w:sz w:val="28"/>
          <w:szCs w:val="28"/>
        </w:rPr>
        <w:t xml:space="preserve">Основы обновленного математического образования младших школьников: </w:t>
      </w:r>
      <w:r w:rsidRPr="001178FA">
        <w:rPr>
          <w:sz w:val="28"/>
          <w:szCs w:val="28"/>
          <w:lang w:val="kk-KZ"/>
        </w:rPr>
        <w:t xml:space="preserve">оқу құралы. </w:t>
      </w:r>
      <w:r w:rsidR="0078005A" w:rsidRPr="001178FA">
        <w:rPr>
          <w:sz w:val="28"/>
          <w:szCs w:val="28"/>
        </w:rPr>
        <w:t>–</w:t>
      </w:r>
      <w:r w:rsidRPr="001178FA">
        <w:rPr>
          <w:sz w:val="28"/>
          <w:szCs w:val="28"/>
          <w:lang w:val="kk-KZ"/>
        </w:rPr>
        <w:t xml:space="preserve">  Алматы, </w:t>
      </w:r>
      <w:r w:rsidRPr="001178FA">
        <w:rPr>
          <w:sz w:val="28"/>
          <w:szCs w:val="28"/>
        </w:rPr>
        <w:t>2021. – 215 с.</w:t>
      </w:r>
    </w:p>
    <w:p w14:paraId="1F3BA322" w14:textId="24E771ED"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kk-KZ"/>
        </w:rPr>
      </w:pPr>
      <w:r w:rsidRPr="001178FA">
        <w:rPr>
          <w:bCs/>
          <w:iCs/>
          <w:sz w:val="28"/>
          <w:szCs w:val="28"/>
          <w:lang w:val="kk-KZ"/>
        </w:rPr>
        <w:t xml:space="preserve">Оспанов Т.Қ., Кочеткова </w:t>
      </w:r>
      <w:r w:rsidRPr="001178FA">
        <w:rPr>
          <w:sz w:val="28"/>
          <w:szCs w:val="28"/>
          <w:lang w:val="kk-KZ"/>
        </w:rPr>
        <w:t xml:space="preserve">О.В., Астамбаева Ж.Қ. Жаңа буын оқулықтары бойынша бастауыш сыныптарға математиканы оқыту әдістемесі. </w:t>
      </w:r>
      <w:r w:rsidR="0078005A" w:rsidRPr="001178FA">
        <w:rPr>
          <w:sz w:val="28"/>
          <w:szCs w:val="28"/>
        </w:rPr>
        <w:t>–</w:t>
      </w:r>
      <w:r w:rsidRPr="001178FA">
        <w:rPr>
          <w:sz w:val="28"/>
          <w:szCs w:val="28"/>
          <w:lang w:val="kk-KZ"/>
        </w:rPr>
        <w:t xml:space="preserve"> Алматы, 2005. </w:t>
      </w:r>
      <w:r w:rsidR="0078005A" w:rsidRPr="001178FA">
        <w:rPr>
          <w:sz w:val="28"/>
          <w:szCs w:val="28"/>
        </w:rPr>
        <w:t>–</w:t>
      </w:r>
      <w:r w:rsidRPr="001178FA">
        <w:rPr>
          <w:sz w:val="28"/>
          <w:szCs w:val="28"/>
          <w:lang w:val="kk-KZ"/>
        </w:rPr>
        <w:t xml:space="preserve"> 256 б</w:t>
      </w:r>
    </w:p>
    <w:p w14:paraId="4DEE08F9"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Жакупова Г.Ш., Орехова Н.В., Лебедева Н.В др. Математика: учебник. - Нур-Султан: АОО»Назарбаев интеллектуальные школы», 2016. – 139 с.</w:t>
      </w:r>
    </w:p>
    <w:p w14:paraId="3FDB0615"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Акпаева А.Б., Лебедева Л.А., Мынжасарова М.Ж., Лихобабенко Т.В. Учебник для учащихся 1 класса общеобразовательной школы. – Алматы: Алматыкітап баспасы, 2021. – Ч. 1, 2. – 152 с. </w:t>
      </w:r>
    </w:p>
    <w:p w14:paraId="5085345C"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shd w:val="clear" w:color="auto" w:fill="FFFFFF"/>
        </w:rPr>
      </w:pPr>
      <w:r w:rsidRPr="001178FA">
        <w:rPr>
          <w:sz w:val="28"/>
          <w:szCs w:val="28"/>
          <w:shd w:val="clear" w:color="auto" w:fill="FFFFFF"/>
        </w:rPr>
        <w:t>Акпаева А., Лебедева Л., Мынжасарова М. О проблеме изучения трудных тем в курсе математики 4 класса обновленного содержания образования Республики Казахстан //</w:t>
      </w:r>
      <w:r w:rsidRPr="001178FA">
        <w:rPr>
          <w:sz w:val="28"/>
          <w:szCs w:val="28"/>
        </w:rPr>
        <w:t xml:space="preserve"> Физико-математические науки</w:t>
      </w:r>
      <w:r w:rsidRPr="001178FA">
        <w:rPr>
          <w:sz w:val="28"/>
          <w:szCs w:val="28"/>
          <w:shd w:val="clear" w:color="auto" w:fill="FFFFFF"/>
        </w:rPr>
        <w:t xml:space="preserve">. – 2021. - №69(1). – С. 18-24.  </w:t>
      </w:r>
    </w:p>
    <w:p w14:paraId="21369A5F"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Акпаева А.Б., Лебедева Л.А., Кинжибаева Ф.Б. Основы математики: Рабочая тетрадь №1, 2. Для детей группы предшкольной подготовки (класса) (от 5 лет) по Типовой учебной программе дошкольного воспитания и обучения. – Алматы: Алматыкітап баспасы, 2022. – 40 с. </w:t>
      </w:r>
    </w:p>
    <w:p w14:paraId="46CCE609" w14:textId="77777777" w:rsidR="001B5C15" w:rsidRPr="001178FA" w:rsidRDefault="001B5C15" w:rsidP="00C90569">
      <w:pPr>
        <w:pStyle w:val="ab"/>
        <w:numPr>
          <w:ilvl w:val="0"/>
          <w:numId w:val="38"/>
        </w:numPr>
        <w:tabs>
          <w:tab w:val="left" w:pos="1134"/>
        </w:tabs>
        <w:spacing w:before="0" w:beforeAutospacing="0" w:after="0" w:afterAutospacing="0"/>
        <w:ind w:left="0" w:firstLine="567"/>
        <w:jc w:val="both"/>
        <w:rPr>
          <w:sz w:val="28"/>
          <w:szCs w:val="28"/>
          <w:shd w:val="clear" w:color="auto" w:fill="FFFFFF"/>
        </w:rPr>
      </w:pPr>
      <w:r w:rsidRPr="001178FA">
        <w:rPr>
          <w:bCs/>
          <w:sz w:val="28"/>
          <w:szCs w:val="28"/>
        </w:rPr>
        <w:t xml:space="preserve">Акпаева А.Б., Лебедева Л.А. </w:t>
      </w:r>
      <w:r w:rsidRPr="001178FA">
        <w:rPr>
          <w:sz w:val="28"/>
          <w:szCs w:val="28"/>
          <w:lang w:val="kk-KZ"/>
        </w:rPr>
        <w:t>Практические работы по методике обучения математике младших школьников</w:t>
      </w:r>
      <w:r w:rsidRPr="001178FA">
        <w:rPr>
          <w:bCs/>
          <w:sz w:val="28"/>
          <w:szCs w:val="28"/>
        </w:rPr>
        <w:t xml:space="preserve">: </w:t>
      </w:r>
      <w:r w:rsidRPr="001178FA">
        <w:rPr>
          <w:bCs/>
          <w:iCs/>
          <w:sz w:val="28"/>
          <w:szCs w:val="28"/>
        </w:rPr>
        <w:t xml:space="preserve">учебное пособие </w:t>
      </w:r>
      <w:r w:rsidRPr="001178FA">
        <w:rPr>
          <w:sz w:val="28"/>
          <w:szCs w:val="28"/>
          <w:lang w:val="kk-KZ"/>
        </w:rPr>
        <w:t xml:space="preserve">для педагоческих вузов. </w:t>
      </w:r>
      <w:r w:rsidRPr="001178FA">
        <w:rPr>
          <w:bCs/>
          <w:iCs/>
          <w:sz w:val="28"/>
          <w:szCs w:val="28"/>
        </w:rPr>
        <w:t>- Алматы: КазНПУ им. Абая, 2021. – 208 с.</w:t>
      </w:r>
    </w:p>
    <w:p w14:paraId="3DA1B199" w14:textId="160E00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lang w:val="kk-KZ"/>
        </w:rPr>
      </w:pPr>
      <w:r w:rsidRPr="001178FA">
        <w:rPr>
          <w:sz w:val="28"/>
          <w:szCs w:val="28"/>
          <w:lang w:val="kk-KZ"/>
        </w:rPr>
        <w:t xml:space="preserve">Оспанов Т.К., Қдырбаева А.А. Математикалық түсініктердің  теориялық негіздері. </w:t>
      </w:r>
      <w:r w:rsidR="0078005A" w:rsidRPr="001178FA">
        <w:rPr>
          <w:sz w:val="28"/>
          <w:szCs w:val="28"/>
        </w:rPr>
        <w:t>–</w:t>
      </w:r>
      <w:r w:rsidRPr="001178FA">
        <w:rPr>
          <w:sz w:val="28"/>
          <w:szCs w:val="28"/>
          <w:lang w:val="kk-KZ"/>
        </w:rPr>
        <w:t xml:space="preserve"> Алматы, 201</w:t>
      </w:r>
      <w:r w:rsidR="00D1180C" w:rsidRPr="001178FA">
        <w:rPr>
          <w:sz w:val="28"/>
          <w:szCs w:val="28"/>
          <w:lang w:val="kk-KZ"/>
        </w:rPr>
        <w:t>7</w:t>
      </w:r>
      <w:r w:rsidRPr="001178FA">
        <w:rPr>
          <w:sz w:val="28"/>
          <w:szCs w:val="28"/>
          <w:lang w:val="kk-KZ"/>
        </w:rPr>
        <w:t xml:space="preserve">. </w:t>
      </w:r>
      <w:r w:rsidR="0078005A" w:rsidRPr="001178FA">
        <w:rPr>
          <w:sz w:val="28"/>
          <w:szCs w:val="28"/>
        </w:rPr>
        <w:t>–</w:t>
      </w:r>
      <w:r w:rsidRPr="001178FA">
        <w:rPr>
          <w:sz w:val="28"/>
          <w:szCs w:val="28"/>
          <w:lang w:val="kk-KZ"/>
        </w:rPr>
        <w:t xml:space="preserve"> 106 б.</w:t>
      </w:r>
    </w:p>
    <w:p w14:paraId="7F271B9C" w14:textId="096E41BF" w:rsidR="001B5C15" w:rsidRPr="001178FA" w:rsidRDefault="006725E2" w:rsidP="00C90569">
      <w:pPr>
        <w:pStyle w:val="a3"/>
        <w:numPr>
          <w:ilvl w:val="0"/>
          <w:numId w:val="38"/>
        </w:numPr>
        <w:tabs>
          <w:tab w:val="left" w:pos="1134"/>
        </w:tabs>
        <w:spacing w:before="0" w:beforeAutospacing="0" w:after="0" w:afterAutospacing="0"/>
        <w:ind w:left="0" w:firstLine="567"/>
        <w:jc w:val="both"/>
        <w:rPr>
          <w:sz w:val="28"/>
          <w:szCs w:val="28"/>
          <w:lang w:val="kk-KZ"/>
        </w:rPr>
      </w:pPr>
      <w:hyperlink r:id="rId138" w:history="1">
        <w:r w:rsidR="001B5C15" w:rsidRPr="001178FA">
          <w:rPr>
            <w:rStyle w:val="a5"/>
            <w:color w:val="auto"/>
            <w:sz w:val="28"/>
            <w:szCs w:val="28"/>
            <w:u w:val="none"/>
            <w:lang w:val="kk-KZ"/>
          </w:rPr>
          <w:t>https://self.wikireading.ru/92184</w:t>
        </w:r>
      </w:hyperlink>
      <w:r w:rsidR="001B5C15" w:rsidRPr="001178FA">
        <w:rPr>
          <w:sz w:val="28"/>
          <w:szCs w:val="28"/>
          <w:lang w:val="kk-KZ"/>
        </w:rPr>
        <w:t xml:space="preserve"> 15.08.2020.</w:t>
      </w:r>
    </w:p>
    <w:p w14:paraId="1A5B387E" w14:textId="32349A64"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Кобзева Н.А. К вопросу о методических терминах задание и упражнение. Педагогические науки/5.</w:t>
      </w:r>
      <w:r w:rsidR="0078005A" w:rsidRPr="001178FA">
        <w:rPr>
          <w:sz w:val="28"/>
          <w:szCs w:val="28"/>
        </w:rPr>
        <w:t xml:space="preserve"> </w:t>
      </w:r>
      <w:r w:rsidRPr="001178FA">
        <w:rPr>
          <w:sz w:val="28"/>
          <w:szCs w:val="28"/>
        </w:rPr>
        <w:t xml:space="preserve">Современные методы преподавания. </w:t>
      </w:r>
    </w:p>
    <w:p w14:paraId="38930753"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Зубарева Ю.М. Мультимедийное упражжнение как новая структурная единица методической организации учебного материала в практике обучения РКИ: : дис.   ...  канд. пед. наук. - Т., 2017. – 243 с. </w:t>
      </w:r>
    </w:p>
    <w:p w14:paraId="7B8CD4EA"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Мурзагалиева А.Е., Утегенова Б.М.</w:t>
      </w:r>
      <w:r w:rsidRPr="001178FA">
        <w:rPr>
          <w:sz w:val="28"/>
          <w:szCs w:val="28"/>
          <w:lang w:val="kk-KZ"/>
        </w:rPr>
        <w:t xml:space="preserve"> </w:t>
      </w:r>
      <w:r w:rsidRPr="001178FA">
        <w:rPr>
          <w:sz w:val="28"/>
          <w:szCs w:val="28"/>
        </w:rPr>
        <w:t>Учебные цели согласно таксономии Блума // Сборник заданий и упражнений. – Астана: АОО «Назарбаев Интеллекту- альные школы» Центр педагогического мастерства, 2015. – 54 с.</w:t>
      </w:r>
    </w:p>
    <w:p w14:paraId="64D10613"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Зимняя И.А. Элементарный курс педагогической психологии: учебное пособие. - М.: Центр повышения качества подготовки специалистов, 1992. – 111 с.</w:t>
      </w:r>
    </w:p>
    <w:p w14:paraId="41E2E47D" w14:textId="34C43AA4"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Жиенбаева Н.Б. Психологическое исследование развития мотивации и общения школьников в структуре современного образования. </w:t>
      </w:r>
      <w:r w:rsidR="0078005A" w:rsidRPr="001178FA">
        <w:rPr>
          <w:sz w:val="28"/>
          <w:szCs w:val="28"/>
        </w:rPr>
        <w:t>–</w:t>
      </w:r>
      <w:r w:rsidRPr="001178FA">
        <w:rPr>
          <w:sz w:val="28"/>
          <w:szCs w:val="28"/>
        </w:rPr>
        <w:t xml:space="preserve"> Алматы, 2014. </w:t>
      </w:r>
      <w:r w:rsidR="0078005A" w:rsidRPr="001178FA">
        <w:rPr>
          <w:sz w:val="28"/>
          <w:szCs w:val="28"/>
        </w:rPr>
        <w:t>–</w:t>
      </w:r>
      <w:r w:rsidRPr="001178FA">
        <w:rPr>
          <w:sz w:val="28"/>
          <w:szCs w:val="28"/>
        </w:rPr>
        <w:t>242 с.</w:t>
      </w:r>
    </w:p>
    <w:p w14:paraId="3864643B" w14:textId="77777777" w:rsidR="001B5C15"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Танатова А.Д. Формирование мотивации к успешному учению как условие развития одаренности учащихся: автореф.  ...   канд. пед. наук: 13.00.01. - Алматы, 2009. – 24 с.</w:t>
      </w:r>
    </w:p>
    <w:p w14:paraId="3455EFF7" w14:textId="7B63C968" w:rsidR="00D1180C" w:rsidRPr="001178FA" w:rsidRDefault="001B5C15"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 xml:space="preserve">Газалиев А.А. Теоретические основы мотивации к обучению: институциональный подход: автореф.   ...   канд. экон. наук: 08.00.01. </w:t>
      </w:r>
      <w:r w:rsidR="0078005A" w:rsidRPr="001178FA">
        <w:rPr>
          <w:sz w:val="28"/>
          <w:szCs w:val="28"/>
        </w:rPr>
        <w:t>–</w:t>
      </w:r>
      <w:r w:rsidRPr="001178FA">
        <w:rPr>
          <w:sz w:val="28"/>
          <w:szCs w:val="28"/>
        </w:rPr>
        <w:t xml:space="preserve"> Караганда, 2009. </w:t>
      </w:r>
      <w:r w:rsidR="0078005A" w:rsidRPr="001178FA">
        <w:rPr>
          <w:sz w:val="28"/>
          <w:szCs w:val="28"/>
        </w:rPr>
        <w:t>–</w:t>
      </w:r>
      <w:r w:rsidRPr="001178FA">
        <w:rPr>
          <w:sz w:val="28"/>
          <w:szCs w:val="28"/>
        </w:rPr>
        <w:t xml:space="preserve"> 28 с.</w:t>
      </w:r>
    </w:p>
    <w:p w14:paraId="28B1B973" w14:textId="03C13987" w:rsidR="001B5C15" w:rsidRPr="001178FA" w:rsidRDefault="00D1180C" w:rsidP="00C90569">
      <w:pPr>
        <w:pStyle w:val="a3"/>
        <w:numPr>
          <w:ilvl w:val="0"/>
          <w:numId w:val="38"/>
        </w:numPr>
        <w:tabs>
          <w:tab w:val="left" w:pos="1134"/>
        </w:tabs>
        <w:spacing w:before="0" w:beforeAutospacing="0" w:after="0" w:afterAutospacing="0"/>
        <w:ind w:left="0" w:firstLine="567"/>
        <w:jc w:val="both"/>
        <w:rPr>
          <w:sz w:val="28"/>
          <w:szCs w:val="28"/>
        </w:rPr>
      </w:pPr>
      <w:r w:rsidRPr="001178FA">
        <w:rPr>
          <w:sz w:val="28"/>
          <w:szCs w:val="28"/>
        </w:rPr>
        <w:t>Щербакова Е.И. Методика обучения математике в детском саду: учеб.</w:t>
      </w:r>
      <w:r w:rsidR="001B5C15" w:rsidRPr="001178FA">
        <w:rPr>
          <w:sz w:val="28"/>
          <w:szCs w:val="28"/>
        </w:rPr>
        <w:t xml:space="preserve">пособие для студ. дошк. отд-ний и фак. сред. пед. учеб. заведений. </w:t>
      </w:r>
      <w:r w:rsidR="0078005A" w:rsidRPr="001178FA">
        <w:rPr>
          <w:sz w:val="28"/>
          <w:szCs w:val="28"/>
        </w:rPr>
        <w:t>–</w:t>
      </w:r>
      <w:r w:rsidR="001B5C15" w:rsidRPr="001178FA">
        <w:rPr>
          <w:sz w:val="28"/>
          <w:szCs w:val="28"/>
        </w:rPr>
        <w:t xml:space="preserve"> М.: Издательский центр «Академия», 1998. </w:t>
      </w:r>
      <w:r w:rsidR="0078005A" w:rsidRPr="001178FA">
        <w:rPr>
          <w:sz w:val="28"/>
          <w:szCs w:val="28"/>
        </w:rPr>
        <w:t>–</w:t>
      </w:r>
      <w:r w:rsidR="001B5C15" w:rsidRPr="001178FA">
        <w:rPr>
          <w:sz w:val="28"/>
          <w:szCs w:val="28"/>
        </w:rPr>
        <w:t xml:space="preserve"> 272 с. </w:t>
      </w:r>
    </w:p>
    <w:p w14:paraId="45244C6A" w14:textId="77777777" w:rsidR="001B5C15" w:rsidRPr="001178FA" w:rsidRDefault="001B5C15" w:rsidP="00C90569">
      <w:pPr>
        <w:jc w:val="center"/>
      </w:pPr>
    </w:p>
    <w:p w14:paraId="1C945DF8" w14:textId="77777777" w:rsidR="001B5C15" w:rsidRPr="001178FA" w:rsidRDefault="001B5C15" w:rsidP="00C90569">
      <w:pPr>
        <w:jc w:val="center"/>
      </w:pPr>
    </w:p>
    <w:p w14:paraId="2424210E" w14:textId="4115DA28" w:rsidR="004D5D26" w:rsidRPr="001178FA" w:rsidRDefault="004D5D26" w:rsidP="00C90569">
      <w:pPr>
        <w:jc w:val="center"/>
      </w:pPr>
    </w:p>
    <w:p w14:paraId="7E5EF6F6" w14:textId="165EF264" w:rsidR="00167F38" w:rsidRPr="001178FA" w:rsidRDefault="00167F38" w:rsidP="00C90569">
      <w:pPr>
        <w:jc w:val="center"/>
      </w:pPr>
    </w:p>
    <w:p w14:paraId="5385AAE3" w14:textId="49F9A805" w:rsidR="00167F38" w:rsidRPr="001178FA" w:rsidRDefault="00167F38" w:rsidP="00C90569">
      <w:pPr>
        <w:jc w:val="center"/>
      </w:pPr>
    </w:p>
    <w:p w14:paraId="09AFB4B1" w14:textId="34B39ADB" w:rsidR="00167F38" w:rsidRPr="001178FA" w:rsidRDefault="00167F38" w:rsidP="00C90569">
      <w:pPr>
        <w:jc w:val="center"/>
      </w:pPr>
    </w:p>
    <w:p w14:paraId="69489202" w14:textId="20163763" w:rsidR="00167F38" w:rsidRPr="001178FA" w:rsidRDefault="00167F38" w:rsidP="00C90569">
      <w:pPr>
        <w:jc w:val="center"/>
      </w:pPr>
    </w:p>
    <w:p w14:paraId="0F579095" w14:textId="2D525FC6" w:rsidR="00167F38" w:rsidRPr="001178FA" w:rsidRDefault="00167F38" w:rsidP="00C90569">
      <w:pPr>
        <w:jc w:val="center"/>
      </w:pPr>
    </w:p>
    <w:p w14:paraId="4C30F8E2" w14:textId="0DC8DAA9" w:rsidR="00167F38" w:rsidRPr="001178FA" w:rsidRDefault="00167F38" w:rsidP="00C90569">
      <w:pPr>
        <w:jc w:val="center"/>
      </w:pPr>
    </w:p>
    <w:p w14:paraId="6D792FBA" w14:textId="5D28E476" w:rsidR="00167F38" w:rsidRPr="001178FA" w:rsidRDefault="00167F38" w:rsidP="00C90569">
      <w:pPr>
        <w:jc w:val="center"/>
      </w:pPr>
    </w:p>
    <w:p w14:paraId="04D1604F" w14:textId="6F685737" w:rsidR="00167F38" w:rsidRPr="001178FA" w:rsidRDefault="00167F38" w:rsidP="00C90569">
      <w:pPr>
        <w:jc w:val="center"/>
      </w:pPr>
    </w:p>
    <w:p w14:paraId="10E6D2BE" w14:textId="022F7CF2" w:rsidR="00167F38" w:rsidRPr="001178FA" w:rsidRDefault="00167F38" w:rsidP="00C90569">
      <w:pPr>
        <w:jc w:val="center"/>
      </w:pPr>
    </w:p>
    <w:p w14:paraId="72D9130C" w14:textId="0CBCA9FA" w:rsidR="00167F38" w:rsidRPr="001178FA" w:rsidRDefault="00167F38" w:rsidP="00C90569">
      <w:pPr>
        <w:jc w:val="center"/>
      </w:pPr>
    </w:p>
    <w:p w14:paraId="3CD1948B" w14:textId="4F3C5F3A" w:rsidR="00167F38" w:rsidRPr="001178FA" w:rsidRDefault="00167F38" w:rsidP="00C90569">
      <w:pPr>
        <w:jc w:val="center"/>
      </w:pPr>
    </w:p>
    <w:p w14:paraId="5A1E1FE4" w14:textId="50BA5647" w:rsidR="00167F38" w:rsidRPr="001178FA" w:rsidRDefault="00167F38" w:rsidP="00C90569">
      <w:pPr>
        <w:jc w:val="center"/>
      </w:pPr>
    </w:p>
    <w:p w14:paraId="178CC394" w14:textId="0E37B9D1" w:rsidR="00167F38" w:rsidRPr="001178FA" w:rsidRDefault="00167F38" w:rsidP="00C90569">
      <w:pPr>
        <w:jc w:val="center"/>
      </w:pPr>
    </w:p>
    <w:p w14:paraId="0AE0517C" w14:textId="5AA2AB42" w:rsidR="00167F38" w:rsidRPr="001178FA" w:rsidRDefault="00167F38" w:rsidP="00C90569">
      <w:pPr>
        <w:jc w:val="center"/>
      </w:pPr>
    </w:p>
    <w:p w14:paraId="2D90D912" w14:textId="28E45611" w:rsidR="00167F38" w:rsidRPr="001178FA" w:rsidRDefault="00167F38" w:rsidP="00C90569">
      <w:pPr>
        <w:jc w:val="center"/>
      </w:pPr>
    </w:p>
    <w:p w14:paraId="5AC68B70" w14:textId="0DE0298C" w:rsidR="00167F38" w:rsidRPr="001178FA" w:rsidRDefault="00167F38" w:rsidP="00C90569">
      <w:pPr>
        <w:jc w:val="center"/>
      </w:pPr>
    </w:p>
    <w:p w14:paraId="6BA69BE0" w14:textId="71B6CD2B" w:rsidR="00167F38" w:rsidRPr="001178FA" w:rsidRDefault="00167F38" w:rsidP="00C90569">
      <w:pPr>
        <w:jc w:val="center"/>
      </w:pPr>
    </w:p>
    <w:p w14:paraId="0CE9E0F0" w14:textId="03670379" w:rsidR="00167F38" w:rsidRPr="001178FA" w:rsidRDefault="00167F38" w:rsidP="00C90569">
      <w:pPr>
        <w:jc w:val="center"/>
      </w:pPr>
    </w:p>
    <w:p w14:paraId="21FCF9D9" w14:textId="0109B8DA" w:rsidR="00167F38" w:rsidRPr="001178FA" w:rsidRDefault="00167F38" w:rsidP="00C90569">
      <w:pPr>
        <w:jc w:val="center"/>
      </w:pPr>
    </w:p>
    <w:p w14:paraId="6D052D74" w14:textId="7AADA610" w:rsidR="00167F38" w:rsidRPr="001178FA" w:rsidRDefault="00167F38" w:rsidP="00C90569">
      <w:pPr>
        <w:jc w:val="center"/>
      </w:pPr>
    </w:p>
    <w:p w14:paraId="72C8A0FB" w14:textId="15D4B00D" w:rsidR="00167F38" w:rsidRPr="001178FA" w:rsidRDefault="00167F38" w:rsidP="00C90569">
      <w:pPr>
        <w:jc w:val="center"/>
      </w:pPr>
    </w:p>
    <w:p w14:paraId="1B72A7BC" w14:textId="189995F1" w:rsidR="00167F38" w:rsidRPr="001178FA" w:rsidRDefault="00167F38" w:rsidP="00C90569">
      <w:pPr>
        <w:jc w:val="center"/>
      </w:pPr>
    </w:p>
    <w:p w14:paraId="5719EC55" w14:textId="188C520C" w:rsidR="00167F38" w:rsidRPr="001178FA" w:rsidRDefault="00167F38" w:rsidP="00C90569">
      <w:pPr>
        <w:jc w:val="center"/>
      </w:pPr>
    </w:p>
    <w:p w14:paraId="5A344FAE" w14:textId="23E19E54" w:rsidR="00167F38" w:rsidRPr="001178FA" w:rsidRDefault="00167F38" w:rsidP="00C90569">
      <w:pPr>
        <w:jc w:val="center"/>
      </w:pPr>
    </w:p>
    <w:p w14:paraId="2183C75F" w14:textId="57844C98" w:rsidR="00167F38" w:rsidRPr="001178FA" w:rsidRDefault="00167F38" w:rsidP="00C90569">
      <w:pPr>
        <w:jc w:val="center"/>
      </w:pPr>
    </w:p>
    <w:p w14:paraId="097B4F32" w14:textId="5A99DAD3" w:rsidR="00167F38" w:rsidRPr="001178FA" w:rsidRDefault="00167F38" w:rsidP="00C90569">
      <w:pPr>
        <w:jc w:val="center"/>
      </w:pPr>
    </w:p>
    <w:p w14:paraId="5B6CAA31" w14:textId="72C9F5F6" w:rsidR="00167F38" w:rsidRPr="001178FA" w:rsidRDefault="00167F38" w:rsidP="00C90569">
      <w:pPr>
        <w:jc w:val="center"/>
      </w:pPr>
    </w:p>
    <w:p w14:paraId="48EDC83E" w14:textId="6527BF53" w:rsidR="00167F38" w:rsidRPr="001178FA" w:rsidRDefault="00167F38" w:rsidP="00C90569">
      <w:pPr>
        <w:jc w:val="center"/>
      </w:pPr>
    </w:p>
    <w:p w14:paraId="40E3B3F6" w14:textId="7A7BB1EA" w:rsidR="00167F38" w:rsidRPr="001178FA" w:rsidRDefault="00167F38" w:rsidP="00C90569">
      <w:pPr>
        <w:jc w:val="center"/>
      </w:pPr>
    </w:p>
    <w:p w14:paraId="76655E22" w14:textId="29D92F92" w:rsidR="00167F38" w:rsidRPr="001178FA" w:rsidRDefault="00167F38" w:rsidP="00C90569">
      <w:pPr>
        <w:jc w:val="center"/>
      </w:pPr>
    </w:p>
    <w:p w14:paraId="0C02B934" w14:textId="5F87A61A" w:rsidR="00167F38" w:rsidRPr="001178FA" w:rsidRDefault="00167F38" w:rsidP="00C90569">
      <w:pPr>
        <w:jc w:val="center"/>
      </w:pPr>
    </w:p>
    <w:p w14:paraId="71FC25B5" w14:textId="713F9107" w:rsidR="00167F38" w:rsidRPr="001178FA" w:rsidRDefault="00167F38" w:rsidP="00C90569">
      <w:pPr>
        <w:jc w:val="center"/>
      </w:pPr>
    </w:p>
    <w:p w14:paraId="2EABB88C" w14:textId="0CD3A835" w:rsidR="00167F38" w:rsidRPr="001178FA" w:rsidRDefault="00167F38" w:rsidP="00C90569">
      <w:pPr>
        <w:jc w:val="center"/>
      </w:pPr>
    </w:p>
    <w:p w14:paraId="2EE8A876" w14:textId="2E937AFA" w:rsidR="00167F38" w:rsidRPr="001178FA" w:rsidRDefault="00167F38" w:rsidP="00C90569">
      <w:pPr>
        <w:jc w:val="center"/>
      </w:pPr>
    </w:p>
    <w:p w14:paraId="6AE1A6EE" w14:textId="6DCDD7B1" w:rsidR="00167F38" w:rsidRPr="001178FA" w:rsidRDefault="00167F38" w:rsidP="00C90569">
      <w:pPr>
        <w:jc w:val="center"/>
      </w:pPr>
    </w:p>
    <w:p w14:paraId="0CD89C69" w14:textId="6CF52C67" w:rsidR="00167F38" w:rsidRPr="001178FA" w:rsidRDefault="00167F38" w:rsidP="00C90569">
      <w:pPr>
        <w:jc w:val="center"/>
      </w:pPr>
    </w:p>
    <w:p w14:paraId="14B55778" w14:textId="0BE94760" w:rsidR="00167F38" w:rsidRPr="001178FA" w:rsidRDefault="00167F38" w:rsidP="00C90569">
      <w:pPr>
        <w:jc w:val="center"/>
      </w:pPr>
    </w:p>
    <w:p w14:paraId="2EBA7DBA" w14:textId="437618E5" w:rsidR="00167F38" w:rsidRPr="001178FA" w:rsidRDefault="00167F38" w:rsidP="00C90569">
      <w:pPr>
        <w:jc w:val="center"/>
      </w:pPr>
    </w:p>
    <w:p w14:paraId="4B62838A" w14:textId="77777777" w:rsidR="003F1A8C" w:rsidRDefault="00167F38" w:rsidP="003F1A8C">
      <w:pPr>
        <w:pStyle w:val="1"/>
        <w:spacing w:before="0" w:beforeAutospacing="0" w:after="0" w:afterAutospacing="0"/>
      </w:pPr>
      <w:bookmarkStart w:id="43" w:name="_Toc125022509"/>
      <w:r w:rsidRPr="001178FA">
        <w:t>ПРИЛОЖЕНИЕ А</w:t>
      </w:r>
    </w:p>
    <w:p w14:paraId="24A5D83E" w14:textId="1D5D311B" w:rsidR="00167F38" w:rsidRPr="003F1A8C" w:rsidRDefault="00973582" w:rsidP="003F1A8C">
      <w:pPr>
        <w:pStyle w:val="1"/>
        <w:spacing w:before="0" w:beforeAutospacing="0" w:after="0" w:afterAutospacing="0"/>
        <w:rPr>
          <w:b w:val="0"/>
        </w:rPr>
      </w:pPr>
      <w:r w:rsidRPr="003F1A8C">
        <w:rPr>
          <w:b w:val="0"/>
          <w:szCs w:val="28"/>
        </w:rPr>
        <w:t>Акт внедрения результатов научно-исследовательской работы</w:t>
      </w:r>
      <w:bookmarkEnd w:id="43"/>
    </w:p>
    <w:p w14:paraId="3B5C9511" w14:textId="0AC46AFC" w:rsidR="00A80CD7" w:rsidRPr="001178FA" w:rsidRDefault="00167F38" w:rsidP="00C90569">
      <w:pPr>
        <w:jc w:val="center"/>
      </w:pPr>
      <w:r w:rsidRPr="001178FA">
        <w:rPr>
          <w:b/>
          <w:bCs/>
          <w:noProof/>
        </w:rPr>
        <w:drawing>
          <wp:inline distT="0" distB="0" distL="0" distR="0" wp14:anchorId="2C490876" wp14:editId="66B306BF">
            <wp:extent cx="5792632" cy="808672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139">
                      <a:extLst>
                        <a:ext uri="{28A0092B-C50C-407E-A947-70E740481C1C}">
                          <a14:useLocalDpi xmlns:a14="http://schemas.microsoft.com/office/drawing/2010/main" val="0"/>
                        </a:ext>
                      </a:extLst>
                    </a:blip>
                    <a:stretch>
                      <a:fillRect/>
                    </a:stretch>
                  </pic:blipFill>
                  <pic:spPr>
                    <a:xfrm>
                      <a:off x="0" y="0"/>
                      <a:ext cx="5799029" cy="8095655"/>
                    </a:xfrm>
                    <a:prstGeom prst="rect">
                      <a:avLst/>
                    </a:prstGeom>
                  </pic:spPr>
                </pic:pic>
              </a:graphicData>
            </a:graphic>
          </wp:inline>
        </w:drawing>
      </w:r>
    </w:p>
    <w:p w14:paraId="4C28A555" w14:textId="20D8C988" w:rsidR="00496ED6" w:rsidRPr="001178FA" w:rsidRDefault="00496ED6" w:rsidP="00C90569">
      <w:pPr>
        <w:jc w:val="center"/>
      </w:pPr>
    </w:p>
    <w:p w14:paraId="2830527E" w14:textId="3C82BB2F" w:rsidR="00496ED6" w:rsidRPr="001178FA" w:rsidRDefault="008C7E4A" w:rsidP="00C90569">
      <w:pPr>
        <w:jc w:val="center"/>
      </w:pPr>
      <w:r w:rsidRPr="001178FA">
        <w:rPr>
          <w:noProof/>
        </w:rPr>
        <w:drawing>
          <wp:inline distT="0" distB="0" distL="0" distR="0" wp14:anchorId="7E53C1C7" wp14:editId="1B3EBF50">
            <wp:extent cx="6120130" cy="8049260"/>
            <wp:effectExtent l="0" t="0" r="1270" b="2540"/>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 name="Рисунок 3223"/>
                    <pic:cNvPicPr/>
                  </pic:nvPicPr>
                  <pic:blipFill>
                    <a:blip r:embed="rId140">
                      <a:extLst>
                        <a:ext uri="{28A0092B-C50C-407E-A947-70E740481C1C}">
                          <a14:useLocalDpi xmlns:a14="http://schemas.microsoft.com/office/drawing/2010/main" val="0"/>
                        </a:ext>
                      </a:extLst>
                    </a:blip>
                    <a:stretch>
                      <a:fillRect/>
                    </a:stretch>
                  </pic:blipFill>
                  <pic:spPr>
                    <a:xfrm>
                      <a:off x="0" y="0"/>
                      <a:ext cx="6120130" cy="8049260"/>
                    </a:xfrm>
                    <a:prstGeom prst="rect">
                      <a:avLst/>
                    </a:prstGeom>
                  </pic:spPr>
                </pic:pic>
              </a:graphicData>
            </a:graphic>
          </wp:inline>
        </w:drawing>
      </w:r>
    </w:p>
    <w:p w14:paraId="10CB6D89" w14:textId="5CBB330A" w:rsidR="00496ED6" w:rsidRPr="001178FA" w:rsidRDefault="00496ED6" w:rsidP="00C90569">
      <w:pPr>
        <w:jc w:val="center"/>
      </w:pPr>
    </w:p>
    <w:p w14:paraId="15A3B781" w14:textId="77777777" w:rsidR="00496ED6" w:rsidRPr="001178FA" w:rsidRDefault="00496ED6" w:rsidP="00C90569">
      <w:pPr>
        <w:jc w:val="center"/>
      </w:pPr>
    </w:p>
    <w:p w14:paraId="6976CE03" w14:textId="02D3BFA7" w:rsidR="00A80CD7" w:rsidRPr="001178FA" w:rsidRDefault="00167F38" w:rsidP="00C90569">
      <w:pPr>
        <w:jc w:val="center"/>
      </w:pPr>
      <w:r w:rsidRPr="001178FA">
        <w:rPr>
          <w:b/>
          <w:bCs/>
          <w:noProof/>
        </w:rPr>
        <w:drawing>
          <wp:inline distT="0" distB="0" distL="0" distR="0" wp14:anchorId="106C252A" wp14:editId="3B1CFDD2">
            <wp:extent cx="6120130" cy="8701405"/>
            <wp:effectExtent l="0" t="0" r="127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141">
                      <a:extLst>
                        <a:ext uri="{28A0092B-C50C-407E-A947-70E740481C1C}">
                          <a14:useLocalDpi xmlns:a14="http://schemas.microsoft.com/office/drawing/2010/main" val="0"/>
                        </a:ext>
                      </a:extLst>
                    </a:blip>
                    <a:stretch>
                      <a:fillRect/>
                    </a:stretch>
                  </pic:blipFill>
                  <pic:spPr>
                    <a:xfrm>
                      <a:off x="0" y="0"/>
                      <a:ext cx="6120130" cy="8701405"/>
                    </a:xfrm>
                    <a:prstGeom prst="rect">
                      <a:avLst/>
                    </a:prstGeom>
                  </pic:spPr>
                </pic:pic>
              </a:graphicData>
            </a:graphic>
          </wp:inline>
        </w:drawing>
      </w:r>
    </w:p>
    <w:p w14:paraId="227C2A2A" w14:textId="106A5292" w:rsidR="00A80CD7" w:rsidRPr="001178FA" w:rsidRDefault="00A80CD7" w:rsidP="00C90569">
      <w:pPr>
        <w:jc w:val="center"/>
      </w:pPr>
    </w:p>
    <w:p w14:paraId="59EE5F30" w14:textId="28C69E76" w:rsidR="00A80CD7" w:rsidRPr="001178FA" w:rsidRDefault="00A80CD7" w:rsidP="00C90569">
      <w:pPr>
        <w:jc w:val="center"/>
      </w:pPr>
    </w:p>
    <w:p w14:paraId="66B9EF87" w14:textId="7A22640B" w:rsidR="00A80CD7" w:rsidRPr="001178FA" w:rsidRDefault="008C7E4A" w:rsidP="00C90569">
      <w:pPr>
        <w:jc w:val="center"/>
      </w:pPr>
      <w:r w:rsidRPr="001178FA">
        <w:rPr>
          <w:b/>
          <w:bCs/>
          <w:noProof/>
        </w:rPr>
        <w:drawing>
          <wp:inline distT="0" distB="0" distL="0" distR="0" wp14:anchorId="1464FD6C" wp14:editId="513171FE">
            <wp:extent cx="6120130" cy="9174480"/>
            <wp:effectExtent l="0" t="0" r="127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142">
                      <a:extLst>
                        <a:ext uri="{28A0092B-C50C-407E-A947-70E740481C1C}">
                          <a14:useLocalDpi xmlns:a14="http://schemas.microsoft.com/office/drawing/2010/main" val="0"/>
                        </a:ext>
                      </a:extLst>
                    </a:blip>
                    <a:stretch>
                      <a:fillRect/>
                    </a:stretch>
                  </pic:blipFill>
                  <pic:spPr>
                    <a:xfrm>
                      <a:off x="0" y="0"/>
                      <a:ext cx="6120130" cy="9174480"/>
                    </a:xfrm>
                    <a:prstGeom prst="rect">
                      <a:avLst/>
                    </a:prstGeom>
                  </pic:spPr>
                </pic:pic>
              </a:graphicData>
            </a:graphic>
          </wp:inline>
        </w:drawing>
      </w:r>
    </w:p>
    <w:p w14:paraId="19786E8B" w14:textId="6C78EBB8" w:rsidR="00A80CD7" w:rsidRPr="001178FA" w:rsidRDefault="008C7E4A" w:rsidP="00C90569">
      <w:pPr>
        <w:jc w:val="center"/>
      </w:pPr>
      <w:r w:rsidRPr="001178FA">
        <w:rPr>
          <w:b/>
          <w:bCs/>
          <w:noProof/>
        </w:rPr>
        <w:drawing>
          <wp:inline distT="0" distB="0" distL="0" distR="0" wp14:anchorId="535F6167" wp14:editId="3689B686">
            <wp:extent cx="6120130" cy="9174480"/>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143">
                      <a:extLst>
                        <a:ext uri="{28A0092B-C50C-407E-A947-70E740481C1C}">
                          <a14:useLocalDpi xmlns:a14="http://schemas.microsoft.com/office/drawing/2010/main" val="0"/>
                        </a:ext>
                      </a:extLst>
                    </a:blip>
                    <a:stretch>
                      <a:fillRect/>
                    </a:stretch>
                  </pic:blipFill>
                  <pic:spPr>
                    <a:xfrm>
                      <a:off x="0" y="0"/>
                      <a:ext cx="6120130" cy="9174480"/>
                    </a:xfrm>
                    <a:prstGeom prst="rect">
                      <a:avLst/>
                    </a:prstGeom>
                  </pic:spPr>
                </pic:pic>
              </a:graphicData>
            </a:graphic>
          </wp:inline>
        </w:drawing>
      </w:r>
    </w:p>
    <w:p w14:paraId="7D16B828" w14:textId="77777777" w:rsidR="003F1A8C" w:rsidRPr="003F1A8C" w:rsidRDefault="00A80CD7" w:rsidP="003F1A8C">
      <w:pPr>
        <w:pStyle w:val="1"/>
        <w:spacing w:before="0" w:beforeAutospacing="0" w:after="0" w:afterAutospacing="0"/>
        <w:rPr>
          <w:b w:val="0"/>
        </w:rPr>
      </w:pPr>
      <w:bookmarkStart w:id="44" w:name="_Toc125022510"/>
      <w:r w:rsidRPr="003F1A8C">
        <w:rPr>
          <w:b w:val="0"/>
        </w:rPr>
        <w:t>ПРИЛОЖЕНИЕ Б</w:t>
      </w:r>
    </w:p>
    <w:p w14:paraId="373C4696" w14:textId="068326B5" w:rsidR="00A80CD7" w:rsidRPr="003F1A8C" w:rsidRDefault="00A80CD7" w:rsidP="003F1A8C">
      <w:pPr>
        <w:pStyle w:val="1"/>
        <w:spacing w:before="0" w:beforeAutospacing="0" w:after="0" w:afterAutospacing="0"/>
        <w:rPr>
          <w:b w:val="0"/>
          <w:szCs w:val="28"/>
        </w:rPr>
      </w:pPr>
      <w:r w:rsidRPr="003F1A8C">
        <w:rPr>
          <w:b w:val="0"/>
          <w:szCs w:val="28"/>
        </w:rPr>
        <w:t>Сравнительный анализ содержания программ</w:t>
      </w:r>
      <w:bookmarkEnd w:id="44"/>
      <w:r w:rsidRPr="003F1A8C">
        <w:rPr>
          <w:b w:val="0"/>
          <w:szCs w:val="28"/>
        </w:rPr>
        <w:t xml:space="preserve"> </w:t>
      </w:r>
    </w:p>
    <w:p w14:paraId="717C69AE" w14:textId="03177DA8" w:rsidR="00A80CD7" w:rsidRDefault="00A80CD7" w:rsidP="00C90569">
      <w:pPr>
        <w:jc w:val="center"/>
        <w:rPr>
          <w:sz w:val="28"/>
          <w:szCs w:val="28"/>
        </w:rPr>
      </w:pPr>
      <w:r w:rsidRPr="001178FA">
        <w:rPr>
          <w:sz w:val="28"/>
          <w:szCs w:val="28"/>
        </w:rPr>
        <w:t>предшкольной подготовки и 1 класса</w:t>
      </w:r>
    </w:p>
    <w:tbl>
      <w:tblPr>
        <w:tblStyle w:val="af1"/>
        <w:tblW w:w="4635" w:type="pct"/>
        <w:tblLayout w:type="fixed"/>
        <w:tblLook w:val="04A0" w:firstRow="1" w:lastRow="0" w:firstColumn="1" w:lastColumn="0" w:noHBand="0" w:noVBand="1"/>
      </w:tblPr>
      <w:tblGrid>
        <w:gridCol w:w="848"/>
        <w:gridCol w:w="2551"/>
        <w:gridCol w:w="2977"/>
        <w:gridCol w:w="2549"/>
      </w:tblGrid>
      <w:tr w:rsidR="00DA44FD" w:rsidRPr="00DA44FD" w14:paraId="47479C64" w14:textId="77777777" w:rsidTr="0049442A">
        <w:tc>
          <w:tcPr>
            <w:tcW w:w="475" w:type="pct"/>
          </w:tcPr>
          <w:p w14:paraId="22BEAFBC" w14:textId="77777777" w:rsidR="003F1A8C" w:rsidRPr="00DA44FD" w:rsidRDefault="003F1A8C" w:rsidP="0049442A">
            <w:pPr>
              <w:jc w:val="both"/>
              <w:rPr>
                <w:lang w:val="kk-KZ"/>
              </w:rPr>
            </w:pPr>
          </w:p>
        </w:tc>
        <w:tc>
          <w:tcPr>
            <w:tcW w:w="1429" w:type="pct"/>
          </w:tcPr>
          <w:p w14:paraId="08687879" w14:textId="77777777" w:rsidR="003F1A8C" w:rsidRPr="00DA44FD" w:rsidRDefault="003F1A8C" w:rsidP="0049442A">
            <w:pPr>
              <w:jc w:val="center"/>
              <w:rPr>
                <w:bCs/>
              </w:rPr>
            </w:pPr>
            <w:r w:rsidRPr="00DA44FD">
              <w:rPr>
                <w:bCs/>
                <w:lang w:val="kk-KZ"/>
              </w:rPr>
              <w:t>Предшкольная  подготовка (6 -7 лет</w:t>
            </w:r>
            <w:r w:rsidRPr="00DA44FD">
              <w:rPr>
                <w:lang w:val="kk-KZ"/>
              </w:rPr>
              <w:t>)</w:t>
            </w:r>
            <w:r w:rsidRPr="00DA44FD">
              <w:t>(2018)</w:t>
            </w:r>
          </w:p>
        </w:tc>
        <w:tc>
          <w:tcPr>
            <w:tcW w:w="1668" w:type="pct"/>
          </w:tcPr>
          <w:p w14:paraId="2AE25DC6" w14:textId="77777777" w:rsidR="003F1A8C" w:rsidRPr="00DA44FD" w:rsidRDefault="003F1A8C" w:rsidP="0049442A">
            <w:pPr>
              <w:jc w:val="center"/>
              <w:rPr>
                <w:bCs/>
              </w:rPr>
            </w:pPr>
            <w:r w:rsidRPr="00DA44FD">
              <w:rPr>
                <w:bCs/>
                <w:lang w:val="kk-KZ"/>
              </w:rPr>
              <w:t xml:space="preserve">Предшкольная  подготовка (5-6 лет) </w:t>
            </w:r>
            <w:r w:rsidRPr="00DA44FD">
              <w:rPr>
                <w:lang w:val="kk-KZ"/>
              </w:rPr>
              <w:t>по новой программе(2022)</w:t>
            </w:r>
          </w:p>
        </w:tc>
        <w:tc>
          <w:tcPr>
            <w:tcW w:w="1429" w:type="pct"/>
          </w:tcPr>
          <w:p w14:paraId="49344806" w14:textId="77777777" w:rsidR="003F1A8C" w:rsidRPr="00DA44FD" w:rsidRDefault="003F1A8C" w:rsidP="0049442A">
            <w:pPr>
              <w:jc w:val="center"/>
              <w:rPr>
                <w:bCs/>
              </w:rPr>
            </w:pPr>
            <w:r w:rsidRPr="00DA44FD">
              <w:rPr>
                <w:bCs/>
              </w:rPr>
              <w:t>1 класс</w:t>
            </w:r>
          </w:p>
          <w:p w14:paraId="75BBF8E0" w14:textId="77777777" w:rsidR="003F1A8C" w:rsidRPr="00DA44FD" w:rsidRDefault="003F1A8C" w:rsidP="0049442A">
            <w:pPr>
              <w:jc w:val="center"/>
              <w:rPr>
                <w:lang w:val="kk-KZ"/>
              </w:rPr>
            </w:pPr>
            <w:r w:rsidRPr="00DA44FD">
              <w:rPr>
                <w:lang w:val="kk-KZ"/>
              </w:rPr>
              <w:t>(2018)</w:t>
            </w:r>
          </w:p>
        </w:tc>
      </w:tr>
      <w:tr w:rsidR="00DA44FD" w:rsidRPr="00DA44FD" w14:paraId="12277ADC" w14:textId="77777777" w:rsidTr="0049442A">
        <w:tc>
          <w:tcPr>
            <w:tcW w:w="475" w:type="pct"/>
          </w:tcPr>
          <w:p w14:paraId="21477B47" w14:textId="77777777" w:rsidR="003F1A8C" w:rsidRPr="00DA44FD" w:rsidRDefault="003F1A8C" w:rsidP="0049442A">
            <w:pPr>
              <w:jc w:val="both"/>
              <w:rPr>
                <w:lang w:val="kk-KZ"/>
              </w:rPr>
            </w:pPr>
            <w:r w:rsidRPr="00DA44FD">
              <w:rPr>
                <w:lang w:val="kk-KZ"/>
              </w:rPr>
              <w:t>1</w:t>
            </w:r>
          </w:p>
        </w:tc>
        <w:tc>
          <w:tcPr>
            <w:tcW w:w="1429" w:type="pct"/>
          </w:tcPr>
          <w:p w14:paraId="4E510931" w14:textId="77777777" w:rsidR="003F1A8C" w:rsidRPr="00DA44FD" w:rsidRDefault="003F1A8C" w:rsidP="0049442A">
            <w:pPr>
              <w:jc w:val="center"/>
              <w:rPr>
                <w:lang w:val="kk-KZ"/>
              </w:rPr>
            </w:pPr>
            <w:r w:rsidRPr="00DA44FD">
              <w:rPr>
                <w:lang w:val="kk-KZ"/>
              </w:rPr>
              <w:t>2</w:t>
            </w:r>
          </w:p>
        </w:tc>
        <w:tc>
          <w:tcPr>
            <w:tcW w:w="1668" w:type="pct"/>
          </w:tcPr>
          <w:p w14:paraId="15DA71B3" w14:textId="77777777" w:rsidR="003F1A8C" w:rsidRPr="00DA44FD" w:rsidRDefault="003F1A8C" w:rsidP="0049442A">
            <w:pPr>
              <w:jc w:val="center"/>
              <w:rPr>
                <w:lang w:val="kk-KZ"/>
              </w:rPr>
            </w:pPr>
            <w:r w:rsidRPr="00DA44FD">
              <w:rPr>
                <w:lang w:val="kk-KZ"/>
              </w:rPr>
              <w:t>3</w:t>
            </w:r>
          </w:p>
        </w:tc>
        <w:tc>
          <w:tcPr>
            <w:tcW w:w="1429" w:type="pct"/>
          </w:tcPr>
          <w:p w14:paraId="78488BC8" w14:textId="77777777" w:rsidR="003F1A8C" w:rsidRPr="00DA44FD" w:rsidRDefault="003F1A8C" w:rsidP="0049442A">
            <w:pPr>
              <w:jc w:val="center"/>
            </w:pPr>
            <w:r w:rsidRPr="00DA44FD">
              <w:t>4</w:t>
            </w:r>
          </w:p>
        </w:tc>
      </w:tr>
      <w:tr w:rsidR="00DA44FD" w:rsidRPr="00DA44FD" w14:paraId="0D5F63DE" w14:textId="77777777" w:rsidTr="003F1A8C">
        <w:trPr>
          <w:trHeight w:val="4243"/>
        </w:trPr>
        <w:tc>
          <w:tcPr>
            <w:tcW w:w="475" w:type="pct"/>
          </w:tcPr>
          <w:p w14:paraId="0FA0FF80" w14:textId="77777777" w:rsidR="003F1A8C" w:rsidRPr="00DA44FD" w:rsidRDefault="003F1A8C" w:rsidP="0049442A">
            <w:pPr>
              <w:jc w:val="both"/>
            </w:pPr>
            <w:r w:rsidRPr="00DA44FD">
              <w:t>Числа</w:t>
            </w:r>
            <w:r w:rsidRPr="00DA44FD">
              <w:rPr>
                <w:lang w:val="kk-KZ"/>
              </w:rPr>
              <w:t xml:space="preserve"> и величины</w:t>
            </w:r>
          </w:p>
        </w:tc>
        <w:tc>
          <w:tcPr>
            <w:tcW w:w="1429" w:type="pct"/>
          </w:tcPr>
          <w:p w14:paraId="2E76801B" w14:textId="77777777" w:rsidR="003F1A8C" w:rsidRPr="00DA44FD" w:rsidRDefault="003F1A8C" w:rsidP="0049442A">
            <w:pPr>
              <w:jc w:val="both"/>
            </w:pPr>
            <w:r w:rsidRPr="00DA44FD">
              <w:t>0.2.1.1 Считать в прямом и обратном порядке в пределах 10</w:t>
            </w:r>
          </w:p>
          <w:p w14:paraId="131D64E7" w14:textId="77777777" w:rsidR="003F1A8C" w:rsidRPr="00DA44FD" w:rsidRDefault="003F1A8C" w:rsidP="0049442A">
            <w:pPr>
              <w:jc w:val="both"/>
            </w:pPr>
            <w:r w:rsidRPr="00DA44FD">
              <w:t>0.2.1.4 Понимать, что при увеличении любого числа на один получается следующее число</w:t>
            </w:r>
          </w:p>
          <w:p w14:paraId="69B4A444" w14:textId="77777777" w:rsidR="003F1A8C" w:rsidRPr="00DA44FD" w:rsidRDefault="003F1A8C" w:rsidP="0049442A">
            <w:pPr>
              <w:jc w:val="both"/>
            </w:pPr>
            <w:r w:rsidRPr="00DA44FD">
              <w:t>0.2.1.5 Понимать, что при удалении единицы из любого числа получается предыдущее число</w:t>
            </w:r>
          </w:p>
          <w:p w14:paraId="520EC74D" w14:textId="77777777" w:rsidR="003F1A8C" w:rsidRPr="00DA44FD" w:rsidRDefault="003F1A8C" w:rsidP="0049442A">
            <w:pPr>
              <w:jc w:val="both"/>
            </w:pPr>
          </w:p>
          <w:p w14:paraId="1C00C5D1" w14:textId="77777777" w:rsidR="003F1A8C" w:rsidRPr="00DA44FD" w:rsidRDefault="003F1A8C" w:rsidP="0049442A">
            <w:pPr>
              <w:jc w:val="both"/>
            </w:pPr>
            <w:r w:rsidRPr="00DA44FD">
              <w:t>0.2.4.3 Сравнивать предметы по длине/весу с помощью условной меры</w:t>
            </w:r>
          </w:p>
          <w:p w14:paraId="64B1AB88" w14:textId="77777777" w:rsidR="003F1A8C" w:rsidRPr="00DA44FD" w:rsidRDefault="003F1A8C" w:rsidP="0049442A">
            <w:pPr>
              <w:jc w:val="both"/>
            </w:pPr>
          </w:p>
          <w:p w14:paraId="0F0E5AA0" w14:textId="77777777" w:rsidR="003F1A8C" w:rsidRPr="00DA44FD" w:rsidRDefault="003F1A8C" w:rsidP="0049442A">
            <w:pPr>
              <w:jc w:val="both"/>
            </w:pPr>
          </w:p>
          <w:p w14:paraId="34B753EA" w14:textId="77777777" w:rsidR="003F1A8C" w:rsidRPr="00DA44FD" w:rsidRDefault="003F1A8C" w:rsidP="0049442A">
            <w:pPr>
              <w:jc w:val="both"/>
            </w:pPr>
          </w:p>
          <w:p w14:paraId="781AFCCA" w14:textId="77777777" w:rsidR="003F1A8C" w:rsidRPr="00DA44FD" w:rsidRDefault="003F1A8C" w:rsidP="0049442A">
            <w:pPr>
              <w:jc w:val="both"/>
            </w:pPr>
          </w:p>
          <w:p w14:paraId="3E60C7D8" w14:textId="77777777" w:rsidR="003F1A8C" w:rsidRPr="00DA44FD" w:rsidRDefault="003F1A8C" w:rsidP="0049442A">
            <w:pPr>
              <w:jc w:val="both"/>
            </w:pPr>
          </w:p>
          <w:p w14:paraId="21DF8A0E" w14:textId="77777777" w:rsidR="003F1A8C" w:rsidRPr="00DA44FD" w:rsidRDefault="003F1A8C" w:rsidP="0049442A">
            <w:pPr>
              <w:jc w:val="both"/>
            </w:pPr>
          </w:p>
          <w:p w14:paraId="17BFF3BC" w14:textId="77777777" w:rsidR="003F1A8C" w:rsidRPr="00DA44FD" w:rsidRDefault="003F1A8C" w:rsidP="0049442A">
            <w:pPr>
              <w:jc w:val="both"/>
            </w:pPr>
          </w:p>
          <w:p w14:paraId="39F63310" w14:textId="77777777" w:rsidR="003F1A8C" w:rsidRPr="00DA44FD" w:rsidRDefault="003F1A8C" w:rsidP="0049442A">
            <w:pPr>
              <w:jc w:val="both"/>
            </w:pPr>
          </w:p>
          <w:p w14:paraId="3511B665" w14:textId="77777777" w:rsidR="003F1A8C" w:rsidRPr="00DA44FD" w:rsidRDefault="003F1A8C" w:rsidP="0049442A">
            <w:pPr>
              <w:jc w:val="both"/>
            </w:pPr>
          </w:p>
          <w:p w14:paraId="038F0268" w14:textId="77777777" w:rsidR="003F1A8C" w:rsidRPr="00DA44FD" w:rsidRDefault="003F1A8C" w:rsidP="0049442A">
            <w:pPr>
              <w:jc w:val="both"/>
            </w:pPr>
          </w:p>
          <w:p w14:paraId="205C0EB9" w14:textId="77777777" w:rsidR="003F1A8C" w:rsidRPr="00DA44FD" w:rsidRDefault="003F1A8C" w:rsidP="0049442A">
            <w:pPr>
              <w:jc w:val="both"/>
            </w:pPr>
          </w:p>
          <w:p w14:paraId="06AD98DE" w14:textId="77777777" w:rsidR="003F1A8C" w:rsidRPr="00DA44FD" w:rsidRDefault="003F1A8C" w:rsidP="0049442A">
            <w:pPr>
              <w:jc w:val="both"/>
            </w:pPr>
          </w:p>
          <w:p w14:paraId="4CCE1EF7" w14:textId="77777777" w:rsidR="003F1A8C" w:rsidRPr="00DA44FD" w:rsidRDefault="003F1A8C" w:rsidP="0049442A">
            <w:pPr>
              <w:jc w:val="both"/>
            </w:pPr>
          </w:p>
          <w:p w14:paraId="1A86CAEA" w14:textId="77777777" w:rsidR="003F1A8C" w:rsidRPr="00DA44FD" w:rsidRDefault="003F1A8C" w:rsidP="0049442A">
            <w:pPr>
              <w:jc w:val="both"/>
            </w:pPr>
          </w:p>
          <w:p w14:paraId="40233D0A" w14:textId="77777777" w:rsidR="003F1A8C" w:rsidRPr="00DA44FD" w:rsidRDefault="003F1A8C" w:rsidP="0049442A">
            <w:pPr>
              <w:jc w:val="both"/>
            </w:pPr>
          </w:p>
          <w:p w14:paraId="22E96DCB" w14:textId="77777777" w:rsidR="003F1A8C" w:rsidRPr="00DA44FD" w:rsidRDefault="003F1A8C" w:rsidP="0049442A">
            <w:pPr>
              <w:jc w:val="both"/>
            </w:pPr>
          </w:p>
          <w:p w14:paraId="7025D152" w14:textId="77777777" w:rsidR="003F1A8C" w:rsidRPr="00DA44FD" w:rsidRDefault="003F1A8C" w:rsidP="0049442A">
            <w:pPr>
              <w:jc w:val="both"/>
            </w:pPr>
          </w:p>
          <w:p w14:paraId="75DC290D" w14:textId="77777777" w:rsidR="003F1A8C" w:rsidRPr="00DA44FD" w:rsidRDefault="003F1A8C" w:rsidP="0049442A">
            <w:pPr>
              <w:jc w:val="both"/>
            </w:pPr>
          </w:p>
          <w:p w14:paraId="1A1FD814" w14:textId="77777777" w:rsidR="003F1A8C" w:rsidRPr="00DA44FD" w:rsidRDefault="003F1A8C" w:rsidP="0049442A">
            <w:pPr>
              <w:jc w:val="both"/>
            </w:pPr>
          </w:p>
          <w:p w14:paraId="52B13096" w14:textId="77777777" w:rsidR="003F1A8C" w:rsidRPr="00DA44FD" w:rsidRDefault="003F1A8C" w:rsidP="0049442A">
            <w:pPr>
              <w:jc w:val="both"/>
            </w:pPr>
          </w:p>
          <w:p w14:paraId="72A1C29B" w14:textId="77777777" w:rsidR="003F1A8C" w:rsidRPr="00DA44FD" w:rsidRDefault="003F1A8C" w:rsidP="0049442A">
            <w:pPr>
              <w:jc w:val="both"/>
            </w:pPr>
          </w:p>
          <w:p w14:paraId="42B3A587" w14:textId="77777777" w:rsidR="003F1A8C" w:rsidRPr="00DA44FD" w:rsidRDefault="003F1A8C" w:rsidP="0049442A">
            <w:pPr>
              <w:jc w:val="both"/>
            </w:pPr>
          </w:p>
          <w:p w14:paraId="00E1F135" w14:textId="77777777" w:rsidR="003F1A8C" w:rsidRPr="00DA44FD" w:rsidRDefault="003F1A8C" w:rsidP="0049442A">
            <w:pPr>
              <w:jc w:val="both"/>
            </w:pPr>
          </w:p>
          <w:p w14:paraId="76EF2477" w14:textId="77777777" w:rsidR="003F1A8C" w:rsidRPr="00DA44FD" w:rsidRDefault="003F1A8C" w:rsidP="0049442A">
            <w:pPr>
              <w:jc w:val="both"/>
            </w:pPr>
          </w:p>
          <w:p w14:paraId="02CE6452" w14:textId="195C3019" w:rsidR="003F1A8C" w:rsidRPr="00DA44FD" w:rsidRDefault="003F1A8C" w:rsidP="0049442A">
            <w:pPr>
              <w:jc w:val="both"/>
            </w:pPr>
          </w:p>
        </w:tc>
        <w:tc>
          <w:tcPr>
            <w:tcW w:w="1668" w:type="pct"/>
          </w:tcPr>
          <w:p w14:paraId="42EB5A1B" w14:textId="77777777" w:rsidR="003F1A8C" w:rsidRPr="00DA44FD" w:rsidRDefault="003F1A8C" w:rsidP="0049442A">
            <w:pPr>
              <w:pStyle w:val="ab"/>
              <w:jc w:val="both"/>
            </w:pPr>
            <w:r w:rsidRPr="00DA44FD">
              <w:t xml:space="preserve">Упражнять в прямом и обратном счете в пределах 10-ти. </w:t>
            </w:r>
          </w:p>
          <w:p w14:paraId="59ECA01E" w14:textId="77777777" w:rsidR="003F1A8C" w:rsidRPr="00DA44FD" w:rsidRDefault="003F1A8C" w:rsidP="0049442A">
            <w:pPr>
              <w:pStyle w:val="ab"/>
              <w:jc w:val="both"/>
            </w:pPr>
            <w:r w:rsidRPr="00DA44FD">
              <w:t xml:space="preserve">Знакомить на наглядной основе с образованием чисел 6, 7, 8, 9, 10, с цифрами от 0 до 9. </w:t>
            </w:r>
          </w:p>
          <w:p w14:paraId="65C7755D" w14:textId="77777777" w:rsidR="003F1A8C" w:rsidRPr="00DA44FD" w:rsidRDefault="003F1A8C" w:rsidP="0049442A">
            <w:pPr>
              <w:pStyle w:val="ab"/>
              <w:jc w:val="both"/>
            </w:pPr>
            <w:r w:rsidRPr="00DA44FD">
              <w:t xml:space="preserve">Обучать умению различать вопросы «Сколько?», «Который?» («Какой?») и правильно отвечать на них. </w:t>
            </w:r>
          </w:p>
          <w:p w14:paraId="2FEE6227" w14:textId="77777777" w:rsidR="003F1A8C" w:rsidRPr="00DA44FD" w:rsidRDefault="003F1A8C" w:rsidP="0049442A">
            <w:pPr>
              <w:pStyle w:val="ab"/>
            </w:pPr>
            <w:r w:rsidRPr="00DA44FD">
              <w:t xml:space="preserve">При помощи условной мерки измерять длину, ширину, высоту предметов и сравнивать несколько предметов по данным измерениям. </w:t>
            </w:r>
          </w:p>
          <w:p w14:paraId="67384530" w14:textId="77777777" w:rsidR="003F1A8C" w:rsidRPr="00DA44FD" w:rsidRDefault="003F1A8C" w:rsidP="0049442A">
            <w:pPr>
              <w:pStyle w:val="ab"/>
              <w:spacing w:before="0" w:beforeAutospacing="0" w:after="0" w:afterAutospacing="0"/>
            </w:pPr>
            <w:r w:rsidRPr="00DA44FD">
              <w:t xml:space="preserve">Обучать умению определять длину, высоту, ширину и полноту предметов (5 и более), располагать предметы по величине в порядке возрастания и убывания. </w:t>
            </w:r>
          </w:p>
          <w:p w14:paraId="74C3262A" w14:textId="77777777" w:rsidR="003F1A8C" w:rsidRPr="00DA44FD" w:rsidRDefault="003F1A8C" w:rsidP="0049442A">
            <w:pPr>
              <w:pStyle w:val="ab"/>
              <w:spacing w:before="0" w:beforeAutospacing="0" w:after="0" w:afterAutospacing="0"/>
            </w:pPr>
            <w:r w:rsidRPr="00DA44FD">
              <w:t xml:space="preserve">Подводить к пониманию того, что количество предметов не зависит от их размера, расстояния между ними, формы, расположения, а также направления счета. </w:t>
            </w:r>
          </w:p>
          <w:p w14:paraId="7D9C1064" w14:textId="77777777" w:rsidR="003F1A8C" w:rsidRPr="00DA44FD" w:rsidRDefault="003F1A8C" w:rsidP="0049442A">
            <w:pPr>
              <w:pStyle w:val="ab"/>
              <w:spacing w:before="0" w:beforeAutospacing="0" w:after="0" w:afterAutospacing="0"/>
            </w:pPr>
          </w:p>
          <w:p w14:paraId="672DC556" w14:textId="77777777" w:rsidR="003F1A8C" w:rsidRPr="00DA44FD" w:rsidRDefault="003F1A8C" w:rsidP="0049442A">
            <w:pPr>
              <w:pStyle w:val="ab"/>
              <w:spacing w:before="0" w:beforeAutospacing="0" w:after="0" w:afterAutospacing="0"/>
            </w:pPr>
          </w:p>
          <w:p w14:paraId="61F85B91" w14:textId="77777777" w:rsidR="003F1A8C" w:rsidRPr="00DA44FD" w:rsidRDefault="003F1A8C" w:rsidP="0049442A">
            <w:pPr>
              <w:pStyle w:val="ab"/>
              <w:spacing w:before="0" w:beforeAutospacing="0" w:after="0" w:afterAutospacing="0"/>
            </w:pPr>
          </w:p>
          <w:p w14:paraId="0FDDB606" w14:textId="77777777" w:rsidR="003F1A8C" w:rsidRPr="00DA44FD" w:rsidRDefault="003F1A8C" w:rsidP="0049442A">
            <w:pPr>
              <w:pStyle w:val="ab"/>
              <w:spacing w:before="0" w:beforeAutospacing="0" w:after="0" w:afterAutospacing="0"/>
            </w:pPr>
          </w:p>
          <w:p w14:paraId="479CD0AE" w14:textId="77777777" w:rsidR="003F1A8C" w:rsidRPr="00DA44FD" w:rsidRDefault="003F1A8C" w:rsidP="0049442A">
            <w:pPr>
              <w:pStyle w:val="ab"/>
              <w:spacing w:before="0" w:beforeAutospacing="0" w:after="0" w:afterAutospacing="0"/>
            </w:pPr>
          </w:p>
          <w:p w14:paraId="38C0B59B" w14:textId="1273E7E0" w:rsidR="003F1A8C" w:rsidRPr="00DA44FD" w:rsidRDefault="003F1A8C" w:rsidP="0049442A">
            <w:pPr>
              <w:pStyle w:val="ab"/>
            </w:pPr>
          </w:p>
        </w:tc>
        <w:tc>
          <w:tcPr>
            <w:tcW w:w="1429" w:type="pct"/>
          </w:tcPr>
          <w:p w14:paraId="5403D43F" w14:textId="77777777" w:rsidR="003F1A8C" w:rsidRPr="00DA44FD" w:rsidRDefault="003F1A8C" w:rsidP="0049442A">
            <w:pPr>
              <w:shd w:val="clear" w:color="auto" w:fill="FFFFFF" w:themeFill="background1"/>
              <w:jc w:val="both"/>
              <w:rPr>
                <w:lang w:val="kk-KZ"/>
              </w:rPr>
            </w:pPr>
            <w:r w:rsidRPr="00DA44FD">
              <w:t xml:space="preserve">1.1.1.1 считать в прямом и обратном порядке </w:t>
            </w:r>
            <w:r w:rsidRPr="00DA44FD">
              <w:rPr>
                <w:lang w:val="kk-KZ"/>
              </w:rPr>
              <w:t xml:space="preserve">в пределах  </w:t>
            </w:r>
            <w:r w:rsidRPr="00DA44FD">
              <w:t>10/11-20</w:t>
            </w:r>
            <w:r w:rsidRPr="00DA44FD">
              <w:rPr>
                <w:lang w:val="kk-KZ"/>
              </w:rPr>
              <w:t>;</w:t>
            </w:r>
          </w:p>
          <w:p w14:paraId="31F26608" w14:textId="77777777" w:rsidR="003F1A8C" w:rsidRPr="00DA44FD" w:rsidRDefault="003F1A8C" w:rsidP="0049442A">
            <w:pPr>
              <w:shd w:val="clear" w:color="auto" w:fill="FFFFFF" w:themeFill="background1"/>
              <w:jc w:val="both"/>
              <w:rPr>
                <w:bCs/>
              </w:rPr>
            </w:pPr>
          </w:p>
          <w:p w14:paraId="3B40FF06" w14:textId="77777777" w:rsidR="003F1A8C" w:rsidRPr="00DA44FD" w:rsidRDefault="003F1A8C" w:rsidP="0049442A">
            <w:pPr>
              <w:shd w:val="clear" w:color="auto" w:fill="FFFFFF" w:themeFill="background1"/>
              <w:jc w:val="both"/>
            </w:pPr>
            <w:r w:rsidRPr="00DA44FD">
              <w:t>1.1.2.1 понимать действие сложения как объединение множеств, не имеющих общих элементов и вычитание как удаление части множества</w:t>
            </w:r>
          </w:p>
          <w:p w14:paraId="478452E9" w14:textId="77777777" w:rsidR="003F1A8C" w:rsidRPr="00DA44FD" w:rsidRDefault="003F1A8C" w:rsidP="0049442A">
            <w:pPr>
              <w:shd w:val="clear" w:color="auto" w:fill="FFFFFF" w:themeFill="background1"/>
              <w:jc w:val="both"/>
            </w:pPr>
          </w:p>
          <w:p w14:paraId="3A6D844B" w14:textId="77777777" w:rsidR="003F1A8C" w:rsidRPr="00DA44FD" w:rsidRDefault="003F1A8C" w:rsidP="0049442A">
            <w:pPr>
              <w:shd w:val="clear" w:color="auto" w:fill="FFFFFF" w:themeFill="background1"/>
              <w:jc w:val="both"/>
            </w:pPr>
          </w:p>
          <w:p w14:paraId="16790E4F" w14:textId="77777777" w:rsidR="003F1A8C" w:rsidRPr="00DA44FD" w:rsidRDefault="003F1A8C" w:rsidP="0049442A">
            <w:pPr>
              <w:shd w:val="clear" w:color="auto" w:fill="FFFFFF" w:themeFill="background1"/>
              <w:jc w:val="both"/>
            </w:pPr>
          </w:p>
          <w:p w14:paraId="3D26B71A" w14:textId="77777777" w:rsidR="003F1A8C" w:rsidRPr="00DA44FD" w:rsidRDefault="003F1A8C" w:rsidP="0049442A">
            <w:pPr>
              <w:shd w:val="clear" w:color="auto" w:fill="FFFFFF" w:themeFill="background1"/>
              <w:jc w:val="both"/>
            </w:pPr>
          </w:p>
          <w:p w14:paraId="114B4873" w14:textId="77777777" w:rsidR="003F1A8C" w:rsidRPr="00DA44FD" w:rsidRDefault="003F1A8C" w:rsidP="0049442A">
            <w:pPr>
              <w:shd w:val="clear" w:color="auto" w:fill="FFFFFF" w:themeFill="background1"/>
              <w:jc w:val="both"/>
            </w:pPr>
            <w:r w:rsidRPr="00DA44FD">
              <w:t>1.1.3.1</w:t>
            </w:r>
            <w:r w:rsidRPr="00DA44FD">
              <w:rPr>
                <w:lang w:val="kk-KZ"/>
              </w:rPr>
              <w:t xml:space="preserve">  </w:t>
            </w:r>
            <w:r w:rsidRPr="00DA44FD">
              <w:t xml:space="preserve"> </w:t>
            </w:r>
            <w:r w:rsidRPr="00DA44FD">
              <w:rPr>
                <w:lang w:eastAsia="en-US"/>
              </w:rPr>
              <w:t xml:space="preserve">различать величины: </w:t>
            </w:r>
            <w:r w:rsidRPr="00DA44FD">
              <w:t>длина/масса/</w:t>
            </w:r>
            <w:r w:rsidRPr="00DA44FD">
              <w:rPr>
                <w:lang w:val="kk-KZ"/>
              </w:rPr>
              <w:t xml:space="preserve"> объем (</w:t>
            </w:r>
            <w:r w:rsidRPr="00DA44FD">
              <w:t>емкость)/</w:t>
            </w:r>
            <w:r w:rsidRPr="00DA44FD">
              <w:rPr>
                <w:lang w:val="kk-KZ"/>
              </w:rPr>
              <w:t xml:space="preserve"> </w:t>
            </w:r>
            <w:r w:rsidRPr="00DA44FD">
              <w:t>время</w:t>
            </w:r>
            <w:r w:rsidRPr="00DA44FD">
              <w:rPr>
                <w:lang w:val="kk-KZ"/>
              </w:rPr>
              <w:t>,</w:t>
            </w:r>
            <w:r w:rsidRPr="00DA44FD">
              <w:t xml:space="preserve"> </w:t>
            </w:r>
            <w:r w:rsidRPr="00DA44FD">
              <w:rPr>
                <w:lang w:eastAsia="en-US"/>
              </w:rPr>
              <w:t xml:space="preserve">выбирать меры </w:t>
            </w:r>
            <w:r w:rsidRPr="00DA44FD">
              <w:rPr>
                <w:lang w:val="kk-KZ"/>
              </w:rPr>
              <w:t xml:space="preserve">и инструменты для </w:t>
            </w:r>
            <w:r w:rsidRPr="00DA44FD">
              <w:t>их измерения</w:t>
            </w:r>
            <w:r w:rsidRPr="00DA44FD">
              <w:rPr>
                <w:lang w:val="kk-KZ"/>
              </w:rPr>
              <w:t>,</w:t>
            </w:r>
            <w:r w:rsidRPr="00DA44FD">
              <w:t xml:space="preserve"> производить измерения</w:t>
            </w:r>
          </w:p>
          <w:p w14:paraId="10271BC1" w14:textId="77777777" w:rsidR="003F1A8C" w:rsidRPr="00DA44FD" w:rsidRDefault="003F1A8C" w:rsidP="0049442A">
            <w:pPr>
              <w:shd w:val="clear" w:color="auto" w:fill="FFFFFF" w:themeFill="background1"/>
              <w:jc w:val="both"/>
            </w:pPr>
            <w:r w:rsidRPr="00DA44FD">
              <w:t>1.1.3.2</w:t>
            </w:r>
            <w:r w:rsidRPr="00DA44FD">
              <w:rPr>
                <w:lang w:val="kk-KZ"/>
              </w:rPr>
              <w:t xml:space="preserve"> </w:t>
            </w:r>
            <w:r w:rsidRPr="00DA44FD">
              <w:t>производить измерение величин, используя  единицы измерения: длина см, дм/</w:t>
            </w:r>
            <w:r w:rsidRPr="00DA44FD">
              <w:rPr>
                <w:lang w:val="kk-KZ"/>
              </w:rPr>
              <w:t xml:space="preserve"> </w:t>
            </w:r>
            <w:r w:rsidRPr="00DA44FD">
              <w:t>масса</w:t>
            </w:r>
            <w:r w:rsidRPr="00DA44FD">
              <w:rPr>
                <w:lang w:val="kk-KZ"/>
              </w:rPr>
              <w:t xml:space="preserve"> </w:t>
            </w:r>
            <w:r w:rsidRPr="00DA44FD">
              <w:t>кг/</w:t>
            </w:r>
            <w:r w:rsidRPr="00DA44FD">
              <w:rPr>
                <w:lang w:val="kk-KZ"/>
              </w:rPr>
              <w:t>объем (</w:t>
            </w:r>
            <w:r w:rsidRPr="00DA44FD">
              <w:t>емкость) л/</w:t>
            </w:r>
            <w:r w:rsidRPr="00DA44FD">
              <w:rPr>
                <w:lang w:val="kk-KZ"/>
              </w:rPr>
              <w:t xml:space="preserve"> </w:t>
            </w:r>
            <w:r w:rsidRPr="00DA44FD">
              <w:t>время ч</w:t>
            </w:r>
          </w:p>
          <w:p w14:paraId="47606287" w14:textId="77777777" w:rsidR="003F1A8C" w:rsidRPr="00DA44FD" w:rsidRDefault="003F1A8C" w:rsidP="0049442A">
            <w:pPr>
              <w:shd w:val="clear" w:color="auto" w:fill="FFFFFF" w:themeFill="background1"/>
              <w:jc w:val="both"/>
            </w:pPr>
            <w:r w:rsidRPr="00DA44FD">
              <w:t>1.1.3.3</w:t>
            </w:r>
            <w:r w:rsidRPr="00DA44FD">
              <w:rPr>
                <w:lang w:val="kk-KZ"/>
              </w:rPr>
              <w:t xml:space="preserve">  </w:t>
            </w:r>
            <w:r w:rsidRPr="00DA44FD">
              <w:t xml:space="preserve"> сравнивать значения величин длины: см, дм/</w:t>
            </w:r>
            <w:r w:rsidRPr="00DA44FD">
              <w:rPr>
                <w:lang w:val="kk-KZ"/>
              </w:rPr>
              <w:t xml:space="preserve"> </w:t>
            </w:r>
            <w:r w:rsidRPr="00DA44FD">
              <w:t xml:space="preserve"> массы: кг/объема (емкости): л/</w:t>
            </w:r>
            <w:r w:rsidRPr="00DA44FD">
              <w:rPr>
                <w:lang w:val="kk-KZ"/>
              </w:rPr>
              <w:t xml:space="preserve"> </w:t>
            </w:r>
            <w:r w:rsidRPr="00DA44FD">
              <w:t>времени: ч и выполнять действия сложения и вычитания над значениями величин</w:t>
            </w:r>
          </w:p>
          <w:p w14:paraId="181233F1" w14:textId="0A665267" w:rsidR="003F1A8C" w:rsidRPr="00DA44FD" w:rsidRDefault="003F1A8C" w:rsidP="0049442A">
            <w:pPr>
              <w:shd w:val="clear" w:color="auto" w:fill="FFFFFF" w:themeFill="background1"/>
              <w:jc w:val="both"/>
              <w:rPr>
                <w:lang w:val="kk-KZ"/>
              </w:rPr>
            </w:pPr>
          </w:p>
        </w:tc>
      </w:tr>
    </w:tbl>
    <w:p w14:paraId="1C4138FB" w14:textId="77777777" w:rsidR="003F1A8C" w:rsidRPr="003F1A8C" w:rsidRDefault="003F1A8C" w:rsidP="00C90569">
      <w:pPr>
        <w:jc w:val="center"/>
        <w:rPr>
          <w:sz w:val="28"/>
          <w:szCs w:val="28"/>
          <w:lang w:val="kk-KZ"/>
        </w:rPr>
      </w:pPr>
    </w:p>
    <w:p w14:paraId="6AD75E54" w14:textId="77777777" w:rsidR="003F1A8C" w:rsidRDefault="003F1A8C" w:rsidP="00C90569">
      <w:pPr>
        <w:jc w:val="both"/>
        <w:rPr>
          <w:sz w:val="28"/>
          <w:szCs w:val="28"/>
        </w:rPr>
        <w:sectPr w:rsidR="003F1A8C" w:rsidSect="001C0A34">
          <w:pgSz w:w="11906" w:h="16838"/>
          <w:pgMar w:top="1134" w:right="567" w:bottom="1134" w:left="1701" w:header="708" w:footer="708" w:gutter="0"/>
          <w:cols w:space="708"/>
          <w:docGrid w:linePitch="360"/>
        </w:sectPr>
      </w:pPr>
    </w:p>
    <w:p w14:paraId="218AAADB" w14:textId="39497039" w:rsidR="00575A4B" w:rsidRDefault="00575A4B" w:rsidP="00C90569">
      <w:pPr>
        <w:jc w:val="both"/>
        <w:rPr>
          <w:sz w:val="28"/>
          <w:szCs w:val="28"/>
          <w:lang w:val="kk-KZ"/>
        </w:rPr>
      </w:pPr>
      <w:r>
        <w:rPr>
          <w:sz w:val="28"/>
          <w:szCs w:val="28"/>
          <w:lang w:val="kk-KZ"/>
        </w:rPr>
        <w:t>Продолжение таблицы Б.1</w:t>
      </w:r>
    </w:p>
    <w:p w14:paraId="28B4C07E" w14:textId="77777777" w:rsidR="00575A4B" w:rsidRDefault="00575A4B" w:rsidP="00C90569">
      <w:pPr>
        <w:jc w:val="both"/>
        <w:rPr>
          <w:sz w:val="28"/>
          <w:szCs w:val="28"/>
          <w:lang w:val="kk-KZ"/>
        </w:rPr>
      </w:pPr>
    </w:p>
    <w:tbl>
      <w:tblPr>
        <w:tblStyle w:val="af1"/>
        <w:tblW w:w="4635" w:type="pct"/>
        <w:tblLayout w:type="fixed"/>
        <w:tblLook w:val="04A0" w:firstRow="1" w:lastRow="0" w:firstColumn="1" w:lastColumn="0" w:noHBand="0" w:noVBand="1"/>
      </w:tblPr>
      <w:tblGrid>
        <w:gridCol w:w="848"/>
        <w:gridCol w:w="2551"/>
        <w:gridCol w:w="2977"/>
        <w:gridCol w:w="2549"/>
      </w:tblGrid>
      <w:tr w:rsidR="00CB6FE1" w:rsidRPr="001178FA" w14:paraId="4FA8555B" w14:textId="77777777" w:rsidTr="009B2C43">
        <w:tc>
          <w:tcPr>
            <w:tcW w:w="475" w:type="pct"/>
          </w:tcPr>
          <w:p w14:paraId="725393DC" w14:textId="77777777" w:rsidR="00CB6FE1" w:rsidRPr="001178FA" w:rsidRDefault="00CB6FE1" w:rsidP="00CB6FE1">
            <w:pPr>
              <w:jc w:val="center"/>
              <w:rPr>
                <w:lang w:val="kk-KZ"/>
              </w:rPr>
            </w:pPr>
            <w:r w:rsidRPr="001178FA">
              <w:rPr>
                <w:lang w:val="kk-KZ"/>
              </w:rPr>
              <w:t>1</w:t>
            </w:r>
          </w:p>
        </w:tc>
        <w:tc>
          <w:tcPr>
            <w:tcW w:w="1429" w:type="pct"/>
          </w:tcPr>
          <w:p w14:paraId="0B5C5AC8" w14:textId="77777777" w:rsidR="00CB6FE1" w:rsidRPr="001178FA" w:rsidRDefault="00CB6FE1" w:rsidP="00CB6FE1">
            <w:pPr>
              <w:jc w:val="center"/>
              <w:rPr>
                <w:lang w:val="kk-KZ"/>
              </w:rPr>
            </w:pPr>
            <w:r w:rsidRPr="001178FA">
              <w:rPr>
                <w:lang w:val="kk-KZ"/>
              </w:rPr>
              <w:t>2</w:t>
            </w:r>
          </w:p>
        </w:tc>
        <w:tc>
          <w:tcPr>
            <w:tcW w:w="1668" w:type="pct"/>
          </w:tcPr>
          <w:p w14:paraId="711367DF" w14:textId="77777777" w:rsidR="00CB6FE1" w:rsidRPr="001178FA" w:rsidRDefault="00CB6FE1" w:rsidP="00CB6FE1">
            <w:pPr>
              <w:jc w:val="center"/>
              <w:rPr>
                <w:lang w:val="kk-KZ"/>
              </w:rPr>
            </w:pPr>
            <w:r w:rsidRPr="001178FA">
              <w:rPr>
                <w:lang w:val="kk-KZ"/>
              </w:rPr>
              <w:t>3</w:t>
            </w:r>
          </w:p>
        </w:tc>
        <w:tc>
          <w:tcPr>
            <w:tcW w:w="1428" w:type="pct"/>
          </w:tcPr>
          <w:p w14:paraId="1084BF37" w14:textId="77777777" w:rsidR="00CB6FE1" w:rsidRPr="001178FA" w:rsidRDefault="00CB6FE1" w:rsidP="00CB6FE1">
            <w:pPr>
              <w:jc w:val="center"/>
            </w:pPr>
            <w:r w:rsidRPr="001178FA">
              <w:t>4</w:t>
            </w:r>
          </w:p>
        </w:tc>
      </w:tr>
      <w:tr w:rsidR="00CB6FE1" w:rsidRPr="001178FA" w14:paraId="3E55BCE2" w14:textId="77777777" w:rsidTr="009B2C43">
        <w:trPr>
          <w:trHeight w:val="547"/>
        </w:trPr>
        <w:tc>
          <w:tcPr>
            <w:tcW w:w="475" w:type="pct"/>
          </w:tcPr>
          <w:p w14:paraId="07DF5CA1" w14:textId="77777777" w:rsidR="00CB6FE1" w:rsidRPr="001178FA" w:rsidRDefault="00CB6FE1" w:rsidP="009B2C43">
            <w:pPr>
              <w:jc w:val="both"/>
            </w:pPr>
          </w:p>
        </w:tc>
        <w:tc>
          <w:tcPr>
            <w:tcW w:w="1429" w:type="pct"/>
          </w:tcPr>
          <w:p w14:paraId="1EF1346D" w14:textId="77777777" w:rsidR="00CB6FE1" w:rsidRPr="001178FA" w:rsidRDefault="00CB6FE1" w:rsidP="009B2C43">
            <w:pPr>
              <w:jc w:val="both"/>
            </w:pPr>
            <w:r w:rsidRPr="001178FA">
              <w:t xml:space="preserve">0.2.3.1 Устанавливать и продолжать последовательность различных событий/фигур/времени (день, неделя, месяц, год) </w:t>
            </w:r>
          </w:p>
          <w:p w14:paraId="26750C52" w14:textId="77777777" w:rsidR="00CB6FE1" w:rsidRPr="001178FA" w:rsidRDefault="00CB6FE1" w:rsidP="009B2C43">
            <w:pPr>
              <w:jc w:val="both"/>
            </w:pPr>
            <w:r w:rsidRPr="001178FA">
              <w:t>0.2.4.1 Знать временные представления: сегодня, вчера, завтра, послезавтра; части суток</w:t>
            </w:r>
          </w:p>
          <w:p w14:paraId="73666DA4" w14:textId="77777777" w:rsidR="00CB6FE1" w:rsidRPr="001178FA" w:rsidRDefault="00CB6FE1" w:rsidP="009B2C43">
            <w:pPr>
              <w:jc w:val="both"/>
            </w:pPr>
            <w:r w:rsidRPr="001178FA">
              <w:t>0.2.4.2 Знать количество дней в неделе/месяцев в году</w:t>
            </w:r>
          </w:p>
        </w:tc>
        <w:tc>
          <w:tcPr>
            <w:tcW w:w="1668" w:type="pct"/>
          </w:tcPr>
          <w:p w14:paraId="3B893433" w14:textId="77777777" w:rsidR="00CB6FE1" w:rsidRPr="001178FA" w:rsidRDefault="00CB6FE1" w:rsidP="009B2C43">
            <w:pPr>
              <w:pStyle w:val="ab"/>
              <w:spacing w:before="0" w:beforeAutospacing="0" w:after="0" w:afterAutospacing="0"/>
            </w:pPr>
            <w:r w:rsidRPr="001178FA">
              <w:t xml:space="preserve">Обучать умению сравнивать предметы по различным признакам (цвет, форма, размер, материал, применение). </w:t>
            </w:r>
          </w:p>
          <w:p w14:paraId="19A459AD" w14:textId="77777777" w:rsidR="00CB6FE1" w:rsidRPr="001178FA" w:rsidRDefault="00CB6FE1" w:rsidP="009B2C43">
            <w:pPr>
              <w:pStyle w:val="ab"/>
            </w:pPr>
            <w:r w:rsidRPr="001178FA">
              <w:t xml:space="preserve">Закреплять знания о последовательности различных событий, дней недели, времени суток. Формировать понятия о месяцах года, знать их последовательность и называть их, определять время по циферблату. Развивать умение определять временную последовательность смены суток («вчера», «сегодня», «завтра»), событий «сначала - потом», «было - есть - будет», «раньше - позже». </w:t>
            </w:r>
          </w:p>
        </w:tc>
        <w:tc>
          <w:tcPr>
            <w:tcW w:w="1428" w:type="pct"/>
          </w:tcPr>
          <w:p w14:paraId="511110D2" w14:textId="77777777" w:rsidR="00CB6FE1" w:rsidRPr="001178FA" w:rsidRDefault="00CB6FE1" w:rsidP="009B2C43">
            <w:pPr>
              <w:shd w:val="clear" w:color="auto" w:fill="FFFFFF" w:themeFill="background1"/>
              <w:jc w:val="both"/>
            </w:pPr>
            <w:r w:rsidRPr="001178FA">
              <w:t>1.1.3.6 производить различные операции с монетами 1 тг, 2 тг, 5 тг, 10 тг, 20 тг</w:t>
            </w:r>
          </w:p>
          <w:p w14:paraId="16BF335D" w14:textId="77777777" w:rsidR="00CB6FE1" w:rsidRPr="001178FA" w:rsidRDefault="00CB6FE1" w:rsidP="009B2C43">
            <w:pPr>
              <w:shd w:val="clear" w:color="auto" w:fill="FFFFFF" w:themeFill="background1"/>
              <w:jc w:val="both"/>
              <w:rPr>
                <w:lang w:val="kk-KZ"/>
              </w:rPr>
            </w:pPr>
          </w:p>
          <w:p w14:paraId="40223FEA" w14:textId="77777777" w:rsidR="00CB6FE1" w:rsidRPr="001178FA" w:rsidRDefault="00CB6FE1" w:rsidP="009B2C43">
            <w:pPr>
              <w:shd w:val="clear" w:color="auto" w:fill="FFFFFF" w:themeFill="background1"/>
              <w:jc w:val="both"/>
              <w:rPr>
                <w:lang w:val="kk-KZ"/>
              </w:rPr>
            </w:pPr>
          </w:p>
          <w:p w14:paraId="7CFAD8A2" w14:textId="77777777" w:rsidR="00CB6FE1" w:rsidRPr="001178FA" w:rsidRDefault="00CB6FE1" w:rsidP="009B2C43">
            <w:pPr>
              <w:shd w:val="clear" w:color="auto" w:fill="FFFFFF" w:themeFill="background1"/>
              <w:jc w:val="both"/>
              <w:rPr>
                <w:lang w:val="kk-KZ"/>
              </w:rPr>
            </w:pPr>
            <w:r w:rsidRPr="001178FA">
              <w:t>1.1.3.5</w:t>
            </w:r>
            <w:r w:rsidRPr="001178FA">
              <w:rPr>
                <w:lang w:val="kk-KZ"/>
              </w:rPr>
              <w:t xml:space="preserve"> </w:t>
            </w:r>
            <w:r w:rsidRPr="001178FA">
              <w:t>определять время в часах по циферблату в 12 часовом формате/</w:t>
            </w:r>
            <w:r w:rsidRPr="001178FA">
              <w:rPr>
                <w:lang w:val="kk-KZ"/>
              </w:rPr>
              <w:t xml:space="preserve"> </w:t>
            </w:r>
            <w:r w:rsidRPr="001178FA">
              <w:t xml:space="preserve"> </w:t>
            </w:r>
            <w:r w:rsidRPr="001178FA">
              <w:rPr>
                <w:lang w:val="kk-KZ"/>
              </w:rPr>
              <w:t>различать единицы измерения</w:t>
            </w:r>
            <w:r w:rsidRPr="001178FA">
              <w:t xml:space="preserve"> времени: минута, час, день, неделя, месяц, год</w:t>
            </w:r>
          </w:p>
        </w:tc>
      </w:tr>
      <w:tr w:rsidR="00CB6FE1" w:rsidRPr="001178FA" w14:paraId="3492C3D5" w14:textId="77777777" w:rsidTr="009B2C43">
        <w:trPr>
          <w:trHeight w:val="1381"/>
        </w:trPr>
        <w:tc>
          <w:tcPr>
            <w:tcW w:w="475" w:type="pct"/>
          </w:tcPr>
          <w:p w14:paraId="7A3BF1A8" w14:textId="77777777" w:rsidR="00CB6FE1" w:rsidRPr="001178FA" w:rsidRDefault="00CB6FE1" w:rsidP="009B2C43">
            <w:pPr>
              <w:jc w:val="both"/>
            </w:pPr>
            <w:r w:rsidRPr="001178FA">
              <w:t>Элементы алгебры</w:t>
            </w:r>
          </w:p>
        </w:tc>
        <w:tc>
          <w:tcPr>
            <w:tcW w:w="1429" w:type="pct"/>
          </w:tcPr>
          <w:p w14:paraId="68B2A5C7" w14:textId="77777777" w:rsidR="00CB6FE1" w:rsidRPr="001178FA" w:rsidRDefault="00CB6FE1" w:rsidP="009B2C43">
            <w:pPr>
              <w:jc w:val="both"/>
            </w:pPr>
            <w:r w:rsidRPr="001178FA">
              <w:t>0.2.1.3 Сравнивать числа / устанавливать равенство и неравенства предметов в группах добавляя или удаляя предметы, обобщать числовые значения на основе счета и сравнения групп</w:t>
            </w:r>
          </w:p>
        </w:tc>
        <w:tc>
          <w:tcPr>
            <w:tcW w:w="1668" w:type="pct"/>
          </w:tcPr>
          <w:p w14:paraId="288EA4ED" w14:textId="77777777" w:rsidR="00CB6FE1" w:rsidRPr="001178FA" w:rsidRDefault="00CB6FE1" w:rsidP="009B2C43">
            <w:pPr>
              <w:shd w:val="clear" w:color="auto" w:fill="FFFFFF" w:themeFill="background1"/>
              <w:jc w:val="both"/>
            </w:pPr>
            <w:r w:rsidRPr="001178FA">
              <w:t>Сравнивать рядом стоящие числа в пределах 10-ти на основе сравнения конкретных множеств; получать равенство из неравенства (неравенство из равенства), добавляя к меньшему количеству один предмет или убирая из большего количества один предмет. Формировать представление о равенстве, обучать умению определять равное количество разных предметов в группах, правильно обобщать числовые значения на основе счета и сравнения групп</w:t>
            </w:r>
          </w:p>
        </w:tc>
        <w:tc>
          <w:tcPr>
            <w:tcW w:w="1428" w:type="pct"/>
          </w:tcPr>
          <w:p w14:paraId="0359E594" w14:textId="77777777" w:rsidR="00CB6FE1" w:rsidRPr="001178FA" w:rsidRDefault="00CB6FE1" w:rsidP="009B2C43">
            <w:pPr>
              <w:shd w:val="clear" w:color="auto" w:fill="FFFFFF" w:themeFill="background1"/>
              <w:jc w:val="both"/>
            </w:pPr>
            <w:r w:rsidRPr="001178FA">
              <w:t>1.2.2.1</w:t>
            </w:r>
            <w:r w:rsidRPr="001178FA">
              <w:rPr>
                <w:lang w:val="kk-KZ"/>
              </w:rPr>
              <w:t xml:space="preserve">  </w:t>
            </w:r>
            <w:r w:rsidRPr="001178FA">
              <w:t xml:space="preserve"> распознавать равенство, неравенство, уравнение/ </w:t>
            </w:r>
          </w:p>
          <w:p w14:paraId="2AC90B33" w14:textId="77777777" w:rsidR="00CB6FE1" w:rsidRPr="001178FA" w:rsidRDefault="00CB6FE1" w:rsidP="009B2C43">
            <w:pPr>
              <w:shd w:val="clear" w:color="auto" w:fill="FFFFFF" w:themeFill="background1"/>
              <w:jc w:val="both"/>
            </w:pPr>
            <w:r w:rsidRPr="001178FA">
              <w:t xml:space="preserve">различать верные и неверные равенства </w:t>
            </w:r>
          </w:p>
          <w:p w14:paraId="7DBF7259" w14:textId="77777777" w:rsidR="00CB6FE1" w:rsidRPr="001178FA" w:rsidRDefault="00CB6FE1" w:rsidP="009B2C43">
            <w:pPr>
              <w:shd w:val="clear" w:color="auto" w:fill="FFFFFF" w:themeFill="background1"/>
              <w:jc w:val="both"/>
              <w:rPr>
                <w:lang w:val="kk-KZ"/>
              </w:rPr>
            </w:pPr>
            <w:r w:rsidRPr="001178FA">
              <w:t>1.2.2.2</w:t>
            </w:r>
            <w:r w:rsidRPr="001178FA">
              <w:rPr>
                <w:lang w:val="kk-KZ"/>
              </w:rPr>
              <w:t xml:space="preserve">  </w:t>
            </w:r>
            <w:r w:rsidRPr="001178FA">
              <w:t xml:space="preserve"> решать уравнения способом подбора и на основе связи сложения и вычитания</w:t>
            </w:r>
          </w:p>
        </w:tc>
      </w:tr>
    </w:tbl>
    <w:p w14:paraId="07E8355B" w14:textId="77777777" w:rsidR="00CB6FE1" w:rsidRDefault="00CB6FE1" w:rsidP="00C90569">
      <w:pPr>
        <w:jc w:val="both"/>
        <w:rPr>
          <w:sz w:val="28"/>
          <w:szCs w:val="28"/>
          <w:lang w:val="kk-KZ"/>
        </w:rPr>
      </w:pPr>
    </w:p>
    <w:p w14:paraId="51631B5D" w14:textId="77777777" w:rsidR="00575A4B" w:rsidRDefault="00575A4B" w:rsidP="00C90569">
      <w:pPr>
        <w:jc w:val="both"/>
        <w:rPr>
          <w:sz w:val="28"/>
          <w:szCs w:val="28"/>
          <w:lang w:val="kk-KZ"/>
        </w:rPr>
      </w:pPr>
    </w:p>
    <w:p w14:paraId="621DA4C3" w14:textId="77777777" w:rsidR="00575A4B" w:rsidRPr="00575A4B" w:rsidRDefault="00575A4B" w:rsidP="00C90569">
      <w:pPr>
        <w:jc w:val="both"/>
        <w:rPr>
          <w:sz w:val="28"/>
          <w:szCs w:val="28"/>
          <w:lang w:val="kk-KZ"/>
        </w:rPr>
        <w:sectPr w:rsidR="00575A4B" w:rsidRPr="00575A4B" w:rsidSect="001C0A34">
          <w:pgSz w:w="11906" w:h="16838"/>
          <w:pgMar w:top="1134" w:right="567" w:bottom="1134" w:left="1701" w:header="708" w:footer="708" w:gutter="0"/>
          <w:cols w:space="708"/>
          <w:docGrid w:linePitch="360"/>
        </w:sectPr>
      </w:pPr>
    </w:p>
    <w:p w14:paraId="3C86F080" w14:textId="6FFD8216" w:rsidR="00CB6FE1" w:rsidRDefault="00CB6FE1" w:rsidP="00CB6FE1">
      <w:pPr>
        <w:jc w:val="both"/>
        <w:rPr>
          <w:sz w:val="28"/>
          <w:szCs w:val="28"/>
          <w:lang w:val="kk-KZ"/>
        </w:rPr>
      </w:pPr>
      <w:r>
        <w:rPr>
          <w:sz w:val="28"/>
          <w:szCs w:val="28"/>
          <w:lang w:val="kk-KZ"/>
        </w:rPr>
        <w:t>Продолжение таблицы Б.2</w:t>
      </w:r>
    </w:p>
    <w:tbl>
      <w:tblPr>
        <w:tblStyle w:val="af1"/>
        <w:tblW w:w="4782" w:type="pct"/>
        <w:tblLayout w:type="fixed"/>
        <w:tblLook w:val="04A0" w:firstRow="1" w:lastRow="0" w:firstColumn="1" w:lastColumn="0" w:noHBand="0" w:noVBand="1"/>
      </w:tblPr>
      <w:tblGrid>
        <w:gridCol w:w="847"/>
        <w:gridCol w:w="2409"/>
        <w:gridCol w:w="3120"/>
        <w:gridCol w:w="2832"/>
      </w:tblGrid>
      <w:tr w:rsidR="00CB6FE1" w:rsidRPr="001178FA" w14:paraId="65B7FF38" w14:textId="77777777" w:rsidTr="009B2C43">
        <w:tc>
          <w:tcPr>
            <w:tcW w:w="460" w:type="pct"/>
          </w:tcPr>
          <w:p w14:paraId="0EF996C6" w14:textId="77777777" w:rsidR="00CB6FE1" w:rsidRPr="001178FA" w:rsidRDefault="00CB6FE1" w:rsidP="009B2C43">
            <w:pPr>
              <w:jc w:val="both"/>
              <w:rPr>
                <w:lang w:val="kk-KZ"/>
              </w:rPr>
            </w:pPr>
            <w:r w:rsidRPr="001178FA">
              <w:rPr>
                <w:lang w:val="kk-KZ"/>
              </w:rPr>
              <w:t>1</w:t>
            </w:r>
          </w:p>
        </w:tc>
        <w:tc>
          <w:tcPr>
            <w:tcW w:w="1308" w:type="pct"/>
          </w:tcPr>
          <w:p w14:paraId="1819D7B7" w14:textId="77777777" w:rsidR="00CB6FE1" w:rsidRPr="001178FA" w:rsidRDefault="00CB6FE1" w:rsidP="009B2C43">
            <w:pPr>
              <w:jc w:val="center"/>
              <w:rPr>
                <w:lang w:val="kk-KZ"/>
              </w:rPr>
            </w:pPr>
            <w:r w:rsidRPr="001178FA">
              <w:rPr>
                <w:lang w:val="kk-KZ"/>
              </w:rPr>
              <w:t>2</w:t>
            </w:r>
          </w:p>
        </w:tc>
        <w:tc>
          <w:tcPr>
            <w:tcW w:w="1694" w:type="pct"/>
          </w:tcPr>
          <w:p w14:paraId="32753A48" w14:textId="77777777" w:rsidR="00CB6FE1" w:rsidRPr="001178FA" w:rsidRDefault="00CB6FE1" w:rsidP="009B2C43">
            <w:pPr>
              <w:jc w:val="center"/>
              <w:rPr>
                <w:lang w:val="kk-KZ"/>
              </w:rPr>
            </w:pPr>
            <w:r w:rsidRPr="001178FA">
              <w:rPr>
                <w:lang w:val="kk-KZ"/>
              </w:rPr>
              <w:t>3</w:t>
            </w:r>
          </w:p>
        </w:tc>
        <w:tc>
          <w:tcPr>
            <w:tcW w:w="1538" w:type="pct"/>
          </w:tcPr>
          <w:p w14:paraId="5649BBD7" w14:textId="77777777" w:rsidR="00CB6FE1" w:rsidRPr="001178FA" w:rsidRDefault="00CB6FE1" w:rsidP="009B2C43">
            <w:pPr>
              <w:jc w:val="center"/>
            </w:pPr>
            <w:r w:rsidRPr="001178FA">
              <w:t>4</w:t>
            </w:r>
          </w:p>
        </w:tc>
      </w:tr>
      <w:tr w:rsidR="00CB6FE1" w:rsidRPr="001178FA" w14:paraId="7A28A4EE" w14:textId="77777777" w:rsidTr="009B2C43">
        <w:trPr>
          <w:trHeight w:val="558"/>
        </w:trPr>
        <w:tc>
          <w:tcPr>
            <w:tcW w:w="460" w:type="pct"/>
          </w:tcPr>
          <w:p w14:paraId="5EC6F88F" w14:textId="77777777" w:rsidR="00CB6FE1" w:rsidRPr="001178FA" w:rsidRDefault="00CB6FE1" w:rsidP="009B2C43">
            <w:pPr>
              <w:jc w:val="both"/>
            </w:pPr>
            <w:r w:rsidRPr="001178FA">
              <w:t>Элементы геометрии</w:t>
            </w:r>
          </w:p>
        </w:tc>
        <w:tc>
          <w:tcPr>
            <w:tcW w:w="1308" w:type="pct"/>
          </w:tcPr>
          <w:p w14:paraId="123A7166" w14:textId="77777777" w:rsidR="00CB6FE1" w:rsidRPr="001178FA" w:rsidRDefault="00CB6FE1" w:rsidP="009B2C43">
            <w:pPr>
              <w:jc w:val="both"/>
            </w:pPr>
            <w:r w:rsidRPr="001178FA">
              <w:t>0.3.1.1 Различать и правильно называть геометрические фигуры (круг, овал, треугольник, квадрат, прямоугольник) и тела (шар, куб, цилиндр)</w:t>
            </w:r>
          </w:p>
          <w:p w14:paraId="671D1BA9" w14:textId="77777777" w:rsidR="00CB6FE1" w:rsidRPr="001178FA" w:rsidRDefault="00CB6FE1" w:rsidP="009B2C43">
            <w:pPr>
              <w:jc w:val="both"/>
            </w:pPr>
            <w:r w:rsidRPr="001178FA">
              <w:t>0.3.1.2 Классифицировать фигуры (квадрат, прямоугольник) по двум свойствам</w:t>
            </w:r>
          </w:p>
          <w:p w14:paraId="62BB18C8" w14:textId="77777777" w:rsidR="00CB6FE1" w:rsidRPr="001178FA" w:rsidRDefault="00CB6FE1" w:rsidP="009B2C43">
            <w:pPr>
              <w:shd w:val="clear" w:color="auto" w:fill="FFFFFF" w:themeFill="background1"/>
              <w:jc w:val="both"/>
            </w:pPr>
            <w:r w:rsidRPr="001178FA">
              <w:t>0.3.1.3 Делить предмет на несколько равных частей, сравнивать целое и части</w:t>
            </w:r>
          </w:p>
          <w:p w14:paraId="3EB28A32" w14:textId="77777777" w:rsidR="00CB6FE1" w:rsidRPr="001178FA" w:rsidRDefault="00CB6FE1" w:rsidP="009B2C43">
            <w:pPr>
              <w:jc w:val="both"/>
            </w:pPr>
          </w:p>
          <w:p w14:paraId="626C7C53" w14:textId="77777777" w:rsidR="00CB6FE1" w:rsidRPr="001178FA" w:rsidRDefault="00CB6FE1" w:rsidP="009B2C43">
            <w:pPr>
              <w:jc w:val="both"/>
            </w:pPr>
            <w:r w:rsidRPr="001178FA">
              <w:t>0.3.2.1 Составлять геометрические фигуры по образцу</w:t>
            </w:r>
          </w:p>
          <w:p w14:paraId="76EA6606" w14:textId="77777777" w:rsidR="00CB6FE1" w:rsidRPr="001178FA" w:rsidRDefault="00CB6FE1" w:rsidP="009B2C43">
            <w:pPr>
              <w:shd w:val="clear" w:color="auto" w:fill="FFFFFF" w:themeFill="background1"/>
              <w:jc w:val="both"/>
            </w:pPr>
            <w:r w:rsidRPr="001178FA">
              <w:t>0.3.2.3 Уметь подбирать объекты по образцу, ориентируясь на несколько признаков сразу</w:t>
            </w:r>
          </w:p>
          <w:p w14:paraId="1958E746" w14:textId="77777777" w:rsidR="00CB6FE1" w:rsidRPr="001178FA" w:rsidRDefault="00CB6FE1" w:rsidP="009B2C43">
            <w:pPr>
              <w:jc w:val="both"/>
            </w:pPr>
            <w:r w:rsidRPr="001178FA">
              <w:t>0.1.1.1 Ориентироваться на листе бумаги, описывать расположение геометрических фигур на карточках</w:t>
            </w:r>
          </w:p>
          <w:p w14:paraId="02AD1BE9" w14:textId="77777777" w:rsidR="00CB6FE1" w:rsidRPr="001178FA" w:rsidRDefault="00CB6FE1" w:rsidP="009B2C43">
            <w:pPr>
              <w:jc w:val="both"/>
            </w:pPr>
            <w:r w:rsidRPr="001178FA">
              <w:t>0.1.1.2 Ориентироваться в пространстве: слева, справа, вверху, внизу, впереди (перед), сзади, (за), близко, между, рядом</w:t>
            </w:r>
          </w:p>
        </w:tc>
        <w:tc>
          <w:tcPr>
            <w:tcW w:w="1694" w:type="pct"/>
          </w:tcPr>
          <w:p w14:paraId="461464F4" w14:textId="77777777" w:rsidR="00CB6FE1" w:rsidRPr="001178FA" w:rsidRDefault="00CB6FE1" w:rsidP="009B2C43">
            <w:pPr>
              <w:pStyle w:val="ab"/>
            </w:pPr>
            <w:r w:rsidRPr="001178FA">
              <w:t xml:space="preserve">Упражнять в умении различать и правильно называть геометрические фигуры (круг, овал, треугольник, квадрат, прямоугольник) и тела (шар, куб, цилиндр). Знакомить с овалом на основе сравнения его с кругом и прямоугольником. </w:t>
            </w:r>
          </w:p>
          <w:p w14:paraId="1771BE09" w14:textId="77777777" w:rsidR="00CB6FE1" w:rsidRPr="001178FA" w:rsidRDefault="00CB6FE1" w:rsidP="009B2C43">
            <w:pPr>
              <w:pStyle w:val="ab"/>
            </w:pPr>
          </w:p>
          <w:p w14:paraId="01941E23" w14:textId="77777777" w:rsidR="00CB6FE1" w:rsidRPr="001178FA" w:rsidRDefault="00CB6FE1" w:rsidP="009B2C43">
            <w:pPr>
              <w:pStyle w:val="ab"/>
            </w:pPr>
          </w:p>
          <w:p w14:paraId="2A54E767" w14:textId="77777777" w:rsidR="00CB6FE1" w:rsidRPr="001178FA" w:rsidRDefault="00CB6FE1" w:rsidP="009B2C43">
            <w:pPr>
              <w:pStyle w:val="ab"/>
            </w:pPr>
          </w:p>
          <w:p w14:paraId="163E2739" w14:textId="77777777" w:rsidR="00CB6FE1" w:rsidRPr="001178FA" w:rsidRDefault="00CB6FE1" w:rsidP="009B2C43">
            <w:pPr>
              <w:pStyle w:val="ab"/>
            </w:pPr>
          </w:p>
          <w:p w14:paraId="69737BA6" w14:textId="77777777" w:rsidR="00CB6FE1" w:rsidRPr="001178FA" w:rsidRDefault="00CB6FE1" w:rsidP="009B2C43">
            <w:pPr>
              <w:pStyle w:val="ab"/>
            </w:pPr>
            <w:r w:rsidRPr="001178FA">
              <w:t>Обучать умению рисовать точки, узоры, чертить прямые и наклонные палочки, кривые и ломаные линии в тетрадях в клеточку</w:t>
            </w:r>
          </w:p>
          <w:p w14:paraId="0E5B91DF" w14:textId="77777777" w:rsidR="00CB6FE1" w:rsidRPr="001178FA" w:rsidRDefault="00CB6FE1" w:rsidP="009B2C43">
            <w:pPr>
              <w:pStyle w:val="ab"/>
            </w:pPr>
          </w:p>
          <w:p w14:paraId="69F7CBDC" w14:textId="77777777" w:rsidR="00CB6FE1" w:rsidRPr="001178FA" w:rsidRDefault="00CB6FE1" w:rsidP="009B2C43">
            <w:pPr>
              <w:pStyle w:val="ab"/>
            </w:pPr>
            <w:r w:rsidRPr="001178FA">
              <w:t xml:space="preserve">Развивать представления о том, как из одной формы сделать другую, делить лист бумаги на равные и неравные части, сравнивать целое и часть, собирать и составлять формы из 8-10-ти частей. Закреплять умения ориентироваться на листе бумаги. Закрепление пространственных представлений: располагать предметы в пространстве (слева, справа, вверху, внизу); направлять движение: слева направо, справа - налево, сверху вниз, вперед, назад, в том же направлении. </w:t>
            </w:r>
          </w:p>
        </w:tc>
        <w:tc>
          <w:tcPr>
            <w:tcW w:w="1538" w:type="pct"/>
          </w:tcPr>
          <w:p w14:paraId="6254AB6F" w14:textId="77777777" w:rsidR="00CB6FE1" w:rsidRPr="001178FA" w:rsidRDefault="00CB6FE1" w:rsidP="009B2C43">
            <w:pPr>
              <w:shd w:val="clear" w:color="auto" w:fill="FFFFFF" w:themeFill="background1"/>
              <w:jc w:val="both"/>
            </w:pPr>
            <w:r w:rsidRPr="001178FA">
              <w:t xml:space="preserve">1.3.1.2 </w:t>
            </w:r>
            <w:r w:rsidRPr="001178FA">
              <w:rPr>
                <w:lang w:val="kk-KZ"/>
              </w:rPr>
              <w:t>р</w:t>
            </w:r>
            <w:r w:rsidRPr="001178FA">
              <w:t>азличать плоские фигуры (треугольник, круг, квадрат, прямоугольник</w:t>
            </w:r>
            <w:r w:rsidRPr="001178FA">
              <w:rPr>
                <w:lang w:val="kk-KZ"/>
              </w:rPr>
              <w:t>)</w:t>
            </w:r>
            <w:r w:rsidRPr="001178FA">
              <w:t>/ пространственные фигуры</w:t>
            </w:r>
            <w:r w:rsidRPr="001178FA">
              <w:rPr>
                <w:lang w:val="kk-KZ"/>
              </w:rPr>
              <w:t xml:space="preserve"> (</w:t>
            </w:r>
            <w:r w:rsidRPr="001178FA">
              <w:t>куб</w:t>
            </w:r>
            <w:r w:rsidRPr="001178FA">
              <w:rPr>
                <w:lang w:val="kk-KZ"/>
              </w:rPr>
              <w:t>,</w:t>
            </w:r>
            <w:r w:rsidRPr="001178FA">
              <w:t xml:space="preserve"> шар, цилиндр, конус, пирамида) и соотносить их с предметами окружающего мира</w:t>
            </w:r>
          </w:p>
          <w:p w14:paraId="6541AC78" w14:textId="77777777" w:rsidR="00CB6FE1" w:rsidRPr="001178FA" w:rsidRDefault="00CB6FE1" w:rsidP="009B2C43">
            <w:pPr>
              <w:shd w:val="clear" w:color="auto" w:fill="FFFFFF" w:themeFill="background1"/>
              <w:jc w:val="both"/>
              <w:rPr>
                <w:lang w:val="kk-KZ"/>
              </w:rPr>
            </w:pPr>
            <w:r w:rsidRPr="001178FA">
              <w:t>1.3.1.3 измерять и сравнивать стороны геометрических фигур (треугольник, квадрат, прямоугольник</w:t>
            </w:r>
            <w:r w:rsidRPr="001178FA">
              <w:rPr>
                <w:lang w:val="kk-KZ"/>
              </w:rPr>
              <w:t>)</w:t>
            </w:r>
          </w:p>
          <w:p w14:paraId="23826E0F" w14:textId="77777777" w:rsidR="00CB6FE1" w:rsidRPr="001178FA" w:rsidRDefault="00CB6FE1" w:rsidP="009B2C43">
            <w:pPr>
              <w:shd w:val="clear" w:color="auto" w:fill="FFFFFF" w:themeFill="background1"/>
              <w:jc w:val="both"/>
            </w:pPr>
          </w:p>
          <w:p w14:paraId="5DC4EF98" w14:textId="77777777" w:rsidR="00CB6FE1" w:rsidRPr="001178FA" w:rsidRDefault="00CB6FE1" w:rsidP="009B2C43">
            <w:pPr>
              <w:shd w:val="clear" w:color="auto" w:fill="FFFFFF" w:themeFill="background1"/>
              <w:jc w:val="both"/>
            </w:pPr>
          </w:p>
          <w:p w14:paraId="67287242" w14:textId="77777777" w:rsidR="00CB6FE1" w:rsidRPr="001178FA" w:rsidRDefault="00CB6FE1" w:rsidP="009B2C43">
            <w:pPr>
              <w:shd w:val="clear" w:color="auto" w:fill="FFFFFF" w:themeFill="background1"/>
              <w:jc w:val="both"/>
            </w:pPr>
          </w:p>
          <w:p w14:paraId="15B4383A" w14:textId="77777777" w:rsidR="00CB6FE1" w:rsidRPr="001178FA" w:rsidRDefault="00CB6FE1" w:rsidP="009B2C43">
            <w:pPr>
              <w:shd w:val="clear" w:color="auto" w:fill="FFFFFF" w:themeFill="background1"/>
              <w:jc w:val="both"/>
            </w:pPr>
          </w:p>
          <w:p w14:paraId="3DDDD247" w14:textId="77777777" w:rsidR="00CB6FE1" w:rsidRPr="001178FA" w:rsidRDefault="00CB6FE1" w:rsidP="009B2C43">
            <w:pPr>
              <w:shd w:val="clear" w:color="auto" w:fill="FFFFFF" w:themeFill="background1"/>
              <w:jc w:val="both"/>
            </w:pPr>
          </w:p>
          <w:p w14:paraId="01D8B308" w14:textId="77777777" w:rsidR="00CB6FE1" w:rsidRPr="001178FA" w:rsidRDefault="00CB6FE1" w:rsidP="009B2C43">
            <w:pPr>
              <w:shd w:val="clear" w:color="auto" w:fill="FFFFFF" w:themeFill="background1"/>
              <w:jc w:val="both"/>
            </w:pPr>
          </w:p>
          <w:p w14:paraId="7158E716" w14:textId="77777777" w:rsidR="00CB6FE1" w:rsidRPr="001178FA" w:rsidRDefault="00CB6FE1" w:rsidP="009B2C43">
            <w:pPr>
              <w:shd w:val="clear" w:color="auto" w:fill="FFFFFF" w:themeFill="background1"/>
              <w:jc w:val="both"/>
            </w:pPr>
          </w:p>
          <w:p w14:paraId="7AA62523" w14:textId="77777777" w:rsidR="00CB6FE1" w:rsidRPr="001178FA" w:rsidRDefault="00CB6FE1" w:rsidP="009B2C43">
            <w:pPr>
              <w:shd w:val="clear" w:color="auto" w:fill="FFFFFF" w:themeFill="background1"/>
              <w:jc w:val="both"/>
            </w:pPr>
            <w:r w:rsidRPr="001178FA">
              <w:t>1.3.2.1</w:t>
            </w:r>
            <w:r w:rsidRPr="001178FA">
              <w:rPr>
                <w:lang w:val="kk-KZ"/>
              </w:rPr>
              <w:t xml:space="preserve"> </w:t>
            </w:r>
            <w:r w:rsidRPr="001178FA">
              <w:t xml:space="preserve">изображать </w:t>
            </w:r>
            <w:r w:rsidRPr="001178FA">
              <w:rPr>
                <w:lang w:val="kk-KZ"/>
              </w:rPr>
              <w:t xml:space="preserve">на плоскости </w:t>
            </w:r>
            <w:r w:rsidRPr="001178FA">
              <w:t>прям</w:t>
            </w:r>
            <w:r w:rsidRPr="001178FA">
              <w:rPr>
                <w:lang w:val="kk-KZ"/>
              </w:rPr>
              <w:t>ую</w:t>
            </w:r>
            <w:r w:rsidRPr="001178FA">
              <w:t>, крив</w:t>
            </w:r>
            <w:r w:rsidRPr="001178FA">
              <w:rPr>
                <w:lang w:val="kk-KZ"/>
              </w:rPr>
              <w:t>ую</w:t>
            </w:r>
            <w:r w:rsidRPr="001178FA">
              <w:t>, ломан</w:t>
            </w:r>
            <w:r w:rsidRPr="001178FA">
              <w:rPr>
                <w:lang w:val="kk-KZ"/>
              </w:rPr>
              <w:t>ую</w:t>
            </w:r>
            <w:r w:rsidRPr="001178FA">
              <w:t xml:space="preserve"> замкнут</w:t>
            </w:r>
            <w:r w:rsidRPr="001178FA">
              <w:rPr>
                <w:lang w:val="kk-KZ"/>
              </w:rPr>
              <w:t>ую</w:t>
            </w:r>
            <w:r w:rsidRPr="001178FA">
              <w:t xml:space="preserve"> и незамкнут</w:t>
            </w:r>
            <w:r w:rsidRPr="001178FA">
              <w:rPr>
                <w:lang w:val="kk-KZ"/>
              </w:rPr>
              <w:t>ую</w:t>
            </w:r>
            <w:r w:rsidRPr="001178FA">
              <w:t xml:space="preserve"> лини</w:t>
            </w:r>
            <w:r w:rsidRPr="001178FA">
              <w:rPr>
                <w:lang w:val="kk-KZ"/>
              </w:rPr>
              <w:t>и</w:t>
            </w:r>
            <w:r w:rsidRPr="001178FA">
              <w:t>/</w:t>
            </w:r>
            <w:r w:rsidRPr="001178FA">
              <w:rPr>
                <w:lang w:val="kk-KZ"/>
              </w:rPr>
              <w:t xml:space="preserve"> простейшие плоские фигуры (треугольник, четырехугольник) </w:t>
            </w:r>
            <w:r w:rsidRPr="001178FA">
              <w:t xml:space="preserve">на </w:t>
            </w:r>
            <w:r w:rsidRPr="001178FA">
              <w:rPr>
                <w:lang w:val="kk-KZ"/>
              </w:rPr>
              <w:t>точечной</w:t>
            </w:r>
            <w:r w:rsidRPr="001178FA">
              <w:t xml:space="preserve"> бумаге</w:t>
            </w:r>
          </w:p>
          <w:p w14:paraId="52EBA115" w14:textId="77777777" w:rsidR="00CB6FE1" w:rsidRPr="001178FA" w:rsidRDefault="00CB6FE1" w:rsidP="009B2C43">
            <w:pPr>
              <w:shd w:val="clear" w:color="auto" w:fill="FFFFFF" w:themeFill="background1"/>
              <w:jc w:val="both"/>
              <w:rPr>
                <w:lang w:val="kk-KZ"/>
              </w:rPr>
            </w:pPr>
            <w:r w:rsidRPr="001178FA">
              <w:t xml:space="preserve">1.3.2.4 определять основные отношения между геометрическими фигурами (больше-меньше, </w:t>
            </w:r>
            <w:r w:rsidRPr="001178FA">
              <w:rPr>
                <w:shd w:val="clear" w:color="auto" w:fill="FFFFFF"/>
              </w:rPr>
              <w:t>выше-ниже,</w:t>
            </w:r>
            <w:r w:rsidRPr="001178FA">
              <w:t xml:space="preserve"> шире-уже, толще-тоньше)</w:t>
            </w:r>
          </w:p>
          <w:p w14:paraId="348F75BA" w14:textId="77777777" w:rsidR="00CB6FE1" w:rsidRPr="001178FA" w:rsidRDefault="00CB6FE1" w:rsidP="009B2C43">
            <w:pPr>
              <w:shd w:val="clear" w:color="auto" w:fill="FFFFFF" w:themeFill="background1"/>
              <w:jc w:val="both"/>
            </w:pPr>
          </w:p>
          <w:p w14:paraId="7EA424E7" w14:textId="77777777" w:rsidR="00CB6FE1" w:rsidRPr="001178FA" w:rsidRDefault="00CB6FE1" w:rsidP="009B2C43">
            <w:pPr>
              <w:shd w:val="clear" w:color="auto" w:fill="FFFFFF" w:themeFill="background1"/>
              <w:jc w:val="both"/>
            </w:pPr>
            <w:r w:rsidRPr="001178FA">
              <w:t>1.3.2.5 определять расположение, направление предметов окружающего мира (впереди-сзади, слева-справа, сверху-снизу, между, рядом, на, над, под, внутри, вне,</w:t>
            </w:r>
            <w:r w:rsidRPr="001178FA">
              <w:rPr>
                <w:lang w:val="kk-KZ"/>
              </w:rPr>
              <w:t xml:space="preserve"> п</w:t>
            </w:r>
            <w:r w:rsidRPr="001178FA">
              <w:t>осередине)</w:t>
            </w:r>
          </w:p>
        </w:tc>
      </w:tr>
    </w:tbl>
    <w:p w14:paraId="50538100" w14:textId="77777777" w:rsidR="00CB6FE1" w:rsidRPr="00CB6FE1" w:rsidRDefault="00CB6FE1" w:rsidP="00CB6FE1">
      <w:pPr>
        <w:jc w:val="both"/>
        <w:rPr>
          <w:sz w:val="28"/>
          <w:szCs w:val="28"/>
        </w:rPr>
      </w:pPr>
    </w:p>
    <w:p w14:paraId="1FB07A60" w14:textId="77777777" w:rsidR="00CB6FE1" w:rsidRDefault="00CB6FE1" w:rsidP="00C90569">
      <w:pPr>
        <w:jc w:val="both"/>
        <w:rPr>
          <w:sz w:val="28"/>
          <w:szCs w:val="28"/>
        </w:rPr>
        <w:sectPr w:rsidR="00CB6FE1" w:rsidSect="001C0A34">
          <w:pgSz w:w="11906" w:h="16838"/>
          <w:pgMar w:top="1134" w:right="567" w:bottom="1134" w:left="1701" w:header="708" w:footer="708" w:gutter="0"/>
          <w:cols w:space="708"/>
          <w:docGrid w:linePitch="360"/>
        </w:sectPr>
      </w:pPr>
    </w:p>
    <w:p w14:paraId="7B045D66" w14:textId="5996DC4E" w:rsidR="00CB6FE1" w:rsidRDefault="00CB6FE1" w:rsidP="00CB6FE1">
      <w:pPr>
        <w:jc w:val="both"/>
        <w:rPr>
          <w:sz w:val="28"/>
          <w:szCs w:val="28"/>
          <w:lang w:val="kk-KZ"/>
        </w:rPr>
      </w:pPr>
      <w:r>
        <w:rPr>
          <w:sz w:val="28"/>
          <w:szCs w:val="28"/>
          <w:lang w:val="kk-KZ"/>
        </w:rPr>
        <w:t>Продолжение таблицы Б.3</w:t>
      </w:r>
    </w:p>
    <w:p w14:paraId="4CEF1C3D" w14:textId="0B784309" w:rsidR="00A80CD7" w:rsidRPr="001178FA" w:rsidRDefault="00A80CD7" w:rsidP="00C90569">
      <w:pPr>
        <w:jc w:val="both"/>
        <w:rPr>
          <w:sz w:val="28"/>
          <w:szCs w:val="28"/>
        </w:rPr>
      </w:pPr>
    </w:p>
    <w:tbl>
      <w:tblPr>
        <w:tblStyle w:val="af1"/>
        <w:tblW w:w="4782" w:type="pct"/>
        <w:tblLayout w:type="fixed"/>
        <w:tblLook w:val="04A0" w:firstRow="1" w:lastRow="0" w:firstColumn="1" w:lastColumn="0" w:noHBand="0" w:noVBand="1"/>
      </w:tblPr>
      <w:tblGrid>
        <w:gridCol w:w="847"/>
        <w:gridCol w:w="2125"/>
        <w:gridCol w:w="2976"/>
        <w:gridCol w:w="3260"/>
      </w:tblGrid>
      <w:tr w:rsidR="00CB6FE1" w:rsidRPr="00DA44FD" w14:paraId="23312263" w14:textId="77777777" w:rsidTr="00DA44FD">
        <w:tc>
          <w:tcPr>
            <w:tcW w:w="460" w:type="pct"/>
          </w:tcPr>
          <w:p w14:paraId="6707492B" w14:textId="5F21D484" w:rsidR="00CB6FE1" w:rsidRPr="00DA44FD" w:rsidRDefault="00CB6FE1" w:rsidP="00DA44FD">
            <w:pPr>
              <w:jc w:val="both"/>
              <w:rPr>
                <w:lang w:val="kk-KZ"/>
              </w:rPr>
            </w:pPr>
            <w:r w:rsidRPr="00DA44FD">
              <w:rPr>
                <w:lang w:val="kk-KZ"/>
              </w:rPr>
              <w:t>1</w:t>
            </w:r>
          </w:p>
        </w:tc>
        <w:tc>
          <w:tcPr>
            <w:tcW w:w="1154" w:type="pct"/>
          </w:tcPr>
          <w:p w14:paraId="1D8ED808" w14:textId="2FE2B288" w:rsidR="00CB6FE1" w:rsidRPr="00DA44FD" w:rsidRDefault="00CB6FE1" w:rsidP="00DA44FD">
            <w:pPr>
              <w:jc w:val="center"/>
              <w:rPr>
                <w:lang w:val="kk-KZ"/>
              </w:rPr>
            </w:pPr>
            <w:r w:rsidRPr="00DA44FD">
              <w:rPr>
                <w:lang w:val="kk-KZ"/>
              </w:rPr>
              <w:t>2</w:t>
            </w:r>
          </w:p>
        </w:tc>
        <w:tc>
          <w:tcPr>
            <w:tcW w:w="1616" w:type="pct"/>
          </w:tcPr>
          <w:p w14:paraId="0C02637B" w14:textId="26E7E6D2" w:rsidR="00CB6FE1" w:rsidRPr="00DA44FD" w:rsidRDefault="00CB6FE1" w:rsidP="00DA44FD">
            <w:pPr>
              <w:jc w:val="center"/>
              <w:rPr>
                <w:lang w:val="kk-KZ"/>
              </w:rPr>
            </w:pPr>
            <w:r w:rsidRPr="00DA44FD">
              <w:rPr>
                <w:lang w:val="kk-KZ"/>
              </w:rPr>
              <w:t>3</w:t>
            </w:r>
          </w:p>
        </w:tc>
        <w:tc>
          <w:tcPr>
            <w:tcW w:w="1770" w:type="pct"/>
          </w:tcPr>
          <w:p w14:paraId="52AF1E7A" w14:textId="298ED0D8" w:rsidR="00CB6FE1" w:rsidRPr="00DA44FD" w:rsidRDefault="00CB6FE1" w:rsidP="00DA44FD">
            <w:pPr>
              <w:jc w:val="center"/>
            </w:pPr>
            <w:r w:rsidRPr="00DA44FD">
              <w:t>4</w:t>
            </w:r>
          </w:p>
        </w:tc>
      </w:tr>
      <w:tr w:rsidR="00CB6FE1" w:rsidRPr="00DA44FD" w14:paraId="57950E0F" w14:textId="77777777" w:rsidTr="00DA44FD">
        <w:tc>
          <w:tcPr>
            <w:tcW w:w="460" w:type="pct"/>
          </w:tcPr>
          <w:p w14:paraId="3A805338" w14:textId="77777777" w:rsidR="00CB6FE1" w:rsidRPr="00DA44FD" w:rsidRDefault="00CB6FE1" w:rsidP="00DA44FD">
            <w:pPr>
              <w:jc w:val="both"/>
              <w:rPr>
                <w:lang w:val="kk-KZ"/>
              </w:rPr>
            </w:pPr>
            <w:r w:rsidRPr="00DA44FD">
              <w:rPr>
                <w:bCs/>
              </w:rPr>
              <w:t>Множества, Элементы логики</w:t>
            </w:r>
          </w:p>
        </w:tc>
        <w:tc>
          <w:tcPr>
            <w:tcW w:w="1154" w:type="pct"/>
          </w:tcPr>
          <w:p w14:paraId="68056FAC" w14:textId="77777777" w:rsidR="00CB6FE1" w:rsidRPr="00DA44FD" w:rsidRDefault="00CB6FE1" w:rsidP="00DA44FD">
            <w:pPr>
              <w:jc w:val="both"/>
            </w:pPr>
            <w:r w:rsidRPr="00DA44FD">
              <w:t>0.2.2.1 Объединять предметы во множество по определенному свойству</w:t>
            </w:r>
          </w:p>
          <w:p w14:paraId="3399FBA4" w14:textId="77777777" w:rsidR="00CB6FE1" w:rsidRPr="00DA44FD" w:rsidRDefault="00CB6FE1" w:rsidP="00DA44FD">
            <w:pPr>
              <w:jc w:val="both"/>
            </w:pPr>
            <w:r w:rsidRPr="00DA44FD">
              <w:t>0.2.2.2 Называть элементы множества</w:t>
            </w:r>
          </w:p>
          <w:p w14:paraId="35579A78" w14:textId="77777777" w:rsidR="00CB6FE1" w:rsidRPr="00DA44FD" w:rsidRDefault="00CB6FE1" w:rsidP="00DA44FD">
            <w:pPr>
              <w:jc w:val="both"/>
            </w:pPr>
            <w:r w:rsidRPr="00DA44FD">
              <w:t>0.2.3.2 Называть пропущенное число в последовательности чисел от 1 до 10</w:t>
            </w:r>
          </w:p>
          <w:p w14:paraId="7CCDC9E7" w14:textId="77777777" w:rsidR="00CB6FE1" w:rsidRPr="00DA44FD" w:rsidRDefault="00CB6FE1" w:rsidP="00DA44FD">
            <w:pPr>
              <w:jc w:val="both"/>
            </w:pPr>
            <w:r w:rsidRPr="00DA44FD">
              <w:t>0.2.3.4 Анализировать закономерность и находить нарушение с помощью педагога</w:t>
            </w:r>
          </w:p>
          <w:p w14:paraId="7DC79ABA" w14:textId="77777777" w:rsidR="00CB6FE1" w:rsidRPr="00DA44FD" w:rsidRDefault="00CB6FE1" w:rsidP="00DA44FD">
            <w:pPr>
              <w:jc w:val="both"/>
            </w:pPr>
          </w:p>
        </w:tc>
        <w:tc>
          <w:tcPr>
            <w:tcW w:w="1616" w:type="pct"/>
          </w:tcPr>
          <w:p w14:paraId="6D87BC7E" w14:textId="77777777" w:rsidR="00CB6FE1" w:rsidRPr="00DA44FD" w:rsidRDefault="00CB6FE1" w:rsidP="00DA44FD">
            <w:pPr>
              <w:pStyle w:val="ab"/>
              <w:spacing w:before="0" w:beforeAutospacing="0" w:after="0" w:afterAutospacing="0"/>
            </w:pPr>
            <w:r w:rsidRPr="00DA44FD">
              <w:t xml:space="preserve">Обучать умению создавать множества (группы предметов) из разных по качеству элементов (предметов разного цвета, размера, формы, назначения; звуков, движений); разбивать множества на части и воссоединять их; устанавливать отношения между целым множеством и каждой его частью, понимать, что множество больше части, а часть меньше целого множества; сравнивать разные части множества на основе счета и соотнесения элементов (предметов) один к одному; определять большую (меньшую) часть множества или их равенство. Знакомить со значением слова «один» (одна, одно), обозначающим не только один предмет, но и целую группу предметов как одну часть множества. </w:t>
            </w:r>
          </w:p>
        </w:tc>
        <w:tc>
          <w:tcPr>
            <w:tcW w:w="1770" w:type="pct"/>
          </w:tcPr>
          <w:p w14:paraId="0B570F69" w14:textId="7C592E0D" w:rsidR="00CB6FE1" w:rsidRPr="00DA44FD" w:rsidRDefault="00CB6FE1" w:rsidP="00DA44FD">
            <w:pPr>
              <w:shd w:val="clear" w:color="auto" w:fill="FFFFFF" w:themeFill="background1"/>
              <w:jc w:val="both"/>
              <w:rPr>
                <w:lang w:val="kk-KZ"/>
              </w:rPr>
            </w:pPr>
            <w:r w:rsidRPr="00DA44FD">
              <w:t>1.4.</w:t>
            </w:r>
            <w:r w:rsidRPr="00DA44FD">
              <w:rPr>
                <w:lang w:val="kk-KZ"/>
              </w:rPr>
              <w:t>1</w:t>
            </w:r>
            <w:r w:rsidR="00DA44FD">
              <w:t>.1</w:t>
            </w:r>
            <w:r w:rsidRPr="00DA44FD">
              <w:t xml:space="preserve"> н</w:t>
            </w:r>
            <w:r w:rsidRPr="00DA44FD">
              <w:rPr>
                <w:lang w:val="kk-KZ"/>
              </w:rPr>
              <w:t xml:space="preserve">аглядно изображать объединение двух множеств и удаление </w:t>
            </w:r>
            <w:r w:rsidRPr="00DA44FD">
              <w:t>част</w:t>
            </w:r>
            <w:r w:rsidRPr="00DA44FD">
              <w:rPr>
                <w:lang w:val="kk-KZ"/>
              </w:rPr>
              <w:t>и  множества</w:t>
            </w:r>
          </w:p>
          <w:p w14:paraId="25F6D655" w14:textId="77777777" w:rsidR="00CB6FE1" w:rsidRPr="00DA44FD" w:rsidRDefault="00CB6FE1" w:rsidP="00DA44FD">
            <w:pPr>
              <w:shd w:val="clear" w:color="auto" w:fill="FFFFFF" w:themeFill="background1"/>
              <w:jc w:val="both"/>
            </w:pPr>
            <w:r w:rsidRPr="00DA44FD">
              <w:t>1.4.</w:t>
            </w:r>
            <w:r w:rsidRPr="00DA44FD">
              <w:rPr>
                <w:lang w:val="kk-KZ"/>
              </w:rPr>
              <w:t>1</w:t>
            </w:r>
            <w:r w:rsidRPr="00DA44FD">
              <w:t xml:space="preserve">.2 классифицировать множества по признакам </w:t>
            </w:r>
            <w:r w:rsidRPr="00DA44FD">
              <w:rPr>
                <w:lang w:val="kk-KZ"/>
              </w:rPr>
              <w:t xml:space="preserve">их элементов </w:t>
            </w:r>
            <w:r w:rsidRPr="00DA44FD">
              <w:t>(цвет, форма, размер</w:t>
            </w:r>
            <w:r w:rsidRPr="00DA44FD">
              <w:rPr>
                <w:lang w:val="kk-KZ"/>
              </w:rPr>
              <w:t>, материал, действие объектов</w:t>
            </w:r>
            <w:r w:rsidRPr="00DA44FD">
              <w:t>)</w:t>
            </w:r>
          </w:p>
          <w:p w14:paraId="098954A6" w14:textId="77777777" w:rsidR="00CB6FE1" w:rsidRPr="00DA44FD" w:rsidRDefault="00CB6FE1" w:rsidP="00DA44FD">
            <w:pPr>
              <w:shd w:val="clear" w:color="auto" w:fill="FFFFFF" w:themeFill="background1"/>
              <w:jc w:val="both"/>
              <w:rPr>
                <w:lang w:val="kk-KZ"/>
              </w:rPr>
            </w:pPr>
            <w:r w:rsidRPr="00DA44FD">
              <w:t>1.4.</w:t>
            </w:r>
            <w:r w:rsidRPr="00DA44FD">
              <w:rPr>
                <w:lang w:val="kk-KZ"/>
              </w:rPr>
              <w:t>1</w:t>
            </w:r>
            <w:r w:rsidRPr="00DA44FD">
              <w:t xml:space="preserve">.3 сравнивать множества предметов </w:t>
            </w:r>
          </w:p>
          <w:p w14:paraId="748108A4" w14:textId="77777777" w:rsidR="00CB6FE1" w:rsidRPr="00DA44FD" w:rsidRDefault="00CB6FE1" w:rsidP="00DA44FD">
            <w:pPr>
              <w:shd w:val="clear" w:color="auto" w:fill="FFFFFF" w:themeFill="background1"/>
              <w:jc w:val="both"/>
            </w:pPr>
            <w:r w:rsidRPr="00DA44FD">
              <w:t>с помощью составления пар/ определять равные множества, пустое множество</w:t>
            </w:r>
          </w:p>
          <w:p w14:paraId="15357F74" w14:textId="77777777" w:rsidR="00CB6FE1" w:rsidRPr="00DA44FD" w:rsidRDefault="00CB6FE1" w:rsidP="00DA44FD">
            <w:pPr>
              <w:shd w:val="clear" w:color="auto" w:fill="FFFFFF" w:themeFill="background1"/>
              <w:jc w:val="both"/>
            </w:pPr>
            <w:r w:rsidRPr="00DA44FD">
              <w:t>1.4.</w:t>
            </w:r>
            <w:r w:rsidRPr="00DA44FD">
              <w:rPr>
                <w:lang w:val="kk-KZ"/>
              </w:rPr>
              <w:t>2</w:t>
            </w:r>
            <w:r w:rsidRPr="00DA44FD">
              <w:t>.1 определять верные и неверные утверждения</w:t>
            </w:r>
          </w:p>
          <w:p w14:paraId="406752FE" w14:textId="77777777" w:rsidR="00CB6FE1" w:rsidRPr="00DA44FD" w:rsidRDefault="00CB6FE1" w:rsidP="00DA44FD">
            <w:pPr>
              <w:shd w:val="clear" w:color="auto" w:fill="FFFFFF" w:themeFill="background1"/>
              <w:jc w:val="both"/>
            </w:pPr>
            <w:r w:rsidRPr="00DA44FD">
              <w:t xml:space="preserve">1.4.3.1 составлять последовательность чисел </w:t>
            </w:r>
            <w:r w:rsidRPr="00DA44FD">
              <w:rPr>
                <w:lang w:val="kk-KZ"/>
              </w:rPr>
              <w:t xml:space="preserve">до </w:t>
            </w:r>
            <w:r w:rsidRPr="00DA44FD">
              <w:t>10/</w:t>
            </w:r>
            <w:r w:rsidRPr="00DA44FD">
              <w:rPr>
                <w:lang w:val="kk-KZ"/>
              </w:rPr>
              <w:t xml:space="preserve"> </w:t>
            </w:r>
            <w:r w:rsidRPr="00DA44FD">
              <w:t>до 20/десятков до 100 и обратно</w:t>
            </w:r>
            <w:r w:rsidRPr="00DA44FD">
              <w:rPr>
                <w:lang w:val="kk-KZ"/>
              </w:rPr>
              <w:t xml:space="preserve">/ </w:t>
            </w:r>
            <w:r w:rsidRPr="00DA44FD">
              <w:t>определять закономерность в последовательности рисунков, фигур, символов, чисел в пределах 100</w:t>
            </w:r>
          </w:p>
          <w:p w14:paraId="56E7A98C" w14:textId="77777777" w:rsidR="00CB6FE1" w:rsidRPr="00DA44FD" w:rsidRDefault="00CB6FE1" w:rsidP="00DA44FD">
            <w:pPr>
              <w:shd w:val="clear" w:color="auto" w:fill="FFFFFF" w:themeFill="background1"/>
              <w:jc w:val="both"/>
            </w:pPr>
            <w:r w:rsidRPr="00DA44FD">
              <w:t xml:space="preserve">1.4.3.2  определять последовательность действий и состояний в природе/ </w:t>
            </w:r>
          </w:p>
          <w:p w14:paraId="10604072" w14:textId="77777777" w:rsidR="00CB6FE1" w:rsidRPr="00DA44FD" w:rsidRDefault="00CB6FE1" w:rsidP="00DA44FD">
            <w:pPr>
              <w:shd w:val="clear" w:color="auto" w:fill="FFFFFF" w:themeFill="background1"/>
              <w:jc w:val="both"/>
            </w:pPr>
            <w:r w:rsidRPr="00DA44FD">
              <w:t xml:space="preserve">составлять последовательность </w:t>
            </w:r>
            <w:r w:rsidRPr="00DA44FD">
              <w:rPr>
                <w:lang w:val="kk-KZ"/>
              </w:rPr>
              <w:t xml:space="preserve">чисел, фигур, игрушек, разноцветных бус и </w:t>
            </w:r>
            <w:r w:rsidRPr="00DA44FD">
              <w:t xml:space="preserve">находить нарушение закономерности. </w:t>
            </w:r>
          </w:p>
        </w:tc>
      </w:tr>
      <w:tr w:rsidR="00CB6FE1" w:rsidRPr="00DA44FD" w14:paraId="0F8019EF" w14:textId="77777777" w:rsidTr="00DA44FD">
        <w:trPr>
          <w:trHeight w:val="1332"/>
        </w:trPr>
        <w:tc>
          <w:tcPr>
            <w:tcW w:w="460" w:type="pct"/>
          </w:tcPr>
          <w:p w14:paraId="0C493B94" w14:textId="77777777" w:rsidR="00CB6FE1" w:rsidRPr="00DA44FD" w:rsidRDefault="00CB6FE1" w:rsidP="00DA44FD">
            <w:pPr>
              <w:jc w:val="both"/>
              <w:rPr>
                <w:lang w:val="kk-KZ"/>
              </w:rPr>
            </w:pPr>
            <w:r w:rsidRPr="00DA44FD">
              <w:t>Математическое моделирование</w:t>
            </w:r>
          </w:p>
        </w:tc>
        <w:tc>
          <w:tcPr>
            <w:tcW w:w="1154" w:type="pct"/>
          </w:tcPr>
          <w:p w14:paraId="707F6658" w14:textId="77777777" w:rsidR="00CB6FE1" w:rsidRPr="00DA44FD" w:rsidRDefault="00CB6FE1" w:rsidP="00DA44FD">
            <w:pPr>
              <w:tabs>
                <w:tab w:val="left" w:pos="275"/>
              </w:tabs>
              <w:jc w:val="both"/>
            </w:pPr>
            <w:r w:rsidRPr="00DA44FD">
              <w:t xml:space="preserve">0.4.1.1 Использовать и понимать знак «+» как знак, объединяющий предметы, «-» как знак удаления из группы предметов </w:t>
            </w:r>
          </w:p>
          <w:p w14:paraId="6286260B" w14:textId="77777777" w:rsidR="00CB6FE1" w:rsidRPr="00DA44FD" w:rsidRDefault="00CB6FE1" w:rsidP="00DA44FD">
            <w:pPr>
              <w:tabs>
                <w:tab w:val="left" w:pos="275"/>
              </w:tabs>
              <w:jc w:val="both"/>
            </w:pPr>
            <w:r w:rsidRPr="00DA44FD">
              <w:t>0.4.1.2 Распознавать знаки ( =, &gt;, &lt;)</w:t>
            </w:r>
          </w:p>
          <w:p w14:paraId="4F6E5960" w14:textId="77777777" w:rsidR="00CB6FE1" w:rsidRPr="00DA44FD" w:rsidRDefault="00CB6FE1" w:rsidP="00DA44FD">
            <w:pPr>
              <w:jc w:val="both"/>
            </w:pPr>
            <w:r w:rsidRPr="00DA44FD">
              <w:t>0.4.1.3 Решать простейшие примеры и задачи на основе наглядности.</w:t>
            </w:r>
          </w:p>
        </w:tc>
        <w:tc>
          <w:tcPr>
            <w:tcW w:w="1616" w:type="pct"/>
          </w:tcPr>
          <w:p w14:paraId="5767887F" w14:textId="77777777" w:rsidR="00CB6FE1" w:rsidRPr="00DA44FD" w:rsidRDefault="00CB6FE1" w:rsidP="00DA44FD">
            <w:pPr>
              <w:pStyle w:val="ab"/>
              <w:spacing w:before="0" w:beforeAutospacing="0" w:after="0" w:afterAutospacing="0"/>
            </w:pPr>
            <w:r w:rsidRPr="00DA44FD">
              <w:t xml:space="preserve">Обучать умению сравнивать предметы, используя методы наложения и приложения, прием попарного сравнивания, выделять предмет из группы предметов по 2-3 признакам. </w:t>
            </w:r>
          </w:p>
          <w:p w14:paraId="39EC5B0F" w14:textId="77777777" w:rsidR="00CB6FE1" w:rsidRPr="00DA44FD" w:rsidRDefault="00CB6FE1" w:rsidP="00DA44FD">
            <w:pPr>
              <w:pStyle w:val="ab"/>
              <w:spacing w:before="0" w:beforeAutospacing="0" w:after="0" w:afterAutospacing="0"/>
            </w:pPr>
          </w:p>
          <w:p w14:paraId="3B6E3002" w14:textId="77777777" w:rsidR="00CB6FE1" w:rsidRPr="00DA44FD" w:rsidRDefault="00CB6FE1" w:rsidP="00DA44FD">
            <w:pPr>
              <w:shd w:val="clear" w:color="auto" w:fill="FFFFFF" w:themeFill="background1"/>
              <w:jc w:val="both"/>
            </w:pPr>
          </w:p>
        </w:tc>
        <w:tc>
          <w:tcPr>
            <w:tcW w:w="1770" w:type="pct"/>
          </w:tcPr>
          <w:p w14:paraId="0D34833D" w14:textId="77777777" w:rsidR="00CB6FE1" w:rsidRPr="00DA44FD" w:rsidRDefault="00CB6FE1" w:rsidP="00DA44FD">
            <w:pPr>
              <w:shd w:val="clear" w:color="auto" w:fill="FFFFFF" w:themeFill="background1"/>
              <w:jc w:val="both"/>
              <w:rPr>
                <w:lang w:val="kk-KZ"/>
              </w:rPr>
            </w:pPr>
            <w:r w:rsidRPr="00DA44FD">
              <w:t>1</w:t>
            </w:r>
            <w:r w:rsidRPr="00DA44FD">
              <w:rPr>
                <w:lang w:val="kk-KZ"/>
              </w:rPr>
              <w:t xml:space="preserve">.5.1.4 </w:t>
            </w:r>
            <w:r w:rsidRPr="00DA44FD">
              <w:rPr>
                <w:bCs/>
              </w:rPr>
              <w:t>анализировать и решать задачи на</w:t>
            </w:r>
            <w:r w:rsidRPr="00DA44FD">
              <w:rPr>
                <w:bCs/>
                <w:lang w:val="kk-KZ"/>
              </w:rPr>
              <w:t xml:space="preserve">:  </w:t>
            </w:r>
            <w:r w:rsidRPr="00DA44FD">
              <w:rPr>
                <w:lang w:val="kk-KZ"/>
              </w:rPr>
              <w:t xml:space="preserve">увеличение, уменьшение числа на несколько единиц, разностное сравнение,  </w:t>
            </w:r>
            <w:r w:rsidRPr="00DA44FD">
              <w:rPr>
                <w:bCs/>
              </w:rPr>
              <w:t xml:space="preserve">составлять </w:t>
            </w:r>
            <w:r w:rsidRPr="00DA44FD">
              <w:rPr>
                <w:bCs/>
                <w:lang w:val="kk-KZ"/>
              </w:rPr>
              <w:t xml:space="preserve">и решать </w:t>
            </w:r>
            <w:r w:rsidRPr="00DA44FD">
              <w:rPr>
                <w:lang w:val="kk-KZ"/>
              </w:rPr>
              <w:t>обратные задачи</w:t>
            </w:r>
          </w:p>
          <w:p w14:paraId="329B6BB7" w14:textId="77777777" w:rsidR="00CB6FE1" w:rsidRPr="00DA44FD" w:rsidRDefault="00CB6FE1" w:rsidP="00DA44FD">
            <w:pPr>
              <w:shd w:val="clear" w:color="auto" w:fill="FFFFFF" w:themeFill="background1"/>
              <w:jc w:val="both"/>
            </w:pPr>
            <w:r w:rsidRPr="00DA44FD">
              <w:t xml:space="preserve">1.5.2.2 </w:t>
            </w:r>
            <w:r w:rsidRPr="00DA44FD">
              <w:rPr>
                <w:lang w:val="kk-KZ"/>
              </w:rPr>
              <w:t xml:space="preserve">использовать  знаки </w:t>
            </w:r>
            <w:r w:rsidRPr="00DA44FD">
              <w:t>«+»</w:t>
            </w:r>
            <w:r w:rsidRPr="00DA44FD">
              <w:rPr>
                <w:lang w:val="kk-KZ"/>
              </w:rPr>
              <w:t xml:space="preserve">, </w:t>
            </w:r>
            <w:r w:rsidRPr="00DA44FD">
              <w:t>«-»</w:t>
            </w:r>
            <w:r w:rsidRPr="00DA44FD">
              <w:rPr>
                <w:lang w:val="kk-KZ"/>
              </w:rPr>
              <w:t xml:space="preserve">, </w:t>
            </w:r>
            <w:r w:rsidRPr="00DA44FD">
              <w:rPr>
                <w:lang w:eastAsia="ar-SA"/>
              </w:rPr>
              <w:t>«≠», «=»</w:t>
            </w:r>
            <w:r w:rsidRPr="00DA44FD">
              <w:rPr>
                <w:lang w:val="kk-KZ" w:eastAsia="ar-SA"/>
              </w:rPr>
              <w:t>, «</w:t>
            </w:r>
            <w:r w:rsidRPr="00DA44FD">
              <w:rPr>
                <w:lang w:eastAsia="ar-SA"/>
              </w:rPr>
              <w:t>&gt;</w:t>
            </w:r>
            <w:r w:rsidRPr="00DA44FD">
              <w:rPr>
                <w:lang w:val="kk-KZ" w:eastAsia="ar-SA"/>
              </w:rPr>
              <w:t>», «</w:t>
            </w:r>
            <w:r w:rsidRPr="00DA44FD">
              <w:rPr>
                <w:lang w:eastAsia="ar-SA"/>
              </w:rPr>
              <w:t>&lt;</w:t>
            </w:r>
            <w:r w:rsidRPr="00DA44FD">
              <w:rPr>
                <w:lang w:val="kk-KZ" w:eastAsia="ar-SA"/>
              </w:rPr>
              <w:t xml:space="preserve">»/ </w:t>
            </w:r>
          </w:p>
        </w:tc>
      </w:tr>
    </w:tbl>
    <w:p w14:paraId="125185D8" w14:textId="77777777" w:rsidR="00CB6FE1" w:rsidRPr="002B3DBA" w:rsidRDefault="00034811" w:rsidP="002B3DBA">
      <w:pPr>
        <w:pStyle w:val="1"/>
        <w:spacing w:before="0" w:beforeAutospacing="0" w:after="0" w:afterAutospacing="0"/>
        <w:rPr>
          <w:b w:val="0"/>
        </w:rPr>
      </w:pPr>
      <w:bookmarkStart w:id="45" w:name="_Toc125022511"/>
      <w:bookmarkStart w:id="46" w:name="bookmark125"/>
      <w:r w:rsidRPr="002B3DBA">
        <w:rPr>
          <w:b w:val="0"/>
        </w:rPr>
        <w:t>ПРИЛОЖЕНИЕ В</w:t>
      </w:r>
    </w:p>
    <w:p w14:paraId="5BA3545E" w14:textId="5C886198" w:rsidR="00973582" w:rsidRPr="00DA44FD" w:rsidRDefault="00973582" w:rsidP="002B3DBA">
      <w:pPr>
        <w:pStyle w:val="1"/>
        <w:spacing w:before="0" w:beforeAutospacing="0" w:after="0" w:afterAutospacing="0"/>
        <w:rPr>
          <w:b w:val="0"/>
          <w:szCs w:val="28"/>
        </w:rPr>
      </w:pPr>
      <w:r w:rsidRPr="00DA44FD">
        <w:rPr>
          <w:b w:val="0"/>
          <w:szCs w:val="28"/>
        </w:rPr>
        <w:t>Анкеты для выявления уровня готовности к реализации преемственности дошкольного и начального математического образования</w:t>
      </w:r>
      <w:bookmarkEnd w:id="45"/>
    </w:p>
    <w:p w14:paraId="3D63873B" w14:textId="77777777" w:rsidR="002B3DBA" w:rsidRPr="00DA44FD" w:rsidRDefault="002B3DBA" w:rsidP="002B3DBA">
      <w:pPr>
        <w:jc w:val="center"/>
        <w:rPr>
          <w:bCs/>
          <w:sz w:val="28"/>
          <w:szCs w:val="28"/>
        </w:rPr>
      </w:pPr>
    </w:p>
    <w:p w14:paraId="224BA7EF" w14:textId="3AFD1597" w:rsidR="00034811" w:rsidRPr="00DA44FD" w:rsidRDefault="00973582" w:rsidP="002B3DBA">
      <w:pPr>
        <w:jc w:val="center"/>
        <w:rPr>
          <w:bCs/>
          <w:sz w:val="28"/>
          <w:szCs w:val="28"/>
        </w:rPr>
      </w:pPr>
      <w:r w:rsidRPr="00DA44FD">
        <w:rPr>
          <w:bCs/>
          <w:sz w:val="28"/>
          <w:szCs w:val="28"/>
        </w:rPr>
        <w:t>АНКЕТА ДЛЯ СТУДЕНТОВ</w:t>
      </w:r>
    </w:p>
    <w:p w14:paraId="4B763179" w14:textId="77777777" w:rsidR="00034811" w:rsidRPr="002B3DBA" w:rsidRDefault="00034811" w:rsidP="002B3DBA">
      <w:pPr>
        <w:ind w:firstLine="708"/>
        <w:jc w:val="both"/>
      </w:pPr>
      <w:r w:rsidRPr="002B3DBA">
        <w:t xml:space="preserve">Уважаемый студент! Просим оказать содействие в проведении важного социально-педагогического исследования. Данная анкета направлена для выявления </w:t>
      </w:r>
      <w:r w:rsidRPr="002B3DBA">
        <w:rPr>
          <w:rFonts w:eastAsia="TimesNewRomanPSMT"/>
        </w:rPr>
        <w:t>уровня готовности</w:t>
      </w:r>
      <w:r w:rsidRPr="002B3DBA">
        <w:rPr>
          <w:rFonts w:eastAsia="TimesNewRomanPSMT"/>
          <w:color w:val="FF0000"/>
        </w:rPr>
        <w:t xml:space="preserve"> </w:t>
      </w:r>
      <w:r w:rsidRPr="002B3DBA">
        <w:rPr>
          <w:rFonts w:eastAsia="TimesNewRomanPSMT"/>
        </w:rPr>
        <w:t xml:space="preserve">студентов к </w:t>
      </w:r>
      <w:r w:rsidRPr="002B3DBA">
        <w:rPr>
          <w:lang w:val="kk-KZ"/>
        </w:rPr>
        <w:t xml:space="preserve">реализации преемственности дошкольного и начального математического образования. </w:t>
      </w:r>
      <w:r w:rsidRPr="002B3DBA">
        <w:t>Анкетирование анонимное. Старайтесь быть максимально правдивыми. Среди ответов нет «хороших» или «плохих», поэтому не старайтесь угадать, какой из ответов является «лучшим». Выражаем Вам благодарность за помощь!</w:t>
      </w:r>
    </w:p>
    <w:p w14:paraId="1054CAE6" w14:textId="77777777" w:rsidR="00034811" w:rsidRPr="002B3DBA" w:rsidRDefault="00034811" w:rsidP="00C90569">
      <w:pPr>
        <w:spacing w:before="100" w:beforeAutospacing="1" w:after="100" w:afterAutospacing="1"/>
        <w:jc w:val="both"/>
        <w:rPr>
          <w:rStyle w:val="59"/>
          <w:b w:val="0"/>
          <w:bCs w:val="0"/>
          <w:sz w:val="24"/>
          <w:szCs w:val="24"/>
        </w:rPr>
      </w:pPr>
      <w:r w:rsidRPr="002B3DBA">
        <w:rPr>
          <w:rStyle w:val="59"/>
          <w:sz w:val="24"/>
          <w:szCs w:val="24"/>
        </w:rPr>
        <w:t>1. Курс___   обучения________</w:t>
      </w:r>
    </w:p>
    <w:p w14:paraId="1FF8882A" w14:textId="77777777" w:rsidR="00034811" w:rsidRPr="002B3DBA" w:rsidRDefault="00034811" w:rsidP="00C90569">
      <w:pPr>
        <w:pStyle w:val="51"/>
        <w:shd w:val="clear" w:color="auto" w:fill="auto"/>
        <w:spacing w:line="240" w:lineRule="auto"/>
        <w:jc w:val="both"/>
        <w:rPr>
          <w:rStyle w:val="59"/>
          <w:sz w:val="24"/>
          <w:szCs w:val="24"/>
        </w:rPr>
      </w:pPr>
      <w:r w:rsidRPr="002B3DBA">
        <w:rPr>
          <w:rStyle w:val="59"/>
          <w:sz w:val="24"/>
          <w:szCs w:val="24"/>
        </w:rPr>
        <w:t>2. В вашем понимании понятие "преемственность"</w:t>
      </w:r>
    </w:p>
    <w:p w14:paraId="1C8C65FD" w14:textId="77777777" w:rsidR="00034811" w:rsidRPr="002B3DBA" w:rsidRDefault="00034811" w:rsidP="00C90569">
      <w:pPr>
        <w:pStyle w:val="51"/>
        <w:shd w:val="clear" w:color="auto" w:fill="auto"/>
        <w:spacing w:line="240" w:lineRule="auto"/>
        <w:jc w:val="both"/>
        <w:rPr>
          <w:rStyle w:val="59"/>
          <w:sz w:val="24"/>
          <w:szCs w:val="24"/>
        </w:rPr>
      </w:pPr>
      <w:r w:rsidRPr="002B3DBA">
        <w:rPr>
          <w:rStyle w:val="59"/>
          <w:sz w:val="24"/>
          <w:szCs w:val="24"/>
        </w:rPr>
        <w:t>_____________________________________________________________________________</w:t>
      </w:r>
    </w:p>
    <w:p w14:paraId="51314D43" w14:textId="77777777" w:rsidR="00034811" w:rsidRPr="002B3DBA" w:rsidRDefault="00034811" w:rsidP="00C90569">
      <w:pPr>
        <w:pStyle w:val="51"/>
        <w:shd w:val="clear" w:color="auto" w:fill="auto"/>
        <w:tabs>
          <w:tab w:val="left" w:pos="990"/>
        </w:tabs>
        <w:spacing w:line="240" w:lineRule="auto"/>
        <w:ind w:right="40"/>
        <w:jc w:val="both"/>
        <w:rPr>
          <w:rStyle w:val="59"/>
          <w:sz w:val="24"/>
          <w:szCs w:val="24"/>
        </w:rPr>
      </w:pPr>
    </w:p>
    <w:p w14:paraId="6B6DDF93" w14:textId="77777777" w:rsidR="00034811" w:rsidRPr="002B3DBA" w:rsidRDefault="00034811" w:rsidP="00C90569">
      <w:pPr>
        <w:pStyle w:val="51"/>
        <w:shd w:val="clear" w:color="auto" w:fill="auto"/>
        <w:tabs>
          <w:tab w:val="left" w:pos="990"/>
        </w:tabs>
        <w:spacing w:line="240" w:lineRule="auto"/>
        <w:ind w:right="40"/>
        <w:jc w:val="both"/>
        <w:rPr>
          <w:b w:val="0"/>
          <w:bCs w:val="0"/>
          <w:sz w:val="24"/>
          <w:szCs w:val="24"/>
        </w:rPr>
      </w:pPr>
      <w:r w:rsidRPr="002B3DBA">
        <w:rPr>
          <w:rStyle w:val="59"/>
          <w:sz w:val="24"/>
          <w:szCs w:val="24"/>
        </w:rPr>
        <w:t xml:space="preserve">3. Значимость роли преемственности дошкольной и начальной ступеней образования для целостного развития личности ребенка. </w:t>
      </w:r>
    </w:p>
    <w:p w14:paraId="7126FB3E" w14:textId="77777777" w:rsidR="00034811" w:rsidRPr="002B3DBA" w:rsidRDefault="00034811" w:rsidP="00C90569">
      <w:pPr>
        <w:pStyle w:val="51"/>
        <w:shd w:val="clear" w:color="auto" w:fill="auto"/>
        <w:tabs>
          <w:tab w:val="left" w:pos="990"/>
        </w:tabs>
        <w:spacing w:line="240" w:lineRule="auto"/>
        <w:ind w:right="40"/>
        <w:jc w:val="both"/>
        <w:rPr>
          <w:b w:val="0"/>
          <w:bCs w:val="0"/>
          <w:sz w:val="24"/>
          <w:szCs w:val="24"/>
        </w:rPr>
      </w:pPr>
      <w:r w:rsidRPr="002B3DBA">
        <w:rPr>
          <w:rStyle w:val="59"/>
          <w:sz w:val="24"/>
          <w:szCs w:val="24"/>
        </w:rPr>
        <w:t>А. Значительная;        Б. Незначительная;         С. Не задумывался.</w:t>
      </w:r>
    </w:p>
    <w:p w14:paraId="7F8168A3" w14:textId="77777777" w:rsidR="00034811" w:rsidRPr="002B3DBA" w:rsidRDefault="00034811" w:rsidP="00C90569">
      <w:pPr>
        <w:pStyle w:val="Default"/>
        <w:jc w:val="both"/>
        <w:rPr>
          <w:color w:val="auto"/>
        </w:rPr>
      </w:pPr>
    </w:p>
    <w:p w14:paraId="229843CE" w14:textId="77777777" w:rsidR="00034811" w:rsidRPr="002B3DBA" w:rsidRDefault="00034811" w:rsidP="00C90569">
      <w:pPr>
        <w:pStyle w:val="Default"/>
        <w:jc w:val="both"/>
        <w:rPr>
          <w:color w:val="auto"/>
        </w:rPr>
      </w:pPr>
      <w:r w:rsidRPr="002B3DBA">
        <w:rPr>
          <w:color w:val="auto"/>
        </w:rPr>
        <w:t>4. Наиболее важное направление преемственности:</w:t>
      </w:r>
    </w:p>
    <w:p w14:paraId="466E02CA" w14:textId="77777777" w:rsidR="00034811" w:rsidRPr="002B3DBA" w:rsidRDefault="00034811" w:rsidP="00C90569">
      <w:pPr>
        <w:pStyle w:val="Default"/>
        <w:rPr>
          <w:color w:val="auto"/>
        </w:rPr>
      </w:pPr>
      <w:r w:rsidRPr="002B3DBA">
        <w:rPr>
          <w:color w:val="auto"/>
        </w:rPr>
        <w:t xml:space="preserve">А. Психолого-педагогическое сопровождение; </w:t>
      </w:r>
    </w:p>
    <w:p w14:paraId="056DC7C4" w14:textId="77777777" w:rsidR="00034811" w:rsidRPr="002B3DBA" w:rsidRDefault="00034811" w:rsidP="00C90569">
      <w:pPr>
        <w:pStyle w:val="Default"/>
        <w:rPr>
          <w:color w:val="auto"/>
        </w:rPr>
      </w:pPr>
      <w:r w:rsidRPr="002B3DBA">
        <w:rPr>
          <w:color w:val="auto"/>
        </w:rPr>
        <w:t>Б. Программно-методическое обеспечение;</w:t>
      </w:r>
    </w:p>
    <w:p w14:paraId="02E3CF1B" w14:textId="5FD0219E" w:rsidR="00034811" w:rsidRPr="002B3DBA" w:rsidRDefault="00034811" w:rsidP="00C90569">
      <w:pPr>
        <w:pStyle w:val="Default"/>
        <w:rPr>
          <w:noProof/>
          <w:color w:val="auto"/>
          <w:shd w:val="clear" w:color="auto" w:fill="FFFFFF"/>
        </w:rPr>
      </w:pPr>
      <w:r w:rsidRPr="002B3DBA">
        <w:rPr>
          <w:color w:val="auto"/>
        </w:rPr>
        <w:t xml:space="preserve">С. Профессиональная компетентность педагога. </w:t>
      </w:r>
    </w:p>
    <w:p w14:paraId="788D0277" w14:textId="77777777" w:rsidR="00034811" w:rsidRPr="002B3DBA" w:rsidRDefault="00034811" w:rsidP="00C90569">
      <w:pPr>
        <w:pStyle w:val="ad"/>
        <w:shd w:val="clear" w:color="auto" w:fill="auto"/>
        <w:tabs>
          <w:tab w:val="left" w:pos="645"/>
        </w:tabs>
        <w:spacing w:line="240" w:lineRule="auto"/>
        <w:ind w:right="120" w:firstLine="0"/>
        <w:jc w:val="both"/>
        <w:rPr>
          <w:sz w:val="24"/>
          <w:szCs w:val="24"/>
        </w:rPr>
      </w:pPr>
      <w:r w:rsidRPr="002B3DBA">
        <w:rPr>
          <w:sz w:val="24"/>
          <w:szCs w:val="24"/>
        </w:rPr>
        <w:t>5. Решение проблемы преемственности дошкольного и начального образования в большей степени зависит от:</w:t>
      </w:r>
    </w:p>
    <w:p w14:paraId="54A49042" w14:textId="77777777" w:rsidR="00034811" w:rsidRPr="002B3DBA" w:rsidRDefault="00034811" w:rsidP="00C90569">
      <w:pPr>
        <w:pStyle w:val="ad"/>
        <w:shd w:val="clear" w:color="auto" w:fill="auto"/>
        <w:tabs>
          <w:tab w:val="left" w:pos="682"/>
        </w:tabs>
        <w:spacing w:line="240" w:lineRule="auto"/>
        <w:ind w:firstLine="0"/>
        <w:jc w:val="both"/>
        <w:rPr>
          <w:sz w:val="24"/>
          <w:szCs w:val="24"/>
        </w:rPr>
      </w:pPr>
      <w:r w:rsidRPr="002B3DBA">
        <w:rPr>
          <w:sz w:val="24"/>
          <w:szCs w:val="24"/>
        </w:rPr>
        <w:t>А. решений и инструкций Министерства образования;</w:t>
      </w:r>
    </w:p>
    <w:p w14:paraId="483F1CA7" w14:textId="77777777" w:rsidR="00034811" w:rsidRPr="002B3DBA" w:rsidRDefault="00034811" w:rsidP="00C90569">
      <w:pPr>
        <w:pStyle w:val="ad"/>
        <w:shd w:val="clear" w:color="auto" w:fill="auto"/>
        <w:tabs>
          <w:tab w:val="left" w:pos="677"/>
        </w:tabs>
        <w:spacing w:line="240" w:lineRule="auto"/>
        <w:ind w:firstLine="0"/>
        <w:jc w:val="both"/>
        <w:rPr>
          <w:sz w:val="24"/>
          <w:szCs w:val="24"/>
        </w:rPr>
      </w:pPr>
      <w:r w:rsidRPr="002B3DBA">
        <w:rPr>
          <w:sz w:val="24"/>
          <w:szCs w:val="24"/>
        </w:rPr>
        <w:t>Б. деятельности местных органов управления образованием;</w:t>
      </w:r>
    </w:p>
    <w:p w14:paraId="383B02FE" w14:textId="77777777" w:rsidR="00034811" w:rsidRPr="002B3DBA" w:rsidRDefault="00034811" w:rsidP="00C90569">
      <w:pPr>
        <w:pStyle w:val="ad"/>
        <w:shd w:val="clear" w:color="auto" w:fill="auto"/>
        <w:tabs>
          <w:tab w:val="left" w:pos="686"/>
        </w:tabs>
        <w:spacing w:line="240" w:lineRule="auto"/>
        <w:ind w:firstLine="0"/>
        <w:jc w:val="both"/>
        <w:rPr>
          <w:rStyle w:val="59"/>
          <w:b w:val="0"/>
          <w:bCs w:val="0"/>
          <w:sz w:val="24"/>
          <w:szCs w:val="24"/>
        </w:rPr>
      </w:pPr>
      <w:r w:rsidRPr="002B3DBA">
        <w:rPr>
          <w:sz w:val="24"/>
          <w:szCs w:val="24"/>
        </w:rPr>
        <w:t xml:space="preserve">С. взаимодействия воспитателей ДОУ и учителей начальных классов и их </w:t>
      </w:r>
      <w:r w:rsidRPr="002B3DBA">
        <w:rPr>
          <w:rStyle w:val="211"/>
          <w:sz w:val="24"/>
          <w:szCs w:val="24"/>
        </w:rPr>
        <w:t>профессиональной подготовки.</w:t>
      </w:r>
    </w:p>
    <w:p w14:paraId="4AEE9953" w14:textId="77777777" w:rsidR="00034811" w:rsidRPr="002B3DBA" w:rsidRDefault="00034811" w:rsidP="00C90569">
      <w:pPr>
        <w:pStyle w:val="51"/>
        <w:shd w:val="clear" w:color="auto" w:fill="auto"/>
        <w:tabs>
          <w:tab w:val="left" w:pos="981"/>
        </w:tabs>
        <w:spacing w:line="240" w:lineRule="auto"/>
        <w:ind w:left="40" w:right="40"/>
        <w:jc w:val="both"/>
        <w:rPr>
          <w:rStyle w:val="59"/>
          <w:sz w:val="24"/>
          <w:szCs w:val="24"/>
        </w:rPr>
      </w:pPr>
    </w:p>
    <w:p w14:paraId="3E7CD0D5" w14:textId="77777777" w:rsidR="00034811" w:rsidRPr="002B3DBA" w:rsidRDefault="00034811" w:rsidP="00C90569">
      <w:pPr>
        <w:pStyle w:val="51"/>
        <w:shd w:val="clear" w:color="auto" w:fill="auto"/>
        <w:tabs>
          <w:tab w:val="left" w:pos="981"/>
        </w:tabs>
        <w:spacing w:line="240" w:lineRule="auto"/>
        <w:ind w:left="40" w:right="40"/>
        <w:jc w:val="both"/>
        <w:rPr>
          <w:rStyle w:val="59"/>
          <w:sz w:val="24"/>
          <w:szCs w:val="24"/>
        </w:rPr>
      </w:pPr>
      <w:r w:rsidRPr="002B3DBA">
        <w:rPr>
          <w:rStyle w:val="59"/>
          <w:sz w:val="24"/>
          <w:szCs w:val="24"/>
        </w:rPr>
        <w:t>6. Выберите определение наиболее полно раскрывающие сущность процесса преемственности дошкольного и начального образования:</w:t>
      </w:r>
    </w:p>
    <w:p w14:paraId="55644063" w14:textId="77777777" w:rsidR="00034811" w:rsidRPr="002B3DBA" w:rsidRDefault="00034811" w:rsidP="00C90569">
      <w:pPr>
        <w:jc w:val="both"/>
      </w:pPr>
      <w:r w:rsidRPr="002B3DBA">
        <w:t xml:space="preserve">А. последовательный переход от одной ступени образования к другой; </w:t>
      </w:r>
    </w:p>
    <w:p w14:paraId="0206FAF9" w14:textId="77777777" w:rsidR="00034811" w:rsidRPr="002B3DBA" w:rsidRDefault="00034811" w:rsidP="00C90569">
      <w:pPr>
        <w:jc w:val="both"/>
      </w:pPr>
      <w:r w:rsidRPr="002B3DBA">
        <w:t xml:space="preserve">В. организационный переход обучения на более высокую ступень; </w:t>
      </w:r>
    </w:p>
    <w:p w14:paraId="60D6D03D" w14:textId="77777777" w:rsidR="00034811" w:rsidRPr="002B3DBA" w:rsidRDefault="00034811" w:rsidP="00C90569">
      <w:pPr>
        <w:jc w:val="both"/>
      </w:pPr>
      <w:r w:rsidRPr="002B3DBA">
        <w:t xml:space="preserve">С. последовательный переход от одной ступени образования к другой, выражающийся в сохранении и постепенном изменении содержания, форм, методов, технологий обучения и воспитания. </w:t>
      </w:r>
    </w:p>
    <w:p w14:paraId="2BFF8D54"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p>
    <w:p w14:paraId="05DD9FD8" w14:textId="77777777" w:rsidR="00034811" w:rsidRPr="002B3DBA" w:rsidRDefault="00034811" w:rsidP="00C90569">
      <w:pPr>
        <w:pStyle w:val="51"/>
        <w:shd w:val="clear" w:color="auto" w:fill="auto"/>
        <w:tabs>
          <w:tab w:val="left" w:pos="986"/>
        </w:tabs>
        <w:spacing w:line="240" w:lineRule="auto"/>
        <w:ind w:right="40"/>
        <w:jc w:val="both"/>
        <w:rPr>
          <w:b w:val="0"/>
          <w:bCs w:val="0"/>
          <w:sz w:val="24"/>
          <w:szCs w:val="24"/>
        </w:rPr>
      </w:pPr>
      <w:r w:rsidRPr="002B3DBA">
        <w:rPr>
          <w:rStyle w:val="59"/>
          <w:sz w:val="24"/>
          <w:szCs w:val="24"/>
        </w:rPr>
        <w:t>7. Наиболее эффективный путь осуществления преемственности дошкольного и начального математического образования:</w:t>
      </w:r>
    </w:p>
    <w:p w14:paraId="2249CA28" w14:textId="77777777" w:rsidR="00034811" w:rsidRPr="002B3DBA" w:rsidRDefault="00034811" w:rsidP="00C90569">
      <w:pPr>
        <w:pStyle w:val="51"/>
        <w:shd w:val="clear" w:color="auto" w:fill="auto"/>
        <w:tabs>
          <w:tab w:val="left" w:pos="986"/>
        </w:tabs>
        <w:spacing w:line="240" w:lineRule="auto"/>
        <w:ind w:right="40"/>
        <w:jc w:val="both"/>
        <w:rPr>
          <w:b w:val="0"/>
          <w:bCs w:val="0"/>
          <w:sz w:val="24"/>
          <w:szCs w:val="24"/>
        </w:rPr>
      </w:pPr>
      <w:r w:rsidRPr="002B3DBA">
        <w:rPr>
          <w:rStyle w:val="59"/>
          <w:sz w:val="24"/>
          <w:szCs w:val="24"/>
        </w:rPr>
        <w:t>А. Установление связи между содержанием, методами и формами работы с детьми старшего дошкольного возраста и школьниками первого класса;</w:t>
      </w:r>
    </w:p>
    <w:p w14:paraId="03DD2C36"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Б. Установление единой линии в развитии ребенка, через создание единой развивающей среды;</w:t>
      </w:r>
    </w:p>
    <w:p w14:paraId="56F5D8A0" w14:textId="77777777" w:rsidR="00034811" w:rsidRPr="002B3DBA" w:rsidRDefault="00034811" w:rsidP="00C90569">
      <w:pPr>
        <w:pStyle w:val="51"/>
        <w:shd w:val="clear" w:color="auto" w:fill="auto"/>
        <w:tabs>
          <w:tab w:val="left" w:pos="1005"/>
        </w:tabs>
        <w:spacing w:line="240" w:lineRule="auto"/>
        <w:ind w:right="40"/>
        <w:jc w:val="both"/>
        <w:rPr>
          <w:b w:val="0"/>
          <w:bCs w:val="0"/>
          <w:sz w:val="24"/>
          <w:szCs w:val="24"/>
        </w:rPr>
      </w:pPr>
      <w:r w:rsidRPr="002B3DBA">
        <w:rPr>
          <w:rStyle w:val="59"/>
          <w:sz w:val="24"/>
          <w:szCs w:val="24"/>
        </w:rPr>
        <w:t xml:space="preserve">С. </w:t>
      </w:r>
      <w:r w:rsidRPr="002B3DBA">
        <w:rPr>
          <w:b w:val="0"/>
          <w:bCs w:val="0"/>
          <w:sz w:val="24"/>
          <w:szCs w:val="24"/>
        </w:rPr>
        <w:t>Построение целесообразной и эффективной модели реализации механизмов преемственности на всех уровнях образования.</w:t>
      </w:r>
    </w:p>
    <w:p w14:paraId="30845721" w14:textId="77777777" w:rsidR="00034811" w:rsidRPr="002B3DBA" w:rsidRDefault="00034811" w:rsidP="00C90569">
      <w:pPr>
        <w:pStyle w:val="Default"/>
        <w:jc w:val="both"/>
        <w:rPr>
          <w:color w:val="auto"/>
        </w:rPr>
      </w:pPr>
    </w:p>
    <w:p w14:paraId="600F6122" w14:textId="77777777" w:rsidR="00034811" w:rsidRPr="002B3DBA" w:rsidRDefault="00034811" w:rsidP="00C90569">
      <w:pPr>
        <w:pStyle w:val="Default"/>
        <w:jc w:val="both"/>
        <w:rPr>
          <w:color w:val="auto"/>
        </w:rPr>
      </w:pPr>
      <w:r w:rsidRPr="002B3DBA">
        <w:rPr>
          <w:color w:val="auto"/>
        </w:rPr>
        <w:t xml:space="preserve">8. Назовите 5 значимых умений будущего первоклассника: </w:t>
      </w:r>
    </w:p>
    <w:p w14:paraId="490E2E84" w14:textId="77777777" w:rsidR="00034811" w:rsidRPr="002B3DBA" w:rsidRDefault="00034811" w:rsidP="00C90569">
      <w:pPr>
        <w:pStyle w:val="Default"/>
        <w:jc w:val="both"/>
        <w:rPr>
          <w:color w:val="auto"/>
        </w:rPr>
      </w:pPr>
      <w:r w:rsidRPr="002B3DBA">
        <w:rPr>
          <w:color w:val="auto"/>
        </w:rPr>
        <w:t>_____________________________________________________________________________</w:t>
      </w:r>
    </w:p>
    <w:p w14:paraId="401B5DA3" w14:textId="77777777" w:rsidR="00034811" w:rsidRPr="002B3DBA" w:rsidRDefault="00034811" w:rsidP="00C90569">
      <w:pPr>
        <w:pStyle w:val="51"/>
        <w:shd w:val="clear" w:color="auto" w:fill="auto"/>
        <w:spacing w:line="240" w:lineRule="auto"/>
        <w:jc w:val="both"/>
        <w:rPr>
          <w:rStyle w:val="59"/>
          <w:sz w:val="24"/>
          <w:szCs w:val="24"/>
        </w:rPr>
      </w:pPr>
      <w:r w:rsidRPr="002B3DBA">
        <w:rPr>
          <w:rStyle w:val="59"/>
          <w:sz w:val="24"/>
          <w:szCs w:val="24"/>
        </w:rPr>
        <w:t>9.Знакомы ли Вы с программой предшкольной подготовки:</w:t>
      </w:r>
    </w:p>
    <w:p w14:paraId="74E40E54" w14:textId="77777777" w:rsidR="00034811" w:rsidRPr="002B3DBA" w:rsidRDefault="00034811" w:rsidP="00C90569">
      <w:pPr>
        <w:pStyle w:val="51"/>
        <w:shd w:val="clear" w:color="auto" w:fill="auto"/>
        <w:tabs>
          <w:tab w:val="left" w:pos="1005"/>
        </w:tabs>
        <w:spacing w:line="240" w:lineRule="auto"/>
        <w:rPr>
          <w:b w:val="0"/>
          <w:bCs w:val="0"/>
          <w:noProof/>
          <w:sz w:val="24"/>
          <w:szCs w:val="24"/>
          <w:shd w:val="clear" w:color="auto" w:fill="FFFFFF"/>
        </w:rPr>
      </w:pPr>
      <w:r w:rsidRPr="002B3DBA">
        <w:rPr>
          <w:rStyle w:val="59"/>
          <w:sz w:val="24"/>
          <w:szCs w:val="24"/>
        </w:rPr>
        <w:t>А. Да;    Б. Нет;   С. Не задумывался об этом.</w:t>
      </w:r>
    </w:p>
    <w:p w14:paraId="6C069DBB" w14:textId="77777777" w:rsidR="00034811" w:rsidRPr="002B3DBA" w:rsidRDefault="00034811" w:rsidP="00C90569">
      <w:pPr>
        <w:jc w:val="both"/>
      </w:pPr>
    </w:p>
    <w:p w14:paraId="54DDFA74" w14:textId="77777777" w:rsidR="00034811" w:rsidRPr="002B3DBA" w:rsidRDefault="00034811" w:rsidP="00C90569">
      <w:pPr>
        <w:jc w:val="both"/>
      </w:pPr>
      <w:r w:rsidRPr="002B3DBA">
        <w:t>10. Как Вы думаете, сохраняется ли преемственность в содержании учебного материала ДОУ и 1 класса начальной школы по математике:</w:t>
      </w:r>
    </w:p>
    <w:p w14:paraId="62DE2727" w14:textId="77777777" w:rsidR="00034811" w:rsidRPr="002B3DBA" w:rsidRDefault="00034811" w:rsidP="00C90569">
      <w:pPr>
        <w:pStyle w:val="51"/>
        <w:shd w:val="clear" w:color="auto" w:fill="auto"/>
        <w:tabs>
          <w:tab w:val="left" w:pos="1005"/>
        </w:tabs>
        <w:spacing w:line="240" w:lineRule="auto"/>
        <w:rPr>
          <w:rStyle w:val="59"/>
          <w:sz w:val="24"/>
          <w:szCs w:val="24"/>
        </w:rPr>
      </w:pPr>
      <w:r w:rsidRPr="002B3DBA">
        <w:rPr>
          <w:rStyle w:val="59"/>
          <w:sz w:val="24"/>
          <w:szCs w:val="24"/>
        </w:rPr>
        <w:t>А. Да;   Б. Нет;   С. Не знаю.</w:t>
      </w:r>
    </w:p>
    <w:p w14:paraId="7F90FC66" w14:textId="77777777" w:rsidR="00034811" w:rsidRPr="002B3DBA" w:rsidRDefault="00034811" w:rsidP="00C90569">
      <w:pPr>
        <w:pStyle w:val="Default"/>
        <w:jc w:val="both"/>
      </w:pPr>
    </w:p>
    <w:p w14:paraId="782FD135" w14:textId="77777777" w:rsidR="00034811" w:rsidRPr="002B3DBA" w:rsidRDefault="00034811" w:rsidP="00C90569">
      <w:pPr>
        <w:pStyle w:val="Default"/>
        <w:jc w:val="both"/>
        <w:rPr>
          <w:color w:val="auto"/>
        </w:rPr>
      </w:pPr>
      <w:r w:rsidRPr="002B3DBA">
        <w:t xml:space="preserve">11. </w:t>
      </w:r>
      <w:r w:rsidRPr="002B3DBA">
        <w:rPr>
          <w:color w:val="auto"/>
        </w:rPr>
        <w:t>Организация специальной работы по осуществлению преемственности по математике:</w:t>
      </w:r>
    </w:p>
    <w:p w14:paraId="5D79DDB5" w14:textId="77777777" w:rsidR="00034811" w:rsidRPr="002B3DBA" w:rsidRDefault="00034811" w:rsidP="00C90569">
      <w:pPr>
        <w:pStyle w:val="51"/>
        <w:shd w:val="clear" w:color="auto" w:fill="auto"/>
        <w:tabs>
          <w:tab w:val="left" w:pos="1005"/>
        </w:tabs>
        <w:spacing w:line="240" w:lineRule="auto"/>
        <w:rPr>
          <w:rStyle w:val="59"/>
          <w:sz w:val="24"/>
          <w:szCs w:val="24"/>
        </w:rPr>
      </w:pPr>
      <w:r w:rsidRPr="002B3DBA">
        <w:rPr>
          <w:rStyle w:val="59"/>
          <w:sz w:val="24"/>
          <w:szCs w:val="24"/>
        </w:rPr>
        <w:t>А. Необходимо;      Б. Нет необходимости;   С. Не задумывался.</w:t>
      </w:r>
    </w:p>
    <w:p w14:paraId="273B418C" w14:textId="77777777" w:rsidR="00034811" w:rsidRPr="002B3DBA" w:rsidRDefault="00034811" w:rsidP="00C90569">
      <w:pPr>
        <w:pStyle w:val="ab"/>
        <w:spacing w:before="0" w:beforeAutospacing="0" w:after="0" w:afterAutospacing="0"/>
        <w:jc w:val="both"/>
      </w:pPr>
    </w:p>
    <w:p w14:paraId="274E54B4" w14:textId="77777777" w:rsidR="00034811" w:rsidRPr="002B3DBA" w:rsidRDefault="00034811" w:rsidP="00C90569">
      <w:pPr>
        <w:pStyle w:val="ab"/>
        <w:spacing w:before="0" w:beforeAutospacing="0" w:after="0" w:afterAutospacing="0"/>
        <w:jc w:val="both"/>
      </w:pPr>
      <w:r w:rsidRPr="002B3DBA">
        <w:t>12. Отметьте содержание предшкольного математического образования</w:t>
      </w:r>
      <w:r w:rsidRPr="002B3DBA">
        <w:rPr>
          <w:rFonts w:eastAsia="TimesNewRomanPSMT"/>
        </w:rPr>
        <w:t xml:space="preserve">: </w:t>
      </w:r>
    </w:p>
    <w:p w14:paraId="031443C1" w14:textId="77777777" w:rsidR="00034811" w:rsidRPr="002B3DBA" w:rsidRDefault="00034811" w:rsidP="00C90569">
      <w:pPr>
        <w:pStyle w:val="ab"/>
        <w:spacing w:before="0" w:beforeAutospacing="0" w:after="0" w:afterAutospacing="0"/>
        <w:jc w:val="both"/>
      </w:pPr>
      <w:r w:rsidRPr="002B3DBA">
        <w:rPr>
          <w:rFonts w:eastAsia="TimesNewRomanPSMT"/>
        </w:rPr>
        <w:t>- счет до 10 в прямом и обратном порядке;</w:t>
      </w:r>
    </w:p>
    <w:p w14:paraId="3B77E5BB"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xml:space="preserve">- счет до 20 в прямом и обратном порядке; </w:t>
      </w:r>
    </w:p>
    <w:p w14:paraId="01B50DA2"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запись примеров вида: 5+3=8; 8-3=5; 5&gt;3, 5&lt;7;</w:t>
      </w:r>
    </w:p>
    <w:p w14:paraId="19D8AA0A"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выделять условие и вопрос задачи;</w:t>
      </w:r>
    </w:p>
    <w:p w14:paraId="27FFFF3A"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знает фигуры, тела: круг, квадрат, овал, прямоугольник, треугольник, куб, шар, цилиндр</w:t>
      </w:r>
    </w:p>
    <w:p w14:paraId="22EF2A64"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знает фигуры, тела: треугольник, круг, квадрат, прямоугольник, куб, шар, цилиндр, конус, пирамида и соотносить их с предметами окружающего мира</w:t>
      </w:r>
    </w:p>
    <w:p w14:paraId="4C39FB65"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знает величины и единицы их измерения; масса(кг), длина(см), емкость(литр), время(час);</w:t>
      </w:r>
    </w:p>
    <w:p w14:paraId="676E2CF4"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имеет преставление о величинах: масса (тяжелее, легче), длинна (длиннее, короче)</w:t>
      </w:r>
    </w:p>
    <w:p w14:paraId="08BF6FA0"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xml:space="preserve">- </w:t>
      </w:r>
      <w:r w:rsidRPr="002B3DBA">
        <w:rPr>
          <w:lang w:val="kk-KZ"/>
        </w:rPr>
        <w:t>различает единицы измерения</w:t>
      </w:r>
      <w:r w:rsidRPr="002B3DBA">
        <w:t xml:space="preserve"> времени: минута, час, день, неделя, месяц, год</w:t>
      </w:r>
    </w:p>
    <w:p w14:paraId="3329FE94"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p>
    <w:p w14:paraId="6D18491B"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12. Перечислите основные методы обучения математике в предшкольном классе:</w:t>
      </w:r>
    </w:p>
    <w:p w14:paraId="57B98CBD"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__________________________________________________</w:t>
      </w:r>
    </w:p>
    <w:p w14:paraId="04591949"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p>
    <w:p w14:paraId="692BCB33"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13. Роль преемственности математического содержания для будущего первоклассника:</w:t>
      </w:r>
    </w:p>
    <w:p w14:paraId="501F60E2"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____________________________________________________________________</w:t>
      </w:r>
    </w:p>
    <w:p w14:paraId="5ED49385" w14:textId="77777777" w:rsidR="00034811" w:rsidRPr="002B3DBA" w:rsidRDefault="00034811" w:rsidP="00C90569">
      <w:pPr>
        <w:pStyle w:val="51"/>
        <w:shd w:val="clear" w:color="auto" w:fill="auto"/>
        <w:tabs>
          <w:tab w:val="left" w:pos="986"/>
        </w:tabs>
        <w:spacing w:line="240" w:lineRule="auto"/>
        <w:ind w:right="40"/>
        <w:jc w:val="both"/>
        <w:rPr>
          <w:b w:val="0"/>
          <w:bCs w:val="0"/>
          <w:sz w:val="24"/>
          <w:szCs w:val="24"/>
        </w:rPr>
      </w:pPr>
    </w:p>
    <w:p w14:paraId="1C2C31DB" w14:textId="77777777" w:rsidR="00034811" w:rsidRPr="002B3DBA" w:rsidRDefault="00034811" w:rsidP="00C90569">
      <w:pPr>
        <w:pStyle w:val="Default"/>
        <w:jc w:val="both"/>
        <w:rPr>
          <w:color w:val="auto"/>
        </w:rPr>
      </w:pPr>
      <w:r w:rsidRPr="002B3DBA">
        <w:rPr>
          <w:color w:val="auto"/>
        </w:rPr>
        <w:t>14. Укажите формы работы с не подготовленными детьми на уроке математики:</w:t>
      </w:r>
    </w:p>
    <w:p w14:paraId="66815E8C" w14:textId="77777777" w:rsidR="00034811" w:rsidRPr="002B3DBA" w:rsidRDefault="00034811" w:rsidP="00C90569">
      <w:pPr>
        <w:pStyle w:val="Default"/>
        <w:jc w:val="both"/>
        <w:rPr>
          <w:color w:val="auto"/>
        </w:rPr>
      </w:pPr>
      <w:r w:rsidRPr="002B3DBA">
        <w:rPr>
          <w:color w:val="auto"/>
        </w:rPr>
        <w:t>___________________________________________________________________</w:t>
      </w:r>
    </w:p>
    <w:p w14:paraId="0C14FF59" w14:textId="77777777" w:rsidR="00034811" w:rsidRPr="002B3DBA" w:rsidRDefault="00034811" w:rsidP="00C90569">
      <w:pPr>
        <w:pStyle w:val="Default"/>
        <w:jc w:val="both"/>
        <w:rPr>
          <w:color w:val="auto"/>
        </w:rPr>
      </w:pPr>
      <w:r w:rsidRPr="002B3DBA">
        <w:rPr>
          <w:color w:val="auto"/>
        </w:rPr>
        <w:t>15. Считаете ли вы необходимым организацию специальной работы с родителями и учениками при переходе от одной ступени образования к другой?</w:t>
      </w:r>
    </w:p>
    <w:p w14:paraId="1C94AEAF" w14:textId="77777777" w:rsidR="00034811" w:rsidRPr="002B3DBA" w:rsidRDefault="00034811" w:rsidP="00C90569">
      <w:pPr>
        <w:pStyle w:val="51"/>
        <w:shd w:val="clear" w:color="auto" w:fill="auto"/>
        <w:tabs>
          <w:tab w:val="left" w:pos="1005"/>
        </w:tabs>
        <w:spacing w:line="240" w:lineRule="auto"/>
        <w:rPr>
          <w:rStyle w:val="59"/>
          <w:sz w:val="24"/>
          <w:szCs w:val="24"/>
        </w:rPr>
      </w:pPr>
      <w:r w:rsidRPr="002B3DBA">
        <w:rPr>
          <w:rStyle w:val="59"/>
          <w:sz w:val="24"/>
          <w:szCs w:val="24"/>
        </w:rPr>
        <w:t>А. Да;   Б. Нет; С. Нет необходимости.</w:t>
      </w:r>
    </w:p>
    <w:p w14:paraId="0EFE2FA4" w14:textId="77777777" w:rsidR="00034811" w:rsidRPr="002B3DBA" w:rsidRDefault="00034811" w:rsidP="00C90569">
      <w:pPr>
        <w:pStyle w:val="51"/>
        <w:shd w:val="clear" w:color="auto" w:fill="auto"/>
        <w:tabs>
          <w:tab w:val="left" w:pos="1005"/>
        </w:tabs>
        <w:spacing w:line="240" w:lineRule="auto"/>
        <w:rPr>
          <w:rStyle w:val="59"/>
          <w:sz w:val="24"/>
          <w:szCs w:val="24"/>
        </w:rPr>
      </w:pPr>
    </w:p>
    <w:p w14:paraId="487665AB" w14:textId="77777777" w:rsidR="00034811" w:rsidRPr="002B3DBA" w:rsidRDefault="00034811" w:rsidP="00C90569">
      <w:pPr>
        <w:pStyle w:val="51"/>
        <w:shd w:val="clear" w:color="auto" w:fill="auto"/>
        <w:tabs>
          <w:tab w:val="left" w:pos="1005"/>
        </w:tabs>
        <w:spacing w:line="240" w:lineRule="auto"/>
        <w:rPr>
          <w:rStyle w:val="59"/>
          <w:sz w:val="24"/>
          <w:szCs w:val="24"/>
        </w:rPr>
      </w:pPr>
      <w:r w:rsidRPr="002B3DBA">
        <w:rPr>
          <w:rStyle w:val="59"/>
          <w:sz w:val="24"/>
          <w:szCs w:val="24"/>
        </w:rPr>
        <w:t xml:space="preserve">Спасибо за сотрудничество. </w:t>
      </w:r>
    </w:p>
    <w:p w14:paraId="012728B7" w14:textId="77777777" w:rsidR="00034811" w:rsidRPr="001178FA" w:rsidRDefault="00034811" w:rsidP="00C90569">
      <w:pPr>
        <w:spacing w:before="100" w:beforeAutospacing="1" w:after="100" w:afterAutospacing="1"/>
        <w:jc w:val="center"/>
        <w:rPr>
          <w:rStyle w:val="59"/>
          <w:b w:val="0"/>
          <w:sz w:val="22"/>
          <w:szCs w:val="22"/>
        </w:rPr>
      </w:pPr>
    </w:p>
    <w:p w14:paraId="5651B4EB" w14:textId="77777777" w:rsidR="00034811" w:rsidRPr="001178FA" w:rsidRDefault="00034811" w:rsidP="00C90569">
      <w:pPr>
        <w:spacing w:before="100" w:beforeAutospacing="1" w:after="100" w:afterAutospacing="1"/>
        <w:jc w:val="center"/>
        <w:rPr>
          <w:rStyle w:val="59"/>
          <w:b w:val="0"/>
          <w:sz w:val="22"/>
          <w:szCs w:val="22"/>
        </w:rPr>
      </w:pPr>
    </w:p>
    <w:p w14:paraId="17967D4E" w14:textId="77777777" w:rsidR="00034811" w:rsidRPr="001178FA" w:rsidRDefault="00034811" w:rsidP="00C90569">
      <w:pPr>
        <w:spacing w:before="100" w:beforeAutospacing="1" w:after="100" w:afterAutospacing="1"/>
        <w:jc w:val="center"/>
        <w:rPr>
          <w:rFonts w:ascii="Times New Roman,Bold" w:hAnsi="Times New Roman,Bold"/>
          <w:b/>
          <w:bCs/>
          <w:sz w:val="22"/>
          <w:szCs w:val="22"/>
        </w:rPr>
      </w:pPr>
    </w:p>
    <w:p w14:paraId="0351E7CA" w14:textId="4EA6A102" w:rsidR="00034811" w:rsidRPr="001178FA" w:rsidRDefault="00034811" w:rsidP="00C90569">
      <w:pPr>
        <w:spacing w:before="100" w:beforeAutospacing="1" w:after="100" w:afterAutospacing="1"/>
        <w:jc w:val="center"/>
        <w:rPr>
          <w:rFonts w:ascii="Times New Roman,Bold" w:hAnsi="Times New Roman,Bold"/>
          <w:b/>
          <w:bCs/>
          <w:sz w:val="22"/>
          <w:szCs w:val="22"/>
        </w:rPr>
      </w:pPr>
    </w:p>
    <w:p w14:paraId="697BB82B" w14:textId="4A553FC8" w:rsidR="00034811" w:rsidRPr="001178FA" w:rsidRDefault="00034811" w:rsidP="00C90569">
      <w:pPr>
        <w:spacing w:before="100" w:beforeAutospacing="1" w:after="100" w:afterAutospacing="1"/>
        <w:jc w:val="center"/>
        <w:rPr>
          <w:rFonts w:ascii="Times New Roman,Bold" w:hAnsi="Times New Roman,Bold"/>
          <w:b/>
          <w:bCs/>
          <w:sz w:val="22"/>
          <w:szCs w:val="22"/>
        </w:rPr>
      </w:pPr>
    </w:p>
    <w:p w14:paraId="437CC6A7" w14:textId="24DDDD32" w:rsidR="00034811" w:rsidRPr="001178FA" w:rsidRDefault="00034811" w:rsidP="00C90569">
      <w:pPr>
        <w:spacing w:before="100" w:beforeAutospacing="1" w:after="100" w:afterAutospacing="1"/>
        <w:jc w:val="center"/>
        <w:rPr>
          <w:rFonts w:ascii="Times New Roman,Bold" w:hAnsi="Times New Roman,Bold"/>
          <w:b/>
          <w:bCs/>
          <w:sz w:val="22"/>
          <w:szCs w:val="22"/>
        </w:rPr>
      </w:pPr>
    </w:p>
    <w:p w14:paraId="01899BAA" w14:textId="75883B03" w:rsidR="00034811" w:rsidRPr="00DA44FD" w:rsidRDefault="00034811" w:rsidP="002B3DBA">
      <w:pPr>
        <w:jc w:val="center"/>
        <w:rPr>
          <w:bCs/>
          <w:sz w:val="32"/>
          <w:szCs w:val="22"/>
        </w:rPr>
      </w:pPr>
      <w:r w:rsidRPr="00DA44FD">
        <w:rPr>
          <w:bCs/>
          <w:sz w:val="28"/>
          <w:szCs w:val="22"/>
        </w:rPr>
        <w:t>АНКЕТА ДЛЯ ПЕДАГОГОВ-ВОСПИТАТЕЛЕЙ</w:t>
      </w:r>
    </w:p>
    <w:p w14:paraId="1DCBECFF" w14:textId="77777777" w:rsidR="002B3DBA" w:rsidRDefault="002B3DBA" w:rsidP="002B3DBA">
      <w:pPr>
        <w:ind w:firstLine="708"/>
        <w:jc w:val="both"/>
      </w:pPr>
    </w:p>
    <w:p w14:paraId="172589A6" w14:textId="77777777" w:rsidR="00034811" w:rsidRPr="002B3DBA" w:rsidRDefault="00034811" w:rsidP="002B3DBA">
      <w:pPr>
        <w:ind w:firstLine="708"/>
        <w:jc w:val="both"/>
        <w:rPr>
          <w:rStyle w:val="59"/>
          <w:b w:val="0"/>
          <w:bCs w:val="0"/>
          <w:sz w:val="24"/>
          <w:szCs w:val="24"/>
        </w:rPr>
      </w:pPr>
      <w:r w:rsidRPr="002B3DBA">
        <w:t>Уважаемый коллега! Просим оказать содействие в проведении важного социально-педагогического исследования. Данная анкета направлена для выявления перспективно-преемственных связей подготовки к обучению математики в 1 классе. Анкетирование анонимное. Старайтесь быть максимально правдивыми. Среди ответов нет «хороших» или «плохих», поэтому не старайтесь угадать, какой из ответов является «лучшим». Выражаем Вам благодарность за помощь!</w:t>
      </w:r>
      <w:bookmarkEnd w:id="46"/>
    </w:p>
    <w:p w14:paraId="161E6453" w14:textId="77777777" w:rsidR="00034811" w:rsidRPr="002B3DBA" w:rsidRDefault="00034811" w:rsidP="002B3DBA">
      <w:pPr>
        <w:jc w:val="both"/>
      </w:pPr>
      <w:r w:rsidRPr="002B3DBA">
        <w:rPr>
          <w:rStyle w:val="59"/>
          <w:sz w:val="24"/>
          <w:szCs w:val="24"/>
        </w:rPr>
        <w:t xml:space="preserve">1. </w:t>
      </w:r>
      <w:r w:rsidRPr="002B3DBA">
        <w:t xml:space="preserve">Каков стаж Вашей педагогической деятельности в предшкольной подготовке? </w:t>
      </w:r>
    </w:p>
    <w:p w14:paraId="26FB79EA" w14:textId="77777777" w:rsidR="00034811" w:rsidRPr="002B3DBA" w:rsidRDefault="00034811" w:rsidP="002B3DBA">
      <w:pPr>
        <w:jc w:val="both"/>
      </w:pPr>
      <w:r w:rsidRPr="002B3DBA">
        <w:t>A. более 25 лет;</w:t>
      </w:r>
    </w:p>
    <w:p w14:paraId="1880D938" w14:textId="77777777" w:rsidR="00034811" w:rsidRPr="002B3DBA" w:rsidRDefault="00034811" w:rsidP="002B3DBA">
      <w:r w:rsidRPr="002B3DBA">
        <w:t>В. 5-19 лет;</w:t>
      </w:r>
    </w:p>
    <w:p w14:paraId="2219F4F4" w14:textId="77777777" w:rsidR="00034811" w:rsidRPr="002B3DBA" w:rsidRDefault="00034811" w:rsidP="002B3DBA">
      <w:r w:rsidRPr="002B3DBA">
        <w:t xml:space="preserve">C. менее 5 лет. </w:t>
      </w:r>
    </w:p>
    <w:p w14:paraId="58D6E7EE" w14:textId="77777777" w:rsidR="00034811" w:rsidRPr="002B3DBA" w:rsidRDefault="00034811" w:rsidP="002B3DBA"/>
    <w:p w14:paraId="478C68E5" w14:textId="77777777" w:rsidR="00034811" w:rsidRPr="002B3DBA" w:rsidRDefault="00034811" w:rsidP="002B3DBA">
      <w:pPr>
        <w:pStyle w:val="51"/>
        <w:shd w:val="clear" w:color="auto" w:fill="auto"/>
        <w:spacing w:line="240" w:lineRule="auto"/>
        <w:jc w:val="both"/>
        <w:rPr>
          <w:rStyle w:val="59"/>
          <w:sz w:val="24"/>
          <w:szCs w:val="24"/>
        </w:rPr>
      </w:pPr>
      <w:r w:rsidRPr="002B3DBA">
        <w:rPr>
          <w:rStyle w:val="59"/>
          <w:sz w:val="24"/>
          <w:szCs w:val="24"/>
        </w:rPr>
        <w:t>2. В вашем понимании понятие "преемственность"</w:t>
      </w:r>
    </w:p>
    <w:p w14:paraId="70A0E9A9" w14:textId="77777777" w:rsidR="00034811" w:rsidRPr="002B3DBA" w:rsidRDefault="00034811" w:rsidP="002B3DBA">
      <w:pPr>
        <w:pStyle w:val="51"/>
        <w:shd w:val="clear" w:color="auto" w:fill="auto"/>
        <w:spacing w:line="240" w:lineRule="auto"/>
        <w:jc w:val="both"/>
        <w:rPr>
          <w:rStyle w:val="59"/>
          <w:sz w:val="24"/>
          <w:szCs w:val="24"/>
        </w:rPr>
      </w:pPr>
      <w:r w:rsidRPr="002B3DBA">
        <w:rPr>
          <w:rStyle w:val="59"/>
          <w:sz w:val="24"/>
          <w:szCs w:val="24"/>
        </w:rPr>
        <w:t>______________________________________________</w:t>
      </w:r>
    </w:p>
    <w:p w14:paraId="6830FBBE" w14:textId="77777777" w:rsidR="00034811" w:rsidRPr="002B3DBA" w:rsidRDefault="00034811" w:rsidP="002B3DBA">
      <w:pPr>
        <w:pStyle w:val="51"/>
        <w:shd w:val="clear" w:color="auto" w:fill="auto"/>
        <w:tabs>
          <w:tab w:val="left" w:pos="990"/>
        </w:tabs>
        <w:spacing w:line="240" w:lineRule="auto"/>
        <w:ind w:right="40"/>
        <w:jc w:val="both"/>
        <w:rPr>
          <w:rStyle w:val="59"/>
          <w:sz w:val="24"/>
          <w:szCs w:val="24"/>
        </w:rPr>
      </w:pPr>
    </w:p>
    <w:p w14:paraId="3A3691E6" w14:textId="77777777" w:rsidR="00034811" w:rsidRPr="002B3DBA" w:rsidRDefault="00034811" w:rsidP="002B3DBA">
      <w:pPr>
        <w:pStyle w:val="Default"/>
        <w:jc w:val="both"/>
        <w:rPr>
          <w:color w:val="auto"/>
        </w:rPr>
      </w:pPr>
      <w:r w:rsidRPr="002B3DBA">
        <w:rPr>
          <w:color w:val="auto"/>
        </w:rPr>
        <w:t>3. Наиболее важное направление преемственности:</w:t>
      </w:r>
    </w:p>
    <w:p w14:paraId="5A87F148" w14:textId="77777777" w:rsidR="00034811" w:rsidRPr="002B3DBA" w:rsidRDefault="00034811" w:rsidP="002B3DBA">
      <w:pPr>
        <w:pStyle w:val="Default"/>
        <w:rPr>
          <w:color w:val="auto"/>
        </w:rPr>
      </w:pPr>
      <w:r w:rsidRPr="002B3DBA">
        <w:rPr>
          <w:color w:val="auto"/>
        </w:rPr>
        <w:t xml:space="preserve">А. Психолого-педагогическое сопровождение; </w:t>
      </w:r>
    </w:p>
    <w:p w14:paraId="2C4030FF" w14:textId="77777777" w:rsidR="00034811" w:rsidRPr="002B3DBA" w:rsidRDefault="00034811" w:rsidP="002B3DBA">
      <w:pPr>
        <w:pStyle w:val="Default"/>
        <w:rPr>
          <w:color w:val="auto"/>
        </w:rPr>
      </w:pPr>
      <w:r w:rsidRPr="002B3DBA">
        <w:rPr>
          <w:color w:val="auto"/>
        </w:rPr>
        <w:t>Б. Программно-методическое обеспечение;</w:t>
      </w:r>
    </w:p>
    <w:p w14:paraId="35A4784F" w14:textId="77777777" w:rsidR="00034811" w:rsidRPr="002B3DBA" w:rsidRDefault="00034811" w:rsidP="002B3DBA">
      <w:pPr>
        <w:pStyle w:val="Default"/>
        <w:rPr>
          <w:rStyle w:val="59"/>
          <w:b w:val="0"/>
          <w:bCs w:val="0"/>
          <w:color w:val="auto"/>
          <w:sz w:val="24"/>
          <w:szCs w:val="24"/>
        </w:rPr>
      </w:pPr>
      <w:r w:rsidRPr="002B3DBA">
        <w:rPr>
          <w:color w:val="auto"/>
        </w:rPr>
        <w:t xml:space="preserve">С. Профессиональная компетентность педагога. </w:t>
      </w:r>
    </w:p>
    <w:p w14:paraId="01A84818" w14:textId="77777777" w:rsidR="00034811" w:rsidRPr="002B3DBA" w:rsidRDefault="00034811" w:rsidP="002B3DBA">
      <w:pPr>
        <w:pStyle w:val="51"/>
        <w:shd w:val="clear" w:color="auto" w:fill="auto"/>
        <w:tabs>
          <w:tab w:val="left" w:pos="990"/>
        </w:tabs>
        <w:spacing w:line="240" w:lineRule="auto"/>
        <w:ind w:right="40"/>
        <w:jc w:val="both"/>
        <w:rPr>
          <w:rStyle w:val="59"/>
          <w:sz w:val="24"/>
          <w:szCs w:val="24"/>
        </w:rPr>
      </w:pPr>
    </w:p>
    <w:p w14:paraId="2FE26895" w14:textId="77777777" w:rsidR="00034811" w:rsidRPr="002B3DBA" w:rsidRDefault="00034811" w:rsidP="002B3DBA">
      <w:pPr>
        <w:pStyle w:val="51"/>
        <w:shd w:val="clear" w:color="auto" w:fill="auto"/>
        <w:tabs>
          <w:tab w:val="left" w:pos="981"/>
        </w:tabs>
        <w:spacing w:line="240" w:lineRule="auto"/>
        <w:ind w:left="40" w:right="40"/>
        <w:jc w:val="both"/>
        <w:rPr>
          <w:rStyle w:val="59"/>
          <w:sz w:val="24"/>
          <w:szCs w:val="24"/>
        </w:rPr>
      </w:pPr>
      <w:r w:rsidRPr="002B3DBA">
        <w:rPr>
          <w:rStyle w:val="59"/>
          <w:sz w:val="24"/>
          <w:szCs w:val="24"/>
        </w:rPr>
        <w:t>4. Выберите определение наиболее полно раскрывающие сущность процесса преемственности дошкольного и начального образования:</w:t>
      </w:r>
    </w:p>
    <w:p w14:paraId="1BD2E7E3" w14:textId="77777777" w:rsidR="00034811" w:rsidRPr="002B3DBA" w:rsidRDefault="00034811" w:rsidP="002B3DBA">
      <w:pPr>
        <w:jc w:val="both"/>
      </w:pPr>
      <w:r w:rsidRPr="002B3DBA">
        <w:t xml:space="preserve">А. последовательный переход от одной ступени образования к другой; </w:t>
      </w:r>
    </w:p>
    <w:p w14:paraId="0516A096" w14:textId="77777777" w:rsidR="00034811" w:rsidRPr="002B3DBA" w:rsidRDefault="00034811" w:rsidP="002B3DBA">
      <w:pPr>
        <w:jc w:val="both"/>
      </w:pPr>
      <w:r w:rsidRPr="002B3DBA">
        <w:t xml:space="preserve">В. организационный переход обучения на более высокую ступень; </w:t>
      </w:r>
    </w:p>
    <w:p w14:paraId="501B3D4C" w14:textId="77777777" w:rsidR="00034811" w:rsidRPr="002B3DBA" w:rsidRDefault="00034811" w:rsidP="002B3DBA">
      <w:pPr>
        <w:jc w:val="both"/>
      </w:pPr>
      <w:r w:rsidRPr="002B3DBA">
        <w:t xml:space="preserve">С. последовательный переход от одной ступени образования к другой, выражающийся в сохранении и постепенном изменении содержания, форм, методов, технологий обучения и воспитания. </w:t>
      </w:r>
    </w:p>
    <w:p w14:paraId="400B618A" w14:textId="77777777" w:rsidR="00034811" w:rsidRPr="002B3DBA" w:rsidRDefault="00034811" w:rsidP="002B3DBA">
      <w:pPr>
        <w:pStyle w:val="51"/>
        <w:shd w:val="clear" w:color="auto" w:fill="auto"/>
        <w:tabs>
          <w:tab w:val="left" w:pos="981"/>
        </w:tabs>
        <w:spacing w:line="240" w:lineRule="auto"/>
        <w:ind w:left="40" w:right="40"/>
        <w:jc w:val="both"/>
        <w:rPr>
          <w:sz w:val="24"/>
          <w:szCs w:val="24"/>
        </w:rPr>
      </w:pPr>
    </w:p>
    <w:p w14:paraId="0FA9D3E3" w14:textId="77777777" w:rsidR="00034811" w:rsidRPr="002B3DBA" w:rsidRDefault="00034811" w:rsidP="002B3DBA">
      <w:pPr>
        <w:pStyle w:val="51"/>
        <w:shd w:val="clear" w:color="auto" w:fill="auto"/>
        <w:tabs>
          <w:tab w:val="left" w:pos="986"/>
        </w:tabs>
        <w:spacing w:line="240" w:lineRule="auto"/>
        <w:ind w:right="40"/>
        <w:jc w:val="both"/>
        <w:rPr>
          <w:b w:val="0"/>
          <w:bCs w:val="0"/>
          <w:sz w:val="24"/>
          <w:szCs w:val="24"/>
        </w:rPr>
      </w:pPr>
      <w:r w:rsidRPr="002B3DBA">
        <w:rPr>
          <w:rStyle w:val="59"/>
          <w:sz w:val="24"/>
          <w:szCs w:val="24"/>
        </w:rPr>
        <w:t>5. Наиболее эффективный путь осуществления преемственности дошкольного и начального математического образования:</w:t>
      </w:r>
    </w:p>
    <w:p w14:paraId="01325C66" w14:textId="77777777" w:rsidR="00034811" w:rsidRPr="002B3DBA" w:rsidRDefault="00034811" w:rsidP="002B3DBA">
      <w:pPr>
        <w:pStyle w:val="51"/>
        <w:shd w:val="clear" w:color="auto" w:fill="auto"/>
        <w:tabs>
          <w:tab w:val="left" w:pos="986"/>
        </w:tabs>
        <w:spacing w:line="240" w:lineRule="auto"/>
        <w:ind w:right="40"/>
        <w:jc w:val="both"/>
        <w:rPr>
          <w:b w:val="0"/>
          <w:bCs w:val="0"/>
          <w:sz w:val="24"/>
          <w:szCs w:val="24"/>
        </w:rPr>
      </w:pPr>
      <w:r w:rsidRPr="002B3DBA">
        <w:rPr>
          <w:rStyle w:val="59"/>
          <w:sz w:val="24"/>
          <w:szCs w:val="24"/>
        </w:rPr>
        <w:t>А. Установление связи между содержанием, методами и формами работы с детьми старшего дошкольного возраста и школьниками первого класса;</w:t>
      </w:r>
    </w:p>
    <w:p w14:paraId="040F59A0" w14:textId="77777777" w:rsidR="00034811" w:rsidRPr="002B3DBA" w:rsidRDefault="00034811" w:rsidP="002B3DBA">
      <w:pPr>
        <w:pStyle w:val="51"/>
        <w:shd w:val="clear" w:color="auto" w:fill="auto"/>
        <w:tabs>
          <w:tab w:val="left" w:pos="986"/>
        </w:tabs>
        <w:spacing w:line="240" w:lineRule="auto"/>
        <w:ind w:right="40"/>
        <w:jc w:val="both"/>
        <w:rPr>
          <w:rStyle w:val="59"/>
          <w:sz w:val="24"/>
          <w:szCs w:val="24"/>
        </w:rPr>
      </w:pPr>
      <w:r w:rsidRPr="002B3DBA">
        <w:rPr>
          <w:rStyle w:val="59"/>
          <w:sz w:val="24"/>
          <w:szCs w:val="24"/>
        </w:rPr>
        <w:t>Б. Установление единой линии в развитии ребенка, через создание единой развивающей среды;</w:t>
      </w:r>
    </w:p>
    <w:p w14:paraId="5BEDF4D0" w14:textId="77777777" w:rsidR="00034811" w:rsidRPr="002B3DBA" w:rsidRDefault="00034811" w:rsidP="002B3DBA">
      <w:pPr>
        <w:pStyle w:val="51"/>
        <w:shd w:val="clear" w:color="auto" w:fill="auto"/>
        <w:tabs>
          <w:tab w:val="left" w:pos="1005"/>
        </w:tabs>
        <w:spacing w:line="240" w:lineRule="auto"/>
        <w:ind w:right="40"/>
        <w:jc w:val="both"/>
        <w:rPr>
          <w:b w:val="0"/>
          <w:bCs w:val="0"/>
          <w:sz w:val="24"/>
          <w:szCs w:val="24"/>
        </w:rPr>
      </w:pPr>
      <w:r w:rsidRPr="002B3DBA">
        <w:rPr>
          <w:rStyle w:val="59"/>
          <w:sz w:val="24"/>
          <w:szCs w:val="24"/>
        </w:rPr>
        <w:t xml:space="preserve">С. </w:t>
      </w:r>
      <w:r w:rsidRPr="002B3DBA">
        <w:rPr>
          <w:b w:val="0"/>
          <w:bCs w:val="0"/>
          <w:sz w:val="24"/>
          <w:szCs w:val="24"/>
        </w:rPr>
        <w:t>Построение целесообразной и эффективной модели реализации механизмов преемственности на всех уровнях образования.</w:t>
      </w:r>
    </w:p>
    <w:p w14:paraId="52D5C2E9" w14:textId="77777777" w:rsidR="00034811" w:rsidRPr="002B3DBA" w:rsidRDefault="00034811" w:rsidP="002B3DBA">
      <w:pPr>
        <w:pStyle w:val="Default"/>
        <w:jc w:val="both"/>
        <w:rPr>
          <w:color w:val="auto"/>
        </w:rPr>
      </w:pPr>
    </w:p>
    <w:p w14:paraId="6DA33C15" w14:textId="77777777" w:rsidR="00034811" w:rsidRPr="002B3DBA" w:rsidRDefault="00034811" w:rsidP="002B3DBA">
      <w:pPr>
        <w:pStyle w:val="Default"/>
        <w:jc w:val="both"/>
        <w:rPr>
          <w:color w:val="auto"/>
        </w:rPr>
      </w:pPr>
      <w:r w:rsidRPr="002B3DBA">
        <w:rPr>
          <w:color w:val="auto"/>
        </w:rPr>
        <w:t xml:space="preserve">6. Назовите 5 значимых умения дошкольника для поступления в школу. </w:t>
      </w:r>
    </w:p>
    <w:p w14:paraId="2A44F0DC" w14:textId="77777777" w:rsidR="00034811" w:rsidRPr="002B3DBA" w:rsidRDefault="00034811" w:rsidP="002B3DBA">
      <w:pPr>
        <w:pStyle w:val="Default"/>
        <w:jc w:val="both"/>
        <w:rPr>
          <w:color w:val="auto"/>
        </w:rPr>
      </w:pPr>
      <w:r w:rsidRPr="002B3DBA">
        <w:rPr>
          <w:color w:val="auto"/>
        </w:rPr>
        <w:t>___________________________________________________________________</w:t>
      </w:r>
    </w:p>
    <w:p w14:paraId="31D8EBE2" w14:textId="77777777" w:rsidR="00034811" w:rsidRPr="002B3DBA" w:rsidRDefault="00034811" w:rsidP="002B3DBA">
      <w:pPr>
        <w:jc w:val="both"/>
      </w:pPr>
    </w:p>
    <w:p w14:paraId="69DE0D46" w14:textId="77777777" w:rsidR="00034811" w:rsidRPr="002B3DBA" w:rsidRDefault="00034811" w:rsidP="002B3DBA">
      <w:pPr>
        <w:pStyle w:val="51"/>
        <w:shd w:val="clear" w:color="auto" w:fill="auto"/>
        <w:spacing w:line="240" w:lineRule="auto"/>
        <w:jc w:val="both"/>
        <w:rPr>
          <w:rStyle w:val="59"/>
          <w:bCs/>
          <w:sz w:val="24"/>
          <w:szCs w:val="24"/>
        </w:rPr>
      </w:pPr>
      <w:r w:rsidRPr="002B3DBA">
        <w:rPr>
          <w:rStyle w:val="59"/>
          <w:sz w:val="24"/>
          <w:szCs w:val="24"/>
        </w:rPr>
        <w:t>7. Знакомы ли Вы с программой 1 класса Математика:</w:t>
      </w:r>
    </w:p>
    <w:p w14:paraId="06B01DE9" w14:textId="77777777" w:rsidR="00034811" w:rsidRPr="002B3DBA" w:rsidRDefault="00034811" w:rsidP="002B3DBA">
      <w:pPr>
        <w:pStyle w:val="51"/>
        <w:shd w:val="clear" w:color="auto" w:fill="auto"/>
        <w:tabs>
          <w:tab w:val="left" w:pos="1005"/>
        </w:tabs>
        <w:spacing w:line="240" w:lineRule="auto"/>
        <w:rPr>
          <w:b w:val="0"/>
          <w:bCs w:val="0"/>
          <w:noProof/>
          <w:sz w:val="24"/>
          <w:szCs w:val="24"/>
          <w:shd w:val="clear" w:color="auto" w:fill="FFFFFF"/>
        </w:rPr>
      </w:pPr>
      <w:r w:rsidRPr="002B3DBA">
        <w:rPr>
          <w:rStyle w:val="59"/>
          <w:sz w:val="24"/>
          <w:szCs w:val="24"/>
        </w:rPr>
        <w:t>А. Да;    В. Нет;   С. Не задумался об этом.</w:t>
      </w:r>
    </w:p>
    <w:p w14:paraId="2D782134" w14:textId="77777777" w:rsidR="00034811" w:rsidRPr="002B3DBA" w:rsidRDefault="00034811" w:rsidP="002B3DBA">
      <w:pPr>
        <w:jc w:val="both"/>
      </w:pPr>
    </w:p>
    <w:p w14:paraId="749E8C26" w14:textId="77777777" w:rsidR="00034811" w:rsidRPr="002B3DBA" w:rsidRDefault="00034811" w:rsidP="002B3DBA">
      <w:pPr>
        <w:jc w:val="both"/>
      </w:pPr>
      <w:r w:rsidRPr="002B3DBA">
        <w:t xml:space="preserve">8. Знакомы ли Вам учебники по изучению математики первого класса начальной школы: </w:t>
      </w:r>
    </w:p>
    <w:p w14:paraId="017379DB" w14:textId="77777777" w:rsidR="00034811" w:rsidRPr="002B3DBA" w:rsidRDefault="00034811" w:rsidP="002B3DBA">
      <w:pPr>
        <w:jc w:val="both"/>
      </w:pPr>
      <w:r w:rsidRPr="002B3DBA">
        <w:t>А. Да; В. Нет;  С. Частично.</w:t>
      </w:r>
    </w:p>
    <w:p w14:paraId="66ED0199" w14:textId="77777777" w:rsidR="00034811" w:rsidRPr="002B3DBA" w:rsidRDefault="00034811" w:rsidP="002B3DBA">
      <w:pPr>
        <w:jc w:val="both"/>
      </w:pPr>
    </w:p>
    <w:p w14:paraId="2D632A58" w14:textId="3862CB64" w:rsidR="00034811" w:rsidRPr="002B3DBA" w:rsidRDefault="00034811" w:rsidP="002B3DBA">
      <w:pPr>
        <w:jc w:val="both"/>
      </w:pPr>
      <w:r w:rsidRPr="002B3DBA">
        <w:t>9. Как часто посещаете уроки 1 класса начальной школы для корректировки форм и методов ОД по основам математики:</w:t>
      </w:r>
    </w:p>
    <w:p w14:paraId="505C2AB0" w14:textId="77777777" w:rsidR="00034811" w:rsidRPr="002B3DBA" w:rsidRDefault="00034811" w:rsidP="002B3DBA">
      <w:pPr>
        <w:jc w:val="both"/>
      </w:pPr>
      <w:r w:rsidRPr="002B3DBA">
        <w:t xml:space="preserve">А. 1-2 раза в год; В. Не посещаю; С. регулярно. </w:t>
      </w:r>
    </w:p>
    <w:p w14:paraId="7ADE8F08" w14:textId="77777777" w:rsidR="00034811" w:rsidRPr="002B3DBA" w:rsidRDefault="00034811" w:rsidP="002B3DBA">
      <w:pPr>
        <w:jc w:val="both"/>
      </w:pPr>
    </w:p>
    <w:p w14:paraId="472211BA" w14:textId="77777777" w:rsidR="00034811" w:rsidRPr="002B3DBA" w:rsidRDefault="00034811" w:rsidP="002B3DBA">
      <w:pPr>
        <w:jc w:val="both"/>
        <w:rPr>
          <w:rFonts w:ascii="Times New Roman,Bold" w:hAnsi="Times New Roman,Bold"/>
          <w:bCs/>
        </w:rPr>
      </w:pPr>
      <w:r w:rsidRPr="002B3DBA">
        <w:t xml:space="preserve">10. Учитываете ли Вы в своей педагогической деятельности перспективно-преемственные связи между </w:t>
      </w:r>
      <w:r w:rsidRPr="002B3DBA">
        <w:rPr>
          <w:bCs/>
        </w:rPr>
        <w:t>дошкольным и начальным образованием:</w:t>
      </w:r>
    </w:p>
    <w:p w14:paraId="010EF519" w14:textId="77777777" w:rsidR="00034811" w:rsidRPr="002B3DBA" w:rsidRDefault="00034811" w:rsidP="002B3DBA">
      <w:pPr>
        <w:jc w:val="both"/>
        <w:rPr>
          <w:rStyle w:val="59"/>
          <w:rFonts w:ascii="Times New Roman,Bold" w:hAnsi="Times New Roman,Bold"/>
          <w:b w:val="0"/>
          <w:bCs w:val="0"/>
          <w:sz w:val="24"/>
          <w:szCs w:val="24"/>
        </w:rPr>
      </w:pPr>
      <w:r w:rsidRPr="002B3DBA">
        <w:t xml:space="preserve">А. Да; В. Частично; С. Не учитываю. </w:t>
      </w:r>
    </w:p>
    <w:p w14:paraId="35DD8278" w14:textId="77777777" w:rsidR="00034811" w:rsidRPr="002B3DBA" w:rsidRDefault="00034811" w:rsidP="002B3DBA">
      <w:pPr>
        <w:pStyle w:val="51"/>
        <w:shd w:val="clear" w:color="auto" w:fill="auto"/>
        <w:spacing w:line="240" w:lineRule="auto"/>
        <w:jc w:val="both"/>
        <w:rPr>
          <w:rStyle w:val="59"/>
          <w:bCs/>
          <w:sz w:val="24"/>
          <w:szCs w:val="24"/>
        </w:rPr>
      </w:pPr>
    </w:p>
    <w:p w14:paraId="0DE30CE4" w14:textId="77777777" w:rsidR="00034811" w:rsidRPr="002B3DBA" w:rsidRDefault="00034811" w:rsidP="002B3DBA">
      <w:pPr>
        <w:pStyle w:val="ab"/>
        <w:spacing w:before="0" w:beforeAutospacing="0" w:after="0" w:afterAutospacing="0"/>
        <w:jc w:val="both"/>
      </w:pPr>
      <w:r w:rsidRPr="002B3DBA">
        <w:t>11. Отметьте содержание предшкольного математического образования</w:t>
      </w:r>
      <w:r w:rsidRPr="002B3DBA">
        <w:rPr>
          <w:rFonts w:eastAsia="TimesNewRomanPSMT"/>
        </w:rPr>
        <w:t xml:space="preserve">: </w:t>
      </w:r>
    </w:p>
    <w:p w14:paraId="5A7236DB" w14:textId="77777777" w:rsidR="00034811" w:rsidRPr="002B3DBA" w:rsidRDefault="00034811" w:rsidP="002B3DBA">
      <w:pPr>
        <w:pStyle w:val="ab"/>
        <w:spacing w:before="0" w:beforeAutospacing="0" w:after="0" w:afterAutospacing="0"/>
        <w:jc w:val="both"/>
      </w:pPr>
      <w:r w:rsidRPr="002B3DBA">
        <w:rPr>
          <w:rFonts w:eastAsia="TimesNewRomanPSMT"/>
        </w:rPr>
        <w:t>- счет до 10 в прямом и обратном порядке;</w:t>
      </w:r>
    </w:p>
    <w:p w14:paraId="6AAF59F4" w14:textId="77777777" w:rsidR="00034811" w:rsidRPr="002B3DBA" w:rsidRDefault="00034811" w:rsidP="002B3DBA">
      <w:pPr>
        <w:pStyle w:val="ab"/>
        <w:spacing w:before="0" w:beforeAutospacing="0" w:after="0" w:afterAutospacing="0"/>
        <w:jc w:val="both"/>
        <w:rPr>
          <w:rFonts w:eastAsia="TimesNewRomanPSMT"/>
        </w:rPr>
      </w:pPr>
      <w:r w:rsidRPr="002B3DBA">
        <w:rPr>
          <w:rFonts w:eastAsia="TimesNewRomanPSMT"/>
        </w:rPr>
        <w:t xml:space="preserve">- счет до 20 в прямом и обратном порядке; </w:t>
      </w:r>
    </w:p>
    <w:p w14:paraId="641AE325" w14:textId="77777777" w:rsidR="00034811" w:rsidRPr="002B3DBA" w:rsidRDefault="00034811" w:rsidP="002B3DBA">
      <w:pPr>
        <w:pStyle w:val="ab"/>
        <w:spacing w:before="0" w:beforeAutospacing="0" w:after="0" w:afterAutospacing="0"/>
        <w:jc w:val="both"/>
        <w:rPr>
          <w:rFonts w:eastAsia="TimesNewRomanPSMT"/>
        </w:rPr>
      </w:pPr>
      <w:r w:rsidRPr="002B3DBA">
        <w:rPr>
          <w:rFonts w:eastAsia="TimesNewRomanPSMT"/>
        </w:rPr>
        <w:t>- запись примеров вида: 5+3=8; 8-3=5; 5&gt;3, 5&lt;7;</w:t>
      </w:r>
    </w:p>
    <w:p w14:paraId="7688E5CB" w14:textId="77777777" w:rsidR="00034811" w:rsidRPr="002B3DBA" w:rsidRDefault="00034811" w:rsidP="002B3DBA">
      <w:pPr>
        <w:pStyle w:val="ab"/>
        <w:spacing w:before="0" w:beforeAutospacing="0" w:after="0" w:afterAutospacing="0"/>
        <w:jc w:val="both"/>
        <w:rPr>
          <w:rFonts w:eastAsia="TimesNewRomanPSMT"/>
        </w:rPr>
      </w:pPr>
      <w:r w:rsidRPr="002B3DBA">
        <w:rPr>
          <w:rFonts w:eastAsia="TimesNewRomanPSMT"/>
        </w:rPr>
        <w:t>- выделять условие и вопрос задачи;</w:t>
      </w:r>
    </w:p>
    <w:p w14:paraId="7CE49766" w14:textId="77777777" w:rsidR="00034811" w:rsidRPr="002B3DBA" w:rsidRDefault="00034811" w:rsidP="002B3DBA">
      <w:pPr>
        <w:pStyle w:val="ab"/>
        <w:spacing w:before="0" w:beforeAutospacing="0" w:after="0" w:afterAutospacing="0"/>
        <w:jc w:val="both"/>
        <w:rPr>
          <w:rFonts w:eastAsia="TimesNewRomanPSMT"/>
        </w:rPr>
      </w:pPr>
      <w:r w:rsidRPr="002B3DBA">
        <w:rPr>
          <w:rFonts w:eastAsia="TimesNewRomanPSMT"/>
        </w:rPr>
        <w:t>- знает фигуры, тела: круг, квадрат, овал, прямоугольник, треугольник, куб, шар, цилиндр</w:t>
      </w:r>
    </w:p>
    <w:p w14:paraId="68913198" w14:textId="77777777" w:rsidR="00034811" w:rsidRPr="002B3DBA" w:rsidRDefault="00034811" w:rsidP="002B3DBA">
      <w:pPr>
        <w:pStyle w:val="ab"/>
        <w:spacing w:before="0" w:beforeAutospacing="0" w:after="0" w:afterAutospacing="0"/>
        <w:jc w:val="both"/>
        <w:rPr>
          <w:rFonts w:eastAsia="TimesNewRomanPSMT"/>
        </w:rPr>
      </w:pPr>
      <w:r w:rsidRPr="002B3DBA">
        <w:rPr>
          <w:rFonts w:eastAsia="TimesNewRomanPSMT"/>
        </w:rPr>
        <w:t>- знает фигуры, тела: треугольник, круг, квадрат, прямоугольник, куб, шар, цилиндр, конус, пирамида и соотносить их с предметами окружающего мира</w:t>
      </w:r>
    </w:p>
    <w:p w14:paraId="252872B5" w14:textId="77777777" w:rsidR="00034811" w:rsidRPr="002B3DBA" w:rsidRDefault="00034811" w:rsidP="002B3DBA">
      <w:pPr>
        <w:pStyle w:val="ab"/>
        <w:spacing w:before="0" w:beforeAutospacing="0" w:after="0" w:afterAutospacing="0"/>
        <w:jc w:val="both"/>
        <w:rPr>
          <w:rFonts w:eastAsia="TimesNewRomanPSMT"/>
        </w:rPr>
      </w:pPr>
      <w:r w:rsidRPr="002B3DBA">
        <w:rPr>
          <w:rFonts w:eastAsia="TimesNewRomanPSMT"/>
        </w:rPr>
        <w:t>- знает величины и единицы их измерения; масса(кг), длина(см), емкость(литр), время(час);</w:t>
      </w:r>
    </w:p>
    <w:p w14:paraId="1BC53F1B" w14:textId="77777777" w:rsidR="00034811" w:rsidRPr="002B3DBA" w:rsidRDefault="00034811" w:rsidP="002B3DBA">
      <w:pPr>
        <w:pStyle w:val="ab"/>
        <w:spacing w:before="0" w:beforeAutospacing="0" w:after="0" w:afterAutospacing="0"/>
        <w:jc w:val="both"/>
        <w:rPr>
          <w:rFonts w:eastAsia="TimesNewRomanPSMT"/>
        </w:rPr>
      </w:pPr>
      <w:r w:rsidRPr="002B3DBA">
        <w:rPr>
          <w:rFonts w:eastAsia="TimesNewRomanPSMT"/>
        </w:rPr>
        <w:t>- имеет преставление о величинах: масса (тяжелее, легче), длинна(длиннее, короче)</w:t>
      </w:r>
    </w:p>
    <w:p w14:paraId="7912AEDE" w14:textId="77777777" w:rsidR="00034811" w:rsidRPr="002B3DBA" w:rsidRDefault="00034811" w:rsidP="002B3DBA">
      <w:pPr>
        <w:pStyle w:val="ab"/>
        <w:spacing w:before="0" w:beforeAutospacing="0" w:after="0" w:afterAutospacing="0"/>
        <w:jc w:val="both"/>
        <w:rPr>
          <w:rFonts w:eastAsia="TimesNewRomanPSMT"/>
        </w:rPr>
      </w:pPr>
      <w:r w:rsidRPr="002B3DBA">
        <w:rPr>
          <w:rFonts w:eastAsia="TimesNewRomanPSMT"/>
        </w:rPr>
        <w:t xml:space="preserve">- </w:t>
      </w:r>
      <w:r w:rsidRPr="002B3DBA">
        <w:rPr>
          <w:lang w:val="kk-KZ"/>
        </w:rPr>
        <w:t>различает единицы измерения</w:t>
      </w:r>
      <w:r w:rsidRPr="002B3DBA">
        <w:t xml:space="preserve"> времени: минута, час, день, неделя, месяц, год</w:t>
      </w:r>
    </w:p>
    <w:p w14:paraId="5CCB8677" w14:textId="77777777" w:rsidR="00034811" w:rsidRPr="002B3DBA" w:rsidRDefault="00034811" w:rsidP="002B3DBA">
      <w:pPr>
        <w:jc w:val="both"/>
      </w:pPr>
    </w:p>
    <w:p w14:paraId="06F25AFA" w14:textId="77777777" w:rsidR="00034811" w:rsidRPr="002B3DBA" w:rsidRDefault="00034811" w:rsidP="002B3DBA">
      <w:pPr>
        <w:pStyle w:val="51"/>
        <w:shd w:val="clear" w:color="auto" w:fill="auto"/>
        <w:tabs>
          <w:tab w:val="left" w:pos="986"/>
        </w:tabs>
        <w:spacing w:line="240" w:lineRule="auto"/>
        <w:ind w:right="40"/>
        <w:jc w:val="both"/>
        <w:rPr>
          <w:rStyle w:val="59"/>
          <w:sz w:val="24"/>
          <w:szCs w:val="24"/>
        </w:rPr>
      </w:pPr>
      <w:r w:rsidRPr="002B3DBA">
        <w:rPr>
          <w:rStyle w:val="59"/>
          <w:sz w:val="24"/>
          <w:szCs w:val="24"/>
        </w:rPr>
        <w:t>12. Перечислите основные методы обучения математике в первом классе:</w:t>
      </w:r>
    </w:p>
    <w:p w14:paraId="1A98D0D6" w14:textId="77777777" w:rsidR="00034811" w:rsidRPr="002B3DBA" w:rsidRDefault="00034811" w:rsidP="002B3DBA">
      <w:pPr>
        <w:pStyle w:val="51"/>
        <w:shd w:val="clear" w:color="auto" w:fill="auto"/>
        <w:tabs>
          <w:tab w:val="left" w:pos="986"/>
        </w:tabs>
        <w:spacing w:line="240" w:lineRule="auto"/>
        <w:ind w:right="40"/>
        <w:jc w:val="both"/>
        <w:rPr>
          <w:rStyle w:val="59"/>
          <w:sz w:val="24"/>
          <w:szCs w:val="24"/>
        </w:rPr>
      </w:pPr>
      <w:r w:rsidRPr="002B3DBA">
        <w:rPr>
          <w:rStyle w:val="59"/>
          <w:sz w:val="24"/>
          <w:szCs w:val="24"/>
        </w:rPr>
        <w:t>__________________________________________________</w:t>
      </w:r>
    </w:p>
    <w:p w14:paraId="73905511" w14:textId="77777777" w:rsidR="00034811" w:rsidRPr="002B3DBA" w:rsidRDefault="00034811" w:rsidP="002B3DBA">
      <w:pPr>
        <w:pStyle w:val="51"/>
        <w:shd w:val="clear" w:color="auto" w:fill="auto"/>
        <w:tabs>
          <w:tab w:val="left" w:pos="986"/>
        </w:tabs>
        <w:spacing w:line="240" w:lineRule="auto"/>
        <w:ind w:right="40"/>
        <w:jc w:val="both"/>
        <w:rPr>
          <w:rStyle w:val="59"/>
          <w:sz w:val="24"/>
          <w:szCs w:val="24"/>
        </w:rPr>
      </w:pPr>
    </w:p>
    <w:p w14:paraId="031C5747" w14:textId="77777777" w:rsidR="00034811" w:rsidRPr="002B3DBA" w:rsidRDefault="00034811" w:rsidP="002B3DBA">
      <w:pPr>
        <w:pStyle w:val="51"/>
        <w:shd w:val="clear" w:color="auto" w:fill="auto"/>
        <w:tabs>
          <w:tab w:val="left" w:pos="986"/>
        </w:tabs>
        <w:spacing w:line="240" w:lineRule="auto"/>
        <w:ind w:right="40"/>
        <w:jc w:val="both"/>
        <w:rPr>
          <w:b w:val="0"/>
          <w:bCs w:val="0"/>
          <w:sz w:val="24"/>
          <w:szCs w:val="24"/>
        </w:rPr>
      </w:pPr>
    </w:p>
    <w:p w14:paraId="714CFA0F" w14:textId="77777777" w:rsidR="00034811" w:rsidRPr="002B3DBA" w:rsidRDefault="00034811" w:rsidP="002B3DBA">
      <w:pPr>
        <w:pStyle w:val="Default"/>
        <w:jc w:val="both"/>
        <w:rPr>
          <w:bCs/>
          <w:color w:val="auto"/>
        </w:rPr>
      </w:pPr>
      <w:r w:rsidRPr="002B3DBA">
        <w:rPr>
          <w:bCs/>
          <w:color w:val="auto"/>
        </w:rPr>
        <w:t>13. Считаете ли вы необходимым организацию специальной работы с родителями первоклассников и учителями 1 классов при переходе от одной ступени образования к другой?</w:t>
      </w:r>
    </w:p>
    <w:p w14:paraId="3122054B" w14:textId="77777777" w:rsidR="00034811" w:rsidRPr="002B3DBA" w:rsidRDefault="00034811" w:rsidP="002B3DBA">
      <w:pPr>
        <w:pStyle w:val="51"/>
        <w:shd w:val="clear" w:color="auto" w:fill="auto"/>
        <w:tabs>
          <w:tab w:val="left" w:pos="1005"/>
        </w:tabs>
        <w:spacing w:line="240" w:lineRule="auto"/>
        <w:rPr>
          <w:rStyle w:val="59"/>
          <w:sz w:val="24"/>
          <w:szCs w:val="24"/>
        </w:rPr>
      </w:pPr>
      <w:r w:rsidRPr="002B3DBA">
        <w:rPr>
          <w:rStyle w:val="59"/>
          <w:sz w:val="24"/>
          <w:szCs w:val="24"/>
        </w:rPr>
        <w:t>А. Да;   Б. Нет; С. Нет необходимости.</w:t>
      </w:r>
    </w:p>
    <w:p w14:paraId="0131D1C3" w14:textId="77777777" w:rsidR="00034811" w:rsidRPr="002B3DBA" w:rsidRDefault="00034811" w:rsidP="002B3DBA">
      <w:pPr>
        <w:shd w:val="clear" w:color="auto" w:fill="FFFFFF"/>
        <w:jc w:val="both"/>
      </w:pPr>
      <w:r w:rsidRPr="002B3DBA">
        <w:t xml:space="preserve">Спасибо за сотрудничество. </w:t>
      </w:r>
    </w:p>
    <w:p w14:paraId="6F48CC33" w14:textId="77777777" w:rsidR="00034811" w:rsidRPr="001178FA" w:rsidRDefault="00034811" w:rsidP="00C90569">
      <w:pPr>
        <w:shd w:val="clear" w:color="auto" w:fill="FFFFFF"/>
        <w:spacing w:before="100" w:beforeAutospacing="1" w:after="100" w:afterAutospacing="1"/>
        <w:jc w:val="center"/>
        <w:rPr>
          <w:b/>
          <w:bCs/>
        </w:rPr>
      </w:pPr>
    </w:p>
    <w:p w14:paraId="56CEC0BB" w14:textId="77777777" w:rsidR="00034811" w:rsidRPr="001178FA" w:rsidRDefault="00034811" w:rsidP="00C90569">
      <w:pPr>
        <w:shd w:val="clear" w:color="auto" w:fill="FFFFFF"/>
        <w:spacing w:before="100" w:beforeAutospacing="1" w:after="100" w:afterAutospacing="1"/>
        <w:jc w:val="center"/>
        <w:rPr>
          <w:b/>
          <w:bCs/>
        </w:rPr>
      </w:pPr>
    </w:p>
    <w:p w14:paraId="54C4A338" w14:textId="77777777" w:rsidR="00034811" w:rsidRPr="001178FA" w:rsidRDefault="00034811" w:rsidP="00C90569">
      <w:pPr>
        <w:shd w:val="clear" w:color="auto" w:fill="FFFFFF"/>
        <w:spacing w:before="100" w:beforeAutospacing="1" w:after="100" w:afterAutospacing="1"/>
        <w:jc w:val="center"/>
        <w:rPr>
          <w:b/>
          <w:bCs/>
        </w:rPr>
      </w:pPr>
    </w:p>
    <w:p w14:paraId="16B67AA8" w14:textId="77777777" w:rsidR="00034811" w:rsidRPr="001178FA" w:rsidRDefault="00034811" w:rsidP="00C90569">
      <w:pPr>
        <w:shd w:val="clear" w:color="auto" w:fill="FFFFFF"/>
        <w:spacing w:before="100" w:beforeAutospacing="1" w:after="100" w:afterAutospacing="1"/>
        <w:jc w:val="center"/>
        <w:rPr>
          <w:b/>
          <w:bCs/>
        </w:rPr>
      </w:pPr>
    </w:p>
    <w:p w14:paraId="718C344D" w14:textId="77777777" w:rsidR="00034811" w:rsidRPr="001178FA" w:rsidRDefault="00034811" w:rsidP="00C90569">
      <w:pPr>
        <w:shd w:val="clear" w:color="auto" w:fill="FFFFFF"/>
        <w:spacing w:before="100" w:beforeAutospacing="1" w:after="100" w:afterAutospacing="1"/>
        <w:jc w:val="center"/>
        <w:rPr>
          <w:b/>
          <w:bCs/>
        </w:rPr>
      </w:pPr>
    </w:p>
    <w:p w14:paraId="2ABF73CC" w14:textId="77777777" w:rsidR="00034811" w:rsidRPr="001178FA" w:rsidRDefault="00034811" w:rsidP="00C90569">
      <w:pPr>
        <w:shd w:val="clear" w:color="auto" w:fill="FFFFFF"/>
        <w:spacing w:before="100" w:beforeAutospacing="1" w:after="100" w:afterAutospacing="1"/>
        <w:jc w:val="center"/>
        <w:rPr>
          <w:b/>
          <w:bCs/>
        </w:rPr>
      </w:pPr>
    </w:p>
    <w:p w14:paraId="0DCA1C79" w14:textId="77777777" w:rsidR="00034811" w:rsidRPr="001178FA" w:rsidRDefault="00034811" w:rsidP="00C90569">
      <w:pPr>
        <w:shd w:val="clear" w:color="auto" w:fill="FFFFFF"/>
        <w:spacing w:before="100" w:beforeAutospacing="1" w:after="100" w:afterAutospacing="1"/>
        <w:jc w:val="center"/>
        <w:rPr>
          <w:b/>
          <w:bCs/>
        </w:rPr>
      </w:pPr>
    </w:p>
    <w:p w14:paraId="1DB30CC0" w14:textId="77777777" w:rsidR="00034811" w:rsidRPr="001178FA" w:rsidRDefault="00034811" w:rsidP="00C90569">
      <w:pPr>
        <w:shd w:val="clear" w:color="auto" w:fill="FFFFFF"/>
        <w:spacing w:before="100" w:beforeAutospacing="1" w:after="100" w:afterAutospacing="1"/>
        <w:jc w:val="center"/>
        <w:rPr>
          <w:b/>
          <w:bCs/>
        </w:rPr>
      </w:pPr>
    </w:p>
    <w:p w14:paraId="78FCDD77" w14:textId="77777777" w:rsidR="00034811" w:rsidRPr="001178FA" w:rsidRDefault="00034811" w:rsidP="00C90569">
      <w:pPr>
        <w:shd w:val="clear" w:color="auto" w:fill="FFFFFF"/>
        <w:spacing w:before="100" w:beforeAutospacing="1" w:after="100" w:afterAutospacing="1"/>
        <w:jc w:val="center"/>
        <w:rPr>
          <w:b/>
          <w:bCs/>
        </w:rPr>
      </w:pPr>
    </w:p>
    <w:p w14:paraId="17C91585" w14:textId="77777777" w:rsidR="00034811" w:rsidRPr="001178FA" w:rsidRDefault="00034811" w:rsidP="00C90569">
      <w:pPr>
        <w:shd w:val="clear" w:color="auto" w:fill="FFFFFF"/>
        <w:spacing w:before="100" w:beforeAutospacing="1" w:after="100" w:afterAutospacing="1"/>
        <w:jc w:val="center"/>
        <w:rPr>
          <w:b/>
          <w:bCs/>
        </w:rPr>
      </w:pPr>
    </w:p>
    <w:p w14:paraId="184B4963" w14:textId="77777777" w:rsidR="00034811" w:rsidRPr="001178FA" w:rsidRDefault="00034811" w:rsidP="00C90569">
      <w:pPr>
        <w:shd w:val="clear" w:color="auto" w:fill="FFFFFF"/>
        <w:spacing w:before="100" w:beforeAutospacing="1" w:after="100" w:afterAutospacing="1"/>
        <w:jc w:val="center"/>
        <w:rPr>
          <w:b/>
          <w:bCs/>
        </w:rPr>
      </w:pPr>
    </w:p>
    <w:p w14:paraId="1B4B2C0A" w14:textId="77777777" w:rsidR="00034811" w:rsidRPr="001178FA" w:rsidRDefault="00034811" w:rsidP="00C90569">
      <w:pPr>
        <w:shd w:val="clear" w:color="auto" w:fill="FFFFFF"/>
        <w:spacing w:before="100" w:beforeAutospacing="1" w:after="100" w:afterAutospacing="1"/>
        <w:jc w:val="center"/>
        <w:rPr>
          <w:b/>
          <w:bCs/>
        </w:rPr>
      </w:pPr>
    </w:p>
    <w:p w14:paraId="2DE543A4" w14:textId="60323648" w:rsidR="00034811" w:rsidRPr="001178FA" w:rsidRDefault="00034811" w:rsidP="00C90569">
      <w:pPr>
        <w:shd w:val="clear" w:color="auto" w:fill="FFFFFF"/>
        <w:spacing w:before="100" w:beforeAutospacing="1" w:after="100" w:afterAutospacing="1"/>
        <w:jc w:val="center"/>
        <w:rPr>
          <w:b/>
          <w:bCs/>
        </w:rPr>
      </w:pPr>
    </w:p>
    <w:p w14:paraId="01595A20" w14:textId="77777777" w:rsidR="00034811" w:rsidRPr="001178FA" w:rsidRDefault="00034811" w:rsidP="00C90569">
      <w:pPr>
        <w:shd w:val="clear" w:color="auto" w:fill="FFFFFF"/>
        <w:spacing w:before="100" w:beforeAutospacing="1" w:after="100" w:afterAutospacing="1"/>
        <w:jc w:val="center"/>
        <w:rPr>
          <w:b/>
          <w:bCs/>
        </w:rPr>
      </w:pPr>
    </w:p>
    <w:p w14:paraId="780A8BA9" w14:textId="77777777" w:rsidR="00034811" w:rsidRPr="00DA44FD" w:rsidRDefault="00034811" w:rsidP="002B3DBA">
      <w:pPr>
        <w:jc w:val="center"/>
        <w:rPr>
          <w:bCs/>
          <w:sz w:val="28"/>
        </w:rPr>
      </w:pPr>
      <w:r w:rsidRPr="00DA44FD">
        <w:rPr>
          <w:bCs/>
          <w:sz w:val="28"/>
        </w:rPr>
        <w:t>АНКЕТА ДЛЯ УЧИТЕЛЕЙ НАЧАЛЬНЫХ КЛАССОВ</w:t>
      </w:r>
    </w:p>
    <w:p w14:paraId="334FBA0B" w14:textId="77777777" w:rsidR="002B3DBA" w:rsidRDefault="002B3DBA" w:rsidP="002B3DBA">
      <w:pPr>
        <w:ind w:firstLine="708"/>
        <w:jc w:val="both"/>
      </w:pPr>
    </w:p>
    <w:p w14:paraId="479CBE5E" w14:textId="77777777" w:rsidR="00034811" w:rsidRPr="002B3DBA" w:rsidRDefault="00034811" w:rsidP="002B3DBA">
      <w:pPr>
        <w:ind w:firstLine="708"/>
        <w:jc w:val="both"/>
        <w:rPr>
          <w:rStyle w:val="59"/>
          <w:b w:val="0"/>
          <w:bCs w:val="0"/>
          <w:sz w:val="24"/>
          <w:szCs w:val="24"/>
        </w:rPr>
      </w:pPr>
      <w:r w:rsidRPr="002B3DBA">
        <w:t xml:space="preserve">Уважаемый коллега! Просим оказать содействие в проведении важного социально-педагогического исследования. Данная анкета направлена на выявление </w:t>
      </w:r>
      <w:r w:rsidRPr="002B3DBA">
        <w:rPr>
          <w:rFonts w:eastAsia="TimesNewRomanPSMT"/>
        </w:rPr>
        <w:t xml:space="preserve">уровня </w:t>
      </w:r>
      <w:r w:rsidRPr="002B3DBA">
        <w:rPr>
          <w:lang w:val="kk-KZ"/>
        </w:rPr>
        <w:t>реализации преемственности дошкольного и начального образования.</w:t>
      </w:r>
      <w:r w:rsidRPr="002B3DBA">
        <w:t xml:space="preserve"> Анкетирование анонимное. Старайтесь быть максимально правдивыми. Среди ответов нет «хороших» или «плохих», поэтому не старайтесь угадать, какой из ответов является «лучшим». Выражаем Вам благодарность за помощь!</w:t>
      </w:r>
    </w:p>
    <w:p w14:paraId="633FEC3F" w14:textId="77777777" w:rsidR="00034811" w:rsidRPr="002B3DBA" w:rsidRDefault="00034811" w:rsidP="00C90569">
      <w:pPr>
        <w:jc w:val="both"/>
      </w:pPr>
      <w:r w:rsidRPr="002B3DBA">
        <w:rPr>
          <w:rStyle w:val="59"/>
          <w:sz w:val="24"/>
          <w:szCs w:val="24"/>
        </w:rPr>
        <w:t xml:space="preserve">1. </w:t>
      </w:r>
      <w:r w:rsidRPr="002B3DBA">
        <w:t xml:space="preserve">Каков стаж Вашей педагогической деятельности в начальной школе? </w:t>
      </w:r>
    </w:p>
    <w:p w14:paraId="26570D65" w14:textId="77777777" w:rsidR="00034811" w:rsidRPr="002B3DBA" w:rsidRDefault="00034811" w:rsidP="00C90569">
      <w:pPr>
        <w:jc w:val="both"/>
      </w:pPr>
      <w:r w:rsidRPr="002B3DBA">
        <w:t>A. более 25 лет;</w:t>
      </w:r>
    </w:p>
    <w:p w14:paraId="74A9B3BB" w14:textId="77777777" w:rsidR="00034811" w:rsidRPr="002B3DBA" w:rsidRDefault="00034811" w:rsidP="00C90569">
      <w:r w:rsidRPr="002B3DBA">
        <w:t>В. 5-19 лет;</w:t>
      </w:r>
    </w:p>
    <w:p w14:paraId="2D60F72F" w14:textId="77777777" w:rsidR="00034811" w:rsidRPr="002B3DBA" w:rsidRDefault="00034811" w:rsidP="00C90569">
      <w:r w:rsidRPr="002B3DBA">
        <w:t xml:space="preserve">C. менее 5 лет. </w:t>
      </w:r>
    </w:p>
    <w:p w14:paraId="7BF78F6D" w14:textId="77777777" w:rsidR="00034811" w:rsidRPr="002B3DBA" w:rsidRDefault="00034811" w:rsidP="00C90569"/>
    <w:p w14:paraId="63464221" w14:textId="77777777" w:rsidR="00034811" w:rsidRPr="002B3DBA" w:rsidRDefault="00034811" w:rsidP="00C90569">
      <w:pPr>
        <w:pStyle w:val="51"/>
        <w:shd w:val="clear" w:color="auto" w:fill="auto"/>
        <w:spacing w:line="240" w:lineRule="auto"/>
        <w:jc w:val="both"/>
        <w:rPr>
          <w:rStyle w:val="59"/>
          <w:sz w:val="24"/>
          <w:szCs w:val="24"/>
        </w:rPr>
      </w:pPr>
      <w:r w:rsidRPr="002B3DBA">
        <w:rPr>
          <w:rStyle w:val="59"/>
          <w:sz w:val="24"/>
          <w:szCs w:val="24"/>
        </w:rPr>
        <w:t>2. В вашем понимании понятие "преемственность"</w:t>
      </w:r>
    </w:p>
    <w:p w14:paraId="1963DDCF" w14:textId="77777777" w:rsidR="00034811" w:rsidRPr="002B3DBA" w:rsidRDefault="00034811" w:rsidP="00C90569">
      <w:pPr>
        <w:pStyle w:val="51"/>
        <w:shd w:val="clear" w:color="auto" w:fill="auto"/>
        <w:tabs>
          <w:tab w:val="left" w:pos="981"/>
        </w:tabs>
        <w:spacing w:line="240" w:lineRule="auto"/>
        <w:ind w:left="40" w:right="40"/>
        <w:jc w:val="both"/>
        <w:rPr>
          <w:sz w:val="24"/>
          <w:szCs w:val="24"/>
        </w:rPr>
      </w:pPr>
      <w:r w:rsidRPr="002B3DBA">
        <w:rPr>
          <w:rStyle w:val="59"/>
          <w:sz w:val="24"/>
          <w:szCs w:val="24"/>
        </w:rPr>
        <w:t>_____________________________________________________________________________</w:t>
      </w:r>
    </w:p>
    <w:p w14:paraId="2740FE4E" w14:textId="77777777" w:rsidR="00034811" w:rsidRPr="002B3DBA" w:rsidRDefault="00034811" w:rsidP="00C90569">
      <w:pPr>
        <w:pStyle w:val="Default"/>
        <w:jc w:val="both"/>
        <w:rPr>
          <w:color w:val="auto"/>
        </w:rPr>
      </w:pPr>
    </w:p>
    <w:p w14:paraId="0368C158" w14:textId="77777777" w:rsidR="00034811" w:rsidRPr="002B3DBA" w:rsidRDefault="00034811" w:rsidP="00C90569">
      <w:pPr>
        <w:pStyle w:val="Default"/>
        <w:jc w:val="both"/>
        <w:rPr>
          <w:color w:val="auto"/>
        </w:rPr>
      </w:pPr>
      <w:r w:rsidRPr="002B3DBA">
        <w:rPr>
          <w:color w:val="auto"/>
        </w:rPr>
        <w:t>3. Наиболее важное направление преемственности:</w:t>
      </w:r>
    </w:p>
    <w:p w14:paraId="64CDF9A0" w14:textId="77777777" w:rsidR="00034811" w:rsidRPr="002B3DBA" w:rsidRDefault="00034811" w:rsidP="00C90569">
      <w:pPr>
        <w:pStyle w:val="Default"/>
        <w:rPr>
          <w:color w:val="auto"/>
        </w:rPr>
      </w:pPr>
      <w:r w:rsidRPr="002B3DBA">
        <w:rPr>
          <w:color w:val="auto"/>
        </w:rPr>
        <w:t xml:space="preserve">А. Психолого-педагогическое сопровождение; </w:t>
      </w:r>
    </w:p>
    <w:p w14:paraId="4CEE52DB" w14:textId="77777777" w:rsidR="00034811" w:rsidRPr="002B3DBA" w:rsidRDefault="00034811" w:rsidP="00C90569">
      <w:pPr>
        <w:pStyle w:val="Default"/>
        <w:rPr>
          <w:color w:val="auto"/>
        </w:rPr>
      </w:pPr>
      <w:r w:rsidRPr="002B3DBA">
        <w:rPr>
          <w:color w:val="auto"/>
        </w:rPr>
        <w:t>Б. Программно-методическое обеспечение;</w:t>
      </w:r>
    </w:p>
    <w:p w14:paraId="6DED6C54" w14:textId="77777777" w:rsidR="00034811" w:rsidRPr="002B3DBA" w:rsidRDefault="00034811" w:rsidP="00C90569">
      <w:pPr>
        <w:pStyle w:val="Default"/>
        <w:rPr>
          <w:rStyle w:val="59"/>
          <w:b w:val="0"/>
          <w:bCs w:val="0"/>
          <w:color w:val="auto"/>
          <w:sz w:val="24"/>
          <w:szCs w:val="24"/>
        </w:rPr>
      </w:pPr>
      <w:r w:rsidRPr="002B3DBA">
        <w:rPr>
          <w:color w:val="auto"/>
        </w:rPr>
        <w:t xml:space="preserve">С. Профессиональная компетентность педагога. </w:t>
      </w:r>
    </w:p>
    <w:p w14:paraId="4861CB60" w14:textId="77777777" w:rsidR="00034811" w:rsidRPr="002B3DBA" w:rsidRDefault="00034811" w:rsidP="00C90569">
      <w:pPr>
        <w:pStyle w:val="51"/>
        <w:shd w:val="clear" w:color="auto" w:fill="auto"/>
        <w:tabs>
          <w:tab w:val="left" w:pos="2939"/>
        </w:tabs>
        <w:spacing w:line="240" w:lineRule="auto"/>
        <w:ind w:left="40"/>
        <w:jc w:val="both"/>
        <w:rPr>
          <w:rStyle w:val="59"/>
          <w:sz w:val="24"/>
          <w:szCs w:val="24"/>
        </w:rPr>
      </w:pPr>
    </w:p>
    <w:p w14:paraId="6AC3FB43" w14:textId="77777777" w:rsidR="00034811" w:rsidRPr="002B3DBA" w:rsidRDefault="00034811" w:rsidP="00C90569">
      <w:pPr>
        <w:pStyle w:val="51"/>
        <w:shd w:val="clear" w:color="auto" w:fill="auto"/>
        <w:tabs>
          <w:tab w:val="left" w:pos="986"/>
        </w:tabs>
        <w:spacing w:line="240" w:lineRule="auto"/>
        <w:ind w:right="40"/>
        <w:jc w:val="both"/>
        <w:rPr>
          <w:b w:val="0"/>
          <w:bCs w:val="0"/>
          <w:sz w:val="24"/>
          <w:szCs w:val="24"/>
        </w:rPr>
      </w:pPr>
      <w:r w:rsidRPr="002B3DBA">
        <w:rPr>
          <w:rStyle w:val="59"/>
          <w:sz w:val="24"/>
          <w:szCs w:val="24"/>
        </w:rPr>
        <w:t>4. Наиболее эффективный путь осуществления преемственности дошкольного и начального математического образования:</w:t>
      </w:r>
    </w:p>
    <w:p w14:paraId="7B8B2DED" w14:textId="77777777" w:rsidR="00034811" w:rsidRPr="002B3DBA" w:rsidRDefault="00034811" w:rsidP="00C90569">
      <w:pPr>
        <w:pStyle w:val="51"/>
        <w:shd w:val="clear" w:color="auto" w:fill="auto"/>
        <w:tabs>
          <w:tab w:val="left" w:pos="986"/>
        </w:tabs>
        <w:spacing w:line="240" w:lineRule="auto"/>
        <w:ind w:right="40"/>
        <w:jc w:val="both"/>
        <w:rPr>
          <w:b w:val="0"/>
          <w:bCs w:val="0"/>
          <w:sz w:val="24"/>
          <w:szCs w:val="24"/>
        </w:rPr>
      </w:pPr>
      <w:r w:rsidRPr="002B3DBA">
        <w:rPr>
          <w:rStyle w:val="59"/>
          <w:sz w:val="24"/>
          <w:szCs w:val="24"/>
        </w:rPr>
        <w:t>А. Установление связи между содержанием, методами и формами работы с детьми старшего дошкольного возраста и школьниками первого класса;</w:t>
      </w:r>
    </w:p>
    <w:p w14:paraId="256DCF37"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Б. Установление единой линии в развитии ребенка, через создание единой развивающей среды;</w:t>
      </w:r>
    </w:p>
    <w:p w14:paraId="00B33D09" w14:textId="77777777" w:rsidR="00034811" w:rsidRPr="002B3DBA" w:rsidRDefault="00034811" w:rsidP="00C90569">
      <w:pPr>
        <w:pStyle w:val="51"/>
        <w:shd w:val="clear" w:color="auto" w:fill="auto"/>
        <w:tabs>
          <w:tab w:val="left" w:pos="1005"/>
        </w:tabs>
        <w:spacing w:line="240" w:lineRule="auto"/>
        <w:ind w:right="40"/>
        <w:jc w:val="both"/>
        <w:rPr>
          <w:b w:val="0"/>
          <w:bCs w:val="0"/>
          <w:sz w:val="24"/>
          <w:szCs w:val="24"/>
        </w:rPr>
      </w:pPr>
      <w:r w:rsidRPr="002B3DBA">
        <w:rPr>
          <w:rStyle w:val="59"/>
          <w:sz w:val="24"/>
          <w:szCs w:val="24"/>
        </w:rPr>
        <w:t xml:space="preserve">С. </w:t>
      </w:r>
      <w:r w:rsidRPr="002B3DBA">
        <w:rPr>
          <w:b w:val="0"/>
          <w:bCs w:val="0"/>
          <w:sz w:val="24"/>
          <w:szCs w:val="24"/>
        </w:rPr>
        <w:t>Построение целесообразной и эффективной модели реализации механизмов преемственности на всех уровнях образования.</w:t>
      </w:r>
    </w:p>
    <w:p w14:paraId="773943C1" w14:textId="77777777" w:rsidR="00034811" w:rsidRPr="002B3DBA" w:rsidRDefault="00034811" w:rsidP="00C90569">
      <w:pPr>
        <w:pStyle w:val="51"/>
        <w:shd w:val="clear" w:color="auto" w:fill="auto"/>
        <w:tabs>
          <w:tab w:val="left" w:pos="2939"/>
        </w:tabs>
        <w:spacing w:line="240" w:lineRule="auto"/>
        <w:ind w:left="40"/>
        <w:jc w:val="both"/>
        <w:rPr>
          <w:rStyle w:val="59"/>
          <w:sz w:val="24"/>
          <w:szCs w:val="24"/>
        </w:rPr>
      </w:pPr>
    </w:p>
    <w:p w14:paraId="6AE939E0" w14:textId="77777777" w:rsidR="00034811" w:rsidRPr="002B3DBA" w:rsidRDefault="00034811" w:rsidP="00C90569">
      <w:pPr>
        <w:pStyle w:val="51"/>
        <w:shd w:val="clear" w:color="auto" w:fill="auto"/>
        <w:tabs>
          <w:tab w:val="left" w:pos="981"/>
        </w:tabs>
        <w:spacing w:line="240" w:lineRule="auto"/>
        <w:ind w:right="40"/>
        <w:jc w:val="both"/>
        <w:rPr>
          <w:bCs w:val="0"/>
          <w:sz w:val="24"/>
          <w:szCs w:val="24"/>
        </w:rPr>
      </w:pPr>
      <w:r w:rsidRPr="002B3DBA">
        <w:rPr>
          <w:rStyle w:val="59"/>
          <w:sz w:val="24"/>
          <w:szCs w:val="24"/>
        </w:rPr>
        <w:t>5. К какому виду деятельности Вы относите работу по реализации преемственности дошкольного и начального образования?</w:t>
      </w:r>
    </w:p>
    <w:p w14:paraId="105E2803" w14:textId="77777777" w:rsidR="00034811" w:rsidRPr="002B3DBA" w:rsidRDefault="00034811" w:rsidP="00C90569">
      <w:pPr>
        <w:pStyle w:val="51"/>
        <w:shd w:val="clear" w:color="auto" w:fill="auto"/>
        <w:tabs>
          <w:tab w:val="left" w:pos="1019"/>
        </w:tabs>
        <w:spacing w:line="240" w:lineRule="auto"/>
        <w:jc w:val="both"/>
        <w:rPr>
          <w:b w:val="0"/>
          <w:sz w:val="24"/>
          <w:szCs w:val="24"/>
        </w:rPr>
      </w:pPr>
      <w:r w:rsidRPr="002B3DBA">
        <w:rPr>
          <w:rStyle w:val="59"/>
          <w:sz w:val="24"/>
          <w:szCs w:val="24"/>
        </w:rPr>
        <w:t>А. К одному из разновидностей воспитательной и образовательной деятельности педагогов;</w:t>
      </w:r>
    </w:p>
    <w:p w14:paraId="0731A248" w14:textId="77777777" w:rsidR="00034811" w:rsidRPr="002B3DBA" w:rsidRDefault="00034811" w:rsidP="00C90569">
      <w:pPr>
        <w:pStyle w:val="51"/>
        <w:shd w:val="clear" w:color="auto" w:fill="auto"/>
        <w:spacing w:line="240" w:lineRule="auto"/>
        <w:jc w:val="both"/>
        <w:rPr>
          <w:b w:val="0"/>
          <w:sz w:val="24"/>
          <w:szCs w:val="24"/>
        </w:rPr>
      </w:pPr>
      <w:r w:rsidRPr="002B3DBA">
        <w:rPr>
          <w:rStyle w:val="59"/>
          <w:sz w:val="24"/>
          <w:szCs w:val="24"/>
        </w:rPr>
        <w:t>В. К особому виду деятельности педагога.;</w:t>
      </w:r>
    </w:p>
    <w:p w14:paraId="162B578F" w14:textId="77777777" w:rsidR="00034811" w:rsidRPr="002B3DBA" w:rsidRDefault="00034811" w:rsidP="00C90569">
      <w:pPr>
        <w:pStyle w:val="51"/>
        <w:shd w:val="clear" w:color="auto" w:fill="auto"/>
        <w:tabs>
          <w:tab w:val="left" w:pos="1005"/>
        </w:tabs>
        <w:spacing w:line="240" w:lineRule="auto"/>
        <w:jc w:val="both"/>
        <w:rPr>
          <w:b w:val="0"/>
          <w:bCs w:val="0"/>
          <w:noProof/>
          <w:sz w:val="24"/>
          <w:szCs w:val="24"/>
          <w:shd w:val="clear" w:color="auto" w:fill="FFFFFF"/>
        </w:rPr>
      </w:pPr>
      <w:r w:rsidRPr="002B3DBA">
        <w:rPr>
          <w:rStyle w:val="59"/>
          <w:sz w:val="24"/>
          <w:szCs w:val="24"/>
        </w:rPr>
        <w:t xml:space="preserve">С. Не задумался об этом. </w:t>
      </w:r>
    </w:p>
    <w:p w14:paraId="17CAD3A8" w14:textId="77777777" w:rsidR="00034811" w:rsidRPr="002B3DBA" w:rsidRDefault="00034811" w:rsidP="00C90569">
      <w:pPr>
        <w:pStyle w:val="Default"/>
        <w:jc w:val="both"/>
        <w:rPr>
          <w:rFonts w:eastAsia="TimesNewRomanPSMT"/>
        </w:rPr>
      </w:pPr>
    </w:p>
    <w:p w14:paraId="5B268B2D" w14:textId="77777777" w:rsidR="00034811" w:rsidRPr="002B3DBA" w:rsidRDefault="00034811" w:rsidP="00C90569">
      <w:pPr>
        <w:pStyle w:val="Default"/>
        <w:jc w:val="both"/>
        <w:rPr>
          <w:color w:val="auto"/>
        </w:rPr>
      </w:pPr>
      <w:r w:rsidRPr="002B3DBA">
        <w:rPr>
          <w:rFonts w:eastAsia="TimesNewRomanPSMT"/>
        </w:rPr>
        <w:t>6</w:t>
      </w:r>
      <w:r w:rsidRPr="002B3DBA">
        <w:rPr>
          <w:color w:val="auto"/>
        </w:rPr>
        <w:t xml:space="preserve">. Назовите 5 значимых умения будущего первоклассника. </w:t>
      </w:r>
    </w:p>
    <w:p w14:paraId="70B6318F" w14:textId="77777777" w:rsidR="00034811" w:rsidRPr="002B3DBA" w:rsidRDefault="00034811" w:rsidP="00C90569">
      <w:pPr>
        <w:pStyle w:val="ab"/>
        <w:spacing w:before="0" w:beforeAutospacing="0" w:after="0" w:afterAutospacing="0"/>
        <w:jc w:val="both"/>
      </w:pPr>
      <w:r w:rsidRPr="002B3DBA">
        <w:t>__________________________________________________________________________</w:t>
      </w:r>
    </w:p>
    <w:p w14:paraId="18983097" w14:textId="77777777" w:rsidR="00034811" w:rsidRPr="002B3DBA" w:rsidRDefault="00034811" w:rsidP="00C90569">
      <w:pPr>
        <w:pStyle w:val="51"/>
        <w:shd w:val="clear" w:color="auto" w:fill="auto"/>
        <w:spacing w:line="240" w:lineRule="auto"/>
        <w:jc w:val="both"/>
        <w:rPr>
          <w:rStyle w:val="59"/>
          <w:bCs/>
          <w:sz w:val="24"/>
          <w:szCs w:val="24"/>
        </w:rPr>
      </w:pPr>
    </w:p>
    <w:p w14:paraId="218CCB3A" w14:textId="77777777" w:rsidR="00034811" w:rsidRPr="002B3DBA" w:rsidRDefault="00034811" w:rsidP="00C90569">
      <w:pPr>
        <w:pStyle w:val="51"/>
        <w:shd w:val="clear" w:color="auto" w:fill="auto"/>
        <w:spacing w:line="240" w:lineRule="auto"/>
        <w:jc w:val="both"/>
        <w:rPr>
          <w:rStyle w:val="59"/>
          <w:bCs/>
          <w:sz w:val="24"/>
          <w:szCs w:val="24"/>
        </w:rPr>
      </w:pPr>
      <w:r w:rsidRPr="002B3DBA">
        <w:rPr>
          <w:rStyle w:val="59"/>
          <w:sz w:val="24"/>
          <w:szCs w:val="24"/>
        </w:rPr>
        <w:t xml:space="preserve">7. Знакомы ли Вы с программой предшкольной подготовки? </w:t>
      </w:r>
    </w:p>
    <w:p w14:paraId="315D36A7" w14:textId="77777777" w:rsidR="00034811" w:rsidRPr="002B3DBA" w:rsidRDefault="00034811" w:rsidP="00C90569">
      <w:pPr>
        <w:pStyle w:val="51"/>
        <w:shd w:val="clear" w:color="auto" w:fill="auto"/>
        <w:tabs>
          <w:tab w:val="left" w:pos="1005"/>
        </w:tabs>
        <w:spacing w:line="240" w:lineRule="auto"/>
        <w:rPr>
          <w:rStyle w:val="59"/>
          <w:sz w:val="24"/>
          <w:szCs w:val="24"/>
        </w:rPr>
      </w:pPr>
      <w:r w:rsidRPr="002B3DBA">
        <w:rPr>
          <w:rStyle w:val="59"/>
          <w:sz w:val="24"/>
          <w:szCs w:val="24"/>
        </w:rPr>
        <w:t>А. Да;    В. Нет;   С. Не задумывался об этом.</w:t>
      </w:r>
    </w:p>
    <w:p w14:paraId="6006828D" w14:textId="77777777" w:rsidR="00034811" w:rsidRPr="002B3DBA" w:rsidRDefault="00034811" w:rsidP="00C90569">
      <w:pPr>
        <w:jc w:val="both"/>
      </w:pPr>
    </w:p>
    <w:p w14:paraId="74CB4BE9" w14:textId="77777777" w:rsidR="00034811" w:rsidRPr="002B3DBA" w:rsidRDefault="00034811" w:rsidP="00C90569">
      <w:pPr>
        <w:jc w:val="both"/>
      </w:pPr>
      <w:r w:rsidRPr="002B3DBA">
        <w:t>8. Знакомы ли Вам учебники и методические рекомендации предшкольного класса?</w:t>
      </w:r>
    </w:p>
    <w:p w14:paraId="362C310A" w14:textId="77777777" w:rsidR="00034811" w:rsidRPr="002B3DBA" w:rsidRDefault="00034811" w:rsidP="00C90569">
      <w:pPr>
        <w:jc w:val="both"/>
      </w:pPr>
      <w:r w:rsidRPr="002B3DBA">
        <w:t>А. Да; В. Нет; С. Частично.</w:t>
      </w:r>
    </w:p>
    <w:p w14:paraId="58622F2A" w14:textId="77777777" w:rsidR="00034811" w:rsidRPr="002B3DBA" w:rsidRDefault="00034811" w:rsidP="00C90569">
      <w:pPr>
        <w:jc w:val="both"/>
      </w:pPr>
    </w:p>
    <w:p w14:paraId="49B832A0" w14:textId="41218236" w:rsidR="00034811" w:rsidRPr="002B3DBA" w:rsidRDefault="00034811" w:rsidP="00C90569">
      <w:pPr>
        <w:jc w:val="both"/>
      </w:pPr>
      <w:r w:rsidRPr="002B3DBA">
        <w:t xml:space="preserve">9. Как часто посещаете ОД предшкольной подготовки для корректировки форм и методов урока 1 класса начальной школы по математике. </w:t>
      </w:r>
    </w:p>
    <w:p w14:paraId="3A7B1232" w14:textId="77777777" w:rsidR="00034811" w:rsidRPr="002B3DBA" w:rsidRDefault="00034811" w:rsidP="00C90569">
      <w:pPr>
        <w:jc w:val="both"/>
      </w:pPr>
      <w:r w:rsidRPr="002B3DBA">
        <w:t xml:space="preserve">А. 1-2 раза в год; В. В силу нехватки времени не посещаю; С. регулярно </w:t>
      </w:r>
    </w:p>
    <w:p w14:paraId="1E75DB7D" w14:textId="77777777" w:rsidR="00034811" w:rsidRPr="002B3DBA" w:rsidRDefault="00034811" w:rsidP="00C90569">
      <w:pPr>
        <w:jc w:val="both"/>
      </w:pPr>
    </w:p>
    <w:p w14:paraId="2A71FD4A" w14:textId="77777777" w:rsidR="00034811" w:rsidRPr="002B3DBA" w:rsidRDefault="00034811" w:rsidP="00C90569">
      <w:pPr>
        <w:jc w:val="both"/>
      </w:pPr>
      <w:r w:rsidRPr="002B3DBA">
        <w:t>10. Как Вы думаете, сохраняется ли преемственность в содержании учебного материала ДОУ и 1 класса начальной школы по математике:</w:t>
      </w:r>
    </w:p>
    <w:p w14:paraId="720EC02B" w14:textId="77777777" w:rsidR="00034811" w:rsidRPr="002B3DBA" w:rsidRDefault="00034811" w:rsidP="00C90569">
      <w:pPr>
        <w:pStyle w:val="51"/>
        <w:shd w:val="clear" w:color="auto" w:fill="auto"/>
        <w:tabs>
          <w:tab w:val="left" w:pos="1005"/>
        </w:tabs>
        <w:spacing w:line="240" w:lineRule="auto"/>
        <w:rPr>
          <w:rStyle w:val="59"/>
          <w:sz w:val="24"/>
          <w:szCs w:val="24"/>
        </w:rPr>
      </w:pPr>
      <w:r w:rsidRPr="002B3DBA">
        <w:rPr>
          <w:rStyle w:val="59"/>
          <w:sz w:val="24"/>
          <w:szCs w:val="24"/>
        </w:rPr>
        <w:t>А. Да;   Б. Нет;   С. Не знаю.</w:t>
      </w:r>
    </w:p>
    <w:p w14:paraId="3AEF2BFB" w14:textId="77777777" w:rsidR="00034811" w:rsidRPr="002B3DBA" w:rsidRDefault="00034811" w:rsidP="00C90569">
      <w:pPr>
        <w:jc w:val="both"/>
      </w:pPr>
    </w:p>
    <w:p w14:paraId="0477077E" w14:textId="77777777" w:rsidR="00034811" w:rsidRPr="002B3DBA" w:rsidRDefault="00034811" w:rsidP="00C90569">
      <w:pPr>
        <w:pStyle w:val="ab"/>
        <w:spacing w:before="0" w:beforeAutospacing="0" w:after="0" w:afterAutospacing="0"/>
        <w:jc w:val="both"/>
      </w:pPr>
      <w:r w:rsidRPr="002B3DBA">
        <w:t>11. Отметьте содержание предшкольного математического образования</w:t>
      </w:r>
      <w:r w:rsidRPr="002B3DBA">
        <w:rPr>
          <w:rFonts w:eastAsia="TimesNewRomanPSMT"/>
        </w:rPr>
        <w:t xml:space="preserve">: </w:t>
      </w:r>
    </w:p>
    <w:p w14:paraId="65670EF0" w14:textId="77777777" w:rsidR="00034811" w:rsidRPr="002B3DBA" w:rsidRDefault="00034811" w:rsidP="00C90569">
      <w:pPr>
        <w:pStyle w:val="ab"/>
        <w:spacing w:before="0" w:beforeAutospacing="0" w:after="0" w:afterAutospacing="0"/>
        <w:jc w:val="both"/>
      </w:pPr>
      <w:r w:rsidRPr="002B3DBA">
        <w:rPr>
          <w:rFonts w:eastAsia="TimesNewRomanPSMT"/>
        </w:rPr>
        <w:t>- счет до 10 в прямом и обратном порядке;</w:t>
      </w:r>
    </w:p>
    <w:p w14:paraId="3DB506CC"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xml:space="preserve">- счет до 20 в прямом и обратном порядке; </w:t>
      </w:r>
    </w:p>
    <w:p w14:paraId="64D29261"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запись примеров вида: 5+3=8; 8-3=5; 5&gt;3, 5&lt;7;</w:t>
      </w:r>
    </w:p>
    <w:p w14:paraId="7D467E02"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выделять условие и вопрос задачи;</w:t>
      </w:r>
    </w:p>
    <w:p w14:paraId="145D0CB6"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знает фигуры, тела: круг, квадрат, овал, прямоугольник, треугольник, куб, шар, цилиндр</w:t>
      </w:r>
    </w:p>
    <w:p w14:paraId="50BD70DE"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знает фигуры, тела: треугольник, круг, квадрат, прямоугольник, куб, шар, цилиндр, конус, пирамида и соотносить их с предметами окружающего мира</w:t>
      </w:r>
    </w:p>
    <w:p w14:paraId="0E9FCAD2"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знает величины и единицы их измерения; масса(кг), длина(см), емкость(литр), время(час);</w:t>
      </w:r>
    </w:p>
    <w:p w14:paraId="2334896C"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имеет преставление о величинах: масса (тяжелее, легче), длинна(длиннее, короче)</w:t>
      </w:r>
    </w:p>
    <w:p w14:paraId="3188B161" w14:textId="77777777" w:rsidR="00034811" w:rsidRPr="002B3DBA" w:rsidRDefault="00034811" w:rsidP="00C90569">
      <w:pPr>
        <w:pStyle w:val="ab"/>
        <w:spacing w:before="0" w:beforeAutospacing="0" w:after="0" w:afterAutospacing="0"/>
        <w:jc w:val="both"/>
        <w:rPr>
          <w:rFonts w:eastAsia="TimesNewRomanPSMT"/>
        </w:rPr>
      </w:pPr>
      <w:r w:rsidRPr="002B3DBA">
        <w:rPr>
          <w:rFonts w:eastAsia="TimesNewRomanPSMT"/>
        </w:rPr>
        <w:t xml:space="preserve">- </w:t>
      </w:r>
      <w:r w:rsidRPr="002B3DBA">
        <w:rPr>
          <w:lang w:val="kk-KZ"/>
        </w:rPr>
        <w:t>различает единицы измерения</w:t>
      </w:r>
      <w:r w:rsidRPr="002B3DBA">
        <w:t xml:space="preserve"> времени: минута, час, день, неделя, месяц, год</w:t>
      </w:r>
    </w:p>
    <w:p w14:paraId="6409921B" w14:textId="77777777" w:rsidR="00034811" w:rsidRPr="002B3DBA" w:rsidRDefault="00034811" w:rsidP="00C90569">
      <w:pPr>
        <w:jc w:val="both"/>
      </w:pPr>
    </w:p>
    <w:p w14:paraId="5E36F4AB"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12. Перечислите основные методы обучения математике в предшкольном классе:</w:t>
      </w:r>
    </w:p>
    <w:p w14:paraId="7D551C4F"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__________________________________________________</w:t>
      </w:r>
    </w:p>
    <w:p w14:paraId="452BFAE2" w14:textId="77777777" w:rsidR="00034811" w:rsidRPr="002B3DBA" w:rsidRDefault="00034811" w:rsidP="00C90569">
      <w:pPr>
        <w:jc w:val="both"/>
      </w:pPr>
    </w:p>
    <w:p w14:paraId="4344976E"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13. Роль преемственности математического содержания для будущего первоклассника:</w:t>
      </w:r>
    </w:p>
    <w:p w14:paraId="39721CF2" w14:textId="77777777" w:rsidR="00034811" w:rsidRPr="002B3DBA" w:rsidRDefault="00034811" w:rsidP="00C90569">
      <w:pPr>
        <w:pStyle w:val="51"/>
        <w:shd w:val="clear" w:color="auto" w:fill="auto"/>
        <w:tabs>
          <w:tab w:val="left" w:pos="986"/>
        </w:tabs>
        <w:spacing w:line="240" w:lineRule="auto"/>
        <w:ind w:right="40"/>
        <w:jc w:val="both"/>
        <w:rPr>
          <w:rStyle w:val="59"/>
          <w:sz w:val="24"/>
          <w:szCs w:val="24"/>
        </w:rPr>
      </w:pPr>
      <w:r w:rsidRPr="002B3DBA">
        <w:rPr>
          <w:rStyle w:val="59"/>
          <w:sz w:val="24"/>
          <w:szCs w:val="24"/>
        </w:rPr>
        <w:t>____________________________________________________________________</w:t>
      </w:r>
    </w:p>
    <w:p w14:paraId="69CD3C6A" w14:textId="77777777" w:rsidR="00034811" w:rsidRPr="002B3DBA" w:rsidRDefault="00034811" w:rsidP="00C90569">
      <w:pPr>
        <w:pStyle w:val="51"/>
        <w:shd w:val="clear" w:color="auto" w:fill="auto"/>
        <w:tabs>
          <w:tab w:val="left" w:pos="986"/>
        </w:tabs>
        <w:spacing w:line="240" w:lineRule="auto"/>
        <w:ind w:right="40"/>
        <w:jc w:val="both"/>
        <w:rPr>
          <w:b w:val="0"/>
          <w:bCs w:val="0"/>
          <w:sz w:val="24"/>
          <w:szCs w:val="24"/>
        </w:rPr>
      </w:pPr>
    </w:p>
    <w:p w14:paraId="019399CF" w14:textId="77777777" w:rsidR="00034811" w:rsidRPr="002B3DBA" w:rsidRDefault="00034811" w:rsidP="00C90569">
      <w:pPr>
        <w:pStyle w:val="Default"/>
        <w:jc w:val="both"/>
        <w:rPr>
          <w:color w:val="auto"/>
        </w:rPr>
      </w:pPr>
      <w:r w:rsidRPr="002B3DBA">
        <w:rPr>
          <w:color w:val="auto"/>
        </w:rPr>
        <w:t>14. Укажите формы работы с не подготовленными детьми на уроке математики:</w:t>
      </w:r>
    </w:p>
    <w:p w14:paraId="168051E0" w14:textId="77777777" w:rsidR="00034811" w:rsidRPr="002B3DBA" w:rsidRDefault="00034811" w:rsidP="00C90569">
      <w:pPr>
        <w:pStyle w:val="Default"/>
        <w:jc w:val="both"/>
        <w:rPr>
          <w:color w:val="auto"/>
        </w:rPr>
      </w:pPr>
      <w:r w:rsidRPr="002B3DBA">
        <w:rPr>
          <w:color w:val="auto"/>
        </w:rPr>
        <w:t>___________________________________________________________________</w:t>
      </w:r>
    </w:p>
    <w:p w14:paraId="53D1B047" w14:textId="77777777" w:rsidR="00034811" w:rsidRPr="002B3DBA" w:rsidRDefault="00034811" w:rsidP="00C90569">
      <w:pPr>
        <w:jc w:val="both"/>
      </w:pPr>
    </w:p>
    <w:p w14:paraId="2E647816" w14:textId="77777777" w:rsidR="00034811" w:rsidRPr="002B3DBA" w:rsidRDefault="00034811" w:rsidP="00C90569">
      <w:pPr>
        <w:pStyle w:val="Default"/>
        <w:jc w:val="both"/>
        <w:rPr>
          <w:color w:val="auto"/>
        </w:rPr>
      </w:pPr>
      <w:r w:rsidRPr="002B3DBA">
        <w:rPr>
          <w:color w:val="auto"/>
        </w:rPr>
        <w:t>15. Считаете ли вы необходимым организацию специальной работы с родителями и учениками при переходе от одной ступени образования к другой?</w:t>
      </w:r>
    </w:p>
    <w:p w14:paraId="5F5FAF85" w14:textId="77777777" w:rsidR="00034811" w:rsidRPr="002B3DBA" w:rsidRDefault="00034811" w:rsidP="00C90569">
      <w:pPr>
        <w:pStyle w:val="51"/>
        <w:shd w:val="clear" w:color="auto" w:fill="auto"/>
        <w:tabs>
          <w:tab w:val="left" w:pos="1005"/>
        </w:tabs>
        <w:spacing w:line="240" w:lineRule="auto"/>
        <w:rPr>
          <w:rStyle w:val="59"/>
          <w:sz w:val="24"/>
          <w:szCs w:val="24"/>
        </w:rPr>
      </w:pPr>
      <w:r w:rsidRPr="002B3DBA">
        <w:rPr>
          <w:rStyle w:val="59"/>
          <w:sz w:val="24"/>
          <w:szCs w:val="24"/>
        </w:rPr>
        <w:t>А. Да;   Б. Нет; С. Нет необходимости.</w:t>
      </w:r>
    </w:p>
    <w:p w14:paraId="74DD5EC0" w14:textId="77777777" w:rsidR="00034811" w:rsidRPr="002B3DBA" w:rsidRDefault="00034811" w:rsidP="00C90569">
      <w:pPr>
        <w:pStyle w:val="ab"/>
        <w:spacing w:before="0" w:beforeAutospacing="0" w:after="0" w:afterAutospacing="0"/>
        <w:jc w:val="both"/>
      </w:pPr>
    </w:p>
    <w:p w14:paraId="6B88D8FE" w14:textId="77777777" w:rsidR="00034811" w:rsidRPr="002B3DBA" w:rsidRDefault="00034811" w:rsidP="00C90569">
      <w:pPr>
        <w:pStyle w:val="ab"/>
        <w:spacing w:before="0" w:beforeAutospacing="0" w:after="0" w:afterAutospacing="0"/>
        <w:jc w:val="both"/>
      </w:pPr>
    </w:p>
    <w:p w14:paraId="7BF9822E" w14:textId="77777777" w:rsidR="00034811" w:rsidRPr="002B3DBA" w:rsidRDefault="00034811" w:rsidP="00C90569">
      <w:pPr>
        <w:pStyle w:val="ab"/>
        <w:spacing w:before="0" w:beforeAutospacing="0" w:after="0" w:afterAutospacing="0"/>
        <w:jc w:val="both"/>
      </w:pPr>
      <w:r w:rsidRPr="002B3DBA">
        <w:t xml:space="preserve">Спасибо за сотрудничество. </w:t>
      </w:r>
    </w:p>
    <w:p w14:paraId="2E040CEF" w14:textId="77777777" w:rsidR="00034811" w:rsidRPr="001178FA" w:rsidRDefault="00034811" w:rsidP="00C90569">
      <w:pPr>
        <w:shd w:val="clear" w:color="auto" w:fill="FFFFFF"/>
        <w:spacing w:before="100" w:beforeAutospacing="1" w:after="100" w:afterAutospacing="1"/>
        <w:jc w:val="center"/>
        <w:rPr>
          <w:b/>
          <w:bCs/>
        </w:rPr>
      </w:pPr>
    </w:p>
    <w:p w14:paraId="6C70E7CA" w14:textId="77777777" w:rsidR="00034811" w:rsidRPr="001178FA" w:rsidRDefault="00034811" w:rsidP="00C90569">
      <w:pPr>
        <w:shd w:val="clear" w:color="auto" w:fill="FFFFFF"/>
        <w:spacing w:before="100" w:beforeAutospacing="1" w:after="100" w:afterAutospacing="1"/>
        <w:jc w:val="center"/>
        <w:rPr>
          <w:b/>
          <w:bCs/>
        </w:rPr>
      </w:pPr>
    </w:p>
    <w:p w14:paraId="42792EB6" w14:textId="77777777" w:rsidR="00034811" w:rsidRPr="001178FA" w:rsidRDefault="00034811" w:rsidP="00C90569">
      <w:pPr>
        <w:shd w:val="clear" w:color="auto" w:fill="FFFFFF"/>
        <w:spacing w:before="100" w:beforeAutospacing="1" w:after="100" w:afterAutospacing="1"/>
        <w:jc w:val="center"/>
        <w:rPr>
          <w:b/>
          <w:bCs/>
        </w:rPr>
      </w:pPr>
    </w:p>
    <w:p w14:paraId="3E01DF8C" w14:textId="77777777" w:rsidR="00034811" w:rsidRPr="001178FA" w:rsidRDefault="00034811" w:rsidP="00C90569">
      <w:pPr>
        <w:shd w:val="clear" w:color="auto" w:fill="FFFFFF"/>
        <w:spacing w:before="100" w:beforeAutospacing="1" w:after="100" w:afterAutospacing="1"/>
        <w:jc w:val="center"/>
        <w:rPr>
          <w:b/>
          <w:bCs/>
        </w:rPr>
      </w:pPr>
    </w:p>
    <w:p w14:paraId="68E9D91F" w14:textId="77777777" w:rsidR="00034811" w:rsidRPr="001178FA" w:rsidRDefault="00034811" w:rsidP="00C90569">
      <w:pPr>
        <w:shd w:val="clear" w:color="auto" w:fill="FFFFFF"/>
        <w:spacing w:before="100" w:beforeAutospacing="1" w:after="100" w:afterAutospacing="1"/>
        <w:jc w:val="center"/>
        <w:rPr>
          <w:b/>
          <w:bCs/>
        </w:rPr>
      </w:pPr>
    </w:p>
    <w:p w14:paraId="6E3B5D3D" w14:textId="77777777" w:rsidR="00034811" w:rsidRPr="001178FA" w:rsidRDefault="00034811" w:rsidP="00C90569">
      <w:pPr>
        <w:shd w:val="clear" w:color="auto" w:fill="FFFFFF"/>
        <w:spacing w:before="100" w:beforeAutospacing="1" w:after="100" w:afterAutospacing="1"/>
        <w:jc w:val="center"/>
        <w:rPr>
          <w:b/>
          <w:bCs/>
        </w:rPr>
      </w:pPr>
    </w:p>
    <w:p w14:paraId="7674EB56" w14:textId="77777777" w:rsidR="00034811" w:rsidRPr="001178FA" w:rsidRDefault="00034811" w:rsidP="00C90569">
      <w:pPr>
        <w:shd w:val="clear" w:color="auto" w:fill="FFFFFF"/>
        <w:spacing w:before="100" w:beforeAutospacing="1" w:after="100" w:afterAutospacing="1"/>
        <w:jc w:val="center"/>
        <w:rPr>
          <w:b/>
          <w:bCs/>
        </w:rPr>
      </w:pPr>
    </w:p>
    <w:p w14:paraId="7E753DF2" w14:textId="77777777" w:rsidR="00034811" w:rsidRPr="001178FA" w:rsidRDefault="00034811" w:rsidP="00C90569">
      <w:pPr>
        <w:shd w:val="clear" w:color="auto" w:fill="FFFFFF"/>
        <w:spacing w:before="100" w:beforeAutospacing="1" w:after="100" w:afterAutospacing="1"/>
        <w:jc w:val="center"/>
        <w:rPr>
          <w:b/>
          <w:bCs/>
        </w:rPr>
      </w:pPr>
    </w:p>
    <w:p w14:paraId="72D668EB" w14:textId="77777777" w:rsidR="00034811" w:rsidRPr="001178FA" w:rsidRDefault="00034811" w:rsidP="00C90569">
      <w:pPr>
        <w:shd w:val="clear" w:color="auto" w:fill="FFFFFF"/>
        <w:spacing w:before="100" w:beforeAutospacing="1" w:after="100" w:afterAutospacing="1"/>
        <w:jc w:val="center"/>
        <w:rPr>
          <w:b/>
          <w:bCs/>
        </w:rPr>
      </w:pPr>
    </w:p>
    <w:p w14:paraId="2683F0E4" w14:textId="5BE33BAA" w:rsidR="00034811" w:rsidRPr="001178FA" w:rsidRDefault="00034811" w:rsidP="00C90569">
      <w:pPr>
        <w:shd w:val="clear" w:color="auto" w:fill="FFFFFF"/>
        <w:spacing w:before="100" w:beforeAutospacing="1" w:after="100" w:afterAutospacing="1"/>
        <w:jc w:val="center"/>
        <w:rPr>
          <w:b/>
          <w:bCs/>
        </w:rPr>
      </w:pPr>
    </w:p>
    <w:p w14:paraId="3774D1E2" w14:textId="77777777" w:rsidR="00034811" w:rsidRDefault="00034811" w:rsidP="00C90569">
      <w:pPr>
        <w:shd w:val="clear" w:color="auto" w:fill="FFFFFF"/>
        <w:spacing w:before="100" w:beforeAutospacing="1" w:after="100" w:afterAutospacing="1"/>
        <w:jc w:val="center"/>
        <w:rPr>
          <w:b/>
          <w:bCs/>
        </w:rPr>
      </w:pPr>
    </w:p>
    <w:p w14:paraId="5B0DA5F8" w14:textId="77777777" w:rsidR="002B3DBA" w:rsidRPr="001178FA" w:rsidRDefault="002B3DBA" w:rsidP="00C90569">
      <w:pPr>
        <w:shd w:val="clear" w:color="auto" w:fill="FFFFFF"/>
        <w:spacing w:before="100" w:beforeAutospacing="1" w:after="100" w:afterAutospacing="1"/>
        <w:jc w:val="center"/>
        <w:rPr>
          <w:b/>
          <w:bCs/>
        </w:rPr>
      </w:pPr>
    </w:p>
    <w:p w14:paraId="26EE8B98" w14:textId="77777777" w:rsidR="00034811" w:rsidRPr="00DA44FD" w:rsidRDefault="00034811" w:rsidP="002B3DBA">
      <w:pPr>
        <w:pStyle w:val="ab"/>
        <w:spacing w:before="0" w:beforeAutospacing="0" w:after="0" w:afterAutospacing="0"/>
        <w:jc w:val="center"/>
        <w:rPr>
          <w:rFonts w:ascii="TimesNewRomanPS" w:hAnsi="TimesNewRomanPS"/>
          <w:bCs/>
          <w:sz w:val="26"/>
        </w:rPr>
      </w:pPr>
      <w:r w:rsidRPr="00DA44FD">
        <w:rPr>
          <w:rFonts w:ascii="TimesNewRomanPS" w:hAnsi="TimesNewRomanPS" w:hint="eastAsia"/>
          <w:bCs/>
          <w:sz w:val="26"/>
        </w:rPr>
        <w:t>АНКЕТА</w:t>
      </w:r>
      <w:r w:rsidRPr="00DA44FD">
        <w:rPr>
          <w:rFonts w:ascii="TimesNewRomanPS" w:hAnsi="TimesNewRomanPS"/>
          <w:bCs/>
          <w:sz w:val="26"/>
        </w:rPr>
        <w:t xml:space="preserve"> </w:t>
      </w:r>
      <w:r w:rsidRPr="00DA44FD">
        <w:rPr>
          <w:rFonts w:ascii="TimesNewRomanPS" w:hAnsi="TimesNewRomanPS" w:hint="eastAsia"/>
          <w:bCs/>
          <w:sz w:val="26"/>
        </w:rPr>
        <w:t>ДЛЯ</w:t>
      </w:r>
      <w:r w:rsidRPr="00DA44FD">
        <w:rPr>
          <w:rFonts w:ascii="TimesNewRomanPS" w:hAnsi="TimesNewRomanPS"/>
          <w:bCs/>
          <w:sz w:val="26"/>
        </w:rPr>
        <w:t xml:space="preserve"> </w:t>
      </w:r>
      <w:r w:rsidRPr="00DA44FD">
        <w:rPr>
          <w:rFonts w:ascii="TimesNewRomanPS" w:hAnsi="TimesNewRomanPS" w:hint="eastAsia"/>
          <w:bCs/>
          <w:sz w:val="26"/>
        </w:rPr>
        <w:t>РОДИТЕЛЕЙ</w:t>
      </w:r>
    </w:p>
    <w:p w14:paraId="35A4F289" w14:textId="77777777" w:rsidR="002B3DBA" w:rsidRDefault="002B3DBA" w:rsidP="002B3DBA">
      <w:pPr>
        <w:pStyle w:val="ab"/>
        <w:spacing w:before="0" w:beforeAutospacing="0" w:after="0" w:afterAutospacing="0"/>
        <w:ind w:firstLine="708"/>
        <w:jc w:val="both"/>
      </w:pPr>
    </w:p>
    <w:p w14:paraId="286E139F" w14:textId="77777777" w:rsidR="00034811" w:rsidRPr="001178FA" w:rsidRDefault="00034811" w:rsidP="002B3DBA">
      <w:pPr>
        <w:pStyle w:val="ab"/>
        <w:spacing w:before="0" w:beforeAutospacing="0" w:after="0" w:afterAutospacing="0"/>
        <w:ind w:firstLine="708"/>
        <w:jc w:val="both"/>
      </w:pPr>
      <w:r w:rsidRPr="001178FA">
        <w:t xml:space="preserve">Уважаемые родители! Просим оказать содействие в проведении важного социально-педагогического исследования. Эта анкета поможет педагогическому коллективу выявить уровень готовности первоклассника к условиям школьной жизни, а вместе с тем и быстрой адаптации. Анкетирование анонимное. Старайтесь быть максимально правдивыми. Среди ответов нет «хороших» или «плохих», поэтому не старайтесь угадать, какой из ответов является «лучшим». Выражаем Вам благодарность за помощь. </w:t>
      </w:r>
    </w:p>
    <w:p w14:paraId="21F38697" w14:textId="77777777" w:rsidR="00034811" w:rsidRPr="001178FA" w:rsidRDefault="00034811" w:rsidP="00C90569">
      <w:pPr>
        <w:jc w:val="both"/>
      </w:pPr>
      <w:r w:rsidRPr="001178FA">
        <w:t>1. Считаете ли Вы необходимым организацию специальной работы с родителями и учениками при переходе от одной ступени образования к другой (детский сад – школа, начальная школа – средняя школа, средняя школа – старшая школа)?</w:t>
      </w:r>
    </w:p>
    <w:p w14:paraId="167F21CE" w14:textId="77777777" w:rsidR="00034811" w:rsidRPr="001178FA" w:rsidRDefault="00034811" w:rsidP="00C90569">
      <w:pPr>
        <w:pStyle w:val="ab"/>
        <w:spacing w:before="0" w:beforeAutospacing="0" w:after="0" w:afterAutospacing="0"/>
        <w:jc w:val="both"/>
        <w:rPr>
          <w:rFonts w:eastAsia="TimesNewRomanPSMT"/>
        </w:rPr>
      </w:pPr>
      <w:r w:rsidRPr="001178FA">
        <w:rPr>
          <w:rFonts w:eastAsia="TimesNewRomanPSMT"/>
        </w:rPr>
        <w:t xml:space="preserve">А. Да.  В. Нет. С. Не знаю. </w:t>
      </w:r>
    </w:p>
    <w:p w14:paraId="2640923C" w14:textId="77777777" w:rsidR="00034811" w:rsidRPr="001178FA" w:rsidRDefault="00034811" w:rsidP="00C90569">
      <w:pPr>
        <w:pStyle w:val="ab"/>
        <w:spacing w:before="0" w:beforeAutospacing="0" w:after="0" w:afterAutospacing="0"/>
        <w:ind w:firstLine="708"/>
        <w:jc w:val="both"/>
        <w:rPr>
          <w:rFonts w:eastAsia="TimesNewRomanPSMT"/>
        </w:rPr>
      </w:pPr>
    </w:p>
    <w:p w14:paraId="1636DCB2" w14:textId="77777777" w:rsidR="00034811" w:rsidRPr="001178FA" w:rsidRDefault="00034811" w:rsidP="00C90569">
      <w:pPr>
        <w:pStyle w:val="ad"/>
        <w:shd w:val="clear" w:color="auto" w:fill="auto"/>
        <w:tabs>
          <w:tab w:val="left" w:pos="645"/>
        </w:tabs>
        <w:spacing w:line="240" w:lineRule="auto"/>
        <w:ind w:right="120" w:firstLine="0"/>
        <w:jc w:val="both"/>
        <w:rPr>
          <w:bCs/>
          <w:sz w:val="24"/>
          <w:szCs w:val="24"/>
          <w:shd w:val="clear" w:color="auto" w:fill="FFFFFF"/>
        </w:rPr>
      </w:pPr>
      <w:r w:rsidRPr="001178FA">
        <w:rPr>
          <w:bCs/>
          <w:sz w:val="24"/>
          <w:szCs w:val="24"/>
        </w:rPr>
        <w:t xml:space="preserve">2. </w:t>
      </w:r>
      <w:r w:rsidRPr="001178FA">
        <w:rPr>
          <w:sz w:val="24"/>
          <w:szCs w:val="24"/>
        </w:rPr>
        <w:t xml:space="preserve">По каким направлениям Ваш ребенок испытывает трудности при переходе от одной ступени образования к другой? </w:t>
      </w:r>
    </w:p>
    <w:p w14:paraId="51BD446C" w14:textId="77777777" w:rsidR="00034811" w:rsidRPr="001178FA" w:rsidRDefault="00034811" w:rsidP="00C90569">
      <w:pPr>
        <w:pStyle w:val="Default"/>
        <w:rPr>
          <w:color w:val="auto"/>
        </w:rPr>
      </w:pPr>
      <w:r w:rsidRPr="001178FA">
        <w:rPr>
          <w:color w:val="auto"/>
        </w:rPr>
        <w:t xml:space="preserve">А. Психологическая адаптация.  </w:t>
      </w:r>
    </w:p>
    <w:p w14:paraId="64F6C012" w14:textId="77777777" w:rsidR="00034811" w:rsidRPr="001178FA" w:rsidRDefault="00034811" w:rsidP="00C90569">
      <w:pPr>
        <w:pStyle w:val="Default"/>
        <w:rPr>
          <w:color w:val="auto"/>
        </w:rPr>
      </w:pPr>
      <w:r w:rsidRPr="001178FA">
        <w:rPr>
          <w:color w:val="auto"/>
        </w:rPr>
        <w:t xml:space="preserve">В. Отношения с педагогами (учебные, личные и т.д.) </w:t>
      </w:r>
    </w:p>
    <w:p w14:paraId="69334E66" w14:textId="77777777" w:rsidR="00034811" w:rsidRPr="001178FA" w:rsidRDefault="00034811" w:rsidP="00C90569">
      <w:pPr>
        <w:pStyle w:val="Default"/>
        <w:rPr>
          <w:color w:val="auto"/>
        </w:rPr>
      </w:pPr>
      <w:r w:rsidRPr="001178FA">
        <w:rPr>
          <w:color w:val="auto"/>
        </w:rPr>
        <w:t xml:space="preserve">С. Затруднения в освоении учебных программ, изменение нагрузки. </w:t>
      </w:r>
    </w:p>
    <w:p w14:paraId="7053936A" w14:textId="77777777" w:rsidR="00034811" w:rsidRPr="001178FA" w:rsidRDefault="00034811" w:rsidP="00C90569"/>
    <w:p w14:paraId="514B4D15" w14:textId="77777777" w:rsidR="00034811" w:rsidRPr="001178FA" w:rsidRDefault="00034811" w:rsidP="00C90569">
      <w:r w:rsidRPr="001178FA">
        <w:t>3. На развитие каких умений/способностей дошкольников нужно обратить внимание родителям? ____________________________________________________</w:t>
      </w:r>
    </w:p>
    <w:p w14:paraId="50D8F6F8" w14:textId="77777777" w:rsidR="00034811" w:rsidRPr="001178FA" w:rsidRDefault="00034811" w:rsidP="00C90569">
      <w:pPr>
        <w:pStyle w:val="Default"/>
        <w:rPr>
          <w:color w:val="auto"/>
        </w:rPr>
      </w:pPr>
    </w:p>
    <w:p w14:paraId="1BA7F548" w14:textId="195A4AE9" w:rsidR="00034811" w:rsidRPr="001178FA" w:rsidRDefault="00034811" w:rsidP="00C90569">
      <w:pPr>
        <w:pStyle w:val="ab"/>
        <w:spacing w:before="0" w:beforeAutospacing="0" w:after="0" w:afterAutospacing="0"/>
      </w:pPr>
      <w:r w:rsidRPr="001178FA">
        <w:t xml:space="preserve">4. В вашем понимании "психологическая готовность" при подготовке ребёнка к школе. </w:t>
      </w:r>
    </w:p>
    <w:p w14:paraId="157991E4" w14:textId="77777777" w:rsidR="00034811" w:rsidRPr="001178FA" w:rsidRDefault="00034811" w:rsidP="00C90569"/>
    <w:p w14:paraId="73DE9D49" w14:textId="343388B9" w:rsidR="00034811" w:rsidRPr="001178FA" w:rsidRDefault="00034811" w:rsidP="00C90569">
      <w:r w:rsidRPr="001178FA">
        <w:t>___________________________________________________________</w:t>
      </w:r>
    </w:p>
    <w:p w14:paraId="3E44E1F8" w14:textId="77777777" w:rsidR="00034811" w:rsidRPr="001178FA" w:rsidRDefault="00034811" w:rsidP="00C90569">
      <w:r w:rsidRPr="001178FA">
        <w:t>6. Укажите показатели психологической готовности детей к школе</w:t>
      </w:r>
    </w:p>
    <w:p w14:paraId="739DC906" w14:textId="77777777" w:rsidR="00034811" w:rsidRPr="001178FA" w:rsidRDefault="00034811" w:rsidP="00C90569">
      <w:r w:rsidRPr="001178FA">
        <w:t>______________________________________</w:t>
      </w:r>
    </w:p>
    <w:p w14:paraId="574FCCDF" w14:textId="37F88105" w:rsidR="00A80CD7" w:rsidRPr="001178FA" w:rsidRDefault="00A80CD7" w:rsidP="00C90569">
      <w:pPr>
        <w:jc w:val="center"/>
        <w:rPr>
          <w:b/>
          <w:bCs/>
        </w:rPr>
      </w:pPr>
    </w:p>
    <w:p w14:paraId="537A7561" w14:textId="1BF5FEE7" w:rsidR="00034811" w:rsidRPr="001178FA" w:rsidRDefault="00034811" w:rsidP="00C90569">
      <w:pPr>
        <w:jc w:val="center"/>
        <w:rPr>
          <w:b/>
          <w:bCs/>
        </w:rPr>
      </w:pPr>
    </w:p>
    <w:p w14:paraId="4740B6A4" w14:textId="18AB7970" w:rsidR="00034811" w:rsidRPr="001178FA" w:rsidRDefault="00034811" w:rsidP="00C90569">
      <w:pPr>
        <w:jc w:val="center"/>
        <w:rPr>
          <w:b/>
          <w:bCs/>
        </w:rPr>
      </w:pPr>
    </w:p>
    <w:p w14:paraId="055E7896" w14:textId="1444BD21" w:rsidR="00034811" w:rsidRPr="001178FA" w:rsidRDefault="00034811" w:rsidP="00C90569">
      <w:pPr>
        <w:jc w:val="center"/>
        <w:rPr>
          <w:b/>
          <w:bCs/>
        </w:rPr>
      </w:pPr>
    </w:p>
    <w:p w14:paraId="2C185C07" w14:textId="3D8F457F" w:rsidR="00034811" w:rsidRPr="001178FA" w:rsidRDefault="00034811" w:rsidP="00C90569">
      <w:pPr>
        <w:jc w:val="center"/>
        <w:rPr>
          <w:b/>
          <w:bCs/>
        </w:rPr>
      </w:pPr>
    </w:p>
    <w:p w14:paraId="3C69E185" w14:textId="44FD70A0" w:rsidR="00034811" w:rsidRPr="001178FA" w:rsidRDefault="00034811" w:rsidP="00C90569">
      <w:pPr>
        <w:jc w:val="center"/>
        <w:rPr>
          <w:b/>
          <w:bCs/>
        </w:rPr>
      </w:pPr>
    </w:p>
    <w:p w14:paraId="49D684A3" w14:textId="45AB4B3D" w:rsidR="00034811" w:rsidRPr="001178FA" w:rsidRDefault="00034811" w:rsidP="00C90569">
      <w:pPr>
        <w:jc w:val="center"/>
        <w:rPr>
          <w:b/>
          <w:bCs/>
        </w:rPr>
      </w:pPr>
    </w:p>
    <w:p w14:paraId="57723DD3" w14:textId="54BA9940" w:rsidR="00034811" w:rsidRPr="001178FA" w:rsidRDefault="00034811" w:rsidP="00C90569">
      <w:pPr>
        <w:jc w:val="center"/>
        <w:rPr>
          <w:b/>
          <w:bCs/>
        </w:rPr>
      </w:pPr>
    </w:p>
    <w:p w14:paraId="1595FEAD" w14:textId="3657DED5" w:rsidR="00034811" w:rsidRPr="001178FA" w:rsidRDefault="00034811" w:rsidP="00C90569">
      <w:pPr>
        <w:jc w:val="center"/>
        <w:rPr>
          <w:b/>
          <w:bCs/>
        </w:rPr>
      </w:pPr>
    </w:p>
    <w:p w14:paraId="640C5CC1" w14:textId="494F4DFA" w:rsidR="00034811" w:rsidRPr="001178FA" w:rsidRDefault="00034811" w:rsidP="00C90569">
      <w:pPr>
        <w:jc w:val="center"/>
        <w:rPr>
          <w:b/>
          <w:bCs/>
        </w:rPr>
      </w:pPr>
    </w:p>
    <w:p w14:paraId="026F3EF3" w14:textId="00CE9C90" w:rsidR="00034811" w:rsidRPr="001178FA" w:rsidRDefault="00034811" w:rsidP="00C90569">
      <w:pPr>
        <w:jc w:val="center"/>
        <w:rPr>
          <w:b/>
          <w:bCs/>
        </w:rPr>
      </w:pPr>
    </w:p>
    <w:p w14:paraId="11590135" w14:textId="1E8FFDE8" w:rsidR="00034811" w:rsidRPr="001178FA" w:rsidRDefault="00034811" w:rsidP="00C90569">
      <w:pPr>
        <w:jc w:val="center"/>
        <w:rPr>
          <w:b/>
          <w:bCs/>
        </w:rPr>
      </w:pPr>
    </w:p>
    <w:p w14:paraId="150C61B7" w14:textId="170D6A85" w:rsidR="00034811" w:rsidRPr="001178FA" w:rsidRDefault="00034811" w:rsidP="00C90569">
      <w:pPr>
        <w:jc w:val="center"/>
        <w:rPr>
          <w:b/>
          <w:bCs/>
        </w:rPr>
      </w:pPr>
    </w:p>
    <w:p w14:paraId="78BC3D44" w14:textId="68874872" w:rsidR="00034811" w:rsidRPr="001178FA" w:rsidRDefault="00034811" w:rsidP="00C90569">
      <w:pPr>
        <w:jc w:val="center"/>
        <w:rPr>
          <w:b/>
          <w:bCs/>
        </w:rPr>
      </w:pPr>
    </w:p>
    <w:p w14:paraId="28F3293D" w14:textId="1381CB40" w:rsidR="00034811" w:rsidRPr="001178FA" w:rsidRDefault="00034811" w:rsidP="00C90569">
      <w:pPr>
        <w:jc w:val="center"/>
        <w:rPr>
          <w:b/>
          <w:bCs/>
        </w:rPr>
      </w:pPr>
    </w:p>
    <w:p w14:paraId="755F11AA" w14:textId="5B35A888" w:rsidR="00034811" w:rsidRPr="001178FA" w:rsidRDefault="00034811" w:rsidP="00C90569">
      <w:pPr>
        <w:jc w:val="center"/>
        <w:rPr>
          <w:b/>
          <w:bCs/>
        </w:rPr>
      </w:pPr>
    </w:p>
    <w:p w14:paraId="348F5A53" w14:textId="7A88F1B9" w:rsidR="00034811" w:rsidRPr="001178FA" w:rsidRDefault="00034811" w:rsidP="00C90569">
      <w:pPr>
        <w:jc w:val="center"/>
        <w:rPr>
          <w:b/>
          <w:bCs/>
        </w:rPr>
      </w:pPr>
    </w:p>
    <w:p w14:paraId="72AE42A9" w14:textId="2240425C" w:rsidR="00034811" w:rsidRPr="001178FA" w:rsidRDefault="00034811" w:rsidP="00C90569">
      <w:pPr>
        <w:jc w:val="center"/>
        <w:rPr>
          <w:b/>
          <w:bCs/>
        </w:rPr>
      </w:pPr>
    </w:p>
    <w:p w14:paraId="163E8BBB" w14:textId="78834345" w:rsidR="00034811" w:rsidRPr="001178FA" w:rsidRDefault="00034811" w:rsidP="00C90569">
      <w:pPr>
        <w:jc w:val="center"/>
        <w:rPr>
          <w:b/>
          <w:bCs/>
        </w:rPr>
      </w:pPr>
    </w:p>
    <w:p w14:paraId="5EB8B310" w14:textId="6EBA5689" w:rsidR="00034811" w:rsidRPr="001178FA" w:rsidRDefault="00034811" w:rsidP="00C90569">
      <w:pPr>
        <w:jc w:val="center"/>
        <w:rPr>
          <w:b/>
          <w:bCs/>
        </w:rPr>
      </w:pPr>
    </w:p>
    <w:p w14:paraId="7D96AAEB" w14:textId="182801F8" w:rsidR="00034811" w:rsidRPr="001178FA" w:rsidRDefault="00034811" w:rsidP="00C90569">
      <w:pPr>
        <w:jc w:val="center"/>
        <w:rPr>
          <w:b/>
          <w:bCs/>
        </w:rPr>
      </w:pPr>
    </w:p>
    <w:p w14:paraId="51E03FAA" w14:textId="22F73BEB" w:rsidR="00034811" w:rsidRPr="001178FA" w:rsidRDefault="00034811" w:rsidP="00C90569">
      <w:pPr>
        <w:jc w:val="center"/>
        <w:rPr>
          <w:b/>
          <w:bCs/>
        </w:rPr>
      </w:pPr>
    </w:p>
    <w:p w14:paraId="01C27413" w14:textId="1BEBBE3E" w:rsidR="00034811" w:rsidRDefault="00034811" w:rsidP="00C90569">
      <w:pPr>
        <w:jc w:val="center"/>
        <w:rPr>
          <w:b/>
          <w:bCs/>
        </w:rPr>
      </w:pPr>
    </w:p>
    <w:p w14:paraId="6D33B5C7" w14:textId="77777777" w:rsidR="002B3DBA" w:rsidRPr="001178FA" w:rsidRDefault="002B3DBA" w:rsidP="00C90569">
      <w:pPr>
        <w:jc w:val="center"/>
        <w:rPr>
          <w:b/>
          <w:bCs/>
        </w:rPr>
      </w:pPr>
    </w:p>
    <w:p w14:paraId="13F94AA3" w14:textId="77777777" w:rsidR="002B3DBA" w:rsidRDefault="00034811" w:rsidP="002B3DBA">
      <w:pPr>
        <w:pStyle w:val="1"/>
        <w:spacing w:before="0" w:beforeAutospacing="0" w:after="0" w:afterAutospacing="0"/>
        <w:rPr>
          <w:b w:val="0"/>
        </w:rPr>
      </w:pPr>
      <w:bookmarkStart w:id="47" w:name="_Toc125022512"/>
      <w:r w:rsidRPr="002B3DBA">
        <w:rPr>
          <w:b w:val="0"/>
        </w:rPr>
        <w:t>ПРИЛОЖЕНИЕ Г</w:t>
      </w:r>
    </w:p>
    <w:p w14:paraId="4186FE97" w14:textId="77777777" w:rsidR="002B3DBA" w:rsidRDefault="002B3DBA" w:rsidP="002B3DBA">
      <w:pPr>
        <w:pStyle w:val="1"/>
        <w:spacing w:before="0" w:beforeAutospacing="0" w:after="0" w:afterAutospacing="0"/>
        <w:rPr>
          <w:b w:val="0"/>
        </w:rPr>
      </w:pPr>
    </w:p>
    <w:p w14:paraId="1AD5B9C5" w14:textId="479BDD56" w:rsidR="00034811" w:rsidRPr="002B3DBA" w:rsidRDefault="00973582" w:rsidP="002B3DBA">
      <w:pPr>
        <w:pStyle w:val="1"/>
        <w:spacing w:before="0" w:beforeAutospacing="0" w:after="0" w:afterAutospacing="0"/>
        <w:rPr>
          <w:b w:val="0"/>
        </w:rPr>
      </w:pPr>
      <w:r w:rsidRPr="002B3DBA">
        <w:rPr>
          <w:b w:val="0"/>
          <w:szCs w:val="28"/>
          <w:lang w:val="kk-KZ"/>
        </w:rPr>
        <w:t>Адаптированная м</w:t>
      </w:r>
      <w:r w:rsidRPr="002B3DBA">
        <w:rPr>
          <w:b w:val="0"/>
          <w:szCs w:val="28"/>
        </w:rPr>
        <w:t>етодика</w:t>
      </w:r>
      <w:r w:rsidRPr="002B3DBA">
        <w:rPr>
          <w:b w:val="0"/>
          <w:szCs w:val="28"/>
          <w:lang w:val="kk-KZ"/>
        </w:rPr>
        <w:t xml:space="preserve"> </w:t>
      </w:r>
      <w:r w:rsidRPr="002B3DBA">
        <w:rPr>
          <w:b w:val="0"/>
          <w:szCs w:val="28"/>
        </w:rPr>
        <w:t>диагностики учебной мотивации студентов (А.А.Реан, В.А.Якунин, модификация Н.Ц.Бадмаева)</w:t>
      </w:r>
      <w:bookmarkEnd w:id="47"/>
    </w:p>
    <w:p w14:paraId="7881CCB2" w14:textId="77777777" w:rsidR="00034811" w:rsidRPr="001178FA" w:rsidRDefault="00034811" w:rsidP="00C90569">
      <w:pPr>
        <w:shd w:val="clear" w:color="auto" w:fill="FFFFFF"/>
        <w:jc w:val="center"/>
        <w:outlineLvl w:val="1"/>
        <w:rPr>
          <w:b/>
          <w:bCs/>
        </w:rPr>
      </w:pPr>
    </w:p>
    <w:p w14:paraId="2696B5C3" w14:textId="77777777" w:rsidR="00034811" w:rsidRPr="001178FA" w:rsidRDefault="00034811" w:rsidP="00973582">
      <w:pPr>
        <w:jc w:val="center"/>
      </w:pPr>
      <w:r w:rsidRPr="001178FA">
        <w:t>Тестовый материал (вопросы)</w:t>
      </w:r>
    </w:p>
    <w:p w14:paraId="7EC7BF4B" w14:textId="77777777" w:rsidR="00034811" w:rsidRPr="001178FA" w:rsidRDefault="00034811" w:rsidP="00C90569">
      <w:pPr>
        <w:shd w:val="clear" w:color="auto" w:fill="FFFFFF"/>
        <w:jc w:val="both"/>
        <w:rPr>
          <w:color w:val="333333"/>
        </w:rPr>
      </w:pPr>
      <w:r w:rsidRPr="001178FA">
        <w:rPr>
          <w:color w:val="333333"/>
        </w:rPr>
        <w:t>1. Учусь, потому что мне нравится избранная профессия. 1 2 3 4 5</w:t>
      </w:r>
    </w:p>
    <w:p w14:paraId="5002AF0F" w14:textId="77777777" w:rsidR="00034811" w:rsidRPr="001178FA" w:rsidRDefault="00034811" w:rsidP="00C90569">
      <w:pPr>
        <w:shd w:val="clear" w:color="auto" w:fill="FFFFFF"/>
        <w:jc w:val="both"/>
        <w:rPr>
          <w:color w:val="333333"/>
        </w:rPr>
      </w:pPr>
      <w:r w:rsidRPr="001178FA">
        <w:rPr>
          <w:color w:val="333333"/>
        </w:rPr>
        <w:t>2. Чтобы обеспечить успешность будущей профессиональной деятельности, нужны знания по дошкольному и начальному образованию. 1 2 3 4 5</w:t>
      </w:r>
    </w:p>
    <w:p w14:paraId="1202B462" w14:textId="77777777" w:rsidR="00034811" w:rsidRPr="001178FA" w:rsidRDefault="00034811" w:rsidP="00C90569">
      <w:pPr>
        <w:shd w:val="clear" w:color="auto" w:fill="FFFFFF"/>
        <w:jc w:val="both"/>
        <w:rPr>
          <w:color w:val="333333"/>
        </w:rPr>
      </w:pPr>
      <w:r w:rsidRPr="001178FA">
        <w:rPr>
          <w:color w:val="333333"/>
        </w:rPr>
        <w:t>3. Хочу стать специалистом для того, чтобы легко ориентироваться в особенностях обучения первоклассников. 1 2 3 4 5</w:t>
      </w:r>
    </w:p>
    <w:p w14:paraId="0CCED697" w14:textId="77777777" w:rsidR="00034811" w:rsidRPr="001178FA" w:rsidRDefault="00034811" w:rsidP="00C90569">
      <w:pPr>
        <w:shd w:val="clear" w:color="auto" w:fill="FFFFFF"/>
        <w:jc w:val="both"/>
        <w:rPr>
          <w:color w:val="333333"/>
        </w:rPr>
      </w:pPr>
      <w:r w:rsidRPr="001178FA">
        <w:rPr>
          <w:color w:val="333333"/>
        </w:rPr>
        <w:t>4. Чтобы дать ответы на актуальные вопросы реализации преемственности дошкольного и начального математического образования, относящиеся к сфере будущей профессиональной деятельности. 1 2 3 4 5</w:t>
      </w:r>
    </w:p>
    <w:p w14:paraId="760B212A" w14:textId="77777777" w:rsidR="00034811" w:rsidRPr="001178FA" w:rsidRDefault="00034811" w:rsidP="00C90569">
      <w:pPr>
        <w:shd w:val="clear" w:color="auto" w:fill="FFFFFF"/>
        <w:jc w:val="both"/>
        <w:rPr>
          <w:color w:val="333333"/>
        </w:rPr>
      </w:pPr>
      <w:r w:rsidRPr="001178FA">
        <w:rPr>
          <w:color w:val="333333"/>
        </w:rPr>
        <w:t>5. Хочу в полной мере использовать имеющиеся у меня задатки, способности и склонности к выбранной профессии. 1 2 3 4 5</w:t>
      </w:r>
    </w:p>
    <w:p w14:paraId="24043EF2" w14:textId="77777777" w:rsidR="00034811" w:rsidRPr="001178FA" w:rsidRDefault="00034811" w:rsidP="00C90569">
      <w:pPr>
        <w:shd w:val="clear" w:color="auto" w:fill="FFFFFF"/>
        <w:jc w:val="both"/>
        <w:rPr>
          <w:color w:val="333333"/>
        </w:rPr>
      </w:pPr>
      <w:r w:rsidRPr="001178FA">
        <w:rPr>
          <w:color w:val="333333"/>
        </w:rPr>
        <w:t>6. Чтобы не отставать от друзей. 1 2 3 4 5</w:t>
      </w:r>
    </w:p>
    <w:p w14:paraId="51EF98F6" w14:textId="77777777" w:rsidR="00034811" w:rsidRPr="001178FA" w:rsidRDefault="00034811" w:rsidP="00C90569">
      <w:pPr>
        <w:shd w:val="clear" w:color="auto" w:fill="FFFFFF"/>
        <w:jc w:val="both"/>
        <w:rPr>
          <w:color w:val="333333"/>
        </w:rPr>
      </w:pPr>
      <w:r w:rsidRPr="001178FA">
        <w:rPr>
          <w:color w:val="333333"/>
        </w:rPr>
        <w:t>7. Чтобы работать с первоклассниками, надо иметь глубокие и всесторонние знания . 1 2 3 4 5</w:t>
      </w:r>
    </w:p>
    <w:p w14:paraId="6FCC0768" w14:textId="77777777" w:rsidR="00034811" w:rsidRPr="001178FA" w:rsidRDefault="00034811" w:rsidP="00C90569">
      <w:pPr>
        <w:shd w:val="clear" w:color="auto" w:fill="FFFFFF"/>
        <w:jc w:val="both"/>
        <w:rPr>
          <w:color w:val="333333"/>
        </w:rPr>
      </w:pPr>
      <w:r w:rsidRPr="001178FA">
        <w:rPr>
          <w:color w:val="333333"/>
        </w:rPr>
        <w:t>8. Потому что хочу быть в числе лучших студентов. 1 2 3 4 5</w:t>
      </w:r>
    </w:p>
    <w:p w14:paraId="01450C28" w14:textId="77777777" w:rsidR="00034811" w:rsidRPr="001178FA" w:rsidRDefault="00034811" w:rsidP="00C90569">
      <w:pPr>
        <w:shd w:val="clear" w:color="auto" w:fill="FFFFFF"/>
        <w:jc w:val="both"/>
        <w:rPr>
          <w:color w:val="333333"/>
        </w:rPr>
      </w:pPr>
      <w:r w:rsidRPr="001178FA">
        <w:rPr>
          <w:color w:val="333333"/>
        </w:rPr>
        <w:t>9. Потому что хочу, чтобы наша учебная группа стала лучшей в институте. 1 2 3 4 5</w:t>
      </w:r>
    </w:p>
    <w:p w14:paraId="50F0193F" w14:textId="77777777" w:rsidR="00034811" w:rsidRPr="001178FA" w:rsidRDefault="00034811" w:rsidP="00C90569">
      <w:pPr>
        <w:shd w:val="clear" w:color="auto" w:fill="FFFFFF"/>
        <w:jc w:val="both"/>
        <w:rPr>
          <w:color w:val="333333"/>
        </w:rPr>
      </w:pPr>
      <w:r w:rsidRPr="001178FA">
        <w:rPr>
          <w:color w:val="333333"/>
        </w:rPr>
        <w:t>10. Чтобы заводить знакомства и общаться с интересными людьми. 1 2 3 4 5</w:t>
      </w:r>
    </w:p>
    <w:p w14:paraId="26056101" w14:textId="77777777" w:rsidR="00034811" w:rsidRPr="001178FA" w:rsidRDefault="00034811" w:rsidP="00C90569">
      <w:pPr>
        <w:shd w:val="clear" w:color="auto" w:fill="FFFFFF"/>
        <w:jc w:val="both"/>
        <w:rPr>
          <w:color w:val="333333"/>
        </w:rPr>
      </w:pPr>
      <w:r w:rsidRPr="001178FA">
        <w:rPr>
          <w:color w:val="333333"/>
        </w:rPr>
        <w:t>11. Потому что полученные знания о преемственности позволят мне легко добиваться хороших результатов при работе с первоклассникам на уроке математики  1 2 3 4 5</w:t>
      </w:r>
    </w:p>
    <w:p w14:paraId="37671D82" w14:textId="77777777" w:rsidR="00034811" w:rsidRPr="001178FA" w:rsidRDefault="00034811" w:rsidP="00C90569">
      <w:pPr>
        <w:shd w:val="clear" w:color="auto" w:fill="FFFFFF"/>
        <w:jc w:val="both"/>
        <w:rPr>
          <w:color w:val="333333"/>
        </w:rPr>
      </w:pPr>
      <w:r w:rsidRPr="001178FA">
        <w:rPr>
          <w:color w:val="333333"/>
        </w:rPr>
        <w:t>12. Необходимо окончить институт, чтобы у знакомых не изменилось мнение обо мне, как способном, перспективном человеке. 1 2 3 4 5</w:t>
      </w:r>
    </w:p>
    <w:p w14:paraId="09E3DC45" w14:textId="77777777" w:rsidR="00034811" w:rsidRPr="001178FA" w:rsidRDefault="00034811" w:rsidP="00C90569">
      <w:pPr>
        <w:shd w:val="clear" w:color="auto" w:fill="FFFFFF"/>
        <w:jc w:val="both"/>
        <w:rPr>
          <w:color w:val="333333"/>
        </w:rPr>
      </w:pPr>
      <w:r w:rsidRPr="001178FA">
        <w:rPr>
          <w:color w:val="333333"/>
        </w:rPr>
        <w:t>13. Чтобы избежать осуждения и наказания за плохую учебу. 1 2 3 4 5</w:t>
      </w:r>
    </w:p>
    <w:p w14:paraId="058606F5" w14:textId="77777777" w:rsidR="00034811" w:rsidRPr="001178FA" w:rsidRDefault="00034811" w:rsidP="00C90569">
      <w:pPr>
        <w:shd w:val="clear" w:color="auto" w:fill="FFFFFF"/>
        <w:jc w:val="both"/>
        <w:rPr>
          <w:color w:val="333333"/>
        </w:rPr>
      </w:pPr>
      <w:r w:rsidRPr="001178FA">
        <w:rPr>
          <w:color w:val="333333"/>
        </w:rPr>
        <w:t>14. Хочу быть уважаемым человеком учебного коллектива. 1 2 3 4 5</w:t>
      </w:r>
    </w:p>
    <w:p w14:paraId="01C587DA" w14:textId="77777777" w:rsidR="00034811" w:rsidRPr="001178FA" w:rsidRDefault="00034811" w:rsidP="00C90569">
      <w:pPr>
        <w:shd w:val="clear" w:color="auto" w:fill="FFFFFF"/>
        <w:jc w:val="both"/>
        <w:rPr>
          <w:color w:val="333333"/>
        </w:rPr>
      </w:pPr>
      <w:r w:rsidRPr="001178FA">
        <w:rPr>
          <w:color w:val="333333"/>
        </w:rPr>
        <w:t>15. Не хочу отставать от сокурсников, не желаю оказаться среди отстающих. 1 2 3 4 5</w:t>
      </w:r>
    </w:p>
    <w:p w14:paraId="11F95512" w14:textId="77777777" w:rsidR="00034811" w:rsidRPr="001178FA" w:rsidRDefault="00034811" w:rsidP="00C90569">
      <w:pPr>
        <w:shd w:val="clear" w:color="auto" w:fill="FFFFFF"/>
        <w:jc w:val="both"/>
        <w:rPr>
          <w:color w:val="333333"/>
        </w:rPr>
      </w:pPr>
      <w:r w:rsidRPr="001178FA">
        <w:rPr>
          <w:color w:val="333333"/>
        </w:rPr>
        <w:t>16. Потому что от успехов в учебе зависит уровень моей материальной обеспеченности в будущем. 1 2 3 4 5</w:t>
      </w:r>
    </w:p>
    <w:p w14:paraId="254140BA" w14:textId="77777777" w:rsidR="00034811" w:rsidRPr="001178FA" w:rsidRDefault="00034811" w:rsidP="00C90569">
      <w:pPr>
        <w:shd w:val="clear" w:color="auto" w:fill="FFFFFF"/>
        <w:jc w:val="both"/>
        <w:rPr>
          <w:color w:val="333333"/>
        </w:rPr>
      </w:pPr>
      <w:r w:rsidRPr="001178FA">
        <w:rPr>
          <w:color w:val="333333"/>
        </w:rPr>
        <w:t>17. Успешно учиться, сдавать экзамены на «4» и «5».1 2 3 4 5</w:t>
      </w:r>
    </w:p>
    <w:p w14:paraId="535CD7FE" w14:textId="77777777" w:rsidR="00034811" w:rsidRPr="001178FA" w:rsidRDefault="00034811" w:rsidP="00C90569">
      <w:pPr>
        <w:shd w:val="clear" w:color="auto" w:fill="FFFFFF"/>
        <w:jc w:val="both"/>
        <w:rPr>
          <w:color w:val="333333"/>
        </w:rPr>
      </w:pPr>
      <w:r w:rsidRPr="001178FA">
        <w:rPr>
          <w:color w:val="333333"/>
        </w:rPr>
        <w:t>18. Просто нравится учиться. 1 2 3 4 5</w:t>
      </w:r>
    </w:p>
    <w:p w14:paraId="2BD6FC7F" w14:textId="77777777" w:rsidR="00034811" w:rsidRPr="001178FA" w:rsidRDefault="00034811" w:rsidP="00C90569">
      <w:pPr>
        <w:shd w:val="clear" w:color="auto" w:fill="FFFFFF"/>
        <w:jc w:val="both"/>
        <w:rPr>
          <w:color w:val="333333"/>
        </w:rPr>
      </w:pPr>
      <w:r w:rsidRPr="001178FA">
        <w:rPr>
          <w:color w:val="333333"/>
        </w:rPr>
        <w:t>19. Попав в институт, вынужден учиться, чтобы окончить его 1 2 3 4 5</w:t>
      </w:r>
    </w:p>
    <w:p w14:paraId="71A16A14" w14:textId="77777777" w:rsidR="00034811" w:rsidRPr="001178FA" w:rsidRDefault="00034811" w:rsidP="00C90569">
      <w:pPr>
        <w:shd w:val="clear" w:color="auto" w:fill="FFFFFF"/>
        <w:jc w:val="both"/>
        <w:rPr>
          <w:color w:val="333333"/>
        </w:rPr>
      </w:pPr>
      <w:r w:rsidRPr="001178FA">
        <w:rPr>
          <w:color w:val="333333"/>
        </w:rPr>
        <w:t>20. Быть постоянно готовым к очередным занятиям. 1 2 3 4 5</w:t>
      </w:r>
    </w:p>
    <w:p w14:paraId="586F6837" w14:textId="77777777" w:rsidR="00034811" w:rsidRPr="001178FA" w:rsidRDefault="00034811" w:rsidP="00C90569">
      <w:pPr>
        <w:shd w:val="clear" w:color="auto" w:fill="FFFFFF"/>
        <w:jc w:val="both"/>
        <w:rPr>
          <w:color w:val="333333"/>
        </w:rPr>
      </w:pPr>
      <w:r w:rsidRPr="001178FA">
        <w:rPr>
          <w:color w:val="333333"/>
        </w:rPr>
        <w:t>21. Успешно продолжить обучение на последующих курсах, чтобы дать ответы на конкретные учебные вопросы в том числе по реализации преемственности 1 2 3 4 5</w:t>
      </w:r>
    </w:p>
    <w:p w14:paraId="44FDF600" w14:textId="77777777" w:rsidR="00034811" w:rsidRPr="001178FA" w:rsidRDefault="00034811" w:rsidP="00C90569">
      <w:pPr>
        <w:shd w:val="clear" w:color="auto" w:fill="FFFFFF"/>
        <w:jc w:val="both"/>
        <w:rPr>
          <w:color w:val="333333"/>
        </w:rPr>
      </w:pPr>
      <w:r w:rsidRPr="001178FA">
        <w:rPr>
          <w:color w:val="333333"/>
        </w:rPr>
        <w:t>22. Чтобы приобрести глубокие и прочные знания об обучении математики первоклассников. 1 2 3 4 5</w:t>
      </w:r>
    </w:p>
    <w:p w14:paraId="5DD326AE" w14:textId="77777777" w:rsidR="00034811" w:rsidRPr="001178FA" w:rsidRDefault="00034811" w:rsidP="00C90569">
      <w:pPr>
        <w:shd w:val="clear" w:color="auto" w:fill="FFFFFF"/>
        <w:jc w:val="both"/>
        <w:rPr>
          <w:color w:val="333333"/>
        </w:rPr>
      </w:pPr>
      <w:r w:rsidRPr="001178FA">
        <w:rPr>
          <w:color w:val="333333"/>
        </w:rPr>
        <w:t>23. Потому что в будущем думаю заняться научной деятельностью по специальности. 1 2 3 4 5</w:t>
      </w:r>
    </w:p>
    <w:p w14:paraId="087FC266" w14:textId="77777777" w:rsidR="00034811" w:rsidRPr="001178FA" w:rsidRDefault="00034811" w:rsidP="00C90569">
      <w:pPr>
        <w:shd w:val="clear" w:color="auto" w:fill="FFFFFF"/>
        <w:jc w:val="both"/>
        <w:rPr>
          <w:color w:val="333333"/>
        </w:rPr>
      </w:pPr>
      <w:r w:rsidRPr="001178FA">
        <w:rPr>
          <w:color w:val="333333"/>
        </w:rPr>
        <w:t>24. Любые знания пригодятся в будущей профессии. 1 2 3 4 5</w:t>
      </w:r>
    </w:p>
    <w:p w14:paraId="285166B9" w14:textId="77777777" w:rsidR="00034811" w:rsidRPr="001178FA" w:rsidRDefault="00034811" w:rsidP="00C90569">
      <w:pPr>
        <w:shd w:val="clear" w:color="auto" w:fill="FFFFFF"/>
        <w:jc w:val="both"/>
        <w:rPr>
          <w:color w:val="333333"/>
        </w:rPr>
      </w:pPr>
      <w:r w:rsidRPr="001178FA">
        <w:rPr>
          <w:color w:val="333333"/>
        </w:rPr>
        <w:t>25. Потому что хочу принести больше пользы обществу. 1 2 3 4 5</w:t>
      </w:r>
    </w:p>
    <w:p w14:paraId="55DE8C5D" w14:textId="77777777" w:rsidR="00034811" w:rsidRPr="001178FA" w:rsidRDefault="00034811" w:rsidP="00C90569">
      <w:pPr>
        <w:shd w:val="clear" w:color="auto" w:fill="FFFFFF"/>
        <w:jc w:val="both"/>
        <w:rPr>
          <w:color w:val="333333"/>
        </w:rPr>
      </w:pPr>
      <w:r w:rsidRPr="001178FA">
        <w:rPr>
          <w:color w:val="333333"/>
        </w:rPr>
        <w:t>26. Стать высококвалифицированным специалистом. 1 2 3 4 5</w:t>
      </w:r>
    </w:p>
    <w:p w14:paraId="55BBBEB9" w14:textId="77777777" w:rsidR="00034811" w:rsidRPr="001178FA" w:rsidRDefault="00034811" w:rsidP="00C90569">
      <w:pPr>
        <w:shd w:val="clear" w:color="auto" w:fill="FFFFFF"/>
        <w:jc w:val="both"/>
        <w:rPr>
          <w:color w:val="333333"/>
        </w:rPr>
      </w:pPr>
      <w:r w:rsidRPr="001178FA">
        <w:rPr>
          <w:color w:val="333333"/>
        </w:rPr>
        <w:t>27. Чтобы узнавать новое, заниматься творческой деятельностью. 1 2 3 4 5</w:t>
      </w:r>
    </w:p>
    <w:p w14:paraId="1E90B17A" w14:textId="77777777" w:rsidR="00034811" w:rsidRPr="001178FA" w:rsidRDefault="00034811" w:rsidP="00C90569">
      <w:pPr>
        <w:shd w:val="clear" w:color="auto" w:fill="FFFFFF"/>
        <w:jc w:val="both"/>
        <w:rPr>
          <w:color w:val="333333"/>
        </w:rPr>
      </w:pPr>
      <w:r w:rsidRPr="001178FA">
        <w:rPr>
          <w:color w:val="333333"/>
        </w:rPr>
        <w:t>28. Чтобы дать ответы на проблемы развития общества, жизнедеятельности людей 1 2 3 4 5</w:t>
      </w:r>
    </w:p>
    <w:p w14:paraId="2FF548DF" w14:textId="77777777" w:rsidR="00034811" w:rsidRPr="001178FA" w:rsidRDefault="00034811" w:rsidP="00C90569">
      <w:pPr>
        <w:shd w:val="clear" w:color="auto" w:fill="FFFFFF"/>
        <w:jc w:val="both"/>
        <w:rPr>
          <w:color w:val="333333"/>
        </w:rPr>
      </w:pPr>
      <w:r w:rsidRPr="001178FA">
        <w:rPr>
          <w:color w:val="333333"/>
        </w:rPr>
        <w:t>29. Быть на хорошем счету у преподавателей. 1 2 3 4 5</w:t>
      </w:r>
    </w:p>
    <w:p w14:paraId="6FF96BA6" w14:textId="77777777" w:rsidR="00034811" w:rsidRPr="001178FA" w:rsidRDefault="00034811" w:rsidP="00C90569">
      <w:pPr>
        <w:shd w:val="clear" w:color="auto" w:fill="FFFFFF"/>
        <w:jc w:val="both"/>
        <w:rPr>
          <w:color w:val="333333"/>
        </w:rPr>
      </w:pPr>
      <w:r w:rsidRPr="001178FA">
        <w:rPr>
          <w:color w:val="333333"/>
        </w:rPr>
        <w:t>30. Добиться одобрения родителей и окружающих. 1 2 3 4 5</w:t>
      </w:r>
    </w:p>
    <w:p w14:paraId="4EA3BAF0" w14:textId="77777777" w:rsidR="00034811" w:rsidRPr="001178FA" w:rsidRDefault="00034811" w:rsidP="00C90569">
      <w:pPr>
        <w:shd w:val="clear" w:color="auto" w:fill="FFFFFF"/>
        <w:jc w:val="both"/>
        <w:rPr>
          <w:color w:val="333333"/>
        </w:rPr>
      </w:pPr>
      <w:r w:rsidRPr="001178FA">
        <w:rPr>
          <w:color w:val="333333"/>
        </w:rPr>
        <w:t>31. Учусь ради исполнения долга перед родителями, преподавателями.  1 2 3 4 5</w:t>
      </w:r>
    </w:p>
    <w:p w14:paraId="7A4757EF" w14:textId="77777777" w:rsidR="00034811" w:rsidRPr="001178FA" w:rsidRDefault="00034811" w:rsidP="00C90569">
      <w:pPr>
        <w:shd w:val="clear" w:color="auto" w:fill="FFFFFF"/>
        <w:jc w:val="both"/>
        <w:rPr>
          <w:color w:val="333333"/>
        </w:rPr>
      </w:pPr>
      <w:r w:rsidRPr="001178FA">
        <w:rPr>
          <w:color w:val="333333"/>
        </w:rPr>
        <w:t>32. Потому что знания о преемственности придают мне уверенность в работе с первоклассниками. 1 2 3 4 5</w:t>
      </w:r>
    </w:p>
    <w:p w14:paraId="1E05685C" w14:textId="77777777" w:rsidR="00034811" w:rsidRPr="001178FA" w:rsidRDefault="00034811" w:rsidP="00C90569">
      <w:pPr>
        <w:shd w:val="clear" w:color="auto" w:fill="FFFFFF"/>
        <w:jc w:val="both"/>
        <w:rPr>
          <w:color w:val="333333"/>
        </w:rPr>
      </w:pPr>
      <w:r w:rsidRPr="001178FA">
        <w:rPr>
          <w:color w:val="333333"/>
        </w:rPr>
        <w:t>33. Потому что от успехов в учебе зависит мое будущее служебное положение.</w:t>
      </w:r>
    </w:p>
    <w:p w14:paraId="508140B3" w14:textId="77777777" w:rsidR="00034811" w:rsidRPr="001178FA" w:rsidRDefault="00034811" w:rsidP="00C90569">
      <w:pPr>
        <w:shd w:val="clear" w:color="auto" w:fill="FFFFFF"/>
        <w:jc w:val="both"/>
        <w:rPr>
          <w:color w:val="333333"/>
        </w:rPr>
      </w:pPr>
      <w:r w:rsidRPr="001178FA">
        <w:rPr>
          <w:color w:val="333333"/>
        </w:rPr>
        <w:t>1 2 3 4 5</w:t>
      </w:r>
    </w:p>
    <w:p w14:paraId="099C0479" w14:textId="77777777" w:rsidR="00034811" w:rsidRPr="001178FA" w:rsidRDefault="00034811" w:rsidP="00C90569">
      <w:pPr>
        <w:shd w:val="clear" w:color="auto" w:fill="FFFFFF"/>
        <w:rPr>
          <w:color w:val="333333"/>
        </w:rPr>
      </w:pPr>
      <w:r w:rsidRPr="001178FA">
        <w:rPr>
          <w:color w:val="333333"/>
        </w:rPr>
        <w:t>34. Хочу получить диплом с хорошими оценками, чтобы иметь преимущество перед другими. 1 2 3 4 5</w:t>
      </w:r>
    </w:p>
    <w:p w14:paraId="41644995" w14:textId="77777777" w:rsidR="00034811" w:rsidRPr="001178FA" w:rsidRDefault="00034811" w:rsidP="00C90569">
      <w:pPr>
        <w:shd w:val="clear" w:color="auto" w:fill="FFFFFF"/>
        <w:rPr>
          <w:color w:val="333333"/>
        </w:rPr>
      </w:pPr>
    </w:p>
    <w:p w14:paraId="3F67B8BD" w14:textId="77777777" w:rsidR="00034811" w:rsidRPr="001178FA" w:rsidRDefault="00034811" w:rsidP="00C90569">
      <w:pPr>
        <w:shd w:val="clear" w:color="auto" w:fill="FFFFFF"/>
        <w:rPr>
          <w:color w:val="333333"/>
        </w:rPr>
      </w:pPr>
      <w:r w:rsidRPr="001178FA">
        <w:rPr>
          <w:b/>
          <w:bCs/>
          <w:color w:val="333333"/>
        </w:rPr>
        <w:t>Ключ:</w:t>
      </w:r>
      <w:r w:rsidRPr="001178FA">
        <w:rPr>
          <w:color w:val="333333"/>
        </w:rPr>
        <w:br/>
        <w:t>• Шкала 1. Коммуникативные мотивы: 7, 10, 14, 32.</w:t>
      </w:r>
      <w:r w:rsidRPr="001178FA">
        <w:rPr>
          <w:color w:val="333333"/>
        </w:rPr>
        <w:br/>
        <w:t>• Шкала 2. Мотивы избегания: 6, 12, 13, 15, 19.</w:t>
      </w:r>
      <w:r w:rsidRPr="001178FA">
        <w:rPr>
          <w:color w:val="333333"/>
        </w:rPr>
        <w:br/>
        <w:t>• Шкала 3. Мотивы престижа: 8, 9, 29, 30, 34.</w:t>
      </w:r>
      <w:r w:rsidRPr="001178FA">
        <w:rPr>
          <w:color w:val="333333"/>
        </w:rPr>
        <w:br/>
        <w:t>• Шкала 4. Профессиональные мотивы: 1, 2, 3, 4, 5, 26.</w:t>
      </w:r>
      <w:r w:rsidRPr="001178FA">
        <w:rPr>
          <w:color w:val="333333"/>
        </w:rPr>
        <w:br/>
        <w:t>• Шкала 5. Мотивы творческой самореализации: 27, 28.</w:t>
      </w:r>
      <w:r w:rsidRPr="001178FA">
        <w:rPr>
          <w:color w:val="333333"/>
        </w:rPr>
        <w:br/>
        <w:t>• Шкала 6. Учебно-познавательные мотивы: 17, 18, 20, 21, 22, 23, 24.</w:t>
      </w:r>
      <w:r w:rsidRPr="001178FA">
        <w:rPr>
          <w:color w:val="333333"/>
        </w:rPr>
        <w:br/>
        <w:t>• Шкала 7. Социальные мотивы: 11, 16, 25, 31, 33. </w:t>
      </w:r>
    </w:p>
    <w:p w14:paraId="3797032D" w14:textId="77777777" w:rsidR="00034811" w:rsidRPr="001178FA" w:rsidRDefault="00034811" w:rsidP="00C90569">
      <w:pPr>
        <w:jc w:val="center"/>
        <w:rPr>
          <w:color w:val="333333"/>
        </w:rPr>
      </w:pPr>
    </w:p>
    <w:p w14:paraId="1D7B0646" w14:textId="77777777" w:rsidR="00034811" w:rsidRPr="001178FA" w:rsidRDefault="00034811" w:rsidP="00C90569">
      <w:pPr>
        <w:jc w:val="center"/>
        <w:rPr>
          <w:b/>
          <w:bCs/>
        </w:rPr>
      </w:pPr>
    </w:p>
    <w:p w14:paraId="5987BC02" w14:textId="77777777" w:rsidR="00034811" w:rsidRPr="001178FA" w:rsidRDefault="00034811" w:rsidP="00C90569">
      <w:pPr>
        <w:jc w:val="center"/>
        <w:rPr>
          <w:b/>
          <w:bCs/>
        </w:rPr>
      </w:pPr>
    </w:p>
    <w:p w14:paraId="2A89B837" w14:textId="77777777" w:rsidR="00034811" w:rsidRPr="001178FA" w:rsidRDefault="00034811" w:rsidP="00C90569">
      <w:pPr>
        <w:jc w:val="center"/>
        <w:rPr>
          <w:b/>
          <w:bCs/>
        </w:rPr>
      </w:pPr>
    </w:p>
    <w:p w14:paraId="6DFCBFAD" w14:textId="77777777" w:rsidR="00034811" w:rsidRPr="001178FA" w:rsidRDefault="00034811" w:rsidP="00C90569">
      <w:pPr>
        <w:jc w:val="center"/>
        <w:rPr>
          <w:b/>
          <w:bCs/>
        </w:rPr>
      </w:pPr>
    </w:p>
    <w:p w14:paraId="307D71FC" w14:textId="77777777" w:rsidR="00034811" w:rsidRPr="001178FA" w:rsidRDefault="00034811" w:rsidP="00C90569">
      <w:pPr>
        <w:jc w:val="center"/>
        <w:rPr>
          <w:b/>
          <w:bCs/>
        </w:rPr>
      </w:pPr>
    </w:p>
    <w:p w14:paraId="7B08688B" w14:textId="77777777" w:rsidR="00034811" w:rsidRPr="001178FA" w:rsidRDefault="00034811" w:rsidP="00C90569">
      <w:pPr>
        <w:jc w:val="center"/>
        <w:rPr>
          <w:b/>
          <w:bCs/>
        </w:rPr>
      </w:pPr>
    </w:p>
    <w:p w14:paraId="605A0739" w14:textId="77777777" w:rsidR="00034811" w:rsidRPr="001178FA" w:rsidRDefault="00034811" w:rsidP="00C90569">
      <w:pPr>
        <w:jc w:val="center"/>
        <w:rPr>
          <w:b/>
          <w:bCs/>
        </w:rPr>
      </w:pPr>
    </w:p>
    <w:p w14:paraId="753AC3CC" w14:textId="77777777" w:rsidR="00034811" w:rsidRPr="001178FA" w:rsidRDefault="00034811" w:rsidP="00C90569">
      <w:pPr>
        <w:jc w:val="center"/>
        <w:rPr>
          <w:b/>
          <w:bCs/>
        </w:rPr>
      </w:pPr>
    </w:p>
    <w:p w14:paraId="5906D296" w14:textId="77777777" w:rsidR="00034811" w:rsidRPr="001178FA" w:rsidRDefault="00034811" w:rsidP="00C90569">
      <w:pPr>
        <w:jc w:val="center"/>
        <w:rPr>
          <w:b/>
          <w:bCs/>
        </w:rPr>
      </w:pPr>
    </w:p>
    <w:p w14:paraId="5707A3CB" w14:textId="77777777" w:rsidR="00034811" w:rsidRPr="001178FA" w:rsidRDefault="00034811" w:rsidP="00C90569">
      <w:pPr>
        <w:jc w:val="center"/>
        <w:rPr>
          <w:b/>
          <w:bCs/>
        </w:rPr>
      </w:pPr>
    </w:p>
    <w:p w14:paraId="7E43B792" w14:textId="77777777" w:rsidR="00034811" w:rsidRPr="001178FA" w:rsidRDefault="00034811" w:rsidP="00C90569">
      <w:pPr>
        <w:jc w:val="center"/>
        <w:rPr>
          <w:b/>
          <w:bCs/>
        </w:rPr>
      </w:pPr>
    </w:p>
    <w:p w14:paraId="4DF4CDB4" w14:textId="77777777" w:rsidR="00034811" w:rsidRPr="001178FA" w:rsidRDefault="00034811" w:rsidP="00C90569">
      <w:pPr>
        <w:jc w:val="center"/>
        <w:rPr>
          <w:b/>
          <w:bCs/>
        </w:rPr>
      </w:pPr>
    </w:p>
    <w:p w14:paraId="4398BA30" w14:textId="77777777" w:rsidR="00034811" w:rsidRPr="001178FA" w:rsidRDefault="00034811" w:rsidP="00C90569">
      <w:pPr>
        <w:jc w:val="center"/>
        <w:rPr>
          <w:b/>
          <w:bCs/>
        </w:rPr>
      </w:pPr>
    </w:p>
    <w:p w14:paraId="025ABFB5" w14:textId="77777777" w:rsidR="00034811" w:rsidRPr="001178FA" w:rsidRDefault="00034811" w:rsidP="00C90569">
      <w:pPr>
        <w:jc w:val="center"/>
        <w:rPr>
          <w:b/>
          <w:bCs/>
        </w:rPr>
      </w:pPr>
    </w:p>
    <w:p w14:paraId="38CF41E1" w14:textId="77777777" w:rsidR="00034811" w:rsidRPr="001178FA" w:rsidRDefault="00034811" w:rsidP="00C90569">
      <w:pPr>
        <w:jc w:val="center"/>
        <w:rPr>
          <w:b/>
          <w:bCs/>
        </w:rPr>
      </w:pPr>
    </w:p>
    <w:p w14:paraId="00480115" w14:textId="77777777" w:rsidR="00034811" w:rsidRPr="001178FA" w:rsidRDefault="00034811" w:rsidP="00C90569">
      <w:pPr>
        <w:jc w:val="center"/>
        <w:rPr>
          <w:b/>
          <w:bCs/>
        </w:rPr>
      </w:pPr>
    </w:p>
    <w:p w14:paraId="6854A93D" w14:textId="77777777" w:rsidR="00034811" w:rsidRPr="001178FA" w:rsidRDefault="00034811" w:rsidP="00C90569">
      <w:pPr>
        <w:jc w:val="center"/>
        <w:rPr>
          <w:b/>
          <w:bCs/>
        </w:rPr>
      </w:pPr>
    </w:p>
    <w:p w14:paraId="3954B927" w14:textId="77777777" w:rsidR="00034811" w:rsidRPr="001178FA" w:rsidRDefault="00034811" w:rsidP="00C90569">
      <w:pPr>
        <w:jc w:val="center"/>
        <w:rPr>
          <w:b/>
          <w:bCs/>
        </w:rPr>
      </w:pPr>
    </w:p>
    <w:p w14:paraId="4EEDC2EE" w14:textId="77777777" w:rsidR="00034811" w:rsidRPr="001178FA" w:rsidRDefault="00034811" w:rsidP="00C90569">
      <w:pPr>
        <w:jc w:val="center"/>
        <w:rPr>
          <w:b/>
          <w:bCs/>
        </w:rPr>
      </w:pPr>
    </w:p>
    <w:p w14:paraId="71C40FC7" w14:textId="77777777" w:rsidR="00034811" w:rsidRPr="001178FA" w:rsidRDefault="00034811" w:rsidP="00C90569">
      <w:pPr>
        <w:jc w:val="center"/>
        <w:rPr>
          <w:b/>
          <w:bCs/>
        </w:rPr>
      </w:pPr>
    </w:p>
    <w:p w14:paraId="16C0579D" w14:textId="77777777" w:rsidR="00034811" w:rsidRPr="001178FA" w:rsidRDefault="00034811" w:rsidP="00C90569">
      <w:pPr>
        <w:jc w:val="center"/>
        <w:rPr>
          <w:b/>
          <w:bCs/>
        </w:rPr>
      </w:pPr>
    </w:p>
    <w:p w14:paraId="21B9CB02" w14:textId="77777777" w:rsidR="00034811" w:rsidRPr="001178FA" w:rsidRDefault="00034811" w:rsidP="00C90569">
      <w:pPr>
        <w:jc w:val="center"/>
        <w:rPr>
          <w:b/>
          <w:bCs/>
        </w:rPr>
      </w:pPr>
    </w:p>
    <w:p w14:paraId="7BB48FB5" w14:textId="77777777" w:rsidR="00034811" w:rsidRPr="001178FA" w:rsidRDefault="00034811" w:rsidP="00C90569">
      <w:pPr>
        <w:jc w:val="center"/>
        <w:rPr>
          <w:b/>
          <w:bCs/>
        </w:rPr>
      </w:pPr>
    </w:p>
    <w:p w14:paraId="0E1A82B8" w14:textId="77777777" w:rsidR="00034811" w:rsidRPr="001178FA" w:rsidRDefault="00034811" w:rsidP="00C90569">
      <w:pPr>
        <w:jc w:val="center"/>
        <w:rPr>
          <w:b/>
          <w:bCs/>
        </w:rPr>
      </w:pPr>
    </w:p>
    <w:p w14:paraId="150B456C" w14:textId="77777777" w:rsidR="00034811" w:rsidRPr="001178FA" w:rsidRDefault="00034811" w:rsidP="00C90569">
      <w:pPr>
        <w:jc w:val="center"/>
        <w:rPr>
          <w:b/>
          <w:bCs/>
        </w:rPr>
      </w:pPr>
    </w:p>
    <w:p w14:paraId="127AAD98" w14:textId="77777777" w:rsidR="00034811" w:rsidRPr="001178FA" w:rsidRDefault="00034811" w:rsidP="00C90569">
      <w:pPr>
        <w:jc w:val="center"/>
        <w:rPr>
          <w:b/>
          <w:bCs/>
        </w:rPr>
      </w:pPr>
    </w:p>
    <w:p w14:paraId="607CB8FE" w14:textId="77777777" w:rsidR="00034811" w:rsidRPr="001178FA" w:rsidRDefault="00034811" w:rsidP="00C90569">
      <w:pPr>
        <w:jc w:val="center"/>
        <w:rPr>
          <w:b/>
          <w:bCs/>
        </w:rPr>
      </w:pPr>
    </w:p>
    <w:p w14:paraId="2AE24F42" w14:textId="77777777" w:rsidR="00034811" w:rsidRPr="001178FA" w:rsidRDefault="00034811" w:rsidP="00C90569">
      <w:pPr>
        <w:jc w:val="center"/>
        <w:rPr>
          <w:b/>
          <w:bCs/>
        </w:rPr>
      </w:pPr>
    </w:p>
    <w:p w14:paraId="011E6F05" w14:textId="77777777" w:rsidR="00034811" w:rsidRPr="001178FA" w:rsidRDefault="00034811" w:rsidP="00C90569">
      <w:pPr>
        <w:jc w:val="center"/>
        <w:rPr>
          <w:b/>
          <w:bCs/>
        </w:rPr>
      </w:pPr>
    </w:p>
    <w:p w14:paraId="16864CB3" w14:textId="77777777" w:rsidR="00034811" w:rsidRPr="001178FA" w:rsidRDefault="00034811" w:rsidP="00C90569">
      <w:pPr>
        <w:jc w:val="center"/>
        <w:rPr>
          <w:b/>
          <w:bCs/>
        </w:rPr>
      </w:pPr>
    </w:p>
    <w:p w14:paraId="6230B679" w14:textId="77777777" w:rsidR="00034811" w:rsidRPr="001178FA" w:rsidRDefault="00034811" w:rsidP="00C90569">
      <w:pPr>
        <w:jc w:val="center"/>
        <w:rPr>
          <w:b/>
          <w:bCs/>
        </w:rPr>
      </w:pPr>
    </w:p>
    <w:p w14:paraId="6C22610A" w14:textId="77777777" w:rsidR="00034811" w:rsidRPr="001178FA" w:rsidRDefault="00034811" w:rsidP="00C90569">
      <w:pPr>
        <w:jc w:val="center"/>
        <w:rPr>
          <w:b/>
          <w:bCs/>
        </w:rPr>
      </w:pPr>
    </w:p>
    <w:p w14:paraId="3C1D3B0E" w14:textId="77777777" w:rsidR="00034811" w:rsidRPr="001178FA" w:rsidRDefault="00034811" w:rsidP="00C90569">
      <w:pPr>
        <w:jc w:val="center"/>
        <w:rPr>
          <w:b/>
          <w:bCs/>
        </w:rPr>
      </w:pPr>
    </w:p>
    <w:p w14:paraId="742391BB" w14:textId="77777777" w:rsidR="00034811" w:rsidRPr="001178FA" w:rsidRDefault="00034811" w:rsidP="00C90569">
      <w:pPr>
        <w:jc w:val="center"/>
        <w:rPr>
          <w:b/>
          <w:bCs/>
        </w:rPr>
      </w:pPr>
    </w:p>
    <w:p w14:paraId="3194CEED" w14:textId="77777777" w:rsidR="00034811" w:rsidRPr="001178FA" w:rsidRDefault="00034811" w:rsidP="00C90569">
      <w:pPr>
        <w:jc w:val="center"/>
        <w:rPr>
          <w:b/>
          <w:bCs/>
        </w:rPr>
      </w:pPr>
    </w:p>
    <w:p w14:paraId="25F22A8F" w14:textId="77777777" w:rsidR="00034811" w:rsidRPr="001178FA" w:rsidRDefault="00034811" w:rsidP="00C90569">
      <w:pPr>
        <w:jc w:val="center"/>
        <w:rPr>
          <w:b/>
          <w:bCs/>
        </w:rPr>
      </w:pPr>
    </w:p>
    <w:p w14:paraId="74E99799" w14:textId="77777777" w:rsidR="00034811" w:rsidRPr="001178FA" w:rsidRDefault="00034811" w:rsidP="00C90569">
      <w:pPr>
        <w:jc w:val="center"/>
        <w:rPr>
          <w:b/>
          <w:bCs/>
        </w:rPr>
      </w:pPr>
    </w:p>
    <w:p w14:paraId="3488015B" w14:textId="77777777" w:rsidR="00034811" w:rsidRPr="001178FA" w:rsidRDefault="00034811" w:rsidP="00C90569">
      <w:pPr>
        <w:jc w:val="center"/>
        <w:rPr>
          <w:b/>
          <w:bCs/>
        </w:rPr>
      </w:pPr>
    </w:p>
    <w:p w14:paraId="49CD31F1" w14:textId="77777777" w:rsidR="00034811" w:rsidRPr="001178FA" w:rsidRDefault="00034811" w:rsidP="00C90569">
      <w:pPr>
        <w:jc w:val="center"/>
        <w:rPr>
          <w:b/>
          <w:bCs/>
        </w:rPr>
      </w:pPr>
    </w:p>
    <w:p w14:paraId="3D98F05B" w14:textId="77777777" w:rsidR="00034811" w:rsidRPr="001178FA" w:rsidRDefault="00034811" w:rsidP="00C90569">
      <w:pPr>
        <w:jc w:val="center"/>
        <w:rPr>
          <w:b/>
          <w:bCs/>
        </w:rPr>
      </w:pPr>
    </w:p>
    <w:p w14:paraId="50106DCF" w14:textId="77777777" w:rsidR="002B3DBA" w:rsidRDefault="00034811" w:rsidP="002B3DBA">
      <w:pPr>
        <w:pStyle w:val="1"/>
        <w:spacing w:before="0" w:beforeAutospacing="0" w:after="0" w:afterAutospacing="0"/>
        <w:rPr>
          <w:b w:val="0"/>
        </w:rPr>
      </w:pPr>
      <w:bookmarkStart w:id="48" w:name="_Toc125022513"/>
      <w:r w:rsidRPr="002B3DBA">
        <w:rPr>
          <w:b w:val="0"/>
        </w:rPr>
        <w:t>ПРИЛОЖЕНИЕ Д</w:t>
      </w:r>
    </w:p>
    <w:bookmarkEnd w:id="48"/>
    <w:p w14:paraId="01EB35EC" w14:textId="77777777" w:rsidR="00363860" w:rsidRDefault="00363860" w:rsidP="002B3DBA">
      <w:pPr>
        <w:jc w:val="center"/>
        <w:rPr>
          <w:sz w:val="28"/>
          <w:szCs w:val="28"/>
        </w:rPr>
      </w:pPr>
    </w:p>
    <w:p w14:paraId="792EA067" w14:textId="77777777" w:rsidR="00034811" w:rsidRPr="001178FA" w:rsidRDefault="00034811" w:rsidP="002B3DBA">
      <w:pPr>
        <w:jc w:val="center"/>
        <w:rPr>
          <w:sz w:val="28"/>
          <w:szCs w:val="28"/>
        </w:rPr>
      </w:pPr>
      <w:r w:rsidRPr="001178FA">
        <w:rPr>
          <w:sz w:val="28"/>
          <w:szCs w:val="28"/>
        </w:rPr>
        <w:t>Методика диагностики личности на мотивацию к успеху Т. Элерса.</w:t>
      </w:r>
    </w:p>
    <w:p w14:paraId="1B1CE466" w14:textId="0D8317A4" w:rsidR="00034811" w:rsidRPr="001178FA" w:rsidRDefault="00034811" w:rsidP="002B3DBA">
      <w:pPr>
        <w:jc w:val="center"/>
        <w:rPr>
          <w:sz w:val="28"/>
          <w:szCs w:val="28"/>
        </w:rPr>
      </w:pPr>
      <w:r w:rsidRPr="001178FA">
        <w:rPr>
          <w:sz w:val="28"/>
          <w:szCs w:val="28"/>
        </w:rPr>
        <w:t xml:space="preserve"> (Опросник Т. Элерса для изучения мотивации достижения успеха).</w:t>
      </w:r>
      <w:r w:rsidRPr="001178FA">
        <w:rPr>
          <w:sz w:val="28"/>
          <w:szCs w:val="28"/>
        </w:rPr>
        <w:br/>
      </w:r>
    </w:p>
    <w:p w14:paraId="3E72CE5C" w14:textId="77777777" w:rsidR="00034811" w:rsidRPr="001178FA" w:rsidRDefault="00034811" w:rsidP="00C90569">
      <w:pPr>
        <w:jc w:val="both"/>
      </w:pPr>
      <w:r w:rsidRPr="001178FA">
        <w:t xml:space="preserve">1.  Если между двумя вариантами есть выбор, его лучше сделать быстрее, чем откладывать на потом. </w:t>
      </w:r>
    </w:p>
    <w:p w14:paraId="556366D4" w14:textId="77777777" w:rsidR="00034811" w:rsidRPr="001178FA" w:rsidRDefault="00034811" w:rsidP="00C90569">
      <w:pPr>
        <w:jc w:val="both"/>
        <w:rPr>
          <w:b/>
          <w:bCs/>
        </w:rPr>
      </w:pPr>
      <w:r w:rsidRPr="001178FA">
        <w:t xml:space="preserve">2. Если замечаю, что не могу на все 100% выполнить задание, я легко раздражаюсь. </w:t>
      </w:r>
    </w:p>
    <w:p w14:paraId="616CB0D3" w14:textId="77777777" w:rsidR="00034811" w:rsidRPr="001178FA" w:rsidRDefault="00034811" w:rsidP="00C90569">
      <w:pPr>
        <w:jc w:val="both"/>
      </w:pPr>
      <w:r w:rsidRPr="001178FA">
        <w:t xml:space="preserve">3. Когда я работаю, это выглядит так, будто я ставлю на карту все. </w:t>
      </w:r>
    </w:p>
    <w:p w14:paraId="21C87861" w14:textId="77777777" w:rsidR="00034811" w:rsidRPr="001178FA" w:rsidRDefault="00034811" w:rsidP="00C90569">
      <w:pPr>
        <w:jc w:val="both"/>
      </w:pPr>
      <w:r w:rsidRPr="001178FA">
        <w:t>4</w:t>
      </w:r>
      <w:r w:rsidRPr="001178FA">
        <w:rPr>
          <w:b/>
          <w:bCs/>
        </w:rPr>
        <w:t xml:space="preserve">. </w:t>
      </w:r>
      <w:r w:rsidRPr="001178FA">
        <w:t xml:space="preserve">Если возникает проблемная ситуация, чаще всего я принимаю решение одним из последних. </w:t>
      </w:r>
    </w:p>
    <w:p w14:paraId="22BEE008" w14:textId="77777777" w:rsidR="00034811" w:rsidRPr="001178FA" w:rsidRDefault="00034811" w:rsidP="00C90569">
      <w:pPr>
        <w:jc w:val="both"/>
      </w:pPr>
      <w:r w:rsidRPr="001178FA">
        <w:t>5. Если два дня подряд у меня нет дела, я теряю покой</w:t>
      </w:r>
    </w:p>
    <w:p w14:paraId="0FA54EA1" w14:textId="77777777" w:rsidR="00034811" w:rsidRPr="001178FA" w:rsidRDefault="00034811" w:rsidP="00C90569">
      <w:pPr>
        <w:jc w:val="both"/>
      </w:pPr>
      <w:r w:rsidRPr="001178FA">
        <w:t xml:space="preserve">6. В некоторые дни мои успехи ниже средних. </w:t>
      </w:r>
    </w:p>
    <w:p w14:paraId="53C6210C" w14:textId="77777777" w:rsidR="00034811" w:rsidRPr="001178FA" w:rsidRDefault="00034811" w:rsidP="00C90569">
      <w:pPr>
        <w:jc w:val="both"/>
      </w:pPr>
      <w:r w:rsidRPr="001178FA">
        <w:t>7. Я более требователен к себе, чем к другим.</w:t>
      </w:r>
    </w:p>
    <w:p w14:paraId="72EEA9CA" w14:textId="77777777" w:rsidR="00034811" w:rsidRPr="001178FA" w:rsidRDefault="00034811" w:rsidP="00C90569">
      <w:pPr>
        <w:jc w:val="both"/>
      </w:pPr>
      <w:r w:rsidRPr="001178FA">
        <w:t>8. Я доброжелательнее других.</w:t>
      </w:r>
    </w:p>
    <w:p w14:paraId="48F4A1D1" w14:textId="77777777" w:rsidR="00034811" w:rsidRPr="001178FA" w:rsidRDefault="00034811" w:rsidP="00C90569">
      <w:pPr>
        <w:jc w:val="both"/>
      </w:pPr>
      <w:r w:rsidRPr="001178FA">
        <w:t xml:space="preserve">9. В процессе работы я нуждаюсь в небольших паузах для отдыха  </w:t>
      </w:r>
    </w:p>
    <w:p w14:paraId="6BF0BD71" w14:textId="77777777" w:rsidR="00034811" w:rsidRPr="001178FA" w:rsidRDefault="00034811" w:rsidP="00C90569">
      <w:pPr>
        <w:jc w:val="both"/>
      </w:pPr>
      <w:r w:rsidRPr="001178FA">
        <w:t xml:space="preserve">10. Усердие — это не основная моя черта. </w:t>
      </w:r>
    </w:p>
    <w:p w14:paraId="0DA0952F" w14:textId="77777777" w:rsidR="00034811" w:rsidRPr="001178FA" w:rsidRDefault="00034811" w:rsidP="00C90569">
      <w:pPr>
        <w:jc w:val="both"/>
      </w:pPr>
      <w:r w:rsidRPr="001178FA">
        <w:t>11. Мои достижения в работе не всегда одинаковы.</w:t>
      </w:r>
    </w:p>
    <w:p w14:paraId="6487ECBC" w14:textId="77777777" w:rsidR="00034811" w:rsidRPr="001178FA" w:rsidRDefault="00034811" w:rsidP="00C90569">
      <w:pPr>
        <w:jc w:val="both"/>
      </w:pPr>
      <w:r w:rsidRPr="001178FA">
        <w:t>12. Другая работа привлекает меня больше той, которой я занят.</w:t>
      </w:r>
    </w:p>
    <w:p w14:paraId="4D91DF22" w14:textId="77777777" w:rsidR="00034811" w:rsidRPr="001178FA" w:rsidRDefault="00034811" w:rsidP="00C90569">
      <w:pPr>
        <w:jc w:val="both"/>
      </w:pPr>
      <w:r w:rsidRPr="001178FA">
        <w:t>13. Порицание стимулирует меня сильнее похвалы.</w:t>
      </w:r>
    </w:p>
    <w:p w14:paraId="7029F856" w14:textId="77777777" w:rsidR="00034811" w:rsidRPr="001178FA" w:rsidRDefault="00034811" w:rsidP="00C90569">
      <w:pPr>
        <w:jc w:val="both"/>
      </w:pPr>
      <w:r w:rsidRPr="001178FA">
        <w:t>14. Знаю, что коллеги считают меня деловым человеком.</w:t>
      </w:r>
    </w:p>
    <w:p w14:paraId="1528E50B" w14:textId="77777777" w:rsidR="00034811" w:rsidRPr="001178FA" w:rsidRDefault="00034811" w:rsidP="00C90569">
      <w:pPr>
        <w:jc w:val="both"/>
      </w:pPr>
      <w:r w:rsidRPr="001178FA">
        <w:t xml:space="preserve">15. Преодоление препятствий способствует тому, что мои решения становятся более категоричными. </w:t>
      </w:r>
    </w:p>
    <w:p w14:paraId="5CE79CC1" w14:textId="77777777" w:rsidR="00034811" w:rsidRPr="001178FA" w:rsidRDefault="00034811" w:rsidP="00C90569">
      <w:pPr>
        <w:jc w:val="both"/>
      </w:pPr>
      <w:r w:rsidRPr="001178FA">
        <w:t>16. На моем честолюбии легко сыграть.</w:t>
      </w:r>
    </w:p>
    <w:p w14:paraId="3C757613" w14:textId="77777777" w:rsidR="00034811" w:rsidRPr="001178FA" w:rsidRDefault="00034811" w:rsidP="00C90569">
      <w:pPr>
        <w:jc w:val="both"/>
      </w:pPr>
      <w:r w:rsidRPr="001178FA">
        <w:t xml:space="preserve">17. Если я работаю без вдохновения, это обычно заметно. </w:t>
      </w:r>
    </w:p>
    <w:p w14:paraId="013F8834" w14:textId="77777777" w:rsidR="00034811" w:rsidRPr="001178FA" w:rsidRDefault="00034811" w:rsidP="00C90569">
      <w:pPr>
        <w:jc w:val="both"/>
      </w:pPr>
      <w:r w:rsidRPr="001178FA">
        <w:t>18. Выполняя работу, я не рассчитываю на помощь других.</w:t>
      </w:r>
    </w:p>
    <w:p w14:paraId="7D58E96F" w14:textId="77777777" w:rsidR="00034811" w:rsidRPr="001178FA" w:rsidRDefault="00034811" w:rsidP="00C90569">
      <w:pPr>
        <w:jc w:val="both"/>
      </w:pPr>
      <w:r w:rsidRPr="001178FA">
        <w:t>19. Иногда я откладываю на завтра то, что должен сделать сегодня.</w:t>
      </w:r>
    </w:p>
    <w:p w14:paraId="57005085" w14:textId="77777777" w:rsidR="00034811" w:rsidRPr="001178FA" w:rsidRDefault="00034811" w:rsidP="00C90569">
      <w:pPr>
        <w:jc w:val="both"/>
      </w:pPr>
      <w:r w:rsidRPr="001178FA">
        <w:t xml:space="preserve">20. Нужно полагаться только на самого себя. </w:t>
      </w:r>
    </w:p>
    <w:p w14:paraId="421DD3CF" w14:textId="77777777" w:rsidR="00034811" w:rsidRPr="001178FA" w:rsidRDefault="00034811" w:rsidP="00C90569">
      <w:pPr>
        <w:jc w:val="both"/>
      </w:pPr>
      <w:r w:rsidRPr="001178FA">
        <w:t xml:space="preserve">21. В жизни немного вещей важнее денег. </w:t>
      </w:r>
    </w:p>
    <w:p w14:paraId="0D538FB5" w14:textId="77777777" w:rsidR="00034811" w:rsidRPr="001178FA" w:rsidRDefault="00034811" w:rsidP="00C90569">
      <w:pPr>
        <w:jc w:val="both"/>
      </w:pPr>
      <w:r w:rsidRPr="001178FA">
        <w:t xml:space="preserve">22. Если мне предстоит выполнить важное задание, я никогда не думаю ни о чем другом. </w:t>
      </w:r>
    </w:p>
    <w:p w14:paraId="59BCCE9F" w14:textId="77777777" w:rsidR="00034811" w:rsidRPr="001178FA" w:rsidRDefault="00034811" w:rsidP="00C90569">
      <w:pPr>
        <w:jc w:val="both"/>
      </w:pPr>
      <w:r w:rsidRPr="001178FA">
        <w:t>23. Я менее честолюбив, чем многие другие.</w:t>
      </w:r>
    </w:p>
    <w:p w14:paraId="3B4F889F" w14:textId="77777777" w:rsidR="00034811" w:rsidRPr="001178FA" w:rsidRDefault="00034811" w:rsidP="00C90569">
      <w:pPr>
        <w:jc w:val="both"/>
      </w:pPr>
      <w:r w:rsidRPr="001178FA">
        <w:t>24. В конце отпуска я обычно радуюсь, что скоро выйду на работу.</w:t>
      </w:r>
    </w:p>
    <w:p w14:paraId="753913F3" w14:textId="77777777" w:rsidR="00034811" w:rsidRPr="001178FA" w:rsidRDefault="00034811" w:rsidP="00C90569">
      <w:pPr>
        <w:jc w:val="both"/>
      </w:pPr>
      <w:r w:rsidRPr="001178FA">
        <w:t>25. Если я расположен к работе, делаю ее лучше и квалифицированнее, чем другие.</w:t>
      </w:r>
    </w:p>
    <w:p w14:paraId="29BF4977" w14:textId="77777777" w:rsidR="00034811" w:rsidRPr="001178FA" w:rsidRDefault="00034811" w:rsidP="00C90569">
      <w:pPr>
        <w:jc w:val="both"/>
      </w:pPr>
      <w:r w:rsidRPr="001178FA">
        <w:t>26. Мне проще и легче общаться с людьми, способными упорно работать.</w:t>
      </w:r>
    </w:p>
    <w:p w14:paraId="2A721B32" w14:textId="77777777" w:rsidR="00034811" w:rsidRPr="001178FA" w:rsidRDefault="00034811" w:rsidP="00C90569">
      <w:pPr>
        <w:jc w:val="both"/>
      </w:pPr>
      <w:r w:rsidRPr="001178FA">
        <w:t>27. Когда у меня нет работы, мне не по себе.</w:t>
      </w:r>
    </w:p>
    <w:p w14:paraId="768A1325" w14:textId="77777777" w:rsidR="00034811" w:rsidRPr="001178FA" w:rsidRDefault="00034811" w:rsidP="00C90569">
      <w:pPr>
        <w:jc w:val="both"/>
      </w:pPr>
      <w:r w:rsidRPr="001178FA">
        <w:t>28. Ответственную работу мне приходится выполнять чаще других.</w:t>
      </w:r>
    </w:p>
    <w:p w14:paraId="2A0D654F" w14:textId="77777777" w:rsidR="00034811" w:rsidRPr="001178FA" w:rsidRDefault="00034811" w:rsidP="00C90569">
      <w:pPr>
        <w:jc w:val="both"/>
      </w:pPr>
      <w:r w:rsidRPr="001178FA">
        <w:t xml:space="preserve">29. Если мне приходится принимать решение, стараюсь делать это как можно лучше. </w:t>
      </w:r>
    </w:p>
    <w:p w14:paraId="5EF44CB5" w14:textId="77777777" w:rsidR="00034811" w:rsidRPr="001178FA" w:rsidRDefault="00034811" w:rsidP="00C90569">
      <w:pPr>
        <w:jc w:val="both"/>
      </w:pPr>
      <w:r w:rsidRPr="001178FA">
        <w:t xml:space="preserve">30. Иногда друзья считают меня ленивым. </w:t>
      </w:r>
    </w:p>
    <w:p w14:paraId="5D2FA0C1" w14:textId="77777777" w:rsidR="00034811" w:rsidRPr="001178FA" w:rsidRDefault="00034811" w:rsidP="00C90569">
      <w:pPr>
        <w:jc w:val="both"/>
      </w:pPr>
      <w:r w:rsidRPr="001178FA">
        <w:t>31. Иногда друзья считают меня ленивым.</w:t>
      </w:r>
    </w:p>
    <w:p w14:paraId="073706A0" w14:textId="77777777" w:rsidR="00034811" w:rsidRPr="001178FA" w:rsidRDefault="00034811" w:rsidP="00C90569">
      <w:pPr>
        <w:jc w:val="both"/>
      </w:pPr>
      <w:r w:rsidRPr="001178FA">
        <w:t>32. Мои успехи в какой-то мере зависят от коллег.</w:t>
      </w:r>
    </w:p>
    <w:p w14:paraId="6505DAED" w14:textId="77777777" w:rsidR="00034811" w:rsidRPr="001178FA" w:rsidRDefault="00034811" w:rsidP="00C90569">
      <w:pPr>
        <w:jc w:val="both"/>
      </w:pPr>
      <w:r w:rsidRPr="001178FA">
        <w:t>33. Противодействовать воле руководителя бессмысленно.</w:t>
      </w:r>
    </w:p>
    <w:p w14:paraId="2CAC95C8" w14:textId="77777777" w:rsidR="00034811" w:rsidRPr="001178FA" w:rsidRDefault="00034811" w:rsidP="00C90569">
      <w:pPr>
        <w:jc w:val="both"/>
      </w:pPr>
      <w:r w:rsidRPr="001178FA">
        <w:t xml:space="preserve">34. Иногда не знаешь, какую работу придется выполнять. </w:t>
      </w:r>
    </w:p>
    <w:p w14:paraId="73FAF1C5" w14:textId="77777777" w:rsidR="00034811" w:rsidRPr="001178FA" w:rsidRDefault="00034811" w:rsidP="00C90569">
      <w:pPr>
        <w:jc w:val="both"/>
      </w:pPr>
      <w:r w:rsidRPr="001178FA">
        <w:t>35. Если у меня что-то не ладится, я становлюсь нетерпеливым.</w:t>
      </w:r>
    </w:p>
    <w:p w14:paraId="7D1A03C8" w14:textId="77777777" w:rsidR="00034811" w:rsidRPr="001178FA" w:rsidRDefault="00034811" w:rsidP="00C90569">
      <w:pPr>
        <w:jc w:val="both"/>
      </w:pPr>
      <w:r w:rsidRPr="001178FA">
        <w:t>36. Обычно я обращаю мало внимания на свои достижения.</w:t>
      </w:r>
    </w:p>
    <w:p w14:paraId="6A0FFB2D" w14:textId="77777777" w:rsidR="00034811" w:rsidRPr="001178FA" w:rsidRDefault="00034811" w:rsidP="00C90569">
      <w:pPr>
        <w:jc w:val="both"/>
      </w:pPr>
      <w:r w:rsidRPr="001178FA">
        <w:t xml:space="preserve">37. Если я работаю вместе с другими, моя работа более результативна, чем у других. </w:t>
      </w:r>
    </w:p>
    <w:p w14:paraId="0223E05E" w14:textId="77777777" w:rsidR="00034811" w:rsidRPr="001178FA" w:rsidRDefault="00034811" w:rsidP="00C90569">
      <w:pPr>
        <w:jc w:val="both"/>
      </w:pPr>
      <w:r w:rsidRPr="001178FA">
        <w:t xml:space="preserve">38. Не довожу до конца многое, за что берусь. </w:t>
      </w:r>
    </w:p>
    <w:p w14:paraId="356322A8" w14:textId="77777777" w:rsidR="00034811" w:rsidRPr="001178FA" w:rsidRDefault="00034811" w:rsidP="00C90569">
      <w:pPr>
        <w:jc w:val="both"/>
      </w:pPr>
      <w:r w:rsidRPr="001178FA">
        <w:t>39. Завидую людям, не загруженным работой.</w:t>
      </w:r>
    </w:p>
    <w:p w14:paraId="37355CD4" w14:textId="77777777" w:rsidR="00034811" w:rsidRPr="001178FA" w:rsidRDefault="00034811" w:rsidP="00C90569">
      <w:pPr>
        <w:jc w:val="both"/>
      </w:pPr>
      <w:r w:rsidRPr="001178FA">
        <w:t xml:space="preserve">40. Не завидую тем, кто стремится к власти и положению. </w:t>
      </w:r>
    </w:p>
    <w:p w14:paraId="1536FAAC" w14:textId="77777777" w:rsidR="00034811" w:rsidRPr="001178FA" w:rsidRDefault="00034811" w:rsidP="00C90569">
      <w:pPr>
        <w:jc w:val="both"/>
      </w:pPr>
      <w:r w:rsidRPr="001178FA">
        <w:t xml:space="preserve">41. Если я уверен, что стою на правильном пути, для доказательства своей правоты пойду на крайние меры </w:t>
      </w:r>
    </w:p>
    <w:p w14:paraId="793B6129" w14:textId="2F49A987" w:rsidR="00034811" w:rsidRPr="00363860" w:rsidRDefault="00034811" w:rsidP="00C90569">
      <w:pPr>
        <w:rPr>
          <w:rFonts w:ascii="Arial" w:hAnsi="Arial" w:cs="Arial"/>
          <w:sz w:val="20"/>
          <w:szCs w:val="20"/>
        </w:rPr>
      </w:pPr>
      <w:r w:rsidRPr="001178FA">
        <w:rPr>
          <w:rFonts w:ascii="Arial" w:hAnsi="Arial" w:cs="Arial"/>
          <w:sz w:val="20"/>
          <w:szCs w:val="20"/>
        </w:rPr>
        <w:t>Источник: </w:t>
      </w:r>
      <w:hyperlink r:id="rId144" w:history="1">
        <w:r w:rsidRPr="001178FA">
          <w:rPr>
            <w:rFonts w:ascii="Arial" w:hAnsi="Arial" w:cs="Arial"/>
            <w:sz w:val="20"/>
            <w:szCs w:val="20"/>
            <w:u w:val="single"/>
            <w:bdr w:val="none" w:sz="0" w:space="0" w:color="auto" w:frame="1"/>
          </w:rPr>
          <w:t>https://psycabi.net/testy/271-metodika-diagnostiki-lichnosti-na-motivatsiyu-k-uspekhu-t-elersa-oprosnik-t-elersa-dlya-izucheniya-motivatsii-dostizheniya-uspekha</w:t>
        </w:r>
      </w:hyperlink>
    </w:p>
    <w:p w14:paraId="6EF9C20A" w14:textId="77777777" w:rsidR="002210BE" w:rsidRPr="002210BE" w:rsidRDefault="00034811" w:rsidP="002210BE">
      <w:pPr>
        <w:pStyle w:val="1"/>
        <w:spacing w:before="0" w:beforeAutospacing="0" w:after="0" w:afterAutospacing="0"/>
        <w:rPr>
          <w:b w:val="0"/>
        </w:rPr>
      </w:pPr>
      <w:bookmarkStart w:id="49" w:name="_Toc125022514"/>
      <w:r w:rsidRPr="002210BE">
        <w:rPr>
          <w:b w:val="0"/>
        </w:rPr>
        <w:t>ПРИЛОЖЕНИЕ Е</w:t>
      </w:r>
    </w:p>
    <w:p w14:paraId="5B22928A" w14:textId="77777777" w:rsidR="002210BE" w:rsidRDefault="002210BE" w:rsidP="002210BE">
      <w:pPr>
        <w:pStyle w:val="1"/>
        <w:spacing w:before="0" w:beforeAutospacing="0" w:after="0" w:afterAutospacing="0"/>
        <w:rPr>
          <w:b w:val="0"/>
          <w:szCs w:val="28"/>
        </w:rPr>
      </w:pPr>
    </w:p>
    <w:p w14:paraId="585C9AD0" w14:textId="77777777" w:rsidR="002210BE" w:rsidRDefault="00034811" w:rsidP="002210BE">
      <w:pPr>
        <w:pStyle w:val="1"/>
        <w:spacing w:before="0" w:beforeAutospacing="0" w:after="0" w:afterAutospacing="0"/>
        <w:rPr>
          <w:b w:val="0"/>
          <w:szCs w:val="28"/>
        </w:rPr>
      </w:pPr>
      <w:r w:rsidRPr="002210BE">
        <w:rPr>
          <w:b w:val="0"/>
          <w:szCs w:val="28"/>
        </w:rPr>
        <w:t xml:space="preserve">Методика диагностики уровня развития рефлексивности, </w:t>
      </w:r>
    </w:p>
    <w:p w14:paraId="2ED8DE28" w14:textId="73ABFFDE" w:rsidR="00034811" w:rsidRPr="002210BE" w:rsidRDefault="00034811" w:rsidP="002210BE">
      <w:pPr>
        <w:pStyle w:val="1"/>
        <w:spacing w:before="0" w:beforeAutospacing="0" w:after="0" w:afterAutospacing="0"/>
        <w:rPr>
          <w:b w:val="0"/>
          <w:bCs w:val="0"/>
          <w:szCs w:val="28"/>
        </w:rPr>
      </w:pPr>
      <w:r w:rsidRPr="002210BE">
        <w:rPr>
          <w:b w:val="0"/>
          <w:szCs w:val="28"/>
        </w:rPr>
        <w:t>опросник Карпова А.В.</w:t>
      </w:r>
      <w:bookmarkEnd w:id="49"/>
    </w:p>
    <w:p w14:paraId="50CF70BC" w14:textId="77777777" w:rsidR="00034811" w:rsidRPr="001178FA" w:rsidRDefault="00034811" w:rsidP="00C90569">
      <w:pPr>
        <w:jc w:val="center"/>
        <w:rPr>
          <w:b/>
          <w:bCs/>
        </w:rPr>
      </w:pPr>
    </w:p>
    <w:p w14:paraId="4124ABB9" w14:textId="77777777" w:rsidR="00034811" w:rsidRPr="001178FA" w:rsidRDefault="00034811" w:rsidP="00C90569">
      <w:pPr>
        <w:jc w:val="both"/>
      </w:pPr>
      <w:r w:rsidRPr="001178FA">
        <w:t xml:space="preserve">1. Прочитав хорошую книгу, я всегда потом долго думаю о ней; хочется ее с кем-нибудь обсудить. </w:t>
      </w:r>
    </w:p>
    <w:p w14:paraId="36DCA05D" w14:textId="77777777" w:rsidR="00034811" w:rsidRPr="001178FA" w:rsidRDefault="00034811" w:rsidP="00C90569">
      <w:pPr>
        <w:jc w:val="both"/>
      </w:pPr>
      <w:r w:rsidRPr="001178FA">
        <w:t xml:space="preserve">2. Когда меня вдруг неожиданно о чем-то спросят, я могу ответить первое, что пришло в голову. </w:t>
      </w:r>
    </w:p>
    <w:p w14:paraId="4900E68D" w14:textId="77777777" w:rsidR="00034811" w:rsidRPr="001178FA" w:rsidRDefault="00034811" w:rsidP="00C90569">
      <w:pPr>
        <w:jc w:val="both"/>
      </w:pPr>
      <w:r w:rsidRPr="001178FA">
        <w:t xml:space="preserve">3. Прежде чем снять трубку телефона, чтобы позвонить по делу, я обычно мысленно планирую предстоящий разговор. </w:t>
      </w:r>
    </w:p>
    <w:p w14:paraId="42999619" w14:textId="77777777" w:rsidR="00034811" w:rsidRPr="001178FA" w:rsidRDefault="00034811" w:rsidP="00C90569">
      <w:pPr>
        <w:jc w:val="both"/>
      </w:pPr>
      <w:r w:rsidRPr="001178FA">
        <w:t xml:space="preserve">4. Совершив какой-то промах, я долго потом не могу отвлечься от мыслей о нем. </w:t>
      </w:r>
    </w:p>
    <w:p w14:paraId="192025FC" w14:textId="77777777" w:rsidR="00034811" w:rsidRPr="001178FA" w:rsidRDefault="00034811" w:rsidP="00C90569">
      <w:pPr>
        <w:jc w:val="both"/>
      </w:pPr>
      <w:r w:rsidRPr="001178FA">
        <w:t>5. Когда я размышляю над чем-то или беседую с другим человеком, мне бывает интересно вдруг вспомнить, что послужило началом цепочки мыслей.</w:t>
      </w:r>
    </w:p>
    <w:p w14:paraId="015DF36A" w14:textId="77777777" w:rsidR="00034811" w:rsidRPr="001178FA" w:rsidRDefault="00034811" w:rsidP="00C90569">
      <w:pPr>
        <w:jc w:val="both"/>
      </w:pPr>
      <w:r w:rsidRPr="001178FA">
        <w:t xml:space="preserve">6. Приступая к трудному заданию, я стараюсь не думать о предстоящих трудностях. </w:t>
      </w:r>
    </w:p>
    <w:p w14:paraId="0C4FEC33" w14:textId="77777777" w:rsidR="00034811" w:rsidRPr="001178FA" w:rsidRDefault="00034811" w:rsidP="00C90569">
      <w:pPr>
        <w:jc w:val="both"/>
      </w:pPr>
      <w:r w:rsidRPr="001178FA">
        <w:t>7. Главное для меня – представить конечную цель своей деятельности, а детали имеют второстепенное значение.</w:t>
      </w:r>
    </w:p>
    <w:p w14:paraId="712506F7" w14:textId="77777777" w:rsidR="00034811" w:rsidRPr="001178FA" w:rsidRDefault="00034811" w:rsidP="00C90569">
      <w:pPr>
        <w:jc w:val="both"/>
      </w:pPr>
      <w:r w:rsidRPr="001178FA">
        <w:t xml:space="preserve">8. Бывает, что я не могу понять, почему кто-либо недоволен мною. </w:t>
      </w:r>
    </w:p>
    <w:p w14:paraId="34891E0A" w14:textId="77777777" w:rsidR="00034811" w:rsidRPr="001178FA" w:rsidRDefault="00034811" w:rsidP="00C90569">
      <w:pPr>
        <w:jc w:val="both"/>
      </w:pPr>
      <w:r w:rsidRPr="001178FA">
        <w:t xml:space="preserve">9. Я часто ставлю себя на место другого человека. </w:t>
      </w:r>
    </w:p>
    <w:p w14:paraId="0B5241E0" w14:textId="77777777" w:rsidR="00034811" w:rsidRPr="001178FA" w:rsidRDefault="00034811" w:rsidP="00C90569">
      <w:pPr>
        <w:jc w:val="both"/>
      </w:pPr>
      <w:r w:rsidRPr="001178FA">
        <w:t xml:space="preserve">10. Для меня важно в деталях представлять себе ход предстоящей работы. </w:t>
      </w:r>
    </w:p>
    <w:p w14:paraId="6DB5D27D" w14:textId="77777777" w:rsidR="00034811" w:rsidRPr="001178FA" w:rsidRDefault="00034811" w:rsidP="00C90569">
      <w:pPr>
        <w:jc w:val="both"/>
      </w:pPr>
      <w:r w:rsidRPr="001178FA">
        <w:t xml:space="preserve">11. Мне было бы трудно написать серьезное письмо, если бы я заранее не составил план. </w:t>
      </w:r>
    </w:p>
    <w:p w14:paraId="7358F460" w14:textId="77777777" w:rsidR="00034811" w:rsidRPr="001178FA" w:rsidRDefault="00034811" w:rsidP="00C90569">
      <w:pPr>
        <w:jc w:val="both"/>
      </w:pPr>
      <w:r w:rsidRPr="001178FA">
        <w:t xml:space="preserve">12. Я предпочитаю действовать, а не размышлять над причинами своих неудач. </w:t>
      </w:r>
    </w:p>
    <w:p w14:paraId="36A40787" w14:textId="77777777" w:rsidR="00034811" w:rsidRPr="001178FA" w:rsidRDefault="00034811" w:rsidP="00C90569">
      <w:pPr>
        <w:jc w:val="both"/>
      </w:pPr>
      <w:r w:rsidRPr="001178FA">
        <w:t xml:space="preserve">13. Я довольно легко принимаю решение относительно дорогой покупки. </w:t>
      </w:r>
    </w:p>
    <w:p w14:paraId="4DC19B3C" w14:textId="77777777" w:rsidR="00034811" w:rsidRPr="001178FA" w:rsidRDefault="00034811" w:rsidP="00C90569">
      <w:pPr>
        <w:jc w:val="both"/>
      </w:pPr>
      <w:r w:rsidRPr="001178FA">
        <w:t xml:space="preserve">14. Как правило, что-то задумав, я прокручиваю в голове свои замыслы, уточняя детали, рассматривая все варианты. </w:t>
      </w:r>
    </w:p>
    <w:p w14:paraId="176D3ACB" w14:textId="77777777" w:rsidR="00034811" w:rsidRPr="001178FA" w:rsidRDefault="00034811" w:rsidP="00C90569">
      <w:pPr>
        <w:jc w:val="both"/>
      </w:pPr>
      <w:r w:rsidRPr="001178FA">
        <w:t xml:space="preserve">15. Я беспокоюсь о своем будущем. </w:t>
      </w:r>
    </w:p>
    <w:p w14:paraId="54754A19" w14:textId="77777777" w:rsidR="00034811" w:rsidRPr="001178FA" w:rsidRDefault="00034811" w:rsidP="00C90569">
      <w:pPr>
        <w:jc w:val="both"/>
      </w:pPr>
      <w:r w:rsidRPr="001178FA">
        <w:t xml:space="preserve">16. Думаю, что во множестве ситуаций надо действовать быстро, руководствуясь первой пришедшей в голову мыслью. </w:t>
      </w:r>
    </w:p>
    <w:p w14:paraId="32A87E72" w14:textId="77777777" w:rsidR="00034811" w:rsidRPr="001178FA" w:rsidRDefault="00034811" w:rsidP="00C90569">
      <w:pPr>
        <w:jc w:val="both"/>
      </w:pPr>
      <w:r w:rsidRPr="001178FA">
        <w:t xml:space="preserve">17. Порой я принимаю необдуманные решения. </w:t>
      </w:r>
    </w:p>
    <w:p w14:paraId="05079B55" w14:textId="77777777" w:rsidR="00034811" w:rsidRPr="001178FA" w:rsidRDefault="00034811" w:rsidP="00C90569">
      <w:pPr>
        <w:jc w:val="both"/>
      </w:pPr>
      <w:r w:rsidRPr="001178FA">
        <w:t xml:space="preserve">18. Закончив разговор, я, бывает, продолжаю вести его мысленно, приводя все новые и новые аргументы в защиту своей точки зрения. </w:t>
      </w:r>
    </w:p>
    <w:p w14:paraId="0FDEBD09" w14:textId="77777777" w:rsidR="00034811" w:rsidRPr="001178FA" w:rsidRDefault="00034811" w:rsidP="00C90569">
      <w:pPr>
        <w:jc w:val="both"/>
      </w:pPr>
      <w:r w:rsidRPr="001178FA">
        <w:t xml:space="preserve">19. Если происходит конфликт, то, размышляя над тем, кто в нем виноват, я в первую очередь начинаю с себя. </w:t>
      </w:r>
    </w:p>
    <w:p w14:paraId="6F06BBBD" w14:textId="77777777" w:rsidR="00034811" w:rsidRPr="001178FA" w:rsidRDefault="00034811" w:rsidP="00C90569">
      <w:pPr>
        <w:jc w:val="both"/>
      </w:pPr>
      <w:r w:rsidRPr="001178FA">
        <w:t xml:space="preserve">20. Прежде чем принять решение, я всегда стараюсь все тщательно обдумать и взвесить. </w:t>
      </w:r>
    </w:p>
    <w:p w14:paraId="705D27B6" w14:textId="77777777" w:rsidR="00034811" w:rsidRPr="001178FA" w:rsidRDefault="00034811" w:rsidP="00C90569">
      <w:pPr>
        <w:jc w:val="both"/>
      </w:pPr>
      <w:r w:rsidRPr="001178FA">
        <w:t xml:space="preserve">21. У меня бывают конфликты от того, что я порой не могу предугадать, какого поведения ожидают от меня окружающие. </w:t>
      </w:r>
    </w:p>
    <w:p w14:paraId="40C95A3E" w14:textId="77777777" w:rsidR="00034811" w:rsidRPr="001178FA" w:rsidRDefault="00034811" w:rsidP="00C90569">
      <w:pPr>
        <w:jc w:val="both"/>
      </w:pPr>
      <w:r w:rsidRPr="001178FA">
        <w:t xml:space="preserve">22. Бывает, что, обдумывая разговор с другим человеком, я как бы мыс ленно веду с ним диалог. </w:t>
      </w:r>
    </w:p>
    <w:p w14:paraId="0797D05F" w14:textId="77777777" w:rsidR="00034811" w:rsidRPr="001178FA" w:rsidRDefault="00034811" w:rsidP="00C90569">
      <w:pPr>
        <w:jc w:val="both"/>
      </w:pPr>
      <w:r w:rsidRPr="001178FA">
        <w:t xml:space="preserve">23. Я стараюсь не задумываться над тем, какие мысли и чувства вызывают в других людях мои слова и поступки. </w:t>
      </w:r>
    </w:p>
    <w:p w14:paraId="662189CD" w14:textId="77777777" w:rsidR="00034811" w:rsidRPr="001178FA" w:rsidRDefault="00034811" w:rsidP="00C90569">
      <w:pPr>
        <w:jc w:val="both"/>
      </w:pPr>
      <w:r w:rsidRPr="001178FA">
        <w:t xml:space="preserve">24. Прежде чем сделать замечание другому человеку, я обязательно подумаю, в каких словах это лучше сделать, чтобы его не обидеть. </w:t>
      </w:r>
    </w:p>
    <w:p w14:paraId="2FB06DA4" w14:textId="77777777" w:rsidR="00034811" w:rsidRPr="001178FA" w:rsidRDefault="00034811" w:rsidP="00C90569">
      <w:pPr>
        <w:jc w:val="both"/>
      </w:pPr>
      <w:r w:rsidRPr="001178FA">
        <w:t xml:space="preserve">25. Решая трудную задачу, я думаю над ней даже тогда, когда занимаюсь другими делами. </w:t>
      </w:r>
    </w:p>
    <w:p w14:paraId="1E6B0333" w14:textId="77777777" w:rsidR="00034811" w:rsidRPr="001178FA" w:rsidRDefault="00034811" w:rsidP="00C90569">
      <w:pPr>
        <w:jc w:val="both"/>
      </w:pPr>
      <w:r w:rsidRPr="001178FA">
        <w:t xml:space="preserve">26. Если я с кем-то ссорюсь, то в большинстве случаев не считаю себя виноватым. </w:t>
      </w:r>
    </w:p>
    <w:p w14:paraId="0A666E1C" w14:textId="77777777" w:rsidR="00034811" w:rsidRPr="001178FA" w:rsidRDefault="00034811" w:rsidP="00C90569">
      <w:pPr>
        <w:jc w:val="both"/>
      </w:pPr>
      <w:r w:rsidRPr="001178FA">
        <w:t xml:space="preserve">27. Редко бывает так, что я жалею о сказанном. </w:t>
      </w:r>
    </w:p>
    <w:p w14:paraId="169ACC97" w14:textId="77777777" w:rsidR="00034811" w:rsidRPr="001178FA" w:rsidRDefault="00034811" w:rsidP="00C90569">
      <w:pPr>
        <w:jc w:val="both"/>
      </w:pPr>
    </w:p>
    <w:p w14:paraId="4BA77AF8" w14:textId="77777777" w:rsidR="00034811" w:rsidRPr="001178FA" w:rsidRDefault="00034811" w:rsidP="00C90569">
      <w:pPr>
        <w:jc w:val="both"/>
      </w:pPr>
    </w:p>
    <w:p w14:paraId="73256C2F" w14:textId="2883CD7A" w:rsidR="00034811" w:rsidRPr="001178FA" w:rsidRDefault="00034811" w:rsidP="00C90569">
      <w:pPr>
        <w:jc w:val="both"/>
      </w:pPr>
      <w:r w:rsidRPr="001178FA">
        <w:t>Источник:</w:t>
      </w:r>
      <w:hyperlink r:id="rId145" w:history="1">
        <w:r w:rsidRPr="001178FA">
          <w:rPr>
            <w:u w:val="single"/>
            <w:bdr w:val="none" w:sz="0" w:space="0" w:color="auto" w:frame="1"/>
          </w:rPr>
          <w:t>https://psycabi.net/testy/517-test-refleksii-metodika-diagnostiki-urovnya-razvitiya-refleksivnosti-oprosnik-karpova-a-v</w:t>
        </w:r>
      </w:hyperlink>
    </w:p>
    <w:p w14:paraId="7DB43D15" w14:textId="77777777" w:rsidR="00034811" w:rsidRPr="001178FA" w:rsidRDefault="00034811" w:rsidP="00C90569">
      <w:pPr>
        <w:jc w:val="both"/>
      </w:pPr>
    </w:p>
    <w:p w14:paraId="06985222" w14:textId="77777777" w:rsidR="00034811" w:rsidRPr="001178FA" w:rsidRDefault="00034811" w:rsidP="00C90569">
      <w:pPr>
        <w:jc w:val="center"/>
        <w:rPr>
          <w:b/>
          <w:bCs/>
          <w:sz w:val="28"/>
          <w:szCs w:val="28"/>
        </w:rPr>
      </w:pPr>
    </w:p>
    <w:p w14:paraId="3FBE04A1" w14:textId="77777777" w:rsidR="00451F43" w:rsidRPr="00451F43" w:rsidRDefault="00246FDA" w:rsidP="00451F43">
      <w:pPr>
        <w:pStyle w:val="1"/>
        <w:spacing w:before="0" w:beforeAutospacing="0" w:after="0" w:afterAutospacing="0"/>
        <w:rPr>
          <w:b w:val="0"/>
          <w:lang w:val="kk-KZ"/>
        </w:rPr>
      </w:pPr>
      <w:bookmarkStart w:id="50" w:name="_Toc125022515"/>
      <w:r w:rsidRPr="00451F43">
        <w:rPr>
          <w:b w:val="0"/>
        </w:rPr>
        <w:t xml:space="preserve">ПРИЛОЖЕНИЕ </w:t>
      </w:r>
      <w:r w:rsidRPr="00451F43">
        <w:rPr>
          <w:b w:val="0"/>
          <w:lang w:val="kk-KZ"/>
        </w:rPr>
        <w:t>Ж</w:t>
      </w:r>
    </w:p>
    <w:p w14:paraId="4798295E" w14:textId="77777777" w:rsidR="00451F43" w:rsidRDefault="00451F43" w:rsidP="00451F43">
      <w:pPr>
        <w:pStyle w:val="1"/>
        <w:spacing w:before="0" w:beforeAutospacing="0" w:after="0" w:afterAutospacing="0"/>
        <w:rPr>
          <w:b w:val="0"/>
          <w:szCs w:val="28"/>
        </w:rPr>
      </w:pPr>
    </w:p>
    <w:p w14:paraId="6AD1184D" w14:textId="77C47A63" w:rsidR="00246FDA" w:rsidRPr="00DA44FD" w:rsidRDefault="00973582" w:rsidP="00451F43">
      <w:pPr>
        <w:pStyle w:val="1"/>
        <w:spacing w:before="0" w:beforeAutospacing="0" w:after="0" w:afterAutospacing="0"/>
        <w:rPr>
          <w:b w:val="0"/>
          <w:szCs w:val="28"/>
          <w:lang w:val="kk-KZ"/>
        </w:rPr>
      </w:pPr>
      <w:r w:rsidRPr="00DA44FD">
        <w:rPr>
          <w:b w:val="0"/>
          <w:szCs w:val="28"/>
        </w:rPr>
        <w:t>Памятка для родителей первоклассников</w:t>
      </w:r>
      <w:bookmarkEnd w:id="50"/>
    </w:p>
    <w:p w14:paraId="0F0D1466" w14:textId="77777777" w:rsidR="00034811" w:rsidRPr="00DA44FD" w:rsidRDefault="00034811" w:rsidP="00973582">
      <w:pPr>
        <w:jc w:val="center"/>
        <w:rPr>
          <w:sz w:val="28"/>
          <w:szCs w:val="28"/>
        </w:rPr>
      </w:pPr>
      <w:r w:rsidRPr="00DA44FD">
        <w:rPr>
          <w:sz w:val="28"/>
          <w:szCs w:val="28"/>
        </w:rPr>
        <w:t>К началу обучения в школе у ребенка должны быть развиты элементарные математические представления. Он должен знать:</w:t>
      </w:r>
    </w:p>
    <w:p w14:paraId="03D44734" w14:textId="77777777" w:rsidR="00034811" w:rsidRPr="001178FA" w:rsidRDefault="00034811" w:rsidP="00C90569">
      <w:pPr>
        <w:jc w:val="both"/>
        <w:outlineLvl w:val="1"/>
        <w:rPr>
          <w:b/>
          <w:bCs/>
        </w:rPr>
      </w:pPr>
    </w:p>
    <w:p w14:paraId="01BC4792" w14:textId="77777777" w:rsidR="00034811" w:rsidRPr="001178FA" w:rsidRDefault="00034811" w:rsidP="00C90569">
      <w:pPr>
        <w:pStyle w:val="a3"/>
        <w:numPr>
          <w:ilvl w:val="0"/>
          <w:numId w:val="44"/>
        </w:numPr>
        <w:spacing w:before="0" w:beforeAutospacing="0" w:after="0" w:afterAutospacing="0"/>
        <w:contextualSpacing/>
        <w:jc w:val="both"/>
      </w:pPr>
      <w:r w:rsidRPr="001178FA">
        <w:t>Состав чисел первого десятка (из отдельных единиц) и из двух меньших чисел;</w:t>
      </w:r>
    </w:p>
    <w:p w14:paraId="2F126FED" w14:textId="77777777" w:rsidR="00034811" w:rsidRPr="001178FA" w:rsidRDefault="00034811" w:rsidP="00C90569">
      <w:pPr>
        <w:pStyle w:val="a3"/>
        <w:numPr>
          <w:ilvl w:val="0"/>
          <w:numId w:val="44"/>
        </w:numPr>
        <w:spacing w:before="0" w:beforeAutospacing="0" w:after="0" w:afterAutospacing="0"/>
        <w:contextualSpacing/>
        <w:jc w:val="both"/>
      </w:pPr>
      <w:r w:rsidRPr="001178FA">
        <w:t>Как получить число первого десятка, прибавляя единицу к предыдущему и вычитая единицу из следующего за ним в ряду;</w:t>
      </w:r>
    </w:p>
    <w:p w14:paraId="715CA04D" w14:textId="77777777" w:rsidR="00034811" w:rsidRPr="001178FA" w:rsidRDefault="00034811" w:rsidP="00C90569">
      <w:pPr>
        <w:pStyle w:val="a3"/>
        <w:numPr>
          <w:ilvl w:val="0"/>
          <w:numId w:val="44"/>
        </w:numPr>
        <w:spacing w:before="0" w:beforeAutospacing="0" w:after="0" w:afterAutospacing="0"/>
        <w:contextualSpacing/>
        <w:jc w:val="both"/>
      </w:pPr>
      <w:r w:rsidRPr="001178FA">
        <w:t>Цифры 0, 1,2, 3, 4, 5, 6, 7, 8, 9;</w:t>
      </w:r>
    </w:p>
    <w:p w14:paraId="097EAC94" w14:textId="77777777" w:rsidR="00034811" w:rsidRPr="001178FA" w:rsidRDefault="00034811" w:rsidP="00C90569">
      <w:pPr>
        <w:pStyle w:val="a3"/>
        <w:numPr>
          <w:ilvl w:val="0"/>
          <w:numId w:val="44"/>
        </w:numPr>
        <w:spacing w:before="0" w:beforeAutospacing="0" w:after="0" w:afterAutospacing="0"/>
        <w:contextualSpacing/>
        <w:jc w:val="both"/>
      </w:pPr>
      <w:r w:rsidRPr="001178FA">
        <w:t>Знаки +, =, &gt;, &lt;;</w:t>
      </w:r>
    </w:p>
    <w:p w14:paraId="5BAF4DF4" w14:textId="77777777" w:rsidR="00034811" w:rsidRPr="001178FA" w:rsidRDefault="00034811" w:rsidP="00C90569">
      <w:pPr>
        <w:pStyle w:val="a3"/>
        <w:numPr>
          <w:ilvl w:val="0"/>
          <w:numId w:val="44"/>
        </w:numPr>
        <w:spacing w:before="0" w:beforeAutospacing="0" w:after="0" w:afterAutospacing="0"/>
        <w:contextualSpacing/>
        <w:jc w:val="both"/>
      </w:pPr>
      <w:r w:rsidRPr="001178FA">
        <w:t>Название текущего месяца, последовательность дней недели;</w:t>
      </w:r>
    </w:p>
    <w:p w14:paraId="6F4E7F93" w14:textId="77777777" w:rsidR="00034811" w:rsidRPr="001178FA" w:rsidRDefault="00034811" w:rsidP="00C90569">
      <w:pPr>
        <w:pStyle w:val="a3"/>
        <w:numPr>
          <w:ilvl w:val="0"/>
          <w:numId w:val="44"/>
        </w:numPr>
        <w:spacing w:before="0" w:beforeAutospacing="0" w:after="0" w:afterAutospacing="0"/>
        <w:contextualSpacing/>
        <w:jc w:val="both"/>
      </w:pPr>
      <w:r w:rsidRPr="001178FA">
        <w:t>Уметь называть числа в прямом и обратном порядке;</w:t>
      </w:r>
    </w:p>
    <w:p w14:paraId="318126DC" w14:textId="77777777" w:rsidR="00034811" w:rsidRPr="001178FA" w:rsidRDefault="00034811" w:rsidP="00C90569">
      <w:pPr>
        <w:pStyle w:val="a3"/>
        <w:numPr>
          <w:ilvl w:val="0"/>
          <w:numId w:val="44"/>
        </w:numPr>
        <w:spacing w:before="0" w:beforeAutospacing="0" w:after="0" w:afterAutospacing="0"/>
        <w:contextualSpacing/>
        <w:jc w:val="both"/>
      </w:pPr>
      <w:r w:rsidRPr="001178FA">
        <w:t>Соотносить цифру и число предметов;</w:t>
      </w:r>
    </w:p>
    <w:p w14:paraId="42BC9486" w14:textId="77777777" w:rsidR="00034811" w:rsidRPr="001178FA" w:rsidRDefault="00034811" w:rsidP="00C90569">
      <w:pPr>
        <w:pStyle w:val="a3"/>
        <w:numPr>
          <w:ilvl w:val="0"/>
          <w:numId w:val="44"/>
        </w:numPr>
        <w:spacing w:before="0" w:beforeAutospacing="0" w:after="0" w:afterAutospacing="0"/>
        <w:contextualSpacing/>
        <w:jc w:val="both"/>
      </w:pPr>
      <w:r w:rsidRPr="001178FA">
        <w:t>Составлять и решать задачи в одно действие на сложение и вычитание;</w:t>
      </w:r>
    </w:p>
    <w:p w14:paraId="579AA0E9" w14:textId="77777777" w:rsidR="00034811" w:rsidRPr="001178FA" w:rsidRDefault="00034811" w:rsidP="00C90569">
      <w:pPr>
        <w:pStyle w:val="a3"/>
        <w:numPr>
          <w:ilvl w:val="0"/>
          <w:numId w:val="44"/>
        </w:numPr>
        <w:spacing w:before="0" w:beforeAutospacing="0" w:after="0" w:afterAutospacing="0"/>
        <w:contextualSpacing/>
        <w:jc w:val="both"/>
      </w:pPr>
      <w:r w:rsidRPr="001178FA">
        <w:t>Пользоваться арифметическими знаками действий;</w:t>
      </w:r>
    </w:p>
    <w:p w14:paraId="621BE861" w14:textId="77777777" w:rsidR="00034811" w:rsidRPr="001178FA" w:rsidRDefault="00034811" w:rsidP="00C90569">
      <w:pPr>
        <w:pStyle w:val="a3"/>
        <w:numPr>
          <w:ilvl w:val="0"/>
          <w:numId w:val="44"/>
        </w:numPr>
        <w:spacing w:before="0" w:beforeAutospacing="0" w:after="0" w:afterAutospacing="0"/>
        <w:contextualSpacing/>
        <w:jc w:val="both"/>
      </w:pPr>
      <w:r w:rsidRPr="001178FA">
        <w:t>Измерять длину предметов с помощью условной меры;</w:t>
      </w:r>
    </w:p>
    <w:p w14:paraId="63AEB3FE" w14:textId="77777777" w:rsidR="00034811" w:rsidRPr="001178FA" w:rsidRDefault="00034811" w:rsidP="00C90569">
      <w:pPr>
        <w:pStyle w:val="a3"/>
        <w:numPr>
          <w:ilvl w:val="0"/>
          <w:numId w:val="44"/>
        </w:numPr>
        <w:spacing w:before="0" w:beforeAutospacing="0" w:after="0" w:afterAutospacing="0"/>
        <w:contextualSpacing/>
        <w:jc w:val="both"/>
      </w:pPr>
      <w:r w:rsidRPr="001178FA">
        <w:t>Составлять из нескольких треугольников, четырехугольников фигуры большего размера;</w:t>
      </w:r>
    </w:p>
    <w:p w14:paraId="403C008C" w14:textId="77777777" w:rsidR="00034811" w:rsidRPr="001178FA" w:rsidRDefault="00034811" w:rsidP="00C90569">
      <w:pPr>
        <w:pStyle w:val="a3"/>
        <w:numPr>
          <w:ilvl w:val="0"/>
          <w:numId w:val="44"/>
        </w:numPr>
        <w:spacing w:before="0" w:beforeAutospacing="0" w:after="0" w:afterAutospacing="0"/>
        <w:contextualSpacing/>
        <w:jc w:val="both"/>
      </w:pPr>
      <w:r w:rsidRPr="001178FA">
        <w:t>Делить круг, квадрат на 2 и 4 части;</w:t>
      </w:r>
    </w:p>
    <w:p w14:paraId="58EDDC91" w14:textId="77777777" w:rsidR="00034811" w:rsidRPr="001178FA" w:rsidRDefault="00034811" w:rsidP="00C90569">
      <w:pPr>
        <w:pStyle w:val="a3"/>
        <w:numPr>
          <w:ilvl w:val="0"/>
          <w:numId w:val="44"/>
        </w:numPr>
        <w:spacing w:before="0" w:beforeAutospacing="0" w:after="0" w:afterAutospacing="0"/>
        <w:contextualSpacing/>
        <w:jc w:val="both"/>
      </w:pPr>
      <w:r w:rsidRPr="001178FA">
        <w:t>Ориентироваться на листке клетчатой бумаги.</w:t>
      </w:r>
    </w:p>
    <w:p w14:paraId="1C938D70" w14:textId="77777777" w:rsidR="00034811" w:rsidRPr="001178FA" w:rsidRDefault="00034811" w:rsidP="00C90569">
      <w:pPr>
        <w:spacing w:after="297"/>
        <w:ind w:right="-1"/>
        <w:jc w:val="center"/>
        <w:rPr>
          <w:b/>
          <w:bCs/>
        </w:rPr>
      </w:pPr>
    </w:p>
    <w:p w14:paraId="7095F831" w14:textId="77777777" w:rsidR="00034811" w:rsidRPr="001178FA" w:rsidRDefault="00034811" w:rsidP="00C90569">
      <w:pPr>
        <w:spacing w:after="297"/>
        <w:ind w:right="-1"/>
        <w:jc w:val="center"/>
        <w:rPr>
          <w:b/>
          <w:bCs/>
        </w:rPr>
      </w:pPr>
    </w:p>
    <w:p w14:paraId="1C9AC537" w14:textId="77777777" w:rsidR="00034811" w:rsidRPr="001178FA" w:rsidRDefault="00034811" w:rsidP="00C90569">
      <w:pPr>
        <w:spacing w:after="297"/>
        <w:ind w:right="-1"/>
        <w:jc w:val="center"/>
        <w:rPr>
          <w:b/>
          <w:bCs/>
        </w:rPr>
      </w:pPr>
    </w:p>
    <w:p w14:paraId="40C63C11" w14:textId="77777777" w:rsidR="00034811" w:rsidRPr="001178FA" w:rsidRDefault="00034811" w:rsidP="00C90569">
      <w:pPr>
        <w:spacing w:after="297"/>
        <w:ind w:right="-1"/>
        <w:jc w:val="center"/>
        <w:rPr>
          <w:b/>
          <w:bCs/>
        </w:rPr>
      </w:pPr>
    </w:p>
    <w:p w14:paraId="3019F363" w14:textId="77777777" w:rsidR="00034811" w:rsidRPr="001178FA" w:rsidRDefault="00034811" w:rsidP="00C90569">
      <w:pPr>
        <w:spacing w:after="297"/>
        <w:ind w:right="-1"/>
        <w:jc w:val="center"/>
        <w:rPr>
          <w:b/>
          <w:bCs/>
        </w:rPr>
      </w:pPr>
    </w:p>
    <w:p w14:paraId="4AB3063B" w14:textId="77777777" w:rsidR="00034811" w:rsidRPr="001178FA" w:rsidRDefault="00034811" w:rsidP="00C90569">
      <w:pPr>
        <w:spacing w:after="297"/>
        <w:ind w:right="-1"/>
        <w:jc w:val="center"/>
        <w:rPr>
          <w:b/>
          <w:bCs/>
        </w:rPr>
      </w:pPr>
    </w:p>
    <w:p w14:paraId="76E8CA57" w14:textId="77777777" w:rsidR="00034811" w:rsidRPr="001178FA" w:rsidRDefault="00034811" w:rsidP="00C90569">
      <w:pPr>
        <w:spacing w:after="297"/>
        <w:ind w:right="-1"/>
        <w:jc w:val="center"/>
        <w:rPr>
          <w:b/>
          <w:bCs/>
        </w:rPr>
      </w:pPr>
    </w:p>
    <w:p w14:paraId="3E3F1435" w14:textId="77777777" w:rsidR="00034811" w:rsidRPr="001178FA" w:rsidRDefault="00034811" w:rsidP="00C90569">
      <w:pPr>
        <w:spacing w:after="297"/>
        <w:ind w:right="-1"/>
        <w:jc w:val="center"/>
        <w:rPr>
          <w:b/>
          <w:bCs/>
        </w:rPr>
      </w:pPr>
    </w:p>
    <w:p w14:paraId="66CE2916" w14:textId="77777777" w:rsidR="00034811" w:rsidRPr="001178FA" w:rsidRDefault="00034811" w:rsidP="00C90569">
      <w:pPr>
        <w:spacing w:after="297"/>
        <w:ind w:right="-1"/>
        <w:jc w:val="center"/>
        <w:rPr>
          <w:b/>
          <w:bCs/>
        </w:rPr>
      </w:pPr>
    </w:p>
    <w:p w14:paraId="596076E7" w14:textId="77777777" w:rsidR="00034811" w:rsidRPr="001178FA" w:rsidRDefault="00034811" w:rsidP="00C90569">
      <w:pPr>
        <w:spacing w:after="297"/>
        <w:ind w:right="-1"/>
        <w:jc w:val="center"/>
        <w:rPr>
          <w:b/>
          <w:bCs/>
        </w:rPr>
      </w:pPr>
    </w:p>
    <w:p w14:paraId="76319688" w14:textId="77777777" w:rsidR="00034811" w:rsidRPr="001178FA" w:rsidRDefault="00034811" w:rsidP="00C90569">
      <w:pPr>
        <w:spacing w:after="297"/>
        <w:ind w:right="-1"/>
        <w:jc w:val="center"/>
        <w:rPr>
          <w:b/>
          <w:bCs/>
        </w:rPr>
      </w:pPr>
    </w:p>
    <w:p w14:paraId="3C79DF74" w14:textId="77777777" w:rsidR="00034811" w:rsidRPr="001178FA" w:rsidRDefault="00034811" w:rsidP="00C90569">
      <w:pPr>
        <w:spacing w:after="297"/>
        <w:ind w:right="-1"/>
        <w:jc w:val="center"/>
        <w:rPr>
          <w:b/>
          <w:bCs/>
        </w:rPr>
      </w:pPr>
    </w:p>
    <w:p w14:paraId="46182DD1" w14:textId="77777777" w:rsidR="00034811" w:rsidRPr="001178FA" w:rsidRDefault="00034811" w:rsidP="00C90569">
      <w:pPr>
        <w:spacing w:after="297"/>
        <w:ind w:right="-1"/>
        <w:jc w:val="center"/>
        <w:rPr>
          <w:b/>
          <w:bCs/>
        </w:rPr>
      </w:pPr>
    </w:p>
    <w:p w14:paraId="7C31175D" w14:textId="77777777" w:rsidR="00034811" w:rsidRPr="001178FA" w:rsidRDefault="00034811" w:rsidP="00C90569">
      <w:pPr>
        <w:spacing w:after="297"/>
        <w:ind w:right="-1"/>
        <w:jc w:val="center"/>
        <w:rPr>
          <w:b/>
          <w:bCs/>
        </w:rPr>
      </w:pPr>
    </w:p>
    <w:p w14:paraId="097DC662" w14:textId="77777777" w:rsidR="006F4AE9" w:rsidRPr="006F4AE9" w:rsidRDefault="00246FDA" w:rsidP="006F4AE9">
      <w:pPr>
        <w:pStyle w:val="1"/>
        <w:spacing w:before="0" w:beforeAutospacing="0" w:after="0" w:afterAutospacing="0"/>
        <w:rPr>
          <w:b w:val="0"/>
          <w:lang w:val="kk-KZ"/>
        </w:rPr>
      </w:pPr>
      <w:bookmarkStart w:id="51" w:name="_Toc125022516"/>
      <w:r w:rsidRPr="006F4AE9">
        <w:rPr>
          <w:b w:val="0"/>
        </w:rPr>
        <w:t xml:space="preserve">ПРИЛОЖЕНИЕ </w:t>
      </w:r>
      <w:r w:rsidRPr="006F4AE9">
        <w:rPr>
          <w:b w:val="0"/>
          <w:lang w:val="kk-KZ"/>
        </w:rPr>
        <w:t>З</w:t>
      </w:r>
    </w:p>
    <w:p w14:paraId="0BAC3493" w14:textId="77777777" w:rsidR="006F4AE9" w:rsidRDefault="006F4AE9" w:rsidP="006F4AE9">
      <w:pPr>
        <w:pStyle w:val="1"/>
        <w:spacing w:before="0" w:beforeAutospacing="0" w:after="0" w:afterAutospacing="0"/>
        <w:rPr>
          <w:b w:val="0"/>
          <w:szCs w:val="28"/>
        </w:rPr>
      </w:pPr>
    </w:p>
    <w:p w14:paraId="6488C853" w14:textId="393043F7" w:rsidR="00246FDA" w:rsidRPr="006F4AE9" w:rsidRDefault="00973582" w:rsidP="006F4AE9">
      <w:pPr>
        <w:pStyle w:val="1"/>
        <w:spacing w:before="0" w:beforeAutospacing="0" w:after="0" w:afterAutospacing="0"/>
        <w:rPr>
          <w:b w:val="0"/>
          <w:lang w:val="kk-KZ"/>
        </w:rPr>
      </w:pPr>
      <w:r w:rsidRPr="006F4AE9">
        <w:rPr>
          <w:b w:val="0"/>
          <w:szCs w:val="28"/>
        </w:rPr>
        <w:t>Итоговые контрольно - диагностические задания для студентов</w:t>
      </w:r>
      <w:bookmarkEnd w:id="51"/>
    </w:p>
    <w:p w14:paraId="21AAF89E" w14:textId="77777777" w:rsidR="00246FDA" w:rsidRPr="006F4AE9" w:rsidRDefault="00246FDA" w:rsidP="006F4AE9">
      <w:pPr>
        <w:shd w:val="clear" w:color="auto" w:fill="FFFFFF"/>
        <w:jc w:val="center"/>
        <w:rPr>
          <w:bCs/>
          <w:sz w:val="28"/>
          <w:szCs w:val="28"/>
          <w:lang w:val="kk-KZ"/>
        </w:rPr>
      </w:pPr>
    </w:p>
    <w:p w14:paraId="686996B5" w14:textId="77777777" w:rsidR="006F4AE9" w:rsidRDefault="00034811" w:rsidP="006F4AE9">
      <w:pPr>
        <w:ind w:right="-1"/>
        <w:jc w:val="center"/>
        <w:rPr>
          <w:bCs/>
          <w:sz w:val="28"/>
        </w:rPr>
      </w:pPr>
      <w:r w:rsidRPr="006F4AE9">
        <w:rPr>
          <w:bCs/>
          <w:sz w:val="28"/>
          <w:lang w:val="kk-KZ"/>
        </w:rPr>
        <w:t xml:space="preserve">Содержание </w:t>
      </w:r>
      <w:r w:rsidRPr="006F4AE9">
        <w:rPr>
          <w:bCs/>
          <w:sz w:val="28"/>
        </w:rPr>
        <w:t>итоговых контрольно-диагностических</w:t>
      </w:r>
    </w:p>
    <w:p w14:paraId="69B06092" w14:textId="35C79D82" w:rsidR="00034811" w:rsidRDefault="00034811" w:rsidP="006F4AE9">
      <w:pPr>
        <w:ind w:right="-1"/>
        <w:jc w:val="center"/>
        <w:rPr>
          <w:bCs/>
          <w:sz w:val="28"/>
        </w:rPr>
      </w:pPr>
      <w:r w:rsidRPr="006F4AE9">
        <w:rPr>
          <w:bCs/>
          <w:sz w:val="28"/>
        </w:rPr>
        <w:t xml:space="preserve"> </w:t>
      </w:r>
      <w:r w:rsidRPr="006F4AE9">
        <w:rPr>
          <w:bCs/>
          <w:sz w:val="28"/>
          <w:lang w:val="kk-KZ"/>
        </w:rPr>
        <w:t>упражнений</w:t>
      </w:r>
      <w:r w:rsidRPr="006F4AE9">
        <w:rPr>
          <w:bCs/>
          <w:sz w:val="28"/>
        </w:rPr>
        <w:t xml:space="preserve"> для студентов</w:t>
      </w:r>
    </w:p>
    <w:p w14:paraId="45F25274" w14:textId="77777777" w:rsidR="006F4AE9" w:rsidRPr="006F4AE9" w:rsidRDefault="006F4AE9" w:rsidP="006F4AE9">
      <w:pPr>
        <w:ind w:right="-1"/>
        <w:jc w:val="center"/>
        <w:rPr>
          <w:bCs/>
          <w:sz w:val="28"/>
        </w:rPr>
      </w:pPr>
    </w:p>
    <w:tbl>
      <w:tblPr>
        <w:tblStyle w:val="af1"/>
        <w:tblW w:w="9237" w:type="dxa"/>
        <w:tblLayout w:type="fixed"/>
        <w:tblLook w:val="04A0" w:firstRow="1" w:lastRow="0" w:firstColumn="1" w:lastColumn="0" w:noHBand="0" w:noVBand="1"/>
      </w:tblPr>
      <w:tblGrid>
        <w:gridCol w:w="9237"/>
      </w:tblGrid>
      <w:tr w:rsidR="00034811" w:rsidRPr="001178FA" w14:paraId="4E08D8CC" w14:textId="77777777" w:rsidTr="00246FDA">
        <w:trPr>
          <w:trHeight w:val="275"/>
        </w:trPr>
        <w:tc>
          <w:tcPr>
            <w:tcW w:w="9237" w:type="dxa"/>
            <w:tcBorders>
              <w:bottom w:val="single" w:sz="4" w:space="0" w:color="auto"/>
            </w:tcBorders>
          </w:tcPr>
          <w:p w14:paraId="316014C0" w14:textId="77777777" w:rsidR="00034811" w:rsidRPr="001178FA" w:rsidRDefault="00034811" w:rsidP="00C90569">
            <w:pPr>
              <w:jc w:val="both"/>
              <w:rPr>
                <w:szCs w:val="28"/>
              </w:rPr>
            </w:pPr>
            <w:r w:rsidRPr="001178FA">
              <w:rPr>
                <w:szCs w:val="28"/>
              </w:rPr>
              <w:t xml:space="preserve">1. </w:t>
            </w:r>
            <w:r w:rsidRPr="001178FA">
              <w:rPr>
                <w:szCs w:val="28"/>
                <w:lang w:val="kk-KZ"/>
              </w:rPr>
              <w:t>Опишите</w:t>
            </w:r>
            <w:r w:rsidRPr="001178FA">
              <w:rPr>
                <w:szCs w:val="28"/>
              </w:rPr>
              <w:t xml:space="preserve"> </w:t>
            </w:r>
            <w:r w:rsidRPr="001178FA">
              <w:rPr>
                <w:szCs w:val="28"/>
                <w:lang w:val="kk-KZ"/>
              </w:rPr>
              <w:t xml:space="preserve">сущность </w:t>
            </w:r>
            <w:r w:rsidRPr="001178FA">
              <w:rPr>
                <w:szCs w:val="28"/>
              </w:rPr>
              <w:t>преемственност</w:t>
            </w:r>
            <w:r w:rsidRPr="001178FA">
              <w:rPr>
                <w:szCs w:val="28"/>
                <w:lang w:val="kk-KZ"/>
              </w:rPr>
              <w:t xml:space="preserve">и </w:t>
            </w:r>
            <w:r w:rsidRPr="001178FA">
              <w:rPr>
                <w:szCs w:val="28"/>
              </w:rPr>
              <w:t>и ее рол</w:t>
            </w:r>
            <w:r w:rsidRPr="001178FA">
              <w:rPr>
                <w:szCs w:val="28"/>
                <w:lang w:val="kk-KZ"/>
              </w:rPr>
              <w:t>ь</w:t>
            </w:r>
            <w:r w:rsidRPr="001178FA">
              <w:rPr>
                <w:szCs w:val="28"/>
              </w:rPr>
              <w:t xml:space="preserve"> в системе непрерывного образования.</w:t>
            </w:r>
          </w:p>
        </w:tc>
      </w:tr>
      <w:tr w:rsidR="00034811" w:rsidRPr="001178FA" w14:paraId="63E3292D" w14:textId="77777777" w:rsidTr="00246FDA">
        <w:trPr>
          <w:trHeight w:val="843"/>
        </w:trPr>
        <w:tc>
          <w:tcPr>
            <w:tcW w:w="9237" w:type="dxa"/>
            <w:tcBorders>
              <w:bottom w:val="single" w:sz="4" w:space="0" w:color="auto"/>
            </w:tcBorders>
          </w:tcPr>
          <w:p w14:paraId="4471FC26" w14:textId="77777777" w:rsidR="00034811" w:rsidRPr="001178FA" w:rsidRDefault="00034811" w:rsidP="00C90569">
            <w:pPr>
              <w:pStyle w:val="a3"/>
              <w:tabs>
                <w:tab w:val="left" w:pos="1101"/>
                <w:tab w:val="left" w:pos="3085"/>
                <w:tab w:val="left" w:pos="7848"/>
              </w:tabs>
              <w:ind w:firstLine="27"/>
              <w:jc w:val="both"/>
              <w:rPr>
                <w:szCs w:val="28"/>
              </w:rPr>
            </w:pPr>
            <w:r w:rsidRPr="001178FA">
              <w:rPr>
                <w:szCs w:val="28"/>
              </w:rPr>
              <w:t xml:space="preserve">2. </w:t>
            </w:r>
            <w:r w:rsidRPr="001178FA">
              <w:rPr>
                <w:szCs w:val="28"/>
                <w:lang w:val="kk-KZ"/>
              </w:rPr>
              <w:t>Используйте</w:t>
            </w:r>
            <w:r w:rsidRPr="001178FA">
              <w:rPr>
                <w:szCs w:val="28"/>
              </w:rPr>
              <w:t xml:space="preserve"> типовую учебную программу предшкольной подготовки и сделайте анализ учебных и учебно-методических пособий, входящие в состав УМК и определяет их роль и функций. </w:t>
            </w:r>
          </w:p>
        </w:tc>
      </w:tr>
      <w:tr w:rsidR="00034811" w:rsidRPr="001178FA" w14:paraId="70D5E944" w14:textId="77777777" w:rsidTr="00246FDA">
        <w:trPr>
          <w:trHeight w:val="3146"/>
        </w:trPr>
        <w:tc>
          <w:tcPr>
            <w:tcW w:w="9237" w:type="dxa"/>
            <w:tcBorders>
              <w:bottom w:val="single" w:sz="4" w:space="0" w:color="auto"/>
            </w:tcBorders>
          </w:tcPr>
          <w:p w14:paraId="1CAF885A" w14:textId="77777777" w:rsidR="00034811" w:rsidRPr="001178FA" w:rsidRDefault="00034811" w:rsidP="00C90569">
            <w:pPr>
              <w:jc w:val="both"/>
              <w:rPr>
                <w:szCs w:val="28"/>
              </w:rPr>
            </w:pPr>
            <w:r w:rsidRPr="001178FA">
              <w:rPr>
                <w:szCs w:val="28"/>
                <w:lang w:val="kk-KZ"/>
              </w:rPr>
              <w:t>3</w:t>
            </w:r>
            <w:r w:rsidRPr="001178FA">
              <w:rPr>
                <w:szCs w:val="28"/>
              </w:rPr>
              <w:t xml:space="preserve">. Рассмотрите рисунки какую цель можно сформулировать в изучении чисел в предшкольном классе и в начальной школе </w:t>
            </w:r>
            <w:r w:rsidRPr="001178FA">
              <w:rPr>
                <w:rFonts w:eastAsia="TimesNewRomanPSMT"/>
                <w:szCs w:val="28"/>
              </w:rPr>
              <w:t>(учеников 1 класса)</w:t>
            </w:r>
            <w:r w:rsidRPr="001178FA">
              <w:rPr>
                <w:szCs w:val="28"/>
              </w:rPr>
              <w:t xml:space="preserve">. </w:t>
            </w:r>
          </w:p>
          <w:p w14:paraId="150EB8D8" w14:textId="77777777" w:rsidR="00034811" w:rsidRPr="001178FA" w:rsidRDefault="00034811" w:rsidP="00C90569">
            <w:pPr>
              <w:rPr>
                <w:szCs w:val="28"/>
              </w:rPr>
            </w:pPr>
            <w:r w:rsidRPr="001178FA">
              <w:rPr>
                <w:noProof/>
                <w:szCs w:val="28"/>
              </w:rPr>
              <w:drawing>
                <wp:inline distT="0" distB="0" distL="0" distR="0" wp14:anchorId="2F2AAE91" wp14:editId="1377B2C4">
                  <wp:extent cx="2952750" cy="1708294"/>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977075" cy="1722367"/>
                          </a:xfrm>
                          <a:prstGeom prst="rect">
                            <a:avLst/>
                          </a:prstGeom>
                        </pic:spPr>
                      </pic:pic>
                    </a:graphicData>
                  </a:graphic>
                </wp:inline>
              </w:drawing>
            </w:r>
            <w:r w:rsidRPr="001178FA">
              <w:rPr>
                <w:noProof/>
                <w:szCs w:val="28"/>
              </w:rPr>
              <w:drawing>
                <wp:inline distT="0" distB="0" distL="0" distR="0" wp14:anchorId="7211C49E" wp14:editId="2EB0E32D">
                  <wp:extent cx="2700471" cy="16291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00471" cy="1629179"/>
                          </a:xfrm>
                          <a:prstGeom prst="rect">
                            <a:avLst/>
                          </a:prstGeom>
                        </pic:spPr>
                      </pic:pic>
                    </a:graphicData>
                  </a:graphic>
                </wp:inline>
              </w:drawing>
            </w:r>
          </w:p>
        </w:tc>
      </w:tr>
      <w:tr w:rsidR="00034811" w:rsidRPr="001178FA" w14:paraId="40952CF1" w14:textId="77777777" w:rsidTr="00246FDA">
        <w:trPr>
          <w:trHeight w:val="818"/>
        </w:trPr>
        <w:tc>
          <w:tcPr>
            <w:tcW w:w="9237" w:type="dxa"/>
            <w:tcBorders>
              <w:bottom w:val="single" w:sz="4" w:space="0" w:color="auto"/>
            </w:tcBorders>
          </w:tcPr>
          <w:p w14:paraId="5962DBC0" w14:textId="655B5C2C" w:rsidR="00034811" w:rsidRPr="001178FA" w:rsidRDefault="00034811" w:rsidP="00C90569">
            <w:pPr>
              <w:jc w:val="both"/>
              <w:rPr>
                <w:rFonts w:eastAsia="MS Mincho"/>
                <w:szCs w:val="28"/>
              </w:rPr>
            </w:pPr>
            <w:r w:rsidRPr="001178FA">
              <w:rPr>
                <w:szCs w:val="28"/>
              </w:rPr>
              <w:t xml:space="preserve">4. Провести сравнительный анализ плана ОД по </w:t>
            </w:r>
            <w:r w:rsidR="00246FDA" w:rsidRPr="001178FA">
              <w:rPr>
                <w:szCs w:val="28"/>
                <w:lang w:val="kk-KZ"/>
              </w:rPr>
              <w:t>«</w:t>
            </w:r>
            <w:r w:rsidRPr="001178FA">
              <w:rPr>
                <w:szCs w:val="28"/>
              </w:rPr>
              <w:t>основам математики</w:t>
            </w:r>
            <w:r w:rsidR="00246FDA" w:rsidRPr="001178FA">
              <w:rPr>
                <w:szCs w:val="28"/>
                <w:lang w:val="kk-KZ"/>
              </w:rPr>
              <w:t>»</w:t>
            </w:r>
            <w:r w:rsidRPr="001178FA">
              <w:rPr>
                <w:szCs w:val="28"/>
              </w:rPr>
              <w:t xml:space="preserve"> и начальной школы. Требование к конспекту ОД в предшкольном классе (рассмотреть методические рекомендации) и провести анализ в начальном классе.</w:t>
            </w:r>
          </w:p>
        </w:tc>
      </w:tr>
      <w:tr w:rsidR="00034811" w:rsidRPr="001178FA" w14:paraId="69F782D6" w14:textId="77777777" w:rsidTr="00246FDA">
        <w:trPr>
          <w:trHeight w:val="596"/>
        </w:trPr>
        <w:tc>
          <w:tcPr>
            <w:tcW w:w="9237" w:type="dxa"/>
            <w:tcBorders>
              <w:bottom w:val="single" w:sz="4" w:space="0" w:color="auto"/>
            </w:tcBorders>
          </w:tcPr>
          <w:p w14:paraId="35E9EB60" w14:textId="77777777" w:rsidR="00034811" w:rsidRPr="001178FA" w:rsidRDefault="00034811" w:rsidP="00C90569">
            <w:pPr>
              <w:pStyle w:val="a3"/>
              <w:jc w:val="both"/>
              <w:rPr>
                <w:szCs w:val="28"/>
                <w:lang w:val="kk-KZ"/>
              </w:rPr>
            </w:pPr>
            <w:r w:rsidRPr="001178FA">
              <w:rPr>
                <w:szCs w:val="28"/>
              </w:rPr>
              <w:t>5. Начертите отрезок, который больше 3 см на 1 см.,</w:t>
            </w:r>
            <w:r w:rsidRPr="001178FA">
              <w:rPr>
                <w:color w:val="000000"/>
                <w:szCs w:val="28"/>
                <w:shd w:val="clear" w:color="auto" w:fill="FFFFFF"/>
              </w:rPr>
              <w:t xml:space="preserve"> для выполнения этого задания 1 класса математики, какими ЗУН должен  обладать предшкольник?</w:t>
            </w:r>
          </w:p>
        </w:tc>
      </w:tr>
      <w:tr w:rsidR="00034811" w:rsidRPr="00246FDA" w14:paraId="36B4BC8F" w14:textId="77777777" w:rsidTr="00246FDA">
        <w:trPr>
          <w:trHeight w:val="2529"/>
        </w:trPr>
        <w:tc>
          <w:tcPr>
            <w:tcW w:w="9237" w:type="dxa"/>
            <w:tcBorders>
              <w:bottom w:val="single" w:sz="4" w:space="0" w:color="auto"/>
            </w:tcBorders>
          </w:tcPr>
          <w:p w14:paraId="57633816" w14:textId="77777777" w:rsidR="00034811" w:rsidRPr="001178FA" w:rsidRDefault="00034811" w:rsidP="00C90569">
            <w:pPr>
              <w:tabs>
                <w:tab w:val="left" w:pos="255"/>
              </w:tabs>
              <w:jc w:val="both"/>
              <w:rPr>
                <w:szCs w:val="28"/>
              </w:rPr>
            </w:pPr>
            <w:r w:rsidRPr="001178FA">
              <w:rPr>
                <w:bCs/>
                <w:iCs/>
                <w:szCs w:val="28"/>
              </w:rPr>
              <w:t>6. Р</w:t>
            </w:r>
            <w:r w:rsidRPr="001178FA">
              <w:rPr>
                <w:szCs w:val="28"/>
              </w:rPr>
              <w:t>азработайте буклет для родителей, педагогов начальной школы и дошкольной  образовательной организации по вопросам преемственности в математическом образовании дошкольников и младших школьников:</w:t>
            </w:r>
          </w:p>
          <w:p w14:paraId="146B96DC" w14:textId="77777777" w:rsidR="00034811" w:rsidRPr="001178FA" w:rsidRDefault="00034811" w:rsidP="00C90569">
            <w:pPr>
              <w:tabs>
                <w:tab w:val="left" w:pos="255"/>
              </w:tabs>
              <w:jc w:val="both"/>
              <w:rPr>
                <w:szCs w:val="28"/>
              </w:rPr>
            </w:pPr>
            <w:r w:rsidRPr="001178FA">
              <w:rPr>
                <w:szCs w:val="28"/>
              </w:rPr>
              <w:t>- буклет должен быть разработан согласно требованиям программ, предназначен для родителей, педагогов начальной школы.и дошкольной  образовательной организации;</w:t>
            </w:r>
          </w:p>
          <w:p w14:paraId="7E873ADA" w14:textId="77777777" w:rsidR="00034811" w:rsidRPr="001178FA" w:rsidRDefault="00034811" w:rsidP="00C90569">
            <w:pPr>
              <w:tabs>
                <w:tab w:val="left" w:pos="255"/>
              </w:tabs>
              <w:jc w:val="both"/>
              <w:rPr>
                <w:szCs w:val="28"/>
              </w:rPr>
            </w:pPr>
            <w:r w:rsidRPr="001178FA">
              <w:rPr>
                <w:szCs w:val="28"/>
              </w:rPr>
              <w:t>- в буклете должны быть прописаны 5-8 вопросов для реализации преемственности в  математическом образовании дошкольников и младших школьников;</w:t>
            </w:r>
          </w:p>
          <w:p w14:paraId="24E9C198" w14:textId="77777777" w:rsidR="00034811" w:rsidRPr="00246FDA" w:rsidRDefault="00034811" w:rsidP="00C90569">
            <w:pPr>
              <w:tabs>
                <w:tab w:val="left" w:pos="255"/>
              </w:tabs>
              <w:jc w:val="both"/>
              <w:rPr>
                <w:szCs w:val="28"/>
              </w:rPr>
            </w:pPr>
            <w:r w:rsidRPr="001178FA">
              <w:rPr>
                <w:szCs w:val="28"/>
              </w:rPr>
              <w:t xml:space="preserve"> даны рекомендации по реализации преемственности в образовательной деятельности детей 5-7 лет.</w:t>
            </w:r>
          </w:p>
        </w:tc>
      </w:tr>
    </w:tbl>
    <w:p w14:paraId="4EB299B5" w14:textId="77777777" w:rsidR="00034811" w:rsidRDefault="00034811" w:rsidP="00C90569">
      <w:pPr>
        <w:spacing w:after="297"/>
        <w:ind w:right="-1"/>
      </w:pPr>
    </w:p>
    <w:p w14:paraId="34BF93D7" w14:textId="77777777" w:rsidR="00034811" w:rsidRDefault="00034811" w:rsidP="00C90569">
      <w:pPr>
        <w:spacing w:after="297"/>
        <w:ind w:right="-1"/>
      </w:pPr>
    </w:p>
    <w:p w14:paraId="349765D7" w14:textId="77777777" w:rsidR="00034811" w:rsidRDefault="00034811" w:rsidP="00C90569">
      <w:pPr>
        <w:spacing w:after="297"/>
        <w:ind w:right="-1"/>
      </w:pPr>
    </w:p>
    <w:p w14:paraId="3DEE12FD" w14:textId="715B42CF" w:rsidR="00034811" w:rsidRDefault="00034811" w:rsidP="00C90569">
      <w:pPr>
        <w:jc w:val="center"/>
        <w:rPr>
          <w:b/>
          <w:bCs/>
        </w:rPr>
      </w:pPr>
    </w:p>
    <w:p w14:paraId="2A29C76A" w14:textId="77777777" w:rsidR="00034811" w:rsidRPr="00A80CD7" w:rsidRDefault="00034811" w:rsidP="00C90569">
      <w:pPr>
        <w:jc w:val="center"/>
        <w:rPr>
          <w:b/>
          <w:bCs/>
        </w:rPr>
      </w:pPr>
    </w:p>
    <w:sectPr w:rsidR="00034811" w:rsidRPr="00A80CD7" w:rsidSect="001C0A34">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F028E1" w14:textId="77777777" w:rsidR="006725E2" w:rsidRDefault="006725E2" w:rsidP="00361B7C">
      <w:r>
        <w:separator/>
      </w:r>
    </w:p>
  </w:endnote>
  <w:endnote w:type="continuationSeparator" w:id="0">
    <w:p w14:paraId="018E55BC" w14:textId="77777777" w:rsidR="006725E2" w:rsidRDefault="006725E2" w:rsidP="00361B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TimesNewRomanPSMT">
    <w:altName w:val="Heiti TC Light"/>
    <w:panose1 w:val="00000000000000000000"/>
    <w:charset w:val="CC"/>
    <w:family w:val="auto"/>
    <w:notTrueType/>
    <w:pitch w:val="default"/>
    <w:sig w:usb0="00000201" w:usb1="00000000" w:usb2="00000000" w:usb3="00000000" w:csb0="00000004" w:csb1="00000000"/>
  </w:font>
  <w:font w:name="TimesNewRomanPS-ItalicMT">
    <w:altName w:val="MS Mincho"/>
    <w:panose1 w:val="00000000000000000000"/>
    <w:charset w:val="80"/>
    <w:family w:val="auto"/>
    <w:notTrueType/>
    <w:pitch w:val="default"/>
    <w:sig w:usb0="00000201" w:usb1="08070000" w:usb2="00000010" w:usb3="00000000" w:csb0="00020004" w:csb1="00000000"/>
  </w:font>
  <w:font w:name="Calibri,Italic">
    <w:altName w:val="Calibri"/>
    <w:charset w:val="00"/>
    <w:family w:val="roman"/>
    <w:pitch w:val="default"/>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mn-ea">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00"/>
    <w:family w:val="roman"/>
    <w:notTrueType/>
    <w:pitch w:val="default"/>
    <w:sig w:usb0="00000003" w:usb1="08070000" w:usb2="00000010" w:usb3="00000000" w:csb0="00020005" w:csb1="00000000"/>
  </w:font>
  <w:font w:name="Times New Roman,Bold">
    <w:altName w:val="Times New Roman"/>
    <w:charset w:val="00"/>
    <w:family w:val="auto"/>
    <w:pitch w:val="variable"/>
    <w:sig w:usb0="E00002FF" w:usb1="5000205A" w:usb2="00000000" w:usb3="00000000" w:csb0="0000019F" w:csb1="00000000"/>
  </w:font>
  <w:font w:name="TimesNewRomanP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a"/>
      </w:rPr>
      <w:id w:val="-2003032706"/>
      <w:docPartObj>
        <w:docPartGallery w:val="Page Numbers (Bottom of Page)"/>
        <w:docPartUnique/>
      </w:docPartObj>
    </w:sdtPr>
    <w:sdtEndPr>
      <w:rPr>
        <w:rStyle w:val="aa"/>
      </w:rPr>
    </w:sdtEndPr>
    <w:sdtContent>
      <w:p w14:paraId="755099AF" w14:textId="62880D3B" w:rsidR="00B339AF" w:rsidRDefault="00B339AF" w:rsidP="001C0A34">
        <w:pPr>
          <w:pStyle w:val="a8"/>
          <w:framePr w:wrap="none" w:vAnchor="text" w:hAnchor="margin" w:xAlign="center" w:y="1"/>
          <w:rPr>
            <w:rStyle w:val="aa"/>
          </w:rPr>
        </w:pPr>
        <w:r>
          <w:rPr>
            <w:rStyle w:val="aa"/>
          </w:rPr>
          <w:fldChar w:fldCharType="begin"/>
        </w:r>
        <w:r>
          <w:rPr>
            <w:rStyle w:val="aa"/>
          </w:rPr>
          <w:instrText xml:space="preserve"> PAGE </w:instrText>
        </w:r>
        <w:r>
          <w:rPr>
            <w:rStyle w:val="aa"/>
          </w:rPr>
          <w:fldChar w:fldCharType="separate"/>
        </w:r>
        <w:r>
          <w:rPr>
            <w:rStyle w:val="aa"/>
            <w:noProof/>
          </w:rPr>
          <w:t>164</w:t>
        </w:r>
        <w:r>
          <w:rPr>
            <w:rStyle w:val="aa"/>
          </w:rPr>
          <w:fldChar w:fldCharType="end"/>
        </w:r>
      </w:p>
    </w:sdtContent>
  </w:sdt>
  <w:p w14:paraId="3D985503" w14:textId="77777777" w:rsidR="00B339AF" w:rsidRDefault="00B339AF" w:rsidP="001C0A34">
    <w:pPr>
      <w:pStyle w:val="a8"/>
      <w:ind w:right="360"/>
    </w:pPr>
  </w:p>
  <w:p w14:paraId="686290A5" w14:textId="77777777" w:rsidR="00B339AF" w:rsidRDefault="00B339AF"/>
  <w:p w14:paraId="2918FD71" w14:textId="77777777" w:rsidR="00B339AF" w:rsidRDefault="00B339A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a"/>
      </w:rPr>
      <w:id w:val="-1293520087"/>
      <w:docPartObj>
        <w:docPartGallery w:val="Page Numbers (Bottom of Page)"/>
        <w:docPartUnique/>
      </w:docPartObj>
    </w:sdtPr>
    <w:sdtEndPr>
      <w:rPr>
        <w:rStyle w:val="aa"/>
      </w:rPr>
    </w:sdtEndPr>
    <w:sdtContent>
      <w:p w14:paraId="63BAF3BA" w14:textId="5885BE41" w:rsidR="00B339AF" w:rsidRDefault="00B339AF" w:rsidP="00F560E8">
        <w:pPr>
          <w:pStyle w:val="a8"/>
          <w:framePr w:wrap="none" w:vAnchor="text" w:hAnchor="page" w:x="6641" w:y="-7"/>
          <w:rPr>
            <w:rStyle w:val="aa"/>
          </w:rPr>
        </w:pPr>
        <w:r w:rsidRPr="0064405D">
          <w:rPr>
            <w:rStyle w:val="aa"/>
            <w:sz w:val="28"/>
            <w:szCs w:val="28"/>
          </w:rPr>
          <w:fldChar w:fldCharType="begin"/>
        </w:r>
        <w:r w:rsidRPr="0064405D">
          <w:rPr>
            <w:rStyle w:val="aa"/>
            <w:sz w:val="28"/>
            <w:szCs w:val="28"/>
          </w:rPr>
          <w:instrText xml:space="preserve"> PAGE </w:instrText>
        </w:r>
        <w:r w:rsidRPr="0064405D">
          <w:rPr>
            <w:rStyle w:val="aa"/>
            <w:sz w:val="28"/>
            <w:szCs w:val="28"/>
          </w:rPr>
          <w:fldChar w:fldCharType="separate"/>
        </w:r>
        <w:r w:rsidR="00255B79">
          <w:rPr>
            <w:rStyle w:val="aa"/>
            <w:noProof/>
            <w:sz w:val="28"/>
            <w:szCs w:val="28"/>
          </w:rPr>
          <w:t>4</w:t>
        </w:r>
        <w:r w:rsidRPr="0064405D">
          <w:rPr>
            <w:rStyle w:val="aa"/>
            <w:sz w:val="28"/>
            <w:szCs w:val="28"/>
          </w:rPr>
          <w:fldChar w:fldCharType="end"/>
        </w:r>
      </w:p>
    </w:sdtContent>
  </w:sdt>
  <w:p w14:paraId="27E7E6C8" w14:textId="77777777" w:rsidR="00B339AF" w:rsidRDefault="00B339AF" w:rsidP="001C0A34">
    <w:pPr>
      <w:pStyle w:val="a8"/>
      <w:ind w:right="360"/>
    </w:pPr>
  </w:p>
  <w:p w14:paraId="553C1737" w14:textId="77777777" w:rsidR="00B339AF" w:rsidRDefault="00B339AF"/>
  <w:p w14:paraId="47C299B7" w14:textId="77777777" w:rsidR="00B339AF" w:rsidRDefault="00B339AF"/>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a"/>
      </w:rPr>
      <w:id w:val="-268706616"/>
      <w:docPartObj>
        <w:docPartGallery w:val="Page Numbers (Bottom of Page)"/>
        <w:docPartUnique/>
      </w:docPartObj>
    </w:sdtPr>
    <w:sdtEndPr>
      <w:rPr>
        <w:rStyle w:val="aa"/>
      </w:rPr>
    </w:sdtEndPr>
    <w:sdtContent>
      <w:p w14:paraId="703B3BDD" w14:textId="04BC5BA0" w:rsidR="00B339AF" w:rsidRDefault="00B339AF" w:rsidP="001C0A34">
        <w:pPr>
          <w:pStyle w:val="a8"/>
          <w:framePr w:wrap="none" w:vAnchor="text" w:hAnchor="margin" w:xAlign="center" w:y="1"/>
          <w:rPr>
            <w:rStyle w:val="aa"/>
          </w:rPr>
        </w:pPr>
        <w:r>
          <w:rPr>
            <w:rStyle w:val="aa"/>
          </w:rPr>
          <w:fldChar w:fldCharType="begin"/>
        </w:r>
        <w:r>
          <w:rPr>
            <w:rStyle w:val="aa"/>
          </w:rPr>
          <w:instrText xml:space="preserve"> PAGE </w:instrText>
        </w:r>
        <w:r>
          <w:rPr>
            <w:rStyle w:val="aa"/>
          </w:rPr>
          <w:fldChar w:fldCharType="separate"/>
        </w:r>
        <w:r>
          <w:rPr>
            <w:rStyle w:val="aa"/>
            <w:noProof/>
          </w:rPr>
          <w:t>1</w:t>
        </w:r>
        <w:r>
          <w:rPr>
            <w:rStyle w:val="aa"/>
          </w:rPr>
          <w:fldChar w:fldCharType="end"/>
        </w:r>
      </w:p>
    </w:sdtContent>
  </w:sdt>
  <w:p w14:paraId="2B748D7D" w14:textId="77777777" w:rsidR="00B339AF" w:rsidRDefault="00B339AF" w:rsidP="001C0A34">
    <w:pPr>
      <w:pStyle w:val="a8"/>
      <w:ind w:right="360"/>
    </w:pPr>
  </w:p>
  <w:p w14:paraId="3164C628" w14:textId="77777777" w:rsidR="00B339AF" w:rsidRDefault="00B339A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a"/>
      </w:rPr>
      <w:id w:val="1071311883"/>
      <w:docPartObj>
        <w:docPartGallery w:val="Page Numbers (Bottom of Page)"/>
        <w:docPartUnique/>
      </w:docPartObj>
    </w:sdtPr>
    <w:sdtEndPr>
      <w:rPr>
        <w:rStyle w:val="aa"/>
      </w:rPr>
    </w:sdtEndPr>
    <w:sdtContent>
      <w:p w14:paraId="264B10EF" w14:textId="77777777" w:rsidR="00B339AF" w:rsidRDefault="00B339AF" w:rsidP="00157C8C">
        <w:pPr>
          <w:pStyle w:val="a8"/>
          <w:framePr w:wrap="none" w:vAnchor="text" w:hAnchor="margin" w:xAlign="center" w:y="1"/>
          <w:rPr>
            <w:rStyle w:val="aa"/>
          </w:rPr>
        </w:pPr>
        <w:r w:rsidRPr="00E15EF5">
          <w:rPr>
            <w:rStyle w:val="aa"/>
            <w:sz w:val="28"/>
            <w:szCs w:val="28"/>
          </w:rPr>
          <w:fldChar w:fldCharType="begin"/>
        </w:r>
        <w:r w:rsidRPr="00E15EF5">
          <w:rPr>
            <w:rStyle w:val="aa"/>
            <w:sz w:val="28"/>
            <w:szCs w:val="28"/>
          </w:rPr>
          <w:instrText xml:space="preserve"> PAGE </w:instrText>
        </w:r>
        <w:r w:rsidRPr="00E15EF5">
          <w:rPr>
            <w:rStyle w:val="aa"/>
            <w:sz w:val="28"/>
            <w:szCs w:val="28"/>
          </w:rPr>
          <w:fldChar w:fldCharType="separate"/>
        </w:r>
        <w:r w:rsidR="00DA44FD">
          <w:rPr>
            <w:rStyle w:val="aa"/>
            <w:noProof/>
            <w:sz w:val="28"/>
            <w:szCs w:val="28"/>
          </w:rPr>
          <w:t>102</w:t>
        </w:r>
        <w:r w:rsidRPr="00E15EF5">
          <w:rPr>
            <w:rStyle w:val="aa"/>
            <w:sz w:val="28"/>
            <w:szCs w:val="28"/>
          </w:rPr>
          <w:fldChar w:fldCharType="end"/>
        </w:r>
      </w:p>
    </w:sdtContent>
  </w:sdt>
  <w:p w14:paraId="28D56CF5" w14:textId="77777777" w:rsidR="00B339AF" w:rsidRDefault="00B339AF" w:rsidP="001C0A34">
    <w:pPr>
      <w:pStyle w:val="a8"/>
      <w:ind w:right="360"/>
    </w:pPr>
  </w:p>
  <w:p w14:paraId="1EC1AC1A" w14:textId="77777777" w:rsidR="00B339AF" w:rsidRDefault="00B339AF"/>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a"/>
      </w:rPr>
      <w:id w:val="342359390"/>
      <w:docPartObj>
        <w:docPartGallery w:val="Page Numbers (Bottom of Page)"/>
        <w:docPartUnique/>
      </w:docPartObj>
    </w:sdtPr>
    <w:sdtEndPr>
      <w:rPr>
        <w:rStyle w:val="aa"/>
      </w:rPr>
    </w:sdtEndPr>
    <w:sdtContent>
      <w:p w14:paraId="5E7EB593" w14:textId="02C1E7EE" w:rsidR="00B339AF" w:rsidRDefault="00B339AF" w:rsidP="001C0A34">
        <w:pPr>
          <w:pStyle w:val="a8"/>
          <w:framePr w:wrap="none" w:vAnchor="text" w:hAnchor="margin" w:xAlign="center" w:y="1"/>
          <w:rPr>
            <w:rStyle w:val="aa"/>
          </w:rPr>
        </w:pPr>
        <w:r>
          <w:rPr>
            <w:rStyle w:val="aa"/>
          </w:rPr>
          <w:fldChar w:fldCharType="begin"/>
        </w:r>
        <w:r>
          <w:rPr>
            <w:rStyle w:val="aa"/>
          </w:rPr>
          <w:instrText xml:space="preserve"> PAGE </w:instrText>
        </w:r>
        <w:r>
          <w:rPr>
            <w:rStyle w:val="aa"/>
          </w:rPr>
          <w:fldChar w:fldCharType="separate"/>
        </w:r>
        <w:r>
          <w:rPr>
            <w:rStyle w:val="aa"/>
            <w:noProof/>
          </w:rPr>
          <w:t>152</w:t>
        </w:r>
        <w:r>
          <w:rPr>
            <w:rStyle w:val="aa"/>
          </w:rPr>
          <w:fldChar w:fldCharType="end"/>
        </w:r>
      </w:p>
    </w:sdtContent>
  </w:sdt>
  <w:p w14:paraId="3E08A4CA" w14:textId="77777777" w:rsidR="00B339AF" w:rsidRDefault="00B339AF" w:rsidP="001C0A34">
    <w:pPr>
      <w:pStyle w:val="a8"/>
      <w:ind w:right="360"/>
    </w:pPr>
  </w:p>
  <w:p w14:paraId="6CA6B1CC" w14:textId="77777777" w:rsidR="00B339AF" w:rsidRDefault="00B339AF"/>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a"/>
      </w:rPr>
      <w:id w:val="1922835599"/>
      <w:docPartObj>
        <w:docPartGallery w:val="Page Numbers (Bottom of Page)"/>
        <w:docPartUnique/>
      </w:docPartObj>
    </w:sdtPr>
    <w:sdtEndPr>
      <w:rPr>
        <w:rStyle w:val="aa"/>
      </w:rPr>
    </w:sdtEndPr>
    <w:sdtContent>
      <w:p w14:paraId="5C557DC7" w14:textId="77777777" w:rsidR="00B339AF" w:rsidRDefault="00B339AF" w:rsidP="00157C8C">
        <w:pPr>
          <w:pStyle w:val="a8"/>
          <w:framePr w:wrap="none" w:vAnchor="text" w:hAnchor="margin" w:xAlign="center" w:y="1"/>
          <w:rPr>
            <w:rStyle w:val="aa"/>
          </w:rPr>
        </w:pPr>
        <w:r w:rsidRPr="008D1585">
          <w:rPr>
            <w:rStyle w:val="aa"/>
            <w:sz w:val="28"/>
            <w:szCs w:val="28"/>
          </w:rPr>
          <w:fldChar w:fldCharType="begin"/>
        </w:r>
        <w:r w:rsidRPr="008D1585">
          <w:rPr>
            <w:rStyle w:val="aa"/>
            <w:sz w:val="28"/>
            <w:szCs w:val="28"/>
          </w:rPr>
          <w:instrText xml:space="preserve"> PAGE </w:instrText>
        </w:r>
        <w:r w:rsidRPr="008D1585">
          <w:rPr>
            <w:rStyle w:val="aa"/>
            <w:sz w:val="28"/>
            <w:szCs w:val="28"/>
          </w:rPr>
          <w:fldChar w:fldCharType="separate"/>
        </w:r>
        <w:r w:rsidR="00A10B7E">
          <w:rPr>
            <w:rStyle w:val="aa"/>
            <w:noProof/>
            <w:sz w:val="28"/>
            <w:szCs w:val="28"/>
          </w:rPr>
          <w:t>178</w:t>
        </w:r>
        <w:r w:rsidRPr="008D1585">
          <w:rPr>
            <w:rStyle w:val="aa"/>
            <w:sz w:val="28"/>
            <w:szCs w:val="28"/>
          </w:rPr>
          <w:fldChar w:fldCharType="end"/>
        </w:r>
      </w:p>
    </w:sdtContent>
  </w:sdt>
  <w:p w14:paraId="56C72FBB" w14:textId="77777777" w:rsidR="00B339AF" w:rsidRDefault="00B339AF" w:rsidP="001C0A34">
    <w:pPr>
      <w:pStyle w:val="a8"/>
      <w:ind w:right="360"/>
    </w:pPr>
  </w:p>
  <w:p w14:paraId="327EFD1D" w14:textId="77777777" w:rsidR="00B339AF" w:rsidRDefault="00B339A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DC6599" w14:textId="77777777" w:rsidR="006725E2" w:rsidRDefault="006725E2" w:rsidP="00361B7C">
      <w:r>
        <w:separator/>
      </w:r>
    </w:p>
  </w:footnote>
  <w:footnote w:type="continuationSeparator" w:id="0">
    <w:p w14:paraId="0E5AC872" w14:textId="77777777" w:rsidR="006725E2" w:rsidRDefault="006725E2" w:rsidP="00361B7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27"/>
    <w:multiLevelType w:val="multilevel"/>
    <w:tmpl w:val="FFFFFFFF"/>
    <w:lvl w:ilvl="0">
      <w:start w:val="1"/>
      <w:numFmt w:val="bullet"/>
      <w:lvlText w:val="-"/>
      <w:lvlJc w:val="left"/>
      <w:rPr>
        <w:rFonts w:ascii="Times New Roman" w:hAnsi="Times New Roman"/>
        <w:b w:val="0"/>
        <w:i w:val="0"/>
        <w:smallCaps w:val="0"/>
        <w:strike w:val="0"/>
        <w:color w:val="000000"/>
        <w:spacing w:val="0"/>
        <w:w w:val="100"/>
        <w:position w:val="0"/>
        <w:sz w:val="27"/>
        <w:u w:val="none"/>
      </w:rPr>
    </w:lvl>
    <w:lvl w:ilvl="1">
      <w:start w:val="1"/>
      <w:numFmt w:val="bullet"/>
      <w:lvlText w:val="-"/>
      <w:lvlJc w:val="left"/>
      <w:rPr>
        <w:rFonts w:ascii="Times New Roman" w:hAnsi="Times New Roman"/>
        <w:b w:val="0"/>
        <w:i w:val="0"/>
        <w:smallCaps w:val="0"/>
        <w:strike w:val="0"/>
        <w:color w:val="000000"/>
        <w:spacing w:val="0"/>
        <w:w w:val="100"/>
        <w:position w:val="0"/>
        <w:sz w:val="27"/>
        <w:u w:val="none"/>
      </w:rPr>
    </w:lvl>
    <w:lvl w:ilvl="2">
      <w:start w:val="1"/>
      <w:numFmt w:val="bullet"/>
      <w:lvlText w:val="-"/>
      <w:lvlJc w:val="left"/>
      <w:rPr>
        <w:rFonts w:ascii="Times New Roman" w:hAnsi="Times New Roman"/>
        <w:b w:val="0"/>
        <w:i w:val="0"/>
        <w:smallCaps w:val="0"/>
        <w:strike w:val="0"/>
        <w:color w:val="000000"/>
        <w:spacing w:val="0"/>
        <w:w w:val="100"/>
        <w:position w:val="0"/>
        <w:sz w:val="27"/>
        <w:u w:val="none"/>
      </w:rPr>
    </w:lvl>
    <w:lvl w:ilvl="3">
      <w:start w:val="1"/>
      <w:numFmt w:val="bullet"/>
      <w:lvlText w:val="-"/>
      <w:lvlJc w:val="left"/>
      <w:rPr>
        <w:rFonts w:ascii="Times New Roman" w:hAnsi="Times New Roman"/>
        <w:b w:val="0"/>
        <w:i w:val="0"/>
        <w:smallCaps w:val="0"/>
        <w:strike w:val="0"/>
        <w:color w:val="000000"/>
        <w:spacing w:val="0"/>
        <w:w w:val="100"/>
        <w:position w:val="0"/>
        <w:sz w:val="27"/>
        <w:u w:val="none"/>
      </w:rPr>
    </w:lvl>
    <w:lvl w:ilvl="4">
      <w:start w:val="1"/>
      <w:numFmt w:val="bullet"/>
      <w:lvlText w:val="-"/>
      <w:lvlJc w:val="left"/>
      <w:rPr>
        <w:rFonts w:ascii="Times New Roman" w:hAnsi="Times New Roman"/>
        <w:b w:val="0"/>
        <w:i w:val="0"/>
        <w:smallCaps w:val="0"/>
        <w:strike w:val="0"/>
        <w:color w:val="000000"/>
        <w:spacing w:val="0"/>
        <w:w w:val="100"/>
        <w:position w:val="0"/>
        <w:sz w:val="27"/>
        <w:u w:val="none"/>
      </w:rPr>
    </w:lvl>
    <w:lvl w:ilvl="5">
      <w:start w:val="1"/>
      <w:numFmt w:val="bullet"/>
      <w:lvlText w:val="-"/>
      <w:lvlJc w:val="left"/>
      <w:rPr>
        <w:rFonts w:ascii="Times New Roman" w:hAnsi="Times New Roman"/>
        <w:b w:val="0"/>
        <w:i w:val="0"/>
        <w:smallCaps w:val="0"/>
        <w:strike w:val="0"/>
        <w:color w:val="000000"/>
        <w:spacing w:val="0"/>
        <w:w w:val="100"/>
        <w:position w:val="0"/>
        <w:sz w:val="27"/>
        <w:u w:val="none"/>
      </w:rPr>
    </w:lvl>
    <w:lvl w:ilvl="6">
      <w:start w:val="1"/>
      <w:numFmt w:val="bullet"/>
      <w:lvlText w:val="-"/>
      <w:lvlJc w:val="left"/>
      <w:rPr>
        <w:rFonts w:ascii="Times New Roman" w:hAnsi="Times New Roman"/>
        <w:b w:val="0"/>
        <w:i w:val="0"/>
        <w:smallCaps w:val="0"/>
        <w:strike w:val="0"/>
        <w:color w:val="000000"/>
        <w:spacing w:val="0"/>
        <w:w w:val="100"/>
        <w:position w:val="0"/>
        <w:sz w:val="27"/>
        <w:u w:val="none"/>
      </w:rPr>
    </w:lvl>
    <w:lvl w:ilvl="7">
      <w:start w:val="1"/>
      <w:numFmt w:val="bullet"/>
      <w:lvlText w:val="-"/>
      <w:lvlJc w:val="left"/>
      <w:rPr>
        <w:rFonts w:ascii="Times New Roman" w:hAnsi="Times New Roman"/>
        <w:b w:val="0"/>
        <w:i w:val="0"/>
        <w:smallCaps w:val="0"/>
        <w:strike w:val="0"/>
        <w:color w:val="000000"/>
        <w:spacing w:val="0"/>
        <w:w w:val="100"/>
        <w:position w:val="0"/>
        <w:sz w:val="27"/>
        <w:u w:val="none"/>
      </w:rPr>
    </w:lvl>
    <w:lvl w:ilvl="8">
      <w:start w:val="1"/>
      <w:numFmt w:val="bullet"/>
      <w:lvlText w:val="-"/>
      <w:lvlJc w:val="left"/>
      <w:rPr>
        <w:rFonts w:ascii="Times New Roman" w:hAnsi="Times New Roman"/>
        <w:b w:val="0"/>
        <w:i w:val="0"/>
        <w:smallCaps w:val="0"/>
        <w:strike w:val="0"/>
        <w:color w:val="000000"/>
        <w:spacing w:val="0"/>
        <w:w w:val="100"/>
        <w:position w:val="0"/>
        <w:sz w:val="27"/>
        <w:u w:val="none"/>
      </w:rPr>
    </w:lvl>
  </w:abstractNum>
  <w:abstractNum w:abstractNumId="1">
    <w:nsid w:val="01D624EF"/>
    <w:multiLevelType w:val="hybridMultilevel"/>
    <w:tmpl w:val="1B9A4A98"/>
    <w:lvl w:ilvl="0" w:tplc="4B8CBF3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7AE5A17"/>
    <w:multiLevelType w:val="hybridMultilevel"/>
    <w:tmpl w:val="956E1D7E"/>
    <w:lvl w:ilvl="0" w:tplc="E5405F92">
      <w:start w:val="1"/>
      <w:numFmt w:val="decimal"/>
      <w:lvlText w:val="%1"/>
      <w:lvlJc w:val="left"/>
      <w:pPr>
        <w:ind w:left="928" w:hanging="360"/>
      </w:pPr>
      <w:rPr>
        <w:rFonts w:ascii="Times New Roman" w:eastAsia="Times New Roman" w:hAnsi="Times New Roman" w:cs="Times New Roman"/>
        <w:sz w:val="28"/>
        <w:szCs w:val="28"/>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
    <w:nsid w:val="0A353BEF"/>
    <w:multiLevelType w:val="hybridMultilevel"/>
    <w:tmpl w:val="348075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A6409C"/>
    <w:multiLevelType w:val="hybridMultilevel"/>
    <w:tmpl w:val="21CA83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AC09AC"/>
    <w:multiLevelType w:val="hybridMultilevel"/>
    <w:tmpl w:val="788E39D2"/>
    <w:lvl w:ilvl="0" w:tplc="4B8CBF36">
      <w:start w:val="1"/>
      <w:numFmt w:val="bullet"/>
      <w:lvlText w:val=""/>
      <w:lvlJc w:val="left"/>
      <w:pPr>
        <w:ind w:left="720" w:hanging="360"/>
      </w:pPr>
      <w:rPr>
        <w:rFonts w:ascii="Symbol" w:hAnsi="Symbol" w:hint="default"/>
      </w:rPr>
    </w:lvl>
    <w:lvl w:ilvl="1" w:tplc="4B8CBF36">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B4756DF"/>
    <w:multiLevelType w:val="hybridMultilevel"/>
    <w:tmpl w:val="F3140C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C497E23"/>
    <w:multiLevelType w:val="hybridMultilevel"/>
    <w:tmpl w:val="A9163D84"/>
    <w:lvl w:ilvl="0" w:tplc="C6484B1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nsid w:val="0D540E14"/>
    <w:multiLevelType w:val="hybridMultilevel"/>
    <w:tmpl w:val="687CD872"/>
    <w:lvl w:ilvl="0" w:tplc="4230A278">
      <w:start w:val="4"/>
      <w:numFmt w:val="bullet"/>
      <w:lvlText w:val="-"/>
      <w:lvlJc w:val="left"/>
      <w:pPr>
        <w:ind w:left="1286" w:hanging="435"/>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9">
    <w:nsid w:val="11DF5814"/>
    <w:multiLevelType w:val="hybridMultilevel"/>
    <w:tmpl w:val="3B8CCD50"/>
    <w:lvl w:ilvl="0" w:tplc="4B8CBF36">
      <w:start w:val="1"/>
      <w:numFmt w:val="bullet"/>
      <w:lvlText w:val=""/>
      <w:lvlJc w:val="left"/>
      <w:pPr>
        <w:ind w:left="720" w:hanging="360"/>
      </w:pPr>
      <w:rPr>
        <w:rFonts w:ascii="Symbol" w:hAnsi="Symbol" w:hint="default"/>
      </w:rPr>
    </w:lvl>
    <w:lvl w:ilvl="1" w:tplc="4B8CBF36">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C80350"/>
    <w:multiLevelType w:val="hybridMultilevel"/>
    <w:tmpl w:val="F17823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42A3184"/>
    <w:multiLevelType w:val="hybridMultilevel"/>
    <w:tmpl w:val="AD008F2C"/>
    <w:lvl w:ilvl="0" w:tplc="B784F794">
      <w:numFmt w:val="bullet"/>
      <w:lvlText w:val="-"/>
      <w:lvlJc w:val="left"/>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nsid w:val="169E6442"/>
    <w:multiLevelType w:val="hybridMultilevel"/>
    <w:tmpl w:val="18CA7D40"/>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17A24B34"/>
    <w:multiLevelType w:val="hybridMultilevel"/>
    <w:tmpl w:val="40AE9F7C"/>
    <w:lvl w:ilvl="0" w:tplc="EAAEB736">
      <w:start w:val="1"/>
      <w:numFmt w:val="decimal"/>
      <w:lvlText w:val="%1."/>
      <w:lvlJc w:val="left"/>
      <w:pPr>
        <w:ind w:left="644"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95219C3"/>
    <w:multiLevelType w:val="hybridMultilevel"/>
    <w:tmpl w:val="E1646690"/>
    <w:lvl w:ilvl="0" w:tplc="4B8CBF3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nsid w:val="19D82B10"/>
    <w:multiLevelType w:val="hybridMultilevel"/>
    <w:tmpl w:val="5F2808CC"/>
    <w:lvl w:ilvl="0" w:tplc="4B8CBF36">
      <w:start w:val="1"/>
      <w:numFmt w:val="bullet"/>
      <w:lvlText w:val=""/>
      <w:lvlJc w:val="left"/>
      <w:pPr>
        <w:ind w:left="1004" w:hanging="360"/>
      </w:pPr>
      <w:rPr>
        <w:rFonts w:ascii="Symbol" w:hAnsi="Symbol" w:hint="default"/>
      </w:rPr>
    </w:lvl>
    <w:lvl w:ilvl="1" w:tplc="4B8CBF36">
      <w:start w:val="1"/>
      <w:numFmt w:val="bullet"/>
      <w:lvlText w:val=""/>
      <w:lvlJc w:val="left"/>
      <w:pPr>
        <w:ind w:left="1724" w:hanging="36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1B327B1D"/>
    <w:multiLevelType w:val="hybridMultilevel"/>
    <w:tmpl w:val="D73EF386"/>
    <w:lvl w:ilvl="0" w:tplc="4B8CBF36">
      <w:start w:val="1"/>
      <w:numFmt w:val="bullet"/>
      <w:lvlText w:val=""/>
      <w:lvlJc w:val="left"/>
      <w:pPr>
        <w:ind w:left="1440" w:hanging="360"/>
      </w:pPr>
      <w:rPr>
        <w:rFonts w:ascii="Symbol" w:hAnsi="Symbol" w:hint="default"/>
      </w:rPr>
    </w:lvl>
    <w:lvl w:ilvl="1" w:tplc="4B8CBF36">
      <w:start w:val="1"/>
      <w:numFmt w:val="bullet"/>
      <w:lvlText w:val=""/>
      <w:lvlJc w:val="left"/>
      <w:pPr>
        <w:ind w:left="2160" w:hanging="360"/>
      </w:pPr>
      <w:rPr>
        <w:rFonts w:ascii="Symbol" w:hAnsi="Symbo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20C73790"/>
    <w:multiLevelType w:val="hybridMultilevel"/>
    <w:tmpl w:val="77C2AB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4063882"/>
    <w:multiLevelType w:val="hybridMultilevel"/>
    <w:tmpl w:val="EC1EF2D0"/>
    <w:lvl w:ilvl="0" w:tplc="4B8CBF36">
      <w:start w:val="1"/>
      <w:numFmt w:val="bullet"/>
      <w:lvlText w:val=""/>
      <w:lvlJc w:val="left"/>
      <w:pPr>
        <w:ind w:left="1571" w:hanging="360"/>
      </w:pPr>
      <w:rPr>
        <w:rFonts w:ascii="Symbol" w:hAnsi="Symbol" w:hint="default"/>
      </w:rPr>
    </w:lvl>
    <w:lvl w:ilvl="1" w:tplc="A3CEAB3A">
      <w:start w:val="4"/>
      <w:numFmt w:val="bullet"/>
      <w:lvlText w:val="-"/>
      <w:lvlJc w:val="left"/>
      <w:pPr>
        <w:ind w:left="2321" w:hanging="390"/>
      </w:pPr>
      <w:rPr>
        <w:rFonts w:ascii="Times New Roman" w:eastAsia="Times New Roman" w:hAnsi="Times New Roman" w:cs="Times New Roman"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253F0B61"/>
    <w:multiLevelType w:val="hybridMultilevel"/>
    <w:tmpl w:val="96C6D8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22034DA"/>
    <w:multiLevelType w:val="hybridMultilevel"/>
    <w:tmpl w:val="8C729700"/>
    <w:lvl w:ilvl="0" w:tplc="0419000F">
      <w:start w:val="1"/>
      <w:numFmt w:val="decimal"/>
      <w:lvlText w:val="%1."/>
      <w:lvlJc w:val="left"/>
      <w:pPr>
        <w:ind w:left="2262" w:hanging="360"/>
      </w:pPr>
    </w:lvl>
    <w:lvl w:ilvl="1" w:tplc="04190019" w:tentative="1">
      <w:start w:val="1"/>
      <w:numFmt w:val="lowerLetter"/>
      <w:lvlText w:val="%2."/>
      <w:lvlJc w:val="left"/>
      <w:pPr>
        <w:ind w:left="2982" w:hanging="360"/>
      </w:pPr>
    </w:lvl>
    <w:lvl w:ilvl="2" w:tplc="0419001B" w:tentative="1">
      <w:start w:val="1"/>
      <w:numFmt w:val="lowerRoman"/>
      <w:lvlText w:val="%3."/>
      <w:lvlJc w:val="right"/>
      <w:pPr>
        <w:ind w:left="3702" w:hanging="180"/>
      </w:pPr>
    </w:lvl>
    <w:lvl w:ilvl="3" w:tplc="0419000F" w:tentative="1">
      <w:start w:val="1"/>
      <w:numFmt w:val="decimal"/>
      <w:lvlText w:val="%4."/>
      <w:lvlJc w:val="left"/>
      <w:pPr>
        <w:ind w:left="4422" w:hanging="360"/>
      </w:pPr>
    </w:lvl>
    <w:lvl w:ilvl="4" w:tplc="04190019" w:tentative="1">
      <w:start w:val="1"/>
      <w:numFmt w:val="lowerLetter"/>
      <w:lvlText w:val="%5."/>
      <w:lvlJc w:val="left"/>
      <w:pPr>
        <w:ind w:left="5142" w:hanging="360"/>
      </w:pPr>
    </w:lvl>
    <w:lvl w:ilvl="5" w:tplc="0419001B" w:tentative="1">
      <w:start w:val="1"/>
      <w:numFmt w:val="lowerRoman"/>
      <w:lvlText w:val="%6."/>
      <w:lvlJc w:val="right"/>
      <w:pPr>
        <w:ind w:left="5862" w:hanging="180"/>
      </w:pPr>
    </w:lvl>
    <w:lvl w:ilvl="6" w:tplc="0419000F" w:tentative="1">
      <w:start w:val="1"/>
      <w:numFmt w:val="decimal"/>
      <w:lvlText w:val="%7."/>
      <w:lvlJc w:val="left"/>
      <w:pPr>
        <w:ind w:left="6582" w:hanging="360"/>
      </w:pPr>
    </w:lvl>
    <w:lvl w:ilvl="7" w:tplc="04190019" w:tentative="1">
      <w:start w:val="1"/>
      <w:numFmt w:val="lowerLetter"/>
      <w:lvlText w:val="%8."/>
      <w:lvlJc w:val="left"/>
      <w:pPr>
        <w:ind w:left="7302" w:hanging="360"/>
      </w:pPr>
    </w:lvl>
    <w:lvl w:ilvl="8" w:tplc="0419001B" w:tentative="1">
      <w:start w:val="1"/>
      <w:numFmt w:val="lowerRoman"/>
      <w:lvlText w:val="%9."/>
      <w:lvlJc w:val="right"/>
      <w:pPr>
        <w:ind w:left="8022" w:hanging="180"/>
      </w:pPr>
    </w:lvl>
  </w:abstractNum>
  <w:abstractNum w:abstractNumId="21">
    <w:nsid w:val="332D0E2F"/>
    <w:multiLevelType w:val="hybridMultilevel"/>
    <w:tmpl w:val="BCD857C2"/>
    <w:lvl w:ilvl="0" w:tplc="4B8CBF36">
      <w:start w:val="1"/>
      <w:numFmt w:val="bullet"/>
      <w:lvlText w:val=""/>
      <w:lvlJc w:val="left"/>
      <w:pPr>
        <w:ind w:left="1429" w:hanging="360"/>
      </w:pPr>
      <w:rPr>
        <w:rFonts w:ascii="Symbol" w:hAnsi="Symbol" w:hint="default"/>
      </w:rPr>
    </w:lvl>
    <w:lvl w:ilvl="1" w:tplc="4B8CBF36">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5DB5A7A"/>
    <w:multiLevelType w:val="hybridMultilevel"/>
    <w:tmpl w:val="99909FAC"/>
    <w:lvl w:ilvl="0" w:tplc="4B8CBF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7F03F72"/>
    <w:multiLevelType w:val="hybridMultilevel"/>
    <w:tmpl w:val="4F667DB0"/>
    <w:lvl w:ilvl="0" w:tplc="4B8CBF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97C152A"/>
    <w:multiLevelType w:val="hybridMultilevel"/>
    <w:tmpl w:val="8CC018D6"/>
    <w:lvl w:ilvl="0" w:tplc="30FED310">
      <w:start w:val="1"/>
      <w:numFmt w:val="decimal"/>
      <w:lvlText w:val="%1."/>
      <w:lvlJc w:val="left"/>
      <w:pPr>
        <w:ind w:left="1219" w:hanging="5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3DDD0839"/>
    <w:multiLevelType w:val="hybridMultilevel"/>
    <w:tmpl w:val="2E48F0B8"/>
    <w:lvl w:ilvl="0" w:tplc="4B8CBF3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40F9468B"/>
    <w:multiLevelType w:val="hybridMultilevel"/>
    <w:tmpl w:val="ED44F288"/>
    <w:lvl w:ilvl="0" w:tplc="4B8CBF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2F040D4"/>
    <w:multiLevelType w:val="hybridMultilevel"/>
    <w:tmpl w:val="44EEAFCA"/>
    <w:lvl w:ilvl="0" w:tplc="8B7EE1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4B5E0A28"/>
    <w:multiLevelType w:val="hybridMultilevel"/>
    <w:tmpl w:val="75F6CD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67462C6"/>
    <w:multiLevelType w:val="hybridMultilevel"/>
    <w:tmpl w:val="0846E9D2"/>
    <w:lvl w:ilvl="0" w:tplc="A18CF36E">
      <w:start w:val="1"/>
      <w:numFmt w:val="bullet"/>
      <w:lvlText w:val="•"/>
      <w:lvlJc w:val="left"/>
      <w:pPr>
        <w:tabs>
          <w:tab w:val="num" w:pos="720"/>
        </w:tabs>
        <w:ind w:left="720" w:hanging="360"/>
      </w:pPr>
      <w:rPr>
        <w:rFonts w:ascii="Times New Roman" w:hAnsi="Times New Roman" w:hint="default"/>
      </w:rPr>
    </w:lvl>
    <w:lvl w:ilvl="1" w:tplc="4AFC3936" w:tentative="1">
      <w:start w:val="1"/>
      <w:numFmt w:val="bullet"/>
      <w:lvlText w:val="•"/>
      <w:lvlJc w:val="left"/>
      <w:pPr>
        <w:tabs>
          <w:tab w:val="num" w:pos="1440"/>
        </w:tabs>
        <w:ind w:left="1440" w:hanging="360"/>
      </w:pPr>
      <w:rPr>
        <w:rFonts w:ascii="Times New Roman" w:hAnsi="Times New Roman" w:hint="default"/>
      </w:rPr>
    </w:lvl>
    <w:lvl w:ilvl="2" w:tplc="1D52552E" w:tentative="1">
      <w:start w:val="1"/>
      <w:numFmt w:val="bullet"/>
      <w:lvlText w:val="•"/>
      <w:lvlJc w:val="left"/>
      <w:pPr>
        <w:tabs>
          <w:tab w:val="num" w:pos="2160"/>
        </w:tabs>
        <w:ind w:left="2160" w:hanging="360"/>
      </w:pPr>
      <w:rPr>
        <w:rFonts w:ascii="Times New Roman" w:hAnsi="Times New Roman" w:hint="default"/>
      </w:rPr>
    </w:lvl>
    <w:lvl w:ilvl="3" w:tplc="491C2916" w:tentative="1">
      <w:start w:val="1"/>
      <w:numFmt w:val="bullet"/>
      <w:lvlText w:val="•"/>
      <w:lvlJc w:val="left"/>
      <w:pPr>
        <w:tabs>
          <w:tab w:val="num" w:pos="2880"/>
        </w:tabs>
        <w:ind w:left="2880" w:hanging="360"/>
      </w:pPr>
      <w:rPr>
        <w:rFonts w:ascii="Times New Roman" w:hAnsi="Times New Roman" w:hint="default"/>
      </w:rPr>
    </w:lvl>
    <w:lvl w:ilvl="4" w:tplc="BEE62066" w:tentative="1">
      <w:start w:val="1"/>
      <w:numFmt w:val="bullet"/>
      <w:lvlText w:val="•"/>
      <w:lvlJc w:val="left"/>
      <w:pPr>
        <w:tabs>
          <w:tab w:val="num" w:pos="3600"/>
        </w:tabs>
        <w:ind w:left="3600" w:hanging="360"/>
      </w:pPr>
      <w:rPr>
        <w:rFonts w:ascii="Times New Roman" w:hAnsi="Times New Roman" w:hint="default"/>
      </w:rPr>
    </w:lvl>
    <w:lvl w:ilvl="5" w:tplc="387EA2D0" w:tentative="1">
      <w:start w:val="1"/>
      <w:numFmt w:val="bullet"/>
      <w:lvlText w:val="•"/>
      <w:lvlJc w:val="left"/>
      <w:pPr>
        <w:tabs>
          <w:tab w:val="num" w:pos="4320"/>
        </w:tabs>
        <w:ind w:left="4320" w:hanging="360"/>
      </w:pPr>
      <w:rPr>
        <w:rFonts w:ascii="Times New Roman" w:hAnsi="Times New Roman" w:hint="default"/>
      </w:rPr>
    </w:lvl>
    <w:lvl w:ilvl="6" w:tplc="AA10B55C" w:tentative="1">
      <w:start w:val="1"/>
      <w:numFmt w:val="bullet"/>
      <w:lvlText w:val="•"/>
      <w:lvlJc w:val="left"/>
      <w:pPr>
        <w:tabs>
          <w:tab w:val="num" w:pos="5040"/>
        </w:tabs>
        <w:ind w:left="5040" w:hanging="360"/>
      </w:pPr>
      <w:rPr>
        <w:rFonts w:ascii="Times New Roman" w:hAnsi="Times New Roman" w:hint="default"/>
      </w:rPr>
    </w:lvl>
    <w:lvl w:ilvl="7" w:tplc="F8963E6E" w:tentative="1">
      <w:start w:val="1"/>
      <w:numFmt w:val="bullet"/>
      <w:lvlText w:val="•"/>
      <w:lvlJc w:val="left"/>
      <w:pPr>
        <w:tabs>
          <w:tab w:val="num" w:pos="5760"/>
        </w:tabs>
        <w:ind w:left="5760" w:hanging="360"/>
      </w:pPr>
      <w:rPr>
        <w:rFonts w:ascii="Times New Roman" w:hAnsi="Times New Roman" w:hint="default"/>
      </w:rPr>
    </w:lvl>
    <w:lvl w:ilvl="8" w:tplc="8C08BAE6" w:tentative="1">
      <w:start w:val="1"/>
      <w:numFmt w:val="bullet"/>
      <w:lvlText w:val="•"/>
      <w:lvlJc w:val="left"/>
      <w:pPr>
        <w:tabs>
          <w:tab w:val="num" w:pos="6480"/>
        </w:tabs>
        <w:ind w:left="6480" w:hanging="360"/>
      </w:pPr>
      <w:rPr>
        <w:rFonts w:ascii="Times New Roman" w:hAnsi="Times New Roman" w:hint="default"/>
      </w:rPr>
    </w:lvl>
  </w:abstractNum>
  <w:abstractNum w:abstractNumId="30">
    <w:nsid w:val="58061F5C"/>
    <w:multiLevelType w:val="hybridMultilevel"/>
    <w:tmpl w:val="6D84EC30"/>
    <w:lvl w:ilvl="0" w:tplc="4B8CBF3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4B8CBF36">
      <w:start w:val="1"/>
      <w:numFmt w:val="bullet"/>
      <w:lvlText w:val=""/>
      <w:lvlJc w:val="left"/>
      <w:pPr>
        <w:ind w:left="2868" w:hanging="360"/>
      </w:pPr>
      <w:rPr>
        <w:rFonts w:ascii="Symbol" w:hAnsi="Symbol"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nsid w:val="581F6984"/>
    <w:multiLevelType w:val="hybridMultilevel"/>
    <w:tmpl w:val="80A47A70"/>
    <w:lvl w:ilvl="0" w:tplc="E646C1B2">
      <w:start w:val="1"/>
      <w:numFmt w:val="decimal"/>
      <w:lvlText w:val="%1."/>
      <w:lvlJc w:val="left"/>
      <w:pPr>
        <w:ind w:left="1108" w:hanging="54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2">
    <w:nsid w:val="597100EE"/>
    <w:multiLevelType w:val="hybridMultilevel"/>
    <w:tmpl w:val="7CEAAB8A"/>
    <w:lvl w:ilvl="0" w:tplc="4B8CBF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4457BD9"/>
    <w:multiLevelType w:val="hybridMultilevel"/>
    <w:tmpl w:val="ED183BEC"/>
    <w:lvl w:ilvl="0" w:tplc="4B8CBF36">
      <w:start w:val="1"/>
      <w:numFmt w:val="bullet"/>
      <w:lvlText w:val=""/>
      <w:lvlJc w:val="left"/>
      <w:pPr>
        <w:ind w:left="1429" w:hanging="360"/>
      </w:pPr>
      <w:rPr>
        <w:rFonts w:ascii="Symbol" w:hAnsi="Symbol" w:hint="default"/>
      </w:rPr>
    </w:lvl>
    <w:lvl w:ilvl="1" w:tplc="4B8CBF36">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80D19A4"/>
    <w:multiLevelType w:val="hybridMultilevel"/>
    <w:tmpl w:val="22347432"/>
    <w:lvl w:ilvl="0" w:tplc="4B8CBF36">
      <w:start w:val="1"/>
      <w:numFmt w:val="bullet"/>
      <w:lvlText w:val=""/>
      <w:lvlJc w:val="left"/>
      <w:pPr>
        <w:ind w:left="1429" w:hanging="360"/>
      </w:pPr>
      <w:rPr>
        <w:rFonts w:ascii="Symbol" w:hAnsi="Symbol" w:hint="default"/>
      </w:rPr>
    </w:lvl>
    <w:lvl w:ilvl="1" w:tplc="4B8CBF36">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8346A44"/>
    <w:multiLevelType w:val="hybridMultilevel"/>
    <w:tmpl w:val="F3687014"/>
    <w:lvl w:ilvl="0" w:tplc="4B8CBF36">
      <w:start w:val="1"/>
      <w:numFmt w:val="bullet"/>
      <w:lvlText w:val=""/>
      <w:lvlJc w:val="left"/>
      <w:pPr>
        <w:ind w:left="1423" w:hanging="360"/>
      </w:pPr>
      <w:rPr>
        <w:rFonts w:ascii="Symbol" w:hAnsi="Symbol" w:hint="default"/>
      </w:rPr>
    </w:lvl>
    <w:lvl w:ilvl="1" w:tplc="04190003" w:tentative="1">
      <w:start w:val="1"/>
      <w:numFmt w:val="bullet"/>
      <w:lvlText w:val="o"/>
      <w:lvlJc w:val="left"/>
      <w:pPr>
        <w:ind w:left="2143" w:hanging="360"/>
      </w:pPr>
      <w:rPr>
        <w:rFonts w:ascii="Courier New" w:hAnsi="Courier New" w:cs="Courier New" w:hint="default"/>
      </w:rPr>
    </w:lvl>
    <w:lvl w:ilvl="2" w:tplc="04190005" w:tentative="1">
      <w:start w:val="1"/>
      <w:numFmt w:val="bullet"/>
      <w:lvlText w:val=""/>
      <w:lvlJc w:val="left"/>
      <w:pPr>
        <w:ind w:left="2863" w:hanging="360"/>
      </w:pPr>
      <w:rPr>
        <w:rFonts w:ascii="Wingdings" w:hAnsi="Wingdings" w:hint="default"/>
      </w:rPr>
    </w:lvl>
    <w:lvl w:ilvl="3" w:tplc="04190001" w:tentative="1">
      <w:start w:val="1"/>
      <w:numFmt w:val="bullet"/>
      <w:lvlText w:val=""/>
      <w:lvlJc w:val="left"/>
      <w:pPr>
        <w:ind w:left="3583" w:hanging="360"/>
      </w:pPr>
      <w:rPr>
        <w:rFonts w:ascii="Symbol" w:hAnsi="Symbol" w:hint="default"/>
      </w:rPr>
    </w:lvl>
    <w:lvl w:ilvl="4" w:tplc="04190003" w:tentative="1">
      <w:start w:val="1"/>
      <w:numFmt w:val="bullet"/>
      <w:lvlText w:val="o"/>
      <w:lvlJc w:val="left"/>
      <w:pPr>
        <w:ind w:left="4303" w:hanging="360"/>
      </w:pPr>
      <w:rPr>
        <w:rFonts w:ascii="Courier New" w:hAnsi="Courier New" w:cs="Courier New" w:hint="default"/>
      </w:rPr>
    </w:lvl>
    <w:lvl w:ilvl="5" w:tplc="04190005" w:tentative="1">
      <w:start w:val="1"/>
      <w:numFmt w:val="bullet"/>
      <w:lvlText w:val=""/>
      <w:lvlJc w:val="left"/>
      <w:pPr>
        <w:ind w:left="5023" w:hanging="360"/>
      </w:pPr>
      <w:rPr>
        <w:rFonts w:ascii="Wingdings" w:hAnsi="Wingdings" w:hint="default"/>
      </w:rPr>
    </w:lvl>
    <w:lvl w:ilvl="6" w:tplc="04190001" w:tentative="1">
      <w:start w:val="1"/>
      <w:numFmt w:val="bullet"/>
      <w:lvlText w:val=""/>
      <w:lvlJc w:val="left"/>
      <w:pPr>
        <w:ind w:left="5743" w:hanging="360"/>
      </w:pPr>
      <w:rPr>
        <w:rFonts w:ascii="Symbol" w:hAnsi="Symbol" w:hint="default"/>
      </w:rPr>
    </w:lvl>
    <w:lvl w:ilvl="7" w:tplc="04190003" w:tentative="1">
      <w:start w:val="1"/>
      <w:numFmt w:val="bullet"/>
      <w:lvlText w:val="o"/>
      <w:lvlJc w:val="left"/>
      <w:pPr>
        <w:ind w:left="6463" w:hanging="360"/>
      </w:pPr>
      <w:rPr>
        <w:rFonts w:ascii="Courier New" w:hAnsi="Courier New" w:cs="Courier New" w:hint="default"/>
      </w:rPr>
    </w:lvl>
    <w:lvl w:ilvl="8" w:tplc="04190005" w:tentative="1">
      <w:start w:val="1"/>
      <w:numFmt w:val="bullet"/>
      <w:lvlText w:val=""/>
      <w:lvlJc w:val="left"/>
      <w:pPr>
        <w:ind w:left="7183" w:hanging="360"/>
      </w:pPr>
      <w:rPr>
        <w:rFonts w:ascii="Wingdings" w:hAnsi="Wingdings" w:hint="default"/>
      </w:rPr>
    </w:lvl>
  </w:abstractNum>
  <w:abstractNum w:abstractNumId="36">
    <w:nsid w:val="684B45E5"/>
    <w:multiLevelType w:val="hybridMultilevel"/>
    <w:tmpl w:val="5ABC608E"/>
    <w:lvl w:ilvl="0" w:tplc="84FE7218">
      <w:start w:val="1"/>
      <w:numFmt w:val="bullet"/>
      <w:lvlText w:val="•"/>
      <w:lvlJc w:val="left"/>
      <w:pPr>
        <w:tabs>
          <w:tab w:val="num" w:pos="720"/>
        </w:tabs>
        <w:ind w:left="720" w:hanging="360"/>
      </w:pPr>
      <w:rPr>
        <w:rFonts w:ascii="Times New Roman" w:hAnsi="Times New Roman" w:hint="default"/>
      </w:rPr>
    </w:lvl>
    <w:lvl w:ilvl="1" w:tplc="5F548528" w:tentative="1">
      <w:start w:val="1"/>
      <w:numFmt w:val="bullet"/>
      <w:lvlText w:val="•"/>
      <w:lvlJc w:val="left"/>
      <w:pPr>
        <w:tabs>
          <w:tab w:val="num" w:pos="1440"/>
        </w:tabs>
        <w:ind w:left="1440" w:hanging="360"/>
      </w:pPr>
      <w:rPr>
        <w:rFonts w:ascii="Times New Roman" w:hAnsi="Times New Roman" w:hint="default"/>
      </w:rPr>
    </w:lvl>
    <w:lvl w:ilvl="2" w:tplc="ED62744E" w:tentative="1">
      <w:start w:val="1"/>
      <w:numFmt w:val="bullet"/>
      <w:lvlText w:val="•"/>
      <w:lvlJc w:val="left"/>
      <w:pPr>
        <w:tabs>
          <w:tab w:val="num" w:pos="2160"/>
        </w:tabs>
        <w:ind w:left="2160" w:hanging="360"/>
      </w:pPr>
      <w:rPr>
        <w:rFonts w:ascii="Times New Roman" w:hAnsi="Times New Roman" w:hint="default"/>
      </w:rPr>
    </w:lvl>
    <w:lvl w:ilvl="3" w:tplc="4D868C64" w:tentative="1">
      <w:start w:val="1"/>
      <w:numFmt w:val="bullet"/>
      <w:lvlText w:val="•"/>
      <w:lvlJc w:val="left"/>
      <w:pPr>
        <w:tabs>
          <w:tab w:val="num" w:pos="2880"/>
        </w:tabs>
        <w:ind w:left="2880" w:hanging="360"/>
      </w:pPr>
      <w:rPr>
        <w:rFonts w:ascii="Times New Roman" w:hAnsi="Times New Roman" w:hint="default"/>
      </w:rPr>
    </w:lvl>
    <w:lvl w:ilvl="4" w:tplc="3D0C54C8" w:tentative="1">
      <w:start w:val="1"/>
      <w:numFmt w:val="bullet"/>
      <w:lvlText w:val="•"/>
      <w:lvlJc w:val="left"/>
      <w:pPr>
        <w:tabs>
          <w:tab w:val="num" w:pos="3600"/>
        </w:tabs>
        <w:ind w:left="3600" w:hanging="360"/>
      </w:pPr>
      <w:rPr>
        <w:rFonts w:ascii="Times New Roman" w:hAnsi="Times New Roman" w:hint="default"/>
      </w:rPr>
    </w:lvl>
    <w:lvl w:ilvl="5" w:tplc="0C743BA6" w:tentative="1">
      <w:start w:val="1"/>
      <w:numFmt w:val="bullet"/>
      <w:lvlText w:val="•"/>
      <w:lvlJc w:val="left"/>
      <w:pPr>
        <w:tabs>
          <w:tab w:val="num" w:pos="4320"/>
        </w:tabs>
        <w:ind w:left="4320" w:hanging="360"/>
      </w:pPr>
      <w:rPr>
        <w:rFonts w:ascii="Times New Roman" w:hAnsi="Times New Roman" w:hint="default"/>
      </w:rPr>
    </w:lvl>
    <w:lvl w:ilvl="6" w:tplc="DA1E3290" w:tentative="1">
      <w:start w:val="1"/>
      <w:numFmt w:val="bullet"/>
      <w:lvlText w:val="•"/>
      <w:lvlJc w:val="left"/>
      <w:pPr>
        <w:tabs>
          <w:tab w:val="num" w:pos="5040"/>
        </w:tabs>
        <w:ind w:left="5040" w:hanging="360"/>
      </w:pPr>
      <w:rPr>
        <w:rFonts w:ascii="Times New Roman" w:hAnsi="Times New Roman" w:hint="default"/>
      </w:rPr>
    </w:lvl>
    <w:lvl w:ilvl="7" w:tplc="3CF86800" w:tentative="1">
      <w:start w:val="1"/>
      <w:numFmt w:val="bullet"/>
      <w:lvlText w:val="•"/>
      <w:lvlJc w:val="left"/>
      <w:pPr>
        <w:tabs>
          <w:tab w:val="num" w:pos="5760"/>
        </w:tabs>
        <w:ind w:left="5760" w:hanging="360"/>
      </w:pPr>
      <w:rPr>
        <w:rFonts w:ascii="Times New Roman" w:hAnsi="Times New Roman" w:hint="default"/>
      </w:rPr>
    </w:lvl>
    <w:lvl w:ilvl="8" w:tplc="208CF4EC" w:tentative="1">
      <w:start w:val="1"/>
      <w:numFmt w:val="bullet"/>
      <w:lvlText w:val="•"/>
      <w:lvlJc w:val="left"/>
      <w:pPr>
        <w:tabs>
          <w:tab w:val="num" w:pos="6480"/>
        </w:tabs>
        <w:ind w:left="6480" w:hanging="360"/>
      </w:pPr>
      <w:rPr>
        <w:rFonts w:ascii="Times New Roman" w:hAnsi="Times New Roman" w:hint="default"/>
      </w:rPr>
    </w:lvl>
  </w:abstractNum>
  <w:abstractNum w:abstractNumId="37">
    <w:nsid w:val="68F66E5B"/>
    <w:multiLevelType w:val="hybridMultilevel"/>
    <w:tmpl w:val="DF00C252"/>
    <w:lvl w:ilvl="0" w:tplc="4B8CBF36">
      <w:start w:val="1"/>
      <w:numFmt w:val="bullet"/>
      <w:lvlText w:val=""/>
      <w:lvlJc w:val="left"/>
      <w:pPr>
        <w:ind w:left="928" w:hanging="360"/>
      </w:pPr>
      <w:rPr>
        <w:rFonts w:ascii="Symbol" w:hAnsi="Symbol" w:hint="default"/>
      </w:rPr>
    </w:lvl>
    <w:lvl w:ilvl="1" w:tplc="7C66B442">
      <w:start w:val="4"/>
      <w:numFmt w:val="bullet"/>
      <w:lvlText w:val="-"/>
      <w:lvlJc w:val="left"/>
      <w:pPr>
        <w:ind w:left="1440" w:hanging="360"/>
      </w:pPr>
      <w:rPr>
        <w:rFonts w:ascii="Times New Roman" w:eastAsia="Times New Roman" w:hAnsi="Times New Roman" w:cs="Times New Roman" w:hint="default"/>
        <w:b/>
      </w:rPr>
    </w:lvl>
    <w:lvl w:ilvl="2" w:tplc="78024C42">
      <w:start w:val="3"/>
      <w:numFmt w:val="bullet"/>
      <w:lvlText w:val="•"/>
      <w:lvlJc w:val="left"/>
      <w:pPr>
        <w:ind w:left="2160" w:hanging="360"/>
      </w:pPr>
      <w:rPr>
        <w:rFonts w:ascii="Times New Roman" w:eastAsia="Times New Roman" w:hAnsi="Times New Roman" w:cs="Times New Roman" w:hint="default"/>
        <w:sz w:val="28"/>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D982B2E"/>
    <w:multiLevelType w:val="singleLevel"/>
    <w:tmpl w:val="0419000F"/>
    <w:lvl w:ilvl="0">
      <w:start w:val="1"/>
      <w:numFmt w:val="decimal"/>
      <w:lvlText w:val="%1."/>
      <w:lvlJc w:val="left"/>
      <w:pPr>
        <w:tabs>
          <w:tab w:val="num" w:pos="360"/>
        </w:tabs>
        <w:ind w:left="360" w:hanging="360"/>
      </w:pPr>
    </w:lvl>
  </w:abstractNum>
  <w:abstractNum w:abstractNumId="39">
    <w:nsid w:val="6DFE03F2"/>
    <w:multiLevelType w:val="hybridMultilevel"/>
    <w:tmpl w:val="34CABAA6"/>
    <w:lvl w:ilvl="0" w:tplc="E646C1B2">
      <w:start w:val="1"/>
      <w:numFmt w:val="decimal"/>
      <w:lvlText w:val="%1."/>
      <w:lvlJc w:val="left"/>
      <w:pPr>
        <w:ind w:left="1391" w:hanging="5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5B86BEA"/>
    <w:multiLevelType w:val="hybridMultilevel"/>
    <w:tmpl w:val="6AD6EB2C"/>
    <w:lvl w:ilvl="0" w:tplc="4B8CBF3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7785767B"/>
    <w:multiLevelType w:val="hybridMultilevel"/>
    <w:tmpl w:val="244833D0"/>
    <w:lvl w:ilvl="0" w:tplc="4B8CBF36">
      <w:start w:val="1"/>
      <w:numFmt w:val="bullet"/>
      <w:lvlText w:val=""/>
      <w:lvlJc w:val="left"/>
      <w:pPr>
        <w:ind w:left="1571" w:hanging="360"/>
      </w:pPr>
      <w:rPr>
        <w:rFonts w:ascii="Symbol" w:hAnsi="Symbol" w:hint="default"/>
      </w:rPr>
    </w:lvl>
    <w:lvl w:ilvl="1" w:tplc="4B8CBF36">
      <w:start w:val="1"/>
      <w:numFmt w:val="bullet"/>
      <w:lvlText w:val=""/>
      <w:lvlJc w:val="left"/>
      <w:pPr>
        <w:ind w:left="2291" w:hanging="360"/>
      </w:pPr>
      <w:rPr>
        <w:rFonts w:ascii="Symbol" w:hAnsi="Symbol"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nsid w:val="78FD4BA0"/>
    <w:multiLevelType w:val="hybridMultilevel"/>
    <w:tmpl w:val="7DD8377A"/>
    <w:lvl w:ilvl="0" w:tplc="4B8CBF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A2B2226"/>
    <w:multiLevelType w:val="hybridMultilevel"/>
    <w:tmpl w:val="6728CB88"/>
    <w:lvl w:ilvl="0" w:tplc="4B8CBF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A8772D0"/>
    <w:multiLevelType w:val="hybridMultilevel"/>
    <w:tmpl w:val="018258A2"/>
    <w:lvl w:ilvl="0" w:tplc="4B8CBF36">
      <w:start w:val="1"/>
      <w:numFmt w:val="bullet"/>
      <w:lvlText w:val=""/>
      <w:lvlJc w:val="left"/>
      <w:pPr>
        <w:ind w:left="720" w:hanging="360"/>
      </w:pPr>
      <w:rPr>
        <w:rFonts w:ascii="Symbol" w:hAnsi="Symbol" w:hint="default"/>
      </w:rPr>
    </w:lvl>
    <w:lvl w:ilvl="1" w:tplc="4B8CBF36">
      <w:start w:val="1"/>
      <w:numFmt w:val="bullet"/>
      <w:lvlText w:val=""/>
      <w:lvlJc w:val="left"/>
      <w:pPr>
        <w:ind w:left="928"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DCD707E"/>
    <w:multiLevelType w:val="hybridMultilevel"/>
    <w:tmpl w:val="24683262"/>
    <w:lvl w:ilvl="0" w:tplc="4B8CBF36">
      <w:start w:val="1"/>
      <w:numFmt w:val="bullet"/>
      <w:lvlText w:val=""/>
      <w:lvlJc w:val="left"/>
      <w:pPr>
        <w:ind w:left="720" w:hanging="360"/>
      </w:pPr>
      <w:rPr>
        <w:rFonts w:ascii="Symbol" w:hAnsi="Symbol" w:hint="default"/>
      </w:rPr>
    </w:lvl>
    <w:lvl w:ilvl="1" w:tplc="4B8CBF36">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0"/>
  </w:num>
  <w:num w:numId="3">
    <w:abstractNumId w:val="13"/>
  </w:num>
  <w:num w:numId="4">
    <w:abstractNumId w:val="38"/>
    <w:lvlOverride w:ilvl="0">
      <w:startOverride w:val="1"/>
    </w:lvlOverride>
  </w:num>
  <w:num w:numId="5">
    <w:abstractNumId w:val="20"/>
  </w:num>
  <w:num w:numId="6">
    <w:abstractNumId w:val="42"/>
  </w:num>
  <w:num w:numId="7">
    <w:abstractNumId w:val="3"/>
  </w:num>
  <w:num w:numId="8">
    <w:abstractNumId w:val="25"/>
  </w:num>
  <w:num w:numId="9">
    <w:abstractNumId w:val="31"/>
  </w:num>
  <w:num w:numId="10">
    <w:abstractNumId w:val="37"/>
  </w:num>
  <w:num w:numId="11">
    <w:abstractNumId w:val="18"/>
  </w:num>
  <w:num w:numId="12">
    <w:abstractNumId w:val="15"/>
  </w:num>
  <w:num w:numId="13">
    <w:abstractNumId w:val="41"/>
  </w:num>
  <w:num w:numId="14">
    <w:abstractNumId w:val="39"/>
  </w:num>
  <w:num w:numId="15">
    <w:abstractNumId w:val="14"/>
  </w:num>
  <w:num w:numId="16">
    <w:abstractNumId w:val="45"/>
  </w:num>
  <w:num w:numId="17">
    <w:abstractNumId w:val="7"/>
  </w:num>
  <w:num w:numId="18">
    <w:abstractNumId w:val="16"/>
  </w:num>
  <w:num w:numId="19">
    <w:abstractNumId w:val="9"/>
  </w:num>
  <w:num w:numId="20">
    <w:abstractNumId w:val="17"/>
  </w:num>
  <w:num w:numId="21">
    <w:abstractNumId w:val="33"/>
  </w:num>
  <w:num w:numId="22">
    <w:abstractNumId w:val="44"/>
  </w:num>
  <w:num w:numId="23">
    <w:abstractNumId w:val="34"/>
  </w:num>
  <w:num w:numId="24">
    <w:abstractNumId w:val="30"/>
  </w:num>
  <w:num w:numId="25">
    <w:abstractNumId w:val="27"/>
  </w:num>
  <w:num w:numId="26">
    <w:abstractNumId w:val="24"/>
  </w:num>
  <w:num w:numId="27">
    <w:abstractNumId w:val="5"/>
  </w:num>
  <w:num w:numId="28">
    <w:abstractNumId w:val="21"/>
  </w:num>
  <w:num w:numId="29">
    <w:abstractNumId w:val="23"/>
  </w:num>
  <w:num w:numId="30">
    <w:abstractNumId w:val="43"/>
  </w:num>
  <w:num w:numId="31">
    <w:abstractNumId w:val="35"/>
  </w:num>
  <w:num w:numId="32">
    <w:abstractNumId w:val="4"/>
  </w:num>
  <w:num w:numId="33">
    <w:abstractNumId w:val="28"/>
  </w:num>
  <w:num w:numId="34">
    <w:abstractNumId w:val="12"/>
  </w:num>
  <w:num w:numId="35">
    <w:abstractNumId w:val="26"/>
  </w:num>
  <w:num w:numId="36">
    <w:abstractNumId w:val="22"/>
  </w:num>
  <w:num w:numId="37">
    <w:abstractNumId w:val="8"/>
  </w:num>
  <w:num w:numId="38">
    <w:abstractNumId w:val="2"/>
  </w:num>
  <w:num w:numId="39">
    <w:abstractNumId w:val="29"/>
  </w:num>
  <w:num w:numId="40">
    <w:abstractNumId w:val="6"/>
  </w:num>
  <w:num w:numId="41">
    <w:abstractNumId w:val="19"/>
  </w:num>
  <w:num w:numId="42">
    <w:abstractNumId w:val="1"/>
  </w:num>
  <w:num w:numId="43">
    <w:abstractNumId w:val="36"/>
  </w:num>
  <w:num w:numId="44">
    <w:abstractNumId w:val="32"/>
  </w:num>
  <w:num w:numId="45">
    <w:abstractNumId w:val="40"/>
  </w:num>
  <w:num w:numId="46">
    <w:abstractNumId w:val="1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5AB6"/>
    <w:rsid w:val="00000185"/>
    <w:rsid w:val="00000269"/>
    <w:rsid w:val="00000672"/>
    <w:rsid w:val="00000B6A"/>
    <w:rsid w:val="00002E3E"/>
    <w:rsid w:val="0000337D"/>
    <w:rsid w:val="00004B70"/>
    <w:rsid w:val="00005BB6"/>
    <w:rsid w:val="000072BB"/>
    <w:rsid w:val="00007ECA"/>
    <w:rsid w:val="000118DD"/>
    <w:rsid w:val="00012C61"/>
    <w:rsid w:val="000136ED"/>
    <w:rsid w:val="00015194"/>
    <w:rsid w:val="00015945"/>
    <w:rsid w:val="00016B42"/>
    <w:rsid w:val="00017059"/>
    <w:rsid w:val="00017322"/>
    <w:rsid w:val="000177D5"/>
    <w:rsid w:val="000209F5"/>
    <w:rsid w:val="00020D72"/>
    <w:rsid w:val="00021285"/>
    <w:rsid w:val="00022563"/>
    <w:rsid w:val="00022E3E"/>
    <w:rsid w:val="00023274"/>
    <w:rsid w:val="0002445E"/>
    <w:rsid w:val="000248A5"/>
    <w:rsid w:val="0002598F"/>
    <w:rsid w:val="00025EF6"/>
    <w:rsid w:val="00026B55"/>
    <w:rsid w:val="00026D09"/>
    <w:rsid w:val="00026EE2"/>
    <w:rsid w:val="0003038F"/>
    <w:rsid w:val="000305D4"/>
    <w:rsid w:val="000326B7"/>
    <w:rsid w:val="000338DA"/>
    <w:rsid w:val="00034811"/>
    <w:rsid w:val="00034D14"/>
    <w:rsid w:val="000350ED"/>
    <w:rsid w:val="0003541F"/>
    <w:rsid w:val="00036361"/>
    <w:rsid w:val="0003771C"/>
    <w:rsid w:val="00037BCB"/>
    <w:rsid w:val="00040679"/>
    <w:rsid w:val="0004110F"/>
    <w:rsid w:val="0004131D"/>
    <w:rsid w:val="000413A8"/>
    <w:rsid w:val="000414C8"/>
    <w:rsid w:val="00042F34"/>
    <w:rsid w:val="000433DE"/>
    <w:rsid w:val="00043687"/>
    <w:rsid w:val="000447C0"/>
    <w:rsid w:val="000448EE"/>
    <w:rsid w:val="00044F49"/>
    <w:rsid w:val="000454DE"/>
    <w:rsid w:val="000455E3"/>
    <w:rsid w:val="000457F6"/>
    <w:rsid w:val="00046EE0"/>
    <w:rsid w:val="00050AF0"/>
    <w:rsid w:val="000510C6"/>
    <w:rsid w:val="00051E40"/>
    <w:rsid w:val="0005343E"/>
    <w:rsid w:val="00053C69"/>
    <w:rsid w:val="00053D56"/>
    <w:rsid w:val="00053EE0"/>
    <w:rsid w:val="00053F76"/>
    <w:rsid w:val="0005421B"/>
    <w:rsid w:val="00054280"/>
    <w:rsid w:val="000542B5"/>
    <w:rsid w:val="00054A77"/>
    <w:rsid w:val="00055F69"/>
    <w:rsid w:val="00056152"/>
    <w:rsid w:val="000578BC"/>
    <w:rsid w:val="0006055E"/>
    <w:rsid w:val="00060A70"/>
    <w:rsid w:val="00061A7B"/>
    <w:rsid w:val="00061C97"/>
    <w:rsid w:val="00063604"/>
    <w:rsid w:val="00063AA3"/>
    <w:rsid w:val="000656D0"/>
    <w:rsid w:val="00065786"/>
    <w:rsid w:val="00065B21"/>
    <w:rsid w:val="00067211"/>
    <w:rsid w:val="00067532"/>
    <w:rsid w:val="000675D0"/>
    <w:rsid w:val="00067617"/>
    <w:rsid w:val="00072102"/>
    <w:rsid w:val="00072478"/>
    <w:rsid w:val="00074517"/>
    <w:rsid w:val="00074686"/>
    <w:rsid w:val="0007470B"/>
    <w:rsid w:val="000761FA"/>
    <w:rsid w:val="00076423"/>
    <w:rsid w:val="00077574"/>
    <w:rsid w:val="00080186"/>
    <w:rsid w:val="000808C6"/>
    <w:rsid w:val="0008165E"/>
    <w:rsid w:val="000817F4"/>
    <w:rsid w:val="00081D89"/>
    <w:rsid w:val="00082270"/>
    <w:rsid w:val="00083AD8"/>
    <w:rsid w:val="00084C78"/>
    <w:rsid w:val="00085A20"/>
    <w:rsid w:val="00085C63"/>
    <w:rsid w:val="00087263"/>
    <w:rsid w:val="000875CB"/>
    <w:rsid w:val="00087761"/>
    <w:rsid w:val="0009005E"/>
    <w:rsid w:val="00091F92"/>
    <w:rsid w:val="000920F3"/>
    <w:rsid w:val="00092226"/>
    <w:rsid w:val="0009223C"/>
    <w:rsid w:val="0009235B"/>
    <w:rsid w:val="00092BE9"/>
    <w:rsid w:val="00092F1E"/>
    <w:rsid w:val="00093209"/>
    <w:rsid w:val="00093341"/>
    <w:rsid w:val="00093BDE"/>
    <w:rsid w:val="00093D93"/>
    <w:rsid w:val="00093F5E"/>
    <w:rsid w:val="000944FB"/>
    <w:rsid w:val="0009563F"/>
    <w:rsid w:val="00095E8B"/>
    <w:rsid w:val="000965EE"/>
    <w:rsid w:val="000970E1"/>
    <w:rsid w:val="000974EA"/>
    <w:rsid w:val="00097A95"/>
    <w:rsid w:val="000A11AE"/>
    <w:rsid w:val="000A1EA4"/>
    <w:rsid w:val="000A20B6"/>
    <w:rsid w:val="000A29E0"/>
    <w:rsid w:val="000A2CE3"/>
    <w:rsid w:val="000A3373"/>
    <w:rsid w:val="000A4282"/>
    <w:rsid w:val="000A53DD"/>
    <w:rsid w:val="000A5A29"/>
    <w:rsid w:val="000A5D03"/>
    <w:rsid w:val="000A7AC5"/>
    <w:rsid w:val="000B0159"/>
    <w:rsid w:val="000B112A"/>
    <w:rsid w:val="000B1488"/>
    <w:rsid w:val="000B5427"/>
    <w:rsid w:val="000B57A3"/>
    <w:rsid w:val="000B6202"/>
    <w:rsid w:val="000B6546"/>
    <w:rsid w:val="000B6D7D"/>
    <w:rsid w:val="000C0352"/>
    <w:rsid w:val="000C1458"/>
    <w:rsid w:val="000C1A42"/>
    <w:rsid w:val="000C1B57"/>
    <w:rsid w:val="000C3A24"/>
    <w:rsid w:val="000C40B2"/>
    <w:rsid w:val="000C4562"/>
    <w:rsid w:val="000C67DC"/>
    <w:rsid w:val="000D1199"/>
    <w:rsid w:val="000D120A"/>
    <w:rsid w:val="000D2FC3"/>
    <w:rsid w:val="000D4C7C"/>
    <w:rsid w:val="000E0957"/>
    <w:rsid w:val="000E1340"/>
    <w:rsid w:val="000E1E12"/>
    <w:rsid w:val="000E221F"/>
    <w:rsid w:val="000E4392"/>
    <w:rsid w:val="000E5734"/>
    <w:rsid w:val="000E6010"/>
    <w:rsid w:val="000E7068"/>
    <w:rsid w:val="000E7904"/>
    <w:rsid w:val="000F0252"/>
    <w:rsid w:val="000F09AA"/>
    <w:rsid w:val="000F3E4F"/>
    <w:rsid w:val="000F6296"/>
    <w:rsid w:val="000F6DE5"/>
    <w:rsid w:val="000F6E0D"/>
    <w:rsid w:val="000F6FB6"/>
    <w:rsid w:val="00102442"/>
    <w:rsid w:val="00102A76"/>
    <w:rsid w:val="00103C78"/>
    <w:rsid w:val="001051F8"/>
    <w:rsid w:val="00107683"/>
    <w:rsid w:val="00111444"/>
    <w:rsid w:val="0011168A"/>
    <w:rsid w:val="00114370"/>
    <w:rsid w:val="001143BC"/>
    <w:rsid w:val="00114A62"/>
    <w:rsid w:val="00114E9E"/>
    <w:rsid w:val="00115EE4"/>
    <w:rsid w:val="0011638D"/>
    <w:rsid w:val="0011658E"/>
    <w:rsid w:val="001176A6"/>
    <w:rsid w:val="001176DF"/>
    <w:rsid w:val="001178FA"/>
    <w:rsid w:val="00120287"/>
    <w:rsid w:val="001228B5"/>
    <w:rsid w:val="00125FB5"/>
    <w:rsid w:val="00126244"/>
    <w:rsid w:val="0012644E"/>
    <w:rsid w:val="00126778"/>
    <w:rsid w:val="00126A9D"/>
    <w:rsid w:val="00127518"/>
    <w:rsid w:val="001275FD"/>
    <w:rsid w:val="001304BF"/>
    <w:rsid w:val="00131139"/>
    <w:rsid w:val="00131630"/>
    <w:rsid w:val="001319E3"/>
    <w:rsid w:val="001321DF"/>
    <w:rsid w:val="001342EC"/>
    <w:rsid w:val="001349EB"/>
    <w:rsid w:val="00134BDD"/>
    <w:rsid w:val="00134CC6"/>
    <w:rsid w:val="001350E4"/>
    <w:rsid w:val="00135EDE"/>
    <w:rsid w:val="0013606B"/>
    <w:rsid w:val="001366DB"/>
    <w:rsid w:val="00136A59"/>
    <w:rsid w:val="00137115"/>
    <w:rsid w:val="00140FF1"/>
    <w:rsid w:val="00141519"/>
    <w:rsid w:val="00142A2F"/>
    <w:rsid w:val="00142BBD"/>
    <w:rsid w:val="00142CBA"/>
    <w:rsid w:val="00142DCE"/>
    <w:rsid w:val="00143015"/>
    <w:rsid w:val="00143545"/>
    <w:rsid w:val="001441AE"/>
    <w:rsid w:val="00144B28"/>
    <w:rsid w:val="00145170"/>
    <w:rsid w:val="001462CB"/>
    <w:rsid w:val="001463B1"/>
    <w:rsid w:val="0014696D"/>
    <w:rsid w:val="00150550"/>
    <w:rsid w:val="00152618"/>
    <w:rsid w:val="00153110"/>
    <w:rsid w:val="00153515"/>
    <w:rsid w:val="00153599"/>
    <w:rsid w:val="001550CE"/>
    <w:rsid w:val="0015541B"/>
    <w:rsid w:val="001557CF"/>
    <w:rsid w:val="001560FF"/>
    <w:rsid w:val="00156817"/>
    <w:rsid w:val="001579D1"/>
    <w:rsid w:val="00157C8C"/>
    <w:rsid w:val="001602E1"/>
    <w:rsid w:val="0016051E"/>
    <w:rsid w:val="00160A0A"/>
    <w:rsid w:val="00161C60"/>
    <w:rsid w:val="001620C3"/>
    <w:rsid w:val="0016253E"/>
    <w:rsid w:val="001626C3"/>
    <w:rsid w:val="00162DFC"/>
    <w:rsid w:val="00162F6E"/>
    <w:rsid w:val="00163CF6"/>
    <w:rsid w:val="001640DA"/>
    <w:rsid w:val="00165417"/>
    <w:rsid w:val="00165856"/>
    <w:rsid w:val="00165DF2"/>
    <w:rsid w:val="00165E2D"/>
    <w:rsid w:val="00165E94"/>
    <w:rsid w:val="00166119"/>
    <w:rsid w:val="00167612"/>
    <w:rsid w:val="0016774F"/>
    <w:rsid w:val="00167BBB"/>
    <w:rsid w:val="00167F38"/>
    <w:rsid w:val="00170FFD"/>
    <w:rsid w:val="001710A4"/>
    <w:rsid w:val="001717C2"/>
    <w:rsid w:val="00172EF2"/>
    <w:rsid w:val="00172FBB"/>
    <w:rsid w:val="001730E4"/>
    <w:rsid w:val="00173C07"/>
    <w:rsid w:val="00173C92"/>
    <w:rsid w:val="0017407F"/>
    <w:rsid w:val="00174081"/>
    <w:rsid w:val="00175A8E"/>
    <w:rsid w:val="001769F8"/>
    <w:rsid w:val="00176E99"/>
    <w:rsid w:val="001776FB"/>
    <w:rsid w:val="00177838"/>
    <w:rsid w:val="00177B90"/>
    <w:rsid w:val="00180806"/>
    <w:rsid w:val="00180A6B"/>
    <w:rsid w:val="00180B50"/>
    <w:rsid w:val="00180F33"/>
    <w:rsid w:val="00181514"/>
    <w:rsid w:val="001815BC"/>
    <w:rsid w:val="00181D8F"/>
    <w:rsid w:val="00182956"/>
    <w:rsid w:val="00183460"/>
    <w:rsid w:val="001849D5"/>
    <w:rsid w:val="00184FB0"/>
    <w:rsid w:val="0018747D"/>
    <w:rsid w:val="00190CAC"/>
    <w:rsid w:val="00191E60"/>
    <w:rsid w:val="00192768"/>
    <w:rsid w:val="001928FF"/>
    <w:rsid w:val="001931DE"/>
    <w:rsid w:val="0019348D"/>
    <w:rsid w:val="00193EB9"/>
    <w:rsid w:val="00193FF4"/>
    <w:rsid w:val="0019455C"/>
    <w:rsid w:val="001946A7"/>
    <w:rsid w:val="00194F99"/>
    <w:rsid w:val="0019618A"/>
    <w:rsid w:val="00196359"/>
    <w:rsid w:val="0019694E"/>
    <w:rsid w:val="00196DD9"/>
    <w:rsid w:val="001970BA"/>
    <w:rsid w:val="001A0125"/>
    <w:rsid w:val="001A161B"/>
    <w:rsid w:val="001A16EE"/>
    <w:rsid w:val="001A2877"/>
    <w:rsid w:val="001A3998"/>
    <w:rsid w:val="001A3B36"/>
    <w:rsid w:val="001A3F0E"/>
    <w:rsid w:val="001A691D"/>
    <w:rsid w:val="001B0520"/>
    <w:rsid w:val="001B2677"/>
    <w:rsid w:val="001B40FC"/>
    <w:rsid w:val="001B5ABB"/>
    <w:rsid w:val="001B5C15"/>
    <w:rsid w:val="001B5CBE"/>
    <w:rsid w:val="001B6228"/>
    <w:rsid w:val="001B661E"/>
    <w:rsid w:val="001B6CF3"/>
    <w:rsid w:val="001B6FE2"/>
    <w:rsid w:val="001B7DF7"/>
    <w:rsid w:val="001C0594"/>
    <w:rsid w:val="001C0A34"/>
    <w:rsid w:val="001C19AF"/>
    <w:rsid w:val="001C1AD0"/>
    <w:rsid w:val="001C1CE2"/>
    <w:rsid w:val="001C1F41"/>
    <w:rsid w:val="001C2032"/>
    <w:rsid w:val="001C33D8"/>
    <w:rsid w:val="001C34E9"/>
    <w:rsid w:val="001C3BE3"/>
    <w:rsid w:val="001C3FC4"/>
    <w:rsid w:val="001C441A"/>
    <w:rsid w:val="001C490F"/>
    <w:rsid w:val="001C4D52"/>
    <w:rsid w:val="001C542A"/>
    <w:rsid w:val="001C5C82"/>
    <w:rsid w:val="001C60F0"/>
    <w:rsid w:val="001C7957"/>
    <w:rsid w:val="001D0996"/>
    <w:rsid w:val="001D0AFF"/>
    <w:rsid w:val="001D0E47"/>
    <w:rsid w:val="001D0F23"/>
    <w:rsid w:val="001D1C0B"/>
    <w:rsid w:val="001D1C8E"/>
    <w:rsid w:val="001D240B"/>
    <w:rsid w:val="001D2873"/>
    <w:rsid w:val="001D333C"/>
    <w:rsid w:val="001D4C68"/>
    <w:rsid w:val="001D5297"/>
    <w:rsid w:val="001D5B80"/>
    <w:rsid w:val="001D6817"/>
    <w:rsid w:val="001D6B7A"/>
    <w:rsid w:val="001D6B7F"/>
    <w:rsid w:val="001D7FD6"/>
    <w:rsid w:val="001E0E45"/>
    <w:rsid w:val="001E3022"/>
    <w:rsid w:val="001E3371"/>
    <w:rsid w:val="001E7A58"/>
    <w:rsid w:val="001F1191"/>
    <w:rsid w:val="001F14D4"/>
    <w:rsid w:val="001F1F00"/>
    <w:rsid w:val="001F214F"/>
    <w:rsid w:val="001F2902"/>
    <w:rsid w:val="001F2B0C"/>
    <w:rsid w:val="001F4464"/>
    <w:rsid w:val="001F4C39"/>
    <w:rsid w:val="001F515E"/>
    <w:rsid w:val="001F645D"/>
    <w:rsid w:val="001F7AA1"/>
    <w:rsid w:val="00200C9D"/>
    <w:rsid w:val="0020221F"/>
    <w:rsid w:val="00202E5C"/>
    <w:rsid w:val="00204CEC"/>
    <w:rsid w:val="00204E80"/>
    <w:rsid w:val="00204EBB"/>
    <w:rsid w:val="00205572"/>
    <w:rsid w:val="00206104"/>
    <w:rsid w:val="0020691D"/>
    <w:rsid w:val="002076CE"/>
    <w:rsid w:val="00210C03"/>
    <w:rsid w:val="00211254"/>
    <w:rsid w:val="0021151D"/>
    <w:rsid w:val="00211646"/>
    <w:rsid w:val="0021171A"/>
    <w:rsid w:val="002123A6"/>
    <w:rsid w:val="002123BE"/>
    <w:rsid w:val="002129D8"/>
    <w:rsid w:val="00212B56"/>
    <w:rsid w:val="0021395F"/>
    <w:rsid w:val="00213A13"/>
    <w:rsid w:val="00213CA1"/>
    <w:rsid w:val="00214197"/>
    <w:rsid w:val="00214796"/>
    <w:rsid w:val="00214A4A"/>
    <w:rsid w:val="002159FF"/>
    <w:rsid w:val="002162DB"/>
    <w:rsid w:val="002169F0"/>
    <w:rsid w:val="002173FA"/>
    <w:rsid w:val="00217BDC"/>
    <w:rsid w:val="00217C76"/>
    <w:rsid w:val="00220322"/>
    <w:rsid w:val="002208FA"/>
    <w:rsid w:val="002210BE"/>
    <w:rsid w:val="002222CA"/>
    <w:rsid w:val="00223014"/>
    <w:rsid w:val="00224A53"/>
    <w:rsid w:val="00224B2D"/>
    <w:rsid w:val="00225684"/>
    <w:rsid w:val="002265D5"/>
    <w:rsid w:val="00227089"/>
    <w:rsid w:val="002270A3"/>
    <w:rsid w:val="002274A2"/>
    <w:rsid w:val="00227787"/>
    <w:rsid w:val="002301A0"/>
    <w:rsid w:val="002316B5"/>
    <w:rsid w:val="00231E32"/>
    <w:rsid w:val="00233DDC"/>
    <w:rsid w:val="0023428F"/>
    <w:rsid w:val="00236239"/>
    <w:rsid w:val="0023701C"/>
    <w:rsid w:val="0023710F"/>
    <w:rsid w:val="00237891"/>
    <w:rsid w:val="0023789E"/>
    <w:rsid w:val="002412E9"/>
    <w:rsid w:val="00241919"/>
    <w:rsid w:val="00242311"/>
    <w:rsid w:val="0024424E"/>
    <w:rsid w:val="002445BE"/>
    <w:rsid w:val="00244B82"/>
    <w:rsid w:val="00244BB1"/>
    <w:rsid w:val="0024502E"/>
    <w:rsid w:val="002453D8"/>
    <w:rsid w:val="002453FD"/>
    <w:rsid w:val="00245443"/>
    <w:rsid w:val="00246761"/>
    <w:rsid w:val="00246E07"/>
    <w:rsid w:val="00246FDA"/>
    <w:rsid w:val="002521FB"/>
    <w:rsid w:val="0025231E"/>
    <w:rsid w:val="00252A7F"/>
    <w:rsid w:val="00252E56"/>
    <w:rsid w:val="00253CF2"/>
    <w:rsid w:val="002558DD"/>
    <w:rsid w:val="00255B79"/>
    <w:rsid w:val="00255BF8"/>
    <w:rsid w:val="00255EAC"/>
    <w:rsid w:val="002575A8"/>
    <w:rsid w:val="00260EE2"/>
    <w:rsid w:val="00260EE9"/>
    <w:rsid w:val="00261378"/>
    <w:rsid w:val="00261A0B"/>
    <w:rsid w:val="002622C8"/>
    <w:rsid w:val="00262F02"/>
    <w:rsid w:val="00262FA1"/>
    <w:rsid w:val="00263B72"/>
    <w:rsid w:val="00264F10"/>
    <w:rsid w:val="002650CD"/>
    <w:rsid w:val="002654DE"/>
    <w:rsid w:val="002656AF"/>
    <w:rsid w:val="002657B2"/>
    <w:rsid w:val="002666B0"/>
    <w:rsid w:val="00266CBF"/>
    <w:rsid w:val="00267714"/>
    <w:rsid w:val="0027071B"/>
    <w:rsid w:val="00270AB6"/>
    <w:rsid w:val="00270ABF"/>
    <w:rsid w:val="00271026"/>
    <w:rsid w:val="00271495"/>
    <w:rsid w:val="00271BF8"/>
    <w:rsid w:val="00271D74"/>
    <w:rsid w:val="00271DFC"/>
    <w:rsid w:val="0027279E"/>
    <w:rsid w:val="002764EE"/>
    <w:rsid w:val="002776B9"/>
    <w:rsid w:val="00277A62"/>
    <w:rsid w:val="00277EC2"/>
    <w:rsid w:val="00280CF2"/>
    <w:rsid w:val="00282089"/>
    <w:rsid w:val="00282D35"/>
    <w:rsid w:val="00282E4B"/>
    <w:rsid w:val="00284F0F"/>
    <w:rsid w:val="00285183"/>
    <w:rsid w:val="00285F3A"/>
    <w:rsid w:val="00286111"/>
    <w:rsid w:val="0028682F"/>
    <w:rsid w:val="00287468"/>
    <w:rsid w:val="00287994"/>
    <w:rsid w:val="00291664"/>
    <w:rsid w:val="00291DF2"/>
    <w:rsid w:val="00292BCA"/>
    <w:rsid w:val="0029320F"/>
    <w:rsid w:val="002933B1"/>
    <w:rsid w:val="00293670"/>
    <w:rsid w:val="0029441B"/>
    <w:rsid w:val="002957BF"/>
    <w:rsid w:val="0029636A"/>
    <w:rsid w:val="00296D5C"/>
    <w:rsid w:val="00297BE3"/>
    <w:rsid w:val="00297D14"/>
    <w:rsid w:val="00297F70"/>
    <w:rsid w:val="002A1046"/>
    <w:rsid w:val="002A26E3"/>
    <w:rsid w:val="002A2B4D"/>
    <w:rsid w:val="002A325B"/>
    <w:rsid w:val="002A3B06"/>
    <w:rsid w:val="002A43BE"/>
    <w:rsid w:val="002A61D2"/>
    <w:rsid w:val="002A6C12"/>
    <w:rsid w:val="002A6E5E"/>
    <w:rsid w:val="002B0FC7"/>
    <w:rsid w:val="002B17EB"/>
    <w:rsid w:val="002B2F41"/>
    <w:rsid w:val="002B3719"/>
    <w:rsid w:val="002B3959"/>
    <w:rsid w:val="002B3D37"/>
    <w:rsid w:val="002B3DBA"/>
    <w:rsid w:val="002B6525"/>
    <w:rsid w:val="002B6CED"/>
    <w:rsid w:val="002B74A4"/>
    <w:rsid w:val="002B766A"/>
    <w:rsid w:val="002C0BFA"/>
    <w:rsid w:val="002C1700"/>
    <w:rsid w:val="002C1F45"/>
    <w:rsid w:val="002C35BB"/>
    <w:rsid w:val="002C3F51"/>
    <w:rsid w:val="002C4A06"/>
    <w:rsid w:val="002C4D02"/>
    <w:rsid w:val="002C63E5"/>
    <w:rsid w:val="002C680D"/>
    <w:rsid w:val="002C74CE"/>
    <w:rsid w:val="002D04F5"/>
    <w:rsid w:val="002D0F73"/>
    <w:rsid w:val="002D14A2"/>
    <w:rsid w:val="002D16C0"/>
    <w:rsid w:val="002D29E0"/>
    <w:rsid w:val="002D2E2A"/>
    <w:rsid w:val="002D2E9E"/>
    <w:rsid w:val="002D3116"/>
    <w:rsid w:val="002D3281"/>
    <w:rsid w:val="002D3551"/>
    <w:rsid w:val="002D49CA"/>
    <w:rsid w:val="002D5373"/>
    <w:rsid w:val="002D5EBC"/>
    <w:rsid w:val="002D6852"/>
    <w:rsid w:val="002E0076"/>
    <w:rsid w:val="002E0481"/>
    <w:rsid w:val="002E164D"/>
    <w:rsid w:val="002E3020"/>
    <w:rsid w:val="002E4C61"/>
    <w:rsid w:val="002E53B9"/>
    <w:rsid w:val="002E7532"/>
    <w:rsid w:val="002F02C5"/>
    <w:rsid w:val="002F04A2"/>
    <w:rsid w:val="002F072E"/>
    <w:rsid w:val="002F0D9D"/>
    <w:rsid w:val="002F176A"/>
    <w:rsid w:val="002F248A"/>
    <w:rsid w:val="002F24C3"/>
    <w:rsid w:val="002F34F1"/>
    <w:rsid w:val="002F3B7C"/>
    <w:rsid w:val="002F3CD6"/>
    <w:rsid w:val="002F5492"/>
    <w:rsid w:val="002F6106"/>
    <w:rsid w:val="002F74B4"/>
    <w:rsid w:val="002F77F3"/>
    <w:rsid w:val="003012D8"/>
    <w:rsid w:val="003029F1"/>
    <w:rsid w:val="003030DC"/>
    <w:rsid w:val="003048F4"/>
    <w:rsid w:val="0030701A"/>
    <w:rsid w:val="003070D1"/>
    <w:rsid w:val="0030711E"/>
    <w:rsid w:val="003076FE"/>
    <w:rsid w:val="00307F6D"/>
    <w:rsid w:val="00310768"/>
    <w:rsid w:val="003114AD"/>
    <w:rsid w:val="003119B8"/>
    <w:rsid w:val="00311CE5"/>
    <w:rsid w:val="0031278C"/>
    <w:rsid w:val="00314353"/>
    <w:rsid w:val="00315094"/>
    <w:rsid w:val="00315A7F"/>
    <w:rsid w:val="00315B2A"/>
    <w:rsid w:val="00315FDC"/>
    <w:rsid w:val="003174FF"/>
    <w:rsid w:val="003205B0"/>
    <w:rsid w:val="003214C9"/>
    <w:rsid w:val="0032153A"/>
    <w:rsid w:val="00321C8A"/>
    <w:rsid w:val="00322176"/>
    <w:rsid w:val="00323174"/>
    <w:rsid w:val="003236D0"/>
    <w:rsid w:val="00323ED0"/>
    <w:rsid w:val="00325758"/>
    <w:rsid w:val="00325B3E"/>
    <w:rsid w:val="00325C35"/>
    <w:rsid w:val="0032766E"/>
    <w:rsid w:val="00327980"/>
    <w:rsid w:val="00330D9B"/>
    <w:rsid w:val="00331CE5"/>
    <w:rsid w:val="00332C6A"/>
    <w:rsid w:val="00332EC6"/>
    <w:rsid w:val="0033367D"/>
    <w:rsid w:val="003337BC"/>
    <w:rsid w:val="003340E5"/>
    <w:rsid w:val="003347D3"/>
    <w:rsid w:val="00334957"/>
    <w:rsid w:val="00334D91"/>
    <w:rsid w:val="00335700"/>
    <w:rsid w:val="003362B3"/>
    <w:rsid w:val="003370DF"/>
    <w:rsid w:val="00337993"/>
    <w:rsid w:val="00337AFA"/>
    <w:rsid w:val="003406C2"/>
    <w:rsid w:val="003407EB"/>
    <w:rsid w:val="00341C23"/>
    <w:rsid w:val="0034362C"/>
    <w:rsid w:val="003436A1"/>
    <w:rsid w:val="003436D1"/>
    <w:rsid w:val="0034396A"/>
    <w:rsid w:val="00343A37"/>
    <w:rsid w:val="003441EF"/>
    <w:rsid w:val="00344F37"/>
    <w:rsid w:val="00345337"/>
    <w:rsid w:val="00345B80"/>
    <w:rsid w:val="0034628A"/>
    <w:rsid w:val="00347256"/>
    <w:rsid w:val="003504FC"/>
    <w:rsid w:val="0035145A"/>
    <w:rsid w:val="00352DA8"/>
    <w:rsid w:val="00352E6F"/>
    <w:rsid w:val="00353A6B"/>
    <w:rsid w:val="00354350"/>
    <w:rsid w:val="003548FC"/>
    <w:rsid w:val="00354CD1"/>
    <w:rsid w:val="00354F20"/>
    <w:rsid w:val="00355527"/>
    <w:rsid w:val="00356497"/>
    <w:rsid w:val="003606D9"/>
    <w:rsid w:val="00360EA5"/>
    <w:rsid w:val="00361274"/>
    <w:rsid w:val="0036145C"/>
    <w:rsid w:val="00361B7C"/>
    <w:rsid w:val="00361B8A"/>
    <w:rsid w:val="00361EEE"/>
    <w:rsid w:val="00362A36"/>
    <w:rsid w:val="00362E4B"/>
    <w:rsid w:val="00362F8D"/>
    <w:rsid w:val="00363860"/>
    <w:rsid w:val="00363FDC"/>
    <w:rsid w:val="00364B78"/>
    <w:rsid w:val="003651AA"/>
    <w:rsid w:val="00365DC4"/>
    <w:rsid w:val="00366AC3"/>
    <w:rsid w:val="0036718A"/>
    <w:rsid w:val="00367B67"/>
    <w:rsid w:val="00367D23"/>
    <w:rsid w:val="003700A1"/>
    <w:rsid w:val="0037021B"/>
    <w:rsid w:val="00371147"/>
    <w:rsid w:val="00371182"/>
    <w:rsid w:val="00372314"/>
    <w:rsid w:val="00373D5C"/>
    <w:rsid w:val="00373EDE"/>
    <w:rsid w:val="0037402B"/>
    <w:rsid w:val="00374101"/>
    <w:rsid w:val="0037461A"/>
    <w:rsid w:val="00374A59"/>
    <w:rsid w:val="0037543B"/>
    <w:rsid w:val="00375690"/>
    <w:rsid w:val="00375FC0"/>
    <w:rsid w:val="003775E9"/>
    <w:rsid w:val="003779C2"/>
    <w:rsid w:val="00377BCF"/>
    <w:rsid w:val="00380E7D"/>
    <w:rsid w:val="00382446"/>
    <w:rsid w:val="003831C2"/>
    <w:rsid w:val="003833AA"/>
    <w:rsid w:val="0038391D"/>
    <w:rsid w:val="00385151"/>
    <w:rsid w:val="00385636"/>
    <w:rsid w:val="00385ABE"/>
    <w:rsid w:val="003861D7"/>
    <w:rsid w:val="003864D8"/>
    <w:rsid w:val="00387713"/>
    <w:rsid w:val="00387970"/>
    <w:rsid w:val="00387A03"/>
    <w:rsid w:val="00387AB3"/>
    <w:rsid w:val="00387BD5"/>
    <w:rsid w:val="0039172F"/>
    <w:rsid w:val="00391C04"/>
    <w:rsid w:val="00392812"/>
    <w:rsid w:val="00393A46"/>
    <w:rsid w:val="0039418D"/>
    <w:rsid w:val="00395254"/>
    <w:rsid w:val="00396746"/>
    <w:rsid w:val="00397170"/>
    <w:rsid w:val="0039788A"/>
    <w:rsid w:val="003A0AC5"/>
    <w:rsid w:val="003A1DE1"/>
    <w:rsid w:val="003A29C7"/>
    <w:rsid w:val="003A3216"/>
    <w:rsid w:val="003A401F"/>
    <w:rsid w:val="003A4228"/>
    <w:rsid w:val="003A4C28"/>
    <w:rsid w:val="003A61EF"/>
    <w:rsid w:val="003A6B44"/>
    <w:rsid w:val="003B0A1C"/>
    <w:rsid w:val="003B0D89"/>
    <w:rsid w:val="003B1BB3"/>
    <w:rsid w:val="003B1C93"/>
    <w:rsid w:val="003B2833"/>
    <w:rsid w:val="003B2E00"/>
    <w:rsid w:val="003B394C"/>
    <w:rsid w:val="003B4C55"/>
    <w:rsid w:val="003B5B54"/>
    <w:rsid w:val="003B6794"/>
    <w:rsid w:val="003B6B92"/>
    <w:rsid w:val="003B7172"/>
    <w:rsid w:val="003B7B62"/>
    <w:rsid w:val="003C1A24"/>
    <w:rsid w:val="003C46E4"/>
    <w:rsid w:val="003C4853"/>
    <w:rsid w:val="003C601C"/>
    <w:rsid w:val="003C7BE0"/>
    <w:rsid w:val="003D1F33"/>
    <w:rsid w:val="003D26B6"/>
    <w:rsid w:val="003D311A"/>
    <w:rsid w:val="003D3878"/>
    <w:rsid w:val="003D5FA1"/>
    <w:rsid w:val="003D7529"/>
    <w:rsid w:val="003D7C2C"/>
    <w:rsid w:val="003E035D"/>
    <w:rsid w:val="003E0968"/>
    <w:rsid w:val="003E1E2B"/>
    <w:rsid w:val="003E2F0B"/>
    <w:rsid w:val="003E3A75"/>
    <w:rsid w:val="003E3CE1"/>
    <w:rsid w:val="003E3ED6"/>
    <w:rsid w:val="003E4319"/>
    <w:rsid w:val="003E47D6"/>
    <w:rsid w:val="003E4A0F"/>
    <w:rsid w:val="003E4A45"/>
    <w:rsid w:val="003E4D6F"/>
    <w:rsid w:val="003E5374"/>
    <w:rsid w:val="003E5A1A"/>
    <w:rsid w:val="003E6F58"/>
    <w:rsid w:val="003E71CF"/>
    <w:rsid w:val="003F0358"/>
    <w:rsid w:val="003F037B"/>
    <w:rsid w:val="003F0452"/>
    <w:rsid w:val="003F0C24"/>
    <w:rsid w:val="003F1402"/>
    <w:rsid w:val="003F1A8C"/>
    <w:rsid w:val="003F2171"/>
    <w:rsid w:val="003F24DE"/>
    <w:rsid w:val="003F3E1D"/>
    <w:rsid w:val="003F4D52"/>
    <w:rsid w:val="003F5AC9"/>
    <w:rsid w:val="003F6F31"/>
    <w:rsid w:val="0040031B"/>
    <w:rsid w:val="004024D3"/>
    <w:rsid w:val="00402501"/>
    <w:rsid w:val="00402941"/>
    <w:rsid w:val="00402E4B"/>
    <w:rsid w:val="0040388D"/>
    <w:rsid w:val="0040429D"/>
    <w:rsid w:val="00404A8D"/>
    <w:rsid w:val="00405C20"/>
    <w:rsid w:val="00405F75"/>
    <w:rsid w:val="004062B4"/>
    <w:rsid w:val="00407CFD"/>
    <w:rsid w:val="00411283"/>
    <w:rsid w:val="0041150E"/>
    <w:rsid w:val="0041175F"/>
    <w:rsid w:val="00411B7A"/>
    <w:rsid w:val="00412C80"/>
    <w:rsid w:val="004130BE"/>
    <w:rsid w:val="0041310C"/>
    <w:rsid w:val="00415A46"/>
    <w:rsid w:val="00415DC2"/>
    <w:rsid w:val="00415FB3"/>
    <w:rsid w:val="00417015"/>
    <w:rsid w:val="0041792A"/>
    <w:rsid w:val="00420A4A"/>
    <w:rsid w:val="00420CEA"/>
    <w:rsid w:val="004214A9"/>
    <w:rsid w:val="00421805"/>
    <w:rsid w:val="00422A3F"/>
    <w:rsid w:val="00424487"/>
    <w:rsid w:val="00424581"/>
    <w:rsid w:val="004245BC"/>
    <w:rsid w:val="00424B6C"/>
    <w:rsid w:val="00425625"/>
    <w:rsid w:val="0042587E"/>
    <w:rsid w:val="00425FBD"/>
    <w:rsid w:val="00430523"/>
    <w:rsid w:val="00430C32"/>
    <w:rsid w:val="004321E6"/>
    <w:rsid w:val="00432AD2"/>
    <w:rsid w:val="0043326D"/>
    <w:rsid w:val="0043348A"/>
    <w:rsid w:val="00434895"/>
    <w:rsid w:val="004348BB"/>
    <w:rsid w:val="00434BFE"/>
    <w:rsid w:val="00434EB1"/>
    <w:rsid w:val="00434F78"/>
    <w:rsid w:val="00435271"/>
    <w:rsid w:val="00435EC6"/>
    <w:rsid w:val="004375AA"/>
    <w:rsid w:val="00437C83"/>
    <w:rsid w:val="004403B4"/>
    <w:rsid w:val="00441021"/>
    <w:rsid w:val="004413D8"/>
    <w:rsid w:val="00441D4B"/>
    <w:rsid w:val="0044327A"/>
    <w:rsid w:val="00445860"/>
    <w:rsid w:val="004460B8"/>
    <w:rsid w:val="00447A5A"/>
    <w:rsid w:val="00447C39"/>
    <w:rsid w:val="00451F43"/>
    <w:rsid w:val="00452D25"/>
    <w:rsid w:val="0045307C"/>
    <w:rsid w:val="004533C9"/>
    <w:rsid w:val="0045402F"/>
    <w:rsid w:val="0045406A"/>
    <w:rsid w:val="0045478F"/>
    <w:rsid w:val="0045637A"/>
    <w:rsid w:val="0045745F"/>
    <w:rsid w:val="00457B79"/>
    <w:rsid w:val="004610C4"/>
    <w:rsid w:val="00461963"/>
    <w:rsid w:val="00461B8E"/>
    <w:rsid w:val="00461F62"/>
    <w:rsid w:val="004637FC"/>
    <w:rsid w:val="00463D3A"/>
    <w:rsid w:val="00465230"/>
    <w:rsid w:val="0046567B"/>
    <w:rsid w:val="004658C4"/>
    <w:rsid w:val="00466731"/>
    <w:rsid w:val="00467DE4"/>
    <w:rsid w:val="00467F37"/>
    <w:rsid w:val="0047045D"/>
    <w:rsid w:val="0047080E"/>
    <w:rsid w:val="004715BD"/>
    <w:rsid w:val="0047217D"/>
    <w:rsid w:val="00472690"/>
    <w:rsid w:val="004735BA"/>
    <w:rsid w:val="004747A3"/>
    <w:rsid w:val="0047483D"/>
    <w:rsid w:val="0047498B"/>
    <w:rsid w:val="0047536F"/>
    <w:rsid w:val="00475727"/>
    <w:rsid w:val="004759CE"/>
    <w:rsid w:val="00475E19"/>
    <w:rsid w:val="00476653"/>
    <w:rsid w:val="004773B5"/>
    <w:rsid w:val="00477932"/>
    <w:rsid w:val="00477D00"/>
    <w:rsid w:val="00477D37"/>
    <w:rsid w:val="00480763"/>
    <w:rsid w:val="0048099E"/>
    <w:rsid w:val="004809B9"/>
    <w:rsid w:val="00481785"/>
    <w:rsid w:val="00481A0F"/>
    <w:rsid w:val="00481C10"/>
    <w:rsid w:val="00482308"/>
    <w:rsid w:val="00482326"/>
    <w:rsid w:val="00484564"/>
    <w:rsid w:val="0048517C"/>
    <w:rsid w:val="00485E86"/>
    <w:rsid w:val="00487546"/>
    <w:rsid w:val="00487F95"/>
    <w:rsid w:val="004915D8"/>
    <w:rsid w:val="00491F77"/>
    <w:rsid w:val="00494337"/>
    <w:rsid w:val="00494BAD"/>
    <w:rsid w:val="004957E5"/>
    <w:rsid w:val="00495D5C"/>
    <w:rsid w:val="0049603F"/>
    <w:rsid w:val="00496898"/>
    <w:rsid w:val="004969BE"/>
    <w:rsid w:val="00496EBF"/>
    <w:rsid w:val="00496ED6"/>
    <w:rsid w:val="00497272"/>
    <w:rsid w:val="00497736"/>
    <w:rsid w:val="004A0541"/>
    <w:rsid w:val="004A15F2"/>
    <w:rsid w:val="004A1DBB"/>
    <w:rsid w:val="004A2183"/>
    <w:rsid w:val="004A24D7"/>
    <w:rsid w:val="004A2FDE"/>
    <w:rsid w:val="004A33F0"/>
    <w:rsid w:val="004A37E6"/>
    <w:rsid w:val="004A3D8C"/>
    <w:rsid w:val="004A5722"/>
    <w:rsid w:val="004A6717"/>
    <w:rsid w:val="004A76FF"/>
    <w:rsid w:val="004A7D5C"/>
    <w:rsid w:val="004B0166"/>
    <w:rsid w:val="004B0866"/>
    <w:rsid w:val="004B17CF"/>
    <w:rsid w:val="004B19AB"/>
    <w:rsid w:val="004B2170"/>
    <w:rsid w:val="004B2425"/>
    <w:rsid w:val="004B2870"/>
    <w:rsid w:val="004B2B1F"/>
    <w:rsid w:val="004B37D6"/>
    <w:rsid w:val="004B3C24"/>
    <w:rsid w:val="004B3E17"/>
    <w:rsid w:val="004B497F"/>
    <w:rsid w:val="004B60C3"/>
    <w:rsid w:val="004C0159"/>
    <w:rsid w:val="004C0B81"/>
    <w:rsid w:val="004C0D44"/>
    <w:rsid w:val="004C0D77"/>
    <w:rsid w:val="004C1EFF"/>
    <w:rsid w:val="004C2C66"/>
    <w:rsid w:val="004C347E"/>
    <w:rsid w:val="004C439A"/>
    <w:rsid w:val="004C539F"/>
    <w:rsid w:val="004C57E5"/>
    <w:rsid w:val="004C596F"/>
    <w:rsid w:val="004C6685"/>
    <w:rsid w:val="004C6FDF"/>
    <w:rsid w:val="004C7DB7"/>
    <w:rsid w:val="004D0500"/>
    <w:rsid w:val="004D0550"/>
    <w:rsid w:val="004D0909"/>
    <w:rsid w:val="004D1336"/>
    <w:rsid w:val="004D16E7"/>
    <w:rsid w:val="004D183D"/>
    <w:rsid w:val="004D1A6C"/>
    <w:rsid w:val="004D1EC1"/>
    <w:rsid w:val="004D3600"/>
    <w:rsid w:val="004D4952"/>
    <w:rsid w:val="004D5864"/>
    <w:rsid w:val="004D5A34"/>
    <w:rsid w:val="004D5ADD"/>
    <w:rsid w:val="004D5D26"/>
    <w:rsid w:val="004D6253"/>
    <w:rsid w:val="004D75A1"/>
    <w:rsid w:val="004E0B4D"/>
    <w:rsid w:val="004E0F0D"/>
    <w:rsid w:val="004E301B"/>
    <w:rsid w:val="004E3206"/>
    <w:rsid w:val="004E34A3"/>
    <w:rsid w:val="004E498B"/>
    <w:rsid w:val="004E601F"/>
    <w:rsid w:val="004E6385"/>
    <w:rsid w:val="004E7377"/>
    <w:rsid w:val="004E76A3"/>
    <w:rsid w:val="004F0B15"/>
    <w:rsid w:val="004F12B4"/>
    <w:rsid w:val="004F14DA"/>
    <w:rsid w:val="004F27AF"/>
    <w:rsid w:val="004F2FDC"/>
    <w:rsid w:val="004F33CD"/>
    <w:rsid w:val="004F368A"/>
    <w:rsid w:val="004F5CCE"/>
    <w:rsid w:val="004F6564"/>
    <w:rsid w:val="004F771F"/>
    <w:rsid w:val="00500A5F"/>
    <w:rsid w:val="00500AA6"/>
    <w:rsid w:val="00500E7A"/>
    <w:rsid w:val="00503250"/>
    <w:rsid w:val="00503C34"/>
    <w:rsid w:val="00504B28"/>
    <w:rsid w:val="005050D6"/>
    <w:rsid w:val="005052A4"/>
    <w:rsid w:val="00505771"/>
    <w:rsid w:val="00505AAD"/>
    <w:rsid w:val="005061B0"/>
    <w:rsid w:val="005065E0"/>
    <w:rsid w:val="00507B1B"/>
    <w:rsid w:val="005100FB"/>
    <w:rsid w:val="00510BBE"/>
    <w:rsid w:val="00511A83"/>
    <w:rsid w:val="00511BF6"/>
    <w:rsid w:val="00512346"/>
    <w:rsid w:val="00512381"/>
    <w:rsid w:val="005128C7"/>
    <w:rsid w:val="005128E2"/>
    <w:rsid w:val="00514090"/>
    <w:rsid w:val="00515522"/>
    <w:rsid w:val="005175CB"/>
    <w:rsid w:val="00517B0D"/>
    <w:rsid w:val="00520521"/>
    <w:rsid w:val="0052097E"/>
    <w:rsid w:val="0052268E"/>
    <w:rsid w:val="005234F7"/>
    <w:rsid w:val="00524A78"/>
    <w:rsid w:val="0052618A"/>
    <w:rsid w:val="0052623B"/>
    <w:rsid w:val="005269E0"/>
    <w:rsid w:val="00526D09"/>
    <w:rsid w:val="005279E3"/>
    <w:rsid w:val="0053050E"/>
    <w:rsid w:val="00531682"/>
    <w:rsid w:val="005319AA"/>
    <w:rsid w:val="00534D18"/>
    <w:rsid w:val="00535262"/>
    <w:rsid w:val="00535444"/>
    <w:rsid w:val="00536505"/>
    <w:rsid w:val="00536BD0"/>
    <w:rsid w:val="005371A3"/>
    <w:rsid w:val="005375DA"/>
    <w:rsid w:val="00537FB1"/>
    <w:rsid w:val="00540EFE"/>
    <w:rsid w:val="00541212"/>
    <w:rsid w:val="005418F4"/>
    <w:rsid w:val="00543326"/>
    <w:rsid w:val="005446E8"/>
    <w:rsid w:val="005452DB"/>
    <w:rsid w:val="005458E0"/>
    <w:rsid w:val="00545FE5"/>
    <w:rsid w:val="0054640F"/>
    <w:rsid w:val="00546805"/>
    <w:rsid w:val="00546E7B"/>
    <w:rsid w:val="00546EAA"/>
    <w:rsid w:val="00547440"/>
    <w:rsid w:val="00547797"/>
    <w:rsid w:val="00550126"/>
    <w:rsid w:val="0055047D"/>
    <w:rsid w:val="0055069E"/>
    <w:rsid w:val="005507E2"/>
    <w:rsid w:val="00551C15"/>
    <w:rsid w:val="005522BB"/>
    <w:rsid w:val="005525B8"/>
    <w:rsid w:val="005526AE"/>
    <w:rsid w:val="00552915"/>
    <w:rsid w:val="00552C2D"/>
    <w:rsid w:val="00552F1D"/>
    <w:rsid w:val="005535D1"/>
    <w:rsid w:val="00553F4C"/>
    <w:rsid w:val="005546E2"/>
    <w:rsid w:val="005557C7"/>
    <w:rsid w:val="00556587"/>
    <w:rsid w:val="005644B8"/>
    <w:rsid w:val="00564A5D"/>
    <w:rsid w:val="00564C44"/>
    <w:rsid w:val="00564CA5"/>
    <w:rsid w:val="00564EB1"/>
    <w:rsid w:val="005651EB"/>
    <w:rsid w:val="005656CE"/>
    <w:rsid w:val="0056797A"/>
    <w:rsid w:val="00567A6C"/>
    <w:rsid w:val="00570103"/>
    <w:rsid w:val="0057018A"/>
    <w:rsid w:val="00571289"/>
    <w:rsid w:val="00571DA1"/>
    <w:rsid w:val="00573125"/>
    <w:rsid w:val="0057485C"/>
    <w:rsid w:val="00575A4B"/>
    <w:rsid w:val="00577C68"/>
    <w:rsid w:val="005801FE"/>
    <w:rsid w:val="00580CCE"/>
    <w:rsid w:val="00580E36"/>
    <w:rsid w:val="00582D5A"/>
    <w:rsid w:val="00583A46"/>
    <w:rsid w:val="00583C63"/>
    <w:rsid w:val="00585139"/>
    <w:rsid w:val="00585FF4"/>
    <w:rsid w:val="00587365"/>
    <w:rsid w:val="00590401"/>
    <w:rsid w:val="00590556"/>
    <w:rsid w:val="005909EC"/>
    <w:rsid w:val="005911F1"/>
    <w:rsid w:val="005919E1"/>
    <w:rsid w:val="00592A39"/>
    <w:rsid w:val="00593175"/>
    <w:rsid w:val="005938D1"/>
    <w:rsid w:val="00594628"/>
    <w:rsid w:val="0059465F"/>
    <w:rsid w:val="00595BBB"/>
    <w:rsid w:val="00595F2F"/>
    <w:rsid w:val="005967B2"/>
    <w:rsid w:val="00596881"/>
    <w:rsid w:val="00596A0D"/>
    <w:rsid w:val="005973BD"/>
    <w:rsid w:val="00597480"/>
    <w:rsid w:val="005A0C2B"/>
    <w:rsid w:val="005A12ED"/>
    <w:rsid w:val="005A1AF5"/>
    <w:rsid w:val="005A25DF"/>
    <w:rsid w:val="005A2928"/>
    <w:rsid w:val="005A36D3"/>
    <w:rsid w:val="005A3C66"/>
    <w:rsid w:val="005A3FF8"/>
    <w:rsid w:val="005A6E4D"/>
    <w:rsid w:val="005A7535"/>
    <w:rsid w:val="005A7EF1"/>
    <w:rsid w:val="005B0AB5"/>
    <w:rsid w:val="005B19E6"/>
    <w:rsid w:val="005B19FE"/>
    <w:rsid w:val="005B239F"/>
    <w:rsid w:val="005B2639"/>
    <w:rsid w:val="005B317D"/>
    <w:rsid w:val="005B34B5"/>
    <w:rsid w:val="005B363A"/>
    <w:rsid w:val="005B37B9"/>
    <w:rsid w:val="005B5192"/>
    <w:rsid w:val="005B584D"/>
    <w:rsid w:val="005B65D2"/>
    <w:rsid w:val="005B745D"/>
    <w:rsid w:val="005C0785"/>
    <w:rsid w:val="005C2C3F"/>
    <w:rsid w:val="005C2D96"/>
    <w:rsid w:val="005C31A2"/>
    <w:rsid w:val="005C3B9D"/>
    <w:rsid w:val="005C3BE3"/>
    <w:rsid w:val="005C4863"/>
    <w:rsid w:val="005C4A5D"/>
    <w:rsid w:val="005C56F2"/>
    <w:rsid w:val="005C5AEA"/>
    <w:rsid w:val="005C66A6"/>
    <w:rsid w:val="005C6FD3"/>
    <w:rsid w:val="005D2D3B"/>
    <w:rsid w:val="005D35FC"/>
    <w:rsid w:val="005D3CF1"/>
    <w:rsid w:val="005D3D26"/>
    <w:rsid w:val="005D470E"/>
    <w:rsid w:val="005D550C"/>
    <w:rsid w:val="005D68EC"/>
    <w:rsid w:val="005D6B7A"/>
    <w:rsid w:val="005D7B77"/>
    <w:rsid w:val="005E1AB8"/>
    <w:rsid w:val="005E22E3"/>
    <w:rsid w:val="005E2FB5"/>
    <w:rsid w:val="005E2FCF"/>
    <w:rsid w:val="005E3AF8"/>
    <w:rsid w:val="005E3FCA"/>
    <w:rsid w:val="005E5B2A"/>
    <w:rsid w:val="005E67ED"/>
    <w:rsid w:val="005E6E34"/>
    <w:rsid w:val="005E7BFB"/>
    <w:rsid w:val="005F009B"/>
    <w:rsid w:val="005F0BE3"/>
    <w:rsid w:val="005F17DB"/>
    <w:rsid w:val="005F1959"/>
    <w:rsid w:val="005F209A"/>
    <w:rsid w:val="005F20F5"/>
    <w:rsid w:val="005F28A1"/>
    <w:rsid w:val="005F2CA2"/>
    <w:rsid w:val="005F3761"/>
    <w:rsid w:val="005F3DB3"/>
    <w:rsid w:val="005F494A"/>
    <w:rsid w:val="005F56B9"/>
    <w:rsid w:val="005F7C2A"/>
    <w:rsid w:val="0060071C"/>
    <w:rsid w:val="00601C20"/>
    <w:rsid w:val="00602FED"/>
    <w:rsid w:val="00604EE5"/>
    <w:rsid w:val="00604F4C"/>
    <w:rsid w:val="00604FF6"/>
    <w:rsid w:val="006056F8"/>
    <w:rsid w:val="00607311"/>
    <w:rsid w:val="00611D11"/>
    <w:rsid w:val="00612B0F"/>
    <w:rsid w:val="006134F2"/>
    <w:rsid w:val="00613FBB"/>
    <w:rsid w:val="006148B3"/>
    <w:rsid w:val="00617531"/>
    <w:rsid w:val="00617E10"/>
    <w:rsid w:val="00617F0E"/>
    <w:rsid w:val="00620AB1"/>
    <w:rsid w:val="00622257"/>
    <w:rsid w:val="0062266A"/>
    <w:rsid w:val="0062301C"/>
    <w:rsid w:val="00623A88"/>
    <w:rsid w:val="00624D7B"/>
    <w:rsid w:val="00624E75"/>
    <w:rsid w:val="00624EBF"/>
    <w:rsid w:val="0062544A"/>
    <w:rsid w:val="00626A09"/>
    <w:rsid w:val="00626E73"/>
    <w:rsid w:val="00627413"/>
    <w:rsid w:val="00627AFB"/>
    <w:rsid w:val="00627DEB"/>
    <w:rsid w:val="0063089E"/>
    <w:rsid w:val="00630A70"/>
    <w:rsid w:val="00630B7B"/>
    <w:rsid w:val="00631AFA"/>
    <w:rsid w:val="00632098"/>
    <w:rsid w:val="0063268E"/>
    <w:rsid w:val="00632847"/>
    <w:rsid w:val="00633183"/>
    <w:rsid w:val="006335EB"/>
    <w:rsid w:val="006346DF"/>
    <w:rsid w:val="0063503C"/>
    <w:rsid w:val="0063546C"/>
    <w:rsid w:val="006362F6"/>
    <w:rsid w:val="00636EC7"/>
    <w:rsid w:val="006409F7"/>
    <w:rsid w:val="0064131D"/>
    <w:rsid w:val="0064178C"/>
    <w:rsid w:val="00643684"/>
    <w:rsid w:val="00643BC0"/>
    <w:rsid w:val="0064405D"/>
    <w:rsid w:val="00646613"/>
    <w:rsid w:val="00646BC0"/>
    <w:rsid w:val="00646E90"/>
    <w:rsid w:val="00647466"/>
    <w:rsid w:val="00650B80"/>
    <w:rsid w:val="00650D53"/>
    <w:rsid w:val="0065159F"/>
    <w:rsid w:val="00651784"/>
    <w:rsid w:val="00651BFE"/>
    <w:rsid w:val="00652504"/>
    <w:rsid w:val="006525B4"/>
    <w:rsid w:val="00652D9C"/>
    <w:rsid w:val="00653D25"/>
    <w:rsid w:val="00653D38"/>
    <w:rsid w:val="0065531C"/>
    <w:rsid w:val="00655694"/>
    <w:rsid w:val="0065591E"/>
    <w:rsid w:val="00655B7A"/>
    <w:rsid w:val="006642B4"/>
    <w:rsid w:val="006658AB"/>
    <w:rsid w:val="00665B3A"/>
    <w:rsid w:val="00666085"/>
    <w:rsid w:val="00666655"/>
    <w:rsid w:val="00666B60"/>
    <w:rsid w:val="00667EE2"/>
    <w:rsid w:val="00667FA9"/>
    <w:rsid w:val="0067056E"/>
    <w:rsid w:val="0067062A"/>
    <w:rsid w:val="00670DED"/>
    <w:rsid w:val="0067166F"/>
    <w:rsid w:val="00671988"/>
    <w:rsid w:val="006725E2"/>
    <w:rsid w:val="00672F51"/>
    <w:rsid w:val="00672FDC"/>
    <w:rsid w:val="0067304A"/>
    <w:rsid w:val="006731FF"/>
    <w:rsid w:val="0067337D"/>
    <w:rsid w:val="006734CA"/>
    <w:rsid w:val="00674697"/>
    <w:rsid w:val="00675042"/>
    <w:rsid w:val="00676091"/>
    <w:rsid w:val="0067663F"/>
    <w:rsid w:val="00676734"/>
    <w:rsid w:val="006768F4"/>
    <w:rsid w:val="0067710E"/>
    <w:rsid w:val="00677836"/>
    <w:rsid w:val="0067791E"/>
    <w:rsid w:val="006811DF"/>
    <w:rsid w:val="006813DB"/>
    <w:rsid w:val="00683480"/>
    <w:rsid w:val="00684B37"/>
    <w:rsid w:val="006850DD"/>
    <w:rsid w:val="00685175"/>
    <w:rsid w:val="00685AB6"/>
    <w:rsid w:val="00685E28"/>
    <w:rsid w:val="006868B6"/>
    <w:rsid w:val="0068720D"/>
    <w:rsid w:val="006901EC"/>
    <w:rsid w:val="00690BF2"/>
    <w:rsid w:val="00691130"/>
    <w:rsid w:val="0069121E"/>
    <w:rsid w:val="00691807"/>
    <w:rsid w:val="0069256A"/>
    <w:rsid w:val="006927E9"/>
    <w:rsid w:val="00693036"/>
    <w:rsid w:val="00693EE6"/>
    <w:rsid w:val="00694973"/>
    <w:rsid w:val="00694CA1"/>
    <w:rsid w:val="00695CAF"/>
    <w:rsid w:val="0069650F"/>
    <w:rsid w:val="006966A6"/>
    <w:rsid w:val="0069700A"/>
    <w:rsid w:val="00697F46"/>
    <w:rsid w:val="006A1952"/>
    <w:rsid w:val="006A2A68"/>
    <w:rsid w:val="006A2B7E"/>
    <w:rsid w:val="006A2C61"/>
    <w:rsid w:val="006A4120"/>
    <w:rsid w:val="006A4259"/>
    <w:rsid w:val="006A482C"/>
    <w:rsid w:val="006A4FB2"/>
    <w:rsid w:val="006A5807"/>
    <w:rsid w:val="006A58DE"/>
    <w:rsid w:val="006A5B68"/>
    <w:rsid w:val="006A5EAE"/>
    <w:rsid w:val="006B26D9"/>
    <w:rsid w:val="006B2C24"/>
    <w:rsid w:val="006B2D06"/>
    <w:rsid w:val="006B2F4D"/>
    <w:rsid w:val="006B3376"/>
    <w:rsid w:val="006B370E"/>
    <w:rsid w:val="006B5E78"/>
    <w:rsid w:val="006B6027"/>
    <w:rsid w:val="006B6102"/>
    <w:rsid w:val="006C016B"/>
    <w:rsid w:val="006C0187"/>
    <w:rsid w:val="006C0277"/>
    <w:rsid w:val="006C0330"/>
    <w:rsid w:val="006C1C36"/>
    <w:rsid w:val="006C320E"/>
    <w:rsid w:val="006C3E0C"/>
    <w:rsid w:val="006C42DE"/>
    <w:rsid w:val="006C504E"/>
    <w:rsid w:val="006C5C83"/>
    <w:rsid w:val="006C60BA"/>
    <w:rsid w:val="006C61E0"/>
    <w:rsid w:val="006C6BA1"/>
    <w:rsid w:val="006C6F8C"/>
    <w:rsid w:val="006C7156"/>
    <w:rsid w:val="006C7276"/>
    <w:rsid w:val="006C79AB"/>
    <w:rsid w:val="006C7E68"/>
    <w:rsid w:val="006D0062"/>
    <w:rsid w:val="006D0ADC"/>
    <w:rsid w:val="006D2ECE"/>
    <w:rsid w:val="006D477F"/>
    <w:rsid w:val="006D604D"/>
    <w:rsid w:val="006D6886"/>
    <w:rsid w:val="006D7F39"/>
    <w:rsid w:val="006E041C"/>
    <w:rsid w:val="006E0735"/>
    <w:rsid w:val="006E0C65"/>
    <w:rsid w:val="006E0F42"/>
    <w:rsid w:val="006E19EB"/>
    <w:rsid w:val="006E1C33"/>
    <w:rsid w:val="006E1CE7"/>
    <w:rsid w:val="006E24A8"/>
    <w:rsid w:val="006E3AA7"/>
    <w:rsid w:val="006E4CAC"/>
    <w:rsid w:val="006E52AC"/>
    <w:rsid w:val="006E625E"/>
    <w:rsid w:val="006E69B7"/>
    <w:rsid w:val="006F03D2"/>
    <w:rsid w:val="006F0D48"/>
    <w:rsid w:val="006F0DC4"/>
    <w:rsid w:val="006F0E52"/>
    <w:rsid w:val="006F160E"/>
    <w:rsid w:val="006F2E54"/>
    <w:rsid w:val="006F2F87"/>
    <w:rsid w:val="006F331A"/>
    <w:rsid w:val="006F40D1"/>
    <w:rsid w:val="006F4AE9"/>
    <w:rsid w:val="006F511C"/>
    <w:rsid w:val="006F538E"/>
    <w:rsid w:val="006F6C4E"/>
    <w:rsid w:val="006F70FA"/>
    <w:rsid w:val="006F766F"/>
    <w:rsid w:val="006F7713"/>
    <w:rsid w:val="006F7F99"/>
    <w:rsid w:val="007029B0"/>
    <w:rsid w:val="00703028"/>
    <w:rsid w:val="00704EDB"/>
    <w:rsid w:val="007060D3"/>
    <w:rsid w:val="007066F8"/>
    <w:rsid w:val="00707021"/>
    <w:rsid w:val="00710D9C"/>
    <w:rsid w:val="00710DF2"/>
    <w:rsid w:val="00710EB1"/>
    <w:rsid w:val="00711001"/>
    <w:rsid w:val="00712CEA"/>
    <w:rsid w:val="00713F1E"/>
    <w:rsid w:val="0071475C"/>
    <w:rsid w:val="00715E86"/>
    <w:rsid w:val="0071601F"/>
    <w:rsid w:val="00716A83"/>
    <w:rsid w:val="00716F42"/>
    <w:rsid w:val="00717C78"/>
    <w:rsid w:val="007201D8"/>
    <w:rsid w:val="007203B8"/>
    <w:rsid w:val="007210F1"/>
    <w:rsid w:val="007213A5"/>
    <w:rsid w:val="0072275B"/>
    <w:rsid w:val="00722C08"/>
    <w:rsid w:val="00722F13"/>
    <w:rsid w:val="0072331C"/>
    <w:rsid w:val="00723699"/>
    <w:rsid w:val="007240D7"/>
    <w:rsid w:val="00724238"/>
    <w:rsid w:val="00724704"/>
    <w:rsid w:val="0072515F"/>
    <w:rsid w:val="00725BDB"/>
    <w:rsid w:val="00726955"/>
    <w:rsid w:val="00726A0E"/>
    <w:rsid w:val="00726F31"/>
    <w:rsid w:val="0072751C"/>
    <w:rsid w:val="00727FA2"/>
    <w:rsid w:val="00730957"/>
    <w:rsid w:val="007326C2"/>
    <w:rsid w:val="007326FA"/>
    <w:rsid w:val="007329CA"/>
    <w:rsid w:val="007338BC"/>
    <w:rsid w:val="00733AEE"/>
    <w:rsid w:val="00733CB6"/>
    <w:rsid w:val="007348BB"/>
    <w:rsid w:val="007354E1"/>
    <w:rsid w:val="0073599E"/>
    <w:rsid w:val="00735C63"/>
    <w:rsid w:val="00735D78"/>
    <w:rsid w:val="0073663C"/>
    <w:rsid w:val="00737900"/>
    <w:rsid w:val="00740AEC"/>
    <w:rsid w:val="00742138"/>
    <w:rsid w:val="0074256A"/>
    <w:rsid w:val="007436E8"/>
    <w:rsid w:val="00743D6F"/>
    <w:rsid w:val="007453D8"/>
    <w:rsid w:val="007459AA"/>
    <w:rsid w:val="00745F32"/>
    <w:rsid w:val="00747423"/>
    <w:rsid w:val="007503C7"/>
    <w:rsid w:val="00750404"/>
    <w:rsid w:val="00750A12"/>
    <w:rsid w:val="0075103E"/>
    <w:rsid w:val="00752A86"/>
    <w:rsid w:val="00753DCC"/>
    <w:rsid w:val="00754DD6"/>
    <w:rsid w:val="00755AFE"/>
    <w:rsid w:val="0075636B"/>
    <w:rsid w:val="00756534"/>
    <w:rsid w:val="0075703F"/>
    <w:rsid w:val="007571CC"/>
    <w:rsid w:val="00757A24"/>
    <w:rsid w:val="00757EA5"/>
    <w:rsid w:val="00760F71"/>
    <w:rsid w:val="00761FE7"/>
    <w:rsid w:val="007629D4"/>
    <w:rsid w:val="00762D11"/>
    <w:rsid w:val="00763BFA"/>
    <w:rsid w:val="00763D15"/>
    <w:rsid w:val="00764262"/>
    <w:rsid w:val="007646B2"/>
    <w:rsid w:val="007648F9"/>
    <w:rsid w:val="007653F7"/>
    <w:rsid w:val="00765CD8"/>
    <w:rsid w:val="00767960"/>
    <w:rsid w:val="007702C2"/>
    <w:rsid w:val="00771FB7"/>
    <w:rsid w:val="00772532"/>
    <w:rsid w:val="00772A12"/>
    <w:rsid w:val="0077430E"/>
    <w:rsid w:val="00775774"/>
    <w:rsid w:val="00775793"/>
    <w:rsid w:val="00777A20"/>
    <w:rsid w:val="0078005A"/>
    <w:rsid w:val="00781571"/>
    <w:rsid w:val="00781659"/>
    <w:rsid w:val="007827D4"/>
    <w:rsid w:val="007827E9"/>
    <w:rsid w:val="00785745"/>
    <w:rsid w:val="0078574D"/>
    <w:rsid w:val="00786B10"/>
    <w:rsid w:val="00786D41"/>
    <w:rsid w:val="007879D8"/>
    <w:rsid w:val="007904B4"/>
    <w:rsid w:val="00790819"/>
    <w:rsid w:val="00790F7E"/>
    <w:rsid w:val="007914CC"/>
    <w:rsid w:val="00791EC9"/>
    <w:rsid w:val="0079204A"/>
    <w:rsid w:val="00792525"/>
    <w:rsid w:val="00794197"/>
    <w:rsid w:val="00794D53"/>
    <w:rsid w:val="007958ED"/>
    <w:rsid w:val="007960BE"/>
    <w:rsid w:val="00796906"/>
    <w:rsid w:val="007A09B6"/>
    <w:rsid w:val="007A121B"/>
    <w:rsid w:val="007A171A"/>
    <w:rsid w:val="007A19DC"/>
    <w:rsid w:val="007A2240"/>
    <w:rsid w:val="007A30D7"/>
    <w:rsid w:val="007A6125"/>
    <w:rsid w:val="007A6E13"/>
    <w:rsid w:val="007A702E"/>
    <w:rsid w:val="007A7437"/>
    <w:rsid w:val="007A7CE8"/>
    <w:rsid w:val="007B0279"/>
    <w:rsid w:val="007B06D8"/>
    <w:rsid w:val="007B0BDA"/>
    <w:rsid w:val="007B147A"/>
    <w:rsid w:val="007B250D"/>
    <w:rsid w:val="007B2BE4"/>
    <w:rsid w:val="007B2EBC"/>
    <w:rsid w:val="007B3AB1"/>
    <w:rsid w:val="007B3AFA"/>
    <w:rsid w:val="007B3C7F"/>
    <w:rsid w:val="007B45F6"/>
    <w:rsid w:val="007B4946"/>
    <w:rsid w:val="007B607B"/>
    <w:rsid w:val="007B6EC1"/>
    <w:rsid w:val="007B6F45"/>
    <w:rsid w:val="007B750D"/>
    <w:rsid w:val="007B78EB"/>
    <w:rsid w:val="007B7C81"/>
    <w:rsid w:val="007C0EC1"/>
    <w:rsid w:val="007C1503"/>
    <w:rsid w:val="007C1574"/>
    <w:rsid w:val="007C31A1"/>
    <w:rsid w:val="007C4042"/>
    <w:rsid w:val="007C531E"/>
    <w:rsid w:val="007C5752"/>
    <w:rsid w:val="007C63EF"/>
    <w:rsid w:val="007C6642"/>
    <w:rsid w:val="007C6743"/>
    <w:rsid w:val="007C750A"/>
    <w:rsid w:val="007D1872"/>
    <w:rsid w:val="007D1E16"/>
    <w:rsid w:val="007D1EC6"/>
    <w:rsid w:val="007D346B"/>
    <w:rsid w:val="007D4E0F"/>
    <w:rsid w:val="007D5B79"/>
    <w:rsid w:val="007D735D"/>
    <w:rsid w:val="007D7DA5"/>
    <w:rsid w:val="007E0A14"/>
    <w:rsid w:val="007E0F98"/>
    <w:rsid w:val="007E26E7"/>
    <w:rsid w:val="007E279F"/>
    <w:rsid w:val="007E2C69"/>
    <w:rsid w:val="007E334E"/>
    <w:rsid w:val="007E34D4"/>
    <w:rsid w:val="007E4AFB"/>
    <w:rsid w:val="007E4C7E"/>
    <w:rsid w:val="007E6C30"/>
    <w:rsid w:val="007E7A7F"/>
    <w:rsid w:val="007E7D22"/>
    <w:rsid w:val="007F0192"/>
    <w:rsid w:val="007F0467"/>
    <w:rsid w:val="007F2547"/>
    <w:rsid w:val="007F3415"/>
    <w:rsid w:val="007F3679"/>
    <w:rsid w:val="007F4BE1"/>
    <w:rsid w:val="007F5994"/>
    <w:rsid w:val="007F5AFE"/>
    <w:rsid w:val="007F6FB9"/>
    <w:rsid w:val="008002E8"/>
    <w:rsid w:val="00800771"/>
    <w:rsid w:val="00800EB5"/>
    <w:rsid w:val="00801157"/>
    <w:rsid w:val="008023F6"/>
    <w:rsid w:val="00802F93"/>
    <w:rsid w:val="008045F9"/>
    <w:rsid w:val="008047C6"/>
    <w:rsid w:val="0080607D"/>
    <w:rsid w:val="00806AE1"/>
    <w:rsid w:val="00807202"/>
    <w:rsid w:val="008078BB"/>
    <w:rsid w:val="008100F3"/>
    <w:rsid w:val="00810C04"/>
    <w:rsid w:val="00813AD7"/>
    <w:rsid w:val="0081447B"/>
    <w:rsid w:val="008166A5"/>
    <w:rsid w:val="00817D53"/>
    <w:rsid w:val="008202DD"/>
    <w:rsid w:val="008203CD"/>
    <w:rsid w:val="00820FBB"/>
    <w:rsid w:val="00822810"/>
    <w:rsid w:val="00823A59"/>
    <w:rsid w:val="00823F0C"/>
    <w:rsid w:val="00824754"/>
    <w:rsid w:val="008253AE"/>
    <w:rsid w:val="00825654"/>
    <w:rsid w:val="00825E01"/>
    <w:rsid w:val="008262A8"/>
    <w:rsid w:val="00826D70"/>
    <w:rsid w:val="008270CB"/>
    <w:rsid w:val="00827F3B"/>
    <w:rsid w:val="00830CD9"/>
    <w:rsid w:val="00830F47"/>
    <w:rsid w:val="008319B9"/>
    <w:rsid w:val="0083296D"/>
    <w:rsid w:val="008330EE"/>
    <w:rsid w:val="00833196"/>
    <w:rsid w:val="008341B6"/>
    <w:rsid w:val="008343F1"/>
    <w:rsid w:val="0083586E"/>
    <w:rsid w:val="00835B1C"/>
    <w:rsid w:val="00835EDD"/>
    <w:rsid w:val="0084037C"/>
    <w:rsid w:val="008442D2"/>
    <w:rsid w:val="008448DC"/>
    <w:rsid w:val="00844E83"/>
    <w:rsid w:val="0084637E"/>
    <w:rsid w:val="008516A6"/>
    <w:rsid w:val="0085249A"/>
    <w:rsid w:val="0085282D"/>
    <w:rsid w:val="00852DF6"/>
    <w:rsid w:val="0085417D"/>
    <w:rsid w:val="00854616"/>
    <w:rsid w:val="00855EA8"/>
    <w:rsid w:val="008563B1"/>
    <w:rsid w:val="00857E15"/>
    <w:rsid w:val="00860592"/>
    <w:rsid w:val="00860BAC"/>
    <w:rsid w:val="00860DF2"/>
    <w:rsid w:val="00861C12"/>
    <w:rsid w:val="008622A6"/>
    <w:rsid w:val="00862982"/>
    <w:rsid w:val="00863494"/>
    <w:rsid w:val="008637B2"/>
    <w:rsid w:val="00863ABE"/>
    <w:rsid w:val="00863AF6"/>
    <w:rsid w:val="00863BFF"/>
    <w:rsid w:val="008647AF"/>
    <w:rsid w:val="00865871"/>
    <w:rsid w:val="00865ADF"/>
    <w:rsid w:val="0086665D"/>
    <w:rsid w:val="00866BA0"/>
    <w:rsid w:val="00867F9A"/>
    <w:rsid w:val="008708DE"/>
    <w:rsid w:val="00870EEA"/>
    <w:rsid w:val="0087403B"/>
    <w:rsid w:val="00874153"/>
    <w:rsid w:val="00874C27"/>
    <w:rsid w:val="00874C82"/>
    <w:rsid w:val="00874CDE"/>
    <w:rsid w:val="00875602"/>
    <w:rsid w:val="0087577C"/>
    <w:rsid w:val="008759C2"/>
    <w:rsid w:val="00877172"/>
    <w:rsid w:val="008774D4"/>
    <w:rsid w:val="00877B43"/>
    <w:rsid w:val="00880229"/>
    <w:rsid w:val="0088058B"/>
    <w:rsid w:val="0088095B"/>
    <w:rsid w:val="0088140E"/>
    <w:rsid w:val="008815EE"/>
    <w:rsid w:val="00882614"/>
    <w:rsid w:val="00882A1F"/>
    <w:rsid w:val="00882CBE"/>
    <w:rsid w:val="00883089"/>
    <w:rsid w:val="008838A5"/>
    <w:rsid w:val="00883A79"/>
    <w:rsid w:val="00883D47"/>
    <w:rsid w:val="008844C2"/>
    <w:rsid w:val="00884E38"/>
    <w:rsid w:val="00884F3F"/>
    <w:rsid w:val="00885517"/>
    <w:rsid w:val="00885B57"/>
    <w:rsid w:val="00886087"/>
    <w:rsid w:val="008866DC"/>
    <w:rsid w:val="00887D7B"/>
    <w:rsid w:val="008900B4"/>
    <w:rsid w:val="00890942"/>
    <w:rsid w:val="00890B7B"/>
    <w:rsid w:val="00891045"/>
    <w:rsid w:val="00892F93"/>
    <w:rsid w:val="00895C38"/>
    <w:rsid w:val="00895F0C"/>
    <w:rsid w:val="00896002"/>
    <w:rsid w:val="008966F7"/>
    <w:rsid w:val="00896B4D"/>
    <w:rsid w:val="0089721E"/>
    <w:rsid w:val="008A1B06"/>
    <w:rsid w:val="008A4BAF"/>
    <w:rsid w:val="008A5622"/>
    <w:rsid w:val="008A5859"/>
    <w:rsid w:val="008A6317"/>
    <w:rsid w:val="008A6443"/>
    <w:rsid w:val="008A6A7B"/>
    <w:rsid w:val="008A6EBC"/>
    <w:rsid w:val="008B0ECA"/>
    <w:rsid w:val="008B1B10"/>
    <w:rsid w:val="008B3029"/>
    <w:rsid w:val="008B417B"/>
    <w:rsid w:val="008B4EBD"/>
    <w:rsid w:val="008B513D"/>
    <w:rsid w:val="008B60CA"/>
    <w:rsid w:val="008B69E5"/>
    <w:rsid w:val="008B723B"/>
    <w:rsid w:val="008C0023"/>
    <w:rsid w:val="008C1545"/>
    <w:rsid w:val="008C1CAC"/>
    <w:rsid w:val="008C1F2C"/>
    <w:rsid w:val="008C24B6"/>
    <w:rsid w:val="008C2D6F"/>
    <w:rsid w:val="008C2F05"/>
    <w:rsid w:val="008C3EA4"/>
    <w:rsid w:val="008C548E"/>
    <w:rsid w:val="008C6123"/>
    <w:rsid w:val="008C6DD1"/>
    <w:rsid w:val="008C77A4"/>
    <w:rsid w:val="008C7E4A"/>
    <w:rsid w:val="008D0733"/>
    <w:rsid w:val="008D0DC1"/>
    <w:rsid w:val="008D1585"/>
    <w:rsid w:val="008D3C26"/>
    <w:rsid w:val="008D48C0"/>
    <w:rsid w:val="008D4B7E"/>
    <w:rsid w:val="008D5C4F"/>
    <w:rsid w:val="008D64DB"/>
    <w:rsid w:val="008D6658"/>
    <w:rsid w:val="008D6F49"/>
    <w:rsid w:val="008D748C"/>
    <w:rsid w:val="008D7DB9"/>
    <w:rsid w:val="008E13FA"/>
    <w:rsid w:val="008E2A38"/>
    <w:rsid w:val="008E2EBB"/>
    <w:rsid w:val="008E43C5"/>
    <w:rsid w:val="008E5445"/>
    <w:rsid w:val="008E6034"/>
    <w:rsid w:val="008E6973"/>
    <w:rsid w:val="008E6FCF"/>
    <w:rsid w:val="008E7402"/>
    <w:rsid w:val="008F06A6"/>
    <w:rsid w:val="008F1D12"/>
    <w:rsid w:val="008F1DED"/>
    <w:rsid w:val="008F2055"/>
    <w:rsid w:val="008F3400"/>
    <w:rsid w:val="008F3ABD"/>
    <w:rsid w:val="008F4234"/>
    <w:rsid w:val="008F44C2"/>
    <w:rsid w:val="008F5BF6"/>
    <w:rsid w:val="008F5E3D"/>
    <w:rsid w:val="008F6212"/>
    <w:rsid w:val="008F7698"/>
    <w:rsid w:val="008F795E"/>
    <w:rsid w:val="009002BD"/>
    <w:rsid w:val="0090097E"/>
    <w:rsid w:val="00900C7E"/>
    <w:rsid w:val="009022B6"/>
    <w:rsid w:val="009026D1"/>
    <w:rsid w:val="00902986"/>
    <w:rsid w:val="00903511"/>
    <w:rsid w:val="0090366E"/>
    <w:rsid w:val="00903A6A"/>
    <w:rsid w:val="00903D6C"/>
    <w:rsid w:val="00904A12"/>
    <w:rsid w:val="009055E4"/>
    <w:rsid w:val="00905692"/>
    <w:rsid w:val="00905C36"/>
    <w:rsid w:val="00906C1C"/>
    <w:rsid w:val="009111BE"/>
    <w:rsid w:val="00911740"/>
    <w:rsid w:val="009136CD"/>
    <w:rsid w:val="00913AD3"/>
    <w:rsid w:val="009150C0"/>
    <w:rsid w:val="009158F9"/>
    <w:rsid w:val="00915B9F"/>
    <w:rsid w:val="0091738C"/>
    <w:rsid w:val="00917F5C"/>
    <w:rsid w:val="00917FF5"/>
    <w:rsid w:val="0092041F"/>
    <w:rsid w:val="00920BEA"/>
    <w:rsid w:val="0092143D"/>
    <w:rsid w:val="0092221D"/>
    <w:rsid w:val="00922283"/>
    <w:rsid w:val="00922B61"/>
    <w:rsid w:val="00923200"/>
    <w:rsid w:val="0092375B"/>
    <w:rsid w:val="00924432"/>
    <w:rsid w:val="00924B8E"/>
    <w:rsid w:val="00924EDD"/>
    <w:rsid w:val="00925663"/>
    <w:rsid w:val="00927DAD"/>
    <w:rsid w:val="00927FAE"/>
    <w:rsid w:val="00931039"/>
    <w:rsid w:val="00931B6A"/>
    <w:rsid w:val="00931CA1"/>
    <w:rsid w:val="00932BFC"/>
    <w:rsid w:val="00933545"/>
    <w:rsid w:val="00933DEB"/>
    <w:rsid w:val="0093408A"/>
    <w:rsid w:val="00936235"/>
    <w:rsid w:val="0093637F"/>
    <w:rsid w:val="009366D8"/>
    <w:rsid w:val="0093687B"/>
    <w:rsid w:val="00937CAC"/>
    <w:rsid w:val="00937E74"/>
    <w:rsid w:val="00937F4F"/>
    <w:rsid w:val="00940913"/>
    <w:rsid w:val="00940ABD"/>
    <w:rsid w:val="00940D33"/>
    <w:rsid w:val="00940D75"/>
    <w:rsid w:val="0094292D"/>
    <w:rsid w:val="00944593"/>
    <w:rsid w:val="009449DC"/>
    <w:rsid w:val="00945E90"/>
    <w:rsid w:val="00945FCF"/>
    <w:rsid w:val="009465F7"/>
    <w:rsid w:val="00946AC0"/>
    <w:rsid w:val="009471E3"/>
    <w:rsid w:val="00947644"/>
    <w:rsid w:val="00950317"/>
    <w:rsid w:val="00950C4D"/>
    <w:rsid w:val="00950DB4"/>
    <w:rsid w:val="00952251"/>
    <w:rsid w:val="00952434"/>
    <w:rsid w:val="00952C10"/>
    <w:rsid w:val="009535DE"/>
    <w:rsid w:val="00953914"/>
    <w:rsid w:val="00955119"/>
    <w:rsid w:val="00955FF0"/>
    <w:rsid w:val="0095749D"/>
    <w:rsid w:val="00957888"/>
    <w:rsid w:val="009609C3"/>
    <w:rsid w:val="00961682"/>
    <w:rsid w:val="009623AB"/>
    <w:rsid w:val="009648A4"/>
    <w:rsid w:val="0096514B"/>
    <w:rsid w:val="0096531B"/>
    <w:rsid w:val="00965AEA"/>
    <w:rsid w:val="00965E4A"/>
    <w:rsid w:val="00965FB2"/>
    <w:rsid w:val="0096666D"/>
    <w:rsid w:val="00970DD4"/>
    <w:rsid w:val="0097123E"/>
    <w:rsid w:val="00971475"/>
    <w:rsid w:val="00973582"/>
    <w:rsid w:val="00974426"/>
    <w:rsid w:val="0097452E"/>
    <w:rsid w:val="00976C04"/>
    <w:rsid w:val="00976C70"/>
    <w:rsid w:val="00977A04"/>
    <w:rsid w:val="0098006B"/>
    <w:rsid w:val="00980E2F"/>
    <w:rsid w:val="00981E65"/>
    <w:rsid w:val="00982237"/>
    <w:rsid w:val="009822A0"/>
    <w:rsid w:val="00982F57"/>
    <w:rsid w:val="00984E80"/>
    <w:rsid w:val="009853A2"/>
    <w:rsid w:val="00986B58"/>
    <w:rsid w:val="00987C08"/>
    <w:rsid w:val="00990065"/>
    <w:rsid w:val="00990792"/>
    <w:rsid w:val="00990C66"/>
    <w:rsid w:val="00991CCC"/>
    <w:rsid w:val="00991F60"/>
    <w:rsid w:val="00992747"/>
    <w:rsid w:val="00994C73"/>
    <w:rsid w:val="00996726"/>
    <w:rsid w:val="0099730A"/>
    <w:rsid w:val="00997853"/>
    <w:rsid w:val="009A0097"/>
    <w:rsid w:val="009A0EA9"/>
    <w:rsid w:val="009A17C2"/>
    <w:rsid w:val="009A192F"/>
    <w:rsid w:val="009A250D"/>
    <w:rsid w:val="009A3B99"/>
    <w:rsid w:val="009A3EFF"/>
    <w:rsid w:val="009A41C4"/>
    <w:rsid w:val="009A545A"/>
    <w:rsid w:val="009A5DB3"/>
    <w:rsid w:val="009A5EE1"/>
    <w:rsid w:val="009B0848"/>
    <w:rsid w:val="009B0D68"/>
    <w:rsid w:val="009B3940"/>
    <w:rsid w:val="009B4504"/>
    <w:rsid w:val="009B494D"/>
    <w:rsid w:val="009B6CF5"/>
    <w:rsid w:val="009B71D7"/>
    <w:rsid w:val="009B7882"/>
    <w:rsid w:val="009C10F3"/>
    <w:rsid w:val="009C11DE"/>
    <w:rsid w:val="009C1F34"/>
    <w:rsid w:val="009C28BB"/>
    <w:rsid w:val="009C2A87"/>
    <w:rsid w:val="009C34C9"/>
    <w:rsid w:val="009C3516"/>
    <w:rsid w:val="009C3D7B"/>
    <w:rsid w:val="009C5181"/>
    <w:rsid w:val="009C6F64"/>
    <w:rsid w:val="009D0A42"/>
    <w:rsid w:val="009D0F55"/>
    <w:rsid w:val="009D256E"/>
    <w:rsid w:val="009D2B79"/>
    <w:rsid w:val="009D4228"/>
    <w:rsid w:val="009D430B"/>
    <w:rsid w:val="009D47C3"/>
    <w:rsid w:val="009D4C9B"/>
    <w:rsid w:val="009D6A0C"/>
    <w:rsid w:val="009E0824"/>
    <w:rsid w:val="009E0C2E"/>
    <w:rsid w:val="009E31B2"/>
    <w:rsid w:val="009E4ABA"/>
    <w:rsid w:val="009F1FD8"/>
    <w:rsid w:val="009F39B2"/>
    <w:rsid w:val="009F7063"/>
    <w:rsid w:val="00A010E1"/>
    <w:rsid w:val="00A0156F"/>
    <w:rsid w:val="00A016F2"/>
    <w:rsid w:val="00A02024"/>
    <w:rsid w:val="00A029F3"/>
    <w:rsid w:val="00A02C62"/>
    <w:rsid w:val="00A02CBF"/>
    <w:rsid w:val="00A03010"/>
    <w:rsid w:val="00A046C2"/>
    <w:rsid w:val="00A061E9"/>
    <w:rsid w:val="00A0682B"/>
    <w:rsid w:val="00A07300"/>
    <w:rsid w:val="00A10B2E"/>
    <w:rsid w:val="00A10B7E"/>
    <w:rsid w:val="00A10EEC"/>
    <w:rsid w:val="00A124E8"/>
    <w:rsid w:val="00A1305B"/>
    <w:rsid w:val="00A13435"/>
    <w:rsid w:val="00A13D9F"/>
    <w:rsid w:val="00A14232"/>
    <w:rsid w:val="00A172FE"/>
    <w:rsid w:val="00A2282B"/>
    <w:rsid w:val="00A22B8F"/>
    <w:rsid w:val="00A23D42"/>
    <w:rsid w:val="00A24672"/>
    <w:rsid w:val="00A24E23"/>
    <w:rsid w:val="00A2514E"/>
    <w:rsid w:val="00A2549C"/>
    <w:rsid w:val="00A25AB0"/>
    <w:rsid w:val="00A26CCF"/>
    <w:rsid w:val="00A2733C"/>
    <w:rsid w:val="00A27A79"/>
    <w:rsid w:val="00A30AAA"/>
    <w:rsid w:val="00A30B12"/>
    <w:rsid w:val="00A316DB"/>
    <w:rsid w:val="00A320D7"/>
    <w:rsid w:val="00A32362"/>
    <w:rsid w:val="00A356FE"/>
    <w:rsid w:val="00A358C6"/>
    <w:rsid w:val="00A35952"/>
    <w:rsid w:val="00A359DE"/>
    <w:rsid w:val="00A35AD0"/>
    <w:rsid w:val="00A36DA1"/>
    <w:rsid w:val="00A3720D"/>
    <w:rsid w:val="00A40971"/>
    <w:rsid w:val="00A41171"/>
    <w:rsid w:val="00A41B1D"/>
    <w:rsid w:val="00A42755"/>
    <w:rsid w:val="00A4320D"/>
    <w:rsid w:val="00A43E5C"/>
    <w:rsid w:val="00A44494"/>
    <w:rsid w:val="00A44D00"/>
    <w:rsid w:val="00A45494"/>
    <w:rsid w:val="00A4617A"/>
    <w:rsid w:val="00A4633E"/>
    <w:rsid w:val="00A47883"/>
    <w:rsid w:val="00A4794E"/>
    <w:rsid w:val="00A51842"/>
    <w:rsid w:val="00A528E3"/>
    <w:rsid w:val="00A5294B"/>
    <w:rsid w:val="00A53896"/>
    <w:rsid w:val="00A53A98"/>
    <w:rsid w:val="00A540B2"/>
    <w:rsid w:val="00A54875"/>
    <w:rsid w:val="00A56B4E"/>
    <w:rsid w:val="00A631AC"/>
    <w:rsid w:val="00A639A5"/>
    <w:rsid w:val="00A63B70"/>
    <w:rsid w:val="00A63D2F"/>
    <w:rsid w:val="00A63D69"/>
    <w:rsid w:val="00A64CEA"/>
    <w:rsid w:val="00A65238"/>
    <w:rsid w:val="00A65B53"/>
    <w:rsid w:val="00A67DEE"/>
    <w:rsid w:val="00A7075B"/>
    <w:rsid w:val="00A70BC7"/>
    <w:rsid w:val="00A71666"/>
    <w:rsid w:val="00A71D3E"/>
    <w:rsid w:val="00A72C2C"/>
    <w:rsid w:val="00A739EB"/>
    <w:rsid w:val="00A73C39"/>
    <w:rsid w:val="00A7427A"/>
    <w:rsid w:val="00A74814"/>
    <w:rsid w:val="00A75C4B"/>
    <w:rsid w:val="00A7647F"/>
    <w:rsid w:val="00A76A12"/>
    <w:rsid w:val="00A76E3D"/>
    <w:rsid w:val="00A80CD7"/>
    <w:rsid w:val="00A83CFA"/>
    <w:rsid w:val="00A85A20"/>
    <w:rsid w:val="00A85B7E"/>
    <w:rsid w:val="00A86F31"/>
    <w:rsid w:val="00A87AF1"/>
    <w:rsid w:val="00A9033B"/>
    <w:rsid w:val="00A911E6"/>
    <w:rsid w:val="00A92CFC"/>
    <w:rsid w:val="00A92F7A"/>
    <w:rsid w:val="00A933B4"/>
    <w:rsid w:val="00A93938"/>
    <w:rsid w:val="00A93C69"/>
    <w:rsid w:val="00A95D0C"/>
    <w:rsid w:val="00A96958"/>
    <w:rsid w:val="00A96CB5"/>
    <w:rsid w:val="00A97C69"/>
    <w:rsid w:val="00AA063E"/>
    <w:rsid w:val="00AA14F6"/>
    <w:rsid w:val="00AA1718"/>
    <w:rsid w:val="00AA1F3F"/>
    <w:rsid w:val="00AA28A1"/>
    <w:rsid w:val="00AA2C79"/>
    <w:rsid w:val="00AA3B9A"/>
    <w:rsid w:val="00AA439E"/>
    <w:rsid w:val="00AA545A"/>
    <w:rsid w:val="00AA549C"/>
    <w:rsid w:val="00AA660D"/>
    <w:rsid w:val="00AA791B"/>
    <w:rsid w:val="00AA7A53"/>
    <w:rsid w:val="00AB19A4"/>
    <w:rsid w:val="00AB222C"/>
    <w:rsid w:val="00AB256D"/>
    <w:rsid w:val="00AB388B"/>
    <w:rsid w:val="00AB4ED5"/>
    <w:rsid w:val="00AB55AD"/>
    <w:rsid w:val="00AB7F19"/>
    <w:rsid w:val="00AC0C41"/>
    <w:rsid w:val="00AC0D79"/>
    <w:rsid w:val="00AC2253"/>
    <w:rsid w:val="00AC2F28"/>
    <w:rsid w:val="00AC3114"/>
    <w:rsid w:val="00AC34BB"/>
    <w:rsid w:val="00AC3509"/>
    <w:rsid w:val="00AC374F"/>
    <w:rsid w:val="00AC3868"/>
    <w:rsid w:val="00AC3A16"/>
    <w:rsid w:val="00AC415E"/>
    <w:rsid w:val="00AC43A0"/>
    <w:rsid w:val="00AC459A"/>
    <w:rsid w:val="00AC4B47"/>
    <w:rsid w:val="00AC5C76"/>
    <w:rsid w:val="00AC69BB"/>
    <w:rsid w:val="00AC709F"/>
    <w:rsid w:val="00AD036D"/>
    <w:rsid w:val="00AD182E"/>
    <w:rsid w:val="00AD1D10"/>
    <w:rsid w:val="00AD485F"/>
    <w:rsid w:val="00AD5151"/>
    <w:rsid w:val="00AD5495"/>
    <w:rsid w:val="00AD5731"/>
    <w:rsid w:val="00AD5ED3"/>
    <w:rsid w:val="00AD6A94"/>
    <w:rsid w:val="00AE0C9C"/>
    <w:rsid w:val="00AE1278"/>
    <w:rsid w:val="00AE1BA5"/>
    <w:rsid w:val="00AE1DEA"/>
    <w:rsid w:val="00AE2178"/>
    <w:rsid w:val="00AE24D5"/>
    <w:rsid w:val="00AE256C"/>
    <w:rsid w:val="00AE2A5A"/>
    <w:rsid w:val="00AE40E2"/>
    <w:rsid w:val="00AE487B"/>
    <w:rsid w:val="00AE4B76"/>
    <w:rsid w:val="00AE5A0A"/>
    <w:rsid w:val="00AF03A6"/>
    <w:rsid w:val="00AF117D"/>
    <w:rsid w:val="00AF13CA"/>
    <w:rsid w:val="00AF263F"/>
    <w:rsid w:val="00AF2704"/>
    <w:rsid w:val="00AF40E6"/>
    <w:rsid w:val="00AF4C6D"/>
    <w:rsid w:val="00AF53FD"/>
    <w:rsid w:val="00AF784C"/>
    <w:rsid w:val="00AF7C90"/>
    <w:rsid w:val="00B00F11"/>
    <w:rsid w:val="00B01653"/>
    <w:rsid w:val="00B01F23"/>
    <w:rsid w:val="00B0235B"/>
    <w:rsid w:val="00B02407"/>
    <w:rsid w:val="00B02B48"/>
    <w:rsid w:val="00B0318D"/>
    <w:rsid w:val="00B03267"/>
    <w:rsid w:val="00B03AEC"/>
    <w:rsid w:val="00B03C1A"/>
    <w:rsid w:val="00B052C4"/>
    <w:rsid w:val="00B05590"/>
    <w:rsid w:val="00B0588D"/>
    <w:rsid w:val="00B0629D"/>
    <w:rsid w:val="00B10567"/>
    <w:rsid w:val="00B10846"/>
    <w:rsid w:val="00B11E59"/>
    <w:rsid w:val="00B12AE5"/>
    <w:rsid w:val="00B1387F"/>
    <w:rsid w:val="00B13A79"/>
    <w:rsid w:val="00B13AFA"/>
    <w:rsid w:val="00B13C0F"/>
    <w:rsid w:val="00B1484A"/>
    <w:rsid w:val="00B14D6A"/>
    <w:rsid w:val="00B156D6"/>
    <w:rsid w:val="00B16C7F"/>
    <w:rsid w:val="00B17E27"/>
    <w:rsid w:val="00B206B3"/>
    <w:rsid w:val="00B211EF"/>
    <w:rsid w:val="00B2171C"/>
    <w:rsid w:val="00B23988"/>
    <w:rsid w:val="00B24578"/>
    <w:rsid w:val="00B2538E"/>
    <w:rsid w:val="00B27D38"/>
    <w:rsid w:val="00B27D68"/>
    <w:rsid w:val="00B32009"/>
    <w:rsid w:val="00B322E9"/>
    <w:rsid w:val="00B3232D"/>
    <w:rsid w:val="00B33209"/>
    <w:rsid w:val="00B339AF"/>
    <w:rsid w:val="00B341FC"/>
    <w:rsid w:val="00B3491A"/>
    <w:rsid w:val="00B34D94"/>
    <w:rsid w:val="00B34DAD"/>
    <w:rsid w:val="00B350DB"/>
    <w:rsid w:val="00B351F5"/>
    <w:rsid w:val="00B35446"/>
    <w:rsid w:val="00B35B4E"/>
    <w:rsid w:val="00B35C2B"/>
    <w:rsid w:val="00B35F9A"/>
    <w:rsid w:val="00B363B8"/>
    <w:rsid w:val="00B36E67"/>
    <w:rsid w:val="00B3741F"/>
    <w:rsid w:val="00B37C42"/>
    <w:rsid w:val="00B37EED"/>
    <w:rsid w:val="00B40563"/>
    <w:rsid w:val="00B405C6"/>
    <w:rsid w:val="00B40FFF"/>
    <w:rsid w:val="00B4110A"/>
    <w:rsid w:val="00B414BB"/>
    <w:rsid w:val="00B41E53"/>
    <w:rsid w:val="00B41F50"/>
    <w:rsid w:val="00B425D1"/>
    <w:rsid w:val="00B42916"/>
    <w:rsid w:val="00B43269"/>
    <w:rsid w:val="00B43650"/>
    <w:rsid w:val="00B43B67"/>
    <w:rsid w:val="00B46480"/>
    <w:rsid w:val="00B46DA1"/>
    <w:rsid w:val="00B47098"/>
    <w:rsid w:val="00B47A81"/>
    <w:rsid w:val="00B47B35"/>
    <w:rsid w:val="00B51105"/>
    <w:rsid w:val="00B52188"/>
    <w:rsid w:val="00B529F1"/>
    <w:rsid w:val="00B52A10"/>
    <w:rsid w:val="00B532D4"/>
    <w:rsid w:val="00B53527"/>
    <w:rsid w:val="00B539B9"/>
    <w:rsid w:val="00B5428B"/>
    <w:rsid w:val="00B54F28"/>
    <w:rsid w:val="00B55742"/>
    <w:rsid w:val="00B56B1D"/>
    <w:rsid w:val="00B571EF"/>
    <w:rsid w:val="00B579A4"/>
    <w:rsid w:val="00B617C9"/>
    <w:rsid w:val="00B630C2"/>
    <w:rsid w:val="00B63442"/>
    <w:rsid w:val="00B64AE8"/>
    <w:rsid w:val="00B65317"/>
    <w:rsid w:val="00B675BD"/>
    <w:rsid w:val="00B67DB4"/>
    <w:rsid w:val="00B70579"/>
    <w:rsid w:val="00B70977"/>
    <w:rsid w:val="00B70B17"/>
    <w:rsid w:val="00B70BB2"/>
    <w:rsid w:val="00B70EA8"/>
    <w:rsid w:val="00B70EC4"/>
    <w:rsid w:val="00B71D84"/>
    <w:rsid w:val="00B7219F"/>
    <w:rsid w:val="00B756C9"/>
    <w:rsid w:val="00B76059"/>
    <w:rsid w:val="00B77B24"/>
    <w:rsid w:val="00B80EAE"/>
    <w:rsid w:val="00B81638"/>
    <w:rsid w:val="00B81E94"/>
    <w:rsid w:val="00B83BE8"/>
    <w:rsid w:val="00B83EEE"/>
    <w:rsid w:val="00B84756"/>
    <w:rsid w:val="00B84974"/>
    <w:rsid w:val="00B8498D"/>
    <w:rsid w:val="00B850BF"/>
    <w:rsid w:val="00B85598"/>
    <w:rsid w:val="00B85978"/>
    <w:rsid w:val="00B86111"/>
    <w:rsid w:val="00B865A9"/>
    <w:rsid w:val="00B871D3"/>
    <w:rsid w:val="00B923CE"/>
    <w:rsid w:val="00B94EC2"/>
    <w:rsid w:val="00B94F1F"/>
    <w:rsid w:val="00B968EC"/>
    <w:rsid w:val="00B96EF6"/>
    <w:rsid w:val="00B97924"/>
    <w:rsid w:val="00BA0900"/>
    <w:rsid w:val="00BA1621"/>
    <w:rsid w:val="00BA1A63"/>
    <w:rsid w:val="00BA1E48"/>
    <w:rsid w:val="00BA2D1F"/>
    <w:rsid w:val="00BA41E5"/>
    <w:rsid w:val="00BA5008"/>
    <w:rsid w:val="00BA654A"/>
    <w:rsid w:val="00BA69D9"/>
    <w:rsid w:val="00BA7386"/>
    <w:rsid w:val="00BA7F42"/>
    <w:rsid w:val="00BB0C4D"/>
    <w:rsid w:val="00BB0C52"/>
    <w:rsid w:val="00BB0CCB"/>
    <w:rsid w:val="00BB1215"/>
    <w:rsid w:val="00BB15AA"/>
    <w:rsid w:val="00BB20DC"/>
    <w:rsid w:val="00BB4461"/>
    <w:rsid w:val="00BB5956"/>
    <w:rsid w:val="00BB6D8F"/>
    <w:rsid w:val="00BB77A7"/>
    <w:rsid w:val="00BB77E9"/>
    <w:rsid w:val="00BB79DF"/>
    <w:rsid w:val="00BC1615"/>
    <w:rsid w:val="00BC1719"/>
    <w:rsid w:val="00BC1AE8"/>
    <w:rsid w:val="00BC2CB3"/>
    <w:rsid w:val="00BC3145"/>
    <w:rsid w:val="00BC3BC2"/>
    <w:rsid w:val="00BC4B7C"/>
    <w:rsid w:val="00BC6280"/>
    <w:rsid w:val="00BC788C"/>
    <w:rsid w:val="00BC7ADE"/>
    <w:rsid w:val="00BD0C9C"/>
    <w:rsid w:val="00BD136A"/>
    <w:rsid w:val="00BD14F0"/>
    <w:rsid w:val="00BD1F69"/>
    <w:rsid w:val="00BD205A"/>
    <w:rsid w:val="00BD4687"/>
    <w:rsid w:val="00BD5B8B"/>
    <w:rsid w:val="00BD691E"/>
    <w:rsid w:val="00BD7573"/>
    <w:rsid w:val="00BD76D1"/>
    <w:rsid w:val="00BD7CD2"/>
    <w:rsid w:val="00BE0EAA"/>
    <w:rsid w:val="00BE1F58"/>
    <w:rsid w:val="00BE21F3"/>
    <w:rsid w:val="00BE3EBC"/>
    <w:rsid w:val="00BE5AEE"/>
    <w:rsid w:val="00BE64D9"/>
    <w:rsid w:val="00BE6BE7"/>
    <w:rsid w:val="00BE7B20"/>
    <w:rsid w:val="00BF009A"/>
    <w:rsid w:val="00BF0419"/>
    <w:rsid w:val="00BF1C48"/>
    <w:rsid w:val="00BF21D7"/>
    <w:rsid w:val="00BF2838"/>
    <w:rsid w:val="00BF2CD2"/>
    <w:rsid w:val="00BF2E60"/>
    <w:rsid w:val="00BF33A5"/>
    <w:rsid w:val="00BF3CFF"/>
    <w:rsid w:val="00BF4D02"/>
    <w:rsid w:val="00BF5747"/>
    <w:rsid w:val="00BF6349"/>
    <w:rsid w:val="00BF6D4C"/>
    <w:rsid w:val="00C0011C"/>
    <w:rsid w:val="00C011D8"/>
    <w:rsid w:val="00C03E05"/>
    <w:rsid w:val="00C04273"/>
    <w:rsid w:val="00C059E5"/>
    <w:rsid w:val="00C05EE0"/>
    <w:rsid w:val="00C06511"/>
    <w:rsid w:val="00C07107"/>
    <w:rsid w:val="00C07159"/>
    <w:rsid w:val="00C1170D"/>
    <w:rsid w:val="00C125F0"/>
    <w:rsid w:val="00C12ECF"/>
    <w:rsid w:val="00C14A7A"/>
    <w:rsid w:val="00C14EC9"/>
    <w:rsid w:val="00C15DB7"/>
    <w:rsid w:val="00C17C8E"/>
    <w:rsid w:val="00C17FF4"/>
    <w:rsid w:val="00C200E2"/>
    <w:rsid w:val="00C206B9"/>
    <w:rsid w:val="00C20C97"/>
    <w:rsid w:val="00C20E67"/>
    <w:rsid w:val="00C213A8"/>
    <w:rsid w:val="00C21CF2"/>
    <w:rsid w:val="00C2312C"/>
    <w:rsid w:val="00C23916"/>
    <w:rsid w:val="00C24544"/>
    <w:rsid w:val="00C24E3B"/>
    <w:rsid w:val="00C2603A"/>
    <w:rsid w:val="00C264A9"/>
    <w:rsid w:val="00C32469"/>
    <w:rsid w:val="00C34055"/>
    <w:rsid w:val="00C35F21"/>
    <w:rsid w:val="00C366EC"/>
    <w:rsid w:val="00C3703E"/>
    <w:rsid w:val="00C37566"/>
    <w:rsid w:val="00C37616"/>
    <w:rsid w:val="00C37893"/>
    <w:rsid w:val="00C4189D"/>
    <w:rsid w:val="00C41C28"/>
    <w:rsid w:val="00C41EA2"/>
    <w:rsid w:val="00C428E0"/>
    <w:rsid w:val="00C430AA"/>
    <w:rsid w:val="00C43CE5"/>
    <w:rsid w:val="00C445AF"/>
    <w:rsid w:val="00C4530E"/>
    <w:rsid w:val="00C46208"/>
    <w:rsid w:val="00C47380"/>
    <w:rsid w:val="00C502EB"/>
    <w:rsid w:val="00C51737"/>
    <w:rsid w:val="00C51E41"/>
    <w:rsid w:val="00C523C2"/>
    <w:rsid w:val="00C523D1"/>
    <w:rsid w:val="00C52630"/>
    <w:rsid w:val="00C5320A"/>
    <w:rsid w:val="00C5321A"/>
    <w:rsid w:val="00C5393F"/>
    <w:rsid w:val="00C54614"/>
    <w:rsid w:val="00C54B07"/>
    <w:rsid w:val="00C55E20"/>
    <w:rsid w:val="00C56478"/>
    <w:rsid w:val="00C56C98"/>
    <w:rsid w:val="00C612BB"/>
    <w:rsid w:val="00C61774"/>
    <w:rsid w:val="00C62F9F"/>
    <w:rsid w:val="00C6382C"/>
    <w:rsid w:val="00C63DDF"/>
    <w:rsid w:val="00C65450"/>
    <w:rsid w:val="00C65579"/>
    <w:rsid w:val="00C6565A"/>
    <w:rsid w:val="00C674EC"/>
    <w:rsid w:val="00C675D8"/>
    <w:rsid w:val="00C67C88"/>
    <w:rsid w:val="00C71275"/>
    <w:rsid w:val="00C715D2"/>
    <w:rsid w:val="00C71F86"/>
    <w:rsid w:val="00C7270C"/>
    <w:rsid w:val="00C72A3F"/>
    <w:rsid w:val="00C73850"/>
    <w:rsid w:val="00C74220"/>
    <w:rsid w:val="00C74FC3"/>
    <w:rsid w:val="00C75601"/>
    <w:rsid w:val="00C80078"/>
    <w:rsid w:val="00C80A72"/>
    <w:rsid w:val="00C80AD0"/>
    <w:rsid w:val="00C826F4"/>
    <w:rsid w:val="00C830DA"/>
    <w:rsid w:val="00C83943"/>
    <w:rsid w:val="00C842F4"/>
    <w:rsid w:val="00C85036"/>
    <w:rsid w:val="00C8601C"/>
    <w:rsid w:val="00C86B1B"/>
    <w:rsid w:val="00C87020"/>
    <w:rsid w:val="00C87B09"/>
    <w:rsid w:val="00C90569"/>
    <w:rsid w:val="00C91949"/>
    <w:rsid w:val="00C9219A"/>
    <w:rsid w:val="00C93A67"/>
    <w:rsid w:val="00C9570C"/>
    <w:rsid w:val="00C95A97"/>
    <w:rsid w:val="00C9640A"/>
    <w:rsid w:val="00C976A5"/>
    <w:rsid w:val="00C97BE3"/>
    <w:rsid w:val="00C97EA3"/>
    <w:rsid w:val="00CA2065"/>
    <w:rsid w:val="00CA2845"/>
    <w:rsid w:val="00CA31FD"/>
    <w:rsid w:val="00CA4B17"/>
    <w:rsid w:val="00CA4D15"/>
    <w:rsid w:val="00CA5285"/>
    <w:rsid w:val="00CA7BB9"/>
    <w:rsid w:val="00CA7D0C"/>
    <w:rsid w:val="00CB1440"/>
    <w:rsid w:val="00CB2643"/>
    <w:rsid w:val="00CB378B"/>
    <w:rsid w:val="00CB59B8"/>
    <w:rsid w:val="00CB648E"/>
    <w:rsid w:val="00CB6FE1"/>
    <w:rsid w:val="00CB736B"/>
    <w:rsid w:val="00CC1090"/>
    <w:rsid w:val="00CC187F"/>
    <w:rsid w:val="00CC1FA5"/>
    <w:rsid w:val="00CC3E3F"/>
    <w:rsid w:val="00CC4283"/>
    <w:rsid w:val="00CC6B6D"/>
    <w:rsid w:val="00CC739E"/>
    <w:rsid w:val="00CD06CB"/>
    <w:rsid w:val="00CD0C3C"/>
    <w:rsid w:val="00CD16F6"/>
    <w:rsid w:val="00CD170A"/>
    <w:rsid w:val="00CD35A4"/>
    <w:rsid w:val="00CD3E48"/>
    <w:rsid w:val="00CD4E34"/>
    <w:rsid w:val="00CD604D"/>
    <w:rsid w:val="00CD7FA7"/>
    <w:rsid w:val="00CE014E"/>
    <w:rsid w:val="00CE0854"/>
    <w:rsid w:val="00CE091A"/>
    <w:rsid w:val="00CE252F"/>
    <w:rsid w:val="00CE2771"/>
    <w:rsid w:val="00CE3B32"/>
    <w:rsid w:val="00CE442F"/>
    <w:rsid w:val="00CE6430"/>
    <w:rsid w:val="00CE6AA0"/>
    <w:rsid w:val="00CF02D8"/>
    <w:rsid w:val="00CF085F"/>
    <w:rsid w:val="00CF0912"/>
    <w:rsid w:val="00CF0B4F"/>
    <w:rsid w:val="00CF13C5"/>
    <w:rsid w:val="00CF190A"/>
    <w:rsid w:val="00CF2020"/>
    <w:rsid w:val="00CF213E"/>
    <w:rsid w:val="00CF2BF5"/>
    <w:rsid w:val="00CF2ECE"/>
    <w:rsid w:val="00CF436F"/>
    <w:rsid w:val="00CF52D4"/>
    <w:rsid w:val="00CF75B3"/>
    <w:rsid w:val="00D02817"/>
    <w:rsid w:val="00D03CC6"/>
    <w:rsid w:val="00D04848"/>
    <w:rsid w:val="00D048DE"/>
    <w:rsid w:val="00D04EBA"/>
    <w:rsid w:val="00D05EC1"/>
    <w:rsid w:val="00D060E4"/>
    <w:rsid w:val="00D065A0"/>
    <w:rsid w:val="00D069DB"/>
    <w:rsid w:val="00D07795"/>
    <w:rsid w:val="00D116F3"/>
    <w:rsid w:val="00D1180C"/>
    <w:rsid w:val="00D13B53"/>
    <w:rsid w:val="00D13D02"/>
    <w:rsid w:val="00D1486D"/>
    <w:rsid w:val="00D14AB3"/>
    <w:rsid w:val="00D1540A"/>
    <w:rsid w:val="00D1550E"/>
    <w:rsid w:val="00D15714"/>
    <w:rsid w:val="00D1604B"/>
    <w:rsid w:val="00D1610D"/>
    <w:rsid w:val="00D161F1"/>
    <w:rsid w:val="00D16327"/>
    <w:rsid w:val="00D174D6"/>
    <w:rsid w:val="00D17F38"/>
    <w:rsid w:val="00D20BE9"/>
    <w:rsid w:val="00D20DCA"/>
    <w:rsid w:val="00D21D35"/>
    <w:rsid w:val="00D22829"/>
    <w:rsid w:val="00D22DC2"/>
    <w:rsid w:val="00D235F4"/>
    <w:rsid w:val="00D23F08"/>
    <w:rsid w:val="00D2411C"/>
    <w:rsid w:val="00D249C2"/>
    <w:rsid w:val="00D25005"/>
    <w:rsid w:val="00D260B2"/>
    <w:rsid w:val="00D262B2"/>
    <w:rsid w:val="00D27F78"/>
    <w:rsid w:val="00D30B8B"/>
    <w:rsid w:val="00D31A83"/>
    <w:rsid w:val="00D32320"/>
    <w:rsid w:val="00D33948"/>
    <w:rsid w:val="00D3452E"/>
    <w:rsid w:val="00D34815"/>
    <w:rsid w:val="00D34F97"/>
    <w:rsid w:val="00D36F1F"/>
    <w:rsid w:val="00D370CC"/>
    <w:rsid w:val="00D3756A"/>
    <w:rsid w:val="00D3785D"/>
    <w:rsid w:val="00D402EC"/>
    <w:rsid w:val="00D40C3D"/>
    <w:rsid w:val="00D41757"/>
    <w:rsid w:val="00D41EC6"/>
    <w:rsid w:val="00D42B92"/>
    <w:rsid w:val="00D42C61"/>
    <w:rsid w:val="00D438BF"/>
    <w:rsid w:val="00D442A8"/>
    <w:rsid w:val="00D444FB"/>
    <w:rsid w:val="00D454F9"/>
    <w:rsid w:val="00D47618"/>
    <w:rsid w:val="00D47966"/>
    <w:rsid w:val="00D52383"/>
    <w:rsid w:val="00D52779"/>
    <w:rsid w:val="00D52A7B"/>
    <w:rsid w:val="00D53D59"/>
    <w:rsid w:val="00D5411A"/>
    <w:rsid w:val="00D54F9A"/>
    <w:rsid w:val="00D55972"/>
    <w:rsid w:val="00D55D41"/>
    <w:rsid w:val="00D56434"/>
    <w:rsid w:val="00D56F90"/>
    <w:rsid w:val="00D60E3B"/>
    <w:rsid w:val="00D615C0"/>
    <w:rsid w:val="00D632AF"/>
    <w:rsid w:val="00D64869"/>
    <w:rsid w:val="00D70600"/>
    <w:rsid w:val="00D72C86"/>
    <w:rsid w:val="00D73576"/>
    <w:rsid w:val="00D73616"/>
    <w:rsid w:val="00D7449A"/>
    <w:rsid w:val="00D74763"/>
    <w:rsid w:val="00D75B5F"/>
    <w:rsid w:val="00D762B7"/>
    <w:rsid w:val="00D7679B"/>
    <w:rsid w:val="00D80832"/>
    <w:rsid w:val="00D80B10"/>
    <w:rsid w:val="00D80CA9"/>
    <w:rsid w:val="00D83CD4"/>
    <w:rsid w:val="00D844E0"/>
    <w:rsid w:val="00D85B8A"/>
    <w:rsid w:val="00D86684"/>
    <w:rsid w:val="00D8793E"/>
    <w:rsid w:val="00D87E38"/>
    <w:rsid w:val="00D917B6"/>
    <w:rsid w:val="00D91F40"/>
    <w:rsid w:val="00D92A27"/>
    <w:rsid w:val="00D93A6B"/>
    <w:rsid w:val="00D949EA"/>
    <w:rsid w:val="00D94D4C"/>
    <w:rsid w:val="00D94EA3"/>
    <w:rsid w:val="00D9527C"/>
    <w:rsid w:val="00D95E74"/>
    <w:rsid w:val="00D9659A"/>
    <w:rsid w:val="00D96ECB"/>
    <w:rsid w:val="00D97E6F"/>
    <w:rsid w:val="00DA0110"/>
    <w:rsid w:val="00DA0526"/>
    <w:rsid w:val="00DA320C"/>
    <w:rsid w:val="00DA3810"/>
    <w:rsid w:val="00DA3CD6"/>
    <w:rsid w:val="00DA44AF"/>
    <w:rsid w:val="00DA44FD"/>
    <w:rsid w:val="00DA47DD"/>
    <w:rsid w:val="00DA4B29"/>
    <w:rsid w:val="00DA4E0A"/>
    <w:rsid w:val="00DA50AE"/>
    <w:rsid w:val="00DA6266"/>
    <w:rsid w:val="00DA6DD2"/>
    <w:rsid w:val="00DA7CB6"/>
    <w:rsid w:val="00DB00CC"/>
    <w:rsid w:val="00DB0771"/>
    <w:rsid w:val="00DB07B5"/>
    <w:rsid w:val="00DB19F5"/>
    <w:rsid w:val="00DB39BF"/>
    <w:rsid w:val="00DB5934"/>
    <w:rsid w:val="00DB5C58"/>
    <w:rsid w:val="00DC0B67"/>
    <w:rsid w:val="00DC1FAC"/>
    <w:rsid w:val="00DC21FC"/>
    <w:rsid w:val="00DC26FE"/>
    <w:rsid w:val="00DC2D54"/>
    <w:rsid w:val="00DC2F32"/>
    <w:rsid w:val="00DC349F"/>
    <w:rsid w:val="00DC4962"/>
    <w:rsid w:val="00DC49BB"/>
    <w:rsid w:val="00DC4FB1"/>
    <w:rsid w:val="00DC5159"/>
    <w:rsid w:val="00DC5D10"/>
    <w:rsid w:val="00DC5F6D"/>
    <w:rsid w:val="00DC634E"/>
    <w:rsid w:val="00DC64FB"/>
    <w:rsid w:val="00DC6D6B"/>
    <w:rsid w:val="00DD0303"/>
    <w:rsid w:val="00DD03F2"/>
    <w:rsid w:val="00DD1B7C"/>
    <w:rsid w:val="00DD312B"/>
    <w:rsid w:val="00DD3345"/>
    <w:rsid w:val="00DD58BD"/>
    <w:rsid w:val="00DD6567"/>
    <w:rsid w:val="00DD7FC4"/>
    <w:rsid w:val="00DE0845"/>
    <w:rsid w:val="00DE1138"/>
    <w:rsid w:val="00DE14D6"/>
    <w:rsid w:val="00DE1D81"/>
    <w:rsid w:val="00DE1F2F"/>
    <w:rsid w:val="00DE48AD"/>
    <w:rsid w:val="00DE4ECD"/>
    <w:rsid w:val="00DE5428"/>
    <w:rsid w:val="00DE6FF0"/>
    <w:rsid w:val="00DE7028"/>
    <w:rsid w:val="00DE7658"/>
    <w:rsid w:val="00DE7B0C"/>
    <w:rsid w:val="00DF077E"/>
    <w:rsid w:val="00DF08EA"/>
    <w:rsid w:val="00DF0C5B"/>
    <w:rsid w:val="00DF0CEC"/>
    <w:rsid w:val="00DF0F32"/>
    <w:rsid w:val="00DF1026"/>
    <w:rsid w:val="00DF26E7"/>
    <w:rsid w:val="00DF3769"/>
    <w:rsid w:val="00DF385C"/>
    <w:rsid w:val="00DF5AA0"/>
    <w:rsid w:val="00DF6597"/>
    <w:rsid w:val="00DF66E3"/>
    <w:rsid w:val="00DF7174"/>
    <w:rsid w:val="00DF798F"/>
    <w:rsid w:val="00DF7D6C"/>
    <w:rsid w:val="00E02508"/>
    <w:rsid w:val="00E026CF"/>
    <w:rsid w:val="00E033D2"/>
    <w:rsid w:val="00E037F6"/>
    <w:rsid w:val="00E03C32"/>
    <w:rsid w:val="00E044CD"/>
    <w:rsid w:val="00E04B8B"/>
    <w:rsid w:val="00E04F9C"/>
    <w:rsid w:val="00E05E38"/>
    <w:rsid w:val="00E06B3F"/>
    <w:rsid w:val="00E070C0"/>
    <w:rsid w:val="00E07FD8"/>
    <w:rsid w:val="00E10395"/>
    <w:rsid w:val="00E10715"/>
    <w:rsid w:val="00E10F1D"/>
    <w:rsid w:val="00E12843"/>
    <w:rsid w:val="00E12CA8"/>
    <w:rsid w:val="00E146F5"/>
    <w:rsid w:val="00E14F52"/>
    <w:rsid w:val="00E15B71"/>
    <w:rsid w:val="00E15BDE"/>
    <w:rsid w:val="00E15EF5"/>
    <w:rsid w:val="00E15FFB"/>
    <w:rsid w:val="00E17835"/>
    <w:rsid w:val="00E20378"/>
    <w:rsid w:val="00E210C6"/>
    <w:rsid w:val="00E21C95"/>
    <w:rsid w:val="00E22098"/>
    <w:rsid w:val="00E22C2C"/>
    <w:rsid w:val="00E232A5"/>
    <w:rsid w:val="00E236D5"/>
    <w:rsid w:val="00E2420C"/>
    <w:rsid w:val="00E24342"/>
    <w:rsid w:val="00E244AD"/>
    <w:rsid w:val="00E25F0F"/>
    <w:rsid w:val="00E2604C"/>
    <w:rsid w:val="00E260C9"/>
    <w:rsid w:val="00E26133"/>
    <w:rsid w:val="00E2664A"/>
    <w:rsid w:val="00E26891"/>
    <w:rsid w:val="00E307DC"/>
    <w:rsid w:val="00E31C75"/>
    <w:rsid w:val="00E32A23"/>
    <w:rsid w:val="00E34166"/>
    <w:rsid w:val="00E3525B"/>
    <w:rsid w:val="00E37B3A"/>
    <w:rsid w:val="00E37EE4"/>
    <w:rsid w:val="00E37FEB"/>
    <w:rsid w:val="00E40345"/>
    <w:rsid w:val="00E40C7C"/>
    <w:rsid w:val="00E41060"/>
    <w:rsid w:val="00E41329"/>
    <w:rsid w:val="00E42141"/>
    <w:rsid w:val="00E43032"/>
    <w:rsid w:val="00E44B11"/>
    <w:rsid w:val="00E46273"/>
    <w:rsid w:val="00E47726"/>
    <w:rsid w:val="00E501BF"/>
    <w:rsid w:val="00E5024B"/>
    <w:rsid w:val="00E50BDC"/>
    <w:rsid w:val="00E50E94"/>
    <w:rsid w:val="00E50FC9"/>
    <w:rsid w:val="00E5181D"/>
    <w:rsid w:val="00E53EAD"/>
    <w:rsid w:val="00E55168"/>
    <w:rsid w:val="00E5682D"/>
    <w:rsid w:val="00E61DBC"/>
    <w:rsid w:val="00E628AC"/>
    <w:rsid w:val="00E62EED"/>
    <w:rsid w:val="00E63A64"/>
    <w:rsid w:val="00E64820"/>
    <w:rsid w:val="00E65446"/>
    <w:rsid w:val="00E65691"/>
    <w:rsid w:val="00E658FC"/>
    <w:rsid w:val="00E66D06"/>
    <w:rsid w:val="00E67FCF"/>
    <w:rsid w:val="00E7129B"/>
    <w:rsid w:val="00E7210F"/>
    <w:rsid w:val="00E72637"/>
    <w:rsid w:val="00E72B9E"/>
    <w:rsid w:val="00E737AA"/>
    <w:rsid w:val="00E73D0C"/>
    <w:rsid w:val="00E74F7A"/>
    <w:rsid w:val="00E7580C"/>
    <w:rsid w:val="00E75822"/>
    <w:rsid w:val="00E75F40"/>
    <w:rsid w:val="00E7630E"/>
    <w:rsid w:val="00E77057"/>
    <w:rsid w:val="00E7735E"/>
    <w:rsid w:val="00E804B1"/>
    <w:rsid w:val="00E80C06"/>
    <w:rsid w:val="00E80D77"/>
    <w:rsid w:val="00E80EFE"/>
    <w:rsid w:val="00E82641"/>
    <w:rsid w:val="00E8315F"/>
    <w:rsid w:val="00E83EAB"/>
    <w:rsid w:val="00E84219"/>
    <w:rsid w:val="00E8491E"/>
    <w:rsid w:val="00E8525E"/>
    <w:rsid w:val="00E856A3"/>
    <w:rsid w:val="00E85B86"/>
    <w:rsid w:val="00E8649D"/>
    <w:rsid w:val="00E877C6"/>
    <w:rsid w:val="00E87EF8"/>
    <w:rsid w:val="00E9072B"/>
    <w:rsid w:val="00E91F40"/>
    <w:rsid w:val="00E92E9C"/>
    <w:rsid w:val="00E9347F"/>
    <w:rsid w:val="00E954E4"/>
    <w:rsid w:val="00E954F5"/>
    <w:rsid w:val="00E95D15"/>
    <w:rsid w:val="00E95F7E"/>
    <w:rsid w:val="00E961A8"/>
    <w:rsid w:val="00E964C7"/>
    <w:rsid w:val="00E970FC"/>
    <w:rsid w:val="00E97B5E"/>
    <w:rsid w:val="00E97BE3"/>
    <w:rsid w:val="00EA08DC"/>
    <w:rsid w:val="00EA0B57"/>
    <w:rsid w:val="00EA1863"/>
    <w:rsid w:val="00EA2055"/>
    <w:rsid w:val="00EA329A"/>
    <w:rsid w:val="00EA3A24"/>
    <w:rsid w:val="00EA4269"/>
    <w:rsid w:val="00EA4B99"/>
    <w:rsid w:val="00EA4C45"/>
    <w:rsid w:val="00EA4D12"/>
    <w:rsid w:val="00EA5E8D"/>
    <w:rsid w:val="00EA7602"/>
    <w:rsid w:val="00EB080E"/>
    <w:rsid w:val="00EB0C54"/>
    <w:rsid w:val="00EB232A"/>
    <w:rsid w:val="00EB2883"/>
    <w:rsid w:val="00EB2B13"/>
    <w:rsid w:val="00EB45E5"/>
    <w:rsid w:val="00EB491A"/>
    <w:rsid w:val="00EB496E"/>
    <w:rsid w:val="00EB4C42"/>
    <w:rsid w:val="00EB589F"/>
    <w:rsid w:val="00EB71F8"/>
    <w:rsid w:val="00EC0323"/>
    <w:rsid w:val="00EC0601"/>
    <w:rsid w:val="00EC11A6"/>
    <w:rsid w:val="00EC1995"/>
    <w:rsid w:val="00EC29C0"/>
    <w:rsid w:val="00EC2D7B"/>
    <w:rsid w:val="00EC38B0"/>
    <w:rsid w:val="00EC3A9E"/>
    <w:rsid w:val="00EC4BD0"/>
    <w:rsid w:val="00EC579D"/>
    <w:rsid w:val="00EC5B78"/>
    <w:rsid w:val="00EC7E16"/>
    <w:rsid w:val="00ED0F85"/>
    <w:rsid w:val="00ED1269"/>
    <w:rsid w:val="00ED1F5C"/>
    <w:rsid w:val="00ED3AB2"/>
    <w:rsid w:val="00ED438E"/>
    <w:rsid w:val="00ED4D42"/>
    <w:rsid w:val="00ED5CAC"/>
    <w:rsid w:val="00ED6B3A"/>
    <w:rsid w:val="00ED6C2E"/>
    <w:rsid w:val="00ED6D4F"/>
    <w:rsid w:val="00ED72A1"/>
    <w:rsid w:val="00EE0805"/>
    <w:rsid w:val="00EE0DEB"/>
    <w:rsid w:val="00EE106C"/>
    <w:rsid w:val="00EE15B3"/>
    <w:rsid w:val="00EE1959"/>
    <w:rsid w:val="00EE31E7"/>
    <w:rsid w:val="00EE3CD6"/>
    <w:rsid w:val="00EE3D29"/>
    <w:rsid w:val="00EE42B3"/>
    <w:rsid w:val="00EE50F1"/>
    <w:rsid w:val="00EE511B"/>
    <w:rsid w:val="00EE5CFA"/>
    <w:rsid w:val="00EE5D49"/>
    <w:rsid w:val="00EE636A"/>
    <w:rsid w:val="00EE666C"/>
    <w:rsid w:val="00EE6E01"/>
    <w:rsid w:val="00EE7466"/>
    <w:rsid w:val="00EF05D3"/>
    <w:rsid w:val="00EF07E5"/>
    <w:rsid w:val="00EF0B3B"/>
    <w:rsid w:val="00EF14E1"/>
    <w:rsid w:val="00EF22C3"/>
    <w:rsid w:val="00EF2ED4"/>
    <w:rsid w:val="00EF3403"/>
    <w:rsid w:val="00EF3919"/>
    <w:rsid w:val="00EF3CF8"/>
    <w:rsid w:val="00EF6814"/>
    <w:rsid w:val="00F00BFC"/>
    <w:rsid w:val="00F00C62"/>
    <w:rsid w:val="00F00DAB"/>
    <w:rsid w:val="00F0204F"/>
    <w:rsid w:val="00F0234C"/>
    <w:rsid w:val="00F02833"/>
    <w:rsid w:val="00F03378"/>
    <w:rsid w:val="00F0412C"/>
    <w:rsid w:val="00F04D8F"/>
    <w:rsid w:val="00F04E1A"/>
    <w:rsid w:val="00F06A8B"/>
    <w:rsid w:val="00F06C6A"/>
    <w:rsid w:val="00F06E3C"/>
    <w:rsid w:val="00F0709E"/>
    <w:rsid w:val="00F0718C"/>
    <w:rsid w:val="00F11FBD"/>
    <w:rsid w:val="00F147E5"/>
    <w:rsid w:val="00F14FCF"/>
    <w:rsid w:val="00F15980"/>
    <w:rsid w:val="00F16892"/>
    <w:rsid w:val="00F172EA"/>
    <w:rsid w:val="00F17525"/>
    <w:rsid w:val="00F20858"/>
    <w:rsid w:val="00F21C93"/>
    <w:rsid w:val="00F227F4"/>
    <w:rsid w:val="00F22CE5"/>
    <w:rsid w:val="00F2535D"/>
    <w:rsid w:val="00F254A3"/>
    <w:rsid w:val="00F25C87"/>
    <w:rsid w:val="00F263A9"/>
    <w:rsid w:val="00F26A58"/>
    <w:rsid w:val="00F26E04"/>
    <w:rsid w:val="00F26E6A"/>
    <w:rsid w:val="00F26F0B"/>
    <w:rsid w:val="00F26F13"/>
    <w:rsid w:val="00F3042D"/>
    <w:rsid w:val="00F3048C"/>
    <w:rsid w:val="00F30844"/>
    <w:rsid w:val="00F30C1E"/>
    <w:rsid w:val="00F32447"/>
    <w:rsid w:val="00F32740"/>
    <w:rsid w:val="00F327CD"/>
    <w:rsid w:val="00F32810"/>
    <w:rsid w:val="00F33124"/>
    <w:rsid w:val="00F3313B"/>
    <w:rsid w:val="00F33880"/>
    <w:rsid w:val="00F33FA6"/>
    <w:rsid w:val="00F34139"/>
    <w:rsid w:val="00F34E70"/>
    <w:rsid w:val="00F35B7B"/>
    <w:rsid w:val="00F36085"/>
    <w:rsid w:val="00F3710B"/>
    <w:rsid w:val="00F37514"/>
    <w:rsid w:val="00F4010D"/>
    <w:rsid w:val="00F4116C"/>
    <w:rsid w:val="00F411C6"/>
    <w:rsid w:val="00F41D6F"/>
    <w:rsid w:val="00F421A7"/>
    <w:rsid w:val="00F42B5E"/>
    <w:rsid w:val="00F43915"/>
    <w:rsid w:val="00F45018"/>
    <w:rsid w:val="00F45896"/>
    <w:rsid w:val="00F505A0"/>
    <w:rsid w:val="00F50914"/>
    <w:rsid w:val="00F51BAC"/>
    <w:rsid w:val="00F52ABA"/>
    <w:rsid w:val="00F55ABC"/>
    <w:rsid w:val="00F55B18"/>
    <w:rsid w:val="00F55F93"/>
    <w:rsid w:val="00F560E8"/>
    <w:rsid w:val="00F5639D"/>
    <w:rsid w:val="00F56953"/>
    <w:rsid w:val="00F56E9B"/>
    <w:rsid w:val="00F5761C"/>
    <w:rsid w:val="00F57DDE"/>
    <w:rsid w:val="00F601A5"/>
    <w:rsid w:val="00F603A8"/>
    <w:rsid w:val="00F627D3"/>
    <w:rsid w:val="00F642FD"/>
    <w:rsid w:val="00F6465A"/>
    <w:rsid w:val="00F64707"/>
    <w:rsid w:val="00F647DF"/>
    <w:rsid w:val="00F64890"/>
    <w:rsid w:val="00F649AD"/>
    <w:rsid w:val="00F653EC"/>
    <w:rsid w:val="00F67F28"/>
    <w:rsid w:val="00F7169C"/>
    <w:rsid w:val="00F71A2F"/>
    <w:rsid w:val="00F7287F"/>
    <w:rsid w:val="00F72B30"/>
    <w:rsid w:val="00F7348C"/>
    <w:rsid w:val="00F7356D"/>
    <w:rsid w:val="00F73F8E"/>
    <w:rsid w:val="00F7451E"/>
    <w:rsid w:val="00F74F35"/>
    <w:rsid w:val="00F76B98"/>
    <w:rsid w:val="00F76CAF"/>
    <w:rsid w:val="00F77EC6"/>
    <w:rsid w:val="00F81F0D"/>
    <w:rsid w:val="00F82843"/>
    <w:rsid w:val="00F82BBA"/>
    <w:rsid w:val="00F86DE6"/>
    <w:rsid w:val="00F87AFF"/>
    <w:rsid w:val="00F90327"/>
    <w:rsid w:val="00F91590"/>
    <w:rsid w:val="00F9179E"/>
    <w:rsid w:val="00F9217D"/>
    <w:rsid w:val="00F92314"/>
    <w:rsid w:val="00F927BE"/>
    <w:rsid w:val="00F9291A"/>
    <w:rsid w:val="00F94197"/>
    <w:rsid w:val="00F946F2"/>
    <w:rsid w:val="00F962F4"/>
    <w:rsid w:val="00F96C53"/>
    <w:rsid w:val="00F96F69"/>
    <w:rsid w:val="00F97C6E"/>
    <w:rsid w:val="00FA1614"/>
    <w:rsid w:val="00FA2588"/>
    <w:rsid w:val="00FA3CB6"/>
    <w:rsid w:val="00FA43CD"/>
    <w:rsid w:val="00FA5DD3"/>
    <w:rsid w:val="00FA5ECF"/>
    <w:rsid w:val="00FA5FC3"/>
    <w:rsid w:val="00FA6A3B"/>
    <w:rsid w:val="00FA6B45"/>
    <w:rsid w:val="00FA6B59"/>
    <w:rsid w:val="00FA6D9E"/>
    <w:rsid w:val="00FA7AF8"/>
    <w:rsid w:val="00FA7CB7"/>
    <w:rsid w:val="00FB0AEB"/>
    <w:rsid w:val="00FB0ED0"/>
    <w:rsid w:val="00FB180C"/>
    <w:rsid w:val="00FB1B90"/>
    <w:rsid w:val="00FB23B5"/>
    <w:rsid w:val="00FB3FA1"/>
    <w:rsid w:val="00FB455C"/>
    <w:rsid w:val="00FB6A1E"/>
    <w:rsid w:val="00FB7559"/>
    <w:rsid w:val="00FB7938"/>
    <w:rsid w:val="00FB7972"/>
    <w:rsid w:val="00FC0693"/>
    <w:rsid w:val="00FC1AB2"/>
    <w:rsid w:val="00FC1FCF"/>
    <w:rsid w:val="00FC33B2"/>
    <w:rsid w:val="00FC3E16"/>
    <w:rsid w:val="00FC45F4"/>
    <w:rsid w:val="00FC46BC"/>
    <w:rsid w:val="00FC544A"/>
    <w:rsid w:val="00FC587C"/>
    <w:rsid w:val="00FC60F6"/>
    <w:rsid w:val="00FC7475"/>
    <w:rsid w:val="00FC7EDA"/>
    <w:rsid w:val="00FD0B95"/>
    <w:rsid w:val="00FD0C98"/>
    <w:rsid w:val="00FD0ED2"/>
    <w:rsid w:val="00FD10FD"/>
    <w:rsid w:val="00FD1EF4"/>
    <w:rsid w:val="00FD2690"/>
    <w:rsid w:val="00FD302A"/>
    <w:rsid w:val="00FD367F"/>
    <w:rsid w:val="00FD3C6B"/>
    <w:rsid w:val="00FD425E"/>
    <w:rsid w:val="00FD48F3"/>
    <w:rsid w:val="00FD4961"/>
    <w:rsid w:val="00FD4E01"/>
    <w:rsid w:val="00FD5079"/>
    <w:rsid w:val="00FD5E2A"/>
    <w:rsid w:val="00FD5ED5"/>
    <w:rsid w:val="00FD5F07"/>
    <w:rsid w:val="00FD7DED"/>
    <w:rsid w:val="00FE0472"/>
    <w:rsid w:val="00FE0865"/>
    <w:rsid w:val="00FE1375"/>
    <w:rsid w:val="00FE1C4F"/>
    <w:rsid w:val="00FE33DA"/>
    <w:rsid w:val="00FE3D1A"/>
    <w:rsid w:val="00FE3D82"/>
    <w:rsid w:val="00FE4F90"/>
    <w:rsid w:val="00FE76D6"/>
    <w:rsid w:val="00FE78E6"/>
    <w:rsid w:val="00FF1258"/>
    <w:rsid w:val="00FF20B4"/>
    <w:rsid w:val="00FF2173"/>
    <w:rsid w:val="00FF222C"/>
    <w:rsid w:val="00FF3B39"/>
    <w:rsid w:val="00FF4363"/>
    <w:rsid w:val="00FF69D5"/>
    <w:rsid w:val="00FF6B57"/>
    <w:rsid w:val="00FF72D4"/>
    <w:rsid w:val="00FF79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B558D0"/>
  <w15:docId w15:val="{1E3B4BA2-1CF8-7A4C-A07C-73A69D446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75774"/>
    <w:rPr>
      <w:rFonts w:ascii="Times New Roman" w:eastAsia="Times New Roman" w:hAnsi="Times New Roman" w:cs="Times New Roman"/>
      <w:lang w:eastAsia="ru-RU"/>
    </w:rPr>
  </w:style>
  <w:style w:type="paragraph" w:styleId="1">
    <w:name w:val="heading 1"/>
    <w:basedOn w:val="a"/>
    <w:link w:val="10"/>
    <w:uiPriority w:val="9"/>
    <w:qFormat/>
    <w:rsid w:val="00F327CD"/>
    <w:pPr>
      <w:spacing w:before="100" w:beforeAutospacing="1" w:after="100" w:afterAutospacing="1"/>
      <w:jc w:val="center"/>
      <w:outlineLvl w:val="0"/>
    </w:pPr>
    <w:rPr>
      <w:b/>
      <w:bCs/>
      <w:kern w:val="36"/>
      <w:sz w:val="28"/>
      <w:szCs w:val="48"/>
    </w:rPr>
  </w:style>
  <w:style w:type="paragraph" w:styleId="2">
    <w:name w:val="heading 2"/>
    <w:basedOn w:val="a"/>
    <w:next w:val="a"/>
    <w:link w:val="20"/>
    <w:unhideWhenUsed/>
    <w:qFormat/>
    <w:rsid w:val="00C14A7A"/>
    <w:pPr>
      <w:keepNext/>
      <w:keepLines/>
      <w:spacing w:before="40"/>
      <w:outlineLvl w:val="1"/>
    </w:pPr>
    <w:rPr>
      <w:rFonts w:eastAsiaTheme="majorEastAsia" w:cstheme="majorBidi"/>
      <w:b/>
      <w:sz w:val="28"/>
      <w:szCs w:val="26"/>
    </w:rPr>
  </w:style>
  <w:style w:type="paragraph" w:styleId="4">
    <w:name w:val="heading 4"/>
    <w:basedOn w:val="a"/>
    <w:link w:val="40"/>
    <w:uiPriority w:val="9"/>
    <w:unhideWhenUsed/>
    <w:qFormat/>
    <w:rsid w:val="00EF22C3"/>
    <w:pPr>
      <w:widowControl w:val="0"/>
      <w:autoSpaceDE w:val="0"/>
      <w:autoSpaceDN w:val="0"/>
      <w:ind w:left="264"/>
      <w:outlineLvl w:val="3"/>
    </w:pPr>
    <w:rPr>
      <w:b/>
      <w:bCs/>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Оглавление 1 Знак"/>
    <w:basedOn w:val="a0"/>
    <w:link w:val="12"/>
    <w:uiPriority w:val="39"/>
    <w:locked/>
    <w:rsid w:val="006D7F39"/>
    <w:rPr>
      <w:rFonts w:ascii="Times New Roman" w:hAnsi="Times New Roman" w:cs="Times New Roman"/>
      <w:noProof/>
      <w:sz w:val="28"/>
      <w:szCs w:val="28"/>
      <w:shd w:val="clear" w:color="auto" w:fill="FFFFFF"/>
    </w:rPr>
  </w:style>
  <w:style w:type="paragraph" w:styleId="12">
    <w:name w:val="toc 1"/>
    <w:basedOn w:val="a"/>
    <w:next w:val="a"/>
    <w:link w:val="11"/>
    <w:autoRedefine/>
    <w:uiPriority w:val="39"/>
    <w:unhideWhenUsed/>
    <w:rsid w:val="006D7F39"/>
    <w:pPr>
      <w:shd w:val="clear" w:color="auto" w:fill="FFFFFF"/>
      <w:tabs>
        <w:tab w:val="right" w:leader="dot" w:pos="9628"/>
      </w:tabs>
      <w:ind w:firstLine="567"/>
      <w:jc w:val="both"/>
    </w:pPr>
    <w:rPr>
      <w:rFonts w:eastAsiaTheme="minorHAnsi"/>
      <w:noProof/>
      <w:sz w:val="28"/>
      <w:szCs w:val="28"/>
      <w:lang w:eastAsia="en-US"/>
    </w:rPr>
  </w:style>
  <w:style w:type="character" w:customStyle="1" w:styleId="5">
    <w:name w:val="Основной текст (5)_"/>
    <w:link w:val="50"/>
    <w:locked/>
    <w:rsid w:val="00685AB6"/>
    <w:rPr>
      <w:rFonts w:ascii="Times New Roman" w:eastAsia="Times New Roman" w:hAnsi="Times New Roman" w:cs="Times New Roman"/>
      <w:b/>
      <w:bCs/>
      <w:shd w:val="clear" w:color="auto" w:fill="FFFFFF"/>
    </w:rPr>
  </w:style>
  <w:style w:type="paragraph" w:customStyle="1" w:styleId="50">
    <w:name w:val="Основной текст (5)"/>
    <w:basedOn w:val="a"/>
    <w:link w:val="5"/>
    <w:rsid w:val="00685AB6"/>
    <w:pPr>
      <w:widowControl w:val="0"/>
      <w:shd w:val="clear" w:color="auto" w:fill="FFFFFF"/>
      <w:spacing w:before="600" w:line="264" w:lineRule="exact"/>
      <w:jc w:val="center"/>
    </w:pPr>
    <w:rPr>
      <w:b/>
      <w:bCs/>
      <w:lang w:eastAsia="en-US"/>
    </w:rPr>
  </w:style>
  <w:style w:type="paragraph" w:styleId="a3">
    <w:name w:val="List Paragraph"/>
    <w:basedOn w:val="a"/>
    <w:link w:val="a4"/>
    <w:uiPriority w:val="34"/>
    <w:qFormat/>
    <w:rsid w:val="005E67ED"/>
    <w:pPr>
      <w:spacing w:before="100" w:beforeAutospacing="1" w:after="100" w:afterAutospacing="1"/>
    </w:pPr>
  </w:style>
  <w:style w:type="character" w:customStyle="1" w:styleId="apple-converted-space">
    <w:name w:val="apple-converted-space"/>
    <w:basedOn w:val="a0"/>
    <w:rsid w:val="00B70EA8"/>
  </w:style>
  <w:style w:type="character" w:styleId="a5">
    <w:name w:val="Hyperlink"/>
    <w:basedOn w:val="a0"/>
    <w:uiPriority w:val="99"/>
    <w:unhideWhenUsed/>
    <w:rsid w:val="00B70EA8"/>
    <w:rPr>
      <w:color w:val="0000FF"/>
      <w:u w:val="single"/>
    </w:rPr>
  </w:style>
  <w:style w:type="paragraph" w:styleId="a6">
    <w:name w:val="header"/>
    <w:basedOn w:val="a"/>
    <w:link w:val="a7"/>
    <w:uiPriority w:val="99"/>
    <w:unhideWhenUsed/>
    <w:rsid w:val="00361B7C"/>
    <w:pPr>
      <w:tabs>
        <w:tab w:val="center" w:pos="4513"/>
        <w:tab w:val="right" w:pos="9026"/>
      </w:tabs>
    </w:pPr>
  </w:style>
  <w:style w:type="character" w:customStyle="1" w:styleId="a7">
    <w:name w:val="Верхний колонтитул Знак"/>
    <w:basedOn w:val="a0"/>
    <w:link w:val="a6"/>
    <w:uiPriority w:val="99"/>
    <w:rsid w:val="00361B7C"/>
    <w:rPr>
      <w:rFonts w:ascii="Times New Roman" w:eastAsia="Times New Roman" w:hAnsi="Times New Roman" w:cs="Times New Roman"/>
      <w:lang w:eastAsia="ru-RU"/>
    </w:rPr>
  </w:style>
  <w:style w:type="paragraph" w:styleId="a8">
    <w:name w:val="footer"/>
    <w:basedOn w:val="a"/>
    <w:link w:val="a9"/>
    <w:uiPriority w:val="99"/>
    <w:unhideWhenUsed/>
    <w:rsid w:val="00361B7C"/>
    <w:pPr>
      <w:tabs>
        <w:tab w:val="center" w:pos="4513"/>
        <w:tab w:val="right" w:pos="9026"/>
      </w:tabs>
    </w:pPr>
  </w:style>
  <w:style w:type="character" w:customStyle="1" w:styleId="a9">
    <w:name w:val="Нижний колонтитул Знак"/>
    <w:basedOn w:val="a0"/>
    <w:link w:val="a8"/>
    <w:uiPriority w:val="99"/>
    <w:rsid w:val="00361B7C"/>
    <w:rPr>
      <w:rFonts w:ascii="Times New Roman" w:eastAsia="Times New Roman" w:hAnsi="Times New Roman" w:cs="Times New Roman"/>
      <w:lang w:eastAsia="ru-RU"/>
    </w:rPr>
  </w:style>
  <w:style w:type="character" w:styleId="aa">
    <w:name w:val="page number"/>
    <w:basedOn w:val="a0"/>
    <w:uiPriority w:val="99"/>
    <w:semiHidden/>
    <w:unhideWhenUsed/>
    <w:rsid w:val="00361B7C"/>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
    <w:basedOn w:val="a"/>
    <w:link w:val="ac"/>
    <w:uiPriority w:val="99"/>
    <w:unhideWhenUsed/>
    <w:qFormat/>
    <w:rsid w:val="00FD48F3"/>
    <w:pPr>
      <w:spacing w:before="100" w:beforeAutospacing="1" w:after="100" w:afterAutospacing="1"/>
    </w:pPr>
  </w:style>
  <w:style w:type="character" w:customStyle="1" w:styleId="ac">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Обычный (Web) Знак"/>
    <w:link w:val="ab"/>
    <w:uiPriority w:val="99"/>
    <w:locked/>
    <w:rsid w:val="00FD48F3"/>
    <w:rPr>
      <w:rFonts w:ascii="Times New Roman" w:eastAsia="Times New Roman" w:hAnsi="Times New Roman" w:cs="Times New Roman"/>
      <w:lang w:val="ru-RU" w:eastAsia="ru-RU"/>
    </w:rPr>
  </w:style>
  <w:style w:type="character" w:customStyle="1" w:styleId="10">
    <w:name w:val="Заголовок 1 Знак"/>
    <w:basedOn w:val="a0"/>
    <w:link w:val="1"/>
    <w:uiPriority w:val="9"/>
    <w:rsid w:val="00F327CD"/>
    <w:rPr>
      <w:rFonts w:ascii="Times New Roman" w:eastAsia="Times New Roman" w:hAnsi="Times New Roman" w:cs="Times New Roman"/>
      <w:b/>
      <w:bCs/>
      <w:kern w:val="36"/>
      <w:sz w:val="28"/>
      <w:szCs w:val="48"/>
      <w:lang w:eastAsia="ru-RU"/>
    </w:rPr>
  </w:style>
  <w:style w:type="paragraph" w:styleId="ad">
    <w:name w:val="Body Text"/>
    <w:basedOn w:val="a"/>
    <w:link w:val="13"/>
    <w:uiPriority w:val="1"/>
    <w:qFormat/>
    <w:rsid w:val="00F55F93"/>
    <w:pPr>
      <w:shd w:val="clear" w:color="auto" w:fill="FFFFFF"/>
      <w:spacing w:before="240" w:line="396" w:lineRule="exact"/>
      <w:ind w:hanging="2600"/>
    </w:pPr>
    <w:rPr>
      <w:sz w:val="27"/>
      <w:szCs w:val="27"/>
    </w:rPr>
  </w:style>
  <w:style w:type="character" w:customStyle="1" w:styleId="ae">
    <w:name w:val="Основной текст Знак"/>
    <w:basedOn w:val="a0"/>
    <w:uiPriority w:val="1"/>
    <w:rsid w:val="00F55F93"/>
    <w:rPr>
      <w:rFonts w:ascii="Times New Roman" w:eastAsia="Times New Roman" w:hAnsi="Times New Roman" w:cs="Times New Roman"/>
      <w:lang w:eastAsia="ru-RU"/>
    </w:rPr>
  </w:style>
  <w:style w:type="character" w:customStyle="1" w:styleId="13">
    <w:name w:val="Основной текст Знак1"/>
    <w:basedOn w:val="a0"/>
    <w:link w:val="ad"/>
    <w:uiPriority w:val="1"/>
    <w:locked/>
    <w:rsid w:val="00F55F93"/>
    <w:rPr>
      <w:rFonts w:ascii="Times New Roman" w:eastAsia="Times New Roman" w:hAnsi="Times New Roman" w:cs="Times New Roman"/>
      <w:sz w:val="27"/>
      <w:szCs w:val="27"/>
      <w:shd w:val="clear" w:color="auto" w:fill="FFFFFF"/>
      <w:lang w:val="ru-RU" w:eastAsia="ru-RU"/>
    </w:rPr>
  </w:style>
  <w:style w:type="character" w:customStyle="1" w:styleId="58">
    <w:name w:val="Основной текст + Полужирный58"/>
    <w:aliases w:val="Интервал 0 pt79"/>
    <w:basedOn w:val="a0"/>
    <w:uiPriority w:val="99"/>
    <w:rsid w:val="007203B8"/>
    <w:rPr>
      <w:rFonts w:ascii="Times New Roman" w:hAnsi="Times New Roman" w:cs="Times New Roman"/>
      <w:b/>
      <w:bCs/>
      <w:spacing w:val="-10"/>
      <w:sz w:val="25"/>
      <w:szCs w:val="25"/>
    </w:rPr>
  </w:style>
  <w:style w:type="character" w:styleId="af">
    <w:name w:val="Strong"/>
    <w:basedOn w:val="a0"/>
    <w:uiPriority w:val="22"/>
    <w:qFormat/>
    <w:rsid w:val="005A0C2B"/>
    <w:rPr>
      <w:b/>
      <w:bCs/>
    </w:rPr>
  </w:style>
  <w:style w:type="character" w:styleId="af0">
    <w:name w:val="Emphasis"/>
    <w:basedOn w:val="a0"/>
    <w:uiPriority w:val="20"/>
    <w:qFormat/>
    <w:rsid w:val="005A0C2B"/>
    <w:rPr>
      <w:i/>
      <w:iCs/>
    </w:rPr>
  </w:style>
  <w:style w:type="character" w:customStyle="1" w:styleId="41">
    <w:name w:val="Основной текст (4) + Не курсив"/>
    <w:basedOn w:val="a0"/>
    <w:uiPriority w:val="99"/>
    <w:rsid w:val="005A0C2B"/>
    <w:rPr>
      <w:rFonts w:ascii="Times New Roman" w:hAnsi="Times New Roman" w:cs="Times New Roman"/>
      <w:i w:val="0"/>
      <w:iCs w:val="0"/>
      <w:spacing w:val="0"/>
      <w:sz w:val="27"/>
      <w:szCs w:val="27"/>
    </w:rPr>
  </w:style>
  <w:style w:type="table" w:styleId="af1">
    <w:name w:val="Table Grid"/>
    <w:basedOn w:val="a1"/>
    <w:uiPriority w:val="39"/>
    <w:rsid w:val="002222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Заголовок оглавления1"/>
    <w:basedOn w:val="1"/>
    <w:next w:val="a"/>
    <w:semiHidden/>
    <w:rsid w:val="00F20858"/>
    <w:pPr>
      <w:keepNext/>
      <w:keepLines/>
      <w:spacing w:before="480" w:beforeAutospacing="0" w:after="0" w:afterAutospacing="0" w:line="276" w:lineRule="auto"/>
      <w:outlineLvl w:val="9"/>
    </w:pPr>
    <w:rPr>
      <w:rFonts w:ascii="Cambria" w:hAnsi="Cambria"/>
      <w:color w:val="365F91"/>
      <w:kern w:val="0"/>
      <w:szCs w:val="28"/>
      <w:lang w:val="x-none" w:eastAsia="x-none"/>
    </w:rPr>
  </w:style>
  <w:style w:type="character" w:customStyle="1" w:styleId="20">
    <w:name w:val="Заголовок 2 Знак"/>
    <w:basedOn w:val="a0"/>
    <w:link w:val="2"/>
    <w:rsid w:val="00C14A7A"/>
    <w:rPr>
      <w:rFonts w:ascii="Times New Roman" w:eastAsiaTheme="majorEastAsia" w:hAnsi="Times New Roman" w:cstheme="majorBidi"/>
      <w:b/>
      <w:sz w:val="28"/>
      <w:szCs w:val="26"/>
      <w:lang w:eastAsia="ru-RU"/>
    </w:rPr>
  </w:style>
  <w:style w:type="character" w:customStyle="1" w:styleId="40">
    <w:name w:val="Заголовок 4 Знак"/>
    <w:basedOn w:val="a0"/>
    <w:link w:val="4"/>
    <w:uiPriority w:val="9"/>
    <w:rsid w:val="00EF22C3"/>
    <w:rPr>
      <w:rFonts w:ascii="Times New Roman" w:eastAsia="Times New Roman" w:hAnsi="Times New Roman" w:cs="Times New Roman"/>
      <w:b/>
      <w:bCs/>
      <w:sz w:val="20"/>
      <w:szCs w:val="20"/>
      <w:lang w:val="ru-RU"/>
    </w:rPr>
  </w:style>
  <w:style w:type="character" w:customStyle="1" w:styleId="a4">
    <w:name w:val="Абзац списка Знак"/>
    <w:link w:val="a3"/>
    <w:uiPriority w:val="1"/>
    <w:locked/>
    <w:rsid w:val="00EF22C3"/>
    <w:rPr>
      <w:rFonts w:ascii="Times New Roman" w:eastAsia="Times New Roman" w:hAnsi="Times New Roman" w:cs="Times New Roman"/>
      <w:lang w:val="ru-RU" w:eastAsia="ru-RU"/>
    </w:rPr>
  </w:style>
  <w:style w:type="table" w:customStyle="1" w:styleId="21">
    <w:name w:val="Сетка таблицы21"/>
    <w:basedOn w:val="a1"/>
    <w:rsid w:val="00EF22C3"/>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9">
    <w:name w:val="Основной текст (5)9"/>
    <w:basedOn w:val="a0"/>
    <w:uiPriority w:val="99"/>
    <w:rsid w:val="00EF22C3"/>
    <w:rPr>
      <w:rFonts w:ascii="Times New Roman" w:hAnsi="Times New Roman" w:cs="Times New Roman"/>
      <w:b/>
      <w:bCs/>
      <w:noProof/>
      <w:sz w:val="19"/>
      <w:szCs w:val="19"/>
      <w:shd w:val="clear" w:color="auto" w:fill="FFFFFF"/>
    </w:rPr>
  </w:style>
  <w:style w:type="paragraph" w:customStyle="1" w:styleId="51">
    <w:name w:val="Основной текст (5)1"/>
    <w:basedOn w:val="a"/>
    <w:uiPriority w:val="99"/>
    <w:rsid w:val="00EF22C3"/>
    <w:pPr>
      <w:shd w:val="clear" w:color="auto" w:fill="FFFFFF"/>
      <w:spacing w:line="240" w:lineRule="atLeast"/>
    </w:pPr>
    <w:rPr>
      <w:rFonts w:eastAsia="Calibri"/>
      <w:b/>
      <w:bCs/>
      <w:sz w:val="19"/>
      <w:szCs w:val="19"/>
    </w:rPr>
  </w:style>
  <w:style w:type="character" w:customStyle="1" w:styleId="word">
    <w:name w:val="word"/>
    <w:basedOn w:val="a0"/>
    <w:rsid w:val="00EF22C3"/>
  </w:style>
  <w:style w:type="table" w:customStyle="1" w:styleId="15">
    <w:name w:val="Сетка таблицы1"/>
    <w:basedOn w:val="a1"/>
    <w:next w:val="af1"/>
    <w:uiPriority w:val="59"/>
    <w:rsid w:val="00EF22C3"/>
    <w:rPr>
      <w:rFonts w:eastAsiaTheme="minorEastAsi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
    <w:name w:val="Основной текст + Полужирный8"/>
    <w:basedOn w:val="a0"/>
    <w:uiPriority w:val="99"/>
    <w:rsid w:val="00EF22C3"/>
    <w:rPr>
      <w:rFonts w:ascii="Times New Roman" w:hAnsi="Times New Roman" w:cs="Times New Roman"/>
      <w:b/>
      <w:bCs/>
      <w:spacing w:val="0"/>
      <w:sz w:val="27"/>
      <w:szCs w:val="27"/>
    </w:rPr>
  </w:style>
  <w:style w:type="character" w:customStyle="1" w:styleId="22">
    <w:name w:val="Основной текст (2)_"/>
    <w:basedOn w:val="a0"/>
    <w:link w:val="210"/>
    <w:rsid w:val="00EF22C3"/>
    <w:rPr>
      <w:rFonts w:ascii="Times New Roman" w:hAnsi="Times New Roman" w:cs="Times New Roman"/>
      <w:b/>
      <w:bCs/>
      <w:spacing w:val="-10"/>
      <w:sz w:val="25"/>
      <w:szCs w:val="25"/>
      <w:shd w:val="clear" w:color="auto" w:fill="FFFFFF"/>
    </w:rPr>
  </w:style>
  <w:style w:type="paragraph" w:customStyle="1" w:styleId="210">
    <w:name w:val="Основной текст (2)1"/>
    <w:basedOn w:val="a"/>
    <w:link w:val="22"/>
    <w:uiPriority w:val="99"/>
    <w:rsid w:val="00EF22C3"/>
    <w:pPr>
      <w:shd w:val="clear" w:color="auto" w:fill="FFFFFF"/>
      <w:spacing w:line="240" w:lineRule="atLeast"/>
    </w:pPr>
    <w:rPr>
      <w:rFonts w:eastAsiaTheme="minorHAnsi"/>
      <w:b/>
      <w:bCs/>
      <w:spacing w:val="-10"/>
      <w:sz w:val="25"/>
      <w:szCs w:val="25"/>
      <w:lang w:eastAsia="en-US"/>
    </w:rPr>
  </w:style>
  <w:style w:type="character" w:styleId="af2">
    <w:name w:val="FollowedHyperlink"/>
    <w:basedOn w:val="a0"/>
    <w:uiPriority w:val="99"/>
    <w:semiHidden/>
    <w:unhideWhenUsed/>
    <w:rsid w:val="00EF22C3"/>
    <w:rPr>
      <w:color w:val="954F72" w:themeColor="followedHyperlink"/>
      <w:u w:val="single"/>
    </w:rPr>
  </w:style>
  <w:style w:type="paragraph" w:customStyle="1" w:styleId="Default">
    <w:name w:val="Default"/>
    <w:rsid w:val="00EF22C3"/>
    <w:pPr>
      <w:autoSpaceDE w:val="0"/>
      <w:autoSpaceDN w:val="0"/>
      <w:adjustRightInd w:val="0"/>
    </w:pPr>
    <w:rPr>
      <w:rFonts w:ascii="Times New Roman" w:eastAsiaTheme="minorEastAsia" w:hAnsi="Times New Roman" w:cs="Times New Roman"/>
      <w:color w:val="000000"/>
      <w:lang w:eastAsia="ru-RU"/>
    </w:rPr>
  </w:style>
  <w:style w:type="character" w:customStyle="1" w:styleId="211">
    <w:name w:val="Основной текст (2) + Не полужирный1"/>
    <w:aliases w:val="Интервал 0 pt11"/>
    <w:basedOn w:val="a0"/>
    <w:uiPriority w:val="99"/>
    <w:rsid w:val="00EF22C3"/>
    <w:rPr>
      <w:rFonts w:ascii="Times New Roman" w:hAnsi="Times New Roman" w:cs="Times New Roman"/>
      <w:b/>
      <w:bCs/>
      <w:spacing w:val="0"/>
      <w:sz w:val="25"/>
      <w:szCs w:val="25"/>
      <w:shd w:val="clear" w:color="auto" w:fill="FFFFFF"/>
    </w:rPr>
  </w:style>
  <w:style w:type="paragraph" w:styleId="af3">
    <w:name w:val="Revision"/>
    <w:hidden/>
    <w:uiPriority w:val="99"/>
    <w:semiHidden/>
    <w:rsid w:val="00EF22C3"/>
    <w:rPr>
      <w:rFonts w:ascii="Times New Roman" w:eastAsia="Times New Roman" w:hAnsi="Times New Roman" w:cs="Times New Roman"/>
      <w:lang w:eastAsia="ru-RU"/>
    </w:rPr>
  </w:style>
  <w:style w:type="paragraph" w:styleId="af4">
    <w:name w:val="Body Text Indent"/>
    <w:basedOn w:val="a"/>
    <w:link w:val="af5"/>
    <w:uiPriority w:val="99"/>
    <w:unhideWhenUsed/>
    <w:rsid w:val="00EF22C3"/>
    <w:pPr>
      <w:spacing w:after="120" w:line="276" w:lineRule="auto"/>
      <w:ind w:left="283"/>
    </w:pPr>
    <w:rPr>
      <w:rFonts w:ascii="Calibri" w:eastAsia="Calibri" w:hAnsi="Calibri"/>
      <w:sz w:val="22"/>
      <w:szCs w:val="22"/>
      <w:lang w:eastAsia="en-US"/>
    </w:rPr>
  </w:style>
  <w:style w:type="character" w:customStyle="1" w:styleId="af5">
    <w:name w:val="Основной текст с отступом Знак"/>
    <w:basedOn w:val="a0"/>
    <w:link w:val="af4"/>
    <w:uiPriority w:val="99"/>
    <w:rsid w:val="00EF22C3"/>
    <w:rPr>
      <w:rFonts w:ascii="Calibri" w:eastAsia="Calibri" w:hAnsi="Calibri" w:cs="Times New Roman"/>
      <w:sz w:val="22"/>
      <w:szCs w:val="22"/>
      <w:lang w:val="ru-RU"/>
    </w:rPr>
  </w:style>
  <w:style w:type="paragraph" w:styleId="23">
    <w:name w:val="Body Text Indent 2"/>
    <w:basedOn w:val="a"/>
    <w:link w:val="24"/>
    <w:uiPriority w:val="99"/>
    <w:semiHidden/>
    <w:unhideWhenUsed/>
    <w:rsid w:val="00EF22C3"/>
    <w:pPr>
      <w:spacing w:after="120" w:line="480" w:lineRule="auto"/>
      <w:ind w:left="283"/>
    </w:pPr>
    <w:rPr>
      <w:rFonts w:asciiTheme="minorHAnsi" w:eastAsiaTheme="minorHAnsi" w:hAnsiTheme="minorHAnsi" w:cstheme="minorBidi"/>
      <w:lang w:eastAsia="en-US"/>
    </w:rPr>
  </w:style>
  <w:style w:type="character" w:customStyle="1" w:styleId="24">
    <w:name w:val="Основной текст с отступом 2 Знак"/>
    <w:basedOn w:val="a0"/>
    <w:link w:val="23"/>
    <w:uiPriority w:val="99"/>
    <w:semiHidden/>
    <w:rsid w:val="00EF22C3"/>
  </w:style>
  <w:style w:type="paragraph" w:styleId="af6">
    <w:name w:val="No Spacing"/>
    <w:aliases w:val="ARSH_N"/>
    <w:link w:val="af7"/>
    <w:uiPriority w:val="1"/>
    <w:qFormat/>
    <w:rsid w:val="00EF22C3"/>
    <w:rPr>
      <w:rFonts w:ascii="Arial" w:eastAsia="Times New Roman" w:hAnsi="Arial" w:cs="Times New Roman"/>
      <w:sz w:val="28"/>
      <w:szCs w:val="20"/>
      <w:lang w:eastAsia="ru-RU"/>
    </w:rPr>
  </w:style>
  <w:style w:type="character" w:customStyle="1" w:styleId="af7">
    <w:name w:val="Без интервала Знак"/>
    <w:aliases w:val="ARSH_N Знак"/>
    <w:link w:val="af6"/>
    <w:uiPriority w:val="1"/>
    <w:rsid w:val="00EF22C3"/>
    <w:rPr>
      <w:rFonts w:ascii="Arial" w:eastAsia="Times New Roman" w:hAnsi="Arial" w:cs="Times New Roman"/>
      <w:sz w:val="28"/>
      <w:szCs w:val="20"/>
      <w:lang w:val="ru-RU" w:eastAsia="ru-RU"/>
    </w:rPr>
  </w:style>
  <w:style w:type="character" w:customStyle="1" w:styleId="45">
    <w:name w:val="Основной текст (4)5"/>
    <w:uiPriority w:val="99"/>
    <w:rsid w:val="00EF22C3"/>
    <w:rPr>
      <w:rFonts w:ascii="Times New Roman" w:hAnsi="Times New Roman" w:cs="Times New Roman" w:hint="default"/>
      <w:b/>
      <w:bCs/>
      <w:i/>
      <w:iCs/>
      <w:sz w:val="25"/>
      <w:szCs w:val="25"/>
      <w:shd w:val="clear" w:color="auto" w:fill="FFFFFF"/>
    </w:rPr>
  </w:style>
  <w:style w:type="paragraph" w:customStyle="1" w:styleId="c0">
    <w:name w:val="c0"/>
    <w:basedOn w:val="a"/>
    <w:rsid w:val="00EF22C3"/>
    <w:pPr>
      <w:spacing w:before="100" w:beforeAutospacing="1" w:after="100" w:afterAutospacing="1"/>
    </w:pPr>
  </w:style>
  <w:style w:type="character" w:customStyle="1" w:styleId="c1">
    <w:name w:val="c1"/>
    <w:basedOn w:val="a0"/>
    <w:rsid w:val="00EF22C3"/>
  </w:style>
  <w:style w:type="paragraph" w:styleId="25">
    <w:name w:val="Body Text 2"/>
    <w:basedOn w:val="a"/>
    <w:link w:val="26"/>
    <w:uiPriority w:val="99"/>
    <w:rsid w:val="00EF22C3"/>
    <w:pPr>
      <w:spacing w:after="120" w:line="480" w:lineRule="auto"/>
    </w:pPr>
    <w:rPr>
      <w:lang w:val="en-US" w:eastAsia="en-US"/>
    </w:rPr>
  </w:style>
  <w:style w:type="character" w:customStyle="1" w:styleId="26">
    <w:name w:val="Основной текст 2 Знак"/>
    <w:basedOn w:val="a0"/>
    <w:link w:val="25"/>
    <w:uiPriority w:val="99"/>
    <w:rsid w:val="00EF22C3"/>
    <w:rPr>
      <w:rFonts w:ascii="Times New Roman" w:eastAsia="Times New Roman" w:hAnsi="Times New Roman" w:cs="Times New Roman"/>
      <w:lang w:val="en-US"/>
    </w:rPr>
  </w:style>
  <w:style w:type="character" w:customStyle="1" w:styleId="w">
    <w:name w:val="w"/>
    <w:basedOn w:val="a0"/>
    <w:rsid w:val="00EF22C3"/>
  </w:style>
  <w:style w:type="paragraph" w:customStyle="1" w:styleId="16">
    <w:name w:val="Без интервала1"/>
    <w:rsid w:val="00EF22C3"/>
    <w:rPr>
      <w:rFonts w:ascii="Calibri" w:eastAsia="Calibri" w:hAnsi="Calibri" w:cs="Times New Roman"/>
      <w:sz w:val="22"/>
      <w:szCs w:val="22"/>
    </w:rPr>
  </w:style>
  <w:style w:type="character" w:customStyle="1" w:styleId="sem">
    <w:name w:val="sem"/>
    <w:basedOn w:val="a0"/>
    <w:rsid w:val="00EF22C3"/>
  </w:style>
  <w:style w:type="character" w:customStyle="1" w:styleId="120">
    <w:name w:val="Основной текст + Курсив12"/>
    <w:basedOn w:val="a0"/>
    <w:uiPriority w:val="99"/>
    <w:rsid w:val="00EF22C3"/>
    <w:rPr>
      <w:rFonts w:ascii="Times New Roman" w:hAnsi="Times New Roman" w:cs="Times New Roman"/>
      <w:b w:val="0"/>
      <w:bCs w:val="0"/>
      <w:i/>
      <w:iCs/>
      <w:noProof/>
      <w:spacing w:val="0"/>
      <w:sz w:val="27"/>
      <w:szCs w:val="27"/>
    </w:rPr>
  </w:style>
  <w:style w:type="character" w:customStyle="1" w:styleId="110">
    <w:name w:val="Основной текст + Курсив11"/>
    <w:basedOn w:val="a0"/>
    <w:uiPriority w:val="99"/>
    <w:rsid w:val="00EF22C3"/>
    <w:rPr>
      <w:rFonts w:ascii="Times New Roman" w:hAnsi="Times New Roman" w:cs="Times New Roman"/>
      <w:b w:val="0"/>
      <w:bCs w:val="0"/>
      <w:i/>
      <w:iCs/>
      <w:spacing w:val="0"/>
      <w:sz w:val="27"/>
      <w:szCs w:val="27"/>
      <w:u w:val="single"/>
    </w:rPr>
  </w:style>
  <w:style w:type="character" w:customStyle="1" w:styleId="100">
    <w:name w:val="Основной текст + Курсив10"/>
    <w:basedOn w:val="a0"/>
    <w:uiPriority w:val="99"/>
    <w:rsid w:val="00EF22C3"/>
    <w:rPr>
      <w:rFonts w:ascii="Times New Roman" w:hAnsi="Times New Roman" w:cs="Times New Roman"/>
      <w:b w:val="0"/>
      <w:bCs w:val="0"/>
      <w:i/>
      <w:iCs/>
      <w:noProof/>
      <w:spacing w:val="0"/>
      <w:sz w:val="27"/>
      <w:szCs w:val="27"/>
    </w:rPr>
  </w:style>
  <w:style w:type="character" w:customStyle="1" w:styleId="9">
    <w:name w:val="Основной текст + Курсив9"/>
    <w:basedOn w:val="a0"/>
    <w:uiPriority w:val="99"/>
    <w:rsid w:val="00EF22C3"/>
    <w:rPr>
      <w:rFonts w:ascii="Times New Roman" w:hAnsi="Times New Roman" w:cs="Times New Roman"/>
      <w:b w:val="0"/>
      <w:bCs w:val="0"/>
      <w:i/>
      <w:iCs/>
      <w:spacing w:val="0"/>
      <w:sz w:val="27"/>
      <w:szCs w:val="27"/>
      <w:u w:val="single"/>
    </w:rPr>
  </w:style>
  <w:style w:type="paragraph" w:customStyle="1" w:styleId="par1">
    <w:name w:val="par1"/>
    <w:basedOn w:val="a"/>
    <w:rsid w:val="00EF22C3"/>
    <w:pPr>
      <w:spacing w:before="100" w:beforeAutospacing="1" w:after="100" w:afterAutospacing="1"/>
    </w:pPr>
  </w:style>
  <w:style w:type="paragraph" w:styleId="af8">
    <w:name w:val="Title"/>
    <w:aliases w:val="Знак7 Знак,Название Знак Знак,Знак7 Знак1,Знак7 Знак Знак Знак,Знак7, Знак7 Знак, Знак Знак1 Знак, Знак7"/>
    <w:basedOn w:val="27"/>
    <w:next w:val="a"/>
    <w:link w:val="af9"/>
    <w:qFormat/>
    <w:rsid w:val="00EF22C3"/>
    <w:pPr>
      <w:widowControl w:val="0"/>
      <w:spacing w:line="360" w:lineRule="auto"/>
      <w:ind w:left="567"/>
      <w:outlineLvl w:val="0"/>
    </w:pPr>
    <w:rPr>
      <w:b/>
      <w:bCs/>
      <w:kern w:val="28"/>
      <w:szCs w:val="32"/>
      <w:lang w:val="en-GB"/>
    </w:rPr>
  </w:style>
  <w:style w:type="character" w:customStyle="1" w:styleId="af9">
    <w:name w:val="Название Знак"/>
    <w:aliases w:val="Знак7 Знак Знак,Название Знак Знак Знак,Знак7 Знак1 Знак,Знак7 Знак Знак Знак Знак,Знак7 Знак2, Знак7 Знак Знак, Знак Знак1 Знак Знак, Знак7 Знак1"/>
    <w:basedOn w:val="a0"/>
    <w:link w:val="af8"/>
    <w:rsid w:val="00EF22C3"/>
    <w:rPr>
      <w:rFonts w:ascii="Times New Roman" w:eastAsia="Times New Roman" w:hAnsi="Times New Roman" w:cs="Times New Roman"/>
      <w:b/>
      <w:bCs/>
      <w:kern w:val="28"/>
      <w:sz w:val="28"/>
      <w:szCs w:val="32"/>
      <w:lang w:val="en-GB"/>
    </w:rPr>
  </w:style>
  <w:style w:type="paragraph" w:styleId="27">
    <w:name w:val="toc 2"/>
    <w:basedOn w:val="a"/>
    <w:next w:val="a"/>
    <w:autoRedefine/>
    <w:uiPriority w:val="39"/>
    <w:unhideWhenUsed/>
    <w:rsid w:val="002B3719"/>
    <w:pPr>
      <w:tabs>
        <w:tab w:val="right" w:leader="dot" w:pos="9628"/>
      </w:tabs>
      <w:jc w:val="both"/>
    </w:pPr>
    <w:rPr>
      <w:noProof/>
      <w:sz w:val="28"/>
      <w:szCs w:val="28"/>
      <w:lang w:eastAsia="en-US"/>
    </w:rPr>
  </w:style>
  <w:style w:type="paragraph" w:styleId="HTML">
    <w:name w:val="HTML Preformatted"/>
    <w:basedOn w:val="a"/>
    <w:link w:val="HTML0"/>
    <w:uiPriority w:val="99"/>
    <w:unhideWhenUsed/>
    <w:rsid w:val="00EF22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EF22C3"/>
    <w:rPr>
      <w:rFonts w:ascii="Courier New" w:eastAsia="Times New Roman" w:hAnsi="Courier New" w:cs="Courier New"/>
      <w:sz w:val="20"/>
      <w:szCs w:val="20"/>
      <w:lang w:eastAsia="ru-RU"/>
    </w:rPr>
  </w:style>
  <w:style w:type="character" w:customStyle="1" w:styleId="y2iqfc">
    <w:name w:val="y2iqfc"/>
    <w:basedOn w:val="a0"/>
    <w:rsid w:val="00EF22C3"/>
  </w:style>
  <w:style w:type="character" w:customStyle="1" w:styleId="220">
    <w:name w:val="Заголовок №2 (2)_"/>
    <w:basedOn w:val="a0"/>
    <w:link w:val="221"/>
    <w:uiPriority w:val="99"/>
    <w:locked/>
    <w:rsid w:val="00EF22C3"/>
    <w:rPr>
      <w:rFonts w:ascii="Times New Roman" w:hAnsi="Times New Roman" w:cs="Times New Roman"/>
      <w:sz w:val="25"/>
      <w:szCs w:val="25"/>
      <w:shd w:val="clear" w:color="auto" w:fill="FFFFFF"/>
    </w:rPr>
  </w:style>
  <w:style w:type="paragraph" w:customStyle="1" w:styleId="221">
    <w:name w:val="Заголовок №2 (2)1"/>
    <w:basedOn w:val="a"/>
    <w:link w:val="220"/>
    <w:uiPriority w:val="99"/>
    <w:rsid w:val="00EF22C3"/>
    <w:pPr>
      <w:shd w:val="clear" w:color="auto" w:fill="FFFFFF"/>
      <w:spacing w:line="441" w:lineRule="exact"/>
      <w:jc w:val="both"/>
      <w:outlineLvl w:val="1"/>
    </w:pPr>
    <w:rPr>
      <w:rFonts w:eastAsiaTheme="minorHAnsi"/>
      <w:sz w:val="25"/>
      <w:szCs w:val="25"/>
      <w:lang w:eastAsia="en-US"/>
    </w:rPr>
  </w:style>
  <w:style w:type="character" w:customStyle="1" w:styleId="42">
    <w:name w:val="Основной текст + Полужирный4"/>
    <w:aliases w:val="Курсив"/>
    <w:basedOn w:val="a0"/>
    <w:uiPriority w:val="99"/>
    <w:rsid w:val="00EF22C3"/>
    <w:rPr>
      <w:rFonts w:ascii="Times New Roman" w:hAnsi="Times New Roman" w:cs="Times New Roman"/>
      <w:b/>
      <w:bCs/>
      <w:i/>
      <w:iCs/>
      <w:spacing w:val="0"/>
      <w:sz w:val="27"/>
      <w:szCs w:val="27"/>
    </w:rPr>
  </w:style>
  <w:style w:type="character" w:customStyle="1" w:styleId="translation-word">
    <w:name w:val="translation-word"/>
    <w:basedOn w:val="a0"/>
    <w:rsid w:val="00EF22C3"/>
  </w:style>
  <w:style w:type="character" w:customStyle="1" w:styleId="3">
    <w:name w:val="Основной текст + Курсив3"/>
    <w:basedOn w:val="a0"/>
    <w:uiPriority w:val="99"/>
    <w:rsid w:val="00EF22C3"/>
    <w:rPr>
      <w:rFonts w:ascii="Times New Roman" w:hAnsi="Times New Roman" w:cs="Times New Roman"/>
      <w:b w:val="0"/>
      <w:bCs w:val="0"/>
      <w:i/>
      <w:iCs/>
      <w:spacing w:val="0"/>
      <w:sz w:val="27"/>
      <w:szCs w:val="27"/>
      <w:u w:val="single"/>
    </w:rPr>
  </w:style>
  <w:style w:type="character" w:customStyle="1" w:styleId="90">
    <w:name w:val="Основной текст (9)_"/>
    <w:basedOn w:val="a0"/>
    <w:link w:val="91"/>
    <w:uiPriority w:val="99"/>
    <w:locked/>
    <w:rsid w:val="00EF22C3"/>
    <w:rPr>
      <w:rFonts w:ascii="Times New Roman" w:hAnsi="Times New Roman" w:cs="Times New Roman"/>
      <w:sz w:val="23"/>
      <w:szCs w:val="23"/>
      <w:shd w:val="clear" w:color="auto" w:fill="FFFFFF"/>
    </w:rPr>
  </w:style>
  <w:style w:type="paragraph" w:customStyle="1" w:styleId="91">
    <w:name w:val="Основной текст (9)"/>
    <w:basedOn w:val="a"/>
    <w:link w:val="90"/>
    <w:uiPriority w:val="99"/>
    <w:rsid w:val="00EF22C3"/>
    <w:pPr>
      <w:shd w:val="clear" w:color="auto" w:fill="FFFFFF"/>
      <w:spacing w:line="240" w:lineRule="atLeast"/>
    </w:pPr>
    <w:rPr>
      <w:rFonts w:eastAsiaTheme="minorHAnsi"/>
      <w:sz w:val="23"/>
      <w:szCs w:val="23"/>
      <w:lang w:eastAsia="en-US"/>
    </w:rPr>
  </w:style>
  <w:style w:type="character" w:customStyle="1" w:styleId="270">
    <w:name w:val="Основной текст (27)_"/>
    <w:basedOn w:val="a0"/>
    <w:link w:val="271"/>
    <w:uiPriority w:val="99"/>
    <w:locked/>
    <w:rsid w:val="00EF22C3"/>
    <w:rPr>
      <w:rFonts w:ascii="Times New Roman" w:hAnsi="Times New Roman" w:cs="Times New Roman"/>
      <w:sz w:val="16"/>
      <w:szCs w:val="16"/>
      <w:shd w:val="clear" w:color="auto" w:fill="FFFFFF"/>
    </w:rPr>
  </w:style>
  <w:style w:type="paragraph" w:customStyle="1" w:styleId="271">
    <w:name w:val="Основной текст (27)"/>
    <w:basedOn w:val="a"/>
    <w:link w:val="270"/>
    <w:uiPriority w:val="99"/>
    <w:rsid w:val="00EF22C3"/>
    <w:pPr>
      <w:shd w:val="clear" w:color="auto" w:fill="FFFFFF"/>
      <w:spacing w:after="240" w:line="240" w:lineRule="atLeast"/>
      <w:ind w:hanging="480"/>
    </w:pPr>
    <w:rPr>
      <w:rFonts w:eastAsiaTheme="minorHAnsi"/>
      <w:sz w:val="16"/>
      <w:szCs w:val="16"/>
      <w:lang w:eastAsia="en-US"/>
    </w:rPr>
  </w:style>
  <w:style w:type="paragraph" w:customStyle="1" w:styleId="TableParagraph">
    <w:name w:val="Table Paragraph"/>
    <w:basedOn w:val="a"/>
    <w:uiPriority w:val="1"/>
    <w:qFormat/>
    <w:rsid w:val="00EF22C3"/>
    <w:pPr>
      <w:widowControl w:val="0"/>
      <w:autoSpaceDE w:val="0"/>
      <w:autoSpaceDN w:val="0"/>
    </w:pPr>
    <w:rPr>
      <w:sz w:val="22"/>
      <w:szCs w:val="22"/>
      <w:lang w:eastAsia="en-US"/>
    </w:rPr>
  </w:style>
  <w:style w:type="character" w:customStyle="1" w:styleId="1915">
    <w:name w:val="Основной текст (19)15"/>
    <w:basedOn w:val="a0"/>
    <w:uiPriority w:val="99"/>
    <w:rsid w:val="00EF22C3"/>
    <w:rPr>
      <w:rFonts w:ascii="Times New Roman" w:hAnsi="Times New Roman" w:cs="Times New Roman"/>
      <w:sz w:val="23"/>
      <w:szCs w:val="23"/>
      <w:shd w:val="clear" w:color="auto" w:fill="FFFFFF"/>
    </w:rPr>
  </w:style>
  <w:style w:type="character" w:customStyle="1" w:styleId="19">
    <w:name w:val="Основной текст (19)_"/>
    <w:basedOn w:val="a0"/>
    <w:link w:val="191"/>
    <w:uiPriority w:val="99"/>
    <w:locked/>
    <w:rsid w:val="00EF22C3"/>
    <w:rPr>
      <w:rFonts w:ascii="Times New Roman" w:hAnsi="Times New Roman" w:cs="Times New Roman"/>
      <w:sz w:val="23"/>
      <w:szCs w:val="23"/>
      <w:shd w:val="clear" w:color="auto" w:fill="FFFFFF"/>
    </w:rPr>
  </w:style>
  <w:style w:type="paragraph" w:customStyle="1" w:styleId="191">
    <w:name w:val="Основной текст (19)1"/>
    <w:basedOn w:val="a"/>
    <w:link w:val="19"/>
    <w:uiPriority w:val="99"/>
    <w:rsid w:val="00EF22C3"/>
    <w:pPr>
      <w:shd w:val="clear" w:color="auto" w:fill="FFFFFF"/>
      <w:spacing w:line="240" w:lineRule="atLeast"/>
    </w:pPr>
    <w:rPr>
      <w:rFonts w:eastAsiaTheme="minorHAnsi"/>
      <w:sz w:val="23"/>
      <w:szCs w:val="23"/>
      <w:lang w:eastAsia="en-US"/>
    </w:rPr>
  </w:style>
  <w:style w:type="paragraph" w:styleId="afa">
    <w:name w:val="Intense Quote"/>
    <w:basedOn w:val="a"/>
    <w:next w:val="a"/>
    <w:link w:val="afb"/>
    <w:uiPriority w:val="30"/>
    <w:qFormat/>
    <w:rsid w:val="00EF22C3"/>
    <w:pPr>
      <w:pBdr>
        <w:bottom w:val="single" w:sz="4" w:space="4" w:color="4472C4" w:themeColor="accent1"/>
      </w:pBdr>
      <w:spacing w:before="200" w:after="280" w:line="276" w:lineRule="auto"/>
      <w:ind w:left="936" w:right="936"/>
    </w:pPr>
    <w:rPr>
      <w:rFonts w:asciiTheme="minorHAnsi" w:eastAsiaTheme="minorHAnsi" w:hAnsiTheme="minorHAnsi" w:cstheme="minorBidi"/>
      <w:b/>
      <w:bCs/>
      <w:i/>
      <w:iCs/>
      <w:color w:val="4472C4" w:themeColor="accent1"/>
      <w:sz w:val="22"/>
      <w:szCs w:val="22"/>
      <w:lang w:eastAsia="en-US"/>
    </w:rPr>
  </w:style>
  <w:style w:type="character" w:customStyle="1" w:styleId="afb">
    <w:name w:val="Выделенная цитата Знак"/>
    <w:basedOn w:val="a0"/>
    <w:link w:val="afa"/>
    <w:uiPriority w:val="30"/>
    <w:rsid w:val="00EF22C3"/>
    <w:rPr>
      <w:b/>
      <w:bCs/>
      <w:i/>
      <w:iCs/>
      <w:color w:val="4472C4" w:themeColor="accent1"/>
      <w:sz w:val="22"/>
      <w:szCs w:val="22"/>
      <w:lang w:val="ru-RU"/>
    </w:rPr>
  </w:style>
  <w:style w:type="character" w:customStyle="1" w:styleId="afc">
    <w:name w:val="Основной текст + Полужирный"/>
    <w:aliases w:val="Интервал 0 pt80"/>
    <w:basedOn w:val="220"/>
    <w:uiPriority w:val="99"/>
    <w:rsid w:val="00546805"/>
    <w:rPr>
      <w:rFonts w:ascii="Times New Roman" w:hAnsi="Times New Roman" w:cs="Times New Roman"/>
      <w:b/>
      <w:bCs/>
      <w:spacing w:val="-10"/>
      <w:sz w:val="25"/>
      <w:szCs w:val="25"/>
      <w:shd w:val="clear" w:color="auto" w:fill="FFFFFF"/>
    </w:rPr>
  </w:style>
  <w:style w:type="paragraph" w:styleId="30">
    <w:name w:val="Body Text Indent 3"/>
    <w:basedOn w:val="a"/>
    <w:link w:val="31"/>
    <w:uiPriority w:val="99"/>
    <w:unhideWhenUsed/>
    <w:rsid w:val="000944FB"/>
    <w:pPr>
      <w:spacing w:after="120" w:line="276" w:lineRule="auto"/>
      <w:ind w:left="283"/>
    </w:pPr>
    <w:rPr>
      <w:rFonts w:ascii="Calibri" w:eastAsia="Calibri" w:hAnsi="Calibri"/>
      <w:sz w:val="16"/>
      <w:szCs w:val="16"/>
      <w:lang w:eastAsia="en-US"/>
    </w:rPr>
  </w:style>
  <w:style w:type="character" w:customStyle="1" w:styleId="31">
    <w:name w:val="Основной текст с отступом 3 Знак"/>
    <w:basedOn w:val="a0"/>
    <w:link w:val="30"/>
    <w:uiPriority w:val="99"/>
    <w:rsid w:val="000944FB"/>
    <w:rPr>
      <w:rFonts w:ascii="Calibri" w:eastAsia="Calibri" w:hAnsi="Calibri" w:cs="Times New Roman"/>
      <w:sz w:val="16"/>
      <w:szCs w:val="16"/>
    </w:rPr>
  </w:style>
  <w:style w:type="paragraph" w:styleId="afd">
    <w:name w:val="TOC Heading"/>
    <w:basedOn w:val="1"/>
    <w:next w:val="a"/>
    <w:uiPriority w:val="39"/>
    <w:unhideWhenUsed/>
    <w:qFormat/>
    <w:rsid w:val="00EC7E16"/>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32">
    <w:name w:val="toc 3"/>
    <w:basedOn w:val="a"/>
    <w:next w:val="a"/>
    <w:autoRedefine/>
    <w:uiPriority w:val="39"/>
    <w:unhideWhenUsed/>
    <w:rsid w:val="00EC7E16"/>
    <w:pPr>
      <w:spacing w:after="100"/>
      <w:ind w:left="480"/>
    </w:pPr>
  </w:style>
  <w:style w:type="character" w:customStyle="1" w:styleId="17">
    <w:name w:val="Неразрешенное упоминание1"/>
    <w:basedOn w:val="a0"/>
    <w:uiPriority w:val="99"/>
    <w:semiHidden/>
    <w:unhideWhenUsed/>
    <w:rsid w:val="00534D18"/>
    <w:rPr>
      <w:color w:val="605E5C"/>
      <w:shd w:val="clear" w:color="auto" w:fill="E1DFDD"/>
    </w:rPr>
  </w:style>
  <w:style w:type="character" w:customStyle="1" w:styleId="33">
    <w:name w:val="Основной текст (3)_"/>
    <w:basedOn w:val="a0"/>
    <w:rsid w:val="008622A6"/>
    <w:rPr>
      <w:rFonts w:ascii="Calibri" w:eastAsia="Calibri" w:hAnsi="Calibri" w:cs="Calibri"/>
      <w:b w:val="0"/>
      <w:bCs w:val="0"/>
      <w:i w:val="0"/>
      <w:iCs w:val="0"/>
      <w:smallCaps w:val="0"/>
      <w:strike w:val="0"/>
      <w:sz w:val="19"/>
      <w:szCs w:val="19"/>
      <w:u w:val="none"/>
    </w:rPr>
  </w:style>
  <w:style w:type="character" w:customStyle="1" w:styleId="34">
    <w:name w:val="Основной текст (3)"/>
    <w:basedOn w:val="33"/>
    <w:rsid w:val="008622A6"/>
    <w:rPr>
      <w:rFonts w:ascii="Calibri" w:eastAsia="Calibri" w:hAnsi="Calibri" w:cs="Calibri"/>
      <w:b w:val="0"/>
      <w:bCs w:val="0"/>
      <w:i w:val="0"/>
      <w:iCs w:val="0"/>
      <w:smallCaps w:val="0"/>
      <w:strike w:val="0"/>
      <w:color w:val="000000"/>
      <w:spacing w:val="0"/>
      <w:w w:val="100"/>
      <w:position w:val="0"/>
      <w:sz w:val="19"/>
      <w:szCs w:val="19"/>
      <w:u w:val="none"/>
      <w:lang w:val="ru-RU" w:eastAsia="ru-RU" w:bidi="ru-RU"/>
    </w:rPr>
  </w:style>
  <w:style w:type="paragraph" w:customStyle="1" w:styleId="28">
    <w:name w:val="Основной текст (2)"/>
    <w:basedOn w:val="a"/>
    <w:rsid w:val="008622A6"/>
    <w:pPr>
      <w:widowControl w:val="0"/>
      <w:shd w:val="clear" w:color="auto" w:fill="FFFFFF"/>
      <w:spacing w:before="360" w:line="360" w:lineRule="exact"/>
      <w:jc w:val="both"/>
    </w:pPr>
    <w:rPr>
      <w:color w:val="000000"/>
      <w:sz w:val="26"/>
      <w:szCs w:val="26"/>
      <w:lang w:bidi="ru-RU"/>
    </w:rPr>
  </w:style>
  <w:style w:type="character" w:styleId="afe">
    <w:name w:val="annotation reference"/>
    <w:basedOn w:val="a0"/>
    <w:uiPriority w:val="99"/>
    <w:semiHidden/>
    <w:unhideWhenUsed/>
    <w:rsid w:val="00E65691"/>
    <w:rPr>
      <w:sz w:val="16"/>
      <w:szCs w:val="16"/>
    </w:rPr>
  </w:style>
  <w:style w:type="paragraph" w:styleId="aff">
    <w:name w:val="annotation text"/>
    <w:basedOn w:val="a"/>
    <w:link w:val="aff0"/>
    <w:uiPriority w:val="99"/>
    <w:semiHidden/>
    <w:unhideWhenUsed/>
    <w:rsid w:val="00E65691"/>
    <w:rPr>
      <w:sz w:val="20"/>
      <w:szCs w:val="20"/>
    </w:rPr>
  </w:style>
  <w:style w:type="character" w:customStyle="1" w:styleId="aff0">
    <w:name w:val="Текст примечания Знак"/>
    <w:basedOn w:val="a0"/>
    <w:link w:val="aff"/>
    <w:uiPriority w:val="99"/>
    <w:semiHidden/>
    <w:rsid w:val="00E65691"/>
    <w:rPr>
      <w:rFonts w:ascii="Times New Roman" w:eastAsia="Times New Roman" w:hAnsi="Times New Roman" w:cs="Times New Roman"/>
      <w:sz w:val="20"/>
      <w:szCs w:val="20"/>
      <w:lang w:eastAsia="ru-RU"/>
    </w:rPr>
  </w:style>
  <w:style w:type="paragraph" w:styleId="aff1">
    <w:name w:val="annotation subject"/>
    <w:basedOn w:val="aff"/>
    <w:next w:val="aff"/>
    <w:link w:val="aff2"/>
    <w:uiPriority w:val="99"/>
    <w:semiHidden/>
    <w:unhideWhenUsed/>
    <w:rsid w:val="00E65691"/>
    <w:rPr>
      <w:b/>
      <w:bCs/>
    </w:rPr>
  </w:style>
  <w:style w:type="character" w:customStyle="1" w:styleId="aff2">
    <w:name w:val="Тема примечания Знак"/>
    <w:basedOn w:val="aff0"/>
    <w:link w:val="aff1"/>
    <w:uiPriority w:val="99"/>
    <w:semiHidden/>
    <w:rsid w:val="00E65691"/>
    <w:rPr>
      <w:rFonts w:ascii="Times New Roman" w:eastAsia="Times New Roman" w:hAnsi="Times New Roman" w:cs="Times New Roman"/>
      <w:b/>
      <w:bCs/>
      <w:sz w:val="20"/>
      <w:szCs w:val="20"/>
      <w:lang w:eastAsia="ru-RU"/>
    </w:rPr>
  </w:style>
  <w:style w:type="paragraph" w:customStyle="1" w:styleId="myvuie">
    <w:name w:val="myvuie"/>
    <w:basedOn w:val="a"/>
    <w:rsid w:val="00144B28"/>
    <w:pPr>
      <w:spacing w:before="100" w:beforeAutospacing="1" w:after="100" w:afterAutospacing="1"/>
    </w:pPr>
  </w:style>
  <w:style w:type="character" w:customStyle="1" w:styleId="29">
    <w:name w:val="Неразрешенное упоминание2"/>
    <w:basedOn w:val="a0"/>
    <w:uiPriority w:val="99"/>
    <w:semiHidden/>
    <w:unhideWhenUsed/>
    <w:rsid w:val="00252A7F"/>
    <w:rPr>
      <w:color w:val="605E5C"/>
      <w:shd w:val="clear" w:color="auto" w:fill="E1DFDD"/>
    </w:rPr>
  </w:style>
  <w:style w:type="paragraph" w:styleId="aff3">
    <w:name w:val="Balloon Text"/>
    <w:basedOn w:val="a"/>
    <w:link w:val="aff4"/>
    <w:uiPriority w:val="99"/>
    <w:semiHidden/>
    <w:unhideWhenUsed/>
    <w:rsid w:val="00246FDA"/>
    <w:rPr>
      <w:rFonts w:ascii="Segoe UI" w:hAnsi="Segoe UI" w:cs="Segoe UI"/>
      <w:sz w:val="18"/>
      <w:szCs w:val="18"/>
    </w:rPr>
  </w:style>
  <w:style w:type="character" w:customStyle="1" w:styleId="aff4">
    <w:name w:val="Текст выноски Знак"/>
    <w:basedOn w:val="a0"/>
    <w:link w:val="aff3"/>
    <w:uiPriority w:val="99"/>
    <w:semiHidden/>
    <w:rsid w:val="00246FDA"/>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99543">
      <w:bodyDiv w:val="1"/>
      <w:marLeft w:val="0"/>
      <w:marRight w:val="0"/>
      <w:marTop w:val="0"/>
      <w:marBottom w:val="0"/>
      <w:divBdr>
        <w:top w:val="none" w:sz="0" w:space="0" w:color="auto"/>
        <w:left w:val="none" w:sz="0" w:space="0" w:color="auto"/>
        <w:bottom w:val="none" w:sz="0" w:space="0" w:color="auto"/>
        <w:right w:val="none" w:sz="0" w:space="0" w:color="auto"/>
      </w:divBdr>
    </w:div>
    <w:div w:id="30037880">
      <w:bodyDiv w:val="1"/>
      <w:marLeft w:val="0"/>
      <w:marRight w:val="0"/>
      <w:marTop w:val="0"/>
      <w:marBottom w:val="0"/>
      <w:divBdr>
        <w:top w:val="none" w:sz="0" w:space="0" w:color="auto"/>
        <w:left w:val="none" w:sz="0" w:space="0" w:color="auto"/>
        <w:bottom w:val="none" w:sz="0" w:space="0" w:color="auto"/>
        <w:right w:val="none" w:sz="0" w:space="0" w:color="auto"/>
      </w:divBdr>
      <w:divsChild>
        <w:div w:id="1583880260">
          <w:marLeft w:val="0"/>
          <w:marRight w:val="0"/>
          <w:marTop w:val="0"/>
          <w:marBottom w:val="0"/>
          <w:divBdr>
            <w:top w:val="none" w:sz="0" w:space="0" w:color="auto"/>
            <w:left w:val="none" w:sz="0" w:space="0" w:color="auto"/>
            <w:bottom w:val="none" w:sz="0" w:space="0" w:color="auto"/>
            <w:right w:val="none" w:sz="0" w:space="0" w:color="auto"/>
          </w:divBdr>
          <w:divsChild>
            <w:div w:id="1328170245">
              <w:marLeft w:val="0"/>
              <w:marRight w:val="0"/>
              <w:marTop w:val="0"/>
              <w:marBottom w:val="0"/>
              <w:divBdr>
                <w:top w:val="none" w:sz="0" w:space="0" w:color="auto"/>
                <w:left w:val="none" w:sz="0" w:space="0" w:color="auto"/>
                <w:bottom w:val="none" w:sz="0" w:space="0" w:color="auto"/>
                <w:right w:val="none" w:sz="0" w:space="0" w:color="auto"/>
              </w:divBdr>
              <w:divsChild>
                <w:div w:id="66139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34775">
      <w:bodyDiv w:val="1"/>
      <w:marLeft w:val="0"/>
      <w:marRight w:val="0"/>
      <w:marTop w:val="0"/>
      <w:marBottom w:val="0"/>
      <w:divBdr>
        <w:top w:val="none" w:sz="0" w:space="0" w:color="auto"/>
        <w:left w:val="none" w:sz="0" w:space="0" w:color="auto"/>
        <w:bottom w:val="none" w:sz="0" w:space="0" w:color="auto"/>
        <w:right w:val="none" w:sz="0" w:space="0" w:color="auto"/>
      </w:divBdr>
      <w:divsChild>
        <w:div w:id="1440447376">
          <w:marLeft w:val="0"/>
          <w:marRight w:val="0"/>
          <w:marTop w:val="0"/>
          <w:marBottom w:val="0"/>
          <w:divBdr>
            <w:top w:val="none" w:sz="0" w:space="0" w:color="auto"/>
            <w:left w:val="none" w:sz="0" w:space="0" w:color="auto"/>
            <w:bottom w:val="none" w:sz="0" w:space="0" w:color="auto"/>
            <w:right w:val="none" w:sz="0" w:space="0" w:color="auto"/>
          </w:divBdr>
          <w:divsChild>
            <w:div w:id="1977904254">
              <w:marLeft w:val="0"/>
              <w:marRight w:val="0"/>
              <w:marTop w:val="0"/>
              <w:marBottom w:val="0"/>
              <w:divBdr>
                <w:top w:val="none" w:sz="0" w:space="0" w:color="auto"/>
                <w:left w:val="none" w:sz="0" w:space="0" w:color="auto"/>
                <w:bottom w:val="none" w:sz="0" w:space="0" w:color="auto"/>
                <w:right w:val="none" w:sz="0" w:space="0" w:color="auto"/>
              </w:divBdr>
              <w:divsChild>
                <w:div w:id="1083141811">
                  <w:marLeft w:val="0"/>
                  <w:marRight w:val="0"/>
                  <w:marTop w:val="0"/>
                  <w:marBottom w:val="0"/>
                  <w:divBdr>
                    <w:top w:val="none" w:sz="0" w:space="0" w:color="auto"/>
                    <w:left w:val="none" w:sz="0" w:space="0" w:color="auto"/>
                    <w:bottom w:val="none" w:sz="0" w:space="0" w:color="auto"/>
                    <w:right w:val="none" w:sz="0" w:space="0" w:color="auto"/>
                  </w:divBdr>
                  <w:divsChild>
                    <w:div w:id="175920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79057">
      <w:bodyDiv w:val="1"/>
      <w:marLeft w:val="0"/>
      <w:marRight w:val="0"/>
      <w:marTop w:val="0"/>
      <w:marBottom w:val="0"/>
      <w:divBdr>
        <w:top w:val="none" w:sz="0" w:space="0" w:color="auto"/>
        <w:left w:val="none" w:sz="0" w:space="0" w:color="auto"/>
        <w:bottom w:val="none" w:sz="0" w:space="0" w:color="auto"/>
        <w:right w:val="none" w:sz="0" w:space="0" w:color="auto"/>
      </w:divBdr>
      <w:divsChild>
        <w:div w:id="130485139">
          <w:marLeft w:val="0"/>
          <w:marRight w:val="0"/>
          <w:marTop w:val="0"/>
          <w:marBottom w:val="0"/>
          <w:divBdr>
            <w:top w:val="none" w:sz="0" w:space="0" w:color="auto"/>
            <w:left w:val="none" w:sz="0" w:space="0" w:color="auto"/>
            <w:bottom w:val="none" w:sz="0" w:space="0" w:color="auto"/>
            <w:right w:val="none" w:sz="0" w:space="0" w:color="auto"/>
          </w:divBdr>
          <w:divsChild>
            <w:div w:id="1740401979">
              <w:marLeft w:val="0"/>
              <w:marRight w:val="0"/>
              <w:marTop w:val="0"/>
              <w:marBottom w:val="0"/>
              <w:divBdr>
                <w:top w:val="none" w:sz="0" w:space="0" w:color="auto"/>
                <w:left w:val="none" w:sz="0" w:space="0" w:color="auto"/>
                <w:bottom w:val="none" w:sz="0" w:space="0" w:color="auto"/>
                <w:right w:val="none" w:sz="0" w:space="0" w:color="auto"/>
              </w:divBdr>
              <w:divsChild>
                <w:div w:id="204610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20503">
      <w:bodyDiv w:val="1"/>
      <w:marLeft w:val="0"/>
      <w:marRight w:val="0"/>
      <w:marTop w:val="0"/>
      <w:marBottom w:val="0"/>
      <w:divBdr>
        <w:top w:val="none" w:sz="0" w:space="0" w:color="auto"/>
        <w:left w:val="none" w:sz="0" w:space="0" w:color="auto"/>
        <w:bottom w:val="none" w:sz="0" w:space="0" w:color="auto"/>
        <w:right w:val="none" w:sz="0" w:space="0" w:color="auto"/>
      </w:divBdr>
      <w:divsChild>
        <w:div w:id="1987008141">
          <w:marLeft w:val="0"/>
          <w:marRight w:val="0"/>
          <w:marTop w:val="0"/>
          <w:marBottom w:val="0"/>
          <w:divBdr>
            <w:top w:val="none" w:sz="0" w:space="0" w:color="auto"/>
            <w:left w:val="none" w:sz="0" w:space="0" w:color="auto"/>
            <w:bottom w:val="none" w:sz="0" w:space="0" w:color="auto"/>
            <w:right w:val="none" w:sz="0" w:space="0" w:color="auto"/>
          </w:divBdr>
          <w:divsChild>
            <w:div w:id="194271915">
              <w:marLeft w:val="0"/>
              <w:marRight w:val="0"/>
              <w:marTop w:val="0"/>
              <w:marBottom w:val="0"/>
              <w:divBdr>
                <w:top w:val="none" w:sz="0" w:space="0" w:color="auto"/>
                <w:left w:val="none" w:sz="0" w:space="0" w:color="auto"/>
                <w:bottom w:val="none" w:sz="0" w:space="0" w:color="auto"/>
                <w:right w:val="none" w:sz="0" w:space="0" w:color="auto"/>
              </w:divBdr>
              <w:divsChild>
                <w:div w:id="137746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87136">
      <w:bodyDiv w:val="1"/>
      <w:marLeft w:val="0"/>
      <w:marRight w:val="0"/>
      <w:marTop w:val="0"/>
      <w:marBottom w:val="0"/>
      <w:divBdr>
        <w:top w:val="none" w:sz="0" w:space="0" w:color="auto"/>
        <w:left w:val="none" w:sz="0" w:space="0" w:color="auto"/>
        <w:bottom w:val="none" w:sz="0" w:space="0" w:color="auto"/>
        <w:right w:val="none" w:sz="0" w:space="0" w:color="auto"/>
      </w:divBdr>
      <w:divsChild>
        <w:div w:id="730425978">
          <w:marLeft w:val="0"/>
          <w:marRight w:val="0"/>
          <w:marTop w:val="0"/>
          <w:marBottom w:val="0"/>
          <w:divBdr>
            <w:top w:val="none" w:sz="0" w:space="0" w:color="auto"/>
            <w:left w:val="none" w:sz="0" w:space="0" w:color="auto"/>
            <w:bottom w:val="none" w:sz="0" w:space="0" w:color="auto"/>
            <w:right w:val="none" w:sz="0" w:space="0" w:color="auto"/>
          </w:divBdr>
          <w:divsChild>
            <w:div w:id="1967658513">
              <w:marLeft w:val="0"/>
              <w:marRight w:val="0"/>
              <w:marTop w:val="0"/>
              <w:marBottom w:val="0"/>
              <w:divBdr>
                <w:top w:val="none" w:sz="0" w:space="0" w:color="auto"/>
                <w:left w:val="none" w:sz="0" w:space="0" w:color="auto"/>
                <w:bottom w:val="none" w:sz="0" w:space="0" w:color="auto"/>
                <w:right w:val="none" w:sz="0" w:space="0" w:color="auto"/>
              </w:divBdr>
              <w:divsChild>
                <w:div w:id="36976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51969">
      <w:bodyDiv w:val="1"/>
      <w:marLeft w:val="0"/>
      <w:marRight w:val="0"/>
      <w:marTop w:val="0"/>
      <w:marBottom w:val="0"/>
      <w:divBdr>
        <w:top w:val="none" w:sz="0" w:space="0" w:color="auto"/>
        <w:left w:val="none" w:sz="0" w:space="0" w:color="auto"/>
        <w:bottom w:val="none" w:sz="0" w:space="0" w:color="auto"/>
        <w:right w:val="none" w:sz="0" w:space="0" w:color="auto"/>
      </w:divBdr>
      <w:divsChild>
        <w:div w:id="992180169">
          <w:marLeft w:val="0"/>
          <w:marRight w:val="0"/>
          <w:marTop w:val="0"/>
          <w:marBottom w:val="0"/>
          <w:divBdr>
            <w:top w:val="none" w:sz="0" w:space="0" w:color="auto"/>
            <w:left w:val="none" w:sz="0" w:space="0" w:color="auto"/>
            <w:bottom w:val="none" w:sz="0" w:space="0" w:color="auto"/>
            <w:right w:val="none" w:sz="0" w:space="0" w:color="auto"/>
          </w:divBdr>
          <w:divsChild>
            <w:div w:id="692656181">
              <w:marLeft w:val="0"/>
              <w:marRight w:val="0"/>
              <w:marTop w:val="0"/>
              <w:marBottom w:val="0"/>
              <w:divBdr>
                <w:top w:val="none" w:sz="0" w:space="0" w:color="auto"/>
                <w:left w:val="none" w:sz="0" w:space="0" w:color="auto"/>
                <w:bottom w:val="none" w:sz="0" w:space="0" w:color="auto"/>
                <w:right w:val="none" w:sz="0" w:space="0" w:color="auto"/>
              </w:divBdr>
              <w:divsChild>
                <w:div w:id="51959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51789">
      <w:bodyDiv w:val="1"/>
      <w:marLeft w:val="0"/>
      <w:marRight w:val="0"/>
      <w:marTop w:val="0"/>
      <w:marBottom w:val="0"/>
      <w:divBdr>
        <w:top w:val="none" w:sz="0" w:space="0" w:color="auto"/>
        <w:left w:val="none" w:sz="0" w:space="0" w:color="auto"/>
        <w:bottom w:val="none" w:sz="0" w:space="0" w:color="auto"/>
        <w:right w:val="none" w:sz="0" w:space="0" w:color="auto"/>
      </w:divBdr>
      <w:divsChild>
        <w:div w:id="89740124">
          <w:marLeft w:val="0"/>
          <w:marRight w:val="0"/>
          <w:marTop w:val="0"/>
          <w:marBottom w:val="0"/>
          <w:divBdr>
            <w:top w:val="none" w:sz="0" w:space="0" w:color="auto"/>
            <w:left w:val="none" w:sz="0" w:space="0" w:color="auto"/>
            <w:bottom w:val="none" w:sz="0" w:space="0" w:color="auto"/>
            <w:right w:val="none" w:sz="0" w:space="0" w:color="auto"/>
          </w:divBdr>
          <w:divsChild>
            <w:div w:id="338973141">
              <w:marLeft w:val="0"/>
              <w:marRight w:val="0"/>
              <w:marTop w:val="0"/>
              <w:marBottom w:val="0"/>
              <w:divBdr>
                <w:top w:val="none" w:sz="0" w:space="0" w:color="auto"/>
                <w:left w:val="none" w:sz="0" w:space="0" w:color="auto"/>
                <w:bottom w:val="none" w:sz="0" w:space="0" w:color="auto"/>
                <w:right w:val="none" w:sz="0" w:space="0" w:color="auto"/>
              </w:divBdr>
              <w:divsChild>
                <w:div w:id="146789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82713">
      <w:bodyDiv w:val="1"/>
      <w:marLeft w:val="0"/>
      <w:marRight w:val="0"/>
      <w:marTop w:val="0"/>
      <w:marBottom w:val="0"/>
      <w:divBdr>
        <w:top w:val="none" w:sz="0" w:space="0" w:color="auto"/>
        <w:left w:val="none" w:sz="0" w:space="0" w:color="auto"/>
        <w:bottom w:val="none" w:sz="0" w:space="0" w:color="auto"/>
        <w:right w:val="none" w:sz="0" w:space="0" w:color="auto"/>
      </w:divBdr>
      <w:divsChild>
        <w:div w:id="405230177">
          <w:marLeft w:val="0"/>
          <w:marRight w:val="0"/>
          <w:marTop w:val="0"/>
          <w:marBottom w:val="0"/>
          <w:divBdr>
            <w:top w:val="none" w:sz="0" w:space="0" w:color="auto"/>
            <w:left w:val="none" w:sz="0" w:space="0" w:color="auto"/>
            <w:bottom w:val="none" w:sz="0" w:space="0" w:color="auto"/>
            <w:right w:val="none" w:sz="0" w:space="0" w:color="auto"/>
          </w:divBdr>
          <w:divsChild>
            <w:div w:id="1144665923">
              <w:marLeft w:val="0"/>
              <w:marRight w:val="0"/>
              <w:marTop w:val="0"/>
              <w:marBottom w:val="0"/>
              <w:divBdr>
                <w:top w:val="none" w:sz="0" w:space="0" w:color="auto"/>
                <w:left w:val="none" w:sz="0" w:space="0" w:color="auto"/>
                <w:bottom w:val="none" w:sz="0" w:space="0" w:color="auto"/>
                <w:right w:val="none" w:sz="0" w:space="0" w:color="auto"/>
              </w:divBdr>
              <w:divsChild>
                <w:div w:id="1108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04676">
      <w:bodyDiv w:val="1"/>
      <w:marLeft w:val="0"/>
      <w:marRight w:val="0"/>
      <w:marTop w:val="0"/>
      <w:marBottom w:val="0"/>
      <w:divBdr>
        <w:top w:val="none" w:sz="0" w:space="0" w:color="auto"/>
        <w:left w:val="none" w:sz="0" w:space="0" w:color="auto"/>
        <w:bottom w:val="none" w:sz="0" w:space="0" w:color="auto"/>
        <w:right w:val="none" w:sz="0" w:space="0" w:color="auto"/>
      </w:divBdr>
    </w:div>
    <w:div w:id="96220235">
      <w:bodyDiv w:val="1"/>
      <w:marLeft w:val="0"/>
      <w:marRight w:val="0"/>
      <w:marTop w:val="0"/>
      <w:marBottom w:val="0"/>
      <w:divBdr>
        <w:top w:val="none" w:sz="0" w:space="0" w:color="auto"/>
        <w:left w:val="none" w:sz="0" w:space="0" w:color="auto"/>
        <w:bottom w:val="none" w:sz="0" w:space="0" w:color="auto"/>
        <w:right w:val="none" w:sz="0" w:space="0" w:color="auto"/>
      </w:divBdr>
      <w:divsChild>
        <w:div w:id="480512361">
          <w:marLeft w:val="0"/>
          <w:marRight w:val="0"/>
          <w:marTop w:val="0"/>
          <w:marBottom w:val="0"/>
          <w:divBdr>
            <w:top w:val="none" w:sz="0" w:space="0" w:color="auto"/>
            <w:left w:val="none" w:sz="0" w:space="0" w:color="auto"/>
            <w:bottom w:val="none" w:sz="0" w:space="0" w:color="auto"/>
            <w:right w:val="none" w:sz="0" w:space="0" w:color="auto"/>
          </w:divBdr>
          <w:divsChild>
            <w:div w:id="1810897052">
              <w:marLeft w:val="0"/>
              <w:marRight w:val="0"/>
              <w:marTop w:val="0"/>
              <w:marBottom w:val="0"/>
              <w:divBdr>
                <w:top w:val="none" w:sz="0" w:space="0" w:color="auto"/>
                <w:left w:val="none" w:sz="0" w:space="0" w:color="auto"/>
                <w:bottom w:val="none" w:sz="0" w:space="0" w:color="auto"/>
                <w:right w:val="none" w:sz="0" w:space="0" w:color="auto"/>
              </w:divBdr>
              <w:divsChild>
                <w:div w:id="201583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83146">
      <w:bodyDiv w:val="1"/>
      <w:marLeft w:val="0"/>
      <w:marRight w:val="0"/>
      <w:marTop w:val="0"/>
      <w:marBottom w:val="0"/>
      <w:divBdr>
        <w:top w:val="none" w:sz="0" w:space="0" w:color="auto"/>
        <w:left w:val="none" w:sz="0" w:space="0" w:color="auto"/>
        <w:bottom w:val="none" w:sz="0" w:space="0" w:color="auto"/>
        <w:right w:val="none" w:sz="0" w:space="0" w:color="auto"/>
      </w:divBdr>
      <w:divsChild>
        <w:div w:id="1252398077">
          <w:marLeft w:val="0"/>
          <w:marRight w:val="0"/>
          <w:marTop w:val="0"/>
          <w:marBottom w:val="0"/>
          <w:divBdr>
            <w:top w:val="none" w:sz="0" w:space="0" w:color="auto"/>
            <w:left w:val="none" w:sz="0" w:space="0" w:color="auto"/>
            <w:bottom w:val="none" w:sz="0" w:space="0" w:color="auto"/>
            <w:right w:val="none" w:sz="0" w:space="0" w:color="auto"/>
          </w:divBdr>
          <w:divsChild>
            <w:div w:id="988873326">
              <w:marLeft w:val="0"/>
              <w:marRight w:val="0"/>
              <w:marTop w:val="0"/>
              <w:marBottom w:val="0"/>
              <w:divBdr>
                <w:top w:val="none" w:sz="0" w:space="0" w:color="auto"/>
                <w:left w:val="none" w:sz="0" w:space="0" w:color="auto"/>
                <w:bottom w:val="none" w:sz="0" w:space="0" w:color="auto"/>
                <w:right w:val="none" w:sz="0" w:space="0" w:color="auto"/>
              </w:divBdr>
              <w:divsChild>
                <w:div w:id="2129855610">
                  <w:marLeft w:val="0"/>
                  <w:marRight w:val="0"/>
                  <w:marTop w:val="0"/>
                  <w:marBottom w:val="0"/>
                  <w:divBdr>
                    <w:top w:val="none" w:sz="0" w:space="0" w:color="auto"/>
                    <w:left w:val="none" w:sz="0" w:space="0" w:color="auto"/>
                    <w:bottom w:val="none" w:sz="0" w:space="0" w:color="auto"/>
                    <w:right w:val="none" w:sz="0" w:space="0" w:color="auto"/>
                  </w:divBdr>
                </w:div>
              </w:divsChild>
            </w:div>
            <w:div w:id="1331254403">
              <w:marLeft w:val="0"/>
              <w:marRight w:val="0"/>
              <w:marTop w:val="0"/>
              <w:marBottom w:val="0"/>
              <w:divBdr>
                <w:top w:val="none" w:sz="0" w:space="0" w:color="auto"/>
                <w:left w:val="none" w:sz="0" w:space="0" w:color="auto"/>
                <w:bottom w:val="none" w:sz="0" w:space="0" w:color="auto"/>
                <w:right w:val="none" w:sz="0" w:space="0" w:color="auto"/>
              </w:divBdr>
              <w:divsChild>
                <w:div w:id="129152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364184">
          <w:marLeft w:val="0"/>
          <w:marRight w:val="0"/>
          <w:marTop w:val="0"/>
          <w:marBottom w:val="0"/>
          <w:divBdr>
            <w:top w:val="none" w:sz="0" w:space="0" w:color="auto"/>
            <w:left w:val="none" w:sz="0" w:space="0" w:color="auto"/>
            <w:bottom w:val="none" w:sz="0" w:space="0" w:color="auto"/>
            <w:right w:val="none" w:sz="0" w:space="0" w:color="auto"/>
          </w:divBdr>
          <w:divsChild>
            <w:div w:id="1001856344">
              <w:marLeft w:val="0"/>
              <w:marRight w:val="0"/>
              <w:marTop w:val="0"/>
              <w:marBottom w:val="0"/>
              <w:divBdr>
                <w:top w:val="none" w:sz="0" w:space="0" w:color="auto"/>
                <w:left w:val="none" w:sz="0" w:space="0" w:color="auto"/>
                <w:bottom w:val="none" w:sz="0" w:space="0" w:color="auto"/>
                <w:right w:val="none" w:sz="0" w:space="0" w:color="auto"/>
              </w:divBdr>
              <w:divsChild>
                <w:div w:id="1502112887">
                  <w:marLeft w:val="0"/>
                  <w:marRight w:val="0"/>
                  <w:marTop w:val="0"/>
                  <w:marBottom w:val="0"/>
                  <w:divBdr>
                    <w:top w:val="none" w:sz="0" w:space="0" w:color="auto"/>
                    <w:left w:val="none" w:sz="0" w:space="0" w:color="auto"/>
                    <w:bottom w:val="none" w:sz="0" w:space="0" w:color="auto"/>
                    <w:right w:val="none" w:sz="0" w:space="0" w:color="auto"/>
                  </w:divBdr>
                </w:div>
              </w:divsChild>
            </w:div>
            <w:div w:id="1161194125">
              <w:marLeft w:val="0"/>
              <w:marRight w:val="0"/>
              <w:marTop w:val="0"/>
              <w:marBottom w:val="0"/>
              <w:divBdr>
                <w:top w:val="none" w:sz="0" w:space="0" w:color="auto"/>
                <w:left w:val="none" w:sz="0" w:space="0" w:color="auto"/>
                <w:bottom w:val="none" w:sz="0" w:space="0" w:color="auto"/>
                <w:right w:val="none" w:sz="0" w:space="0" w:color="auto"/>
              </w:divBdr>
              <w:divsChild>
                <w:div w:id="183044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87648">
      <w:bodyDiv w:val="1"/>
      <w:marLeft w:val="0"/>
      <w:marRight w:val="0"/>
      <w:marTop w:val="0"/>
      <w:marBottom w:val="0"/>
      <w:divBdr>
        <w:top w:val="none" w:sz="0" w:space="0" w:color="auto"/>
        <w:left w:val="none" w:sz="0" w:space="0" w:color="auto"/>
        <w:bottom w:val="none" w:sz="0" w:space="0" w:color="auto"/>
        <w:right w:val="none" w:sz="0" w:space="0" w:color="auto"/>
      </w:divBdr>
    </w:div>
    <w:div w:id="148711889">
      <w:bodyDiv w:val="1"/>
      <w:marLeft w:val="0"/>
      <w:marRight w:val="0"/>
      <w:marTop w:val="0"/>
      <w:marBottom w:val="0"/>
      <w:divBdr>
        <w:top w:val="none" w:sz="0" w:space="0" w:color="auto"/>
        <w:left w:val="none" w:sz="0" w:space="0" w:color="auto"/>
        <w:bottom w:val="none" w:sz="0" w:space="0" w:color="auto"/>
        <w:right w:val="none" w:sz="0" w:space="0" w:color="auto"/>
      </w:divBdr>
      <w:divsChild>
        <w:div w:id="1828672455">
          <w:marLeft w:val="0"/>
          <w:marRight w:val="0"/>
          <w:marTop w:val="0"/>
          <w:marBottom w:val="0"/>
          <w:divBdr>
            <w:top w:val="none" w:sz="0" w:space="0" w:color="auto"/>
            <w:left w:val="none" w:sz="0" w:space="0" w:color="auto"/>
            <w:bottom w:val="none" w:sz="0" w:space="0" w:color="auto"/>
            <w:right w:val="none" w:sz="0" w:space="0" w:color="auto"/>
          </w:divBdr>
          <w:divsChild>
            <w:div w:id="1902712396">
              <w:marLeft w:val="0"/>
              <w:marRight w:val="0"/>
              <w:marTop w:val="0"/>
              <w:marBottom w:val="0"/>
              <w:divBdr>
                <w:top w:val="none" w:sz="0" w:space="0" w:color="auto"/>
                <w:left w:val="none" w:sz="0" w:space="0" w:color="auto"/>
                <w:bottom w:val="none" w:sz="0" w:space="0" w:color="auto"/>
                <w:right w:val="none" w:sz="0" w:space="0" w:color="auto"/>
              </w:divBdr>
              <w:divsChild>
                <w:div w:id="214685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85814">
      <w:bodyDiv w:val="1"/>
      <w:marLeft w:val="0"/>
      <w:marRight w:val="0"/>
      <w:marTop w:val="0"/>
      <w:marBottom w:val="0"/>
      <w:divBdr>
        <w:top w:val="none" w:sz="0" w:space="0" w:color="auto"/>
        <w:left w:val="none" w:sz="0" w:space="0" w:color="auto"/>
        <w:bottom w:val="none" w:sz="0" w:space="0" w:color="auto"/>
        <w:right w:val="none" w:sz="0" w:space="0" w:color="auto"/>
      </w:divBdr>
      <w:divsChild>
        <w:div w:id="205417216">
          <w:marLeft w:val="0"/>
          <w:marRight w:val="0"/>
          <w:marTop w:val="0"/>
          <w:marBottom w:val="0"/>
          <w:divBdr>
            <w:top w:val="none" w:sz="0" w:space="0" w:color="auto"/>
            <w:left w:val="none" w:sz="0" w:space="0" w:color="auto"/>
            <w:bottom w:val="none" w:sz="0" w:space="0" w:color="auto"/>
            <w:right w:val="none" w:sz="0" w:space="0" w:color="auto"/>
          </w:divBdr>
          <w:divsChild>
            <w:div w:id="510484944">
              <w:marLeft w:val="0"/>
              <w:marRight w:val="0"/>
              <w:marTop w:val="0"/>
              <w:marBottom w:val="0"/>
              <w:divBdr>
                <w:top w:val="none" w:sz="0" w:space="0" w:color="auto"/>
                <w:left w:val="none" w:sz="0" w:space="0" w:color="auto"/>
                <w:bottom w:val="none" w:sz="0" w:space="0" w:color="auto"/>
                <w:right w:val="none" w:sz="0" w:space="0" w:color="auto"/>
              </w:divBdr>
              <w:divsChild>
                <w:div w:id="94912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10171">
      <w:bodyDiv w:val="1"/>
      <w:marLeft w:val="0"/>
      <w:marRight w:val="0"/>
      <w:marTop w:val="0"/>
      <w:marBottom w:val="0"/>
      <w:divBdr>
        <w:top w:val="none" w:sz="0" w:space="0" w:color="auto"/>
        <w:left w:val="none" w:sz="0" w:space="0" w:color="auto"/>
        <w:bottom w:val="none" w:sz="0" w:space="0" w:color="auto"/>
        <w:right w:val="none" w:sz="0" w:space="0" w:color="auto"/>
      </w:divBdr>
      <w:divsChild>
        <w:div w:id="88501019">
          <w:marLeft w:val="0"/>
          <w:marRight w:val="0"/>
          <w:marTop w:val="0"/>
          <w:marBottom w:val="0"/>
          <w:divBdr>
            <w:top w:val="none" w:sz="0" w:space="0" w:color="auto"/>
            <w:left w:val="none" w:sz="0" w:space="0" w:color="auto"/>
            <w:bottom w:val="none" w:sz="0" w:space="0" w:color="auto"/>
            <w:right w:val="none" w:sz="0" w:space="0" w:color="auto"/>
          </w:divBdr>
          <w:divsChild>
            <w:div w:id="35469690">
              <w:marLeft w:val="0"/>
              <w:marRight w:val="0"/>
              <w:marTop w:val="0"/>
              <w:marBottom w:val="0"/>
              <w:divBdr>
                <w:top w:val="none" w:sz="0" w:space="0" w:color="auto"/>
                <w:left w:val="none" w:sz="0" w:space="0" w:color="auto"/>
                <w:bottom w:val="none" w:sz="0" w:space="0" w:color="auto"/>
                <w:right w:val="none" w:sz="0" w:space="0" w:color="auto"/>
              </w:divBdr>
              <w:divsChild>
                <w:div w:id="89708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752157">
      <w:bodyDiv w:val="1"/>
      <w:marLeft w:val="0"/>
      <w:marRight w:val="0"/>
      <w:marTop w:val="0"/>
      <w:marBottom w:val="0"/>
      <w:divBdr>
        <w:top w:val="none" w:sz="0" w:space="0" w:color="auto"/>
        <w:left w:val="none" w:sz="0" w:space="0" w:color="auto"/>
        <w:bottom w:val="none" w:sz="0" w:space="0" w:color="auto"/>
        <w:right w:val="none" w:sz="0" w:space="0" w:color="auto"/>
      </w:divBdr>
      <w:divsChild>
        <w:div w:id="1653682547">
          <w:marLeft w:val="0"/>
          <w:marRight w:val="0"/>
          <w:marTop w:val="0"/>
          <w:marBottom w:val="0"/>
          <w:divBdr>
            <w:top w:val="none" w:sz="0" w:space="0" w:color="auto"/>
            <w:left w:val="none" w:sz="0" w:space="0" w:color="auto"/>
            <w:bottom w:val="none" w:sz="0" w:space="0" w:color="auto"/>
            <w:right w:val="none" w:sz="0" w:space="0" w:color="auto"/>
          </w:divBdr>
          <w:divsChild>
            <w:div w:id="445926605">
              <w:marLeft w:val="0"/>
              <w:marRight w:val="0"/>
              <w:marTop w:val="0"/>
              <w:marBottom w:val="0"/>
              <w:divBdr>
                <w:top w:val="none" w:sz="0" w:space="0" w:color="auto"/>
                <w:left w:val="none" w:sz="0" w:space="0" w:color="auto"/>
                <w:bottom w:val="none" w:sz="0" w:space="0" w:color="auto"/>
                <w:right w:val="none" w:sz="0" w:space="0" w:color="auto"/>
              </w:divBdr>
              <w:divsChild>
                <w:div w:id="138098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257661">
      <w:bodyDiv w:val="1"/>
      <w:marLeft w:val="0"/>
      <w:marRight w:val="0"/>
      <w:marTop w:val="0"/>
      <w:marBottom w:val="0"/>
      <w:divBdr>
        <w:top w:val="none" w:sz="0" w:space="0" w:color="auto"/>
        <w:left w:val="none" w:sz="0" w:space="0" w:color="auto"/>
        <w:bottom w:val="none" w:sz="0" w:space="0" w:color="auto"/>
        <w:right w:val="none" w:sz="0" w:space="0" w:color="auto"/>
      </w:divBdr>
    </w:div>
    <w:div w:id="224492267">
      <w:bodyDiv w:val="1"/>
      <w:marLeft w:val="0"/>
      <w:marRight w:val="0"/>
      <w:marTop w:val="0"/>
      <w:marBottom w:val="0"/>
      <w:divBdr>
        <w:top w:val="none" w:sz="0" w:space="0" w:color="auto"/>
        <w:left w:val="none" w:sz="0" w:space="0" w:color="auto"/>
        <w:bottom w:val="none" w:sz="0" w:space="0" w:color="auto"/>
        <w:right w:val="none" w:sz="0" w:space="0" w:color="auto"/>
      </w:divBdr>
      <w:divsChild>
        <w:div w:id="666978436">
          <w:marLeft w:val="0"/>
          <w:marRight w:val="0"/>
          <w:marTop w:val="0"/>
          <w:marBottom w:val="0"/>
          <w:divBdr>
            <w:top w:val="none" w:sz="0" w:space="0" w:color="auto"/>
            <w:left w:val="none" w:sz="0" w:space="0" w:color="auto"/>
            <w:bottom w:val="none" w:sz="0" w:space="0" w:color="auto"/>
            <w:right w:val="none" w:sz="0" w:space="0" w:color="auto"/>
          </w:divBdr>
          <w:divsChild>
            <w:div w:id="1358117676">
              <w:marLeft w:val="0"/>
              <w:marRight w:val="0"/>
              <w:marTop w:val="0"/>
              <w:marBottom w:val="0"/>
              <w:divBdr>
                <w:top w:val="none" w:sz="0" w:space="0" w:color="auto"/>
                <w:left w:val="none" w:sz="0" w:space="0" w:color="auto"/>
                <w:bottom w:val="none" w:sz="0" w:space="0" w:color="auto"/>
                <w:right w:val="none" w:sz="0" w:space="0" w:color="auto"/>
              </w:divBdr>
              <w:divsChild>
                <w:div w:id="349569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882429">
          <w:marLeft w:val="0"/>
          <w:marRight w:val="0"/>
          <w:marTop w:val="0"/>
          <w:marBottom w:val="0"/>
          <w:divBdr>
            <w:top w:val="none" w:sz="0" w:space="0" w:color="auto"/>
            <w:left w:val="none" w:sz="0" w:space="0" w:color="auto"/>
            <w:bottom w:val="none" w:sz="0" w:space="0" w:color="auto"/>
            <w:right w:val="none" w:sz="0" w:space="0" w:color="auto"/>
          </w:divBdr>
          <w:divsChild>
            <w:div w:id="2135173513">
              <w:marLeft w:val="0"/>
              <w:marRight w:val="0"/>
              <w:marTop w:val="0"/>
              <w:marBottom w:val="0"/>
              <w:divBdr>
                <w:top w:val="none" w:sz="0" w:space="0" w:color="auto"/>
                <w:left w:val="none" w:sz="0" w:space="0" w:color="auto"/>
                <w:bottom w:val="none" w:sz="0" w:space="0" w:color="auto"/>
                <w:right w:val="none" w:sz="0" w:space="0" w:color="auto"/>
              </w:divBdr>
              <w:divsChild>
                <w:div w:id="42600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156826">
      <w:bodyDiv w:val="1"/>
      <w:marLeft w:val="0"/>
      <w:marRight w:val="0"/>
      <w:marTop w:val="0"/>
      <w:marBottom w:val="0"/>
      <w:divBdr>
        <w:top w:val="none" w:sz="0" w:space="0" w:color="auto"/>
        <w:left w:val="none" w:sz="0" w:space="0" w:color="auto"/>
        <w:bottom w:val="none" w:sz="0" w:space="0" w:color="auto"/>
        <w:right w:val="none" w:sz="0" w:space="0" w:color="auto"/>
      </w:divBdr>
      <w:divsChild>
        <w:div w:id="763258694">
          <w:marLeft w:val="0"/>
          <w:marRight w:val="0"/>
          <w:marTop w:val="0"/>
          <w:marBottom w:val="0"/>
          <w:divBdr>
            <w:top w:val="none" w:sz="0" w:space="0" w:color="auto"/>
            <w:left w:val="none" w:sz="0" w:space="0" w:color="auto"/>
            <w:bottom w:val="none" w:sz="0" w:space="0" w:color="auto"/>
            <w:right w:val="none" w:sz="0" w:space="0" w:color="auto"/>
          </w:divBdr>
          <w:divsChild>
            <w:div w:id="1470593667">
              <w:marLeft w:val="0"/>
              <w:marRight w:val="0"/>
              <w:marTop w:val="0"/>
              <w:marBottom w:val="0"/>
              <w:divBdr>
                <w:top w:val="none" w:sz="0" w:space="0" w:color="auto"/>
                <w:left w:val="none" w:sz="0" w:space="0" w:color="auto"/>
                <w:bottom w:val="none" w:sz="0" w:space="0" w:color="auto"/>
                <w:right w:val="none" w:sz="0" w:space="0" w:color="auto"/>
              </w:divBdr>
              <w:divsChild>
                <w:div w:id="39552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425100">
      <w:bodyDiv w:val="1"/>
      <w:marLeft w:val="0"/>
      <w:marRight w:val="0"/>
      <w:marTop w:val="0"/>
      <w:marBottom w:val="0"/>
      <w:divBdr>
        <w:top w:val="none" w:sz="0" w:space="0" w:color="auto"/>
        <w:left w:val="none" w:sz="0" w:space="0" w:color="auto"/>
        <w:bottom w:val="none" w:sz="0" w:space="0" w:color="auto"/>
        <w:right w:val="none" w:sz="0" w:space="0" w:color="auto"/>
      </w:divBdr>
      <w:divsChild>
        <w:div w:id="2008051813">
          <w:marLeft w:val="0"/>
          <w:marRight w:val="0"/>
          <w:marTop w:val="0"/>
          <w:marBottom w:val="0"/>
          <w:divBdr>
            <w:top w:val="none" w:sz="0" w:space="0" w:color="auto"/>
            <w:left w:val="none" w:sz="0" w:space="0" w:color="auto"/>
            <w:bottom w:val="none" w:sz="0" w:space="0" w:color="auto"/>
            <w:right w:val="none" w:sz="0" w:space="0" w:color="auto"/>
          </w:divBdr>
          <w:divsChild>
            <w:div w:id="1446147520">
              <w:marLeft w:val="0"/>
              <w:marRight w:val="0"/>
              <w:marTop w:val="0"/>
              <w:marBottom w:val="0"/>
              <w:divBdr>
                <w:top w:val="none" w:sz="0" w:space="0" w:color="auto"/>
                <w:left w:val="none" w:sz="0" w:space="0" w:color="auto"/>
                <w:bottom w:val="none" w:sz="0" w:space="0" w:color="auto"/>
                <w:right w:val="none" w:sz="0" w:space="0" w:color="auto"/>
              </w:divBdr>
              <w:divsChild>
                <w:div w:id="136709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644954">
      <w:bodyDiv w:val="1"/>
      <w:marLeft w:val="0"/>
      <w:marRight w:val="0"/>
      <w:marTop w:val="0"/>
      <w:marBottom w:val="0"/>
      <w:divBdr>
        <w:top w:val="none" w:sz="0" w:space="0" w:color="auto"/>
        <w:left w:val="none" w:sz="0" w:space="0" w:color="auto"/>
        <w:bottom w:val="none" w:sz="0" w:space="0" w:color="auto"/>
        <w:right w:val="none" w:sz="0" w:space="0" w:color="auto"/>
      </w:divBdr>
    </w:div>
    <w:div w:id="264270630">
      <w:bodyDiv w:val="1"/>
      <w:marLeft w:val="0"/>
      <w:marRight w:val="0"/>
      <w:marTop w:val="0"/>
      <w:marBottom w:val="0"/>
      <w:divBdr>
        <w:top w:val="none" w:sz="0" w:space="0" w:color="auto"/>
        <w:left w:val="none" w:sz="0" w:space="0" w:color="auto"/>
        <w:bottom w:val="none" w:sz="0" w:space="0" w:color="auto"/>
        <w:right w:val="none" w:sz="0" w:space="0" w:color="auto"/>
      </w:divBdr>
      <w:divsChild>
        <w:div w:id="988437844">
          <w:marLeft w:val="0"/>
          <w:marRight w:val="0"/>
          <w:marTop w:val="0"/>
          <w:marBottom w:val="0"/>
          <w:divBdr>
            <w:top w:val="none" w:sz="0" w:space="0" w:color="auto"/>
            <w:left w:val="none" w:sz="0" w:space="0" w:color="auto"/>
            <w:bottom w:val="none" w:sz="0" w:space="0" w:color="auto"/>
            <w:right w:val="none" w:sz="0" w:space="0" w:color="auto"/>
          </w:divBdr>
          <w:divsChild>
            <w:div w:id="1543516175">
              <w:marLeft w:val="0"/>
              <w:marRight w:val="0"/>
              <w:marTop w:val="0"/>
              <w:marBottom w:val="0"/>
              <w:divBdr>
                <w:top w:val="none" w:sz="0" w:space="0" w:color="auto"/>
                <w:left w:val="none" w:sz="0" w:space="0" w:color="auto"/>
                <w:bottom w:val="none" w:sz="0" w:space="0" w:color="auto"/>
                <w:right w:val="none" w:sz="0" w:space="0" w:color="auto"/>
              </w:divBdr>
              <w:divsChild>
                <w:div w:id="8677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846104">
      <w:bodyDiv w:val="1"/>
      <w:marLeft w:val="0"/>
      <w:marRight w:val="0"/>
      <w:marTop w:val="0"/>
      <w:marBottom w:val="0"/>
      <w:divBdr>
        <w:top w:val="none" w:sz="0" w:space="0" w:color="auto"/>
        <w:left w:val="none" w:sz="0" w:space="0" w:color="auto"/>
        <w:bottom w:val="none" w:sz="0" w:space="0" w:color="auto"/>
        <w:right w:val="none" w:sz="0" w:space="0" w:color="auto"/>
      </w:divBdr>
      <w:divsChild>
        <w:div w:id="728962350">
          <w:marLeft w:val="0"/>
          <w:marRight w:val="0"/>
          <w:marTop w:val="0"/>
          <w:marBottom w:val="0"/>
          <w:divBdr>
            <w:top w:val="none" w:sz="0" w:space="0" w:color="auto"/>
            <w:left w:val="none" w:sz="0" w:space="0" w:color="auto"/>
            <w:bottom w:val="none" w:sz="0" w:space="0" w:color="auto"/>
            <w:right w:val="none" w:sz="0" w:space="0" w:color="auto"/>
          </w:divBdr>
          <w:divsChild>
            <w:div w:id="1919438094">
              <w:marLeft w:val="0"/>
              <w:marRight w:val="0"/>
              <w:marTop w:val="0"/>
              <w:marBottom w:val="0"/>
              <w:divBdr>
                <w:top w:val="none" w:sz="0" w:space="0" w:color="auto"/>
                <w:left w:val="none" w:sz="0" w:space="0" w:color="auto"/>
                <w:bottom w:val="none" w:sz="0" w:space="0" w:color="auto"/>
                <w:right w:val="none" w:sz="0" w:space="0" w:color="auto"/>
              </w:divBdr>
              <w:divsChild>
                <w:div w:id="526069122">
                  <w:marLeft w:val="0"/>
                  <w:marRight w:val="0"/>
                  <w:marTop w:val="0"/>
                  <w:marBottom w:val="0"/>
                  <w:divBdr>
                    <w:top w:val="none" w:sz="0" w:space="0" w:color="auto"/>
                    <w:left w:val="none" w:sz="0" w:space="0" w:color="auto"/>
                    <w:bottom w:val="none" w:sz="0" w:space="0" w:color="auto"/>
                    <w:right w:val="none" w:sz="0" w:space="0" w:color="auto"/>
                  </w:divBdr>
                  <w:divsChild>
                    <w:div w:id="136605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780717">
      <w:bodyDiv w:val="1"/>
      <w:marLeft w:val="0"/>
      <w:marRight w:val="0"/>
      <w:marTop w:val="0"/>
      <w:marBottom w:val="0"/>
      <w:divBdr>
        <w:top w:val="none" w:sz="0" w:space="0" w:color="auto"/>
        <w:left w:val="none" w:sz="0" w:space="0" w:color="auto"/>
        <w:bottom w:val="none" w:sz="0" w:space="0" w:color="auto"/>
        <w:right w:val="none" w:sz="0" w:space="0" w:color="auto"/>
      </w:divBdr>
      <w:divsChild>
        <w:div w:id="1934782435">
          <w:marLeft w:val="0"/>
          <w:marRight w:val="0"/>
          <w:marTop w:val="0"/>
          <w:marBottom w:val="0"/>
          <w:divBdr>
            <w:top w:val="none" w:sz="0" w:space="0" w:color="auto"/>
            <w:left w:val="none" w:sz="0" w:space="0" w:color="auto"/>
            <w:bottom w:val="none" w:sz="0" w:space="0" w:color="auto"/>
            <w:right w:val="none" w:sz="0" w:space="0" w:color="auto"/>
          </w:divBdr>
          <w:divsChild>
            <w:div w:id="1426877544">
              <w:marLeft w:val="0"/>
              <w:marRight w:val="0"/>
              <w:marTop w:val="0"/>
              <w:marBottom w:val="0"/>
              <w:divBdr>
                <w:top w:val="none" w:sz="0" w:space="0" w:color="auto"/>
                <w:left w:val="none" w:sz="0" w:space="0" w:color="auto"/>
                <w:bottom w:val="none" w:sz="0" w:space="0" w:color="auto"/>
                <w:right w:val="none" w:sz="0" w:space="0" w:color="auto"/>
              </w:divBdr>
              <w:divsChild>
                <w:div w:id="170401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600801">
      <w:bodyDiv w:val="1"/>
      <w:marLeft w:val="0"/>
      <w:marRight w:val="0"/>
      <w:marTop w:val="0"/>
      <w:marBottom w:val="0"/>
      <w:divBdr>
        <w:top w:val="none" w:sz="0" w:space="0" w:color="auto"/>
        <w:left w:val="none" w:sz="0" w:space="0" w:color="auto"/>
        <w:bottom w:val="none" w:sz="0" w:space="0" w:color="auto"/>
        <w:right w:val="none" w:sz="0" w:space="0" w:color="auto"/>
      </w:divBdr>
      <w:divsChild>
        <w:div w:id="575747119">
          <w:marLeft w:val="0"/>
          <w:marRight w:val="0"/>
          <w:marTop w:val="0"/>
          <w:marBottom w:val="0"/>
          <w:divBdr>
            <w:top w:val="none" w:sz="0" w:space="0" w:color="auto"/>
            <w:left w:val="none" w:sz="0" w:space="0" w:color="auto"/>
            <w:bottom w:val="none" w:sz="0" w:space="0" w:color="auto"/>
            <w:right w:val="none" w:sz="0" w:space="0" w:color="auto"/>
          </w:divBdr>
          <w:divsChild>
            <w:div w:id="1731146987">
              <w:marLeft w:val="0"/>
              <w:marRight w:val="0"/>
              <w:marTop w:val="0"/>
              <w:marBottom w:val="0"/>
              <w:divBdr>
                <w:top w:val="none" w:sz="0" w:space="0" w:color="auto"/>
                <w:left w:val="none" w:sz="0" w:space="0" w:color="auto"/>
                <w:bottom w:val="none" w:sz="0" w:space="0" w:color="auto"/>
                <w:right w:val="none" w:sz="0" w:space="0" w:color="auto"/>
              </w:divBdr>
              <w:divsChild>
                <w:div w:id="28485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714025">
      <w:bodyDiv w:val="1"/>
      <w:marLeft w:val="0"/>
      <w:marRight w:val="0"/>
      <w:marTop w:val="0"/>
      <w:marBottom w:val="0"/>
      <w:divBdr>
        <w:top w:val="none" w:sz="0" w:space="0" w:color="auto"/>
        <w:left w:val="none" w:sz="0" w:space="0" w:color="auto"/>
        <w:bottom w:val="none" w:sz="0" w:space="0" w:color="auto"/>
        <w:right w:val="none" w:sz="0" w:space="0" w:color="auto"/>
      </w:divBdr>
    </w:div>
    <w:div w:id="301158756">
      <w:bodyDiv w:val="1"/>
      <w:marLeft w:val="0"/>
      <w:marRight w:val="0"/>
      <w:marTop w:val="0"/>
      <w:marBottom w:val="0"/>
      <w:divBdr>
        <w:top w:val="none" w:sz="0" w:space="0" w:color="auto"/>
        <w:left w:val="none" w:sz="0" w:space="0" w:color="auto"/>
        <w:bottom w:val="none" w:sz="0" w:space="0" w:color="auto"/>
        <w:right w:val="none" w:sz="0" w:space="0" w:color="auto"/>
      </w:divBdr>
      <w:divsChild>
        <w:div w:id="1419594831">
          <w:marLeft w:val="0"/>
          <w:marRight w:val="0"/>
          <w:marTop w:val="0"/>
          <w:marBottom w:val="0"/>
          <w:divBdr>
            <w:top w:val="none" w:sz="0" w:space="0" w:color="auto"/>
            <w:left w:val="none" w:sz="0" w:space="0" w:color="auto"/>
            <w:bottom w:val="none" w:sz="0" w:space="0" w:color="auto"/>
            <w:right w:val="none" w:sz="0" w:space="0" w:color="auto"/>
          </w:divBdr>
          <w:divsChild>
            <w:div w:id="1233274750">
              <w:marLeft w:val="0"/>
              <w:marRight w:val="0"/>
              <w:marTop w:val="0"/>
              <w:marBottom w:val="0"/>
              <w:divBdr>
                <w:top w:val="none" w:sz="0" w:space="0" w:color="auto"/>
                <w:left w:val="none" w:sz="0" w:space="0" w:color="auto"/>
                <w:bottom w:val="none" w:sz="0" w:space="0" w:color="auto"/>
                <w:right w:val="none" w:sz="0" w:space="0" w:color="auto"/>
              </w:divBdr>
              <w:divsChild>
                <w:div w:id="138204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290068">
      <w:bodyDiv w:val="1"/>
      <w:marLeft w:val="0"/>
      <w:marRight w:val="0"/>
      <w:marTop w:val="0"/>
      <w:marBottom w:val="0"/>
      <w:divBdr>
        <w:top w:val="none" w:sz="0" w:space="0" w:color="auto"/>
        <w:left w:val="none" w:sz="0" w:space="0" w:color="auto"/>
        <w:bottom w:val="none" w:sz="0" w:space="0" w:color="auto"/>
        <w:right w:val="none" w:sz="0" w:space="0" w:color="auto"/>
      </w:divBdr>
      <w:divsChild>
        <w:div w:id="1742100490">
          <w:marLeft w:val="0"/>
          <w:marRight w:val="0"/>
          <w:marTop w:val="0"/>
          <w:marBottom w:val="0"/>
          <w:divBdr>
            <w:top w:val="none" w:sz="0" w:space="0" w:color="auto"/>
            <w:left w:val="none" w:sz="0" w:space="0" w:color="auto"/>
            <w:bottom w:val="none" w:sz="0" w:space="0" w:color="auto"/>
            <w:right w:val="none" w:sz="0" w:space="0" w:color="auto"/>
          </w:divBdr>
          <w:divsChild>
            <w:div w:id="1534876748">
              <w:marLeft w:val="0"/>
              <w:marRight w:val="0"/>
              <w:marTop w:val="0"/>
              <w:marBottom w:val="0"/>
              <w:divBdr>
                <w:top w:val="none" w:sz="0" w:space="0" w:color="auto"/>
                <w:left w:val="none" w:sz="0" w:space="0" w:color="auto"/>
                <w:bottom w:val="none" w:sz="0" w:space="0" w:color="auto"/>
                <w:right w:val="none" w:sz="0" w:space="0" w:color="auto"/>
              </w:divBdr>
              <w:divsChild>
                <w:div w:id="66062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436206">
      <w:bodyDiv w:val="1"/>
      <w:marLeft w:val="0"/>
      <w:marRight w:val="0"/>
      <w:marTop w:val="0"/>
      <w:marBottom w:val="0"/>
      <w:divBdr>
        <w:top w:val="none" w:sz="0" w:space="0" w:color="auto"/>
        <w:left w:val="none" w:sz="0" w:space="0" w:color="auto"/>
        <w:bottom w:val="none" w:sz="0" w:space="0" w:color="auto"/>
        <w:right w:val="none" w:sz="0" w:space="0" w:color="auto"/>
      </w:divBdr>
      <w:divsChild>
        <w:div w:id="2017614655">
          <w:marLeft w:val="0"/>
          <w:marRight w:val="0"/>
          <w:marTop w:val="0"/>
          <w:marBottom w:val="0"/>
          <w:divBdr>
            <w:top w:val="none" w:sz="0" w:space="0" w:color="auto"/>
            <w:left w:val="none" w:sz="0" w:space="0" w:color="auto"/>
            <w:bottom w:val="none" w:sz="0" w:space="0" w:color="auto"/>
            <w:right w:val="none" w:sz="0" w:space="0" w:color="auto"/>
          </w:divBdr>
          <w:divsChild>
            <w:div w:id="1778408858">
              <w:marLeft w:val="0"/>
              <w:marRight w:val="0"/>
              <w:marTop w:val="0"/>
              <w:marBottom w:val="0"/>
              <w:divBdr>
                <w:top w:val="none" w:sz="0" w:space="0" w:color="auto"/>
                <w:left w:val="none" w:sz="0" w:space="0" w:color="auto"/>
                <w:bottom w:val="none" w:sz="0" w:space="0" w:color="auto"/>
                <w:right w:val="none" w:sz="0" w:space="0" w:color="auto"/>
              </w:divBdr>
              <w:divsChild>
                <w:div w:id="37974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679776">
      <w:bodyDiv w:val="1"/>
      <w:marLeft w:val="0"/>
      <w:marRight w:val="0"/>
      <w:marTop w:val="0"/>
      <w:marBottom w:val="0"/>
      <w:divBdr>
        <w:top w:val="none" w:sz="0" w:space="0" w:color="auto"/>
        <w:left w:val="none" w:sz="0" w:space="0" w:color="auto"/>
        <w:bottom w:val="none" w:sz="0" w:space="0" w:color="auto"/>
        <w:right w:val="none" w:sz="0" w:space="0" w:color="auto"/>
      </w:divBdr>
    </w:div>
    <w:div w:id="313267779">
      <w:bodyDiv w:val="1"/>
      <w:marLeft w:val="0"/>
      <w:marRight w:val="0"/>
      <w:marTop w:val="0"/>
      <w:marBottom w:val="0"/>
      <w:divBdr>
        <w:top w:val="none" w:sz="0" w:space="0" w:color="auto"/>
        <w:left w:val="none" w:sz="0" w:space="0" w:color="auto"/>
        <w:bottom w:val="none" w:sz="0" w:space="0" w:color="auto"/>
        <w:right w:val="none" w:sz="0" w:space="0" w:color="auto"/>
      </w:divBdr>
      <w:divsChild>
        <w:div w:id="1908147501">
          <w:marLeft w:val="0"/>
          <w:marRight w:val="0"/>
          <w:marTop w:val="0"/>
          <w:marBottom w:val="0"/>
          <w:divBdr>
            <w:top w:val="none" w:sz="0" w:space="0" w:color="auto"/>
            <w:left w:val="none" w:sz="0" w:space="0" w:color="auto"/>
            <w:bottom w:val="none" w:sz="0" w:space="0" w:color="auto"/>
            <w:right w:val="none" w:sz="0" w:space="0" w:color="auto"/>
          </w:divBdr>
          <w:divsChild>
            <w:div w:id="1942645096">
              <w:marLeft w:val="0"/>
              <w:marRight w:val="0"/>
              <w:marTop w:val="0"/>
              <w:marBottom w:val="0"/>
              <w:divBdr>
                <w:top w:val="none" w:sz="0" w:space="0" w:color="auto"/>
                <w:left w:val="none" w:sz="0" w:space="0" w:color="auto"/>
                <w:bottom w:val="none" w:sz="0" w:space="0" w:color="auto"/>
                <w:right w:val="none" w:sz="0" w:space="0" w:color="auto"/>
              </w:divBdr>
              <w:divsChild>
                <w:div w:id="1936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88194">
      <w:bodyDiv w:val="1"/>
      <w:marLeft w:val="0"/>
      <w:marRight w:val="0"/>
      <w:marTop w:val="0"/>
      <w:marBottom w:val="0"/>
      <w:divBdr>
        <w:top w:val="none" w:sz="0" w:space="0" w:color="auto"/>
        <w:left w:val="none" w:sz="0" w:space="0" w:color="auto"/>
        <w:bottom w:val="none" w:sz="0" w:space="0" w:color="auto"/>
        <w:right w:val="none" w:sz="0" w:space="0" w:color="auto"/>
      </w:divBdr>
      <w:divsChild>
        <w:div w:id="578247987">
          <w:marLeft w:val="0"/>
          <w:marRight w:val="0"/>
          <w:marTop w:val="0"/>
          <w:marBottom w:val="0"/>
          <w:divBdr>
            <w:top w:val="none" w:sz="0" w:space="0" w:color="auto"/>
            <w:left w:val="none" w:sz="0" w:space="0" w:color="auto"/>
            <w:bottom w:val="none" w:sz="0" w:space="0" w:color="auto"/>
            <w:right w:val="none" w:sz="0" w:space="0" w:color="auto"/>
          </w:divBdr>
          <w:divsChild>
            <w:div w:id="1821267755">
              <w:marLeft w:val="0"/>
              <w:marRight w:val="0"/>
              <w:marTop w:val="0"/>
              <w:marBottom w:val="0"/>
              <w:divBdr>
                <w:top w:val="none" w:sz="0" w:space="0" w:color="auto"/>
                <w:left w:val="none" w:sz="0" w:space="0" w:color="auto"/>
                <w:bottom w:val="none" w:sz="0" w:space="0" w:color="auto"/>
                <w:right w:val="none" w:sz="0" w:space="0" w:color="auto"/>
              </w:divBdr>
              <w:divsChild>
                <w:div w:id="174151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217464">
      <w:bodyDiv w:val="1"/>
      <w:marLeft w:val="0"/>
      <w:marRight w:val="0"/>
      <w:marTop w:val="0"/>
      <w:marBottom w:val="0"/>
      <w:divBdr>
        <w:top w:val="none" w:sz="0" w:space="0" w:color="auto"/>
        <w:left w:val="none" w:sz="0" w:space="0" w:color="auto"/>
        <w:bottom w:val="none" w:sz="0" w:space="0" w:color="auto"/>
        <w:right w:val="none" w:sz="0" w:space="0" w:color="auto"/>
      </w:divBdr>
      <w:divsChild>
        <w:div w:id="2100710356">
          <w:marLeft w:val="0"/>
          <w:marRight w:val="0"/>
          <w:marTop w:val="0"/>
          <w:marBottom w:val="0"/>
          <w:divBdr>
            <w:top w:val="none" w:sz="0" w:space="0" w:color="auto"/>
            <w:left w:val="none" w:sz="0" w:space="0" w:color="auto"/>
            <w:bottom w:val="none" w:sz="0" w:space="0" w:color="auto"/>
            <w:right w:val="none" w:sz="0" w:space="0" w:color="auto"/>
          </w:divBdr>
          <w:divsChild>
            <w:div w:id="1338386945">
              <w:marLeft w:val="0"/>
              <w:marRight w:val="0"/>
              <w:marTop w:val="0"/>
              <w:marBottom w:val="0"/>
              <w:divBdr>
                <w:top w:val="none" w:sz="0" w:space="0" w:color="auto"/>
                <w:left w:val="none" w:sz="0" w:space="0" w:color="auto"/>
                <w:bottom w:val="none" w:sz="0" w:space="0" w:color="auto"/>
                <w:right w:val="none" w:sz="0" w:space="0" w:color="auto"/>
              </w:divBdr>
              <w:divsChild>
                <w:div w:id="89103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323930">
      <w:bodyDiv w:val="1"/>
      <w:marLeft w:val="0"/>
      <w:marRight w:val="0"/>
      <w:marTop w:val="0"/>
      <w:marBottom w:val="0"/>
      <w:divBdr>
        <w:top w:val="none" w:sz="0" w:space="0" w:color="auto"/>
        <w:left w:val="none" w:sz="0" w:space="0" w:color="auto"/>
        <w:bottom w:val="none" w:sz="0" w:space="0" w:color="auto"/>
        <w:right w:val="none" w:sz="0" w:space="0" w:color="auto"/>
      </w:divBdr>
      <w:divsChild>
        <w:div w:id="81225322">
          <w:marLeft w:val="0"/>
          <w:marRight w:val="0"/>
          <w:marTop w:val="0"/>
          <w:marBottom w:val="0"/>
          <w:divBdr>
            <w:top w:val="none" w:sz="0" w:space="0" w:color="auto"/>
            <w:left w:val="none" w:sz="0" w:space="0" w:color="auto"/>
            <w:bottom w:val="none" w:sz="0" w:space="0" w:color="auto"/>
            <w:right w:val="none" w:sz="0" w:space="0" w:color="auto"/>
          </w:divBdr>
          <w:divsChild>
            <w:div w:id="434133288">
              <w:marLeft w:val="0"/>
              <w:marRight w:val="0"/>
              <w:marTop w:val="0"/>
              <w:marBottom w:val="0"/>
              <w:divBdr>
                <w:top w:val="none" w:sz="0" w:space="0" w:color="auto"/>
                <w:left w:val="none" w:sz="0" w:space="0" w:color="auto"/>
                <w:bottom w:val="none" w:sz="0" w:space="0" w:color="auto"/>
                <w:right w:val="none" w:sz="0" w:space="0" w:color="auto"/>
              </w:divBdr>
              <w:divsChild>
                <w:div w:id="140275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795244">
      <w:bodyDiv w:val="1"/>
      <w:marLeft w:val="0"/>
      <w:marRight w:val="0"/>
      <w:marTop w:val="0"/>
      <w:marBottom w:val="0"/>
      <w:divBdr>
        <w:top w:val="none" w:sz="0" w:space="0" w:color="auto"/>
        <w:left w:val="none" w:sz="0" w:space="0" w:color="auto"/>
        <w:bottom w:val="none" w:sz="0" w:space="0" w:color="auto"/>
        <w:right w:val="none" w:sz="0" w:space="0" w:color="auto"/>
      </w:divBdr>
      <w:divsChild>
        <w:div w:id="182210783">
          <w:marLeft w:val="0"/>
          <w:marRight w:val="0"/>
          <w:marTop w:val="0"/>
          <w:marBottom w:val="0"/>
          <w:divBdr>
            <w:top w:val="none" w:sz="0" w:space="0" w:color="auto"/>
            <w:left w:val="none" w:sz="0" w:space="0" w:color="auto"/>
            <w:bottom w:val="none" w:sz="0" w:space="0" w:color="auto"/>
            <w:right w:val="none" w:sz="0" w:space="0" w:color="auto"/>
          </w:divBdr>
          <w:divsChild>
            <w:div w:id="1721593774">
              <w:marLeft w:val="0"/>
              <w:marRight w:val="0"/>
              <w:marTop w:val="0"/>
              <w:marBottom w:val="0"/>
              <w:divBdr>
                <w:top w:val="none" w:sz="0" w:space="0" w:color="auto"/>
                <w:left w:val="none" w:sz="0" w:space="0" w:color="auto"/>
                <w:bottom w:val="none" w:sz="0" w:space="0" w:color="auto"/>
                <w:right w:val="none" w:sz="0" w:space="0" w:color="auto"/>
              </w:divBdr>
              <w:divsChild>
                <w:div w:id="133637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949216">
      <w:bodyDiv w:val="1"/>
      <w:marLeft w:val="0"/>
      <w:marRight w:val="0"/>
      <w:marTop w:val="0"/>
      <w:marBottom w:val="0"/>
      <w:divBdr>
        <w:top w:val="none" w:sz="0" w:space="0" w:color="auto"/>
        <w:left w:val="none" w:sz="0" w:space="0" w:color="auto"/>
        <w:bottom w:val="none" w:sz="0" w:space="0" w:color="auto"/>
        <w:right w:val="none" w:sz="0" w:space="0" w:color="auto"/>
      </w:divBdr>
      <w:divsChild>
        <w:div w:id="1464082111">
          <w:marLeft w:val="0"/>
          <w:marRight w:val="0"/>
          <w:marTop w:val="0"/>
          <w:marBottom w:val="0"/>
          <w:divBdr>
            <w:top w:val="none" w:sz="0" w:space="0" w:color="auto"/>
            <w:left w:val="none" w:sz="0" w:space="0" w:color="auto"/>
            <w:bottom w:val="none" w:sz="0" w:space="0" w:color="auto"/>
            <w:right w:val="none" w:sz="0" w:space="0" w:color="auto"/>
          </w:divBdr>
          <w:divsChild>
            <w:div w:id="2080441984">
              <w:marLeft w:val="0"/>
              <w:marRight w:val="0"/>
              <w:marTop w:val="0"/>
              <w:marBottom w:val="0"/>
              <w:divBdr>
                <w:top w:val="none" w:sz="0" w:space="0" w:color="auto"/>
                <w:left w:val="none" w:sz="0" w:space="0" w:color="auto"/>
                <w:bottom w:val="none" w:sz="0" w:space="0" w:color="auto"/>
                <w:right w:val="none" w:sz="0" w:space="0" w:color="auto"/>
              </w:divBdr>
              <w:divsChild>
                <w:div w:id="31044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067414">
      <w:bodyDiv w:val="1"/>
      <w:marLeft w:val="0"/>
      <w:marRight w:val="0"/>
      <w:marTop w:val="0"/>
      <w:marBottom w:val="0"/>
      <w:divBdr>
        <w:top w:val="none" w:sz="0" w:space="0" w:color="auto"/>
        <w:left w:val="none" w:sz="0" w:space="0" w:color="auto"/>
        <w:bottom w:val="none" w:sz="0" w:space="0" w:color="auto"/>
        <w:right w:val="none" w:sz="0" w:space="0" w:color="auto"/>
      </w:divBdr>
      <w:divsChild>
        <w:div w:id="991788348">
          <w:marLeft w:val="0"/>
          <w:marRight w:val="0"/>
          <w:marTop w:val="0"/>
          <w:marBottom w:val="0"/>
          <w:divBdr>
            <w:top w:val="none" w:sz="0" w:space="0" w:color="auto"/>
            <w:left w:val="none" w:sz="0" w:space="0" w:color="auto"/>
            <w:bottom w:val="none" w:sz="0" w:space="0" w:color="auto"/>
            <w:right w:val="none" w:sz="0" w:space="0" w:color="auto"/>
          </w:divBdr>
          <w:divsChild>
            <w:div w:id="1910771494">
              <w:marLeft w:val="0"/>
              <w:marRight w:val="0"/>
              <w:marTop w:val="0"/>
              <w:marBottom w:val="0"/>
              <w:divBdr>
                <w:top w:val="none" w:sz="0" w:space="0" w:color="auto"/>
                <w:left w:val="none" w:sz="0" w:space="0" w:color="auto"/>
                <w:bottom w:val="none" w:sz="0" w:space="0" w:color="auto"/>
                <w:right w:val="none" w:sz="0" w:space="0" w:color="auto"/>
              </w:divBdr>
              <w:divsChild>
                <w:div w:id="81861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651897">
      <w:bodyDiv w:val="1"/>
      <w:marLeft w:val="0"/>
      <w:marRight w:val="0"/>
      <w:marTop w:val="0"/>
      <w:marBottom w:val="0"/>
      <w:divBdr>
        <w:top w:val="none" w:sz="0" w:space="0" w:color="auto"/>
        <w:left w:val="none" w:sz="0" w:space="0" w:color="auto"/>
        <w:bottom w:val="none" w:sz="0" w:space="0" w:color="auto"/>
        <w:right w:val="none" w:sz="0" w:space="0" w:color="auto"/>
      </w:divBdr>
      <w:divsChild>
        <w:div w:id="1704672871">
          <w:marLeft w:val="547"/>
          <w:marRight w:val="0"/>
          <w:marTop w:val="0"/>
          <w:marBottom w:val="0"/>
          <w:divBdr>
            <w:top w:val="none" w:sz="0" w:space="0" w:color="auto"/>
            <w:left w:val="none" w:sz="0" w:space="0" w:color="auto"/>
            <w:bottom w:val="none" w:sz="0" w:space="0" w:color="auto"/>
            <w:right w:val="none" w:sz="0" w:space="0" w:color="auto"/>
          </w:divBdr>
        </w:div>
      </w:divsChild>
    </w:div>
    <w:div w:id="368801815">
      <w:bodyDiv w:val="1"/>
      <w:marLeft w:val="0"/>
      <w:marRight w:val="0"/>
      <w:marTop w:val="0"/>
      <w:marBottom w:val="0"/>
      <w:divBdr>
        <w:top w:val="none" w:sz="0" w:space="0" w:color="auto"/>
        <w:left w:val="none" w:sz="0" w:space="0" w:color="auto"/>
        <w:bottom w:val="none" w:sz="0" w:space="0" w:color="auto"/>
        <w:right w:val="none" w:sz="0" w:space="0" w:color="auto"/>
      </w:divBdr>
      <w:divsChild>
        <w:div w:id="1703893666">
          <w:marLeft w:val="0"/>
          <w:marRight w:val="0"/>
          <w:marTop w:val="0"/>
          <w:marBottom w:val="0"/>
          <w:divBdr>
            <w:top w:val="none" w:sz="0" w:space="0" w:color="auto"/>
            <w:left w:val="none" w:sz="0" w:space="0" w:color="auto"/>
            <w:bottom w:val="none" w:sz="0" w:space="0" w:color="auto"/>
            <w:right w:val="none" w:sz="0" w:space="0" w:color="auto"/>
          </w:divBdr>
          <w:divsChild>
            <w:div w:id="957374243">
              <w:marLeft w:val="0"/>
              <w:marRight w:val="0"/>
              <w:marTop w:val="0"/>
              <w:marBottom w:val="0"/>
              <w:divBdr>
                <w:top w:val="none" w:sz="0" w:space="0" w:color="auto"/>
                <w:left w:val="none" w:sz="0" w:space="0" w:color="auto"/>
                <w:bottom w:val="none" w:sz="0" w:space="0" w:color="auto"/>
                <w:right w:val="none" w:sz="0" w:space="0" w:color="auto"/>
              </w:divBdr>
              <w:divsChild>
                <w:div w:id="205923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11776">
      <w:bodyDiv w:val="1"/>
      <w:marLeft w:val="0"/>
      <w:marRight w:val="0"/>
      <w:marTop w:val="0"/>
      <w:marBottom w:val="0"/>
      <w:divBdr>
        <w:top w:val="none" w:sz="0" w:space="0" w:color="auto"/>
        <w:left w:val="none" w:sz="0" w:space="0" w:color="auto"/>
        <w:bottom w:val="none" w:sz="0" w:space="0" w:color="auto"/>
        <w:right w:val="none" w:sz="0" w:space="0" w:color="auto"/>
      </w:divBdr>
      <w:divsChild>
        <w:div w:id="1070228317">
          <w:marLeft w:val="0"/>
          <w:marRight w:val="0"/>
          <w:marTop w:val="0"/>
          <w:marBottom w:val="0"/>
          <w:divBdr>
            <w:top w:val="none" w:sz="0" w:space="0" w:color="auto"/>
            <w:left w:val="none" w:sz="0" w:space="0" w:color="auto"/>
            <w:bottom w:val="none" w:sz="0" w:space="0" w:color="auto"/>
            <w:right w:val="none" w:sz="0" w:space="0" w:color="auto"/>
          </w:divBdr>
          <w:divsChild>
            <w:div w:id="1073964734">
              <w:marLeft w:val="0"/>
              <w:marRight w:val="0"/>
              <w:marTop w:val="0"/>
              <w:marBottom w:val="0"/>
              <w:divBdr>
                <w:top w:val="none" w:sz="0" w:space="0" w:color="auto"/>
                <w:left w:val="none" w:sz="0" w:space="0" w:color="auto"/>
                <w:bottom w:val="none" w:sz="0" w:space="0" w:color="auto"/>
                <w:right w:val="none" w:sz="0" w:space="0" w:color="auto"/>
              </w:divBdr>
              <w:divsChild>
                <w:div w:id="24754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000211">
      <w:bodyDiv w:val="1"/>
      <w:marLeft w:val="0"/>
      <w:marRight w:val="0"/>
      <w:marTop w:val="0"/>
      <w:marBottom w:val="0"/>
      <w:divBdr>
        <w:top w:val="none" w:sz="0" w:space="0" w:color="auto"/>
        <w:left w:val="none" w:sz="0" w:space="0" w:color="auto"/>
        <w:bottom w:val="none" w:sz="0" w:space="0" w:color="auto"/>
        <w:right w:val="none" w:sz="0" w:space="0" w:color="auto"/>
      </w:divBdr>
      <w:divsChild>
        <w:div w:id="1738555971">
          <w:marLeft w:val="0"/>
          <w:marRight w:val="0"/>
          <w:marTop w:val="0"/>
          <w:marBottom w:val="0"/>
          <w:divBdr>
            <w:top w:val="none" w:sz="0" w:space="0" w:color="auto"/>
            <w:left w:val="none" w:sz="0" w:space="0" w:color="auto"/>
            <w:bottom w:val="none" w:sz="0" w:space="0" w:color="auto"/>
            <w:right w:val="none" w:sz="0" w:space="0" w:color="auto"/>
          </w:divBdr>
          <w:divsChild>
            <w:div w:id="956644142">
              <w:marLeft w:val="0"/>
              <w:marRight w:val="0"/>
              <w:marTop w:val="0"/>
              <w:marBottom w:val="0"/>
              <w:divBdr>
                <w:top w:val="none" w:sz="0" w:space="0" w:color="auto"/>
                <w:left w:val="none" w:sz="0" w:space="0" w:color="auto"/>
                <w:bottom w:val="none" w:sz="0" w:space="0" w:color="auto"/>
                <w:right w:val="none" w:sz="0" w:space="0" w:color="auto"/>
              </w:divBdr>
              <w:divsChild>
                <w:div w:id="205843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81085">
      <w:bodyDiv w:val="1"/>
      <w:marLeft w:val="0"/>
      <w:marRight w:val="0"/>
      <w:marTop w:val="0"/>
      <w:marBottom w:val="0"/>
      <w:divBdr>
        <w:top w:val="none" w:sz="0" w:space="0" w:color="auto"/>
        <w:left w:val="none" w:sz="0" w:space="0" w:color="auto"/>
        <w:bottom w:val="none" w:sz="0" w:space="0" w:color="auto"/>
        <w:right w:val="none" w:sz="0" w:space="0" w:color="auto"/>
      </w:divBdr>
      <w:divsChild>
        <w:div w:id="349718427">
          <w:marLeft w:val="0"/>
          <w:marRight w:val="0"/>
          <w:marTop w:val="0"/>
          <w:marBottom w:val="225"/>
          <w:divBdr>
            <w:top w:val="none" w:sz="0" w:space="0" w:color="auto"/>
            <w:left w:val="none" w:sz="0" w:space="0" w:color="auto"/>
            <w:bottom w:val="none" w:sz="0" w:space="0" w:color="auto"/>
            <w:right w:val="none" w:sz="0" w:space="0" w:color="auto"/>
          </w:divBdr>
        </w:div>
        <w:div w:id="694233201">
          <w:marLeft w:val="0"/>
          <w:marRight w:val="0"/>
          <w:marTop w:val="0"/>
          <w:marBottom w:val="225"/>
          <w:divBdr>
            <w:top w:val="none" w:sz="0" w:space="0" w:color="auto"/>
            <w:left w:val="none" w:sz="0" w:space="0" w:color="auto"/>
            <w:bottom w:val="none" w:sz="0" w:space="0" w:color="auto"/>
            <w:right w:val="none" w:sz="0" w:space="0" w:color="auto"/>
          </w:divBdr>
        </w:div>
        <w:div w:id="1121799481">
          <w:marLeft w:val="0"/>
          <w:marRight w:val="0"/>
          <w:marTop w:val="0"/>
          <w:marBottom w:val="225"/>
          <w:divBdr>
            <w:top w:val="none" w:sz="0" w:space="0" w:color="auto"/>
            <w:left w:val="none" w:sz="0" w:space="0" w:color="auto"/>
            <w:bottom w:val="none" w:sz="0" w:space="0" w:color="auto"/>
            <w:right w:val="none" w:sz="0" w:space="0" w:color="auto"/>
          </w:divBdr>
        </w:div>
      </w:divsChild>
    </w:div>
    <w:div w:id="406269737">
      <w:bodyDiv w:val="1"/>
      <w:marLeft w:val="0"/>
      <w:marRight w:val="0"/>
      <w:marTop w:val="0"/>
      <w:marBottom w:val="0"/>
      <w:divBdr>
        <w:top w:val="none" w:sz="0" w:space="0" w:color="auto"/>
        <w:left w:val="none" w:sz="0" w:space="0" w:color="auto"/>
        <w:bottom w:val="none" w:sz="0" w:space="0" w:color="auto"/>
        <w:right w:val="none" w:sz="0" w:space="0" w:color="auto"/>
      </w:divBdr>
      <w:divsChild>
        <w:div w:id="1597447180">
          <w:marLeft w:val="0"/>
          <w:marRight w:val="0"/>
          <w:marTop w:val="0"/>
          <w:marBottom w:val="0"/>
          <w:divBdr>
            <w:top w:val="none" w:sz="0" w:space="0" w:color="auto"/>
            <w:left w:val="none" w:sz="0" w:space="0" w:color="auto"/>
            <w:bottom w:val="none" w:sz="0" w:space="0" w:color="auto"/>
            <w:right w:val="none" w:sz="0" w:space="0" w:color="auto"/>
          </w:divBdr>
          <w:divsChild>
            <w:div w:id="520122402">
              <w:marLeft w:val="0"/>
              <w:marRight w:val="0"/>
              <w:marTop w:val="0"/>
              <w:marBottom w:val="0"/>
              <w:divBdr>
                <w:top w:val="none" w:sz="0" w:space="0" w:color="auto"/>
                <w:left w:val="none" w:sz="0" w:space="0" w:color="auto"/>
                <w:bottom w:val="none" w:sz="0" w:space="0" w:color="auto"/>
                <w:right w:val="none" w:sz="0" w:space="0" w:color="auto"/>
              </w:divBdr>
              <w:divsChild>
                <w:div w:id="122521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188191">
      <w:bodyDiv w:val="1"/>
      <w:marLeft w:val="0"/>
      <w:marRight w:val="0"/>
      <w:marTop w:val="0"/>
      <w:marBottom w:val="0"/>
      <w:divBdr>
        <w:top w:val="none" w:sz="0" w:space="0" w:color="auto"/>
        <w:left w:val="none" w:sz="0" w:space="0" w:color="auto"/>
        <w:bottom w:val="none" w:sz="0" w:space="0" w:color="auto"/>
        <w:right w:val="none" w:sz="0" w:space="0" w:color="auto"/>
      </w:divBdr>
      <w:divsChild>
        <w:div w:id="2138718360">
          <w:marLeft w:val="0"/>
          <w:marRight w:val="0"/>
          <w:marTop w:val="0"/>
          <w:marBottom w:val="0"/>
          <w:divBdr>
            <w:top w:val="none" w:sz="0" w:space="0" w:color="auto"/>
            <w:left w:val="none" w:sz="0" w:space="0" w:color="auto"/>
            <w:bottom w:val="none" w:sz="0" w:space="0" w:color="auto"/>
            <w:right w:val="none" w:sz="0" w:space="0" w:color="auto"/>
          </w:divBdr>
          <w:divsChild>
            <w:div w:id="1908415617">
              <w:marLeft w:val="0"/>
              <w:marRight w:val="0"/>
              <w:marTop w:val="0"/>
              <w:marBottom w:val="0"/>
              <w:divBdr>
                <w:top w:val="none" w:sz="0" w:space="0" w:color="auto"/>
                <w:left w:val="none" w:sz="0" w:space="0" w:color="auto"/>
                <w:bottom w:val="none" w:sz="0" w:space="0" w:color="auto"/>
                <w:right w:val="none" w:sz="0" w:space="0" w:color="auto"/>
              </w:divBdr>
              <w:divsChild>
                <w:div w:id="151880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339579">
      <w:bodyDiv w:val="1"/>
      <w:marLeft w:val="0"/>
      <w:marRight w:val="0"/>
      <w:marTop w:val="0"/>
      <w:marBottom w:val="0"/>
      <w:divBdr>
        <w:top w:val="none" w:sz="0" w:space="0" w:color="auto"/>
        <w:left w:val="none" w:sz="0" w:space="0" w:color="auto"/>
        <w:bottom w:val="none" w:sz="0" w:space="0" w:color="auto"/>
        <w:right w:val="none" w:sz="0" w:space="0" w:color="auto"/>
      </w:divBdr>
      <w:divsChild>
        <w:div w:id="1706098949">
          <w:marLeft w:val="0"/>
          <w:marRight w:val="0"/>
          <w:marTop w:val="0"/>
          <w:marBottom w:val="0"/>
          <w:divBdr>
            <w:top w:val="none" w:sz="0" w:space="0" w:color="auto"/>
            <w:left w:val="none" w:sz="0" w:space="0" w:color="auto"/>
            <w:bottom w:val="none" w:sz="0" w:space="0" w:color="auto"/>
            <w:right w:val="none" w:sz="0" w:space="0" w:color="auto"/>
          </w:divBdr>
          <w:divsChild>
            <w:div w:id="760878407">
              <w:marLeft w:val="0"/>
              <w:marRight w:val="0"/>
              <w:marTop w:val="0"/>
              <w:marBottom w:val="0"/>
              <w:divBdr>
                <w:top w:val="none" w:sz="0" w:space="0" w:color="auto"/>
                <w:left w:val="none" w:sz="0" w:space="0" w:color="auto"/>
                <w:bottom w:val="none" w:sz="0" w:space="0" w:color="auto"/>
                <w:right w:val="none" w:sz="0" w:space="0" w:color="auto"/>
              </w:divBdr>
              <w:divsChild>
                <w:div w:id="32913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762206">
      <w:bodyDiv w:val="1"/>
      <w:marLeft w:val="0"/>
      <w:marRight w:val="0"/>
      <w:marTop w:val="0"/>
      <w:marBottom w:val="0"/>
      <w:divBdr>
        <w:top w:val="none" w:sz="0" w:space="0" w:color="auto"/>
        <w:left w:val="none" w:sz="0" w:space="0" w:color="auto"/>
        <w:bottom w:val="none" w:sz="0" w:space="0" w:color="auto"/>
        <w:right w:val="none" w:sz="0" w:space="0" w:color="auto"/>
      </w:divBdr>
      <w:divsChild>
        <w:div w:id="1405566707">
          <w:marLeft w:val="0"/>
          <w:marRight w:val="0"/>
          <w:marTop w:val="0"/>
          <w:marBottom w:val="0"/>
          <w:divBdr>
            <w:top w:val="none" w:sz="0" w:space="0" w:color="auto"/>
            <w:left w:val="none" w:sz="0" w:space="0" w:color="auto"/>
            <w:bottom w:val="none" w:sz="0" w:space="0" w:color="auto"/>
            <w:right w:val="none" w:sz="0" w:space="0" w:color="auto"/>
          </w:divBdr>
          <w:divsChild>
            <w:div w:id="1867668392">
              <w:marLeft w:val="0"/>
              <w:marRight w:val="0"/>
              <w:marTop w:val="0"/>
              <w:marBottom w:val="0"/>
              <w:divBdr>
                <w:top w:val="none" w:sz="0" w:space="0" w:color="auto"/>
                <w:left w:val="none" w:sz="0" w:space="0" w:color="auto"/>
                <w:bottom w:val="none" w:sz="0" w:space="0" w:color="auto"/>
                <w:right w:val="none" w:sz="0" w:space="0" w:color="auto"/>
              </w:divBdr>
              <w:divsChild>
                <w:div w:id="133637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808209">
      <w:bodyDiv w:val="1"/>
      <w:marLeft w:val="0"/>
      <w:marRight w:val="0"/>
      <w:marTop w:val="0"/>
      <w:marBottom w:val="0"/>
      <w:divBdr>
        <w:top w:val="none" w:sz="0" w:space="0" w:color="auto"/>
        <w:left w:val="none" w:sz="0" w:space="0" w:color="auto"/>
        <w:bottom w:val="none" w:sz="0" w:space="0" w:color="auto"/>
        <w:right w:val="none" w:sz="0" w:space="0" w:color="auto"/>
      </w:divBdr>
    </w:div>
    <w:div w:id="456872377">
      <w:bodyDiv w:val="1"/>
      <w:marLeft w:val="0"/>
      <w:marRight w:val="0"/>
      <w:marTop w:val="0"/>
      <w:marBottom w:val="0"/>
      <w:divBdr>
        <w:top w:val="none" w:sz="0" w:space="0" w:color="auto"/>
        <w:left w:val="none" w:sz="0" w:space="0" w:color="auto"/>
        <w:bottom w:val="none" w:sz="0" w:space="0" w:color="auto"/>
        <w:right w:val="none" w:sz="0" w:space="0" w:color="auto"/>
      </w:divBdr>
      <w:divsChild>
        <w:div w:id="1070927890">
          <w:marLeft w:val="0"/>
          <w:marRight w:val="0"/>
          <w:marTop w:val="0"/>
          <w:marBottom w:val="0"/>
          <w:divBdr>
            <w:top w:val="none" w:sz="0" w:space="0" w:color="auto"/>
            <w:left w:val="none" w:sz="0" w:space="0" w:color="auto"/>
            <w:bottom w:val="none" w:sz="0" w:space="0" w:color="auto"/>
            <w:right w:val="none" w:sz="0" w:space="0" w:color="auto"/>
          </w:divBdr>
          <w:divsChild>
            <w:div w:id="135532974">
              <w:marLeft w:val="0"/>
              <w:marRight w:val="0"/>
              <w:marTop w:val="0"/>
              <w:marBottom w:val="0"/>
              <w:divBdr>
                <w:top w:val="none" w:sz="0" w:space="0" w:color="auto"/>
                <w:left w:val="none" w:sz="0" w:space="0" w:color="auto"/>
                <w:bottom w:val="none" w:sz="0" w:space="0" w:color="auto"/>
                <w:right w:val="none" w:sz="0" w:space="0" w:color="auto"/>
              </w:divBdr>
              <w:divsChild>
                <w:div w:id="701593762">
                  <w:marLeft w:val="0"/>
                  <w:marRight w:val="0"/>
                  <w:marTop w:val="0"/>
                  <w:marBottom w:val="0"/>
                  <w:divBdr>
                    <w:top w:val="none" w:sz="0" w:space="0" w:color="auto"/>
                    <w:left w:val="none" w:sz="0" w:space="0" w:color="auto"/>
                    <w:bottom w:val="none" w:sz="0" w:space="0" w:color="auto"/>
                    <w:right w:val="none" w:sz="0" w:space="0" w:color="auto"/>
                  </w:divBdr>
                  <w:divsChild>
                    <w:div w:id="92943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813083">
      <w:bodyDiv w:val="1"/>
      <w:marLeft w:val="0"/>
      <w:marRight w:val="0"/>
      <w:marTop w:val="0"/>
      <w:marBottom w:val="0"/>
      <w:divBdr>
        <w:top w:val="none" w:sz="0" w:space="0" w:color="auto"/>
        <w:left w:val="none" w:sz="0" w:space="0" w:color="auto"/>
        <w:bottom w:val="none" w:sz="0" w:space="0" w:color="auto"/>
        <w:right w:val="none" w:sz="0" w:space="0" w:color="auto"/>
      </w:divBdr>
      <w:divsChild>
        <w:div w:id="2050572567">
          <w:marLeft w:val="0"/>
          <w:marRight w:val="0"/>
          <w:marTop w:val="0"/>
          <w:marBottom w:val="0"/>
          <w:divBdr>
            <w:top w:val="none" w:sz="0" w:space="0" w:color="auto"/>
            <w:left w:val="none" w:sz="0" w:space="0" w:color="auto"/>
            <w:bottom w:val="none" w:sz="0" w:space="0" w:color="auto"/>
            <w:right w:val="none" w:sz="0" w:space="0" w:color="auto"/>
          </w:divBdr>
          <w:divsChild>
            <w:div w:id="2083719415">
              <w:marLeft w:val="0"/>
              <w:marRight w:val="0"/>
              <w:marTop w:val="0"/>
              <w:marBottom w:val="0"/>
              <w:divBdr>
                <w:top w:val="none" w:sz="0" w:space="0" w:color="auto"/>
                <w:left w:val="none" w:sz="0" w:space="0" w:color="auto"/>
                <w:bottom w:val="none" w:sz="0" w:space="0" w:color="auto"/>
                <w:right w:val="none" w:sz="0" w:space="0" w:color="auto"/>
              </w:divBdr>
              <w:divsChild>
                <w:div w:id="203642943">
                  <w:marLeft w:val="0"/>
                  <w:marRight w:val="0"/>
                  <w:marTop w:val="0"/>
                  <w:marBottom w:val="0"/>
                  <w:divBdr>
                    <w:top w:val="none" w:sz="0" w:space="0" w:color="auto"/>
                    <w:left w:val="none" w:sz="0" w:space="0" w:color="auto"/>
                    <w:bottom w:val="none" w:sz="0" w:space="0" w:color="auto"/>
                    <w:right w:val="none" w:sz="0" w:space="0" w:color="auto"/>
                  </w:divBdr>
                  <w:divsChild>
                    <w:div w:id="159477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743343">
      <w:bodyDiv w:val="1"/>
      <w:marLeft w:val="0"/>
      <w:marRight w:val="0"/>
      <w:marTop w:val="0"/>
      <w:marBottom w:val="0"/>
      <w:divBdr>
        <w:top w:val="none" w:sz="0" w:space="0" w:color="auto"/>
        <w:left w:val="none" w:sz="0" w:space="0" w:color="auto"/>
        <w:bottom w:val="none" w:sz="0" w:space="0" w:color="auto"/>
        <w:right w:val="none" w:sz="0" w:space="0" w:color="auto"/>
      </w:divBdr>
      <w:divsChild>
        <w:div w:id="604339970">
          <w:marLeft w:val="0"/>
          <w:marRight w:val="0"/>
          <w:marTop w:val="0"/>
          <w:marBottom w:val="0"/>
          <w:divBdr>
            <w:top w:val="none" w:sz="0" w:space="0" w:color="auto"/>
            <w:left w:val="none" w:sz="0" w:space="0" w:color="auto"/>
            <w:bottom w:val="none" w:sz="0" w:space="0" w:color="auto"/>
            <w:right w:val="none" w:sz="0" w:space="0" w:color="auto"/>
          </w:divBdr>
          <w:divsChild>
            <w:div w:id="1331249815">
              <w:marLeft w:val="0"/>
              <w:marRight w:val="0"/>
              <w:marTop w:val="0"/>
              <w:marBottom w:val="0"/>
              <w:divBdr>
                <w:top w:val="none" w:sz="0" w:space="0" w:color="auto"/>
                <w:left w:val="none" w:sz="0" w:space="0" w:color="auto"/>
                <w:bottom w:val="none" w:sz="0" w:space="0" w:color="auto"/>
                <w:right w:val="none" w:sz="0" w:space="0" w:color="auto"/>
              </w:divBdr>
              <w:divsChild>
                <w:div w:id="77811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713108">
      <w:bodyDiv w:val="1"/>
      <w:marLeft w:val="0"/>
      <w:marRight w:val="0"/>
      <w:marTop w:val="0"/>
      <w:marBottom w:val="0"/>
      <w:divBdr>
        <w:top w:val="none" w:sz="0" w:space="0" w:color="auto"/>
        <w:left w:val="none" w:sz="0" w:space="0" w:color="auto"/>
        <w:bottom w:val="none" w:sz="0" w:space="0" w:color="auto"/>
        <w:right w:val="none" w:sz="0" w:space="0" w:color="auto"/>
      </w:divBdr>
      <w:divsChild>
        <w:div w:id="1852522054">
          <w:marLeft w:val="0"/>
          <w:marRight w:val="0"/>
          <w:marTop w:val="0"/>
          <w:marBottom w:val="0"/>
          <w:divBdr>
            <w:top w:val="none" w:sz="0" w:space="0" w:color="auto"/>
            <w:left w:val="none" w:sz="0" w:space="0" w:color="auto"/>
            <w:bottom w:val="none" w:sz="0" w:space="0" w:color="auto"/>
            <w:right w:val="none" w:sz="0" w:space="0" w:color="auto"/>
          </w:divBdr>
          <w:divsChild>
            <w:div w:id="299844642">
              <w:marLeft w:val="0"/>
              <w:marRight w:val="0"/>
              <w:marTop w:val="0"/>
              <w:marBottom w:val="0"/>
              <w:divBdr>
                <w:top w:val="none" w:sz="0" w:space="0" w:color="auto"/>
                <w:left w:val="none" w:sz="0" w:space="0" w:color="auto"/>
                <w:bottom w:val="none" w:sz="0" w:space="0" w:color="auto"/>
                <w:right w:val="none" w:sz="0" w:space="0" w:color="auto"/>
              </w:divBdr>
              <w:divsChild>
                <w:div w:id="24553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551399">
      <w:bodyDiv w:val="1"/>
      <w:marLeft w:val="0"/>
      <w:marRight w:val="0"/>
      <w:marTop w:val="0"/>
      <w:marBottom w:val="0"/>
      <w:divBdr>
        <w:top w:val="none" w:sz="0" w:space="0" w:color="auto"/>
        <w:left w:val="none" w:sz="0" w:space="0" w:color="auto"/>
        <w:bottom w:val="none" w:sz="0" w:space="0" w:color="auto"/>
        <w:right w:val="none" w:sz="0" w:space="0" w:color="auto"/>
      </w:divBdr>
      <w:divsChild>
        <w:div w:id="116922437">
          <w:marLeft w:val="0"/>
          <w:marRight w:val="0"/>
          <w:marTop w:val="0"/>
          <w:marBottom w:val="0"/>
          <w:divBdr>
            <w:top w:val="none" w:sz="0" w:space="0" w:color="auto"/>
            <w:left w:val="none" w:sz="0" w:space="0" w:color="auto"/>
            <w:bottom w:val="none" w:sz="0" w:space="0" w:color="auto"/>
            <w:right w:val="none" w:sz="0" w:space="0" w:color="auto"/>
          </w:divBdr>
          <w:divsChild>
            <w:div w:id="812914927">
              <w:marLeft w:val="0"/>
              <w:marRight w:val="0"/>
              <w:marTop w:val="0"/>
              <w:marBottom w:val="0"/>
              <w:divBdr>
                <w:top w:val="none" w:sz="0" w:space="0" w:color="auto"/>
                <w:left w:val="none" w:sz="0" w:space="0" w:color="auto"/>
                <w:bottom w:val="none" w:sz="0" w:space="0" w:color="auto"/>
                <w:right w:val="none" w:sz="0" w:space="0" w:color="auto"/>
              </w:divBdr>
              <w:divsChild>
                <w:div w:id="35279982">
                  <w:marLeft w:val="0"/>
                  <w:marRight w:val="0"/>
                  <w:marTop w:val="0"/>
                  <w:marBottom w:val="0"/>
                  <w:divBdr>
                    <w:top w:val="none" w:sz="0" w:space="0" w:color="auto"/>
                    <w:left w:val="none" w:sz="0" w:space="0" w:color="auto"/>
                    <w:bottom w:val="none" w:sz="0" w:space="0" w:color="auto"/>
                    <w:right w:val="none" w:sz="0" w:space="0" w:color="auto"/>
                  </w:divBdr>
                  <w:divsChild>
                    <w:div w:id="18090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4632942">
      <w:bodyDiv w:val="1"/>
      <w:marLeft w:val="0"/>
      <w:marRight w:val="0"/>
      <w:marTop w:val="0"/>
      <w:marBottom w:val="0"/>
      <w:divBdr>
        <w:top w:val="none" w:sz="0" w:space="0" w:color="auto"/>
        <w:left w:val="none" w:sz="0" w:space="0" w:color="auto"/>
        <w:bottom w:val="none" w:sz="0" w:space="0" w:color="auto"/>
        <w:right w:val="none" w:sz="0" w:space="0" w:color="auto"/>
      </w:divBdr>
      <w:divsChild>
        <w:div w:id="242496042">
          <w:marLeft w:val="0"/>
          <w:marRight w:val="0"/>
          <w:marTop w:val="0"/>
          <w:marBottom w:val="0"/>
          <w:divBdr>
            <w:top w:val="none" w:sz="0" w:space="0" w:color="auto"/>
            <w:left w:val="none" w:sz="0" w:space="0" w:color="auto"/>
            <w:bottom w:val="none" w:sz="0" w:space="0" w:color="auto"/>
            <w:right w:val="none" w:sz="0" w:space="0" w:color="auto"/>
          </w:divBdr>
          <w:divsChild>
            <w:div w:id="1042513809">
              <w:marLeft w:val="0"/>
              <w:marRight w:val="0"/>
              <w:marTop w:val="0"/>
              <w:marBottom w:val="0"/>
              <w:divBdr>
                <w:top w:val="none" w:sz="0" w:space="0" w:color="auto"/>
                <w:left w:val="none" w:sz="0" w:space="0" w:color="auto"/>
                <w:bottom w:val="none" w:sz="0" w:space="0" w:color="auto"/>
                <w:right w:val="none" w:sz="0" w:space="0" w:color="auto"/>
              </w:divBdr>
              <w:divsChild>
                <w:div w:id="12670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644655">
      <w:bodyDiv w:val="1"/>
      <w:marLeft w:val="0"/>
      <w:marRight w:val="0"/>
      <w:marTop w:val="0"/>
      <w:marBottom w:val="0"/>
      <w:divBdr>
        <w:top w:val="none" w:sz="0" w:space="0" w:color="auto"/>
        <w:left w:val="none" w:sz="0" w:space="0" w:color="auto"/>
        <w:bottom w:val="none" w:sz="0" w:space="0" w:color="auto"/>
        <w:right w:val="none" w:sz="0" w:space="0" w:color="auto"/>
      </w:divBdr>
    </w:div>
    <w:div w:id="514615824">
      <w:bodyDiv w:val="1"/>
      <w:marLeft w:val="0"/>
      <w:marRight w:val="0"/>
      <w:marTop w:val="0"/>
      <w:marBottom w:val="0"/>
      <w:divBdr>
        <w:top w:val="none" w:sz="0" w:space="0" w:color="auto"/>
        <w:left w:val="none" w:sz="0" w:space="0" w:color="auto"/>
        <w:bottom w:val="none" w:sz="0" w:space="0" w:color="auto"/>
        <w:right w:val="none" w:sz="0" w:space="0" w:color="auto"/>
      </w:divBdr>
      <w:divsChild>
        <w:div w:id="2068258659">
          <w:marLeft w:val="0"/>
          <w:marRight w:val="0"/>
          <w:marTop w:val="0"/>
          <w:marBottom w:val="0"/>
          <w:divBdr>
            <w:top w:val="none" w:sz="0" w:space="0" w:color="auto"/>
            <w:left w:val="none" w:sz="0" w:space="0" w:color="auto"/>
            <w:bottom w:val="none" w:sz="0" w:space="0" w:color="auto"/>
            <w:right w:val="none" w:sz="0" w:space="0" w:color="auto"/>
          </w:divBdr>
          <w:divsChild>
            <w:div w:id="2124418442">
              <w:marLeft w:val="0"/>
              <w:marRight w:val="0"/>
              <w:marTop w:val="0"/>
              <w:marBottom w:val="0"/>
              <w:divBdr>
                <w:top w:val="none" w:sz="0" w:space="0" w:color="auto"/>
                <w:left w:val="none" w:sz="0" w:space="0" w:color="auto"/>
                <w:bottom w:val="none" w:sz="0" w:space="0" w:color="auto"/>
                <w:right w:val="none" w:sz="0" w:space="0" w:color="auto"/>
              </w:divBdr>
              <w:divsChild>
                <w:div w:id="538980609">
                  <w:marLeft w:val="0"/>
                  <w:marRight w:val="0"/>
                  <w:marTop w:val="0"/>
                  <w:marBottom w:val="0"/>
                  <w:divBdr>
                    <w:top w:val="none" w:sz="0" w:space="0" w:color="auto"/>
                    <w:left w:val="none" w:sz="0" w:space="0" w:color="auto"/>
                    <w:bottom w:val="none" w:sz="0" w:space="0" w:color="auto"/>
                    <w:right w:val="none" w:sz="0" w:space="0" w:color="auto"/>
                  </w:divBdr>
                  <w:divsChild>
                    <w:div w:id="109158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4733053">
      <w:bodyDiv w:val="1"/>
      <w:marLeft w:val="0"/>
      <w:marRight w:val="0"/>
      <w:marTop w:val="0"/>
      <w:marBottom w:val="0"/>
      <w:divBdr>
        <w:top w:val="none" w:sz="0" w:space="0" w:color="auto"/>
        <w:left w:val="none" w:sz="0" w:space="0" w:color="auto"/>
        <w:bottom w:val="none" w:sz="0" w:space="0" w:color="auto"/>
        <w:right w:val="none" w:sz="0" w:space="0" w:color="auto"/>
      </w:divBdr>
    </w:div>
    <w:div w:id="527109219">
      <w:bodyDiv w:val="1"/>
      <w:marLeft w:val="0"/>
      <w:marRight w:val="0"/>
      <w:marTop w:val="0"/>
      <w:marBottom w:val="0"/>
      <w:divBdr>
        <w:top w:val="none" w:sz="0" w:space="0" w:color="auto"/>
        <w:left w:val="none" w:sz="0" w:space="0" w:color="auto"/>
        <w:bottom w:val="none" w:sz="0" w:space="0" w:color="auto"/>
        <w:right w:val="none" w:sz="0" w:space="0" w:color="auto"/>
      </w:divBdr>
      <w:divsChild>
        <w:div w:id="432242527">
          <w:marLeft w:val="0"/>
          <w:marRight w:val="0"/>
          <w:marTop w:val="0"/>
          <w:marBottom w:val="0"/>
          <w:divBdr>
            <w:top w:val="none" w:sz="0" w:space="0" w:color="auto"/>
            <w:left w:val="none" w:sz="0" w:space="0" w:color="auto"/>
            <w:bottom w:val="none" w:sz="0" w:space="0" w:color="auto"/>
            <w:right w:val="none" w:sz="0" w:space="0" w:color="auto"/>
          </w:divBdr>
          <w:divsChild>
            <w:div w:id="389961655">
              <w:marLeft w:val="0"/>
              <w:marRight w:val="0"/>
              <w:marTop w:val="0"/>
              <w:marBottom w:val="0"/>
              <w:divBdr>
                <w:top w:val="none" w:sz="0" w:space="0" w:color="auto"/>
                <w:left w:val="none" w:sz="0" w:space="0" w:color="auto"/>
                <w:bottom w:val="none" w:sz="0" w:space="0" w:color="auto"/>
                <w:right w:val="none" w:sz="0" w:space="0" w:color="auto"/>
              </w:divBdr>
              <w:divsChild>
                <w:div w:id="16876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566040">
      <w:bodyDiv w:val="1"/>
      <w:marLeft w:val="0"/>
      <w:marRight w:val="0"/>
      <w:marTop w:val="0"/>
      <w:marBottom w:val="0"/>
      <w:divBdr>
        <w:top w:val="none" w:sz="0" w:space="0" w:color="auto"/>
        <w:left w:val="none" w:sz="0" w:space="0" w:color="auto"/>
        <w:bottom w:val="none" w:sz="0" w:space="0" w:color="auto"/>
        <w:right w:val="none" w:sz="0" w:space="0" w:color="auto"/>
      </w:divBdr>
      <w:divsChild>
        <w:div w:id="1703247568">
          <w:marLeft w:val="0"/>
          <w:marRight w:val="0"/>
          <w:marTop w:val="0"/>
          <w:marBottom w:val="0"/>
          <w:divBdr>
            <w:top w:val="none" w:sz="0" w:space="0" w:color="auto"/>
            <w:left w:val="none" w:sz="0" w:space="0" w:color="auto"/>
            <w:bottom w:val="none" w:sz="0" w:space="0" w:color="auto"/>
            <w:right w:val="none" w:sz="0" w:space="0" w:color="auto"/>
          </w:divBdr>
          <w:divsChild>
            <w:div w:id="357196236">
              <w:marLeft w:val="0"/>
              <w:marRight w:val="0"/>
              <w:marTop w:val="0"/>
              <w:marBottom w:val="0"/>
              <w:divBdr>
                <w:top w:val="none" w:sz="0" w:space="0" w:color="auto"/>
                <w:left w:val="none" w:sz="0" w:space="0" w:color="auto"/>
                <w:bottom w:val="none" w:sz="0" w:space="0" w:color="auto"/>
                <w:right w:val="none" w:sz="0" w:space="0" w:color="auto"/>
              </w:divBdr>
              <w:divsChild>
                <w:div w:id="61055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658212">
      <w:bodyDiv w:val="1"/>
      <w:marLeft w:val="0"/>
      <w:marRight w:val="0"/>
      <w:marTop w:val="0"/>
      <w:marBottom w:val="0"/>
      <w:divBdr>
        <w:top w:val="none" w:sz="0" w:space="0" w:color="auto"/>
        <w:left w:val="none" w:sz="0" w:space="0" w:color="auto"/>
        <w:bottom w:val="none" w:sz="0" w:space="0" w:color="auto"/>
        <w:right w:val="none" w:sz="0" w:space="0" w:color="auto"/>
      </w:divBdr>
    </w:div>
    <w:div w:id="555552025">
      <w:bodyDiv w:val="1"/>
      <w:marLeft w:val="0"/>
      <w:marRight w:val="0"/>
      <w:marTop w:val="0"/>
      <w:marBottom w:val="0"/>
      <w:divBdr>
        <w:top w:val="none" w:sz="0" w:space="0" w:color="auto"/>
        <w:left w:val="none" w:sz="0" w:space="0" w:color="auto"/>
        <w:bottom w:val="none" w:sz="0" w:space="0" w:color="auto"/>
        <w:right w:val="none" w:sz="0" w:space="0" w:color="auto"/>
      </w:divBdr>
      <w:divsChild>
        <w:div w:id="200752917">
          <w:marLeft w:val="0"/>
          <w:marRight w:val="0"/>
          <w:marTop w:val="0"/>
          <w:marBottom w:val="0"/>
          <w:divBdr>
            <w:top w:val="none" w:sz="0" w:space="0" w:color="auto"/>
            <w:left w:val="none" w:sz="0" w:space="0" w:color="auto"/>
            <w:bottom w:val="none" w:sz="0" w:space="0" w:color="auto"/>
            <w:right w:val="none" w:sz="0" w:space="0" w:color="auto"/>
          </w:divBdr>
          <w:divsChild>
            <w:div w:id="880827709">
              <w:marLeft w:val="0"/>
              <w:marRight w:val="0"/>
              <w:marTop w:val="0"/>
              <w:marBottom w:val="0"/>
              <w:divBdr>
                <w:top w:val="none" w:sz="0" w:space="0" w:color="auto"/>
                <w:left w:val="none" w:sz="0" w:space="0" w:color="auto"/>
                <w:bottom w:val="none" w:sz="0" w:space="0" w:color="auto"/>
                <w:right w:val="none" w:sz="0" w:space="0" w:color="auto"/>
              </w:divBdr>
              <w:divsChild>
                <w:div w:id="18749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211853">
      <w:bodyDiv w:val="1"/>
      <w:marLeft w:val="0"/>
      <w:marRight w:val="0"/>
      <w:marTop w:val="0"/>
      <w:marBottom w:val="0"/>
      <w:divBdr>
        <w:top w:val="none" w:sz="0" w:space="0" w:color="auto"/>
        <w:left w:val="none" w:sz="0" w:space="0" w:color="auto"/>
        <w:bottom w:val="none" w:sz="0" w:space="0" w:color="auto"/>
        <w:right w:val="none" w:sz="0" w:space="0" w:color="auto"/>
      </w:divBdr>
      <w:divsChild>
        <w:div w:id="1096631291">
          <w:marLeft w:val="0"/>
          <w:marRight w:val="0"/>
          <w:marTop w:val="0"/>
          <w:marBottom w:val="0"/>
          <w:divBdr>
            <w:top w:val="none" w:sz="0" w:space="0" w:color="auto"/>
            <w:left w:val="none" w:sz="0" w:space="0" w:color="auto"/>
            <w:bottom w:val="none" w:sz="0" w:space="0" w:color="auto"/>
            <w:right w:val="none" w:sz="0" w:space="0" w:color="auto"/>
          </w:divBdr>
          <w:divsChild>
            <w:div w:id="68382252">
              <w:marLeft w:val="0"/>
              <w:marRight w:val="0"/>
              <w:marTop w:val="0"/>
              <w:marBottom w:val="0"/>
              <w:divBdr>
                <w:top w:val="none" w:sz="0" w:space="0" w:color="auto"/>
                <w:left w:val="none" w:sz="0" w:space="0" w:color="auto"/>
                <w:bottom w:val="none" w:sz="0" w:space="0" w:color="auto"/>
                <w:right w:val="none" w:sz="0" w:space="0" w:color="auto"/>
              </w:divBdr>
              <w:divsChild>
                <w:div w:id="1275599110">
                  <w:marLeft w:val="0"/>
                  <w:marRight w:val="0"/>
                  <w:marTop w:val="0"/>
                  <w:marBottom w:val="0"/>
                  <w:divBdr>
                    <w:top w:val="none" w:sz="0" w:space="0" w:color="auto"/>
                    <w:left w:val="none" w:sz="0" w:space="0" w:color="auto"/>
                    <w:bottom w:val="none" w:sz="0" w:space="0" w:color="auto"/>
                    <w:right w:val="none" w:sz="0" w:space="0" w:color="auto"/>
                  </w:divBdr>
                  <w:divsChild>
                    <w:div w:id="103693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137322">
      <w:bodyDiv w:val="1"/>
      <w:marLeft w:val="0"/>
      <w:marRight w:val="0"/>
      <w:marTop w:val="0"/>
      <w:marBottom w:val="0"/>
      <w:divBdr>
        <w:top w:val="none" w:sz="0" w:space="0" w:color="auto"/>
        <w:left w:val="none" w:sz="0" w:space="0" w:color="auto"/>
        <w:bottom w:val="none" w:sz="0" w:space="0" w:color="auto"/>
        <w:right w:val="none" w:sz="0" w:space="0" w:color="auto"/>
      </w:divBdr>
      <w:divsChild>
        <w:div w:id="394279287">
          <w:marLeft w:val="0"/>
          <w:marRight w:val="0"/>
          <w:marTop w:val="0"/>
          <w:marBottom w:val="0"/>
          <w:divBdr>
            <w:top w:val="none" w:sz="0" w:space="0" w:color="auto"/>
            <w:left w:val="none" w:sz="0" w:space="0" w:color="auto"/>
            <w:bottom w:val="none" w:sz="0" w:space="0" w:color="auto"/>
            <w:right w:val="none" w:sz="0" w:space="0" w:color="auto"/>
          </w:divBdr>
          <w:divsChild>
            <w:div w:id="1951933800">
              <w:marLeft w:val="0"/>
              <w:marRight w:val="0"/>
              <w:marTop w:val="0"/>
              <w:marBottom w:val="0"/>
              <w:divBdr>
                <w:top w:val="none" w:sz="0" w:space="0" w:color="auto"/>
                <w:left w:val="none" w:sz="0" w:space="0" w:color="auto"/>
                <w:bottom w:val="none" w:sz="0" w:space="0" w:color="auto"/>
                <w:right w:val="none" w:sz="0" w:space="0" w:color="auto"/>
              </w:divBdr>
              <w:divsChild>
                <w:div w:id="158344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2337">
      <w:bodyDiv w:val="1"/>
      <w:marLeft w:val="0"/>
      <w:marRight w:val="0"/>
      <w:marTop w:val="0"/>
      <w:marBottom w:val="0"/>
      <w:divBdr>
        <w:top w:val="none" w:sz="0" w:space="0" w:color="auto"/>
        <w:left w:val="none" w:sz="0" w:space="0" w:color="auto"/>
        <w:bottom w:val="none" w:sz="0" w:space="0" w:color="auto"/>
        <w:right w:val="none" w:sz="0" w:space="0" w:color="auto"/>
      </w:divBdr>
    </w:div>
    <w:div w:id="590553543">
      <w:bodyDiv w:val="1"/>
      <w:marLeft w:val="0"/>
      <w:marRight w:val="0"/>
      <w:marTop w:val="0"/>
      <w:marBottom w:val="0"/>
      <w:divBdr>
        <w:top w:val="none" w:sz="0" w:space="0" w:color="auto"/>
        <w:left w:val="none" w:sz="0" w:space="0" w:color="auto"/>
        <w:bottom w:val="none" w:sz="0" w:space="0" w:color="auto"/>
        <w:right w:val="none" w:sz="0" w:space="0" w:color="auto"/>
      </w:divBdr>
      <w:divsChild>
        <w:div w:id="1706829234">
          <w:marLeft w:val="0"/>
          <w:marRight w:val="0"/>
          <w:marTop w:val="0"/>
          <w:marBottom w:val="0"/>
          <w:divBdr>
            <w:top w:val="none" w:sz="0" w:space="0" w:color="auto"/>
            <w:left w:val="none" w:sz="0" w:space="0" w:color="auto"/>
            <w:bottom w:val="none" w:sz="0" w:space="0" w:color="auto"/>
            <w:right w:val="none" w:sz="0" w:space="0" w:color="auto"/>
          </w:divBdr>
          <w:divsChild>
            <w:div w:id="2127842802">
              <w:marLeft w:val="0"/>
              <w:marRight w:val="0"/>
              <w:marTop w:val="0"/>
              <w:marBottom w:val="0"/>
              <w:divBdr>
                <w:top w:val="none" w:sz="0" w:space="0" w:color="auto"/>
                <w:left w:val="none" w:sz="0" w:space="0" w:color="auto"/>
                <w:bottom w:val="none" w:sz="0" w:space="0" w:color="auto"/>
                <w:right w:val="none" w:sz="0" w:space="0" w:color="auto"/>
              </w:divBdr>
              <w:divsChild>
                <w:div w:id="32940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40853">
      <w:bodyDiv w:val="1"/>
      <w:marLeft w:val="0"/>
      <w:marRight w:val="0"/>
      <w:marTop w:val="0"/>
      <w:marBottom w:val="0"/>
      <w:divBdr>
        <w:top w:val="none" w:sz="0" w:space="0" w:color="auto"/>
        <w:left w:val="none" w:sz="0" w:space="0" w:color="auto"/>
        <w:bottom w:val="none" w:sz="0" w:space="0" w:color="auto"/>
        <w:right w:val="none" w:sz="0" w:space="0" w:color="auto"/>
      </w:divBdr>
      <w:divsChild>
        <w:div w:id="174269323">
          <w:marLeft w:val="0"/>
          <w:marRight w:val="0"/>
          <w:marTop w:val="0"/>
          <w:marBottom w:val="0"/>
          <w:divBdr>
            <w:top w:val="none" w:sz="0" w:space="0" w:color="auto"/>
            <w:left w:val="none" w:sz="0" w:space="0" w:color="auto"/>
            <w:bottom w:val="none" w:sz="0" w:space="0" w:color="auto"/>
            <w:right w:val="none" w:sz="0" w:space="0" w:color="auto"/>
          </w:divBdr>
          <w:divsChild>
            <w:div w:id="416439830">
              <w:marLeft w:val="0"/>
              <w:marRight w:val="0"/>
              <w:marTop w:val="0"/>
              <w:marBottom w:val="0"/>
              <w:divBdr>
                <w:top w:val="none" w:sz="0" w:space="0" w:color="auto"/>
                <w:left w:val="none" w:sz="0" w:space="0" w:color="auto"/>
                <w:bottom w:val="none" w:sz="0" w:space="0" w:color="auto"/>
                <w:right w:val="none" w:sz="0" w:space="0" w:color="auto"/>
              </w:divBdr>
              <w:divsChild>
                <w:div w:id="118543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291012">
      <w:bodyDiv w:val="1"/>
      <w:marLeft w:val="0"/>
      <w:marRight w:val="0"/>
      <w:marTop w:val="0"/>
      <w:marBottom w:val="0"/>
      <w:divBdr>
        <w:top w:val="none" w:sz="0" w:space="0" w:color="auto"/>
        <w:left w:val="none" w:sz="0" w:space="0" w:color="auto"/>
        <w:bottom w:val="none" w:sz="0" w:space="0" w:color="auto"/>
        <w:right w:val="none" w:sz="0" w:space="0" w:color="auto"/>
      </w:divBdr>
      <w:divsChild>
        <w:div w:id="1710371407">
          <w:marLeft w:val="547"/>
          <w:marRight w:val="0"/>
          <w:marTop w:val="0"/>
          <w:marBottom w:val="0"/>
          <w:divBdr>
            <w:top w:val="none" w:sz="0" w:space="0" w:color="auto"/>
            <w:left w:val="none" w:sz="0" w:space="0" w:color="auto"/>
            <w:bottom w:val="none" w:sz="0" w:space="0" w:color="auto"/>
            <w:right w:val="none" w:sz="0" w:space="0" w:color="auto"/>
          </w:divBdr>
        </w:div>
      </w:divsChild>
    </w:div>
    <w:div w:id="613902951">
      <w:bodyDiv w:val="1"/>
      <w:marLeft w:val="0"/>
      <w:marRight w:val="0"/>
      <w:marTop w:val="0"/>
      <w:marBottom w:val="0"/>
      <w:divBdr>
        <w:top w:val="none" w:sz="0" w:space="0" w:color="auto"/>
        <w:left w:val="none" w:sz="0" w:space="0" w:color="auto"/>
        <w:bottom w:val="none" w:sz="0" w:space="0" w:color="auto"/>
        <w:right w:val="none" w:sz="0" w:space="0" w:color="auto"/>
      </w:divBdr>
      <w:divsChild>
        <w:div w:id="498739310">
          <w:marLeft w:val="547"/>
          <w:marRight w:val="0"/>
          <w:marTop w:val="0"/>
          <w:marBottom w:val="0"/>
          <w:divBdr>
            <w:top w:val="none" w:sz="0" w:space="0" w:color="auto"/>
            <w:left w:val="none" w:sz="0" w:space="0" w:color="auto"/>
            <w:bottom w:val="none" w:sz="0" w:space="0" w:color="auto"/>
            <w:right w:val="none" w:sz="0" w:space="0" w:color="auto"/>
          </w:divBdr>
        </w:div>
      </w:divsChild>
    </w:div>
    <w:div w:id="620460068">
      <w:bodyDiv w:val="1"/>
      <w:marLeft w:val="0"/>
      <w:marRight w:val="0"/>
      <w:marTop w:val="0"/>
      <w:marBottom w:val="0"/>
      <w:divBdr>
        <w:top w:val="none" w:sz="0" w:space="0" w:color="auto"/>
        <w:left w:val="none" w:sz="0" w:space="0" w:color="auto"/>
        <w:bottom w:val="none" w:sz="0" w:space="0" w:color="auto"/>
        <w:right w:val="none" w:sz="0" w:space="0" w:color="auto"/>
      </w:divBdr>
      <w:divsChild>
        <w:div w:id="85617839">
          <w:marLeft w:val="0"/>
          <w:marRight w:val="0"/>
          <w:marTop w:val="0"/>
          <w:marBottom w:val="0"/>
          <w:divBdr>
            <w:top w:val="none" w:sz="0" w:space="0" w:color="auto"/>
            <w:left w:val="none" w:sz="0" w:space="0" w:color="auto"/>
            <w:bottom w:val="none" w:sz="0" w:space="0" w:color="auto"/>
            <w:right w:val="none" w:sz="0" w:space="0" w:color="auto"/>
          </w:divBdr>
          <w:divsChild>
            <w:div w:id="219097504">
              <w:marLeft w:val="0"/>
              <w:marRight w:val="0"/>
              <w:marTop w:val="0"/>
              <w:marBottom w:val="0"/>
              <w:divBdr>
                <w:top w:val="none" w:sz="0" w:space="0" w:color="auto"/>
                <w:left w:val="none" w:sz="0" w:space="0" w:color="auto"/>
                <w:bottom w:val="none" w:sz="0" w:space="0" w:color="auto"/>
                <w:right w:val="none" w:sz="0" w:space="0" w:color="auto"/>
              </w:divBdr>
              <w:divsChild>
                <w:div w:id="204710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345840">
      <w:bodyDiv w:val="1"/>
      <w:marLeft w:val="0"/>
      <w:marRight w:val="0"/>
      <w:marTop w:val="0"/>
      <w:marBottom w:val="0"/>
      <w:divBdr>
        <w:top w:val="none" w:sz="0" w:space="0" w:color="auto"/>
        <w:left w:val="none" w:sz="0" w:space="0" w:color="auto"/>
        <w:bottom w:val="none" w:sz="0" w:space="0" w:color="auto"/>
        <w:right w:val="none" w:sz="0" w:space="0" w:color="auto"/>
      </w:divBdr>
      <w:divsChild>
        <w:div w:id="609435767">
          <w:marLeft w:val="0"/>
          <w:marRight w:val="0"/>
          <w:marTop w:val="0"/>
          <w:marBottom w:val="0"/>
          <w:divBdr>
            <w:top w:val="none" w:sz="0" w:space="0" w:color="auto"/>
            <w:left w:val="none" w:sz="0" w:space="0" w:color="auto"/>
            <w:bottom w:val="none" w:sz="0" w:space="0" w:color="auto"/>
            <w:right w:val="none" w:sz="0" w:space="0" w:color="auto"/>
          </w:divBdr>
          <w:divsChild>
            <w:div w:id="101652753">
              <w:marLeft w:val="0"/>
              <w:marRight w:val="0"/>
              <w:marTop w:val="0"/>
              <w:marBottom w:val="0"/>
              <w:divBdr>
                <w:top w:val="none" w:sz="0" w:space="0" w:color="auto"/>
                <w:left w:val="none" w:sz="0" w:space="0" w:color="auto"/>
                <w:bottom w:val="none" w:sz="0" w:space="0" w:color="auto"/>
                <w:right w:val="none" w:sz="0" w:space="0" w:color="auto"/>
              </w:divBdr>
              <w:divsChild>
                <w:div w:id="202285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314742">
      <w:bodyDiv w:val="1"/>
      <w:marLeft w:val="0"/>
      <w:marRight w:val="0"/>
      <w:marTop w:val="0"/>
      <w:marBottom w:val="0"/>
      <w:divBdr>
        <w:top w:val="none" w:sz="0" w:space="0" w:color="auto"/>
        <w:left w:val="none" w:sz="0" w:space="0" w:color="auto"/>
        <w:bottom w:val="none" w:sz="0" w:space="0" w:color="auto"/>
        <w:right w:val="none" w:sz="0" w:space="0" w:color="auto"/>
      </w:divBdr>
    </w:div>
    <w:div w:id="652299073">
      <w:bodyDiv w:val="1"/>
      <w:marLeft w:val="0"/>
      <w:marRight w:val="0"/>
      <w:marTop w:val="0"/>
      <w:marBottom w:val="0"/>
      <w:divBdr>
        <w:top w:val="none" w:sz="0" w:space="0" w:color="auto"/>
        <w:left w:val="none" w:sz="0" w:space="0" w:color="auto"/>
        <w:bottom w:val="none" w:sz="0" w:space="0" w:color="auto"/>
        <w:right w:val="none" w:sz="0" w:space="0" w:color="auto"/>
      </w:divBdr>
      <w:divsChild>
        <w:div w:id="1702629581">
          <w:marLeft w:val="0"/>
          <w:marRight w:val="0"/>
          <w:marTop w:val="0"/>
          <w:marBottom w:val="0"/>
          <w:divBdr>
            <w:top w:val="none" w:sz="0" w:space="0" w:color="auto"/>
            <w:left w:val="none" w:sz="0" w:space="0" w:color="auto"/>
            <w:bottom w:val="none" w:sz="0" w:space="0" w:color="auto"/>
            <w:right w:val="none" w:sz="0" w:space="0" w:color="auto"/>
          </w:divBdr>
          <w:divsChild>
            <w:div w:id="651255847">
              <w:marLeft w:val="0"/>
              <w:marRight w:val="0"/>
              <w:marTop w:val="0"/>
              <w:marBottom w:val="0"/>
              <w:divBdr>
                <w:top w:val="none" w:sz="0" w:space="0" w:color="auto"/>
                <w:left w:val="none" w:sz="0" w:space="0" w:color="auto"/>
                <w:bottom w:val="none" w:sz="0" w:space="0" w:color="auto"/>
                <w:right w:val="none" w:sz="0" w:space="0" w:color="auto"/>
              </w:divBdr>
              <w:divsChild>
                <w:div w:id="147412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964687">
      <w:bodyDiv w:val="1"/>
      <w:marLeft w:val="0"/>
      <w:marRight w:val="0"/>
      <w:marTop w:val="0"/>
      <w:marBottom w:val="0"/>
      <w:divBdr>
        <w:top w:val="none" w:sz="0" w:space="0" w:color="auto"/>
        <w:left w:val="none" w:sz="0" w:space="0" w:color="auto"/>
        <w:bottom w:val="none" w:sz="0" w:space="0" w:color="auto"/>
        <w:right w:val="none" w:sz="0" w:space="0" w:color="auto"/>
      </w:divBdr>
      <w:divsChild>
        <w:div w:id="2104640347">
          <w:marLeft w:val="0"/>
          <w:marRight w:val="0"/>
          <w:marTop w:val="0"/>
          <w:marBottom w:val="0"/>
          <w:divBdr>
            <w:top w:val="none" w:sz="0" w:space="0" w:color="auto"/>
            <w:left w:val="none" w:sz="0" w:space="0" w:color="auto"/>
            <w:bottom w:val="none" w:sz="0" w:space="0" w:color="auto"/>
            <w:right w:val="none" w:sz="0" w:space="0" w:color="auto"/>
          </w:divBdr>
          <w:divsChild>
            <w:div w:id="2013294469">
              <w:marLeft w:val="0"/>
              <w:marRight w:val="0"/>
              <w:marTop w:val="0"/>
              <w:marBottom w:val="0"/>
              <w:divBdr>
                <w:top w:val="none" w:sz="0" w:space="0" w:color="auto"/>
                <w:left w:val="none" w:sz="0" w:space="0" w:color="auto"/>
                <w:bottom w:val="none" w:sz="0" w:space="0" w:color="auto"/>
                <w:right w:val="none" w:sz="0" w:space="0" w:color="auto"/>
              </w:divBdr>
              <w:divsChild>
                <w:div w:id="44407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771495">
      <w:bodyDiv w:val="1"/>
      <w:marLeft w:val="0"/>
      <w:marRight w:val="0"/>
      <w:marTop w:val="0"/>
      <w:marBottom w:val="0"/>
      <w:divBdr>
        <w:top w:val="none" w:sz="0" w:space="0" w:color="auto"/>
        <w:left w:val="none" w:sz="0" w:space="0" w:color="auto"/>
        <w:bottom w:val="none" w:sz="0" w:space="0" w:color="auto"/>
        <w:right w:val="none" w:sz="0" w:space="0" w:color="auto"/>
      </w:divBdr>
      <w:divsChild>
        <w:div w:id="310989938">
          <w:marLeft w:val="0"/>
          <w:marRight w:val="0"/>
          <w:marTop w:val="0"/>
          <w:marBottom w:val="0"/>
          <w:divBdr>
            <w:top w:val="none" w:sz="0" w:space="0" w:color="auto"/>
            <w:left w:val="none" w:sz="0" w:space="0" w:color="auto"/>
            <w:bottom w:val="none" w:sz="0" w:space="0" w:color="auto"/>
            <w:right w:val="none" w:sz="0" w:space="0" w:color="auto"/>
          </w:divBdr>
          <w:divsChild>
            <w:div w:id="41253120">
              <w:marLeft w:val="0"/>
              <w:marRight w:val="0"/>
              <w:marTop w:val="0"/>
              <w:marBottom w:val="0"/>
              <w:divBdr>
                <w:top w:val="none" w:sz="0" w:space="0" w:color="auto"/>
                <w:left w:val="none" w:sz="0" w:space="0" w:color="auto"/>
                <w:bottom w:val="none" w:sz="0" w:space="0" w:color="auto"/>
                <w:right w:val="none" w:sz="0" w:space="0" w:color="auto"/>
              </w:divBdr>
              <w:divsChild>
                <w:div w:id="134639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125603">
      <w:bodyDiv w:val="1"/>
      <w:marLeft w:val="0"/>
      <w:marRight w:val="0"/>
      <w:marTop w:val="0"/>
      <w:marBottom w:val="0"/>
      <w:divBdr>
        <w:top w:val="none" w:sz="0" w:space="0" w:color="auto"/>
        <w:left w:val="none" w:sz="0" w:space="0" w:color="auto"/>
        <w:bottom w:val="none" w:sz="0" w:space="0" w:color="auto"/>
        <w:right w:val="none" w:sz="0" w:space="0" w:color="auto"/>
      </w:divBdr>
      <w:divsChild>
        <w:div w:id="71971644">
          <w:marLeft w:val="0"/>
          <w:marRight w:val="0"/>
          <w:marTop w:val="0"/>
          <w:marBottom w:val="0"/>
          <w:divBdr>
            <w:top w:val="none" w:sz="0" w:space="0" w:color="auto"/>
            <w:left w:val="none" w:sz="0" w:space="0" w:color="auto"/>
            <w:bottom w:val="none" w:sz="0" w:space="0" w:color="auto"/>
            <w:right w:val="none" w:sz="0" w:space="0" w:color="auto"/>
          </w:divBdr>
          <w:divsChild>
            <w:div w:id="732780560">
              <w:marLeft w:val="0"/>
              <w:marRight w:val="0"/>
              <w:marTop w:val="0"/>
              <w:marBottom w:val="0"/>
              <w:divBdr>
                <w:top w:val="none" w:sz="0" w:space="0" w:color="auto"/>
                <w:left w:val="none" w:sz="0" w:space="0" w:color="auto"/>
                <w:bottom w:val="none" w:sz="0" w:space="0" w:color="auto"/>
                <w:right w:val="none" w:sz="0" w:space="0" w:color="auto"/>
              </w:divBdr>
              <w:divsChild>
                <w:div w:id="1793863541">
                  <w:marLeft w:val="0"/>
                  <w:marRight w:val="0"/>
                  <w:marTop w:val="0"/>
                  <w:marBottom w:val="0"/>
                  <w:divBdr>
                    <w:top w:val="none" w:sz="0" w:space="0" w:color="auto"/>
                    <w:left w:val="none" w:sz="0" w:space="0" w:color="auto"/>
                    <w:bottom w:val="none" w:sz="0" w:space="0" w:color="auto"/>
                    <w:right w:val="none" w:sz="0" w:space="0" w:color="auto"/>
                  </w:divBdr>
                  <w:divsChild>
                    <w:div w:id="159871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572391">
      <w:bodyDiv w:val="1"/>
      <w:marLeft w:val="0"/>
      <w:marRight w:val="0"/>
      <w:marTop w:val="0"/>
      <w:marBottom w:val="0"/>
      <w:divBdr>
        <w:top w:val="none" w:sz="0" w:space="0" w:color="auto"/>
        <w:left w:val="none" w:sz="0" w:space="0" w:color="auto"/>
        <w:bottom w:val="none" w:sz="0" w:space="0" w:color="auto"/>
        <w:right w:val="none" w:sz="0" w:space="0" w:color="auto"/>
      </w:divBdr>
      <w:divsChild>
        <w:div w:id="369764139">
          <w:marLeft w:val="0"/>
          <w:marRight w:val="0"/>
          <w:marTop w:val="0"/>
          <w:marBottom w:val="0"/>
          <w:divBdr>
            <w:top w:val="none" w:sz="0" w:space="0" w:color="auto"/>
            <w:left w:val="none" w:sz="0" w:space="0" w:color="auto"/>
            <w:bottom w:val="none" w:sz="0" w:space="0" w:color="auto"/>
            <w:right w:val="none" w:sz="0" w:space="0" w:color="auto"/>
          </w:divBdr>
          <w:divsChild>
            <w:div w:id="1233007727">
              <w:marLeft w:val="0"/>
              <w:marRight w:val="0"/>
              <w:marTop w:val="0"/>
              <w:marBottom w:val="0"/>
              <w:divBdr>
                <w:top w:val="none" w:sz="0" w:space="0" w:color="auto"/>
                <w:left w:val="none" w:sz="0" w:space="0" w:color="auto"/>
                <w:bottom w:val="none" w:sz="0" w:space="0" w:color="auto"/>
                <w:right w:val="none" w:sz="0" w:space="0" w:color="auto"/>
              </w:divBdr>
              <w:divsChild>
                <w:div w:id="137115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229238">
      <w:bodyDiv w:val="1"/>
      <w:marLeft w:val="0"/>
      <w:marRight w:val="0"/>
      <w:marTop w:val="0"/>
      <w:marBottom w:val="0"/>
      <w:divBdr>
        <w:top w:val="none" w:sz="0" w:space="0" w:color="auto"/>
        <w:left w:val="none" w:sz="0" w:space="0" w:color="auto"/>
        <w:bottom w:val="none" w:sz="0" w:space="0" w:color="auto"/>
        <w:right w:val="none" w:sz="0" w:space="0" w:color="auto"/>
      </w:divBdr>
      <w:divsChild>
        <w:div w:id="1594897489">
          <w:marLeft w:val="0"/>
          <w:marRight w:val="0"/>
          <w:marTop w:val="0"/>
          <w:marBottom w:val="0"/>
          <w:divBdr>
            <w:top w:val="none" w:sz="0" w:space="0" w:color="auto"/>
            <w:left w:val="none" w:sz="0" w:space="0" w:color="auto"/>
            <w:bottom w:val="none" w:sz="0" w:space="0" w:color="auto"/>
            <w:right w:val="none" w:sz="0" w:space="0" w:color="auto"/>
          </w:divBdr>
          <w:divsChild>
            <w:div w:id="492841963">
              <w:marLeft w:val="0"/>
              <w:marRight w:val="0"/>
              <w:marTop w:val="0"/>
              <w:marBottom w:val="0"/>
              <w:divBdr>
                <w:top w:val="none" w:sz="0" w:space="0" w:color="auto"/>
                <w:left w:val="none" w:sz="0" w:space="0" w:color="auto"/>
                <w:bottom w:val="none" w:sz="0" w:space="0" w:color="auto"/>
                <w:right w:val="none" w:sz="0" w:space="0" w:color="auto"/>
              </w:divBdr>
              <w:divsChild>
                <w:div w:id="99676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70712">
      <w:bodyDiv w:val="1"/>
      <w:marLeft w:val="0"/>
      <w:marRight w:val="0"/>
      <w:marTop w:val="0"/>
      <w:marBottom w:val="0"/>
      <w:divBdr>
        <w:top w:val="none" w:sz="0" w:space="0" w:color="auto"/>
        <w:left w:val="none" w:sz="0" w:space="0" w:color="auto"/>
        <w:bottom w:val="none" w:sz="0" w:space="0" w:color="auto"/>
        <w:right w:val="none" w:sz="0" w:space="0" w:color="auto"/>
      </w:divBdr>
      <w:divsChild>
        <w:div w:id="1734694208">
          <w:marLeft w:val="0"/>
          <w:marRight w:val="0"/>
          <w:marTop w:val="0"/>
          <w:marBottom w:val="0"/>
          <w:divBdr>
            <w:top w:val="none" w:sz="0" w:space="0" w:color="auto"/>
            <w:left w:val="none" w:sz="0" w:space="0" w:color="auto"/>
            <w:bottom w:val="none" w:sz="0" w:space="0" w:color="auto"/>
            <w:right w:val="none" w:sz="0" w:space="0" w:color="auto"/>
          </w:divBdr>
          <w:divsChild>
            <w:div w:id="1914774326">
              <w:marLeft w:val="0"/>
              <w:marRight w:val="0"/>
              <w:marTop w:val="0"/>
              <w:marBottom w:val="0"/>
              <w:divBdr>
                <w:top w:val="none" w:sz="0" w:space="0" w:color="auto"/>
                <w:left w:val="none" w:sz="0" w:space="0" w:color="auto"/>
                <w:bottom w:val="none" w:sz="0" w:space="0" w:color="auto"/>
                <w:right w:val="none" w:sz="0" w:space="0" w:color="auto"/>
              </w:divBdr>
              <w:divsChild>
                <w:div w:id="142275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872784">
      <w:bodyDiv w:val="1"/>
      <w:marLeft w:val="0"/>
      <w:marRight w:val="0"/>
      <w:marTop w:val="0"/>
      <w:marBottom w:val="0"/>
      <w:divBdr>
        <w:top w:val="none" w:sz="0" w:space="0" w:color="auto"/>
        <w:left w:val="none" w:sz="0" w:space="0" w:color="auto"/>
        <w:bottom w:val="none" w:sz="0" w:space="0" w:color="auto"/>
        <w:right w:val="none" w:sz="0" w:space="0" w:color="auto"/>
      </w:divBdr>
      <w:divsChild>
        <w:div w:id="445927521">
          <w:marLeft w:val="0"/>
          <w:marRight w:val="0"/>
          <w:marTop w:val="0"/>
          <w:marBottom w:val="0"/>
          <w:divBdr>
            <w:top w:val="none" w:sz="0" w:space="0" w:color="auto"/>
            <w:left w:val="none" w:sz="0" w:space="0" w:color="auto"/>
            <w:bottom w:val="none" w:sz="0" w:space="0" w:color="auto"/>
            <w:right w:val="none" w:sz="0" w:space="0" w:color="auto"/>
          </w:divBdr>
          <w:divsChild>
            <w:div w:id="1444689331">
              <w:marLeft w:val="0"/>
              <w:marRight w:val="0"/>
              <w:marTop w:val="0"/>
              <w:marBottom w:val="0"/>
              <w:divBdr>
                <w:top w:val="none" w:sz="0" w:space="0" w:color="auto"/>
                <w:left w:val="none" w:sz="0" w:space="0" w:color="auto"/>
                <w:bottom w:val="none" w:sz="0" w:space="0" w:color="auto"/>
                <w:right w:val="none" w:sz="0" w:space="0" w:color="auto"/>
              </w:divBdr>
              <w:divsChild>
                <w:div w:id="109716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51958">
      <w:bodyDiv w:val="1"/>
      <w:marLeft w:val="0"/>
      <w:marRight w:val="0"/>
      <w:marTop w:val="0"/>
      <w:marBottom w:val="0"/>
      <w:divBdr>
        <w:top w:val="none" w:sz="0" w:space="0" w:color="auto"/>
        <w:left w:val="none" w:sz="0" w:space="0" w:color="auto"/>
        <w:bottom w:val="none" w:sz="0" w:space="0" w:color="auto"/>
        <w:right w:val="none" w:sz="0" w:space="0" w:color="auto"/>
      </w:divBdr>
      <w:divsChild>
        <w:div w:id="2093768715">
          <w:marLeft w:val="0"/>
          <w:marRight w:val="0"/>
          <w:marTop w:val="0"/>
          <w:marBottom w:val="0"/>
          <w:divBdr>
            <w:top w:val="none" w:sz="0" w:space="0" w:color="auto"/>
            <w:left w:val="none" w:sz="0" w:space="0" w:color="auto"/>
            <w:bottom w:val="none" w:sz="0" w:space="0" w:color="auto"/>
            <w:right w:val="none" w:sz="0" w:space="0" w:color="auto"/>
          </w:divBdr>
          <w:divsChild>
            <w:div w:id="731074776">
              <w:marLeft w:val="0"/>
              <w:marRight w:val="0"/>
              <w:marTop w:val="0"/>
              <w:marBottom w:val="0"/>
              <w:divBdr>
                <w:top w:val="none" w:sz="0" w:space="0" w:color="auto"/>
                <w:left w:val="none" w:sz="0" w:space="0" w:color="auto"/>
                <w:bottom w:val="none" w:sz="0" w:space="0" w:color="auto"/>
                <w:right w:val="none" w:sz="0" w:space="0" w:color="auto"/>
              </w:divBdr>
              <w:divsChild>
                <w:div w:id="159470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2597">
      <w:bodyDiv w:val="1"/>
      <w:marLeft w:val="0"/>
      <w:marRight w:val="0"/>
      <w:marTop w:val="0"/>
      <w:marBottom w:val="0"/>
      <w:divBdr>
        <w:top w:val="none" w:sz="0" w:space="0" w:color="auto"/>
        <w:left w:val="none" w:sz="0" w:space="0" w:color="auto"/>
        <w:bottom w:val="none" w:sz="0" w:space="0" w:color="auto"/>
        <w:right w:val="none" w:sz="0" w:space="0" w:color="auto"/>
      </w:divBdr>
    </w:div>
    <w:div w:id="766922253">
      <w:bodyDiv w:val="1"/>
      <w:marLeft w:val="0"/>
      <w:marRight w:val="0"/>
      <w:marTop w:val="0"/>
      <w:marBottom w:val="0"/>
      <w:divBdr>
        <w:top w:val="none" w:sz="0" w:space="0" w:color="auto"/>
        <w:left w:val="none" w:sz="0" w:space="0" w:color="auto"/>
        <w:bottom w:val="none" w:sz="0" w:space="0" w:color="auto"/>
        <w:right w:val="none" w:sz="0" w:space="0" w:color="auto"/>
      </w:divBdr>
      <w:divsChild>
        <w:div w:id="829637838">
          <w:marLeft w:val="0"/>
          <w:marRight w:val="0"/>
          <w:marTop w:val="0"/>
          <w:marBottom w:val="0"/>
          <w:divBdr>
            <w:top w:val="none" w:sz="0" w:space="0" w:color="auto"/>
            <w:left w:val="none" w:sz="0" w:space="0" w:color="auto"/>
            <w:bottom w:val="none" w:sz="0" w:space="0" w:color="auto"/>
            <w:right w:val="none" w:sz="0" w:space="0" w:color="auto"/>
          </w:divBdr>
          <w:divsChild>
            <w:div w:id="1374036348">
              <w:marLeft w:val="0"/>
              <w:marRight w:val="0"/>
              <w:marTop w:val="0"/>
              <w:marBottom w:val="0"/>
              <w:divBdr>
                <w:top w:val="none" w:sz="0" w:space="0" w:color="auto"/>
                <w:left w:val="none" w:sz="0" w:space="0" w:color="auto"/>
                <w:bottom w:val="none" w:sz="0" w:space="0" w:color="auto"/>
                <w:right w:val="none" w:sz="0" w:space="0" w:color="auto"/>
              </w:divBdr>
              <w:divsChild>
                <w:div w:id="101561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559190">
      <w:bodyDiv w:val="1"/>
      <w:marLeft w:val="0"/>
      <w:marRight w:val="0"/>
      <w:marTop w:val="0"/>
      <w:marBottom w:val="0"/>
      <w:divBdr>
        <w:top w:val="none" w:sz="0" w:space="0" w:color="auto"/>
        <w:left w:val="none" w:sz="0" w:space="0" w:color="auto"/>
        <w:bottom w:val="none" w:sz="0" w:space="0" w:color="auto"/>
        <w:right w:val="none" w:sz="0" w:space="0" w:color="auto"/>
      </w:divBdr>
      <w:divsChild>
        <w:div w:id="1718896576">
          <w:marLeft w:val="0"/>
          <w:marRight w:val="0"/>
          <w:marTop w:val="0"/>
          <w:marBottom w:val="0"/>
          <w:divBdr>
            <w:top w:val="none" w:sz="0" w:space="0" w:color="auto"/>
            <w:left w:val="none" w:sz="0" w:space="0" w:color="auto"/>
            <w:bottom w:val="none" w:sz="0" w:space="0" w:color="auto"/>
            <w:right w:val="none" w:sz="0" w:space="0" w:color="auto"/>
          </w:divBdr>
          <w:divsChild>
            <w:div w:id="308021698">
              <w:marLeft w:val="0"/>
              <w:marRight w:val="0"/>
              <w:marTop w:val="0"/>
              <w:marBottom w:val="0"/>
              <w:divBdr>
                <w:top w:val="none" w:sz="0" w:space="0" w:color="auto"/>
                <w:left w:val="none" w:sz="0" w:space="0" w:color="auto"/>
                <w:bottom w:val="none" w:sz="0" w:space="0" w:color="auto"/>
                <w:right w:val="none" w:sz="0" w:space="0" w:color="auto"/>
              </w:divBdr>
              <w:divsChild>
                <w:div w:id="143848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574274">
      <w:bodyDiv w:val="1"/>
      <w:marLeft w:val="0"/>
      <w:marRight w:val="0"/>
      <w:marTop w:val="0"/>
      <w:marBottom w:val="0"/>
      <w:divBdr>
        <w:top w:val="none" w:sz="0" w:space="0" w:color="auto"/>
        <w:left w:val="none" w:sz="0" w:space="0" w:color="auto"/>
        <w:bottom w:val="none" w:sz="0" w:space="0" w:color="auto"/>
        <w:right w:val="none" w:sz="0" w:space="0" w:color="auto"/>
      </w:divBdr>
    </w:div>
    <w:div w:id="782766810">
      <w:bodyDiv w:val="1"/>
      <w:marLeft w:val="0"/>
      <w:marRight w:val="0"/>
      <w:marTop w:val="0"/>
      <w:marBottom w:val="0"/>
      <w:divBdr>
        <w:top w:val="none" w:sz="0" w:space="0" w:color="auto"/>
        <w:left w:val="none" w:sz="0" w:space="0" w:color="auto"/>
        <w:bottom w:val="none" w:sz="0" w:space="0" w:color="auto"/>
        <w:right w:val="none" w:sz="0" w:space="0" w:color="auto"/>
      </w:divBdr>
      <w:divsChild>
        <w:div w:id="1899510416">
          <w:marLeft w:val="0"/>
          <w:marRight w:val="0"/>
          <w:marTop w:val="0"/>
          <w:marBottom w:val="0"/>
          <w:divBdr>
            <w:top w:val="none" w:sz="0" w:space="0" w:color="auto"/>
            <w:left w:val="none" w:sz="0" w:space="0" w:color="auto"/>
            <w:bottom w:val="none" w:sz="0" w:space="0" w:color="auto"/>
            <w:right w:val="none" w:sz="0" w:space="0" w:color="auto"/>
          </w:divBdr>
          <w:divsChild>
            <w:div w:id="1135223853">
              <w:marLeft w:val="0"/>
              <w:marRight w:val="0"/>
              <w:marTop w:val="0"/>
              <w:marBottom w:val="0"/>
              <w:divBdr>
                <w:top w:val="none" w:sz="0" w:space="0" w:color="auto"/>
                <w:left w:val="none" w:sz="0" w:space="0" w:color="auto"/>
                <w:bottom w:val="none" w:sz="0" w:space="0" w:color="auto"/>
                <w:right w:val="none" w:sz="0" w:space="0" w:color="auto"/>
              </w:divBdr>
              <w:divsChild>
                <w:div w:id="49959256">
                  <w:marLeft w:val="0"/>
                  <w:marRight w:val="0"/>
                  <w:marTop w:val="0"/>
                  <w:marBottom w:val="0"/>
                  <w:divBdr>
                    <w:top w:val="none" w:sz="0" w:space="0" w:color="auto"/>
                    <w:left w:val="none" w:sz="0" w:space="0" w:color="auto"/>
                    <w:bottom w:val="none" w:sz="0" w:space="0" w:color="auto"/>
                    <w:right w:val="none" w:sz="0" w:space="0" w:color="auto"/>
                  </w:divBdr>
                  <w:divsChild>
                    <w:div w:id="207057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788587">
      <w:bodyDiv w:val="1"/>
      <w:marLeft w:val="0"/>
      <w:marRight w:val="0"/>
      <w:marTop w:val="0"/>
      <w:marBottom w:val="0"/>
      <w:divBdr>
        <w:top w:val="none" w:sz="0" w:space="0" w:color="auto"/>
        <w:left w:val="none" w:sz="0" w:space="0" w:color="auto"/>
        <w:bottom w:val="none" w:sz="0" w:space="0" w:color="auto"/>
        <w:right w:val="none" w:sz="0" w:space="0" w:color="auto"/>
      </w:divBdr>
      <w:divsChild>
        <w:div w:id="1284921848">
          <w:marLeft w:val="0"/>
          <w:marRight w:val="0"/>
          <w:marTop w:val="0"/>
          <w:marBottom w:val="0"/>
          <w:divBdr>
            <w:top w:val="none" w:sz="0" w:space="0" w:color="auto"/>
            <w:left w:val="none" w:sz="0" w:space="0" w:color="auto"/>
            <w:bottom w:val="none" w:sz="0" w:space="0" w:color="auto"/>
            <w:right w:val="none" w:sz="0" w:space="0" w:color="auto"/>
          </w:divBdr>
          <w:divsChild>
            <w:div w:id="1740051479">
              <w:marLeft w:val="0"/>
              <w:marRight w:val="0"/>
              <w:marTop w:val="0"/>
              <w:marBottom w:val="0"/>
              <w:divBdr>
                <w:top w:val="none" w:sz="0" w:space="0" w:color="auto"/>
                <w:left w:val="none" w:sz="0" w:space="0" w:color="auto"/>
                <w:bottom w:val="none" w:sz="0" w:space="0" w:color="auto"/>
                <w:right w:val="none" w:sz="0" w:space="0" w:color="auto"/>
              </w:divBdr>
              <w:divsChild>
                <w:div w:id="91200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165890">
      <w:bodyDiv w:val="1"/>
      <w:marLeft w:val="0"/>
      <w:marRight w:val="0"/>
      <w:marTop w:val="0"/>
      <w:marBottom w:val="0"/>
      <w:divBdr>
        <w:top w:val="none" w:sz="0" w:space="0" w:color="auto"/>
        <w:left w:val="none" w:sz="0" w:space="0" w:color="auto"/>
        <w:bottom w:val="none" w:sz="0" w:space="0" w:color="auto"/>
        <w:right w:val="none" w:sz="0" w:space="0" w:color="auto"/>
      </w:divBdr>
    </w:div>
    <w:div w:id="793137860">
      <w:bodyDiv w:val="1"/>
      <w:marLeft w:val="0"/>
      <w:marRight w:val="0"/>
      <w:marTop w:val="0"/>
      <w:marBottom w:val="0"/>
      <w:divBdr>
        <w:top w:val="none" w:sz="0" w:space="0" w:color="auto"/>
        <w:left w:val="none" w:sz="0" w:space="0" w:color="auto"/>
        <w:bottom w:val="none" w:sz="0" w:space="0" w:color="auto"/>
        <w:right w:val="none" w:sz="0" w:space="0" w:color="auto"/>
      </w:divBdr>
    </w:div>
    <w:div w:id="795955373">
      <w:bodyDiv w:val="1"/>
      <w:marLeft w:val="0"/>
      <w:marRight w:val="0"/>
      <w:marTop w:val="0"/>
      <w:marBottom w:val="0"/>
      <w:divBdr>
        <w:top w:val="none" w:sz="0" w:space="0" w:color="auto"/>
        <w:left w:val="none" w:sz="0" w:space="0" w:color="auto"/>
        <w:bottom w:val="none" w:sz="0" w:space="0" w:color="auto"/>
        <w:right w:val="none" w:sz="0" w:space="0" w:color="auto"/>
      </w:divBdr>
      <w:divsChild>
        <w:div w:id="1846673866">
          <w:marLeft w:val="0"/>
          <w:marRight w:val="0"/>
          <w:marTop w:val="0"/>
          <w:marBottom w:val="0"/>
          <w:divBdr>
            <w:top w:val="none" w:sz="0" w:space="0" w:color="auto"/>
            <w:left w:val="none" w:sz="0" w:space="0" w:color="auto"/>
            <w:bottom w:val="none" w:sz="0" w:space="0" w:color="auto"/>
            <w:right w:val="none" w:sz="0" w:space="0" w:color="auto"/>
          </w:divBdr>
          <w:divsChild>
            <w:div w:id="2106729427">
              <w:marLeft w:val="0"/>
              <w:marRight w:val="0"/>
              <w:marTop w:val="0"/>
              <w:marBottom w:val="0"/>
              <w:divBdr>
                <w:top w:val="none" w:sz="0" w:space="0" w:color="auto"/>
                <w:left w:val="none" w:sz="0" w:space="0" w:color="auto"/>
                <w:bottom w:val="none" w:sz="0" w:space="0" w:color="auto"/>
                <w:right w:val="none" w:sz="0" w:space="0" w:color="auto"/>
              </w:divBdr>
              <w:divsChild>
                <w:div w:id="83827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330938">
      <w:bodyDiv w:val="1"/>
      <w:marLeft w:val="0"/>
      <w:marRight w:val="0"/>
      <w:marTop w:val="0"/>
      <w:marBottom w:val="0"/>
      <w:divBdr>
        <w:top w:val="none" w:sz="0" w:space="0" w:color="auto"/>
        <w:left w:val="none" w:sz="0" w:space="0" w:color="auto"/>
        <w:bottom w:val="none" w:sz="0" w:space="0" w:color="auto"/>
        <w:right w:val="none" w:sz="0" w:space="0" w:color="auto"/>
      </w:divBdr>
      <w:divsChild>
        <w:div w:id="2090423083">
          <w:marLeft w:val="0"/>
          <w:marRight w:val="0"/>
          <w:marTop w:val="0"/>
          <w:marBottom w:val="0"/>
          <w:divBdr>
            <w:top w:val="none" w:sz="0" w:space="0" w:color="auto"/>
            <w:left w:val="none" w:sz="0" w:space="0" w:color="auto"/>
            <w:bottom w:val="none" w:sz="0" w:space="0" w:color="auto"/>
            <w:right w:val="none" w:sz="0" w:space="0" w:color="auto"/>
          </w:divBdr>
          <w:divsChild>
            <w:div w:id="337734930">
              <w:marLeft w:val="0"/>
              <w:marRight w:val="0"/>
              <w:marTop w:val="0"/>
              <w:marBottom w:val="0"/>
              <w:divBdr>
                <w:top w:val="none" w:sz="0" w:space="0" w:color="auto"/>
                <w:left w:val="none" w:sz="0" w:space="0" w:color="auto"/>
                <w:bottom w:val="none" w:sz="0" w:space="0" w:color="auto"/>
                <w:right w:val="none" w:sz="0" w:space="0" w:color="auto"/>
              </w:divBdr>
              <w:divsChild>
                <w:div w:id="10425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103935">
      <w:bodyDiv w:val="1"/>
      <w:marLeft w:val="0"/>
      <w:marRight w:val="0"/>
      <w:marTop w:val="0"/>
      <w:marBottom w:val="0"/>
      <w:divBdr>
        <w:top w:val="none" w:sz="0" w:space="0" w:color="auto"/>
        <w:left w:val="none" w:sz="0" w:space="0" w:color="auto"/>
        <w:bottom w:val="none" w:sz="0" w:space="0" w:color="auto"/>
        <w:right w:val="none" w:sz="0" w:space="0" w:color="auto"/>
      </w:divBdr>
    </w:div>
    <w:div w:id="831919682">
      <w:bodyDiv w:val="1"/>
      <w:marLeft w:val="0"/>
      <w:marRight w:val="0"/>
      <w:marTop w:val="0"/>
      <w:marBottom w:val="0"/>
      <w:divBdr>
        <w:top w:val="none" w:sz="0" w:space="0" w:color="auto"/>
        <w:left w:val="none" w:sz="0" w:space="0" w:color="auto"/>
        <w:bottom w:val="none" w:sz="0" w:space="0" w:color="auto"/>
        <w:right w:val="none" w:sz="0" w:space="0" w:color="auto"/>
      </w:divBdr>
      <w:divsChild>
        <w:div w:id="116023844">
          <w:marLeft w:val="0"/>
          <w:marRight w:val="0"/>
          <w:marTop w:val="0"/>
          <w:marBottom w:val="0"/>
          <w:divBdr>
            <w:top w:val="none" w:sz="0" w:space="0" w:color="auto"/>
            <w:left w:val="none" w:sz="0" w:space="0" w:color="auto"/>
            <w:bottom w:val="none" w:sz="0" w:space="0" w:color="auto"/>
            <w:right w:val="none" w:sz="0" w:space="0" w:color="auto"/>
          </w:divBdr>
          <w:divsChild>
            <w:div w:id="839275292">
              <w:marLeft w:val="0"/>
              <w:marRight w:val="0"/>
              <w:marTop w:val="0"/>
              <w:marBottom w:val="0"/>
              <w:divBdr>
                <w:top w:val="none" w:sz="0" w:space="0" w:color="auto"/>
                <w:left w:val="none" w:sz="0" w:space="0" w:color="auto"/>
                <w:bottom w:val="none" w:sz="0" w:space="0" w:color="auto"/>
                <w:right w:val="none" w:sz="0" w:space="0" w:color="auto"/>
              </w:divBdr>
              <w:divsChild>
                <w:div w:id="41262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051032">
      <w:bodyDiv w:val="1"/>
      <w:marLeft w:val="0"/>
      <w:marRight w:val="0"/>
      <w:marTop w:val="0"/>
      <w:marBottom w:val="0"/>
      <w:divBdr>
        <w:top w:val="none" w:sz="0" w:space="0" w:color="auto"/>
        <w:left w:val="none" w:sz="0" w:space="0" w:color="auto"/>
        <w:bottom w:val="none" w:sz="0" w:space="0" w:color="auto"/>
        <w:right w:val="none" w:sz="0" w:space="0" w:color="auto"/>
      </w:divBdr>
    </w:div>
    <w:div w:id="851841033">
      <w:bodyDiv w:val="1"/>
      <w:marLeft w:val="0"/>
      <w:marRight w:val="0"/>
      <w:marTop w:val="0"/>
      <w:marBottom w:val="0"/>
      <w:divBdr>
        <w:top w:val="none" w:sz="0" w:space="0" w:color="auto"/>
        <w:left w:val="none" w:sz="0" w:space="0" w:color="auto"/>
        <w:bottom w:val="none" w:sz="0" w:space="0" w:color="auto"/>
        <w:right w:val="none" w:sz="0" w:space="0" w:color="auto"/>
      </w:divBdr>
      <w:divsChild>
        <w:div w:id="1446264374">
          <w:marLeft w:val="0"/>
          <w:marRight w:val="0"/>
          <w:marTop w:val="0"/>
          <w:marBottom w:val="0"/>
          <w:divBdr>
            <w:top w:val="none" w:sz="0" w:space="0" w:color="auto"/>
            <w:left w:val="none" w:sz="0" w:space="0" w:color="auto"/>
            <w:bottom w:val="none" w:sz="0" w:space="0" w:color="auto"/>
            <w:right w:val="none" w:sz="0" w:space="0" w:color="auto"/>
          </w:divBdr>
          <w:divsChild>
            <w:div w:id="1724677361">
              <w:marLeft w:val="0"/>
              <w:marRight w:val="0"/>
              <w:marTop w:val="0"/>
              <w:marBottom w:val="0"/>
              <w:divBdr>
                <w:top w:val="none" w:sz="0" w:space="0" w:color="auto"/>
                <w:left w:val="none" w:sz="0" w:space="0" w:color="auto"/>
                <w:bottom w:val="none" w:sz="0" w:space="0" w:color="auto"/>
                <w:right w:val="none" w:sz="0" w:space="0" w:color="auto"/>
              </w:divBdr>
              <w:divsChild>
                <w:div w:id="61880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4894">
      <w:bodyDiv w:val="1"/>
      <w:marLeft w:val="0"/>
      <w:marRight w:val="0"/>
      <w:marTop w:val="0"/>
      <w:marBottom w:val="0"/>
      <w:divBdr>
        <w:top w:val="none" w:sz="0" w:space="0" w:color="auto"/>
        <w:left w:val="none" w:sz="0" w:space="0" w:color="auto"/>
        <w:bottom w:val="none" w:sz="0" w:space="0" w:color="auto"/>
        <w:right w:val="none" w:sz="0" w:space="0" w:color="auto"/>
      </w:divBdr>
      <w:divsChild>
        <w:div w:id="558437756">
          <w:marLeft w:val="0"/>
          <w:marRight w:val="0"/>
          <w:marTop w:val="0"/>
          <w:marBottom w:val="0"/>
          <w:divBdr>
            <w:top w:val="none" w:sz="0" w:space="0" w:color="auto"/>
            <w:left w:val="none" w:sz="0" w:space="0" w:color="auto"/>
            <w:bottom w:val="none" w:sz="0" w:space="0" w:color="auto"/>
            <w:right w:val="none" w:sz="0" w:space="0" w:color="auto"/>
          </w:divBdr>
          <w:divsChild>
            <w:div w:id="1105463971">
              <w:marLeft w:val="0"/>
              <w:marRight w:val="0"/>
              <w:marTop w:val="0"/>
              <w:marBottom w:val="0"/>
              <w:divBdr>
                <w:top w:val="none" w:sz="0" w:space="0" w:color="auto"/>
                <w:left w:val="none" w:sz="0" w:space="0" w:color="auto"/>
                <w:bottom w:val="none" w:sz="0" w:space="0" w:color="auto"/>
                <w:right w:val="none" w:sz="0" w:space="0" w:color="auto"/>
              </w:divBdr>
              <w:divsChild>
                <w:div w:id="1704818878">
                  <w:marLeft w:val="0"/>
                  <w:marRight w:val="0"/>
                  <w:marTop w:val="0"/>
                  <w:marBottom w:val="0"/>
                  <w:divBdr>
                    <w:top w:val="none" w:sz="0" w:space="0" w:color="auto"/>
                    <w:left w:val="none" w:sz="0" w:space="0" w:color="auto"/>
                    <w:bottom w:val="none" w:sz="0" w:space="0" w:color="auto"/>
                    <w:right w:val="none" w:sz="0" w:space="0" w:color="auto"/>
                  </w:divBdr>
                  <w:divsChild>
                    <w:div w:id="147849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454260">
      <w:bodyDiv w:val="1"/>
      <w:marLeft w:val="0"/>
      <w:marRight w:val="0"/>
      <w:marTop w:val="0"/>
      <w:marBottom w:val="0"/>
      <w:divBdr>
        <w:top w:val="none" w:sz="0" w:space="0" w:color="auto"/>
        <w:left w:val="none" w:sz="0" w:space="0" w:color="auto"/>
        <w:bottom w:val="none" w:sz="0" w:space="0" w:color="auto"/>
        <w:right w:val="none" w:sz="0" w:space="0" w:color="auto"/>
      </w:divBdr>
      <w:divsChild>
        <w:div w:id="2035226700">
          <w:marLeft w:val="0"/>
          <w:marRight w:val="0"/>
          <w:marTop w:val="0"/>
          <w:marBottom w:val="0"/>
          <w:divBdr>
            <w:top w:val="none" w:sz="0" w:space="0" w:color="auto"/>
            <w:left w:val="none" w:sz="0" w:space="0" w:color="auto"/>
            <w:bottom w:val="none" w:sz="0" w:space="0" w:color="auto"/>
            <w:right w:val="none" w:sz="0" w:space="0" w:color="auto"/>
          </w:divBdr>
          <w:divsChild>
            <w:div w:id="2124379704">
              <w:marLeft w:val="0"/>
              <w:marRight w:val="0"/>
              <w:marTop w:val="0"/>
              <w:marBottom w:val="0"/>
              <w:divBdr>
                <w:top w:val="none" w:sz="0" w:space="0" w:color="auto"/>
                <w:left w:val="none" w:sz="0" w:space="0" w:color="auto"/>
                <w:bottom w:val="none" w:sz="0" w:space="0" w:color="auto"/>
                <w:right w:val="none" w:sz="0" w:space="0" w:color="auto"/>
              </w:divBdr>
              <w:divsChild>
                <w:div w:id="126792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617308">
      <w:bodyDiv w:val="1"/>
      <w:marLeft w:val="0"/>
      <w:marRight w:val="0"/>
      <w:marTop w:val="0"/>
      <w:marBottom w:val="0"/>
      <w:divBdr>
        <w:top w:val="none" w:sz="0" w:space="0" w:color="auto"/>
        <w:left w:val="none" w:sz="0" w:space="0" w:color="auto"/>
        <w:bottom w:val="none" w:sz="0" w:space="0" w:color="auto"/>
        <w:right w:val="none" w:sz="0" w:space="0" w:color="auto"/>
      </w:divBdr>
      <w:divsChild>
        <w:div w:id="348913879">
          <w:marLeft w:val="547"/>
          <w:marRight w:val="0"/>
          <w:marTop w:val="0"/>
          <w:marBottom w:val="0"/>
          <w:divBdr>
            <w:top w:val="none" w:sz="0" w:space="0" w:color="auto"/>
            <w:left w:val="none" w:sz="0" w:space="0" w:color="auto"/>
            <w:bottom w:val="none" w:sz="0" w:space="0" w:color="auto"/>
            <w:right w:val="none" w:sz="0" w:space="0" w:color="auto"/>
          </w:divBdr>
        </w:div>
      </w:divsChild>
    </w:div>
    <w:div w:id="885795695">
      <w:bodyDiv w:val="1"/>
      <w:marLeft w:val="0"/>
      <w:marRight w:val="0"/>
      <w:marTop w:val="0"/>
      <w:marBottom w:val="0"/>
      <w:divBdr>
        <w:top w:val="none" w:sz="0" w:space="0" w:color="auto"/>
        <w:left w:val="none" w:sz="0" w:space="0" w:color="auto"/>
        <w:bottom w:val="none" w:sz="0" w:space="0" w:color="auto"/>
        <w:right w:val="none" w:sz="0" w:space="0" w:color="auto"/>
      </w:divBdr>
      <w:divsChild>
        <w:div w:id="1358698482">
          <w:marLeft w:val="547"/>
          <w:marRight w:val="0"/>
          <w:marTop w:val="0"/>
          <w:marBottom w:val="0"/>
          <w:divBdr>
            <w:top w:val="none" w:sz="0" w:space="0" w:color="auto"/>
            <w:left w:val="none" w:sz="0" w:space="0" w:color="auto"/>
            <w:bottom w:val="none" w:sz="0" w:space="0" w:color="auto"/>
            <w:right w:val="none" w:sz="0" w:space="0" w:color="auto"/>
          </w:divBdr>
        </w:div>
      </w:divsChild>
    </w:div>
    <w:div w:id="898632540">
      <w:bodyDiv w:val="1"/>
      <w:marLeft w:val="0"/>
      <w:marRight w:val="0"/>
      <w:marTop w:val="0"/>
      <w:marBottom w:val="0"/>
      <w:divBdr>
        <w:top w:val="none" w:sz="0" w:space="0" w:color="auto"/>
        <w:left w:val="none" w:sz="0" w:space="0" w:color="auto"/>
        <w:bottom w:val="none" w:sz="0" w:space="0" w:color="auto"/>
        <w:right w:val="none" w:sz="0" w:space="0" w:color="auto"/>
      </w:divBdr>
      <w:divsChild>
        <w:div w:id="759526189">
          <w:marLeft w:val="0"/>
          <w:marRight w:val="0"/>
          <w:marTop w:val="0"/>
          <w:marBottom w:val="0"/>
          <w:divBdr>
            <w:top w:val="none" w:sz="0" w:space="0" w:color="auto"/>
            <w:left w:val="none" w:sz="0" w:space="0" w:color="auto"/>
            <w:bottom w:val="none" w:sz="0" w:space="0" w:color="auto"/>
            <w:right w:val="none" w:sz="0" w:space="0" w:color="auto"/>
          </w:divBdr>
          <w:divsChild>
            <w:div w:id="1012800909">
              <w:marLeft w:val="0"/>
              <w:marRight w:val="0"/>
              <w:marTop w:val="0"/>
              <w:marBottom w:val="0"/>
              <w:divBdr>
                <w:top w:val="none" w:sz="0" w:space="0" w:color="auto"/>
                <w:left w:val="none" w:sz="0" w:space="0" w:color="auto"/>
                <w:bottom w:val="none" w:sz="0" w:space="0" w:color="auto"/>
                <w:right w:val="none" w:sz="0" w:space="0" w:color="auto"/>
              </w:divBdr>
              <w:divsChild>
                <w:div w:id="26299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898242">
      <w:bodyDiv w:val="1"/>
      <w:marLeft w:val="0"/>
      <w:marRight w:val="0"/>
      <w:marTop w:val="0"/>
      <w:marBottom w:val="0"/>
      <w:divBdr>
        <w:top w:val="none" w:sz="0" w:space="0" w:color="auto"/>
        <w:left w:val="none" w:sz="0" w:space="0" w:color="auto"/>
        <w:bottom w:val="none" w:sz="0" w:space="0" w:color="auto"/>
        <w:right w:val="none" w:sz="0" w:space="0" w:color="auto"/>
      </w:divBdr>
      <w:divsChild>
        <w:div w:id="414595824">
          <w:marLeft w:val="0"/>
          <w:marRight w:val="0"/>
          <w:marTop w:val="0"/>
          <w:marBottom w:val="0"/>
          <w:divBdr>
            <w:top w:val="none" w:sz="0" w:space="0" w:color="auto"/>
            <w:left w:val="none" w:sz="0" w:space="0" w:color="auto"/>
            <w:bottom w:val="none" w:sz="0" w:space="0" w:color="auto"/>
            <w:right w:val="none" w:sz="0" w:space="0" w:color="auto"/>
          </w:divBdr>
          <w:divsChild>
            <w:div w:id="1053238882">
              <w:marLeft w:val="0"/>
              <w:marRight w:val="0"/>
              <w:marTop w:val="0"/>
              <w:marBottom w:val="0"/>
              <w:divBdr>
                <w:top w:val="none" w:sz="0" w:space="0" w:color="auto"/>
                <w:left w:val="none" w:sz="0" w:space="0" w:color="auto"/>
                <w:bottom w:val="none" w:sz="0" w:space="0" w:color="auto"/>
                <w:right w:val="none" w:sz="0" w:space="0" w:color="auto"/>
              </w:divBdr>
              <w:divsChild>
                <w:div w:id="1445154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201531">
      <w:bodyDiv w:val="1"/>
      <w:marLeft w:val="0"/>
      <w:marRight w:val="0"/>
      <w:marTop w:val="0"/>
      <w:marBottom w:val="0"/>
      <w:divBdr>
        <w:top w:val="none" w:sz="0" w:space="0" w:color="auto"/>
        <w:left w:val="none" w:sz="0" w:space="0" w:color="auto"/>
        <w:bottom w:val="none" w:sz="0" w:space="0" w:color="auto"/>
        <w:right w:val="none" w:sz="0" w:space="0" w:color="auto"/>
      </w:divBdr>
    </w:div>
    <w:div w:id="922110035">
      <w:bodyDiv w:val="1"/>
      <w:marLeft w:val="0"/>
      <w:marRight w:val="0"/>
      <w:marTop w:val="0"/>
      <w:marBottom w:val="0"/>
      <w:divBdr>
        <w:top w:val="none" w:sz="0" w:space="0" w:color="auto"/>
        <w:left w:val="none" w:sz="0" w:space="0" w:color="auto"/>
        <w:bottom w:val="none" w:sz="0" w:space="0" w:color="auto"/>
        <w:right w:val="none" w:sz="0" w:space="0" w:color="auto"/>
      </w:divBdr>
      <w:divsChild>
        <w:div w:id="1617519347">
          <w:marLeft w:val="0"/>
          <w:marRight w:val="0"/>
          <w:marTop w:val="0"/>
          <w:marBottom w:val="0"/>
          <w:divBdr>
            <w:top w:val="none" w:sz="0" w:space="0" w:color="auto"/>
            <w:left w:val="none" w:sz="0" w:space="0" w:color="auto"/>
            <w:bottom w:val="none" w:sz="0" w:space="0" w:color="auto"/>
            <w:right w:val="none" w:sz="0" w:space="0" w:color="auto"/>
          </w:divBdr>
          <w:divsChild>
            <w:div w:id="232130319">
              <w:marLeft w:val="0"/>
              <w:marRight w:val="0"/>
              <w:marTop w:val="0"/>
              <w:marBottom w:val="0"/>
              <w:divBdr>
                <w:top w:val="none" w:sz="0" w:space="0" w:color="auto"/>
                <w:left w:val="none" w:sz="0" w:space="0" w:color="auto"/>
                <w:bottom w:val="none" w:sz="0" w:space="0" w:color="auto"/>
                <w:right w:val="none" w:sz="0" w:space="0" w:color="auto"/>
              </w:divBdr>
              <w:divsChild>
                <w:div w:id="130555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612810">
      <w:bodyDiv w:val="1"/>
      <w:marLeft w:val="0"/>
      <w:marRight w:val="0"/>
      <w:marTop w:val="0"/>
      <w:marBottom w:val="0"/>
      <w:divBdr>
        <w:top w:val="none" w:sz="0" w:space="0" w:color="auto"/>
        <w:left w:val="none" w:sz="0" w:space="0" w:color="auto"/>
        <w:bottom w:val="none" w:sz="0" w:space="0" w:color="auto"/>
        <w:right w:val="none" w:sz="0" w:space="0" w:color="auto"/>
      </w:divBdr>
      <w:divsChild>
        <w:div w:id="1089809426">
          <w:marLeft w:val="0"/>
          <w:marRight w:val="0"/>
          <w:marTop w:val="0"/>
          <w:marBottom w:val="0"/>
          <w:divBdr>
            <w:top w:val="none" w:sz="0" w:space="0" w:color="auto"/>
            <w:left w:val="none" w:sz="0" w:space="0" w:color="auto"/>
            <w:bottom w:val="none" w:sz="0" w:space="0" w:color="auto"/>
            <w:right w:val="none" w:sz="0" w:space="0" w:color="auto"/>
          </w:divBdr>
          <w:divsChild>
            <w:div w:id="1494106255">
              <w:marLeft w:val="0"/>
              <w:marRight w:val="0"/>
              <w:marTop w:val="0"/>
              <w:marBottom w:val="0"/>
              <w:divBdr>
                <w:top w:val="none" w:sz="0" w:space="0" w:color="auto"/>
                <w:left w:val="none" w:sz="0" w:space="0" w:color="auto"/>
                <w:bottom w:val="none" w:sz="0" w:space="0" w:color="auto"/>
                <w:right w:val="none" w:sz="0" w:space="0" w:color="auto"/>
              </w:divBdr>
              <w:divsChild>
                <w:div w:id="122860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545671">
      <w:bodyDiv w:val="1"/>
      <w:marLeft w:val="0"/>
      <w:marRight w:val="0"/>
      <w:marTop w:val="0"/>
      <w:marBottom w:val="0"/>
      <w:divBdr>
        <w:top w:val="none" w:sz="0" w:space="0" w:color="auto"/>
        <w:left w:val="none" w:sz="0" w:space="0" w:color="auto"/>
        <w:bottom w:val="none" w:sz="0" w:space="0" w:color="auto"/>
        <w:right w:val="none" w:sz="0" w:space="0" w:color="auto"/>
      </w:divBdr>
      <w:divsChild>
        <w:div w:id="1638412002">
          <w:marLeft w:val="0"/>
          <w:marRight w:val="0"/>
          <w:marTop w:val="0"/>
          <w:marBottom w:val="0"/>
          <w:divBdr>
            <w:top w:val="none" w:sz="0" w:space="0" w:color="auto"/>
            <w:left w:val="none" w:sz="0" w:space="0" w:color="auto"/>
            <w:bottom w:val="none" w:sz="0" w:space="0" w:color="auto"/>
            <w:right w:val="none" w:sz="0" w:space="0" w:color="auto"/>
          </w:divBdr>
          <w:divsChild>
            <w:div w:id="373848992">
              <w:marLeft w:val="0"/>
              <w:marRight w:val="0"/>
              <w:marTop w:val="0"/>
              <w:marBottom w:val="0"/>
              <w:divBdr>
                <w:top w:val="none" w:sz="0" w:space="0" w:color="auto"/>
                <w:left w:val="none" w:sz="0" w:space="0" w:color="auto"/>
                <w:bottom w:val="none" w:sz="0" w:space="0" w:color="auto"/>
                <w:right w:val="none" w:sz="0" w:space="0" w:color="auto"/>
              </w:divBdr>
              <w:divsChild>
                <w:div w:id="59200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64243">
      <w:bodyDiv w:val="1"/>
      <w:marLeft w:val="0"/>
      <w:marRight w:val="0"/>
      <w:marTop w:val="0"/>
      <w:marBottom w:val="0"/>
      <w:divBdr>
        <w:top w:val="none" w:sz="0" w:space="0" w:color="auto"/>
        <w:left w:val="none" w:sz="0" w:space="0" w:color="auto"/>
        <w:bottom w:val="none" w:sz="0" w:space="0" w:color="auto"/>
        <w:right w:val="none" w:sz="0" w:space="0" w:color="auto"/>
      </w:divBdr>
      <w:divsChild>
        <w:div w:id="367075388">
          <w:marLeft w:val="0"/>
          <w:marRight w:val="0"/>
          <w:marTop w:val="0"/>
          <w:marBottom w:val="0"/>
          <w:divBdr>
            <w:top w:val="none" w:sz="0" w:space="0" w:color="auto"/>
            <w:left w:val="none" w:sz="0" w:space="0" w:color="auto"/>
            <w:bottom w:val="none" w:sz="0" w:space="0" w:color="auto"/>
            <w:right w:val="none" w:sz="0" w:space="0" w:color="auto"/>
          </w:divBdr>
          <w:divsChild>
            <w:div w:id="1706711057">
              <w:marLeft w:val="0"/>
              <w:marRight w:val="0"/>
              <w:marTop w:val="0"/>
              <w:marBottom w:val="0"/>
              <w:divBdr>
                <w:top w:val="none" w:sz="0" w:space="0" w:color="auto"/>
                <w:left w:val="none" w:sz="0" w:space="0" w:color="auto"/>
                <w:bottom w:val="none" w:sz="0" w:space="0" w:color="auto"/>
                <w:right w:val="none" w:sz="0" w:space="0" w:color="auto"/>
              </w:divBdr>
              <w:divsChild>
                <w:div w:id="107139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460386">
      <w:bodyDiv w:val="1"/>
      <w:marLeft w:val="0"/>
      <w:marRight w:val="0"/>
      <w:marTop w:val="0"/>
      <w:marBottom w:val="0"/>
      <w:divBdr>
        <w:top w:val="none" w:sz="0" w:space="0" w:color="auto"/>
        <w:left w:val="none" w:sz="0" w:space="0" w:color="auto"/>
        <w:bottom w:val="none" w:sz="0" w:space="0" w:color="auto"/>
        <w:right w:val="none" w:sz="0" w:space="0" w:color="auto"/>
      </w:divBdr>
      <w:divsChild>
        <w:div w:id="429665218">
          <w:marLeft w:val="0"/>
          <w:marRight w:val="0"/>
          <w:marTop w:val="0"/>
          <w:marBottom w:val="0"/>
          <w:divBdr>
            <w:top w:val="none" w:sz="0" w:space="0" w:color="auto"/>
            <w:left w:val="none" w:sz="0" w:space="0" w:color="auto"/>
            <w:bottom w:val="none" w:sz="0" w:space="0" w:color="auto"/>
            <w:right w:val="none" w:sz="0" w:space="0" w:color="auto"/>
          </w:divBdr>
          <w:divsChild>
            <w:div w:id="625044638">
              <w:marLeft w:val="0"/>
              <w:marRight w:val="0"/>
              <w:marTop w:val="0"/>
              <w:marBottom w:val="0"/>
              <w:divBdr>
                <w:top w:val="none" w:sz="0" w:space="0" w:color="auto"/>
                <w:left w:val="none" w:sz="0" w:space="0" w:color="auto"/>
                <w:bottom w:val="none" w:sz="0" w:space="0" w:color="auto"/>
                <w:right w:val="none" w:sz="0" w:space="0" w:color="auto"/>
              </w:divBdr>
              <w:divsChild>
                <w:div w:id="47291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826999">
      <w:bodyDiv w:val="1"/>
      <w:marLeft w:val="0"/>
      <w:marRight w:val="0"/>
      <w:marTop w:val="0"/>
      <w:marBottom w:val="0"/>
      <w:divBdr>
        <w:top w:val="none" w:sz="0" w:space="0" w:color="auto"/>
        <w:left w:val="none" w:sz="0" w:space="0" w:color="auto"/>
        <w:bottom w:val="none" w:sz="0" w:space="0" w:color="auto"/>
        <w:right w:val="none" w:sz="0" w:space="0" w:color="auto"/>
      </w:divBdr>
      <w:divsChild>
        <w:div w:id="727341934">
          <w:marLeft w:val="0"/>
          <w:marRight w:val="0"/>
          <w:marTop w:val="0"/>
          <w:marBottom w:val="0"/>
          <w:divBdr>
            <w:top w:val="none" w:sz="0" w:space="0" w:color="auto"/>
            <w:left w:val="none" w:sz="0" w:space="0" w:color="auto"/>
            <w:bottom w:val="none" w:sz="0" w:space="0" w:color="auto"/>
            <w:right w:val="none" w:sz="0" w:space="0" w:color="auto"/>
          </w:divBdr>
          <w:divsChild>
            <w:div w:id="65226815">
              <w:marLeft w:val="0"/>
              <w:marRight w:val="0"/>
              <w:marTop w:val="0"/>
              <w:marBottom w:val="0"/>
              <w:divBdr>
                <w:top w:val="none" w:sz="0" w:space="0" w:color="auto"/>
                <w:left w:val="none" w:sz="0" w:space="0" w:color="auto"/>
                <w:bottom w:val="none" w:sz="0" w:space="0" w:color="auto"/>
                <w:right w:val="none" w:sz="0" w:space="0" w:color="auto"/>
              </w:divBdr>
              <w:divsChild>
                <w:div w:id="98061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881227">
      <w:bodyDiv w:val="1"/>
      <w:marLeft w:val="0"/>
      <w:marRight w:val="0"/>
      <w:marTop w:val="0"/>
      <w:marBottom w:val="0"/>
      <w:divBdr>
        <w:top w:val="none" w:sz="0" w:space="0" w:color="auto"/>
        <w:left w:val="none" w:sz="0" w:space="0" w:color="auto"/>
        <w:bottom w:val="none" w:sz="0" w:space="0" w:color="auto"/>
        <w:right w:val="none" w:sz="0" w:space="0" w:color="auto"/>
      </w:divBdr>
      <w:divsChild>
        <w:div w:id="677541861">
          <w:marLeft w:val="0"/>
          <w:marRight w:val="0"/>
          <w:marTop w:val="0"/>
          <w:marBottom w:val="0"/>
          <w:divBdr>
            <w:top w:val="none" w:sz="0" w:space="0" w:color="auto"/>
            <w:left w:val="none" w:sz="0" w:space="0" w:color="auto"/>
            <w:bottom w:val="none" w:sz="0" w:space="0" w:color="auto"/>
            <w:right w:val="none" w:sz="0" w:space="0" w:color="auto"/>
          </w:divBdr>
          <w:divsChild>
            <w:div w:id="365373654">
              <w:marLeft w:val="0"/>
              <w:marRight w:val="0"/>
              <w:marTop w:val="0"/>
              <w:marBottom w:val="0"/>
              <w:divBdr>
                <w:top w:val="none" w:sz="0" w:space="0" w:color="auto"/>
                <w:left w:val="none" w:sz="0" w:space="0" w:color="auto"/>
                <w:bottom w:val="none" w:sz="0" w:space="0" w:color="auto"/>
                <w:right w:val="none" w:sz="0" w:space="0" w:color="auto"/>
              </w:divBdr>
              <w:divsChild>
                <w:div w:id="30901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127560">
      <w:bodyDiv w:val="1"/>
      <w:marLeft w:val="0"/>
      <w:marRight w:val="0"/>
      <w:marTop w:val="0"/>
      <w:marBottom w:val="0"/>
      <w:divBdr>
        <w:top w:val="none" w:sz="0" w:space="0" w:color="auto"/>
        <w:left w:val="none" w:sz="0" w:space="0" w:color="auto"/>
        <w:bottom w:val="none" w:sz="0" w:space="0" w:color="auto"/>
        <w:right w:val="none" w:sz="0" w:space="0" w:color="auto"/>
      </w:divBdr>
      <w:divsChild>
        <w:div w:id="1794522992">
          <w:marLeft w:val="0"/>
          <w:marRight w:val="0"/>
          <w:marTop w:val="0"/>
          <w:marBottom w:val="0"/>
          <w:divBdr>
            <w:top w:val="none" w:sz="0" w:space="0" w:color="auto"/>
            <w:left w:val="none" w:sz="0" w:space="0" w:color="auto"/>
            <w:bottom w:val="none" w:sz="0" w:space="0" w:color="auto"/>
            <w:right w:val="none" w:sz="0" w:space="0" w:color="auto"/>
          </w:divBdr>
          <w:divsChild>
            <w:div w:id="542710622">
              <w:marLeft w:val="0"/>
              <w:marRight w:val="0"/>
              <w:marTop w:val="0"/>
              <w:marBottom w:val="0"/>
              <w:divBdr>
                <w:top w:val="none" w:sz="0" w:space="0" w:color="auto"/>
                <w:left w:val="none" w:sz="0" w:space="0" w:color="auto"/>
                <w:bottom w:val="none" w:sz="0" w:space="0" w:color="auto"/>
                <w:right w:val="none" w:sz="0" w:space="0" w:color="auto"/>
              </w:divBdr>
              <w:divsChild>
                <w:div w:id="10828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371841">
      <w:bodyDiv w:val="1"/>
      <w:marLeft w:val="0"/>
      <w:marRight w:val="0"/>
      <w:marTop w:val="0"/>
      <w:marBottom w:val="0"/>
      <w:divBdr>
        <w:top w:val="none" w:sz="0" w:space="0" w:color="auto"/>
        <w:left w:val="none" w:sz="0" w:space="0" w:color="auto"/>
        <w:bottom w:val="none" w:sz="0" w:space="0" w:color="auto"/>
        <w:right w:val="none" w:sz="0" w:space="0" w:color="auto"/>
      </w:divBdr>
      <w:divsChild>
        <w:div w:id="1847867764">
          <w:marLeft w:val="0"/>
          <w:marRight w:val="0"/>
          <w:marTop w:val="0"/>
          <w:marBottom w:val="0"/>
          <w:divBdr>
            <w:top w:val="none" w:sz="0" w:space="0" w:color="auto"/>
            <w:left w:val="none" w:sz="0" w:space="0" w:color="auto"/>
            <w:bottom w:val="none" w:sz="0" w:space="0" w:color="auto"/>
            <w:right w:val="none" w:sz="0" w:space="0" w:color="auto"/>
          </w:divBdr>
          <w:divsChild>
            <w:div w:id="612249643">
              <w:marLeft w:val="0"/>
              <w:marRight w:val="0"/>
              <w:marTop w:val="0"/>
              <w:marBottom w:val="0"/>
              <w:divBdr>
                <w:top w:val="none" w:sz="0" w:space="0" w:color="auto"/>
                <w:left w:val="none" w:sz="0" w:space="0" w:color="auto"/>
                <w:bottom w:val="none" w:sz="0" w:space="0" w:color="auto"/>
                <w:right w:val="none" w:sz="0" w:space="0" w:color="auto"/>
              </w:divBdr>
              <w:divsChild>
                <w:div w:id="213282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025618">
      <w:bodyDiv w:val="1"/>
      <w:marLeft w:val="0"/>
      <w:marRight w:val="0"/>
      <w:marTop w:val="0"/>
      <w:marBottom w:val="0"/>
      <w:divBdr>
        <w:top w:val="none" w:sz="0" w:space="0" w:color="auto"/>
        <w:left w:val="none" w:sz="0" w:space="0" w:color="auto"/>
        <w:bottom w:val="none" w:sz="0" w:space="0" w:color="auto"/>
        <w:right w:val="none" w:sz="0" w:space="0" w:color="auto"/>
      </w:divBdr>
      <w:divsChild>
        <w:div w:id="485779368">
          <w:marLeft w:val="0"/>
          <w:marRight w:val="0"/>
          <w:marTop w:val="0"/>
          <w:marBottom w:val="0"/>
          <w:divBdr>
            <w:top w:val="none" w:sz="0" w:space="0" w:color="auto"/>
            <w:left w:val="none" w:sz="0" w:space="0" w:color="auto"/>
            <w:bottom w:val="none" w:sz="0" w:space="0" w:color="auto"/>
            <w:right w:val="none" w:sz="0" w:space="0" w:color="auto"/>
          </w:divBdr>
          <w:divsChild>
            <w:div w:id="2063556015">
              <w:marLeft w:val="0"/>
              <w:marRight w:val="0"/>
              <w:marTop w:val="0"/>
              <w:marBottom w:val="0"/>
              <w:divBdr>
                <w:top w:val="none" w:sz="0" w:space="0" w:color="auto"/>
                <w:left w:val="none" w:sz="0" w:space="0" w:color="auto"/>
                <w:bottom w:val="none" w:sz="0" w:space="0" w:color="auto"/>
                <w:right w:val="none" w:sz="0" w:space="0" w:color="auto"/>
              </w:divBdr>
              <w:divsChild>
                <w:div w:id="860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317497">
      <w:bodyDiv w:val="1"/>
      <w:marLeft w:val="0"/>
      <w:marRight w:val="0"/>
      <w:marTop w:val="0"/>
      <w:marBottom w:val="0"/>
      <w:divBdr>
        <w:top w:val="none" w:sz="0" w:space="0" w:color="auto"/>
        <w:left w:val="none" w:sz="0" w:space="0" w:color="auto"/>
        <w:bottom w:val="none" w:sz="0" w:space="0" w:color="auto"/>
        <w:right w:val="none" w:sz="0" w:space="0" w:color="auto"/>
      </w:divBdr>
      <w:divsChild>
        <w:div w:id="1265771380">
          <w:marLeft w:val="0"/>
          <w:marRight w:val="0"/>
          <w:marTop w:val="0"/>
          <w:marBottom w:val="0"/>
          <w:divBdr>
            <w:top w:val="none" w:sz="0" w:space="0" w:color="auto"/>
            <w:left w:val="none" w:sz="0" w:space="0" w:color="auto"/>
            <w:bottom w:val="none" w:sz="0" w:space="0" w:color="auto"/>
            <w:right w:val="none" w:sz="0" w:space="0" w:color="auto"/>
          </w:divBdr>
          <w:divsChild>
            <w:div w:id="1439832721">
              <w:marLeft w:val="0"/>
              <w:marRight w:val="0"/>
              <w:marTop w:val="0"/>
              <w:marBottom w:val="0"/>
              <w:divBdr>
                <w:top w:val="none" w:sz="0" w:space="0" w:color="auto"/>
                <w:left w:val="none" w:sz="0" w:space="0" w:color="auto"/>
                <w:bottom w:val="none" w:sz="0" w:space="0" w:color="auto"/>
                <w:right w:val="none" w:sz="0" w:space="0" w:color="auto"/>
              </w:divBdr>
              <w:divsChild>
                <w:div w:id="66493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328457">
      <w:bodyDiv w:val="1"/>
      <w:marLeft w:val="0"/>
      <w:marRight w:val="0"/>
      <w:marTop w:val="0"/>
      <w:marBottom w:val="0"/>
      <w:divBdr>
        <w:top w:val="none" w:sz="0" w:space="0" w:color="auto"/>
        <w:left w:val="none" w:sz="0" w:space="0" w:color="auto"/>
        <w:bottom w:val="none" w:sz="0" w:space="0" w:color="auto"/>
        <w:right w:val="none" w:sz="0" w:space="0" w:color="auto"/>
      </w:divBdr>
      <w:divsChild>
        <w:div w:id="225382613">
          <w:marLeft w:val="547"/>
          <w:marRight w:val="0"/>
          <w:marTop w:val="0"/>
          <w:marBottom w:val="0"/>
          <w:divBdr>
            <w:top w:val="none" w:sz="0" w:space="0" w:color="auto"/>
            <w:left w:val="none" w:sz="0" w:space="0" w:color="auto"/>
            <w:bottom w:val="none" w:sz="0" w:space="0" w:color="auto"/>
            <w:right w:val="none" w:sz="0" w:space="0" w:color="auto"/>
          </w:divBdr>
        </w:div>
      </w:divsChild>
    </w:div>
    <w:div w:id="1057121463">
      <w:bodyDiv w:val="1"/>
      <w:marLeft w:val="0"/>
      <w:marRight w:val="0"/>
      <w:marTop w:val="0"/>
      <w:marBottom w:val="0"/>
      <w:divBdr>
        <w:top w:val="none" w:sz="0" w:space="0" w:color="auto"/>
        <w:left w:val="none" w:sz="0" w:space="0" w:color="auto"/>
        <w:bottom w:val="none" w:sz="0" w:space="0" w:color="auto"/>
        <w:right w:val="none" w:sz="0" w:space="0" w:color="auto"/>
      </w:divBdr>
      <w:divsChild>
        <w:div w:id="928929840">
          <w:marLeft w:val="0"/>
          <w:marRight w:val="0"/>
          <w:marTop w:val="0"/>
          <w:marBottom w:val="0"/>
          <w:divBdr>
            <w:top w:val="none" w:sz="0" w:space="0" w:color="auto"/>
            <w:left w:val="none" w:sz="0" w:space="0" w:color="auto"/>
            <w:bottom w:val="none" w:sz="0" w:space="0" w:color="auto"/>
            <w:right w:val="none" w:sz="0" w:space="0" w:color="auto"/>
          </w:divBdr>
          <w:divsChild>
            <w:div w:id="1100026302">
              <w:marLeft w:val="0"/>
              <w:marRight w:val="0"/>
              <w:marTop w:val="0"/>
              <w:marBottom w:val="0"/>
              <w:divBdr>
                <w:top w:val="none" w:sz="0" w:space="0" w:color="auto"/>
                <w:left w:val="none" w:sz="0" w:space="0" w:color="auto"/>
                <w:bottom w:val="none" w:sz="0" w:space="0" w:color="auto"/>
                <w:right w:val="none" w:sz="0" w:space="0" w:color="auto"/>
              </w:divBdr>
              <w:divsChild>
                <w:div w:id="49757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645610">
      <w:bodyDiv w:val="1"/>
      <w:marLeft w:val="0"/>
      <w:marRight w:val="0"/>
      <w:marTop w:val="0"/>
      <w:marBottom w:val="0"/>
      <w:divBdr>
        <w:top w:val="none" w:sz="0" w:space="0" w:color="auto"/>
        <w:left w:val="none" w:sz="0" w:space="0" w:color="auto"/>
        <w:bottom w:val="none" w:sz="0" w:space="0" w:color="auto"/>
        <w:right w:val="none" w:sz="0" w:space="0" w:color="auto"/>
      </w:divBdr>
      <w:divsChild>
        <w:div w:id="581767638">
          <w:marLeft w:val="0"/>
          <w:marRight w:val="0"/>
          <w:marTop w:val="0"/>
          <w:marBottom w:val="0"/>
          <w:divBdr>
            <w:top w:val="none" w:sz="0" w:space="0" w:color="auto"/>
            <w:left w:val="none" w:sz="0" w:space="0" w:color="auto"/>
            <w:bottom w:val="none" w:sz="0" w:space="0" w:color="auto"/>
            <w:right w:val="none" w:sz="0" w:space="0" w:color="auto"/>
          </w:divBdr>
          <w:divsChild>
            <w:div w:id="2010791097">
              <w:marLeft w:val="0"/>
              <w:marRight w:val="0"/>
              <w:marTop w:val="0"/>
              <w:marBottom w:val="0"/>
              <w:divBdr>
                <w:top w:val="none" w:sz="0" w:space="0" w:color="auto"/>
                <w:left w:val="none" w:sz="0" w:space="0" w:color="auto"/>
                <w:bottom w:val="none" w:sz="0" w:space="0" w:color="auto"/>
                <w:right w:val="none" w:sz="0" w:space="0" w:color="auto"/>
              </w:divBdr>
              <w:divsChild>
                <w:div w:id="1351444107">
                  <w:marLeft w:val="0"/>
                  <w:marRight w:val="0"/>
                  <w:marTop w:val="0"/>
                  <w:marBottom w:val="0"/>
                  <w:divBdr>
                    <w:top w:val="none" w:sz="0" w:space="0" w:color="auto"/>
                    <w:left w:val="none" w:sz="0" w:space="0" w:color="auto"/>
                    <w:bottom w:val="none" w:sz="0" w:space="0" w:color="auto"/>
                    <w:right w:val="none" w:sz="0" w:space="0" w:color="auto"/>
                  </w:divBdr>
                  <w:divsChild>
                    <w:div w:id="37342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640640">
      <w:bodyDiv w:val="1"/>
      <w:marLeft w:val="0"/>
      <w:marRight w:val="0"/>
      <w:marTop w:val="0"/>
      <w:marBottom w:val="0"/>
      <w:divBdr>
        <w:top w:val="none" w:sz="0" w:space="0" w:color="auto"/>
        <w:left w:val="none" w:sz="0" w:space="0" w:color="auto"/>
        <w:bottom w:val="none" w:sz="0" w:space="0" w:color="auto"/>
        <w:right w:val="none" w:sz="0" w:space="0" w:color="auto"/>
      </w:divBdr>
    </w:div>
    <w:div w:id="1085346693">
      <w:bodyDiv w:val="1"/>
      <w:marLeft w:val="0"/>
      <w:marRight w:val="0"/>
      <w:marTop w:val="0"/>
      <w:marBottom w:val="0"/>
      <w:divBdr>
        <w:top w:val="none" w:sz="0" w:space="0" w:color="auto"/>
        <w:left w:val="none" w:sz="0" w:space="0" w:color="auto"/>
        <w:bottom w:val="none" w:sz="0" w:space="0" w:color="auto"/>
        <w:right w:val="none" w:sz="0" w:space="0" w:color="auto"/>
      </w:divBdr>
    </w:div>
    <w:div w:id="1087116938">
      <w:bodyDiv w:val="1"/>
      <w:marLeft w:val="0"/>
      <w:marRight w:val="0"/>
      <w:marTop w:val="0"/>
      <w:marBottom w:val="0"/>
      <w:divBdr>
        <w:top w:val="none" w:sz="0" w:space="0" w:color="auto"/>
        <w:left w:val="none" w:sz="0" w:space="0" w:color="auto"/>
        <w:bottom w:val="none" w:sz="0" w:space="0" w:color="auto"/>
        <w:right w:val="none" w:sz="0" w:space="0" w:color="auto"/>
      </w:divBdr>
    </w:div>
    <w:div w:id="1092555098">
      <w:bodyDiv w:val="1"/>
      <w:marLeft w:val="0"/>
      <w:marRight w:val="0"/>
      <w:marTop w:val="0"/>
      <w:marBottom w:val="0"/>
      <w:divBdr>
        <w:top w:val="none" w:sz="0" w:space="0" w:color="auto"/>
        <w:left w:val="none" w:sz="0" w:space="0" w:color="auto"/>
        <w:bottom w:val="none" w:sz="0" w:space="0" w:color="auto"/>
        <w:right w:val="none" w:sz="0" w:space="0" w:color="auto"/>
      </w:divBdr>
      <w:divsChild>
        <w:div w:id="997881756">
          <w:marLeft w:val="0"/>
          <w:marRight w:val="0"/>
          <w:marTop w:val="0"/>
          <w:marBottom w:val="0"/>
          <w:divBdr>
            <w:top w:val="none" w:sz="0" w:space="0" w:color="auto"/>
            <w:left w:val="none" w:sz="0" w:space="0" w:color="auto"/>
            <w:bottom w:val="none" w:sz="0" w:space="0" w:color="auto"/>
            <w:right w:val="none" w:sz="0" w:space="0" w:color="auto"/>
          </w:divBdr>
          <w:divsChild>
            <w:div w:id="1804619353">
              <w:marLeft w:val="0"/>
              <w:marRight w:val="0"/>
              <w:marTop w:val="0"/>
              <w:marBottom w:val="0"/>
              <w:divBdr>
                <w:top w:val="none" w:sz="0" w:space="0" w:color="auto"/>
                <w:left w:val="none" w:sz="0" w:space="0" w:color="auto"/>
                <w:bottom w:val="none" w:sz="0" w:space="0" w:color="auto"/>
                <w:right w:val="none" w:sz="0" w:space="0" w:color="auto"/>
              </w:divBdr>
              <w:divsChild>
                <w:div w:id="191273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268679">
      <w:bodyDiv w:val="1"/>
      <w:marLeft w:val="0"/>
      <w:marRight w:val="0"/>
      <w:marTop w:val="0"/>
      <w:marBottom w:val="0"/>
      <w:divBdr>
        <w:top w:val="none" w:sz="0" w:space="0" w:color="auto"/>
        <w:left w:val="none" w:sz="0" w:space="0" w:color="auto"/>
        <w:bottom w:val="none" w:sz="0" w:space="0" w:color="auto"/>
        <w:right w:val="none" w:sz="0" w:space="0" w:color="auto"/>
      </w:divBdr>
      <w:divsChild>
        <w:div w:id="813719127">
          <w:marLeft w:val="0"/>
          <w:marRight w:val="0"/>
          <w:marTop w:val="0"/>
          <w:marBottom w:val="0"/>
          <w:divBdr>
            <w:top w:val="none" w:sz="0" w:space="0" w:color="auto"/>
            <w:left w:val="none" w:sz="0" w:space="0" w:color="auto"/>
            <w:bottom w:val="none" w:sz="0" w:space="0" w:color="auto"/>
            <w:right w:val="none" w:sz="0" w:space="0" w:color="auto"/>
          </w:divBdr>
          <w:divsChild>
            <w:div w:id="1076126965">
              <w:marLeft w:val="0"/>
              <w:marRight w:val="0"/>
              <w:marTop w:val="0"/>
              <w:marBottom w:val="0"/>
              <w:divBdr>
                <w:top w:val="none" w:sz="0" w:space="0" w:color="auto"/>
                <w:left w:val="none" w:sz="0" w:space="0" w:color="auto"/>
                <w:bottom w:val="none" w:sz="0" w:space="0" w:color="auto"/>
                <w:right w:val="none" w:sz="0" w:space="0" w:color="auto"/>
              </w:divBdr>
              <w:divsChild>
                <w:div w:id="169103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966087">
      <w:bodyDiv w:val="1"/>
      <w:marLeft w:val="0"/>
      <w:marRight w:val="0"/>
      <w:marTop w:val="0"/>
      <w:marBottom w:val="0"/>
      <w:divBdr>
        <w:top w:val="none" w:sz="0" w:space="0" w:color="auto"/>
        <w:left w:val="none" w:sz="0" w:space="0" w:color="auto"/>
        <w:bottom w:val="none" w:sz="0" w:space="0" w:color="auto"/>
        <w:right w:val="none" w:sz="0" w:space="0" w:color="auto"/>
      </w:divBdr>
      <w:divsChild>
        <w:div w:id="1224296665">
          <w:marLeft w:val="0"/>
          <w:marRight w:val="0"/>
          <w:marTop w:val="0"/>
          <w:marBottom w:val="0"/>
          <w:divBdr>
            <w:top w:val="none" w:sz="0" w:space="0" w:color="auto"/>
            <w:left w:val="none" w:sz="0" w:space="0" w:color="auto"/>
            <w:bottom w:val="none" w:sz="0" w:space="0" w:color="auto"/>
            <w:right w:val="none" w:sz="0" w:space="0" w:color="auto"/>
          </w:divBdr>
          <w:divsChild>
            <w:div w:id="1902130672">
              <w:marLeft w:val="0"/>
              <w:marRight w:val="0"/>
              <w:marTop w:val="0"/>
              <w:marBottom w:val="0"/>
              <w:divBdr>
                <w:top w:val="none" w:sz="0" w:space="0" w:color="auto"/>
                <w:left w:val="none" w:sz="0" w:space="0" w:color="auto"/>
                <w:bottom w:val="none" w:sz="0" w:space="0" w:color="auto"/>
                <w:right w:val="none" w:sz="0" w:space="0" w:color="auto"/>
              </w:divBdr>
              <w:divsChild>
                <w:div w:id="159910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080834">
      <w:bodyDiv w:val="1"/>
      <w:marLeft w:val="0"/>
      <w:marRight w:val="0"/>
      <w:marTop w:val="0"/>
      <w:marBottom w:val="0"/>
      <w:divBdr>
        <w:top w:val="none" w:sz="0" w:space="0" w:color="auto"/>
        <w:left w:val="none" w:sz="0" w:space="0" w:color="auto"/>
        <w:bottom w:val="none" w:sz="0" w:space="0" w:color="auto"/>
        <w:right w:val="none" w:sz="0" w:space="0" w:color="auto"/>
      </w:divBdr>
      <w:divsChild>
        <w:div w:id="562065918">
          <w:marLeft w:val="0"/>
          <w:marRight w:val="0"/>
          <w:marTop w:val="0"/>
          <w:marBottom w:val="0"/>
          <w:divBdr>
            <w:top w:val="none" w:sz="0" w:space="0" w:color="auto"/>
            <w:left w:val="none" w:sz="0" w:space="0" w:color="auto"/>
            <w:bottom w:val="none" w:sz="0" w:space="0" w:color="auto"/>
            <w:right w:val="none" w:sz="0" w:space="0" w:color="auto"/>
          </w:divBdr>
          <w:divsChild>
            <w:div w:id="2065448278">
              <w:marLeft w:val="0"/>
              <w:marRight w:val="0"/>
              <w:marTop w:val="0"/>
              <w:marBottom w:val="0"/>
              <w:divBdr>
                <w:top w:val="none" w:sz="0" w:space="0" w:color="auto"/>
                <w:left w:val="none" w:sz="0" w:space="0" w:color="auto"/>
                <w:bottom w:val="none" w:sz="0" w:space="0" w:color="auto"/>
                <w:right w:val="none" w:sz="0" w:space="0" w:color="auto"/>
              </w:divBdr>
              <w:divsChild>
                <w:div w:id="66081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931096">
      <w:bodyDiv w:val="1"/>
      <w:marLeft w:val="0"/>
      <w:marRight w:val="0"/>
      <w:marTop w:val="0"/>
      <w:marBottom w:val="0"/>
      <w:divBdr>
        <w:top w:val="none" w:sz="0" w:space="0" w:color="auto"/>
        <w:left w:val="none" w:sz="0" w:space="0" w:color="auto"/>
        <w:bottom w:val="none" w:sz="0" w:space="0" w:color="auto"/>
        <w:right w:val="none" w:sz="0" w:space="0" w:color="auto"/>
      </w:divBdr>
      <w:divsChild>
        <w:div w:id="1331328921">
          <w:marLeft w:val="0"/>
          <w:marRight w:val="0"/>
          <w:marTop w:val="0"/>
          <w:marBottom w:val="0"/>
          <w:divBdr>
            <w:top w:val="none" w:sz="0" w:space="0" w:color="auto"/>
            <w:left w:val="none" w:sz="0" w:space="0" w:color="auto"/>
            <w:bottom w:val="none" w:sz="0" w:space="0" w:color="auto"/>
            <w:right w:val="none" w:sz="0" w:space="0" w:color="auto"/>
          </w:divBdr>
          <w:divsChild>
            <w:div w:id="1128889655">
              <w:marLeft w:val="0"/>
              <w:marRight w:val="0"/>
              <w:marTop w:val="0"/>
              <w:marBottom w:val="0"/>
              <w:divBdr>
                <w:top w:val="none" w:sz="0" w:space="0" w:color="auto"/>
                <w:left w:val="none" w:sz="0" w:space="0" w:color="auto"/>
                <w:bottom w:val="none" w:sz="0" w:space="0" w:color="auto"/>
                <w:right w:val="none" w:sz="0" w:space="0" w:color="auto"/>
              </w:divBdr>
              <w:divsChild>
                <w:div w:id="41779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488670">
      <w:bodyDiv w:val="1"/>
      <w:marLeft w:val="0"/>
      <w:marRight w:val="0"/>
      <w:marTop w:val="0"/>
      <w:marBottom w:val="0"/>
      <w:divBdr>
        <w:top w:val="none" w:sz="0" w:space="0" w:color="auto"/>
        <w:left w:val="none" w:sz="0" w:space="0" w:color="auto"/>
        <w:bottom w:val="none" w:sz="0" w:space="0" w:color="auto"/>
        <w:right w:val="none" w:sz="0" w:space="0" w:color="auto"/>
      </w:divBdr>
      <w:divsChild>
        <w:div w:id="1413964285">
          <w:marLeft w:val="0"/>
          <w:marRight w:val="0"/>
          <w:marTop w:val="0"/>
          <w:marBottom w:val="0"/>
          <w:divBdr>
            <w:top w:val="none" w:sz="0" w:space="0" w:color="auto"/>
            <w:left w:val="none" w:sz="0" w:space="0" w:color="auto"/>
            <w:bottom w:val="none" w:sz="0" w:space="0" w:color="auto"/>
            <w:right w:val="none" w:sz="0" w:space="0" w:color="auto"/>
          </w:divBdr>
          <w:divsChild>
            <w:div w:id="1575578627">
              <w:marLeft w:val="0"/>
              <w:marRight w:val="0"/>
              <w:marTop w:val="0"/>
              <w:marBottom w:val="0"/>
              <w:divBdr>
                <w:top w:val="none" w:sz="0" w:space="0" w:color="auto"/>
                <w:left w:val="none" w:sz="0" w:space="0" w:color="auto"/>
                <w:bottom w:val="none" w:sz="0" w:space="0" w:color="auto"/>
                <w:right w:val="none" w:sz="0" w:space="0" w:color="auto"/>
              </w:divBdr>
              <w:divsChild>
                <w:div w:id="48327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538555">
      <w:bodyDiv w:val="1"/>
      <w:marLeft w:val="0"/>
      <w:marRight w:val="0"/>
      <w:marTop w:val="0"/>
      <w:marBottom w:val="0"/>
      <w:divBdr>
        <w:top w:val="none" w:sz="0" w:space="0" w:color="auto"/>
        <w:left w:val="none" w:sz="0" w:space="0" w:color="auto"/>
        <w:bottom w:val="none" w:sz="0" w:space="0" w:color="auto"/>
        <w:right w:val="none" w:sz="0" w:space="0" w:color="auto"/>
      </w:divBdr>
      <w:divsChild>
        <w:div w:id="1214804755">
          <w:marLeft w:val="0"/>
          <w:marRight w:val="0"/>
          <w:marTop w:val="0"/>
          <w:marBottom w:val="0"/>
          <w:divBdr>
            <w:top w:val="none" w:sz="0" w:space="0" w:color="auto"/>
            <w:left w:val="none" w:sz="0" w:space="0" w:color="auto"/>
            <w:bottom w:val="none" w:sz="0" w:space="0" w:color="auto"/>
            <w:right w:val="none" w:sz="0" w:space="0" w:color="auto"/>
          </w:divBdr>
          <w:divsChild>
            <w:div w:id="496772307">
              <w:marLeft w:val="0"/>
              <w:marRight w:val="0"/>
              <w:marTop w:val="0"/>
              <w:marBottom w:val="0"/>
              <w:divBdr>
                <w:top w:val="none" w:sz="0" w:space="0" w:color="auto"/>
                <w:left w:val="none" w:sz="0" w:space="0" w:color="auto"/>
                <w:bottom w:val="none" w:sz="0" w:space="0" w:color="auto"/>
                <w:right w:val="none" w:sz="0" w:space="0" w:color="auto"/>
              </w:divBdr>
              <w:divsChild>
                <w:div w:id="21439935">
                  <w:marLeft w:val="0"/>
                  <w:marRight w:val="0"/>
                  <w:marTop w:val="0"/>
                  <w:marBottom w:val="0"/>
                  <w:divBdr>
                    <w:top w:val="none" w:sz="0" w:space="0" w:color="auto"/>
                    <w:left w:val="none" w:sz="0" w:space="0" w:color="auto"/>
                    <w:bottom w:val="none" w:sz="0" w:space="0" w:color="auto"/>
                    <w:right w:val="none" w:sz="0" w:space="0" w:color="auto"/>
                  </w:divBdr>
                  <w:divsChild>
                    <w:div w:id="70544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998472">
      <w:bodyDiv w:val="1"/>
      <w:marLeft w:val="0"/>
      <w:marRight w:val="0"/>
      <w:marTop w:val="0"/>
      <w:marBottom w:val="0"/>
      <w:divBdr>
        <w:top w:val="none" w:sz="0" w:space="0" w:color="auto"/>
        <w:left w:val="none" w:sz="0" w:space="0" w:color="auto"/>
        <w:bottom w:val="none" w:sz="0" w:space="0" w:color="auto"/>
        <w:right w:val="none" w:sz="0" w:space="0" w:color="auto"/>
      </w:divBdr>
      <w:divsChild>
        <w:div w:id="186917832">
          <w:marLeft w:val="0"/>
          <w:marRight w:val="0"/>
          <w:marTop w:val="0"/>
          <w:marBottom w:val="0"/>
          <w:divBdr>
            <w:top w:val="none" w:sz="0" w:space="0" w:color="auto"/>
            <w:left w:val="none" w:sz="0" w:space="0" w:color="auto"/>
            <w:bottom w:val="none" w:sz="0" w:space="0" w:color="auto"/>
            <w:right w:val="none" w:sz="0" w:space="0" w:color="auto"/>
          </w:divBdr>
          <w:divsChild>
            <w:div w:id="51081301">
              <w:marLeft w:val="0"/>
              <w:marRight w:val="0"/>
              <w:marTop w:val="0"/>
              <w:marBottom w:val="0"/>
              <w:divBdr>
                <w:top w:val="none" w:sz="0" w:space="0" w:color="auto"/>
                <w:left w:val="none" w:sz="0" w:space="0" w:color="auto"/>
                <w:bottom w:val="none" w:sz="0" w:space="0" w:color="auto"/>
                <w:right w:val="none" w:sz="0" w:space="0" w:color="auto"/>
              </w:divBdr>
              <w:divsChild>
                <w:div w:id="152944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730047">
      <w:bodyDiv w:val="1"/>
      <w:marLeft w:val="0"/>
      <w:marRight w:val="0"/>
      <w:marTop w:val="0"/>
      <w:marBottom w:val="0"/>
      <w:divBdr>
        <w:top w:val="none" w:sz="0" w:space="0" w:color="auto"/>
        <w:left w:val="none" w:sz="0" w:space="0" w:color="auto"/>
        <w:bottom w:val="none" w:sz="0" w:space="0" w:color="auto"/>
        <w:right w:val="none" w:sz="0" w:space="0" w:color="auto"/>
      </w:divBdr>
    </w:div>
    <w:div w:id="1221751020">
      <w:bodyDiv w:val="1"/>
      <w:marLeft w:val="0"/>
      <w:marRight w:val="0"/>
      <w:marTop w:val="0"/>
      <w:marBottom w:val="0"/>
      <w:divBdr>
        <w:top w:val="none" w:sz="0" w:space="0" w:color="auto"/>
        <w:left w:val="none" w:sz="0" w:space="0" w:color="auto"/>
        <w:bottom w:val="none" w:sz="0" w:space="0" w:color="auto"/>
        <w:right w:val="none" w:sz="0" w:space="0" w:color="auto"/>
      </w:divBdr>
      <w:divsChild>
        <w:div w:id="1452554469">
          <w:marLeft w:val="0"/>
          <w:marRight w:val="0"/>
          <w:marTop w:val="0"/>
          <w:marBottom w:val="0"/>
          <w:divBdr>
            <w:top w:val="none" w:sz="0" w:space="0" w:color="auto"/>
            <w:left w:val="none" w:sz="0" w:space="0" w:color="auto"/>
            <w:bottom w:val="none" w:sz="0" w:space="0" w:color="auto"/>
            <w:right w:val="none" w:sz="0" w:space="0" w:color="auto"/>
          </w:divBdr>
          <w:divsChild>
            <w:div w:id="1094285603">
              <w:marLeft w:val="0"/>
              <w:marRight w:val="0"/>
              <w:marTop w:val="0"/>
              <w:marBottom w:val="0"/>
              <w:divBdr>
                <w:top w:val="none" w:sz="0" w:space="0" w:color="auto"/>
                <w:left w:val="none" w:sz="0" w:space="0" w:color="auto"/>
                <w:bottom w:val="none" w:sz="0" w:space="0" w:color="auto"/>
                <w:right w:val="none" w:sz="0" w:space="0" w:color="auto"/>
              </w:divBdr>
              <w:divsChild>
                <w:div w:id="8782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103197">
      <w:bodyDiv w:val="1"/>
      <w:marLeft w:val="0"/>
      <w:marRight w:val="0"/>
      <w:marTop w:val="0"/>
      <w:marBottom w:val="0"/>
      <w:divBdr>
        <w:top w:val="none" w:sz="0" w:space="0" w:color="auto"/>
        <w:left w:val="none" w:sz="0" w:space="0" w:color="auto"/>
        <w:bottom w:val="none" w:sz="0" w:space="0" w:color="auto"/>
        <w:right w:val="none" w:sz="0" w:space="0" w:color="auto"/>
      </w:divBdr>
      <w:divsChild>
        <w:div w:id="662009512">
          <w:marLeft w:val="0"/>
          <w:marRight w:val="0"/>
          <w:marTop w:val="0"/>
          <w:marBottom w:val="0"/>
          <w:divBdr>
            <w:top w:val="none" w:sz="0" w:space="0" w:color="auto"/>
            <w:left w:val="none" w:sz="0" w:space="0" w:color="auto"/>
            <w:bottom w:val="none" w:sz="0" w:space="0" w:color="auto"/>
            <w:right w:val="none" w:sz="0" w:space="0" w:color="auto"/>
          </w:divBdr>
          <w:divsChild>
            <w:div w:id="1982611832">
              <w:marLeft w:val="0"/>
              <w:marRight w:val="0"/>
              <w:marTop w:val="0"/>
              <w:marBottom w:val="0"/>
              <w:divBdr>
                <w:top w:val="none" w:sz="0" w:space="0" w:color="auto"/>
                <w:left w:val="none" w:sz="0" w:space="0" w:color="auto"/>
                <w:bottom w:val="none" w:sz="0" w:space="0" w:color="auto"/>
                <w:right w:val="none" w:sz="0" w:space="0" w:color="auto"/>
              </w:divBdr>
              <w:divsChild>
                <w:div w:id="10534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514162">
      <w:bodyDiv w:val="1"/>
      <w:marLeft w:val="0"/>
      <w:marRight w:val="0"/>
      <w:marTop w:val="0"/>
      <w:marBottom w:val="0"/>
      <w:divBdr>
        <w:top w:val="none" w:sz="0" w:space="0" w:color="auto"/>
        <w:left w:val="none" w:sz="0" w:space="0" w:color="auto"/>
        <w:bottom w:val="none" w:sz="0" w:space="0" w:color="auto"/>
        <w:right w:val="none" w:sz="0" w:space="0" w:color="auto"/>
      </w:divBdr>
      <w:divsChild>
        <w:div w:id="1434475345">
          <w:marLeft w:val="0"/>
          <w:marRight w:val="0"/>
          <w:marTop w:val="0"/>
          <w:marBottom w:val="0"/>
          <w:divBdr>
            <w:top w:val="none" w:sz="0" w:space="0" w:color="auto"/>
            <w:left w:val="none" w:sz="0" w:space="0" w:color="auto"/>
            <w:bottom w:val="none" w:sz="0" w:space="0" w:color="auto"/>
            <w:right w:val="none" w:sz="0" w:space="0" w:color="auto"/>
          </w:divBdr>
          <w:divsChild>
            <w:div w:id="1165821611">
              <w:marLeft w:val="0"/>
              <w:marRight w:val="0"/>
              <w:marTop w:val="0"/>
              <w:marBottom w:val="0"/>
              <w:divBdr>
                <w:top w:val="none" w:sz="0" w:space="0" w:color="auto"/>
                <w:left w:val="none" w:sz="0" w:space="0" w:color="auto"/>
                <w:bottom w:val="none" w:sz="0" w:space="0" w:color="auto"/>
                <w:right w:val="none" w:sz="0" w:space="0" w:color="auto"/>
              </w:divBdr>
              <w:divsChild>
                <w:div w:id="131498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796259">
      <w:bodyDiv w:val="1"/>
      <w:marLeft w:val="0"/>
      <w:marRight w:val="0"/>
      <w:marTop w:val="0"/>
      <w:marBottom w:val="0"/>
      <w:divBdr>
        <w:top w:val="none" w:sz="0" w:space="0" w:color="auto"/>
        <w:left w:val="none" w:sz="0" w:space="0" w:color="auto"/>
        <w:bottom w:val="none" w:sz="0" w:space="0" w:color="auto"/>
        <w:right w:val="none" w:sz="0" w:space="0" w:color="auto"/>
      </w:divBdr>
    </w:div>
    <w:div w:id="1246187931">
      <w:bodyDiv w:val="1"/>
      <w:marLeft w:val="0"/>
      <w:marRight w:val="0"/>
      <w:marTop w:val="0"/>
      <w:marBottom w:val="0"/>
      <w:divBdr>
        <w:top w:val="none" w:sz="0" w:space="0" w:color="auto"/>
        <w:left w:val="none" w:sz="0" w:space="0" w:color="auto"/>
        <w:bottom w:val="none" w:sz="0" w:space="0" w:color="auto"/>
        <w:right w:val="none" w:sz="0" w:space="0" w:color="auto"/>
      </w:divBdr>
      <w:divsChild>
        <w:div w:id="2029213237">
          <w:marLeft w:val="0"/>
          <w:marRight w:val="0"/>
          <w:marTop w:val="0"/>
          <w:marBottom w:val="0"/>
          <w:divBdr>
            <w:top w:val="none" w:sz="0" w:space="0" w:color="auto"/>
            <w:left w:val="none" w:sz="0" w:space="0" w:color="auto"/>
            <w:bottom w:val="none" w:sz="0" w:space="0" w:color="auto"/>
            <w:right w:val="none" w:sz="0" w:space="0" w:color="auto"/>
          </w:divBdr>
          <w:divsChild>
            <w:div w:id="473642928">
              <w:marLeft w:val="0"/>
              <w:marRight w:val="0"/>
              <w:marTop w:val="0"/>
              <w:marBottom w:val="0"/>
              <w:divBdr>
                <w:top w:val="none" w:sz="0" w:space="0" w:color="auto"/>
                <w:left w:val="none" w:sz="0" w:space="0" w:color="auto"/>
                <w:bottom w:val="none" w:sz="0" w:space="0" w:color="auto"/>
                <w:right w:val="none" w:sz="0" w:space="0" w:color="auto"/>
              </w:divBdr>
              <w:divsChild>
                <w:div w:id="95683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959339">
      <w:bodyDiv w:val="1"/>
      <w:marLeft w:val="0"/>
      <w:marRight w:val="0"/>
      <w:marTop w:val="0"/>
      <w:marBottom w:val="0"/>
      <w:divBdr>
        <w:top w:val="none" w:sz="0" w:space="0" w:color="auto"/>
        <w:left w:val="none" w:sz="0" w:space="0" w:color="auto"/>
        <w:bottom w:val="none" w:sz="0" w:space="0" w:color="auto"/>
        <w:right w:val="none" w:sz="0" w:space="0" w:color="auto"/>
      </w:divBdr>
      <w:divsChild>
        <w:div w:id="1330407703">
          <w:marLeft w:val="0"/>
          <w:marRight w:val="0"/>
          <w:marTop w:val="0"/>
          <w:marBottom w:val="0"/>
          <w:divBdr>
            <w:top w:val="none" w:sz="0" w:space="0" w:color="auto"/>
            <w:left w:val="none" w:sz="0" w:space="0" w:color="auto"/>
            <w:bottom w:val="none" w:sz="0" w:space="0" w:color="auto"/>
            <w:right w:val="none" w:sz="0" w:space="0" w:color="auto"/>
          </w:divBdr>
          <w:divsChild>
            <w:div w:id="1785491579">
              <w:marLeft w:val="0"/>
              <w:marRight w:val="0"/>
              <w:marTop w:val="0"/>
              <w:marBottom w:val="0"/>
              <w:divBdr>
                <w:top w:val="none" w:sz="0" w:space="0" w:color="auto"/>
                <w:left w:val="none" w:sz="0" w:space="0" w:color="auto"/>
                <w:bottom w:val="none" w:sz="0" w:space="0" w:color="auto"/>
                <w:right w:val="none" w:sz="0" w:space="0" w:color="auto"/>
              </w:divBdr>
              <w:divsChild>
                <w:div w:id="84752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878882">
      <w:bodyDiv w:val="1"/>
      <w:marLeft w:val="0"/>
      <w:marRight w:val="0"/>
      <w:marTop w:val="0"/>
      <w:marBottom w:val="0"/>
      <w:divBdr>
        <w:top w:val="none" w:sz="0" w:space="0" w:color="auto"/>
        <w:left w:val="none" w:sz="0" w:space="0" w:color="auto"/>
        <w:bottom w:val="none" w:sz="0" w:space="0" w:color="auto"/>
        <w:right w:val="none" w:sz="0" w:space="0" w:color="auto"/>
      </w:divBdr>
    </w:div>
    <w:div w:id="1298489951">
      <w:bodyDiv w:val="1"/>
      <w:marLeft w:val="0"/>
      <w:marRight w:val="0"/>
      <w:marTop w:val="0"/>
      <w:marBottom w:val="0"/>
      <w:divBdr>
        <w:top w:val="none" w:sz="0" w:space="0" w:color="auto"/>
        <w:left w:val="none" w:sz="0" w:space="0" w:color="auto"/>
        <w:bottom w:val="none" w:sz="0" w:space="0" w:color="auto"/>
        <w:right w:val="none" w:sz="0" w:space="0" w:color="auto"/>
      </w:divBdr>
      <w:divsChild>
        <w:div w:id="745884189">
          <w:marLeft w:val="0"/>
          <w:marRight w:val="0"/>
          <w:marTop w:val="0"/>
          <w:marBottom w:val="0"/>
          <w:divBdr>
            <w:top w:val="none" w:sz="0" w:space="0" w:color="auto"/>
            <w:left w:val="none" w:sz="0" w:space="0" w:color="auto"/>
            <w:bottom w:val="none" w:sz="0" w:space="0" w:color="auto"/>
            <w:right w:val="none" w:sz="0" w:space="0" w:color="auto"/>
          </w:divBdr>
          <w:divsChild>
            <w:div w:id="771823752">
              <w:marLeft w:val="0"/>
              <w:marRight w:val="0"/>
              <w:marTop w:val="0"/>
              <w:marBottom w:val="0"/>
              <w:divBdr>
                <w:top w:val="none" w:sz="0" w:space="0" w:color="auto"/>
                <w:left w:val="none" w:sz="0" w:space="0" w:color="auto"/>
                <w:bottom w:val="none" w:sz="0" w:space="0" w:color="auto"/>
                <w:right w:val="none" w:sz="0" w:space="0" w:color="auto"/>
              </w:divBdr>
              <w:divsChild>
                <w:div w:id="42107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574436">
      <w:bodyDiv w:val="1"/>
      <w:marLeft w:val="0"/>
      <w:marRight w:val="0"/>
      <w:marTop w:val="0"/>
      <w:marBottom w:val="0"/>
      <w:divBdr>
        <w:top w:val="none" w:sz="0" w:space="0" w:color="auto"/>
        <w:left w:val="none" w:sz="0" w:space="0" w:color="auto"/>
        <w:bottom w:val="none" w:sz="0" w:space="0" w:color="auto"/>
        <w:right w:val="none" w:sz="0" w:space="0" w:color="auto"/>
      </w:divBdr>
      <w:divsChild>
        <w:div w:id="1346246326">
          <w:marLeft w:val="0"/>
          <w:marRight w:val="0"/>
          <w:marTop w:val="0"/>
          <w:marBottom w:val="0"/>
          <w:divBdr>
            <w:top w:val="none" w:sz="0" w:space="0" w:color="auto"/>
            <w:left w:val="none" w:sz="0" w:space="0" w:color="auto"/>
            <w:bottom w:val="none" w:sz="0" w:space="0" w:color="auto"/>
            <w:right w:val="none" w:sz="0" w:space="0" w:color="auto"/>
          </w:divBdr>
          <w:divsChild>
            <w:div w:id="587540094">
              <w:marLeft w:val="0"/>
              <w:marRight w:val="0"/>
              <w:marTop w:val="0"/>
              <w:marBottom w:val="0"/>
              <w:divBdr>
                <w:top w:val="none" w:sz="0" w:space="0" w:color="auto"/>
                <w:left w:val="none" w:sz="0" w:space="0" w:color="auto"/>
                <w:bottom w:val="none" w:sz="0" w:space="0" w:color="auto"/>
                <w:right w:val="none" w:sz="0" w:space="0" w:color="auto"/>
              </w:divBdr>
              <w:divsChild>
                <w:div w:id="146742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479873">
      <w:bodyDiv w:val="1"/>
      <w:marLeft w:val="0"/>
      <w:marRight w:val="0"/>
      <w:marTop w:val="0"/>
      <w:marBottom w:val="0"/>
      <w:divBdr>
        <w:top w:val="none" w:sz="0" w:space="0" w:color="auto"/>
        <w:left w:val="none" w:sz="0" w:space="0" w:color="auto"/>
        <w:bottom w:val="none" w:sz="0" w:space="0" w:color="auto"/>
        <w:right w:val="none" w:sz="0" w:space="0" w:color="auto"/>
      </w:divBdr>
    </w:div>
    <w:div w:id="1327903218">
      <w:bodyDiv w:val="1"/>
      <w:marLeft w:val="0"/>
      <w:marRight w:val="0"/>
      <w:marTop w:val="0"/>
      <w:marBottom w:val="0"/>
      <w:divBdr>
        <w:top w:val="none" w:sz="0" w:space="0" w:color="auto"/>
        <w:left w:val="none" w:sz="0" w:space="0" w:color="auto"/>
        <w:bottom w:val="none" w:sz="0" w:space="0" w:color="auto"/>
        <w:right w:val="none" w:sz="0" w:space="0" w:color="auto"/>
      </w:divBdr>
      <w:divsChild>
        <w:div w:id="1367439924">
          <w:marLeft w:val="0"/>
          <w:marRight w:val="0"/>
          <w:marTop w:val="0"/>
          <w:marBottom w:val="0"/>
          <w:divBdr>
            <w:top w:val="none" w:sz="0" w:space="0" w:color="auto"/>
            <w:left w:val="none" w:sz="0" w:space="0" w:color="auto"/>
            <w:bottom w:val="none" w:sz="0" w:space="0" w:color="auto"/>
            <w:right w:val="none" w:sz="0" w:space="0" w:color="auto"/>
          </w:divBdr>
          <w:divsChild>
            <w:div w:id="1340696986">
              <w:marLeft w:val="0"/>
              <w:marRight w:val="0"/>
              <w:marTop w:val="0"/>
              <w:marBottom w:val="0"/>
              <w:divBdr>
                <w:top w:val="none" w:sz="0" w:space="0" w:color="auto"/>
                <w:left w:val="none" w:sz="0" w:space="0" w:color="auto"/>
                <w:bottom w:val="none" w:sz="0" w:space="0" w:color="auto"/>
                <w:right w:val="none" w:sz="0" w:space="0" w:color="auto"/>
              </w:divBdr>
              <w:divsChild>
                <w:div w:id="1858960928">
                  <w:marLeft w:val="0"/>
                  <w:marRight w:val="0"/>
                  <w:marTop w:val="0"/>
                  <w:marBottom w:val="0"/>
                  <w:divBdr>
                    <w:top w:val="none" w:sz="0" w:space="0" w:color="auto"/>
                    <w:left w:val="none" w:sz="0" w:space="0" w:color="auto"/>
                    <w:bottom w:val="none" w:sz="0" w:space="0" w:color="auto"/>
                    <w:right w:val="none" w:sz="0" w:space="0" w:color="auto"/>
                  </w:divBdr>
                  <w:divsChild>
                    <w:div w:id="1506701736">
                      <w:marLeft w:val="0"/>
                      <w:marRight w:val="0"/>
                      <w:marTop w:val="0"/>
                      <w:marBottom w:val="0"/>
                      <w:divBdr>
                        <w:top w:val="none" w:sz="0" w:space="0" w:color="auto"/>
                        <w:left w:val="none" w:sz="0" w:space="0" w:color="auto"/>
                        <w:bottom w:val="none" w:sz="0" w:space="0" w:color="auto"/>
                        <w:right w:val="none" w:sz="0" w:space="0" w:color="auto"/>
                      </w:divBdr>
                      <w:divsChild>
                        <w:div w:id="50374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9675783">
      <w:bodyDiv w:val="1"/>
      <w:marLeft w:val="0"/>
      <w:marRight w:val="0"/>
      <w:marTop w:val="0"/>
      <w:marBottom w:val="0"/>
      <w:divBdr>
        <w:top w:val="none" w:sz="0" w:space="0" w:color="auto"/>
        <w:left w:val="none" w:sz="0" w:space="0" w:color="auto"/>
        <w:bottom w:val="none" w:sz="0" w:space="0" w:color="auto"/>
        <w:right w:val="none" w:sz="0" w:space="0" w:color="auto"/>
      </w:divBdr>
      <w:divsChild>
        <w:div w:id="774863549">
          <w:marLeft w:val="0"/>
          <w:marRight w:val="0"/>
          <w:marTop w:val="0"/>
          <w:marBottom w:val="0"/>
          <w:divBdr>
            <w:top w:val="none" w:sz="0" w:space="0" w:color="auto"/>
            <w:left w:val="none" w:sz="0" w:space="0" w:color="auto"/>
            <w:bottom w:val="none" w:sz="0" w:space="0" w:color="auto"/>
            <w:right w:val="none" w:sz="0" w:space="0" w:color="auto"/>
          </w:divBdr>
          <w:divsChild>
            <w:div w:id="1448429594">
              <w:marLeft w:val="0"/>
              <w:marRight w:val="0"/>
              <w:marTop w:val="0"/>
              <w:marBottom w:val="0"/>
              <w:divBdr>
                <w:top w:val="none" w:sz="0" w:space="0" w:color="auto"/>
                <w:left w:val="none" w:sz="0" w:space="0" w:color="auto"/>
                <w:bottom w:val="none" w:sz="0" w:space="0" w:color="auto"/>
                <w:right w:val="none" w:sz="0" w:space="0" w:color="auto"/>
              </w:divBdr>
              <w:divsChild>
                <w:div w:id="197120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175226">
      <w:bodyDiv w:val="1"/>
      <w:marLeft w:val="0"/>
      <w:marRight w:val="0"/>
      <w:marTop w:val="0"/>
      <w:marBottom w:val="0"/>
      <w:divBdr>
        <w:top w:val="none" w:sz="0" w:space="0" w:color="auto"/>
        <w:left w:val="none" w:sz="0" w:space="0" w:color="auto"/>
        <w:bottom w:val="none" w:sz="0" w:space="0" w:color="auto"/>
        <w:right w:val="none" w:sz="0" w:space="0" w:color="auto"/>
      </w:divBdr>
      <w:divsChild>
        <w:div w:id="1804075147">
          <w:marLeft w:val="0"/>
          <w:marRight w:val="0"/>
          <w:marTop w:val="0"/>
          <w:marBottom w:val="0"/>
          <w:divBdr>
            <w:top w:val="none" w:sz="0" w:space="0" w:color="auto"/>
            <w:left w:val="none" w:sz="0" w:space="0" w:color="auto"/>
            <w:bottom w:val="none" w:sz="0" w:space="0" w:color="auto"/>
            <w:right w:val="none" w:sz="0" w:space="0" w:color="auto"/>
          </w:divBdr>
          <w:divsChild>
            <w:div w:id="1268343761">
              <w:marLeft w:val="0"/>
              <w:marRight w:val="0"/>
              <w:marTop w:val="0"/>
              <w:marBottom w:val="0"/>
              <w:divBdr>
                <w:top w:val="none" w:sz="0" w:space="0" w:color="auto"/>
                <w:left w:val="none" w:sz="0" w:space="0" w:color="auto"/>
                <w:bottom w:val="none" w:sz="0" w:space="0" w:color="auto"/>
                <w:right w:val="none" w:sz="0" w:space="0" w:color="auto"/>
              </w:divBdr>
              <w:divsChild>
                <w:div w:id="165236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088801">
      <w:bodyDiv w:val="1"/>
      <w:marLeft w:val="0"/>
      <w:marRight w:val="0"/>
      <w:marTop w:val="0"/>
      <w:marBottom w:val="0"/>
      <w:divBdr>
        <w:top w:val="none" w:sz="0" w:space="0" w:color="auto"/>
        <w:left w:val="none" w:sz="0" w:space="0" w:color="auto"/>
        <w:bottom w:val="none" w:sz="0" w:space="0" w:color="auto"/>
        <w:right w:val="none" w:sz="0" w:space="0" w:color="auto"/>
      </w:divBdr>
      <w:divsChild>
        <w:div w:id="702748412">
          <w:marLeft w:val="0"/>
          <w:marRight w:val="0"/>
          <w:marTop w:val="0"/>
          <w:marBottom w:val="0"/>
          <w:divBdr>
            <w:top w:val="none" w:sz="0" w:space="0" w:color="auto"/>
            <w:left w:val="none" w:sz="0" w:space="0" w:color="auto"/>
            <w:bottom w:val="none" w:sz="0" w:space="0" w:color="auto"/>
            <w:right w:val="none" w:sz="0" w:space="0" w:color="auto"/>
          </w:divBdr>
          <w:divsChild>
            <w:div w:id="1386180233">
              <w:marLeft w:val="0"/>
              <w:marRight w:val="0"/>
              <w:marTop w:val="0"/>
              <w:marBottom w:val="0"/>
              <w:divBdr>
                <w:top w:val="none" w:sz="0" w:space="0" w:color="auto"/>
                <w:left w:val="none" w:sz="0" w:space="0" w:color="auto"/>
                <w:bottom w:val="none" w:sz="0" w:space="0" w:color="auto"/>
                <w:right w:val="none" w:sz="0" w:space="0" w:color="auto"/>
              </w:divBdr>
              <w:divsChild>
                <w:div w:id="31387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479353">
      <w:bodyDiv w:val="1"/>
      <w:marLeft w:val="0"/>
      <w:marRight w:val="0"/>
      <w:marTop w:val="0"/>
      <w:marBottom w:val="0"/>
      <w:divBdr>
        <w:top w:val="none" w:sz="0" w:space="0" w:color="auto"/>
        <w:left w:val="none" w:sz="0" w:space="0" w:color="auto"/>
        <w:bottom w:val="none" w:sz="0" w:space="0" w:color="auto"/>
        <w:right w:val="none" w:sz="0" w:space="0" w:color="auto"/>
      </w:divBdr>
      <w:divsChild>
        <w:div w:id="166945834">
          <w:marLeft w:val="0"/>
          <w:marRight w:val="0"/>
          <w:marTop w:val="0"/>
          <w:marBottom w:val="0"/>
          <w:divBdr>
            <w:top w:val="none" w:sz="0" w:space="0" w:color="auto"/>
            <w:left w:val="none" w:sz="0" w:space="0" w:color="auto"/>
            <w:bottom w:val="none" w:sz="0" w:space="0" w:color="auto"/>
            <w:right w:val="none" w:sz="0" w:space="0" w:color="auto"/>
          </w:divBdr>
          <w:divsChild>
            <w:div w:id="834220536">
              <w:marLeft w:val="0"/>
              <w:marRight w:val="0"/>
              <w:marTop w:val="0"/>
              <w:marBottom w:val="0"/>
              <w:divBdr>
                <w:top w:val="none" w:sz="0" w:space="0" w:color="auto"/>
                <w:left w:val="none" w:sz="0" w:space="0" w:color="auto"/>
                <w:bottom w:val="none" w:sz="0" w:space="0" w:color="auto"/>
                <w:right w:val="none" w:sz="0" w:space="0" w:color="auto"/>
              </w:divBdr>
              <w:divsChild>
                <w:div w:id="152859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950701">
      <w:bodyDiv w:val="1"/>
      <w:marLeft w:val="0"/>
      <w:marRight w:val="0"/>
      <w:marTop w:val="0"/>
      <w:marBottom w:val="0"/>
      <w:divBdr>
        <w:top w:val="none" w:sz="0" w:space="0" w:color="auto"/>
        <w:left w:val="none" w:sz="0" w:space="0" w:color="auto"/>
        <w:bottom w:val="none" w:sz="0" w:space="0" w:color="auto"/>
        <w:right w:val="none" w:sz="0" w:space="0" w:color="auto"/>
      </w:divBdr>
      <w:divsChild>
        <w:div w:id="239408515">
          <w:marLeft w:val="0"/>
          <w:marRight w:val="0"/>
          <w:marTop w:val="0"/>
          <w:marBottom w:val="0"/>
          <w:divBdr>
            <w:top w:val="none" w:sz="0" w:space="0" w:color="auto"/>
            <w:left w:val="none" w:sz="0" w:space="0" w:color="auto"/>
            <w:bottom w:val="none" w:sz="0" w:space="0" w:color="auto"/>
            <w:right w:val="none" w:sz="0" w:space="0" w:color="auto"/>
          </w:divBdr>
          <w:divsChild>
            <w:div w:id="757604448">
              <w:marLeft w:val="0"/>
              <w:marRight w:val="0"/>
              <w:marTop w:val="0"/>
              <w:marBottom w:val="0"/>
              <w:divBdr>
                <w:top w:val="none" w:sz="0" w:space="0" w:color="auto"/>
                <w:left w:val="none" w:sz="0" w:space="0" w:color="auto"/>
                <w:bottom w:val="none" w:sz="0" w:space="0" w:color="auto"/>
                <w:right w:val="none" w:sz="0" w:space="0" w:color="auto"/>
              </w:divBdr>
              <w:divsChild>
                <w:div w:id="190082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336508">
      <w:bodyDiv w:val="1"/>
      <w:marLeft w:val="0"/>
      <w:marRight w:val="0"/>
      <w:marTop w:val="0"/>
      <w:marBottom w:val="0"/>
      <w:divBdr>
        <w:top w:val="none" w:sz="0" w:space="0" w:color="auto"/>
        <w:left w:val="none" w:sz="0" w:space="0" w:color="auto"/>
        <w:bottom w:val="none" w:sz="0" w:space="0" w:color="auto"/>
        <w:right w:val="none" w:sz="0" w:space="0" w:color="auto"/>
      </w:divBdr>
      <w:divsChild>
        <w:div w:id="1776553507">
          <w:marLeft w:val="0"/>
          <w:marRight w:val="0"/>
          <w:marTop w:val="0"/>
          <w:marBottom w:val="0"/>
          <w:divBdr>
            <w:top w:val="none" w:sz="0" w:space="0" w:color="auto"/>
            <w:left w:val="none" w:sz="0" w:space="0" w:color="auto"/>
            <w:bottom w:val="none" w:sz="0" w:space="0" w:color="auto"/>
            <w:right w:val="none" w:sz="0" w:space="0" w:color="auto"/>
          </w:divBdr>
          <w:divsChild>
            <w:div w:id="2107730467">
              <w:marLeft w:val="0"/>
              <w:marRight w:val="0"/>
              <w:marTop w:val="0"/>
              <w:marBottom w:val="0"/>
              <w:divBdr>
                <w:top w:val="none" w:sz="0" w:space="0" w:color="auto"/>
                <w:left w:val="none" w:sz="0" w:space="0" w:color="auto"/>
                <w:bottom w:val="none" w:sz="0" w:space="0" w:color="auto"/>
                <w:right w:val="none" w:sz="0" w:space="0" w:color="auto"/>
              </w:divBdr>
              <w:divsChild>
                <w:div w:id="71770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502513">
      <w:bodyDiv w:val="1"/>
      <w:marLeft w:val="0"/>
      <w:marRight w:val="0"/>
      <w:marTop w:val="0"/>
      <w:marBottom w:val="0"/>
      <w:divBdr>
        <w:top w:val="none" w:sz="0" w:space="0" w:color="auto"/>
        <w:left w:val="none" w:sz="0" w:space="0" w:color="auto"/>
        <w:bottom w:val="none" w:sz="0" w:space="0" w:color="auto"/>
        <w:right w:val="none" w:sz="0" w:space="0" w:color="auto"/>
      </w:divBdr>
      <w:divsChild>
        <w:div w:id="793713945">
          <w:marLeft w:val="0"/>
          <w:marRight w:val="0"/>
          <w:marTop w:val="0"/>
          <w:marBottom w:val="0"/>
          <w:divBdr>
            <w:top w:val="none" w:sz="0" w:space="0" w:color="auto"/>
            <w:left w:val="none" w:sz="0" w:space="0" w:color="auto"/>
            <w:bottom w:val="none" w:sz="0" w:space="0" w:color="auto"/>
            <w:right w:val="none" w:sz="0" w:space="0" w:color="auto"/>
          </w:divBdr>
          <w:divsChild>
            <w:div w:id="388070313">
              <w:marLeft w:val="0"/>
              <w:marRight w:val="0"/>
              <w:marTop w:val="0"/>
              <w:marBottom w:val="0"/>
              <w:divBdr>
                <w:top w:val="none" w:sz="0" w:space="0" w:color="auto"/>
                <w:left w:val="none" w:sz="0" w:space="0" w:color="auto"/>
                <w:bottom w:val="none" w:sz="0" w:space="0" w:color="auto"/>
                <w:right w:val="none" w:sz="0" w:space="0" w:color="auto"/>
              </w:divBdr>
              <w:divsChild>
                <w:div w:id="42653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130414">
      <w:bodyDiv w:val="1"/>
      <w:marLeft w:val="0"/>
      <w:marRight w:val="0"/>
      <w:marTop w:val="0"/>
      <w:marBottom w:val="0"/>
      <w:divBdr>
        <w:top w:val="none" w:sz="0" w:space="0" w:color="auto"/>
        <w:left w:val="none" w:sz="0" w:space="0" w:color="auto"/>
        <w:bottom w:val="none" w:sz="0" w:space="0" w:color="auto"/>
        <w:right w:val="none" w:sz="0" w:space="0" w:color="auto"/>
      </w:divBdr>
    </w:div>
    <w:div w:id="1492214890">
      <w:bodyDiv w:val="1"/>
      <w:marLeft w:val="0"/>
      <w:marRight w:val="0"/>
      <w:marTop w:val="0"/>
      <w:marBottom w:val="0"/>
      <w:divBdr>
        <w:top w:val="none" w:sz="0" w:space="0" w:color="auto"/>
        <w:left w:val="none" w:sz="0" w:space="0" w:color="auto"/>
        <w:bottom w:val="none" w:sz="0" w:space="0" w:color="auto"/>
        <w:right w:val="none" w:sz="0" w:space="0" w:color="auto"/>
      </w:divBdr>
      <w:divsChild>
        <w:div w:id="513812592">
          <w:marLeft w:val="0"/>
          <w:marRight w:val="0"/>
          <w:marTop w:val="0"/>
          <w:marBottom w:val="0"/>
          <w:divBdr>
            <w:top w:val="none" w:sz="0" w:space="0" w:color="auto"/>
            <w:left w:val="none" w:sz="0" w:space="0" w:color="auto"/>
            <w:bottom w:val="none" w:sz="0" w:space="0" w:color="auto"/>
            <w:right w:val="none" w:sz="0" w:space="0" w:color="auto"/>
          </w:divBdr>
          <w:divsChild>
            <w:div w:id="167213566">
              <w:marLeft w:val="0"/>
              <w:marRight w:val="0"/>
              <w:marTop w:val="0"/>
              <w:marBottom w:val="0"/>
              <w:divBdr>
                <w:top w:val="none" w:sz="0" w:space="0" w:color="auto"/>
                <w:left w:val="none" w:sz="0" w:space="0" w:color="auto"/>
                <w:bottom w:val="none" w:sz="0" w:space="0" w:color="auto"/>
                <w:right w:val="none" w:sz="0" w:space="0" w:color="auto"/>
              </w:divBdr>
              <w:divsChild>
                <w:div w:id="88147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190604">
      <w:bodyDiv w:val="1"/>
      <w:marLeft w:val="0"/>
      <w:marRight w:val="0"/>
      <w:marTop w:val="0"/>
      <w:marBottom w:val="0"/>
      <w:divBdr>
        <w:top w:val="none" w:sz="0" w:space="0" w:color="auto"/>
        <w:left w:val="none" w:sz="0" w:space="0" w:color="auto"/>
        <w:bottom w:val="none" w:sz="0" w:space="0" w:color="auto"/>
        <w:right w:val="none" w:sz="0" w:space="0" w:color="auto"/>
      </w:divBdr>
    </w:div>
    <w:div w:id="1498499289">
      <w:bodyDiv w:val="1"/>
      <w:marLeft w:val="0"/>
      <w:marRight w:val="0"/>
      <w:marTop w:val="0"/>
      <w:marBottom w:val="0"/>
      <w:divBdr>
        <w:top w:val="none" w:sz="0" w:space="0" w:color="auto"/>
        <w:left w:val="none" w:sz="0" w:space="0" w:color="auto"/>
        <w:bottom w:val="none" w:sz="0" w:space="0" w:color="auto"/>
        <w:right w:val="none" w:sz="0" w:space="0" w:color="auto"/>
      </w:divBdr>
      <w:divsChild>
        <w:div w:id="1568882661">
          <w:marLeft w:val="0"/>
          <w:marRight w:val="0"/>
          <w:marTop w:val="0"/>
          <w:marBottom w:val="0"/>
          <w:divBdr>
            <w:top w:val="none" w:sz="0" w:space="0" w:color="auto"/>
            <w:left w:val="none" w:sz="0" w:space="0" w:color="auto"/>
            <w:bottom w:val="none" w:sz="0" w:space="0" w:color="auto"/>
            <w:right w:val="none" w:sz="0" w:space="0" w:color="auto"/>
          </w:divBdr>
          <w:divsChild>
            <w:div w:id="1255433749">
              <w:marLeft w:val="0"/>
              <w:marRight w:val="0"/>
              <w:marTop w:val="0"/>
              <w:marBottom w:val="0"/>
              <w:divBdr>
                <w:top w:val="none" w:sz="0" w:space="0" w:color="auto"/>
                <w:left w:val="none" w:sz="0" w:space="0" w:color="auto"/>
                <w:bottom w:val="none" w:sz="0" w:space="0" w:color="auto"/>
                <w:right w:val="none" w:sz="0" w:space="0" w:color="auto"/>
              </w:divBdr>
              <w:divsChild>
                <w:div w:id="48381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076615">
      <w:bodyDiv w:val="1"/>
      <w:marLeft w:val="0"/>
      <w:marRight w:val="0"/>
      <w:marTop w:val="0"/>
      <w:marBottom w:val="0"/>
      <w:divBdr>
        <w:top w:val="none" w:sz="0" w:space="0" w:color="auto"/>
        <w:left w:val="none" w:sz="0" w:space="0" w:color="auto"/>
        <w:bottom w:val="none" w:sz="0" w:space="0" w:color="auto"/>
        <w:right w:val="none" w:sz="0" w:space="0" w:color="auto"/>
      </w:divBdr>
      <w:divsChild>
        <w:div w:id="1716389040">
          <w:marLeft w:val="0"/>
          <w:marRight w:val="0"/>
          <w:marTop w:val="0"/>
          <w:marBottom w:val="0"/>
          <w:divBdr>
            <w:top w:val="none" w:sz="0" w:space="0" w:color="auto"/>
            <w:left w:val="none" w:sz="0" w:space="0" w:color="auto"/>
            <w:bottom w:val="none" w:sz="0" w:space="0" w:color="auto"/>
            <w:right w:val="none" w:sz="0" w:space="0" w:color="auto"/>
          </w:divBdr>
          <w:divsChild>
            <w:div w:id="213082364">
              <w:marLeft w:val="0"/>
              <w:marRight w:val="0"/>
              <w:marTop w:val="0"/>
              <w:marBottom w:val="0"/>
              <w:divBdr>
                <w:top w:val="none" w:sz="0" w:space="0" w:color="auto"/>
                <w:left w:val="none" w:sz="0" w:space="0" w:color="auto"/>
                <w:bottom w:val="none" w:sz="0" w:space="0" w:color="auto"/>
                <w:right w:val="none" w:sz="0" w:space="0" w:color="auto"/>
              </w:divBdr>
              <w:divsChild>
                <w:div w:id="1617906003">
                  <w:marLeft w:val="0"/>
                  <w:marRight w:val="0"/>
                  <w:marTop w:val="0"/>
                  <w:marBottom w:val="0"/>
                  <w:divBdr>
                    <w:top w:val="none" w:sz="0" w:space="0" w:color="auto"/>
                    <w:left w:val="none" w:sz="0" w:space="0" w:color="auto"/>
                    <w:bottom w:val="none" w:sz="0" w:space="0" w:color="auto"/>
                    <w:right w:val="none" w:sz="0" w:space="0" w:color="auto"/>
                  </w:divBdr>
                </w:div>
              </w:divsChild>
            </w:div>
            <w:div w:id="2077511955">
              <w:marLeft w:val="0"/>
              <w:marRight w:val="0"/>
              <w:marTop w:val="0"/>
              <w:marBottom w:val="0"/>
              <w:divBdr>
                <w:top w:val="none" w:sz="0" w:space="0" w:color="auto"/>
                <w:left w:val="none" w:sz="0" w:space="0" w:color="auto"/>
                <w:bottom w:val="none" w:sz="0" w:space="0" w:color="auto"/>
                <w:right w:val="none" w:sz="0" w:space="0" w:color="auto"/>
              </w:divBdr>
              <w:divsChild>
                <w:div w:id="138394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868034">
          <w:marLeft w:val="0"/>
          <w:marRight w:val="0"/>
          <w:marTop w:val="0"/>
          <w:marBottom w:val="0"/>
          <w:divBdr>
            <w:top w:val="none" w:sz="0" w:space="0" w:color="auto"/>
            <w:left w:val="none" w:sz="0" w:space="0" w:color="auto"/>
            <w:bottom w:val="none" w:sz="0" w:space="0" w:color="auto"/>
            <w:right w:val="none" w:sz="0" w:space="0" w:color="auto"/>
          </w:divBdr>
          <w:divsChild>
            <w:div w:id="844514515">
              <w:marLeft w:val="0"/>
              <w:marRight w:val="0"/>
              <w:marTop w:val="0"/>
              <w:marBottom w:val="0"/>
              <w:divBdr>
                <w:top w:val="none" w:sz="0" w:space="0" w:color="auto"/>
                <w:left w:val="none" w:sz="0" w:space="0" w:color="auto"/>
                <w:bottom w:val="none" w:sz="0" w:space="0" w:color="auto"/>
                <w:right w:val="none" w:sz="0" w:space="0" w:color="auto"/>
              </w:divBdr>
              <w:divsChild>
                <w:div w:id="1333070853">
                  <w:marLeft w:val="0"/>
                  <w:marRight w:val="0"/>
                  <w:marTop w:val="0"/>
                  <w:marBottom w:val="0"/>
                  <w:divBdr>
                    <w:top w:val="none" w:sz="0" w:space="0" w:color="auto"/>
                    <w:left w:val="none" w:sz="0" w:space="0" w:color="auto"/>
                    <w:bottom w:val="none" w:sz="0" w:space="0" w:color="auto"/>
                    <w:right w:val="none" w:sz="0" w:space="0" w:color="auto"/>
                  </w:divBdr>
                  <w:divsChild>
                    <w:div w:id="157319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932128">
      <w:bodyDiv w:val="1"/>
      <w:marLeft w:val="0"/>
      <w:marRight w:val="0"/>
      <w:marTop w:val="0"/>
      <w:marBottom w:val="0"/>
      <w:divBdr>
        <w:top w:val="none" w:sz="0" w:space="0" w:color="auto"/>
        <w:left w:val="none" w:sz="0" w:space="0" w:color="auto"/>
        <w:bottom w:val="none" w:sz="0" w:space="0" w:color="auto"/>
        <w:right w:val="none" w:sz="0" w:space="0" w:color="auto"/>
      </w:divBdr>
      <w:divsChild>
        <w:div w:id="1493258862">
          <w:marLeft w:val="0"/>
          <w:marRight w:val="0"/>
          <w:marTop w:val="0"/>
          <w:marBottom w:val="0"/>
          <w:divBdr>
            <w:top w:val="none" w:sz="0" w:space="0" w:color="auto"/>
            <w:left w:val="none" w:sz="0" w:space="0" w:color="auto"/>
            <w:bottom w:val="none" w:sz="0" w:space="0" w:color="auto"/>
            <w:right w:val="none" w:sz="0" w:space="0" w:color="auto"/>
          </w:divBdr>
          <w:divsChild>
            <w:div w:id="486943642">
              <w:marLeft w:val="0"/>
              <w:marRight w:val="0"/>
              <w:marTop w:val="0"/>
              <w:marBottom w:val="0"/>
              <w:divBdr>
                <w:top w:val="none" w:sz="0" w:space="0" w:color="auto"/>
                <w:left w:val="none" w:sz="0" w:space="0" w:color="auto"/>
                <w:bottom w:val="none" w:sz="0" w:space="0" w:color="auto"/>
                <w:right w:val="none" w:sz="0" w:space="0" w:color="auto"/>
              </w:divBdr>
              <w:divsChild>
                <w:div w:id="194577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787475">
      <w:bodyDiv w:val="1"/>
      <w:marLeft w:val="0"/>
      <w:marRight w:val="0"/>
      <w:marTop w:val="0"/>
      <w:marBottom w:val="0"/>
      <w:divBdr>
        <w:top w:val="none" w:sz="0" w:space="0" w:color="auto"/>
        <w:left w:val="none" w:sz="0" w:space="0" w:color="auto"/>
        <w:bottom w:val="none" w:sz="0" w:space="0" w:color="auto"/>
        <w:right w:val="none" w:sz="0" w:space="0" w:color="auto"/>
      </w:divBdr>
      <w:divsChild>
        <w:div w:id="121384568">
          <w:marLeft w:val="0"/>
          <w:marRight w:val="0"/>
          <w:marTop w:val="0"/>
          <w:marBottom w:val="0"/>
          <w:divBdr>
            <w:top w:val="none" w:sz="0" w:space="0" w:color="auto"/>
            <w:left w:val="none" w:sz="0" w:space="0" w:color="auto"/>
            <w:bottom w:val="none" w:sz="0" w:space="0" w:color="auto"/>
            <w:right w:val="none" w:sz="0" w:space="0" w:color="auto"/>
          </w:divBdr>
          <w:divsChild>
            <w:div w:id="894314789">
              <w:marLeft w:val="0"/>
              <w:marRight w:val="0"/>
              <w:marTop w:val="0"/>
              <w:marBottom w:val="0"/>
              <w:divBdr>
                <w:top w:val="none" w:sz="0" w:space="0" w:color="auto"/>
                <w:left w:val="none" w:sz="0" w:space="0" w:color="auto"/>
                <w:bottom w:val="none" w:sz="0" w:space="0" w:color="auto"/>
                <w:right w:val="none" w:sz="0" w:space="0" w:color="auto"/>
              </w:divBdr>
              <w:divsChild>
                <w:div w:id="177282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053853">
      <w:bodyDiv w:val="1"/>
      <w:marLeft w:val="0"/>
      <w:marRight w:val="0"/>
      <w:marTop w:val="0"/>
      <w:marBottom w:val="0"/>
      <w:divBdr>
        <w:top w:val="none" w:sz="0" w:space="0" w:color="auto"/>
        <w:left w:val="none" w:sz="0" w:space="0" w:color="auto"/>
        <w:bottom w:val="none" w:sz="0" w:space="0" w:color="auto"/>
        <w:right w:val="none" w:sz="0" w:space="0" w:color="auto"/>
      </w:divBdr>
      <w:divsChild>
        <w:div w:id="1910265904">
          <w:marLeft w:val="0"/>
          <w:marRight w:val="0"/>
          <w:marTop w:val="0"/>
          <w:marBottom w:val="0"/>
          <w:divBdr>
            <w:top w:val="none" w:sz="0" w:space="0" w:color="auto"/>
            <w:left w:val="none" w:sz="0" w:space="0" w:color="auto"/>
            <w:bottom w:val="none" w:sz="0" w:space="0" w:color="auto"/>
            <w:right w:val="none" w:sz="0" w:space="0" w:color="auto"/>
          </w:divBdr>
          <w:divsChild>
            <w:div w:id="283729309">
              <w:marLeft w:val="0"/>
              <w:marRight w:val="0"/>
              <w:marTop w:val="0"/>
              <w:marBottom w:val="0"/>
              <w:divBdr>
                <w:top w:val="none" w:sz="0" w:space="0" w:color="auto"/>
                <w:left w:val="none" w:sz="0" w:space="0" w:color="auto"/>
                <w:bottom w:val="none" w:sz="0" w:space="0" w:color="auto"/>
                <w:right w:val="none" w:sz="0" w:space="0" w:color="auto"/>
              </w:divBdr>
              <w:divsChild>
                <w:div w:id="45228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554152">
      <w:bodyDiv w:val="1"/>
      <w:marLeft w:val="0"/>
      <w:marRight w:val="0"/>
      <w:marTop w:val="0"/>
      <w:marBottom w:val="0"/>
      <w:divBdr>
        <w:top w:val="none" w:sz="0" w:space="0" w:color="auto"/>
        <w:left w:val="none" w:sz="0" w:space="0" w:color="auto"/>
        <w:bottom w:val="none" w:sz="0" w:space="0" w:color="auto"/>
        <w:right w:val="none" w:sz="0" w:space="0" w:color="auto"/>
      </w:divBdr>
      <w:divsChild>
        <w:div w:id="2013289741">
          <w:marLeft w:val="0"/>
          <w:marRight w:val="0"/>
          <w:marTop w:val="0"/>
          <w:marBottom w:val="0"/>
          <w:divBdr>
            <w:top w:val="none" w:sz="0" w:space="0" w:color="auto"/>
            <w:left w:val="none" w:sz="0" w:space="0" w:color="auto"/>
            <w:bottom w:val="none" w:sz="0" w:space="0" w:color="auto"/>
            <w:right w:val="none" w:sz="0" w:space="0" w:color="auto"/>
          </w:divBdr>
          <w:divsChild>
            <w:div w:id="542015210">
              <w:marLeft w:val="0"/>
              <w:marRight w:val="0"/>
              <w:marTop w:val="0"/>
              <w:marBottom w:val="0"/>
              <w:divBdr>
                <w:top w:val="none" w:sz="0" w:space="0" w:color="auto"/>
                <w:left w:val="none" w:sz="0" w:space="0" w:color="auto"/>
                <w:bottom w:val="none" w:sz="0" w:space="0" w:color="auto"/>
                <w:right w:val="none" w:sz="0" w:space="0" w:color="auto"/>
              </w:divBdr>
              <w:divsChild>
                <w:div w:id="3358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652548">
      <w:bodyDiv w:val="1"/>
      <w:marLeft w:val="0"/>
      <w:marRight w:val="0"/>
      <w:marTop w:val="0"/>
      <w:marBottom w:val="0"/>
      <w:divBdr>
        <w:top w:val="none" w:sz="0" w:space="0" w:color="auto"/>
        <w:left w:val="none" w:sz="0" w:space="0" w:color="auto"/>
        <w:bottom w:val="none" w:sz="0" w:space="0" w:color="auto"/>
        <w:right w:val="none" w:sz="0" w:space="0" w:color="auto"/>
      </w:divBdr>
      <w:divsChild>
        <w:div w:id="2041589415">
          <w:marLeft w:val="547"/>
          <w:marRight w:val="0"/>
          <w:marTop w:val="0"/>
          <w:marBottom w:val="0"/>
          <w:divBdr>
            <w:top w:val="none" w:sz="0" w:space="0" w:color="auto"/>
            <w:left w:val="none" w:sz="0" w:space="0" w:color="auto"/>
            <w:bottom w:val="none" w:sz="0" w:space="0" w:color="auto"/>
            <w:right w:val="none" w:sz="0" w:space="0" w:color="auto"/>
          </w:divBdr>
        </w:div>
      </w:divsChild>
    </w:div>
    <w:div w:id="1549101201">
      <w:bodyDiv w:val="1"/>
      <w:marLeft w:val="0"/>
      <w:marRight w:val="0"/>
      <w:marTop w:val="0"/>
      <w:marBottom w:val="0"/>
      <w:divBdr>
        <w:top w:val="none" w:sz="0" w:space="0" w:color="auto"/>
        <w:left w:val="none" w:sz="0" w:space="0" w:color="auto"/>
        <w:bottom w:val="none" w:sz="0" w:space="0" w:color="auto"/>
        <w:right w:val="none" w:sz="0" w:space="0" w:color="auto"/>
      </w:divBdr>
      <w:divsChild>
        <w:div w:id="1332366711">
          <w:marLeft w:val="0"/>
          <w:marRight w:val="0"/>
          <w:marTop w:val="0"/>
          <w:marBottom w:val="0"/>
          <w:divBdr>
            <w:top w:val="none" w:sz="0" w:space="0" w:color="auto"/>
            <w:left w:val="none" w:sz="0" w:space="0" w:color="auto"/>
            <w:bottom w:val="none" w:sz="0" w:space="0" w:color="auto"/>
            <w:right w:val="none" w:sz="0" w:space="0" w:color="auto"/>
          </w:divBdr>
          <w:divsChild>
            <w:div w:id="876501624">
              <w:marLeft w:val="0"/>
              <w:marRight w:val="0"/>
              <w:marTop w:val="0"/>
              <w:marBottom w:val="0"/>
              <w:divBdr>
                <w:top w:val="none" w:sz="0" w:space="0" w:color="auto"/>
                <w:left w:val="none" w:sz="0" w:space="0" w:color="auto"/>
                <w:bottom w:val="none" w:sz="0" w:space="0" w:color="auto"/>
                <w:right w:val="none" w:sz="0" w:space="0" w:color="auto"/>
              </w:divBdr>
              <w:divsChild>
                <w:div w:id="21227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557192">
      <w:bodyDiv w:val="1"/>
      <w:marLeft w:val="0"/>
      <w:marRight w:val="0"/>
      <w:marTop w:val="0"/>
      <w:marBottom w:val="0"/>
      <w:divBdr>
        <w:top w:val="none" w:sz="0" w:space="0" w:color="auto"/>
        <w:left w:val="none" w:sz="0" w:space="0" w:color="auto"/>
        <w:bottom w:val="none" w:sz="0" w:space="0" w:color="auto"/>
        <w:right w:val="none" w:sz="0" w:space="0" w:color="auto"/>
      </w:divBdr>
      <w:divsChild>
        <w:div w:id="535318696">
          <w:marLeft w:val="0"/>
          <w:marRight w:val="0"/>
          <w:marTop w:val="0"/>
          <w:marBottom w:val="0"/>
          <w:divBdr>
            <w:top w:val="none" w:sz="0" w:space="0" w:color="auto"/>
            <w:left w:val="none" w:sz="0" w:space="0" w:color="auto"/>
            <w:bottom w:val="none" w:sz="0" w:space="0" w:color="auto"/>
            <w:right w:val="none" w:sz="0" w:space="0" w:color="auto"/>
          </w:divBdr>
          <w:divsChild>
            <w:div w:id="189609852">
              <w:marLeft w:val="0"/>
              <w:marRight w:val="0"/>
              <w:marTop w:val="0"/>
              <w:marBottom w:val="0"/>
              <w:divBdr>
                <w:top w:val="none" w:sz="0" w:space="0" w:color="auto"/>
                <w:left w:val="none" w:sz="0" w:space="0" w:color="auto"/>
                <w:bottom w:val="none" w:sz="0" w:space="0" w:color="auto"/>
                <w:right w:val="none" w:sz="0" w:space="0" w:color="auto"/>
              </w:divBdr>
              <w:divsChild>
                <w:div w:id="46500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447187">
      <w:bodyDiv w:val="1"/>
      <w:marLeft w:val="0"/>
      <w:marRight w:val="0"/>
      <w:marTop w:val="0"/>
      <w:marBottom w:val="0"/>
      <w:divBdr>
        <w:top w:val="none" w:sz="0" w:space="0" w:color="auto"/>
        <w:left w:val="none" w:sz="0" w:space="0" w:color="auto"/>
        <w:bottom w:val="none" w:sz="0" w:space="0" w:color="auto"/>
        <w:right w:val="none" w:sz="0" w:space="0" w:color="auto"/>
      </w:divBdr>
    </w:div>
    <w:div w:id="1601908478">
      <w:bodyDiv w:val="1"/>
      <w:marLeft w:val="0"/>
      <w:marRight w:val="0"/>
      <w:marTop w:val="0"/>
      <w:marBottom w:val="0"/>
      <w:divBdr>
        <w:top w:val="none" w:sz="0" w:space="0" w:color="auto"/>
        <w:left w:val="none" w:sz="0" w:space="0" w:color="auto"/>
        <w:bottom w:val="none" w:sz="0" w:space="0" w:color="auto"/>
        <w:right w:val="none" w:sz="0" w:space="0" w:color="auto"/>
      </w:divBdr>
      <w:divsChild>
        <w:div w:id="1089815753">
          <w:marLeft w:val="0"/>
          <w:marRight w:val="0"/>
          <w:marTop w:val="0"/>
          <w:marBottom w:val="0"/>
          <w:divBdr>
            <w:top w:val="none" w:sz="0" w:space="0" w:color="auto"/>
            <w:left w:val="none" w:sz="0" w:space="0" w:color="auto"/>
            <w:bottom w:val="none" w:sz="0" w:space="0" w:color="auto"/>
            <w:right w:val="none" w:sz="0" w:space="0" w:color="auto"/>
          </w:divBdr>
          <w:divsChild>
            <w:div w:id="1210268101">
              <w:marLeft w:val="0"/>
              <w:marRight w:val="0"/>
              <w:marTop w:val="0"/>
              <w:marBottom w:val="0"/>
              <w:divBdr>
                <w:top w:val="none" w:sz="0" w:space="0" w:color="auto"/>
                <w:left w:val="none" w:sz="0" w:space="0" w:color="auto"/>
                <w:bottom w:val="none" w:sz="0" w:space="0" w:color="auto"/>
                <w:right w:val="none" w:sz="0" w:space="0" w:color="auto"/>
              </w:divBdr>
              <w:divsChild>
                <w:div w:id="183221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912009">
      <w:bodyDiv w:val="1"/>
      <w:marLeft w:val="0"/>
      <w:marRight w:val="0"/>
      <w:marTop w:val="0"/>
      <w:marBottom w:val="0"/>
      <w:divBdr>
        <w:top w:val="none" w:sz="0" w:space="0" w:color="auto"/>
        <w:left w:val="none" w:sz="0" w:space="0" w:color="auto"/>
        <w:bottom w:val="none" w:sz="0" w:space="0" w:color="auto"/>
        <w:right w:val="none" w:sz="0" w:space="0" w:color="auto"/>
      </w:divBdr>
      <w:divsChild>
        <w:div w:id="16591450">
          <w:marLeft w:val="0"/>
          <w:marRight w:val="0"/>
          <w:marTop w:val="0"/>
          <w:marBottom w:val="0"/>
          <w:divBdr>
            <w:top w:val="none" w:sz="0" w:space="0" w:color="auto"/>
            <w:left w:val="none" w:sz="0" w:space="0" w:color="auto"/>
            <w:bottom w:val="none" w:sz="0" w:space="0" w:color="auto"/>
            <w:right w:val="none" w:sz="0" w:space="0" w:color="auto"/>
          </w:divBdr>
          <w:divsChild>
            <w:div w:id="1962806766">
              <w:marLeft w:val="0"/>
              <w:marRight w:val="0"/>
              <w:marTop w:val="0"/>
              <w:marBottom w:val="0"/>
              <w:divBdr>
                <w:top w:val="none" w:sz="0" w:space="0" w:color="auto"/>
                <w:left w:val="none" w:sz="0" w:space="0" w:color="auto"/>
                <w:bottom w:val="none" w:sz="0" w:space="0" w:color="auto"/>
                <w:right w:val="none" w:sz="0" w:space="0" w:color="auto"/>
              </w:divBdr>
              <w:divsChild>
                <w:div w:id="66795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950878">
      <w:bodyDiv w:val="1"/>
      <w:marLeft w:val="0"/>
      <w:marRight w:val="0"/>
      <w:marTop w:val="0"/>
      <w:marBottom w:val="0"/>
      <w:divBdr>
        <w:top w:val="none" w:sz="0" w:space="0" w:color="auto"/>
        <w:left w:val="none" w:sz="0" w:space="0" w:color="auto"/>
        <w:bottom w:val="none" w:sz="0" w:space="0" w:color="auto"/>
        <w:right w:val="none" w:sz="0" w:space="0" w:color="auto"/>
      </w:divBdr>
    </w:div>
    <w:div w:id="1615867015">
      <w:bodyDiv w:val="1"/>
      <w:marLeft w:val="0"/>
      <w:marRight w:val="0"/>
      <w:marTop w:val="0"/>
      <w:marBottom w:val="0"/>
      <w:divBdr>
        <w:top w:val="none" w:sz="0" w:space="0" w:color="auto"/>
        <w:left w:val="none" w:sz="0" w:space="0" w:color="auto"/>
        <w:bottom w:val="none" w:sz="0" w:space="0" w:color="auto"/>
        <w:right w:val="none" w:sz="0" w:space="0" w:color="auto"/>
      </w:divBdr>
      <w:divsChild>
        <w:div w:id="1283489053">
          <w:marLeft w:val="0"/>
          <w:marRight w:val="0"/>
          <w:marTop w:val="0"/>
          <w:marBottom w:val="0"/>
          <w:divBdr>
            <w:top w:val="none" w:sz="0" w:space="0" w:color="auto"/>
            <w:left w:val="none" w:sz="0" w:space="0" w:color="auto"/>
            <w:bottom w:val="none" w:sz="0" w:space="0" w:color="auto"/>
            <w:right w:val="none" w:sz="0" w:space="0" w:color="auto"/>
          </w:divBdr>
          <w:divsChild>
            <w:div w:id="1841192738">
              <w:marLeft w:val="0"/>
              <w:marRight w:val="0"/>
              <w:marTop w:val="0"/>
              <w:marBottom w:val="0"/>
              <w:divBdr>
                <w:top w:val="none" w:sz="0" w:space="0" w:color="auto"/>
                <w:left w:val="none" w:sz="0" w:space="0" w:color="auto"/>
                <w:bottom w:val="none" w:sz="0" w:space="0" w:color="auto"/>
                <w:right w:val="none" w:sz="0" w:space="0" w:color="auto"/>
              </w:divBdr>
              <w:divsChild>
                <w:div w:id="66979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689470">
      <w:bodyDiv w:val="1"/>
      <w:marLeft w:val="0"/>
      <w:marRight w:val="0"/>
      <w:marTop w:val="0"/>
      <w:marBottom w:val="0"/>
      <w:divBdr>
        <w:top w:val="none" w:sz="0" w:space="0" w:color="auto"/>
        <w:left w:val="none" w:sz="0" w:space="0" w:color="auto"/>
        <w:bottom w:val="none" w:sz="0" w:space="0" w:color="auto"/>
        <w:right w:val="none" w:sz="0" w:space="0" w:color="auto"/>
      </w:divBdr>
      <w:divsChild>
        <w:div w:id="2064743959">
          <w:marLeft w:val="0"/>
          <w:marRight w:val="0"/>
          <w:marTop w:val="0"/>
          <w:marBottom w:val="0"/>
          <w:divBdr>
            <w:top w:val="none" w:sz="0" w:space="0" w:color="auto"/>
            <w:left w:val="none" w:sz="0" w:space="0" w:color="auto"/>
            <w:bottom w:val="none" w:sz="0" w:space="0" w:color="auto"/>
            <w:right w:val="none" w:sz="0" w:space="0" w:color="auto"/>
          </w:divBdr>
          <w:divsChild>
            <w:div w:id="773860542">
              <w:marLeft w:val="0"/>
              <w:marRight w:val="0"/>
              <w:marTop w:val="0"/>
              <w:marBottom w:val="0"/>
              <w:divBdr>
                <w:top w:val="none" w:sz="0" w:space="0" w:color="auto"/>
                <w:left w:val="none" w:sz="0" w:space="0" w:color="auto"/>
                <w:bottom w:val="none" w:sz="0" w:space="0" w:color="auto"/>
                <w:right w:val="none" w:sz="0" w:space="0" w:color="auto"/>
              </w:divBdr>
              <w:divsChild>
                <w:div w:id="52313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236153">
      <w:bodyDiv w:val="1"/>
      <w:marLeft w:val="0"/>
      <w:marRight w:val="0"/>
      <w:marTop w:val="0"/>
      <w:marBottom w:val="0"/>
      <w:divBdr>
        <w:top w:val="none" w:sz="0" w:space="0" w:color="auto"/>
        <w:left w:val="none" w:sz="0" w:space="0" w:color="auto"/>
        <w:bottom w:val="none" w:sz="0" w:space="0" w:color="auto"/>
        <w:right w:val="none" w:sz="0" w:space="0" w:color="auto"/>
      </w:divBdr>
    </w:div>
    <w:div w:id="1626082142">
      <w:bodyDiv w:val="1"/>
      <w:marLeft w:val="0"/>
      <w:marRight w:val="0"/>
      <w:marTop w:val="0"/>
      <w:marBottom w:val="0"/>
      <w:divBdr>
        <w:top w:val="none" w:sz="0" w:space="0" w:color="auto"/>
        <w:left w:val="none" w:sz="0" w:space="0" w:color="auto"/>
        <w:bottom w:val="none" w:sz="0" w:space="0" w:color="auto"/>
        <w:right w:val="none" w:sz="0" w:space="0" w:color="auto"/>
      </w:divBdr>
      <w:divsChild>
        <w:div w:id="383989046">
          <w:marLeft w:val="0"/>
          <w:marRight w:val="0"/>
          <w:marTop w:val="0"/>
          <w:marBottom w:val="0"/>
          <w:divBdr>
            <w:top w:val="none" w:sz="0" w:space="0" w:color="auto"/>
            <w:left w:val="none" w:sz="0" w:space="0" w:color="auto"/>
            <w:bottom w:val="none" w:sz="0" w:space="0" w:color="auto"/>
            <w:right w:val="none" w:sz="0" w:space="0" w:color="auto"/>
          </w:divBdr>
          <w:divsChild>
            <w:div w:id="1413697409">
              <w:marLeft w:val="0"/>
              <w:marRight w:val="0"/>
              <w:marTop w:val="0"/>
              <w:marBottom w:val="0"/>
              <w:divBdr>
                <w:top w:val="none" w:sz="0" w:space="0" w:color="auto"/>
                <w:left w:val="none" w:sz="0" w:space="0" w:color="auto"/>
                <w:bottom w:val="none" w:sz="0" w:space="0" w:color="auto"/>
                <w:right w:val="none" w:sz="0" w:space="0" w:color="auto"/>
              </w:divBdr>
              <w:divsChild>
                <w:div w:id="32042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561212">
      <w:bodyDiv w:val="1"/>
      <w:marLeft w:val="0"/>
      <w:marRight w:val="0"/>
      <w:marTop w:val="0"/>
      <w:marBottom w:val="0"/>
      <w:divBdr>
        <w:top w:val="none" w:sz="0" w:space="0" w:color="auto"/>
        <w:left w:val="none" w:sz="0" w:space="0" w:color="auto"/>
        <w:bottom w:val="none" w:sz="0" w:space="0" w:color="auto"/>
        <w:right w:val="none" w:sz="0" w:space="0" w:color="auto"/>
      </w:divBdr>
    </w:div>
    <w:div w:id="1655840239">
      <w:bodyDiv w:val="1"/>
      <w:marLeft w:val="0"/>
      <w:marRight w:val="0"/>
      <w:marTop w:val="0"/>
      <w:marBottom w:val="0"/>
      <w:divBdr>
        <w:top w:val="none" w:sz="0" w:space="0" w:color="auto"/>
        <w:left w:val="none" w:sz="0" w:space="0" w:color="auto"/>
        <w:bottom w:val="none" w:sz="0" w:space="0" w:color="auto"/>
        <w:right w:val="none" w:sz="0" w:space="0" w:color="auto"/>
      </w:divBdr>
      <w:divsChild>
        <w:div w:id="1870989692">
          <w:marLeft w:val="0"/>
          <w:marRight w:val="0"/>
          <w:marTop w:val="0"/>
          <w:marBottom w:val="0"/>
          <w:divBdr>
            <w:top w:val="none" w:sz="0" w:space="0" w:color="auto"/>
            <w:left w:val="none" w:sz="0" w:space="0" w:color="auto"/>
            <w:bottom w:val="none" w:sz="0" w:space="0" w:color="auto"/>
            <w:right w:val="none" w:sz="0" w:space="0" w:color="auto"/>
          </w:divBdr>
          <w:divsChild>
            <w:div w:id="286202491">
              <w:marLeft w:val="0"/>
              <w:marRight w:val="0"/>
              <w:marTop w:val="0"/>
              <w:marBottom w:val="0"/>
              <w:divBdr>
                <w:top w:val="none" w:sz="0" w:space="0" w:color="auto"/>
                <w:left w:val="none" w:sz="0" w:space="0" w:color="auto"/>
                <w:bottom w:val="none" w:sz="0" w:space="0" w:color="auto"/>
                <w:right w:val="none" w:sz="0" w:space="0" w:color="auto"/>
              </w:divBdr>
              <w:divsChild>
                <w:div w:id="18193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001095">
      <w:bodyDiv w:val="1"/>
      <w:marLeft w:val="0"/>
      <w:marRight w:val="0"/>
      <w:marTop w:val="0"/>
      <w:marBottom w:val="0"/>
      <w:divBdr>
        <w:top w:val="none" w:sz="0" w:space="0" w:color="auto"/>
        <w:left w:val="none" w:sz="0" w:space="0" w:color="auto"/>
        <w:bottom w:val="none" w:sz="0" w:space="0" w:color="auto"/>
        <w:right w:val="none" w:sz="0" w:space="0" w:color="auto"/>
      </w:divBdr>
      <w:divsChild>
        <w:div w:id="59327075">
          <w:marLeft w:val="0"/>
          <w:marRight w:val="0"/>
          <w:marTop w:val="0"/>
          <w:marBottom w:val="0"/>
          <w:divBdr>
            <w:top w:val="none" w:sz="0" w:space="0" w:color="auto"/>
            <w:left w:val="none" w:sz="0" w:space="0" w:color="auto"/>
            <w:bottom w:val="none" w:sz="0" w:space="0" w:color="auto"/>
            <w:right w:val="none" w:sz="0" w:space="0" w:color="auto"/>
          </w:divBdr>
          <w:divsChild>
            <w:div w:id="877356439">
              <w:marLeft w:val="0"/>
              <w:marRight w:val="0"/>
              <w:marTop w:val="0"/>
              <w:marBottom w:val="0"/>
              <w:divBdr>
                <w:top w:val="none" w:sz="0" w:space="0" w:color="auto"/>
                <w:left w:val="none" w:sz="0" w:space="0" w:color="auto"/>
                <w:bottom w:val="none" w:sz="0" w:space="0" w:color="auto"/>
                <w:right w:val="none" w:sz="0" w:space="0" w:color="auto"/>
              </w:divBdr>
              <w:divsChild>
                <w:div w:id="145340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282946">
      <w:bodyDiv w:val="1"/>
      <w:marLeft w:val="0"/>
      <w:marRight w:val="0"/>
      <w:marTop w:val="0"/>
      <w:marBottom w:val="0"/>
      <w:divBdr>
        <w:top w:val="none" w:sz="0" w:space="0" w:color="auto"/>
        <w:left w:val="none" w:sz="0" w:space="0" w:color="auto"/>
        <w:bottom w:val="none" w:sz="0" w:space="0" w:color="auto"/>
        <w:right w:val="none" w:sz="0" w:space="0" w:color="auto"/>
      </w:divBdr>
      <w:divsChild>
        <w:div w:id="2127456229">
          <w:marLeft w:val="0"/>
          <w:marRight w:val="0"/>
          <w:marTop w:val="0"/>
          <w:marBottom w:val="0"/>
          <w:divBdr>
            <w:top w:val="none" w:sz="0" w:space="0" w:color="auto"/>
            <w:left w:val="none" w:sz="0" w:space="0" w:color="auto"/>
            <w:bottom w:val="none" w:sz="0" w:space="0" w:color="auto"/>
            <w:right w:val="none" w:sz="0" w:space="0" w:color="auto"/>
          </w:divBdr>
        </w:div>
      </w:divsChild>
    </w:div>
    <w:div w:id="1666546595">
      <w:bodyDiv w:val="1"/>
      <w:marLeft w:val="0"/>
      <w:marRight w:val="0"/>
      <w:marTop w:val="0"/>
      <w:marBottom w:val="0"/>
      <w:divBdr>
        <w:top w:val="none" w:sz="0" w:space="0" w:color="auto"/>
        <w:left w:val="none" w:sz="0" w:space="0" w:color="auto"/>
        <w:bottom w:val="none" w:sz="0" w:space="0" w:color="auto"/>
        <w:right w:val="none" w:sz="0" w:space="0" w:color="auto"/>
      </w:divBdr>
      <w:divsChild>
        <w:div w:id="1424296927">
          <w:marLeft w:val="0"/>
          <w:marRight w:val="0"/>
          <w:marTop w:val="0"/>
          <w:marBottom w:val="0"/>
          <w:divBdr>
            <w:top w:val="none" w:sz="0" w:space="0" w:color="auto"/>
            <w:left w:val="none" w:sz="0" w:space="0" w:color="auto"/>
            <w:bottom w:val="none" w:sz="0" w:space="0" w:color="auto"/>
            <w:right w:val="none" w:sz="0" w:space="0" w:color="auto"/>
          </w:divBdr>
          <w:divsChild>
            <w:div w:id="385418639">
              <w:marLeft w:val="0"/>
              <w:marRight w:val="0"/>
              <w:marTop w:val="0"/>
              <w:marBottom w:val="0"/>
              <w:divBdr>
                <w:top w:val="none" w:sz="0" w:space="0" w:color="auto"/>
                <w:left w:val="none" w:sz="0" w:space="0" w:color="auto"/>
                <w:bottom w:val="none" w:sz="0" w:space="0" w:color="auto"/>
                <w:right w:val="none" w:sz="0" w:space="0" w:color="auto"/>
              </w:divBdr>
              <w:divsChild>
                <w:div w:id="50806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980768">
      <w:bodyDiv w:val="1"/>
      <w:marLeft w:val="0"/>
      <w:marRight w:val="0"/>
      <w:marTop w:val="0"/>
      <w:marBottom w:val="0"/>
      <w:divBdr>
        <w:top w:val="none" w:sz="0" w:space="0" w:color="auto"/>
        <w:left w:val="none" w:sz="0" w:space="0" w:color="auto"/>
        <w:bottom w:val="none" w:sz="0" w:space="0" w:color="auto"/>
        <w:right w:val="none" w:sz="0" w:space="0" w:color="auto"/>
      </w:divBdr>
    </w:div>
    <w:div w:id="1676221367">
      <w:bodyDiv w:val="1"/>
      <w:marLeft w:val="0"/>
      <w:marRight w:val="0"/>
      <w:marTop w:val="0"/>
      <w:marBottom w:val="0"/>
      <w:divBdr>
        <w:top w:val="none" w:sz="0" w:space="0" w:color="auto"/>
        <w:left w:val="none" w:sz="0" w:space="0" w:color="auto"/>
        <w:bottom w:val="none" w:sz="0" w:space="0" w:color="auto"/>
        <w:right w:val="none" w:sz="0" w:space="0" w:color="auto"/>
      </w:divBdr>
    </w:div>
    <w:div w:id="1678271685">
      <w:bodyDiv w:val="1"/>
      <w:marLeft w:val="0"/>
      <w:marRight w:val="0"/>
      <w:marTop w:val="0"/>
      <w:marBottom w:val="0"/>
      <w:divBdr>
        <w:top w:val="none" w:sz="0" w:space="0" w:color="auto"/>
        <w:left w:val="none" w:sz="0" w:space="0" w:color="auto"/>
        <w:bottom w:val="none" w:sz="0" w:space="0" w:color="auto"/>
        <w:right w:val="none" w:sz="0" w:space="0" w:color="auto"/>
      </w:divBdr>
      <w:divsChild>
        <w:div w:id="1841701930">
          <w:marLeft w:val="0"/>
          <w:marRight w:val="0"/>
          <w:marTop w:val="0"/>
          <w:marBottom w:val="0"/>
          <w:divBdr>
            <w:top w:val="none" w:sz="0" w:space="0" w:color="auto"/>
            <w:left w:val="none" w:sz="0" w:space="0" w:color="auto"/>
            <w:bottom w:val="none" w:sz="0" w:space="0" w:color="auto"/>
            <w:right w:val="none" w:sz="0" w:space="0" w:color="auto"/>
          </w:divBdr>
          <w:divsChild>
            <w:div w:id="1285114378">
              <w:marLeft w:val="0"/>
              <w:marRight w:val="0"/>
              <w:marTop w:val="0"/>
              <w:marBottom w:val="0"/>
              <w:divBdr>
                <w:top w:val="none" w:sz="0" w:space="0" w:color="auto"/>
                <w:left w:val="none" w:sz="0" w:space="0" w:color="auto"/>
                <w:bottom w:val="none" w:sz="0" w:space="0" w:color="auto"/>
                <w:right w:val="none" w:sz="0" w:space="0" w:color="auto"/>
              </w:divBdr>
              <w:divsChild>
                <w:div w:id="208930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953103">
      <w:bodyDiv w:val="1"/>
      <w:marLeft w:val="0"/>
      <w:marRight w:val="0"/>
      <w:marTop w:val="0"/>
      <w:marBottom w:val="0"/>
      <w:divBdr>
        <w:top w:val="none" w:sz="0" w:space="0" w:color="auto"/>
        <w:left w:val="none" w:sz="0" w:space="0" w:color="auto"/>
        <w:bottom w:val="none" w:sz="0" w:space="0" w:color="auto"/>
        <w:right w:val="none" w:sz="0" w:space="0" w:color="auto"/>
      </w:divBdr>
      <w:divsChild>
        <w:div w:id="285696767">
          <w:marLeft w:val="547"/>
          <w:marRight w:val="0"/>
          <w:marTop w:val="0"/>
          <w:marBottom w:val="0"/>
          <w:divBdr>
            <w:top w:val="none" w:sz="0" w:space="0" w:color="auto"/>
            <w:left w:val="none" w:sz="0" w:space="0" w:color="auto"/>
            <w:bottom w:val="none" w:sz="0" w:space="0" w:color="auto"/>
            <w:right w:val="none" w:sz="0" w:space="0" w:color="auto"/>
          </w:divBdr>
        </w:div>
      </w:divsChild>
    </w:div>
    <w:div w:id="1735279274">
      <w:bodyDiv w:val="1"/>
      <w:marLeft w:val="0"/>
      <w:marRight w:val="0"/>
      <w:marTop w:val="0"/>
      <w:marBottom w:val="0"/>
      <w:divBdr>
        <w:top w:val="none" w:sz="0" w:space="0" w:color="auto"/>
        <w:left w:val="none" w:sz="0" w:space="0" w:color="auto"/>
        <w:bottom w:val="none" w:sz="0" w:space="0" w:color="auto"/>
        <w:right w:val="none" w:sz="0" w:space="0" w:color="auto"/>
      </w:divBdr>
    </w:div>
    <w:div w:id="1765612356">
      <w:bodyDiv w:val="1"/>
      <w:marLeft w:val="0"/>
      <w:marRight w:val="0"/>
      <w:marTop w:val="0"/>
      <w:marBottom w:val="0"/>
      <w:divBdr>
        <w:top w:val="none" w:sz="0" w:space="0" w:color="auto"/>
        <w:left w:val="none" w:sz="0" w:space="0" w:color="auto"/>
        <w:bottom w:val="none" w:sz="0" w:space="0" w:color="auto"/>
        <w:right w:val="none" w:sz="0" w:space="0" w:color="auto"/>
      </w:divBdr>
      <w:divsChild>
        <w:div w:id="938100223">
          <w:marLeft w:val="0"/>
          <w:marRight w:val="0"/>
          <w:marTop w:val="0"/>
          <w:marBottom w:val="0"/>
          <w:divBdr>
            <w:top w:val="none" w:sz="0" w:space="0" w:color="auto"/>
            <w:left w:val="none" w:sz="0" w:space="0" w:color="auto"/>
            <w:bottom w:val="none" w:sz="0" w:space="0" w:color="auto"/>
            <w:right w:val="none" w:sz="0" w:space="0" w:color="auto"/>
          </w:divBdr>
          <w:divsChild>
            <w:div w:id="537746123">
              <w:marLeft w:val="0"/>
              <w:marRight w:val="0"/>
              <w:marTop w:val="0"/>
              <w:marBottom w:val="0"/>
              <w:divBdr>
                <w:top w:val="none" w:sz="0" w:space="0" w:color="auto"/>
                <w:left w:val="none" w:sz="0" w:space="0" w:color="auto"/>
                <w:bottom w:val="none" w:sz="0" w:space="0" w:color="auto"/>
                <w:right w:val="none" w:sz="0" w:space="0" w:color="auto"/>
              </w:divBdr>
              <w:divsChild>
                <w:div w:id="40325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152852">
      <w:bodyDiv w:val="1"/>
      <w:marLeft w:val="0"/>
      <w:marRight w:val="0"/>
      <w:marTop w:val="0"/>
      <w:marBottom w:val="0"/>
      <w:divBdr>
        <w:top w:val="none" w:sz="0" w:space="0" w:color="auto"/>
        <w:left w:val="none" w:sz="0" w:space="0" w:color="auto"/>
        <w:bottom w:val="none" w:sz="0" w:space="0" w:color="auto"/>
        <w:right w:val="none" w:sz="0" w:space="0" w:color="auto"/>
      </w:divBdr>
      <w:divsChild>
        <w:div w:id="443505540">
          <w:marLeft w:val="0"/>
          <w:marRight w:val="0"/>
          <w:marTop w:val="0"/>
          <w:marBottom w:val="0"/>
          <w:divBdr>
            <w:top w:val="none" w:sz="0" w:space="0" w:color="auto"/>
            <w:left w:val="none" w:sz="0" w:space="0" w:color="auto"/>
            <w:bottom w:val="none" w:sz="0" w:space="0" w:color="auto"/>
            <w:right w:val="none" w:sz="0" w:space="0" w:color="auto"/>
          </w:divBdr>
          <w:divsChild>
            <w:div w:id="150175453">
              <w:marLeft w:val="0"/>
              <w:marRight w:val="0"/>
              <w:marTop w:val="0"/>
              <w:marBottom w:val="0"/>
              <w:divBdr>
                <w:top w:val="none" w:sz="0" w:space="0" w:color="auto"/>
                <w:left w:val="none" w:sz="0" w:space="0" w:color="auto"/>
                <w:bottom w:val="none" w:sz="0" w:space="0" w:color="auto"/>
                <w:right w:val="none" w:sz="0" w:space="0" w:color="auto"/>
              </w:divBdr>
              <w:divsChild>
                <w:div w:id="1391802142">
                  <w:marLeft w:val="0"/>
                  <w:marRight w:val="0"/>
                  <w:marTop w:val="0"/>
                  <w:marBottom w:val="0"/>
                  <w:divBdr>
                    <w:top w:val="none" w:sz="0" w:space="0" w:color="auto"/>
                    <w:left w:val="none" w:sz="0" w:space="0" w:color="auto"/>
                    <w:bottom w:val="none" w:sz="0" w:space="0" w:color="auto"/>
                    <w:right w:val="none" w:sz="0" w:space="0" w:color="auto"/>
                  </w:divBdr>
                </w:div>
              </w:divsChild>
            </w:div>
            <w:div w:id="1350257681">
              <w:marLeft w:val="0"/>
              <w:marRight w:val="0"/>
              <w:marTop w:val="0"/>
              <w:marBottom w:val="0"/>
              <w:divBdr>
                <w:top w:val="none" w:sz="0" w:space="0" w:color="auto"/>
                <w:left w:val="none" w:sz="0" w:space="0" w:color="auto"/>
                <w:bottom w:val="none" w:sz="0" w:space="0" w:color="auto"/>
                <w:right w:val="none" w:sz="0" w:space="0" w:color="auto"/>
              </w:divBdr>
              <w:divsChild>
                <w:div w:id="119839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945087">
          <w:marLeft w:val="0"/>
          <w:marRight w:val="0"/>
          <w:marTop w:val="0"/>
          <w:marBottom w:val="0"/>
          <w:divBdr>
            <w:top w:val="none" w:sz="0" w:space="0" w:color="auto"/>
            <w:left w:val="none" w:sz="0" w:space="0" w:color="auto"/>
            <w:bottom w:val="none" w:sz="0" w:space="0" w:color="auto"/>
            <w:right w:val="none" w:sz="0" w:space="0" w:color="auto"/>
          </w:divBdr>
          <w:divsChild>
            <w:div w:id="139426226">
              <w:marLeft w:val="0"/>
              <w:marRight w:val="0"/>
              <w:marTop w:val="0"/>
              <w:marBottom w:val="0"/>
              <w:divBdr>
                <w:top w:val="none" w:sz="0" w:space="0" w:color="auto"/>
                <w:left w:val="none" w:sz="0" w:space="0" w:color="auto"/>
                <w:bottom w:val="none" w:sz="0" w:space="0" w:color="auto"/>
                <w:right w:val="none" w:sz="0" w:space="0" w:color="auto"/>
              </w:divBdr>
              <w:divsChild>
                <w:div w:id="83519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733228">
      <w:bodyDiv w:val="1"/>
      <w:marLeft w:val="0"/>
      <w:marRight w:val="0"/>
      <w:marTop w:val="0"/>
      <w:marBottom w:val="0"/>
      <w:divBdr>
        <w:top w:val="none" w:sz="0" w:space="0" w:color="auto"/>
        <w:left w:val="none" w:sz="0" w:space="0" w:color="auto"/>
        <w:bottom w:val="none" w:sz="0" w:space="0" w:color="auto"/>
        <w:right w:val="none" w:sz="0" w:space="0" w:color="auto"/>
      </w:divBdr>
      <w:divsChild>
        <w:div w:id="702441435">
          <w:marLeft w:val="0"/>
          <w:marRight w:val="0"/>
          <w:marTop w:val="0"/>
          <w:marBottom w:val="0"/>
          <w:divBdr>
            <w:top w:val="none" w:sz="0" w:space="0" w:color="auto"/>
            <w:left w:val="none" w:sz="0" w:space="0" w:color="auto"/>
            <w:bottom w:val="none" w:sz="0" w:space="0" w:color="auto"/>
            <w:right w:val="none" w:sz="0" w:space="0" w:color="auto"/>
          </w:divBdr>
          <w:divsChild>
            <w:div w:id="1602256072">
              <w:marLeft w:val="0"/>
              <w:marRight w:val="0"/>
              <w:marTop w:val="0"/>
              <w:marBottom w:val="0"/>
              <w:divBdr>
                <w:top w:val="none" w:sz="0" w:space="0" w:color="auto"/>
                <w:left w:val="none" w:sz="0" w:space="0" w:color="auto"/>
                <w:bottom w:val="none" w:sz="0" w:space="0" w:color="auto"/>
                <w:right w:val="none" w:sz="0" w:space="0" w:color="auto"/>
              </w:divBdr>
              <w:divsChild>
                <w:div w:id="1015304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018345">
      <w:bodyDiv w:val="1"/>
      <w:marLeft w:val="0"/>
      <w:marRight w:val="0"/>
      <w:marTop w:val="0"/>
      <w:marBottom w:val="0"/>
      <w:divBdr>
        <w:top w:val="none" w:sz="0" w:space="0" w:color="auto"/>
        <w:left w:val="none" w:sz="0" w:space="0" w:color="auto"/>
        <w:bottom w:val="none" w:sz="0" w:space="0" w:color="auto"/>
        <w:right w:val="none" w:sz="0" w:space="0" w:color="auto"/>
      </w:divBdr>
      <w:divsChild>
        <w:div w:id="2066101211">
          <w:marLeft w:val="0"/>
          <w:marRight w:val="0"/>
          <w:marTop w:val="0"/>
          <w:marBottom w:val="0"/>
          <w:divBdr>
            <w:top w:val="none" w:sz="0" w:space="0" w:color="auto"/>
            <w:left w:val="none" w:sz="0" w:space="0" w:color="auto"/>
            <w:bottom w:val="none" w:sz="0" w:space="0" w:color="auto"/>
            <w:right w:val="none" w:sz="0" w:space="0" w:color="auto"/>
          </w:divBdr>
          <w:divsChild>
            <w:div w:id="456458273">
              <w:marLeft w:val="0"/>
              <w:marRight w:val="0"/>
              <w:marTop w:val="0"/>
              <w:marBottom w:val="0"/>
              <w:divBdr>
                <w:top w:val="none" w:sz="0" w:space="0" w:color="auto"/>
                <w:left w:val="none" w:sz="0" w:space="0" w:color="auto"/>
                <w:bottom w:val="none" w:sz="0" w:space="0" w:color="auto"/>
                <w:right w:val="none" w:sz="0" w:space="0" w:color="auto"/>
              </w:divBdr>
              <w:divsChild>
                <w:div w:id="90426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926470">
      <w:bodyDiv w:val="1"/>
      <w:marLeft w:val="0"/>
      <w:marRight w:val="0"/>
      <w:marTop w:val="0"/>
      <w:marBottom w:val="0"/>
      <w:divBdr>
        <w:top w:val="none" w:sz="0" w:space="0" w:color="auto"/>
        <w:left w:val="none" w:sz="0" w:space="0" w:color="auto"/>
        <w:bottom w:val="none" w:sz="0" w:space="0" w:color="auto"/>
        <w:right w:val="none" w:sz="0" w:space="0" w:color="auto"/>
      </w:divBdr>
      <w:divsChild>
        <w:div w:id="1181354371">
          <w:marLeft w:val="0"/>
          <w:marRight w:val="0"/>
          <w:marTop w:val="0"/>
          <w:marBottom w:val="0"/>
          <w:divBdr>
            <w:top w:val="none" w:sz="0" w:space="0" w:color="auto"/>
            <w:left w:val="none" w:sz="0" w:space="0" w:color="auto"/>
            <w:bottom w:val="none" w:sz="0" w:space="0" w:color="auto"/>
            <w:right w:val="none" w:sz="0" w:space="0" w:color="auto"/>
          </w:divBdr>
          <w:divsChild>
            <w:div w:id="1176532722">
              <w:marLeft w:val="0"/>
              <w:marRight w:val="0"/>
              <w:marTop w:val="0"/>
              <w:marBottom w:val="0"/>
              <w:divBdr>
                <w:top w:val="none" w:sz="0" w:space="0" w:color="auto"/>
                <w:left w:val="none" w:sz="0" w:space="0" w:color="auto"/>
                <w:bottom w:val="none" w:sz="0" w:space="0" w:color="auto"/>
                <w:right w:val="none" w:sz="0" w:space="0" w:color="auto"/>
              </w:divBdr>
              <w:divsChild>
                <w:div w:id="7243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586074">
      <w:bodyDiv w:val="1"/>
      <w:marLeft w:val="0"/>
      <w:marRight w:val="0"/>
      <w:marTop w:val="0"/>
      <w:marBottom w:val="0"/>
      <w:divBdr>
        <w:top w:val="none" w:sz="0" w:space="0" w:color="auto"/>
        <w:left w:val="none" w:sz="0" w:space="0" w:color="auto"/>
        <w:bottom w:val="none" w:sz="0" w:space="0" w:color="auto"/>
        <w:right w:val="none" w:sz="0" w:space="0" w:color="auto"/>
      </w:divBdr>
      <w:divsChild>
        <w:div w:id="165288227">
          <w:marLeft w:val="0"/>
          <w:marRight w:val="0"/>
          <w:marTop w:val="0"/>
          <w:marBottom w:val="0"/>
          <w:divBdr>
            <w:top w:val="none" w:sz="0" w:space="0" w:color="auto"/>
            <w:left w:val="none" w:sz="0" w:space="0" w:color="auto"/>
            <w:bottom w:val="none" w:sz="0" w:space="0" w:color="auto"/>
            <w:right w:val="none" w:sz="0" w:space="0" w:color="auto"/>
          </w:divBdr>
          <w:divsChild>
            <w:div w:id="882448115">
              <w:marLeft w:val="0"/>
              <w:marRight w:val="0"/>
              <w:marTop w:val="0"/>
              <w:marBottom w:val="0"/>
              <w:divBdr>
                <w:top w:val="none" w:sz="0" w:space="0" w:color="auto"/>
                <w:left w:val="none" w:sz="0" w:space="0" w:color="auto"/>
                <w:bottom w:val="none" w:sz="0" w:space="0" w:color="auto"/>
                <w:right w:val="none" w:sz="0" w:space="0" w:color="auto"/>
              </w:divBdr>
              <w:divsChild>
                <w:div w:id="115699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0807">
      <w:bodyDiv w:val="1"/>
      <w:marLeft w:val="0"/>
      <w:marRight w:val="0"/>
      <w:marTop w:val="0"/>
      <w:marBottom w:val="0"/>
      <w:divBdr>
        <w:top w:val="none" w:sz="0" w:space="0" w:color="auto"/>
        <w:left w:val="none" w:sz="0" w:space="0" w:color="auto"/>
        <w:bottom w:val="none" w:sz="0" w:space="0" w:color="auto"/>
        <w:right w:val="none" w:sz="0" w:space="0" w:color="auto"/>
      </w:divBdr>
      <w:divsChild>
        <w:div w:id="1310013830">
          <w:marLeft w:val="0"/>
          <w:marRight w:val="0"/>
          <w:marTop w:val="0"/>
          <w:marBottom w:val="0"/>
          <w:divBdr>
            <w:top w:val="none" w:sz="0" w:space="0" w:color="auto"/>
            <w:left w:val="none" w:sz="0" w:space="0" w:color="auto"/>
            <w:bottom w:val="none" w:sz="0" w:space="0" w:color="auto"/>
            <w:right w:val="none" w:sz="0" w:space="0" w:color="auto"/>
          </w:divBdr>
          <w:divsChild>
            <w:div w:id="2054572496">
              <w:marLeft w:val="0"/>
              <w:marRight w:val="0"/>
              <w:marTop w:val="0"/>
              <w:marBottom w:val="0"/>
              <w:divBdr>
                <w:top w:val="none" w:sz="0" w:space="0" w:color="auto"/>
                <w:left w:val="none" w:sz="0" w:space="0" w:color="auto"/>
                <w:bottom w:val="none" w:sz="0" w:space="0" w:color="auto"/>
                <w:right w:val="none" w:sz="0" w:space="0" w:color="auto"/>
              </w:divBdr>
              <w:divsChild>
                <w:div w:id="195278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847291">
      <w:bodyDiv w:val="1"/>
      <w:marLeft w:val="0"/>
      <w:marRight w:val="0"/>
      <w:marTop w:val="0"/>
      <w:marBottom w:val="0"/>
      <w:divBdr>
        <w:top w:val="none" w:sz="0" w:space="0" w:color="auto"/>
        <w:left w:val="none" w:sz="0" w:space="0" w:color="auto"/>
        <w:bottom w:val="none" w:sz="0" w:space="0" w:color="auto"/>
        <w:right w:val="none" w:sz="0" w:space="0" w:color="auto"/>
      </w:divBdr>
      <w:divsChild>
        <w:div w:id="352849613">
          <w:marLeft w:val="0"/>
          <w:marRight w:val="0"/>
          <w:marTop w:val="0"/>
          <w:marBottom w:val="0"/>
          <w:divBdr>
            <w:top w:val="none" w:sz="0" w:space="0" w:color="auto"/>
            <w:left w:val="none" w:sz="0" w:space="0" w:color="auto"/>
            <w:bottom w:val="none" w:sz="0" w:space="0" w:color="auto"/>
            <w:right w:val="none" w:sz="0" w:space="0" w:color="auto"/>
          </w:divBdr>
          <w:divsChild>
            <w:div w:id="2011062312">
              <w:marLeft w:val="0"/>
              <w:marRight w:val="0"/>
              <w:marTop w:val="0"/>
              <w:marBottom w:val="0"/>
              <w:divBdr>
                <w:top w:val="none" w:sz="0" w:space="0" w:color="auto"/>
                <w:left w:val="none" w:sz="0" w:space="0" w:color="auto"/>
                <w:bottom w:val="none" w:sz="0" w:space="0" w:color="auto"/>
                <w:right w:val="none" w:sz="0" w:space="0" w:color="auto"/>
              </w:divBdr>
              <w:divsChild>
                <w:div w:id="154482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902539">
      <w:bodyDiv w:val="1"/>
      <w:marLeft w:val="0"/>
      <w:marRight w:val="0"/>
      <w:marTop w:val="0"/>
      <w:marBottom w:val="0"/>
      <w:divBdr>
        <w:top w:val="none" w:sz="0" w:space="0" w:color="auto"/>
        <w:left w:val="none" w:sz="0" w:space="0" w:color="auto"/>
        <w:bottom w:val="none" w:sz="0" w:space="0" w:color="auto"/>
        <w:right w:val="none" w:sz="0" w:space="0" w:color="auto"/>
      </w:divBdr>
      <w:divsChild>
        <w:div w:id="11419715">
          <w:marLeft w:val="0"/>
          <w:marRight w:val="0"/>
          <w:marTop w:val="0"/>
          <w:marBottom w:val="0"/>
          <w:divBdr>
            <w:top w:val="none" w:sz="0" w:space="0" w:color="auto"/>
            <w:left w:val="none" w:sz="0" w:space="0" w:color="auto"/>
            <w:bottom w:val="none" w:sz="0" w:space="0" w:color="auto"/>
            <w:right w:val="none" w:sz="0" w:space="0" w:color="auto"/>
          </w:divBdr>
          <w:divsChild>
            <w:div w:id="1377200519">
              <w:marLeft w:val="0"/>
              <w:marRight w:val="0"/>
              <w:marTop w:val="0"/>
              <w:marBottom w:val="0"/>
              <w:divBdr>
                <w:top w:val="none" w:sz="0" w:space="0" w:color="auto"/>
                <w:left w:val="none" w:sz="0" w:space="0" w:color="auto"/>
                <w:bottom w:val="none" w:sz="0" w:space="0" w:color="auto"/>
                <w:right w:val="none" w:sz="0" w:space="0" w:color="auto"/>
              </w:divBdr>
              <w:divsChild>
                <w:div w:id="166457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294819">
      <w:bodyDiv w:val="1"/>
      <w:marLeft w:val="0"/>
      <w:marRight w:val="0"/>
      <w:marTop w:val="0"/>
      <w:marBottom w:val="0"/>
      <w:divBdr>
        <w:top w:val="none" w:sz="0" w:space="0" w:color="auto"/>
        <w:left w:val="none" w:sz="0" w:space="0" w:color="auto"/>
        <w:bottom w:val="none" w:sz="0" w:space="0" w:color="auto"/>
        <w:right w:val="none" w:sz="0" w:space="0" w:color="auto"/>
      </w:divBdr>
    </w:div>
    <w:div w:id="1897541977">
      <w:bodyDiv w:val="1"/>
      <w:marLeft w:val="0"/>
      <w:marRight w:val="0"/>
      <w:marTop w:val="0"/>
      <w:marBottom w:val="0"/>
      <w:divBdr>
        <w:top w:val="none" w:sz="0" w:space="0" w:color="auto"/>
        <w:left w:val="none" w:sz="0" w:space="0" w:color="auto"/>
        <w:bottom w:val="none" w:sz="0" w:space="0" w:color="auto"/>
        <w:right w:val="none" w:sz="0" w:space="0" w:color="auto"/>
      </w:divBdr>
      <w:divsChild>
        <w:div w:id="1636450391">
          <w:marLeft w:val="0"/>
          <w:marRight w:val="0"/>
          <w:marTop w:val="0"/>
          <w:marBottom w:val="0"/>
          <w:divBdr>
            <w:top w:val="none" w:sz="0" w:space="0" w:color="auto"/>
            <w:left w:val="none" w:sz="0" w:space="0" w:color="auto"/>
            <w:bottom w:val="none" w:sz="0" w:space="0" w:color="auto"/>
            <w:right w:val="none" w:sz="0" w:space="0" w:color="auto"/>
          </w:divBdr>
          <w:divsChild>
            <w:div w:id="1480345751">
              <w:marLeft w:val="0"/>
              <w:marRight w:val="0"/>
              <w:marTop w:val="0"/>
              <w:marBottom w:val="0"/>
              <w:divBdr>
                <w:top w:val="none" w:sz="0" w:space="0" w:color="auto"/>
                <w:left w:val="none" w:sz="0" w:space="0" w:color="auto"/>
                <w:bottom w:val="none" w:sz="0" w:space="0" w:color="auto"/>
                <w:right w:val="none" w:sz="0" w:space="0" w:color="auto"/>
              </w:divBdr>
              <w:divsChild>
                <w:div w:id="78840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679564">
      <w:bodyDiv w:val="1"/>
      <w:marLeft w:val="0"/>
      <w:marRight w:val="0"/>
      <w:marTop w:val="0"/>
      <w:marBottom w:val="0"/>
      <w:divBdr>
        <w:top w:val="none" w:sz="0" w:space="0" w:color="auto"/>
        <w:left w:val="none" w:sz="0" w:space="0" w:color="auto"/>
        <w:bottom w:val="none" w:sz="0" w:space="0" w:color="auto"/>
        <w:right w:val="none" w:sz="0" w:space="0" w:color="auto"/>
      </w:divBdr>
    </w:div>
    <w:div w:id="1929805698">
      <w:bodyDiv w:val="1"/>
      <w:marLeft w:val="0"/>
      <w:marRight w:val="0"/>
      <w:marTop w:val="0"/>
      <w:marBottom w:val="0"/>
      <w:divBdr>
        <w:top w:val="none" w:sz="0" w:space="0" w:color="auto"/>
        <w:left w:val="none" w:sz="0" w:space="0" w:color="auto"/>
        <w:bottom w:val="none" w:sz="0" w:space="0" w:color="auto"/>
        <w:right w:val="none" w:sz="0" w:space="0" w:color="auto"/>
      </w:divBdr>
      <w:divsChild>
        <w:div w:id="948704717">
          <w:marLeft w:val="0"/>
          <w:marRight w:val="0"/>
          <w:marTop w:val="0"/>
          <w:marBottom w:val="0"/>
          <w:divBdr>
            <w:top w:val="none" w:sz="0" w:space="0" w:color="auto"/>
            <w:left w:val="none" w:sz="0" w:space="0" w:color="auto"/>
            <w:bottom w:val="none" w:sz="0" w:space="0" w:color="auto"/>
            <w:right w:val="none" w:sz="0" w:space="0" w:color="auto"/>
          </w:divBdr>
          <w:divsChild>
            <w:div w:id="1824003989">
              <w:marLeft w:val="0"/>
              <w:marRight w:val="0"/>
              <w:marTop w:val="0"/>
              <w:marBottom w:val="0"/>
              <w:divBdr>
                <w:top w:val="none" w:sz="0" w:space="0" w:color="auto"/>
                <w:left w:val="none" w:sz="0" w:space="0" w:color="auto"/>
                <w:bottom w:val="none" w:sz="0" w:space="0" w:color="auto"/>
                <w:right w:val="none" w:sz="0" w:space="0" w:color="auto"/>
              </w:divBdr>
              <w:divsChild>
                <w:div w:id="97190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319249">
      <w:bodyDiv w:val="1"/>
      <w:marLeft w:val="0"/>
      <w:marRight w:val="0"/>
      <w:marTop w:val="0"/>
      <w:marBottom w:val="0"/>
      <w:divBdr>
        <w:top w:val="none" w:sz="0" w:space="0" w:color="auto"/>
        <w:left w:val="none" w:sz="0" w:space="0" w:color="auto"/>
        <w:bottom w:val="none" w:sz="0" w:space="0" w:color="auto"/>
        <w:right w:val="none" w:sz="0" w:space="0" w:color="auto"/>
      </w:divBdr>
      <w:divsChild>
        <w:div w:id="1057582184">
          <w:marLeft w:val="0"/>
          <w:marRight w:val="0"/>
          <w:marTop w:val="0"/>
          <w:marBottom w:val="0"/>
          <w:divBdr>
            <w:top w:val="none" w:sz="0" w:space="0" w:color="auto"/>
            <w:left w:val="none" w:sz="0" w:space="0" w:color="auto"/>
            <w:bottom w:val="none" w:sz="0" w:space="0" w:color="auto"/>
            <w:right w:val="none" w:sz="0" w:space="0" w:color="auto"/>
          </w:divBdr>
          <w:divsChild>
            <w:div w:id="2035841321">
              <w:marLeft w:val="0"/>
              <w:marRight w:val="0"/>
              <w:marTop w:val="0"/>
              <w:marBottom w:val="0"/>
              <w:divBdr>
                <w:top w:val="none" w:sz="0" w:space="0" w:color="auto"/>
                <w:left w:val="none" w:sz="0" w:space="0" w:color="auto"/>
                <w:bottom w:val="none" w:sz="0" w:space="0" w:color="auto"/>
                <w:right w:val="none" w:sz="0" w:space="0" w:color="auto"/>
              </w:divBdr>
              <w:divsChild>
                <w:div w:id="89492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555685">
      <w:bodyDiv w:val="1"/>
      <w:marLeft w:val="0"/>
      <w:marRight w:val="0"/>
      <w:marTop w:val="0"/>
      <w:marBottom w:val="0"/>
      <w:divBdr>
        <w:top w:val="none" w:sz="0" w:space="0" w:color="auto"/>
        <w:left w:val="none" w:sz="0" w:space="0" w:color="auto"/>
        <w:bottom w:val="none" w:sz="0" w:space="0" w:color="auto"/>
        <w:right w:val="none" w:sz="0" w:space="0" w:color="auto"/>
      </w:divBdr>
      <w:divsChild>
        <w:div w:id="840241503">
          <w:marLeft w:val="0"/>
          <w:marRight w:val="0"/>
          <w:marTop w:val="0"/>
          <w:marBottom w:val="0"/>
          <w:divBdr>
            <w:top w:val="none" w:sz="0" w:space="0" w:color="auto"/>
            <w:left w:val="none" w:sz="0" w:space="0" w:color="auto"/>
            <w:bottom w:val="none" w:sz="0" w:space="0" w:color="auto"/>
            <w:right w:val="none" w:sz="0" w:space="0" w:color="auto"/>
          </w:divBdr>
          <w:divsChild>
            <w:div w:id="654189131">
              <w:marLeft w:val="0"/>
              <w:marRight w:val="0"/>
              <w:marTop w:val="0"/>
              <w:marBottom w:val="0"/>
              <w:divBdr>
                <w:top w:val="none" w:sz="0" w:space="0" w:color="auto"/>
                <w:left w:val="none" w:sz="0" w:space="0" w:color="auto"/>
                <w:bottom w:val="none" w:sz="0" w:space="0" w:color="auto"/>
                <w:right w:val="none" w:sz="0" w:space="0" w:color="auto"/>
              </w:divBdr>
              <w:divsChild>
                <w:div w:id="35600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009896">
      <w:bodyDiv w:val="1"/>
      <w:marLeft w:val="0"/>
      <w:marRight w:val="0"/>
      <w:marTop w:val="0"/>
      <w:marBottom w:val="0"/>
      <w:divBdr>
        <w:top w:val="none" w:sz="0" w:space="0" w:color="auto"/>
        <w:left w:val="none" w:sz="0" w:space="0" w:color="auto"/>
        <w:bottom w:val="none" w:sz="0" w:space="0" w:color="auto"/>
        <w:right w:val="none" w:sz="0" w:space="0" w:color="auto"/>
      </w:divBdr>
      <w:divsChild>
        <w:div w:id="1008603026">
          <w:marLeft w:val="0"/>
          <w:marRight w:val="0"/>
          <w:marTop w:val="0"/>
          <w:marBottom w:val="0"/>
          <w:divBdr>
            <w:top w:val="none" w:sz="0" w:space="0" w:color="auto"/>
            <w:left w:val="none" w:sz="0" w:space="0" w:color="auto"/>
            <w:bottom w:val="none" w:sz="0" w:space="0" w:color="auto"/>
            <w:right w:val="none" w:sz="0" w:space="0" w:color="auto"/>
          </w:divBdr>
          <w:divsChild>
            <w:div w:id="1249777490">
              <w:marLeft w:val="0"/>
              <w:marRight w:val="0"/>
              <w:marTop w:val="0"/>
              <w:marBottom w:val="0"/>
              <w:divBdr>
                <w:top w:val="none" w:sz="0" w:space="0" w:color="auto"/>
                <w:left w:val="none" w:sz="0" w:space="0" w:color="auto"/>
                <w:bottom w:val="none" w:sz="0" w:space="0" w:color="auto"/>
                <w:right w:val="none" w:sz="0" w:space="0" w:color="auto"/>
              </w:divBdr>
              <w:divsChild>
                <w:div w:id="128130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563790">
      <w:bodyDiv w:val="1"/>
      <w:marLeft w:val="0"/>
      <w:marRight w:val="0"/>
      <w:marTop w:val="0"/>
      <w:marBottom w:val="0"/>
      <w:divBdr>
        <w:top w:val="none" w:sz="0" w:space="0" w:color="auto"/>
        <w:left w:val="none" w:sz="0" w:space="0" w:color="auto"/>
        <w:bottom w:val="none" w:sz="0" w:space="0" w:color="auto"/>
        <w:right w:val="none" w:sz="0" w:space="0" w:color="auto"/>
      </w:divBdr>
      <w:divsChild>
        <w:div w:id="1828670556">
          <w:marLeft w:val="0"/>
          <w:marRight w:val="0"/>
          <w:marTop w:val="0"/>
          <w:marBottom w:val="0"/>
          <w:divBdr>
            <w:top w:val="none" w:sz="0" w:space="0" w:color="auto"/>
            <w:left w:val="none" w:sz="0" w:space="0" w:color="auto"/>
            <w:bottom w:val="none" w:sz="0" w:space="0" w:color="auto"/>
            <w:right w:val="none" w:sz="0" w:space="0" w:color="auto"/>
          </w:divBdr>
          <w:divsChild>
            <w:div w:id="335882582">
              <w:marLeft w:val="0"/>
              <w:marRight w:val="0"/>
              <w:marTop w:val="0"/>
              <w:marBottom w:val="0"/>
              <w:divBdr>
                <w:top w:val="none" w:sz="0" w:space="0" w:color="auto"/>
                <w:left w:val="none" w:sz="0" w:space="0" w:color="auto"/>
                <w:bottom w:val="none" w:sz="0" w:space="0" w:color="auto"/>
                <w:right w:val="none" w:sz="0" w:space="0" w:color="auto"/>
              </w:divBdr>
              <w:divsChild>
                <w:div w:id="136682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351789">
      <w:bodyDiv w:val="1"/>
      <w:marLeft w:val="0"/>
      <w:marRight w:val="0"/>
      <w:marTop w:val="0"/>
      <w:marBottom w:val="0"/>
      <w:divBdr>
        <w:top w:val="none" w:sz="0" w:space="0" w:color="auto"/>
        <w:left w:val="none" w:sz="0" w:space="0" w:color="auto"/>
        <w:bottom w:val="none" w:sz="0" w:space="0" w:color="auto"/>
        <w:right w:val="none" w:sz="0" w:space="0" w:color="auto"/>
      </w:divBdr>
      <w:divsChild>
        <w:div w:id="149566324">
          <w:marLeft w:val="0"/>
          <w:marRight w:val="0"/>
          <w:marTop w:val="0"/>
          <w:marBottom w:val="0"/>
          <w:divBdr>
            <w:top w:val="none" w:sz="0" w:space="0" w:color="auto"/>
            <w:left w:val="none" w:sz="0" w:space="0" w:color="auto"/>
            <w:bottom w:val="none" w:sz="0" w:space="0" w:color="auto"/>
            <w:right w:val="none" w:sz="0" w:space="0" w:color="auto"/>
          </w:divBdr>
          <w:divsChild>
            <w:div w:id="548883305">
              <w:marLeft w:val="0"/>
              <w:marRight w:val="0"/>
              <w:marTop w:val="0"/>
              <w:marBottom w:val="0"/>
              <w:divBdr>
                <w:top w:val="none" w:sz="0" w:space="0" w:color="auto"/>
                <w:left w:val="none" w:sz="0" w:space="0" w:color="auto"/>
                <w:bottom w:val="none" w:sz="0" w:space="0" w:color="auto"/>
                <w:right w:val="none" w:sz="0" w:space="0" w:color="auto"/>
              </w:divBdr>
              <w:divsChild>
                <w:div w:id="62805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426590">
      <w:bodyDiv w:val="1"/>
      <w:marLeft w:val="0"/>
      <w:marRight w:val="0"/>
      <w:marTop w:val="0"/>
      <w:marBottom w:val="0"/>
      <w:divBdr>
        <w:top w:val="none" w:sz="0" w:space="0" w:color="auto"/>
        <w:left w:val="none" w:sz="0" w:space="0" w:color="auto"/>
        <w:bottom w:val="none" w:sz="0" w:space="0" w:color="auto"/>
        <w:right w:val="none" w:sz="0" w:space="0" w:color="auto"/>
      </w:divBdr>
      <w:divsChild>
        <w:div w:id="290599642">
          <w:marLeft w:val="0"/>
          <w:marRight w:val="0"/>
          <w:marTop w:val="0"/>
          <w:marBottom w:val="0"/>
          <w:divBdr>
            <w:top w:val="none" w:sz="0" w:space="0" w:color="auto"/>
            <w:left w:val="none" w:sz="0" w:space="0" w:color="auto"/>
            <w:bottom w:val="none" w:sz="0" w:space="0" w:color="auto"/>
            <w:right w:val="none" w:sz="0" w:space="0" w:color="auto"/>
          </w:divBdr>
          <w:divsChild>
            <w:div w:id="457604218">
              <w:marLeft w:val="0"/>
              <w:marRight w:val="0"/>
              <w:marTop w:val="0"/>
              <w:marBottom w:val="0"/>
              <w:divBdr>
                <w:top w:val="none" w:sz="0" w:space="0" w:color="auto"/>
                <w:left w:val="none" w:sz="0" w:space="0" w:color="auto"/>
                <w:bottom w:val="none" w:sz="0" w:space="0" w:color="auto"/>
                <w:right w:val="none" w:sz="0" w:space="0" w:color="auto"/>
              </w:divBdr>
              <w:divsChild>
                <w:div w:id="139161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622899">
      <w:bodyDiv w:val="1"/>
      <w:marLeft w:val="0"/>
      <w:marRight w:val="0"/>
      <w:marTop w:val="0"/>
      <w:marBottom w:val="0"/>
      <w:divBdr>
        <w:top w:val="none" w:sz="0" w:space="0" w:color="auto"/>
        <w:left w:val="none" w:sz="0" w:space="0" w:color="auto"/>
        <w:bottom w:val="none" w:sz="0" w:space="0" w:color="auto"/>
        <w:right w:val="none" w:sz="0" w:space="0" w:color="auto"/>
      </w:divBdr>
      <w:divsChild>
        <w:div w:id="607464758">
          <w:marLeft w:val="0"/>
          <w:marRight w:val="0"/>
          <w:marTop w:val="0"/>
          <w:marBottom w:val="0"/>
          <w:divBdr>
            <w:top w:val="none" w:sz="0" w:space="0" w:color="auto"/>
            <w:left w:val="none" w:sz="0" w:space="0" w:color="auto"/>
            <w:bottom w:val="none" w:sz="0" w:space="0" w:color="auto"/>
            <w:right w:val="none" w:sz="0" w:space="0" w:color="auto"/>
          </w:divBdr>
          <w:divsChild>
            <w:div w:id="2008819752">
              <w:marLeft w:val="0"/>
              <w:marRight w:val="0"/>
              <w:marTop w:val="0"/>
              <w:marBottom w:val="0"/>
              <w:divBdr>
                <w:top w:val="none" w:sz="0" w:space="0" w:color="auto"/>
                <w:left w:val="none" w:sz="0" w:space="0" w:color="auto"/>
                <w:bottom w:val="none" w:sz="0" w:space="0" w:color="auto"/>
                <w:right w:val="none" w:sz="0" w:space="0" w:color="auto"/>
              </w:divBdr>
              <w:divsChild>
                <w:div w:id="168666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105389">
      <w:bodyDiv w:val="1"/>
      <w:marLeft w:val="0"/>
      <w:marRight w:val="0"/>
      <w:marTop w:val="0"/>
      <w:marBottom w:val="0"/>
      <w:divBdr>
        <w:top w:val="none" w:sz="0" w:space="0" w:color="auto"/>
        <w:left w:val="none" w:sz="0" w:space="0" w:color="auto"/>
        <w:bottom w:val="none" w:sz="0" w:space="0" w:color="auto"/>
        <w:right w:val="none" w:sz="0" w:space="0" w:color="auto"/>
      </w:divBdr>
      <w:divsChild>
        <w:div w:id="757563254">
          <w:marLeft w:val="0"/>
          <w:marRight w:val="0"/>
          <w:marTop w:val="0"/>
          <w:marBottom w:val="0"/>
          <w:divBdr>
            <w:top w:val="none" w:sz="0" w:space="0" w:color="auto"/>
            <w:left w:val="none" w:sz="0" w:space="0" w:color="auto"/>
            <w:bottom w:val="none" w:sz="0" w:space="0" w:color="auto"/>
            <w:right w:val="none" w:sz="0" w:space="0" w:color="auto"/>
          </w:divBdr>
          <w:divsChild>
            <w:div w:id="756827292">
              <w:marLeft w:val="0"/>
              <w:marRight w:val="0"/>
              <w:marTop w:val="0"/>
              <w:marBottom w:val="0"/>
              <w:divBdr>
                <w:top w:val="none" w:sz="0" w:space="0" w:color="auto"/>
                <w:left w:val="none" w:sz="0" w:space="0" w:color="auto"/>
                <w:bottom w:val="none" w:sz="0" w:space="0" w:color="auto"/>
                <w:right w:val="none" w:sz="0" w:space="0" w:color="auto"/>
              </w:divBdr>
              <w:divsChild>
                <w:div w:id="202088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518225">
      <w:bodyDiv w:val="1"/>
      <w:marLeft w:val="0"/>
      <w:marRight w:val="0"/>
      <w:marTop w:val="0"/>
      <w:marBottom w:val="0"/>
      <w:divBdr>
        <w:top w:val="none" w:sz="0" w:space="0" w:color="auto"/>
        <w:left w:val="none" w:sz="0" w:space="0" w:color="auto"/>
        <w:bottom w:val="none" w:sz="0" w:space="0" w:color="auto"/>
        <w:right w:val="none" w:sz="0" w:space="0" w:color="auto"/>
      </w:divBdr>
      <w:divsChild>
        <w:div w:id="1863666189">
          <w:marLeft w:val="0"/>
          <w:marRight w:val="0"/>
          <w:marTop w:val="0"/>
          <w:marBottom w:val="0"/>
          <w:divBdr>
            <w:top w:val="none" w:sz="0" w:space="0" w:color="auto"/>
            <w:left w:val="none" w:sz="0" w:space="0" w:color="auto"/>
            <w:bottom w:val="none" w:sz="0" w:space="0" w:color="auto"/>
            <w:right w:val="none" w:sz="0" w:space="0" w:color="auto"/>
          </w:divBdr>
          <w:divsChild>
            <w:div w:id="1912041536">
              <w:marLeft w:val="0"/>
              <w:marRight w:val="0"/>
              <w:marTop w:val="0"/>
              <w:marBottom w:val="0"/>
              <w:divBdr>
                <w:top w:val="none" w:sz="0" w:space="0" w:color="auto"/>
                <w:left w:val="none" w:sz="0" w:space="0" w:color="auto"/>
                <w:bottom w:val="none" w:sz="0" w:space="0" w:color="auto"/>
                <w:right w:val="none" w:sz="0" w:space="0" w:color="auto"/>
              </w:divBdr>
              <w:divsChild>
                <w:div w:id="54521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422019">
      <w:bodyDiv w:val="1"/>
      <w:marLeft w:val="0"/>
      <w:marRight w:val="0"/>
      <w:marTop w:val="0"/>
      <w:marBottom w:val="0"/>
      <w:divBdr>
        <w:top w:val="none" w:sz="0" w:space="0" w:color="auto"/>
        <w:left w:val="none" w:sz="0" w:space="0" w:color="auto"/>
        <w:bottom w:val="none" w:sz="0" w:space="0" w:color="auto"/>
        <w:right w:val="none" w:sz="0" w:space="0" w:color="auto"/>
      </w:divBdr>
      <w:divsChild>
        <w:div w:id="1939019384">
          <w:marLeft w:val="0"/>
          <w:marRight w:val="0"/>
          <w:marTop w:val="0"/>
          <w:marBottom w:val="0"/>
          <w:divBdr>
            <w:top w:val="none" w:sz="0" w:space="0" w:color="auto"/>
            <w:left w:val="none" w:sz="0" w:space="0" w:color="auto"/>
            <w:bottom w:val="none" w:sz="0" w:space="0" w:color="auto"/>
            <w:right w:val="none" w:sz="0" w:space="0" w:color="auto"/>
          </w:divBdr>
          <w:divsChild>
            <w:div w:id="786581675">
              <w:marLeft w:val="0"/>
              <w:marRight w:val="0"/>
              <w:marTop w:val="0"/>
              <w:marBottom w:val="0"/>
              <w:divBdr>
                <w:top w:val="none" w:sz="0" w:space="0" w:color="auto"/>
                <w:left w:val="none" w:sz="0" w:space="0" w:color="auto"/>
                <w:bottom w:val="none" w:sz="0" w:space="0" w:color="auto"/>
                <w:right w:val="none" w:sz="0" w:space="0" w:color="auto"/>
              </w:divBdr>
              <w:divsChild>
                <w:div w:id="57235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905114">
      <w:bodyDiv w:val="1"/>
      <w:marLeft w:val="0"/>
      <w:marRight w:val="0"/>
      <w:marTop w:val="0"/>
      <w:marBottom w:val="0"/>
      <w:divBdr>
        <w:top w:val="none" w:sz="0" w:space="0" w:color="auto"/>
        <w:left w:val="none" w:sz="0" w:space="0" w:color="auto"/>
        <w:bottom w:val="none" w:sz="0" w:space="0" w:color="auto"/>
        <w:right w:val="none" w:sz="0" w:space="0" w:color="auto"/>
      </w:divBdr>
      <w:divsChild>
        <w:div w:id="1919245438">
          <w:marLeft w:val="0"/>
          <w:marRight w:val="0"/>
          <w:marTop w:val="0"/>
          <w:marBottom w:val="0"/>
          <w:divBdr>
            <w:top w:val="none" w:sz="0" w:space="0" w:color="auto"/>
            <w:left w:val="none" w:sz="0" w:space="0" w:color="auto"/>
            <w:bottom w:val="none" w:sz="0" w:space="0" w:color="auto"/>
            <w:right w:val="none" w:sz="0" w:space="0" w:color="auto"/>
          </w:divBdr>
          <w:divsChild>
            <w:div w:id="219903571">
              <w:marLeft w:val="0"/>
              <w:marRight w:val="0"/>
              <w:marTop w:val="0"/>
              <w:marBottom w:val="0"/>
              <w:divBdr>
                <w:top w:val="none" w:sz="0" w:space="0" w:color="auto"/>
                <w:left w:val="none" w:sz="0" w:space="0" w:color="auto"/>
                <w:bottom w:val="none" w:sz="0" w:space="0" w:color="auto"/>
                <w:right w:val="none" w:sz="0" w:space="0" w:color="auto"/>
              </w:divBdr>
              <w:divsChild>
                <w:div w:id="18868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641077">
      <w:bodyDiv w:val="1"/>
      <w:marLeft w:val="0"/>
      <w:marRight w:val="0"/>
      <w:marTop w:val="0"/>
      <w:marBottom w:val="0"/>
      <w:divBdr>
        <w:top w:val="none" w:sz="0" w:space="0" w:color="auto"/>
        <w:left w:val="none" w:sz="0" w:space="0" w:color="auto"/>
        <w:bottom w:val="none" w:sz="0" w:space="0" w:color="auto"/>
        <w:right w:val="none" w:sz="0" w:space="0" w:color="auto"/>
      </w:divBdr>
    </w:div>
    <w:div w:id="2086485324">
      <w:bodyDiv w:val="1"/>
      <w:marLeft w:val="0"/>
      <w:marRight w:val="0"/>
      <w:marTop w:val="0"/>
      <w:marBottom w:val="0"/>
      <w:divBdr>
        <w:top w:val="none" w:sz="0" w:space="0" w:color="auto"/>
        <w:left w:val="none" w:sz="0" w:space="0" w:color="auto"/>
        <w:bottom w:val="none" w:sz="0" w:space="0" w:color="auto"/>
        <w:right w:val="none" w:sz="0" w:space="0" w:color="auto"/>
      </w:divBdr>
      <w:divsChild>
        <w:div w:id="65155963">
          <w:marLeft w:val="0"/>
          <w:marRight w:val="0"/>
          <w:marTop w:val="0"/>
          <w:marBottom w:val="0"/>
          <w:divBdr>
            <w:top w:val="none" w:sz="0" w:space="0" w:color="auto"/>
            <w:left w:val="none" w:sz="0" w:space="0" w:color="auto"/>
            <w:bottom w:val="none" w:sz="0" w:space="0" w:color="auto"/>
            <w:right w:val="none" w:sz="0" w:space="0" w:color="auto"/>
          </w:divBdr>
          <w:divsChild>
            <w:div w:id="155145445">
              <w:marLeft w:val="0"/>
              <w:marRight w:val="0"/>
              <w:marTop w:val="0"/>
              <w:marBottom w:val="0"/>
              <w:divBdr>
                <w:top w:val="none" w:sz="0" w:space="0" w:color="auto"/>
                <w:left w:val="none" w:sz="0" w:space="0" w:color="auto"/>
                <w:bottom w:val="none" w:sz="0" w:space="0" w:color="auto"/>
                <w:right w:val="none" w:sz="0" w:space="0" w:color="auto"/>
              </w:divBdr>
              <w:divsChild>
                <w:div w:id="1805653297">
                  <w:marLeft w:val="0"/>
                  <w:marRight w:val="0"/>
                  <w:marTop w:val="0"/>
                  <w:marBottom w:val="0"/>
                  <w:divBdr>
                    <w:top w:val="none" w:sz="0" w:space="0" w:color="auto"/>
                    <w:left w:val="none" w:sz="0" w:space="0" w:color="auto"/>
                    <w:bottom w:val="none" w:sz="0" w:space="0" w:color="auto"/>
                    <w:right w:val="none" w:sz="0" w:space="0" w:color="auto"/>
                  </w:divBdr>
                  <w:divsChild>
                    <w:div w:id="207959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797376">
      <w:bodyDiv w:val="1"/>
      <w:marLeft w:val="0"/>
      <w:marRight w:val="0"/>
      <w:marTop w:val="0"/>
      <w:marBottom w:val="0"/>
      <w:divBdr>
        <w:top w:val="none" w:sz="0" w:space="0" w:color="auto"/>
        <w:left w:val="none" w:sz="0" w:space="0" w:color="auto"/>
        <w:bottom w:val="none" w:sz="0" w:space="0" w:color="auto"/>
        <w:right w:val="none" w:sz="0" w:space="0" w:color="auto"/>
      </w:divBdr>
      <w:divsChild>
        <w:div w:id="1983273223">
          <w:marLeft w:val="0"/>
          <w:marRight w:val="0"/>
          <w:marTop w:val="0"/>
          <w:marBottom w:val="0"/>
          <w:divBdr>
            <w:top w:val="none" w:sz="0" w:space="0" w:color="auto"/>
            <w:left w:val="none" w:sz="0" w:space="0" w:color="auto"/>
            <w:bottom w:val="none" w:sz="0" w:space="0" w:color="auto"/>
            <w:right w:val="none" w:sz="0" w:space="0" w:color="auto"/>
          </w:divBdr>
        </w:div>
      </w:divsChild>
    </w:div>
    <w:div w:id="2106723817">
      <w:bodyDiv w:val="1"/>
      <w:marLeft w:val="0"/>
      <w:marRight w:val="0"/>
      <w:marTop w:val="0"/>
      <w:marBottom w:val="0"/>
      <w:divBdr>
        <w:top w:val="none" w:sz="0" w:space="0" w:color="auto"/>
        <w:left w:val="none" w:sz="0" w:space="0" w:color="auto"/>
        <w:bottom w:val="none" w:sz="0" w:space="0" w:color="auto"/>
        <w:right w:val="none" w:sz="0" w:space="0" w:color="auto"/>
      </w:divBdr>
    </w:div>
    <w:div w:id="2123258428">
      <w:bodyDiv w:val="1"/>
      <w:marLeft w:val="0"/>
      <w:marRight w:val="0"/>
      <w:marTop w:val="0"/>
      <w:marBottom w:val="0"/>
      <w:divBdr>
        <w:top w:val="none" w:sz="0" w:space="0" w:color="auto"/>
        <w:left w:val="none" w:sz="0" w:space="0" w:color="auto"/>
        <w:bottom w:val="none" w:sz="0" w:space="0" w:color="auto"/>
        <w:right w:val="none" w:sz="0" w:space="0" w:color="auto"/>
      </w:divBdr>
      <w:divsChild>
        <w:div w:id="839811004">
          <w:marLeft w:val="0"/>
          <w:marRight w:val="0"/>
          <w:marTop w:val="0"/>
          <w:marBottom w:val="0"/>
          <w:divBdr>
            <w:top w:val="none" w:sz="0" w:space="0" w:color="auto"/>
            <w:left w:val="none" w:sz="0" w:space="0" w:color="auto"/>
            <w:bottom w:val="none" w:sz="0" w:space="0" w:color="auto"/>
            <w:right w:val="none" w:sz="0" w:space="0" w:color="auto"/>
          </w:divBdr>
          <w:divsChild>
            <w:div w:id="1588269979">
              <w:marLeft w:val="0"/>
              <w:marRight w:val="0"/>
              <w:marTop w:val="0"/>
              <w:marBottom w:val="0"/>
              <w:divBdr>
                <w:top w:val="none" w:sz="0" w:space="0" w:color="auto"/>
                <w:left w:val="none" w:sz="0" w:space="0" w:color="auto"/>
                <w:bottom w:val="none" w:sz="0" w:space="0" w:color="auto"/>
                <w:right w:val="none" w:sz="0" w:space="0" w:color="auto"/>
              </w:divBdr>
              <w:divsChild>
                <w:div w:id="202554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578739">
      <w:bodyDiv w:val="1"/>
      <w:marLeft w:val="0"/>
      <w:marRight w:val="0"/>
      <w:marTop w:val="0"/>
      <w:marBottom w:val="0"/>
      <w:divBdr>
        <w:top w:val="none" w:sz="0" w:space="0" w:color="auto"/>
        <w:left w:val="none" w:sz="0" w:space="0" w:color="auto"/>
        <w:bottom w:val="none" w:sz="0" w:space="0" w:color="auto"/>
        <w:right w:val="none" w:sz="0" w:space="0" w:color="auto"/>
      </w:divBdr>
    </w:div>
    <w:div w:id="21472398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8.bin"/><Relationship Id="rId21" Type="http://schemas.microsoft.com/office/2007/relationships/diagramDrawing" Target="diagrams/drawing2.xml"/><Relationship Id="rId42" Type="http://schemas.openxmlformats.org/officeDocument/2006/relationships/chart" Target="charts/chart2.xml"/><Relationship Id="rId63" Type="http://schemas.openxmlformats.org/officeDocument/2006/relationships/oleObject" Target="embeddings/oleObject10.bin"/><Relationship Id="rId84" Type="http://schemas.openxmlformats.org/officeDocument/2006/relationships/image" Target="media/image29.png"/><Relationship Id="rId138" Type="http://schemas.openxmlformats.org/officeDocument/2006/relationships/hyperlink" Target="https://self.wikireading.ru/92184" TargetMode="External"/><Relationship Id="rId107" Type="http://schemas.openxmlformats.org/officeDocument/2006/relationships/oleObject" Target="embeddings/oleObject13.bin"/><Relationship Id="rId11" Type="http://schemas.openxmlformats.org/officeDocument/2006/relationships/footer" Target="footer2.xml"/><Relationship Id="rId32" Type="http://schemas.openxmlformats.org/officeDocument/2006/relationships/diagramData" Target="diagrams/data4.xml"/><Relationship Id="rId53" Type="http://schemas.openxmlformats.org/officeDocument/2006/relationships/image" Target="media/image14.wmf"/><Relationship Id="rId74" Type="http://schemas.openxmlformats.org/officeDocument/2006/relationships/image" Target="media/image19.png"/><Relationship Id="rId128" Type="http://schemas.openxmlformats.org/officeDocument/2006/relationships/oleObject" Target="embeddings/oleObject27.bin"/><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40.png"/><Relationship Id="rId22" Type="http://schemas.openxmlformats.org/officeDocument/2006/relationships/image" Target="media/image2.png"/><Relationship Id="rId27" Type="http://schemas.microsoft.com/office/2007/relationships/diagramDrawing" Target="diagrams/drawing3.xml"/><Relationship Id="rId43" Type="http://schemas.openxmlformats.org/officeDocument/2006/relationships/chart" Target="charts/chart3.xml"/><Relationship Id="rId48" Type="http://schemas.openxmlformats.org/officeDocument/2006/relationships/image" Target="media/image10.png"/><Relationship Id="rId64" Type="http://schemas.openxmlformats.org/officeDocument/2006/relationships/oleObject" Target="embeddings/oleObject11.bin"/><Relationship Id="rId69" Type="http://schemas.openxmlformats.org/officeDocument/2006/relationships/diagramQuickStyle" Target="diagrams/quickStyle5.xml"/><Relationship Id="rId113" Type="http://schemas.openxmlformats.org/officeDocument/2006/relationships/oleObject" Target="embeddings/oleObject16.bin"/><Relationship Id="rId118" Type="http://schemas.openxmlformats.org/officeDocument/2006/relationships/image" Target="media/image54.wmf"/><Relationship Id="rId134" Type="http://schemas.openxmlformats.org/officeDocument/2006/relationships/hyperlink" Target="https://www.kaznpu.kz/docs/ins_pedagogiki_psih/op/601303_-pdf.io.pdf" TargetMode="External"/><Relationship Id="rId139" Type="http://schemas.openxmlformats.org/officeDocument/2006/relationships/image" Target="media/image58.png"/><Relationship Id="rId80" Type="http://schemas.openxmlformats.org/officeDocument/2006/relationships/image" Target="media/image25.png"/><Relationship Id="rId85" Type="http://schemas.openxmlformats.org/officeDocument/2006/relationships/image" Target="media/image30.png"/><Relationship Id="rId12" Type="http://schemas.openxmlformats.org/officeDocument/2006/relationships/diagramData" Target="diagrams/data1.xml"/><Relationship Id="rId17" Type="http://schemas.openxmlformats.org/officeDocument/2006/relationships/diagramData" Target="diagrams/data2.xml"/><Relationship Id="rId33" Type="http://schemas.openxmlformats.org/officeDocument/2006/relationships/diagramLayout" Target="diagrams/layout4.xml"/><Relationship Id="rId38" Type="http://schemas.openxmlformats.org/officeDocument/2006/relationships/image" Target="media/image6.png"/><Relationship Id="rId59" Type="http://schemas.openxmlformats.org/officeDocument/2006/relationships/oleObject" Target="embeddings/oleObject7.bin"/><Relationship Id="rId103" Type="http://schemas.openxmlformats.org/officeDocument/2006/relationships/chart" Target="charts/chart5.xml"/><Relationship Id="rId108" Type="http://schemas.openxmlformats.org/officeDocument/2006/relationships/image" Target="media/image49.wmf"/><Relationship Id="rId124" Type="http://schemas.openxmlformats.org/officeDocument/2006/relationships/oleObject" Target="embeddings/oleObject23.bin"/><Relationship Id="rId129" Type="http://schemas.openxmlformats.org/officeDocument/2006/relationships/oleObject" Target="embeddings/oleObject28.bin"/><Relationship Id="rId54" Type="http://schemas.openxmlformats.org/officeDocument/2006/relationships/oleObject" Target="embeddings/oleObject4.bin"/><Relationship Id="rId70" Type="http://schemas.openxmlformats.org/officeDocument/2006/relationships/diagramColors" Target="diagrams/colors5.xml"/><Relationship Id="rId75" Type="http://schemas.openxmlformats.org/officeDocument/2006/relationships/image" Target="media/image20.png"/><Relationship Id="rId91" Type="http://schemas.openxmlformats.org/officeDocument/2006/relationships/image" Target="media/image36.png"/><Relationship Id="rId96" Type="http://schemas.openxmlformats.org/officeDocument/2006/relationships/image" Target="media/image41.png"/><Relationship Id="rId140" Type="http://schemas.openxmlformats.org/officeDocument/2006/relationships/image" Target="media/image59.png"/><Relationship Id="rId145" Type="http://schemas.openxmlformats.org/officeDocument/2006/relationships/hyperlink" Target="https://psycabi.net/testy/517-test-refleksii-metodika-diagnostiki-urovnya-razvitiya-refleksivnosti-oprosnik-karpova-a-v"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Data" Target="diagrams/data3.xml"/><Relationship Id="rId28" Type="http://schemas.openxmlformats.org/officeDocument/2006/relationships/footer" Target="footer3.xml"/><Relationship Id="rId49" Type="http://schemas.openxmlformats.org/officeDocument/2006/relationships/image" Target="media/image11.wmf"/><Relationship Id="rId114" Type="http://schemas.openxmlformats.org/officeDocument/2006/relationships/image" Target="media/image52.wmf"/><Relationship Id="rId119" Type="http://schemas.openxmlformats.org/officeDocument/2006/relationships/oleObject" Target="embeddings/oleObject19.bin"/><Relationship Id="rId44" Type="http://schemas.openxmlformats.org/officeDocument/2006/relationships/hyperlink" Target="https://psycabi.net/testy/517-test-refleksii-metodika-diagnostiki-urovnya-razvitiya-refleksivnosti-oprosnik-karpova-a-v" TargetMode="External"/><Relationship Id="rId60" Type="http://schemas.openxmlformats.org/officeDocument/2006/relationships/oleObject" Target="embeddings/oleObject8.bin"/><Relationship Id="rId65" Type="http://schemas.openxmlformats.org/officeDocument/2006/relationships/oleObject" Target="embeddings/oleObject12.bin"/><Relationship Id="rId81" Type="http://schemas.openxmlformats.org/officeDocument/2006/relationships/image" Target="media/image26.png"/><Relationship Id="rId86" Type="http://schemas.openxmlformats.org/officeDocument/2006/relationships/image" Target="media/image31.png"/><Relationship Id="rId130" Type="http://schemas.openxmlformats.org/officeDocument/2006/relationships/image" Target="media/image56.wmf"/><Relationship Id="rId135" Type="http://schemas.openxmlformats.org/officeDocument/2006/relationships/hyperlink" Target="http://lib.mgppu.ru/opacunicode/app/webroot/index.php?url=/auteurs/view/42485/source:default" TargetMode="External"/><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image" Target="media/image7.png"/><Relationship Id="rId109" Type="http://schemas.openxmlformats.org/officeDocument/2006/relationships/oleObject" Target="embeddings/oleObject14.bin"/><Relationship Id="rId34" Type="http://schemas.openxmlformats.org/officeDocument/2006/relationships/diagramQuickStyle" Target="diagrams/quickStyle4.xml"/><Relationship Id="rId50" Type="http://schemas.openxmlformats.org/officeDocument/2006/relationships/oleObject" Target="embeddings/oleObject3.bin"/><Relationship Id="rId55" Type="http://schemas.openxmlformats.org/officeDocument/2006/relationships/image" Target="media/image15.wmf"/><Relationship Id="rId76" Type="http://schemas.openxmlformats.org/officeDocument/2006/relationships/image" Target="media/image21.png"/><Relationship Id="rId97" Type="http://schemas.openxmlformats.org/officeDocument/2006/relationships/image" Target="media/image42.png"/><Relationship Id="rId104" Type="http://schemas.openxmlformats.org/officeDocument/2006/relationships/chart" Target="charts/chart6.xml"/><Relationship Id="rId120" Type="http://schemas.openxmlformats.org/officeDocument/2006/relationships/oleObject" Target="embeddings/oleObject20.bin"/><Relationship Id="rId125" Type="http://schemas.openxmlformats.org/officeDocument/2006/relationships/oleObject" Target="embeddings/oleObject24.bin"/><Relationship Id="rId141" Type="http://schemas.openxmlformats.org/officeDocument/2006/relationships/image" Target="media/image60.png"/><Relationship Id="rId146" Type="http://schemas.openxmlformats.org/officeDocument/2006/relationships/image" Target="media/image63.png"/><Relationship Id="rId7" Type="http://schemas.openxmlformats.org/officeDocument/2006/relationships/endnotes" Target="endnotes.xml"/><Relationship Id="rId71" Type="http://schemas.microsoft.com/office/2007/relationships/diagramDrawing" Target="diagrams/drawing5.xml"/><Relationship Id="rId92"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diagramLayout" Target="diagrams/layout3.xml"/><Relationship Id="rId40" Type="http://schemas.openxmlformats.org/officeDocument/2006/relationships/chart" Target="charts/chart1.xml"/><Relationship Id="rId45" Type="http://schemas.openxmlformats.org/officeDocument/2006/relationships/chart" Target="charts/chart4.xml"/><Relationship Id="rId66" Type="http://schemas.openxmlformats.org/officeDocument/2006/relationships/image" Target="media/image18.jpeg"/><Relationship Id="rId87" Type="http://schemas.openxmlformats.org/officeDocument/2006/relationships/image" Target="media/image32.png"/><Relationship Id="rId110" Type="http://schemas.openxmlformats.org/officeDocument/2006/relationships/image" Target="media/image50.wmf"/><Relationship Id="rId115" Type="http://schemas.openxmlformats.org/officeDocument/2006/relationships/oleObject" Target="embeddings/oleObject17.bin"/><Relationship Id="rId131" Type="http://schemas.openxmlformats.org/officeDocument/2006/relationships/oleObject" Target="embeddings/oleObject29.bin"/><Relationship Id="rId136" Type="http://schemas.openxmlformats.org/officeDocument/2006/relationships/hyperlink" Target="https://vyuchit.work/samorazvitie/sekretyi/printsip-dostupnosti-v-pedagogike.html" TargetMode="External"/><Relationship Id="rId61" Type="http://schemas.openxmlformats.org/officeDocument/2006/relationships/image" Target="media/image17.wmf"/><Relationship Id="rId82" Type="http://schemas.openxmlformats.org/officeDocument/2006/relationships/image" Target="media/image27.png"/><Relationship Id="rId19" Type="http://schemas.openxmlformats.org/officeDocument/2006/relationships/diagramQuickStyle" Target="diagrams/quickStyle2.xml"/><Relationship Id="rId14" Type="http://schemas.openxmlformats.org/officeDocument/2006/relationships/diagramQuickStyle" Target="diagrams/quickStyle1.xml"/><Relationship Id="rId30" Type="http://schemas.openxmlformats.org/officeDocument/2006/relationships/image" Target="media/image3.png"/><Relationship Id="rId35" Type="http://schemas.openxmlformats.org/officeDocument/2006/relationships/diagramColors" Target="diagrams/colors4.xml"/><Relationship Id="rId56" Type="http://schemas.openxmlformats.org/officeDocument/2006/relationships/oleObject" Target="embeddings/oleObject5.bin"/><Relationship Id="rId77" Type="http://schemas.openxmlformats.org/officeDocument/2006/relationships/image" Target="media/image22.png"/><Relationship Id="rId100" Type="http://schemas.openxmlformats.org/officeDocument/2006/relationships/image" Target="media/image45.png"/><Relationship Id="rId105" Type="http://schemas.openxmlformats.org/officeDocument/2006/relationships/chart" Target="charts/chart7.xml"/><Relationship Id="rId126" Type="http://schemas.openxmlformats.org/officeDocument/2006/relationships/oleObject" Target="embeddings/oleObject25.bin"/><Relationship Id="rId147" Type="http://schemas.openxmlformats.org/officeDocument/2006/relationships/image" Target="media/image64.png"/><Relationship Id="rId8" Type="http://schemas.openxmlformats.org/officeDocument/2006/relationships/image" Target="media/image1.wmf"/><Relationship Id="rId51" Type="http://schemas.openxmlformats.org/officeDocument/2006/relationships/image" Target="media/image12.png"/><Relationship Id="rId72" Type="http://schemas.openxmlformats.org/officeDocument/2006/relationships/footer" Target="footer5.xml"/><Relationship Id="rId93" Type="http://schemas.openxmlformats.org/officeDocument/2006/relationships/image" Target="media/image38.png"/><Relationship Id="rId98" Type="http://schemas.openxmlformats.org/officeDocument/2006/relationships/image" Target="media/image43.png"/><Relationship Id="rId121" Type="http://schemas.openxmlformats.org/officeDocument/2006/relationships/oleObject" Target="embeddings/oleObject21.bin"/><Relationship Id="rId142" Type="http://schemas.openxmlformats.org/officeDocument/2006/relationships/image" Target="media/image61.png"/><Relationship Id="rId3" Type="http://schemas.openxmlformats.org/officeDocument/2006/relationships/styles" Target="styles.xml"/><Relationship Id="rId25" Type="http://schemas.openxmlformats.org/officeDocument/2006/relationships/diagramQuickStyle" Target="diagrams/quickStyle3.xml"/><Relationship Id="rId46" Type="http://schemas.openxmlformats.org/officeDocument/2006/relationships/image" Target="media/image9.wmf"/><Relationship Id="rId67" Type="http://schemas.openxmlformats.org/officeDocument/2006/relationships/diagramData" Target="diagrams/data5.xml"/><Relationship Id="rId116" Type="http://schemas.openxmlformats.org/officeDocument/2006/relationships/image" Target="media/image53.wmf"/><Relationship Id="rId137" Type="http://schemas.openxmlformats.org/officeDocument/2006/relationships/hyperlink" Target="https://kaz.caravan.kz/zhangalyqtar/page-7337" TargetMode="External"/><Relationship Id="rId20" Type="http://schemas.openxmlformats.org/officeDocument/2006/relationships/diagramColors" Target="diagrams/colors2.xml"/><Relationship Id="rId41" Type="http://schemas.openxmlformats.org/officeDocument/2006/relationships/image" Target="media/image8.png"/><Relationship Id="rId62" Type="http://schemas.openxmlformats.org/officeDocument/2006/relationships/oleObject" Target="embeddings/oleObject9.bin"/><Relationship Id="rId83" Type="http://schemas.openxmlformats.org/officeDocument/2006/relationships/image" Target="media/image28.png"/><Relationship Id="rId88" Type="http://schemas.openxmlformats.org/officeDocument/2006/relationships/image" Target="media/image33.png"/><Relationship Id="rId111" Type="http://schemas.openxmlformats.org/officeDocument/2006/relationships/oleObject" Target="embeddings/oleObject15.bin"/><Relationship Id="rId132" Type="http://schemas.openxmlformats.org/officeDocument/2006/relationships/image" Target="media/image57.wmf"/><Relationship Id="rId15" Type="http://schemas.openxmlformats.org/officeDocument/2006/relationships/diagramColors" Target="diagrams/colors1.xml"/><Relationship Id="rId36" Type="http://schemas.microsoft.com/office/2007/relationships/diagramDrawing" Target="diagrams/drawing4.xml"/><Relationship Id="rId57" Type="http://schemas.openxmlformats.org/officeDocument/2006/relationships/image" Target="media/image16.wmf"/><Relationship Id="rId106" Type="http://schemas.openxmlformats.org/officeDocument/2006/relationships/image" Target="media/image48.wmf"/><Relationship Id="rId127" Type="http://schemas.openxmlformats.org/officeDocument/2006/relationships/oleObject" Target="embeddings/oleObject26.bin"/><Relationship Id="rId10" Type="http://schemas.openxmlformats.org/officeDocument/2006/relationships/footer" Target="footer1.xml"/><Relationship Id="rId31" Type="http://schemas.openxmlformats.org/officeDocument/2006/relationships/image" Target="media/image4.png"/><Relationship Id="rId52" Type="http://schemas.openxmlformats.org/officeDocument/2006/relationships/image" Target="media/image13.png"/><Relationship Id="rId73" Type="http://schemas.openxmlformats.org/officeDocument/2006/relationships/footer" Target="footer6.xml"/><Relationship Id="rId78" Type="http://schemas.openxmlformats.org/officeDocument/2006/relationships/image" Target="media/image23.png"/><Relationship Id="rId94" Type="http://schemas.openxmlformats.org/officeDocument/2006/relationships/image" Target="media/image39.png"/><Relationship Id="rId99" Type="http://schemas.openxmlformats.org/officeDocument/2006/relationships/image" Target="media/image44.gif"/><Relationship Id="rId101" Type="http://schemas.openxmlformats.org/officeDocument/2006/relationships/image" Target="media/image46.png"/><Relationship Id="rId122" Type="http://schemas.openxmlformats.org/officeDocument/2006/relationships/oleObject" Target="embeddings/oleObject22.bin"/><Relationship Id="rId143" Type="http://schemas.openxmlformats.org/officeDocument/2006/relationships/image" Target="media/image62.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diagramColors" Target="diagrams/colors3.xml"/><Relationship Id="rId47" Type="http://schemas.openxmlformats.org/officeDocument/2006/relationships/oleObject" Target="embeddings/oleObject2.bin"/><Relationship Id="rId68" Type="http://schemas.openxmlformats.org/officeDocument/2006/relationships/diagramLayout" Target="diagrams/layout5.xml"/><Relationship Id="rId89" Type="http://schemas.openxmlformats.org/officeDocument/2006/relationships/image" Target="media/image34.png"/><Relationship Id="rId112" Type="http://schemas.openxmlformats.org/officeDocument/2006/relationships/image" Target="media/image51.wmf"/><Relationship Id="rId133" Type="http://schemas.openxmlformats.org/officeDocument/2006/relationships/oleObject" Target="embeddings/oleObject30.bin"/><Relationship Id="rId16" Type="http://schemas.microsoft.com/office/2007/relationships/diagramDrawing" Target="diagrams/drawing1.xml"/><Relationship Id="rId37" Type="http://schemas.openxmlformats.org/officeDocument/2006/relationships/image" Target="media/image5.png"/><Relationship Id="rId58" Type="http://schemas.openxmlformats.org/officeDocument/2006/relationships/oleObject" Target="embeddings/oleObject6.bin"/><Relationship Id="rId79" Type="http://schemas.openxmlformats.org/officeDocument/2006/relationships/image" Target="media/image24.png"/><Relationship Id="rId102" Type="http://schemas.openxmlformats.org/officeDocument/2006/relationships/image" Target="media/image47.jpeg"/><Relationship Id="rId123" Type="http://schemas.openxmlformats.org/officeDocument/2006/relationships/image" Target="media/image55.wmf"/><Relationship Id="rId144" Type="http://schemas.openxmlformats.org/officeDocument/2006/relationships/hyperlink" Target="https://psycabi.net/testy/271-metodika-diagnostiki-lichnosti-na-motivatsiyu-k-uspekhu-t-elersa-oprosnik-t-elersa-dlya-izucheniya-motivatsii-dostizheniya-uspekha" TargetMode="External"/><Relationship Id="rId90" Type="http://schemas.openxmlformats.org/officeDocument/2006/relationships/image" Target="media/image35.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8158083687814889"/>
          <c:y val="1.6412552101428557E-2"/>
          <c:w val="0.74149761472670805"/>
          <c:h val="0.59602862422466252"/>
        </c:manualLayout>
      </c:layout>
      <c:bar3DChart>
        <c:barDir val="col"/>
        <c:grouping val="clustered"/>
        <c:varyColors val="0"/>
        <c:ser>
          <c:idx val="0"/>
          <c:order val="0"/>
          <c:tx>
            <c:strRef>
              <c:f>Лист1!$B$1</c:f>
              <c:strCache>
                <c:ptCount val="1"/>
                <c:pt idx="0">
                  <c:v>контрольная группа</c:v>
                </c:pt>
              </c:strCache>
            </c:strRef>
          </c:tx>
          <c:spPr>
            <a:solidFill>
              <a:schemeClr val="accent6"/>
            </a:solidFill>
            <a:ln>
              <a:noFill/>
            </a:ln>
            <a:effectLst/>
            <a:sp3d/>
          </c:spPr>
          <c:invertIfNegative val="0"/>
          <c:cat>
            <c:strRef>
              <c:f>Лист1!$A$2:$A$7</c:f>
              <c:strCache>
                <c:ptCount val="6"/>
                <c:pt idx="0">
                  <c:v>Подготовка к профессиональной деятельности</c:v>
                </c:pt>
                <c:pt idx="1">
                  <c:v>Стремление к будущему успеху</c:v>
                </c:pt>
                <c:pt idx="2">
                  <c:v>Творческое развитие</c:v>
                </c:pt>
                <c:pt idx="3">
                  <c:v>Учебно-познавательные мотивы</c:v>
                </c:pt>
                <c:pt idx="4">
                  <c:v>Мотивы повышения квалификации</c:v>
                </c:pt>
                <c:pt idx="5">
                  <c:v>Социальные мотивы</c:v>
                </c:pt>
              </c:strCache>
            </c:strRef>
          </c:cat>
          <c:val>
            <c:numRef>
              <c:f>Лист1!$B$2:$B$7</c:f>
              <c:numCache>
                <c:formatCode>General</c:formatCode>
                <c:ptCount val="6"/>
                <c:pt idx="0">
                  <c:v>11</c:v>
                </c:pt>
                <c:pt idx="1">
                  <c:v>14</c:v>
                </c:pt>
                <c:pt idx="2">
                  <c:v>9</c:v>
                </c:pt>
                <c:pt idx="3">
                  <c:v>23</c:v>
                </c:pt>
                <c:pt idx="4">
                  <c:v>17</c:v>
                </c:pt>
                <c:pt idx="5">
                  <c:v>26</c:v>
                </c:pt>
              </c:numCache>
            </c:numRef>
          </c:val>
          <c:extLst xmlns:c16r2="http://schemas.microsoft.com/office/drawing/2015/06/chart">
            <c:ext xmlns:c16="http://schemas.microsoft.com/office/drawing/2014/chart" uri="{C3380CC4-5D6E-409C-BE32-E72D297353CC}">
              <c16:uniqueId val="{00000000-9D9A-954C-9119-9322BB6799AC}"/>
            </c:ext>
          </c:extLst>
        </c:ser>
        <c:ser>
          <c:idx val="1"/>
          <c:order val="1"/>
          <c:tx>
            <c:strRef>
              <c:f>Лист1!$C$1</c:f>
              <c:strCache>
                <c:ptCount val="1"/>
                <c:pt idx="0">
                  <c:v>экспериментальная группа</c:v>
                </c:pt>
              </c:strCache>
            </c:strRef>
          </c:tx>
          <c:spPr>
            <a:solidFill>
              <a:schemeClr val="accent5"/>
            </a:solidFill>
            <a:ln>
              <a:noFill/>
            </a:ln>
            <a:effectLst/>
            <a:sp3d/>
          </c:spPr>
          <c:invertIfNegative val="0"/>
          <c:cat>
            <c:strRef>
              <c:f>Лист1!$A$2:$A$7</c:f>
              <c:strCache>
                <c:ptCount val="6"/>
                <c:pt idx="0">
                  <c:v>Подготовка к профессиональной деятельности</c:v>
                </c:pt>
                <c:pt idx="1">
                  <c:v>Стремление к будущему успеху</c:v>
                </c:pt>
                <c:pt idx="2">
                  <c:v>Творческое развитие</c:v>
                </c:pt>
                <c:pt idx="3">
                  <c:v>Учебно-познавательные мотивы</c:v>
                </c:pt>
                <c:pt idx="4">
                  <c:v>Мотивы повышения квалификации</c:v>
                </c:pt>
                <c:pt idx="5">
                  <c:v>Социальные мотивы</c:v>
                </c:pt>
              </c:strCache>
            </c:strRef>
          </c:cat>
          <c:val>
            <c:numRef>
              <c:f>Лист1!$C$2:$C$7</c:f>
              <c:numCache>
                <c:formatCode>General</c:formatCode>
                <c:ptCount val="6"/>
                <c:pt idx="0">
                  <c:v>9</c:v>
                </c:pt>
                <c:pt idx="1">
                  <c:v>7</c:v>
                </c:pt>
                <c:pt idx="2">
                  <c:v>15</c:v>
                </c:pt>
                <c:pt idx="3">
                  <c:v>22</c:v>
                </c:pt>
                <c:pt idx="4">
                  <c:v>21</c:v>
                </c:pt>
                <c:pt idx="5">
                  <c:v>26</c:v>
                </c:pt>
              </c:numCache>
            </c:numRef>
          </c:val>
          <c:extLst xmlns:c16r2="http://schemas.microsoft.com/office/drawing/2015/06/chart">
            <c:ext xmlns:c16="http://schemas.microsoft.com/office/drawing/2014/chart" uri="{C3380CC4-5D6E-409C-BE32-E72D297353CC}">
              <c16:uniqueId val="{00000001-9D9A-954C-9119-9322BB6799AC}"/>
            </c:ext>
          </c:extLst>
        </c:ser>
        <c:dLbls>
          <c:showLegendKey val="0"/>
          <c:showVal val="0"/>
          <c:showCatName val="0"/>
          <c:showSerName val="0"/>
          <c:showPercent val="0"/>
          <c:showBubbleSize val="0"/>
        </c:dLbls>
        <c:gapWidth val="150"/>
        <c:shape val="box"/>
        <c:axId val="-1323048672"/>
        <c:axId val="-1323048128"/>
        <c:axId val="0"/>
      </c:bar3DChart>
      <c:catAx>
        <c:axId val="-1323048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048128"/>
        <c:crosses val="autoZero"/>
        <c:auto val="1"/>
        <c:lblAlgn val="ctr"/>
        <c:lblOffset val="100"/>
        <c:noMultiLvlLbl val="0"/>
      </c:catAx>
      <c:valAx>
        <c:axId val="-1323048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0486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w="19050">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Контрольная группа  % (81ст)</c:v>
                </c:pt>
              </c:strCache>
            </c:strRef>
          </c:tx>
          <c:spPr>
            <a:solidFill>
              <a:schemeClr val="accent6"/>
            </a:solidFill>
            <a:ln>
              <a:noFill/>
            </a:ln>
            <a:effectLst/>
          </c:spPr>
          <c:invertIfNegative val="0"/>
          <c:cat>
            <c:strRef>
              <c:f>Лист1!$A$2:$A$4</c:f>
              <c:strCache>
                <c:ptCount val="3"/>
                <c:pt idx="0">
                  <c:v>высокий/творческий</c:v>
                </c:pt>
                <c:pt idx="1">
                  <c:v>средний/обяязательный</c:v>
                </c:pt>
                <c:pt idx="2">
                  <c:v>низкий/пороговый</c:v>
                </c:pt>
              </c:strCache>
            </c:strRef>
          </c:cat>
          <c:val>
            <c:numRef>
              <c:f>Лист1!$B$2:$B$4</c:f>
              <c:numCache>
                <c:formatCode>0%</c:formatCode>
                <c:ptCount val="3"/>
                <c:pt idx="0">
                  <c:v>0.09</c:v>
                </c:pt>
                <c:pt idx="1">
                  <c:v>0.13</c:v>
                </c:pt>
                <c:pt idx="2">
                  <c:v>0.78</c:v>
                </c:pt>
              </c:numCache>
            </c:numRef>
          </c:val>
          <c:extLst xmlns:c16r2="http://schemas.microsoft.com/office/drawing/2015/06/chart">
            <c:ext xmlns:c16="http://schemas.microsoft.com/office/drawing/2014/chart" uri="{C3380CC4-5D6E-409C-BE32-E72D297353CC}">
              <c16:uniqueId val="{00000000-2669-1B45-905B-732E407CF4D2}"/>
            </c:ext>
          </c:extLst>
        </c:ser>
        <c:ser>
          <c:idx val="1"/>
          <c:order val="1"/>
          <c:tx>
            <c:strRef>
              <c:f>Лист1!$C$1</c:f>
              <c:strCache>
                <c:ptCount val="1"/>
                <c:pt idx="0">
                  <c:v>Экспериментальная группа  % (89ст)</c:v>
                </c:pt>
              </c:strCache>
            </c:strRef>
          </c:tx>
          <c:spPr>
            <a:solidFill>
              <a:schemeClr val="accent5"/>
            </a:solidFill>
            <a:ln>
              <a:noFill/>
            </a:ln>
            <a:effectLst/>
          </c:spPr>
          <c:invertIfNegative val="0"/>
          <c:cat>
            <c:strRef>
              <c:f>Лист1!$A$2:$A$4</c:f>
              <c:strCache>
                <c:ptCount val="3"/>
                <c:pt idx="0">
                  <c:v>высокий/творческий</c:v>
                </c:pt>
                <c:pt idx="1">
                  <c:v>средний/обяязательный</c:v>
                </c:pt>
                <c:pt idx="2">
                  <c:v>низкий/пороговый</c:v>
                </c:pt>
              </c:strCache>
            </c:strRef>
          </c:cat>
          <c:val>
            <c:numRef>
              <c:f>Лист1!$C$2:$C$4</c:f>
              <c:numCache>
                <c:formatCode>0%</c:formatCode>
                <c:ptCount val="3"/>
                <c:pt idx="0">
                  <c:v>0.1</c:v>
                </c:pt>
                <c:pt idx="1">
                  <c:v>0.13</c:v>
                </c:pt>
                <c:pt idx="2">
                  <c:v>0.77</c:v>
                </c:pt>
              </c:numCache>
            </c:numRef>
          </c:val>
          <c:extLst xmlns:c16r2="http://schemas.microsoft.com/office/drawing/2015/06/chart">
            <c:ext xmlns:c16="http://schemas.microsoft.com/office/drawing/2014/chart" uri="{C3380CC4-5D6E-409C-BE32-E72D297353CC}">
              <c16:uniqueId val="{00000001-2669-1B45-905B-732E407CF4D2}"/>
            </c:ext>
          </c:extLst>
        </c:ser>
        <c:dLbls>
          <c:showLegendKey val="0"/>
          <c:showVal val="0"/>
          <c:showCatName val="0"/>
          <c:showSerName val="0"/>
          <c:showPercent val="0"/>
          <c:showBubbleSize val="0"/>
        </c:dLbls>
        <c:gapWidth val="219"/>
        <c:axId val="-1313495312"/>
        <c:axId val="-1313496400"/>
      </c:barChart>
      <c:catAx>
        <c:axId val="-1313495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13496400"/>
        <c:crosses val="autoZero"/>
        <c:auto val="1"/>
        <c:lblAlgn val="ctr"/>
        <c:lblOffset val="100"/>
        <c:noMultiLvlLbl val="0"/>
      </c:catAx>
      <c:valAx>
        <c:axId val="-131349640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134953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0370370370370375E-2"/>
          <c:y val="2.9532006455083377E-2"/>
          <c:w val="0.92962972771999874"/>
          <c:h val="0.84371467176070447"/>
        </c:manualLayout>
      </c:layout>
      <c:bar3DChart>
        <c:barDir val="col"/>
        <c:grouping val="clustered"/>
        <c:varyColors val="0"/>
        <c:ser>
          <c:idx val="0"/>
          <c:order val="0"/>
          <c:tx>
            <c:strRef>
              <c:f>Лист1!$B$1</c:f>
              <c:strCache>
                <c:ptCount val="1"/>
                <c:pt idx="0">
                  <c:v>Контрольная группа</c:v>
                </c:pt>
              </c:strCache>
            </c:strRef>
          </c:tx>
          <c:spPr>
            <a:solidFill>
              <a:schemeClr val="accent6"/>
            </a:solidFill>
            <a:ln>
              <a:noFill/>
            </a:ln>
            <a:effectLst/>
            <a:sp3d/>
          </c:spPr>
          <c:invertIfNegative val="0"/>
          <c:cat>
            <c:strRef>
              <c:f>Лист1!$A$2:$A$5</c:f>
              <c:strCache>
                <c:ptCount val="4"/>
                <c:pt idx="0">
                  <c:v>низкий уровень</c:v>
                </c:pt>
                <c:pt idx="1">
                  <c:v>средний уровень</c:v>
                </c:pt>
                <c:pt idx="2">
                  <c:v>умеренно высокий</c:v>
                </c:pt>
                <c:pt idx="3">
                  <c:v>слишком высокий</c:v>
                </c:pt>
              </c:strCache>
            </c:strRef>
          </c:cat>
          <c:val>
            <c:numRef>
              <c:f>Лист1!$B$2:$B$5</c:f>
              <c:numCache>
                <c:formatCode>0%</c:formatCode>
                <c:ptCount val="4"/>
                <c:pt idx="0">
                  <c:v>0.6</c:v>
                </c:pt>
                <c:pt idx="1">
                  <c:v>0.31</c:v>
                </c:pt>
                <c:pt idx="2">
                  <c:v>0.09</c:v>
                </c:pt>
                <c:pt idx="3" formatCode="General">
                  <c:v>0</c:v>
                </c:pt>
              </c:numCache>
            </c:numRef>
          </c:val>
          <c:extLst xmlns:c16r2="http://schemas.microsoft.com/office/drawing/2015/06/chart">
            <c:ext xmlns:c16="http://schemas.microsoft.com/office/drawing/2014/chart" uri="{C3380CC4-5D6E-409C-BE32-E72D297353CC}">
              <c16:uniqueId val="{00000000-4C5B-E34E-ADF2-D55C557A06B0}"/>
            </c:ext>
          </c:extLst>
        </c:ser>
        <c:ser>
          <c:idx val="1"/>
          <c:order val="1"/>
          <c:tx>
            <c:strRef>
              <c:f>Лист1!$C$1</c:f>
              <c:strCache>
                <c:ptCount val="1"/>
                <c:pt idx="0">
                  <c:v>Экспериментальная группа</c:v>
                </c:pt>
              </c:strCache>
            </c:strRef>
          </c:tx>
          <c:spPr>
            <a:solidFill>
              <a:schemeClr val="accent5"/>
            </a:solidFill>
            <a:ln>
              <a:noFill/>
            </a:ln>
            <a:effectLst/>
            <a:sp3d/>
          </c:spPr>
          <c:invertIfNegative val="0"/>
          <c:cat>
            <c:strRef>
              <c:f>Лист1!$A$2:$A$5</c:f>
              <c:strCache>
                <c:ptCount val="4"/>
                <c:pt idx="0">
                  <c:v>низкий уровень</c:v>
                </c:pt>
                <c:pt idx="1">
                  <c:v>средний уровень</c:v>
                </c:pt>
                <c:pt idx="2">
                  <c:v>умеренно высокий</c:v>
                </c:pt>
                <c:pt idx="3">
                  <c:v>слишком высокий</c:v>
                </c:pt>
              </c:strCache>
            </c:strRef>
          </c:cat>
          <c:val>
            <c:numRef>
              <c:f>Лист1!$C$2:$C$5</c:f>
              <c:numCache>
                <c:formatCode>0%</c:formatCode>
                <c:ptCount val="4"/>
                <c:pt idx="0">
                  <c:v>0.59</c:v>
                </c:pt>
                <c:pt idx="1">
                  <c:v>0.28000000000000003</c:v>
                </c:pt>
                <c:pt idx="2">
                  <c:v>0.13</c:v>
                </c:pt>
                <c:pt idx="3" formatCode="General">
                  <c:v>0</c:v>
                </c:pt>
              </c:numCache>
            </c:numRef>
          </c:val>
          <c:extLst xmlns:c16r2="http://schemas.microsoft.com/office/drawing/2015/06/chart">
            <c:ext xmlns:c16="http://schemas.microsoft.com/office/drawing/2014/chart" uri="{C3380CC4-5D6E-409C-BE32-E72D297353CC}">
              <c16:uniqueId val="{00000001-4C5B-E34E-ADF2-D55C557A06B0}"/>
            </c:ext>
          </c:extLst>
        </c:ser>
        <c:dLbls>
          <c:showLegendKey val="0"/>
          <c:showVal val="0"/>
          <c:showCatName val="0"/>
          <c:showSerName val="0"/>
          <c:showPercent val="0"/>
          <c:showBubbleSize val="0"/>
        </c:dLbls>
        <c:gapWidth val="150"/>
        <c:shape val="box"/>
        <c:axId val="-1313496944"/>
        <c:axId val="-1313492048"/>
        <c:axId val="0"/>
      </c:bar3DChart>
      <c:catAx>
        <c:axId val="-131349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13492048"/>
        <c:crosses val="autoZero"/>
        <c:auto val="1"/>
        <c:lblAlgn val="ctr"/>
        <c:lblOffset val="100"/>
        <c:noMultiLvlLbl val="0"/>
      </c:catAx>
      <c:valAx>
        <c:axId val="-1313492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134969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Экспериментальная группа</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ЭГ</c:v>
                </c:pt>
              </c:strCache>
            </c:strRef>
          </c:tx>
          <c:spPr>
            <a:solidFill>
              <a:schemeClr val="accent5"/>
            </a:solidFill>
            <a:ln>
              <a:noFill/>
            </a:ln>
            <a:effectLst/>
            <a:sp3d/>
          </c:spPr>
          <c:invertIfNegative val="0"/>
          <c:cat>
            <c:strRef>
              <c:f>Лист1!$A$2:$A$5</c:f>
              <c:strCache>
                <c:ptCount val="4"/>
                <c:pt idx="0">
                  <c:v>Мотивационно-целевой</c:v>
                </c:pt>
                <c:pt idx="1">
                  <c:v>Содержательно-информационный</c:v>
                </c:pt>
                <c:pt idx="2">
                  <c:v>Операционно-деятельностный</c:v>
                </c:pt>
                <c:pt idx="3">
                  <c:v>Оценочно-рефлексивный</c:v>
                </c:pt>
              </c:strCache>
            </c:strRef>
          </c:cat>
          <c:val>
            <c:numRef>
              <c:f>Лист1!$B$2:$B$5</c:f>
              <c:numCache>
                <c:formatCode>0%</c:formatCode>
                <c:ptCount val="4"/>
                <c:pt idx="0">
                  <c:v>0.53</c:v>
                </c:pt>
                <c:pt idx="1">
                  <c:v>0.23</c:v>
                </c:pt>
                <c:pt idx="2">
                  <c:v>0.41</c:v>
                </c:pt>
                <c:pt idx="3">
                  <c:v>0.54</c:v>
                </c:pt>
              </c:numCache>
            </c:numRef>
          </c:val>
          <c:extLst xmlns:c16r2="http://schemas.microsoft.com/office/drawing/2015/06/chart">
            <c:ext xmlns:c16="http://schemas.microsoft.com/office/drawing/2014/chart" uri="{C3380CC4-5D6E-409C-BE32-E72D297353CC}">
              <c16:uniqueId val="{00000000-EAB7-8544-BD5B-AD8267DD754F}"/>
            </c:ext>
          </c:extLst>
        </c:ser>
        <c:dLbls>
          <c:showLegendKey val="0"/>
          <c:showVal val="0"/>
          <c:showCatName val="0"/>
          <c:showSerName val="0"/>
          <c:showPercent val="0"/>
          <c:showBubbleSize val="0"/>
        </c:dLbls>
        <c:gapWidth val="150"/>
        <c:shape val="box"/>
        <c:axId val="-1313493136"/>
        <c:axId val="-1313492592"/>
        <c:axId val="0"/>
      </c:bar3DChart>
      <c:catAx>
        <c:axId val="-13134931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13492592"/>
        <c:crosses val="autoZero"/>
        <c:auto val="1"/>
        <c:lblAlgn val="ctr"/>
        <c:lblOffset val="100"/>
        <c:noMultiLvlLbl val="0"/>
      </c:catAx>
      <c:valAx>
        <c:axId val="-1313492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134931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КГ % (81ст)</c:v>
                </c:pt>
              </c:strCache>
            </c:strRef>
          </c:tx>
          <c:spPr>
            <a:solidFill>
              <a:schemeClr val="accent6"/>
            </a:solidFill>
            <a:ln>
              <a:noFill/>
            </a:ln>
            <a:effectLst/>
            <a:sp3d/>
          </c:spPr>
          <c:invertIfNegative val="0"/>
          <c:cat>
            <c:strRef>
              <c:f>Лист1!$A$2:$A$4</c:f>
              <c:strCache>
                <c:ptCount val="3"/>
                <c:pt idx="0">
                  <c:v>Высокий/творческий</c:v>
                </c:pt>
                <c:pt idx="1">
                  <c:v>Средний/достаточный</c:v>
                </c:pt>
                <c:pt idx="2">
                  <c:v>Низкий/порговый</c:v>
                </c:pt>
              </c:strCache>
            </c:strRef>
          </c:cat>
          <c:val>
            <c:numRef>
              <c:f>Лист1!$B$2:$B$4</c:f>
              <c:numCache>
                <c:formatCode>0%</c:formatCode>
                <c:ptCount val="3"/>
                <c:pt idx="0">
                  <c:v>0.31</c:v>
                </c:pt>
                <c:pt idx="1">
                  <c:v>0.4</c:v>
                </c:pt>
                <c:pt idx="2">
                  <c:v>0.28999999999999998</c:v>
                </c:pt>
              </c:numCache>
            </c:numRef>
          </c:val>
          <c:extLst xmlns:c16r2="http://schemas.microsoft.com/office/drawing/2015/06/chart">
            <c:ext xmlns:c16="http://schemas.microsoft.com/office/drawing/2014/chart" uri="{C3380CC4-5D6E-409C-BE32-E72D297353CC}">
              <c16:uniqueId val="{00000000-B9F9-C543-8860-D03B89CBBE76}"/>
            </c:ext>
          </c:extLst>
        </c:ser>
        <c:ser>
          <c:idx val="1"/>
          <c:order val="1"/>
          <c:tx>
            <c:strRef>
              <c:f>Лист1!$C$1</c:f>
              <c:strCache>
                <c:ptCount val="1"/>
                <c:pt idx="0">
                  <c:v>ЭГ % (89ст)</c:v>
                </c:pt>
              </c:strCache>
            </c:strRef>
          </c:tx>
          <c:spPr>
            <a:solidFill>
              <a:schemeClr val="accent5"/>
            </a:solidFill>
            <a:ln>
              <a:noFill/>
            </a:ln>
            <a:effectLst/>
            <a:sp3d/>
          </c:spPr>
          <c:invertIfNegative val="0"/>
          <c:cat>
            <c:strRef>
              <c:f>Лист1!$A$2:$A$4</c:f>
              <c:strCache>
                <c:ptCount val="3"/>
                <c:pt idx="0">
                  <c:v>Высокий/творческий</c:v>
                </c:pt>
                <c:pt idx="1">
                  <c:v>Средний/достаточный</c:v>
                </c:pt>
                <c:pt idx="2">
                  <c:v>Низкий/порговый</c:v>
                </c:pt>
              </c:strCache>
            </c:strRef>
          </c:cat>
          <c:val>
            <c:numRef>
              <c:f>Лист1!$C$2:$C$4</c:f>
              <c:numCache>
                <c:formatCode>0%</c:formatCode>
                <c:ptCount val="3"/>
                <c:pt idx="0">
                  <c:v>0.72</c:v>
                </c:pt>
                <c:pt idx="1">
                  <c:v>0.22</c:v>
                </c:pt>
                <c:pt idx="2">
                  <c:v>0.06</c:v>
                </c:pt>
              </c:numCache>
            </c:numRef>
          </c:val>
          <c:extLst xmlns:c16r2="http://schemas.microsoft.com/office/drawing/2015/06/chart">
            <c:ext xmlns:c16="http://schemas.microsoft.com/office/drawing/2014/chart" uri="{C3380CC4-5D6E-409C-BE32-E72D297353CC}">
              <c16:uniqueId val="{00000001-B9F9-C543-8860-D03B89CBBE76}"/>
            </c:ext>
          </c:extLst>
        </c:ser>
        <c:dLbls>
          <c:showLegendKey val="0"/>
          <c:showVal val="0"/>
          <c:showCatName val="0"/>
          <c:showSerName val="0"/>
          <c:showPercent val="0"/>
          <c:showBubbleSize val="0"/>
        </c:dLbls>
        <c:gapWidth val="150"/>
        <c:shape val="box"/>
        <c:axId val="-1312357088"/>
        <c:axId val="-1312353280"/>
        <c:axId val="0"/>
      </c:bar3DChart>
      <c:catAx>
        <c:axId val="-1312357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12353280"/>
        <c:crosses val="autoZero"/>
        <c:auto val="1"/>
        <c:lblAlgn val="ctr"/>
        <c:lblOffset val="100"/>
        <c:noMultiLvlLbl val="0"/>
      </c:catAx>
      <c:valAx>
        <c:axId val="-13123532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1235708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Контрольная группа  %</c:v>
                </c:pt>
              </c:strCache>
            </c:strRef>
          </c:tx>
          <c:spPr>
            <a:solidFill>
              <a:schemeClr val="accent6"/>
            </a:solidFill>
            <a:ln>
              <a:noFill/>
            </a:ln>
            <a:effectLst/>
            <a:sp3d/>
          </c:spPr>
          <c:invertIfNegative val="0"/>
          <c:cat>
            <c:strRef>
              <c:f>Лист1!$A$2:$A$5</c:f>
              <c:strCache>
                <c:ptCount val="4"/>
                <c:pt idx="0">
                  <c:v>низкий уровень</c:v>
                </c:pt>
                <c:pt idx="1">
                  <c:v>средний уровень</c:v>
                </c:pt>
                <c:pt idx="2">
                  <c:v>умеренно высокий</c:v>
                </c:pt>
                <c:pt idx="3">
                  <c:v>слишком высокий</c:v>
                </c:pt>
              </c:strCache>
            </c:strRef>
          </c:cat>
          <c:val>
            <c:numRef>
              <c:f>Лист1!$B$2:$B$5</c:f>
              <c:numCache>
                <c:formatCode>0%</c:formatCode>
                <c:ptCount val="4"/>
                <c:pt idx="0">
                  <c:v>0.42</c:v>
                </c:pt>
                <c:pt idx="1">
                  <c:v>0.24</c:v>
                </c:pt>
                <c:pt idx="2">
                  <c:v>0.2</c:v>
                </c:pt>
                <c:pt idx="3">
                  <c:v>0.14000000000000001</c:v>
                </c:pt>
              </c:numCache>
            </c:numRef>
          </c:val>
          <c:extLst xmlns:c16r2="http://schemas.microsoft.com/office/drawing/2015/06/chart">
            <c:ext xmlns:c16="http://schemas.microsoft.com/office/drawing/2014/chart" uri="{C3380CC4-5D6E-409C-BE32-E72D297353CC}">
              <c16:uniqueId val="{00000000-F0C6-C841-A30D-2E115787FC80}"/>
            </c:ext>
          </c:extLst>
        </c:ser>
        <c:ser>
          <c:idx val="1"/>
          <c:order val="1"/>
          <c:tx>
            <c:strRef>
              <c:f>Лист1!$C$1</c:f>
              <c:strCache>
                <c:ptCount val="1"/>
                <c:pt idx="0">
                  <c:v>Экспериментальная  %</c:v>
                </c:pt>
              </c:strCache>
            </c:strRef>
          </c:tx>
          <c:spPr>
            <a:solidFill>
              <a:schemeClr val="accent5"/>
            </a:solidFill>
            <a:ln>
              <a:noFill/>
            </a:ln>
            <a:effectLst/>
            <a:sp3d/>
          </c:spPr>
          <c:invertIfNegative val="0"/>
          <c:cat>
            <c:strRef>
              <c:f>Лист1!$A$2:$A$5</c:f>
              <c:strCache>
                <c:ptCount val="4"/>
                <c:pt idx="0">
                  <c:v>низкий уровень</c:v>
                </c:pt>
                <c:pt idx="1">
                  <c:v>средний уровень</c:v>
                </c:pt>
                <c:pt idx="2">
                  <c:v>умеренно высокий</c:v>
                </c:pt>
                <c:pt idx="3">
                  <c:v>слишком высокий</c:v>
                </c:pt>
              </c:strCache>
            </c:strRef>
          </c:cat>
          <c:val>
            <c:numRef>
              <c:f>Лист1!$C$2:$C$5</c:f>
              <c:numCache>
                <c:formatCode>0%</c:formatCode>
                <c:ptCount val="4"/>
                <c:pt idx="0">
                  <c:v>0.08</c:v>
                </c:pt>
                <c:pt idx="1">
                  <c:v>0.21</c:v>
                </c:pt>
                <c:pt idx="2">
                  <c:v>0.38</c:v>
                </c:pt>
                <c:pt idx="3">
                  <c:v>0.33</c:v>
                </c:pt>
              </c:numCache>
            </c:numRef>
          </c:val>
          <c:extLst xmlns:c16r2="http://schemas.microsoft.com/office/drawing/2015/06/chart">
            <c:ext xmlns:c16="http://schemas.microsoft.com/office/drawing/2014/chart" uri="{C3380CC4-5D6E-409C-BE32-E72D297353CC}">
              <c16:uniqueId val="{00000001-F0C6-C841-A30D-2E115787FC80}"/>
            </c:ext>
          </c:extLst>
        </c:ser>
        <c:dLbls>
          <c:showLegendKey val="0"/>
          <c:showVal val="0"/>
          <c:showCatName val="0"/>
          <c:showSerName val="0"/>
          <c:showPercent val="0"/>
          <c:showBubbleSize val="0"/>
        </c:dLbls>
        <c:gapWidth val="150"/>
        <c:shape val="box"/>
        <c:axId val="-1312357632"/>
        <c:axId val="-1312356000"/>
        <c:axId val="0"/>
      </c:bar3DChart>
      <c:catAx>
        <c:axId val="-1312357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2356000"/>
        <c:crosses val="autoZero"/>
        <c:auto val="1"/>
        <c:lblAlgn val="ctr"/>
        <c:lblOffset val="100"/>
        <c:noMultiLvlLbl val="0"/>
      </c:catAx>
      <c:valAx>
        <c:axId val="-1312356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235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Мотивационно-целевой</c:v>
                </c:pt>
              </c:strCache>
            </c:strRef>
          </c:tx>
          <c:spPr>
            <a:solidFill>
              <a:schemeClr val="accent6"/>
            </a:solidFill>
            <a:ln>
              <a:noFill/>
            </a:ln>
            <a:effectLst/>
            <a:sp3d/>
          </c:spPr>
          <c:invertIfNegative val="0"/>
          <c:cat>
            <c:strRef>
              <c:f>Лист1!$A$2:$A$7</c:f>
              <c:strCache>
                <c:ptCount val="6"/>
                <c:pt idx="0">
                  <c:v>Высокий / творческий </c:v>
                </c:pt>
                <c:pt idx="1">
                  <c:v>Средний/ достаточный </c:v>
                </c:pt>
                <c:pt idx="2">
                  <c:v>Низкий / пороговый </c:v>
                </c:pt>
                <c:pt idx="3">
                  <c:v>Высокий / творческий </c:v>
                </c:pt>
                <c:pt idx="4">
                  <c:v>Средний/ достаточный </c:v>
                </c:pt>
                <c:pt idx="5">
                  <c:v>Низкий / пороговый </c:v>
                </c:pt>
              </c:strCache>
            </c:strRef>
          </c:cat>
          <c:val>
            <c:numRef>
              <c:f>Лист1!$B$2:$B$7</c:f>
              <c:numCache>
                <c:formatCode>General</c:formatCode>
                <c:ptCount val="6"/>
                <c:pt idx="0">
                  <c:v>16</c:v>
                </c:pt>
                <c:pt idx="1">
                  <c:v>37</c:v>
                </c:pt>
                <c:pt idx="2">
                  <c:v>47</c:v>
                </c:pt>
                <c:pt idx="3">
                  <c:v>37</c:v>
                </c:pt>
                <c:pt idx="4">
                  <c:v>41</c:v>
                </c:pt>
                <c:pt idx="5">
                  <c:v>22</c:v>
                </c:pt>
              </c:numCache>
            </c:numRef>
          </c:val>
          <c:extLst xmlns:c16r2="http://schemas.microsoft.com/office/drawing/2015/06/chart">
            <c:ext xmlns:c16="http://schemas.microsoft.com/office/drawing/2014/chart" uri="{C3380CC4-5D6E-409C-BE32-E72D297353CC}">
              <c16:uniqueId val="{00000000-64E7-734A-B961-C431FA378775}"/>
            </c:ext>
          </c:extLst>
        </c:ser>
        <c:ser>
          <c:idx val="1"/>
          <c:order val="1"/>
          <c:tx>
            <c:strRef>
              <c:f>Лист1!$C$1</c:f>
              <c:strCache>
                <c:ptCount val="1"/>
                <c:pt idx="0">
                  <c:v>Содержательно-информационный</c:v>
                </c:pt>
              </c:strCache>
            </c:strRef>
          </c:tx>
          <c:spPr>
            <a:solidFill>
              <a:schemeClr val="accent5"/>
            </a:solidFill>
            <a:ln>
              <a:noFill/>
            </a:ln>
            <a:effectLst/>
            <a:sp3d/>
          </c:spPr>
          <c:invertIfNegative val="0"/>
          <c:cat>
            <c:strRef>
              <c:f>Лист1!$A$2:$A$7</c:f>
              <c:strCache>
                <c:ptCount val="6"/>
                <c:pt idx="0">
                  <c:v>Высокий / творческий </c:v>
                </c:pt>
                <c:pt idx="1">
                  <c:v>Средний/ достаточный </c:v>
                </c:pt>
                <c:pt idx="2">
                  <c:v>Низкий / пороговый </c:v>
                </c:pt>
                <c:pt idx="3">
                  <c:v>Высокий / творческий </c:v>
                </c:pt>
                <c:pt idx="4">
                  <c:v>Средний/ достаточный </c:v>
                </c:pt>
                <c:pt idx="5">
                  <c:v>Низкий / пороговый </c:v>
                </c:pt>
              </c:strCache>
            </c:strRef>
          </c:cat>
          <c:val>
            <c:numRef>
              <c:f>Лист1!$C$2:$C$7</c:f>
              <c:numCache>
                <c:formatCode>General</c:formatCode>
                <c:ptCount val="6"/>
                <c:pt idx="0">
                  <c:v>10</c:v>
                </c:pt>
                <c:pt idx="1">
                  <c:v>13</c:v>
                </c:pt>
                <c:pt idx="2">
                  <c:v>77</c:v>
                </c:pt>
                <c:pt idx="3">
                  <c:v>72</c:v>
                </c:pt>
                <c:pt idx="4">
                  <c:v>22</c:v>
                </c:pt>
                <c:pt idx="5">
                  <c:v>6</c:v>
                </c:pt>
              </c:numCache>
            </c:numRef>
          </c:val>
          <c:extLst xmlns:c16r2="http://schemas.microsoft.com/office/drawing/2015/06/chart">
            <c:ext xmlns:c16="http://schemas.microsoft.com/office/drawing/2014/chart" uri="{C3380CC4-5D6E-409C-BE32-E72D297353CC}">
              <c16:uniqueId val="{00000001-64E7-734A-B961-C431FA378775}"/>
            </c:ext>
          </c:extLst>
        </c:ser>
        <c:ser>
          <c:idx val="2"/>
          <c:order val="2"/>
          <c:tx>
            <c:strRef>
              <c:f>Лист1!$D$1</c:f>
              <c:strCache>
                <c:ptCount val="1"/>
                <c:pt idx="0">
                  <c:v>Операционно-деятельностный</c:v>
                </c:pt>
              </c:strCache>
            </c:strRef>
          </c:tx>
          <c:spPr>
            <a:solidFill>
              <a:schemeClr val="accent4"/>
            </a:solidFill>
            <a:ln>
              <a:noFill/>
            </a:ln>
            <a:effectLst/>
            <a:sp3d/>
          </c:spPr>
          <c:invertIfNegative val="0"/>
          <c:cat>
            <c:strRef>
              <c:f>Лист1!$A$2:$A$7</c:f>
              <c:strCache>
                <c:ptCount val="6"/>
                <c:pt idx="0">
                  <c:v>Высокий / творческий </c:v>
                </c:pt>
                <c:pt idx="1">
                  <c:v>Средний/ достаточный </c:v>
                </c:pt>
                <c:pt idx="2">
                  <c:v>Низкий / пороговый </c:v>
                </c:pt>
                <c:pt idx="3">
                  <c:v>Высокий / творческий </c:v>
                </c:pt>
                <c:pt idx="4">
                  <c:v>Средний/ достаточный </c:v>
                </c:pt>
                <c:pt idx="5">
                  <c:v>Низкий / пороговый </c:v>
                </c:pt>
              </c:strCache>
            </c:strRef>
          </c:cat>
          <c:val>
            <c:numRef>
              <c:f>Лист1!$D$2:$D$7</c:f>
              <c:numCache>
                <c:formatCode>General</c:formatCode>
                <c:ptCount val="6"/>
                <c:pt idx="0">
                  <c:v>13</c:v>
                </c:pt>
                <c:pt idx="1">
                  <c:v>28</c:v>
                </c:pt>
                <c:pt idx="2">
                  <c:v>59</c:v>
                </c:pt>
                <c:pt idx="3">
                  <c:v>70.8</c:v>
                </c:pt>
                <c:pt idx="4">
                  <c:v>21.3</c:v>
                </c:pt>
                <c:pt idx="5">
                  <c:v>7.9</c:v>
                </c:pt>
              </c:numCache>
            </c:numRef>
          </c:val>
          <c:extLst xmlns:c16r2="http://schemas.microsoft.com/office/drawing/2015/06/chart">
            <c:ext xmlns:c16="http://schemas.microsoft.com/office/drawing/2014/chart" uri="{C3380CC4-5D6E-409C-BE32-E72D297353CC}">
              <c16:uniqueId val="{00000002-64E7-734A-B961-C431FA378775}"/>
            </c:ext>
          </c:extLst>
        </c:ser>
        <c:ser>
          <c:idx val="3"/>
          <c:order val="3"/>
          <c:tx>
            <c:strRef>
              <c:f>Лист1!$E$1</c:f>
              <c:strCache>
                <c:ptCount val="1"/>
                <c:pt idx="0">
                  <c:v>Оценочно-рефлексивный</c:v>
                </c:pt>
              </c:strCache>
            </c:strRef>
          </c:tx>
          <c:spPr>
            <a:solidFill>
              <a:schemeClr val="accent6">
                <a:lumMod val="60000"/>
              </a:schemeClr>
            </a:solidFill>
            <a:ln>
              <a:noFill/>
            </a:ln>
            <a:effectLst/>
            <a:sp3d/>
          </c:spPr>
          <c:invertIfNegative val="0"/>
          <c:cat>
            <c:strRef>
              <c:f>Лист1!$A$2:$A$7</c:f>
              <c:strCache>
                <c:ptCount val="6"/>
                <c:pt idx="0">
                  <c:v>Высокий / творческий </c:v>
                </c:pt>
                <c:pt idx="1">
                  <c:v>Средний/ достаточный </c:v>
                </c:pt>
                <c:pt idx="2">
                  <c:v>Низкий / пороговый </c:v>
                </c:pt>
                <c:pt idx="3">
                  <c:v>Высокий / творческий </c:v>
                </c:pt>
                <c:pt idx="4">
                  <c:v>Средний/ достаточный </c:v>
                </c:pt>
                <c:pt idx="5">
                  <c:v>Низкий / пороговый </c:v>
                </c:pt>
              </c:strCache>
            </c:strRef>
          </c:cat>
          <c:val>
            <c:numRef>
              <c:f>Лист1!$E$2:$E$7</c:f>
              <c:numCache>
                <c:formatCode>General</c:formatCode>
                <c:ptCount val="6"/>
                <c:pt idx="0">
                  <c:v>23</c:v>
                </c:pt>
                <c:pt idx="1">
                  <c:v>31</c:v>
                </c:pt>
                <c:pt idx="2">
                  <c:v>46</c:v>
                </c:pt>
                <c:pt idx="3">
                  <c:v>57</c:v>
                </c:pt>
                <c:pt idx="4">
                  <c:v>26</c:v>
                </c:pt>
                <c:pt idx="5">
                  <c:v>17</c:v>
                </c:pt>
              </c:numCache>
            </c:numRef>
          </c:val>
          <c:extLst xmlns:c16r2="http://schemas.microsoft.com/office/drawing/2015/06/chart">
            <c:ext xmlns:c16="http://schemas.microsoft.com/office/drawing/2014/chart" uri="{C3380CC4-5D6E-409C-BE32-E72D297353CC}">
              <c16:uniqueId val="{00000005-64E7-734A-B961-C431FA378775}"/>
            </c:ext>
          </c:extLst>
        </c:ser>
        <c:dLbls>
          <c:showLegendKey val="0"/>
          <c:showVal val="0"/>
          <c:showCatName val="0"/>
          <c:showSerName val="0"/>
          <c:showPercent val="0"/>
          <c:showBubbleSize val="0"/>
        </c:dLbls>
        <c:gapWidth val="150"/>
        <c:shape val="box"/>
        <c:axId val="-1312359264"/>
        <c:axId val="-1312351648"/>
        <c:axId val="0"/>
      </c:bar3DChart>
      <c:catAx>
        <c:axId val="-1312359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12351648"/>
        <c:crosses val="autoZero"/>
        <c:auto val="1"/>
        <c:lblAlgn val="ctr"/>
        <c:lblOffset val="100"/>
        <c:noMultiLvlLbl val="0"/>
      </c:catAx>
      <c:valAx>
        <c:axId val="-1312351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12359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8941DD-E988-4C80-9517-14FEB03A624D}" type="doc">
      <dgm:prSet loTypeId="urn:microsoft.com/office/officeart/2005/8/layout/pyramid2" loCatId="pyramid" qsTypeId="urn:microsoft.com/office/officeart/2005/8/quickstyle/simple1" qsCatId="simple" csTypeId="urn:microsoft.com/office/officeart/2005/8/colors/accent1_2" csCatId="accent1" phldr="1"/>
      <dgm:spPr/>
      <dgm:t>
        <a:bodyPr/>
        <a:lstStyle/>
        <a:p>
          <a:endParaRPr lang="ru-RU"/>
        </a:p>
      </dgm:t>
    </dgm:pt>
    <dgm:pt modelId="{552BE817-DF82-4BA9-B07C-56693FC70CC5}">
      <dgm:prSet phldrT="[Текст]" custT="1"/>
      <dgm:spPr>
        <a:ln>
          <a:solidFill>
            <a:schemeClr val="bg1">
              <a:lumMod val="75000"/>
            </a:schemeClr>
          </a:solidFill>
        </a:ln>
      </dgm:spPr>
      <dgm:t>
        <a:bodyPr/>
        <a:lstStyle/>
        <a:p>
          <a:pPr>
            <a:lnSpc>
              <a:spcPct val="100000"/>
            </a:lnSpc>
            <a:spcAft>
              <a:spcPts val="0"/>
            </a:spcAft>
          </a:pPr>
          <a:r>
            <a:rPr lang="aa-ET" sz="1000">
              <a:latin typeface="Times New Roman" panose="02020603050405020304" pitchFamily="18" charset="0"/>
              <a:cs typeface="Times New Roman" panose="02020603050405020304" pitchFamily="18" charset="0"/>
            </a:rPr>
            <a:t>Государственный общеобразовательный стандарт образования (ГОСО НО) по специальности 5В010200-</a:t>
          </a:r>
          <a:r>
            <a:rPr lang="ru-RU" sz="1000">
              <a:latin typeface="Times New Roman" panose="02020603050405020304" pitchFamily="18" charset="0"/>
              <a:cs typeface="Times New Roman" panose="02020603050405020304" pitchFamily="18" charset="0"/>
            </a:rPr>
            <a:t>«</a:t>
          </a:r>
          <a:r>
            <a:rPr lang="aa-ET" sz="1000">
              <a:latin typeface="Times New Roman" panose="02020603050405020304" pitchFamily="18" charset="0"/>
              <a:cs typeface="Times New Roman" panose="02020603050405020304" pitchFamily="18" charset="0"/>
            </a:rPr>
            <a:t>Педагогика и методика начального обучения</a:t>
          </a:r>
          <a:r>
            <a:rPr lang="ru-RU" sz="1000">
              <a:latin typeface="Times New Roman" panose="02020603050405020304" pitchFamily="18" charset="0"/>
              <a:cs typeface="Times New Roman" panose="02020603050405020304" pitchFamily="18" charset="0"/>
            </a:rPr>
            <a:t>» 2016</a:t>
          </a:r>
        </a:p>
      </dgm:t>
    </dgm:pt>
    <dgm:pt modelId="{3DEB8785-35CD-4197-8D8F-B0B991091948}" type="parTrans" cxnId="{48CA28B4-ED16-4EA9-811B-3960FC02426A}">
      <dgm:prSet/>
      <dgm:spPr/>
      <dgm:t>
        <a:bodyPr/>
        <a:lstStyle/>
        <a:p>
          <a:endParaRPr lang="ru-RU" sz="1000">
            <a:latin typeface="Times New Roman" panose="02020603050405020304" pitchFamily="18" charset="0"/>
            <a:cs typeface="Times New Roman" panose="02020603050405020304" pitchFamily="18" charset="0"/>
          </a:endParaRPr>
        </a:p>
      </dgm:t>
    </dgm:pt>
    <dgm:pt modelId="{129DDE60-34F4-42A3-862E-4B3B897ABD6A}" type="sibTrans" cxnId="{48CA28B4-ED16-4EA9-811B-3960FC02426A}">
      <dgm:prSet/>
      <dgm:spPr/>
      <dgm:t>
        <a:bodyPr/>
        <a:lstStyle/>
        <a:p>
          <a:endParaRPr lang="ru-RU" sz="1000">
            <a:latin typeface="Times New Roman" panose="02020603050405020304" pitchFamily="18" charset="0"/>
            <a:cs typeface="Times New Roman" panose="02020603050405020304" pitchFamily="18" charset="0"/>
          </a:endParaRPr>
        </a:p>
      </dgm:t>
    </dgm:pt>
    <dgm:pt modelId="{3A3B2D25-6AD1-467A-9641-81F41B159E76}">
      <dgm:prSet phldrT="[Текст]" custT="1"/>
      <dgm:spPr>
        <a:ln>
          <a:solidFill>
            <a:schemeClr val="bg1">
              <a:lumMod val="75000"/>
            </a:schemeClr>
          </a:solidFill>
        </a:ln>
      </dgm:spPr>
      <dgm:t>
        <a:bodyPr/>
        <a:lstStyle/>
        <a:p>
          <a:pPr>
            <a:lnSpc>
              <a:spcPct val="100000"/>
            </a:lnSpc>
            <a:spcAft>
              <a:spcPts val="0"/>
            </a:spcAft>
          </a:pPr>
          <a:r>
            <a:rPr lang="ru-RU" sz="1050">
              <a:latin typeface="Times New Roman" panose="02020603050405020304" pitchFamily="18" charset="0"/>
              <a:cs typeface="Times New Roman" panose="02020603050405020304" pitchFamily="18" charset="0"/>
            </a:rPr>
            <a:t>Профессиональный стандарт «Педагог» утвержден приказом </a:t>
          </a:r>
          <a:r>
            <a:rPr lang="aa-ET" sz="1050">
              <a:latin typeface="Times New Roman" panose="02020603050405020304" pitchFamily="18" charset="0"/>
              <a:cs typeface="Times New Roman" panose="02020603050405020304" pitchFamily="18" charset="0"/>
            </a:rPr>
            <a:t>и.о. Министра просвещения Республики Казахстан </a:t>
          </a:r>
          <a:r>
            <a:rPr lang="ru-RU" sz="1050">
              <a:latin typeface="Times New Roman" panose="02020603050405020304" pitchFamily="18" charset="0"/>
              <a:cs typeface="Times New Roman" panose="02020603050405020304" pitchFamily="18" charset="0"/>
            </a:rPr>
            <a:t>№ 500 от 15 декабря 2022 года </a:t>
          </a:r>
        </a:p>
      </dgm:t>
    </dgm:pt>
    <dgm:pt modelId="{C8A63CBC-3111-42B2-BF00-A6E84B40EE7C}" type="parTrans" cxnId="{7962F14A-8098-43B2-B31E-92285FA867B0}">
      <dgm:prSet/>
      <dgm:spPr/>
      <dgm:t>
        <a:bodyPr/>
        <a:lstStyle/>
        <a:p>
          <a:endParaRPr lang="ru-RU" sz="1000">
            <a:latin typeface="Times New Roman" panose="02020603050405020304" pitchFamily="18" charset="0"/>
            <a:cs typeface="Times New Roman" panose="02020603050405020304" pitchFamily="18" charset="0"/>
          </a:endParaRPr>
        </a:p>
      </dgm:t>
    </dgm:pt>
    <dgm:pt modelId="{87BBBCCD-DB23-4831-B399-5569BC9289B6}" type="sibTrans" cxnId="{7962F14A-8098-43B2-B31E-92285FA867B0}">
      <dgm:prSet/>
      <dgm:spPr/>
      <dgm:t>
        <a:bodyPr/>
        <a:lstStyle/>
        <a:p>
          <a:endParaRPr lang="ru-RU" sz="1000">
            <a:latin typeface="Times New Roman" panose="02020603050405020304" pitchFamily="18" charset="0"/>
            <a:cs typeface="Times New Roman" panose="02020603050405020304" pitchFamily="18" charset="0"/>
          </a:endParaRPr>
        </a:p>
      </dgm:t>
    </dgm:pt>
    <dgm:pt modelId="{D1156847-1D82-48AF-9A13-5312B0C32C24}">
      <dgm:prSet phldrT="[Текст]" custT="1"/>
      <dgm:spPr>
        <a:ln>
          <a:solidFill>
            <a:schemeClr val="bg1">
              <a:lumMod val="75000"/>
            </a:schemeClr>
          </a:solidFill>
        </a:ln>
      </dgm:spPr>
      <dgm:t>
        <a:bodyPr/>
        <a:lstStyle/>
        <a:p>
          <a:r>
            <a:rPr lang="ru-RU" sz="1000">
              <a:latin typeface="Times New Roman" panose="02020603050405020304" pitchFamily="18" charset="0"/>
              <a:cs typeface="Times New Roman" panose="02020603050405020304" pitchFamily="18" charset="0"/>
            </a:rPr>
            <a:t>ОП 6В01301 «Подготовка учителей безпредметной специализации» 2019 г. </a:t>
          </a:r>
        </a:p>
      </dgm:t>
    </dgm:pt>
    <dgm:pt modelId="{C49DD02E-7F19-4B8C-8F2E-26DC2E3ED859}" type="parTrans" cxnId="{C4618C6D-C707-4D77-BC7B-D3966C70A46B}">
      <dgm:prSet/>
      <dgm:spPr/>
      <dgm:t>
        <a:bodyPr/>
        <a:lstStyle/>
        <a:p>
          <a:endParaRPr lang="ru-RU" sz="1000">
            <a:latin typeface="Times New Roman" panose="02020603050405020304" pitchFamily="18" charset="0"/>
            <a:cs typeface="Times New Roman" panose="02020603050405020304" pitchFamily="18" charset="0"/>
          </a:endParaRPr>
        </a:p>
      </dgm:t>
    </dgm:pt>
    <dgm:pt modelId="{F4707A43-FB82-4DF6-8108-E77A25F6E44D}" type="sibTrans" cxnId="{C4618C6D-C707-4D77-BC7B-D3966C70A46B}">
      <dgm:prSet/>
      <dgm:spPr/>
      <dgm:t>
        <a:bodyPr/>
        <a:lstStyle/>
        <a:p>
          <a:endParaRPr lang="ru-RU" sz="1000">
            <a:latin typeface="Times New Roman" panose="02020603050405020304" pitchFamily="18" charset="0"/>
            <a:cs typeface="Times New Roman" panose="02020603050405020304" pitchFamily="18" charset="0"/>
          </a:endParaRPr>
        </a:p>
      </dgm:t>
    </dgm:pt>
    <dgm:pt modelId="{AC75D814-C10A-44E7-A53C-1D7F6A9CAC4A}">
      <dgm:prSet custT="1"/>
      <dgm:spPr>
        <a:ln>
          <a:solidFill>
            <a:schemeClr val="bg1">
              <a:lumMod val="75000"/>
            </a:schemeClr>
          </a:solidFill>
        </a:ln>
      </dgm:spPr>
      <dgm:t>
        <a:bodyPr/>
        <a:lstStyle/>
        <a:p>
          <a:pPr>
            <a:lnSpc>
              <a:spcPct val="100000"/>
            </a:lnSpc>
            <a:spcAft>
              <a:spcPts val="0"/>
            </a:spcAft>
          </a:pPr>
          <a:r>
            <a:rPr lang="ru-RU" sz="1000">
              <a:latin typeface="Times New Roman" panose="02020603050405020304" pitchFamily="18" charset="0"/>
              <a:cs typeface="Times New Roman" panose="02020603050405020304" pitchFamily="18" charset="0"/>
            </a:rPr>
            <a:t>Национальный проект «Качественное образование «Образованная нация», утверждённый постановлением Правительства Республики Казахстан от 12 октября 2021 года №726. </a:t>
          </a:r>
        </a:p>
      </dgm:t>
    </dgm:pt>
    <dgm:pt modelId="{F10EB4CF-B70D-4386-B45D-1C923826FBCC}" type="parTrans" cxnId="{3F633B04-7327-46CE-AC00-179B628B8F34}">
      <dgm:prSet/>
      <dgm:spPr/>
      <dgm:t>
        <a:bodyPr/>
        <a:lstStyle/>
        <a:p>
          <a:endParaRPr lang="ru-RU" sz="1000">
            <a:latin typeface="Times New Roman" panose="02020603050405020304" pitchFamily="18" charset="0"/>
            <a:cs typeface="Times New Roman" panose="02020603050405020304" pitchFamily="18" charset="0"/>
          </a:endParaRPr>
        </a:p>
      </dgm:t>
    </dgm:pt>
    <dgm:pt modelId="{D6999076-0C44-4AB3-A131-BA5940B640F2}" type="sibTrans" cxnId="{3F633B04-7327-46CE-AC00-179B628B8F34}">
      <dgm:prSet/>
      <dgm:spPr/>
      <dgm:t>
        <a:bodyPr/>
        <a:lstStyle/>
        <a:p>
          <a:endParaRPr lang="ru-RU" sz="1000">
            <a:latin typeface="Times New Roman" panose="02020603050405020304" pitchFamily="18" charset="0"/>
            <a:cs typeface="Times New Roman" panose="02020603050405020304" pitchFamily="18" charset="0"/>
          </a:endParaRPr>
        </a:p>
      </dgm:t>
    </dgm:pt>
    <dgm:pt modelId="{1055056A-D15B-4629-BCB1-A506F8D43482}">
      <dgm:prSet custT="1"/>
      <dgm:spPr>
        <a:ln>
          <a:solidFill>
            <a:schemeClr val="bg1">
              <a:lumMod val="75000"/>
            </a:schemeClr>
          </a:solidFill>
        </a:ln>
      </dgm:spPr>
      <dgm:t>
        <a:bodyPr/>
        <a:lstStyle/>
        <a:p>
          <a:pPr>
            <a:lnSpc>
              <a:spcPct val="100000"/>
            </a:lnSpc>
            <a:spcAft>
              <a:spcPts val="0"/>
            </a:spcAft>
          </a:pPr>
          <a:r>
            <a:rPr lang="ru-RU" sz="1000">
              <a:latin typeface="Times New Roman" panose="02020603050405020304" pitchFamily="18" charset="0"/>
              <a:cs typeface="Times New Roman" panose="02020603050405020304" pitchFamily="18" charset="0"/>
            </a:rPr>
            <a:t>Закон Республики Казахстан от 27 июля 2007 г. №319-</a:t>
          </a:r>
          <a:r>
            <a:rPr lang="en-US" sz="1000">
              <a:latin typeface="Times New Roman" panose="02020603050405020304" pitchFamily="18" charset="0"/>
              <a:cs typeface="Times New Roman" panose="02020603050405020304" pitchFamily="18" charset="0"/>
            </a:rPr>
            <a:t>III</a:t>
          </a:r>
          <a:r>
            <a:rPr lang="ru-RU" sz="1000">
              <a:latin typeface="Times New Roman" panose="02020603050405020304" pitchFamily="18" charset="0"/>
              <a:cs typeface="Times New Roman" panose="02020603050405020304" pitchFamily="18" charset="0"/>
            </a:rPr>
            <a:t> «Об образовании» (с изменениями и дополнениями по состоянию на 12.01.2023 г.) </a:t>
          </a:r>
        </a:p>
      </dgm:t>
    </dgm:pt>
    <dgm:pt modelId="{B40A6E11-290F-4166-BCB6-2D4BD186994D}" type="parTrans" cxnId="{ECF681B5-6DC0-4B26-81D0-84F06636D84B}">
      <dgm:prSet/>
      <dgm:spPr/>
      <dgm:t>
        <a:bodyPr/>
        <a:lstStyle/>
        <a:p>
          <a:endParaRPr lang="ru-RU" sz="1000">
            <a:latin typeface="Times New Roman" panose="02020603050405020304" pitchFamily="18" charset="0"/>
            <a:cs typeface="Times New Roman" panose="02020603050405020304" pitchFamily="18" charset="0"/>
          </a:endParaRPr>
        </a:p>
      </dgm:t>
    </dgm:pt>
    <dgm:pt modelId="{D9526473-69FF-48F4-A697-D0300D237720}" type="sibTrans" cxnId="{ECF681B5-6DC0-4B26-81D0-84F06636D84B}">
      <dgm:prSet/>
      <dgm:spPr/>
      <dgm:t>
        <a:bodyPr/>
        <a:lstStyle/>
        <a:p>
          <a:endParaRPr lang="ru-RU" sz="1000">
            <a:latin typeface="Times New Roman" panose="02020603050405020304" pitchFamily="18" charset="0"/>
            <a:cs typeface="Times New Roman" panose="02020603050405020304" pitchFamily="18" charset="0"/>
          </a:endParaRPr>
        </a:p>
      </dgm:t>
    </dgm:pt>
    <dgm:pt modelId="{C0F34341-A5D2-42E9-B252-2D1AED7EDBA6}">
      <dgm:prSet custT="1"/>
      <dgm:spPr>
        <a:ln>
          <a:solidFill>
            <a:schemeClr val="bg1">
              <a:lumMod val="75000"/>
            </a:schemeClr>
          </a:solidFill>
        </a:ln>
      </dgm:spPr>
      <dgm:t>
        <a:bodyPr/>
        <a:lstStyle/>
        <a:p>
          <a:pPr>
            <a:lnSpc>
              <a:spcPct val="100000"/>
            </a:lnSpc>
            <a:spcAft>
              <a:spcPts val="0"/>
            </a:spcAft>
          </a:pPr>
          <a:r>
            <a:rPr lang="aa-ET" sz="1000">
              <a:latin typeface="Times New Roman" panose="02020603050405020304" pitchFamily="18" charset="0"/>
              <a:cs typeface="Times New Roman" panose="02020603050405020304" pitchFamily="18" charset="0"/>
            </a:rPr>
            <a:t>Концепция развития образования Республики Казахстан на 2022-2026 годы. Постановление Правительства Республики Казахстан от 24 ноября 2022 года № 941 </a:t>
          </a:r>
          <a:endParaRPr lang="ru-RU" sz="1000">
            <a:latin typeface="Times New Roman" panose="02020603050405020304" pitchFamily="18" charset="0"/>
            <a:cs typeface="Times New Roman" panose="02020603050405020304" pitchFamily="18" charset="0"/>
          </a:endParaRPr>
        </a:p>
      </dgm:t>
    </dgm:pt>
    <dgm:pt modelId="{69AFE768-4B8F-47A4-933B-68739D7A9D6C}" type="parTrans" cxnId="{6631190F-E1DF-4145-80AE-E3615570A208}">
      <dgm:prSet/>
      <dgm:spPr/>
      <dgm:t>
        <a:bodyPr/>
        <a:lstStyle/>
        <a:p>
          <a:endParaRPr lang="ru-RU" sz="1000">
            <a:latin typeface="Times New Roman" panose="02020603050405020304" pitchFamily="18" charset="0"/>
            <a:cs typeface="Times New Roman" panose="02020603050405020304" pitchFamily="18" charset="0"/>
          </a:endParaRPr>
        </a:p>
      </dgm:t>
    </dgm:pt>
    <dgm:pt modelId="{62662FEF-4644-4B2B-963A-46BEF78F3FB3}" type="sibTrans" cxnId="{6631190F-E1DF-4145-80AE-E3615570A208}">
      <dgm:prSet/>
      <dgm:spPr/>
      <dgm:t>
        <a:bodyPr/>
        <a:lstStyle/>
        <a:p>
          <a:endParaRPr lang="ru-RU" sz="1000">
            <a:latin typeface="Times New Roman" panose="02020603050405020304" pitchFamily="18" charset="0"/>
            <a:cs typeface="Times New Roman" panose="02020603050405020304" pitchFamily="18" charset="0"/>
          </a:endParaRPr>
        </a:p>
      </dgm:t>
    </dgm:pt>
    <dgm:pt modelId="{1017AAE9-5887-4029-8B32-0D3871B6E7CE}">
      <dgm:prSet custT="1"/>
      <dgm:spPr>
        <a:ln>
          <a:solidFill>
            <a:schemeClr val="bg1">
              <a:lumMod val="75000"/>
            </a:schemeClr>
          </a:solidFill>
        </a:ln>
      </dgm:spPr>
      <dgm:t>
        <a:bodyPr/>
        <a:lstStyle/>
        <a:p>
          <a:pPr>
            <a:lnSpc>
              <a:spcPct val="100000"/>
            </a:lnSpc>
            <a:spcAft>
              <a:spcPts val="0"/>
            </a:spcAft>
          </a:pPr>
          <a:r>
            <a:rPr lang="ru-RU" sz="1000">
              <a:latin typeface="Times New Roman" panose="02020603050405020304" pitchFamily="18" charset="0"/>
              <a:cs typeface="Times New Roman" panose="02020603050405020304" pitchFamily="18" charset="0"/>
            </a:rPr>
            <a:t>Учебная программа по Математике 1-4 класс Приказ Министра образования и науки Республики Казахстан от 10 мая 2018 года № 199</a:t>
          </a:r>
          <a:r>
            <a:rPr lang="kk-KZ" sz="1000">
              <a:latin typeface="Times New Roman" panose="02020603050405020304" pitchFamily="18" charset="0"/>
              <a:cs typeface="Times New Roman" panose="02020603050405020304" pitchFamily="18" charset="0"/>
            </a:rPr>
            <a:t>.</a:t>
          </a:r>
          <a:r>
            <a:rPr lang="ru-RU" sz="1000">
              <a:latin typeface="Times New Roman" panose="02020603050405020304" pitchFamily="18" charset="0"/>
              <a:cs typeface="Times New Roman" panose="02020603050405020304" pitchFamily="18" charset="0"/>
            </a:rPr>
            <a:t> Зарегистрирован в Министерстве юстиции Республики Казахстан 5 июня 2018 года № 16989 об изменении Приказа МОН РК от 3 апреля 2013 года № 115. </a:t>
          </a:r>
        </a:p>
      </dgm:t>
    </dgm:pt>
    <dgm:pt modelId="{B047720F-28D6-41F0-A7F1-55D55F125097}" type="parTrans" cxnId="{FFEFB34B-95B8-4657-954A-0161505F4D94}">
      <dgm:prSet/>
      <dgm:spPr/>
      <dgm:t>
        <a:bodyPr/>
        <a:lstStyle/>
        <a:p>
          <a:endParaRPr lang="ru-RU" sz="1000">
            <a:latin typeface="Times New Roman" panose="02020603050405020304" pitchFamily="18" charset="0"/>
            <a:cs typeface="Times New Roman" panose="02020603050405020304" pitchFamily="18" charset="0"/>
          </a:endParaRPr>
        </a:p>
      </dgm:t>
    </dgm:pt>
    <dgm:pt modelId="{5A399322-BCF5-4D10-8385-31F000D2D0EC}" type="sibTrans" cxnId="{FFEFB34B-95B8-4657-954A-0161505F4D94}">
      <dgm:prSet/>
      <dgm:spPr/>
      <dgm:t>
        <a:bodyPr/>
        <a:lstStyle/>
        <a:p>
          <a:endParaRPr lang="ru-RU" sz="1000">
            <a:latin typeface="Times New Roman" panose="02020603050405020304" pitchFamily="18" charset="0"/>
            <a:cs typeface="Times New Roman" panose="02020603050405020304" pitchFamily="18" charset="0"/>
          </a:endParaRPr>
        </a:p>
      </dgm:t>
    </dgm:pt>
    <dgm:pt modelId="{987C3A80-488D-474E-8FE9-2BB116360B75}">
      <dgm:prSet custT="1"/>
      <dgm:spPr>
        <a:ln>
          <a:solidFill>
            <a:schemeClr val="bg1">
              <a:lumMod val="75000"/>
            </a:schemeClr>
          </a:solidFill>
        </a:ln>
      </dgm:spPr>
      <dgm:t>
        <a:bodyPr/>
        <a:lstStyle/>
        <a:p>
          <a:pPr>
            <a:lnSpc>
              <a:spcPct val="100000"/>
            </a:lnSpc>
            <a:spcAft>
              <a:spcPts val="0"/>
            </a:spcAft>
          </a:pPr>
          <a:r>
            <a:rPr lang="ru-RU" sz="1000">
              <a:latin typeface="Times New Roman" panose="02020603050405020304" pitchFamily="18" charset="0"/>
              <a:cs typeface="Times New Roman" panose="02020603050405020304" pitchFamily="18" charset="0"/>
            </a:rPr>
            <a:t>Типовая учебная программа дошкольного воспитания и обучения (</a:t>
          </a:r>
          <a:r>
            <a:rPr lang="ru-RU" sz="1000" i="1">
              <a:latin typeface="Times New Roman" panose="02020603050405020304" pitchFamily="18" charset="0"/>
              <a:cs typeface="Times New Roman" panose="02020603050405020304" pitchFamily="18" charset="0"/>
            </a:rPr>
            <a:t>утверждена приказом МП РК № 422 от 14.10.2022 г.)</a:t>
          </a:r>
          <a:endParaRPr lang="ru-RU" sz="1000">
            <a:latin typeface="Times New Roman" panose="02020603050405020304" pitchFamily="18" charset="0"/>
            <a:cs typeface="Times New Roman" panose="02020603050405020304" pitchFamily="18" charset="0"/>
          </a:endParaRPr>
        </a:p>
      </dgm:t>
    </dgm:pt>
    <dgm:pt modelId="{1A745783-00A4-4922-B4F7-9A97CA2270EB}" type="parTrans" cxnId="{4552DA77-9E64-449D-9397-7FAC94C45125}">
      <dgm:prSet/>
      <dgm:spPr/>
      <dgm:t>
        <a:bodyPr/>
        <a:lstStyle/>
        <a:p>
          <a:endParaRPr lang="ru-RU" sz="1000">
            <a:latin typeface="Times New Roman" panose="02020603050405020304" pitchFamily="18" charset="0"/>
            <a:cs typeface="Times New Roman" panose="02020603050405020304" pitchFamily="18" charset="0"/>
          </a:endParaRPr>
        </a:p>
      </dgm:t>
    </dgm:pt>
    <dgm:pt modelId="{B8F42FA0-9482-46E0-AD53-FECFD0878D67}" type="sibTrans" cxnId="{4552DA77-9E64-449D-9397-7FAC94C45125}">
      <dgm:prSet/>
      <dgm:spPr/>
      <dgm:t>
        <a:bodyPr/>
        <a:lstStyle/>
        <a:p>
          <a:endParaRPr lang="ru-RU" sz="1000">
            <a:latin typeface="Times New Roman" panose="02020603050405020304" pitchFamily="18" charset="0"/>
            <a:cs typeface="Times New Roman" panose="02020603050405020304" pitchFamily="18" charset="0"/>
          </a:endParaRPr>
        </a:p>
      </dgm:t>
    </dgm:pt>
    <dgm:pt modelId="{D18764C9-5AD0-4A85-94DA-833F030C383F}">
      <dgm:prSet custT="1"/>
      <dgm:spPr>
        <a:ln>
          <a:solidFill>
            <a:schemeClr val="bg1">
              <a:lumMod val="75000"/>
            </a:schemeClr>
          </a:solidFill>
        </a:ln>
      </dgm:spPr>
      <dgm:t>
        <a:bodyPr/>
        <a:lstStyle/>
        <a:p>
          <a:pPr>
            <a:lnSpc>
              <a:spcPct val="100000"/>
            </a:lnSpc>
            <a:spcAft>
              <a:spcPts val="0"/>
            </a:spcAft>
          </a:pPr>
          <a:r>
            <a:rPr lang="aa-ET" sz="1000">
              <a:latin typeface="Times New Roman" panose="02020603050405020304" pitchFamily="18" charset="0"/>
              <a:cs typeface="Times New Roman" panose="02020603050405020304" pitchFamily="18" charset="0"/>
            </a:rPr>
            <a:t>Государственный общеобязательный стандарт </a:t>
          </a:r>
          <a:r>
            <a:rPr lang="ru-RU" sz="1000">
              <a:latin typeface="Times New Roman" panose="02020603050405020304" pitchFamily="18" charset="0"/>
              <a:cs typeface="Times New Roman" panose="02020603050405020304" pitchFamily="18" charset="0"/>
            </a:rPr>
            <a:t>дошкольного воспитания и обучения, начального, основного среднего и общего среднего, технического и профессионального, послесреднего </a:t>
          </a:r>
          <a:r>
            <a:rPr lang="aa-ET" sz="1000">
              <a:latin typeface="Times New Roman" panose="02020603050405020304" pitchFamily="18" charset="0"/>
              <a:cs typeface="Times New Roman" panose="02020603050405020304" pitchFamily="18" charset="0"/>
            </a:rPr>
            <a:t>образования </a:t>
          </a:r>
          <a:r>
            <a:rPr lang="ru-RU" sz="1000">
              <a:latin typeface="Times New Roman" panose="02020603050405020304" pitchFamily="18" charset="0"/>
              <a:cs typeface="Times New Roman" panose="02020603050405020304" pitchFamily="18" charset="0"/>
            </a:rPr>
            <a:t>Приказ Министра просвещения Республики Казахтстан от  3 августа 2022 года №348. Зарегистрирован в Министерстве юстиции Республики Казахстан 5 августа 2022 года № 29031 </a:t>
          </a:r>
        </a:p>
      </dgm:t>
    </dgm:pt>
    <dgm:pt modelId="{39EB8771-4215-4A54-AEAA-5FB40850B05B}" type="sibTrans" cxnId="{3F70A504-FA0C-4A31-8D16-1EC419323D3E}">
      <dgm:prSet/>
      <dgm:spPr/>
      <dgm:t>
        <a:bodyPr/>
        <a:lstStyle/>
        <a:p>
          <a:endParaRPr lang="ru-RU" sz="1000">
            <a:latin typeface="Times New Roman" panose="02020603050405020304" pitchFamily="18" charset="0"/>
            <a:cs typeface="Times New Roman" panose="02020603050405020304" pitchFamily="18" charset="0"/>
          </a:endParaRPr>
        </a:p>
      </dgm:t>
    </dgm:pt>
    <dgm:pt modelId="{FB8DD9DD-6A15-408F-BF09-C6F0B2928C01}" type="parTrans" cxnId="{3F70A504-FA0C-4A31-8D16-1EC419323D3E}">
      <dgm:prSet/>
      <dgm:spPr/>
      <dgm:t>
        <a:bodyPr/>
        <a:lstStyle/>
        <a:p>
          <a:endParaRPr lang="ru-RU" sz="1000">
            <a:latin typeface="Times New Roman" panose="02020603050405020304" pitchFamily="18" charset="0"/>
            <a:cs typeface="Times New Roman" panose="02020603050405020304" pitchFamily="18" charset="0"/>
          </a:endParaRPr>
        </a:p>
      </dgm:t>
    </dgm:pt>
    <dgm:pt modelId="{7B1E47AF-AE03-42D5-A61F-B5A90AFDDE51}" type="pres">
      <dgm:prSet presAssocID="{7A8941DD-E988-4C80-9517-14FEB03A624D}" presName="compositeShape" presStyleCnt="0">
        <dgm:presLayoutVars>
          <dgm:dir/>
          <dgm:resizeHandles/>
        </dgm:presLayoutVars>
      </dgm:prSet>
      <dgm:spPr/>
      <dgm:t>
        <a:bodyPr/>
        <a:lstStyle/>
        <a:p>
          <a:endParaRPr lang="ru-RU"/>
        </a:p>
      </dgm:t>
    </dgm:pt>
    <dgm:pt modelId="{87C75804-AF12-4E67-A940-0B8FFD7113FA}" type="pres">
      <dgm:prSet presAssocID="{7A8941DD-E988-4C80-9517-14FEB03A624D}" presName="pyramid" presStyleLbl="node1" presStyleIdx="0" presStyleCnt="1" custLinFactNeighborX="68214"/>
      <dgm:spPr>
        <a:solidFill>
          <a:schemeClr val="bg1">
            <a:lumMod val="65000"/>
          </a:schemeClr>
        </a:solidFill>
      </dgm:spPr>
    </dgm:pt>
    <dgm:pt modelId="{7E03FF7D-DB66-441D-B465-31B260BF8CF6}" type="pres">
      <dgm:prSet presAssocID="{7A8941DD-E988-4C80-9517-14FEB03A624D}" presName="theList" presStyleCnt="0"/>
      <dgm:spPr/>
    </dgm:pt>
    <dgm:pt modelId="{D6907F6E-03DF-4BD2-A13C-273F97E4E9B7}" type="pres">
      <dgm:prSet presAssocID="{1055056A-D15B-4629-BCB1-A506F8D43482}" presName="aNode" presStyleLbl="fgAcc1" presStyleIdx="0" presStyleCnt="9" custScaleX="268349" custScaleY="223174" custLinFactY="-255537" custLinFactNeighborX="-23846" custLinFactNeighborY="-300000">
        <dgm:presLayoutVars>
          <dgm:bulletEnabled val="1"/>
        </dgm:presLayoutVars>
      </dgm:prSet>
      <dgm:spPr/>
      <dgm:t>
        <a:bodyPr/>
        <a:lstStyle/>
        <a:p>
          <a:endParaRPr lang="ru-RU"/>
        </a:p>
      </dgm:t>
    </dgm:pt>
    <dgm:pt modelId="{3FB08B28-39F7-42FE-A6B8-17EA0CC52994}" type="pres">
      <dgm:prSet presAssocID="{1055056A-D15B-4629-BCB1-A506F8D43482}" presName="aSpace" presStyleCnt="0"/>
      <dgm:spPr/>
    </dgm:pt>
    <dgm:pt modelId="{1ABF52D3-9B82-4024-B2F3-06E6C624533E}" type="pres">
      <dgm:prSet presAssocID="{AC75D814-C10A-44E7-A53C-1D7F6A9CAC4A}" presName="aNode" presStyleLbl="fgAcc1" presStyleIdx="1" presStyleCnt="9" custScaleX="268349" custScaleY="254856" custLinFactY="-190328" custLinFactNeighborY="-200000">
        <dgm:presLayoutVars>
          <dgm:bulletEnabled val="1"/>
        </dgm:presLayoutVars>
      </dgm:prSet>
      <dgm:spPr/>
      <dgm:t>
        <a:bodyPr/>
        <a:lstStyle/>
        <a:p>
          <a:endParaRPr lang="ru-RU"/>
        </a:p>
      </dgm:t>
    </dgm:pt>
    <dgm:pt modelId="{75C7DB53-C9A2-4C7C-8355-D75AF29A6E1A}" type="pres">
      <dgm:prSet presAssocID="{AC75D814-C10A-44E7-A53C-1D7F6A9CAC4A}" presName="aSpace" presStyleCnt="0"/>
      <dgm:spPr/>
    </dgm:pt>
    <dgm:pt modelId="{83F3811D-B59B-46C7-914D-2372E6DBDCF5}" type="pres">
      <dgm:prSet presAssocID="{C0F34341-A5D2-42E9-B252-2D1AED7EDBA6}" presName="aNode" presStyleLbl="fgAcc1" presStyleIdx="2" presStyleCnt="9" custScaleX="268349" custScaleY="227441" custLinFactY="-112900" custLinFactNeighborX="0" custLinFactNeighborY="-200000">
        <dgm:presLayoutVars>
          <dgm:bulletEnabled val="1"/>
        </dgm:presLayoutVars>
      </dgm:prSet>
      <dgm:spPr/>
      <dgm:t>
        <a:bodyPr/>
        <a:lstStyle/>
        <a:p>
          <a:endParaRPr lang="ru-RU"/>
        </a:p>
      </dgm:t>
    </dgm:pt>
    <dgm:pt modelId="{A1786AA4-8146-4083-93F9-3B67EAAA9EC0}" type="pres">
      <dgm:prSet presAssocID="{C0F34341-A5D2-42E9-B252-2D1AED7EDBA6}" presName="aSpace" presStyleCnt="0"/>
      <dgm:spPr/>
    </dgm:pt>
    <dgm:pt modelId="{64E9F821-53E1-4B4C-8514-64DE9B9C6664}" type="pres">
      <dgm:prSet presAssocID="{D18764C9-5AD0-4A85-94DA-833F030C383F}" presName="aNode" presStyleLbl="fgAcc1" presStyleIdx="3" presStyleCnt="9" custScaleX="268349" custScaleY="510922" custLinFactY="-69065" custLinFactNeighborY="-100000">
        <dgm:presLayoutVars>
          <dgm:bulletEnabled val="1"/>
        </dgm:presLayoutVars>
      </dgm:prSet>
      <dgm:spPr/>
      <dgm:t>
        <a:bodyPr/>
        <a:lstStyle/>
        <a:p>
          <a:endParaRPr lang="ru-RU"/>
        </a:p>
      </dgm:t>
    </dgm:pt>
    <dgm:pt modelId="{12A02190-086D-4E0C-802B-C9A9BA4C8F04}" type="pres">
      <dgm:prSet presAssocID="{D18764C9-5AD0-4A85-94DA-833F030C383F}" presName="aSpace" presStyleCnt="0"/>
      <dgm:spPr/>
    </dgm:pt>
    <dgm:pt modelId="{3D459C39-187B-4AB7-AD1E-DB7A59963CA9}" type="pres">
      <dgm:prSet presAssocID="{552BE817-DF82-4BA9-B07C-56693FC70CC5}" presName="aNode" presStyleLbl="fgAcc1" presStyleIdx="4" presStyleCnt="9" custScaleX="268349" custScaleY="268350" custLinFactY="44219" custLinFactNeighborX="2" custLinFactNeighborY="100000">
        <dgm:presLayoutVars>
          <dgm:bulletEnabled val="1"/>
        </dgm:presLayoutVars>
      </dgm:prSet>
      <dgm:spPr/>
      <dgm:t>
        <a:bodyPr/>
        <a:lstStyle/>
        <a:p>
          <a:endParaRPr lang="ru-RU"/>
        </a:p>
      </dgm:t>
    </dgm:pt>
    <dgm:pt modelId="{3E1180CE-75B6-4B6E-BB90-C6E0E68D1DFE}" type="pres">
      <dgm:prSet presAssocID="{552BE817-DF82-4BA9-B07C-56693FC70CC5}" presName="aSpace" presStyleCnt="0"/>
      <dgm:spPr/>
    </dgm:pt>
    <dgm:pt modelId="{61B87F75-306C-4D56-894C-DF0210045970}" type="pres">
      <dgm:prSet presAssocID="{3A3B2D25-6AD1-467A-9641-81F41B159E76}" presName="aNode" presStyleLbl="fgAcc1" presStyleIdx="5" presStyleCnt="9" custScaleX="268349" custScaleY="253202" custLinFactY="97990" custLinFactNeighborX="2" custLinFactNeighborY="100000">
        <dgm:presLayoutVars>
          <dgm:bulletEnabled val="1"/>
        </dgm:presLayoutVars>
      </dgm:prSet>
      <dgm:spPr/>
      <dgm:t>
        <a:bodyPr/>
        <a:lstStyle/>
        <a:p>
          <a:endParaRPr lang="ru-RU"/>
        </a:p>
      </dgm:t>
    </dgm:pt>
    <dgm:pt modelId="{209913F0-0EFB-42A3-8152-08DDFCCB4AFF}" type="pres">
      <dgm:prSet presAssocID="{3A3B2D25-6AD1-467A-9641-81F41B159E76}" presName="aSpace" presStyleCnt="0"/>
      <dgm:spPr/>
    </dgm:pt>
    <dgm:pt modelId="{63C3909D-74E3-4631-A126-C84E9C000F78}" type="pres">
      <dgm:prSet presAssocID="{D1156847-1D82-48AF-9A13-5312B0C32C24}" presName="aNode" presStyleLbl="fgAcc1" presStyleIdx="6" presStyleCnt="9" custScaleX="268349" custScaleY="151548" custLinFactY="143671" custLinFactNeighborX="-2" custLinFactNeighborY="200000">
        <dgm:presLayoutVars>
          <dgm:bulletEnabled val="1"/>
        </dgm:presLayoutVars>
      </dgm:prSet>
      <dgm:spPr/>
      <dgm:t>
        <a:bodyPr/>
        <a:lstStyle/>
        <a:p>
          <a:endParaRPr lang="ru-RU"/>
        </a:p>
      </dgm:t>
    </dgm:pt>
    <dgm:pt modelId="{08581013-C841-4FBA-83E1-24B3DD7200EE}" type="pres">
      <dgm:prSet presAssocID="{D1156847-1D82-48AF-9A13-5312B0C32C24}" presName="aSpace" presStyleCnt="0"/>
      <dgm:spPr/>
    </dgm:pt>
    <dgm:pt modelId="{4D91AD1F-CF1C-4560-8072-577F430D6CBB}" type="pres">
      <dgm:prSet presAssocID="{987C3A80-488D-474E-8FE9-2BB116360B75}" presName="aNode" presStyleLbl="fgAcc1" presStyleIdx="7" presStyleCnt="9" custScaleX="268349" custScaleY="260820" custLinFactY="496909" custLinFactNeighborX="-2" custLinFactNeighborY="500000">
        <dgm:presLayoutVars>
          <dgm:bulletEnabled val="1"/>
        </dgm:presLayoutVars>
      </dgm:prSet>
      <dgm:spPr/>
      <dgm:t>
        <a:bodyPr/>
        <a:lstStyle/>
        <a:p>
          <a:endParaRPr lang="ru-RU"/>
        </a:p>
      </dgm:t>
    </dgm:pt>
    <dgm:pt modelId="{F8588EC8-9495-47DC-B685-6E04AC09AA25}" type="pres">
      <dgm:prSet presAssocID="{987C3A80-488D-474E-8FE9-2BB116360B75}" presName="aSpace" presStyleCnt="0"/>
      <dgm:spPr/>
    </dgm:pt>
    <dgm:pt modelId="{DCE88E51-5271-4EE1-98BB-E08AEE9A463A}" type="pres">
      <dgm:prSet presAssocID="{1017AAE9-5887-4029-8B32-0D3871B6E7CE}" presName="aNode" presStyleLbl="fgAcc1" presStyleIdx="8" presStyleCnt="9" custScaleX="268349" custScaleY="287317" custLinFactY="-58801" custLinFactNeighborX="1668" custLinFactNeighborY="-100000">
        <dgm:presLayoutVars>
          <dgm:bulletEnabled val="1"/>
        </dgm:presLayoutVars>
      </dgm:prSet>
      <dgm:spPr/>
      <dgm:t>
        <a:bodyPr/>
        <a:lstStyle/>
        <a:p>
          <a:endParaRPr lang="ru-RU"/>
        </a:p>
      </dgm:t>
    </dgm:pt>
    <dgm:pt modelId="{7DD92C85-ECFD-4E4E-A167-66E265B42F27}" type="pres">
      <dgm:prSet presAssocID="{1017AAE9-5887-4029-8B32-0D3871B6E7CE}" presName="aSpace" presStyleCnt="0"/>
      <dgm:spPr/>
    </dgm:pt>
  </dgm:ptLst>
  <dgm:cxnLst>
    <dgm:cxn modelId="{8F8BBE45-9A60-4797-936A-2C5DCD804A3F}" type="presOf" srcId="{C0F34341-A5D2-42E9-B252-2D1AED7EDBA6}" destId="{83F3811D-B59B-46C7-914D-2372E6DBDCF5}" srcOrd="0" destOrd="0" presId="urn:microsoft.com/office/officeart/2005/8/layout/pyramid2"/>
    <dgm:cxn modelId="{3F70A504-FA0C-4A31-8D16-1EC419323D3E}" srcId="{7A8941DD-E988-4C80-9517-14FEB03A624D}" destId="{D18764C9-5AD0-4A85-94DA-833F030C383F}" srcOrd="3" destOrd="0" parTransId="{FB8DD9DD-6A15-408F-BF09-C6F0B2928C01}" sibTransId="{39EB8771-4215-4A54-AEAA-5FB40850B05B}"/>
    <dgm:cxn modelId="{7962F14A-8098-43B2-B31E-92285FA867B0}" srcId="{7A8941DD-E988-4C80-9517-14FEB03A624D}" destId="{3A3B2D25-6AD1-467A-9641-81F41B159E76}" srcOrd="5" destOrd="0" parTransId="{C8A63CBC-3111-42B2-BF00-A6E84B40EE7C}" sibTransId="{87BBBCCD-DB23-4831-B399-5569BC9289B6}"/>
    <dgm:cxn modelId="{ECF681B5-6DC0-4B26-81D0-84F06636D84B}" srcId="{7A8941DD-E988-4C80-9517-14FEB03A624D}" destId="{1055056A-D15B-4629-BCB1-A506F8D43482}" srcOrd="0" destOrd="0" parTransId="{B40A6E11-290F-4166-BCB6-2D4BD186994D}" sibTransId="{D9526473-69FF-48F4-A697-D0300D237720}"/>
    <dgm:cxn modelId="{FFEFB34B-95B8-4657-954A-0161505F4D94}" srcId="{7A8941DD-E988-4C80-9517-14FEB03A624D}" destId="{1017AAE9-5887-4029-8B32-0D3871B6E7CE}" srcOrd="8" destOrd="0" parTransId="{B047720F-28D6-41F0-A7F1-55D55F125097}" sibTransId="{5A399322-BCF5-4D10-8385-31F000D2D0EC}"/>
    <dgm:cxn modelId="{93CE5364-47B7-4357-A77C-C00E7042D155}" type="presOf" srcId="{AC75D814-C10A-44E7-A53C-1D7F6A9CAC4A}" destId="{1ABF52D3-9B82-4024-B2F3-06E6C624533E}" srcOrd="0" destOrd="0" presId="urn:microsoft.com/office/officeart/2005/8/layout/pyramid2"/>
    <dgm:cxn modelId="{A1F9746B-5280-4FE4-B2E0-FE4DBADB8777}" type="presOf" srcId="{552BE817-DF82-4BA9-B07C-56693FC70CC5}" destId="{3D459C39-187B-4AB7-AD1E-DB7A59963CA9}" srcOrd="0" destOrd="0" presId="urn:microsoft.com/office/officeart/2005/8/layout/pyramid2"/>
    <dgm:cxn modelId="{ED0937B2-725E-4811-9AEB-696A77D62D27}" type="presOf" srcId="{7A8941DD-E988-4C80-9517-14FEB03A624D}" destId="{7B1E47AF-AE03-42D5-A61F-B5A90AFDDE51}" srcOrd="0" destOrd="0" presId="urn:microsoft.com/office/officeart/2005/8/layout/pyramid2"/>
    <dgm:cxn modelId="{849842A6-9E8A-473C-9799-E177E6231282}" type="presOf" srcId="{1055056A-D15B-4629-BCB1-A506F8D43482}" destId="{D6907F6E-03DF-4BD2-A13C-273F97E4E9B7}" srcOrd="0" destOrd="0" presId="urn:microsoft.com/office/officeart/2005/8/layout/pyramid2"/>
    <dgm:cxn modelId="{4552DA77-9E64-449D-9397-7FAC94C45125}" srcId="{7A8941DD-E988-4C80-9517-14FEB03A624D}" destId="{987C3A80-488D-474E-8FE9-2BB116360B75}" srcOrd="7" destOrd="0" parTransId="{1A745783-00A4-4922-B4F7-9A97CA2270EB}" sibTransId="{B8F42FA0-9482-46E0-AD53-FECFD0878D67}"/>
    <dgm:cxn modelId="{173A767B-5C5D-4BDF-84CB-84D2F221663E}" type="presOf" srcId="{3A3B2D25-6AD1-467A-9641-81F41B159E76}" destId="{61B87F75-306C-4D56-894C-DF0210045970}" srcOrd="0" destOrd="0" presId="urn:microsoft.com/office/officeart/2005/8/layout/pyramid2"/>
    <dgm:cxn modelId="{C4618C6D-C707-4D77-BC7B-D3966C70A46B}" srcId="{7A8941DD-E988-4C80-9517-14FEB03A624D}" destId="{D1156847-1D82-48AF-9A13-5312B0C32C24}" srcOrd="6" destOrd="0" parTransId="{C49DD02E-7F19-4B8C-8F2E-26DC2E3ED859}" sibTransId="{F4707A43-FB82-4DF6-8108-E77A25F6E44D}"/>
    <dgm:cxn modelId="{4DA6B47B-AB56-42B6-93C1-D2210BA0C18E}" type="presOf" srcId="{987C3A80-488D-474E-8FE9-2BB116360B75}" destId="{4D91AD1F-CF1C-4560-8072-577F430D6CBB}" srcOrd="0" destOrd="0" presId="urn:microsoft.com/office/officeart/2005/8/layout/pyramid2"/>
    <dgm:cxn modelId="{23D9807E-E5AF-4B8A-B347-EB74A9306BCB}" type="presOf" srcId="{D18764C9-5AD0-4A85-94DA-833F030C383F}" destId="{64E9F821-53E1-4B4C-8514-64DE9B9C6664}" srcOrd="0" destOrd="0" presId="urn:microsoft.com/office/officeart/2005/8/layout/pyramid2"/>
    <dgm:cxn modelId="{48CA28B4-ED16-4EA9-811B-3960FC02426A}" srcId="{7A8941DD-E988-4C80-9517-14FEB03A624D}" destId="{552BE817-DF82-4BA9-B07C-56693FC70CC5}" srcOrd="4" destOrd="0" parTransId="{3DEB8785-35CD-4197-8D8F-B0B991091948}" sibTransId="{129DDE60-34F4-42A3-862E-4B3B897ABD6A}"/>
    <dgm:cxn modelId="{6631190F-E1DF-4145-80AE-E3615570A208}" srcId="{7A8941DD-E988-4C80-9517-14FEB03A624D}" destId="{C0F34341-A5D2-42E9-B252-2D1AED7EDBA6}" srcOrd="2" destOrd="0" parTransId="{69AFE768-4B8F-47A4-933B-68739D7A9D6C}" sibTransId="{62662FEF-4644-4B2B-963A-46BEF78F3FB3}"/>
    <dgm:cxn modelId="{3F633B04-7327-46CE-AC00-179B628B8F34}" srcId="{7A8941DD-E988-4C80-9517-14FEB03A624D}" destId="{AC75D814-C10A-44E7-A53C-1D7F6A9CAC4A}" srcOrd="1" destOrd="0" parTransId="{F10EB4CF-B70D-4386-B45D-1C923826FBCC}" sibTransId="{D6999076-0C44-4AB3-A131-BA5940B640F2}"/>
    <dgm:cxn modelId="{39EE34FA-8410-441A-9DE2-5257DC8EB549}" type="presOf" srcId="{D1156847-1D82-48AF-9A13-5312B0C32C24}" destId="{63C3909D-74E3-4631-A126-C84E9C000F78}" srcOrd="0" destOrd="0" presId="urn:microsoft.com/office/officeart/2005/8/layout/pyramid2"/>
    <dgm:cxn modelId="{C6EC28F4-C6C0-4C6F-9F92-FB9ACE3C0C03}" type="presOf" srcId="{1017AAE9-5887-4029-8B32-0D3871B6E7CE}" destId="{DCE88E51-5271-4EE1-98BB-E08AEE9A463A}" srcOrd="0" destOrd="0" presId="urn:microsoft.com/office/officeart/2005/8/layout/pyramid2"/>
    <dgm:cxn modelId="{457EA1FD-AB2B-4991-B71B-7FC773483A7C}" type="presParOf" srcId="{7B1E47AF-AE03-42D5-A61F-B5A90AFDDE51}" destId="{87C75804-AF12-4E67-A940-0B8FFD7113FA}" srcOrd="0" destOrd="0" presId="urn:microsoft.com/office/officeart/2005/8/layout/pyramid2"/>
    <dgm:cxn modelId="{71E1B299-F8EE-4C97-9B39-B829BA7663D7}" type="presParOf" srcId="{7B1E47AF-AE03-42D5-A61F-B5A90AFDDE51}" destId="{7E03FF7D-DB66-441D-B465-31B260BF8CF6}" srcOrd="1" destOrd="0" presId="urn:microsoft.com/office/officeart/2005/8/layout/pyramid2"/>
    <dgm:cxn modelId="{DDF4CCDF-A0F1-402D-93DC-01D4057F5E3E}" type="presParOf" srcId="{7E03FF7D-DB66-441D-B465-31B260BF8CF6}" destId="{D6907F6E-03DF-4BD2-A13C-273F97E4E9B7}" srcOrd="0" destOrd="0" presId="urn:microsoft.com/office/officeart/2005/8/layout/pyramid2"/>
    <dgm:cxn modelId="{E2553A79-BB4C-410D-B0B0-9853E4B42FEE}" type="presParOf" srcId="{7E03FF7D-DB66-441D-B465-31B260BF8CF6}" destId="{3FB08B28-39F7-42FE-A6B8-17EA0CC52994}" srcOrd="1" destOrd="0" presId="urn:microsoft.com/office/officeart/2005/8/layout/pyramid2"/>
    <dgm:cxn modelId="{2A5A796A-D516-40D3-91E7-BA60E316FF76}" type="presParOf" srcId="{7E03FF7D-DB66-441D-B465-31B260BF8CF6}" destId="{1ABF52D3-9B82-4024-B2F3-06E6C624533E}" srcOrd="2" destOrd="0" presId="urn:microsoft.com/office/officeart/2005/8/layout/pyramid2"/>
    <dgm:cxn modelId="{74F90BFA-60F6-45B2-8915-D9453C3BC2A7}" type="presParOf" srcId="{7E03FF7D-DB66-441D-B465-31B260BF8CF6}" destId="{75C7DB53-C9A2-4C7C-8355-D75AF29A6E1A}" srcOrd="3" destOrd="0" presId="urn:microsoft.com/office/officeart/2005/8/layout/pyramid2"/>
    <dgm:cxn modelId="{23977365-EB81-4A0D-88CD-A3BA3E4B2843}" type="presParOf" srcId="{7E03FF7D-DB66-441D-B465-31B260BF8CF6}" destId="{83F3811D-B59B-46C7-914D-2372E6DBDCF5}" srcOrd="4" destOrd="0" presId="urn:microsoft.com/office/officeart/2005/8/layout/pyramid2"/>
    <dgm:cxn modelId="{CDEDAA0A-9EE1-474C-B59C-78263FC4B9E6}" type="presParOf" srcId="{7E03FF7D-DB66-441D-B465-31B260BF8CF6}" destId="{A1786AA4-8146-4083-93F9-3B67EAAA9EC0}" srcOrd="5" destOrd="0" presId="urn:microsoft.com/office/officeart/2005/8/layout/pyramid2"/>
    <dgm:cxn modelId="{FD136813-E8C1-4E4C-9C55-E5DC678ADFE3}" type="presParOf" srcId="{7E03FF7D-DB66-441D-B465-31B260BF8CF6}" destId="{64E9F821-53E1-4B4C-8514-64DE9B9C6664}" srcOrd="6" destOrd="0" presId="urn:microsoft.com/office/officeart/2005/8/layout/pyramid2"/>
    <dgm:cxn modelId="{E5DD856A-30DC-4C12-9386-093CF2FB4FF3}" type="presParOf" srcId="{7E03FF7D-DB66-441D-B465-31B260BF8CF6}" destId="{12A02190-086D-4E0C-802B-C9A9BA4C8F04}" srcOrd="7" destOrd="0" presId="urn:microsoft.com/office/officeart/2005/8/layout/pyramid2"/>
    <dgm:cxn modelId="{1B5A694A-3071-4E56-BC27-BC7F7574C46A}" type="presParOf" srcId="{7E03FF7D-DB66-441D-B465-31B260BF8CF6}" destId="{3D459C39-187B-4AB7-AD1E-DB7A59963CA9}" srcOrd="8" destOrd="0" presId="urn:microsoft.com/office/officeart/2005/8/layout/pyramid2"/>
    <dgm:cxn modelId="{7753A364-4AAF-407A-8C3F-C745D79FF63B}" type="presParOf" srcId="{7E03FF7D-DB66-441D-B465-31B260BF8CF6}" destId="{3E1180CE-75B6-4B6E-BB90-C6E0E68D1DFE}" srcOrd="9" destOrd="0" presId="urn:microsoft.com/office/officeart/2005/8/layout/pyramid2"/>
    <dgm:cxn modelId="{C21C73B4-7367-45AC-8B0F-1E267F35261A}" type="presParOf" srcId="{7E03FF7D-DB66-441D-B465-31B260BF8CF6}" destId="{61B87F75-306C-4D56-894C-DF0210045970}" srcOrd="10" destOrd="0" presId="urn:microsoft.com/office/officeart/2005/8/layout/pyramid2"/>
    <dgm:cxn modelId="{10247A61-ED4D-4EB4-9E9A-565535C94416}" type="presParOf" srcId="{7E03FF7D-DB66-441D-B465-31B260BF8CF6}" destId="{209913F0-0EFB-42A3-8152-08DDFCCB4AFF}" srcOrd="11" destOrd="0" presId="urn:microsoft.com/office/officeart/2005/8/layout/pyramid2"/>
    <dgm:cxn modelId="{B06C9C0A-0A25-4A26-9C87-5DC831E07422}" type="presParOf" srcId="{7E03FF7D-DB66-441D-B465-31B260BF8CF6}" destId="{63C3909D-74E3-4631-A126-C84E9C000F78}" srcOrd="12" destOrd="0" presId="urn:microsoft.com/office/officeart/2005/8/layout/pyramid2"/>
    <dgm:cxn modelId="{91265669-849D-4EE1-9B4E-78C9F7DE7D27}" type="presParOf" srcId="{7E03FF7D-DB66-441D-B465-31B260BF8CF6}" destId="{08581013-C841-4FBA-83E1-24B3DD7200EE}" srcOrd="13" destOrd="0" presId="urn:microsoft.com/office/officeart/2005/8/layout/pyramid2"/>
    <dgm:cxn modelId="{13593039-A3A1-4C00-8D65-121956018F1B}" type="presParOf" srcId="{7E03FF7D-DB66-441D-B465-31B260BF8CF6}" destId="{4D91AD1F-CF1C-4560-8072-577F430D6CBB}" srcOrd="14" destOrd="0" presId="urn:microsoft.com/office/officeart/2005/8/layout/pyramid2"/>
    <dgm:cxn modelId="{900233C5-EDCF-4D60-B501-74344C328B84}" type="presParOf" srcId="{7E03FF7D-DB66-441D-B465-31B260BF8CF6}" destId="{F8588EC8-9495-47DC-B685-6E04AC09AA25}" srcOrd="15" destOrd="0" presId="urn:microsoft.com/office/officeart/2005/8/layout/pyramid2"/>
    <dgm:cxn modelId="{BDD0BDBF-C824-4F16-9A94-3D822352FB70}" type="presParOf" srcId="{7E03FF7D-DB66-441D-B465-31B260BF8CF6}" destId="{DCE88E51-5271-4EE1-98BB-E08AEE9A463A}" srcOrd="16" destOrd="0" presId="urn:microsoft.com/office/officeart/2005/8/layout/pyramid2"/>
    <dgm:cxn modelId="{66B3E112-394C-469F-8E82-51CFB2A8CED6}" type="presParOf" srcId="{7E03FF7D-DB66-441D-B465-31B260BF8CF6}" destId="{7DD92C85-ECFD-4E4E-A167-66E265B42F27}" srcOrd="17" destOrd="0" presId="urn:microsoft.com/office/officeart/2005/8/layout/pyramid2"/>
  </dgm:cxnLst>
  <dgm:bg/>
  <dgm:whole>
    <a:ln>
      <a:solidFill>
        <a:schemeClr val="bg1">
          <a:lumMod val="85000"/>
        </a:schemeClr>
      </a:solidFill>
    </a:ln>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E5235D3-24F4-8B4D-9F2E-B918CDCE6D67}" type="doc">
      <dgm:prSet loTypeId="urn:microsoft.com/office/officeart/2005/8/layout/orgChart1" loCatId="" qsTypeId="urn:microsoft.com/office/officeart/2005/8/quickstyle/simple1" qsCatId="simple" csTypeId="urn:microsoft.com/office/officeart/2005/8/colors/accent0_1" csCatId="mainScheme" phldr="1"/>
      <dgm:spPr/>
      <dgm:t>
        <a:bodyPr/>
        <a:lstStyle/>
        <a:p>
          <a:endParaRPr lang="ru-RU"/>
        </a:p>
      </dgm:t>
    </dgm:pt>
    <dgm:pt modelId="{44D9651A-7725-DB4D-B648-E4742DFA3CB5}">
      <dgm:prSet phldrT="[Текст]" custT="1"/>
      <dgm:spPr/>
      <dgm:t>
        <a:bodyPr/>
        <a:lstStyle/>
        <a:p>
          <a:pPr algn="ctr"/>
          <a:r>
            <a:rPr lang="ru-RU" sz="1200">
              <a:latin typeface="Times New Roman" panose="02020603050405020304" pitchFamily="18" charset="0"/>
              <a:cs typeface="Times New Roman" panose="02020603050405020304" pitchFamily="18" charset="0"/>
            </a:rPr>
            <a:t>Предшкольная подготовка</a:t>
          </a:r>
        </a:p>
      </dgm:t>
    </dgm:pt>
    <dgm:pt modelId="{E23F68A2-FFDC-DD4C-B692-0BE0F1642802}" type="parTrans" cxnId="{931559E9-5FB2-D242-AB1A-456F4BB33DB6}">
      <dgm:prSet/>
      <dgm:spPr/>
      <dgm:t>
        <a:bodyPr/>
        <a:lstStyle/>
        <a:p>
          <a:endParaRPr lang="ru-RU"/>
        </a:p>
      </dgm:t>
    </dgm:pt>
    <dgm:pt modelId="{A26F57CD-0502-504E-9A63-8440904C874C}" type="sibTrans" cxnId="{931559E9-5FB2-D242-AB1A-456F4BB33DB6}">
      <dgm:prSet/>
      <dgm:spPr/>
      <dgm:t>
        <a:bodyPr/>
        <a:lstStyle/>
        <a:p>
          <a:endParaRPr lang="ru-RU"/>
        </a:p>
      </dgm:t>
    </dgm:pt>
    <dgm:pt modelId="{212F1321-9B77-8A4B-92FE-989269C8F515}">
      <dgm:prSet phldrT="[Текст]" custT="1"/>
      <dgm:spPr/>
      <dgm:t>
        <a:bodyPr/>
        <a:lstStyle/>
        <a:p>
          <a:r>
            <a:rPr lang="ru-RU" sz="1050">
              <a:latin typeface="Times New Roman" panose="02020603050405020304" pitchFamily="18" charset="0"/>
              <a:cs typeface="Times New Roman" panose="02020603050405020304" pitchFamily="18" charset="0"/>
            </a:rPr>
            <a:t>На базе детского сада</a:t>
          </a:r>
        </a:p>
      </dgm:t>
    </dgm:pt>
    <dgm:pt modelId="{ED5006FE-9229-394B-93D1-E23CE432AF00}" type="parTrans" cxnId="{FB207DB4-57D1-7D44-9EDD-ED3FCD6881CD}">
      <dgm:prSet/>
      <dgm:spPr/>
      <dgm:t>
        <a:bodyPr/>
        <a:lstStyle/>
        <a:p>
          <a:endParaRPr lang="ru-RU"/>
        </a:p>
      </dgm:t>
    </dgm:pt>
    <dgm:pt modelId="{81888467-884B-9848-93A1-EE83A8516691}" type="sibTrans" cxnId="{FB207DB4-57D1-7D44-9EDD-ED3FCD6881CD}">
      <dgm:prSet/>
      <dgm:spPr/>
      <dgm:t>
        <a:bodyPr/>
        <a:lstStyle/>
        <a:p>
          <a:endParaRPr lang="ru-RU"/>
        </a:p>
      </dgm:t>
    </dgm:pt>
    <dgm:pt modelId="{F9064636-F46D-7746-AFBE-0C9D787D51DA}">
      <dgm:prSet phldrT="[Текст]" custT="1"/>
      <dgm:spPr/>
      <dgm:t>
        <a:bodyPr/>
        <a:lstStyle/>
        <a:p>
          <a:r>
            <a:rPr lang="ru-RU" sz="1200">
              <a:latin typeface="Times New Roman" panose="02020603050405020304" pitchFamily="18" charset="0"/>
              <a:cs typeface="Times New Roman" panose="02020603050405020304" pitchFamily="18" charset="0"/>
            </a:rPr>
            <a:t>На базе детских учреждений (не ДОО)</a:t>
          </a:r>
        </a:p>
      </dgm:t>
    </dgm:pt>
    <dgm:pt modelId="{D70F131E-3E1F-2A48-B191-03728AF78E52}" type="parTrans" cxnId="{CB787C8E-0A50-5C4F-9548-D7C6813A9AE8}">
      <dgm:prSet/>
      <dgm:spPr/>
      <dgm:t>
        <a:bodyPr/>
        <a:lstStyle/>
        <a:p>
          <a:endParaRPr lang="ru-RU"/>
        </a:p>
      </dgm:t>
    </dgm:pt>
    <dgm:pt modelId="{62B9D6B3-426F-124B-ACAA-0BC9235FDA90}" type="sibTrans" cxnId="{CB787C8E-0A50-5C4F-9548-D7C6813A9AE8}">
      <dgm:prSet/>
      <dgm:spPr/>
      <dgm:t>
        <a:bodyPr/>
        <a:lstStyle/>
        <a:p>
          <a:endParaRPr lang="ru-RU"/>
        </a:p>
      </dgm:t>
    </dgm:pt>
    <dgm:pt modelId="{BC618948-3E95-5445-94E8-CF9CB32778AD}">
      <dgm:prSet phldrT="[Текст]" custT="1"/>
      <dgm:spPr/>
      <dgm:t>
        <a:bodyPr/>
        <a:lstStyle/>
        <a:p>
          <a:r>
            <a:rPr lang="ru-RU" sz="1200">
              <a:latin typeface="Times New Roman" panose="02020603050405020304" pitchFamily="18" charset="0"/>
              <a:cs typeface="Times New Roman" panose="02020603050405020304" pitchFamily="18" charset="0"/>
            </a:rPr>
            <a:t>Домашняя подготовка</a:t>
          </a:r>
        </a:p>
      </dgm:t>
    </dgm:pt>
    <dgm:pt modelId="{3F49019B-49AA-2E43-B630-5A0C874525D3}" type="parTrans" cxnId="{454FD7C0-4405-2446-ABDD-C0D88EE24514}">
      <dgm:prSet/>
      <dgm:spPr/>
      <dgm:t>
        <a:bodyPr/>
        <a:lstStyle/>
        <a:p>
          <a:endParaRPr lang="ru-RU"/>
        </a:p>
      </dgm:t>
    </dgm:pt>
    <dgm:pt modelId="{97599070-663F-2043-9C2C-22297756B167}" type="sibTrans" cxnId="{454FD7C0-4405-2446-ABDD-C0D88EE24514}">
      <dgm:prSet/>
      <dgm:spPr/>
      <dgm:t>
        <a:bodyPr/>
        <a:lstStyle/>
        <a:p>
          <a:endParaRPr lang="ru-RU"/>
        </a:p>
      </dgm:t>
    </dgm:pt>
    <dgm:pt modelId="{46BDF7C9-A78C-E94A-B557-125610496915}">
      <dgm:prSet custT="1"/>
      <dgm:spPr/>
      <dgm:t>
        <a:bodyPr/>
        <a:lstStyle/>
        <a:p>
          <a:r>
            <a:rPr lang="ru-RU" sz="1000">
              <a:latin typeface="Times New Roman" panose="02020603050405020304" pitchFamily="18" charset="0"/>
              <a:cs typeface="Times New Roman" panose="02020603050405020304" pitchFamily="18" charset="0"/>
            </a:rPr>
            <a:t>Группы детей постоянно посещающих детский сад(предшкольня группа)</a:t>
          </a:r>
        </a:p>
      </dgm:t>
    </dgm:pt>
    <dgm:pt modelId="{57378E7C-08F0-434F-ACF1-4F266D73BB9A}" type="parTrans" cxnId="{C3505D7E-3BA2-664D-8C1E-982971D8FC00}">
      <dgm:prSet/>
      <dgm:spPr/>
      <dgm:t>
        <a:bodyPr/>
        <a:lstStyle/>
        <a:p>
          <a:endParaRPr lang="ru-RU"/>
        </a:p>
      </dgm:t>
    </dgm:pt>
    <dgm:pt modelId="{0AD3DA4F-763E-2545-BF1F-1D9D10140336}" type="sibTrans" cxnId="{C3505D7E-3BA2-664D-8C1E-982971D8FC00}">
      <dgm:prSet/>
      <dgm:spPr/>
      <dgm:t>
        <a:bodyPr/>
        <a:lstStyle/>
        <a:p>
          <a:endParaRPr lang="ru-RU"/>
        </a:p>
      </dgm:t>
    </dgm:pt>
    <dgm:pt modelId="{743A32EF-D9C4-B34D-9FCF-CDF072FDD67F}">
      <dgm:prSet custT="1"/>
      <dgm:spPr/>
      <dgm:t>
        <a:bodyPr/>
        <a:lstStyle/>
        <a:p>
          <a:r>
            <a:rPr lang="ru-RU" sz="1100">
              <a:latin typeface="Times New Roman" panose="02020603050405020304" pitchFamily="18" charset="0"/>
              <a:cs typeface="Times New Roman" panose="02020603050405020304" pitchFamily="18" charset="0"/>
            </a:rPr>
            <a:t>Группы кратковремменого пребывания при ДОО</a:t>
          </a:r>
        </a:p>
      </dgm:t>
    </dgm:pt>
    <dgm:pt modelId="{E7FD53D2-CB7E-9F46-BF9E-352BA94E8D89}" type="parTrans" cxnId="{056845A3-B00C-F141-BA8A-F50E348F49AC}">
      <dgm:prSet/>
      <dgm:spPr/>
      <dgm:t>
        <a:bodyPr/>
        <a:lstStyle/>
        <a:p>
          <a:endParaRPr lang="ru-RU"/>
        </a:p>
      </dgm:t>
    </dgm:pt>
    <dgm:pt modelId="{835C5521-1C7B-1C4D-89EC-62D6DD09B191}" type="sibTrans" cxnId="{056845A3-B00C-F141-BA8A-F50E348F49AC}">
      <dgm:prSet/>
      <dgm:spPr/>
      <dgm:t>
        <a:bodyPr/>
        <a:lstStyle/>
        <a:p>
          <a:endParaRPr lang="ru-RU"/>
        </a:p>
      </dgm:t>
    </dgm:pt>
    <dgm:pt modelId="{3B0C02D0-8935-E843-B900-0ADBE6037426}">
      <dgm:prSet custT="1"/>
      <dgm:spPr/>
      <dgm:t>
        <a:bodyPr/>
        <a:lstStyle/>
        <a:p>
          <a:r>
            <a:rPr lang="ru-RU" sz="1000">
              <a:latin typeface="Times New Roman" panose="02020603050405020304" pitchFamily="18" charset="0"/>
              <a:cs typeface="Times New Roman" panose="02020603050405020304" pitchFamily="18" charset="0"/>
            </a:rPr>
            <a:t>Группы</a:t>
          </a:r>
          <a:r>
            <a:rPr lang="ru-RU" sz="1000" baseline="0">
              <a:latin typeface="Times New Roman" panose="02020603050405020304" pitchFamily="18" charset="0"/>
              <a:cs typeface="Times New Roman" panose="02020603050405020304" pitchFamily="18" charset="0"/>
            </a:rPr>
            <a:t> детей, проходящих предшкольную подготовку в учреждениях дополнительного образования</a:t>
          </a:r>
          <a:endParaRPr lang="ru-RU" sz="1000">
            <a:latin typeface="Times New Roman" panose="02020603050405020304" pitchFamily="18" charset="0"/>
            <a:cs typeface="Times New Roman" panose="02020603050405020304" pitchFamily="18" charset="0"/>
          </a:endParaRPr>
        </a:p>
      </dgm:t>
    </dgm:pt>
    <dgm:pt modelId="{54A5D3A4-0EBC-EC42-8687-569DFC669390}" type="parTrans" cxnId="{82AD6B94-BAA5-D244-8A19-6B37DAB20582}">
      <dgm:prSet/>
      <dgm:spPr/>
      <dgm:t>
        <a:bodyPr/>
        <a:lstStyle/>
        <a:p>
          <a:endParaRPr lang="ru-RU"/>
        </a:p>
      </dgm:t>
    </dgm:pt>
    <dgm:pt modelId="{FE9FEC95-6178-AD47-B96A-8E24C9CE4073}" type="sibTrans" cxnId="{82AD6B94-BAA5-D244-8A19-6B37DAB20582}">
      <dgm:prSet/>
      <dgm:spPr/>
      <dgm:t>
        <a:bodyPr/>
        <a:lstStyle/>
        <a:p>
          <a:endParaRPr lang="ru-RU"/>
        </a:p>
      </dgm:t>
    </dgm:pt>
    <dgm:pt modelId="{7C586ACA-D4D9-CF40-A6FF-24E8B94EE417}">
      <dgm:prSet custT="1"/>
      <dgm:spPr/>
      <dgm:t>
        <a:bodyPr/>
        <a:lstStyle/>
        <a:p>
          <a:pPr algn="ctr"/>
          <a:r>
            <a:rPr lang="ru-RU" sz="1100">
              <a:latin typeface="Times New Roman" panose="02020603050405020304" pitchFamily="18" charset="0"/>
              <a:cs typeface="Times New Roman" panose="02020603050405020304" pitchFamily="18" charset="0"/>
            </a:rPr>
            <a:t>Группы детей получающих предшкольное образование на базе школы(0 класс(3часа))</a:t>
          </a:r>
        </a:p>
      </dgm:t>
    </dgm:pt>
    <dgm:pt modelId="{5E629A5F-3B53-CE41-AFF1-177D07D2A2A2}" type="parTrans" cxnId="{20E70CA2-2220-1D4C-ACB7-7EDF28B37AEC}">
      <dgm:prSet/>
      <dgm:spPr/>
      <dgm:t>
        <a:bodyPr/>
        <a:lstStyle/>
        <a:p>
          <a:endParaRPr lang="ru-RU"/>
        </a:p>
      </dgm:t>
    </dgm:pt>
    <dgm:pt modelId="{D4F47252-1368-0042-84CB-E1643F3B1560}" type="sibTrans" cxnId="{20E70CA2-2220-1D4C-ACB7-7EDF28B37AEC}">
      <dgm:prSet/>
      <dgm:spPr/>
      <dgm:t>
        <a:bodyPr/>
        <a:lstStyle/>
        <a:p>
          <a:endParaRPr lang="ru-RU"/>
        </a:p>
      </dgm:t>
    </dgm:pt>
    <dgm:pt modelId="{80A32DBA-89FF-BB40-AB0C-C09DB66040B2}">
      <dgm:prSet custT="1"/>
      <dgm:spPr/>
      <dgm:t>
        <a:bodyPr/>
        <a:lstStyle/>
        <a:p>
          <a:r>
            <a:rPr lang="ru-RU" sz="1100">
              <a:latin typeface="Times New Roman" panose="02020603050405020304" pitchFamily="18" charset="0"/>
              <a:cs typeface="Times New Roman" panose="02020603050405020304" pitchFamily="18" charset="0"/>
            </a:rPr>
            <a:t>Подготовка, осуществляемая родителями </a:t>
          </a:r>
          <a:r>
            <a:rPr lang="ru-RU" sz="1100">
              <a:solidFill>
                <a:sysClr val="windowText" lastClr="000000"/>
              </a:solidFill>
              <a:latin typeface="Times New Roman" panose="02020603050405020304" pitchFamily="18" charset="0"/>
              <a:cs typeface="Times New Roman" panose="02020603050405020304" pitchFamily="18" charset="0"/>
            </a:rPr>
            <a:t>(в том числе коммерческие курсы)</a:t>
          </a:r>
        </a:p>
      </dgm:t>
    </dgm:pt>
    <dgm:pt modelId="{FB08CFEB-8E25-EA4B-986E-07514362AE57}" type="parTrans" cxnId="{CEB3C08A-98F1-0344-AD2D-743B185D9ECC}">
      <dgm:prSet/>
      <dgm:spPr/>
      <dgm:t>
        <a:bodyPr/>
        <a:lstStyle/>
        <a:p>
          <a:endParaRPr lang="ru-RU"/>
        </a:p>
      </dgm:t>
    </dgm:pt>
    <dgm:pt modelId="{69EAF89C-FDFD-8148-ACE1-0B209B235CCF}" type="sibTrans" cxnId="{CEB3C08A-98F1-0344-AD2D-743B185D9ECC}">
      <dgm:prSet/>
      <dgm:spPr/>
      <dgm:t>
        <a:bodyPr/>
        <a:lstStyle/>
        <a:p>
          <a:endParaRPr lang="ru-RU"/>
        </a:p>
      </dgm:t>
    </dgm:pt>
    <dgm:pt modelId="{B03C4BCD-5D7A-0F48-87C1-6286E5FBD7EF}">
      <dgm:prSet custT="1"/>
      <dgm:spPr/>
      <dgm:t>
        <a:bodyPr/>
        <a:lstStyle/>
        <a:p>
          <a:r>
            <a:rPr lang="ru-RU" sz="1100">
              <a:latin typeface="Times New Roman" panose="02020603050405020304" pitchFamily="18" charset="0"/>
              <a:cs typeface="Times New Roman" panose="02020603050405020304" pitchFamily="18" charset="0"/>
            </a:rPr>
            <a:t>Индивидуальная подготовка воспитателями-гувернерами</a:t>
          </a:r>
        </a:p>
      </dgm:t>
    </dgm:pt>
    <dgm:pt modelId="{8E6F0C09-4917-E747-A8F6-C708AD30353D}" type="parTrans" cxnId="{1467591C-672F-C246-AEA6-BF23A19559D7}">
      <dgm:prSet/>
      <dgm:spPr/>
      <dgm:t>
        <a:bodyPr/>
        <a:lstStyle/>
        <a:p>
          <a:endParaRPr lang="ru-RU"/>
        </a:p>
      </dgm:t>
    </dgm:pt>
    <dgm:pt modelId="{2B4263D2-EA81-5848-81FA-214E593B050C}" type="sibTrans" cxnId="{1467591C-672F-C246-AEA6-BF23A19559D7}">
      <dgm:prSet/>
      <dgm:spPr/>
      <dgm:t>
        <a:bodyPr/>
        <a:lstStyle/>
        <a:p>
          <a:endParaRPr lang="ru-RU"/>
        </a:p>
      </dgm:t>
    </dgm:pt>
    <dgm:pt modelId="{961968DA-07B3-F84E-9154-80B93C1E71B0}" type="pres">
      <dgm:prSet presAssocID="{3E5235D3-24F4-8B4D-9F2E-B918CDCE6D67}" presName="hierChild1" presStyleCnt="0">
        <dgm:presLayoutVars>
          <dgm:orgChart val="1"/>
          <dgm:chPref val="1"/>
          <dgm:dir/>
          <dgm:animOne val="branch"/>
          <dgm:animLvl val="lvl"/>
          <dgm:resizeHandles/>
        </dgm:presLayoutVars>
      </dgm:prSet>
      <dgm:spPr/>
      <dgm:t>
        <a:bodyPr/>
        <a:lstStyle/>
        <a:p>
          <a:endParaRPr lang="ru-RU"/>
        </a:p>
      </dgm:t>
    </dgm:pt>
    <dgm:pt modelId="{EBE5DF19-F64C-1D4C-A92B-8B5A4020F8CA}" type="pres">
      <dgm:prSet presAssocID="{44D9651A-7725-DB4D-B648-E4742DFA3CB5}" presName="hierRoot1" presStyleCnt="0">
        <dgm:presLayoutVars>
          <dgm:hierBranch val="init"/>
        </dgm:presLayoutVars>
      </dgm:prSet>
      <dgm:spPr/>
    </dgm:pt>
    <dgm:pt modelId="{9DB29D51-C121-4D41-8B84-6FCDEA6AFC0E}" type="pres">
      <dgm:prSet presAssocID="{44D9651A-7725-DB4D-B648-E4742DFA3CB5}" presName="rootComposite1" presStyleCnt="0"/>
      <dgm:spPr/>
    </dgm:pt>
    <dgm:pt modelId="{66F8E567-0D47-2F4C-86A0-62A34D0B296D}" type="pres">
      <dgm:prSet presAssocID="{44D9651A-7725-DB4D-B648-E4742DFA3CB5}" presName="rootText1" presStyleLbl="node0" presStyleIdx="0" presStyleCnt="1" custScaleX="219134">
        <dgm:presLayoutVars>
          <dgm:chPref val="3"/>
        </dgm:presLayoutVars>
      </dgm:prSet>
      <dgm:spPr/>
      <dgm:t>
        <a:bodyPr/>
        <a:lstStyle/>
        <a:p>
          <a:endParaRPr lang="ru-RU"/>
        </a:p>
      </dgm:t>
    </dgm:pt>
    <dgm:pt modelId="{D3B486F4-D8F9-CE41-8F25-0057C9C01D3A}" type="pres">
      <dgm:prSet presAssocID="{44D9651A-7725-DB4D-B648-E4742DFA3CB5}" presName="rootConnector1" presStyleLbl="node1" presStyleIdx="0" presStyleCnt="0"/>
      <dgm:spPr/>
      <dgm:t>
        <a:bodyPr/>
        <a:lstStyle/>
        <a:p>
          <a:endParaRPr lang="ru-RU"/>
        </a:p>
      </dgm:t>
    </dgm:pt>
    <dgm:pt modelId="{7AB755EC-7B56-714C-B298-F219666CDDF4}" type="pres">
      <dgm:prSet presAssocID="{44D9651A-7725-DB4D-B648-E4742DFA3CB5}" presName="hierChild2" presStyleCnt="0"/>
      <dgm:spPr/>
    </dgm:pt>
    <dgm:pt modelId="{EF849B28-88D2-8A44-A10D-E13E15F1A7F1}" type="pres">
      <dgm:prSet presAssocID="{ED5006FE-9229-394B-93D1-E23CE432AF00}" presName="Name37" presStyleLbl="parChTrans1D2" presStyleIdx="0" presStyleCnt="3"/>
      <dgm:spPr/>
      <dgm:t>
        <a:bodyPr/>
        <a:lstStyle/>
        <a:p>
          <a:endParaRPr lang="ru-RU"/>
        </a:p>
      </dgm:t>
    </dgm:pt>
    <dgm:pt modelId="{36E74D68-E210-AF4E-8415-19F8E134B842}" type="pres">
      <dgm:prSet presAssocID="{212F1321-9B77-8A4B-92FE-989269C8F515}" presName="hierRoot2" presStyleCnt="0">
        <dgm:presLayoutVars>
          <dgm:hierBranch val="init"/>
        </dgm:presLayoutVars>
      </dgm:prSet>
      <dgm:spPr/>
    </dgm:pt>
    <dgm:pt modelId="{497169AA-47B8-3745-BBF0-31C3C6F52A7C}" type="pres">
      <dgm:prSet presAssocID="{212F1321-9B77-8A4B-92FE-989269C8F515}" presName="rootComposite" presStyleCnt="0"/>
      <dgm:spPr/>
    </dgm:pt>
    <dgm:pt modelId="{170EE466-B71E-2B44-A28C-D74DCBA97894}" type="pres">
      <dgm:prSet presAssocID="{212F1321-9B77-8A4B-92FE-989269C8F515}" presName="rootText" presStyleLbl="node2" presStyleIdx="0" presStyleCnt="3" custScaleX="258415" custScaleY="91061">
        <dgm:presLayoutVars>
          <dgm:chPref val="3"/>
        </dgm:presLayoutVars>
      </dgm:prSet>
      <dgm:spPr/>
      <dgm:t>
        <a:bodyPr/>
        <a:lstStyle/>
        <a:p>
          <a:endParaRPr lang="ru-RU"/>
        </a:p>
      </dgm:t>
    </dgm:pt>
    <dgm:pt modelId="{A23A6EA2-AA9F-9F4A-8558-D0F967D75897}" type="pres">
      <dgm:prSet presAssocID="{212F1321-9B77-8A4B-92FE-989269C8F515}" presName="rootConnector" presStyleLbl="node2" presStyleIdx="0" presStyleCnt="3"/>
      <dgm:spPr/>
      <dgm:t>
        <a:bodyPr/>
        <a:lstStyle/>
        <a:p>
          <a:endParaRPr lang="ru-RU"/>
        </a:p>
      </dgm:t>
    </dgm:pt>
    <dgm:pt modelId="{993775AF-1AA4-EF44-898F-A3802D40326B}" type="pres">
      <dgm:prSet presAssocID="{212F1321-9B77-8A4B-92FE-989269C8F515}" presName="hierChild4" presStyleCnt="0"/>
      <dgm:spPr/>
    </dgm:pt>
    <dgm:pt modelId="{46653B1C-497B-B447-B466-3CAB6624D655}" type="pres">
      <dgm:prSet presAssocID="{57378E7C-08F0-434F-ACF1-4F266D73BB9A}" presName="Name37" presStyleLbl="parChTrans1D3" presStyleIdx="0" presStyleCnt="6"/>
      <dgm:spPr/>
      <dgm:t>
        <a:bodyPr/>
        <a:lstStyle/>
        <a:p>
          <a:endParaRPr lang="ru-RU"/>
        </a:p>
      </dgm:t>
    </dgm:pt>
    <dgm:pt modelId="{E78E6B30-688B-FB4C-8C9F-B82691F1E5E1}" type="pres">
      <dgm:prSet presAssocID="{46BDF7C9-A78C-E94A-B557-125610496915}" presName="hierRoot2" presStyleCnt="0">
        <dgm:presLayoutVars>
          <dgm:hierBranch val="init"/>
        </dgm:presLayoutVars>
      </dgm:prSet>
      <dgm:spPr/>
    </dgm:pt>
    <dgm:pt modelId="{7E9AD617-F31B-3147-9AF9-94C467307FE0}" type="pres">
      <dgm:prSet presAssocID="{46BDF7C9-A78C-E94A-B557-125610496915}" presName="rootComposite" presStyleCnt="0"/>
      <dgm:spPr/>
    </dgm:pt>
    <dgm:pt modelId="{41A61D2A-232C-F243-B10C-A1DC7C2C2DCB}" type="pres">
      <dgm:prSet presAssocID="{46BDF7C9-A78C-E94A-B557-125610496915}" presName="rootText" presStyleLbl="node3" presStyleIdx="0" presStyleCnt="6" custScaleX="177207" custScaleY="199148">
        <dgm:presLayoutVars>
          <dgm:chPref val="3"/>
        </dgm:presLayoutVars>
      </dgm:prSet>
      <dgm:spPr/>
      <dgm:t>
        <a:bodyPr/>
        <a:lstStyle/>
        <a:p>
          <a:endParaRPr lang="ru-RU"/>
        </a:p>
      </dgm:t>
    </dgm:pt>
    <dgm:pt modelId="{C096F858-D7F3-2A4A-9FB2-5E3F01D893CD}" type="pres">
      <dgm:prSet presAssocID="{46BDF7C9-A78C-E94A-B557-125610496915}" presName="rootConnector" presStyleLbl="node3" presStyleIdx="0" presStyleCnt="6"/>
      <dgm:spPr/>
      <dgm:t>
        <a:bodyPr/>
        <a:lstStyle/>
        <a:p>
          <a:endParaRPr lang="ru-RU"/>
        </a:p>
      </dgm:t>
    </dgm:pt>
    <dgm:pt modelId="{19D9110D-9508-0743-91A2-B12164A9F015}" type="pres">
      <dgm:prSet presAssocID="{46BDF7C9-A78C-E94A-B557-125610496915}" presName="hierChild4" presStyleCnt="0"/>
      <dgm:spPr/>
    </dgm:pt>
    <dgm:pt modelId="{BC950AE9-5A05-FA49-9AE8-3533651F6886}" type="pres">
      <dgm:prSet presAssocID="{46BDF7C9-A78C-E94A-B557-125610496915}" presName="hierChild5" presStyleCnt="0"/>
      <dgm:spPr/>
    </dgm:pt>
    <dgm:pt modelId="{36760C8E-A74F-FD4F-9AA8-4A4D66D167D5}" type="pres">
      <dgm:prSet presAssocID="{E7FD53D2-CB7E-9F46-BF9E-352BA94E8D89}" presName="Name37" presStyleLbl="parChTrans1D3" presStyleIdx="1" presStyleCnt="6"/>
      <dgm:spPr/>
      <dgm:t>
        <a:bodyPr/>
        <a:lstStyle/>
        <a:p>
          <a:endParaRPr lang="ru-RU"/>
        </a:p>
      </dgm:t>
    </dgm:pt>
    <dgm:pt modelId="{80792C69-1C78-2C4C-9294-1AA04C7825BC}" type="pres">
      <dgm:prSet presAssocID="{743A32EF-D9C4-B34D-9FCF-CDF072FDD67F}" presName="hierRoot2" presStyleCnt="0">
        <dgm:presLayoutVars>
          <dgm:hierBranch val="init"/>
        </dgm:presLayoutVars>
      </dgm:prSet>
      <dgm:spPr/>
    </dgm:pt>
    <dgm:pt modelId="{A878F44F-3521-A844-93E3-5F034A6E05DB}" type="pres">
      <dgm:prSet presAssocID="{743A32EF-D9C4-B34D-9FCF-CDF072FDD67F}" presName="rootComposite" presStyleCnt="0"/>
      <dgm:spPr/>
    </dgm:pt>
    <dgm:pt modelId="{F5BDEB28-2A53-6F41-AC52-0F77448215BC}" type="pres">
      <dgm:prSet presAssocID="{743A32EF-D9C4-B34D-9FCF-CDF072FDD67F}" presName="rootText" presStyleLbl="node3" presStyleIdx="1" presStyleCnt="6" custScaleX="173355" custScaleY="159337">
        <dgm:presLayoutVars>
          <dgm:chPref val="3"/>
        </dgm:presLayoutVars>
      </dgm:prSet>
      <dgm:spPr/>
      <dgm:t>
        <a:bodyPr/>
        <a:lstStyle/>
        <a:p>
          <a:endParaRPr lang="ru-RU"/>
        </a:p>
      </dgm:t>
    </dgm:pt>
    <dgm:pt modelId="{FCB84552-3E83-FB42-B07B-B9B619C1E034}" type="pres">
      <dgm:prSet presAssocID="{743A32EF-D9C4-B34D-9FCF-CDF072FDD67F}" presName="rootConnector" presStyleLbl="node3" presStyleIdx="1" presStyleCnt="6"/>
      <dgm:spPr/>
      <dgm:t>
        <a:bodyPr/>
        <a:lstStyle/>
        <a:p>
          <a:endParaRPr lang="ru-RU"/>
        </a:p>
      </dgm:t>
    </dgm:pt>
    <dgm:pt modelId="{41AECD84-32CC-7E4A-91CE-1F5AE7EC42AB}" type="pres">
      <dgm:prSet presAssocID="{743A32EF-D9C4-B34D-9FCF-CDF072FDD67F}" presName="hierChild4" presStyleCnt="0"/>
      <dgm:spPr/>
    </dgm:pt>
    <dgm:pt modelId="{7CD1DB97-8F72-9049-A20B-BB3B3383EAD9}" type="pres">
      <dgm:prSet presAssocID="{743A32EF-D9C4-B34D-9FCF-CDF072FDD67F}" presName="hierChild5" presStyleCnt="0"/>
      <dgm:spPr/>
    </dgm:pt>
    <dgm:pt modelId="{32A31B2E-1892-1543-BEC2-1C793D3F2ED7}" type="pres">
      <dgm:prSet presAssocID="{212F1321-9B77-8A4B-92FE-989269C8F515}" presName="hierChild5" presStyleCnt="0"/>
      <dgm:spPr/>
    </dgm:pt>
    <dgm:pt modelId="{FCEA7E6E-C25B-0646-8868-5FE9620FD926}" type="pres">
      <dgm:prSet presAssocID="{D70F131E-3E1F-2A48-B191-03728AF78E52}" presName="Name37" presStyleLbl="parChTrans1D2" presStyleIdx="1" presStyleCnt="3"/>
      <dgm:spPr/>
      <dgm:t>
        <a:bodyPr/>
        <a:lstStyle/>
        <a:p>
          <a:endParaRPr lang="ru-RU"/>
        </a:p>
      </dgm:t>
    </dgm:pt>
    <dgm:pt modelId="{B6DF8C26-5F61-8749-A3A3-AAB915857513}" type="pres">
      <dgm:prSet presAssocID="{F9064636-F46D-7746-AFBE-0C9D787D51DA}" presName="hierRoot2" presStyleCnt="0">
        <dgm:presLayoutVars>
          <dgm:hierBranch val="init"/>
        </dgm:presLayoutVars>
      </dgm:prSet>
      <dgm:spPr/>
    </dgm:pt>
    <dgm:pt modelId="{C06697E3-3B3E-F647-87F4-9D1190E410AD}" type="pres">
      <dgm:prSet presAssocID="{F9064636-F46D-7746-AFBE-0C9D787D51DA}" presName="rootComposite" presStyleCnt="0"/>
      <dgm:spPr/>
    </dgm:pt>
    <dgm:pt modelId="{3A388EFF-4787-594D-8937-F80173908197}" type="pres">
      <dgm:prSet presAssocID="{F9064636-F46D-7746-AFBE-0C9D787D51DA}" presName="rootText" presStyleLbl="node2" presStyleIdx="1" presStyleCnt="3" custScaleX="191378" custScaleY="136213">
        <dgm:presLayoutVars>
          <dgm:chPref val="3"/>
        </dgm:presLayoutVars>
      </dgm:prSet>
      <dgm:spPr/>
      <dgm:t>
        <a:bodyPr/>
        <a:lstStyle/>
        <a:p>
          <a:endParaRPr lang="ru-RU"/>
        </a:p>
      </dgm:t>
    </dgm:pt>
    <dgm:pt modelId="{151682DE-16BE-4E49-837F-B4D7F81C909E}" type="pres">
      <dgm:prSet presAssocID="{F9064636-F46D-7746-AFBE-0C9D787D51DA}" presName="rootConnector" presStyleLbl="node2" presStyleIdx="1" presStyleCnt="3"/>
      <dgm:spPr/>
      <dgm:t>
        <a:bodyPr/>
        <a:lstStyle/>
        <a:p>
          <a:endParaRPr lang="ru-RU"/>
        </a:p>
      </dgm:t>
    </dgm:pt>
    <dgm:pt modelId="{17EFE727-FFFF-5F45-B08A-B36F6BA0166E}" type="pres">
      <dgm:prSet presAssocID="{F9064636-F46D-7746-AFBE-0C9D787D51DA}" presName="hierChild4" presStyleCnt="0"/>
      <dgm:spPr/>
    </dgm:pt>
    <dgm:pt modelId="{8EEA4005-BD16-2A41-B454-5679D44F7B01}" type="pres">
      <dgm:prSet presAssocID="{5E629A5F-3B53-CE41-AFF1-177D07D2A2A2}" presName="Name37" presStyleLbl="parChTrans1D3" presStyleIdx="2" presStyleCnt="6"/>
      <dgm:spPr/>
      <dgm:t>
        <a:bodyPr/>
        <a:lstStyle/>
        <a:p>
          <a:endParaRPr lang="ru-RU"/>
        </a:p>
      </dgm:t>
    </dgm:pt>
    <dgm:pt modelId="{FA278EC0-F9F6-204A-905A-9AD4BFE418D2}" type="pres">
      <dgm:prSet presAssocID="{7C586ACA-D4D9-CF40-A6FF-24E8B94EE417}" presName="hierRoot2" presStyleCnt="0">
        <dgm:presLayoutVars>
          <dgm:hierBranch val="init"/>
        </dgm:presLayoutVars>
      </dgm:prSet>
      <dgm:spPr/>
    </dgm:pt>
    <dgm:pt modelId="{0B213B11-EA02-2E40-ADEE-D86A8D787213}" type="pres">
      <dgm:prSet presAssocID="{7C586ACA-D4D9-CF40-A6FF-24E8B94EE417}" presName="rootComposite" presStyleCnt="0"/>
      <dgm:spPr/>
    </dgm:pt>
    <dgm:pt modelId="{804FD753-FEF0-4840-909E-6D64D28C55F6}" type="pres">
      <dgm:prSet presAssocID="{7C586ACA-D4D9-CF40-A6FF-24E8B94EE417}" presName="rootText" presStyleLbl="node3" presStyleIdx="2" presStyleCnt="6" custScaleX="198389" custScaleY="247517">
        <dgm:presLayoutVars>
          <dgm:chPref val="3"/>
        </dgm:presLayoutVars>
      </dgm:prSet>
      <dgm:spPr/>
      <dgm:t>
        <a:bodyPr/>
        <a:lstStyle/>
        <a:p>
          <a:endParaRPr lang="ru-RU"/>
        </a:p>
      </dgm:t>
    </dgm:pt>
    <dgm:pt modelId="{767FAF75-AEEB-5A40-96B6-C8AA5B5CB38A}" type="pres">
      <dgm:prSet presAssocID="{7C586ACA-D4D9-CF40-A6FF-24E8B94EE417}" presName="rootConnector" presStyleLbl="node3" presStyleIdx="2" presStyleCnt="6"/>
      <dgm:spPr/>
      <dgm:t>
        <a:bodyPr/>
        <a:lstStyle/>
        <a:p>
          <a:endParaRPr lang="ru-RU"/>
        </a:p>
      </dgm:t>
    </dgm:pt>
    <dgm:pt modelId="{F124D9AD-FFB6-744E-B6F2-CAABB5D0DF39}" type="pres">
      <dgm:prSet presAssocID="{7C586ACA-D4D9-CF40-A6FF-24E8B94EE417}" presName="hierChild4" presStyleCnt="0"/>
      <dgm:spPr/>
    </dgm:pt>
    <dgm:pt modelId="{AA0DE389-DF84-8A48-A724-40BAA5D234F9}" type="pres">
      <dgm:prSet presAssocID="{7C586ACA-D4D9-CF40-A6FF-24E8B94EE417}" presName="hierChild5" presStyleCnt="0"/>
      <dgm:spPr/>
    </dgm:pt>
    <dgm:pt modelId="{8101D06A-16E2-EC4A-B38B-4B7BFA33F9C9}" type="pres">
      <dgm:prSet presAssocID="{54A5D3A4-0EBC-EC42-8687-569DFC669390}" presName="Name37" presStyleLbl="parChTrans1D3" presStyleIdx="3" presStyleCnt="6"/>
      <dgm:spPr/>
      <dgm:t>
        <a:bodyPr/>
        <a:lstStyle/>
        <a:p>
          <a:endParaRPr lang="ru-RU"/>
        </a:p>
      </dgm:t>
    </dgm:pt>
    <dgm:pt modelId="{A80EB6DC-2B19-7543-901C-D385EF490624}" type="pres">
      <dgm:prSet presAssocID="{3B0C02D0-8935-E843-B900-0ADBE6037426}" presName="hierRoot2" presStyleCnt="0">
        <dgm:presLayoutVars>
          <dgm:hierBranch val="init"/>
        </dgm:presLayoutVars>
      </dgm:prSet>
      <dgm:spPr/>
    </dgm:pt>
    <dgm:pt modelId="{32BEEEBD-838D-A546-A183-C492F8D70AFF}" type="pres">
      <dgm:prSet presAssocID="{3B0C02D0-8935-E843-B900-0ADBE6037426}" presName="rootComposite" presStyleCnt="0"/>
      <dgm:spPr/>
    </dgm:pt>
    <dgm:pt modelId="{311020B3-1237-CD42-B0AA-37FA60A6DADE}" type="pres">
      <dgm:prSet presAssocID="{3B0C02D0-8935-E843-B900-0ADBE6037426}" presName="rootText" presStyleLbl="node3" presStyleIdx="3" presStyleCnt="6" custScaleX="214656" custScaleY="253902">
        <dgm:presLayoutVars>
          <dgm:chPref val="3"/>
        </dgm:presLayoutVars>
      </dgm:prSet>
      <dgm:spPr/>
      <dgm:t>
        <a:bodyPr/>
        <a:lstStyle/>
        <a:p>
          <a:endParaRPr lang="ru-RU"/>
        </a:p>
      </dgm:t>
    </dgm:pt>
    <dgm:pt modelId="{BDEF7524-D4BD-6048-9F40-6E393EF5C6CD}" type="pres">
      <dgm:prSet presAssocID="{3B0C02D0-8935-E843-B900-0ADBE6037426}" presName="rootConnector" presStyleLbl="node3" presStyleIdx="3" presStyleCnt="6"/>
      <dgm:spPr/>
      <dgm:t>
        <a:bodyPr/>
        <a:lstStyle/>
        <a:p>
          <a:endParaRPr lang="ru-RU"/>
        </a:p>
      </dgm:t>
    </dgm:pt>
    <dgm:pt modelId="{A0D9EC2E-4BEB-4349-8036-B433A96E7A0B}" type="pres">
      <dgm:prSet presAssocID="{3B0C02D0-8935-E843-B900-0ADBE6037426}" presName="hierChild4" presStyleCnt="0"/>
      <dgm:spPr/>
    </dgm:pt>
    <dgm:pt modelId="{70CA6A15-F2DF-C743-B645-5DE6EEA40A4E}" type="pres">
      <dgm:prSet presAssocID="{3B0C02D0-8935-E843-B900-0ADBE6037426}" presName="hierChild5" presStyleCnt="0"/>
      <dgm:spPr/>
    </dgm:pt>
    <dgm:pt modelId="{01605040-0D96-1148-86BA-0B320FA9F58B}" type="pres">
      <dgm:prSet presAssocID="{F9064636-F46D-7746-AFBE-0C9D787D51DA}" presName="hierChild5" presStyleCnt="0"/>
      <dgm:spPr/>
    </dgm:pt>
    <dgm:pt modelId="{189D4EEB-924E-8C49-9674-8251A850A690}" type="pres">
      <dgm:prSet presAssocID="{3F49019B-49AA-2E43-B630-5A0C874525D3}" presName="Name37" presStyleLbl="parChTrans1D2" presStyleIdx="2" presStyleCnt="3"/>
      <dgm:spPr/>
      <dgm:t>
        <a:bodyPr/>
        <a:lstStyle/>
        <a:p>
          <a:endParaRPr lang="ru-RU"/>
        </a:p>
      </dgm:t>
    </dgm:pt>
    <dgm:pt modelId="{4A6ACD30-45E9-444F-95D1-46A4949A143D}" type="pres">
      <dgm:prSet presAssocID="{BC618948-3E95-5445-94E8-CF9CB32778AD}" presName="hierRoot2" presStyleCnt="0">
        <dgm:presLayoutVars>
          <dgm:hierBranch val="init"/>
        </dgm:presLayoutVars>
      </dgm:prSet>
      <dgm:spPr/>
    </dgm:pt>
    <dgm:pt modelId="{D305D07F-5AF8-BD45-8BDF-120CA71DB35F}" type="pres">
      <dgm:prSet presAssocID="{BC618948-3E95-5445-94E8-CF9CB32778AD}" presName="rootComposite" presStyleCnt="0"/>
      <dgm:spPr/>
    </dgm:pt>
    <dgm:pt modelId="{56965830-F2FF-7A4B-9AC4-2E9B8B5E345A}" type="pres">
      <dgm:prSet presAssocID="{BC618948-3E95-5445-94E8-CF9CB32778AD}" presName="rootText" presStyleLbl="node2" presStyleIdx="2" presStyleCnt="3" custScaleX="242436" custLinFactNeighborX="4823" custLinFactNeighborY="-2756">
        <dgm:presLayoutVars>
          <dgm:chPref val="3"/>
        </dgm:presLayoutVars>
      </dgm:prSet>
      <dgm:spPr/>
      <dgm:t>
        <a:bodyPr/>
        <a:lstStyle/>
        <a:p>
          <a:endParaRPr lang="ru-RU"/>
        </a:p>
      </dgm:t>
    </dgm:pt>
    <dgm:pt modelId="{9776E738-F996-6B4F-830F-913CD323EAF9}" type="pres">
      <dgm:prSet presAssocID="{BC618948-3E95-5445-94E8-CF9CB32778AD}" presName="rootConnector" presStyleLbl="node2" presStyleIdx="2" presStyleCnt="3"/>
      <dgm:spPr/>
      <dgm:t>
        <a:bodyPr/>
        <a:lstStyle/>
        <a:p>
          <a:endParaRPr lang="ru-RU"/>
        </a:p>
      </dgm:t>
    </dgm:pt>
    <dgm:pt modelId="{60AD1443-A0E1-1C48-ABC1-2BF03CBF6F9E}" type="pres">
      <dgm:prSet presAssocID="{BC618948-3E95-5445-94E8-CF9CB32778AD}" presName="hierChild4" presStyleCnt="0"/>
      <dgm:spPr/>
    </dgm:pt>
    <dgm:pt modelId="{DFD663CA-4F1A-244D-AEB3-BA2C71C8EE1F}" type="pres">
      <dgm:prSet presAssocID="{FB08CFEB-8E25-EA4B-986E-07514362AE57}" presName="Name37" presStyleLbl="parChTrans1D3" presStyleIdx="4" presStyleCnt="6"/>
      <dgm:spPr/>
      <dgm:t>
        <a:bodyPr/>
        <a:lstStyle/>
        <a:p>
          <a:endParaRPr lang="ru-RU"/>
        </a:p>
      </dgm:t>
    </dgm:pt>
    <dgm:pt modelId="{320AA588-B1F5-6341-9556-5A6E0ADB3A46}" type="pres">
      <dgm:prSet presAssocID="{80A32DBA-89FF-BB40-AB0C-C09DB66040B2}" presName="hierRoot2" presStyleCnt="0">
        <dgm:presLayoutVars>
          <dgm:hierBranch val="init"/>
        </dgm:presLayoutVars>
      </dgm:prSet>
      <dgm:spPr/>
    </dgm:pt>
    <dgm:pt modelId="{185A6026-2560-9645-9439-AB3224CD5D54}" type="pres">
      <dgm:prSet presAssocID="{80A32DBA-89FF-BB40-AB0C-C09DB66040B2}" presName="rootComposite" presStyleCnt="0"/>
      <dgm:spPr/>
    </dgm:pt>
    <dgm:pt modelId="{8456169D-9BB0-1549-A30F-50F2DF77B8C1}" type="pres">
      <dgm:prSet presAssocID="{80A32DBA-89FF-BB40-AB0C-C09DB66040B2}" presName="rootText" presStyleLbl="node3" presStyleIdx="4" presStyleCnt="6" custScaleX="215477" custScaleY="192821">
        <dgm:presLayoutVars>
          <dgm:chPref val="3"/>
        </dgm:presLayoutVars>
      </dgm:prSet>
      <dgm:spPr/>
      <dgm:t>
        <a:bodyPr/>
        <a:lstStyle/>
        <a:p>
          <a:endParaRPr lang="ru-RU"/>
        </a:p>
      </dgm:t>
    </dgm:pt>
    <dgm:pt modelId="{115E739C-DC95-5B4F-97FB-BBA96C79ECFD}" type="pres">
      <dgm:prSet presAssocID="{80A32DBA-89FF-BB40-AB0C-C09DB66040B2}" presName="rootConnector" presStyleLbl="node3" presStyleIdx="4" presStyleCnt="6"/>
      <dgm:spPr/>
      <dgm:t>
        <a:bodyPr/>
        <a:lstStyle/>
        <a:p>
          <a:endParaRPr lang="ru-RU"/>
        </a:p>
      </dgm:t>
    </dgm:pt>
    <dgm:pt modelId="{BDF58314-A8D5-9942-86A6-550860A97186}" type="pres">
      <dgm:prSet presAssocID="{80A32DBA-89FF-BB40-AB0C-C09DB66040B2}" presName="hierChild4" presStyleCnt="0"/>
      <dgm:spPr/>
    </dgm:pt>
    <dgm:pt modelId="{18481CC1-1E78-1A4F-8B52-5D3D4A2F189E}" type="pres">
      <dgm:prSet presAssocID="{80A32DBA-89FF-BB40-AB0C-C09DB66040B2}" presName="hierChild5" presStyleCnt="0"/>
      <dgm:spPr/>
    </dgm:pt>
    <dgm:pt modelId="{5FF7285F-1F23-A546-9E91-1951A39BB33D}" type="pres">
      <dgm:prSet presAssocID="{8E6F0C09-4917-E747-A8F6-C708AD30353D}" presName="Name37" presStyleLbl="parChTrans1D3" presStyleIdx="5" presStyleCnt="6"/>
      <dgm:spPr/>
      <dgm:t>
        <a:bodyPr/>
        <a:lstStyle/>
        <a:p>
          <a:endParaRPr lang="ru-RU"/>
        </a:p>
      </dgm:t>
    </dgm:pt>
    <dgm:pt modelId="{7EE7C7EF-EE77-704D-9B81-60CA84BF88C6}" type="pres">
      <dgm:prSet presAssocID="{B03C4BCD-5D7A-0F48-87C1-6286E5FBD7EF}" presName="hierRoot2" presStyleCnt="0">
        <dgm:presLayoutVars>
          <dgm:hierBranch val="init"/>
        </dgm:presLayoutVars>
      </dgm:prSet>
      <dgm:spPr/>
    </dgm:pt>
    <dgm:pt modelId="{51ED9917-8F33-0F44-B88C-40A4CAF9EA45}" type="pres">
      <dgm:prSet presAssocID="{B03C4BCD-5D7A-0F48-87C1-6286E5FBD7EF}" presName="rootComposite" presStyleCnt="0"/>
      <dgm:spPr/>
    </dgm:pt>
    <dgm:pt modelId="{8BC43C04-20A6-9940-BB6F-D18B5C19E12A}" type="pres">
      <dgm:prSet presAssocID="{B03C4BCD-5D7A-0F48-87C1-6286E5FBD7EF}" presName="rootText" presStyleLbl="node3" presStyleIdx="5" presStyleCnt="6" custScaleX="200382" custScaleY="199133">
        <dgm:presLayoutVars>
          <dgm:chPref val="3"/>
        </dgm:presLayoutVars>
      </dgm:prSet>
      <dgm:spPr/>
      <dgm:t>
        <a:bodyPr/>
        <a:lstStyle/>
        <a:p>
          <a:endParaRPr lang="ru-RU"/>
        </a:p>
      </dgm:t>
    </dgm:pt>
    <dgm:pt modelId="{02A9A524-FBDA-AB4B-A347-BE5408B0ED28}" type="pres">
      <dgm:prSet presAssocID="{B03C4BCD-5D7A-0F48-87C1-6286E5FBD7EF}" presName="rootConnector" presStyleLbl="node3" presStyleIdx="5" presStyleCnt="6"/>
      <dgm:spPr/>
      <dgm:t>
        <a:bodyPr/>
        <a:lstStyle/>
        <a:p>
          <a:endParaRPr lang="ru-RU"/>
        </a:p>
      </dgm:t>
    </dgm:pt>
    <dgm:pt modelId="{6512CE6A-7B75-6E45-B581-C61CA9F78166}" type="pres">
      <dgm:prSet presAssocID="{B03C4BCD-5D7A-0F48-87C1-6286E5FBD7EF}" presName="hierChild4" presStyleCnt="0"/>
      <dgm:spPr/>
    </dgm:pt>
    <dgm:pt modelId="{4CB96B7F-ADE3-1A41-BE9E-7CDD132EEA00}" type="pres">
      <dgm:prSet presAssocID="{B03C4BCD-5D7A-0F48-87C1-6286E5FBD7EF}" presName="hierChild5" presStyleCnt="0"/>
      <dgm:spPr/>
    </dgm:pt>
    <dgm:pt modelId="{81629476-C6D8-CE4B-879B-254223A2D020}" type="pres">
      <dgm:prSet presAssocID="{BC618948-3E95-5445-94E8-CF9CB32778AD}" presName="hierChild5" presStyleCnt="0"/>
      <dgm:spPr/>
    </dgm:pt>
    <dgm:pt modelId="{772B9FDD-01B2-9040-8F2B-FF53FDC30A0B}" type="pres">
      <dgm:prSet presAssocID="{44D9651A-7725-DB4D-B648-E4742DFA3CB5}" presName="hierChild3" presStyleCnt="0"/>
      <dgm:spPr/>
    </dgm:pt>
  </dgm:ptLst>
  <dgm:cxnLst>
    <dgm:cxn modelId="{C02776D8-1BA5-4E4A-BA30-756C8B85B577}" type="presOf" srcId="{F9064636-F46D-7746-AFBE-0C9D787D51DA}" destId="{151682DE-16BE-4E49-837F-B4D7F81C909E}" srcOrd="1" destOrd="0" presId="urn:microsoft.com/office/officeart/2005/8/layout/orgChart1"/>
    <dgm:cxn modelId="{9FDE1B22-BF5F-419D-8AAF-B06B6727E1AC}" type="presOf" srcId="{D70F131E-3E1F-2A48-B191-03728AF78E52}" destId="{FCEA7E6E-C25B-0646-8868-5FE9620FD926}" srcOrd="0" destOrd="0" presId="urn:microsoft.com/office/officeart/2005/8/layout/orgChart1"/>
    <dgm:cxn modelId="{9C47E753-23EF-4EB1-8D03-AA3095AE8292}" type="presOf" srcId="{FB08CFEB-8E25-EA4B-986E-07514362AE57}" destId="{DFD663CA-4F1A-244D-AEB3-BA2C71C8EE1F}" srcOrd="0" destOrd="0" presId="urn:microsoft.com/office/officeart/2005/8/layout/orgChart1"/>
    <dgm:cxn modelId="{CB787C8E-0A50-5C4F-9548-D7C6813A9AE8}" srcId="{44D9651A-7725-DB4D-B648-E4742DFA3CB5}" destId="{F9064636-F46D-7746-AFBE-0C9D787D51DA}" srcOrd="1" destOrd="0" parTransId="{D70F131E-3E1F-2A48-B191-03728AF78E52}" sibTransId="{62B9D6B3-426F-124B-ACAA-0BC9235FDA90}"/>
    <dgm:cxn modelId="{B29EB13D-66D3-4F77-ABEA-B66E2C99D38A}" type="presOf" srcId="{BC618948-3E95-5445-94E8-CF9CB32778AD}" destId="{56965830-F2FF-7A4B-9AC4-2E9B8B5E345A}" srcOrd="0" destOrd="0" presId="urn:microsoft.com/office/officeart/2005/8/layout/orgChart1"/>
    <dgm:cxn modelId="{AB10240A-79C2-40D5-823B-A8DD7EE71DE7}" type="presOf" srcId="{212F1321-9B77-8A4B-92FE-989269C8F515}" destId="{170EE466-B71E-2B44-A28C-D74DCBA97894}" srcOrd="0" destOrd="0" presId="urn:microsoft.com/office/officeart/2005/8/layout/orgChart1"/>
    <dgm:cxn modelId="{8682D16E-FED9-4C1A-B255-3C2A870BB1F1}" type="presOf" srcId="{8E6F0C09-4917-E747-A8F6-C708AD30353D}" destId="{5FF7285F-1F23-A546-9E91-1951A39BB33D}" srcOrd="0" destOrd="0" presId="urn:microsoft.com/office/officeart/2005/8/layout/orgChart1"/>
    <dgm:cxn modelId="{931559E9-5FB2-D242-AB1A-456F4BB33DB6}" srcId="{3E5235D3-24F4-8B4D-9F2E-B918CDCE6D67}" destId="{44D9651A-7725-DB4D-B648-E4742DFA3CB5}" srcOrd="0" destOrd="0" parTransId="{E23F68A2-FFDC-DD4C-B692-0BE0F1642802}" sibTransId="{A26F57CD-0502-504E-9A63-8440904C874C}"/>
    <dgm:cxn modelId="{74E39362-E2C0-49D9-A9C8-83F5465173DD}" type="presOf" srcId="{3B0C02D0-8935-E843-B900-0ADBE6037426}" destId="{311020B3-1237-CD42-B0AA-37FA60A6DADE}" srcOrd="0" destOrd="0" presId="urn:microsoft.com/office/officeart/2005/8/layout/orgChart1"/>
    <dgm:cxn modelId="{4E99D71E-B0A5-4F72-8ADE-BD6889942F09}" type="presOf" srcId="{7C586ACA-D4D9-CF40-A6FF-24E8B94EE417}" destId="{804FD753-FEF0-4840-909E-6D64D28C55F6}" srcOrd="0" destOrd="0" presId="urn:microsoft.com/office/officeart/2005/8/layout/orgChart1"/>
    <dgm:cxn modelId="{C06E217A-C034-4486-83E8-654E41A44723}" type="presOf" srcId="{57378E7C-08F0-434F-ACF1-4F266D73BB9A}" destId="{46653B1C-497B-B447-B466-3CAB6624D655}" srcOrd="0" destOrd="0" presId="urn:microsoft.com/office/officeart/2005/8/layout/orgChart1"/>
    <dgm:cxn modelId="{1467591C-672F-C246-AEA6-BF23A19559D7}" srcId="{BC618948-3E95-5445-94E8-CF9CB32778AD}" destId="{B03C4BCD-5D7A-0F48-87C1-6286E5FBD7EF}" srcOrd="1" destOrd="0" parTransId="{8E6F0C09-4917-E747-A8F6-C708AD30353D}" sibTransId="{2B4263D2-EA81-5848-81FA-214E593B050C}"/>
    <dgm:cxn modelId="{77B938CE-6840-4190-8FA4-08C78D423DDF}" type="presOf" srcId="{54A5D3A4-0EBC-EC42-8687-569DFC669390}" destId="{8101D06A-16E2-EC4A-B38B-4B7BFA33F9C9}" srcOrd="0" destOrd="0" presId="urn:microsoft.com/office/officeart/2005/8/layout/orgChart1"/>
    <dgm:cxn modelId="{2CEDFA0D-5DC9-4240-9EA4-EDAC44B625CC}" type="presOf" srcId="{212F1321-9B77-8A4B-92FE-989269C8F515}" destId="{A23A6EA2-AA9F-9F4A-8558-D0F967D75897}" srcOrd="1" destOrd="0" presId="urn:microsoft.com/office/officeart/2005/8/layout/orgChart1"/>
    <dgm:cxn modelId="{CEB3C08A-98F1-0344-AD2D-743B185D9ECC}" srcId="{BC618948-3E95-5445-94E8-CF9CB32778AD}" destId="{80A32DBA-89FF-BB40-AB0C-C09DB66040B2}" srcOrd="0" destOrd="0" parTransId="{FB08CFEB-8E25-EA4B-986E-07514362AE57}" sibTransId="{69EAF89C-FDFD-8148-ACE1-0B209B235CCF}"/>
    <dgm:cxn modelId="{27E6E0BC-9507-4253-953F-864C0D5609F3}" type="presOf" srcId="{3B0C02D0-8935-E843-B900-0ADBE6037426}" destId="{BDEF7524-D4BD-6048-9F40-6E393EF5C6CD}" srcOrd="1" destOrd="0" presId="urn:microsoft.com/office/officeart/2005/8/layout/orgChart1"/>
    <dgm:cxn modelId="{504A5040-3F0A-479B-921C-992A19AE7353}" type="presOf" srcId="{BC618948-3E95-5445-94E8-CF9CB32778AD}" destId="{9776E738-F996-6B4F-830F-913CD323EAF9}" srcOrd="1" destOrd="0" presId="urn:microsoft.com/office/officeart/2005/8/layout/orgChart1"/>
    <dgm:cxn modelId="{919978B1-B767-49D0-8078-6C1FF5F6265F}" type="presOf" srcId="{5E629A5F-3B53-CE41-AFF1-177D07D2A2A2}" destId="{8EEA4005-BD16-2A41-B454-5679D44F7B01}" srcOrd="0" destOrd="0" presId="urn:microsoft.com/office/officeart/2005/8/layout/orgChart1"/>
    <dgm:cxn modelId="{023B2B82-FAA6-49F1-B132-FB96B9888DC5}" type="presOf" srcId="{44D9651A-7725-DB4D-B648-E4742DFA3CB5}" destId="{D3B486F4-D8F9-CE41-8F25-0057C9C01D3A}" srcOrd="1" destOrd="0" presId="urn:microsoft.com/office/officeart/2005/8/layout/orgChart1"/>
    <dgm:cxn modelId="{5B89C3D6-13E2-4276-B75D-103D6919FB84}" type="presOf" srcId="{80A32DBA-89FF-BB40-AB0C-C09DB66040B2}" destId="{8456169D-9BB0-1549-A30F-50F2DF77B8C1}" srcOrd="0" destOrd="0" presId="urn:microsoft.com/office/officeart/2005/8/layout/orgChart1"/>
    <dgm:cxn modelId="{056845A3-B00C-F141-BA8A-F50E348F49AC}" srcId="{212F1321-9B77-8A4B-92FE-989269C8F515}" destId="{743A32EF-D9C4-B34D-9FCF-CDF072FDD67F}" srcOrd="1" destOrd="0" parTransId="{E7FD53D2-CB7E-9F46-BF9E-352BA94E8D89}" sibTransId="{835C5521-1C7B-1C4D-89EC-62D6DD09B191}"/>
    <dgm:cxn modelId="{9230C56D-EB2F-4C1D-82C6-CD7B433C360A}" type="presOf" srcId="{46BDF7C9-A78C-E94A-B557-125610496915}" destId="{41A61D2A-232C-F243-B10C-A1DC7C2C2DCB}" srcOrd="0" destOrd="0" presId="urn:microsoft.com/office/officeart/2005/8/layout/orgChart1"/>
    <dgm:cxn modelId="{32AE7D66-F9DF-424A-9EBB-00E6E2AA9C32}" type="presOf" srcId="{E7FD53D2-CB7E-9F46-BF9E-352BA94E8D89}" destId="{36760C8E-A74F-FD4F-9AA8-4A4D66D167D5}" srcOrd="0" destOrd="0" presId="urn:microsoft.com/office/officeart/2005/8/layout/orgChart1"/>
    <dgm:cxn modelId="{82AD6B94-BAA5-D244-8A19-6B37DAB20582}" srcId="{F9064636-F46D-7746-AFBE-0C9D787D51DA}" destId="{3B0C02D0-8935-E843-B900-0ADBE6037426}" srcOrd="1" destOrd="0" parTransId="{54A5D3A4-0EBC-EC42-8687-569DFC669390}" sibTransId="{FE9FEC95-6178-AD47-B96A-8E24C9CE4073}"/>
    <dgm:cxn modelId="{217DEE42-E62C-453C-99CC-6B64C7C88AA0}" type="presOf" srcId="{46BDF7C9-A78C-E94A-B557-125610496915}" destId="{C096F858-D7F3-2A4A-9FB2-5E3F01D893CD}" srcOrd="1" destOrd="0" presId="urn:microsoft.com/office/officeart/2005/8/layout/orgChart1"/>
    <dgm:cxn modelId="{DB869717-D57F-4646-BC0A-7AAF8646C82D}" type="presOf" srcId="{3F49019B-49AA-2E43-B630-5A0C874525D3}" destId="{189D4EEB-924E-8C49-9674-8251A850A690}" srcOrd="0" destOrd="0" presId="urn:microsoft.com/office/officeart/2005/8/layout/orgChart1"/>
    <dgm:cxn modelId="{8413AA48-3339-4908-9919-7516018291B6}" type="presOf" srcId="{B03C4BCD-5D7A-0F48-87C1-6286E5FBD7EF}" destId="{02A9A524-FBDA-AB4B-A347-BE5408B0ED28}" srcOrd="1" destOrd="0" presId="urn:microsoft.com/office/officeart/2005/8/layout/orgChart1"/>
    <dgm:cxn modelId="{A2BE819E-895E-495D-8E1A-0EEC013BCB4E}" type="presOf" srcId="{B03C4BCD-5D7A-0F48-87C1-6286E5FBD7EF}" destId="{8BC43C04-20A6-9940-BB6F-D18B5C19E12A}" srcOrd="0" destOrd="0" presId="urn:microsoft.com/office/officeart/2005/8/layout/orgChart1"/>
    <dgm:cxn modelId="{FB207DB4-57D1-7D44-9EDD-ED3FCD6881CD}" srcId="{44D9651A-7725-DB4D-B648-E4742DFA3CB5}" destId="{212F1321-9B77-8A4B-92FE-989269C8F515}" srcOrd="0" destOrd="0" parTransId="{ED5006FE-9229-394B-93D1-E23CE432AF00}" sibTransId="{81888467-884B-9848-93A1-EE83A8516691}"/>
    <dgm:cxn modelId="{B9C179FB-FCEF-40BB-A166-8C831E2FEA1F}" type="presOf" srcId="{743A32EF-D9C4-B34D-9FCF-CDF072FDD67F}" destId="{FCB84552-3E83-FB42-B07B-B9B619C1E034}" srcOrd="1" destOrd="0" presId="urn:microsoft.com/office/officeart/2005/8/layout/orgChart1"/>
    <dgm:cxn modelId="{45D53B80-78F6-46D8-B888-1570995A0F3B}" type="presOf" srcId="{44D9651A-7725-DB4D-B648-E4742DFA3CB5}" destId="{66F8E567-0D47-2F4C-86A0-62A34D0B296D}" srcOrd="0" destOrd="0" presId="urn:microsoft.com/office/officeart/2005/8/layout/orgChart1"/>
    <dgm:cxn modelId="{32EA4806-C74C-497D-8F80-AEF34B3D4958}" type="presOf" srcId="{743A32EF-D9C4-B34D-9FCF-CDF072FDD67F}" destId="{F5BDEB28-2A53-6F41-AC52-0F77448215BC}" srcOrd="0" destOrd="0" presId="urn:microsoft.com/office/officeart/2005/8/layout/orgChart1"/>
    <dgm:cxn modelId="{145C0DFD-7073-4D5F-B6A8-A04B01C6BB5E}" type="presOf" srcId="{7C586ACA-D4D9-CF40-A6FF-24E8B94EE417}" destId="{767FAF75-AEEB-5A40-96B6-C8AA5B5CB38A}" srcOrd="1" destOrd="0" presId="urn:microsoft.com/office/officeart/2005/8/layout/orgChart1"/>
    <dgm:cxn modelId="{C3505D7E-3BA2-664D-8C1E-982971D8FC00}" srcId="{212F1321-9B77-8A4B-92FE-989269C8F515}" destId="{46BDF7C9-A78C-E94A-B557-125610496915}" srcOrd="0" destOrd="0" parTransId="{57378E7C-08F0-434F-ACF1-4F266D73BB9A}" sibTransId="{0AD3DA4F-763E-2545-BF1F-1D9D10140336}"/>
    <dgm:cxn modelId="{454FD7C0-4405-2446-ABDD-C0D88EE24514}" srcId="{44D9651A-7725-DB4D-B648-E4742DFA3CB5}" destId="{BC618948-3E95-5445-94E8-CF9CB32778AD}" srcOrd="2" destOrd="0" parTransId="{3F49019B-49AA-2E43-B630-5A0C874525D3}" sibTransId="{97599070-663F-2043-9C2C-22297756B167}"/>
    <dgm:cxn modelId="{E88C5485-5F11-4C18-844E-27761B3B5E07}" type="presOf" srcId="{80A32DBA-89FF-BB40-AB0C-C09DB66040B2}" destId="{115E739C-DC95-5B4F-97FB-BBA96C79ECFD}" srcOrd="1" destOrd="0" presId="urn:microsoft.com/office/officeart/2005/8/layout/orgChart1"/>
    <dgm:cxn modelId="{813B9FAD-1A44-4226-BD1E-7469C9D6204D}" type="presOf" srcId="{ED5006FE-9229-394B-93D1-E23CE432AF00}" destId="{EF849B28-88D2-8A44-A10D-E13E15F1A7F1}" srcOrd="0" destOrd="0" presId="urn:microsoft.com/office/officeart/2005/8/layout/orgChart1"/>
    <dgm:cxn modelId="{9B5950F3-4FC7-413A-A767-FB3C7CCCA517}" type="presOf" srcId="{3E5235D3-24F4-8B4D-9F2E-B918CDCE6D67}" destId="{961968DA-07B3-F84E-9154-80B93C1E71B0}" srcOrd="0" destOrd="0" presId="urn:microsoft.com/office/officeart/2005/8/layout/orgChart1"/>
    <dgm:cxn modelId="{20E70CA2-2220-1D4C-ACB7-7EDF28B37AEC}" srcId="{F9064636-F46D-7746-AFBE-0C9D787D51DA}" destId="{7C586ACA-D4D9-CF40-A6FF-24E8B94EE417}" srcOrd="0" destOrd="0" parTransId="{5E629A5F-3B53-CE41-AFF1-177D07D2A2A2}" sibTransId="{D4F47252-1368-0042-84CB-E1643F3B1560}"/>
    <dgm:cxn modelId="{34BE6DCD-6038-4AC3-B9E6-88396A8E5468}" type="presOf" srcId="{F9064636-F46D-7746-AFBE-0C9D787D51DA}" destId="{3A388EFF-4787-594D-8937-F80173908197}" srcOrd="0" destOrd="0" presId="urn:microsoft.com/office/officeart/2005/8/layout/orgChart1"/>
    <dgm:cxn modelId="{5A8FD234-D5DE-46D2-AC9E-DA33C71C9FC2}" type="presParOf" srcId="{961968DA-07B3-F84E-9154-80B93C1E71B0}" destId="{EBE5DF19-F64C-1D4C-A92B-8B5A4020F8CA}" srcOrd="0" destOrd="0" presId="urn:microsoft.com/office/officeart/2005/8/layout/orgChart1"/>
    <dgm:cxn modelId="{4CD733AD-E884-4936-853C-2C2C2EFB5A44}" type="presParOf" srcId="{EBE5DF19-F64C-1D4C-A92B-8B5A4020F8CA}" destId="{9DB29D51-C121-4D41-8B84-6FCDEA6AFC0E}" srcOrd="0" destOrd="0" presId="urn:microsoft.com/office/officeart/2005/8/layout/orgChart1"/>
    <dgm:cxn modelId="{A57C6AF0-E0F0-4EEF-A366-3597DB47A0FA}" type="presParOf" srcId="{9DB29D51-C121-4D41-8B84-6FCDEA6AFC0E}" destId="{66F8E567-0D47-2F4C-86A0-62A34D0B296D}" srcOrd="0" destOrd="0" presId="urn:microsoft.com/office/officeart/2005/8/layout/orgChart1"/>
    <dgm:cxn modelId="{3260BCAC-EAA9-4602-8ECC-89E455D300D0}" type="presParOf" srcId="{9DB29D51-C121-4D41-8B84-6FCDEA6AFC0E}" destId="{D3B486F4-D8F9-CE41-8F25-0057C9C01D3A}" srcOrd="1" destOrd="0" presId="urn:microsoft.com/office/officeart/2005/8/layout/orgChart1"/>
    <dgm:cxn modelId="{F7A7B60F-901E-4C73-B509-1AC73AF771BD}" type="presParOf" srcId="{EBE5DF19-F64C-1D4C-A92B-8B5A4020F8CA}" destId="{7AB755EC-7B56-714C-B298-F219666CDDF4}" srcOrd="1" destOrd="0" presId="urn:microsoft.com/office/officeart/2005/8/layout/orgChart1"/>
    <dgm:cxn modelId="{AD65FE79-0E02-4853-B5E9-2B841ECE2B24}" type="presParOf" srcId="{7AB755EC-7B56-714C-B298-F219666CDDF4}" destId="{EF849B28-88D2-8A44-A10D-E13E15F1A7F1}" srcOrd="0" destOrd="0" presId="urn:microsoft.com/office/officeart/2005/8/layout/orgChart1"/>
    <dgm:cxn modelId="{DF518E15-CABB-4A91-A8A4-D532CBF01A38}" type="presParOf" srcId="{7AB755EC-7B56-714C-B298-F219666CDDF4}" destId="{36E74D68-E210-AF4E-8415-19F8E134B842}" srcOrd="1" destOrd="0" presId="urn:microsoft.com/office/officeart/2005/8/layout/orgChart1"/>
    <dgm:cxn modelId="{B28CB494-59ED-4083-95CD-58F0AA557744}" type="presParOf" srcId="{36E74D68-E210-AF4E-8415-19F8E134B842}" destId="{497169AA-47B8-3745-BBF0-31C3C6F52A7C}" srcOrd="0" destOrd="0" presId="urn:microsoft.com/office/officeart/2005/8/layout/orgChart1"/>
    <dgm:cxn modelId="{9AF094A6-C024-4DC8-B797-8F68C5263ECE}" type="presParOf" srcId="{497169AA-47B8-3745-BBF0-31C3C6F52A7C}" destId="{170EE466-B71E-2B44-A28C-D74DCBA97894}" srcOrd="0" destOrd="0" presId="urn:microsoft.com/office/officeart/2005/8/layout/orgChart1"/>
    <dgm:cxn modelId="{8C4D81DD-C8ED-43FC-BDBF-236CC5C04F10}" type="presParOf" srcId="{497169AA-47B8-3745-BBF0-31C3C6F52A7C}" destId="{A23A6EA2-AA9F-9F4A-8558-D0F967D75897}" srcOrd="1" destOrd="0" presId="urn:microsoft.com/office/officeart/2005/8/layout/orgChart1"/>
    <dgm:cxn modelId="{0FA4F6A0-A421-4847-940A-F54020C0A4AA}" type="presParOf" srcId="{36E74D68-E210-AF4E-8415-19F8E134B842}" destId="{993775AF-1AA4-EF44-898F-A3802D40326B}" srcOrd="1" destOrd="0" presId="urn:microsoft.com/office/officeart/2005/8/layout/orgChart1"/>
    <dgm:cxn modelId="{402B043A-1377-4A0D-AB1F-7287E2D81ACE}" type="presParOf" srcId="{993775AF-1AA4-EF44-898F-A3802D40326B}" destId="{46653B1C-497B-B447-B466-3CAB6624D655}" srcOrd="0" destOrd="0" presId="urn:microsoft.com/office/officeart/2005/8/layout/orgChart1"/>
    <dgm:cxn modelId="{0D667BF4-0C0E-458F-BA5B-E1920F7CE496}" type="presParOf" srcId="{993775AF-1AA4-EF44-898F-A3802D40326B}" destId="{E78E6B30-688B-FB4C-8C9F-B82691F1E5E1}" srcOrd="1" destOrd="0" presId="urn:microsoft.com/office/officeart/2005/8/layout/orgChart1"/>
    <dgm:cxn modelId="{776749B1-EFDC-4714-A346-C2BE7C5CA3C0}" type="presParOf" srcId="{E78E6B30-688B-FB4C-8C9F-B82691F1E5E1}" destId="{7E9AD617-F31B-3147-9AF9-94C467307FE0}" srcOrd="0" destOrd="0" presId="urn:microsoft.com/office/officeart/2005/8/layout/orgChart1"/>
    <dgm:cxn modelId="{E564A5EF-3637-4CBE-9533-EFB60449ACD2}" type="presParOf" srcId="{7E9AD617-F31B-3147-9AF9-94C467307FE0}" destId="{41A61D2A-232C-F243-B10C-A1DC7C2C2DCB}" srcOrd="0" destOrd="0" presId="urn:microsoft.com/office/officeart/2005/8/layout/orgChart1"/>
    <dgm:cxn modelId="{6A01BD3A-9BF1-4FEF-A8F5-8F99BCAD4937}" type="presParOf" srcId="{7E9AD617-F31B-3147-9AF9-94C467307FE0}" destId="{C096F858-D7F3-2A4A-9FB2-5E3F01D893CD}" srcOrd="1" destOrd="0" presId="urn:microsoft.com/office/officeart/2005/8/layout/orgChart1"/>
    <dgm:cxn modelId="{8784B143-5BC9-4AA4-B7A9-7D91A042B28A}" type="presParOf" srcId="{E78E6B30-688B-FB4C-8C9F-B82691F1E5E1}" destId="{19D9110D-9508-0743-91A2-B12164A9F015}" srcOrd="1" destOrd="0" presId="urn:microsoft.com/office/officeart/2005/8/layout/orgChart1"/>
    <dgm:cxn modelId="{F8CB15D0-593A-489F-9286-2EDCEE790303}" type="presParOf" srcId="{E78E6B30-688B-FB4C-8C9F-B82691F1E5E1}" destId="{BC950AE9-5A05-FA49-9AE8-3533651F6886}" srcOrd="2" destOrd="0" presId="urn:microsoft.com/office/officeart/2005/8/layout/orgChart1"/>
    <dgm:cxn modelId="{0FEBC260-3A66-4449-A326-4C7BB57111DC}" type="presParOf" srcId="{993775AF-1AA4-EF44-898F-A3802D40326B}" destId="{36760C8E-A74F-FD4F-9AA8-4A4D66D167D5}" srcOrd="2" destOrd="0" presId="urn:microsoft.com/office/officeart/2005/8/layout/orgChart1"/>
    <dgm:cxn modelId="{F58981F7-3CCE-4425-BD81-EF877AF9B071}" type="presParOf" srcId="{993775AF-1AA4-EF44-898F-A3802D40326B}" destId="{80792C69-1C78-2C4C-9294-1AA04C7825BC}" srcOrd="3" destOrd="0" presId="urn:microsoft.com/office/officeart/2005/8/layout/orgChart1"/>
    <dgm:cxn modelId="{89751164-B5AB-4E8C-BE52-CFF45788AC2B}" type="presParOf" srcId="{80792C69-1C78-2C4C-9294-1AA04C7825BC}" destId="{A878F44F-3521-A844-93E3-5F034A6E05DB}" srcOrd="0" destOrd="0" presId="urn:microsoft.com/office/officeart/2005/8/layout/orgChart1"/>
    <dgm:cxn modelId="{FADE2367-E17E-4809-9DD0-A98DE18BCCE8}" type="presParOf" srcId="{A878F44F-3521-A844-93E3-5F034A6E05DB}" destId="{F5BDEB28-2A53-6F41-AC52-0F77448215BC}" srcOrd="0" destOrd="0" presId="urn:microsoft.com/office/officeart/2005/8/layout/orgChart1"/>
    <dgm:cxn modelId="{D86AE323-8D6C-48B0-B426-1B045F41685A}" type="presParOf" srcId="{A878F44F-3521-A844-93E3-5F034A6E05DB}" destId="{FCB84552-3E83-FB42-B07B-B9B619C1E034}" srcOrd="1" destOrd="0" presId="urn:microsoft.com/office/officeart/2005/8/layout/orgChart1"/>
    <dgm:cxn modelId="{AD068AC9-95EB-4762-89D3-BB3699D0B3A2}" type="presParOf" srcId="{80792C69-1C78-2C4C-9294-1AA04C7825BC}" destId="{41AECD84-32CC-7E4A-91CE-1F5AE7EC42AB}" srcOrd="1" destOrd="0" presId="urn:microsoft.com/office/officeart/2005/8/layout/orgChart1"/>
    <dgm:cxn modelId="{31C6DA44-BAD5-4693-A928-697AF9CFF5BD}" type="presParOf" srcId="{80792C69-1C78-2C4C-9294-1AA04C7825BC}" destId="{7CD1DB97-8F72-9049-A20B-BB3B3383EAD9}" srcOrd="2" destOrd="0" presId="urn:microsoft.com/office/officeart/2005/8/layout/orgChart1"/>
    <dgm:cxn modelId="{F8DE599B-DC9A-46A1-9FE0-2429A303C8B8}" type="presParOf" srcId="{36E74D68-E210-AF4E-8415-19F8E134B842}" destId="{32A31B2E-1892-1543-BEC2-1C793D3F2ED7}" srcOrd="2" destOrd="0" presId="urn:microsoft.com/office/officeart/2005/8/layout/orgChart1"/>
    <dgm:cxn modelId="{BAB256AD-C3FE-41BE-9491-A89032A7C6E7}" type="presParOf" srcId="{7AB755EC-7B56-714C-B298-F219666CDDF4}" destId="{FCEA7E6E-C25B-0646-8868-5FE9620FD926}" srcOrd="2" destOrd="0" presId="urn:microsoft.com/office/officeart/2005/8/layout/orgChart1"/>
    <dgm:cxn modelId="{8515C5B1-680E-4F99-9B5A-D05E2F8E9513}" type="presParOf" srcId="{7AB755EC-7B56-714C-B298-F219666CDDF4}" destId="{B6DF8C26-5F61-8749-A3A3-AAB915857513}" srcOrd="3" destOrd="0" presId="urn:microsoft.com/office/officeart/2005/8/layout/orgChart1"/>
    <dgm:cxn modelId="{3A8EBF71-AC88-4911-B535-4351F465BC29}" type="presParOf" srcId="{B6DF8C26-5F61-8749-A3A3-AAB915857513}" destId="{C06697E3-3B3E-F647-87F4-9D1190E410AD}" srcOrd="0" destOrd="0" presId="urn:microsoft.com/office/officeart/2005/8/layout/orgChart1"/>
    <dgm:cxn modelId="{8F6F6D8B-A279-42CF-825B-C3F64854E91B}" type="presParOf" srcId="{C06697E3-3B3E-F647-87F4-9D1190E410AD}" destId="{3A388EFF-4787-594D-8937-F80173908197}" srcOrd="0" destOrd="0" presId="urn:microsoft.com/office/officeart/2005/8/layout/orgChart1"/>
    <dgm:cxn modelId="{3A092C8D-619A-4555-9547-3EE22FAC9A2B}" type="presParOf" srcId="{C06697E3-3B3E-F647-87F4-9D1190E410AD}" destId="{151682DE-16BE-4E49-837F-B4D7F81C909E}" srcOrd="1" destOrd="0" presId="urn:microsoft.com/office/officeart/2005/8/layout/orgChart1"/>
    <dgm:cxn modelId="{8708DF0F-43C8-48E6-9014-D02B4E8EB091}" type="presParOf" srcId="{B6DF8C26-5F61-8749-A3A3-AAB915857513}" destId="{17EFE727-FFFF-5F45-B08A-B36F6BA0166E}" srcOrd="1" destOrd="0" presId="urn:microsoft.com/office/officeart/2005/8/layout/orgChart1"/>
    <dgm:cxn modelId="{FCE2212E-C92C-496B-981A-09EC2B8A2D7E}" type="presParOf" srcId="{17EFE727-FFFF-5F45-B08A-B36F6BA0166E}" destId="{8EEA4005-BD16-2A41-B454-5679D44F7B01}" srcOrd="0" destOrd="0" presId="urn:microsoft.com/office/officeart/2005/8/layout/orgChart1"/>
    <dgm:cxn modelId="{7BFB2065-C400-416D-A6F7-1B163A54307B}" type="presParOf" srcId="{17EFE727-FFFF-5F45-B08A-B36F6BA0166E}" destId="{FA278EC0-F9F6-204A-905A-9AD4BFE418D2}" srcOrd="1" destOrd="0" presId="urn:microsoft.com/office/officeart/2005/8/layout/orgChart1"/>
    <dgm:cxn modelId="{06533ECD-497A-49B7-9A72-486ACF11F637}" type="presParOf" srcId="{FA278EC0-F9F6-204A-905A-9AD4BFE418D2}" destId="{0B213B11-EA02-2E40-ADEE-D86A8D787213}" srcOrd="0" destOrd="0" presId="urn:microsoft.com/office/officeart/2005/8/layout/orgChart1"/>
    <dgm:cxn modelId="{37E77315-2135-48DD-8526-AE34C8860367}" type="presParOf" srcId="{0B213B11-EA02-2E40-ADEE-D86A8D787213}" destId="{804FD753-FEF0-4840-909E-6D64D28C55F6}" srcOrd="0" destOrd="0" presId="urn:microsoft.com/office/officeart/2005/8/layout/orgChart1"/>
    <dgm:cxn modelId="{558068B2-0A18-4662-AC12-42055FF8A35A}" type="presParOf" srcId="{0B213B11-EA02-2E40-ADEE-D86A8D787213}" destId="{767FAF75-AEEB-5A40-96B6-C8AA5B5CB38A}" srcOrd="1" destOrd="0" presId="urn:microsoft.com/office/officeart/2005/8/layout/orgChart1"/>
    <dgm:cxn modelId="{6F1DBC13-DBFA-48FC-A0AA-1591228F63AA}" type="presParOf" srcId="{FA278EC0-F9F6-204A-905A-9AD4BFE418D2}" destId="{F124D9AD-FFB6-744E-B6F2-CAABB5D0DF39}" srcOrd="1" destOrd="0" presId="urn:microsoft.com/office/officeart/2005/8/layout/orgChart1"/>
    <dgm:cxn modelId="{A7606204-065B-49CF-9B7D-584C262E6429}" type="presParOf" srcId="{FA278EC0-F9F6-204A-905A-9AD4BFE418D2}" destId="{AA0DE389-DF84-8A48-A724-40BAA5D234F9}" srcOrd="2" destOrd="0" presId="urn:microsoft.com/office/officeart/2005/8/layout/orgChart1"/>
    <dgm:cxn modelId="{27A26A85-D3D1-4E8B-8958-E24A581B235C}" type="presParOf" srcId="{17EFE727-FFFF-5F45-B08A-B36F6BA0166E}" destId="{8101D06A-16E2-EC4A-B38B-4B7BFA33F9C9}" srcOrd="2" destOrd="0" presId="urn:microsoft.com/office/officeart/2005/8/layout/orgChart1"/>
    <dgm:cxn modelId="{F2AECDAF-DD66-485D-A10A-DDCFB10D07AF}" type="presParOf" srcId="{17EFE727-FFFF-5F45-B08A-B36F6BA0166E}" destId="{A80EB6DC-2B19-7543-901C-D385EF490624}" srcOrd="3" destOrd="0" presId="urn:microsoft.com/office/officeart/2005/8/layout/orgChart1"/>
    <dgm:cxn modelId="{1B19B832-16A8-49D3-815D-C44F11E1D8F6}" type="presParOf" srcId="{A80EB6DC-2B19-7543-901C-D385EF490624}" destId="{32BEEEBD-838D-A546-A183-C492F8D70AFF}" srcOrd="0" destOrd="0" presId="urn:microsoft.com/office/officeart/2005/8/layout/orgChart1"/>
    <dgm:cxn modelId="{045098EA-B602-4555-A39E-C96F937651C5}" type="presParOf" srcId="{32BEEEBD-838D-A546-A183-C492F8D70AFF}" destId="{311020B3-1237-CD42-B0AA-37FA60A6DADE}" srcOrd="0" destOrd="0" presId="urn:microsoft.com/office/officeart/2005/8/layout/orgChart1"/>
    <dgm:cxn modelId="{F7287A6C-5E28-4779-8DD8-A7FAF31FD02E}" type="presParOf" srcId="{32BEEEBD-838D-A546-A183-C492F8D70AFF}" destId="{BDEF7524-D4BD-6048-9F40-6E393EF5C6CD}" srcOrd="1" destOrd="0" presId="urn:microsoft.com/office/officeart/2005/8/layout/orgChart1"/>
    <dgm:cxn modelId="{84DF81DD-CCEB-407B-AB7A-7E9B97B9E8DB}" type="presParOf" srcId="{A80EB6DC-2B19-7543-901C-D385EF490624}" destId="{A0D9EC2E-4BEB-4349-8036-B433A96E7A0B}" srcOrd="1" destOrd="0" presId="urn:microsoft.com/office/officeart/2005/8/layout/orgChart1"/>
    <dgm:cxn modelId="{49095F55-4D18-4949-B001-90A8ECAE0525}" type="presParOf" srcId="{A80EB6DC-2B19-7543-901C-D385EF490624}" destId="{70CA6A15-F2DF-C743-B645-5DE6EEA40A4E}" srcOrd="2" destOrd="0" presId="urn:microsoft.com/office/officeart/2005/8/layout/orgChart1"/>
    <dgm:cxn modelId="{C0EB4E03-9FF7-43C2-8740-163373893E9F}" type="presParOf" srcId="{B6DF8C26-5F61-8749-A3A3-AAB915857513}" destId="{01605040-0D96-1148-86BA-0B320FA9F58B}" srcOrd="2" destOrd="0" presId="urn:microsoft.com/office/officeart/2005/8/layout/orgChart1"/>
    <dgm:cxn modelId="{33AC80E9-DB68-40C0-B49F-A4819B626311}" type="presParOf" srcId="{7AB755EC-7B56-714C-B298-F219666CDDF4}" destId="{189D4EEB-924E-8C49-9674-8251A850A690}" srcOrd="4" destOrd="0" presId="urn:microsoft.com/office/officeart/2005/8/layout/orgChart1"/>
    <dgm:cxn modelId="{62E41EB1-39DF-4BB1-8262-ED849678B169}" type="presParOf" srcId="{7AB755EC-7B56-714C-B298-F219666CDDF4}" destId="{4A6ACD30-45E9-444F-95D1-46A4949A143D}" srcOrd="5" destOrd="0" presId="urn:microsoft.com/office/officeart/2005/8/layout/orgChart1"/>
    <dgm:cxn modelId="{119DB2BE-0492-479B-A8E2-7C14DEDE676F}" type="presParOf" srcId="{4A6ACD30-45E9-444F-95D1-46A4949A143D}" destId="{D305D07F-5AF8-BD45-8BDF-120CA71DB35F}" srcOrd="0" destOrd="0" presId="urn:microsoft.com/office/officeart/2005/8/layout/orgChart1"/>
    <dgm:cxn modelId="{883ACDAA-58FE-4191-A181-91CBABC40315}" type="presParOf" srcId="{D305D07F-5AF8-BD45-8BDF-120CA71DB35F}" destId="{56965830-F2FF-7A4B-9AC4-2E9B8B5E345A}" srcOrd="0" destOrd="0" presId="urn:microsoft.com/office/officeart/2005/8/layout/orgChart1"/>
    <dgm:cxn modelId="{52E4D292-CCFE-4BFE-8B35-F929B4D39814}" type="presParOf" srcId="{D305D07F-5AF8-BD45-8BDF-120CA71DB35F}" destId="{9776E738-F996-6B4F-830F-913CD323EAF9}" srcOrd="1" destOrd="0" presId="urn:microsoft.com/office/officeart/2005/8/layout/orgChart1"/>
    <dgm:cxn modelId="{A269724F-1D70-468E-828C-A5BFE0E16625}" type="presParOf" srcId="{4A6ACD30-45E9-444F-95D1-46A4949A143D}" destId="{60AD1443-A0E1-1C48-ABC1-2BF03CBF6F9E}" srcOrd="1" destOrd="0" presId="urn:microsoft.com/office/officeart/2005/8/layout/orgChart1"/>
    <dgm:cxn modelId="{42C241EF-F685-4EC3-A440-A5233F744C97}" type="presParOf" srcId="{60AD1443-A0E1-1C48-ABC1-2BF03CBF6F9E}" destId="{DFD663CA-4F1A-244D-AEB3-BA2C71C8EE1F}" srcOrd="0" destOrd="0" presId="urn:microsoft.com/office/officeart/2005/8/layout/orgChart1"/>
    <dgm:cxn modelId="{30AE70BD-83D6-4C1B-9C72-FB1F482805A6}" type="presParOf" srcId="{60AD1443-A0E1-1C48-ABC1-2BF03CBF6F9E}" destId="{320AA588-B1F5-6341-9556-5A6E0ADB3A46}" srcOrd="1" destOrd="0" presId="urn:microsoft.com/office/officeart/2005/8/layout/orgChart1"/>
    <dgm:cxn modelId="{7D148D4F-3536-4687-A00C-B5AF1C6AF180}" type="presParOf" srcId="{320AA588-B1F5-6341-9556-5A6E0ADB3A46}" destId="{185A6026-2560-9645-9439-AB3224CD5D54}" srcOrd="0" destOrd="0" presId="urn:microsoft.com/office/officeart/2005/8/layout/orgChart1"/>
    <dgm:cxn modelId="{EDB215EF-9EE6-42FC-A7DA-4F7EB0FCF333}" type="presParOf" srcId="{185A6026-2560-9645-9439-AB3224CD5D54}" destId="{8456169D-9BB0-1549-A30F-50F2DF77B8C1}" srcOrd="0" destOrd="0" presId="urn:microsoft.com/office/officeart/2005/8/layout/orgChart1"/>
    <dgm:cxn modelId="{59BD359C-A6BE-4ABC-922E-C738CC806F49}" type="presParOf" srcId="{185A6026-2560-9645-9439-AB3224CD5D54}" destId="{115E739C-DC95-5B4F-97FB-BBA96C79ECFD}" srcOrd="1" destOrd="0" presId="urn:microsoft.com/office/officeart/2005/8/layout/orgChart1"/>
    <dgm:cxn modelId="{F2413726-6A86-436E-A29B-2A0265605515}" type="presParOf" srcId="{320AA588-B1F5-6341-9556-5A6E0ADB3A46}" destId="{BDF58314-A8D5-9942-86A6-550860A97186}" srcOrd="1" destOrd="0" presId="urn:microsoft.com/office/officeart/2005/8/layout/orgChart1"/>
    <dgm:cxn modelId="{69E9D08A-1766-4CA4-972C-EB5619343A11}" type="presParOf" srcId="{320AA588-B1F5-6341-9556-5A6E0ADB3A46}" destId="{18481CC1-1E78-1A4F-8B52-5D3D4A2F189E}" srcOrd="2" destOrd="0" presId="urn:microsoft.com/office/officeart/2005/8/layout/orgChart1"/>
    <dgm:cxn modelId="{D9BAA33B-FF65-43EA-8203-CD9CE08B3A93}" type="presParOf" srcId="{60AD1443-A0E1-1C48-ABC1-2BF03CBF6F9E}" destId="{5FF7285F-1F23-A546-9E91-1951A39BB33D}" srcOrd="2" destOrd="0" presId="urn:microsoft.com/office/officeart/2005/8/layout/orgChart1"/>
    <dgm:cxn modelId="{DD8CA045-F5A8-40BA-A904-9ABEF7006B62}" type="presParOf" srcId="{60AD1443-A0E1-1C48-ABC1-2BF03CBF6F9E}" destId="{7EE7C7EF-EE77-704D-9B81-60CA84BF88C6}" srcOrd="3" destOrd="0" presId="urn:microsoft.com/office/officeart/2005/8/layout/orgChart1"/>
    <dgm:cxn modelId="{36F2CA02-EE31-4956-AC78-4B7D6BEBE635}" type="presParOf" srcId="{7EE7C7EF-EE77-704D-9B81-60CA84BF88C6}" destId="{51ED9917-8F33-0F44-B88C-40A4CAF9EA45}" srcOrd="0" destOrd="0" presId="urn:microsoft.com/office/officeart/2005/8/layout/orgChart1"/>
    <dgm:cxn modelId="{9598A8C0-6219-470E-90BF-4902B366D304}" type="presParOf" srcId="{51ED9917-8F33-0F44-B88C-40A4CAF9EA45}" destId="{8BC43C04-20A6-9940-BB6F-D18B5C19E12A}" srcOrd="0" destOrd="0" presId="urn:microsoft.com/office/officeart/2005/8/layout/orgChart1"/>
    <dgm:cxn modelId="{8C083B17-9A41-457F-9059-25EEFD510646}" type="presParOf" srcId="{51ED9917-8F33-0F44-B88C-40A4CAF9EA45}" destId="{02A9A524-FBDA-AB4B-A347-BE5408B0ED28}" srcOrd="1" destOrd="0" presId="urn:microsoft.com/office/officeart/2005/8/layout/orgChart1"/>
    <dgm:cxn modelId="{6C091A12-9793-43E5-805C-8DD07906E56B}" type="presParOf" srcId="{7EE7C7EF-EE77-704D-9B81-60CA84BF88C6}" destId="{6512CE6A-7B75-6E45-B581-C61CA9F78166}" srcOrd="1" destOrd="0" presId="urn:microsoft.com/office/officeart/2005/8/layout/orgChart1"/>
    <dgm:cxn modelId="{FA25C75D-A7EE-4D9A-8819-D8952B85D0A3}" type="presParOf" srcId="{7EE7C7EF-EE77-704D-9B81-60CA84BF88C6}" destId="{4CB96B7F-ADE3-1A41-BE9E-7CDD132EEA00}" srcOrd="2" destOrd="0" presId="urn:microsoft.com/office/officeart/2005/8/layout/orgChart1"/>
    <dgm:cxn modelId="{BE70CFB7-D696-46D4-B738-62CA1A965EBC}" type="presParOf" srcId="{4A6ACD30-45E9-444F-95D1-46A4949A143D}" destId="{81629476-C6D8-CE4B-879B-254223A2D020}" srcOrd="2" destOrd="0" presId="urn:microsoft.com/office/officeart/2005/8/layout/orgChart1"/>
    <dgm:cxn modelId="{40AAEE6A-3A7D-409E-95AE-06BD90689093}" type="presParOf" srcId="{EBE5DF19-F64C-1D4C-A92B-8B5A4020F8CA}" destId="{772B9FDD-01B2-9040-8F2B-FF53FDC30A0B}" srcOrd="2" destOrd="0" presId="urn:microsoft.com/office/officeart/2005/8/layout/orgChar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59358BF-A7C7-9E4D-A1C6-43FC5645F37D}" type="doc">
      <dgm:prSet loTypeId="urn:microsoft.com/office/officeart/2005/8/layout/cycle3" loCatId="" qsTypeId="urn:microsoft.com/office/officeart/2005/8/quickstyle/simple1" qsCatId="simple" csTypeId="urn:microsoft.com/office/officeart/2005/8/colors/accent0_1" csCatId="mainScheme" phldr="1"/>
      <dgm:spPr/>
      <dgm:t>
        <a:bodyPr/>
        <a:lstStyle/>
        <a:p>
          <a:endParaRPr lang="ru-RU"/>
        </a:p>
      </dgm:t>
    </dgm:pt>
    <dgm:pt modelId="{75ABDF9E-C8AC-AA4E-BD42-3172164629F8}">
      <dgm:prSet phldrT="[Текст]" custT="1"/>
      <dgm:spPr/>
      <dgm:t>
        <a:bodyPr/>
        <a:lstStyle/>
        <a:p>
          <a:pPr algn="ctr"/>
          <a:r>
            <a:rPr lang="ru-RU" sz="1200" b="0">
              <a:latin typeface="Times New Roman" panose="02020603050405020304" pitchFamily="18" charset="0"/>
              <a:cs typeface="Times New Roman" panose="02020603050405020304" pitchFamily="18" charset="0"/>
            </a:rPr>
            <a:t>Деятельностный подход</a:t>
          </a:r>
        </a:p>
      </dgm:t>
    </dgm:pt>
    <dgm:pt modelId="{682E56D7-1098-FB40-84ED-E424BAEE62CA}" type="parTrans" cxnId="{14875F13-7E5A-1344-A737-6E6A955E9111}">
      <dgm:prSet/>
      <dgm:spPr/>
      <dgm:t>
        <a:bodyPr/>
        <a:lstStyle/>
        <a:p>
          <a:pPr algn="ctr"/>
          <a:endParaRPr lang="ru-RU"/>
        </a:p>
      </dgm:t>
    </dgm:pt>
    <dgm:pt modelId="{83D40008-EC73-864D-BB13-AE9F2D92A38A}" type="sibTrans" cxnId="{14875F13-7E5A-1344-A737-6E6A955E9111}">
      <dgm:prSet/>
      <dgm:spPr/>
      <dgm:t>
        <a:bodyPr/>
        <a:lstStyle/>
        <a:p>
          <a:pPr algn="ctr"/>
          <a:endParaRPr lang="ru-RU"/>
        </a:p>
      </dgm:t>
    </dgm:pt>
    <dgm:pt modelId="{CFC7BDD9-7206-9145-BCA5-23892EC5F8E7}">
      <dgm:prSet phldrT="[Текст]" custT="1"/>
      <dgm:spPr/>
      <dgm:t>
        <a:bodyPr/>
        <a:lstStyle/>
        <a:p>
          <a:pPr algn="ctr"/>
          <a:r>
            <a:rPr lang="ru-RU" sz="1200">
              <a:latin typeface="Times New Roman" panose="02020603050405020304" pitchFamily="18" charset="0"/>
              <a:cs typeface="Times New Roman" panose="02020603050405020304" pitchFamily="18" charset="0"/>
            </a:rPr>
            <a:t>Аналитические</a:t>
          </a:r>
          <a:r>
            <a:rPr lang="ru-RU" sz="100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умения</a:t>
          </a:r>
        </a:p>
      </dgm:t>
    </dgm:pt>
    <dgm:pt modelId="{F4E970D8-C7E2-674F-B523-5690E82016E2}" type="parTrans" cxnId="{680B53F1-1F7C-0943-B1BE-D64FAD439A5A}">
      <dgm:prSet/>
      <dgm:spPr/>
      <dgm:t>
        <a:bodyPr/>
        <a:lstStyle/>
        <a:p>
          <a:pPr algn="ctr"/>
          <a:endParaRPr lang="ru-RU"/>
        </a:p>
      </dgm:t>
    </dgm:pt>
    <dgm:pt modelId="{ECD400D3-2D58-9846-B302-3ECD605558D3}" type="sibTrans" cxnId="{680B53F1-1F7C-0943-B1BE-D64FAD439A5A}">
      <dgm:prSet/>
      <dgm:spPr/>
      <dgm:t>
        <a:bodyPr/>
        <a:lstStyle/>
        <a:p>
          <a:pPr algn="ctr"/>
          <a:endParaRPr lang="ru-RU"/>
        </a:p>
      </dgm:t>
    </dgm:pt>
    <dgm:pt modelId="{FD9CCDE2-CDF5-B243-9C63-1A036D28317D}">
      <dgm:prSet phldrT="[Текст]" custT="1"/>
      <dgm:spPr/>
      <dgm:t>
        <a:bodyPr/>
        <a:lstStyle/>
        <a:p>
          <a:pPr algn="ctr"/>
          <a:r>
            <a:rPr lang="ru-RU" sz="1200">
              <a:latin typeface="Times New Roman" panose="02020603050405020304" pitchFamily="18" charset="0"/>
              <a:cs typeface="Times New Roman" panose="02020603050405020304" pitchFamily="18" charset="0"/>
            </a:rPr>
            <a:t>Прогностические умения</a:t>
          </a:r>
        </a:p>
      </dgm:t>
    </dgm:pt>
    <dgm:pt modelId="{FC768D95-899D-134C-9C5D-60E397050B18}" type="parTrans" cxnId="{1A9E0392-DBB9-BD47-BEC4-5A583E1BC0CA}">
      <dgm:prSet/>
      <dgm:spPr/>
      <dgm:t>
        <a:bodyPr/>
        <a:lstStyle/>
        <a:p>
          <a:pPr algn="ctr"/>
          <a:endParaRPr lang="ru-RU"/>
        </a:p>
      </dgm:t>
    </dgm:pt>
    <dgm:pt modelId="{06890FDF-A778-1E45-B607-2DCD0AF82D80}" type="sibTrans" cxnId="{1A9E0392-DBB9-BD47-BEC4-5A583E1BC0CA}">
      <dgm:prSet/>
      <dgm:spPr/>
      <dgm:t>
        <a:bodyPr/>
        <a:lstStyle/>
        <a:p>
          <a:pPr algn="ctr"/>
          <a:endParaRPr lang="ru-RU"/>
        </a:p>
      </dgm:t>
    </dgm:pt>
    <dgm:pt modelId="{0D925D83-941E-1D4F-BD27-62446A6BD55B}">
      <dgm:prSet phldrT="[Текст]" custT="1"/>
      <dgm:spPr/>
      <dgm:t>
        <a:bodyPr/>
        <a:lstStyle/>
        <a:p>
          <a:pPr algn="ctr"/>
          <a:r>
            <a:rPr lang="ru-RU" sz="1200">
              <a:latin typeface="Times New Roman" panose="02020603050405020304" pitchFamily="18" charset="0"/>
              <a:cs typeface="Times New Roman" panose="02020603050405020304" pitchFamily="18" charset="0"/>
            </a:rPr>
            <a:t>Проектные умения</a:t>
          </a:r>
        </a:p>
      </dgm:t>
    </dgm:pt>
    <dgm:pt modelId="{BCE747C9-7711-074B-9D2A-B5AE3C6DCE19}" type="parTrans" cxnId="{2A29DFFD-70EE-DC45-8944-102F57CBB413}">
      <dgm:prSet/>
      <dgm:spPr/>
      <dgm:t>
        <a:bodyPr/>
        <a:lstStyle/>
        <a:p>
          <a:pPr algn="ctr"/>
          <a:endParaRPr lang="ru-RU"/>
        </a:p>
      </dgm:t>
    </dgm:pt>
    <dgm:pt modelId="{0A22DD4A-A17D-8342-8CE2-B6950A152468}" type="sibTrans" cxnId="{2A29DFFD-70EE-DC45-8944-102F57CBB413}">
      <dgm:prSet/>
      <dgm:spPr/>
      <dgm:t>
        <a:bodyPr/>
        <a:lstStyle/>
        <a:p>
          <a:pPr algn="ctr"/>
          <a:endParaRPr lang="ru-RU"/>
        </a:p>
      </dgm:t>
    </dgm:pt>
    <dgm:pt modelId="{C4AD2464-3F83-FD4B-8C6D-6B94A29248A3}">
      <dgm:prSet phldrT="[Текст]" custT="1"/>
      <dgm:spPr/>
      <dgm:t>
        <a:bodyPr/>
        <a:lstStyle/>
        <a:p>
          <a:pPr algn="ctr"/>
          <a:r>
            <a:rPr lang="ru-RU" sz="1200">
              <a:latin typeface="Times New Roman" panose="02020603050405020304" pitchFamily="18" charset="0"/>
              <a:cs typeface="Times New Roman" panose="02020603050405020304" pitchFamily="18" charset="0"/>
            </a:rPr>
            <a:t>Контрольно-оценочные умения</a:t>
          </a:r>
        </a:p>
      </dgm:t>
    </dgm:pt>
    <dgm:pt modelId="{E14A5F7E-3D47-F64E-8619-E0AB1A906C09}" type="parTrans" cxnId="{D3775D92-0C58-AC47-906E-4C29DDD8D487}">
      <dgm:prSet/>
      <dgm:spPr/>
      <dgm:t>
        <a:bodyPr/>
        <a:lstStyle/>
        <a:p>
          <a:pPr algn="ctr"/>
          <a:endParaRPr lang="ru-RU"/>
        </a:p>
      </dgm:t>
    </dgm:pt>
    <dgm:pt modelId="{E3890FF3-E113-4343-A044-AE0B146D4FFF}" type="sibTrans" cxnId="{D3775D92-0C58-AC47-906E-4C29DDD8D487}">
      <dgm:prSet/>
      <dgm:spPr/>
      <dgm:t>
        <a:bodyPr/>
        <a:lstStyle/>
        <a:p>
          <a:pPr algn="ctr"/>
          <a:endParaRPr lang="ru-RU"/>
        </a:p>
      </dgm:t>
    </dgm:pt>
    <dgm:pt modelId="{0F27DACF-9EB3-AA47-8273-A399DA395754}">
      <dgm:prSet custT="1"/>
      <dgm:spPr/>
      <dgm:t>
        <a:bodyPr/>
        <a:lstStyle/>
        <a:p>
          <a:pPr algn="ctr"/>
          <a:r>
            <a:rPr lang="ru-RU" sz="1200">
              <a:latin typeface="Times New Roman" panose="02020603050405020304" pitchFamily="18" charset="0"/>
              <a:cs typeface="Times New Roman" panose="02020603050405020304" pitchFamily="18" charset="0"/>
            </a:rPr>
            <a:t>Организаторские умения</a:t>
          </a:r>
        </a:p>
      </dgm:t>
    </dgm:pt>
    <dgm:pt modelId="{33C8B480-75C8-5E48-81F1-EDE121B008C1}" type="parTrans" cxnId="{02212BCA-FE3C-0A46-83FE-A9F23574D200}">
      <dgm:prSet/>
      <dgm:spPr/>
      <dgm:t>
        <a:bodyPr/>
        <a:lstStyle/>
        <a:p>
          <a:pPr algn="ctr"/>
          <a:endParaRPr lang="ru-RU"/>
        </a:p>
      </dgm:t>
    </dgm:pt>
    <dgm:pt modelId="{A55E67AE-452F-494D-B3CB-967CB680D2D2}" type="sibTrans" cxnId="{02212BCA-FE3C-0A46-83FE-A9F23574D200}">
      <dgm:prSet/>
      <dgm:spPr/>
      <dgm:t>
        <a:bodyPr/>
        <a:lstStyle/>
        <a:p>
          <a:pPr algn="ctr"/>
          <a:endParaRPr lang="ru-RU"/>
        </a:p>
      </dgm:t>
    </dgm:pt>
    <dgm:pt modelId="{EFF26DB0-FD0A-544B-9A6B-D11516DE5C4C}">
      <dgm:prSet custT="1"/>
      <dgm:spPr/>
      <dgm:t>
        <a:bodyPr/>
        <a:lstStyle/>
        <a:p>
          <a:pPr algn="ctr"/>
          <a:r>
            <a:rPr lang="ru-RU" sz="1200">
              <a:latin typeface="Times New Roman" panose="02020603050405020304" pitchFamily="18" charset="0"/>
              <a:cs typeface="Times New Roman" panose="02020603050405020304" pitchFamily="18" charset="0"/>
            </a:rPr>
            <a:t>Коммуникативные умения</a:t>
          </a:r>
        </a:p>
      </dgm:t>
    </dgm:pt>
    <dgm:pt modelId="{7AD855E4-856E-454F-8DE4-F86B3540B613}" type="parTrans" cxnId="{FBEAF95D-3F51-F340-A085-793F128876EA}">
      <dgm:prSet/>
      <dgm:spPr/>
      <dgm:t>
        <a:bodyPr/>
        <a:lstStyle/>
        <a:p>
          <a:pPr algn="ctr"/>
          <a:endParaRPr lang="ru-RU"/>
        </a:p>
      </dgm:t>
    </dgm:pt>
    <dgm:pt modelId="{875F8CD4-F2C8-7F42-8368-2FF219CCEA16}" type="sibTrans" cxnId="{FBEAF95D-3F51-F340-A085-793F128876EA}">
      <dgm:prSet/>
      <dgm:spPr/>
      <dgm:t>
        <a:bodyPr/>
        <a:lstStyle/>
        <a:p>
          <a:pPr algn="ctr"/>
          <a:endParaRPr lang="ru-RU"/>
        </a:p>
      </dgm:t>
    </dgm:pt>
    <dgm:pt modelId="{8BC7BAE2-A112-9D4C-95DD-6B23A2EF65CE}" type="pres">
      <dgm:prSet presAssocID="{159358BF-A7C7-9E4D-A1C6-43FC5645F37D}" presName="Name0" presStyleCnt="0">
        <dgm:presLayoutVars>
          <dgm:dir/>
          <dgm:resizeHandles val="exact"/>
        </dgm:presLayoutVars>
      </dgm:prSet>
      <dgm:spPr/>
      <dgm:t>
        <a:bodyPr/>
        <a:lstStyle/>
        <a:p>
          <a:endParaRPr lang="ru-RU"/>
        </a:p>
      </dgm:t>
    </dgm:pt>
    <dgm:pt modelId="{A37B4D22-DBD7-6241-8FB1-A60FB9C92F09}" type="pres">
      <dgm:prSet presAssocID="{159358BF-A7C7-9E4D-A1C6-43FC5645F37D}" presName="cycle" presStyleCnt="0"/>
      <dgm:spPr/>
    </dgm:pt>
    <dgm:pt modelId="{327CA8D7-FDE2-4B48-A8F3-6BC924B152F8}" type="pres">
      <dgm:prSet presAssocID="{75ABDF9E-C8AC-AA4E-BD42-3172164629F8}" presName="nodeFirstNode" presStyleLbl="node1" presStyleIdx="0" presStyleCnt="7" custScaleX="190210" custRadScaleRad="100155" custRadScaleInc="5579">
        <dgm:presLayoutVars>
          <dgm:bulletEnabled val="1"/>
        </dgm:presLayoutVars>
      </dgm:prSet>
      <dgm:spPr/>
      <dgm:t>
        <a:bodyPr/>
        <a:lstStyle/>
        <a:p>
          <a:endParaRPr lang="ru-RU"/>
        </a:p>
      </dgm:t>
    </dgm:pt>
    <dgm:pt modelId="{1A66980A-E0CD-0B4E-9DBA-C18B430A40DB}" type="pres">
      <dgm:prSet presAssocID="{83D40008-EC73-864D-BB13-AE9F2D92A38A}" presName="sibTransFirstNode" presStyleLbl="bgShp" presStyleIdx="0" presStyleCnt="1"/>
      <dgm:spPr/>
      <dgm:t>
        <a:bodyPr/>
        <a:lstStyle/>
        <a:p>
          <a:endParaRPr lang="ru-RU"/>
        </a:p>
      </dgm:t>
    </dgm:pt>
    <dgm:pt modelId="{3521AE73-2DD4-CD49-A521-1D2C515B5FE4}" type="pres">
      <dgm:prSet presAssocID="{CFC7BDD9-7206-9145-BCA5-23892EC5F8E7}" presName="nodeFollowingNodes" presStyleLbl="node1" presStyleIdx="1" presStyleCnt="7" custScaleX="206319" custRadScaleRad="115472" custRadScaleInc="30128">
        <dgm:presLayoutVars>
          <dgm:bulletEnabled val="1"/>
        </dgm:presLayoutVars>
      </dgm:prSet>
      <dgm:spPr/>
      <dgm:t>
        <a:bodyPr/>
        <a:lstStyle/>
        <a:p>
          <a:endParaRPr lang="ru-RU"/>
        </a:p>
      </dgm:t>
    </dgm:pt>
    <dgm:pt modelId="{17DC2A63-6812-0A4A-A349-BC35BD4D9878}" type="pres">
      <dgm:prSet presAssocID="{FD9CCDE2-CDF5-B243-9C63-1A036D28317D}" presName="nodeFollowingNodes" presStyleLbl="node1" presStyleIdx="2" presStyleCnt="7" custScaleX="202620" custRadScaleRad="108163" custRadScaleInc="-1481">
        <dgm:presLayoutVars>
          <dgm:bulletEnabled val="1"/>
        </dgm:presLayoutVars>
      </dgm:prSet>
      <dgm:spPr/>
      <dgm:t>
        <a:bodyPr/>
        <a:lstStyle/>
        <a:p>
          <a:endParaRPr lang="ru-RU"/>
        </a:p>
      </dgm:t>
    </dgm:pt>
    <dgm:pt modelId="{3EDB4A3C-6874-B745-AEAB-F7B9675678C6}" type="pres">
      <dgm:prSet presAssocID="{0D925D83-941E-1D4F-BD27-62446A6BD55B}" presName="nodeFollowingNodes" presStyleLbl="node1" presStyleIdx="3" presStyleCnt="7" custScaleX="189558" custRadScaleRad="111653" custRadScaleInc="-49196">
        <dgm:presLayoutVars>
          <dgm:bulletEnabled val="1"/>
        </dgm:presLayoutVars>
      </dgm:prSet>
      <dgm:spPr/>
      <dgm:t>
        <a:bodyPr/>
        <a:lstStyle/>
        <a:p>
          <a:endParaRPr lang="ru-RU"/>
        </a:p>
      </dgm:t>
    </dgm:pt>
    <dgm:pt modelId="{BDA9E471-10B6-7D44-8A25-52E03F2AADBF}" type="pres">
      <dgm:prSet presAssocID="{C4AD2464-3F83-FD4B-8C6D-6B94A29248A3}" presName="nodeFollowingNodes" presStyleLbl="node1" presStyleIdx="4" presStyleCnt="7" custScaleX="200642" custRadScaleRad="106943" custRadScaleInc="42048">
        <dgm:presLayoutVars>
          <dgm:bulletEnabled val="1"/>
        </dgm:presLayoutVars>
      </dgm:prSet>
      <dgm:spPr/>
      <dgm:t>
        <a:bodyPr/>
        <a:lstStyle/>
        <a:p>
          <a:endParaRPr lang="ru-RU"/>
        </a:p>
      </dgm:t>
    </dgm:pt>
    <dgm:pt modelId="{27D59834-56A5-6E46-BCA3-0DE1C91448CD}" type="pres">
      <dgm:prSet presAssocID="{0F27DACF-9EB3-AA47-8273-A399DA395754}" presName="nodeFollowingNodes" presStyleLbl="node1" presStyleIdx="5" presStyleCnt="7" custScaleX="170119" custRadScaleRad="89143" custRadScaleInc="-3551">
        <dgm:presLayoutVars>
          <dgm:bulletEnabled val="1"/>
        </dgm:presLayoutVars>
      </dgm:prSet>
      <dgm:spPr/>
      <dgm:t>
        <a:bodyPr/>
        <a:lstStyle/>
        <a:p>
          <a:endParaRPr lang="ru-RU"/>
        </a:p>
      </dgm:t>
    </dgm:pt>
    <dgm:pt modelId="{74CBEED0-BB76-534C-A653-6B7E425072B4}" type="pres">
      <dgm:prSet presAssocID="{EFF26DB0-FD0A-544B-9A6B-D11516DE5C4C}" presName="nodeFollowingNodes" presStyleLbl="node1" presStyleIdx="6" presStyleCnt="7" custScaleX="179527" custRadScaleRad="94296" custRadScaleInc="-14551">
        <dgm:presLayoutVars>
          <dgm:bulletEnabled val="1"/>
        </dgm:presLayoutVars>
      </dgm:prSet>
      <dgm:spPr/>
      <dgm:t>
        <a:bodyPr/>
        <a:lstStyle/>
        <a:p>
          <a:endParaRPr lang="ru-RU"/>
        </a:p>
      </dgm:t>
    </dgm:pt>
  </dgm:ptLst>
  <dgm:cxnLst>
    <dgm:cxn modelId="{A0A100CE-5C43-4004-BB81-7EA5F17F1FED}" type="presOf" srcId="{0F27DACF-9EB3-AA47-8273-A399DA395754}" destId="{27D59834-56A5-6E46-BCA3-0DE1C91448CD}" srcOrd="0" destOrd="0" presId="urn:microsoft.com/office/officeart/2005/8/layout/cycle3"/>
    <dgm:cxn modelId="{1A9E0392-DBB9-BD47-BEC4-5A583E1BC0CA}" srcId="{159358BF-A7C7-9E4D-A1C6-43FC5645F37D}" destId="{FD9CCDE2-CDF5-B243-9C63-1A036D28317D}" srcOrd="2" destOrd="0" parTransId="{FC768D95-899D-134C-9C5D-60E397050B18}" sibTransId="{06890FDF-A778-1E45-B607-2DCD0AF82D80}"/>
    <dgm:cxn modelId="{85786BFB-C30F-4455-B378-C29C1EE7C4BA}" type="presOf" srcId="{83D40008-EC73-864D-BB13-AE9F2D92A38A}" destId="{1A66980A-E0CD-0B4E-9DBA-C18B430A40DB}" srcOrd="0" destOrd="0" presId="urn:microsoft.com/office/officeart/2005/8/layout/cycle3"/>
    <dgm:cxn modelId="{02212BCA-FE3C-0A46-83FE-A9F23574D200}" srcId="{159358BF-A7C7-9E4D-A1C6-43FC5645F37D}" destId="{0F27DACF-9EB3-AA47-8273-A399DA395754}" srcOrd="5" destOrd="0" parTransId="{33C8B480-75C8-5E48-81F1-EDE121B008C1}" sibTransId="{A55E67AE-452F-494D-B3CB-967CB680D2D2}"/>
    <dgm:cxn modelId="{680B53F1-1F7C-0943-B1BE-D64FAD439A5A}" srcId="{159358BF-A7C7-9E4D-A1C6-43FC5645F37D}" destId="{CFC7BDD9-7206-9145-BCA5-23892EC5F8E7}" srcOrd="1" destOrd="0" parTransId="{F4E970D8-C7E2-674F-B523-5690E82016E2}" sibTransId="{ECD400D3-2D58-9846-B302-3ECD605558D3}"/>
    <dgm:cxn modelId="{8E65D565-72C8-40E3-97E7-7F9073551619}" type="presOf" srcId="{0D925D83-941E-1D4F-BD27-62446A6BD55B}" destId="{3EDB4A3C-6874-B745-AEAB-F7B9675678C6}" srcOrd="0" destOrd="0" presId="urn:microsoft.com/office/officeart/2005/8/layout/cycle3"/>
    <dgm:cxn modelId="{2A29DFFD-70EE-DC45-8944-102F57CBB413}" srcId="{159358BF-A7C7-9E4D-A1C6-43FC5645F37D}" destId="{0D925D83-941E-1D4F-BD27-62446A6BD55B}" srcOrd="3" destOrd="0" parTransId="{BCE747C9-7711-074B-9D2A-B5AE3C6DCE19}" sibTransId="{0A22DD4A-A17D-8342-8CE2-B6950A152468}"/>
    <dgm:cxn modelId="{97A63622-B198-4229-A5F4-E404DA8E7862}" type="presOf" srcId="{159358BF-A7C7-9E4D-A1C6-43FC5645F37D}" destId="{8BC7BAE2-A112-9D4C-95DD-6B23A2EF65CE}" srcOrd="0" destOrd="0" presId="urn:microsoft.com/office/officeart/2005/8/layout/cycle3"/>
    <dgm:cxn modelId="{FBEAF95D-3F51-F340-A085-793F128876EA}" srcId="{159358BF-A7C7-9E4D-A1C6-43FC5645F37D}" destId="{EFF26DB0-FD0A-544B-9A6B-D11516DE5C4C}" srcOrd="6" destOrd="0" parTransId="{7AD855E4-856E-454F-8DE4-F86B3540B613}" sibTransId="{875F8CD4-F2C8-7F42-8368-2FF219CCEA16}"/>
    <dgm:cxn modelId="{C6F809A5-E152-4EFE-8649-B1641A4F0E7E}" type="presOf" srcId="{FD9CCDE2-CDF5-B243-9C63-1A036D28317D}" destId="{17DC2A63-6812-0A4A-A349-BC35BD4D9878}" srcOrd="0" destOrd="0" presId="urn:microsoft.com/office/officeart/2005/8/layout/cycle3"/>
    <dgm:cxn modelId="{0E71FF71-55F5-4E04-B20A-0A5E7A6BAEF5}" type="presOf" srcId="{CFC7BDD9-7206-9145-BCA5-23892EC5F8E7}" destId="{3521AE73-2DD4-CD49-A521-1D2C515B5FE4}" srcOrd="0" destOrd="0" presId="urn:microsoft.com/office/officeart/2005/8/layout/cycle3"/>
    <dgm:cxn modelId="{3C636816-4F52-4018-8110-76BF4A02E36C}" type="presOf" srcId="{75ABDF9E-C8AC-AA4E-BD42-3172164629F8}" destId="{327CA8D7-FDE2-4B48-A8F3-6BC924B152F8}" srcOrd="0" destOrd="0" presId="urn:microsoft.com/office/officeart/2005/8/layout/cycle3"/>
    <dgm:cxn modelId="{6DB1D10D-212E-41E2-8CF9-A84A9488FABB}" type="presOf" srcId="{EFF26DB0-FD0A-544B-9A6B-D11516DE5C4C}" destId="{74CBEED0-BB76-534C-A653-6B7E425072B4}" srcOrd="0" destOrd="0" presId="urn:microsoft.com/office/officeart/2005/8/layout/cycle3"/>
    <dgm:cxn modelId="{14875F13-7E5A-1344-A737-6E6A955E9111}" srcId="{159358BF-A7C7-9E4D-A1C6-43FC5645F37D}" destId="{75ABDF9E-C8AC-AA4E-BD42-3172164629F8}" srcOrd="0" destOrd="0" parTransId="{682E56D7-1098-FB40-84ED-E424BAEE62CA}" sibTransId="{83D40008-EC73-864D-BB13-AE9F2D92A38A}"/>
    <dgm:cxn modelId="{EE7DE5B3-D9E0-4027-8B81-636B4FA31DE3}" type="presOf" srcId="{C4AD2464-3F83-FD4B-8C6D-6B94A29248A3}" destId="{BDA9E471-10B6-7D44-8A25-52E03F2AADBF}" srcOrd="0" destOrd="0" presId="urn:microsoft.com/office/officeart/2005/8/layout/cycle3"/>
    <dgm:cxn modelId="{D3775D92-0C58-AC47-906E-4C29DDD8D487}" srcId="{159358BF-A7C7-9E4D-A1C6-43FC5645F37D}" destId="{C4AD2464-3F83-FD4B-8C6D-6B94A29248A3}" srcOrd="4" destOrd="0" parTransId="{E14A5F7E-3D47-F64E-8619-E0AB1A906C09}" sibTransId="{E3890FF3-E113-4343-A044-AE0B146D4FFF}"/>
    <dgm:cxn modelId="{6A728626-1192-4191-BD2B-A04B697F9044}" type="presParOf" srcId="{8BC7BAE2-A112-9D4C-95DD-6B23A2EF65CE}" destId="{A37B4D22-DBD7-6241-8FB1-A60FB9C92F09}" srcOrd="0" destOrd="0" presId="urn:microsoft.com/office/officeart/2005/8/layout/cycle3"/>
    <dgm:cxn modelId="{485183BB-F474-425B-856C-5BD9E07B601C}" type="presParOf" srcId="{A37B4D22-DBD7-6241-8FB1-A60FB9C92F09}" destId="{327CA8D7-FDE2-4B48-A8F3-6BC924B152F8}" srcOrd="0" destOrd="0" presId="urn:microsoft.com/office/officeart/2005/8/layout/cycle3"/>
    <dgm:cxn modelId="{D91E7385-1136-4A24-A2FE-9C26176FC3BC}" type="presParOf" srcId="{A37B4D22-DBD7-6241-8FB1-A60FB9C92F09}" destId="{1A66980A-E0CD-0B4E-9DBA-C18B430A40DB}" srcOrd="1" destOrd="0" presId="urn:microsoft.com/office/officeart/2005/8/layout/cycle3"/>
    <dgm:cxn modelId="{CD1BE7F4-7342-41B9-839C-C89861DD3A75}" type="presParOf" srcId="{A37B4D22-DBD7-6241-8FB1-A60FB9C92F09}" destId="{3521AE73-2DD4-CD49-A521-1D2C515B5FE4}" srcOrd="2" destOrd="0" presId="urn:microsoft.com/office/officeart/2005/8/layout/cycle3"/>
    <dgm:cxn modelId="{469EDB77-D6B5-4508-BF83-377F126533F3}" type="presParOf" srcId="{A37B4D22-DBD7-6241-8FB1-A60FB9C92F09}" destId="{17DC2A63-6812-0A4A-A349-BC35BD4D9878}" srcOrd="3" destOrd="0" presId="urn:microsoft.com/office/officeart/2005/8/layout/cycle3"/>
    <dgm:cxn modelId="{BFD9854A-0060-45E9-A3B5-59E6DF855682}" type="presParOf" srcId="{A37B4D22-DBD7-6241-8FB1-A60FB9C92F09}" destId="{3EDB4A3C-6874-B745-AEAB-F7B9675678C6}" srcOrd="4" destOrd="0" presId="urn:microsoft.com/office/officeart/2005/8/layout/cycle3"/>
    <dgm:cxn modelId="{CCC2C723-80C2-4C1F-8B5F-437E0524D5E3}" type="presParOf" srcId="{A37B4D22-DBD7-6241-8FB1-A60FB9C92F09}" destId="{BDA9E471-10B6-7D44-8A25-52E03F2AADBF}" srcOrd="5" destOrd="0" presId="urn:microsoft.com/office/officeart/2005/8/layout/cycle3"/>
    <dgm:cxn modelId="{006AF209-BC13-4101-80BC-1A695521B16C}" type="presParOf" srcId="{A37B4D22-DBD7-6241-8FB1-A60FB9C92F09}" destId="{27D59834-56A5-6E46-BCA3-0DE1C91448CD}" srcOrd="6" destOrd="0" presId="urn:microsoft.com/office/officeart/2005/8/layout/cycle3"/>
    <dgm:cxn modelId="{22C9D5A5-7D1A-44E1-AACC-ECF0BEFEABE2}" type="presParOf" srcId="{A37B4D22-DBD7-6241-8FB1-A60FB9C92F09}" destId="{74CBEED0-BB76-534C-A653-6B7E425072B4}" srcOrd="7" destOrd="0" presId="urn:microsoft.com/office/officeart/2005/8/layout/cycle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C9A78C3-A7C0-4454-9914-7E7BF9B96A3E}" type="doc">
      <dgm:prSet loTypeId="urn:microsoft.com/office/officeart/2005/8/layout/orgChart1" loCatId="hierarchy" qsTypeId="urn:microsoft.com/office/officeart/2005/8/quickstyle/simple3" qsCatId="simple" csTypeId="urn:microsoft.com/office/officeart/2005/8/colors/accent0_1" csCatId="mainScheme" phldr="1"/>
      <dgm:spPr/>
      <dgm:t>
        <a:bodyPr/>
        <a:lstStyle/>
        <a:p>
          <a:endParaRPr lang="ru-RU"/>
        </a:p>
      </dgm:t>
    </dgm:pt>
    <dgm:pt modelId="{746F33EE-9CF6-4331-BAD1-0BB6CA97A8B9}">
      <dgm:prSet phldrT="[Текст]" custT="1"/>
      <dgm:spPr/>
      <dgm:t>
        <a:bodyPr/>
        <a:lstStyle/>
        <a:p>
          <a:r>
            <a:rPr lang="ru-RU" sz="1000">
              <a:latin typeface="Times New Roman" panose="02020603050405020304" pitchFamily="18" charset="0"/>
              <a:cs typeface="Times New Roman" panose="02020603050405020304" pitchFamily="18" charset="0"/>
            </a:rPr>
            <a:t>Типы упражнений</a:t>
          </a:r>
        </a:p>
      </dgm:t>
    </dgm:pt>
    <dgm:pt modelId="{2F465E4C-7274-42FD-9674-083E808D2491}" type="parTrans" cxnId="{7F54737F-6442-4184-B61A-9A090F4E4BC1}">
      <dgm:prSet/>
      <dgm:spPr/>
      <dgm:t>
        <a:bodyPr/>
        <a:lstStyle/>
        <a:p>
          <a:endParaRPr lang="ru-RU" sz="1000"/>
        </a:p>
      </dgm:t>
    </dgm:pt>
    <dgm:pt modelId="{4AB37406-6844-45D0-A3B9-FB2B7A8C6AF4}" type="sibTrans" cxnId="{7F54737F-6442-4184-B61A-9A090F4E4BC1}">
      <dgm:prSet/>
      <dgm:spPr/>
      <dgm:t>
        <a:bodyPr/>
        <a:lstStyle/>
        <a:p>
          <a:endParaRPr lang="ru-RU" sz="1000"/>
        </a:p>
      </dgm:t>
    </dgm:pt>
    <dgm:pt modelId="{16EB05DE-C6F8-4877-8948-4EFF22194BF7}">
      <dgm:prSet phldrT="[Текст]" custT="1"/>
      <dgm:spPr/>
      <dgm:t>
        <a:bodyPr/>
        <a:lstStyle/>
        <a:p>
          <a:r>
            <a:rPr lang="ru-RU" sz="1000">
              <a:latin typeface="Times New Roman" panose="02020603050405020304" pitchFamily="18" charset="0"/>
              <a:cs typeface="Times New Roman" panose="02020603050405020304" pitchFamily="18" charset="0"/>
            </a:rPr>
            <a:t>Знание/вспоминание</a:t>
          </a:r>
        </a:p>
      </dgm:t>
    </dgm:pt>
    <dgm:pt modelId="{0BC1718B-274C-4045-AB9F-0CD2E9F5A411}" type="parTrans" cxnId="{A7356A42-6B65-46BD-B7C8-0924EC1EB2DE}">
      <dgm:prSet/>
      <dgm:spPr/>
      <dgm:t>
        <a:bodyPr/>
        <a:lstStyle/>
        <a:p>
          <a:endParaRPr lang="ru-RU" sz="1000"/>
        </a:p>
      </dgm:t>
    </dgm:pt>
    <dgm:pt modelId="{5EFBD78B-78F3-43E0-8437-242B0BE4F59D}" type="sibTrans" cxnId="{A7356A42-6B65-46BD-B7C8-0924EC1EB2DE}">
      <dgm:prSet/>
      <dgm:spPr/>
      <dgm:t>
        <a:bodyPr/>
        <a:lstStyle/>
        <a:p>
          <a:endParaRPr lang="ru-RU" sz="1000"/>
        </a:p>
      </dgm:t>
    </dgm:pt>
    <dgm:pt modelId="{344273F3-6C16-43CB-B280-F468B2B12A28}">
      <dgm:prSet phldrT="[Текст]" custT="1"/>
      <dgm:spPr/>
      <dgm:t>
        <a:bodyPr/>
        <a:lstStyle/>
        <a:p>
          <a:r>
            <a:rPr lang="ru-RU" sz="1000">
              <a:latin typeface="Times New Roman" panose="02020603050405020304" pitchFamily="18" charset="0"/>
              <a:cs typeface="Times New Roman" panose="02020603050405020304" pitchFamily="18" charset="0"/>
            </a:rPr>
            <a:t>Понимание</a:t>
          </a:r>
        </a:p>
      </dgm:t>
    </dgm:pt>
    <dgm:pt modelId="{FBD6B4BB-F2C3-42DE-8637-51ED81E17E8F}" type="parTrans" cxnId="{A6E80986-F242-4DCF-A180-2F6179D3C31B}">
      <dgm:prSet/>
      <dgm:spPr/>
      <dgm:t>
        <a:bodyPr/>
        <a:lstStyle/>
        <a:p>
          <a:endParaRPr lang="ru-RU" sz="1000"/>
        </a:p>
      </dgm:t>
    </dgm:pt>
    <dgm:pt modelId="{267EF71A-C3A3-4BD5-AB4B-DEB906B0DAEC}" type="sibTrans" cxnId="{A6E80986-F242-4DCF-A180-2F6179D3C31B}">
      <dgm:prSet/>
      <dgm:spPr/>
      <dgm:t>
        <a:bodyPr/>
        <a:lstStyle/>
        <a:p>
          <a:endParaRPr lang="ru-RU" sz="1000"/>
        </a:p>
      </dgm:t>
    </dgm:pt>
    <dgm:pt modelId="{FE993A68-C77F-4CDE-8F23-2E04CB4837F6}">
      <dgm:prSet phldrT="[Текст]" custT="1"/>
      <dgm:spPr/>
      <dgm:t>
        <a:bodyPr/>
        <a:lstStyle/>
        <a:p>
          <a:r>
            <a:rPr lang="ru-RU" sz="1000">
              <a:latin typeface="Times New Roman" panose="02020603050405020304" pitchFamily="18" charset="0"/>
              <a:cs typeface="Times New Roman" panose="02020603050405020304" pitchFamily="18" charset="0"/>
            </a:rPr>
            <a:t>Анализ</a:t>
          </a:r>
        </a:p>
      </dgm:t>
    </dgm:pt>
    <dgm:pt modelId="{469DA6BE-88CE-4B41-B62B-4948EBA9C5F8}" type="parTrans" cxnId="{2735D171-7072-4640-92D9-B6562726139F}">
      <dgm:prSet/>
      <dgm:spPr/>
      <dgm:t>
        <a:bodyPr/>
        <a:lstStyle/>
        <a:p>
          <a:endParaRPr lang="ru-RU" sz="1000"/>
        </a:p>
      </dgm:t>
    </dgm:pt>
    <dgm:pt modelId="{7B96FAF7-8044-42E2-BB0E-C990E03DF399}" type="sibTrans" cxnId="{2735D171-7072-4640-92D9-B6562726139F}">
      <dgm:prSet/>
      <dgm:spPr/>
      <dgm:t>
        <a:bodyPr/>
        <a:lstStyle/>
        <a:p>
          <a:endParaRPr lang="ru-RU" sz="1000"/>
        </a:p>
      </dgm:t>
    </dgm:pt>
    <dgm:pt modelId="{D7A8A333-C7B7-4669-B6C4-573CBB25CF5E}">
      <dgm:prSet custT="1"/>
      <dgm:spPr/>
      <dgm:t>
        <a:bodyPr/>
        <a:lstStyle/>
        <a:p>
          <a:r>
            <a:rPr lang="ru-RU" sz="1000">
              <a:latin typeface="Times New Roman" panose="02020603050405020304" pitchFamily="18" charset="0"/>
              <a:cs typeface="Times New Roman" panose="02020603050405020304" pitchFamily="18" charset="0"/>
            </a:rPr>
            <a:t>Применение</a:t>
          </a:r>
        </a:p>
      </dgm:t>
    </dgm:pt>
    <dgm:pt modelId="{2D1E53F5-E33D-4E4F-A6BD-EC148818669D}" type="parTrans" cxnId="{B74023C4-760B-45E5-9CFF-84B627A17D73}">
      <dgm:prSet/>
      <dgm:spPr/>
      <dgm:t>
        <a:bodyPr/>
        <a:lstStyle/>
        <a:p>
          <a:endParaRPr lang="ru-RU" sz="1000"/>
        </a:p>
      </dgm:t>
    </dgm:pt>
    <dgm:pt modelId="{8BFE9F1B-3BCA-4CE9-9ACD-38F2E01EA4B8}" type="sibTrans" cxnId="{B74023C4-760B-45E5-9CFF-84B627A17D73}">
      <dgm:prSet/>
      <dgm:spPr/>
      <dgm:t>
        <a:bodyPr/>
        <a:lstStyle/>
        <a:p>
          <a:endParaRPr lang="ru-RU" sz="1000"/>
        </a:p>
      </dgm:t>
    </dgm:pt>
    <dgm:pt modelId="{A128DAA7-DCB4-4A9F-A680-36DD2E2E86CF}">
      <dgm:prSet custT="1"/>
      <dgm:spPr/>
      <dgm:t>
        <a:bodyPr/>
        <a:lstStyle/>
        <a:p>
          <a:r>
            <a:rPr lang="ru-RU" sz="1000">
              <a:latin typeface="Times New Roman" panose="02020603050405020304" pitchFamily="18" charset="0"/>
              <a:cs typeface="Times New Roman" panose="02020603050405020304" pitchFamily="18" charset="0"/>
            </a:rPr>
            <a:t>Оценка</a:t>
          </a:r>
        </a:p>
      </dgm:t>
    </dgm:pt>
    <dgm:pt modelId="{D07CB2F2-C09D-4527-A61D-29F7AA80AB86}" type="parTrans" cxnId="{41F1392D-4623-44C4-B454-6F2DD50BFF8A}">
      <dgm:prSet/>
      <dgm:spPr/>
      <dgm:t>
        <a:bodyPr/>
        <a:lstStyle/>
        <a:p>
          <a:endParaRPr lang="ru-RU" sz="1000"/>
        </a:p>
      </dgm:t>
    </dgm:pt>
    <dgm:pt modelId="{297A26C7-EB44-42CA-ADF3-540270446EA4}" type="sibTrans" cxnId="{41F1392D-4623-44C4-B454-6F2DD50BFF8A}">
      <dgm:prSet/>
      <dgm:spPr/>
      <dgm:t>
        <a:bodyPr/>
        <a:lstStyle/>
        <a:p>
          <a:endParaRPr lang="ru-RU" sz="1000"/>
        </a:p>
      </dgm:t>
    </dgm:pt>
    <dgm:pt modelId="{69D3CAD9-A5B4-42F5-91EA-D701C81F4DAE}">
      <dgm:prSet custT="1"/>
      <dgm:spPr/>
      <dgm:t>
        <a:bodyPr/>
        <a:lstStyle/>
        <a:p>
          <a:r>
            <a:rPr lang="ru-RU" sz="1000">
              <a:latin typeface="Times New Roman" panose="02020603050405020304" pitchFamily="18" charset="0"/>
              <a:cs typeface="Times New Roman" panose="02020603050405020304" pitchFamily="18" charset="0"/>
            </a:rPr>
            <a:t>Создание</a:t>
          </a:r>
        </a:p>
      </dgm:t>
    </dgm:pt>
    <dgm:pt modelId="{01A143EC-9FDD-4B07-8B00-F8BBC8D3DF9B}" type="parTrans" cxnId="{E08981BC-C988-4AEE-8860-F173D80B96F3}">
      <dgm:prSet/>
      <dgm:spPr/>
      <dgm:t>
        <a:bodyPr/>
        <a:lstStyle/>
        <a:p>
          <a:endParaRPr lang="ru-RU" sz="1000"/>
        </a:p>
      </dgm:t>
    </dgm:pt>
    <dgm:pt modelId="{114D872A-E533-432C-8448-0D8E6DBB7C3D}" type="sibTrans" cxnId="{E08981BC-C988-4AEE-8860-F173D80B96F3}">
      <dgm:prSet/>
      <dgm:spPr/>
      <dgm:t>
        <a:bodyPr/>
        <a:lstStyle/>
        <a:p>
          <a:endParaRPr lang="ru-RU" sz="1000"/>
        </a:p>
      </dgm:t>
    </dgm:pt>
    <dgm:pt modelId="{5B21B642-D3ED-4A69-B62D-DC5442817054}" type="pres">
      <dgm:prSet presAssocID="{3C9A78C3-A7C0-4454-9914-7E7BF9B96A3E}" presName="hierChild1" presStyleCnt="0">
        <dgm:presLayoutVars>
          <dgm:orgChart val="1"/>
          <dgm:chPref val="1"/>
          <dgm:dir/>
          <dgm:animOne val="branch"/>
          <dgm:animLvl val="lvl"/>
          <dgm:resizeHandles/>
        </dgm:presLayoutVars>
      </dgm:prSet>
      <dgm:spPr/>
      <dgm:t>
        <a:bodyPr/>
        <a:lstStyle/>
        <a:p>
          <a:endParaRPr lang="ru-RU"/>
        </a:p>
      </dgm:t>
    </dgm:pt>
    <dgm:pt modelId="{8923BEB5-1908-4966-BC3C-AEEAAFF58649}" type="pres">
      <dgm:prSet presAssocID="{746F33EE-9CF6-4331-BAD1-0BB6CA97A8B9}" presName="hierRoot1" presStyleCnt="0">
        <dgm:presLayoutVars>
          <dgm:hierBranch val="init"/>
        </dgm:presLayoutVars>
      </dgm:prSet>
      <dgm:spPr/>
    </dgm:pt>
    <dgm:pt modelId="{622C61D5-FE24-4F55-8279-E627DA305A1A}" type="pres">
      <dgm:prSet presAssocID="{746F33EE-9CF6-4331-BAD1-0BB6CA97A8B9}" presName="rootComposite1" presStyleCnt="0"/>
      <dgm:spPr/>
    </dgm:pt>
    <dgm:pt modelId="{75E990CC-BE17-4A9B-8960-A7D660DF25BE}" type="pres">
      <dgm:prSet presAssocID="{746F33EE-9CF6-4331-BAD1-0BB6CA97A8B9}" presName="rootText1" presStyleLbl="node0" presStyleIdx="0" presStyleCnt="1" custScaleX="295270">
        <dgm:presLayoutVars>
          <dgm:chPref val="3"/>
        </dgm:presLayoutVars>
      </dgm:prSet>
      <dgm:spPr/>
      <dgm:t>
        <a:bodyPr/>
        <a:lstStyle/>
        <a:p>
          <a:endParaRPr lang="ru-RU"/>
        </a:p>
      </dgm:t>
    </dgm:pt>
    <dgm:pt modelId="{6632DB47-B7B0-4B5A-9FE9-D675C77A3EB7}" type="pres">
      <dgm:prSet presAssocID="{746F33EE-9CF6-4331-BAD1-0BB6CA97A8B9}" presName="rootConnector1" presStyleLbl="node1" presStyleIdx="0" presStyleCnt="0"/>
      <dgm:spPr/>
      <dgm:t>
        <a:bodyPr/>
        <a:lstStyle/>
        <a:p>
          <a:endParaRPr lang="ru-RU"/>
        </a:p>
      </dgm:t>
    </dgm:pt>
    <dgm:pt modelId="{4B757181-BE80-48F2-9959-B0E6E4814BB6}" type="pres">
      <dgm:prSet presAssocID="{746F33EE-9CF6-4331-BAD1-0BB6CA97A8B9}" presName="hierChild2" presStyleCnt="0"/>
      <dgm:spPr/>
    </dgm:pt>
    <dgm:pt modelId="{7B9CA1AB-9DBD-49F7-B5DD-8790036CCF87}" type="pres">
      <dgm:prSet presAssocID="{0BC1718B-274C-4045-AB9F-0CD2E9F5A411}" presName="Name37" presStyleLbl="parChTrans1D2" presStyleIdx="0" presStyleCnt="6"/>
      <dgm:spPr/>
      <dgm:t>
        <a:bodyPr/>
        <a:lstStyle/>
        <a:p>
          <a:endParaRPr lang="ru-RU"/>
        </a:p>
      </dgm:t>
    </dgm:pt>
    <dgm:pt modelId="{0B6F17F7-1EB0-4135-899C-4F85EED6B676}" type="pres">
      <dgm:prSet presAssocID="{16EB05DE-C6F8-4877-8948-4EFF22194BF7}" presName="hierRoot2" presStyleCnt="0">
        <dgm:presLayoutVars>
          <dgm:hierBranch val="init"/>
        </dgm:presLayoutVars>
      </dgm:prSet>
      <dgm:spPr/>
    </dgm:pt>
    <dgm:pt modelId="{106F252E-86B1-4D70-BB16-2B401C5E5437}" type="pres">
      <dgm:prSet presAssocID="{16EB05DE-C6F8-4877-8948-4EFF22194BF7}" presName="rootComposite" presStyleCnt="0"/>
      <dgm:spPr/>
    </dgm:pt>
    <dgm:pt modelId="{724399AA-85ED-4912-8107-8B2F5F7CDB17}" type="pres">
      <dgm:prSet presAssocID="{16EB05DE-C6F8-4877-8948-4EFF22194BF7}" presName="rootText" presStyleLbl="node2" presStyleIdx="0" presStyleCnt="6">
        <dgm:presLayoutVars>
          <dgm:chPref val="3"/>
        </dgm:presLayoutVars>
      </dgm:prSet>
      <dgm:spPr/>
      <dgm:t>
        <a:bodyPr/>
        <a:lstStyle/>
        <a:p>
          <a:endParaRPr lang="ru-RU"/>
        </a:p>
      </dgm:t>
    </dgm:pt>
    <dgm:pt modelId="{5149F477-E870-4A2E-8665-4E02D8B2788E}" type="pres">
      <dgm:prSet presAssocID="{16EB05DE-C6F8-4877-8948-4EFF22194BF7}" presName="rootConnector" presStyleLbl="node2" presStyleIdx="0" presStyleCnt="6"/>
      <dgm:spPr/>
      <dgm:t>
        <a:bodyPr/>
        <a:lstStyle/>
        <a:p>
          <a:endParaRPr lang="ru-RU"/>
        </a:p>
      </dgm:t>
    </dgm:pt>
    <dgm:pt modelId="{F04B2DAB-66B4-41AA-8537-B46D08C2294F}" type="pres">
      <dgm:prSet presAssocID="{16EB05DE-C6F8-4877-8948-4EFF22194BF7}" presName="hierChild4" presStyleCnt="0"/>
      <dgm:spPr/>
    </dgm:pt>
    <dgm:pt modelId="{9D79361E-760E-4FB0-8377-83709463954B}" type="pres">
      <dgm:prSet presAssocID="{16EB05DE-C6F8-4877-8948-4EFF22194BF7}" presName="hierChild5" presStyleCnt="0"/>
      <dgm:spPr/>
    </dgm:pt>
    <dgm:pt modelId="{F3D34964-388B-48B4-8D6E-849A34871557}" type="pres">
      <dgm:prSet presAssocID="{FBD6B4BB-F2C3-42DE-8637-51ED81E17E8F}" presName="Name37" presStyleLbl="parChTrans1D2" presStyleIdx="1" presStyleCnt="6"/>
      <dgm:spPr/>
      <dgm:t>
        <a:bodyPr/>
        <a:lstStyle/>
        <a:p>
          <a:endParaRPr lang="ru-RU"/>
        </a:p>
      </dgm:t>
    </dgm:pt>
    <dgm:pt modelId="{26DC8DAB-D133-4603-9B54-0F7F6096B821}" type="pres">
      <dgm:prSet presAssocID="{344273F3-6C16-43CB-B280-F468B2B12A28}" presName="hierRoot2" presStyleCnt="0">
        <dgm:presLayoutVars>
          <dgm:hierBranch val="init"/>
        </dgm:presLayoutVars>
      </dgm:prSet>
      <dgm:spPr/>
    </dgm:pt>
    <dgm:pt modelId="{7A3F0587-D176-4BAF-959B-84F99BEA95A3}" type="pres">
      <dgm:prSet presAssocID="{344273F3-6C16-43CB-B280-F468B2B12A28}" presName="rootComposite" presStyleCnt="0"/>
      <dgm:spPr/>
    </dgm:pt>
    <dgm:pt modelId="{9F15C4EE-D0AF-4953-BC6D-8FE5C5D5A970}" type="pres">
      <dgm:prSet presAssocID="{344273F3-6C16-43CB-B280-F468B2B12A28}" presName="rootText" presStyleLbl="node2" presStyleIdx="1" presStyleCnt="6">
        <dgm:presLayoutVars>
          <dgm:chPref val="3"/>
        </dgm:presLayoutVars>
      </dgm:prSet>
      <dgm:spPr/>
      <dgm:t>
        <a:bodyPr/>
        <a:lstStyle/>
        <a:p>
          <a:endParaRPr lang="ru-RU"/>
        </a:p>
      </dgm:t>
    </dgm:pt>
    <dgm:pt modelId="{5BA53E41-A431-436E-877B-EBDDAFE7B6AC}" type="pres">
      <dgm:prSet presAssocID="{344273F3-6C16-43CB-B280-F468B2B12A28}" presName="rootConnector" presStyleLbl="node2" presStyleIdx="1" presStyleCnt="6"/>
      <dgm:spPr/>
      <dgm:t>
        <a:bodyPr/>
        <a:lstStyle/>
        <a:p>
          <a:endParaRPr lang="ru-RU"/>
        </a:p>
      </dgm:t>
    </dgm:pt>
    <dgm:pt modelId="{D6032CAE-825C-4116-B865-B5D3C481EA90}" type="pres">
      <dgm:prSet presAssocID="{344273F3-6C16-43CB-B280-F468B2B12A28}" presName="hierChild4" presStyleCnt="0"/>
      <dgm:spPr/>
    </dgm:pt>
    <dgm:pt modelId="{334993BD-5DF8-4E26-928E-11554EBC256E}" type="pres">
      <dgm:prSet presAssocID="{344273F3-6C16-43CB-B280-F468B2B12A28}" presName="hierChild5" presStyleCnt="0"/>
      <dgm:spPr/>
    </dgm:pt>
    <dgm:pt modelId="{5CB7C508-2148-4AE3-ABB6-F329C877AD4C}" type="pres">
      <dgm:prSet presAssocID="{469DA6BE-88CE-4B41-B62B-4948EBA9C5F8}" presName="Name37" presStyleLbl="parChTrans1D2" presStyleIdx="2" presStyleCnt="6"/>
      <dgm:spPr/>
      <dgm:t>
        <a:bodyPr/>
        <a:lstStyle/>
        <a:p>
          <a:endParaRPr lang="ru-RU"/>
        </a:p>
      </dgm:t>
    </dgm:pt>
    <dgm:pt modelId="{43C67237-087F-4EF1-A4F4-B30C186BA80F}" type="pres">
      <dgm:prSet presAssocID="{FE993A68-C77F-4CDE-8F23-2E04CB4837F6}" presName="hierRoot2" presStyleCnt="0">
        <dgm:presLayoutVars>
          <dgm:hierBranch val="init"/>
        </dgm:presLayoutVars>
      </dgm:prSet>
      <dgm:spPr/>
    </dgm:pt>
    <dgm:pt modelId="{F6F65E6F-F054-4B05-845F-500E447BC0EC}" type="pres">
      <dgm:prSet presAssocID="{FE993A68-C77F-4CDE-8F23-2E04CB4837F6}" presName="rootComposite" presStyleCnt="0"/>
      <dgm:spPr/>
    </dgm:pt>
    <dgm:pt modelId="{F5C53415-D62A-4EE0-A5EF-2D5A850F7D18}" type="pres">
      <dgm:prSet presAssocID="{FE993A68-C77F-4CDE-8F23-2E04CB4837F6}" presName="rootText" presStyleLbl="node2" presStyleIdx="2" presStyleCnt="6">
        <dgm:presLayoutVars>
          <dgm:chPref val="3"/>
        </dgm:presLayoutVars>
      </dgm:prSet>
      <dgm:spPr/>
      <dgm:t>
        <a:bodyPr/>
        <a:lstStyle/>
        <a:p>
          <a:endParaRPr lang="ru-RU"/>
        </a:p>
      </dgm:t>
    </dgm:pt>
    <dgm:pt modelId="{90089583-E961-4237-85C6-616050665D99}" type="pres">
      <dgm:prSet presAssocID="{FE993A68-C77F-4CDE-8F23-2E04CB4837F6}" presName="rootConnector" presStyleLbl="node2" presStyleIdx="2" presStyleCnt="6"/>
      <dgm:spPr/>
      <dgm:t>
        <a:bodyPr/>
        <a:lstStyle/>
        <a:p>
          <a:endParaRPr lang="ru-RU"/>
        </a:p>
      </dgm:t>
    </dgm:pt>
    <dgm:pt modelId="{57B7AF58-511B-4A21-8092-F828E89F9C16}" type="pres">
      <dgm:prSet presAssocID="{FE993A68-C77F-4CDE-8F23-2E04CB4837F6}" presName="hierChild4" presStyleCnt="0"/>
      <dgm:spPr/>
    </dgm:pt>
    <dgm:pt modelId="{5704F59C-7159-42B4-947D-CECFA22BE22F}" type="pres">
      <dgm:prSet presAssocID="{FE993A68-C77F-4CDE-8F23-2E04CB4837F6}" presName="hierChild5" presStyleCnt="0"/>
      <dgm:spPr/>
    </dgm:pt>
    <dgm:pt modelId="{8E9F584D-BCE8-42FB-8B4E-F4796EA8E466}" type="pres">
      <dgm:prSet presAssocID="{2D1E53F5-E33D-4E4F-A6BD-EC148818669D}" presName="Name37" presStyleLbl="parChTrans1D2" presStyleIdx="3" presStyleCnt="6"/>
      <dgm:spPr/>
      <dgm:t>
        <a:bodyPr/>
        <a:lstStyle/>
        <a:p>
          <a:endParaRPr lang="ru-RU"/>
        </a:p>
      </dgm:t>
    </dgm:pt>
    <dgm:pt modelId="{AB11EE0B-6921-4DED-A1E5-F0D4467D75C8}" type="pres">
      <dgm:prSet presAssocID="{D7A8A333-C7B7-4669-B6C4-573CBB25CF5E}" presName="hierRoot2" presStyleCnt="0">
        <dgm:presLayoutVars>
          <dgm:hierBranch val="init"/>
        </dgm:presLayoutVars>
      </dgm:prSet>
      <dgm:spPr/>
    </dgm:pt>
    <dgm:pt modelId="{984CF67D-7E02-465E-B8D9-FDADDB679724}" type="pres">
      <dgm:prSet presAssocID="{D7A8A333-C7B7-4669-B6C4-573CBB25CF5E}" presName="rootComposite" presStyleCnt="0"/>
      <dgm:spPr/>
    </dgm:pt>
    <dgm:pt modelId="{4B31246D-8CA2-4282-91C8-5EB90373E1F3}" type="pres">
      <dgm:prSet presAssocID="{D7A8A333-C7B7-4669-B6C4-573CBB25CF5E}" presName="rootText" presStyleLbl="node2" presStyleIdx="3" presStyleCnt="6">
        <dgm:presLayoutVars>
          <dgm:chPref val="3"/>
        </dgm:presLayoutVars>
      </dgm:prSet>
      <dgm:spPr/>
      <dgm:t>
        <a:bodyPr/>
        <a:lstStyle/>
        <a:p>
          <a:endParaRPr lang="ru-RU"/>
        </a:p>
      </dgm:t>
    </dgm:pt>
    <dgm:pt modelId="{241ACD85-C2C0-4E5E-A5A0-697FD4095037}" type="pres">
      <dgm:prSet presAssocID="{D7A8A333-C7B7-4669-B6C4-573CBB25CF5E}" presName="rootConnector" presStyleLbl="node2" presStyleIdx="3" presStyleCnt="6"/>
      <dgm:spPr/>
      <dgm:t>
        <a:bodyPr/>
        <a:lstStyle/>
        <a:p>
          <a:endParaRPr lang="ru-RU"/>
        </a:p>
      </dgm:t>
    </dgm:pt>
    <dgm:pt modelId="{36180552-E7CA-4418-9A2F-B6F6E4D78FDA}" type="pres">
      <dgm:prSet presAssocID="{D7A8A333-C7B7-4669-B6C4-573CBB25CF5E}" presName="hierChild4" presStyleCnt="0"/>
      <dgm:spPr/>
    </dgm:pt>
    <dgm:pt modelId="{CD159F90-1058-4B44-9249-FB1274428795}" type="pres">
      <dgm:prSet presAssocID="{D7A8A333-C7B7-4669-B6C4-573CBB25CF5E}" presName="hierChild5" presStyleCnt="0"/>
      <dgm:spPr/>
    </dgm:pt>
    <dgm:pt modelId="{688448D2-B760-47E8-8C72-994EA07B2BF0}" type="pres">
      <dgm:prSet presAssocID="{D07CB2F2-C09D-4527-A61D-29F7AA80AB86}" presName="Name37" presStyleLbl="parChTrans1D2" presStyleIdx="4" presStyleCnt="6"/>
      <dgm:spPr/>
      <dgm:t>
        <a:bodyPr/>
        <a:lstStyle/>
        <a:p>
          <a:endParaRPr lang="ru-RU"/>
        </a:p>
      </dgm:t>
    </dgm:pt>
    <dgm:pt modelId="{5F2BEF44-8703-4106-B967-02E036B78E59}" type="pres">
      <dgm:prSet presAssocID="{A128DAA7-DCB4-4A9F-A680-36DD2E2E86CF}" presName="hierRoot2" presStyleCnt="0">
        <dgm:presLayoutVars>
          <dgm:hierBranch val="init"/>
        </dgm:presLayoutVars>
      </dgm:prSet>
      <dgm:spPr/>
    </dgm:pt>
    <dgm:pt modelId="{C6F6927B-9234-4FAE-BEBE-C533F9005BF2}" type="pres">
      <dgm:prSet presAssocID="{A128DAA7-DCB4-4A9F-A680-36DD2E2E86CF}" presName="rootComposite" presStyleCnt="0"/>
      <dgm:spPr/>
    </dgm:pt>
    <dgm:pt modelId="{0A979249-9954-4B50-8663-69D00944A10C}" type="pres">
      <dgm:prSet presAssocID="{A128DAA7-DCB4-4A9F-A680-36DD2E2E86CF}" presName="rootText" presStyleLbl="node2" presStyleIdx="4" presStyleCnt="6">
        <dgm:presLayoutVars>
          <dgm:chPref val="3"/>
        </dgm:presLayoutVars>
      </dgm:prSet>
      <dgm:spPr/>
      <dgm:t>
        <a:bodyPr/>
        <a:lstStyle/>
        <a:p>
          <a:endParaRPr lang="ru-RU"/>
        </a:p>
      </dgm:t>
    </dgm:pt>
    <dgm:pt modelId="{470D35A1-303D-4E57-96E7-FFBB70E4E09E}" type="pres">
      <dgm:prSet presAssocID="{A128DAA7-DCB4-4A9F-A680-36DD2E2E86CF}" presName="rootConnector" presStyleLbl="node2" presStyleIdx="4" presStyleCnt="6"/>
      <dgm:spPr/>
      <dgm:t>
        <a:bodyPr/>
        <a:lstStyle/>
        <a:p>
          <a:endParaRPr lang="ru-RU"/>
        </a:p>
      </dgm:t>
    </dgm:pt>
    <dgm:pt modelId="{FC208C99-9F78-42F9-B1FC-D492455B0B2D}" type="pres">
      <dgm:prSet presAssocID="{A128DAA7-DCB4-4A9F-A680-36DD2E2E86CF}" presName="hierChild4" presStyleCnt="0"/>
      <dgm:spPr/>
    </dgm:pt>
    <dgm:pt modelId="{FCB24D2A-326D-417C-862B-B553E031582E}" type="pres">
      <dgm:prSet presAssocID="{A128DAA7-DCB4-4A9F-A680-36DD2E2E86CF}" presName="hierChild5" presStyleCnt="0"/>
      <dgm:spPr/>
    </dgm:pt>
    <dgm:pt modelId="{1F0684F1-E8D5-4997-AC8A-ECA1E9F582FF}" type="pres">
      <dgm:prSet presAssocID="{01A143EC-9FDD-4B07-8B00-F8BBC8D3DF9B}" presName="Name37" presStyleLbl="parChTrans1D2" presStyleIdx="5" presStyleCnt="6"/>
      <dgm:spPr/>
      <dgm:t>
        <a:bodyPr/>
        <a:lstStyle/>
        <a:p>
          <a:endParaRPr lang="ru-RU"/>
        </a:p>
      </dgm:t>
    </dgm:pt>
    <dgm:pt modelId="{9BEFC870-4C83-4A31-A50D-D5E1A14E36E6}" type="pres">
      <dgm:prSet presAssocID="{69D3CAD9-A5B4-42F5-91EA-D701C81F4DAE}" presName="hierRoot2" presStyleCnt="0">
        <dgm:presLayoutVars>
          <dgm:hierBranch val="init"/>
        </dgm:presLayoutVars>
      </dgm:prSet>
      <dgm:spPr/>
    </dgm:pt>
    <dgm:pt modelId="{12B8E34A-3A99-4F1C-89E2-2CCB58F66926}" type="pres">
      <dgm:prSet presAssocID="{69D3CAD9-A5B4-42F5-91EA-D701C81F4DAE}" presName="rootComposite" presStyleCnt="0"/>
      <dgm:spPr/>
    </dgm:pt>
    <dgm:pt modelId="{CBF5C756-428F-4D7F-AEDE-542715D634E2}" type="pres">
      <dgm:prSet presAssocID="{69D3CAD9-A5B4-42F5-91EA-D701C81F4DAE}" presName="rootText" presStyleLbl="node2" presStyleIdx="5" presStyleCnt="6">
        <dgm:presLayoutVars>
          <dgm:chPref val="3"/>
        </dgm:presLayoutVars>
      </dgm:prSet>
      <dgm:spPr/>
      <dgm:t>
        <a:bodyPr/>
        <a:lstStyle/>
        <a:p>
          <a:endParaRPr lang="ru-RU"/>
        </a:p>
      </dgm:t>
    </dgm:pt>
    <dgm:pt modelId="{F97968A1-580D-4D40-9EC2-6A2C98637699}" type="pres">
      <dgm:prSet presAssocID="{69D3CAD9-A5B4-42F5-91EA-D701C81F4DAE}" presName="rootConnector" presStyleLbl="node2" presStyleIdx="5" presStyleCnt="6"/>
      <dgm:spPr/>
      <dgm:t>
        <a:bodyPr/>
        <a:lstStyle/>
        <a:p>
          <a:endParaRPr lang="ru-RU"/>
        </a:p>
      </dgm:t>
    </dgm:pt>
    <dgm:pt modelId="{F296C34E-DCC7-4AB4-AE2E-2EFBB7E2A549}" type="pres">
      <dgm:prSet presAssocID="{69D3CAD9-A5B4-42F5-91EA-D701C81F4DAE}" presName="hierChild4" presStyleCnt="0"/>
      <dgm:spPr/>
    </dgm:pt>
    <dgm:pt modelId="{61AA069D-73DA-46D0-9E9F-8B75B6EDBE0B}" type="pres">
      <dgm:prSet presAssocID="{69D3CAD9-A5B4-42F5-91EA-D701C81F4DAE}" presName="hierChild5" presStyleCnt="0"/>
      <dgm:spPr/>
    </dgm:pt>
    <dgm:pt modelId="{64D1FF0F-DCA4-4E17-8E22-20881FC78019}" type="pres">
      <dgm:prSet presAssocID="{746F33EE-9CF6-4331-BAD1-0BB6CA97A8B9}" presName="hierChild3" presStyleCnt="0"/>
      <dgm:spPr/>
    </dgm:pt>
  </dgm:ptLst>
  <dgm:cxnLst>
    <dgm:cxn modelId="{DC24B504-C92C-41D8-B687-847AB1DC938E}" type="presOf" srcId="{746F33EE-9CF6-4331-BAD1-0BB6CA97A8B9}" destId="{75E990CC-BE17-4A9B-8960-A7D660DF25BE}" srcOrd="0" destOrd="0" presId="urn:microsoft.com/office/officeart/2005/8/layout/orgChart1"/>
    <dgm:cxn modelId="{68E28D0E-DD0E-4543-86AA-C847642A4A71}" type="presOf" srcId="{3C9A78C3-A7C0-4454-9914-7E7BF9B96A3E}" destId="{5B21B642-D3ED-4A69-B62D-DC5442817054}" srcOrd="0" destOrd="0" presId="urn:microsoft.com/office/officeart/2005/8/layout/orgChart1"/>
    <dgm:cxn modelId="{E08981BC-C988-4AEE-8860-F173D80B96F3}" srcId="{746F33EE-9CF6-4331-BAD1-0BB6CA97A8B9}" destId="{69D3CAD9-A5B4-42F5-91EA-D701C81F4DAE}" srcOrd="5" destOrd="0" parTransId="{01A143EC-9FDD-4B07-8B00-F8BBC8D3DF9B}" sibTransId="{114D872A-E533-432C-8448-0D8E6DBB7C3D}"/>
    <dgm:cxn modelId="{833F123A-92B0-4E55-A46C-E2CBD5AEB5BC}" type="presOf" srcId="{A128DAA7-DCB4-4A9F-A680-36DD2E2E86CF}" destId="{470D35A1-303D-4E57-96E7-FFBB70E4E09E}" srcOrd="1" destOrd="0" presId="urn:microsoft.com/office/officeart/2005/8/layout/orgChart1"/>
    <dgm:cxn modelId="{46D60163-AB19-4BBC-9E83-A7E209E4A283}" type="presOf" srcId="{0BC1718B-274C-4045-AB9F-0CD2E9F5A411}" destId="{7B9CA1AB-9DBD-49F7-B5DD-8790036CCF87}" srcOrd="0" destOrd="0" presId="urn:microsoft.com/office/officeart/2005/8/layout/orgChart1"/>
    <dgm:cxn modelId="{99C4DDED-A093-4FBE-AD30-A6C34E403AD1}" type="presOf" srcId="{746F33EE-9CF6-4331-BAD1-0BB6CA97A8B9}" destId="{6632DB47-B7B0-4B5A-9FE9-D675C77A3EB7}" srcOrd="1" destOrd="0" presId="urn:microsoft.com/office/officeart/2005/8/layout/orgChart1"/>
    <dgm:cxn modelId="{F9013E63-81E4-4895-8547-7437E9DE8427}" type="presOf" srcId="{01A143EC-9FDD-4B07-8B00-F8BBC8D3DF9B}" destId="{1F0684F1-E8D5-4997-AC8A-ECA1E9F582FF}" srcOrd="0" destOrd="0" presId="urn:microsoft.com/office/officeart/2005/8/layout/orgChart1"/>
    <dgm:cxn modelId="{72AB0F1F-4EF4-4BBB-B0EE-B6B222E2CDA8}" type="presOf" srcId="{FE993A68-C77F-4CDE-8F23-2E04CB4837F6}" destId="{F5C53415-D62A-4EE0-A5EF-2D5A850F7D18}" srcOrd="0" destOrd="0" presId="urn:microsoft.com/office/officeart/2005/8/layout/orgChart1"/>
    <dgm:cxn modelId="{21181DB3-5A60-4F21-BD5D-A29BFB658E9F}" type="presOf" srcId="{16EB05DE-C6F8-4877-8948-4EFF22194BF7}" destId="{724399AA-85ED-4912-8107-8B2F5F7CDB17}" srcOrd="0" destOrd="0" presId="urn:microsoft.com/office/officeart/2005/8/layout/orgChart1"/>
    <dgm:cxn modelId="{DB95BEF3-9F27-4E86-A09C-3C712EF574A0}" type="presOf" srcId="{FBD6B4BB-F2C3-42DE-8637-51ED81E17E8F}" destId="{F3D34964-388B-48B4-8D6E-849A34871557}" srcOrd="0" destOrd="0" presId="urn:microsoft.com/office/officeart/2005/8/layout/orgChart1"/>
    <dgm:cxn modelId="{B30E6086-1554-4212-BAB7-6406AA4B84DA}" type="presOf" srcId="{A128DAA7-DCB4-4A9F-A680-36DD2E2E86CF}" destId="{0A979249-9954-4B50-8663-69D00944A10C}" srcOrd="0" destOrd="0" presId="urn:microsoft.com/office/officeart/2005/8/layout/orgChart1"/>
    <dgm:cxn modelId="{7923A0C0-0271-4FAA-AC6B-17667B4DA63E}" type="presOf" srcId="{16EB05DE-C6F8-4877-8948-4EFF22194BF7}" destId="{5149F477-E870-4A2E-8665-4E02D8B2788E}" srcOrd="1" destOrd="0" presId="urn:microsoft.com/office/officeart/2005/8/layout/orgChart1"/>
    <dgm:cxn modelId="{7F54737F-6442-4184-B61A-9A090F4E4BC1}" srcId="{3C9A78C3-A7C0-4454-9914-7E7BF9B96A3E}" destId="{746F33EE-9CF6-4331-BAD1-0BB6CA97A8B9}" srcOrd="0" destOrd="0" parTransId="{2F465E4C-7274-42FD-9674-083E808D2491}" sibTransId="{4AB37406-6844-45D0-A3B9-FB2B7A8C6AF4}"/>
    <dgm:cxn modelId="{75670D0D-DE89-40F1-9304-7DCA4FFCFBD4}" type="presOf" srcId="{69D3CAD9-A5B4-42F5-91EA-D701C81F4DAE}" destId="{CBF5C756-428F-4D7F-AEDE-542715D634E2}" srcOrd="0" destOrd="0" presId="urn:microsoft.com/office/officeart/2005/8/layout/orgChart1"/>
    <dgm:cxn modelId="{BC66180C-0013-454E-A180-0110B3717E74}" type="presOf" srcId="{344273F3-6C16-43CB-B280-F468B2B12A28}" destId="{9F15C4EE-D0AF-4953-BC6D-8FE5C5D5A970}" srcOrd="0" destOrd="0" presId="urn:microsoft.com/office/officeart/2005/8/layout/orgChart1"/>
    <dgm:cxn modelId="{BACDDBFF-01BB-4419-A4DF-9CAA1E84FC20}" type="presOf" srcId="{D7A8A333-C7B7-4669-B6C4-573CBB25CF5E}" destId="{4B31246D-8CA2-4282-91C8-5EB90373E1F3}" srcOrd="0" destOrd="0" presId="urn:microsoft.com/office/officeart/2005/8/layout/orgChart1"/>
    <dgm:cxn modelId="{ED17A3CC-18E7-40B6-B726-40AE92385BDE}" type="presOf" srcId="{344273F3-6C16-43CB-B280-F468B2B12A28}" destId="{5BA53E41-A431-436E-877B-EBDDAFE7B6AC}" srcOrd="1" destOrd="0" presId="urn:microsoft.com/office/officeart/2005/8/layout/orgChart1"/>
    <dgm:cxn modelId="{F3CFA01D-6D65-4E17-B081-1C491F3C59D6}" type="presOf" srcId="{469DA6BE-88CE-4B41-B62B-4948EBA9C5F8}" destId="{5CB7C508-2148-4AE3-ABB6-F329C877AD4C}" srcOrd="0" destOrd="0" presId="urn:microsoft.com/office/officeart/2005/8/layout/orgChart1"/>
    <dgm:cxn modelId="{41F1392D-4623-44C4-B454-6F2DD50BFF8A}" srcId="{746F33EE-9CF6-4331-BAD1-0BB6CA97A8B9}" destId="{A128DAA7-DCB4-4A9F-A680-36DD2E2E86CF}" srcOrd="4" destOrd="0" parTransId="{D07CB2F2-C09D-4527-A61D-29F7AA80AB86}" sibTransId="{297A26C7-EB44-42CA-ADF3-540270446EA4}"/>
    <dgm:cxn modelId="{A7356A42-6B65-46BD-B7C8-0924EC1EB2DE}" srcId="{746F33EE-9CF6-4331-BAD1-0BB6CA97A8B9}" destId="{16EB05DE-C6F8-4877-8948-4EFF22194BF7}" srcOrd="0" destOrd="0" parTransId="{0BC1718B-274C-4045-AB9F-0CD2E9F5A411}" sibTransId="{5EFBD78B-78F3-43E0-8437-242B0BE4F59D}"/>
    <dgm:cxn modelId="{EB5A6837-1146-4A9F-8437-C9A885AD3711}" type="presOf" srcId="{D7A8A333-C7B7-4669-B6C4-573CBB25CF5E}" destId="{241ACD85-C2C0-4E5E-A5A0-697FD4095037}" srcOrd="1" destOrd="0" presId="urn:microsoft.com/office/officeart/2005/8/layout/orgChart1"/>
    <dgm:cxn modelId="{F7686B41-9E9A-4CB6-B39B-E80E9F4538FE}" type="presOf" srcId="{FE993A68-C77F-4CDE-8F23-2E04CB4837F6}" destId="{90089583-E961-4237-85C6-616050665D99}" srcOrd="1" destOrd="0" presId="urn:microsoft.com/office/officeart/2005/8/layout/orgChart1"/>
    <dgm:cxn modelId="{A6E80986-F242-4DCF-A180-2F6179D3C31B}" srcId="{746F33EE-9CF6-4331-BAD1-0BB6CA97A8B9}" destId="{344273F3-6C16-43CB-B280-F468B2B12A28}" srcOrd="1" destOrd="0" parTransId="{FBD6B4BB-F2C3-42DE-8637-51ED81E17E8F}" sibTransId="{267EF71A-C3A3-4BD5-AB4B-DEB906B0DAEC}"/>
    <dgm:cxn modelId="{30714286-6521-4CE0-AB8F-DCDDF7A78161}" type="presOf" srcId="{D07CB2F2-C09D-4527-A61D-29F7AA80AB86}" destId="{688448D2-B760-47E8-8C72-994EA07B2BF0}" srcOrd="0" destOrd="0" presId="urn:microsoft.com/office/officeart/2005/8/layout/orgChart1"/>
    <dgm:cxn modelId="{3A1CEB14-9CF9-428F-886B-9ACB490B04D8}" type="presOf" srcId="{69D3CAD9-A5B4-42F5-91EA-D701C81F4DAE}" destId="{F97968A1-580D-4D40-9EC2-6A2C98637699}" srcOrd="1" destOrd="0" presId="urn:microsoft.com/office/officeart/2005/8/layout/orgChart1"/>
    <dgm:cxn modelId="{2735D171-7072-4640-92D9-B6562726139F}" srcId="{746F33EE-9CF6-4331-BAD1-0BB6CA97A8B9}" destId="{FE993A68-C77F-4CDE-8F23-2E04CB4837F6}" srcOrd="2" destOrd="0" parTransId="{469DA6BE-88CE-4B41-B62B-4948EBA9C5F8}" sibTransId="{7B96FAF7-8044-42E2-BB0E-C990E03DF399}"/>
    <dgm:cxn modelId="{0B2B894B-E7FB-4C30-86AD-C75C7A3BB885}" type="presOf" srcId="{2D1E53F5-E33D-4E4F-A6BD-EC148818669D}" destId="{8E9F584D-BCE8-42FB-8B4E-F4796EA8E466}" srcOrd="0" destOrd="0" presId="urn:microsoft.com/office/officeart/2005/8/layout/orgChart1"/>
    <dgm:cxn modelId="{B74023C4-760B-45E5-9CFF-84B627A17D73}" srcId="{746F33EE-9CF6-4331-BAD1-0BB6CA97A8B9}" destId="{D7A8A333-C7B7-4669-B6C4-573CBB25CF5E}" srcOrd="3" destOrd="0" parTransId="{2D1E53F5-E33D-4E4F-A6BD-EC148818669D}" sibTransId="{8BFE9F1B-3BCA-4CE9-9ACD-38F2E01EA4B8}"/>
    <dgm:cxn modelId="{97CBBE09-60B4-4E7F-A70C-90BF33503B83}" type="presParOf" srcId="{5B21B642-D3ED-4A69-B62D-DC5442817054}" destId="{8923BEB5-1908-4966-BC3C-AEEAAFF58649}" srcOrd="0" destOrd="0" presId="urn:microsoft.com/office/officeart/2005/8/layout/orgChart1"/>
    <dgm:cxn modelId="{D4431819-49D9-46C4-8FC1-66831129521B}" type="presParOf" srcId="{8923BEB5-1908-4966-BC3C-AEEAAFF58649}" destId="{622C61D5-FE24-4F55-8279-E627DA305A1A}" srcOrd="0" destOrd="0" presId="urn:microsoft.com/office/officeart/2005/8/layout/orgChart1"/>
    <dgm:cxn modelId="{09E8701A-F6BD-42B9-86CD-8377AEB1A537}" type="presParOf" srcId="{622C61D5-FE24-4F55-8279-E627DA305A1A}" destId="{75E990CC-BE17-4A9B-8960-A7D660DF25BE}" srcOrd="0" destOrd="0" presId="urn:microsoft.com/office/officeart/2005/8/layout/orgChart1"/>
    <dgm:cxn modelId="{0CC7A09C-0761-4166-A667-5D404575DA97}" type="presParOf" srcId="{622C61D5-FE24-4F55-8279-E627DA305A1A}" destId="{6632DB47-B7B0-4B5A-9FE9-D675C77A3EB7}" srcOrd="1" destOrd="0" presId="urn:microsoft.com/office/officeart/2005/8/layout/orgChart1"/>
    <dgm:cxn modelId="{0876C56B-E5BE-45F7-BE93-01192118A85D}" type="presParOf" srcId="{8923BEB5-1908-4966-BC3C-AEEAAFF58649}" destId="{4B757181-BE80-48F2-9959-B0E6E4814BB6}" srcOrd="1" destOrd="0" presId="urn:microsoft.com/office/officeart/2005/8/layout/orgChart1"/>
    <dgm:cxn modelId="{F91FB76A-D231-403E-B24B-A7CFA3166A99}" type="presParOf" srcId="{4B757181-BE80-48F2-9959-B0E6E4814BB6}" destId="{7B9CA1AB-9DBD-49F7-B5DD-8790036CCF87}" srcOrd="0" destOrd="0" presId="urn:microsoft.com/office/officeart/2005/8/layout/orgChart1"/>
    <dgm:cxn modelId="{FB8F855B-61D6-42BB-B4E4-A93C9D962E4C}" type="presParOf" srcId="{4B757181-BE80-48F2-9959-B0E6E4814BB6}" destId="{0B6F17F7-1EB0-4135-899C-4F85EED6B676}" srcOrd="1" destOrd="0" presId="urn:microsoft.com/office/officeart/2005/8/layout/orgChart1"/>
    <dgm:cxn modelId="{8AF3BBA4-39D5-4B2E-870F-382B20105DA8}" type="presParOf" srcId="{0B6F17F7-1EB0-4135-899C-4F85EED6B676}" destId="{106F252E-86B1-4D70-BB16-2B401C5E5437}" srcOrd="0" destOrd="0" presId="urn:microsoft.com/office/officeart/2005/8/layout/orgChart1"/>
    <dgm:cxn modelId="{5F4CB2AB-6FB6-4672-A9B2-4B0C31B154DD}" type="presParOf" srcId="{106F252E-86B1-4D70-BB16-2B401C5E5437}" destId="{724399AA-85ED-4912-8107-8B2F5F7CDB17}" srcOrd="0" destOrd="0" presId="urn:microsoft.com/office/officeart/2005/8/layout/orgChart1"/>
    <dgm:cxn modelId="{C08460B6-5E9E-46D7-8229-93FFD7D04C1F}" type="presParOf" srcId="{106F252E-86B1-4D70-BB16-2B401C5E5437}" destId="{5149F477-E870-4A2E-8665-4E02D8B2788E}" srcOrd="1" destOrd="0" presId="urn:microsoft.com/office/officeart/2005/8/layout/orgChart1"/>
    <dgm:cxn modelId="{8C80954B-D1FE-43DD-BA48-EA4D3610AD0F}" type="presParOf" srcId="{0B6F17F7-1EB0-4135-899C-4F85EED6B676}" destId="{F04B2DAB-66B4-41AA-8537-B46D08C2294F}" srcOrd="1" destOrd="0" presId="urn:microsoft.com/office/officeart/2005/8/layout/orgChart1"/>
    <dgm:cxn modelId="{779CBBE1-530B-4D8E-8F4F-7CB7F473E7B6}" type="presParOf" srcId="{0B6F17F7-1EB0-4135-899C-4F85EED6B676}" destId="{9D79361E-760E-4FB0-8377-83709463954B}" srcOrd="2" destOrd="0" presId="urn:microsoft.com/office/officeart/2005/8/layout/orgChart1"/>
    <dgm:cxn modelId="{B7B35168-3111-4092-B029-B64689114622}" type="presParOf" srcId="{4B757181-BE80-48F2-9959-B0E6E4814BB6}" destId="{F3D34964-388B-48B4-8D6E-849A34871557}" srcOrd="2" destOrd="0" presId="urn:microsoft.com/office/officeart/2005/8/layout/orgChart1"/>
    <dgm:cxn modelId="{AB424EF6-9267-41FB-AB27-3144F014753D}" type="presParOf" srcId="{4B757181-BE80-48F2-9959-B0E6E4814BB6}" destId="{26DC8DAB-D133-4603-9B54-0F7F6096B821}" srcOrd="3" destOrd="0" presId="urn:microsoft.com/office/officeart/2005/8/layout/orgChart1"/>
    <dgm:cxn modelId="{22449F9A-3968-4F68-9C84-B89208F3C2FA}" type="presParOf" srcId="{26DC8DAB-D133-4603-9B54-0F7F6096B821}" destId="{7A3F0587-D176-4BAF-959B-84F99BEA95A3}" srcOrd="0" destOrd="0" presId="urn:microsoft.com/office/officeart/2005/8/layout/orgChart1"/>
    <dgm:cxn modelId="{ABD912D2-1A99-4AE3-92CA-E4E0A694E376}" type="presParOf" srcId="{7A3F0587-D176-4BAF-959B-84F99BEA95A3}" destId="{9F15C4EE-D0AF-4953-BC6D-8FE5C5D5A970}" srcOrd="0" destOrd="0" presId="urn:microsoft.com/office/officeart/2005/8/layout/orgChart1"/>
    <dgm:cxn modelId="{6C54D18A-0FEA-4D5D-9E08-43B03A519763}" type="presParOf" srcId="{7A3F0587-D176-4BAF-959B-84F99BEA95A3}" destId="{5BA53E41-A431-436E-877B-EBDDAFE7B6AC}" srcOrd="1" destOrd="0" presId="urn:microsoft.com/office/officeart/2005/8/layout/orgChart1"/>
    <dgm:cxn modelId="{214D5DFA-550F-491C-8FBA-DEE858446CE7}" type="presParOf" srcId="{26DC8DAB-D133-4603-9B54-0F7F6096B821}" destId="{D6032CAE-825C-4116-B865-B5D3C481EA90}" srcOrd="1" destOrd="0" presId="urn:microsoft.com/office/officeart/2005/8/layout/orgChart1"/>
    <dgm:cxn modelId="{1E8E5393-9E72-4BE4-92E1-8975C8F512F1}" type="presParOf" srcId="{26DC8DAB-D133-4603-9B54-0F7F6096B821}" destId="{334993BD-5DF8-4E26-928E-11554EBC256E}" srcOrd="2" destOrd="0" presId="urn:microsoft.com/office/officeart/2005/8/layout/orgChart1"/>
    <dgm:cxn modelId="{7B45CF46-C07C-4689-9F18-0A645B630126}" type="presParOf" srcId="{4B757181-BE80-48F2-9959-B0E6E4814BB6}" destId="{5CB7C508-2148-4AE3-ABB6-F329C877AD4C}" srcOrd="4" destOrd="0" presId="urn:microsoft.com/office/officeart/2005/8/layout/orgChart1"/>
    <dgm:cxn modelId="{0AC46CE4-2BC4-4F47-9389-AB743B9BDBDA}" type="presParOf" srcId="{4B757181-BE80-48F2-9959-B0E6E4814BB6}" destId="{43C67237-087F-4EF1-A4F4-B30C186BA80F}" srcOrd="5" destOrd="0" presId="urn:microsoft.com/office/officeart/2005/8/layout/orgChart1"/>
    <dgm:cxn modelId="{C63B63E7-63F7-48D4-AC19-49BAFCF9128F}" type="presParOf" srcId="{43C67237-087F-4EF1-A4F4-B30C186BA80F}" destId="{F6F65E6F-F054-4B05-845F-500E447BC0EC}" srcOrd="0" destOrd="0" presId="urn:microsoft.com/office/officeart/2005/8/layout/orgChart1"/>
    <dgm:cxn modelId="{3A1BC259-8630-475D-8125-63942AF45E77}" type="presParOf" srcId="{F6F65E6F-F054-4B05-845F-500E447BC0EC}" destId="{F5C53415-D62A-4EE0-A5EF-2D5A850F7D18}" srcOrd="0" destOrd="0" presId="urn:microsoft.com/office/officeart/2005/8/layout/orgChart1"/>
    <dgm:cxn modelId="{24AD619C-8F3F-4937-87BF-C1F494A7CAC3}" type="presParOf" srcId="{F6F65E6F-F054-4B05-845F-500E447BC0EC}" destId="{90089583-E961-4237-85C6-616050665D99}" srcOrd="1" destOrd="0" presId="urn:microsoft.com/office/officeart/2005/8/layout/orgChart1"/>
    <dgm:cxn modelId="{78953463-E6FD-4DC8-8810-1283E2DA330A}" type="presParOf" srcId="{43C67237-087F-4EF1-A4F4-B30C186BA80F}" destId="{57B7AF58-511B-4A21-8092-F828E89F9C16}" srcOrd="1" destOrd="0" presId="urn:microsoft.com/office/officeart/2005/8/layout/orgChart1"/>
    <dgm:cxn modelId="{82994133-C637-4B0E-B452-E99BEEC8ACAC}" type="presParOf" srcId="{43C67237-087F-4EF1-A4F4-B30C186BA80F}" destId="{5704F59C-7159-42B4-947D-CECFA22BE22F}" srcOrd="2" destOrd="0" presId="urn:microsoft.com/office/officeart/2005/8/layout/orgChart1"/>
    <dgm:cxn modelId="{E5306634-72A0-498D-B647-424A30CD7D27}" type="presParOf" srcId="{4B757181-BE80-48F2-9959-B0E6E4814BB6}" destId="{8E9F584D-BCE8-42FB-8B4E-F4796EA8E466}" srcOrd="6" destOrd="0" presId="urn:microsoft.com/office/officeart/2005/8/layout/orgChart1"/>
    <dgm:cxn modelId="{2244CBF2-2218-4196-B52B-BCAB8440CE33}" type="presParOf" srcId="{4B757181-BE80-48F2-9959-B0E6E4814BB6}" destId="{AB11EE0B-6921-4DED-A1E5-F0D4467D75C8}" srcOrd="7" destOrd="0" presId="urn:microsoft.com/office/officeart/2005/8/layout/orgChart1"/>
    <dgm:cxn modelId="{A8A356DE-2FA8-4997-A6C4-7905E4E363F0}" type="presParOf" srcId="{AB11EE0B-6921-4DED-A1E5-F0D4467D75C8}" destId="{984CF67D-7E02-465E-B8D9-FDADDB679724}" srcOrd="0" destOrd="0" presId="urn:microsoft.com/office/officeart/2005/8/layout/orgChart1"/>
    <dgm:cxn modelId="{1E4F6706-7633-4EDF-926C-3C7B07609855}" type="presParOf" srcId="{984CF67D-7E02-465E-B8D9-FDADDB679724}" destId="{4B31246D-8CA2-4282-91C8-5EB90373E1F3}" srcOrd="0" destOrd="0" presId="urn:microsoft.com/office/officeart/2005/8/layout/orgChart1"/>
    <dgm:cxn modelId="{884E5761-8E86-4F53-8D1E-1EF194383C59}" type="presParOf" srcId="{984CF67D-7E02-465E-B8D9-FDADDB679724}" destId="{241ACD85-C2C0-4E5E-A5A0-697FD4095037}" srcOrd="1" destOrd="0" presId="urn:microsoft.com/office/officeart/2005/8/layout/orgChart1"/>
    <dgm:cxn modelId="{1FE340BF-AB29-4279-9BC9-BBFBDCD855A8}" type="presParOf" srcId="{AB11EE0B-6921-4DED-A1E5-F0D4467D75C8}" destId="{36180552-E7CA-4418-9A2F-B6F6E4D78FDA}" srcOrd="1" destOrd="0" presId="urn:microsoft.com/office/officeart/2005/8/layout/orgChart1"/>
    <dgm:cxn modelId="{B5EEBCDA-FFF0-4E4C-8F70-25B0A1A4A2BD}" type="presParOf" srcId="{AB11EE0B-6921-4DED-A1E5-F0D4467D75C8}" destId="{CD159F90-1058-4B44-9249-FB1274428795}" srcOrd="2" destOrd="0" presId="urn:microsoft.com/office/officeart/2005/8/layout/orgChart1"/>
    <dgm:cxn modelId="{13725EE2-F70A-4382-A538-91B0FD9E0144}" type="presParOf" srcId="{4B757181-BE80-48F2-9959-B0E6E4814BB6}" destId="{688448D2-B760-47E8-8C72-994EA07B2BF0}" srcOrd="8" destOrd="0" presId="urn:microsoft.com/office/officeart/2005/8/layout/orgChart1"/>
    <dgm:cxn modelId="{6E0B7EF8-9936-448C-BBF4-20DEAA07EBCC}" type="presParOf" srcId="{4B757181-BE80-48F2-9959-B0E6E4814BB6}" destId="{5F2BEF44-8703-4106-B967-02E036B78E59}" srcOrd="9" destOrd="0" presId="urn:microsoft.com/office/officeart/2005/8/layout/orgChart1"/>
    <dgm:cxn modelId="{4280343F-DE47-4D8B-BA97-DEDDE898FB3C}" type="presParOf" srcId="{5F2BEF44-8703-4106-B967-02E036B78E59}" destId="{C6F6927B-9234-4FAE-BEBE-C533F9005BF2}" srcOrd="0" destOrd="0" presId="urn:microsoft.com/office/officeart/2005/8/layout/orgChart1"/>
    <dgm:cxn modelId="{D9C356EE-048D-4F61-A3FE-E9087599744E}" type="presParOf" srcId="{C6F6927B-9234-4FAE-BEBE-C533F9005BF2}" destId="{0A979249-9954-4B50-8663-69D00944A10C}" srcOrd="0" destOrd="0" presId="urn:microsoft.com/office/officeart/2005/8/layout/orgChart1"/>
    <dgm:cxn modelId="{1C81339F-265C-4637-9196-CC2F4A51BC7F}" type="presParOf" srcId="{C6F6927B-9234-4FAE-BEBE-C533F9005BF2}" destId="{470D35A1-303D-4E57-96E7-FFBB70E4E09E}" srcOrd="1" destOrd="0" presId="urn:microsoft.com/office/officeart/2005/8/layout/orgChart1"/>
    <dgm:cxn modelId="{CB4FD0E2-05EB-4D14-8904-A86D7C938A36}" type="presParOf" srcId="{5F2BEF44-8703-4106-B967-02E036B78E59}" destId="{FC208C99-9F78-42F9-B1FC-D492455B0B2D}" srcOrd="1" destOrd="0" presId="urn:microsoft.com/office/officeart/2005/8/layout/orgChart1"/>
    <dgm:cxn modelId="{6B65D73D-E996-4D57-A1BE-6570892E01A1}" type="presParOf" srcId="{5F2BEF44-8703-4106-B967-02E036B78E59}" destId="{FCB24D2A-326D-417C-862B-B553E031582E}" srcOrd="2" destOrd="0" presId="urn:microsoft.com/office/officeart/2005/8/layout/orgChart1"/>
    <dgm:cxn modelId="{132D9149-4F62-4048-8131-7B29FEC14A8F}" type="presParOf" srcId="{4B757181-BE80-48F2-9959-B0E6E4814BB6}" destId="{1F0684F1-E8D5-4997-AC8A-ECA1E9F582FF}" srcOrd="10" destOrd="0" presId="urn:microsoft.com/office/officeart/2005/8/layout/orgChart1"/>
    <dgm:cxn modelId="{E0A41626-33DC-4C0A-8A27-E11668A35D6B}" type="presParOf" srcId="{4B757181-BE80-48F2-9959-B0E6E4814BB6}" destId="{9BEFC870-4C83-4A31-A50D-D5E1A14E36E6}" srcOrd="11" destOrd="0" presId="urn:microsoft.com/office/officeart/2005/8/layout/orgChart1"/>
    <dgm:cxn modelId="{A52AFBDA-59C1-4AF5-A42F-B6AC2ADC6C48}" type="presParOf" srcId="{9BEFC870-4C83-4A31-A50D-D5E1A14E36E6}" destId="{12B8E34A-3A99-4F1C-89E2-2CCB58F66926}" srcOrd="0" destOrd="0" presId="urn:microsoft.com/office/officeart/2005/8/layout/orgChart1"/>
    <dgm:cxn modelId="{1C8662AC-876B-4C4E-A7E5-DD916393B162}" type="presParOf" srcId="{12B8E34A-3A99-4F1C-89E2-2CCB58F66926}" destId="{CBF5C756-428F-4D7F-AEDE-542715D634E2}" srcOrd="0" destOrd="0" presId="urn:microsoft.com/office/officeart/2005/8/layout/orgChart1"/>
    <dgm:cxn modelId="{9A81780A-4585-4C60-8311-2243FF2D7438}" type="presParOf" srcId="{12B8E34A-3A99-4F1C-89E2-2CCB58F66926}" destId="{F97968A1-580D-4D40-9EC2-6A2C98637699}" srcOrd="1" destOrd="0" presId="urn:microsoft.com/office/officeart/2005/8/layout/orgChart1"/>
    <dgm:cxn modelId="{252E1723-9273-4FE3-B66C-A51EFFC351F3}" type="presParOf" srcId="{9BEFC870-4C83-4A31-A50D-D5E1A14E36E6}" destId="{F296C34E-DCC7-4AB4-AE2E-2EFBB7E2A549}" srcOrd="1" destOrd="0" presId="urn:microsoft.com/office/officeart/2005/8/layout/orgChart1"/>
    <dgm:cxn modelId="{5F7C207B-94E9-49AE-A82D-53EA6AE770B2}" type="presParOf" srcId="{9BEFC870-4C83-4A31-A50D-D5E1A14E36E6}" destId="{61AA069D-73DA-46D0-9E9F-8B75B6EDBE0B}" srcOrd="2" destOrd="0" presId="urn:microsoft.com/office/officeart/2005/8/layout/orgChart1"/>
    <dgm:cxn modelId="{822F7BE3-B0DE-4F38-8765-F38256E38682}" type="presParOf" srcId="{8923BEB5-1908-4966-BC3C-AEEAAFF58649}" destId="{64D1FF0F-DCA4-4E17-8E22-20881FC78019}" srcOrd="2" destOrd="0" presId="urn:microsoft.com/office/officeart/2005/8/layout/orgChar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328FA19-1806-0D47-9A8E-9F05E61DAFD5}" type="doc">
      <dgm:prSet loTypeId="urn:microsoft.com/office/officeart/2005/8/layout/hierarchy2" loCatId="hierarchy" qsTypeId="urn:microsoft.com/office/officeart/2005/8/quickstyle/simple3" qsCatId="simple" csTypeId="urn:microsoft.com/office/officeart/2005/8/colors/accent0_1" csCatId="mainScheme" phldr="1"/>
      <dgm:spPr/>
      <dgm:t>
        <a:bodyPr/>
        <a:lstStyle/>
        <a:p>
          <a:endParaRPr lang="ru-RU"/>
        </a:p>
      </dgm:t>
    </dgm:pt>
    <dgm:pt modelId="{F63EEA13-17DD-EA49-9DCE-3C6228481D01}">
      <dgm:prSet phldrT="[Текст]" custT="1"/>
      <dgm:spPr/>
      <dgm:t>
        <a:bodyPr/>
        <a:lstStyle/>
        <a:p>
          <a:r>
            <a:rPr lang="ru-RU" sz="1000">
              <a:latin typeface="Times New Roman" panose="02020603050405020304" pitchFamily="18" charset="0"/>
              <a:cs typeface="Times New Roman" panose="02020603050405020304" pitchFamily="18" charset="0"/>
            </a:rPr>
            <a:t>ТЕОРИЯ И МЕТОДИКА ОБУЧЕНИЯ В 0 КЛАССЕ</a:t>
          </a:r>
        </a:p>
      </dgm:t>
    </dgm:pt>
    <dgm:pt modelId="{926FC19F-BEC1-FD48-AE5E-FDB867361CFF}" type="parTrans" cxnId="{07ADA4F3-0CB8-5B49-AC22-F7BD5C0E34FE}">
      <dgm:prSet/>
      <dgm:spPr/>
      <dgm:t>
        <a:bodyPr/>
        <a:lstStyle/>
        <a:p>
          <a:endParaRPr lang="ru-RU"/>
        </a:p>
      </dgm:t>
    </dgm:pt>
    <dgm:pt modelId="{B8F8A120-BBBA-1546-BA90-550B13E71F51}" type="sibTrans" cxnId="{07ADA4F3-0CB8-5B49-AC22-F7BD5C0E34FE}">
      <dgm:prSet/>
      <dgm:spPr/>
      <dgm:t>
        <a:bodyPr/>
        <a:lstStyle/>
        <a:p>
          <a:endParaRPr lang="ru-RU"/>
        </a:p>
      </dgm:t>
    </dgm:pt>
    <dgm:pt modelId="{42F6365D-9633-6C4A-8DB7-09F6A8DA5582}">
      <dgm:prSet phldrT="[Текст]" custT="1"/>
      <dgm:spPr/>
      <dgm:t>
        <a:bodyPr/>
        <a:lstStyle/>
        <a:p>
          <a:r>
            <a:rPr lang="ru-RU" sz="1000">
              <a:latin typeface="Times New Roman" panose="02020603050405020304" pitchFamily="18" charset="0"/>
              <a:cs typeface="Times New Roman" panose="02020603050405020304" pitchFamily="18" charset="0"/>
            </a:rPr>
            <a:t>Окружающий мир</a:t>
          </a:r>
        </a:p>
      </dgm:t>
    </dgm:pt>
    <dgm:pt modelId="{30478320-5D39-E447-B1B8-6E5277FE8244}" type="parTrans" cxnId="{2599F539-94B8-9149-858B-18F440EE7370}">
      <dgm:prSet/>
      <dgm:spPr/>
      <dgm:t>
        <a:bodyPr/>
        <a:lstStyle/>
        <a:p>
          <a:endParaRPr lang="ru-RU"/>
        </a:p>
      </dgm:t>
    </dgm:pt>
    <dgm:pt modelId="{40AAF1C4-13FF-F94E-8E5C-F4505907D1ED}" type="sibTrans" cxnId="{2599F539-94B8-9149-858B-18F440EE7370}">
      <dgm:prSet/>
      <dgm:spPr/>
      <dgm:t>
        <a:bodyPr/>
        <a:lstStyle/>
        <a:p>
          <a:endParaRPr lang="ru-RU"/>
        </a:p>
      </dgm:t>
    </dgm:pt>
    <dgm:pt modelId="{1FA6FA57-A418-AB49-8C6C-B859FAF85BE7}">
      <dgm:prSet phldrT="[Текст]" custT="1"/>
      <dgm:spPr/>
      <dgm:t>
        <a:bodyPr/>
        <a:lstStyle/>
        <a:p>
          <a:r>
            <a:rPr lang="ru-RU" sz="1000">
              <a:latin typeface="Times New Roman" panose="02020603050405020304" pitchFamily="18" charset="0"/>
              <a:cs typeface="Times New Roman" panose="02020603050405020304" pitchFamily="18" charset="0"/>
            </a:rPr>
            <a:t>Математическая грамотность</a:t>
          </a:r>
        </a:p>
      </dgm:t>
    </dgm:pt>
    <dgm:pt modelId="{B5629875-3992-3140-85AE-94B4442CAC3E}" type="parTrans" cxnId="{93E07B3F-69F4-0D4F-A401-8BFF1931CEC8}">
      <dgm:prSet/>
      <dgm:spPr/>
      <dgm:t>
        <a:bodyPr/>
        <a:lstStyle/>
        <a:p>
          <a:endParaRPr lang="ru-RU"/>
        </a:p>
      </dgm:t>
    </dgm:pt>
    <dgm:pt modelId="{1DE7F25F-C8F9-A944-996F-94619168F5AC}" type="sibTrans" cxnId="{93E07B3F-69F4-0D4F-A401-8BFF1931CEC8}">
      <dgm:prSet/>
      <dgm:spPr/>
      <dgm:t>
        <a:bodyPr/>
        <a:lstStyle/>
        <a:p>
          <a:endParaRPr lang="ru-RU"/>
        </a:p>
      </dgm:t>
    </dgm:pt>
    <dgm:pt modelId="{5684C89C-D4A7-8A45-B4FB-D9A4F234E2C9}">
      <dgm:prSet phldrT="[Текст]" custT="1"/>
      <dgm:spPr/>
      <dgm:t>
        <a:bodyPr/>
        <a:lstStyle/>
        <a:p>
          <a:r>
            <a:rPr lang="ru-RU" sz="1000">
              <a:latin typeface="Times New Roman" panose="02020603050405020304" pitchFamily="18" charset="0"/>
              <a:cs typeface="Times New Roman" panose="02020603050405020304" pitchFamily="18" charset="0"/>
            </a:rPr>
            <a:t>Букварь</a:t>
          </a:r>
        </a:p>
      </dgm:t>
    </dgm:pt>
    <dgm:pt modelId="{BCB1ABC6-132D-CA4E-905A-A528D0369979}" type="parTrans" cxnId="{4746EBD6-A376-774A-BC95-E09FF9829709}">
      <dgm:prSet/>
      <dgm:spPr/>
      <dgm:t>
        <a:bodyPr/>
        <a:lstStyle/>
        <a:p>
          <a:endParaRPr lang="ru-RU"/>
        </a:p>
      </dgm:t>
    </dgm:pt>
    <dgm:pt modelId="{AF41C1CD-F114-6F41-8B29-EF085F06621F}" type="sibTrans" cxnId="{4746EBD6-A376-774A-BC95-E09FF9829709}">
      <dgm:prSet/>
      <dgm:spPr/>
      <dgm:t>
        <a:bodyPr/>
        <a:lstStyle/>
        <a:p>
          <a:endParaRPr lang="ru-RU"/>
        </a:p>
      </dgm:t>
    </dgm:pt>
    <dgm:pt modelId="{88F57D39-0E04-A148-B1A3-E7F65C611048}">
      <dgm:prSet custT="1"/>
      <dgm:spPr/>
      <dgm:t>
        <a:bodyPr/>
        <a:lstStyle/>
        <a:p>
          <a:r>
            <a:rPr lang="ru-RU" sz="1000">
              <a:latin typeface="Times New Roman" panose="02020603050405020304" pitchFamily="18" charset="0"/>
              <a:cs typeface="Times New Roman" panose="02020603050405020304" pitchFamily="18" charset="0"/>
            </a:rPr>
            <a:t>Музыкальная грамотность</a:t>
          </a:r>
        </a:p>
      </dgm:t>
    </dgm:pt>
    <dgm:pt modelId="{EFAB8825-475E-F949-87F4-6D2F95EA9B6B}" type="parTrans" cxnId="{517E32BF-78FF-3342-B8DA-419FCF3E009A}">
      <dgm:prSet/>
      <dgm:spPr/>
      <dgm:t>
        <a:bodyPr/>
        <a:lstStyle/>
        <a:p>
          <a:endParaRPr lang="ru-RU"/>
        </a:p>
      </dgm:t>
    </dgm:pt>
    <dgm:pt modelId="{5B9920D7-ECB3-B742-89DE-AF1D2FE840D9}" type="sibTrans" cxnId="{517E32BF-78FF-3342-B8DA-419FCF3E009A}">
      <dgm:prSet/>
      <dgm:spPr/>
      <dgm:t>
        <a:bodyPr/>
        <a:lstStyle/>
        <a:p>
          <a:endParaRPr lang="ru-RU"/>
        </a:p>
      </dgm:t>
    </dgm:pt>
    <dgm:pt modelId="{5CE971DC-4F2F-4D2C-A533-D8E374383DF5}" type="pres">
      <dgm:prSet presAssocID="{5328FA19-1806-0D47-9A8E-9F05E61DAFD5}" presName="diagram" presStyleCnt="0">
        <dgm:presLayoutVars>
          <dgm:chPref val="1"/>
          <dgm:dir/>
          <dgm:animOne val="branch"/>
          <dgm:animLvl val="lvl"/>
          <dgm:resizeHandles val="exact"/>
        </dgm:presLayoutVars>
      </dgm:prSet>
      <dgm:spPr/>
      <dgm:t>
        <a:bodyPr/>
        <a:lstStyle/>
        <a:p>
          <a:endParaRPr lang="ru-RU"/>
        </a:p>
      </dgm:t>
    </dgm:pt>
    <dgm:pt modelId="{7B696069-4E92-44EE-89BC-18B83E5F5F94}" type="pres">
      <dgm:prSet presAssocID="{F63EEA13-17DD-EA49-9DCE-3C6228481D01}" presName="root1" presStyleCnt="0"/>
      <dgm:spPr/>
    </dgm:pt>
    <dgm:pt modelId="{68263665-B20D-46F2-A6FB-E446AFAD9C4A}" type="pres">
      <dgm:prSet presAssocID="{F63EEA13-17DD-EA49-9DCE-3C6228481D01}" presName="LevelOneTextNode" presStyleLbl="node0" presStyleIdx="0" presStyleCnt="1">
        <dgm:presLayoutVars>
          <dgm:chPref val="3"/>
        </dgm:presLayoutVars>
      </dgm:prSet>
      <dgm:spPr/>
      <dgm:t>
        <a:bodyPr/>
        <a:lstStyle/>
        <a:p>
          <a:endParaRPr lang="ru-RU"/>
        </a:p>
      </dgm:t>
    </dgm:pt>
    <dgm:pt modelId="{F9D590E5-4BF8-4039-B0B0-80341ECFC08B}" type="pres">
      <dgm:prSet presAssocID="{F63EEA13-17DD-EA49-9DCE-3C6228481D01}" presName="level2hierChild" presStyleCnt="0"/>
      <dgm:spPr/>
    </dgm:pt>
    <dgm:pt modelId="{660F7DB7-F3EE-4AB8-B20A-BF620E362E48}" type="pres">
      <dgm:prSet presAssocID="{30478320-5D39-E447-B1B8-6E5277FE8244}" presName="conn2-1" presStyleLbl="parChTrans1D2" presStyleIdx="0" presStyleCnt="4"/>
      <dgm:spPr/>
      <dgm:t>
        <a:bodyPr/>
        <a:lstStyle/>
        <a:p>
          <a:endParaRPr lang="ru-RU"/>
        </a:p>
      </dgm:t>
    </dgm:pt>
    <dgm:pt modelId="{63EB61EB-30B7-4EFE-8695-70037A740594}" type="pres">
      <dgm:prSet presAssocID="{30478320-5D39-E447-B1B8-6E5277FE8244}" presName="connTx" presStyleLbl="parChTrans1D2" presStyleIdx="0" presStyleCnt="4"/>
      <dgm:spPr/>
      <dgm:t>
        <a:bodyPr/>
        <a:lstStyle/>
        <a:p>
          <a:endParaRPr lang="ru-RU"/>
        </a:p>
      </dgm:t>
    </dgm:pt>
    <dgm:pt modelId="{4EFAAB6B-98DC-4FD8-B012-2E2418983725}" type="pres">
      <dgm:prSet presAssocID="{42F6365D-9633-6C4A-8DB7-09F6A8DA5582}" presName="root2" presStyleCnt="0"/>
      <dgm:spPr/>
    </dgm:pt>
    <dgm:pt modelId="{FB239207-4576-43BB-868C-A87CBA53FAD7}" type="pres">
      <dgm:prSet presAssocID="{42F6365D-9633-6C4A-8DB7-09F6A8DA5582}" presName="LevelTwoTextNode" presStyleLbl="node2" presStyleIdx="0" presStyleCnt="4">
        <dgm:presLayoutVars>
          <dgm:chPref val="3"/>
        </dgm:presLayoutVars>
      </dgm:prSet>
      <dgm:spPr/>
      <dgm:t>
        <a:bodyPr/>
        <a:lstStyle/>
        <a:p>
          <a:endParaRPr lang="ru-RU"/>
        </a:p>
      </dgm:t>
    </dgm:pt>
    <dgm:pt modelId="{2D2ACED9-85A1-4CEE-9352-07FF7758B97D}" type="pres">
      <dgm:prSet presAssocID="{42F6365D-9633-6C4A-8DB7-09F6A8DA5582}" presName="level3hierChild" presStyleCnt="0"/>
      <dgm:spPr/>
    </dgm:pt>
    <dgm:pt modelId="{A974AA93-18B0-4789-A65D-99FD6F664913}" type="pres">
      <dgm:prSet presAssocID="{B5629875-3992-3140-85AE-94B4442CAC3E}" presName="conn2-1" presStyleLbl="parChTrans1D2" presStyleIdx="1" presStyleCnt="4"/>
      <dgm:spPr/>
      <dgm:t>
        <a:bodyPr/>
        <a:lstStyle/>
        <a:p>
          <a:endParaRPr lang="ru-RU"/>
        </a:p>
      </dgm:t>
    </dgm:pt>
    <dgm:pt modelId="{865CC4EF-DFC2-4A7A-89B6-2C5E43283A5F}" type="pres">
      <dgm:prSet presAssocID="{B5629875-3992-3140-85AE-94B4442CAC3E}" presName="connTx" presStyleLbl="parChTrans1D2" presStyleIdx="1" presStyleCnt="4"/>
      <dgm:spPr/>
      <dgm:t>
        <a:bodyPr/>
        <a:lstStyle/>
        <a:p>
          <a:endParaRPr lang="ru-RU"/>
        </a:p>
      </dgm:t>
    </dgm:pt>
    <dgm:pt modelId="{7C108C1E-40A2-42CA-9697-957412726F53}" type="pres">
      <dgm:prSet presAssocID="{1FA6FA57-A418-AB49-8C6C-B859FAF85BE7}" presName="root2" presStyleCnt="0"/>
      <dgm:spPr/>
    </dgm:pt>
    <dgm:pt modelId="{0F040791-02E5-4BD9-B4E1-D59D5B5E1EA1}" type="pres">
      <dgm:prSet presAssocID="{1FA6FA57-A418-AB49-8C6C-B859FAF85BE7}" presName="LevelTwoTextNode" presStyleLbl="node2" presStyleIdx="1" presStyleCnt="4">
        <dgm:presLayoutVars>
          <dgm:chPref val="3"/>
        </dgm:presLayoutVars>
      </dgm:prSet>
      <dgm:spPr/>
      <dgm:t>
        <a:bodyPr/>
        <a:lstStyle/>
        <a:p>
          <a:endParaRPr lang="ru-RU"/>
        </a:p>
      </dgm:t>
    </dgm:pt>
    <dgm:pt modelId="{A33D7B81-715E-4571-84E2-4C944F7311CC}" type="pres">
      <dgm:prSet presAssocID="{1FA6FA57-A418-AB49-8C6C-B859FAF85BE7}" presName="level3hierChild" presStyleCnt="0"/>
      <dgm:spPr/>
    </dgm:pt>
    <dgm:pt modelId="{24296201-7297-450A-A429-B01F477D01A5}" type="pres">
      <dgm:prSet presAssocID="{EFAB8825-475E-F949-87F4-6D2F95EA9B6B}" presName="conn2-1" presStyleLbl="parChTrans1D2" presStyleIdx="2" presStyleCnt="4"/>
      <dgm:spPr/>
      <dgm:t>
        <a:bodyPr/>
        <a:lstStyle/>
        <a:p>
          <a:endParaRPr lang="ru-RU"/>
        </a:p>
      </dgm:t>
    </dgm:pt>
    <dgm:pt modelId="{BF942DFF-A93D-47D4-8868-822DD3B35CBF}" type="pres">
      <dgm:prSet presAssocID="{EFAB8825-475E-F949-87F4-6D2F95EA9B6B}" presName="connTx" presStyleLbl="parChTrans1D2" presStyleIdx="2" presStyleCnt="4"/>
      <dgm:spPr/>
      <dgm:t>
        <a:bodyPr/>
        <a:lstStyle/>
        <a:p>
          <a:endParaRPr lang="ru-RU"/>
        </a:p>
      </dgm:t>
    </dgm:pt>
    <dgm:pt modelId="{BE5B3B47-F0BE-4D58-A471-7053BA32E34A}" type="pres">
      <dgm:prSet presAssocID="{88F57D39-0E04-A148-B1A3-E7F65C611048}" presName="root2" presStyleCnt="0"/>
      <dgm:spPr/>
    </dgm:pt>
    <dgm:pt modelId="{2136B1B1-2E83-46F6-8BBD-E58CB3173CAB}" type="pres">
      <dgm:prSet presAssocID="{88F57D39-0E04-A148-B1A3-E7F65C611048}" presName="LevelTwoTextNode" presStyleLbl="node2" presStyleIdx="2" presStyleCnt="4">
        <dgm:presLayoutVars>
          <dgm:chPref val="3"/>
        </dgm:presLayoutVars>
      </dgm:prSet>
      <dgm:spPr/>
      <dgm:t>
        <a:bodyPr/>
        <a:lstStyle/>
        <a:p>
          <a:endParaRPr lang="ru-RU"/>
        </a:p>
      </dgm:t>
    </dgm:pt>
    <dgm:pt modelId="{5D90812B-1A9B-4F6E-84E3-597014E5051D}" type="pres">
      <dgm:prSet presAssocID="{88F57D39-0E04-A148-B1A3-E7F65C611048}" presName="level3hierChild" presStyleCnt="0"/>
      <dgm:spPr/>
    </dgm:pt>
    <dgm:pt modelId="{AAFD3ADD-2C73-4B1A-B895-BA105469CB7A}" type="pres">
      <dgm:prSet presAssocID="{BCB1ABC6-132D-CA4E-905A-A528D0369979}" presName="conn2-1" presStyleLbl="parChTrans1D2" presStyleIdx="3" presStyleCnt="4"/>
      <dgm:spPr/>
      <dgm:t>
        <a:bodyPr/>
        <a:lstStyle/>
        <a:p>
          <a:endParaRPr lang="ru-RU"/>
        </a:p>
      </dgm:t>
    </dgm:pt>
    <dgm:pt modelId="{946B0EEE-43B9-45F3-B90D-298DE97B654E}" type="pres">
      <dgm:prSet presAssocID="{BCB1ABC6-132D-CA4E-905A-A528D0369979}" presName="connTx" presStyleLbl="parChTrans1D2" presStyleIdx="3" presStyleCnt="4"/>
      <dgm:spPr/>
      <dgm:t>
        <a:bodyPr/>
        <a:lstStyle/>
        <a:p>
          <a:endParaRPr lang="ru-RU"/>
        </a:p>
      </dgm:t>
    </dgm:pt>
    <dgm:pt modelId="{F932D6C9-EC03-4199-97B7-445E6E06566B}" type="pres">
      <dgm:prSet presAssocID="{5684C89C-D4A7-8A45-B4FB-D9A4F234E2C9}" presName="root2" presStyleCnt="0"/>
      <dgm:spPr/>
    </dgm:pt>
    <dgm:pt modelId="{BCE1DC17-0D7B-4CEA-9A3E-3D6977CFCDEC}" type="pres">
      <dgm:prSet presAssocID="{5684C89C-D4A7-8A45-B4FB-D9A4F234E2C9}" presName="LevelTwoTextNode" presStyleLbl="node2" presStyleIdx="3" presStyleCnt="4">
        <dgm:presLayoutVars>
          <dgm:chPref val="3"/>
        </dgm:presLayoutVars>
      </dgm:prSet>
      <dgm:spPr/>
      <dgm:t>
        <a:bodyPr/>
        <a:lstStyle/>
        <a:p>
          <a:endParaRPr lang="ru-RU"/>
        </a:p>
      </dgm:t>
    </dgm:pt>
    <dgm:pt modelId="{1BD48CD8-EC10-466A-A766-E0E5245774BC}" type="pres">
      <dgm:prSet presAssocID="{5684C89C-D4A7-8A45-B4FB-D9A4F234E2C9}" presName="level3hierChild" presStyleCnt="0"/>
      <dgm:spPr/>
    </dgm:pt>
  </dgm:ptLst>
  <dgm:cxnLst>
    <dgm:cxn modelId="{87A5B60C-5654-41DD-8731-14678873BA5D}" type="presOf" srcId="{B5629875-3992-3140-85AE-94B4442CAC3E}" destId="{865CC4EF-DFC2-4A7A-89B6-2C5E43283A5F}" srcOrd="1" destOrd="0" presId="urn:microsoft.com/office/officeart/2005/8/layout/hierarchy2"/>
    <dgm:cxn modelId="{EC6EF9E5-DE07-4A4F-9C82-4EAD1C93ECAB}" type="presOf" srcId="{5328FA19-1806-0D47-9A8E-9F05E61DAFD5}" destId="{5CE971DC-4F2F-4D2C-A533-D8E374383DF5}" srcOrd="0" destOrd="0" presId="urn:microsoft.com/office/officeart/2005/8/layout/hierarchy2"/>
    <dgm:cxn modelId="{9FD3677C-F4DA-4987-A833-C603211DE25F}" type="presOf" srcId="{30478320-5D39-E447-B1B8-6E5277FE8244}" destId="{63EB61EB-30B7-4EFE-8695-70037A740594}" srcOrd="1" destOrd="0" presId="urn:microsoft.com/office/officeart/2005/8/layout/hierarchy2"/>
    <dgm:cxn modelId="{4D74D821-F455-429E-A103-D0ACCAA750BF}" type="presOf" srcId="{F63EEA13-17DD-EA49-9DCE-3C6228481D01}" destId="{68263665-B20D-46F2-A6FB-E446AFAD9C4A}" srcOrd="0" destOrd="0" presId="urn:microsoft.com/office/officeart/2005/8/layout/hierarchy2"/>
    <dgm:cxn modelId="{93E07B3F-69F4-0D4F-A401-8BFF1931CEC8}" srcId="{F63EEA13-17DD-EA49-9DCE-3C6228481D01}" destId="{1FA6FA57-A418-AB49-8C6C-B859FAF85BE7}" srcOrd="1" destOrd="0" parTransId="{B5629875-3992-3140-85AE-94B4442CAC3E}" sibTransId="{1DE7F25F-C8F9-A944-996F-94619168F5AC}"/>
    <dgm:cxn modelId="{453420A0-C4CA-4C46-9DC6-C63E870DDFAD}" type="presOf" srcId="{BCB1ABC6-132D-CA4E-905A-A528D0369979}" destId="{946B0EEE-43B9-45F3-B90D-298DE97B654E}" srcOrd="1" destOrd="0" presId="urn:microsoft.com/office/officeart/2005/8/layout/hierarchy2"/>
    <dgm:cxn modelId="{06858A67-536C-4A25-B80D-D55531A373D1}" type="presOf" srcId="{42F6365D-9633-6C4A-8DB7-09F6A8DA5582}" destId="{FB239207-4576-43BB-868C-A87CBA53FAD7}" srcOrd="0" destOrd="0" presId="urn:microsoft.com/office/officeart/2005/8/layout/hierarchy2"/>
    <dgm:cxn modelId="{2599F539-94B8-9149-858B-18F440EE7370}" srcId="{F63EEA13-17DD-EA49-9DCE-3C6228481D01}" destId="{42F6365D-9633-6C4A-8DB7-09F6A8DA5582}" srcOrd="0" destOrd="0" parTransId="{30478320-5D39-E447-B1B8-6E5277FE8244}" sibTransId="{40AAF1C4-13FF-F94E-8E5C-F4505907D1ED}"/>
    <dgm:cxn modelId="{B6087780-8965-45D3-939E-27381B96A62E}" type="presOf" srcId="{30478320-5D39-E447-B1B8-6E5277FE8244}" destId="{660F7DB7-F3EE-4AB8-B20A-BF620E362E48}" srcOrd="0" destOrd="0" presId="urn:microsoft.com/office/officeart/2005/8/layout/hierarchy2"/>
    <dgm:cxn modelId="{4746EBD6-A376-774A-BC95-E09FF9829709}" srcId="{F63EEA13-17DD-EA49-9DCE-3C6228481D01}" destId="{5684C89C-D4A7-8A45-B4FB-D9A4F234E2C9}" srcOrd="3" destOrd="0" parTransId="{BCB1ABC6-132D-CA4E-905A-A528D0369979}" sibTransId="{AF41C1CD-F114-6F41-8B29-EF085F06621F}"/>
    <dgm:cxn modelId="{756DBAF2-44D2-4059-9B32-41B90F99D737}" type="presOf" srcId="{88F57D39-0E04-A148-B1A3-E7F65C611048}" destId="{2136B1B1-2E83-46F6-8BBD-E58CB3173CAB}" srcOrd="0" destOrd="0" presId="urn:microsoft.com/office/officeart/2005/8/layout/hierarchy2"/>
    <dgm:cxn modelId="{64DE20CE-273E-4BEE-A139-1FBF59196AC9}" type="presOf" srcId="{EFAB8825-475E-F949-87F4-6D2F95EA9B6B}" destId="{BF942DFF-A93D-47D4-8868-822DD3B35CBF}" srcOrd="1" destOrd="0" presId="urn:microsoft.com/office/officeart/2005/8/layout/hierarchy2"/>
    <dgm:cxn modelId="{5247DD6B-B2C5-44B9-AAD9-E93B9CAA2BA5}" type="presOf" srcId="{EFAB8825-475E-F949-87F4-6D2F95EA9B6B}" destId="{24296201-7297-450A-A429-B01F477D01A5}" srcOrd="0" destOrd="0" presId="urn:microsoft.com/office/officeart/2005/8/layout/hierarchy2"/>
    <dgm:cxn modelId="{49A0A0F7-9D50-4E19-9A68-AEE0B4B92818}" type="presOf" srcId="{5684C89C-D4A7-8A45-B4FB-D9A4F234E2C9}" destId="{BCE1DC17-0D7B-4CEA-9A3E-3D6977CFCDEC}" srcOrd="0" destOrd="0" presId="urn:microsoft.com/office/officeart/2005/8/layout/hierarchy2"/>
    <dgm:cxn modelId="{9A271C03-1BF5-47C6-825F-43A9E6B7F090}" type="presOf" srcId="{BCB1ABC6-132D-CA4E-905A-A528D0369979}" destId="{AAFD3ADD-2C73-4B1A-B895-BA105469CB7A}" srcOrd="0" destOrd="0" presId="urn:microsoft.com/office/officeart/2005/8/layout/hierarchy2"/>
    <dgm:cxn modelId="{517E32BF-78FF-3342-B8DA-419FCF3E009A}" srcId="{F63EEA13-17DD-EA49-9DCE-3C6228481D01}" destId="{88F57D39-0E04-A148-B1A3-E7F65C611048}" srcOrd="2" destOrd="0" parTransId="{EFAB8825-475E-F949-87F4-6D2F95EA9B6B}" sibTransId="{5B9920D7-ECB3-B742-89DE-AF1D2FE840D9}"/>
    <dgm:cxn modelId="{07ADA4F3-0CB8-5B49-AC22-F7BD5C0E34FE}" srcId="{5328FA19-1806-0D47-9A8E-9F05E61DAFD5}" destId="{F63EEA13-17DD-EA49-9DCE-3C6228481D01}" srcOrd="0" destOrd="0" parTransId="{926FC19F-BEC1-FD48-AE5E-FDB867361CFF}" sibTransId="{B8F8A120-BBBA-1546-BA90-550B13E71F51}"/>
    <dgm:cxn modelId="{6162141D-46B2-433A-A087-A46A02AB2986}" type="presOf" srcId="{B5629875-3992-3140-85AE-94B4442CAC3E}" destId="{A974AA93-18B0-4789-A65D-99FD6F664913}" srcOrd="0" destOrd="0" presId="urn:microsoft.com/office/officeart/2005/8/layout/hierarchy2"/>
    <dgm:cxn modelId="{49E72FDC-9B17-4A84-BF4B-C8E1864887A0}" type="presOf" srcId="{1FA6FA57-A418-AB49-8C6C-B859FAF85BE7}" destId="{0F040791-02E5-4BD9-B4E1-D59D5B5E1EA1}" srcOrd="0" destOrd="0" presId="urn:microsoft.com/office/officeart/2005/8/layout/hierarchy2"/>
    <dgm:cxn modelId="{D1A8BFB0-07D1-487E-B980-AFC470572AA6}" type="presParOf" srcId="{5CE971DC-4F2F-4D2C-A533-D8E374383DF5}" destId="{7B696069-4E92-44EE-89BC-18B83E5F5F94}" srcOrd="0" destOrd="0" presId="urn:microsoft.com/office/officeart/2005/8/layout/hierarchy2"/>
    <dgm:cxn modelId="{6304A222-901A-419D-B8BC-92EEF7D3BDC1}" type="presParOf" srcId="{7B696069-4E92-44EE-89BC-18B83E5F5F94}" destId="{68263665-B20D-46F2-A6FB-E446AFAD9C4A}" srcOrd="0" destOrd="0" presId="urn:microsoft.com/office/officeart/2005/8/layout/hierarchy2"/>
    <dgm:cxn modelId="{2BAD7114-6668-4F86-BD61-90126BF613DB}" type="presParOf" srcId="{7B696069-4E92-44EE-89BC-18B83E5F5F94}" destId="{F9D590E5-4BF8-4039-B0B0-80341ECFC08B}" srcOrd="1" destOrd="0" presId="urn:microsoft.com/office/officeart/2005/8/layout/hierarchy2"/>
    <dgm:cxn modelId="{A4D16D9C-E959-4C54-82C4-9C83FCE73719}" type="presParOf" srcId="{F9D590E5-4BF8-4039-B0B0-80341ECFC08B}" destId="{660F7DB7-F3EE-4AB8-B20A-BF620E362E48}" srcOrd="0" destOrd="0" presId="urn:microsoft.com/office/officeart/2005/8/layout/hierarchy2"/>
    <dgm:cxn modelId="{2EA69041-11D5-4414-917E-337DD7FCE1E9}" type="presParOf" srcId="{660F7DB7-F3EE-4AB8-B20A-BF620E362E48}" destId="{63EB61EB-30B7-4EFE-8695-70037A740594}" srcOrd="0" destOrd="0" presId="urn:microsoft.com/office/officeart/2005/8/layout/hierarchy2"/>
    <dgm:cxn modelId="{DAE5A348-B47F-4768-9DF0-8BFFDF700671}" type="presParOf" srcId="{F9D590E5-4BF8-4039-B0B0-80341ECFC08B}" destId="{4EFAAB6B-98DC-4FD8-B012-2E2418983725}" srcOrd="1" destOrd="0" presId="urn:microsoft.com/office/officeart/2005/8/layout/hierarchy2"/>
    <dgm:cxn modelId="{D8BA5D07-6EE1-4223-886A-90B078694EB6}" type="presParOf" srcId="{4EFAAB6B-98DC-4FD8-B012-2E2418983725}" destId="{FB239207-4576-43BB-868C-A87CBA53FAD7}" srcOrd="0" destOrd="0" presId="urn:microsoft.com/office/officeart/2005/8/layout/hierarchy2"/>
    <dgm:cxn modelId="{DDEF9DB1-28F6-4D0C-A79B-BD631F0BC2AC}" type="presParOf" srcId="{4EFAAB6B-98DC-4FD8-B012-2E2418983725}" destId="{2D2ACED9-85A1-4CEE-9352-07FF7758B97D}" srcOrd="1" destOrd="0" presId="urn:microsoft.com/office/officeart/2005/8/layout/hierarchy2"/>
    <dgm:cxn modelId="{BFDE7C1C-C259-4AB6-B769-B25EE97AAFA9}" type="presParOf" srcId="{F9D590E5-4BF8-4039-B0B0-80341ECFC08B}" destId="{A974AA93-18B0-4789-A65D-99FD6F664913}" srcOrd="2" destOrd="0" presId="urn:microsoft.com/office/officeart/2005/8/layout/hierarchy2"/>
    <dgm:cxn modelId="{28A0D227-36FA-40DD-A544-AA15A381717E}" type="presParOf" srcId="{A974AA93-18B0-4789-A65D-99FD6F664913}" destId="{865CC4EF-DFC2-4A7A-89B6-2C5E43283A5F}" srcOrd="0" destOrd="0" presId="urn:microsoft.com/office/officeart/2005/8/layout/hierarchy2"/>
    <dgm:cxn modelId="{9242BEC3-8184-456F-9D32-77A9F33E91D7}" type="presParOf" srcId="{F9D590E5-4BF8-4039-B0B0-80341ECFC08B}" destId="{7C108C1E-40A2-42CA-9697-957412726F53}" srcOrd="3" destOrd="0" presId="urn:microsoft.com/office/officeart/2005/8/layout/hierarchy2"/>
    <dgm:cxn modelId="{5FECA741-AB1F-44DA-AFFE-80FE99E1BFE7}" type="presParOf" srcId="{7C108C1E-40A2-42CA-9697-957412726F53}" destId="{0F040791-02E5-4BD9-B4E1-D59D5B5E1EA1}" srcOrd="0" destOrd="0" presId="urn:microsoft.com/office/officeart/2005/8/layout/hierarchy2"/>
    <dgm:cxn modelId="{22D5932E-F187-4A9D-A1AD-5970EBDF3519}" type="presParOf" srcId="{7C108C1E-40A2-42CA-9697-957412726F53}" destId="{A33D7B81-715E-4571-84E2-4C944F7311CC}" srcOrd="1" destOrd="0" presId="urn:microsoft.com/office/officeart/2005/8/layout/hierarchy2"/>
    <dgm:cxn modelId="{6CA4CB58-AC1A-4B33-8F52-2DAEE83E5AD4}" type="presParOf" srcId="{F9D590E5-4BF8-4039-B0B0-80341ECFC08B}" destId="{24296201-7297-450A-A429-B01F477D01A5}" srcOrd="4" destOrd="0" presId="urn:microsoft.com/office/officeart/2005/8/layout/hierarchy2"/>
    <dgm:cxn modelId="{1BBABD11-0394-4387-A414-6A7DD40E24F5}" type="presParOf" srcId="{24296201-7297-450A-A429-B01F477D01A5}" destId="{BF942DFF-A93D-47D4-8868-822DD3B35CBF}" srcOrd="0" destOrd="0" presId="urn:microsoft.com/office/officeart/2005/8/layout/hierarchy2"/>
    <dgm:cxn modelId="{78559370-B776-4536-8D18-53F0F7CB1979}" type="presParOf" srcId="{F9D590E5-4BF8-4039-B0B0-80341ECFC08B}" destId="{BE5B3B47-F0BE-4D58-A471-7053BA32E34A}" srcOrd="5" destOrd="0" presId="urn:microsoft.com/office/officeart/2005/8/layout/hierarchy2"/>
    <dgm:cxn modelId="{4055662B-F822-4A2A-9964-3EF031EF3F97}" type="presParOf" srcId="{BE5B3B47-F0BE-4D58-A471-7053BA32E34A}" destId="{2136B1B1-2E83-46F6-8BBD-E58CB3173CAB}" srcOrd="0" destOrd="0" presId="urn:microsoft.com/office/officeart/2005/8/layout/hierarchy2"/>
    <dgm:cxn modelId="{C5BE617A-E8E2-431F-A924-95EC352A4015}" type="presParOf" srcId="{BE5B3B47-F0BE-4D58-A471-7053BA32E34A}" destId="{5D90812B-1A9B-4F6E-84E3-597014E5051D}" srcOrd="1" destOrd="0" presId="urn:microsoft.com/office/officeart/2005/8/layout/hierarchy2"/>
    <dgm:cxn modelId="{267B9917-4660-4B3B-B754-06B22C75265D}" type="presParOf" srcId="{F9D590E5-4BF8-4039-B0B0-80341ECFC08B}" destId="{AAFD3ADD-2C73-4B1A-B895-BA105469CB7A}" srcOrd="6" destOrd="0" presId="urn:microsoft.com/office/officeart/2005/8/layout/hierarchy2"/>
    <dgm:cxn modelId="{DD769673-EED0-467E-8535-7DFE81FCCB7C}" type="presParOf" srcId="{AAFD3ADD-2C73-4B1A-B895-BA105469CB7A}" destId="{946B0EEE-43B9-45F3-B90D-298DE97B654E}" srcOrd="0" destOrd="0" presId="urn:microsoft.com/office/officeart/2005/8/layout/hierarchy2"/>
    <dgm:cxn modelId="{CDE370D5-6AB2-4FE6-BEFE-C7AC588A0320}" type="presParOf" srcId="{F9D590E5-4BF8-4039-B0B0-80341ECFC08B}" destId="{F932D6C9-EC03-4199-97B7-445E6E06566B}" srcOrd="7" destOrd="0" presId="urn:microsoft.com/office/officeart/2005/8/layout/hierarchy2"/>
    <dgm:cxn modelId="{326E3EE2-DBEB-423B-A476-1FD17C432CC5}" type="presParOf" srcId="{F932D6C9-EC03-4199-97B7-445E6E06566B}" destId="{BCE1DC17-0D7B-4CEA-9A3E-3D6977CFCDEC}" srcOrd="0" destOrd="0" presId="urn:microsoft.com/office/officeart/2005/8/layout/hierarchy2"/>
    <dgm:cxn modelId="{C88188D1-107E-457D-90B8-EDDCC0A35E3F}" type="presParOf" srcId="{F932D6C9-EC03-4199-97B7-445E6E06566B}" destId="{1BD48CD8-EC10-466A-A766-E0E5245774BC}" srcOrd="1" destOrd="0" presId="urn:microsoft.com/office/officeart/2005/8/layout/hierarchy2"/>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C75804-AF12-4E67-A940-0B8FFD7113FA}">
      <dsp:nvSpPr>
        <dsp:cNvPr id="0" name=""/>
        <dsp:cNvSpPr/>
      </dsp:nvSpPr>
      <dsp:spPr>
        <a:xfrm>
          <a:off x="2559085" y="0"/>
          <a:ext cx="3509010" cy="3509010"/>
        </a:xfrm>
        <a:prstGeom prst="triangle">
          <a:avLst/>
        </a:prstGeom>
        <a:solidFill>
          <a:schemeClr val="bg1">
            <a:lumMod val="6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6907F6E-03DF-4BD2-A13C-273F97E4E9B7}">
      <dsp:nvSpPr>
        <dsp:cNvPr id="0" name=""/>
        <dsp:cNvSpPr/>
      </dsp:nvSpPr>
      <dsp:spPr>
        <a:xfrm>
          <a:off x="0" y="29604"/>
          <a:ext cx="6120655" cy="245489"/>
        </a:xfrm>
        <a:prstGeom prst="roundRect">
          <a:avLst/>
        </a:prstGeom>
        <a:solidFill>
          <a:schemeClr val="lt1">
            <a:alpha val="90000"/>
            <a:hueOff val="0"/>
            <a:satOff val="0"/>
            <a:lumOff val="0"/>
            <a:alphaOff val="0"/>
          </a:schemeClr>
        </a:solidFill>
        <a:ln w="12700" cap="flat" cmpd="sng" algn="ctr">
          <a:solidFill>
            <a:schemeClr val="bg1">
              <a:lumMod val="7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ru-RU" sz="1000" kern="1200">
              <a:latin typeface="Times New Roman" panose="02020603050405020304" pitchFamily="18" charset="0"/>
              <a:cs typeface="Times New Roman" panose="02020603050405020304" pitchFamily="18" charset="0"/>
            </a:rPr>
            <a:t>Закон Республики Казахстан от 27 июля 2007 г. №319-</a:t>
          </a:r>
          <a:r>
            <a:rPr lang="en-US" sz="1000" kern="1200">
              <a:latin typeface="Times New Roman" panose="02020603050405020304" pitchFamily="18" charset="0"/>
              <a:cs typeface="Times New Roman" panose="02020603050405020304" pitchFamily="18" charset="0"/>
            </a:rPr>
            <a:t>III</a:t>
          </a:r>
          <a:r>
            <a:rPr lang="ru-RU" sz="1000" kern="1200">
              <a:latin typeface="Times New Roman" panose="02020603050405020304" pitchFamily="18" charset="0"/>
              <a:cs typeface="Times New Roman" panose="02020603050405020304" pitchFamily="18" charset="0"/>
            </a:rPr>
            <a:t> «Об образовании» (с изменениями и дополнениями по состоянию на 12.01.2023 г.) </a:t>
          </a:r>
        </a:p>
      </dsp:txBody>
      <dsp:txXfrm>
        <a:off x="11984" y="41588"/>
        <a:ext cx="6096687" cy="221521"/>
      </dsp:txXfrm>
    </dsp:sp>
    <dsp:sp modelId="{1ABF52D3-9B82-4024-B2F3-06E6C624533E}">
      <dsp:nvSpPr>
        <dsp:cNvPr id="0" name=""/>
        <dsp:cNvSpPr/>
      </dsp:nvSpPr>
      <dsp:spPr>
        <a:xfrm>
          <a:off x="54" y="374323"/>
          <a:ext cx="6120655" cy="280339"/>
        </a:xfrm>
        <a:prstGeom prst="roundRect">
          <a:avLst/>
        </a:prstGeom>
        <a:solidFill>
          <a:schemeClr val="lt1">
            <a:alpha val="90000"/>
            <a:hueOff val="0"/>
            <a:satOff val="0"/>
            <a:lumOff val="0"/>
            <a:alphaOff val="0"/>
          </a:schemeClr>
        </a:solidFill>
        <a:ln w="12700" cap="flat" cmpd="sng" algn="ctr">
          <a:solidFill>
            <a:schemeClr val="bg1">
              <a:lumMod val="7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ru-RU" sz="1000" kern="1200">
              <a:latin typeface="Times New Roman" panose="02020603050405020304" pitchFamily="18" charset="0"/>
              <a:cs typeface="Times New Roman" panose="02020603050405020304" pitchFamily="18" charset="0"/>
            </a:rPr>
            <a:t>Национальный проект «Качественное образование «Образованная нация», утверждённый постановлением Правительства Республики Казахстан от 12 октября 2021 года №726. </a:t>
          </a:r>
        </a:p>
      </dsp:txBody>
      <dsp:txXfrm>
        <a:off x="13739" y="388008"/>
        <a:ext cx="6093285" cy="252969"/>
      </dsp:txXfrm>
    </dsp:sp>
    <dsp:sp modelId="{83F3811D-B59B-46C7-914D-2372E6DBDCF5}">
      <dsp:nvSpPr>
        <dsp:cNvPr id="0" name=""/>
        <dsp:cNvSpPr/>
      </dsp:nvSpPr>
      <dsp:spPr>
        <a:xfrm>
          <a:off x="54" y="753583"/>
          <a:ext cx="6120655" cy="250183"/>
        </a:xfrm>
        <a:prstGeom prst="roundRect">
          <a:avLst/>
        </a:prstGeom>
        <a:solidFill>
          <a:schemeClr val="lt1">
            <a:alpha val="90000"/>
            <a:hueOff val="0"/>
            <a:satOff val="0"/>
            <a:lumOff val="0"/>
            <a:alphaOff val="0"/>
          </a:schemeClr>
        </a:solidFill>
        <a:ln w="12700" cap="flat" cmpd="sng" algn="ctr">
          <a:solidFill>
            <a:schemeClr val="bg1">
              <a:lumMod val="7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aa-ET" sz="1000" kern="1200">
              <a:latin typeface="Times New Roman" panose="02020603050405020304" pitchFamily="18" charset="0"/>
              <a:cs typeface="Times New Roman" panose="02020603050405020304" pitchFamily="18" charset="0"/>
            </a:rPr>
            <a:t>Концепция развития образования Республики Казахстан на 2022-2026 годы. Постановление Правительства Республики Казахстан от 24 ноября 2022 года № 941 </a:t>
          </a:r>
          <a:endParaRPr lang="ru-RU" sz="1000" kern="1200">
            <a:latin typeface="Times New Roman" panose="02020603050405020304" pitchFamily="18" charset="0"/>
            <a:cs typeface="Times New Roman" panose="02020603050405020304" pitchFamily="18" charset="0"/>
          </a:endParaRPr>
        </a:p>
      </dsp:txBody>
      <dsp:txXfrm>
        <a:off x="12267" y="765796"/>
        <a:ext cx="6096229" cy="225757"/>
      </dsp:txXfrm>
    </dsp:sp>
    <dsp:sp modelId="{64E9F821-53E1-4B4C-8514-64DE9B9C6664}">
      <dsp:nvSpPr>
        <dsp:cNvPr id="0" name=""/>
        <dsp:cNvSpPr/>
      </dsp:nvSpPr>
      <dsp:spPr>
        <a:xfrm>
          <a:off x="54" y="1079484"/>
          <a:ext cx="6120655" cy="562010"/>
        </a:xfrm>
        <a:prstGeom prst="roundRect">
          <a:avLst/>
        </a:prstGeom>
        <a:solidFill>
          <a:schemeClr val="lt1">
            <a:alpha val="90000"/>
            <a:hueOff val="0"/>
            <a:satOff val="0"/>
            <a:lumOff val="0"/>
            <a:alphaOff val="0"/>
          </a:schemeClr>
        </a:solidFill>
        <a:ln w="12700" cap="flat" cmpd="sng" algn="ctr">
          <a:solidFill>
            <a:schemeClr val="bg1">
              <a:lumMod val="7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aa-ET" sz="1000" kern="1200">
              <a:latin typeface="Times New Roman" panose="02020603050405020304" pitchFamily="18" charset="0"/>
              <a:cs typeface="Times New Roman" panose="02020603050405020304" pitchFamily="18" charset="0"/>
            </a:rPr>
            <a:t>Государственный общеобязательный стандарт </a:t>
          </a:r>
          <a:r>
            <a:rPr lang="ru-RU" sz="1000" kern="1200">
              <a:latin typeface="Times New Roman" panose="02020603050405020304" pitchFamily="18" charset="0"/>
              <a:cs typeface="Times New Roman" panose="02020603050405020304" pitchFamily="18" charset="0"/>
            </a:rPr>
            <a:t>дошкольного воспитания и обучения, начального, основного среднего и общего среднего, технического и профессионального, послесреднего </a:t>
          </a:r>
          <a:r>
            <a:rPr lang="aa-ET" sz="1000" kern="1200">
              <a:latin typeface="Times New Roman" panose="02020603050405020304" pitchFamily="18" charset="0"/>
              <a:cs typeface="Times New Roman" panose="02020603050405020304" pitchFamily="18" charset="0"/>
            </a:rPr>
            <a:t>образования </a:t>
          </a:r>
          <a:r>
            <a:rPr lang="ru-RU" sz="1000" kern="1200">
              <a:latin typeface="Times New Roman" panose="02020603050405020304" pitchFamily="18" charset="0"/>
              <a:cs typeface="Times New Roman" panose="02020603050405020304" pitchFamily="18" charset="0"/>
            </a:rPr>
            <a:t>Приказ Министра просвещения Республики Казахтстан от  3 августа 2022 года №348. Зарегистрирован в Министерстве юстиции Республики Казахстан 5 августа 2022 года № 29031 </a:t>
          </a:r>
        </a:p>
      </dsp:txBody>
      <dsp:txXfrm>
        <a:off x="27489" y="1106919"/>
        <a:ext cx="6065785" cy="507140"/>
      </dsp:txXfrm>
    </dsp:sp>
    <dsp:sp modelId="{3D459C39-187B-4AB7-AD1E-DB7A59963CA9}">
      <dsp:nvSpPr>
        <dsp:cNvPr id="0" name=""/>
        <dsp:cNvSpPr/>
      </dsp:nvSpPr>
      <dsp:spPr>
        <a:xfrm>
          <a:off x="100" y="1807356"/>
          <a:ext cx="6120655" cy="295182"/>
        </a:xfrm>
        <a:prstGeom prst="roundRect">
          <a:avLst/>
        </a:prstGeom>
        <a:solidFill>
          <a:schemeClr val="lt1">
            <a:alpha val="90000"/>
            <a:hueOff val="0"/>
            <a:satOff val="0"/>
            <a:lumOff val="0"/>
            <a:alphaOff val="0"/>
          </a:schemeClr>
        </a:solidFill>
        <a:ln w="12700" cap="flat" cmpd="sng" algn="ctr">
          <a:solidFill>
            <a:schemeClr val="bg1">
              <a:lumMod val="7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aa-ET" sz="1000" kern="1200">
              <a:latin typeface="Times New Roman" panose="02020603050405020304" pitchFamily="18" charset="0"/>
              <a:cs typeface="Times New Roman" panose="02020603050405020304" pitchFamily="18" charset="0"/>
            </a:rPr>
            <a:t>Государственный общеобразовательный стандарт образования (ГОСО НО) по специальности 5В010200-</a:t>
          </a:r>
          <a:r>
            <a:rPr lang="ru-RU" sz="1000" kern="1200">
              <a:latin typeface="Times New Roman" panose="02020603050405020304" pitchFamily="18" charset="0"/>
              <a:cs typeface="Times New Roman" panose="02020603050405020304" pitchFamily="18" charset="0"/>
            </a:rPr>
            <a:t>«</a:t>
          </a:r>
          <a:r>
            <a:rPr lang="aa-ET" sz="1000" kern="1200">
              <a:latin typeface="Times New Roman" panose="02020603050405020304" pitchFamily="18" charset="0"/>
              <a:cs typeface="Times New Roman" panose="02020603050405020304" pitchFamily="18" charset="0"/>
            </a:rPr>
            <a:t>Педагогика и методика начального обучения</a:t>
          </a:r>
          <a:r>
            <a:rPr lang="ru-RU" sz="1000" kern="1200">
              <a:latin typeface="Times New Roman" panose="02020603050405020304" pitchFamily="18" charset="0"/>
              <a:cs typeface="Times New Roman" panose="02020603050405020304" pitchFamily="18" charset="0"/>
            </a:rPr>
            <a:t>» 2016</a:t>
          </a:r>
        </a:p>
      </dsp:txBody>
      <dsp:txXfrm>
        <a:off x="14510" y="1821766"/>
        <a:ext cx="6091835" cy="266362"/>
      </dsp:txXfrm>
    </dsp:sp>
    <dsp:sp modelId="{61B87F75-306C-4D56-894C-DF0210045970}">
      <dsp:nvSpPr>
        <dsp:cNvPr id="0" name=""/>
        <dsp:cNvSpPr/>
      </dsp:nvSpPr>
      <dsp:spPr>
        <a:xfrm>
          <a:off x="100" y="2175436"/>
          <a:ext cx="6120655" cy="278520"/>
        </a:xfrm>
        <a:prstGeom prst="roundRect">
          <a:avLst/>
        </a:prstGeom>
        <a:solidFill>
          <a:schemeClr val="lt1">
            <a:alpha val="90000"/>
            <a:hueOff val="0"/>
            <a:satOff val="0"/>
            <a:lumOff val="0"/>
            <a:alphaOff val="0"/>
          </a:schemeClr>
        </a:solidFill>
        <a:ln w="12700" cap="flat" cmpd="sng" algn="ctr">
          <a:solidFill>
            <a:schemeClr val="bg1">
              <a:lumMod val="7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100000"/>
            </a:lnSpc>
            <a:spcBef>
              <a:spcPct val="0"/>
            </a:spcBef>
            <a:spcAft>
              <a:spcPts val="0"/>
            </a:spcAft>
          </a:pPr>
          <a:r>
            <a:rPr lang="ru-RU" sz="1050" kern="1200">
              <a:latin typeface="Times New Roman" panose="02020603050405020304" pitchFamily="18" charset="0"/>
              <a:cs typeface="Times New Roman" panose="02020603050405020304" pitchFamily="18" charset="0"/>
            </a:rPr>
            <a:t>Профессиональный стандарт «Педагог» утвержден приказом </a:t>
          </a:r>
          <a:r>
            <a:rPr lang="aa-ET" sz="1050" kern="1200">
              <a:latin typeface="Times New Roman" panose="02020603050405020304" pitchFamily="18" charset="0"/>
              <a:cs typeface="Times New Roman" panose="02020603050405020304" pitchFamily="18" charset="0"/>
            </a:rPr>
            <a:t>и.о. Министра просвещения Республики Казахстан </a:t>
          </a:r>
          <a:r>
            <a:rPr lang="ru-RU" sz="1050" kern="1200">
              <a:latin typeface="Times New Roman" panose="02020603050405020304" pitchFamily="18" charset="0"/>
              <a:cs typeface="Times New Roman" panose="02020603050405020304" pitchFamily="18" charset="0"/>
            </a:rPr>
            <a:t>№ 500 от 15 декабря 2022 года </a:t>
          </a:r>
        </a:p>
      </dsp:txBody>
      <dsp:txXfrm>
        <a:off x="13696" y="2189032"/>
        <a:ext cx="6093463" cy="251328"/>
      </dsp:txXfrm>
    </dsp:sp>
    <dsp:sp modelId="{63C3909D-74E3-4631-A126-C84E9C000F78}">
      <dsp:nvSpPr>
        <dsp:cNvPr id="0" name=""/>
        <dsp:cNvSpPr/>
      </dsp:nvSpPr>
      <dsp:spPr>
        <a:xfrm>
          <a:off x="9" y="2531705"/>
          <a:ext cx="6120655" cy="166701"/>
        </a:xfrm>
        <a:prstGeom prst="roundRect">
          <a:avLst/>
        </a:prstGeom>
        <a:solidFill>
          <a:schemeClr val="lt1">
            <a:alpha val="90000"/>
            <a:hueOff val="0"/>
            <a:satOff val="0"/>
            <a:lumOff val="0"/>
            <a:alphaOff val="0"/>
          </a:schemeClr>
        </a:solidFill>
        <a:ln w="12700" cap="flat" cmpd="sng" algn="ctr">
          <a:solidFill>
            <a:schemeClr val="bg1">
              <a:lumMod val="7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ОП 6В01301 «Подготовка учителей безпредметной специализации» 2019 г. </a:t>
          </a:r>
        </a:p>
      </dsp:txBody>
      <dsp:txXfrm>
        <a:off x="8147" y="2539843"/>
        <a:ext cx="6104379" cy="150425"/>
      </dsp:txXfrm>
    </dsp:sp>
    <dsp:sp modelId="{4D91AD1F-CF1C-4560-8072-577F430D6CBB}">
      <dsp:nvSpPr>
        <dsp:cNvPr id="0" name=""/>
        <dsp:cNvSpPr/>
      </dsp:nvSpPr>
      <dsp:spPr>
        <a:xfrm>
          <a:off x="9" y="3141966"/>
          <a:ext cx="6120655" cy="286900"/>
        </a:xfrm>
        <a:prstGeom prst="roundRect">
          <a:avLst/>
        </a:prstGeom>
        <a:solidFill>
          <a:schemeClr val="lt1">
            <a:alpha val="90000"/>
            <a:hueOff val="0"/>
            <a:satOff val="0"/>
            <a:lumOff val="0"/>
            <a:alphaOff val="0"/>
          </a:schemeClr>
        </a:solidFill>
        <a:ln w="12700" cap="flat" cmpd="sng" algn="ctr">
          <a:solidFill>
            <a:schemeClr val="bg1">
              <a:lumMod val="7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ru-RU" sz="1000" kern="1200">
              <a:latin typeface="Times New Roman" panose="02020603050405020304" pitchFamily="18" charset="0"/>
              <a:cs typeface="Times New Roman" panose="02020603050405020304" pitchFamily="18" charset="0"/>
            </a:rPr>
            <a:t>Типовая учебная программа дошкольного воспитания и обучения (</a:t>
          </a:r>
          <a:r>
            <a:rPr lang="ru-RU" sz="1000" i="1" kern="1200">
              <a:latin typeface="Times New Roman" panose="02020603050405020304" pitchFamily="18" charset="0"/>
              <a:cs typeface="Times New Roman" panose="02020603050405020304" pitchFamily="18" charset="0"/>
            </a:rPr>
            <a:t>утверждена приказом МП РК № 422 от 14.10.2022 г.)</a:t>
          </a:r>
          <a:endParaRPr lang="ru-RU" sz="1000" kern="1200">
            <a:latin typeface="Times New Roman" panose="02020603050405020304" pitchFamily="18" charset="0"/>
            <a:cs typeface="Times New Roman" panose="02020603050405020304" pitchFamily="18" charset="0"/>
          </a:endParaRPr>
        </a:p>
      </dsp:txBody>
      <dsp:txXfrm>
        <a:off x="14014" y="3155971"/>
        <a:ext cx="6092645" cy="258890"/>
      </dsp:txXfrm>
    </dsp:sp>
    <dsp:sp modelId="{DCE88E51-5271-4EE1-98BB-E08AEE9A463A}">
      <dsp:nvSpPr>
        <dsp:cNvPr id="0" name=""/>
        <dsp:cNvSpPr/>
      </dsp:nvSpPr>
      <dsp:spPr>
        <a:xfrm>
          <a:off x="109" y="2748839"/>
          <a:ext cx="6120655" cy="316046"/>
        </a:xfrm>
        <a:prstGeom prst="roundRect">
          <a:avLst/>
        </a:prstGeom>
        <a:solidFill>
          <a:schemeClr val="lt1">
            <a:alpha val="90000"/>
            <a:hueOff val="0"/>
            <a:satOff val="0"/>
            <a:lumOff val="0"/>
            <a:alphaOff val="0"/>
          </a:schemeClr>
        </a:solidFill>
        <a:ln w="12700" cap="flat" cmpd="sng" algn="ctr">
          <a:solidFill>
            <a:schemeClr val="bg1">
              <a:lumMod val="7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ru-RU" sz="1000" kern="1200">
              <a:latin typeface="Times New Roman" panose="02020603050405020304" pitchFamily="18" charset="0"/>
              <a:cs typeface="Times New Roman" panose="02020603050405020304" pitchFamily="18" charset="0"/>
            </a:rPr>
            <a:t>Учебная программа по Математике 1-4 класс Приказ Министра образования и науки Республики Казахстан от 10 мая 2018 года № 199</a:t>
          </a:r>
          <a:r>
            <a:rPr lang="kk-KZ" sz="1000" kern="1200">
              <a:latin typeface="Times New Roman" panose="02020603050405020304" pitchFamily="18" charset="0"/>
              <a:cs typeface="Times New Roman" panose="02020603050405020304" pitchFamily="18" charset="0"/>
            </a:rPr>
            <a:t>.</a:t>
          </a:r>
          <a:r>
            <a:rPr lang="ru-RU" sz="1000" kern="1200">
              <a:latin typeface="Times New Roman" panose="02020603050405020304" pitchFamily="18" charset="0"/>
              <a:cs typeface="Times New Roman" panose="02020603050405020304" pitchFamily="18" charset="0"/>
            </a:rPr>
            <a:t> Зарегистрирован в Министерстве юстиции Республики Казахстан 5 июня 2018 года № 16989 об изменении Приказа МОН РК от 3 апреля 2013 года № 115. </a:t>
          </a:r>
        </a:p>
      </dsp:txBody>
      <dsp:txXfrm>
        <a:off x="15537" y="2764267"/>
        <a:ext cx="6089799" cy="28519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F7285F-1F23-A546-9E91-1951A39BB33D}">
      <dsp:nvSpPr>
        <dsp:cNvPr id="0" name=""/>
        <dsp:cNvSpPr/>
      </dsp:nvSpPr>
      <dsp:spPr>
        <a:xfrm>
          <a:off x="3784028" y="924773"/>
          <a:ext cx="224436" cy="1348878"/>
        </a:xfrm>
        <a:custGeom>
          <a:avLst/>
          <a:gdLst/>
          <a:ahLst/>
          <a:cxnLst/>
          <a:rect l="0" t="0" r="0" b="0"/>
          <a:pathLst>
            <a:path>
              <a:moveTo>
                <a:pt x="0" y="0"/>
              </a:moveTo>
              <a:lnTo>
                <a:pt x="0" y="1348878"/>
              </a:lnTo>
              <a:lnTo>
                <a:pt x="224436" y="134887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D663CA-4F1A-244D-AEB3-BA2C71C8EE1F}">
      <dsp:nvSpPr>
        <dsp:cNvPr id="0" name=""/>
        <dsp:cNvSpPr/>
      </dsp:nvSpPr>
      <dsp:spPr>
        <a:xfrm>
          <a:off x="3784028" y="924773"/>
          <a:ext cx="224436" cy="502228"/>
        </a:xfrm>
        <a:custGeom>
          <a:avLst/>
          <a:gdLst/>
          <a:ahLst/>
          <a:cxnLst/>
          <a:rect l="0" t="0" r="0" b="0"/>
          <a:pathLst>
            <a:path>
              <a:moveTo>
                <a:pt x="0" y="0"/>
              </a:moveTo>
              <a:lnTo>
                <a:pt x="0" y="502228"/>
              </a:lnTo>
              <a:lnTo>
                <a:pt x="224436" y="50222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9D4EEB-924E-8C49-9674-8251A850A690}">
      <dsp:nvSpPr>
        <dsp:cNvPr id="0" name=""/>
        <dsp:cNvSpPr/>
      </dsp:nvSpPr>
      <dsp:spPr>
        <a:xfrm>
          <a:off x="2652666" y="429385"/>
          <a:ext cx="1821373" cy="139618"/>
        </a:xfrm>
        <a:custGeom>
          <a:avLst/>
          <a:gdLst/>
          <a:ahLst/>
          <a:cxnLst/>
          <a:rect l="0" t="0" r="0" b="0"/>
          <a:pathLst>
            <a:path>
              <a:moveTo>
                <a:pt x="0" y="0"/>
              </a:moveTo>
              <a:lnTo>
                <a:pt x="0" y="64906"/>
              </a:lnTo>
              <a:lnTo>
                <a:pt x="1821373" y="64906"/>
              </a:lnTo>
              <a:lnTo>
                <a:pt x="1821373" y="13961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01D06A-16E2-EC4A-B38B-4B7BFA33F9C9}">
      <dsp:nvSpPr>
        <dsp:cNvPr id="0" name=""/>
        <dsp:cNvSpPr/>
      </dsp:nvSpPr>
      <dsp:spPr>
        <a:xfrm>
          <a:off x="2127418" y="1063413"/>
          <a:ext cx="204259" cy="1631091"/>
        </a:xfrm>
        <a:custGeom>
          <a:avLst/>
          <a:gdLst/>
          <a:ahLst/>
          <a:cxnLst/>
          <a:rect l="0" t="0" r="0" b="0"/>
          <a:pathLst>
            <a:path>
              <a:moveTo>
                <a:pt x="0" y="0"/>
              </a:moveTo>
              <a:lnTo>
                <a:pt x="0" y="1631091"/>
              </a:lnTo>
              <a:lnTo>
                <a:pt x="204259" y="163109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EEA4005-BD16-2A41-B454-5679D44F7B01}">
      <dsp:nvSpPr>
        <dsp:cNvPr id="0" name=""/>
        <dsp:cNvSpPr/>
      </dsp:nvSpPr>
      <dsp:spPr>
        <a:xfrm>
          <a:off x="2127418" y="1063413"/>
          <a:ext cx="204259" cy="589718"/>
        </a:xfrm>
        <a:custGeom>
          <a:avLst/>
          <a:gdLst/>
          <a:ahLst/>
          <a:cxnLst/>
          <a:rect l="0" t="0" r="0" b="0"/>
          <a:pathLst>
            <a:path>
              <a:moveTo>
                <a:pt x="0" y="0"/>
              </a:moveTo>
              <a:lnTo>
                <a:pt x="0" y="589718"/>
              </a:lnTo>
              <a:lnTo>
                <a:pt x="204259" y="58971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EA7E6E-C25B-0646-8868-5FE9620FD926}">
      <dsp:nvSpPr>
        <dsp:cNvPr id="0" name=""/>
        <dsp:cNvSpPr/>
      </dsp:nvSpPr>
      <dsp:spPr>
        <a:xfrm>
          <a:off x="2606946" y="429385"/>
          <a:ext cx="91440" cy="149423"/>
        </a:xfrm>
        <a:custGeom>
          <a:avLst/>
          <a:gdLst/>
          <a:ahLst/>
          <a:cxnLst/>
          <a:rect l="0" t="0" r="0" b="0"/>
          <a:pathLst>
            <a:path>
              <a:moveTo>
                <a:pt x="45720" y="0"/>
              </a:moveTo>
              <a:lnTo>
                <a:pt x="45720" y="74711"/>
              </a:lnTo>
              <a:lnTo>
                <a:pt x="65164" y="74711"/>
              </a:lnTo>
              <a:lnTo>
                <a:pt x="65164" y="1494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760C8E-A74F-FD4F-9AA8-4A4D66D167D5}">
      <dsp:nvSpPr>
        <dsp:cNvPr id="0" name=""/>
        <dsp:cNvSpPr/>
      </dsp:nvSpPr>
      <dsp:spPr>
        <a:xfrm>
          <a:off x="186968" y="902776"/>
          <a:ext cx="275808" cy="1290792"/>
        </a:xfrm>
        <a:custGeom>
          <a:avLst/>
          <a:gdLst/>
          <a:ahLst/>
          <a:cxnLst/>
          <a:rect l="0" t="0" r="0" b="0"/>
          <a:pathLst>
            <a:path>
              <a:moveTo>
                <a:pt x="0" y="0"/>
              </a:moveTo>
              <a:lnTo>
                <a:pt x="0" y="1290792"/>
              </a:lnTo>
              <a:lnTo>
                <a:pt x="275808" y="129079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653B1C-497B-B447-B466-3CAB6624D655}">
      <dsp:nvSpPr>
        <dsp:cNvPr id="0" name=""/>
        <dsp:cNvSpPr/>
      </dsp:nvSpPr>
      <dsp:spPr>
        <a:xfrm>
          <a:off x="186968" y="902776"/>
          <a:ext cx="275808" cy="503677"/>
        </a:xfrm>
        <a:custGeom>
          <a:avLst/>
          <a:gdLst/>
          <a:ahLst/>
          <a:cxnLst/>
          <a:rect l="0" t="0" r="0" b="0"/>
          <a:pathLst>
            <a:path>
              <a:moveTo>
                <a:pt x="0" y="0"/>
              </a:moveTo>
              <a:lnTo>
                <a:pt x="0" y="503677"/>
              </a:lnTo>
              <a:lnTo>
                <a:pt x="275808" y="50367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F849B28-88D2-8A44-A10D-E13E15F1A7F1}">
      <dsp:nvSpPr>
        <dsp:cNvPr id="0" name=""/>
        <dsp:cNvSpPr/>
      </dsp:nvSpPr>
      <dsp:spPr>
        <a:xfrm>
          <a:off x="922459" y="429385"/>
          <a:ext cx="1730207" cy="149423"/>
        </a:xfrm>
        <a:custGeom>
          <a:avLst/>
          <a:gdLst/>
          <a:ahLst/>
          <a:cxnLst/>
          <a:rect l="0" t="0" r="0" b="0"/>
          <a:pathLst>
            <a:path>
              <a:moveTo>
                <a:pt x="1730207" y="0"/>
              </a:moveTo>
              <a:lnTo>
                <a:pt x="1730207" y="74711"/>
              </a:lnTo>
              <a:lnTo>
                <a:pt x="0" y="74711"/>
              </a:lnTo>
              <a:lnTo>
                <a:pt x="0" y="1494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F8E567-0D47-2F4C-86A0-62A34D0B296D}">
      <dsp:nvSpPr>
        <dsp:cNvPr id="0" name=""/>
        <dsp:cNvSpPr/>
      </dsp:nvSpPr>
      <dsp:spPr>
        <a:xfrm>
          <a:off x="1873053" y="73615"/>
          <a:ext cx="1559225" cy="355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Предшкольная подготовка</a:t>
          </a:r>
        </a:p>
      </dsp:txBody>
      <dsp:txXfrm>
        <a:off x="1873053" y="73615"/>
        <a:ext cx="1559225" cy="355769"/>
      </dsp:txXfrm>
    </dsp:sp>
    <dsp:sp modelId="{170EE466-B71E-2B44-A28C-D74DCBA97894}">
      <dsp:nvSpPr>
        <dsp:cNvPr id="0" name=""/>
        <dsp:cNvSpPr/>
      </dsp:nvSpPr>
      <dsp:spPr>
        <a:xfrm>
          <a:off x="3096" y="578808"/>
          <a:ext cx="1838725" cy="32396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u-RU" sz="1050" kern="1200">
              <a:latin typeface="Times New Roman" panose="02020603050405020304" pitchFamily="18" charset="0"/>
              <a:cs typeface="Times New Roman" panose="02020603050405020304" pitchFamily="18" charset="0"/>
            </a:rPr>
            <a:t>На базе детского сада</a:t>
          </a:r>
        </a:p>
      </dsp:txBody>
      <dsp:txXfrm>
        <a:off x="3096" y="578808"/>
        <a:ext cx="1838725" cy="323967"/>
      </dsp:txXfrm>
    </dsp:sp>
    <dsp:sp modelId="{41A61D2A-232C-F243-B10C-A1DC7C2C2DCB}">
      <dsp:nvSpPr>
        <dsp:cNvPr id="0" name=""/>
        <dsp:cNvSpPr/>
      </dsp:nvSpPr>
      <dsp:spPr>
        <a:xfrm>
          <a:off x="462777" y="1052199"/>
          <a:ext cx="1260898" cy="7085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Группы детей постоянно посещающих детский сад(предшкольня группа)</a:t>
          </a:r>
        </a:p>
      </dsp:txBody>
      <dsp:txXfrm>
        <a:off x="462777" y="1052199"/>
        <a:ext cx="1260898" cy="708508"/>
      </dsp:txXfrm>
    </dsp:sp>
    <dsp:sp modelId="{F5BDEB28-2A53-6F41-AC52-0F77448215BC}">
      <dsp:nvSpPr>
        <dsp:cNvPr id="0" name=""/>
        <dsp:cNvSpPr/>
      </dsp:nvSpPr>
      <dsp:spPr>
        <a:xfrm>
          <a:off x="462777" y="1910131"/>
          <a:ext cx="1233490" cy="56687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Группы кратковремменого пребывания при ДОО</a:t>
          </a:r>
        </a:p>
      </dsp:txBody>
      <dsp:txXfrm>
        <a:off x="462777" y="1910131"/>
        <a:ext cx="1233490" cy="566873"/>
      </dsp:txXfrm>
    </dsp:sp>
    <dsp:sp modelId="{3A388EFF-4787-594D-8937-F80173908197}">
      <dsp:nvSpPr>
        <dsp:cNvPr id="0" name=""/>
        <dsp:cNvSpPr/>
      </dsp:nvSpPr>
      <dsp:spPr>
        <a:xfrm>
          <a:off x="1991245" y="578808"/>
          <a:ext cx="1361730" cy="48460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На базе детских учреждений (не ДОО)</a:t>
          </a:r>
        </a:p>
      </dsp:txBody>
      <dsp:txXfrm>
        <a:off x="1991245" y="578808"/>
        <a:ext cx="1361730" cy="484604"/>
      </dsp:txXfrm>
    </dsp:sp>
    <dsp:sp modelId="{804FD753-FEF0-4840-909E-6D64D28C55F6}">
      <dsp:nvSpPr>
        <dsp:cNvPr id="0" name=""/>
        <dsp:cNvSpPr/>
      </dsp:nvSpPr>
      <dsp:spPr>
        <a:xfrm>
          <a:off x="2331678" y="1212837"/>
          <a:ext cx="1411616" cy="88059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Группы детей получающих предшкольное образование на базе школы(0 класс(3часа))</a:t>
          </a:r>
        </a:p>
      </dsp:txBody>
      <dsp:txXfrm>
        <a:off x="2331678" y="1212837"/>
        <a:ext cx="1411616" cy="880591"/>
      </dsp:txXfrm>
    </dsp:sp>
    <dsp:sp modelId="{311020B3-1237-CD42-B0AA-37FA60A6DADE}">
      <dsp:nvSpPr>
        <dsp:cNvPr id="0" name=""/>
        <dsp:cNvSpPr/>
      </dsp:nvSpPr>
      <dsp:spPr>
        <a:xfrm>
          <a:off x="2331678" y="2242851"/>
          <a:ext cx="1527363" cy="90330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Группы</a:t>
          </a:r>
          <a:r>
            <a:rPr lang="ru-RU" sz="1000" kern="1200" baseline="0">
              <a:latin typeface="Times New Roman" panose="02020603050405020304" pitchFamily="18" charset="0"/>
              <a:cs typeface="Times New Roman" panose="02020603050405020304" pitchFamily="18" charset="0"/>
            </a:rPr>
            <a:t> детей, проходящих предшкольную подготовку в учреждениях дополнительного образования</a:t>
          </a:r>
          <a:endParaRPr lang="ru-RU" sz="1000" kern="1200">
            <a:latin typeface="Times New Roman" panose="02020603050405020304" pitchFamily="18" charset="0"/>
            <a:cs typeface="Times New Roman" panose="02020603050405020304" pitchFamily="18" charset="0"/>
          </a:endParaRPr>
        </a:p>
      </dsp:txBody>
      <dsp:txXfrm>
        <a:off x="2331678" y="2242851"/>
        <a:ext cx="1527363" cy="903307"/>
      </dsp:txXfrm>
    </dsp:sp>
    <dsp:sp modelId="{56965830-F2FF-7A4B-9AC4-2E9B8B5E345A}">
      <dsp:nvSpPr>
        <dsp:cNvPr id="0" name=""/>
        <dsp:cNvSpPr/>
      </dsp:nvSpPr>
      <dsp:spPr>
        <a:xfrm>
          <a:off x="3611525" y="569003"/>
          <a:ext cx="1725028" cy="355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Домашняя подготовка</a:t>
          </a:r>
        </a:p>
      </dsp:txBody>
      <dsp:txXfrm>
        <a:off x="3611525" y="569003"/>
        <a:ext cx="1725028" cy="355769"/>
      </dsp:txXfrm>
    </dsp:sp>
    <dsp:sp modelId="{8456169D-9BB0-1549-A30F-50F2DF77B8C1}">
      <dsp:nvSpPr>
        <dsp:cNvPr id="0" name=""/>
        <dsp:cNvSpPr/>
      </dsp:nvSpPr>
      <dsp:spPr>
        <a:xfrm>
          <a:off x="4008464" y="1084002"/>
          <a:ext cx="1533204" cy="68599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Подготовка, осуществляемая родителями </a:t>
          </a:r>
          <a:r>
            <a:rPr lang="ru-RU" sz="1100" kern="1200">
              <a:solidFill>
                <a:sysClr val="windowText" lastClr="000000"/>
              </a:solidFill>
              <a:latin typeface="Times New Roman" panose="02020603050405020304" pitchFamily="18" charset="0"/>
              <a:cs typeface="Times New Roman" panose="02020603050405020304" pitchFamily="18" charset="0"/>
            </a:rPr>
            <a:t>(в том числе коммерческие курсы)</a:t>
          </a:r>
        </a:p>
      </dsp:txBody>
      <dsp:txXfrm>
        <a:off x="4008464" y="1084002"/>
        <a:ext cx="1533204" cy="685999"/>
      </dsp:txXfrm>
    </dsp:sp>
    <dsp:sp modelId="{8BC43C04-20A6-9940-BB6F-D18B5C19E12A}">
      <dsp:nvSpPr>
        <dsp:cNvPr id="0" name=""/>
        <dsp:cNvSpPr/>
      </dsp:nvSpPr>
      <dsp:spPr>
        <a:xfrm>
          <a:off x="4008464" y="1919424"/>
          <a:ext cx="1425797" cy="70845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Индивидуальная подготовка воспитателями-гувернерами</a:t>
          </a:r>
        </a:p>
      </dsp:txBody>
      <dsp:txXfrm>
        <a:off x="4008464" y="1919424"/>
        <a:ext cx="1425797" cy="7084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66980A-E0CD-0B4E-9DBA-C18B430A40DB}">
      <dsp:nvSpPr>
        <dsp:cNvPr id="0" name=""/>
        <dsp:cNvSpPr/>
      </dsp:nvSpPr>
      <dsp:spPr>
        <a:xfrm>
          <a:off x="1340357" y="-265015"/>
          <a:ext cx="2967540" cy="2967540"/>
        </a:xfrm>
        <a:prstGeom prst="circularArrow">
          <a:avLst>
            <a:gd name="adj1" fmla="val 5544"/>
            <a:gd name="adj2" fmla="val 330680"/>
            <a:gd name="adj3" fmla="val 13174423"/>
            <a:gd name="adj4" fmla="val 17763933"/>
            <a:gd name="adj5" fmla="val 5757"/>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27CA8D7-FDE2-4B48-A8F3-6BC924B152F8}">
      <dsp:nvSpPr>
        <dsp:cNvPr id="0" name=""/>
        <dsp:cNvSpPr/>
      </dsp:nvSpPr>
      <dsp:spPr>
        <a:xfrm>
          <a:off x="1958179" y="45"/>
          <a:ext cx="1731895" cy="45525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latin typeface="Times New Roman" panose="02020603050405020304" pitchFamily="18" charset="0"/>
              <a:cs typeface="Times New Roman" panose="02020603050405020304" pitchFamily="18" charset="0"/>
            </a:rPr>
            <a:t>Деятельностный подход</a:t>
          </a:r>
        </a:p>
      </dsp:txBody>
      <dsp:txXfrm>
        <a:off x="1980403" y="22269"/>
        <a:ext cx="1687447" cy="410810"/>
      </dsp:txXfrm>
    </dsp:sp>
    <dsp:sp modelId="{3521AE73-2DD4-CD49-A521-1D2C515B5FE4}">
      <dsp:nvSpPr>
        <dsp:cNvPr id="0" name=""/>
        <dsp:cNvSpPr/>
      </dsp:nvSpPr>
      <dsp:spPr>
        <a:xfrm>
          <a:off x="3153535" y="648386"/>
          <a:ext cx="1878570" cy="45525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Аналитические</a:t>
          </a:r>
          <a:r>
            <a:rPr lang="ru-RU" sz="1000" kern="1200">
              <a:latin typeface="Times New Roman" panose="02020603050405020304" pitchFamily="18" charset="0"/>
              <a:cs typeface="Times New Roman" panose="02020603050405020304" pitchFamily="18" charset="0"/>
            </a:rPr>
            <a:t> </a:t>
          </a:r>
          <a:r>
            <a:rPr lang="ru-RU" sz="1200" kern="1200">
              <a:latin typeface="Times New Roman" panose="02020603050405020304" pitchFamily="18" charset="0"/>
              <a:cs typeface="Times New Roman" panose="02020603050405020304" pitchFamily="18" charset="0"/>
            </a:rPr>
            <a:t>умения</a:t>
          </a:r>
        </a:p>
      </dsp:txBody>
      <dsp:txXfrm>
        <a:off x="3175759" y="670610"/>
        <a:ext cx="1834122" cy="410810"/>
      </dsp:txXfrm>
    </dsp:sp>
    <dsp:sp modelId="{17DC2A63-6812-0A4A-A349-BC35BD4D9878}">
      <dsp:nvSpPr>
        <dsp:cNvPr id="0" name=""/>
        <dsp:cNvSpPr/>
      </dsp:nvSpPr>
      <dsp:spPr>
        <a:xfrm>
          <a:off x="3184074" y="1555304"/>
          <a:ext cx="1844890" cy="45525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Прогностические умения</a:t>
          </a:r>
        </a:p>
      </dsp:txBody>
      <dsp:txXfrm>
        <a:off x="3206298" y="1577528"/>
        <a:ext cx="1800442" cy="410810"/>
      </dsp:txXfrm>
    </dsp:sp>
    <dsp:sp modelId="{3EDB4A3C-6874-B745-AEAB-F7B9675678C6}">
      <dsp:nvSpPr>
        <dsp:cNvPr id="0" name=""/>
        <dsp:cNvSpPr/>
      </dsp:nvSpPr>
      <dsp:spPr>
        <a:xfrm>
          <a:off x="2953212" y="2214408"/>
          <a:ext cx="1725958" cy="45525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Проектные умения</a:t>
          </a:r>
        </a:p>
      </dsp:txBody>
      <dsp:txXfrm>
        <a:off x="2975436" y="2236632"/>
        <a:ext cx="1681510" cy="410810"/>
      </dsp:txXfrm>
    </dsp:sp>
    <dsp:sp modelId="{BDA9E471-10B6-7D44-8A25-52E03F2AADBF}">
      <dsp:nvSpPr>
        <dsp:cNvPr id="0" name=""/>
        <dsp:cNvSpPr/>
      </dsp:nvSpPr>
      <dsp:spPr>
        <a:xfrm>
          <a:off x="904315" y="2229282"/>
          <a:ext cx="1826880" cy="45525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Контрольно-оценочные умения</a:t>
          </a:r>
        </a:p>
      </dsp:txBody>
      <dsp:txXfrm>
        <a:off x="926539" y="2251506"/>
        <a:ext cx="1782432" cy="410810"/>
      </dsp:txXfrm>
    </dsp:sp>
    <dsp:sp modelId="{27D59834-56A5-6E46-BCA3-0DE1C91448CD}">
      <dsp:nvSpPr>
        <dsp:cNvPr id="0" name=""/>
        <dsp:cNvSpPr/>
      </dsp:nvSpPr>
      <dsp:spPr>
        <a:xfrm>
          <a:off x="901756" y="1547859"/>
          <a:ext cx="1548963" cy="45525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Организаторские умения</a:t>
          </a:r>
        </a:p>
      </dsp:txBody>
      <dsp:txXfrm>
        <a:off x="923980" y="1570083"/>
        <a:ext cx="1504515" cy="410810"/>
      </dsp:txXfrm>
    </dsp:sp>
    <dsp:sp modelId="{74CBEED0-BB76-534C-A653-6B7E425072B4}">
      <dsp:nvSpPr>
        <dsp:cNvPr id="0" name=""/>
        <dsp:cNvSpPr/>
      </dsp:nvSpPr>
      <dsp:spPr>
        <a:xfrm>
          <a:off x="939586" y="633502"/>
          <a:ext cx="1634624" cy="45525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Коммуникативные умения</a:t>
          </a:r>
        </a:p>
      </dsp:txBody>
      <dsp:txXfrm>
        <a:off x="961810" y="655726"/>
        <a:ext cx="1590176" cy="41081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0684F1-E8D5-4997-AC8A-ECA1E9F582FF}">
      <dsp:nvSpPr>
        <dsp:cNvPr id="0" name=""/>
        <dsp:cNvSpPr/>
      </dsp:nvSpPr>
      <dsp:spPr>
        <a:xfrm>
          <a:off x="3060064" y="467071"/>
          <a:ext cx="2624350" cy="182186"/>
        </a:xfrm>
        <a:custGeom>
          <a:avLst/>
          <a:gdLst/>
          <a:ahLst/>
          <a:cxnLst/>
          <a:rect l="0" t="0" r="0" b="0"/>
          <a:pathLst>
            <a:path>
              <a:moveTo>
                <a:pt x="0" y="0"/>
              </a:moveTo>
              <a:lnTo>
                <a:pt x="0" y="91093"/>
              </a:lnTo>
              <a:lnTo>
                <a:pt x="2624350" y="91093"/>
              </a:lnTo>
              <a:lnTo>
                <a:pt x="2624350" y="18218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8448D2-B760-47E8-8C72-994EA07B2BF0}">
      <dsp:nvSpPr>
        <dsp:cNvPr id="0" name=""/>
        <dsp:cNvSpPr/>
      </dsp:nvSpPr>
      <dsp:spPr>
        <a:xfrm>
          <a:off x="3060064" y="467071"/>
          <a:ext cx="1574610" cy="182186"/>
        </a:xfrm>
        <a:custGeom>
          <a:avLst/>
          <a:gdLst/>
          <a:ahLst/>
          <a:cxnLst/>
          <a:rect l="0" t="0" r="0" b="0"/>
          <a:pathLst>
            <a:path>
              <a:moveTo>
                <a:pt x="0" y="0"/>
              </a:moveTo>
              <a:lnTo>
                <a:pt x="0" y="91093"/>
              </a:lnTo>
              <a:lnTo>
                <a:pt x="1574610" y="91093"/>
              </a:lnTo>
              <a:lnTo>
                <a:pt x="1574610" y="18218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E9F584D-BCE8-42FB-8B4E-F4796EA8E466}">
      <dsp:nvSpPr>
        <dsp:cNvPr id="0" name=""/>
        <dsp:cNvSpPr/>
      </dsp:nvSpPr>
      <dsp:spPr>
        <a:xfrm>
          <a:off x="3060064" y="467071"/>
          <a:ext cx="524870" cy="182186"/>
        </a:xfrm>
        <a:custGeom>
          <a:avLst/>
          <a:gdLst/>
          <a:ahLst/>
          <a:cxnLst/>
          <a:rect l="0" t="0" r="0" b="0"/>
          <a:pathLst>
            <a:path>
              <a:moveTo>
                <a:pt x="0" y="0"/>
              </a:moveTo>
              <a:lnTo>
                <a:pt x="0" y="91093"/>
              </a:lnTo>
              <a:lnTo>
                <a:pt x="524870" y="91093"/>
              </a:lnTo>
              <a:lnTo>
                <a:pt x="524870" y="18218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B7C508-2148-4AE3-ABB6-F329C877AD4C}">
      <dsp:nvSpPr>
        <dsp:cNvPr id="0" name=""/>
        <dsp:cNvSpPr/>
      </dsp:nvSpPr>
      <dsp:spPr>
        <a:xfrm>
          <a:off x="2535194" y="467071"/>
          <a:ext cx="524870" cy="182186"/>
        </a:xfrm>
        <a:custGeom>
          <a:avLst/>
          <a:gdLst/>
          <a:ahLst/>
          <a:cxnLst/>
          <a:rect l="0" t="0" r="0" b="0"/>
          <a:pathLst>
            <a:path>
              <a:moveTo>
                <a:pt x="524870" y="0"/>
              </a:moveTo>
              <a:lnTo>
                <a:pt x="524870" y="91093"/>
              </a:lnTo>
              <a:lnTo>
                <a:pt x="0" y="91093"/>
              </a:lnTo>
              <a:lnTo>
                <a:pt x="0" y="18218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D34964-388B-48B4-8D6E-849A34871557}">
      <dsp:nvSpPr>
        <dsp:cNvPr id="0" name=""/>
        <dsp:cNvSpPr/>
      </dsp:nvSpPr>
      <dsp:spPr>
        <a:xfrm>
          <a:off x="1485454" y="467071"/>
          <a:ext cx="1574610" cy="182186"/>
        </a:xfrm>
        <a:custGeom>
          <a:avLst/>
          <a:gdLst/>
          <a:ahLst/>
          <a:cxnLst/>
          <a:rect l="0" t="0" r="0" b="0"/>
          <a:pathLst>
            <a:path>
              <a:moveTo>
                <a:pt x="1574610" y="0"/>
              </a:moveTo>
              <a:lnTo>
                <a:pt x="1574610" y="91093"/>
              </a:lnTo>
              <a:lnTo>
                <a:pt x="0" y="91093"/>
              </a:lnTo>
              <a:lnTo>
                <a:pt x="0" y="18218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9CA1AB-9DBD-49F7-B5DD-8790036CCF87}">
      <dsp:nvSpPr>
        <dsp:cNvPr id="0" name=""/>
        <dsp:cNvSpPr/>
      </dsp:nvSpPr>
      <dsp:spPr>
        <a:xfrm>
          <a:off x="435714" y="467071"/>
          <a:ext cx="2624350" cy="182186"/>
        </a:xfrm>
        <a:custGeom>
          <a:avLst/>
          <a:gdLst/>
          <a:ahLst/>
          <a:cxnLst/>
          <a:rect l="0" t="0" r="0" b="0"/>
          <a:pathLst>
            <a:path>
              <a:moveTo>
                <a:pt x="2624350" y="0"/>
              </a:moveTo>
              <a:lnTo>
                <a:pt x="2624350" y="91093"/>
              </a:lnTo>
              <a:lnTo>
                <a:pt x="0" y="91093"/>
              </a:lnTo>
              <a:lnTo>
                <a:pt x="0" y="18218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E990CC-BE17-4A9B-8960-A7D660DF25BE}">
      <dsp:nvSpPr>
        <dsp:cNvPr id="0" name=""/>
        <dsp:cNvSpPr/>
      </dsp:nvSpPr>
      <dsp:spPr>
        <a:xfrm>
          <a:off x="1779251" y="33294"/>
          <a:ext cx="2561626" cy="43377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Типы упражнений</a:t>
          </a:r>
        </a:p>
      </dsp:txBody>
      <dsp:txXfrm>
        <a:off x="1779251" y="33294"/>
        <a:ext cx="2561626" cy="433776"/>
      </dsp:txXfrm>
    </dsp:sp>
    <dsp:sp modelId="{724399AA-85ED-4912-8107-8B2F5F7CDB17}">
      <dsp:nvSpPr>
        <dsp:cNvPr id="0" name=""/>
        <dsp:cNvSpPr/>
      </dsp:nvSpPr>
      <dsp:spPr>
        <a:xfrm>
          <a:off x="1937" y="649258"/>
          <a:ext cx="867553" cy="43377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Знание/вспоминание</a:t>
          </a:r>
        </a:p>
      </dsp:txBody>
      <dsp:txXfrm>
        <a:off x="1937" y="649258"/>
        <a:ext cx="867553" cy="433776"/>
      </dsp:txXfrm>
    </dsp:sp>
    <dsp:sp modelId="{9F15C4EE-D0AF-4953-BC6D-8FE5C5D5A970}">
      <dsp:nvSpPr>
        <dsp:cNvPr id="0" name=""/>
        <dsp:cNvSpPr/>
      </dsp:nvSpPr>
      <dsp:spPr>
        <a:xfrm>
          <a:off x="1051677" y="649258"/>
          <a:ext cx="867553" cy="43377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Понимание</a:t>
          </a:r>
        </a:p>
      </dsp:txBody>
      <dsp:txXfrm>
        <a:off x="1051677" y="649258"/>
        <a:ext cx="867553" cy="433776"/>
      </dsp:txXfrm>
    </dsp:sp>
    <dsp:sp modelId="{F5C53415-D62A-4EE0-A5EF-2D5A850F7D18}">
      <dsp:nvSpPr>
        <dsp:cNvPr id="0" name=""/>
        <dsp:cNvSpPr/>
      </dsp:nvSpPr>
      <dsp:spPr>
        <a:xfrm>
          <a:off x="2101418" y="649258"/>
          <a:ext cx="867553" cy="43377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Анализ</a:t>
          </a:r>
        </a:p>
      </dsp:txBody>
      <dsp:txXfrm>
        <a:off x="2101418" y="649258"/>
        <a:ext cx="867553" cy="433776"/>
      </dsp:txXfrm>
    </dsp:sp>
    <dsp:sp modelId="{4B31246D-8CA2-4282-91C8-5EB90373E1F3}">
      <dsp:nvSpPr>
        <dsp:cNvPr id="0" name=""/>
        <dsp:cNvSpPr/>
      </dsp:nvSpPr>
      <dsp:spPr>
        <a:xfrm>
          <a:off x="3151158" y="649258"/>
          <a:ext cx="867553" cy="43377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Применение</a:t>
          </a:r>
        </a:p>
      </dsp:txBody>
      <dsp:txXfrm>
        <a:off x="3151158" y="649258"/>
        <a:ext cx="867553" cy="433776"/>
      </dsp:txXfrm>
    </dsp:sp>
    <dsp:sp modelId="{0A979249-9954-4B50-8663-69D00944A10C}">
      <dsp:nvSpPr>
        <dsp:cNvPr id="0" name=""/>
        <dsp:cNvSpPr/>
      </dsp:nvSpPr>
      <dsp:spPr>
        <a:xfrm>
          <a:off x="4200898" y="649258"/>
          <a:ext cx="867553" cy="43377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Оценка</a:t>
          </a:r>
        </a:p>
      </dsp:txBody>
      <dsp:txXfrm>
        <a:off x="4200898" y="649258"/>
        <a:ext cx="867553" cy="433776"/>
      </dsp:txXfrm>
    </dsp:sp>
    <dsp:sp modelId="{CBF5C756-428F-4D7F-AEDE-542715D634E2}">
      <dsp:nvSpPr>
        <dsp:cNvPr id="0" name=""/>
        <dsp:cNvSpPr/>
      </dsp:nvSpPr>
      <dsp:spPr>
        <a:xfrm>
          <a:off x="5250638" y="649258"/>
          <a:ext cx="867553" cy="43377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Создание</a:t>
          </a:r>
        </a:p>
      </dsp:txBody>
      <dsp:txXfrm>
        <a:off x="5250638" y="649258"/>
        <a:ext cx="867553" cy="43377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263665-B20D-46F2-A6FB-E446AFAD9C4A}">
      <dsp:nvSpPr>
        <dsp:cNvPr id="0" name=""/>
        <dsp:cNvSpPr/>
      </dsp:nvSpPr>
      <dsp:spPr>
        <a:xfrm>
          <a:off x="1448290" y="946651"/>
          <a:ext cx="1095495" cy="54774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ТЕОРИЯ И МЕТОДИКА ОБУЧЕНИЯ В 0 КЛАССЕ</a:t>
          </a:r>
        </a:p>
      </dsp:txBody>
      <dsp:txXfrm>
        <a:off x="1464333" y="962694"/>
        <a:ext cx="1063409" cy="515661"/>
      </dsp:txXfrm>
    </dsp:sp>
    <dsp:sp modelId="{660F7DB7-F3EE-4AB8-B20A-BF620E362E48}">
      <dsp:nvSpPr>
        <dsp:cNvPr id="0" name=""/>
        <dsp:cNvSpPr/>
      </dsp:nvSpPr>
      <dsp:spPr>
        <a:xfrm rot="17692822">
          <a:off x="2242119" y="727898"/>
          <a:ext cx="1041530" cy="40390"/>
        </a:xfrm>
        <a:custGeom>
          <a:avLst/>
          <a:gdLst/>
          <a:ahLst/>
          <a:cxnLst/>
          <a:rect l="0" t="0" r="0" b="0"/>
          <a:pathLst>
            <a:path>
              <a:moveTo>
                <a:pt x="0" y="20195"/>
              </a:moveTo>
              <a:lnTo>
                <a:pt x="1041530" y="2019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36846" y="722055"/>
        <a:ext cx="52076" cy="52076"/>
      </dsp:txXfrm>
    </dsp:sp>
    <dsp:sp modelId="{FB239207-4576-43BB-868C-A87CBA53FAD7}">
      <dsp:nvSpPr>
        <dsp:cNvPr id="0" name=""/>
        <dsp:cNvSpPr/>
      </dsp:nvSpPr>
      <dsp:spPr>
        <a:xfrm>
          <a:off x="2981984" y="1787"/>
          <a:ext cx="1095495" cy="54774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Окружающий мир</a:t>
          </a:r>
        </a:p>
      </dsp:txBody>
      <dsp:txXfrm>
        <a:off x="2998027" y="17830"/>
        <a:ext cx="1063409" cy="515661"/>
      </dsp:txXfrm>
    </dsp:sp>
    <dsp:sp modelId="{A974AA93-18B0-4789-A65D-99FD6F664913}">
      <dsp:nvSpPr>
        <dsp:cNvPr id="0" name=""/>
        <dsp:cNvSpPr/>
      </dsp:nvSpPr>
      <dsp:spPr>
        <a:xfrm rot="19457599">
          <a:off x="2493063" y="1042852"/>
          <a:ext cx="539642" cy="40390"/>
        </a:xfrm>
        <a:custGeom>
          <a:avLst/>
          <a:gdLst/>
          <a:ahLst/>
          <a:cxnLst/>
          <a:rect l="0" t="0" r="0" b="0"/>
          <a:pathLst>
            <a:path>
              <a:moveTo>
                <a:pt x="0" y="20195"/>
              </a:moveTo>
              <a:lnTo>
                <a:pt x="539642" y="2019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49393" y="1049557"/>
        <a:ext cx="26982" cy="26982"/>
      </dsp:txXfrm>
    </dsp:sp>
    <dsp:sp modelId="{0F040791-02E5-4BD9-B4E1-D59D5B5E1EA1}">
      <dsp:nvSpPr>
        <dsp:cNvPr id="0" name=""/>
        <dsp:cNvSpPr/>
      </dsp:nvSpPr>
      <dsp:spPr>
        <a:xfrm>
          <a:off x="2981984" y="631696"/>
          <a:ext cx="1095495" cy="54774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Математическая грамотность</a:t>
          </a:r>
        </a:p>
      </dsp:txBody>
      <dsp:txXfrm>
        <a:off x="2998027" y="647739"/>
        <a:ext cx="1063409" cy="515661"/>
      </dsp:txXfrm>
    </dsp:sp>
    <dsp:sp modelId="{24296201-7297-450A-A429-B01F477D01A5}">
      <dsp:nvSpPr>
        <dsp:cNvPr id="0" name=""/>
        <dsp:cNvSpPr/>
      </dsp:nvSpPr>
      <dsp:spPr>
        <a:xfrm rot="2142401">
          <a:off x="2493063" y="1357807"/>
          <a:ext cx="539642" cy="40390"/>
        </a:xfrm>
        <a:custGeom>
          <a:avLst/>
          <a:gdLst/>
          <a:ahLst/>
          <a:cxnLst/>
          <a:rect l="0" t="0" r="0" b="0"/>
          <a:pathLst>
            <a:path>
              <a:moveTo>
                <a:pt x="0" y="20195"/>
              </a:moveTo>
              <a:lnTo>
                <a:pt x="539642" y="2019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49393" y="1364511"/>
        <a:ext cx="26982" cy="26982"/>
      </dsp:txXfrm>
    </dsp:sp>
    <dsp:sp modelId="{2136B1B1-2E83-46F6-8BBD-E58CB3173CAB}">
      <dsp:nvSpPr>
        <dsp:cNvPr id="0" name=""/>
        <dsp:cNvSpPr/>
      </dsp:nvSpPr>
      <dsp:spPr>
        <a:xfrm>
          <a:off x="2981984" y="1261606"/>
          <a:ext cx="1095495" cy="54774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Музыкальная грамотность</a:t>
          </a:r>
        </a:p>
      </dsp:txBody>
      <dsp:txXfrm>
        <a:off x="2998027" y="1277649"/>
        <a:ext cx="1063409" cy="515661"/>
      </dsp:txXfrm>
    </dsp:sp>
    <dsp:sp modelId="{AAFD3ADD-2C73-4B1A-B895-BA105469CB7A}">
      <dsp:nvSpPr>
        <dsp:cNvPr id="0" name=""/>
        <dsp:cNvSpPr/>
      </dsp:nvSpPr>
      <dsp:spPr>
        <a:xfrm rot="3907178">
          <a:off x="2242119" y="1672762"/>
          <a:ext cx="1041530" cy="40390"/>
        </a:xfrm>
        <a:custGeom>
          <a:avLst/>
          <a:gdLst/>
          <a:ahLst/>
          <a:cxnLst/>
          <a:rect l="0" t="0" r="0" b="0"/>
          <a:pathLst>
            <a:path>
              <a:moveTo>
                <a:pt x="0" y="20195"/>
              </a:moveTo>
              <a:lnTo>
                <a:pt x="1041530" y="2019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36846" y="1666919"/>
        <a:ext cx="52076" cy="52076"/>
      </dsp:txXfrm>
    </dsp:sp>
    <dsp:sp modelId="{BCE1DC17-0D7B-4CEA-9A3E-3D6977CFCDEC}">
      <dsp:nvSpPr>
        <dsp:cNvPr id="0" name=""/>
        <dsp:cNvSpPr/>
      </dsp:nvSpPr>
      <dsp:spPr>
        <a:xfrm>
          <a:off x="2981984" y="1891516"/>
          <a:ext cx="1095495" cy="54774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Букварь</a:t>
          </a:r>
        </a:p>
      </dsp:txBody>
      <dsp:txXfrm>
        <a:off x="2998027" y="1907559"/>
        <a:ext cx="1063409" cy="515661"/>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A76476-CACE-4422-941F-101F4DCD35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55906</Words>
  <Characters>318668</Characters>
  <Application>Microsoft Office Word</Application>
  <DocSecurity>0</DocSecurity>
  <Lines>2655</Lines>
  <Paragraphs>747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373827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Пользователь Asus</cp:lastModifiedBy>
  <cp:revision>2</cp:revision>
  <cp:lastPrinted>2023-01-19T10:14:00Z</cp:lastPrinted>
  <dcterms:created xsi:type="dcterms:W3CDTF">2023-01-23T05:26:00Z</dcterms:created>
  <dcterms:modified xsi:type="dcterms:W3CDTF">2023-01-23T05:26:00Z</dcterms:modified>
</cp:coreProperties>
</file>