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0671" w:rsidRPr="00DC793A" w:rsidRDefault="00760671" w:rsidP="002D1141">
      <w:pPr>
        <w:spacing w:line="240" w:lineRule="auto"/>
        <w:ind w:firstLine="567"/>
        <w:contextualSpacing/>
        <w:jc w:val="center"/>
        <w:rPr>
          <w:rFonts w:ascii="Times New Roman" w:hAnsi="Times New Roman"/>
          <w:sz w:val="28"/>
          <w:szCs w:val="28"/>
          <w:lang w:val="kk-KZ"/>
        </w:rPr>
      </w:pPr>
      <w:r w:rsidRPr="00DC793A">
        <w:rPr>
          <w:rFonts w:ascii="Times New Roman" w:hAnsi="Times New Roman"/>
          <w:sz w:val="28"/>
          <w:szCs w:val="28"/>
          <w:lang w:val="kk-KZ"/>
        </w:rPr>
        <w:t>Қ</w:t>
      </w:r>
      <w:r w:rsidRPr="00DC793A">
        <w:rPr>
          <w:rFonts w:ascii="Times New Roman" w:hAnsi="Times New Roman"/>
          <w:sz w:val="28"/>
          <w:szCs w:val="28"/>
        </w:rPr>
        <w:t>.А.Яca</w:t>
      </w:r>
      <w:r w:rsidRPr="00DC793A">
        <w:rPr>
          <w:rFonts w:ascii="Times New Roman" w:hAnsi="Times New Roman"/>
          <w:sz w:val="28"/>
          <w:szCs w:val="28"/>
          <w:lang w:val="kk-KZ"/>
        </w:rPr>
        <w:t>у</w:t>
      </w:r>
      <w:r w:rsidRPr="00DC793A">
        <w:rPr>
          <w:rFonts w:ascii="Times New Roman" w:hAnsi="Times New Roman"/>
          <w:sz w:val="28"/>
          <w:szCs w:val="28"/>
        </w:rPr>
        <w:t>и</w:t>
      </w:r>
      <w:r w:rsidR="001971DA" w:rsidRPr="00DC793A">
        <w:rPr>
          <w:rFonts w:ascii="Times New Roman" w:hAnsi="Times New Roman"/>
          <w:sz w:val="28"/>
          <w:szCs w:val="28"/>
          <w:lang w:val="kk-KZ"/>
        </w:rPr>
        <w:t xml:space="preserve"> атындағы Х</w:t>
      </w:r>
      <w:r w:rsidRPr="00DC793A">
        <w:rPr>
          <w:rFonts w:ascii="Times New Roman" w:hAnsi="Times New Roman"/>
          <w:sz w:val="28"/>
          <w:szCs w:val="28"/>
          <w:lang w:val="kk-KZ"/>
        </w:rPr>
        <w:t>алықаралық қазақ</w:t>
      </w:r>
      <w:r w:rsidRPr="00DC793A">
        <w:rPr>
          <w:rFonts w:ascii="Times New Roman" w:hAnsi="Times New Roman"/>
          <w:sz w:val="28"/>
          <w:szCs w:val="28"/>
        </w:rPr>
        <w:t>-</w:t>
      </w:r>
      <w:r w:rsidRPr="00DC793A">
        <w:rPr>
          <w:rFonts w:ascii="Times New Roman" w:hAnsi="Times New Roman"/>
          <w:sz w:val="28"/>
          <w:szCs w:val="28"/>
          <w:lang w:val="kk-KZ"/>
        </w:rPr>
        <w:t>түрік университеті</w:t>
      </w: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widowControl w:val="0"/>
        <w:tabs>
          <w:tab w:val="left" w:pos="5800"/>
        </w:tabs>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ӘОЖ:</w:t>
      </w:r>
      <w:r w:rsidRPr="00DC793A">
        <w:rPr>
          <w:rFonts w:ascii="Times New Roman" w:hAnsi="Times New Roman"/>
          <w:sz w:val="28"/>
          <w:szCs w:val="28"/>
        </w:rPr>
        <w:t xml:space="preserve"> 616-089</w:t>
      </w:r>
      <w:r w:rsidRPr="00DC793A">
        <w:rPr>
          <w:rFonts w:ascii="Times New Roman" w:hAnsi="Times New Roman"/>
          <w:sz w:val="28"/>
          <w:szCs w:val="28"/>
          <w:lang w:val="kk-KZ"/>
        </w:rPr>
        <w:t>;</w:t>
      </w:r>
      <w:r w:rsidRPr="00DC793A">
        <w:rPr>
          <w:rFonts w:ascii="Times New Roman" w:hAnsi="Times New Roman"/>
          <w:sz w:val="28"/>
          <w:szCs w:val="28"/>
        </w:rPr>
        <w:t>617.5</w:t>
      </w:r>
      <w:r w:rsidRPr="00DC793A">
        <w:rPr>
          <w:rFonts w:ascii="Times New Roman" w:hAnsi="Times New Roman"/>
          <w:sz w:val="28"/>
          <w:szCs w:val="28"/>
          <w:lang w:val="kk-KZ"/>
        </w:rPr>
        <w:t>; 6</w:t>
      </w:r>
      <w:r w:rsidRPr="00DC793A">
        <w:rPr>
          <w:rFonts w:ascii="Times New Roman" w:hAnsi="Times New Roman"/>
          <w:sz w:val="28"/>
          <w:szCs w:val="28"/>
        </w:rPr>
        <w:t>1</w:t>
      </w:r>
      <w:r w:rsidR="002E6E9C" w:rsidRPr="00DC793A">
        <w:rPr>
          <w:rFonts w:ascii="Times New Roman" w:hAnsi="Times New Roman"/>
          <w:sz w:val="28"/>
          <w:szCs w:val="28"/>
        </w:rPr>
        <w:t>6-053.2</w:t>
      </w:r>
      <w:r w:rsidR="002E6E9C" w:rsidRPr="00DC793A">
        <w:rPr>
          <w:rFonts w:ascii="Times New Roman" w:hAnsi="Times New Roman"/>
          <w:sz w:val="28"/>
          <w:szCs w:val="28"/>
        </w:rPr>
        <w:tab/>
      </w:r>
      <w:r w:rsidR="002E6E9C" w:rsidRPr="00DC793A">
        <w:rPr>
          <w:rFonts w:ascii="Times New Roman" w:hAnsi="Times New Roman"/>
          <w:sz w:val="28"/>
          <w:szCs w:val="28"/>
        </w:rPr>
        <w:tab/>
      </w:r>
      <w:r w:rsidR="002E6E9C" w:rsidRPr="00DC793A">
        <w:rPr>
          <w:rFonts w:ascii="Times New Roman" w:hAnsi="Times New Roman"/>
          <w:sz w:val="28"/>
          <w:szCs w:val="28"/>
        </w:rPr>
        <w:tab/>
      </w:r>
      <w:r w:rsidRPr="00DC793A">
        <w:rPr>
          <w:rFonts w:ascii="Times New Roman" w:hAnsi="Times New Roman"/>
          <w:sz w:val="28"/>
          <w:szCs w:val="28"/>
          <w:lang w:val="kk-KZ"/>
        </w:rPr>
        <w:t>Қолжазба құқығында</w:t>
      </w:r>
    </w:p>
    <w:p w:rsidR="00760671" w:rsidRPr="00DC793A" w:rsidRDefault="00760671" w:rsidP="002D1141">
      <w:pPr>
        <w:widowControl w:val="0"/>
        <w:tabs>
          <w:tab w:val="left" w:pos="5800"/>
        </w:tabs>
        <w:autoSpaceDE w:val="0"/>
        <w:autoSpaceDN w:val="0"/>
        <w:adjustRightInd w:val="0"/>
        <w:spacing w:after="0" w:line="240" w:lineRule="auto"/>
        <w:ind w:firstLine="567"/>
        <w:jc w:val="both"/>
        <w:rPr>
          <w:rFonts w:ascii="Times New Roman" w:hAnsi="Times New Roman"/>
          <w:sz w:val="28"/>
          <w:szCs w:val="28"/>
        </w:rPr>
      </w:pPr>
    </w:p>
    <w:p w:rsidR="00760671" w:rsidRPr="00DC793A" w:rsidRDefault="00760671" w:rsidP="002D1141">
      <w:pPr>
        <w:widowControl w:val="0"/>
        <w:tabs>
          <w:tab w:val="left" w:pos="5800"/>
        </w:tabs>
        <w:autoSpaceDE w:val="0"/>
        <w:autoSpaceDN w:val="0"/>
        <w:adjustRightInd w:val="0"/>
        <w:spacing w:after="0" w:line="240" w:lineRule="auto"/>
        <w:ind w:firstLine="567"/>
        <w:jc w:val="both"/>
        <w:rPr>
          <w:rFonts w:ascii="Times New Roman" w:hAnsi="Times New Roman"/>
          <w:sz w:val="28"/>
          <w:szCs w:val="28"/>
        </w:rPr>
      </w:pPr>
    </w:p>
    <w:p w:rsidR="00760671" w:rsidRPr="00DC793A" w:rsidRDefault="00760671" w:rsidP="002D1141">
      <w:pPr>
        <w:widowControl w:val="0"/>
        <w:tabs>
          <w:tab w:val="left" w:pos="5800"/>
        </w:tabs>
        <w:autoSpaceDE w:val="0"/>
        <w:autoSpaceDN w:val="0"/>
        <w:adjustRightInd w:val="0"/>
        <w:spacing w:after="0" w:line="240" w:lineRule="auto"/>
        <w:ind w:firstLine="567"/>
        <w:jc w:val="both"/>
        <w:rPr>
          <w:rFonts w:ascii="Times New Roman" w:hAnsi="Times New Roman"/>
          <w:sz w:val="28"/>
          <w:szCs w:val="28"/>
        </w:rPr>
      </w:pPr>
    </w:p>
    <w:p w:rsidR="00760671" w:rsidRPr="00DC793A" w:rsidRDefault="00760671" w:rsidP="002D1141">
      <w:pPr>
        <w:widowControl w:val="0"/>
        <w:tabs>
          <w:tab w:val="left" w:pos="5800"/>
        </w:tabs>
        <w:autoSpaceDE w:val="0"/>
        <w:autoSpaceDN w:val="0"/>
        <w:adjustRightInd w:val="0"/>
        <w:spacing w:after="0" w:line="240" w:lineRule="auto"/>
        <w:ind w:firstLine="567"/>
        <w:jc w:val="both"/>
        <w:rPr>
          <w:rFonts w:ascii="Times New Roman" w:hAnsi="Times New Roman"/>
          <w:sz w:val="28"/>
          <w:szCs w:val="28"/>
        </w:rPr>
      </w:pPr>
    </w:p>
    <w:p w:rsidR="00760671" w:rsidRPr="00DC793A" w:rsidRDefault="00760671" w:rsidP="002D1141">
      <w:pPr>
        <w:widowControl w:val="0"/>
        <w:tabs>
          <w:tab w:val="left" w:pos="5800"/>
        </w:tabs>
        <w:autoSpaceDE w:val="0"/>
        <w:autoSpaceDN w:val="0"/>
        <w:adjustRightInd w:val="0"/>
        <w:spacing w:after="0" w:line="240" w:lineRule="auto"/>
        <w:ind w:firstLine="567"/>
        <w:jc w:val="center"/>
        <w:rPr>
          <w:rFonts w:ascii="Times New Roman" w:hAnsi="Times New Roman"/>
          <w:sz w:val="28"/>
          <w:szCs w:val="28"/>
        </w:rPr>
      </w:pPr>
    </w:p>
    <w:p w:rsidR="00760671" w:rsidRPr="00DC793A" w:rsidRDefault="00760671" w:rsidP="002D1141">
      <w:pPr>
        <w:spacing w:line="240" w:lineRule="auto"/>
        <w:ind w:firstLine="567"/>
        <w:contextualSpacing/>
        <w:jc w:val="center"/>
        <w:rPr>
          <w:rFonts w:ascii="Times New Roman" w:hAnsi="Times New Roman"/>
          <w:b/>
          <w:sz w:val="28"/>
          <w:szCs w:val="28"/>
        </w:rPr>
      </w:pPr>
      <w:r w:rsidRPr="00DC793A">
        <w:rPr>
          <w:rFonts w:ascii="Times New Roman" w:hAnsi="Times New Roman"/>
          <w:b/>
          <w:sz w:val="28"/>
          <w:szCs w:val="28"/>
        </w:rPr>
        <w:t>КЕМЕЛЬБЕКОВ КАНАТЖАН САУХАНБЕКОВИЧ</w:t>
      </w: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center"/>
        <w:rPr>
          <w:rFonts w:ascii="Times New Roman" w:hAnsi="Times New Roman"/>
          <w:b/>
          <w:sz w:val="28"/>
          <w:szCs w:val="28"/>
        </w:rPr>
      </w:pPr>
    </w:p>
    <w:p w:rsidR="00760671" w:rsidRPr="00DC793A" w:rsidRDefault="00760671" w:rsidP="002D1141">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Жүрект</w:t>
      </w:r>
      <w:r w:rsidR="002E6E9C" w:rsidRPr="00DC793A">
        <w:rPr>
          <w:rFonts w:ascii="Times New Roman" w:hAnsi="Times New Roman"/>
          <w:b/>
          <w:sz w:val="28"/>
          <w:szCs w:val="28"/>
          <w:lang w:val="kk-KZ"/>
        </w:rPr>
        <w:t xml:space="preserve">ің туа біткен кардиоваскулярлы </w:t>
      </w:r>
      <w:r w:rsidRPr="00DC793A">
        <w:rPr>
          <w:rFonts w:ascii="Times New Roman" w:hAnsi="Times New Roman"/>
          <w:b/>
          <w:sz w:val="28"/>
          <w:szCs w:val="28"/>
          <w:lang w:val="kk-KZ"/>
        </w:rPr>
        <w:t>аурулары кезінде хирургиялық көмек көрсетуді жақсарту жолдары</w:t>
      </w:r>
    </w:p>
    <w:p w:rsidR="00760671" w:rsidRPr="00DC793A" w:rsidRDefault="00760671" w:rsidP="002D1141">
      <w:pPr>
        <w:spacing w:line="240" w:lineRule="auto"/>
        <w:ind w:firstLine="567"/>
        <w:contextualSpacing/>
        <w:jc w:val="both"/>
        <w:rPr>
          <w:rFonts w:ascii="Times New Roman" w:hAnsi="Times New Roman"/>
          <w:b/>
          <w:sz w:val="28"/>
          <w:szCs w:val="28"/>
          <w:lang w:val="kk-KZ"/>
        </w:rPr>
      </w:pP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center"/>
        <w:rPr>
          <w:rFonts w:ascii="Times New Roman" w:hAnsi="Times New Roman"/>
          <w:b/>
          <w:sz w:val="28"/>
          <w:szCs w:val="28"/>
        </w:rPr>
      </w:pPr>
    </w:p>
    <w:p w:rsidR="00760671" w:rsidRPr="00DC793A" w:rsidRDefault="00760671" w:rsidP="002D1141">
      <w:pPr>
        <w:spacing w:line="240" w:lineRule="auto"/>
        <w:ind w:firstLine="567"/>
        <w:contextualSpacing/>
        <w:jc w:val="center"/>
        <w:rPr>
          <w:rFonts w:ascii="Times New Roman" w:hAnsi="Times New Roman"/>
          <w:b/>
          <w:sz w:val="28"/>
          <w:szCs w:val="28"/>
        </w:rPr>
      </w:pPr>
    </w:p>
    <w:p w:rsidR="00760671" w:rsidRPr="00DC793A" w:rsidRDefault="00760671" w:rsidP="002D1141">
      <w:pPr>
        <w:spacing w:line="240" w:lineRule="auto"/>
        <w:ind w:firstLine="567"/>
        <w:contextualSpacing/>
        <w:jc w:val="center"/>
        <w:rPr>
          <w:rFonts w:ascii="Times New Roman" w:hAnsi="Times New Roman"/>
          <w:sz w:val="28"/>
          <w:szCs w:val="28"/>
        </w:rPr>
      </w:pPr>
      <w:r w:rsidRPr="00DC793A">
        <w:rPr>
          <w:rFonts w:ascii="Times New Roman" w:hAnsi="Times New Roman"/>
          <w:sz w:val="28"/>
          <w:szCs w:val="28"/>
        </w:rPr>
        <w:t>6D110100 – Мeдицинa</w:t>
      </w: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center"/>
        <w:rPr>
          <w:rFonts w:ascii="Times New Roman" w:hAnsi="Times New Roman"/>
          <w:sz w:val="28"/>
          <w:szCs w:val="28"/>
        </w:rPr>
      </w:pPr>
    </w:p>
    <w:p w:rsidR="002C238F" w:rsidRPr="00DC793A" w:rsidRDefault="00760671" w:rsidP="002D1141">
      <w:pPr>
        <w:spacing w:line="240" w:lineRule="auto"/>
        <w:ind w:firstLine="567"/>
        <w:contextualSpacing/>
        <w:jc w:val="center"/>
        <w:rPr>
          <w:rFonts w:ascii="Times New Roman" w:hAnsi="Times New Roman"/>
          <w:sz w:val="28"/>
          <w:szCs w:val="28"/>
        </w:rPr>
      </w:pPr>
      <w:r w:rsidRPr="00DC793A">
        <w:rPr>
          <w:rFonts w:ascii="Times New Roman" w:hAnsi="Times New Roman"/>
          <w:sz w:val="28"/>
          <w:szCs w:val="28"/>
        </w:rPr>
        <w:t xml:space="preserve">Филocoфия докторы (PhD) </w:t>
      </w:r>
    </w:p>
    <w:p w:rsidR="00760671" w:rsidRPr="00DC793A" w:rsidRDefault="00760671" w:rsidP="002D1141">
      <w:pPr>
        <w:spacing w:line="240" w:lineRule="auto"/>
        <w:ind w:firstLine="567"/>
        <w:contextualSpacing/>
        <w:jc w:val="center"/>
        <w:rPr>
          <w:rFonts w:ascii="Times New Roman" w:hAnsi="Times New Roman"/>
          <w:sz w:val="28"/>
          <w:szCs w:val="28"/>
          <w:lang w:val="kk-KZ"/>
        </w:rPr>
      </w:pPr>
      <w:r w:rsidRPr="00DC793A">
        <w:rPr>
          <w:rFonts w:ascii="Times New Roman" w:hAnsi="Times New Roman"/>
          <w:sz w:val="28"/>
          <w:szCs w:val="28"/>
          <w:lang w:val="kk-KZ"/>
        </w:rPr>
        <w:t>дәрежесін алу үшін дайындалған диссертация</w:t>
      </w:r>
    </w:p>
    <w:p w:rsidR="00760671" w:rsidRPr="00DC793A" w:rsidRDefault="00760671" w:rsidP="002D1141">
      <w:pPr>
        <w:spacing w:line="240" w:lineRule="auto"/>
        <w:ind w:firstLine="567"/>
        <w:contextualSpacing/>
        <w:jc w:val="both"/>
        <w:rPr>
          <w:rFonts w:ascii="Times New Roman" w:hAnsi="Times New Roman"/>
          <w:sz w:val="28"/>
          <w:szCs w:val="28"/>
          <w:lang w:val="kk-KZ"/>
        </w:rPr>
      </w:pPr>
    </w:p>
    <w:p w:rsidR="00760671" w:rsidRPr="00DC793A" w:rsidRDefault="00760671" w:rsidP="002C238F">
      <w:pPr>
        <w:spacing w:line="240" w:lineRule="auto"/>
        <w:contextualSpacing/>
        <w:jc w:val="both"/>
        <w:rPr>
          <w:rFonts w:ascii="Times New Roman" w:hAnsi="Times New Roman"/>
          <w:sz w:val="28"/>
          <w:szCs w:val="28"/>
        </w:rPr>
      </w:pPr>
    </w:p>
    <w:p w:rsidR="002E6E9C" w:rsidRPr="00DC793A" w:rsidRDefault="002E6E9C" w:rsidP="002D1141">
      <w:pPr>
        <w:spacing w:line="240" w:lineRule="auto"/>
        <w:ind w:firstLine="567"/>
        <w:contextualSpacing/>
        <w:jc w:val="both"/>
        <w:rPr>
          <w:rFonts w:ascii="Times New Roman" w:hAnsi="Times New Roman"/>
          <w:b/>
          <w:sz w:val="28"/>
          <w:szCs w:val="28"/>
        </w:rPr>
      </w:pPr>
    </w:p>
    <w:p w:rsidR="00760671" w:rsidRPr="00DC793A" w:rsidRDefault="00760671" w:rsidP="002D1141">
      <w:pPr>
        <w:spacing w:line="240" w:lineRule="auto"/>
        <w:ind w:firstLine="567"/>
        <w:contextualSpacing/>
        <w:jc w:val="right"/>
        <w:rPr>
          <w:rFonts w:ascii="Times New Roman" w:hAnsi="Times New Roman"/>
          <w:sz w:val="28"/>
          <w:szCs w:val="28"/>
        </w:rPr>
      </w:pPr>
      <w:r w:rsidRPr="00DC793A">
        <w:rPr>
          <w:rFonts w:ascii="Times New Roman" w:hAnsi="Times New Roman"/>
          <w:sz w:val="28"/>
          <w:szCs w:val="28"/>
          <w:lang w:val="kk-KZ"/>
        </w:rPr>
        <w:t>Ғылыми жетекшілер</w:t>
      </w:r>
      <w:r w:rsidRPr="00DC793A">
        <w:rPr>
          <w:rFonts w:ascii="Times New Roman" w:hAnsi="Times New Roman"/>
          <w:sz w:val="28"/>
          <w:szCs w:val="28"/>
        </w:rPr>
        <w:t>:</w:t>
      </w:r>
    </w:p>
    <w:p w:rsidR="00760671" w:rsidRPr="00DC793A" w:rsidRDefault="00760671" w:rsidP="002D1141">
      <w:pPr>
        <w:spacing w:line="240" w:lineRule="auto"/>
        <w:ind w:firstLine="567"/>
        <w:contextualSpacing/>
        <w:jc w:val="right"/>
        <w:rPr>
          <w:rFonts w:ascii="Times New Roman" w:hAnsi="Times New Roman"/>
          <w:sz w:val="28"/>
          <w:szCs w:val="28"/>
        </w:rPr>
      </w:pPr>
      <w:r w:rsidRPr="00DC793A">
        <w:rPr>
          <w:rFonts w:ascii="Times New Roman" w:hAnsi="Times New Roman"/>
          <w:sz w:val="28"/>
          <w:szCs w:val="28"/>
          <w:lang w:val="kk-KZ"/>
        </w:rPr>
        <w:t>м</w:t>
      </w:r>
      <w:r w:rsidRPr="00DC793A">
        <w:rPr>
          <w:rFonts w:ascii="Times New Roman" w:hAnsi="Times New Roman"/>
          <w:sz w:val="28"/>
          <w:szCs w:val="28"/>
        </w:rPr>
        <w:t>.</w:t>
      </w:r>
      <w:r w:rsidRPr="00DC793A">
        <w:rPr>
          <w:rFonts w:ascii="Times New Roman" w:hAnsi="Times New Roman"/>
          <w:sz w:val="28"/>
          <w:szCs w:val="28"/>
          <w:lang w:val="kk-KZ"/>
        </w:rPr>
        <w:t>ғ</w:t>
      </w:r>
      <w:r w:rsidRPr="00DC793A">
        <w:rPr>
          <w:rFonts w:ascii="Times New Roman" w:hAnsi="Times New Roman"/>
          <w:sz w:val="28"/>
          <w:szCs w:val="28"/>
        </w:rPr>
        <w:t>.</w:t>
      </w:r>
      <w:r w:rsidRPr="00DC793A">
        <w:rPr>
          <w:rFonts w:ascii="Times New Roman" w:hAnsi="Times New Roman"/>
          <w:sz w:val="28"/>
          <w:szCs w:val="28"/>
          <w:lang w:val="kk-KZ"/>
        </w:rPr>
        <w:t>д</w:t>
      </w:r>
      <w:r w:rsidRPr="00DC793A">
        <w:rPr>
          <w:rFonts w:ascii="Times New Roman" w:hAnsi="Times New Roman"/>
          <w:sz w:val="28"/>
          <w:szCs w:val="28"/>
        </w:rPr>
        <w:t>., профессор С. Джошибаев</w:t>
      </w:r>
    </w:p>
    <w:p w:rsidR="00760671" w:rsidRPr="00DC793A" w:rsidRDefault="00760671" w:rsidP="002D1141">
      <w:pPr>
        <w:spacing w:line="240" w:lineRule="auto"/>
        <w:ind w:firstLine="567"/>
        <w:contextualSpacing/>
        <w:jc w:val="right"/>
        <w:rPr>
          <w:rFonts w:ascii="Times New Roman" w:hAnsi="Times New Roman"/>
          <w:sz w:val="28"/>
          <w:szCs w:val="28"/>
        </w:rPr>
      </w:pPr>
      <w:r w:rsidRPr="00DC793A">
        <w:rPr>
          <w:rFonts w:ascii="Times New Roman" w:hAnsi="Times New Roman"/>
          <w:sz w:val="28"/>
          <w:szCs w:val="28"/>
          <w:lang w:val="kk-KZ"/>
        </w:rPr>
        <w:t>м</w:t>
      </w:r>
      <w:r w:rsidRPr="00DC793A">
        <w:rPr>
          <w:rFonts w:ascii="Times New Roman" w:hAnsi="Times New Roman"/>
          <w:sz w:val="28"/>
          <w:szCs w:val="28"/>
        </w:rPr>
        <w:t>.</w:t>
      </w:r>
      <w:r w:rsidRPr="00DC793A">
        <w:rPr>
          <w:rFonts w:ascii="Times New Roman" w:hAnsi="Times New Roman"/>
          <w:sz w:val="28"/>
          <w:szCs w:val="28"/>
          <w:lang w:val="kk-KZ"/>
        </w:rPr>
        <w:t>ғ</w:t>
      </w:r>
      <w:r w:rsidRPr="00DC793A">
        <w:rPr>
          <w:rFonts w:ascii="Times New Roman" w:hAnsi="Times New Roman"/>
          <w:sz w:val="28"/>
          <w:szCs w:val="28"/>
        </w:rPr>
        <w:t>.</w:t>
      </w:r>
      <w:r w:rsidRPr="00DC793A">
        <w:rPr>
          <w:rFonts w:ascii="Times New Roman" w:hAnsi="Times New Roman"/>
          <w:sz w:val="28"/>
          <w:szCs w:val="28"/>
          <w:lang w:val="kk-KZ"/>
        </w:rPr>
        <w:t>д</w:t>
      </w:r>
      <w:r w:rsidRPr="00DC793A">
        <w:rPr>
          <w:rFonts w:ascii="Times New Roman" w:hAnsi="Times New Roman"/>
          <w:sz w:val="28"/>
          <w:szCs w:val="28"/>
        </w:rPr>
        <w:t>.</w:t>
      </w:r>
      <w:r w:rsidRPr="00DC793A">
        <w:rPr>
          <w:rFonts w:ascii="Times New Roman" w:hAnsi="Times New Roman"/>
          <w:sz w:val="28"/>
          <w:szCs w:val="28"/>
          <w:lang w:val="kk-KZ"/>
        </w:rPr>
        <w:t xml:space="preserve"> </w:t>
      </w:r>
      <w:r w:rsidRPr="00DC793A">
        <w:rPr>
          <w:rFonts w:ascii="Times New Roman" w:hAnsi="Times New Roman"/>
          <w:sz w:val="28"/>
          <w:szCs w:val="28"/>
        </w:rPr>
        <w:t>А.К.Баймагамбетов</w:t>
      </w:r>
    </w:p>
    <w:p w:rsidR="00760671" w:rsidRPr="00DC793A" w:rsidRDefault="00760671" w:rsidP="002D1141">
      <w:pPr>
        <w:spacing w:line="240" w:lineRule="auto"/>
        <w:ind w:firstLine="567"/>
        <w:contextualSpacing/>
        <w:jc w:val="right"/>
        <w:rPr>
          <w:rFonts w:ascii="Times New Roman" w:hAnsi="Times New Roman"/>
          <w:sz w:val="28"/>
          <w:szCs w:val="28"/>
        </w:rPr>
      </w:pPr>
      <w:r w:rsidRPr="00DC793A">
        <w:rPr>
          <w:rFonts w:ascii="Times New Roman" w:hAnsi="Times New Roman"/>
          <w:sz w:val="28"/>
          <w:szCs w:val="28"/>
          <w:lang w:val="kk-KZ"/>
        </w:rPr>
        <w:t>Шетелдік ғылыми кеңесші</w:t>
      </w:r>
      <w:r w:rsidRPr="00DC793A">
        <w:rPr>
          <w:rFonts w:ascii="Times New Roman" w:hAnsi="Times New Roman"/>
          <w:sz w:val="28"/>
          <w:szCs w:val="28"/>
        </w:rPr>
        <w:t>:</w:t>
      </w:r>
    </w:p>
    <w:p w:rsidR="00760671" w:rsidRPr="00DC793A" w:rsidRDefault="00760671" w:rsidP="002D1141">
      <w:pPr>
        <w:spacing w:line="240" w:lineRule="auto"/>
        <w:ind w:firstLine="567"/>
        <w:contextualSpacing/>
        <w:jc w:val="right"/>
        <w:rPr>
          <w:rFonts w:ascii="Times New Roman" w:hAnsi="Times New Roman"/>
          <w:sz w:val="28"/>
          <w:szCs w:val="28"/>
        </w:rPr>
      </w:pPr>
      <w:r w:rsidRPr="00DC793A">
        <w:rPr>
          <w:rFonts w:ascii="Times New Roman" w:hAnsi="Times New Roman"/>
          <w:sz w:val="28"/>
          <w:szCs w:val="28"/>
          <w:lang w:val="en-US"/>
        </w:rPr>
        <w:t>PhD</w:t>
      </w:r>
      <w:r w:rsidRPr="00DC793A">
        <w:rPr>
          <w:rFonts w:ascii="Times New Roman" w:hAnsi="Times New Roman"/>
          <w:sz w:val="28"/>
          <w:szCs w:val="28"/>
        </w:rPr>
        <w:t xml:space="preserve"> Аркадий-Ави Котляр (Израиль)</w:t>
      </w:r>
    </w:p>
    <w:p w:rsidR="00760671" w:rsidRPr="00DC793A" w:rsidRDefault="00760671" w:rsidP="002D1141">
      <w:pPr>
        <w:tabs>
          <w:tab w:val="left" w:pos="6120"/>
        </w:tabs>
        <w:spacing w:line="240" w:lineRule="auto"/>
        <w:ind w:firstLine="567"/>
        <w:contextualSpacing/>
        <w:jc w:val="both"/>
        <w:rPr>
          <w:rFonts w:ascii="Times New Roman" w:hAnsi="Times New Roman"/>
          <w:b/>
          <w:sz w:val="28"/>
          <w:szCs w:val="28"/>
        </w:rPr>
      </w:pPr>
    </w:p>
    <w:p w:rsidR="00760671" w:rsidRPr="00DC793A" w:rsidRDefault="00760671" w:rsidP="002D1141">
      <w:pPr>
        <w:tabs>
          <w:tab w:val="left" w:pos="6120"/>
        </w:tabs>
        <w:spacing w:line="240" w:lineRule="auto"/>
        <w:ind w:firstLine="567"/>
        <w:contextualSpacing/>
        <w:jc w:val="both"/>
        <w:rPr>
          <w:rFonts w:ascii="Times New Roman" w:hAnsi="Times New Roman"/>
          <w:b/>
          <w:sz w:val="28"/>
          <w:szCs w:val="28"/>
        </w:rPr>
      </w:pPr>
    </w:p>
    <w:p w:rsidR="002E6E9C" w:rsidRPr="00DC793A" w:rsidRDefault="002E6E9C" w:rsidP="002D1141">
      <w:pPr>
        <w:tabs>
          <w:tab w:val="left" w:pos="6120"/>
        </w:tabs>
        <w:spacing w:line="240" w:lineRule="auto"/>
        <w:ind w:firstLine="567"/>
        <w:contextualSpacing/>
        <w:jc w:val="both"/>
        <w:rPr>
          <w:rFonts w:ascii="Times New Roman" w:hAnsi="Times New Roman"/>
          <w:b/>
          <w:sz w:val="28"/>
          <w:szCs w:val="28"/>
          <w:lang w:val="kk-KZ"/>
        </w:rPr>
      </w:pPr>
    </w:p>
    <w:p w:rsidR="002E6E9C" w:rsidRPr="00DC793A" w:rsidRDefault="002E6E9C" w:rsidP="002D1141">
      <w:pPr>
        <w:tabs>
          <w:tab w:val="left" w:pos="6120"/>
        </w:tabs>
        <w:spacing w:line="240" w:lineRule="auto"/>
        <w:ind w:firstLine="567"/>
        <w:contextualSpacing/>
        <w:jc w:val="both"/>
        <w:rPr>
          <w:rFonts w:ascii="Times New Roman" w:hAnsi="Times New Roman"/>
          <w:b/>
          <w:sz w:val="28"/>
          <w:szCs w:val="28"/>
          <w:lang w:val="kk-KZ"/>
        </w:rPr>
      </w:pPr>
    </w:p>
    <w:p w:rsidR="002E6E9C" w:rsidRPr="00DC793A" w:rsidRDefault="002E6E9C" w:rsidP="002D1141">
      <w:pPr>
        <w:tabs>
          <w:tab w:val="left" w:pos="6120"/>
        </w:tabs>
        <w:spacing w:line="240" w:lineRule="auto"/>
        <w:ind w:firstLine="567"/>
        <w:contextualSpacing/>
        <w:jc w:val="center"/>
        <w:rPr>
          <w:rFonts w:ascii="Times New Roman" w:hAnsi="Times New Roman"/>
          <w:b/>
          <w:sz w:val="28"/>
          <w:szCs w:val="28"/>
          <w:lang w:val="kk-KZ"/>
        </w:rPr>
      </w:pPr>
    </w:p>
    <w:p w:rsidR="00760671" w:rsidRPr="00DC793A" w:rsidRDefault="00760671" w:rsidP="002D1141">
      <w:pPr>
        <w:tabs>
          <w:tab w:val="left" w:pos="6120"/>
        </w:tabs>
        <w:spacing w:line="240" w:lineRule="auto"/>
        <w:ind w:firstLine="567"/>
        <w:contextualSpacing/>
        <w:jc w:val="center"/>
        <w:rPr>
          <w:rFonts w:ascii="Times New Roman" w:hAnsi="Times New Roman"/>
          <w:sz w:val="28"/>
          <w:szCs w:val="28"/>
          <w:lang w:val="kk-KZ"/>
        </w:rPr>
      </w:pPr>
      <w:r w:rsidRPr="00DC793A">
        <w:rPr>
          <w:rFonts w:ascii="Times New Roman" w:hAnsi="Times New Roman"/>
          <w:sz w:val="28"/>
          <w:szCs w:val="28"/>
          <w:lang w:val="kk-KZ"/>
        </w:rPr>
        <w:t>Қaзaқcтaн Республикасы</w:t>
      </w:r>
    </w:p>
    <w:p w:rsidR="00760671" w:rsidRPr="00DC793A" w:rsidRDefault="00760671" w:rsidP="002D1141">
      <w:pPr>
        <w:tabs>
          <w:tab w:val="left" w:pos="6120"/>
        </w:tabs>
        <w:spacing w:line="240" w:lineRule="auto"/>
        <w:ind w:firstLine="567"/>
        <w:contextualSpacing/>
        <w:jc w:val="center"/>
        <w:rPr>
          <w:rFonts w:ascii="Times New Roman" w:hAnsi="Times New Roman"/>
          <w:sz w:val="28"/>
          <w:szCs w:val="28"/>
          <w:lang w:val="kk-KZ"/>
        </w:rPr>
      </w:pPr>
      <w:r w:rsidRPr="00DC793A">
        <w:rPr>
          <w:rFonts w:ascii="Times New Roman" w:hAnsi="Times New Roman"/>
          <w:sz w:val="28"/>
          <w:szCs w:val="28"/>
          <w:lang w:val="kk-KZ"/>
        </w:rPr>
        <w:t>Түркі</w:t>
      </w:r>
      <w:r w:rsidR="005D431B" w:rsidRPr="00DC793A">
        <w:rPr>
          <w:rFonts w:ascii="Times New Roman" w:hAnsi="Times New Roman"/>
          <w:sz w:val="28"/>
          <w:szCs w:val="28"/>
          <w:lang w:val="kk-KZ"/>
        </w:rPr>
        <w:t>cтaн, 2022</w:t>
      </w:r>
    </w:p>
    <w:p w:rsidR="00760671" w:rsidRPr="00DC793A" w:rsidRDefault="00760671" w:rsidP="002D1141">
      <w:pPr>
        <w:widowControl w:val="0"/>
        <w:autoSpaceDE w:val="0"/>
        <w:autoSpaceDN w:val="0"/>
        <w:adjustRightInd w:val="0"/>
        <w:spacing w:after="0" w:line="240" w:lineRule="auto"/>
        <w:ind w:left="3620" w:firstLine="567"/>
        <w:jc w:val="both"/>
        <w:rPr>
          <w:rFonts w:ascii="Times New Roman" w:hAnsi="Times New Roman"/>
          <w:sz w:val="24"/>
          <w:szCs w:val="24"/>
          <w:lang w:val="kk-KZ"/>
        </w:rPr>
      </w:pPr>
      <w:r w:rsidRPr="00DC793A">
        <w:rPr>
          <w:rFonts w:ascii="Times New Roman" w:hAnsi="Times New Roman"/>
          <w:b/>
          <w:bCs/>
          <w:sz w:val="28"/>
          <w:szCs w:val="28"/>
          <w:lang w:val="kk-KZ"/>
        </w:rPr>
        <w:lastRenderedPageBreak/>
        <w:t>МАЗМҰНЫ</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4"/>
          <w:szCs w:val="24"/>
          <w:lang w:val="kk-KZ"/>
        </w:rPr>
      </w:pPr>
    </w:p>
    <w:p w:rsidR="002E6E9C" w:rsidRPr="00DC793A" w:rsidRDefault="00760671" w:rsidP="002D1141">
      <w:pPr>
        <w:widowControl w:val="0"/>
        <w:overflowPunct w:val="0"/>
        <w:autoSpaceDE w:val="0"/>
        <w:autoSpaceDN w:val="0"/>
        <w:adjustRightInd w:val="0"/>
        <w:spacing w:after="0" w:line="240" w:lineRule="auto"/>
        <w:rPr>
          <w:rFonts w:ascii="Times New Roman" w:hAnsi="Times New Roman"/>
          <w:sz w:val="28"/>
          <w:szCs w:val="28"/>
          <w:lang w:val="kk-KZ"/>
        </w:rPr>
      </w:pPr>
      <w:r w:rsidRPr="00DC793A">
        <w:rPr>
          <w:rFonts w:ascii="Times New Roman" w:hAnsi="Times New Roman"/>
          <w:b/>
          <w:sz w:val="28"/>
          <w:szCs w:val="28"/>
          <w:lang w:val="kk-KZ"/>
        </w:rPr>
        <w:t>НОРМАТИВТІ</w:t>
      </w:r>
      <w:r w:rsidR="002E6E9C" w:rsidRPr="00DC793A">
        <w:rPr>
          <w:rFonts w:ascii="Times New Roman" w:hAnsi="Times New Roman"/>
          <w:b/>
          <w:sz w:val="28"/>
          <w:szCs w:val="28"/>
          <w:lang w:val="kk-KZ"/>
        </w:rPr>
        <w:t>К</w:t>
      </w:r>
      <w:r w:rsidRPr="00DC793A">
        <w:rPr>
          <w:rFonts w:ascii="Times New Roman" w:hAnsi="Times New Roman"/>
          <w:b/>
          <w:sz w:val="28"/>
          <w:szCs w:val="28"/>
          <w:lang w:val="kk-KZ"/>
        </w:rPr>
        <w:t xml:space="preserve"> СІЛТЕМЕЛЕР</w:t>
      </w:r>
      <w:r w:rsidR="002E6E9C" w:rsidRPr="00DC793A">
        <w:rPr>
          <w:rFonts w:ascii="Times New Roman" w:hAnsi="Times New Roman"/>
          <w:sz w:val="28"/>
          <w:szCs w:val="28"/>
          <w:lang w:val="kk-KZ"/>
        </w:rPr>
        <w:t xml:space="preserve"> ……………………………………………...... 4</w:t>
      </w:r>
    </w:p>
    <w:p w:rsidR="00760671" w:rsidRPr="00DC793A" w:rsidRDefault="00760671" w:rsidP="002D1141">
      <w:pPr>
        <w:widowControl w:val="0"/>
        <w:overflowPunct w:val="0"/>
        <w:autoSpaceDE w:val="0"/>
        <w:autoSpaceDN w:val="0"/>
        <w:adjustRightInd w:val="0"/>
        <w:spacing w:after="0" w:line="240" w:lineRule="auto"/>
        <w:rPr>
          <w:rFonts w:ascii="Times New Roman" w:hAnsi="Times New Roman"/>
          <w:sz w:val="28"/>
          <w:szCs w:val="28"/>
          <w:lang w:val="kk-KZ"/>
        </w:rPr>
      </w:pPr>
      <w:r w:rsidRPr="00DC793A">
        <w:rPr>
          <w:rFonts w:ascii="Times New Roman" w:hAnsi="Times New Roman"/>
          <w:b/>
          <w:sz w:val="28"/>
          <w:szCs w:val="28"/>
          <w:lang w:val="kk-KZ"/>
        </w:rPr>
        <w:t>АНЫҚТАМАЛАР</w:t>
      </w:r>
      <w:r w:rsidRPr="00DC793A">
        <w:rPr>
          <w:rFonts w:ascii="Times New Roman" w:hAnsi="Times New Roman"/>
          <w:sz w:val="28"/>
          <w:szCs w:val="28"/>
          <w:lang w:val="kk-KZ"/>
        </w:rPr>
        <w:t xml:space="preserve"> ………………………………………………………...............</w:t>
      </w:r>
      <w:r w:rsidR="002E6E9C" w:rsidRPr="00DC793A">
        <w:rPr>
          <w:rFonts w:ascii="Times New Roman" w:hAnsi="Times New Roman"/>
          <w:sz w:val="28"/>
          <w:szCs w:val="28"/>
          <w:lang w:val="kk-KZ"/>
        </w:rPr>
        <w:t>.</w:t>
      </w:r>
      <w:r w:rsidRPr="00DC793A">
        <w:rPr>
          <w:rFonts w:ascii="Times New Roman" w:hAnsi="Times New Roman"/>
          <w:sz w:val="28"/>
          <w:szCs w:val="28"/>
          <w:lang w:val="kk-KZ"/>
        </w:rPr>
        <w:t xml:space="preserve"> 5</w:t>
      </w:r>
    </w:p>
    <w:p w:rsidR="00760671" w:rsidRPr="00DC793A" w:rsidRDefault="00760671" w:rsidP="002D1141">
      <w:pPr>
        <w:widowControl w:val="0"/>
        <w:autoSpaceDE w:val="0"/>
        <w:autoSpaceDN w:val="0"/>
        <w:adjustRightInd w:val="0"/>
        <w:spacing w:after="0" w:line="240" w:lineRule="auto"/>
        <w:rPr>
          <w:rFonts w:ascii="Times New Roman" w:hAnsi="Times New Roman"/>
          <w:sz w:val="24"/>
          <w:szCs w:val="24"/>
          <w:lang w:val="kk-KZ"/>
        </w:rPr>
      </w:pPr>
      <w:r w:rsidRPr="00DC793A">
        <w:rPr>
          <w:rFonts w:ascii="Times New Roman" w:hAnsi="Times New Roman"/>
          <w:b/>
          <w:sz w:val="28"/>
          <w:szCs w:val="28"/>
          <w:lang w:val="kk-KZ"/>
        </w:rPr>
        <w:t>БЕЛГІЛЕУЛЕР МЕН ҚЫСҚАРТУЛАР</w:t>
      </w:r>
      <w:r w:rsidRPr="00DC793A">
        <w:rPr>
          <w:rFonts w:ascii="Times New Roman" w:hAnsi="Times New Roman"/>
          <w:sz w:val="28"/>
          <w:szCs w:val="28"/>
          <w:lang w:val="kk-KZ"/>
        </w:rPr>
        <w:t>......................………………..….......... 7</w:t>
      </w:r>
    </w:p>
    <w:p w:rsidR="00760671" w:rsidRPr="00DC793A" w:rsidRDefault="00760671" w:rsidP="002D1141">
      <w:pPr>
        <w:widowControl w:val="0"/>
        <w:autoSpaceDE w:val="0"/>
        <w:autoSpaceDN w:val="0"/>
        <w:adjustRightInd w:val="0"/>
        <w:spacing w:after="0" w:line="240" w:lineRule="auto"/>
        <w:rPr>
          <w:rFonts w:ascii="Times New Roman" w:hAnsi="Times New Roman"/>
          <w:sz w:val="24"/>
          <w:szCs w:val="24"/>
          <w:lang w:val="kk-KZ"/>
        </w:rPr>
      </w:pPr>
      <w:r w:rsidRPr="00DC793A">
        <w:rPr>
          <w:rFonts w:ascii="Times New Roman" w:hAnsi="Times New Roman"/>
          <w:b/>
          <w:sz w:val="28"/>
          <w:szCs w:val="28"/>
          <w:lang w:val="kk-KZ"/>
        </w:rPr>
        <w:t>КІРІСПЕ</w:t>
      </w:r>
      <w:r w:rsidRPr="00DC793A">
        <w:rPr>
          <w:rFonts w:ascii="Times New Roman" w:hAnsi="Times New Roman"/>
          <w:sz w:val="28"/>
          <w:szCs w:val="28"/>
          <w:lang w:val="kk-KZ"/>
        </w:rPr>
        <w:t>………………………………………………………………....................</w:t>
      </w:r>
      <w:r w:rsidR="002E6E9C" w:rsidRPr="00DC793A">
        <w:rPr>
          <w:rFonts w:ascii="Times New Roman" w:hAnsi="Times New Roman"/>
          <w:sz w:val="28"/>
          <w:szCs w:val="28"/>
          <w:lang w:val="kk-KZ"/>
        </w:rPr>
        <w:t>.</w:t>
      </w:r>
      <w:r w:rsidRPr="00DC793A">
        <w:rPr>
          <w:rFonts w:ascii="Times New Roman" w:hAnsi="Times New Roman"/>
          <w:sz w:val="28"/>
          <w:szCs w:val="28"/>
          <w:lang w:val="kk-KZ"/>
        </w:rPr>
        <w:t xml:space="preserve"> 9</w:t>
      </w:r>
    </w:p>
    <w:p w:rsidR="00595F8C" w:rsidRPr="00DC793A" w:rsidRDefault="002E6E9C" w:rsidP="002D1141">
      <w:pPr>
        <w:widowControl w:val="0"/>
        <w:overflowPunct w:val="0"/>
        <w:autoSpaceDE w:val="0"/>
        <w:autoSpaceDN w:val="0"/>
        <w:adjustRightInd w:val="0"/>
        <w:spacing w:after="0" w:line="240" w:lineRule="auto"/>
        <w:rPr>
          <w:rFonts w:ascii="Times New Roman" w:hAnsi="Times New Roman"/>
          <w:sz w:val="28"/>
          <w:szCs w:val="28"/>
          <w:lang w:val="kk-KZ"/>
        </w:rPr>
      </w:pPr>
      <w:r w:rsidRPr="00DC793A">
        <w:rPr>
          <w:rFonts w:ascii="Times New Roman" w:hAnsi="Times New Roman"/>
          <w:b/>
          <w:sz w:val="28"/>
          <w:szCs w:val="28"/>
          <w:lang w:val="kk-KZ"/>
        </w:rPr>
        <w:t xml:space="preserve">1 </w:t>
      </w:r>
      <w:r w:rsidR="00760671" w:rsidRPr="00DC793A">
        <w:rPr>
          <w:rFonts w:ascii="Times New Roman" w:hAnsi="Times New Roman"/>
          <w:b/>
          <w:sz w:val="28"/>
          <w:szCs w:val="28"/>
          <w:lang w:val="kk-KZ"/>
        </w:rPr>
        <w:t>ӘДЕБИ</w:t>
      </w:r>
      <w:r w:rsidR="004A475A" w:rsidRPr="00DC793A">
        <w:rPr>
          <w:rFonts w:ascii="Times New Roman" w:hAnsi="Times New Roman"/>
          <w:b/>
          <w:sz w:val="28"/>
          <w:szCs w:val="28"/>
          <w:lang w:val="kk-KZ"/>
        </w:rPr>
        <w:t>ЕТТІК</w:t>
      </w:r>
      <w:r w:rsidR="00760671" w:rsidRPr="00DC793A">
        <w:rPr>
          <w:rFonts w:ascii="Times New Roman" w:hAnsi="Times New Roman"/>
          <w:b/>
          <w:sz w:val="28"/>
          <w:szCs w:val="28"/>
          <w:lang w:val="kk-KZ"/>
        </w:rPr>
        <w:t xml:space="preserve"> ШОЛУ</w:t>
      </w:r>
    </w:p>
    <w:p w:rsidR="00760671" w:rsidRPr="00DC793A" w:rsidRDefault="00760671" w:rsidP="002D1141">
      <w:pPr>
        <w:widowControl w:val="0"/>
        <w:overflowPunct w:val="0"/>
        <w:autoSpaceDE w:val="0"/>
        <w:autoSpaceDN w:val="0"/>
        <w:adjustRightInd w:val="0"/>
        <w:spacing w:after="0" w:line="240" w:lineRule="auto"/>
        <w:rPr>
          <w:rFonts w:ascii="Times New Roman" w:hAnsi="Times New Roman"/>
          <w:sz w:val="28"/>
          <w:szCs w:val="28"/>
          <w:lang w:val="kk-KZ"/>
        </w:rPr>
      </w:pPr>
      <w:r w:rsidRPr="00DC793A">
        <w:rPr>
          <w:rFonts w:ascii="Times New Roman" w:hAnsi="Times New Roman"/>
          <w:sz w:val="28"/>
          <w:szCs w:val="28"/>
          <w:lang w:val="kk-KZ"/>
        </w:rPr>
        <w:t xml:space="preserve">1.1 </w:t>
      </w:r>
      <w:r w:rsidR="004A475A" w:rsidRPr="00DC793A">
        <w:rPr>
          <w:rFonts w:ascii="Times New Roman" w:hAnsi="Times New Roman"/>
          <w:sz w:val="28"/>
          <w:szCs w:val="28"/>
          <w:lang w:val="kk-KZ"/>
        </w:rPr>
        <w:t>Дүниежүзінің</w:t>
      </w:r>
      <w:r w:rsidRPr="00DC793A">
        <w:rPr>
          <w:rFonts w:ascii="Times New Roman" w:hAnsi="Times New Roman"/>
          <w:sz w:val="28"/>
          <w:szCs w:val="28"/>
          <w:lang w:val="kk-KZ"/>
        </w:rPr>
        <w:t xml:space="preserve"> әртүр</w:t>
      </w:r>
      <w:r w:rsidR="004A475A" w:rsidRPr="00DC793A">
        <w:rPr>
          <w:rFonts w:ascii="Times New Roman" w:hAnsi="Times New Roman"/>
          <w:sz w:val="28"/>
          <w:szCs w:val="28"/>
          <w:lang w:val="kk-KZ"/>
        </w:rPr>
        <w:t>лі елдері, соның ішінде Ресей Федерациясында,</w:t>
      </w:r>
      <w:r w:rsidRPr="00DC793A">
        <w:rPr>
          <w:rFonts w:ascii="Times New Roman" w:hAnsi="Times New Roman"/>
          <w:sz w:val="28"/>
          <w:szCs w:val="28"/>
          <w:lang w:val="kk-KZ"/>
        </w:rPr>
        <w:t xml:space="preserve"> Қазақстанда </w:t>
      </w:r>
      <w:r w:rsidR="004A475A" w:rsidRPr="00DC793A">
        <w:rPr>
          <w:rFonts w:ascii="Times New Roman" w:hAnsi="Times New Roman"/>
          <w:sz w:val="28"/>
          <w:szCs w:val="28"/>
          <w:lang w:val="kk-KZ"/>
        </w:rPr>
        <w:t xml:space="preserve">нәрестелер </w:t>
      </w:r>
      <w:r w:rsidRPr="00DC793A">
        <w:rPr>
          <w:rFonts w:ascii="Times New Roman" w:hAnsi="Times New Roman"/>
          <w:sz w:val="28"/>
          <w:szCs w:val="28"/>
          <w:lang w:val="kk-KZ"/>
        </w:rPr>
        <w:t xml:space="preserve">арасында ЖТБДА-ның таралуы. </w:t>
      </w:r>
      <w:r w:rsidRPr="00DC793A">
        <w:rPr>
          <w:rFonts w:ascii="Times New Roman" w:hAnsi="Times New Roman"/>
          <w:bCs/>
          <w:sz w:val="28"/>
          <w:szCs w:val="28"/>
          <w:lang w:val="kk-KZ"/>
        </w:rPr>
        <w:t xml:space="preserve">Балалардағы хирургиялық  патологиялар </w:t>
      </w:r>
      <w:r w:rsidRPr="00DC793A">
        <w:rPr>
          <w:rFonts w:ascii="Times New Roman" w:hAnsi="Times New Roman"/>
          <w:sz w:val="28"/>
          <w:szCs w:val="28"/>
          <w:lang w:val="kk-KZ"/>
        </w:rPr>
        <w:t>құрылымындағы алатын орны…………</w:t>
      </w:r>
      <w:r w:rsidR="004A475A" w:rsidRPr="00DC793A">
        <w:rPr>
          <w:rFonts w:ascii="Times New Roman" w:hAnsi="Times New Roman"/>
          <w:sz w:val="28"/>
          <w:szCs w:val="28"/>
          <w:lang w:val="kk-KZ"/>
        </w:rPr>
        <w:t>…………</w:t>
      </w:r>
      <w:r w:rsidR="001C297E" w:rsidRPr="00DC793A">
        <w:rPr>
          <w:rFonts w:ascii="Times New Roman" w:hAnsi="Times New Roman"/>
          <w:sz w:val="28"/>
          <w:szCs w:val="28"/>
          <w:lang w:val="kk-KZ"/>
        </w:rPr>
        <w:t>14</w:t>
      </w:r>
    </w:p>
    <w:p w:rsidR="007267AF" w:rsidRPr="00DC793A" w:rsidRDefault="003606B5" w:rsidP="00C55EE3">
      <w:pPr>
        <w:widowControl w:val="0"/>
        <w:overflowPunct w:val="0"/>
        <w:autoSpaceDE w:val="0"/>
        <w:autoSpaceDN w:val="0"/>
        <w:adjustRightInd w:val="0"/>
        <w:spacing w:after="0" w:line="240" w:lineRule="auto"/>
        <w:rPr>
          <w:rFonts w:ascii="Times New Roman" w:hAnsi="Times New Roman"/>
          <w:sz w:val="28"/>
          <w:szCs w:val="28"/>
          <w:lang w:val="kk-KZ"/>
        </w:rPr>
      </w:pPr>
      <w:r w:rsidRPr="00DC793A">
        <w:rPr>
          <w:rFonts w:ascii="Times New Roman" w:hAnsi="Times New Roman"/>
          <w:sz w:val="28"/>
          <w:szCs w:val="28"/>
          <w:lang w:val="kk-KZ"/>
        </w:rPr>
        <w:t>1.2</w:t>
      </w:r>
      <w:r w:rsidR="00760671" w:rsidRPr="00DC793A">
        <w:rPr>
          <w:rFonts w:ascii="Times New Roman" w:hAnsi="Times New Roman"/>
          <w:sz w:val="28"/>
          <w:szCs w:val="28"/>
          <w:lang w:val="kk-KZ"/>
        </w:rPr>
        <w:t xml:space="preserve"> </w:t>
      </w:r>
      <w:r w:rsidR="007267AF" w:rsidRPr="00DC793A">
        <w:rPr>
          <w:rFonts w:ascii="Times New Roman" w:hAnsi="Times New Roman"/>
          <w:sz w:val="28"/>
          <w:szCs w:val="28"/>
          <w:lang w:val="kk-KZ"/>
        </w:rPr>
        <w:t>ЖТБДА</w:t>
      </w:r>
      <w:r w:rsidR="00760671" w:rsidRPr="00DC793A">
        <w:rPr>
          <w:rFonts w:ascii="Times New Roman" w:hAnsi="Times New Roman"/>
          <w:sz w:val="28"/>
          <w:szCs w:val="28"/>
          <w:lang w:val="kk-KZ"/>
        </w:rPr>
        <w:t xml:space="preserve"> кезінде хирургиялық көмек көрсету </w:t>
      </w:r>
      <w:r w:rsidR="00760671" w:rsidRPr="00DC793A">
        <w:rPr>
          <w:rFonts w:ascii="Times New Roman" w:hAnsi="Times New Roman"/>
          <w:sz w:val="28"/>
          <w:szCs w:val="28"/>
          <w:lang w:val="ky-KG"/>
        </w:rPr>
        <w:t>шараларын жақсарту....</w:t>
      </w:r>
      <w:r w:rsidR="007267AF" w:rsidRPr="00DC793A">
        <w:rPr>
          <w:rFonts w:ascii="Times New Roman" w:hAnsi="Times New Roman"/>
          <w:sz w:val="28"/>
          <w:szCs w:val="28"/>
          <w:lang w:val="ky-KG"/>
        </w:rPr>
        <w:t>..........</w:t>
      </w:r>
      <w:r w:rsidR="001C297E" w:rsidRPr="00DC793A">
        <w:rPr>
          <w:rFonts w:ascii="Times New Roman" w:hAnsi="Times New Roman"/>
          <w:sz w:val="28"/>
          <w:szCs w:val="28"/>
          <w:lang w:val="ky-KG"/>
        </w:rPr>
        <w:t>18</w:t>
      </w:r>
      <w:r w:rsidR="00760671" w:rsidRPr="00DC793A">
        <w:rPr>
          <w:rFonts w:ascii="Times New Roman" w:hAnsi="Times New Roman"/>
          <w:sz w:val="28"/>
          <w:szCs w:val="28"/>
          <w:lang w:val="kk-KZ"/>
        </w:rPr>
        <w:t xml:space="preserve"> </w:t>
      </w:r>
    </w:p>
    <w:p w:rsidR="00C55EE3" w:rsidRPr="00DC793A" w:rsidRDefault="003606B5" w:rsidP="00C55EE3">
      <w:pPr>
        <w:widowControl w:val="0"/>
        <w:overflowPunct w:val="0"/>
        <w:autoSpaceDE w:val="0"/>
        <w:autoSpaceDN w:val="0"/>
        <w:adjustRightInd w:val="0"/>
        <w:spacing w:after="0" w:line="240" w:lineRule="auto"/>
        <w:rPr>
          <w:rFonts w:ascii="Times New Roman" w:hAnsi="Times New Roman"/>
          <w:sz w:val="28"/>
          <w:szCs w:val="28"/>
          <w:lang w:val="kk-KZ"/>
        </w:rPr>
      </w:pPr>
      <w:r w:rsidRPr="00DC793A">
        <w:rPr>
          <w:rFonts w:ascii="Times New Roman" w:hAnsi="Times New Roman"/>
          <w:sz w:val="28"/>
          <w:szCs w:val="28"/>
          <w:lang w:val="ky-KG"/>
        </w:rPr>
        <w:t>1.3</w:t>
      </w:r>
      <w:r w:rsidR="00760671" w:rsidRPr="00DC793A">
        <w:rPr>
          <w:rFonts w:ascii="Times New Roman" w:hAnsi="Times New Roman"/>
          <w:sz w:val="28"/>
          <w:szCs w:val="28"/>
          <w:lang w:val="ky-KG"/>
        </w:rPr>
        <w:t xml:space="preserve"> </w:t>
      </w:r>
      <w:r w:rsidR="00760671" w:rsidRPr="00DC793A">
        <w:rPr>
          <w:rFonts w:ascii="Times New Roman" w:hAnsi="Times New Roman"/>
          <w:sz w:val="28"/>
          <w:szCs w:val="28"/>
          <w:lang w:val="kk-KZ"/>
        </w:rPr>
        <w:t>Нәрестелердегі ашық артериалды өзекше туралы заманауи көзқарастар</w:t>
      </w:r>
      <w:r w:rsidR="00760671" w:rsidRPr="00DC793A">
        <w:rPr>
          <w:rFonts w:ascii="Times New Roman" w:hAnsi="Times New Roman"/>
          <w:sz w:val="28"/>
          <w:szCs w:val="28"/>
          <w:lang w:val="ky-KG"/>
        </w:rPr>
        <w:t>………………………………………………………………...........</w:t>
      </w:r>
      <w:r w:rsidR="00ED3CF6" w:rsidRPr="00DC793A">
        <w:rPr>
          <w:rFonts w:ascii="Times New Roman" w:hAnsi="Times New Roman"/>
          <w:sz w:val="28"/>
          <w:szCs w:val="28"/>
          <w:lang w:val="ky-KG"/>
        </w:rPr>
        <w:t xml:space="preserve">.... </w:t>
      </w:r>
      <w:r w:rsidR="001C297E" w:rsidRPr="00DC793A">
        <w:rPr>
          <w:rFonts w:ascii="Times New Roman" w:hAnsi="Times New Roman"/>
          <w:sz w:val="28"/>
          <w:szCs w:val="28"/>
          <w:lang w:val="ky-KG"/>
        </w:rPr>
        <w:t>20</w:t>
      </w:r>
    </w:p>
    <w:p w:rsidR="00C55EE3" w:rsidRPr="00DC793A" w:rsidRDefault="003606B5" w:rsidP="00C55EE3">
      <w:pPr>
        <w:widowControl w:val="0"/>
        <w:overflowPunct w:val="0"/>
        <w:autoSpaceDE w:val="0"/>
        <w:autoSpaceDN w:val="0"/>
        <w:adjustRightInd w:val="0"/>
        <w:spacing w:after="0" w:line="240" w:lineRule="auto"/>
        <w:rPr>
          <w:rFonts w:ascii="Times New Roman" w:hAnsi="Times New Roman"/>
          <w:sz w:val="28"/>
          <w:szCs w:val="28"/>
          <w:lang w:val="kk-KZ"/>
        </w:rPr>
      </w:pPr>
      <w:r w:rsidRPr="00DC793A">
        <w:rPr>
          <w:rFonts w:ascii="Times New Roman" w:hAnsi="Times New Roman"/>
          <w:sz w:val="28"/>
          <w:szCs w:val="28"/>
          <w:lang w:val="ky-KG"/>
        </w:rPr>
        <w:t>1.4</w:t>
      </w:r>
      <w:r w:rsidR="00C55EE3" w:rsidRPr="00DC793A">
        <w:rPr>
          <w:rFonts w:ascii="Times New Roman" w:hAnsi="Times New Roman"/>
          <w:sz w:val="28"/>
          <w:szCs w:val="28"/>
          <w:lang w:val="ky-KG"/>
        </w:rPr>
        <w:t>.</w:t>
      </w:r>
      <w:r w:rsidR="00C55EE3" w:rsidRPr="00DC793A">
        <w:rPr>
          <w:rFonts w:ascii="Times New Roman" w:hAnsi="Times New Roman"/>
          <w:b/>
          <w:bCs/>
          <w:sz w:val="28"/>
          <w:szCs w:val="28"/>
          <w:lang w:val="kk-KZ" w:bidi="ru-RU"/>
        </w:rPr>
        <w:t xml:space="preserve"> </w:t>
      </w:r>
      <w:r w:rsidR="00C55EE3" w:rsidRPr="00DC793A">
        <w:rPr>
          <w:rFonts w:ascii="Times New Roman" w:hAnsi="Times New Roman"/>
          <w:bCs/>
          <w:sz w:val="28"/>
          <w:szCs w:val="28"/>
          <w:lang w:val="kk-KZ" w:bidi="ru-RU"/>
        </w:rPr>
        <w:t>Ашық артериалды өзекшені минималды инвазивті хирургиялық емдеу әдістері..................................................................................................</w:t>
      </w:r>
      <w:r w:rsidR="001C297E" w:rsidRPr="00DC793A">
        <w:rPr>
          <w:rFonts w:ascii="Times New Roman" w:hAnsi="Times New Roman"/>
          <w:bCs/>
          <w:sz w:val="28"/>
          <w:szCs w:val="28"/>
          <w:lang w:val="kk-KZ" w:bidi="ru-RU"/>
        </w:rPr>
        <w:t>......................25</w:t>
      </w:r>
    </w:p>
    <w:p w:rsidR="00F915A9" w:rsidRPr="00DC793A" w:rsidRDefault="00F915A9" w:rsidP="00F915A9">
      <w:pPr>
        <w:widowControl w:val="0"/>
        <w:autoSpaceDE w:val="0"/>
        <w:autoSpaceDN w:val="0"/>
        <w:adjustRightInd w:val="0"/>
        <w:spacing w:after="0" w:line="240" w:lineRule="auto"/>
        <w:jc w:val="both"/>
        <w:rPr>
          <w:rFonts w:ascii="Times New Roman" w:hAnsi="Times New Roman"/>
          <w:b/>
          <w:sz w:val="32"/>
          <w:szCs w:val="32"/>
          <w:lang w:val="kk-KZ"/>
        </w:rPr>
      </w:pPr>
      <w:r w:rsidRPr="00DC793A">
        <w:rPr>
          <w:rFonts w:ascii="KZ Times New Roman" w:hAnsi="KZ Times New Roman"/>
          <w:b/>
          <w:sz w:val="28"/>
          <w:szCs w:val="28"/>
          <w:lang w:val="kk-KZ"/>
        </w:rPr>
        <w:t xml:space="preserve">2 </w:t>
      </w:r>
      <w:r w:rsidRPr="00DC793A">
        <w:rPr>
          <w:rFonts w:ascii="Times New Roman" w:hAnsi="Times New Roman"/>
          <w:b/>
          <w:sz w:val="28"/>
          <w:szCs w:val="28"/>
          <w:lang w:val="kk-KZ"/>
        </w:rPr>
        <w:t>ЗЕРТТЕУ МАТЕРИАЛДАРЫ МЕН ӘДІСТЕРІ</w:t>
      </w:r>
    </w:p>
    <w:p w:rsidR="00F915A9" w:rsidRPr="00DC793A" w:rsidRDefault="00F915A9" w:rsidP="00F915A9">
      <w:pPr>
        <w:widowControl w:val="0"/>
        <w:overflowPunct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2.1 Зерттеу материалдарының сипаттамасы...........................................................</w:t>
      </w:r>
      <w:r w:rsidR="001C297E" w:rsidRPr="00DC793A">
        <w:rPr>
          <w:rFonts w:ascii="Times New Roman" w:hAnsi="Times New Roman"/>
          <w:sz w:val="28"/>
          <w:szCs w:val="28"/>
          <w:lang w:val="kk-KZ"/>
        </w:rPr>
        <w:t>32</w:t>
      </w:r>
      <w:r w:rsidRPr="00DC793A">
        <w:rPr>
          <w:rFonts w:ascii="Times New Roman" w:hAnsi="Times New Roman"/>
          <w:sz w:val="28"/>
          <w:szCs w:val="28"/>
          <w:lang w:val="kk-KZ"/>
        </w:rPr>
        <w:t xml:space="preserve"> </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2.2 Зерттеу әдістерінің сипаттамасы.......................................................................</w:t>
      </w:r>
      <w:r w:rsidR="001C297E" w:rsidRPr="00DC793A">
        <w:rPr>
          <w:rFonts w:ascii="Times New Roman" w:hAnsi="Times New Roman"/>
          <w:sz w:val="28"/>
          <w:szCs w:val="28"/>
          <w:lang w:val="kk-KZ"/>
        </w:rPr>
        <w:t>33</w:t>
      </w:r>
    </w:p>
    <w:p w:rsidR="00F915A9" w:rsidRPr="00DC793A" w:rsidRDefault="00F915A9" w:rsidP="00F915A9">
      <w:pPr>
        <w:spacing w:after="0" w:line="240" w:lineRule="auto"/>
        <w:jc w:val="both"/>
        <w:rPr>
          <w:rFonts w:ascii="Times New Roman" w:hAnsi="Times New Roman"/>
          <w:bCs/>
          <w:sz w:val="28"/>
          <w:szCs w:val="28"/>
          <w:lang w:val="kk-KZ"/>
        </w:rPr>
      </w:pPr>
      <w:r w:rsidRPr="00DC793A">
        <w:rPr>
          <w:rFonts w:ascii="Times New Roman" w:hAnsi="Times New Roman"/>
          <w:bCs/>
          <w:sz w:val="28"/>
          <w:szCs w:val="28"/>
          <w:lang w:val="kk-KZ"/>
        </w:rPr>
        <w:t>2.2.1 Жалпы клиникалық зерттеулер.......................................................................</w:t>
      </w:r>
      <w:r w:rsidR="001C297E" w:rsidRPr="00DC793A">
        <w:rPr>
          <w:rFonts w:ascii="Times New Roman" w:hAnsi="Times New Roman"/>
          <w:bCs/>
          <w:sz w:val="28"/>
          <w:szCs w:val="28"/>
          <w:lang w:val="kk-KZ"/>
        </w:rPr>
        <w:t>33</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2.2.2 Анкета жүргізу әдісі.........................................................................................</w:t>
      </w:r>
      <w:r w:rsidR="001C297E" w:rsidRPr="00DC793A">
        <w:rPr>
          <w:rFonts w:ascii="Times New Roman" w:hAnsi="Times New Roman"/>
          <w:sz w:val="28"/>
          <w:szCs w:val="28"/>
          <w:lang w:val="kk-KZ"/>
        </w:rPr>
        <w:t>33</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2.2.3 Материалдардың статистикалық өңдеуі........................................................</w:t>
      </w:r>
      <w:r w:rsidR="001C297E" w:rsidRPr="00DC793A">
        <w:rPr>
          <w:rFonts w:ascii="Times New Roman" w:hAnsi="Times New Roman"/>
          <w:sz w:val="28"/>
          <w:szCs w:val="28"/>
          <w:lang w:val="kk-KZ"/>
        </w:rPr>
        <w:t>45</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2.2.4 Зерттеудің жалпы дизайны..............................................................................</w:t>
      </w:r>
      <w:r w:rsidR="001C297E" w:rsidRPr="00DC793A">
        <w:rPr>
          <w:rFonts w:ascii="Times New Roman" w:hAnsi="Times New Roman"/>
          <w:sz w:val="28"/>
          <w:szCs w:val="28"/>
          <w:lang w:val="kk-KZ"/>
        </w:rPr>
        <w:t>39</w:t>
      </w:r>
    </w:p>
    <w:p w:rsidR="00F915A9" w:rsidRPr="00DC793A" w:rsidRDefault="00F915A9" w:rsidP="00F915A9">
      <w:pPr>
        <w:pStyle w:val="a3"/>
        <w:spacing w:after="0" w:line="240" w:lineRule="auto"/>
        <w:ind w:left="0"/>
        <w:jc w:val="both"/>
        <w:rPr>
          <w:rFonts w:ascii="Times New Roman" w:hAnsi="Times New Roman"/>
          <w:sz w:val="28"/>
          <w:szCs w:val="28"/>
          <w:lang w:val="kk-KZ"/>
        </w:rPr>
      </w:pPr>
      <w:r w:rsidRPr="00DC793A">
        <w:rPr>
          <w:rFonts w:ascii="Times New Roman" w:hAnsi="Times New Roman"/>
          <w:sz w:val="28"/>
          <w:szCs w:val="28"/>
          <w:lang w:val="kk-KZ"/>
        </w:rPr>
        <w:t>2.3 Науқастардың клиникалық сипаттамасы және бөлінуі...................................</w:t>
      </w:r>
      <w:r w:rsidR="001C297E" w:rsidRPr="00DC793A">
        <w:rPr>
          <w:rFonts w:ascii="Times New Roman" w:hAnsi="Times New Roman"/>
          <w:sz w:val="28"/>
          <w:szCs w:val="28"/>
          <w:lang w:val="kk-KZ"/>
        </w:rPr>
        <w:t>41</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bCs/>
          <w:sz w:val="28"/>
          <w:szCs w:val="28"/>
          <w:lang w:val="kk-KZ" w:bidi="ru-RU"/>
        </w:rPr>
        <w:t>2.4 Хирургиялық емдеуге көрсеткіштер.................................................................</w:t>
      </w:r>
      <w:r w:rsidR="001C297E" w:rsidRPr="00DC793A">
        <w:rPr>
          <w:rFonts w:ascii="Times New Roman" w:hAnsi="Times New Roman"/>
          <w:bCs/>
          <w:sz w:val="28"/>
          <w:szCs w:val="28"/>
          <w:lang w:val="kk-KZ" w:bidi="ru-RU"/>
        </w:rPr>
        <w:t>46</w:t>
      </w:r>
    </w:p>
    <w:p w:rsidR="00F915A9" w:rsidRPr="00DC793A" w:rsidRDefault="00F915A9" w:rsidP="00F915A9">
      <w:pPr>
        <w:widowControl w:val="0"/>
        <w:overflowPunct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2.5 Ашық артериалды өзекшені хирургиялық емдеу әдістері..............................</w:t>
      </w:r>
      <w:r w:rsidR="001C297E" w:rsidRPr="00DC793A">
        <w:rPr>
          <w:rFonts w:ascii="Times New Roman" w:hAnsi="Times New Roman"/>
          <w:sz w:val="28"/>
          <w:szCs w:val="28"/>
          <w:lang w:val="kk-KZ"/>
        </w:rPr>
        <w:t>46</w:t>
      </w:r>
    </w:p>
    <w:p w:rsidR="00F915A9" w:rsidRPr="00DC793A" w:rsidRDefault="0059377F" w:rsidP="00F915A9">
      <w:pPr>
        <w:widowControl w:val="0"/>
        <w:overflowPunct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2.5.1 Мини-</w:t>
      </w:r>
      <w:r w:rsidR="00F915A9" w:rsidRPr="00DC793A">
        <w:rPr>
          <w:rFonts w:ascii="Times New Roman" w:hAnsi="Times New Roman"/>
          <w:sz w:val="28"/>
          <w:szCs w:val="28"/>
          <w:lang w:val="kk-KZ"/>
        </w:rPr>
        <w:t>тәсілмен ашық артериалды өзекшені клипирлеу...........................</w:t>
      </w:r>
      <w:r w:rsidR="00D51624" w:rsidRPr="00DC793A">
        <w:rPr>
          <w:rFonts w:ascii="Times New Roman" w:hAnsi="Times New Roman"/>
          <w:sz w:val="28"/>
          <w:szCs w:val="28"/>
          <w:lang w:val="kk-KZ"/>
        </w:rPr>
        <w:t>...</w:t>
      </w:r>
      <w:r w:rsidR="00F915A9" w:rsidRPr="00DC793A">
        <w:rPr>
          <w:rFonts w:ascii="Times New Roman" w:hAnsi="Times New Roman"/>
          <w:sz w:val="28"/>
          <w:szCs w:val="28"/>
          <w:lang w:val="kk-KZ"/>
        </w:rPr>
        <w:t>..</w:t>
      </w:r>
      <w:r w:rsidR="001C297E" w:rsidRPr="00DC793A">
        <w:rPr>
          <w:rFonts w:ascii="Times New Roman" w:hAnsi="Times New Roman"/>
          <w:sz w:val="28"/>
          <w:szCs w:val="28"/>
          <w:lang w:val="kk-KZ"/>
        </w:rPr>
        <w:t>47</w:t>
      </w:r>
    </w:p>
    <w:p w:rsidR="00F915A9" w:rsidRPr="00DC793A" w:rsidRDefault="00F915A9" w:rsidP="00F915A9">
      <w:pPr>
        <w:widowControl w:val="0"/>
        <w:overflowPunct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2.5.2 Ашық артериялық өзекшені торакоскопиялық клипирлеу..........................</w:t>
      </w:r>
      <w:r w:rsidR="001C297E" w:rsidRPr="00DC793A">
        <w:rPr>
          <w:rFonts w:ascii="Times New Roman" w:hAnsi="Times New Roman"/>
          <w:sz w:val="28"/>
          <w:szCs w:val="28"/>
          <w:lang w:val="kk-KZ"/>
        </w:rPr>
        <w:t>50</w:t>
      </w:r>
    </w:p>
    <w:p w:rsidR="00F915A9" w:rsidRPr="00DC793A" w:rsidRDefault="00F915A9" w:rsidP="00F915A9">
      <w:pPr>
        <w:widowControl w:val="0"/>
        <w:overflowPunct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2.5.3  Ашық артериялық өзекшені торакотомды тәсіл арқылы лигирлеу...........</w:t>
      </w:r>
      <w:r w:rsidR="001C297E" w:rsidRPr="00DC793A">
        <w:rPr>
          <w:rFonts w:ascii="Times New Roman" w:hAnsi="Times New Roman"/>
          <w:sz w:val="28"/>
          <w:szCs w:val="28"/>
          <w:lang w:val="kk-KZ"/>
        </w:rPr>
        <w:t>53</w:t>
      </w:r>
    </w:p>
    <w:p w:rsidR="00F915A9" w:rsidRPr="00DC793A" w:rsidRDefault="00F915A9" w:rsidP="00F915A9">
      <w:pPr>
        <w:widowControl w:val="0"/>
        <w:overflowPunct w:val="0"/>
        <w:autoSpaceDE w:val="0"/>
        <w:autoSpaceDN w:val="0"/>
        <w:adjustRightInd w:val="0"/>
        <w:spacing w:after="0" w:line="240" w:lineRule="auto"/>
        <w:jc w:val="both"/>
        <w:rPr>
          <w:rFonts w:ascii="Times New Roman" w:hAnsi="Times New Roman"/>
          <w:sz w:val="28"/>
          <w:szCs w:val="28"/>
          <w:lang w:val="kk-KZ"/>
        </w:rPr>
      </w:pPr>
      <w:r w:rsidRPr="00DC793A">
        <w:rPr>
          <w:rFonts w:ascii="KZ Times New Roman" w:hAnsi="KZ Times New Roman"/>
          <w:b/>
          <w:sz w:val="28"/>
          <w:szCs w:val="28"/>
          <w:lang w:val="kk-KZ"/>
        </w:rPr>
        <w:t xml:space="preserve">3 </w:t>
      </w:r>
      <w:r w:rsidRPr="00DC793A">
        <w:rPr>
          <w:rFonts w:ascii="Times New Roman" w:hAnsi="Times New Roman"/>
          <w:b/>
          <w:sz w:val="28"/>
          <w:szCs w:val="28"/>
          <w:lang w:val="kk-KZ"/>
        </w:rPr>
        <w:t>ЖЕКЕ ЗЕРТТЕУДІҢ НӘТИЖЕЛЕРІ</w:t>
      </w:r>
    </w:p>
    <w:p w:rsidR="00F915A9" w:rsidRPr="00DC793A" w:rsidRDefault="00F915A9" w:rsidP="00F915A9">
      <w:pPr>
        <w:widowControl w:val="0"/>
        <w:overflowPunct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 xml:space="preserve">3.1 </w:t>
      </w:r>
      <w:r w:rsidR="00595F8C" w:rsidRPr="00DC793A">
        <w:rPr>
          <w:rFonts w:ascii="Times New Roman" w:hAnsi="Times New Roman"/>
          <w:sz w:val="28"/>
          <w:szCs w:val="28"/>
          <w:lang w:val="kk-KZ"/>
        </w:rPr>
        <w:t xml:space="preserve"> </w:t>
      </w:r>
      <w:r w:rsidRPr="00DC793A">
        <w:rPr>
          <w:rFonts w:ascii="Times New Roman" w:hAnsi="Times New Roman"/>
          <w:sz w:val="28"/>
          <w:szCs w:val="28"/>
          <w:lang w:val="kk-KZ"/>
        </w:rPr>
        <w:t>Жүре</w:t>
      </w:r>
      <w:r w:rsidR="002E44BE">
        <w:rPr>
          <w:rFonts w:ascii="Times New Roman" w:hAnsi="Times New Roman"/>
          <w:sz w:val="28"/>
          <w:szCs w:val="28"/>
          <w:lang w:val="kk-KZ"/>
        </w:rPr>
        <w:t>ктің туа біткен даму ақаулары таралуы  және</w:t>
      </w:r>
      <w:r w:rsidRPr="00DC793A">
        <w:rPr>
          <w:rFonts w:ascii="Times New Roman" w:hAnsi="Times New Roman"/>
          <w:sz w:val="28"/>
          <w:szCs w:val="28"/>
          <w:lang w:val="kk-KZ"/>
        </w:rPr>
        <w:t xml:space="preserve"> құрылымы</w:t>
      </w:r>
      <w:r w:rsidR="001C297E" w:rsidRPr="00DC793A">
        <w:rPr>
          <w:rFonts w:ascii="Times New Roman" w:hAnsi="Times New Roman"/>
          <w:sz w:val="28"/>
          <w:szCs w:val="28"/>
          <w:lang w:val="kk-KZ"/>
        </w:rPr>
        <w:t>.......</w:t>
      </w:r>
      <w:r w:rsidR="002E44BE">
        <w:rPr>
          <w:rFonts w:ascii="Times New Roman" w:hAnsi="Times New Roman"/>
          <w:sz w:val="28"/>
          <w:szCs w:val="28"/>
          <w:lang w:val="kk-KZ"/>
        </w:rPr>
        <w:t>.....</w:t>
      </w:r>
      <w:r w:rsidR="001C297E" w:rsidRPr="00DC793A">
        <w:rPr>
          <w:rFonts w:ascii="Times New Roman" w:hAnsi="Times New Roman"/>
          <w:sz w:val="28"/>
          <w:szCs w:val="28"/>
          <w:lang w:val="kk-KZ"/>
        </w:rPr>
        <w:t>........55</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3.1.1</w:t>
      </w:r>
      <w:r w:rsidR="002E44BE">
        <w:rPr>
          <w:rFonts w:ascii="Times New Roman" w:hAnsi="Times New Roman"/>
          <w:sz w:val="28"/>
          <w:szCs w:val="28"/>
          <w:lang w:val="kk-KZ"/>
        </w:rPr>
        <w:t xml:space="preserve"> </w:t>
      </w:r>
      <w:r w:rsidRPr="00DC793A">
        <w:rPr>
          <w:rFonts w:ascii="Times New Roman" w:hAnsi="Times New Roman"/>
          <w:sz w:val="28"/>
          <w:szCs w:val="28"/>
          <w:lang w:val="kk-KZ"/>
        </w:rPr>
        <w:t>Қазақста</w:t>
      </w:r>
      <w:r w:rsidR="002E44BE">
        <w:rPr>
          <w:rFonts w:ascii="Times New Roman" w:hAnsi="Times New Roman"/>
          <w:sz w:val="28"/>
          <w:szCs w:val="28"/>
          <w:lang w:val="kk-KZ"/>
        </w:rPr>
        <w:t>н Республикасында нәрестелердегі</w:t>
      </w:r>
      <w:r w:rsidRPr="00DC793A">
        <w:rPr>
          <w:rFonts w:ascii="Times New Roman" w:hAnsi="Times New Roman"/>
          <w:sz w:val="28"/>
          <w:szCs w:val="28"/>
          <w:lang w:val="kk-KZ"/>
        </w:rPr>
        <w:t xml:space="preserve"> жүрек</w:t>
      </w:r>
      <w:r w:rsidR="002E44BE">
        <w:rPr>
          <w:rFonts w:ascii="Times New Roman" w:hAnsi="Times New Roman"/>
          <w:sz w:val="28"/>
          <w:szCs w:val="28"/>
          <w:lang w:val="kk-KZ"/>
        </w:rPr>
        <w:t xml:space="preserve">тің туа біткен даму ақаулары </w:t>
      </w:r>
      <w:r w:rsidRPr="00DC793A">
        <w:rPr>
          <w:rFonts w:ascii="Times New Roman" w:hAnsi="Times New Roman"/>
          <w:sz w:val="28"/>
          <w:szCs w:val="28"/>
          <w:lang w:val="kk-KZ"/>
        </w:rPr>
        <w:t>таралуы</w:t>
      </w:r>
      <w:r w:rsidR="002E44BE">
        <w:rPr>
          <w:rFonts w:ascii="Times New Roman" w:hAnsi="Times New Roman"/>
          <w:sz w:val="28"/>
          <w:szCs w:val="28"/>
          <w:lang w:val="kk-KZ"/>
        </w:rPr>
        <w:t xml:space="preserve"> көрсеткіштері</w:t>
      </w:r>
      <w:r w:rsidRPr="00DC793A">
        <w:rPr>
          <w:rFonts w:ascii="Times New Roman" w:hAnsi="Times New Roman"/>
          <w:sz w:val="28"/>
          <w:szCs w:val="28"/>
          <w:lang w:val="kk-KZ"/>
        </w:rPr>
        <w:t>.....................</w:t>
      </w:r>
      <w:r w:rsidR="002E44BE">
        <w:rPr>
          <w:rFonts w:ascii="Times New Roman" w:hAnsi="Times New Roman"/>
          <w:sz w:val="28"/>
          <w:szCs w:val="28"/>
          <w:lang w:val="kk-KZ"/>
        </w:rPr>
        <w:t>........................</w:t>
      </w:r>
      <w:r w:rsidR="00595F8C" w:rsidRPr="00DC793A">
        <w:rPr>
          <w:rFonts w:ascii="Times New Roman" w:hAnsi="Times New Roman"/>
          <w:sz w:val="28"/>
          <w:szCs w:val="28"/>
          <w:lang w:val="kk-KZ"/>
        </w:rPr>
        <w:t>..........</w:t>
      </w:r>
      <w:r w:rsidR="002E44BE">
        <w:rPr>
          <w:rFonts w:ascii="Times New Roman" w:hAnsi="Times New Roman"/>
          <w:sz w:val="28"/>
          <w:szCs w:val="28"/>
          <w:lang w:val="kk-KZ"/>
        </w:rPr>
        <w:t>......................</w:t>
      </w:r>
      <w:r w:rsidR="001C297E" w:rsidRPr="00DC793A">
        <w:rPr>
          <w:rFonts w:ascii="Times New Roman" w:hAnsi="Times New Roman"/>
          <w:sz w:val="28"/>
          <w:szCs w:val="28"/>
          <w:lang w:val="kk-KZ"/>
        </w:rPr>
        <w:t>55</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3.1.2 Жамбыл Облысының қысқаша демографиялық жағдайы және нәрестелер  мен ерте жастағы балалар арасында жүре</w:t>
      </w:r>
      <w:r w:rsidR="00811477">
        <w:rPr>
          <w:rFonts w:ascii="Times New Roman" w:hAnsi="Times New Roman"/>
          <w:sz w:val="28"/>
          <w:szCs w:val="28"/>
          <w:lang w:val="kk-KZ"/>
        </w:rPr>
        <w:t>ктің туа біткен даму ақаулары</w:t>
      </w:r>
      <w:r w:rsidRPr="00DC793A">
        <w:rPr>
          <w:rFonts w:ascii="Times New Roman" w:hAnsi="Times New Roman"/>
          <w:sz w:val="28"/>
          <w:szCs w:val="28"/>
          <w:lang w:val="kk-KZ"/>
        </w:rPr>
        <w:t xml:space="preserve"> таралуы</w:t>
      </w:r>
      <w:r w:rsidR="00811477">
        <w:rPr>
          <w:rFonts w:ascii="Times New Roman" w:hAnsi="Times New Roman"/>
          <w:sz w:val="28"/>
          <w:szCs w:val="28"/>
          <w:lang w:val="kk-KZ"/>
        </w:rPr>
        <w:t xml:space="preserve"> көрсеткіштері </w:t>
      </w:r>
      <w:r w:rsidRPr="00DC793A">
        <w:rPr>
          <w:rFonts w:ascii="Times New Roman" w:hAnsi="Times New Roman"/>
          <w:sz w:val="28"/>
          <w:szCs w:val="28"/>
          <w:lang w:val="kk-KZ"/>
        </w:rPr>
        <w:t>...................................................................................................</w:t>
      </w:r>
      <w:r w:rsidR="00811477">
        <w:rPr>
          <w:rFonts w:ascii="Times New Roman" w:hAnsi="Times New Roman"/>
          <w:sz w:val="28"/>
          <w:szCs w:val="28"/>
          <w:lang w:val="kk-KZ"/>
        </w:rPr>
        <w:t>........</w:t>
      </w:r>
      <w:r w:rsidR="001C297E" w:rsidRPr="00DC793A">
        <w:rPr>
          <w:rFonts w:ascii="Times New Roman" w:hAnsi="Times New Roman"/>
          <w:sz w:val="28"/>
          <w:szCs w:val="28"/>
          <w:lang w:val="kk-KZ"/>
        </w:rPr>
        <w:t>59</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sz w:val="32"/>
          <w:szCs w:val="32"/>
          <w:lang w:val="kk-KZ"/>
        </w:rPr>
        <w:t>3.2</w:t>
      </w:r>
      <w:r w:rsidRPr="00DC793A">
        <w:rPr>
          <w:rFonts w:ascii="Times New Roman" w:hAnsi="Times New Roman"/>
          <w:sz w:val="28"/>
          <w:szCs w:val="28"/>
          <w:lang w:val="kk-KZ"/>
        </w:rPr>
        <w:t xml:space="preserve"> Бір жасқа дейінгі балалардағы жүректің туа біткен даму ақауларының қауіп-қатер факторлары және өлім себептері............................</w:t>
      </w:r>
      <w:r w:rsidR="001C297E" w:rsidRPr="00DC793A">
        <w:rPr>
          <w:rFonts w:ascii="Times New Roman" w:hAnsi="Times New Roman"/>
          <w:sz w:val="28"/>
          <w:szCs w:val="28"/>
          <w:lang w:val="kk-KZ"/>
        </w:rPr>
        <w:t>........................................69</w:t>
      </w:r>
    </w:p>
    <w:p w:rsidR="00F915A9" w:rsidRPr="00DC793A" w:rsidRDefault="00F915A9" w:rsidP="00F915A9">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3.2.1 Жамбыл Облысы бойынша нәрестелер  мен ерте жастағы балалар арасында жүректің туа біткен даму ақауларын туындататын негізгі қауіп-қатер факторлары..............................................................................</w:t>
      </w:r>
      <w:r w:rsidR="00595F8C" w:rsidRPr="00DC793A">
        <w:rPr>
          <w:rFonts w:ascii="Times New Roman" w:hAnsi="Times New Roman"/>
          <w:sz w:val="28"/>
          <w:szCs w:val="28"/>
          <w:lang w:val="kk-KZ"/>
        </w:rPr>
        <w:t>...............................</w:t>
      </w:r>
      <w:r w:rsidRPr="00DC793A">
        <w:rPr>
          <w:rFonts w:ascii="Times New Roman" w:hAnsi="Times New Roman"/>
          <w:sz w:val="28"/>
          <w:szCs w:val="28"/>
          <w:lang w:val="kk-KZ"/>
        </w:rPr>
        <w:t>....</w:t>
      </w:r>
      <w:r w:rsidR="001C297E" w:rsidRPr="00DC793A">
        <w:rPr>
          <w:rFonts w:ascii="Times New Roman" w:hAnsi="Times New Roman"/>
          <w:sz w:val="28"/>
          <w:szCs w:val="28"/>
          <w:lang w:val="kk-KZ"/>
        </w:rPr>
        <w:t>69</w:t>
      </w:r>
    </w:p>
    <w:p w:rsidR="00F915A9" w:rsidRPr="00DC793A" w:rsidRDefault="00E77AF7" w:rsidP="00F915A9">
      <w:pPr>
        <w:spacing w:after="0" w:line="240" w:lineRule="auto"/>
        <w:jc w:val="both"/>
        <w:rPr>
          <w:rFonts w:ascii="Times New Roman" w:eastAsia="Calibri" w:hAnsi="Times New Roman"/>
          <w:sz w:val="28"/>
          <w:szCs w:val="28"/>
          <w:lang w:val="kk-KZ"/>
        </w:rPr>
      </w:pPr>
      <w:r>
        <w:rPr>
          <w:rFonts w:ascii="Times New Roman" w:hAnsi="Times New Roman"/>
          <w:sz w:val="28"/>
          <w:szCs w:val="28"/>
          <w:lang w:val="kk-KZ"/>
        </w:rPr>
        <w:t>3.2.2 Жамбыл Облысындағы</w:t>
      </w:r>
      <w:r w:rsidR="00F915A9" w:rsidRPr="00DC793A">
        <w:rPr>
          <w:rFonts w:ascii="Times New Roman" w:hAnsi="Times New Roman"/>
          <w:sz w:val="28"/>
          <w:szCs w:val="28"/>
          <w:lang w:val="kk-KZ"/>
        </w:rPr>
        <w:t xml:space="preserve"> нәре</w:t>
      </w:r>
      <w:r>
        <w:rPr>
          <w:rFonts w:ascii="Times New Roman" w:hAnsi="Times New Roman"/>
          <w:sz w:val="28"/>
          <w:szCs w:val="28"/>
          <w:lang w:val="kk-KZ"/>
        </w:rPr>
        <w:t xml:space="preserve">стелер мен ерте жастағы балалардағы </w:t>
      </w:r>
      <w:r w:rsidR="00F915A9" w:rsidRPr="00DC793A">
        <w:rPr>
          <w:rFonts w:ascii="Times New Roman" w:eastAsia="Calibri" w:hAnsi="Times New Roman"/>
          <w:sz w:val="28"/>
          <w:szCs w:val="28"/>
          <w:lang w:val="kk-KZ"/>
        </w:rPr>
        <w:t xml:space="preserve">жүректің туа </w:t>
      </w:r>
      <w:r>
        <w:rPr>
          <w:rFonts w:ascii="Times New Roman" w:eastAsia="Calibri" w:hAnsi="Times New Roman"/>
          <w:sz w:val="28"/>
          <w:szCs w:val="28"/>
          <w:lang w:val="kk-KZ"/>
        </w:rPr>
        <w:t xml:space="preserve">біткен даму ақауларынан туындайтын </w:t>
      </w:r>
      <w:r w:rsidR="00F915A9" w:rsidRPr="00DC793A">
        <w:rPr>
          <w:rFonts w:ascii="Times New Roman" w:eastAsia="Calibri" w:hAnsi="Times New Roman"/>
          <w:sz w:val="28"/>
          <w:szCs w:val="28"/>
          <w:lang w:val="kk-KZ"/>
        </w:rPr>
        <w:t>өлім себептері</w:t>
      </w:r>
      <w:r w:rsidR="001C297E" w:rsidRPr="00DC793A">
        <w:rPr>
          <w:rFonts w:ascii="Times New Roman" w:eastAsia="Calibri" w:hAnsi="Times New Roman"/>
          <w:sz w:val="28"/>
          <w:szCs w:val="28"/>
          <w:lang w:val="kk-KZ"/>
        </w:rPr>
        <w:t>............</w:t>
      </w:r>
      <w:r>
        <w:rPr>
          <w:rFonts w:ascii="Times New Roman" w:eastAsia="Calibri" w:hAnsi="Times New Roman"/>
          <w:sz w:val="28"/>
          <w:szCs w:val="28"/>
          <w:lang w:val="kk-KZ"/>
        </w:rPr>
        <w:t>..........</w:t>
      </w:r>
      <w:r w:rsidR="001C297E" w:rsidRPr="00DC793A">
        <w:rPr>
          <w:rFonts w:ascii="Times New Roman" w:eastAsia="Calibri" w:hAnsi="Times New Roman"/>
          <w:sz w:val="28"/>
          <w:szCs w:val="28"/>
          <w:lang w:val="kk-KZ"/>
        </w:rPr>
        <w:t>..............76</w:t>
      </w:r>
    </w:p>
    <w:p w:rsidR="00F915A9" w:rsidRPr="00DC793A" w:rsidRDefault="00F915A9" w:rsidP="00F915A9">
      <w:pPr>
        <w:widowControl w:val="0"/>
        <w:overflowPunct w:val="0"/>
        <w:autoSpaceDE w:val="0"/>
        <w:autoSpaceDN w:val="0"/>
        <w:adjustRightInd w:val="0"/>
        <w:spacing w:after="0" w:line="240" w:lineRule="auto"/>
        <w:jc w:val="both"/>
        <w:rPr>
          <w:rFonts w:ascii="KZ Times New Roman" w:hAnsi="KZ Times New Roman"/>
          <w:b/>
          <w:sz w:val="28"/>
          <w:szCs w:val="28"/>
          <w:lang w:val="kk-KZ"/>
        </w:rPr>
      </w:pPr>
      <w:r w:rsidRPr="00DC793A">
        <w:rPr>
          <w:rFonts w:ascii="KZ Times New Roman" w:hAnsi="KZ Times New Roman"/>
          <w:b/>
          <w:sz w:val="28"/>
          <w:szCs w:val="28"/>
          <w:lang w:val="kk-KZ"/>
        </w:rPr>
        <w:t>4 АШЫҚ АРТЕРИЯЛЫҚ ТҮТІК ХИРУРГИЯЛЫҚ ЕМДЕУДІҢ НӘТИЖЕЛЕРІ</w:t>
      </w:r>
    </w:p>
    <w:p w:rsidR="00F915A9" w:rsidRPr="00DC793A" w:rsidRDefault="00F915A9" w:rsidP="00F915A9">
      <w:pPr>
        <w:widowControl w:val="0"/>
        <w:overflowPunct w:val="0"/>
        <w:autoSpaceDE w:val="0"/>
        <w:autoSpaceDN w:val="0"/>
        <w:adjustRightInd w:val="0"/>
        <w:spacing w:after="0" w:line="240" w:lineRule="auto"/>
        <w:jc w:val="both"/>
        <w:rPr>
          <w:rFonts w:ascii="KZ Times New Roman" w:hAnsi="KZ Times New Roman"/>
          <w:sz w:val="28"/>
          <w:szCs w:val="28"/>
          <w:lang w:val="kk-KZ"/>
        </w:rPr>
      </w:pPr>
      <w:r w:rsidRPr="00DC793A">
        <w:rPr>
          <w:rFonts w:ascii="KZ Times New Roman" w:hAnsi="KZ Times New Roman"/>
          <w:sz w:val="28"/>
          <w:szCs w:val="28"/>
          <w:lang w:val="kk-KZ"/>
        </w:rPr>
        <w:lastRenderedPageBreak/>
        <w:t>4.1 Мини торакотомдық қол жетімділік арқылы ашық артериялық өзекшені клипирлеу нәтижелері.................................................................</w:t>
      </w:r>
      <w:r w:rsidR="001C297E" w:rsidRPr="00DC793A">
        <w:rPr>
          <w:rFonts w:ascii="KZ Times New Roman" w:hAnsi="KZ Times New Roman"/>
          <w:sz w:val="28"/>
          <w:szCs w:val="28"/>
          <w:lang w:val="kk-KZ"/>
        </w:rPr>
        <w:t>..............................79</w:t>
      </w:r>
    </w:p>
    <w:p w:rsidR="00F915A9" w:rsidRPr="00DC793A" w:rsidRDefault="00F915A9" w:rsidP="00F915A9">
      <w:pPr>
        <w:widowControl w:val="0"/>
        <w:autoSpaceDE w:val="0"/>
        <w:autoSpaceDN w:val="0"/>
        <w:spacing w:after="0" w:line="240" w:lineRule="auto"/>
        <w:ind w:right="3"/>
        <w:jc w:val="both"/>
        <w:rPr>
          <w:rFonts w:ascii="Times New Roman" w:hAnsi="Times New Roman"/>
          <w:sz w:val="28"/>
          <w:szCs w:val="28"/>
          <w:lang w:val="kk-KZ" w:bidi="ru-RU"/>
        </w:rPr>
      </w:pPr>
      <w:r w:rsidRPr="00DC793A">
        <w:rPr>
          <w:rFonts w:ascii="Times New Roman" w:hAnsi="Times New Roman"/>
          <w:sz w:val="28"/>
          <w:szCs w:val="28"/>
          <w:lang w:val="kk-KZ" w:bidi="ru-RU"/>
        </w:rPr>
        <w:t>4.2 Ашық артериалды өзекшені торакоскопиялық клипирлеудің нәтижелері</w:t>
      </w:r>
      <w:r w:rsidR="006209F3" w:rsidRPr="00DC793A">
        <w:rPr>
          <w:rFonts w:ascii="Times New Roman" w:hAnsi="Times New Roman"/>
          <w:sz w:val="28"/>
          <w:szCs w:val="28"/>
          <w:lang w:val="kk-KZ" w:bidi="ru-RU"/>
        </w:rPr>
        <w:t>....................................................................................</w:t>
      </w:r>
      <w:r w:rsidR="001C297E" w:rsidRPr="00DC793A">
        <w:rPr>
          <w:rFonts w:ascii="Times New Roman" w:hAnsi="Times New Roman"/>
          <w:sz w:val="28"/>
          <w:szCs w:val="28"/>
          <w:lang w:val="kk-KZ" w:bidi="ru-RU"/>
        </w:rPr>
        <w:t>..............................82</w:t>
      </w:r>
    </w:p>
    <w:p w:rsidR="00F915A9" w:rsidRPr="00DC793A" w:rsidRDefault="00F915A9" w:rsidP="00F915A9">
      <w:pPr>
        <w:spacing w:after="160" w:line="240" w:lineRule="auto"/>
        <w:contextualSpacing/>
        <w:rPr>
          <w:rFonts w:ascii="Times New Roman" w:eastAsia="Calibri" w:hAnsi="Times New Roman"/>
          <w:sz w:val="28"/>
          <w:szCs w:val="28"/>
          <w:lang w:val="kk-KZ" w:eastAsia="en-US"/>
        </w:rPr>
      </w:pPr>
      <w:r w:rsidRPr="00DC793A">
        <w:rPr>
          <w:rFonts w:ascii="Times New Roman" w:eastAsia="Calibri" w:hAnsi="Times New Roman"/>
          <w:sz w:val="28"/>
          <w:szCs w:val="28"/>
          <w:lang w:val="kk-KZ" w:eastAsia="en-US"/>
        </w:rPr>
        <w:t>4.3 Торакотомия арқылы ашық артериялық өзекшесін «лигирлеу» нәтижелері</w:t>
      </w:r>
      <w:r w:rsidR="006209F3" w:rsidRPr="00DC793A">
        <w:rPr>
          <w:rFonts w:ascii="Times New Roman" w:eastAsia="Calibri" w:hAnsi="Times New Roman"/>
          <w:sz w:val="28"/>
          <w:szCs w:val="28"/>
          <w:lang w:val="kk-KZ" w:eastAsia="en-US"/>
        </w:rPr>
        <w:t>………</w:t>
      </w:r>
      <w:r w:rsidR="001C297E" w:rsidRPr="00DC793A">
        <w:rPr>
          <w:rFonts w:ascii="Times New Roman" w:eastAsia="Calibri" w:hAnsi="Times New Roman"/>
          <w:sz w:val="28"/>
          <w:szCs w:val="28"/>
          <w:lang w:val="kk-KZ" w:eastAsia="en-US"/>
        </w:rPr>
        <w:t>……………………………………………………………….....84</w:t>
      </w:r>
    </w:p>
    <w:p w:rsidR="00F915A9" w:rsidRPr="00DC793A" w:rsidRDefault="00F915A9" w:rsidP="00F915A9">
      <w:pPr>
        <w:widowControl w:val="0"/>
        <w:autoSpaceDE w:val="0"/>
        <w:autoSpaceDN w:val="0"/>
        <w:spacing w:after="0" w:line="240" w:lineRule="auto"/>
        <w:ind w:right="3"/>
        <w:jc w:val="both"/>
        <w:rPr>
          <w:rFonts w:ascii="Times New Roman" w:hAnsi="Times New Roman"/>
          <w:sz w:val="28"/>
          <w:szCs w:val="28"/>
          <w:lang w:val="kk-KZ" w:bidi="ru-RU"/>
        </w:rPr>
      </w:pPr>
      <w:r w:rsidRPr="00DC793A">
        <w:rPr>
          <w:rFonts w:ascii="Times New Roman" w:hAnsi="Times New Roman"/>
          <w:sz w:val="28"/>
          <w:szCs w:val="28"/>
          <w:lang w:val="kk-KZ" w:bidi="ru-RU"/>
        </w:rPr>
        <w:t>4.4 Ашық артериялық өзекшені торакотомиялық клипирлеу және лигирлеу тәсілдері арқылы оперативті ем  нәтижелерін салыстырмалы талдау</w:t>
      </w:r>
      <w:r w:rsidR="001C297E" w:rsidRPr="00DC793A">
        <w:rPr>
          <w:rFonts w:ascii="Times New Roman" w:hAnsi="Times New Roman"/>
          <w:sz w:val="28"/>
          <w:szCs w:val="28"/>
          <w:lang w:val="kk-KZ" w:bidi="ru-RU"/>
        </w:rPr>
        <w:t>…………85</w:t>
      </w:r>
    </w:p>
    <w:p w:rsidR="00F915A9" w:rsidRPr="00DC793A" w:rsidRDefault="00F915A9" w:rsidP="00F915A9">
      <w:pPr>
        <w:widowControl w:val="0"/>
        <w:overflowPunct w:val="0"/>
        <w:autoSpaceDE w:val="0"/>
        <w:autoSpaceDN w:val="0"/>
        <w:adjustRightInd w:val="0"/>
        <w:spacing w:after="0" w:line="240" w:lineRule="auto"/>
        <w:jc w:val="both"/>
        <w:rPr>
          <w:rFonts w:ascii="KZ Times New Roman" w:hAnsi="KZ Times New Roman"/>
          <w:b/>
          <w:sz w:val="28"/>
          <w:szCs w:val="28"/>
          <w:lang w:val="kk-KZ"/>
        </w:rPr>
      </w:pPr>
      <w:r w:rsidRPr="00DC793A">
        <w:rPr>
          <w:rFonts w:ascii="KZ Times New Roman" w:hAnsi="KZ Times New Roman"/>
          <w:b/>
          <w:sz w:val="28"/>
          <w:szCs w:val="28"/>
          <w:lang w:val="kk-KZ"/>
        </w:rPr>
        <w:t xml:space="preserve">5 </w:t>
      </w:r>
      <w:r w:rsidR="00E77AF7" w:rsidRPr="00DC793A">
        <w:rPr>
          <w:rFonts w:ascii="KZ Times New Roman" w:hAnsi="KZ Times New Roman"/>
          <w:b/>
          <w:sz w:val="28"/>
          <w:szCs w:val="28"/>
          <w:lang w:val="kk-KZ"/>
        </w:rPr>
        <w:t xml:space="preserve">НӘРЕСТЕЛЕР МЕН ЕРТЕ ЖАСТАҒЫ БАЛАЛАРҒА </w:t>
      </w:r>
      <w:r w:rsidRPr="00DC793A">
        <w:rPr>
          <w:rFonts w:ascii="KZ Times New Roman" w:hAnsi="KZ Times New Roman"/>
          <w:b/>
          <w:sz w:val="28"/>
          <w:szCs w:val="28"/>
          <w:lang w:val="kk-KZ"/>
        </w:rPr>
        <w:t>ЖҮРЕК</w:t>
      </w:r>
      <w:r w:rsidR="00E77AF7">
        <w:rPr>
          <w:rFonts w:ascii="KZ Times New Roman" w:hAnsi="KZ Times New Roman"/>
          <w:b/>
          <w:sz w:val="28"/>
          <w:szCs w:val="28"/>
          <w:lang w:val="kk-KZ"/>
        </w:rPr>
        <w:t>ТІҢ ТУА БІТКЕН ДАМУ АҚАУЛАРЫ КЕЗІНДЕГІ</w:t>
      </w:r>
      <w:r w:rsidRPr="00DC793A">
        <w:rPr>
          <w:rFonts w:ascii="KZ Times New Roman" w:hAnsi="KZ Times New Roman"/>
          <w:b/>
          <w:sz w:val="28"/>
          <w:szCs w:val="28"/>
          <w:lang w:val="kk-KZ"/>
        </w:rPr>
        <w:t xml:space="preserve"> ХИРУРГИЯЛЫҚ  КӨМЕК КӨРСЕТУ ШАРАЛАРЫН ЖАҚСАРТУ</w:t>
      </w:r>
      <w:r w:rsidR="006209F3" w:rsidRPr="00DC793A">
        <w:rPr>
          <w:rFonts w:ascii="KZ Times New Roman" w:hAnsi="KZ Times New Roman"/>
          <w:sz w:val="28"/>
          <w:szCs w:val="28"/>
          <w:lang w:val="kk-KZ"/>
        </w:rPr>
        <w:t>...................................................</w:t>
      </w:r>
      <w:r w:rsidR="00E77AF7">
        <w:rPr>
          <w:rFonts w:ascii="KZ Times New Roman" w:hAnsi="KZ Times New Roman"/>
          <w:sz w:val="28"/>
          <w:szCs w:val="28"/>
          <w:lang w:val="kk-KZ"/>
        </w:rPr>
        <w:t>..........</w:t>
      </w:r>
      <w:r w:rsidR="001C297E" w:rsidRPr="00DC793A">
        <w:rPr>
          <w:rFonts w:ascii="KZ Times New Roman" w:hAnsi="KZ Times New Roman"/>
          <w:sz w:val="28"/>
          <w:szCs w:val="28"/>
          <w:lang w:val="kk-KZ"/>
        </w:rPr>
        <w:t>88</w:t>
      </w:r>
    </w:p>
    <w:p w:rsidR="00ED3CF6" w:rsidRPr="00DC793A" w:rsidRDefault="0052573F" w:rsidP="002D1141">
      <w:pPr>
        <w:widowControl w:val="0"/>
        <w:overflowPunct w:val="0"/>
        <w:autoSpaceDE w:val="0"/>
        <w:autoSpaceDN w:val="0"/>
        <w:adjustRightInd w:val="0"/>
        <w:spacing w:after="0" w:line="240" w:lineRule="auto"/>
        <w:ind w:left="2"/>
        <w:rPr>
          <w:rFonts w:ascii="Times New Roman" w:hAnsi="Times New Roman"/>
          <w:sz w:val="28"/>
          <w:szCs w:val="28"/>
          <w:lang w:val="ky-KG"/>
        </w:rPr>
      </w:pPr>
      <w:r w:rsidRPr="00DC793A">
        <w:rPr>
          <w:rFonts w:ascii="Times New Roman" w:hAnsi="Times New Roman"/>
          <w:b/>
          <w:sz w:val="28"/>
          <w:szCs w:val="28"/>
          <w:lang w:val="kk-KZ"/>
        </w:rPr>
        <w:t>ҚОРЫТЫНДЫ</w:t>
      </w:r>
      <w:r w:rsidR="00ED3CF6" w:rsidRPr="00DC793A">
        <w:rPr>
          <w:rFonts w:ascii="Times New Roman" w:hAnsi="Times New Roman"/>
          <w:sz w:val="28"/>
          <w:szCs w:val="28"/>
          <w:lang w:val="kk-KZ"/>
        </w:rPr>
        <w:t xml:space="preserve"> </w:t>
      </w:r>
      <w:r w:rsidR="00ED3CF6" w:rsidRPr="00DC793A">
        <w:rPr>
          <w:rFonts w:ascii="Times New Roman" w:hAnsi="Times New Roman"/>
          <w:sz w:val="28"/>
          <w:szCs w:val="28"/>
          <w:lang w:val="ky-KG"/>
        </w:rPr>
        <w:t>……………………………………………….</w:t>
      </w:r>
      <w:r w:rsidRPr="00DC793A">
        <w:rPr>
          <w:rFonts w:ascii="Times New Roman" w:hAnsi="Times New Roman"/>
          <w:sz w:val="28"/>
          <w:szCs w:val="28"/>
          <w:lang w:val="ky-KG"/>
        </w:rPr>
        <w:t xml:space="preserve">............................ </w:t>
      </w:r>
      <w:r w:rsidR="001C297E" w:rsidRPr="00DC793A">
        <w:rPr>
          <w:rFonts w:ascii="Times New Roman" w:hAnsi="Times New Roman"/>
          <w:sz w:val="28"/>
          <w:szCs w:val="28"/>
          <w:lang w:val="ky-KG"/>
        </w:rPr>
        <w:t xml:space="preserve"> 9</w:t>
      </w:r>
      <w:r w:rsidR="00C55EE3" w:rsidRPr="00DC793A">
        <w:rPr>
          <w:rFonts w:ascii="Times New Roman" w:hAnsi="Times New Roman"/>
          <w:sz w:val="28"/>
          <w:szCs w:val="28"/>
          <w:lang w:val="ky-KG"/>
        </w:rPr>
        <w:t>4</w:t>
      </w:r>
    </w:p>
    <w:p w:rsidR="00595F8C" w:rsidRPr="00DC793A" w:rsidRDefault="00595F8C" w:rsidP="002D1141">
      <w:pPr>
        <w:widowControl w:val="0"/>
        <w:autoSpaceDE w:val="0"/>
        <w:autoSpaceDN w:val="0"/>
        <w:adjustRightInd w:val="0"/>
        <w:spacing w:after="0" w:line="240" w:lineRule="auto"/>
        <w:rPr>
          <w:rFonts w:ascii="Times New Roman" w:hAnsi="Times New Roman"/>
          <w:b/>
          <w:sz w:val="28"/>
          <w:szCs w:val="28"/>
          <w:lang w:val="kk-KZ"/>
        </w:rPr>
      </w:pPr>
      <w:r w:rsidRPr="00DC793A">
        <w:rPr>
          <w:rFonts w:ascii="Times New Roman" w:hAnsi="Times New Roman"/>
          <w:b/>
          <w:sz w:val="28"/>
          <w:szCs w:val="28"/>
          <w:lang w:val="kk-KZ"/>
        </w:rPr>
        <w:t>ТҰЖЫРЫМДАР</w:t>
      </w:r>
      <w:r w:rsidRPr="00DC793A">
        <w:rPr>
          <w:rFonts w:ascii="Times New Roman" w:hAnsi="Times New Roman"/>
          <w:sz w:val="28"/>
          <w:szCs w:val="28"/>
          <w:lang w:val="kk-KZ"/>
        </w:rPr>
        <w:t>....................................................................................................</w:t>
      </w:r>
      <w:r w:rsidR="00E774E3" w:rsidRPr="00DC793A">
        <w:rPr>
          <w:rFonts w:ascii="Times New Roman" w:hAnsi="Times New Roman"/>
          <w:sz w:val="28"/>
          <w:szCs w:val="28"/>
          <w:lang w:val="kk-KZ"/>
        </w:rPr>
        <w:t>106</w:t>
      </w:r>
    </w:p>
    <w:p w:rsidR="00595F8C" w:rsidRPr="00DC793A" w:rsidRDefault="00E77AF7" w:rsidP="002D1141">
      <w:pPr>
        <w:widowControl w:val="0"/>
        <w:autoSpaceDE w:val="0"/>
        <w:autoSpaceDN w:val="0"/>
        <w:adjustRightInd w:val="0"/>
        <w:spacing w:after="0" w:line="240" w:lineRule="auto"/>
        <w:rPr>
          <w:rFonts w:ascii="Times New Roman" w:hAnsi="Times New Roman"/>
          <w:b/>
          <w:sz w:val="28"/>
          <w:szCs w:val="28"/>
          <w:lang w:val="kk-KZ"/>
        </w:rPr>
      </w:pPr>
      <w:r>
        <w:rPr>
          <w:rFonts w:ascii="Times New Roman" w:hAnsi="Times New Roman"/>
          <w:b/>
          <w:sz w:val="28"/>
          <w:szCs w:val="28"/>
          <w:lang w:val="kk-KZ"/>
        </w:rPr>
        <w:t>ТӘ</w:t>
      </w:r>
      <w:r w:rsidR="00595F8C" w:rsidRPr="00DC793A">
        <w:rPr>
          <w:rFonts w:ascii="Times New Roman" w:hAnsi="Times New Roman"/>
          <w:b/>
          <w:sz w:val="28"/>
          <w:szCs w:val="28"/>
          <w:lang w:val="kk-KZ"/>
        </w:rPr>
        <w:t>ЖІРИБЕЛІК ҰСЫНЫМДАР</w:t>
      </w:r>
      <w:r w:rsidR="00595F8C" w:rsidRPr="00DC793A">
        <w:rPr>
          <w:rFonts w:ascii="Times New Roman" w:hAnsi="Times New Roman"/>
          <w:sz w:val="28"/>
          <w:szCs w:val="28"/>
          <w:lang w:val="kk-KZ"/>
        </w:rPr>
        <w:t xml:space="preserve"> ..........................................</w:t>
      </w:r>
      <w:r w:rsidR="00E774E3" w:rsidRPr="00DC793A">
        <w:rPr>
          <w:rFonts w:ascii="Times New Roman" w:hAnsi="Times New Roman"/>
          <w:sz w:val="28"/>
          <w:szCs w:val="28"/>
          <w:lang w:val="kk-KZ"/>
        </w:rPr>
        <w:t>.............................108</w:t>
      </w:r>
    </w:p>
    <w:p w:rsidR="00760671" w:rsidRPr="00DC793A" w:rsidRDefault="00ED3CF6" w:rsidP="002D1141">
      <w:pPr>
        <w:widowControl w:val="0"/>
        <w:autoSpaceDE w:val="0"/>
        <w:autoSpaceDN w:val="0"/>
        <w:adjustRightInd w:val="0"/>
        <w:spacing w:after="0" w:line="240" w:lineRule="auto"/>
        <w:rPr>
          <w:rFonts w:ascii="Times New Roman" w:hAnsi="Times New Roman"/>
          <w:sz w:val="24"/>
          <w:szCs w:val="24"/>
          <w:lang w:val="ky-KG"/>
        </w:rPr>
      </w:pPr>
      <w:r w:rsidRPr="00DC793A">
        <w:rPr>
          <w:rFonts w:ascii="Times New Roman" w:hAnsi="Times New Roman"/>
          <w:b/>
          <w:sz w:val="28"/>
          <w:szCs w:val="28"/>
          <w:lang w:val="kk-KZ"/>
        </w:rPr>
        <w:t>ПАЙДАЛ</w:t>
      </w:r>
      <w:r w:rsidR="00760671" w:rsidRPr="00DC793A">
        <w:rPr>
          <w:rFonts w:ascii="Times New Roman" w:hAnsi="Times New Roman"/>
          <w:b/>
          <w:sz w:val="28"/>
          <w:szCs w:val="28"/>
          <w:lang w:val="kk-KZ"/>
        </w:rPr>
        <w:t>АНЫЛҒАН ӘДЕБИЕТТЕР ТІЗІМІ</w:t>
      </w:r>
      <w:r w:rsidR="00760671" w:rsidRPr="00DC793A">
        <w:rPr>
          <w:rFonts w:ascii="Times New Roman" w:hAnsi="Times New Roman"/>
          <w:sz w:val="28"/>
          <w:szCs w:val="28"/>
          <w:lang w:val="ky-KG"/>
        </w:rPr>
        <w:t xml:space="preserve"> …….……….……...............</w:t>
      </w:r>
      <w:r w:rsidR="00E774E3" w:rsidRPr="00DC793A">
        <w:rPr>
          <w:rFonts w:ascii="Times New Roman" w:hAnsi="Times New Roman"/>
          <w:sz w:val="28"/>
          <w:szCs w:val="28"/>
          <w:lang w:val="kk-KZ"/>
        </w:rPr>
        <w:t>....109</w:t>
      </w:r>
    </w:p>
    <w:p w:rsidR="00760671" w:rsidRPr="00DC793A" w:rsidRDefault="00A572C8" w:rsidP="002D1141">
      <w:pPr>
        <w:widowControl w:val="0"/>
        <w:autoSpaceDE w:val="0"/>
        <w:autoSpaceDN w:val="0"/>
        <w:adjustRightInd w:val="0"/>
        <w:spacing w:after="0" w:line="240" w:lineRule="auto"/>
        <w:rPr>
          <w:rFonts w:ascii="Times New Roman" w:hAnsi="Times New Roman"/>
          <w:sz w:val="28"/>
          <w:szCs w:val="28"/>
          <w:lang w:val="ky-KG"/>
        </w:rPr>
      </w:pPr>
      <w:r w:rsidRPr="00DC793A">
        <w:rPr>
          <w:rFonts w:ascii="Times New Roman" w:hAnsi="Times New Roman"/>
          <w:b/>
          <w:sz w:val="28"/>
          <w:szCs w:val="28"/>
          <w:lang w:val="kk-KZ"/>
        </w:rPr>
        <w:t>ҚОСЫМША</w:t>
      </w:r>
      <w:r w:rsidR="003102EF" w:rsidRPr="00DC793A">
        <w:rPr>
          <w:rFonts w:ascii="Times New Roman" w:hAnsi="Times New Roman"/>
          <w:b/>
          <w:sz w:val="28"/>
          <w:szCs w:val="28"/>
          <w:lang w:val="kk-KZ"/>
        </w:rPr>
        <w:tab/>
        <w:t>А</w:t>
      </w:r>
      <w:r w:rsidR="00760671" w:rsidRPr="00DC793A">
        <w:rPr>
          <w:rFonts w:ascii="Times New Roman" w:hAnsi="Times New Roman"/>
          <w:sz w:val="28"/>
          <w:szCs w:val="28"/>
          <w:lang w:val="ky-KG"/>
        </w:rPr>
        <w:t xml:space="preserve"> …………………………...…..…………………………..</w:t>
      </w:r>
      <w:r w:rsidR="00C55EE3" w:rsidRPr="00DC793A">
        <w:rPr>
          <w:rFonts w:ascii="Times New Roman" w:hAnsi="Times New Roman"/>
          <w:sz w:val="28"/>
          <w:szCs w:val="28"/>
          <w:lang w:val="ky-KG"/>
        </w:rPr>
        <w:t>....</w:t>
      </w:r>
      <w:r w:rsidR="003102EF" w:rsidRPr="00DC793A">
        <w:rPr>
          <w:rFonts w:ascii="Times New Roman" w:hAnsi="Times New Roman"/>
          <w:sz w:val="28"/>
          <w:szCs w:val="28"/>
          <w:lang w:val="ky-KG"/>
        </w:rPr>
        <w:t xml:space="preserve">  </w:t>
      </w:r>
      <w:r w:rsidR="00E774E3" w:rsidRPr="00DC793A">
        <w:rPr>
          <w:rFonts w:ascii="Times New Roman" w:hAnsi="Times New Roman"/>
          <w:sz w:val="28"/>
          <w:szCs w:val="28"/>
          <w:lang w:val="ky-KG"/>
        </w:rPr>
        <w:t>122</w:t>
      </w:r>
    </w:p>
    <w:p w:rsidR="003102EF" w:rsidRPr="00DC793A" w:rsidRDefault="003102EF" w:rsidP="002D1141">
      <w:pPr>
        <w:widowControl w:val="0"/>
        <w:autoSpaceDE w:val="0"/>
        <w:autoSpaceDN w:val="0"/>
        <w:adjustRightInd w:val="0"/>
        <w:spacing w:after="0" w:line="240" w:lineRule="auto"/>
        <w:rPr>
          <w:rFonts w:ascii="Times New Roman" w:hAnsi="Times New Roman"/>
          <w:sz w:val="28"/>
          <w:szCs w:val="28"/>
          <w:lang w:val="ky-KG"/>
        </w:rPr>
      </w:pPr>
      <w:r w:rsidRPr="00DC793A">
        <w:rPr>
          <w:rFonts w:ascii="Times New Roman" w:hAnsi="Times New Roman"/>
          <w:b/>
          <w:sz w:val="28"/>
          <w:szCs w:val="28"/>
          <w:lang w:val="kk-KZ"/>
        </w:rPr>
        <w:t>ҚОСЫМША</w:t>
      </w:r>
      <w:r w:rsidRPr="00DC793A">
        <w:rPr>
          <w:rFonts w:ascii="Times New Roman" w:hAnsi="Times New Roman"/>
          <w:b/>
          <w:sz w:val="28"/>
          <w:szCs w:val="28"/>
          <w:lang w:val="kk-KZ"/>
        </w:rPr>
        <w:tab/>
      </w:r>
      <w:r w:rsidRPr="00DC793A">
        <w:rPr>
          <w:rFonts w:ascii="Times New Roman" w:hAnsi="Times New Roman"/>
          <w:b/>
          <w:sz w:val="28"/>
          <w:szCs w:val="28"/>
          <w:lang w:val="ky-KG"/>
        </w:rPr>
        <w:t>Ә</w:t>
      </w:r>
      <w:r w:rsidRPr="00DC793A">
        <w:rPr>
          <w:rFonts w:ascii="Times New Roman" w:hAnsi="Times New Roman"/>
          <w:sz w:val="28"/>
          <w:szCs w:val="28"/>
          <w:lang w:val="ky-KG"/>
        </w:rPr>
        <w:t xml:space="preserve">…………………………...…..………………………….......  </w:t>
      </w:r>
      <w:r w:rsidR="00E774E3" w:rsidRPr="00DC793A">
        <w:rPr>
          <w:rFonts w:ascii="Times New Roman" w:hAnsi="Times New Roman"/>
          <w:sz w:val="28"/>
          <w:szCs w:val="28"/>
          <w:lang w:val="ky-KG"/>
        </w:rPr>
        <w:t>125</w:t>
      </w:r>
    </w:p>
    <w:p w:rsidR="003102EF" w:rsidRPr="00DC793A" w:rsidRDefault="00555C51" w:rsidP="002D1141">
      <w:pPr>
        <w:widowControl w:val="0"/>
        <w:autoSpaceDE w:val="0"/>
        <w:autoSpaceDN w:val="0"/>
        <w:adjustRightInd w:val="0"/>
        <w:spacing w:after="0" w:line="240" w:lineRule="auto"/>
        <w:rPr>
          <w:rFonts w:ascii="Times New Roman" w:hAnsi="Times New Roman"/>
          <w:sz w:val="28"/>
          <w:szCs w:val="28"/>
          <w:lang w:val="ky-KG"/>
        </w:rPr>
      </w:pPr>
      <w:r w:rsidRPr="00DC793A">
        <w:rPr>
          <w:rFonts w:ascii="Times New Roman" w:hAnsi="Times New Roman"/>
          <w:b/>
          <w:sz w:val="28"/>
          <w:szCs w:val="28"/>
          <w:lang w:val="kk-KZ"/>
        </w:rPr>
        <w:t>ҚОСЫМША</w:t>
      </w:r>
      <w:r w:rsidRPr="00DC793A">
        <w:rPr>
          <w:rFonts w:ascii="Times New Roman" w:hAnsi="Times New Roman"/>
          <w:b/>
          <w:sz w:val="28"/>
          <w:szCs w:val="28"/>
          <w:lang w:val="kk-KZ"/>
        </w:rPr>
        <w:tab/>
        <w:t>Б</w:t>
      </w:r>
      <w:r w:rsidRPr="00DC793A">
        <w:rPr>
          <w:rFonts w:ascii="Times New Roman" w:hAnsi="Times New Roman"/>
          <w:sz w:val="28"/>
          <w:szCs w:val="28"/>
          <w:lang w:val="kk-KZ"/>
        </w:rPr>
        <w:t xml:space="preserve"> …………</w:t>
      </w:r>
      <w:r w:rsidR="00E774E3" w:rsidRPr="00DC793A">
        <w:rPr>
          <w:rFonts w:ascii="Times New Roman" w:hAnsi="Times New Roman"/>
          <w:sz w:val="28"/>
          <w:szCs w:val="28"/>
          <w:lang w:val="kk-KZ"/>
        </w:rPr>
        <w:t>………………...…..…………………………....... 12</w:t>
      </w:r>
      <w:r w:rsidR="00E774E3" w:rsidRPr="00DC793A">
        <w:rPr>
          <w:rFonts w:ascii="Times New Roman" w:hAnsi="Times New Roman"/>
          <w:sz w:val="28"/>
          <w:szCs w:val="28"/>
          <w:lang w:val="ky-KG"/>
        </w:rPr>
        <w:t>6</w:t>
      </w:r>
    </w:p>
    <w:p w:rsidR="00555C51" w:rsidRPr="00DC793A" w:rsidRDefault="00555C51" w:rsidP="00555C51">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lang w:val="kk-KZ"/>
        </w:rPr>
        <w:t>ҚОСЫМША</w:t>
      </w:r>
      <w:r w:rsidRPr="00DC793A">
        <w:rPr>
          <w:rFonts w:ascii="Times New Roman" w:hAnsi="Times New Roman"/>
          <w:b/>
          <w:sz w:val="28"/>
          <w:szCs w:val="28"/>
          <w:lang w:val="kk-KZ"/>
        </w:rPr>
        <w:tab/>
        <w:t>В</w:t>
      </w:r>
      <w:r w:rsidRPr="00DC793A">
        <w:rPr>
          <w:rFonts w:ascii="Times New Roman" w:hAnsi="Times New Roman"/>
          <w:sz w:val="28"/>
          <w:szCs w:val="28"/>
          <w:lang w:val="kk-KZ"/>
        </w:rPr>
        <w:t xml:space="preserve"> …………</w:t>
      </w:r>
      <w:r w:rsidR="00E774E3" w:rsidRPr="00DC793A">
        <w:rPr>
          <w:rFonts w:ascii="Times New Roman" w:hAnsi="Times New Roman"/>
          <w:sz w:val="28"/>
          <w:szCs w:val="28"/>
          <w:lang w:val="kk-KZ"/>
        </w:rPr>
        <w:t>………………...…..…………………………....... 12</w:t>
      </w:r>
      <w:r w:rsidR="00E774E3" w:rsidRPr="00DC793A">
        <w:rPr>
          <w:rFonts w:ascii="Times New Roman" w:hAnsi="Times New Roman"/>
          <w:sz w:val="28"/>
          <w:szCs w:val="28"/>
        </w:rPr>
        <w:t>7</w:t>
      </w:r>
    </w:p>
    <w:p w:rsidR="00555C51" w:rsidRPr="00DC793A" w:rsidRDefault="00555C51" w:rsidP="00555C51">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rPr>
        <w:t>ҚОСЫМША</w:t>
      </w:r>
      <w:r w:rsidRPr="00DC793A">
        <w:rPr>
          <w:rFonts w:ascii="Times New Roman" w:hAnsi="Times New Roman"/>
          <w:b/>
          <w:sz w:val="28"/>
          <w:szCs w:val="28"/>
        </w:rPr>
        <w:tab/>
        <w:t>Г</w:t>
      </w:r>
      <w:r w:rsidRPr="00DC793A">
        <w:rPr>
          <w:rFonts w:ascii="Times New Roman" w:hAnsi="Times New Roman"/>
          <w:sz w:val="28"/>
          <w:szCs w:val="28"/>
        </w:rPr>
        <w:t xml:space="preserve"> ……………</w:t>
      </w:r>
      <w:r w:rsidR="00E774E3" w:rsidRPr="00DC793A">
        <w:rPr>
          <w:rFonts w:ascii="Times New Roman" w:hAnsi="Times New Roman"/>
          <w:sz w:val="28"/>
          <w:szCs w:val="28"/>
        </w:rPr>
        <w:t>……………...…..…………………………....... 128</w:t>
      </w:r>
    </w:p>
    <w:p w:rsidR="005B3F40" w:rsidRPr="00DC793A" w:rsidRDefault="005B3F40" w:rsidP="005B3F40">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rPr>
        <w:t>ҚОСЫМША</w:t>
      </w:r>
      <w:r w:rsidRPr="00DC793A">
        <w:rPr>
          <w:rFonts w:ascii="Times New Roman" w:hAnsi="Times New Roman"/>
          <w:b/>
          <w:sz w:val="28"/>
          <w:szCs w:val="28"/>
        </w:rPr>
        <w:tab/>
        <w:t>Ғ</w:t>
      </w:r>
      <w:r w:rsidRPr="00DC793A">
        <w:rPr>
          <w:rFonts w:ascii="Times New Roman" w:hAnsi="Times New Roman"/>
          <w:sz w:val="28"/>
          <w:szCs w:val="28"/>
        </w:rPr>
        <w:t xml:space="preserve"> ……………</w:t>
      </w:r>
      <w:r w:rsidR="00E774E3" w:rsidRPr="00DC793A">
        <w:rPr>
          <w:rFonts w:ascii="Times New Roman" w:hAnsi="Times New Roman"/>
          <w:sz w:val="28"/>
          <w:szCs w:val="28"/>
        </w:rPr>
        <w:t>……………...…..…………………………....... 129</w:t>
      </w:r>
    </w:p>
    <w:p w:rsidR="005B3F40" w:rsidRPr="00DC793A" w:rsidRDefault="005B3F40" w:rsidP="005B3F40">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rPr>
        <w:t>ҚОСЫМША</w:t>
      </w:r>
      <w:r w:rsidRPr="00DC793A">
        <w:rPr>
          <w:rFonts w:ascii="Times New Roman" w:hAnsi="Times New Roman"/>
          <w:b/>
          <w:sz w:val="28"/>
          <w:szCs w:val="28"/>
        </w:rPr>
        <w:tab/>
        <w:t>Д</w:t>
      </w:r>
      <w:r w:rsidRPr="00DC793A">
        <w:rPr>
          <w:rFonts w:ascii="Times New Roman" w:hAnsi="Times New Roman"/>
          <w:sz w:val="28"/>
          <w:szCs w:val="28"/>
        </w:rPr>
        <w:t xml:space="preserve"> ……………</w:t>
      </w:r>
      <w:r w:rsidR="00E774E3" w:rsidRPr="00DC793A">
        <w:rPr>
          <w:rFonts w:ascii="Times New Roman" w:hAnsi="Times New Roman"/>
          <w:sz w:val="28"/>
          <w:szCs w:val="28"/>
        </w:rPr>
        <w:t>……………...…..…………………………....... 130</w:t>
      </w:r>
    </w:p>
    <w:p w:rsidR="005B3F40" w:rsidRPr="00DC793A" w:rsidRDefault="005B3F40" w:rsidP="005B3F40">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rPr>
        <w:t>ҚОСЫМША</w:t>
      </w:r>
      <w:r w:rsidRPr="00DC793A">
        <w:rPr>
          <w:rFonts w:ascii="Times New Roman" w:hAnsi="Times New Roman"/>
          <w:b/>
          <w:sz w:val="28"/>
          <w:szCs w:val="28"/>
        </w:rPr>
        <w:tab/>
        <w:t>Е</w:t>
      </w:r>
      <w:r w:rsidRPr="00DC793A">
        <w:rPr>
          <w:rFonts w:ascii="Times New Roman" w:hAnsi="Times New Roman"/>
          <w:sz w:val="28"/>
          <w:szCs w:val="28"/>
        </w:rPr>
        <w:t xml:space="preserve"> ……………</w:t>
      </w:r>
      <w:r w:rsidR="00E774E3" w:rsidRPr="00DC793A">
        <w:rPr>
          <w:rFonts w:ascii="Times New Roman" w:hAnsi="Times New Roman"/>
          <w:sz w:val="28"/>
          <w:szCs w:val="28"/>
        </w:rPr>
        <w:t>……………...…..…………………………....... 132</w:t>
      </w:r>
    </w:p>
    <w:p w:rsidR="005B3F40" w:rsidRPr="00DC793A" w:rsidRDefault="005B3F40" w:rsidP="005B3F40">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rPr>
        <w:t>ҚОСЫМША</w:t>
      </w:r>
      <w:r w:rsidRPr="00DC793A">
        <w:rPr>
          <w:rFonts w:ascii="Times New Roman" w:hAnsi="Times New Roman"/>
          <w:b/>
          <w:sz w:val="28"/>
          <w:szCs w:val="28"/>
        </w:rPr>
        <w:tab/>
        <w:t>Ж</w:t>
      </w:r>
      <w:r w:rsidRPr="00DC793A">
        <w:rPr>
          <w:rFonts w:ascii="Times New Roman" w:hAnsi="Times New Roman"/>
          <w:sz w:val="28"/>
          <w:szCs w:val="28"/>
        </w:rPr>
        <w:t xml:space="preserve"> …………………………...…..…………………………......</w:t>
      </w:r>
      <w:r w:rsidR="00E774E3" w:rsidRPr="00DC793A">
        <w:rPr>
          <w:rFonts w:ascii="Times New Roman" w:hAnsi="Times New Roman"/>
          <w:sz w:val="28"/>
          <w:szCs w:val="28"/>
        </w:rPr>
        <w:t xml:space="preserve"> 133</w:t>
      </w:r>
    </w:p>
    <w:p w:rsidR="007D5B31" w:rsidRPr="00DC793A" w:rsidRDefault="007D5B31" w:rsidP="007D5B31">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rPr>
        <w:t>ҚОСЫМША</w:t>
      </w:r>
      <w:r w:rsidRPr="00DC793A">
        <w:rPr>
          <w:rFonts w:ascii="Times New Roman" w:hAnsi="Times New Roman"/>
          <w:b/>
          <w:sz w:val="28"/>
          <w:szCs w:val="28"/>
        </w:rPr>
        <w:tab/>
      </w:r>
      <w:r w:rsidRPr="00DC793A">
        <w:rPr>
          <w:rFonts w:ascii="Times New Roman" w:hAnsi="Times New Roman"/>
          <w:b/>
          <w:sz w:val="28"/>
          <w:szCs w:val="28"/>
          <w:lang w:val="kk-KZ"/>
        </w:rPr>
        <w:t>З</w:t>
      </w:r>
      <w:r w:rsidRPr="00DC793A">
        <w:rPr>
          <w:rFonts w:ascii="Times New Roman" w:hAnsi="Times New Roman"/>
          <w:sz w:val="28"/>
          <w:szCs w:val="28"/>
        </w:rPr>
        <w:t xml:space="preserve"> …………………………...…..…………………………......</w:t>
      </w:r>
      <w:r w:rsidR="00541995" w:rsidRPr="00DC793A">
        <w:rPr>
          <w:rFonts w:ascii="Times New Roman" w:hAnsi="Times New Roman"/>
          <w:sz w:val="28"/>
          <w:szCs w:val="28"/>
          <w:lang w:val="kk-KZ"/>
        </w:rPr>
        <w:t>..</w:t>
      </w:r>
      <w:r w:rsidR="00E774E3" w:rsidRPr="00DC793A">
        <w:rPr>
          <w:rFonts w:ascii="Times New Roman" w:hAnsi="Times New Roman"/>
          <w:sz w:val="28"/>
          <w:szCs w:val="28"/>
        </w:rPr>
        <w:t xml:space="preserve"> 134</w:t>
      </w:r>
    </w:p>
    <w:p w:rsidR="00672E46" w:rsidRPr="00DC793A" w:rsidRDefault="00672E46" w:rsidP="00672E46">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rPr>
        <w:t>ҚОСЫМША</w:t>
      </w:r>
      <w:r w:rsidRPr="00DC793A">
        <w:rPr>
          <w:rFonts w:ascii="Times New Roman" w:hAnsi="Times New Roman"/>
          <w:b/>
          <w:sz w:val="28"/>
          <w:szCs w:val="28"/>
        </w:rPr>
        <w:tab/>
      </w:r>
      <w:r w:rsidRPr="00DC793A">
        <w:rPr>
          <w:rFonts w:ascii="Times New Roman" w:hAnsi="Times New Roman"/>
          <w:b/>
          <w:sz w:val="28"/>
          <w:szCs w:val="28"/>
          <w:lang w:val="kk-KZ"/>
        </w:rPr>
        <w:t>И</w:t>
      </w:r>
      <w:r w:rsidRPr="00DC793A">
        <w:rPr>
          <w:rFonts w:ascii="Times New Roman" w:hAnsi="Times New Roman"/>
          <w:sz w:val="28"/>
          <w:szCs w:val="28"/>
        </w:rPr>
        <w:t xml:space="preserve"> …………………………...…..…………………………......</w:t>
      </w:r>
      <w:r w:rsidRPr="00DC793A">
        <w:rPr>
          <w:rFonts w:ascii="Times New Roman" w:hAnsi="Times New Roman"/>
          <w:sz w:val="28"/>
          <w:szCs w:val="28"/>
          <w:lang w:val="kk-KZ"/>
        </w:rPr>
        <w:t>.</w:t>
      </w:r>
      <w:r w:rsidR="00E774E3" w:rsidRPr="00DC793A">
        <w:rPr>
          <w:rFonts w:ascii="Times New Roman" w:hAnsi="Times New Roman"/>
          <w:sz w:val="28"/>
          <w:szCs w:val="28"/>
        </w:rPr>
        <w:t xml:space="preserve"> 135</w:t>
      </w:r>
    </w:p>
    <w:p w:rsidR="00672E46" w:rsidRPr="00DC793A" w:rsidRDefault="00672E46" w:rsidP="00672E46">
      <w:pPr>
        <w:widowControl w:val="0"/>
        <w:autoSpaceDE w:val="0"/>
        <w:autoSpaceDN w:val="0"/>
        <w:adjustRightInd w:val="0"/>
        <w:spacing w:after="0" w:line="240" w:lineRule="auto"/>
        <w:rPr>
          <w:rFonts w:ascii="Times New Roman" w:hAnsi="Times New Roman"/>
          <w:sz w:val="28"/>
          <w:szCs w:val="28"/>
        </w:rPr>
      </w:pPr>
      <w:r w:rsidRPr="00DC793A">
        <w:rPr>
          <w:rFonts w:ascii="Times New Roman" w:hAnsi="Times New Roman"/>
          <w:b/>
          <w:sz w:val="28"/>
          <w:szCs w:val="28"/>
        </w:rPr>
        <w:t>ҚОСЫМША</w:t>
      </w:r>
      <w:r w:rsidRPr="00DC793A">
        <w:rPr>
          <w:rFonts w:ascii="Times New Roman" w:hAnsi="Times New Roman"/>
          <w:b/>
          <w:sz w:val="28"/>
          <w:szCs w:val="28"/>
        </w:rPr>
        <w:tab/>
        <w:t>Й</w:t>
      </w:r>
      <w:r w:rsidRPr="00DC793A">
        <w:rPr>
          <w:rFonts w:ascii="Times New Roman" w:hAnsi="Times New Roman"/>
          <w:sz w:val="28"/>
          <w:szCs w:val="28"/>
        </w:rPr>
        <w:t xml:space="preserve"> …………………………...…..…………………………......</w:t>
      </w:r>
      <w:r w:rsidRPr="00DC793A">
        <w:rPr>
          <w:rFonts w:ascii="Times New Roman" w:hAnsi="Times New Roman"/>
          <w:sz w:val="28"/>
          <w:szCs w:val="28"/>
          <w:lang w:val="kk-KZ"/>
        </w:rPr>
        <w:t>..</w:t>
      </w:r>
      <w:r w:rsidR="00E774E3" w:rsidRPr="00DC793A">
        <w:rPr>
          <w:rFonts w:ascii="Times New Roman" w:hAnsi="Times New Roman"/>
          <w:sz w:val="28"/>
          <w:szCs w:val="28"/>
        </w:rPr>
        <w:t>136</w:t>
      </w:r>
    </w:p>
    <w:p w:rsidR="005B3F40" w:rsidRPr="00DC793A" w:rsidRDefault="005B3F40" w:rsidP="005B3F40">
      <w:pPr>
        <w:widowControl w:val="0"/>
        <w:autoSpaceDE w:val="0"/>
        <w:autoSpaceDN w:val="0"/>
        <w:adjustRightInd w:val="0"/>
        <w:spacing w:after="0" w:line="240" w:lineRule="auto"/>
        <w:rPr>
          <w:rFonts w:ascii="Times New Roman" w:hAnsi="Times New Roman"/>
          <w:sz w:val="28"/>
          <w:szCs w:val="28"/>
        </w:rPr>
      </w:pPr>
    </w:p>
    <w:p w:rsidR="005B3F40" w:rsidRPr="00DC793A" w:rsidRDefault="005B3F40" w:rsidP="005B3F40">
      <w:pPr>
        <w:widowControl w:val="0"/>
        <w:autoSpaceDE w:val="0"/>
        <w:autoSpaceDN w:val="0"/>
        <w:adjustRightInd w:val="0"/>
        <w:spacing w:after="0" w:line="240" w:lineRule="auto"/>
        <w:rPr>
          <w:rFonts w:ascii="Times New Roman" w:hAnsi="Times New Roman"/>
          <w:sz w:val="28"/>
          <w:szCs w:val="28"/>
        </w:rPr>
      </w:pPr>
    </w:p>
    <w:p w:rsidR="00555C51" w:rsidRPr="00DC793A" w:rsidRDefault="00555C51" w:rsidP="002D1141">
      <w:pPr>
        <w:widowControl w:val="0"/>
        <w:autoSpaceDE w:val="0"/>
        <w:autoSpaceDN w:val="0"/>
        <w:adjustRightInd w:val="0"/>
        <w:spacing w:after="0" w:line="240" w:lineRule="auto"/>
        <w:rPr>
          <w:rFonts w:ascii="Times New Roman" w:hAnsi="Times New Roman"/>
          <w:sz w:val="28"/>
          <w:szCs w:val="28"/>
        </w:rPr>
      </w:pPr>
    </w:p>
    <w:p w:rsidR="003102EF" w:rsidRPr="00DC793A" w:rsidRDefault="003102EF" w:rsidP="002D1141">
      <w:pPr>
        <w:widowControl w:val="0"/>
        <w:autoSpaceDE w:val="0"/>
        <w:autoSpaceDN w:val="0"/>
        <w:adjustRightInd w:val="0"/>
        <w:spacing w:after="0" w:line="240" w:lineRule="auto"/>
        <w:rPr>
          <w:rFonts w:ascii="Times New Roman" w:hAnsi="Times New Roman"/>
          <w:sz w:val="24"/>
          <w:szCs w:val="24"/>
          <w:lang w:val="ky-KG"/>
        </w:rPr>
      </w:pPr>
    </w:p>
    <w:p w:rsidR="00760671" w:rsidRPr="00DC793A" w:rsidRDefault="00760671" w:rsidP="002D1141">
      <w:pPr>
        <w:pStyle w:val="2"/>
        <w:overflowPunct w:val="0"/>
        <w:autoSpaceDE w:val="0"/>
        <w:autoSpaceDN w:val="0"/>
        <w:adjustRightInd w:val="0"/>
        <w:spacing w:before="0" w:beforeAutospacing="0" w:after="0" w:afterAutospacing="0"/>
        <w:ind w:firstLine="567"/>
        <w:textAlignment w:val="baseline"/>
        <w:rPr>
          <w:sz w:val="28"/>
          <w:szCs w:val="28"/>
          <w:lang w:val="kk-KZ"/>
        </w:rPr>
      </w:pPr>
    </w:p>
    <w:p w:rsidR="00760671" w:rsidRPr="00DC793A" w:rsidRDefault="00760671"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760671" w:rsidRPr="00DC793A" w:rsidRDefault="00760671"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3606B5" w:rsidRPr="00DC793A" w:rsidRDefault="003606B5"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3606B5" w:rsidRPr="00DC793A" w:rsidRDefault="003606B5"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3606B5" w:rsidRPr="00DC793A" w:rsidRDefault="003606B5"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3606B5" w:rsidRPr="00DC793A" w:rsidRDefault="003606B5"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3606B5" w:rsidRPr="00DC793A" w:rsidRDefault="003606B5"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3606B5" w:rsidRPr="00DC793A" w:rsidRDefault="003606B5"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3606B5" w:rsidRPr="00DC793A" w:rsidRDefault="003606B5"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760671" w:rsidRPr="00DC793A" w:rsidRDefault="00760671" w:rsidP="002D1141">
      <w:pPr>
        <w:pStyle w:val="2"/>
        <w:overflowPunct w:val="0"/>
        <w:autoSpaceDE w:val="0"/>
        <w:autoSpaceDN w:val="0"/>
        <w:adjustRightInd w:val="0"/>
        <w:spacing w:before="0" w:beforeAutospacing="0" w:after="0" w:afterAutospacing="0"/>
        <w:ind w:firstLine="567"/>
        <w:jc w:val="both"/>
        <w:textAlignment w:val="baseline"/>
        <w:rPr>
          <w:sz w:val="28"/>
          <w:szCs w:val="28"/>
          <w:lang w:val="kk-KZ"/>
        </w:rPr>
      </w:pPr>
    </w:p>
    <w:p w:rsidR="0084705B" w:rsidRPr="00DC793A" w:rsidRDefault="0084705B" w:rsidP="002D1141">
      <w:pPr>
        <w:pStyle w:val="2"/>
        <w:overflowPunct w:val="0"/>
        <w:autoSpaceDE w:val="0"/>
        <w:autoSpaceDN w:val="0"/>
        <w:adjustRightInd w:val="0"/>
        <w:spacing w:before="0" w:beforeAutospacing="0" w:after="0" w:afterAutospacing="0"/>
        <w:jc w:val="both"/>
        <w:textAlignment w:val="baseline"/>
        <w:rPr>
          <w:sz w:val="28"/>
          <w:szCs w:val="28"/>
          <w:lang w:val="kk-KZ"/>
        </w:rPr>
      </w:pPr>
    </w:p>
    <w:p w:rsidR="003102EF" w:rsidRPr="00DC793A" w:rsidRDefault="003102EF" w:rsidP="002D1141">
      <w:pPr>
        <w:pStyle w:val="2"/>
        <w:overflowPunct w:val="0"/>
        <w:autoSpaceDE w:val="0"/>
        <w:autoSpaceDN w:val="0"/>
        <w:adjustRightInd w:val="0"/>
        <w:spacing w:before="0" w:beforeAutospacing="0" w:after="0" w:afterAutospacing="0"/>
        <w:jc w:val="both"/>
        <w:textAlignment w:val="baseline"/>
        <w:rPr>
          <w:sz w:val="28"/>
          <w:szCs w:val="28"/>
          <w:lang w:val="kk-KZ"/>
        </w:rPr>
      </w:pPr>
    </w:p>
    <w:p w:rsidR="00760671" w:rsidRPr="00DC793A" w:rsidRDefault="00760671" w:rsidP="002D1141">
      <w:pPr>
        <w:pStyle w:val="2"/>
        <w:overflowPunct w:val="0"/>
        <w:autoSpaceDE w:val="0"/>
        <w:autoSpaceDN w:val="0"/>
        <w:adjustRightInd w:val="0"/>
        <w:spacing w:before="0" w:beforeAutospacing="0" w:after="0" w:afterAutospacing="0"/>
        <w:ind w:firstLine="567"/>
        <w:jc w:val="center"/>
        <w:textAlignment w:val="baseline"/>
        <w:rPr>
          <w:sz w:val="28"/>
          <w:szCs w:val="28"/>
          <w:lang w:val="kk-KZ"/>
        </w:rPr>
      </w:pPr>
      <w:r w:rsidRPr="00DC793A">
        <w:rPr>
          <w:sz w:val="28"/>
          <w:szCs w:val="28"/>
          <w:lang w:val="ky-KG"/>
        </w:rPr>
        <w:lastRenderedPageBreak/>
        <w:t>НОРМАТИВ</w:t>
      </w:r>
      <w:r w:rsidRPr="00DC793A">
        <w:rPr>
          <w:sz w:val="28"/>
          <w:szCs w:val="28"/>
          <w:lang w:val="kk-KZ"/>
        </w:rPr>
        <w:t>ТІ</w:t>
      </w:r>
      <w:r w:rsidR="002E6E9C" w:rsidRPr="00DC793A">
        <w:rPr>
          <w:sz w:val="28"/>
          <w:szCs w:val="28"/>
          <w:lang w:val="kk-KZ"/>
        </w:rPr>
        <w:t>К</w:t>
      </w:r>
      <w:r w:rsidRPr="00DC793A">
        <w:rPr>
          <w:sz w:val="28"/>
          <w:szCs w:val="28"/>
          <w:lang w:val="ky-KG"/>
        </w:rPr>
        <w:t xml:space="preserve"> С</w:t>
      </w:r>
      <w:r w:rsidRPr="00DC793A">
        <w:rPr>
          <w:sz w:val="28"/>
          <w:szCs w:val="28"/>
          <w:lang w:val="kk-KZ"/>
        </w:rPr>
        <w:t>ІЛТЕМЕЛЕР</w:t>
      </w:r>
    </w:p>
    <w:p w:rsidR="00760671" w:rsidRPr="00DC793A" w:rsidRDefault="00760671" w:rsidP="002D1141">
      <w:pPr>
        <w:pStyle w:val="2"/>
        <w:overflowPunct w:val="0"/>
        <w:autoSpaceDE w:val="0"/>
        <w:autoSpaceDN w:val="0"/>
        <w:adjustRightInd w:val="0"/>
        <w:spacing w:before="0" w:beforeAutospacing="0" w:after="0" w:afterAutospacing="0"/>
        <w:ind w:firstLine="567"/>
        <w:jc w:val="both"/>
        <w:textAlignment w:val="baseline"/>
        <w:rPr>
          <w:sz w:val="32"/>
          <w:szCs w:val="32"/>
          <w:lang w:val="kk-KZ"/>
        </w:rPr>
      </w:pPr>
    </w:p>
    <w:p w:rsidR="00760671" w:rsidRPr="00DC793A" w:rsidRDefault="00A572C8" w:rsidP="002D1141">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sidRPr="00DC793A">
        <w:rPr>
          <w:b w:val="0"/>
          <w:sz w:val="28"/>
          <w:szCs w:val="28"/>
          <w:lang w:val="ky-KG"/>
        </w:rPr>
        <w:t>Аталған</w:t>
      </w:r>
      <w:r w:rsidR="00760671" w:rsidRPr="00DC793A">
        <w:rPr>
          <w:b w:val="0"/>
          <w:sz w:val="28"/>
          <w:szCs w:val="28"/>
          <w:lang w:val="ky-KG"/>
        </w:rPr>
        <w:t xml:space="preserve"> диссертациялық жұмыста  келесі нормативтік стандарттарға сілтемелер қолданылған:</w:t>
      </w:r>
    </w:p>
    <w:p w:rsidR="00760671" w:rsidRPr="00DC793A" w:rsidRDefault="00A572C8" w:rsidP="002D1141">
      <w:pPr>
        <w:pStyle w:val="2"/>
        <w:overflowPunct w:val="0"/>
        <w:autoSpaceDE w:val="0"/>
        <w:autoSpaceDN w:val="0"/>
        <w:adjustRightInd w:val="0"/>
        <w:spacing w:before="0" w:beforeAutospacing="0" w:after="0" w:afterAutospacing="0"/>
        <w:ind w:firstLine="567"/>
        <w:jc w:val="both"/>
        <w:textAlignment w:val="baseline"/>
        <w:rPr>
          <w:b w:val="0"/>
          <w:sz w:val="28"/>
          <w:szCs w:val="28"/>
          <w:lang w:val="kk-KZ"/>
        </w:rPr>
      </w:pPr>
      <w:r w:rsidRPr="00DC793A">
        <w:rPr>
          <w:b w:val="0"/>
          <w:sz w:val="28"/>
          <w:szCs w:val="28"/>
          <w:lang w:val="ky-KG"/>
        </w:rPr>
        <w:t>МЕМСТ 6.38-90</w:t>
      </w:r>
      <w:r w:rsidR="00760671" w:rsidRPr="00DC793A">
        <w:rPr>
          <w:b w:val="0"/>
          <w:sz w:val="28"/>
          <w:szCs w:val="28"/>
          <w:lang w:val="ky-KG"/>
        </w:rPr>
        <w:t xml:space="preserve"> </w:t>
      </w:r>
      <w:r w:rsidR="00F5740C">
        <w:rPr>
          <w:b w:val="0"/>
          <w:sz w:val="28"/>
          <w:szCs w:val="28"/>
          <w:lang w:val="kk-KZ"/>
        </w:rPr>
        <w:t>Құжат айналымын</w:t>
      </w:r>
      <w:r w:rsidR="008A3F24" w:rsidRPr="00DC793A">
        <w:rPr>
          <w:b w:val="0"/>
          <w:sz w:val="28"/>
          <w:szCs w:val="28"/>
          <w:lang w:val="kk-KZ"/>
        </w:rPr>
        <w:t xml:space="preserve"> реттестіру</w:t>
      </w:r>
      <w:r w:rsidR="00760671" w:rsidRPr="00DC793A">
        <w:rPr>
          <w:b w:val="0"/>
          <w:sz w:val="28"/>
          <w:szCs w:val="28"/>
          <w:lang w:val="kk-KZ"/>
        </w:rPr>
        <w:t>. Ұйымдастыру</w:t>
      </w:r>
      <w:r w:rsidR="00F5740C">
        <w:rPr>
          <w:b w:val="0"/>
          <w:sz w:val="28"/>
          <w:szCs w:val="28"/>
          <w:lang w:val="kk-KZ"/>
        </w:rPr>
        <w:t xml:space="preserve"> </w:t>
      </w:r>
      <w:r w:rsidR="00F5740C">
        <w:rPr>
          <w:b w:val="0"/>
          <w:sz w:val="28"/>
          <w:szCs w:val="28"/>
          <w:lang w:val="ky-KG"/>
        </w:rPr>
        <w:t>және</w:t>
      </w:r>
      <w:r w:rsidR="00F5740C">
        <w:rPr>
          <w:b w:val="0"/>
          <w:sz w:val="28"/>
          <w:szCs w:val="28"/>
          <w:lang w:val="kk-KZ"/>
        </w:rPr>
        <w:t xml:space="preserve"> реттеуші</w:t>
      </w:r>
      <w:r w:rsidR="00760671" w:rsidRPr="00DC793A">
        <w:rPr>
          <w:b w:val="0"/>
          <w:sz w:val="28"/>
          <w:szCs w:val="28"/>
          <w:lang w:val="kk-KZ"/>
        </w:rPr>
        <w:t xml:space="preserve"> құжаттар</w:t>
      </w:r>
      <w:r w:rsidR="00F5740C">
        <w:rPr>
          <w:b w:val="0"/>
          <w:sz w:val="28"/>
          <w:szCs w:val="28"/>
          <w:lang w:val="kk-KZ"/>
        </w:rPr>
        <w:t>дың сұлбасы. Құжаттарға арнайы рәсімдеу үшін</w:t>
      </w:r>
      <w:r w:rsidR="00760671" w:rsidRPr="00DC793A">
        <w:rPr>
          <w:b w:val="0"/>
          <w:sz w:val="28"/>
          <w:szCs w:val="28"/>
          <w:lang w:val="kk-KZ"/>
        </w:rPr>
        <w:t xml:space="preserve"> талаптар</w:t>
      </w:r>
      <w:r w:rsidR="00006784">
        <w:rPr>
          <w:b w:val="0"/>
          <w:sz w:val="28"/>
          <w:szCs w:val="28"/>
          <w:lang w:val="kk-KZ"/>
        </w:rPr>
        <w:t xml:space="preserve"> қойылған</w:t>
      </w:r>
      <w:r w:rsidR="00760671" w:rsidRPr="00DC793A">
        <w:rPr>
          <w:b w:val="0"/>
          <w:sz w:val="28"/>
          <w:szCs w:val="28"/>
          <w:lang w:val="kk-KZ"/>
        </w:rPr>
        <w:t>.</w:t>
      </w:r>
    </w:p>
    <w:p w:rsidR="00760671" w:rsidRPr="00DC793A" w:rsidRDefault="00760671" w:rsidP="002D1141">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sidRPr="00DC793A">
        <w:rPr>
          <w:b w:val="0"/>
          <w:sz w:val="28"/>
          <w:szCs w:val="28"/>
          <w:lang w:val="ky-KG"/>
        </w:rPr>
        <w:t>МЕМСТ 7.32-2001 (Мемлекетаралық стандарт)</w:t>
      </w:r>
      <w:r w:rsidR="00006784">
        <w:rPr>
          <w:b w:val="0"/>
          <w:sz w:val="28"/>
          <w:szCs w:val="28"/>
          <w:lang w:val="ky-KG"/>
        </w:rPr>
        <w:t>.</w:t>
      </w:r>
      <w:r w:rsidRPr="00DC793A">
        <w:rPr>
          <w:b w:val="0"/>
          <w:sz w:val="28"/>
          <w:szCs w:val="28"/>
          <w:lang w:val="ky-KG"/>
        </w:rPr>
        <w:t xml:space="preserve"> Ақпарат</w:t>
      </w:r>
      <w:r w:rsidR="00006784">
        <w:rPr>
          <w:b w:val="0"/>
          <w:sz w:val="28"/>
          <w:szCs w:val="28"/>
          <w:lang w:val="ky-KG"/>
        </w:rPr>
        <w:t>тар</w:t>
      </w:r>
      <w:r w:rsidRPr="00DC793A">
        <w:rPr>
          <w:b w:val="0"/>
          <w:sz w:val="28"/>
          <w:szCs w:val="28"/>
          <w:lang w:val="ky-KG"/>
        </w:rPr>
        <w:t>, кітапхан</w:t>
      </w:r>
      <w:r w:rsidR="00006784">
        <w:rPr>
          <w:b w:val="0"/>
          <w:sz w:val="28"/>
          <w:szCs w:val="28"/>
          <w:lang w:val="ky-KG"/>
        </w:rPr>
        <w:t>а ішілік және баспа жұмыстары</w:t>
      </w:r>
      <w:r w:rsidRPr="00DC793A">
        <w:rPr>
          <w:b w:val="0"/>
          <w:sz w:val="28"/>
          <w:szCs w:val="28"/>
          <w:lang w:val="ky-KG"/>
        </w:rPr>
        <w:t xml:space="preserve"> бойынша</w:t>
      </w:r>
      <w:r w:rsidR="00006784">
        <w:rPr>
          <w:b w:val="0"/>
          <w:sz w:val="28"/>
          <w:szCs w:val="28"/>
          <w:lang w:val="ky-KG"/>
        </w:rPr>
        <w:t xml:space="preserve"> арнайы стандарттық жүйе</w:t>
      </w:r>
      <w:r w:rsidRPr="00DC793A">
        <w:rPr>
          <w:b w:val="0"/>
          <w:sz w:val="28"/>
          <w:szCs w:val="28"/>
          <w:lang w:val="ky-KG"/>
        </w:rPr>
        <w:t>. Ғылыми-зерттеу</w:t>
      </w:r>
      <w:r w:rsidR="00006784">
        <w:rPr>
          <w:b w:val="0"/>
          <w:sz w:val="28"/>
          <w:szCs w:val="28"/>
          <w:lang w:val="ky-KG"/>
        </w:rPr>
        <w:t>шілік жұмыстар есебі. Құрылымдық және</w:t>
      </w:r>
      <w:r w:rsidRPr="00DC793A">
        <w:rPr>
          <w:b w:val="0"/>
          <w:sz w:val="28"/>
          <w:szCs w:val="28"/>
          <w:lang w:val="ky-KG"/>
        </w:rPr>
        <w:t xml:space="preserve"> құрастыру ережелері.</w:t>
      </w:r>
    </w:p>
    <w:p w:rsidR="00760671" w:rsidRPr="00DC793A" w:rsidRDefault="00760671" w:rsidP="002D1141">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sidRPr="00DC793A">
        <w:rPr>
          <w:b w:val="0"/>
          <w:sz w:val="28"/>
          <w:szCs w:val="28"/>
          <w:lang w:val="ky-KG"/>
        </w:rPr>
        <w:t>МЕМСТ 7.1-84 Ақпарат</w:t>
      </w:r>
      <w:r w:rsidR="00006784">
        <w:rPr>
          <w:b w:val="0"/>
          <w:sz w:val="28"/>
          <w:szCs w:val="28"/>
          <w:lang w:val="ky-KG"/>
        </w:rPr>
        <w:t>тар, кітапхана ішілік және баспа жұмыстары бойынша стандарттық жүйе. Құжаттар түрлерінің библиография бойынша</w:t>
      </w:r>
      <w:r w:rsidRPr="00DC793A">
        <w:rPr>
          <w:b w:val="0"/>
          <w:sz w:val="28"/>
          <w:szCs w:val="28"/>
          <w:lang w:val="ky-KG"/>
        </w:rPr>
        <w:t xml:space="preserve"> сипатталуы.</w:t>
      </w:r>
      <w:r w:rsidR="00006784">
        <w:rPr>
          <w:b w:val="0"/>
          <w:sz w:val="28"/>
          <w:szCs w:val="28"/>
          <w:lang w:val="ky-KG"/>
        </w:rPr>
        <w:t xml:space="preserve"> </w:t>
      </w:r>
      <w:r w:rsidRPr="00DC793A">
        <w:rPr>
          <w:b w:val="0"/>
          <w:sz w:val="28"/>
          <w:szCs w:val="28"/>
          <w:lang w:val="ky-KG"/>
        </w:rPr>
        <w:t>Жалпы талаптар</w:t>
      </w:r>
      <w:r w:rsidR="00006784">
        <w:rPr>
          <w:b w:val="0"/>
          <w:sz w:val="28"/>
          <w:szCs w:val="28"/>
          <w:lang w:val="ky-KG"/>
        </w:rPr>
        <w:t>ы және</w:t>
      </w:r>
      <w:r w:rsidRPr="00DC793A">
        <w:rPr>
          <w:b w:val="0"/>
          <w:sz w:val="28"/>
          <w:szCs w:val="28"/>
          <w:lang w:val="ky-KG"/>
        </w:rPr>
        <w:t xml:space="preserve"> құрастыр</w:t>
      </w:r>
      <w:r w:rsidR="00006784">
        <w:rPr>
          <w:b w:val="0"/>
          <w:sz w:val="28"/>
          <w:szCs w:val="28"/>
          <w:lang w:val="ky-KG"/>
        </w:rPr>
        <w:t>ыл</w:t>
      </w:r>
      <w:r w:rsidRPr="00DC793A">
        <w:rPr>
          <w:b w:val="0"/>
          <w:sz w:val="28"/>
          <w:szCs w:val="28"/>
          <w:lang w:val="ky-KG"/>
        </w:rPr>
        <w:t>у ережелері.</w:t>
      </w:r>
    </w:p>
    <w:p w:rsidR="00760671" w:rsidRPr="00DC793A" w:rsidRDefault="00760671" w:rsidP="002D1141">
      <w:pPr>
        <w:pStyle w:val="2"/>
        <w:overflowPunct w:val="0"/>
        <w:autoSpaceDE w:val="0"/>
        <w:autoSpaceDN w:val="0"/>
        <w:adjustRightInd w:val="0"/>
        <w:spacing w:before="0" w:beforeAutospacing="0" w:after="0" w:afterAutospacing="0"/>
        <w:ind w:firstLine="567"/>
        <w:jc w:val="both"/>
        <w:textAlignment w:val="baseline"/>
        <w:rPr>
          <w:b w:val="0"/>
          <w:sz w:val="32"/>
          <w:szCs w:val="32"/>
          <w:lang w:val="ky-KG"/>
        </w:rPr>
      </w:pPr>
      <w:r w:rsidRPr="00DC793A">
        <w:rPr>
          <w:b w:val="0"/>
          <w:sz w:val="28"/>
          <w:szCs w:val="28"/>
          <w:lang w:val="ky-KG"/>
        </w:rPr>
        <w:t>МЕМСТ 7.9-95 (ИСО 214-76) Ақпарат</w:t>
      </w:r>
      <w:r w:rsidR="00006784">
        <w:rPr>
          <w:b w:val="0"/>
          <w:sz w:val="28"/>
          <w:szCs w:val="28"/>
          <w:lang w:val="ky-KG"/>
        </w:rPr>
        <w:t>тар, кітапхана ішілік және баспа жұмыстары бойынша стандарттық жүйе</w:t>
      </w:r>
      <w:r w:rsidRPr="00DC793A">
        <w:rPr>
          <w:b w:val="0"/>
          <w:sz w:val="28"/>
          <w:szCs w:val="28"/>
          <w:lang w:val="ky-KG"/>
        </w:rPr>
        <w:t>.</w:t>
      </w:r>
      <w:r w:rsidR="00006784">
        <w:rPr>
          <w:b w:val="0"/>
          <w:sz w:val="28"/>
          <w:szCs w:val="28"/>
          <w:lang w:val="ky-KG"/>
        </w:rPr>
        <w:t xml:space="preserve"> Реферат және аңдатпа</w:t>
      </w:r>
      <w:r w:rsidRPr="00DC793A">
        <w:rPr>
          <w:b w:val="0"/>
          <w:sz w:val="28"/>
          <w:szCs w:val="28"/>
          <w:lang w:val="ky-KG"/>
        </w:rPr>
        <w:t>.</w:t>
      </w:r>
      <w:r w:rsidR="00006784">
        <w:rPr>
          <w:b w:val="0"/>
          <w:sz w:val="28"/>
          <w:szCs w:val="28"/>
          <w:lang w:val="ky-KG"/>
        </w:rPr>
        <w:t xml:space="preserve"> </w:t>
      </w:r>
      <w:r w:rsidRPr="00DC793A">
        <w:rPr>
          <w:b w:val="0"/>
          <w:sz w:val="28"/>
          <w:szCs w:val="28"/>
          <w:lang w:val="ky-KG"/>
        </w:rPr>
        <w:t>Жалпы талаптар.</w:t>
      </w:r>
    </w:p>
    <w:p w:rsidR="00006784" w:rsidRDefault="00760671" w:rsidP="002D1141">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sidRPr="00DC793A">
        <w:rPr>
          <w:b w:val="0"/>
          <w:sz w:val="28"/>
          <w:szCs w:val="28"/>
          <w:lang w:val="ky-KG"/>
        </w:rPr>
        <w:t xml:space="preserve">МЕМСТ 7.12-93 </w:t>
      </w:r>
      <w:r w:rsidR="00006784" w:rsidRPr="00006784">
        <w:rPr>
          <w:b w:val="0"/>
          <w:sz w:val="28"/>
          <w:szCs w:val="28"/>
          <w:lang w:val="ky-KG"/>
        </w:rPr>
        <w:t xml:space="preserve">Ақпараттар, кітапхана ішілік және баспа жұмыстары бойынша стандарттық жүйе. </w:t>
      </w:r>
      <w:r w:rsidR="00006784">
        <w:rPr>
          <w:b w:val="0"/>
          <w:sz w:val="28"/>
          <w:szCs w:val="28"/>
          <w:lang w:val="ky-KG"/>
        </w:rPr>
        <w:t>Библиография бойынша</w:t>
      </w:r>
      <w:r w:rsidR="008A3F24" w:rsidRPr="00DC793A">
        <w:rPr>
          <w:b w:val="0"/>
          <w:sz w:val="28"/>
          <w:szCs w:val="28"/>
          <w:lang w:val="ky-KG"/>
        </w:rPr>
        <w:t xml:space="preserve"> жазба. Қазақ</w:t>
      </w:r>
      <w:r w:rsidRPr="00DC793A">
        <w:rPr>
          <w:b w:val="0"/>
          <w:sz w:val="28"/>
          <w:szCs w:val="28"/>
          <w:lang w:val="ky-KG"/>
        </w:rPr>
        <w:t xml:space="preserve"> тіліндегі сөздерді қысқарту</w:t>
      </w:r>
      <w:r w:rsidR="00006784">
        <w:rPr>
          <w:b w:val="0"/>
          <w:sz w:val="28"/>
          <w:szCs w:val="28"/>
          <w:lang w:val="ky-KG"/>
        </w:rPr>
        <w:t xml:space="preserve"> ережелері</w:t>
      </w:r>
      <w:r w:rsidRPr="00DC793A">
        <w:rPr>
          <w:b w:val="0"/>
          <w:sz w:val="28"/>
          <w:szCs w:val="28"/>
          <w:lang w:val="ky-KG"/>
        </w:rPr>
        <w:t xml:space="preserve">.  </w:t>
      </w:r>
    </w:p>
    <w:p w:rsidR="00760671" w:rsidRPr="00DC793A" w:rsidRDefault="00760671" w:rsidP="002D1141">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sidRPr="00DC793A">
        <w:rPr>
          <w:b w:val="0"/>
          <w:sz w:val="28"/>
          <w:szCs w:val="28"/>
          <w:lang w:val="ky-KG"/>
        </w:rPr>
        <w:t xml:space="preserve">МЕМСТ 7.54-88 </w:t>
      </w:r>
      <w:r w:rsidR="00006784" w:rsidRPr="00006784">
        <w:rPr>
          <w:b w:val="0"/>
          <w:sz w:val="28"/>
          <w:szCs w:val="28"/>
          <w:lang w:val="ky-KG"/>
        </w:rPr>
        <w:t xml:space="preserve">Ақпараттар, кітапхана ішілік және баспа жұмыстары бойынша стандарттық жүйе. </w:t>
      </w:r>
      <w:r w:rsidRPr="00DC793A">
        <w:rPr>
          <w:b w:val="0"/>
          <w:sz w:val="28"/>
          <w:szCs w:val="28"/>
          <w:lang w:val="ky-KG"/>
        </w:rPr>
        <w:t>Ғылыми-</w:t>
      </w:r>
      <w:r w:rsidR="00CA146F">
        <w:rPr>
          <w:b w:val="0"/>
          <w:sz w:val="28"/>
          <w:szCs w:val="28"/>
          <w:lang w:val="kk-KZ"/>
        </w:rPr>
        <w:t xml:space="preserve">техникалық құжаттар </w:t>
      </w:r>
      <w:r w:rsidRPr="00DC793A">
        <w:rPr>
          <w:b w:val="0"/>
          <w:sz w:val="28"/>
          <w:szCs w:val="28"/>
          <w:lang w:val="kk-KZ"/>
        </w:rPr>
        <w:t xml:space="preserve">туралы сандық </w:t>
      </w:r>
      <w:r w:rsidR="00CA146F">
        <w:rPr>
          <w:b w:val="0"/>
          <w:sz w:val="28"/>
          <w:szCs w:val="28"/>
          <w:lang w:val="kk-KZ"/>
        </w:rPr>
        <w:t xml:space="preserve">арнайы </w:t>
      </w:r>
      <w:r w:rsidRPr="00DC793A">
        <w:rPr>
          <w:b w:val="0"/>
          <w:sz w:val="28"/>
          <w:szCs w:val="28"/>
          <w:lang w:val="kk-KZ"/>
        </w:rPr>
        <w:t>мәліметтерді келтіру. Жалпы талаптар.</w:t>
      </w:r>
    </w:p>
    <w:p w:rsidR="00760671" w:rsidRPr="00DC793A" w:rsidRDefault="00CA146F" w:rsidP="002D1141">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Pr>
          <w:rStyle w:val="af4"/>
          <w:sz w:val="28"/>
          <w:szCs w:val="28"/>
          <w:shd w:val="clear" w:color="auto" w:fill="FFFFFF"/>
          <w:lang w:val="kk-KZ"/>
        </w:rPr>
        <w:t>ҚР Д</w:t>
      </w:r>
      <w:r w:rsidR="00760671" w:rsidRPr="00DC793A">
        <w:rPr>
          <w:rStyle w:val="af4"/>
          <w:sz w:val="28"/>
          <w:szCs w:val="28"/>
          <w:shd w:val="clear" w:color="auto" w:fill="FFFFFF"/>
          <w:lang w:val="kk-KZ"/>
        </w:rPr>
        <w:t>енсаулық сақтау саласын дамытудың 2011-2015 жылдарға арналған «Саламатты Қазақстан» мемлекеттік бағдарламас</w:t>
      </w:r>
      <w:r>
        <w:rPr>
          <w:rStyle w:val="af4"/>
          <w:sz w:val="28"/>
          <w:szCs w:val="28"/>
          <w:shd w:val="clear" w:color="auto" w:fill="FFFFFF"/>
          <w:lang w:val="kk-KZ"/>
        </w:rPr>
        <w:t>ы туралы» ҚР</w:t>
      </w:r>
      <w:r w:rsidR="00760671" w:rsidRPr="00DC793A">
        <w:rPr>
          <w:rStyle w:val="af4"/>
          <w:sz w:val="28"/>
          <w:szCs w:val="28"/>
          <w:shd w:val="clear" w:color="auto" w:fill="FFFFFF"/>
          <w:lang w:val="kk-KZ"/>
        </w:rPr>
        <w:t xml:space="preserve"> Президентінің 2010 жылғы 29 қарашадағы </w:t>
      </w:r>
      <w:r w:rsidR="00760671" w:rsidRPr="00DC793A">
        <w:rPr>
          <w:b w:val="0"/>
          <w:bCs w:val="0"/>
          <w:sz w:val="28"/>
          <w:szCs w:val="28"/>
          <w:lang w:val="ky-KG"/>
        </w:rPr>
        <w:t>№</w:t>
      </w:r>
      <w:r w:rsidR="00760671" w:rsidRPr="00DC793A">
        <w:rPr>
          <w:b w:val="0"/>
          <w:sz w:val="28"/>
          <w:szCs w:val="28"/>
          <w:lang w:val="ky-KG"/>
        </w:rPr>
        <w:t>1113 Жарлығы</w:t>
      </w:r>
      <w:r>
        <w:rPr>
          <w:b w:val="0"/>
          <w:sz w:val="28"/>
          <w:szCs w:val="28"/>
          <w:lang w:val="ky-KG"/>
        </w:rPr>
        <w:t>.</w:t>
      </w:r>
    </w:p>
    <w:p w:rsidR="00760671" w:rsidRPr="00DC793A" w:rsidRDefault="00760671" w:rsidP="001971DA">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sidRPr="00DC793A">
        <w:rPr>
          <w:b w:val="0"/>
          <w:sz w:val="28"/>
          <w:szCs w:val="28"/>
          <w:lang w:val="ky-KG"/>
        </w:rPr>
        <w:t>Халық денсаулығы және денсаулық сақтау жүйесі туралы 193 -IV Заңымен қарастырылған (2011 жылы,19 қаңтарда қайта толықтырылған) 2009 жылғы 18 қыркүйегіндегі Қазақстан Республикасының кодексі.</w:t>
      </w:r>
    </w:p>
    <w:p w:rsidR="004E0FDC" w:rsidRPr="00DC793A" w:rsidRDefault="00CA4658" w:rsidP="001971DA">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sidRPr="00DC793A">
        <w:rPr>
          <w:b w:val="0"/>
          <w:sz w:val="28"/>
          <w:szCs w:val="28"/>
          <w:lang w:val="ky-KG"/>
        </w:rPr>
        <w:t>Қазақстан Республикасы</w:t>
      </w:r>
      <w:r w:rsidR="004E0FDC" w:rsidRPr="00DC793A">
        <w:rPr>
          <w:b w:val="0"/>
          <w:sz w:val="28"/>
          <w:szCs w:val="28"/>
          <w:lang w:val="ky-KG"/>
        </w:rPr>
        <w:t xml:space="preserve">ның </w:t>
      </w:r>
      <w:r w:rsidRPr="00DC793A">
        <w:rPr>
          <w:sz w:val="28"/>
          <w:szCs w:val="28"/>
          <w:lang w:val="ky-KG"/>
        </w:rPr>
        <w:t xml:space="preserve">7 </w:t>
      </w:r>
      <w:r w:rsidRPr="00DC793A">
        <w:rPr>
          <w:sz w:val="28"/>
          <w:szCs w:val="28"/>
          <w:lang w:val="kk-KZ"/>
        </w:rPr>
        <w:t>шілде</w:t>
      </w:r>
      <w:r w:rsidRPr="00DC793A">
        <w:rPr>
          <w:sz w:val="28"/>
          <w:szCs w:val="28"/>
          <w:lang w:val="ky-KG"/>
        </w:rPr>
        <w:t xml:space="preserve"> 2020 жылғы № 360-VI </w:t>
      </w:r>
      <w:r w:rsidR="004E0FDC" w:rsidRPr="00DC793A">
        <w:rPr>
          <w:b w:val="0"/>
          <w:sz w:val="28"/>
          <w:szCs w:val="28"/>
          <w:lang w:val="ky-KG"/>
        </w:rPr>
        <w:t>Халықтың денсулығы және денсаулық сақтау</w:t>
      </w:r>
      <w:r w:rsidRPr="00DC793A">
        <w:rPr>
          <w:b w:val="0"/>
          <w:sz w:val="28"/>
          <w:szCs w:val="28"/>
          <w:lang w:val="ky-KG"/>
        </w:rPr>
        <w:t xml:space="preserve"> жүйесі туралы Кодексі </w:t>
      </w:r>
      <w:r w:rsidR="004E0FDC" w:rsidRPr="00DC793A">
        <w:rPr>
          <w:b w:val="0"/>
          <w:sz w:val="28"/>
          <w:szCs w:val="28"/>
          <w:lang w:val="ky-KG"/>
        </w:rPr>
        <w:t>.</w:t>
      </w:r>
    </w:p>
    <w:p w:rsidR="004E0FDC" w:rsidRPr="00DC793A" w:rsidRDefault="004E0FDC" w:rsidP="004E0FDC">
      <w:pPr>
        <w:widowControl w:val="0"/>
        <w:tabs>
          <w:tab w:val="left" w:pos="851"/>
          <w:tab w:val="left" w:pos="993"/>
          <w:tab w:val="left" w:pos="1276"/>
        </w:tabs>
        <w:overflowPunct w:val="0"/>
        <w:autoSpaceDE w:val="0"/>
        <w:autoSpaceDN w:val="0"/>
        <w:adjustRightInd w:val="0"/>
        <w:spacing w:after="0" w:line="240" w:lineRule="auto"/>
        <w:ind w:right="-1" w:firstLine="567"/>
        <w:jc w:val="both"/>
        <w:rPr>
          <w:rFonts w:ascii="Times New Roman" w:hAnsi="Times New Roman"/>
          <w:sz w:val="28"/>
          <w:szCs w:val="28"/>
          <w:lang w:val="ky-KG"/>
        </w:rPr>
      </w:pPr>
      <w:r w:rsidRPr="00DC793A">
        <w:rPr>
          <w:rFonts w:ascii="Times New Roman" w:hAnsi="Times New Roman"/>
          <w:sz w:val="28"/>
          <w:szCs w:val="28"/>
          <w:lang w:val="kk-KZ"/>
        </w:rPr>
        <w:t xml:space="preserve">СТ ҚР </w:t>
      </w:r>
      <w:r w:rsidRPr="00DC793A">
        <w:rPr>
          <w:rFonts w:ascii="Times New Roman" w:hAnsi="Times New Roman"/>
          <w:sz w:val="28"/>
          <w:szCs w:val="28"/>
          <w:lang w:val="ky-KG"/>
        </w:rPr>
        <w:t>1616-2006 «</w:t>
      </w:r>
      <w:r w:rsidR="008958D9" w:rsidRPr="00DC793A">
        <w:rPr>
          <w:rFonts w:ascii="Times New Roman" w:hAnsi="Times New Roman"/>
          <w:sz w:val="28"/>
          <w:szCs w:val="28"/>
          <w:lang w:val="kk-KZ"/>
        </w:rPr>
        <w:t>Тиісті клиникалық тәжірибе</w:t>
      </w:r>
      <w:r w:rsidRPr="00DC793A">
        <w:rPr>
          <w:rFonts w:ascii="Times New Roman" w:hAnsi="Times New Roman"/>
          <w:sz w:val="28"/>
          <w:szCs w:val="28"/>
          <w:lang w:val="ky-KG"/>
        </w:rPr>
        <w:t xml:space="preserve">» </w:t>
      </w:r>
      <w:r w:rsidR="008958D9" w:rsidRPr="00DC793A">
        <w:rPr>
          <w:rFonts w:ascii="Times New Roman" w:hAnsi="Times New Roman"/>
          <w:sz w:val="28"/>
          <w:szCs w:val="28"/>
          <w:lang w:val="ky-KG"/>
        </w:rPr>
        <w:t xml:space="preserve">№557 бұйрық </w:t>
      </w:r>
      <w:r w:rsidRPr="00DC793A">
        <w:rPr>
          <w:rFonts w:ascii="Times New Roman" w:hAnsi="Times New Roman"/>
          <w:sz w:val="28"/>
          <w:szCs w:val="28"/>
          <w:lang w:val="ky-KG"/>
        </w:rPr>
        <w:t>29</w:t>
      </w:r>
      <w:r w:rsidRPr="00DC793A">
        <w:rPr>
          <w:rFonts w:ascii="Times New Roman" w:hAnsi="Times New Roman"/>
          <w:sz w:val="28"/>
          <w:szCs w:val="28"/>
          <w:lang w:val="kk-KZ"/>
        </w:rPr>
        <w:t xml:space="preserve"> желтоқсан</w:t>
      </w:r>
      <w:r w:rsidRPr="00DC793A">
        <w:rPr>
          <w:rFonts w:ascii="Times New Roman" w:hAnsi="Times New Roman"/>
          <w:sz w:val="28"/>
          <w:szCs w:val="28"/>
          <w:lang w:val="ky-KG"/>
        </w:rPr>
        <w:t xml:space="preserve"> 2006 </w:t>
      </w:r>
      <w:r w:rsidR="008958D9" w:rsidRPr="00DC793A">
        <w:rPr>
          <w:rFonts w:ascii="Times New Roman" w:hAnsi="Times New Roman"/>
          <w:sz w:val="28"/>
          <w:szCs w:val="28"/>
          <w:lang w:val="kk-KZ"/>
        </w:rPr>
        <w:t>жылы бекітілген</w:t>
      </w:r>
      <w:r w:rsidRPr="00DC793A">
        <w:rPr>
          <w:rFonts w:ascii="Times New Roman" w:hAnsi="Times New Roman"/>
          <w:sz w:val="28"/>
          <w:szCs w:val="28"/>
          <w:lang w:val="ky-KG"/>
        </w:rPr>
        <w:t xml:space="preserve">. </w:t>
      </w:r>
      <w:r w:rsidR="008958D9" w:rsidRPr="00DC793A">
        <w:rPr>
          <w:rFonts w:ascii="Times New Roman" w:hAnsi="Times New Roman"/>
          <w:sz w:val="28"/>
          <w:szCs w:val="28"/>
          <w:lang w:val="kk-KZ"/>
        </w:rPr>
        <w:t>Сынақ түрін</w:t>
      </w:r>
      <w:r w:rsidRPr="00DC793A">
        <w:rPr>
          <w:rFonts w:ascii="Times New Roman" w:hAnsi="Times New Roman"/>
          <w:sz w:val="28"/>
          <w:szCs w:val="28"/>
          <w:lang w:val="kk-KZ"/>
        </w:rPr>
        <w:t>дегі адамның қаты</w:t>
      </w:r>
      <w:r w:rsidR="008958D9" w:rsidRPr="00DC793A">
        <w:rPr>
          <w:rFonts w:ascii="Times New Roman" w:hAnsi="Times New Roman"/>
          <w:sz w:val="28"/>
          <w:szCs w:val="28"/>
          <w:lang w:val="kk-KZ"/>
        </w:rPr>
        <w:t>насуын көрсететін</w:t>
      </w:r>
      <w:r w:rsidRPr="00DC793A">
        <w:rPr>
          <w:rFonts w:ascii="Times New Roman" w:hAnsi="Times New Roman"/>
          <w:sz w:val="28"/>
          <w:szCs w:val="28"/>
          <w:lang w:val="kk-KZ"/>
        </w:rPr>
        <w:t xml:space="preserve"> зерттеулер туралы құжатта</w:t>
      </w:r>
      <w:r w:rsidR="009763AE" w:rsidRPr="00DC793A">
        <w:rPr>
          <w:rFonts w:ascii="Times New Roman" w:hAnsi="Times New Roman"/>
          <w:sz w:val="28"/>
          <w:szCs w:val="28"/>
          <w:lang w:val="kk-KZ"/>
        </w:rPr>
        <w:t>р</w:t>
      </w:r>
      <w:r w:rsidRPr="00DC793A">
        <w:rPr>
          <w:rFonts w:ascii="Times New Roman" w:hAnsi="Times New Roman"/>
          <w:sz w:val="28"/>
          <w:szCs w:val="28"/>
          <w:lang w:val="kk-KZ"/>
        </w:rPr>
        <w:t>ды және есептерді жасау, өткізу жән</w:t>
      </w:r>
      <w:r w:rsidR="009763AE" w:rsidRPr="00DC793A">
        <w:rPr>
          <w:rFonts w:ascii="Times New Roman" w:hAnsi="Times New Roman"/>
          <w:sz w:val="28"/>
          <w:szCs w:val="28"/>
          <w:lang w:val="kk-KZ"/>
        </w:rPr>
        <w:t>е жүргізу ережелерін бейнелейтін</w:t>
      </w:r>
      <w:r w:rsidRPr="00DC793A">
        <w:rPr>
          <w:rFonts w:ascii="Times New Roman" w:hAnsi="Times New Roman"/>
          <w:sz w:val="28"/>
          <w:szCs w:val="28"/>
          <w:lang w:val="kk-KZ"/>
        </w:rPr>
        <w:t xml:space="preserve"> ғылыми</w:t>
      </w:r>
      <w:r w:rsidRPr="00DC793A">
        <w:rPr>
          <w:rFonts w:ascii="Times New Roman" w:hAnsi="Times New Roman"/>
          <w:sz w:val="28"/>
          <w:szCs w:val="28"/>
          <w:lang w:val="ky-KG"/>
        </w:rPr>
        <w:t>-</w:t>
      </w:r>
      <w:r w:rsidRPr="00DC793A">
        <w:rPr>
          <w:rFonts w:ascii="Times New Roman" w:hAnsi="Times New Roman"/>
          <w:sz w:val="28"/>
          <w:szCs w:val="28"/>
          <w:lang w:val="kk-KZ"/>
        </w:rPr>
        <w:t>зерттеулердің этикалық нормалары мен сапа ст</w:t>
      </w:r>
      <w:r w:rsidRPr="00DC793A">
        <w:rPr>
          <w:rFonts w:ascii="Times New Roman" w:hAnsi="Times New Roman"/>
          <w:sz w:val="28"/>
          <w:szCs w:val="28"/>
          <w:lang w:val="ky-KG"/>
        </w:rPr>
        <w:t>андарт</w:t>
      </w:r>
      <w:r w:rsidRPr="00DC793A">
        <w:rPr>
          <w:rFonts w:ascii="Times New Roman" w:hAnsi="Times New Roman"/>
          <w:sz w:val="28"/>
          <w:szCs w:val="28"/>
          <w:lang w:val="kk-KZ"/>
        </w:rPr>
        <w:t>ы (клиникалық зерттеулер).</w:t>
      </w:r>
      <w:r w:rsidRPr="00DC793A">
        <w:rPr>
          <w:rFonts w:ascii="Times New Roman" w:hAnsi="Times New Roman"/>
          <w:sz w:val="28"/>
          <w:szCs w:val="28"/>
          <w:lang w:val="ky-KG"/>
        </w:rPr>
        <w:t xml:space="preserve"> </w:t>
      </w:r>
    </w:p>
    <w:p w:rsidR="004E0FDC" w:rsidRPr="00DC793A" w:rsidRDefault="004E0FDC" w:rsidP="004E0FDC">
      <w:pPr>
        <w:widowControl w:val="0"/>
        <w:tabs>
          <w:tab w:val="left" w:pos="851"/>
          <w:tab w:val="left" w:pos="993"/>
          <w:tab w:val="left" w:pos="1276"/>
        </w:tabs>
        <w:overflowPunct w:val="0"/>
        <w:autoSpaceDE w:val="0"/>
        <w:autoSpaceDN w:val="0"/>
        <w:adjustRightInd w:val="0"/>
        <w:spacing w:after="0" w:line="240" w:lineRule="auto"/>
        <w:ind w:right="-1" w:firstLine="567"/>
        <w:jc w:val="both"/>
        <w:rPr>
          <w:rFonts w:ascii="Times New Roman" w:hAnsi="Times New Roman"/>
          <w:sz w:val="28"/>
          <w:szCs w:val="28"/>
          <w:lang w:val="ky-KG"/>
        </w:rPr>
      </w:pPr>
      <w:r w:rsidRPr="00DC793A">
        <w:rPr>
          <w:rFonts w:ascii="Times New Roman" w:hAnsi="Times New Roman"/>
          <w:sz w:val="28"/>
          <w:szCs w:val="28"/>
          <w:lang w:val="ky-KG"/>
        </w:rPr>
        <w:t xml:space="preserve">ГОСТ 7.1-2003 </w:t>
      </w:r>
      <w:r w:rsidRPr="00DC793A">
        <w:rPr>
          <w:rFonts w:ascii="Times New Roman" w:hAnsi="Times New Roman"/>
          <w:sz w:val="28"/>
          <w:szCs w:val="28"/>
          <w:lang w:val="kk-KZ"/>
        </w:rPr>
        <w:t>Орыс тіліндегі атаулар</w:t>
      </w:r>
      <w:r w:rsidRPr="00DC793A">
        <w:rPr>
          <w:rFonts w:ascii="Times New Roman" w:hAnsi="Times New Roman"/>
          <w:sz w:val="28"/>
          <w:szCs w:val="28"/>
          <w:lang w:val="ky-KG"/>
        </w:rPr>
        <w:t xml:space="preserve">: </w:t>
      </w:r>
      <w:r w:rsidRPr="00DC793A">
        <w:rPr>
          <w:rFonts w:ascii="Times New Roman" w:hAnsi="Times New Roman"/>
          <w:sz w:val="28"/>
          <w:szCs w:val="28"/>
          <w:lang w:val="kk-KZ"/>
        </w:rPr>
        <w:t>«Ақпараттар, кітапханалық және баспа істері жөніндегі стандарттар жүйесі</w:t>
      </w:r>
      <w:r w:rsidRPr="00DC793A">
        <w:rPr>
          <w:rFonts w:ascii="Times New Roman" w:hAnsi="Times New Roman"/>
          <w:sz w:val="28"/>
          <w:szCs w:val="28"/>
          <w:lang w:val="ky-KG"/>
        </w:rPr>
        <w:t xml:space="preserve">. </w:t>
      </w:r>
      <w:r w:rsidRPr="00DC793A">
        <w:rPr>
          <w:rFonts w:ascii="Times New Roman" w:hAnsi="Times New Roman"/>
          <w:sz w:val="28"/>
          <w:szCs w:val="28"/>
          <w:lang w:val="kk-KZ"/>
        </w:rPr>
        <w:t>Құжаттың библиографиялық сипаттамасы. Құрастырудың жалпы талаптары мен ережелері.</w:t>
      </w:r>
    </w:p>
    <w:p w:rsidR="00760671" w:rsidRPr="00DC793A" w:rsidRDefault="004E0FDC" w:rsidP="00273298">
      <w:pPr>
        <w:widowControl w:val="0"/>
        <w:tabs>
          <w:tab w:val="left" w:pos="851"/>
          <w:tab w:val="left" w:pos="993"/>
          <w:tab w:val="left" w:pos="1276"/>
        </w:tabs>
        <w:overflowPunct w:val="0"/>
        <w:autoSpaceDE w:val="0"/>
        <w:autoSpaceDN w:val="0"/>
        <w:adjustRightInd w:val="0"/>
        <w:spacing w:after="0" w:line="240" w:lineRule="auto"/>
        <w:ind w:right="-1" w:firstLine="567"/>
        <w:jc w:val="both"/>
        <w:rPr>
          <w:rFonts w:ascii="Times New Roman" w:hAnsi="Times New Roman"/>
          <w:sz w:val="28"/>
          <w:szCs w:val="28"/>
          <w:lang w:val="kk-KZ"/>
        </w:rPr>
      </w:pPr>
      <w:r w:rsidRPr="00DC793A">
        <w:rPr>
          <w:rFonts w:ascii="Times New Roman" w:hAnsi="Times New Roman"/>
          <w:sz w:val="28"/>
          <w:szCs w:val="28"/>
          <w:lang w:val="kk-KZ"/>
        </w:rPr>
        <w:t>2013 жыл</w:t>
      </w:r>
      <w:r w:rsidR="009763AE" w:rsidRPr="00DC793A">
        <w:rPr>
          <w:rFonts w:ascii="Times New Roman" w:hAnsi="Times New Roman"/>
          <w:sz w:val="28"/>
          <w:szCs w:val="28"/>
          <w:lang w:val="kk-KZ"/>
        </w:rPr>
        <w:t>д</w:t>
      </w:r>
      <w:r w:rsidRPr="00DC793A">
        <w:rPr>
          <w:rFonts w:ascii="Times New Roman" w:hAnsi="Times New Roman"/>
          <w:sz w:val="28"/>
          <w:szCs w:val="28"/>
          <w:lang w:val="kk-KZ"/>
        </w:rPr>
        <w:t>ы</w:t>
      </w:r>
      <w:r w:rsidR="009763AE" w:rsidRPr="00DC793A">
        <w:rPr>
          <w:rFonts w:ascii="Times New Roman" w:hAnsi="Times New Roman"/>
          <w:sz w:val="28"/>
          <w:szCs w:val="28"/>
          <w:lang w:val="kk-KZ"/>
        </w:rPr>
        <w:t>ң</w:t>
      </w:r>
      <w:r w:rsidRPr="00DC793A">
        <w:rPr>
          <w:rFonts w:ascii="Times New Roman" w:hAnsi="Times New Roman"/>
          <w:sz w:val="28"/>
          <w:szCs w:val="28"/>
          <w:lang w:val="kk-KZ"/>
        </w:rPr>
        <w:t xml:space="preserve"> 23-24 қазанда </w:t>
      </w:r>
      <w:r w:rsidR="009763AE" w:rsidRPr="00DC793A">
        <w:rPr>
          <w:rFonts w:ascii="Times New Roman" w:hAnsi="Times New Roman"/>
          <w:sz w:val="28"/>
          <w:szCs w:val="28"/>
          <w:lang w:val="kk-KZ"/>
        </w:rPr>
        <w:t xml:space="preserve">«Әлемдік медициналық ассоциациясы» </w:t>
      </w:r>
      <w:r w:rsidRPr="00DC793A">
        <w:rPr>
          <w:rFonts w:ascii="Times New Roman" w:hAnsi="Times New Roman"/>
          <w:sz w:val="28"/>
          <w:szCs w:val="28"/>
          <w:lang w:val="kk-KZ"/>
        </w:rPr>
        <w:t>жасаған Хельсинск декларация</w:t>
      </w:r>
      <w:r w:rsidR="009763AE" w:rsidRPr="00DC793A">
        <w:rPr>
          <w:rFonts w:ascii="Times New Roman" w:hAnsi="Times New Roman"/>
          <w:sz w:val="28"/>
          <w:szCs w:val="28"/>
          <w:lang w:val="kk-KZ"/>
        </w:rPr>
        <w:t>сы: медициналық қауымдастыққа арналған клиникалық зерттеу жұмыстары кезінде</w:t>
      </w:r>
      <w:r w:rsidRPr="00DC793A">
        <w:rPr>
          <w:rFonts w:ascii="Times New Roman" w:hAnsi="Times New Roman"/>
          <w:sz w:val="28"/>
          <w:szCs w:val="28"/>
          <w:lang w:val="kk-KZ"/>
        </w:rPr>
        <w:t xml:space="preserve"> адамд</w:t>
      </w:r>
      <w:r w:rsidR="009763AE" w:rsidRPr="00DC793A">
        <w:rPr>
          <w:rFonts w:ascii="Times New Roman" w:hAnsi="Times New Roman"/>
          <w:sz w:val="28"/>
          <w:szCs w:val="28"/>
          <w:lang w:val="kk-KZ"/>
        </w:rPr>
        <w:t>арға жасалған сынақтарға қатысты этикалық ережелер жиыны болып табылады</w:t>
      </w:r>
      <w:r w:rsidRPr="00DC793A">
        <w:rPr>
          <w:rFonts w:ascii="Times New Roman" w:hAnsi="Times New Roman"/>
          <w:sz w:val="28"/>
          <w:szCs w:val="28"/>
          <w:lang w:val="kk-KZ"/>
        </w:rPr>
        <w:t>.</w:t>
      </w:r>
    </w:p>
    <w:p w:rsidR="0084705B" w:rsidRPr="00DC793A" w:rsidRDefault="0084705B" w:rsidP="002D1141">
      <w:pPr>
        <w:widowControl w:val="0"/>
        <w:autoSpaceDE w:val="0"/>
        <w:autoSpaceDN w:val="0"/>
        <w:adjustRightInd w:val="0"/>
        <w:spacing w:after="0" w:line="240" w:lineRule="auto"/>
        <w:ind w:firstLine="567"/>
        <w:jc w:val="center"/>
        <w:rPr>
          <w:rFonts w:ascii="Times New Roman" w:hAnsi="Times New Roman"/>
          <w:b/>
          <w:sz w:val="32"/>
          <w:szCs w:val="32"/>
          <w:lang w:val="kk-KZ"/>
        </w:rPr>
      </w:pPr>
    </w:p>
    <w:p w:rsidR="00672E46" w:rsidRPr="00DC793A" w:rsidRDefault="00672E46" w:rsidP="002D1141">
      <w:pPr>
        <w:widowControl w:val="0"/>
        <w:autoSpaceDE w:val="0"/>
        <w:autoSpaceDN w:val="0"/>
        <w:adjustRightInd w:val="0"/>
        <w:spacing w:after="0" w:line="240" w:lineRule="auto"/>
        <w:ind w:firstLine="567"/>
        <w:jc w:val="center"/>
        <w:rPr>
          <w:rFonts w:ascii="Times New Roman" w:hAnsi="Times New Roman"/>
          <w:b/>
          <w:sz w:val="32"/>
          <w:szCs w:val="32"/>
          <w:lang w:val="kk-KZ"/>
        </w:rPr>
      </w:pPr>
    </w:p>
    <w:p w:rsidR="00760671" w:rsidRPr="00DC793A" w:rsidRDefault="00760671" w:rsidP="002D1141">
      <w:pPr>
        <w:widowControl w:val="0"/>
        <w:autoSpaceDE w:val="0"/>
        <w:autoSpaceDN w:val="0"/>
        <w:adjustRightInd w:val="0"/>
        <w:spacing w:after="0" w:line="240" w:lineRule="auto"/>
        <w:ind w:firstLine="567"/>
        <w:jc w:val="center"/>
        <w:rPr>
          <w:rFonts w:ascii="Times New Roman" w:hAnsi="Times New Roman"/>
          <w:b/>
          <w:sz w:val="32"/>
          <w:szCs w:val="32"/>
          <w:lang w:val="kk-KZ"/>
        </w:rPr>
      </w:pPr>
      <w:r w:rsidRPr="00DC793A">
        <w:rPr>
          <w:rFonts w:ascii="Times New Roman" w:hAnsi="Times New Roman"/>
          <w:b/>
          <w:sz w:val="32"/>
          <w:szCs w:val="32"/>
          <w:lang w:val="kk-KZ"/>
        </w:rPr>
        <w:lastRenderedPageBreak/>
        <w:t>АНЫҚТАМАЛАР</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760671" w:rsidRPr="00DC793A" w:rsidRDefault="00CA146F" w:rsidP="002D1141">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Pr>
          <w:b w:val="0"/>
          <w:sz w:val="28"/>
          <w:szCs w:val="28"/>
          <w:lang w:val="ky-KG"/>
        </w:rPr>
        <w:t>Осы</w:t>
      </w:r>
      <w:r w:rsidR="00760671" w:rsidRPr="00DC793A">
        <w:rPr>
          <w:b w:val="0"/>
          <w:sz w:val="28"/>
          <w:szCs w:val="28"/>
          <w:lang w:val="ky-KG"/>
        </w:rPr>
        <w:t xml:space="preserve"> </w:t>
      </w:r>
      <w:r>
        <w:rPr>
          <w:b w:val="0"/>
          <w:sz w:val="28"/>
          <w:szCs w:val="28"/>
          <w:lang w:val="ky-KG"/>
        </w:rPr>
        <w:t xml:space="preserve"> зерттеушілік диссертация тақырыбы бойынша атқарылған</w:t>
      </w:r>
      <w:r w:rsidR="00760671" w:rsidRPr="00DC793A">
        <w:rPr>
          <w:b w:val="0"/>
          <w:sz w:val="28"/>
          <w:szCs w:val="28"/>
          <w:lang w:val="ky-KG"/>
        </w:rPr>
        <w:t xml:space="preserve"> жұмыста  келесі терминдерге сәйкес анықтамалар қолданылған:</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shd w:val="clear" w:color="auto" w:fill="FFFFFF"/>
          <w:lang w:val="kk-KZ"/>
        </w:rPr>
        <w:t>Ашық артериалды өзекшені хирургиялық жолмен «лигирлеу»</w:t>
      </w:r>
      <w:r w:rsidRPr="00DC793A">
        <w:rPr>
          <w:rFonts w:ascii="Times New Roman" w:hAnsi="Times New Roman"/>
          <w:sz w:val="28"/>
          <w:szCs w:val="28"/>
          <w:shd w:val="clear" w:color="auto" w:fill="FFFFFF"/>
          <w:lang w:val="kk-KZ"/>
        </w:rPr>
        <w:t xml:space="preserve"> – арнайы синтетикалық материалдан жасалған жіптің көмегімен ашық артериалды өзекшені хирургиялық жолмен байлау тәсілі.</w:t>
      </w:r>
    </w:p>
    <w:p w:rsidR="00760671" w:rsidRPr="00DC793A" w:rsidRDefault="00760671" w:rsidP="00CA146F">
      <w:pPr>
        <w:pStyle w:val="2"/>
        <w:overflowPunct w:val="0"/>
        <w:autoSpaceDE w:val="0"/>
        <w:autoSpaceDN w:val="0"/>
        <w:adjustRightInd w:val="0"/>
        <w:spacing w:before="0" w:beforeAutospacing="0" w:after="0" w:afterAutospacing="0"/>
        <w:ind w:firstLine="567"/>
        <w:jc w:val="both"/>
        <w:textAlignment w:val="baseline"/>
        <w:rPr>
          <w:b w:val="0"/>
          <w:sz w:val="28"/>
          <w:szCs w:val="28"/>
          <w:lang w:val="ky-KG"/>
        </w:rPr>
      </w:pPr>
      <w:r w:rsidRPr="00DC793A">
        <w:rPr>
          <w:sz w:val="28"/>
          <w:szCs w:val="28"/>
          <w:lang w:val="ky-KG"/>
        </w:rPr>
        <w:t>Бластопатиялар</w:t>
      </w:r>
      <w:r w:rsidR="00167D3B" w:rsidRPr="00DC793A">
        <w:rPr>
          <w:b w:val="0"/>
          <w:sz w:val="28"/>
          <w:szCs w:val="28"/>
          <w:lang w:val="ky-KG"/>
        </w:rPr>
        <w:t xml:space="preserve"> – зигота түзілгеннен</w:t>
      </w:r>
      <w:r w:rsidRPr="00DC793A">
        <w:rPr>
          <w:b w:val="0"/>
          <w:sz w:val="28"/>
          <w:szCs w:val="28"/>
          <w:lang w:val="ky-KG"/>
        </w:rPr>
        <w:t xml:space="preserve"> </w:t>
      </w:r>
      <w:r w:rsidR="00167D3B" w:rsidRPr="00DC793A">
        <w:rPr>
          <w:b w:val="0"/>
          <w:sz w:val="28"/>
          <w:szCs w:val="28"/>
          <w:lang w:val="ky-KG"/>
        </w:rPr>
        <w:t>бастап алғашқы 2-апта арасында ұрықтың</w:t>
      </w:r>
      <w:r w:rsidRPr="00DC793A">
        <w:rPr>
          <w:b w:val="0"/>
          <w:sz w:val="28"/>
          <w:szCs w:val="28"/>
          <w:lang w:val="ky-KG"/>
        </w:rPr>
        <w:t xml:space="preserve"> зақымдалуы. </w:t>
      </w:r>
      <w:r w:rsidR="00167D3B" w:rsidRPr="00DC793A">
        <w:rPr>
          <w:b w:val="0"/>
          <w:sz w:val="28"/>
          <w:szCs w:val="28"/>
          <w:lang w:val="ky-KG"/>
        </w:rPr>
        <w:t xml:space="preserve">Аталған уақыт кезеңінде </w:t>
      </w:r>
      <w:r w:rsidRPr="00DC793A">
        <w:rPr>
          <w:b w:val="0"/>
          <w:sz w:val="28"/>
          <w:szCs w:val="28"/>
          <w:lang w:val="ky-KG"/>
        </w:rPr>
        <w:t>з</w:t>
      </w:r>
      <w:r w:rsidR="00CA146F">
        <w:rPr>
          <w:b w:val="0"/>
          <w:sz w:val="28"/>
          <w:szCs w:val="28"/>
          <w:lang w:val="ky-KG"/>
        </w:rPr>
        <w:t>иянды теріс факторлардың</w:t>
      </w:r>
      <w:r w:rsidRPr="00DC793A">
        <w:rPr>
          <w:b w:val="0"/>
          <w:sz w:val="28"/>
          <w:szCs w:val="28"/>
          <w:lang w:val="ky-KG"/>
        </w:rPr>
        <w:t xml:space="preserve"> әсеріне </w:t>
      </w:r>
      <w:r w:rsidR="00CA146F">
        <w:rPr>
          <w:b w:val="0"/>
          <w:sz w:val="28"/>
          <w:szCs w:val="28"/>
          <w:lang w:val="ky-KG"/>
        </w:rPr>
        <w:t xml:space="preserve">ұрықтың арнайы </w:t>
      </w:r>
      <w:r w:rsidR="00167D3B" w:rsidRPr="00DC793A">
        <w:rPr>
          <w:b w:val="0"/>
          <w:sz w:val="28"/>
          <w:szCs w:val="28"/>
          <w:lang w:val="ky-KG"/>
        </w:rPr>
        <w:t>реакциясы</w:t>
      </w:r>
      <w:r w:rsidR="00CA146F">
        <w:rPr>
          <w:b w:val="0"/>
          <w:sz w:val="28"/>
          <w:szCs w:val="28"/>
          <w:lang w:val="ky-KG"/>
        </w:rPr>
        <w:t xml:space="preserve"> қалыпттасады</w:t>
      </w:r>
      <w:r w:rsidRPr="00DC793A">
        <w:rPr>
          <w:b w:val="0"/>
          <w:sz w:val="28"/>
          <w:szCs w:val="28"/>
          <w:lang w:val="ky-KG"/>
        </w:rPr>
        <w:t xml:space="preserve">. </w:t>
      </w:r>
      <w:r w:rsidR="00CA146F">
        <w:rPr>
          <w:b w:val="0"/>
          <w:sz w:val="28"/>
          <w:szCs w:val="28"/>
          <w:lang w:val="ky-KG"/>
        </w:rPr>
        <w:t>Аталған жағдайларда ұрықта</w:t>
      </w:r>
      <w:r w:rsidR="00167D3B" w:rsidRPr="00DC793A">
        <w:rPr>
          <w:b w:val="0"/>
          <w:sz w:val="28"/>
          <w:szCs w:val="28"/>
          <w:lang w:val="ky-KG"/>
        </w:rPr>
        <w:t xml:space="preserve"> бластопатиялар деп аталатын па</w:t>
      </w:r>
      <w:r w:rsidRPr="00DC793A">
        <w:rPr>
          <w:b w:val="0"/>
          <w:sz w:val="28"/>
          <w:szCs w:val="28"/>
          <w:lang w:val="ky-KG"/>
        </w:rPr>
        <w:t xml:space="preserve">тологиялық </w:t>
      </w:r>
      <w:r w:rsidR="00CA146F">
        <w:rPr>
          <w:b w:val="0"/>
          <w:sz w:val="28"/>
          <w:szCs w:val="28"/>
          <w:lang w:val="ky-KG"/>
        </w:rPr>
        <w:t xml:space="preserve">ауытқушылықтар </w:t>
      </w:r>
      <w:r w:rsidR="00167D3B" w:rsidRPr="00DC793A">
        <w:rPr>
          <w:b w:val="0"/>
          <w:sz w:val="28"/>
          <w:szCs w:val="28"/>
          <w:lang w:val="ky-KG"/>
        </w:rPr>
        <w:t>орын алады</w:t>
      </w:r>
      <w:r w:rsidRPr="00DC793A">
        <w:rPr>
          <w:b w:val="0"/>
          <w:sz w:val="28"/>
          <w:szCs w:val="28"/>
          <w:lang w:val="ky-KG"/>
        </w:rPr>
        <w:t>.</w:t>
      </w:r>
    </w:p>
    <w:p w:rsidR="00760671" w:rsidRPr="00DC793A" w:rsidRDefault="00CA146F" w:rsidP="002D1141">
      <w:pPr>
        <w:widowControl w:val="0"/>
        <w:autoSpaceDE w:val="0"/>
        <w:autoSpaceDN w:val="0"/>
        <w:adjustRightInd w:val="0"/>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y-KG"/>
        </w:rPr>
        <w:t>Т</w:t>
      </w:r>
      <w:r w:rsidR="00760671" w:rsidRPr="00DC793A">
        <w:rPr>
          <w:rFonts w:ascii="Times New Roman" w:hAnsi="Times New Roman"/>
          <w:b/>
          <w:sz w:val="28"/>
          <w:szCs w:val="28"/>
          <w:lang w:val="kk-KZ"/>
        </w:rPr>
        <w:t xml:space="preserve">уа </w:t>
      </w:r>
      <w:r w:rsidRPr="00DC793A">
        <w:rPr>
          <w:rFonts w:ascii="Times New Roman" w:hAnsi="Times New Roman"/>
          <w:b/>
          <w:sz w:val="28"/>
          <w:szCs w:val="28"/>
          <w:lang w:val="kk-KZ"/>
        </w:rPr>
        <w:t xml:space="preserve">біткен </w:t>
      </w:r>
      <w:r>
        <w:rPr>
          <w:rFonts w:ascii="Times New Roman" w:hAnsi="Times New Roman"/>
          <w:b/>
          <w:sz w:val="28"/>
          <w:szCs w:val="28"/>
          <w:lang w:val="kk-KZ"/>
        </w:rPr>
        <w:t>даму</w:t>
      </w:r>
      <w:r w:rsidRPr="00DC793A">
        <w:rPr>
          <w:rFonts w:ascii="Times New Roman" w:hAnsi="Times New Roman"/>
          <w:b/>
          <w:sz w:val="28"/>
          <w:szCs w:val="28"/>
          <w:lang w:val="kk-KZ"/>
        </w:rPr>
        <w:t xml:space="preserve"> </w:t>
      </w:r>
      <w:r w:rsidR="00760671" w:rsidRPr="00DC793A">
        <w:rPr>
          <w:rFonts w:ascii="Times New Roman" w:hAnsi="Times New Roman"/>
          <w:b/>
          <w:sz w:val="28"/>
          <w:szCs w:val="28"/>
          <w:lang w:val="kk-KZ"/>
        </w:rPr>
        <w:t>ақаулары</w:t>
      </w:r>
      <w:r w:rsidR="00760671" w:rsidRPr="00DC793A">
        <w:rPr>
          <w:rFonts w:ascii="Times New Roman" w:hAnsi="Times New Roman"/>
          <w:sz w:val="28"/>
          <w:szCs w:val="28"/>
          <w:lang w:val="kk-KZ"/>
        </w:rPr>
        <w:t xml:space="preserve"> – туылған с</w:t>
      </w:r>
      <w:r>
        <w:rPr>
          <w:rFonts w:ascii="Times New Roman" w:hAnsi="Times New Roman"/>
          <w:sz w:val="28"/>
          <w:szCs w:val="28"/>
          <w:lang w:val="kk-KZ"/>
        </w:rPr>
        <w:t>алысымен байқалатын</w:t>
      </w:r>
      <w:r w:rsidR="00760671" w:rsidRPr="00DC793A">
        <w:rPr>
          <w:rFonts w:ascii="Times New Roman" w:hAnsi="Times New Roman"/>
          <w:sz w:val="28"/>
          <w:szCs w:val="28"/>
          <w:lang w:val="kk-KZ"/>
        </w:rPr>
        <w:t xml:space="preserve">, </w:t>
      </w:r>
      <w:r>
        <w:rPr>
          <w:rFonts w:ascii="Times New Roman" w:hAnsi="Times New Roman"/>
          <w:sz w:val="28"/>
          <w:szCs w:val="28"/>
          <w:lang w:val="kk-KZ"/>
        </w:rPr>
        <w:t>сонымен қатар құрсақ ішілік дамуда туындаған</w:t>
      </w:r>
      <w:r w:rsidR="00760671" w:rsidRPr="00DC793A">
        <w:rPr>
          <w:rFonts w:ascii="Times New Roman" w:hAnsi="Times New Roman"/>
          <w:sz w:val="28"/>
          <w:szCs w:val="28"/>
          <w:lang w:val="kk-KZ"/>
        </w:rPr>
        <w:t xml:space="preserve"> құрылысы мен қызметі </w:t>
      </w:r>
      <w:r>
        <w:rPr>
          <w:rFonts w:ascii="Times New Roman" w:hAnsi="Times New Roman"/>
          <w:sz w:val="28"/>
          <w:szCs w:val="28"/>
          <w:lang w:val="kk-KZ"/>
        </w:rPr>
        <w:t>өзгерістерімен, ауытқушылықпен көрінетін</w:t>
      </w:r>
      <w:r w:rsidR="00760671" w:rsidRPr="00DC793A">
        <w:rPr>
          <w:rFonts w:ascii="Times New Roman" w:hAnsi="Times New Roman"/>
          <w:sz w:val="28"/>
          <w:szCs w:val="28"/>
          <w:lang w:val="kk-KZ"/>
        </w:rPr>
        <w:t xml:space="preserve"> мүшенің т</w:t>
      </w:r>
      <w:r>
        <w:rPr>
          <w:rFonts w:ascii="Times New Roman" w:hAnsi="Times New Roman"/>
          <w:sz w:val="28"/>
          <w:szCs w:val="28"/>
          <w:lang w:val="kk-KZ"/>
        </w:rPr>
        <w:t>ұрақты морфологиялық ауытқуы</w:t>
      </w:r>
      <w:r w:rsidR="00760671" w:rsidRPr="00DC793A">
        <w:rPr>
          <w:rFonts w:ascii="Times New Roman" w:hAnsi="Times New Roman"/>
          <w:sz w:val="28"/>
          <w:szCs w:val="28"/>
          <w:lang w:val="kk-KZ"/>
        </w:rPr>
        <w:t>.</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28"/>
          <w:szCs w:val="28"/>
          <w:lang w:val="ky-KG"/>
        </w:rPr>
      </w:pPr>
      <w:r w:rsidRPr="00DC793A">
        <w:rPr>
          <w:rFonts w:ascii="Times New Roman" w:hAnsi="Times New Roman"/>
          <w:b/>
          <w:sz w:val="28"/>
          <w:szCs w:val="28"/>
          <w:lang w:val="ky-KG"/>
        </w:rPr>
        <w:t xml:space="preserve">Жағдай-бақылау зерттеу </w:t>
      </w:r>
      <w:r w:rsidRPr="00DC793A">
        <w:rPr>
          <w:rFonts w:ascii="Times New Roman" w:hAnsi="Times New Roman"/>
          <w:b/>
          <w:sz w:val="28"/>
          <w:szCs w:val="28"/>
          <w:lang w:val="kk-KZ"/>
        </w:rPr>
        <w:t>(case-control study)</w:t>
      </w:r>
      <w:r w:rsidRPr="00DC793A">
        <w:rPr>
          <w:rFonts w:ascii="Times New Roman" w:hAnsi="Times New Roman"/>
          <w:b/>
          <w:sz w:val="28"/>
          <w:szCs w:val="28"/>
          <w:lang w:val="ky-KG"/>
        </w:rPr>
        <w:t xml:space="preserve"> </w:t>
      </w:r>
      <w:r w:rsidR="00A572C8" w:rsidRPr="00DC793A">
        <w:rPr>
          <w:rFonts w:ascii="Times New Roman" w:hAnsi="Times New Roman"/>
          <w:sz w:val="28"/>
          <w:szCs w:val="28"/>
          <w:lang w:val="kk-KZ"/>
        </w:rPr>
        <w:t>–</w:t>
      </w:r>
      <w:r w:rsidRPr="00DC793A">
        <w:rPr>
          <w:rFonts w:ascii="Times New Roman" w:hAnsi="Times New Roman"/>
          <w:sz w:val="28"/>
          <w:szCs w:val="28"/>
          <w:lang w:val="ky-KG"/>
        </w:rPr>
        <w:t xml:space="preserve"> мақсаты зерттелетін аурудың</w:t>
      </w:r>
      <w:r w:rsidR="006A4DD6" w:rsidRPr="00DC793A">
        <w:rPr>
          <w:rFonts w:ascii="Times New Roman" w:hAnsi="Times New Roman"/>
          <w:sz w:val="28"/>
          <w:szCs w:val="28"/>
          <w:lang w:val="ky-KG"/>
        </w:rPr>
        <w:t xml:space="preserve">. </w:t>
      </w:r>
      <w:r w:rsidRPr="00DC793A">
        <w:rPr>
          <w:rFonts w:ascii="Times New Roman" w:hAnsi="Times New Roman"/>
          <w:sz w:val="28"/>
          <w:szCs w:val="28"/>
          <w:lang w:val="ky-KG"/>
        </w:rPr>
        <w:t xml:space="preserve"> қауіп</w:t>
      </w:r>
      <w:r w:rsidRPr="00DC793A">
        <w:rPr>
          <w:rFonts w:ascii="Times New Roman" w:hAnsi="Times New Roman"/>
          <w:sz w:val="28"/>
          <w:szCs w:val="28"/>
          <w:lang w:val="kk-KZ"/>
        </w:rPr>
        <w:t>-</w:t>
      </w:r>
      <w:r w:rsidRPr="00DC793A">
        <w:rPr>
          <w:rFonts w:ascii="Times New Roman" w:hAnsi="Times New Roman"/>
          <w:sz w:val="28"/>
          <w:szCs w:val="28"/>
          <w:lang w:val="ky-KG"/>
        </w:rPr>
        <w:t>қатер факторларын анықтау болатын талдамалы ретроспективті зерттеуЖағдай- бақылау зерттеулерінде себеп-салдарлық байланыстың бар мүмкіндігі негізгі және бақылау топтарында сырқаттылықтың әр түрлі жиілігіне емес, болжанылатын қауіп</w:t>
      </w:r>
      <w:r w:rsidRPr="00DC793A">
        <w:rPr>
          <w:rFonts w:ascii="Times New Roman" w:hAnsi="Times New Roman"/>
          <w:sz w:val="28"/>
          <w:szCs w:val="28"/>
          <w:lang w:val="kk-KZ"/>
        </w:rPr>
        <w:t>-</w:t>
      </w:r>
      <w:r w:rsidRPr="00DC793A">
        <w:rPr>
          <w:rFonts w:ascii="Times New Roman" w:hAnsi="Times New Roman"/>
          <w:sz w:val="28"/>
          <w:szCs w:val="28"/>
          <w:lang w:val="ky-KG"/>
        </w:rPr>
        <w:t>қатер факторының әр түрлі таралуына (кездесуіне) негізделеді</w:t>
      </w:r>
      <w:r w:rsidRPr="00DC793A">
        <w:rPr>
          <w:rFonts w:ascii="Times New Roman" w:hAnsi="Times New Roman"/>
          <w:sz w:val="28"/>
          <w:szCs w:val="28"/>
          <w:shd w:val="clear" w:color="auto" w:fill="FFFFEE"/>
          <w:lang w:val="kk-KZ"/>
        </w:rPr>
        <w:t>.</w:t>
      </w:r>
    </w:p>
    <w:p w:rsidR="00760671" w:rsidRPr="00DC793A" w:rsidRDefault="008958D9" w:rsidP="002D1141">
      <w:pPr>
        <w:spacing w:after="0" w:line="240" w:lineRule="auto"/>
        <w:ind w:firstLine="567"/>
        <w:jc w:val="both"/>
        <w:rPr>
          <w:rFonts w:ascii="Times New Roman" w:hAnsi="Times New Roman"/>
          <w:sz w:val="28"/>
          <w:szCs w:val="28"/>
          <w:shd w:val="clear" w:color="auto" w:fill="FFFFFF"/>
          <w:lang w:val="kk-KZ"/>
        </w:rPr>
      </w:pPr>
      <w:r w:rsidRPr="00DC793A">
        <w:rPr>
          <w:rFonts w:ascii="Times New Roman" w:hAnsi="Times New Roman"/>
          <w:b/>
          <w:bCs/>
          <w:iCs/>
          <w:sz w:val="28"/>
          <w:szCs w:val="28"/>
          <w:shd w:val="clear" w:color="auto" w:fill="FFFFFF"/>
          <w:lang w:val="kk-KZ"/>
        </w:rPr>
        <w:t>Экстенсивтік</w:t>
      </w:r>
      <w:r w:rsidR="00760671" w:rsidRPr="00DC793A">
        <w:rPr>
          <w:rFonts w:ascii="Times New Roman" w:hAnsi="Times New Roman"/>
          <w:b/>
          <w:bCs/>
          <w:iCs/>
          <w:sz w:val="28"/>
          <w:szCs w:val="28"/>
          <w:shd w:val="clear" w:color="auto" w:fill="FFFFFF"/>
          <w:lang w:val="kk-KZ"/>
        </w:rPr>
        <w:t xml:space="preserve"> көрсеткіш</w:t>
      </w:r>
      <w:r w:rsidR="00A572C8" w:rsidRPr="00DC793A">
        <w:rPr>
          <w:rFonts w:ascii="Times New Roman" w:hAnsi="Times New Roman"/>
          <w:bCs/>
          <w:iCs/>
          <w:sz w:val="28"/>
          <w:szCs w:val="28"/>
          <w:shd w:val="clear" w:color="auto" w:fill="FFFFFF"/>
          <w:lang w:val="kk-KZ"/>
        </w:rPr>
        <w:t xml:space="preserve"> </w:t>
      </w:r>
      <w:r w:rsidR="00A572C8" w:rsidRPr="00DC793A">
        <w:rPr>
          <w:rFonts w:ascii="Times New Roman" w:hAnsi="Times New Roman"/>
          <w:sz w:val="28"/>
          <w:szCs w:val="28"/>
          <w:lang w:val="kk-KZ"/>
        </w:rPr>
        <w:t xml:space="preserve">– </w:t>
      </w:r>
      <w:r w:rsidRPr="00DC793A">
        <w:rPr>
          <w:rFonts w:ascii="Times New Roman" w:hAnsi="Times New Roman"/>
          <w:sz w:val="28"/>
          <w:szCs w:val="28"/>
          <w:lang w:val="kk-KZ"/>
        </w:rPr>
        <w:t xml:space="preserve">нақты </w:t>
      </w:r>
      <w:r w:rsidR="00A00177" w:rsidRPr="00DC793A">
        <w:rPr>
          <w:rFonts w:ascii="Times New Roman" w:hAnsi="Times New Roman"/>
          <w:sz w:val="28"/>
          <w:szCs w:val="28"/>
          <w:shd w:val="clear" w:color="auto" w:fill="FFFFFF"/>
          <w:lang w:val="kk-KZ"/>
        </w:rPr>
        <w:t>жиын</w:t>
      </w:r>
      <w:r w:rsidRPr="00DC793A">
        <w:rPr>
          <w:rFonts w:ascii="Times New Roman" w:hAnsi="Times New Roman"/>
          <w:sz w:val="28"/>
          <w:szCs w:val="28"/>
          <w:shd w:val="clear" w:color="auto" w:fill="FFFFFF"/>
          <w:lang w:val="ky-KG"/>
        </w:rPr>
        <w:t>ның</w:t>
      </w:r>
      <w:r w:rsidRPr="00DC793A">
        <w:rPr>
          <w:rFonts w:ascii="Times New Roman" w:hAnsi="Times New Roman"/>
          <w:sz w:val="28"/>
          <w:szCs w:val="28"/>
          <w:shd w:val="clear" w:color="auto" w:fill="FFFFFF"/>
          <w:lang w:val="kk-KZ"/>
        </w:rPr>
        <w:t xml:space="preserve"> (бүтін</w:t>
      </w:r>
      <w:r w:rsidR="00760671" w:rsidRPr="00DC793A">
        <w:rPr>
          <w:rFonts w:ascii="Times New Roman" w:hAnsi="Times New Roman"/>
          <w:sz w:val="28"/>
          <w:szCs w:val="28"/>
          <w:shd w:val="clear" w:color="auto" w:fill="FFFFFF"/>
          <w:lang w:val="kk-KZ"/>
        </w:rPr>
        <w:t>)</w:t>
      </w:r>
      <w:r w:rsidR="00760671" w:rsidRPr="00DC793A">
        <w:rPr>
          <w:rFonts w:ascii="Times New Roman" w:hAnsi="Times New Roman"/>
          <w:sz w:val="28"/>
          <w:szCs w:val="28"/>
          <w:lang w:val="kk-KZ"/>
        </w:rPr>
        <w:t xml:space="preserve"> </w:t>
      </w:r>
      <w:r w:rsidR="00760671" w:rsidRPr="00DC793A">
        <w:rPr>
          <w:rFonts w:ascii="Times New Roman" w:hAnsi="Times New Roman"/>
          <w:sz w:val="28"/>
          <w:szCs w:val="28"/>
          <w:shd w:val="clear" w:color="auto" w:fill="FFFFFF"/>
          <w:lang w:val="kk-KZ"/>
        </w:rPr>
        <w:t>бөлшегін</w:t>
      </w:r>
      <w:r w:rsidRPr="00DC793A">
        <w:rPr>
          <w:rFonts w:ascii="Times New Roman" w:hAnsi="Times New Roman"/>
          <w:sz w:val="28"/>
          <w:szCs w:val="28"/>
          <w:shd w:val="clear" w:color="auto" w:fill="FFFFFF"/>
          <w:lang w:val="kk-KZ"/>
        </w:rPr>
        <w:t xml:space="preserve"> не оның құрамын көрсетеді. Аталған</w:t>
      </w:r>
      <w:r w:rsidR="00760671" w:rsidRPr="00DC793A">
        <w:rPr>
          <w:rFonts w:ascii="Times New Roman" w:hAnsi="Times New Roman"/>
          <w:sz w:val="28"/>
          <w:szCs w:val="28"/>
          <w:shd w:val="clear" w:color="auto" w:fill="FFFFFF"/>
          <w:lang w:val="kk-KZ"/>
        </w:rPr>
        <w:t xml:space="preserve"> көрсеткіш пайызбен белгіленеді (барлығы 100% </w:t>
      </w:r>
      <w:r w:rsidRPr="00DC793A">
        <w:rPr>
          <w:rFonts w:ascii="Times New Roman" w:hAnsi="Times New Roman"/>
          <w:sz w:val="28"/>
          <w:szCs w:val="28"/>
          <w:shd w:val="clear" w:color="auto" w:fill="FFFFFF"/>
          <w:lang w:val="kk-KZ"/>
        </w:rPr>
        <w:t>есеппен алынады</w:t>
      </w:r>
      <w:r w:rsidR="00760671" w:rsidRPr="00DC793A">
        <w:rPr>
          <w:rFonts w:ascii="Times New Roman" w:hAnsi="Times New Roman"/>
          <w:sz w:val="28"/>
          <w:szCs w:val="28"/>
          <w:shd w:val="clear" w:color="auto" w:fill="FFFFFF"/>
          <w:lang w:val="kk-KZ"/>
        </w:rPr>
        <w:t>).</w:t>
      </w:r>
    </w:p>
    <w:p w:rsidR="00760671" w:rsidRPr="00DC793A" w:rsidRDefault="00760671" w:rsidP="002D1141">
      <w:pPr>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Ретроспективті зерттеу (retrospective study)</w:t>
      </w:r>
      <w:r w:rsidRPr="00DC793A">
        <w:rPr>
          <w:rFonts w:ascii="Times New Roman" w:hAnsi="Times New Roman"/>
          <w:sz w:val="28"/>
          <w:szCs w:val="28"/>
          <w:lang w:val="kk-KZ"/>
        </w:rPr>
        <w:t xml:space="preserve"> </w:t>
      </w:r>
      <w:r w:rsidR="00A572C8" w:rsidRPr="00DC793A">
        <w:rPr>
          <w:rFonts w:ascii="Times New Roman" w:hAnsi="Times New Roman"/>
          <w:sz w:val="28"/>
          <w:szCs w:val="28"/>
          <w:lang w:val="kk-KZ"/>
        </w:rPr>
        <w:t>–</w:t>
      </w:r>
      <w:r w:rsidRPr="00DC793A">
        <w:rPr>
          <w:rFonts w:ascii="Times New Roman" w:hAnsi="Times New Roman"/>
          <w:iCs/>
          <w:sz w:val="28"/>
          <w:szCs w:val="28"/>
          <w:shd w:val="clear" w:color="auto" w:fill="FFFFFF"/>
          <w:lang w:val="kk-KZ"/>
        </w:rPr>
        <w:t xml:space="preserve"> зерттеу басталғанға дейінгі өткен жағдайлар, оқиғалар және белгілер туралы ақпаратты ғылыми тұрғыда негіздеп зерттеуді айтамыз. Ретроспективті зерттеулер көп жағдайда обсервационды болып келеді. Аталған зерттеу экономикалық тұрғыдан үнемді және қысқа уақыт ішінде ауқымды, көлемді ақпараттар жинақтауға мүмкіндік береді.</w:t>
      </w:r>
    </w:p>
    <w:p w:rsidR="00760671" w:rsidRPr="00DC793A" w:rsidRDefault="00760671" w:rsidP="002D1141">
      <w:pPr>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 xml:space="preserve">Корреляция </w:t>
      </w:r>
      <w:r w:rsidR="00A572C8" w:rsidRPr="00DC793A">
        <w:rPr>
          <w:rFonts w:ascii="Times New Roman" w:hAnsi="Times New Roman"/>
          <w:sz w:val="28"/>
          <w:szCs w:val="28"/>
          <w:lang w:val="kk-KZ"/>
        </w:rPr>
        <w:t xml:space="preserve">– </w:t>
      </w:r>
      <w:r w:rsidRPr="00DC793A">
        <w:rPr>
          <w:rFonts w:ascii="Times New Roman" w:hAnsi="Times New Roman"/>
          <w:iCs/>
          <w:sz w:val="28"/>
          <w:szCs w:val="28"/>
          <w:shd w:val="clear" w:color="auto" w:fill="FFFFFF"/>
          <w:lang w:val="kk-KZ"/>
        </w:rPr>
        <w:t>екі кездейсоқ шамалардың арасындағы байланыс,яғни бір шаманың өзгеруі, екінші шаманың өзгеруіне себепкер болады.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b/>
          <w:bCs/>
          <w:iCs/>
          <w:sz w:val="28"/>
          <w:szCs w:val="28"/>
          <w:shd w:val="clear" w:color="auto" w:fill="FFFFFF"/>
          <w:lang w:val="kk-KZ"/>
        </w:rPr>
        <w:t>Қарқынды (интенсивтік) көрсеткіш</w:t>
      </w:r>
      <w:r w:rsidR="00A572C8" w:rsidRPr="00DC793A">
        <w:rPr>
          <w:rFonts w:ascii="Times New Roman" w:hAnsi="Times New Roman"/>
          <w:bCs/>
          <w:iCs/>
          <w:sz w:val="28"/>
          <w:szCs w:val="28"/>
          <w:shd w:val="clear" w:color="auto" w:fill="FFFFFF"/>
          <w:lang w:val="kk-KZ"/>
        </w:rPr>
        <w:t xml:space="preserve"> </w:t>
      </w:r>
      <w:r w:rsidR="00A572C8" w:rsidRPr="00DC793A">
        <w:rPr>
          <w:rFonts w:ascii="Times New Roman" w:hAnsi="Times New Roman"/>
          <w:sz w:val="28"/>
          <w:szCs w:val="28"/>
          <w:lang w:val="kk-KZ"/>
        </w:rPr>
        <w:t xml:space="preserve">– </w:t>
      </w:r>
      <w:r w:rsidRPr="00DC793A">
        <w:rPr>
          <w:rFonts w:ascii="Times New Roman" w:hAnsi="Times New Roman"/>
          <w:bCs/>
          <w:iCs/>
          <w:sz w:val="28"/>
          <w:szCs w:val="28"/>
          <w:shd w:val="clear" w:color="auto" w:fill="FFFFFF"/>
          <w:lang w:val="kk-KZ"/>
        </w:rPr>
        <w:t>болмаса жиілік,таралу</w:t>
      </w:r>
      <w:r w:rsidR="00A572C8" w:rsidRPr="00DC793A">
        <w:rPr>
          <w:rFonts w:ascii="Times New Roman" w:hAnsi="Times New Roman"/>
          <w:bCs/>
          <w:iCs/>
          <w:sz w:val="28"/>
          <w:szCs w:val="28"/>
          <w:shd w:val="clear" w:color="auto" w:fill="FFFFFF"/>
          <w:lang w:val="kk-KZ"/>
        </w:rPr>
        <w:t xml:space="preserve"> </w:t>
      </w:r>
      <w:r w:rsidRPr="00DC793A">
        <w:rPr>
          <w:rFonts w:ascii="Times New Roman" w:hAnsi="Times New Roman"/>
          <w:bCs/>
          <w:iCs/>
          <w:sz w:val="28"/>
          <w:szCs w:val="28"/>
          <w:shd w:val="clear" w:color="auto" w:fill="FFFFFF"/>
          <w:lang w:val="kk-KZ"/>
        </w:rPr>
        <w:t>көрсеткіші деп атайды. Бұл көрсеткіш бір белгінің немесе</w:t>
      </w:r>
      <w:r w:rsidR="00A572C8" w:rsidRPr="00DC793A">
        <w:rPr>
          <w:rFonts w:ascii="Times New Roman" w:hAnsi="Times New Roman"/>
          <w:bCs/>
          <w:iCs/>
          <w:sz w:val="28"/>
          <w:szCs w:val="28"/>
          <w:shd w:val="clear" w:color="auto" w:fill="FFFFFF"/>
          <w:lang w:val="kk-KZ"/>
        </w:rPr>
        <w:t xml:space="preserve"> </w:t>
      </w:r>
      <w:r w:rsidRPr="00DC793A">
        <w:rPr>
          <w:rFonts w:ascii="Times New Roman" w:hAnsi="Times New Roman"/>
          <w:bCs/>
          <w:iCs/>
          <w:sz w:val="28"/>
          <w:szCs w:val="28"/>
          <w:shd w:val="clear" w:color="auto" w:fill="FFFFFF"/>
          <w:lang w:val="kk-KZ"/>
        </w:rPr>
        <w:t>құбылыстың зерттелетін ортадағы, жиынтықтағы жиілігін анықтайды.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Статистикалық қателер </w:t>
      </w:r>
      <w:r w:rsidR="00A572C8" w:rsidRPr="00DC793A">
        <w:rPr>
          <w:rFonts w:ascii="Times New Roman" w:hAnsi="Times New Roman"/>
          <w:sz w:val="28"/>
          <w:szCs w:val="28"/>
          <w:lang w:val="kk-KZ"/>
        </w:rPr>
        <w:t>–</w:t>
      </w:r>
      <w:r w:rsidRPr="00DC793A">
        <w:rPr>
          <w:rFonts w:ascii="Times New Roman" w:hAnsi="Times New Roman"/>
          <w:sz w:val="28"/>
          <w:szCs w:val="28"/>
          <w:lang w:val="kk-KZ"/>
        </w:rPr>
        <w:t xml:space="preserve"> өзіндік статистикалық әдістермен ерешеленеді, яғни басты жиынтықтан объектінің бөлігін алып қарастырады. Статистикалық қатенің шамасы іріктеуге кіретін сандық мүшелерге және белгінің өзгеру дәрежесіне байланысты. </w:t>
      </w:r>
      <w:r w:rsidR="00A572C8" w:rsidRPr="00DC793A">
        <w:rPr>
          <w:rFonts w:ascii="Times New Roman" w:hAnsi="Times New Roman"/>
          <w:sz w:val="28"/>
          <w:szCs w:val="28"/>
          <w:lang w:val="kk-KZ"/>
        </w:rPr>
        <w:t xml:space="preserve">Сатистикалық қатені </w:t>
      </w:r>
      <w:r w:rsidR="009763AE" w:rsidRPr="00DC793A">
        <w:rPr>
          <w:rFonts w:ascii="Times New Roman" w:hAnsi="Times New Roman"/>
          <w:sz w:val="28"/>
          <w:szCs w:val="28"/>
          <w:lang w:val="kk-KZ"/>
        </w:rPr>
        <w:t xml:space="preserve">латынның </w:t>
      </w:r>
      <w:r w:rsidR="009763AE" w:rsidRPr="006316A8">
        <w:rPr>
          <w:rFonts w:ascii="Times New Roman" w:hAnsi="Times New Roman"/>
          <w:sz w:val="28"/>
          <w:szCs w:val="28"/>
          <w:lang w:val="kk-KZ"/>
        </w:rPr>
        <w:t>«</w:t>
      </w:r>
      <w:r w:rsidRPr="006316A8">
        <w:rPr>
          <w:rFonts w:ascii="Times New Roman" w:hAnsi="Times New Roman"/>
          <w:sz w:val="28"/>
          <w:szCs w:val="28"/>
          <w:lang w:val="kk-KZ"/>
        </w:rPr>
        <w:t>m</w:t>
      </w:r>
      <w:r w:rsidR="009763AE" w:rsidRPr="006316A8">
        <w:rPr>
          <w:rFonts w:ascii="Times New Roman" w:hAnsi="Times New Roman"/>
          <w:sz w:val="28"/>
          <w:szCs w:val="28"/>
          <w:lang w:val="kk-KZ"/>
        </w:rPr>
        <w:t>»</w:t>
      </w:r>
      <w:r w:rsidR="009763AE" w:rsidRPr="00DC793A">
        <w:rPr>
          <w:rFonts w:ascii="Times New Roman" w:hAnsi="Times New Roman"/>
          <w:sz w:val="28"/>
          <w:szCs w:val="28"/>
          <w:lang w:val="kk-KZ"/>
        </w:rPr>
        <w:t xml:space="preserve"> </w:t>
      </w:r>
      <w:r w:rsidR="006316A8">
        <w:rPr>
          <w:rFonts w:ascii="Times New Roman" w:hAnsi="Times New Roman"/>
          <w:sz w:val="28"/>
          <w:szCs w:val="28"/>
          <w:lang w:val="kk-KZ"/>
        </w:rPr>
        <w:t xml:space="preserve">әрпімен </w:t>
      </w:r>
      <w:r w:rsidRPr="00DC793A">
        <w:rPr>
          <w:rFonts w:ascii="Times New Roman" w:hAnsi="Times New Roman"/>
          <w:sz w:val="28"/>
          <w:szCs w:val="28"/>
          <w:lang w:val="kk-KZ"/>
        </w:rPr>
        <w:t xml:space="preserve">белгілеп, </w:t>
      </w:r>
      <w:r w:rsidR="009763AE" w:rsidRPr="00DC793A">
        <w:rPr>
          <w:rFonts w:ascii="Times New Roman" w:hAnsi="Times New Roman"/>
          <w:sz w:val="28"/>
          <w:szCs w:val="28"/>
          <w:lang w:val="kk-KZ"/>
        </w:rPr>
        <w:t>параметр</w:t>
      </w:r>
      <w:r w:rsidR="006316A8">
        <w:rPr>
          <w:rFonts w:ascii="Times New Roman" w:hAnsi="Times New Roman"/>
          <w:sz w:val="28"/>
          <w:szCs w:val="28"/>
          <w:lang w:val="kk-KZ"/>
        </w:rPr>
        <w:t>лік</w:t>
      </w:r>
      <w:r w:rsidR="009763AE" w:rsidRPr="00DC793A">
        <w:rPr>
          <w:rFonts w:ascii="Times New Roman" w:hAnsi="Times New Roman"/>
          <w:sz w:val="28"/>
          <w:szCs w:val="28"/>
          <w:lang w:val="kk-KZ"/>
        </w:rPr>
        <w:t xml:space="preserve"> жазуының астыңғы қатарына</w:t>
      </w:r>
      <w:r w:rsidRPr="00DC793A">
        <w:rPr>
          <w:rFonts w:ascii="Times New Roman" w:hAnsi="Times New Roman"/>
          <w:sz w:val="28"/>
          <w:szCs w:val="28"/>
          <w:lang w:val="kk-KZ"/>
        </w:rPr>
        <w:t xml:space="preserve"> жазады.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Сенімді интервал</w:t>
      </w:r>
      <w:r w:rsidRPr="00DC793A">
        <w:rPr>
          <w:rFonts w:ascii="Times New Roman" w:hAnsi="Times New Roman"/>
          <w:sz w:val="28"/>
          <w:szCs w:val="28"/>
          <w:lang w:val="kk-KZ"/>
        </w:rPr>
        <w:t xml:space="preserve"> </w:t>
      </w:r>
      <w:r w:rsidR="00A572C8" w:rsidRPr="00DC793A">
        <w:rPr>
          <w:rFonts w:ascii="Times New Roman" w:hAnsi="Times New Roman"/>
          <w:sz w:val="28"/>
          <w:szCs w:val="28"/>
          <w:lang w:val="kk-KZ"/>
        </w:rPr>
        <w:t>–</w:t>
      </w:r>
      <w:r w:rsidRPr="00DC793A">
        <w:rPr>
          <w:rFonts w:ascii="Times New Roman" w:hAnsi="Times New Roman"/>
          <w:i/>
          <w:iCs/>
          <w:sz w:val="28"/>
          <w:szCs w:val="28"/>
          <w:shd w:val="clear" w:color="auto" w:fill="FFFFFF"/>
          <w:lang w:val="kk-KZ"/>
        </w:rPr>
        <w:t xml:space="preserve"> </w:t>
      </w:r>
      <w:r w:rsidR="009763AE" w:rsidRPr="00DC793A">
        <w:rPr>
          <w:rFonts w:ascii="Times New Roman" w:hAnsi="Times New Roman"/>
          <w:sz w:val="28"/>
          <w:szCs w:val="28"/>
          <w:lang w:val="kk-KZ"/>
        </w:rPr>
        <w:t xml:space="preserve">соңғы мағынаны </w:t>
      </w:r>
      <w:r w:rsidRPr="00DC793A">
        <w:rPr>
          <w:rFonts w:ascii="Times New Roman" w:hAnsi="Times New Roman"/>
          <w:sz w:val="28"/>
          <w:szCs w:val="28"/>
          <w:lang w:val="kk-KZ"/>
        </w:rPr>
        <w:t>оның шегінде бас</w:t>
      </w:r>
      <w:r w:rsidR="00A572C8" w:rsidRPr="00DC793A">
        <w:rPr>
          <w:rFonts w:ascii="Times New Roman" w:hAnsi="Times New Roman"/>
          <w:sz w:val="28"/>
          <w:szCs w:val="28"/>
          <w:lang w:val="kk-KZ"/>
        </w:rPr>
        <w:t xml:space="preserve">ты жиынтық параметрінің болуын </w:t>
      </w:r>
      <w:r w:rsidRPr="00DC793A">
        <w:rPr>
          <w:rFonts w:ascii="Times New Roman" w:hAnsi="Times New Roman"/>
          <w:sz w:val="28"/>
          <w:szCs w:val="28"/>
          <w:lang w:val="kk-KZ"/>
        </w:rPr>
        <w:t>айтады. Вариациялық статистиканың пайымдауынша, басты жиынтықтың орташа арифметикалығы</w:t>
      </w:r>
      <w:r w:rsidR="006316A8">
        <w:rPr>
          <w:rFonts w:ascii="Times New Roman" w:hAnsi="Times New Roman"/>
          <w:sz w:val="28"/>
          <w:szCs w:val="28"/>
          <w:lang w:val="kk-KZ"/>
        </w:rPr>
        <w:t xml:space="preserve"> </w:t>
      </w:r>
      <w:r w:rsidRPr="00DC793A">
        <w:rPr>
          <w:rFonts w:ascii="Times New Roman" w:hAnsi="Times New Roman"/>
          <w:sz w:val="28"/>
          <w:szCs w:val="28"/>
          <w:lang w:val="kk-KZ"/>
        </w:rPr>
        <w:t xml:space="preserve"> ±3m шекарасында жатад</w:t>
      </w:r>
      <w:r w:rsidR="009763AE" w:rsidRPr="00DC793A">
        <w:rPr>
          <w:rFonts w:ascii="Times New Roman" w:hAnsi="Times New Roman"/>
          <w:sz w:val="28"/>
          <w:szCs w:val="28"/>
          <w:lang w:val="kk-KZ"/>
        </w:rPr>
        <w:t>ы, орташа арифметикалық</w:t>
      </w:r>
      <w:r w:rsidRPr="00DC793A">
        <w:rPr>
          <w:rFonts w:ascii="Times New Roman" w:hAnsi="Times New Roman"/>
          <w:sz w:val="28"/>
          <w:szCs w:val="28"/>
          <w:lang w:val="kk-KZ"/>
        </w:rPr>
        <w:t xml:space="preserve"> (бірге(σ </w:t>
      </w:r>
      <w:r w:rsidR="009763AE" w:rsidRPr="00DC793A">
        <w:rPr>
          <w:rFonts w:ascii="Times New Roman" w:hAnsi="Times New Roman"/>
          <w:sz w:val="28"/>
          <w:szCs w:val="28"/>
          <w:lang w:val="kk-KZ"/>
        </w:rPr>
        <w:t>және С) іріктеу зерттеулерінде</w:t>
      </w:r>
      <w:r w:rsidR="006316A8">
        <w:rPr>
          <w:rFonts w:ascii="Times New Roman" w:hAnsi="Times New Roman"/>
          <w:sz w:val="28"/>
          <w:szCs w:val="28"/>
          <w:lang w:val="kk-KZ"/>
        </w:rPr>
        <w:t xml:space="preserve"> өте қолайлы</w:t>
      </w:r>
      <w:r w:rsidRPr="00DC793A">
        <w:rPr>
          <w:rFonts w:ascii="Times New Roman" w:hAnsi="Times New Roman"/>
          <w:sz w:val="28"/>
          <w:szCs w:val="28"/>
          <w:lang w:val="kk-KZ"/>
        </w:rPr>
        <w:t>.</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b/>
          <w:bCs/>
          <w:sz w:val="28"/>
          <w:szCs w:val="28"/>
          <w:shd w:val="clear" w:color="auto" w:fill="FFFFFF"/>
          <w:lang w:val="kk-KZ"/>
        </w:rPr>
        <w:t>Тератогендік фактор</w:t>
      </w:r>
      <w:r w:rsidR="00A572C8" w:rsidRPr="00DC793A">
        <w:rPr>
          <w:rStyle w:val="apple-converted-space"/>
          <w:rFonts w:ascii="Times New Roman" w:hAnsi="Times New Roman"/>
          <w:sz w:val="28"/>
          <w:szCs w:val="28"/>
          <w:shd w:val="clear" w:color="auto" w:fill="FFFFFF"/>
          <w:lang w:val="kk-KZ"/>
        </w:rPr>
        <w:t xml:space="preserve"> </w:t>
      </w:r>
      <w:r w:rsidR="00A572C8" w:rsidRPr="00DC793A">
        <w:rPr>
          <w:rFonts w:ascii="Times New Roman" w:hAnsi="Times New Roman"/>
          <w:sz w:val="28"/>
          <w:szCs w:val="28"/>
          <w:lang w:val="kk-KZ"/>
        </w:rPr>
        <w:t xml:space="preserve">– </w:t>
      </w:r>
      <w:hyperlink r:id="rId8" w:tooltip="Даралық" w:history="1">
        <w:r w:rsidRPr="00DC793A">
          <w:rPr>
            <w:rStyle w:val="ad"/>
            <w:rFonts w:ascii="Times New Roman" w:hAnsi="Times New Roman"/>
            <w:color w:val="auto"/>
            <w:sz w:val="28"/>
            <w:szCs w:val="28"/>
            <w:u w:val="none"/>
            <w:shd w:val="clear" w:color="auto" w:fill="FFFFFF"/>
            <w:lang w:val="kk-KZ"/>
          </w:rPr>
          <w:t>даралық</w:t>
        </w:r>
      </w:hyperlink>
      <w:r w:rsidR="00A572C8" w:rsidRPr="00DC793A">
        <w:rPr>
          <w:rStyle w:val="apple-converted-space"/>
          <w:rFonts w:ascii="Times New Roman" w:hAnsi="Times New Roman"/>
          <w:sz w:val="28"/>
          <w:szCs w:val="28"/>
          <w:shd w:val="clear" w:color="auto" w:fill="FFFFFF"/>
          <w:lang w:val="kk-KZ"/>
        </w:rPr>
        <w:t xml:space="preserve"> </w:t>
      </w:r>
      <w:r w:rsidRPr="00DC793A">
        <w:rPr>
          <w:rFonts w:ascii="Times New Roman" w:hAnsi="Times New Roman"/>
          <w:sz w:val="28"/>
          <w:szCs w:val="28"/>
          <w:shd w:val="clear" w:color="auto" w:fill="FFFFFF"/>
          <w:lang w:val="kk-KZ"/>
        </w:rPr>
        <w:t>даму барысында немесе</w:t>
      </w:r>
      <w:r w:rsidR="00A572C8" w:rsidRPr="00DC793A">
        <w:rPr>
          <w:rStyle w:val="apple-converted-space"/>
          <w:rFonts w:ascii="Times New Roman" w:hAnsi="Times New Roman"/>
          <w:sz w:val="28"/>
          <w:szCs w:val="28"/>
          <w:shd w:val="clear" w:color="auto" w:fill="FFFFFF"/>
          <w:lang w:val="kk-KZ"/>
        </w:rPr>
        <w:t xml:space="preserve"> </w:t>
      </w:r>
      <w:hyperlink r:id="rId9" w:tooltip="Ұрпақ" w:history="1">
        <w:r w:rsidRPr="00DC793A">
          <w:rPr>
            <w:rStyle w:val="ad"/>
            <w:rFonts w:ascii="Times New Roman" w:hAnsi="Times New Roman"/>
            <w:color w:val="auto"/>
            <w:sz w:val="28"/>
            <w:szCs w:val="28"/>
            <w:u w:val="none"/>
            <w:shd w:val="clear" w:color="auto" w:fill="FFFFFF"/>
            <w:lang w:val="kk-KZ"/>
          </w:rPr>
          <w:t>ұрпақтардың</w:t>
        </w:r>
      </w:hyperlink>
      <w:r w:rsidR="00A572C8" w:rsidRPr="00DC793A">
        <w:rPr>
          <w:rStyle w:val="apple-converted-space"/>
          <w:rFonts w:ascii="Times New Roman" w:hAnsi="Times New Roman"/>
          <w:sz w:val="28"/>
          <w:szCs w:val="28"/>
          <w:shd w:val="clear" w:color="auto" w:fill="FFFFFF"/>
          <w:lang w:val="kk-KZ"/>
        </w:rPr>
        <w:t xml:space="preserve"> </w:t>
      </w:r>
      <w:r w:rsidRPr="00DC793A">
        <w:rPr>
          <w:rFonts w:ascii="Times New Roman" w:hAnsi="Times New Roman"/>
          <w:sz w:val="28"/>
          <w:szCs w:val="28"/>
          <w:shd w:val="clear" w:color="auto" w:fill="FFFFFF"/>
          <w:lang w:val="kk-KZ"/>
        </w:rPr>
        <w:lastRenderedPageBreak/>
        <w:t>қысқа тізбегінде ауытқушылықтарға апарып соғатын</w:t>
      </w:r>
      <w:r w:rsidR="00A572C8" w:rsidRPr="00DC793A">
        <w:rPr>
          <w:rStyle w:val="apple-converted-space"/>
          <w:rFonts w:ascii="Times New Roman" w:hAnsi="Times New Roman"/>
          <w:sz w:val="28"/>
          <w:szCs w:val="28"/>
          <w:shd w:val="clear" w:color="auto" w:fill="FFFFFF"/>
          <w:lang w:val="kk-KZ"/>
        </w:rPr>
        <w:t xml:space="preserve"> </w:t>
      </w:r>
      <w:hyperlink r:id="rId10" w:tooltip="Фактор" w:history="1">
        <w:r w:rsidRPr="00DC793A">
          <w:rPr>
            <w:rStyle w:val="ad"/>
            <w:rFonts w:ascii="Times New Roman" w:hAnsi="Times New Roman"/>
            <w:color w:val="auto"/>
            <w:sz w:val="28"/>
            <w:szCs w:val="28"/>
            <w:u w:val="none"/>
            <w:shd w:val="clear" w:color="auto" w:fill="FFFFFF"/>
            <w:lang w:val="kk-KZ"/>
          </w:rPr>
          <w:t>фактор</w:t>
        </w:r>
      </w:hyperlink>
      <w:r w:rsidRPr="00DC793A">
        <w:rPr>
          <w:rFonts w:ascii="Times New Roman" w:hAnsi="Times New Roman"/>
          <w:sz w:val="28"/>
          <w:szCs w:val="28"/>
          <w:lang w:val="kk-KZ"/>
        </w:rPr>
        <w:t>.</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bCs/>
          <w:sz w:val="28"/>
          <w:szCs w:val="28"/>
          <w:shd w:val="clear" w:color="auto" w:fill="FFFFFF"/>
          <w:lang w:val="kk-KZ"/>
        </w:rPr>
      </w:pPr>
      <w:r w:rsidRPr="00DC793A">
        <w:rPr>
          <w:rFonts w:ascii="Times New Roman" w:hAnsi="Times New Roman"/>
          <w:b/>
          <w:bCs/>
          <w:sz w:val="28"/>
          <w:szCs w:val="28"/>
          <w:lang w:val="kk-KZ"/>
        </w:rPr>
        <w:t>Фетопатиялар</w:t>
      </w:r>
      <w:r w:rsidR="00A572C8" w:rsidRPr="00DC793A">
        <w:rPr>
          <w:rFonts w:ascii="Times New Roman" w:hAnsi="Times New Roman"/>
          <w:bCs/>
          <w:sz w:val="28"/>
          <w:szCs w:val="28"/>
          <w:lang w:val="kk-KZ"/>
        </w:rPr>
        <w:t xml:space="preserve"> </w:t>
      </w:r>
      <w:r w:rsidR="006316A8">
        <w:rPr>
          <w:rFonts w:ascii="Times New Roman" w:hAnsi="Times New Roman"/>
          <w:sz w:val="28"/>
          <w:szCs w:val="28"/>
          <w:lang w:val="kk-KZ"/>
        </w:rPr>
        <w:t xml:space="preserve">– нәресте кезеңде дамып қалыптасатын, </w:t>
      </w:r>
      <w:r w:rsidRPr="00DC793A">
        <w:rPr>
          <w:rFonts w:ascii="Times New Roman" w:hAnsi="Times New Roman"/>
          <w:sz w:val="28"/>
          <w:szCs w:val="28"/>
          <w:lang w:val="kk-KZ"/>
        </w:rPr>
        <w:t xml:space="preserve">алғашқы </w:t>
      </w:r>
      <w:r w:rsidR="006316A8">
        <w:rPr>
          <w:rFonts w:ascii="Times New Roman" w:hAnsi="Times New Roman"/>
          <w:sz w:val="28"/>
          <w:szCs w:val="28"/>
          <w:lang w:val="kk-KZ"/>
        </w:rPr>
        <w:t xml:space="preserve">қалыпты физиологиялық қалыптасқан </w:t>
      </w:r>
      <w:r w:rsidR="00D111C0">
        <w:rPr>
          <w:rFonts w:ascii="Times New Roman" w:hAnsi="Times New Roman"/>
          <w:sz w:val="28"/>
          <w:szCs w:val="28"/>
          <w:lang w:val="kk-KZ"/>
        </w:rPr>
        <w:t>мүше дамуының бұзылыстары есеб</w:t>
      </w:r>
      <w:r w:rsidR="006316A8">
        <w:rPr>
          <w:rFonts w:ascii="Times New Roman" w:hAnsi="Times New Roman"/>
          <w:sz w:val="28"/>
          <w:szCs w:val="28"/>
          <w:lang w:val="kk-KZ"/>
        </w:rPr>
        <w:t>і</w:t>
      </w:r>
      <w:r w:rsidRPr="00DC793A">
        <w:rPr>
          <w:rFonts w:ascii="Times New Roman" w:hAnsi="Times New Roman"/>
          <w:sz w:val="28"/>
          <w:szCs w:val="28"/>
          <w:lang w:val="kk-KZ"/>
        </w:rPr>
        <w:t xml:space="preserve">нен пайда болатын </w:t>
      </w:r>
      <w:r w:rsidR="006316A8">
        <w:rPr>
          <w:rFonts w:ascii="Times New Roman" w:hAnsi="Times New Roman"/>
          <w:sz w:val="28"/>
          <w:szCs w:val="28"/>
          <w:lang w:val="kk-KZ"/>
        </w:rPr>
        <w:t>туа біткен ақаулықтар</w:t>
      </w:r>
      <w:r w:rsidRPr="00DC793A">
        <w:rPr>
          <w:rFonts w:ascii="Times New Roman" w:hAnsi="Times New Roman"/>
          <w:sz w:val="28"/>
          <w:szCs w:val="28"/>
          <w:lang w:val="kk-KZ"/>
        </w:rPr>
        <w:t>.</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b/>
          <w:bCs/>
          <w:sz w:val="28"/>
          <w:szCs w:val="28"/>
          <w:lang w:val="kk-KZ"/>
        </w:rPr>
        <w:t>Эмбриопатиялар</w:t>
      </w:r>
      <w:r w:rsidRPr="00DC793A">
        <w:rPr>
          <w:rFonts w:ascii="Times New Roman" w:hAnsi="Times New Roman"/>
          <w:bCs/>
          <w:sz w:val="28"/>
          <w:szCs w:val="28"/>
          <w:lang w:val="kk-KZ"/>
        </w:rPr>
        <w:t xml:space="preserve"> </w:t>
      </w:r>
      <w:r w:rsidRPr="00DC793A">
        <w:rPr>
          <w:rFonts w:ascii="Times New Roman" w:hAnsi="Times New Roman"/>
          <w:sz w:val="28"/>
          <w:szCs w:val="28"/>
          <w:lang w:val="kk-KZ"/>
        </w:rPr>
        <w:t>– эмбрионалды кезеңінде ұрық дамуынының бұзылуы себебінен пайда болатын дамудың туа біткен ақаулықтары.</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iCs/>
          <w:sz w:val="28"/>
          <w:szCs w:val="28"/>
          <w:shd w:val="clear" w:color="auto" w:fill="FFFFFF"/>
          <w:lang w:val="kk-KZ"/>
        </w:rPr>
      </w:pPr>
      <w:r w:rsidRPr="00DC793A">
        <w:rPr>
          <w:rFonts w:ascii="Times New Roman" w:hAnsi="Times New Roman"/>
          <w:b/>
          <w:sz w:val="32"/>
          <w:szCs w:val="32"/>
          <w:lang w:val="kk-KZ"/>
        </w:rPr>
        <w:t>Электрокардиография</w:t>
      </w:r>
      <w:r w:rsidRPr="00DC793A">
        <w:rPr>
          <w:rFonts w:ascii="Times New Roman" w:hAnsi="Times New Roman"/>
          <w:sz w:val="32"/>
          <w:szCs w:val="32"/>
          <w:lang w:val="kk-KZ"/>
        </w:rPr>
        <w:t xml:space="preserve"> </w:t>
      </w:r>
      <w:r w:rsidRPr="00DC793A">
        <w:rPr>
          <w:rFonts w:ascii="Times New Roman" w:hAnsi="Times New Roman"/>
          <w:b/>
          <w:sz w:val="32"/>
          <w:szCs w:val="32"/>
          <w:lang w:val="kk-KZ"/>
        </w:rPr>
        <w:t>(ЭКГ)</w:t>
      </w:r>
      <w:r w:rsidRPr="00DC793A">
        <w:rPr>
          <w:rFonts w:ascii="Times New Roman" w:hAnsi="Times New Roman"/>
          <w:i/>
          <w:iCs/>
          <w:sz w:val="28"/>
          <w:szCs w:val="28"/>
          <w:shd w:val="clear" w:color="auto" w:fill="FFFFFF"/>
          <w:lang w:val="kk-KZ"/>
        </w:rPr>
        <w:t xml:space="preserve"> </w:t>
      </w:r>
      <w:r w:rsidR="00A572C8" w:rsidRPr="00DC793A">
        <w:rPr>
          <w:rFonts w:ascii="Times New Roman" w:hAnsi="Times New Roman"/>
          <w:sz w:val="28"/>
          <w:szCs w:val="28"/>
          <w:lang w:val="kk-KZ"/>
        </w:rPr>
        <w:t>–</w:t>
      </w:r>
      <w:r w:rsidRPr="00DC793A">
        <w:rPr>
          <w:rFonts w:ascii="Times New Roman" w:hAnsi="Times New Roman"/>
          <w:iCs/>
          <w:sz w:val="28"/>
          <w:szCs w:val="28"/>
          <w:shd w:val="clear" w:color="auto" w:fill="FFFFFF"/>
          <w:lang w:val="kk-KZ"/>
        </w:rPr>
        <w:t xml:space="preserve"> жүректің электрлік белсенділігін тіркейтін әдіс. ЭКГ жүректің ырғығы мен өткізгіштігін көрсетеді: синоатриалды, атриовентрикулярлы, Гис будасының блокадалары, экстрасистолиялар және аритмиялар.</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iCs/>
          <w:sz w:val="28"/>
          <w:szCs w:val="28"/>
          <w:shd w:val="clear" w:color="auto" w:fill="FFFFFF"/>
          <w:lang w:val="kk-KZ"/>
        </w:rPr>
      </w:pPr>
      <w:r w:rsidRPr="00DC793A">
        <w:rPr>
          <w:rFonts w:ascii="Times New Roman" w:hAnsi="Times New Roman"/>
          <w:b/>
          <w:iCs/>
          <w:sz w:val="28"/>
          <w:szCs w:val="28"/>
          <w:shd w:val="clear" w:color="auto" w:fill="FFFFFF"/>
          <w:lang w:val="kk-KZ"/>
        </w:rPr>
        <w:t>Эхокардиография</w:t>
      </w:r>
      <w:r w:rsidRPr="00DC793A">
        <w:rPr>
          <w:rFonts w:ascii="Times New Roman" w:hAnsi="Times New Roman"/>
          <w:iCs/>
          <w:sz w:val="28"/>
          <w:szCs w:val="28"/>
          <w:shd w:val="clear" w:color="auto" w:fill="FFFFFF"/>
          <w:lang w:val="kk-KZ"/>
        </w:rPr>
        <w:t xml:space="preserve"> </w:t>
      </w:r>
      <w:r w:rsidRPr="00DC793A">
        <w:rPr>
          <w:rFonts w:ascii="Times New Roman" w:hAnsi="Times New Roman"/>
          <w:b/>
          <w:sz w:val="32"/>
          <w:szCs w:val="32"/>
          <w:lang w:val="kk-KZ"/>
        </w:rPr>
        <w:t>(ЭхоКГ)</w:t>
      </w:r>
      <w:r w:rsidRPr="00DC793A">
        <w:rPr>
          <w:rFonts w:ascii="Times New Roman" w:hAnsi="Times New Roman"/>
          <w:sz w:val="32"/>
          <w:szCs w:val="32"/>
          <w:lang w:val="kk-KZ"/>
        </w:rPr>
        <w:t xml:space="preserve"> </w:t>
      </w:r>
      <w:r w:rsidR="00A572C8" w:rsidRPr="00DC793A">
        <w:rPr>
          <w:rFonts w:ascii="Times New Roman" w:hAnsi="Times New Roman"/>
          <w:sz w:val="28"/>
          <w:szCs w:val="28"/>
          <w:lang w:val="kk-KZ"/>
        </w:rPr>
        <w:t>–</w:t>
      </w:r>
      <w:r w:rsidRPr="00DC793A">
        <w:rPr>
          <w:rFonts w:ascii="Times New Roman" w:hAnsi="Times New Roman"/>
          <w:i/>
          <w:iCs/>
          <w:sz w:val="28"/>
          <w:szCs w:val="28"/>
          <w:shd w:val="clear" w:color="auto" w:fill="FFFFFF"/>
          <w:lang w:val="kk-KZ"/>
        </w:rPr>
        <w:t xml:space="preserve"> </w:t>
      </w:r>
      <w:r w:rsidRPr="00DC793A">
        <w:rPr>
          <w:rFonts w:ascii="Times New Roman" w:hAnsi="Times New Roman"/>
          <w:iCs/>
          <w:sz w:val="28"/>
          <w:szCs w:val="28"/>
          <w:shd w:val="clear" w:color="auto" w:fill="FFFFFF"/>
          <w:lang w:val="kk-KZ"/>
        </w:rPr>
        <w:t xml:space="preserve">қазіргі заманғы жоғары ақпаратты инвазивті </w:t>
      </w:r>
      <w:r w:rsidR="00A572C8" w:rsidRPr="00DC793A">
        <w:rPr>
          <w:rFonts w:ascii="Times New Roman" w:hAnsi="Times New Roman"/>
          <w:iCs/>
          <w:sz w:val="28"/>
          <w:szCs w:val="28"/>
          <w:shd w:val="clear" w:color="auto" w:fill="FFFFFF"/>
          <w:lang w:val="kk-KZ"/>
        </w:rPr>
        <w:t xml:space="preserve">емес ауырсынусыз және қауіпсіз </w:t>
      </w:r>
      <w:r w:rsidRPr="00DC793A">
        <w:rPr>
          <w:rFonts w:ascii="Times New Roman" w:hAnsi="Times New Roman"/>
          <w:iCs/>
          <w:sz w:val="28"/>
          <w:szCs w:val="28"/>
          <w:shd w:val="clear" w:color="auto" w:fill="FFFFFF"/>
          <w:lang w:val="kk-KZ"/>
        </w:rPr>
        <w:t>жүрек-қан тамыр жүйесінің диагностикалау әдістерінің бірі болып табылады. Эхокардиографиялық зерттеудің нәтижесінде: жүрек қуыстарының көлемі, жүрек қақпақшаларының жағдайы және қызметі, жүрек қабырғаларының қалыңдықтары, жүрек қарыншаларының жиырлу мүмкіншіліктері анықталады.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р мәні</w:t>
      </w:r>
      <w:r w:rsidRPr="00DC793A">
        <w:rPr>
          <w:rFonts w:ascii="Times New Roman" w:hAnsi="Times New Roman"/>
          <w:sz w:val="28"/>
          <w:szCs w:val="28"/>
          <w:lang w:val="kk-KZ"/>
        </w:rPr>
        <w:t xml:space="preserve"> </w:t>
      </w:r>
      <w:r w:rsidR="00A572C8" w:rsidRPr="00DC793A">
        <w:rPr>
          <w:rFonts w:ascii="Times New Roman" w:hAnsi="Times New Roman"/>
          <w:sz w:val="28"/>
          <w:szCs w:val="28"/>
          <w:lang w:val="kk-KZ"/>
        </w:rPr>
        <w:t xml:space="preserve">– </w:t>
      </w:r>
      <w:r w:rsidRPr="00DC793A">
        <w:rPr>
          <w:rFonts w:ascii="Times New Roman" w:hAnsi="Times New Roman"/>
          <w:iCs/>
          <w:sz w:val="28"/>
          <w:szCs w:val="28"/>
          <w:shd w:val="clear" w:color="auto" w:fill="FFFFFF"/>
          <w:lang w:val="kk-KZ"/>
        </w:rPr>
        <w:t>зерттеу барысында алынған нәтиже кездейсоқ екенін көрсететін шама. Аталған шама 1-ден (алынған нәтиже кездейсоқ) 0-ге (алынған нәтиже кездейсоқ емес) дейін өзгеріп отырады.</w:t>
      </w:r>
      <w:r w:rsidRPr="00DC793A">
        <w:rPr>
          <w:rFonts w:ascii="Times New Roman" w:hAnsi="Times New Roman"/>
          <w:sz w:val="32"/>
          <w:szCs w:val="32"/>
          <w:lang w:val="kk-KZ"/>
        </w:rPr>
        <w:t xml:space="preserve"> </w:t>
      </w:r>
      <w:r w:rsidRPr="00DC793A">
        <w:rPr>
          <w:rFonts w:ascii="Times New Roman" w:hAnsi="Times New Roman"/>
          <w:sz w:val="28"/>
          <w:szCs w:val="28"/>
          <w:lang w:val="kk-KZ"/>
        </w:rPr>
        <w:t>р мәні медициналық ғылыми зерттеулерде 95% және одан жоғары болуы тиіс (егер ≥ 95% болса,</w:t>
      </w:r>
      <w:r w:rsidRPr="00DC793A">
        <w:rPr>
          <w:rFonts w:ascii="Times New Roman" w:hAnsi="Times New Roman"/>
          <w:sz w:val="32"/>
          <w:szCs w:val="32"/>
          <w:lang w:val="kk-KZ"/>
        </w:rPr>
        <w:t xml:space="preserve"> </w:t>
      </w:r>
      <w:r w:rsidRPr="00DC793A">
        <w:rPr>
          <w:rFonts w:ascii="Times New Roman" w:hAnsi="Times New Roman"/>
          <w:sz w:val="28"/>
          <w:szCs w:val="28"/>
          <w:lang w:val="kk-KZ"/>
        </w:rPr>
        <w:t>р≤ 0,05; егер ≥ 99% болса,</w:t>
      </w:r>
      <w:r w:rsidRPr="00DC793A">
        <w:rPr>
          <w:rFonts w:ascii="Times New Roman" w:hAnsi="Times New Roman"/>
          <w:sz w:val="32"/>
          <w:szCs w:val="32"/>
          <w:lang w:val="kk-KZ"/>
        </w:rPr>
        <w:t xml:space="preserve"> </w:t>
      </w:r>
      <w:r w:rsidRPr="00DC793A">
        <w:rPr>
          <w:rFonts w:ascii="Times New Roman" w:hAnsi="Times New Roman"/>
          <w:sz w:val="28"/>
          <w:szCs w:val="28"/>
          <w:lang w:val="kk-KZ"/>
        </w:rPr>
        <w:t>р</w:t>
      </w:r>
      <w:r w:rsidR="00A572C8" w:rsidRPr="00DC793A">
        <w:rPr>
          <w:rFonts w:ascii="Times New Roman" w:hAnsi="Times New Roman"/>
          <w:sz w:val="28"/>
          <w:szCs w:val="28"/>
          <w:lang w:val="kk-KZ"/>
        </w:rPr>
        <w:t xml:space="preserve">≤ 0,01 </w:t>
      </w:r>
      <w:r w:rsidRPr="00DC793A">
        <w:rPr>
          <w:rFonts w:ascii="Times New Roman" w:hAnsi="Times New Roman"/>
          <w:sz w:val="28"/>
          <w:szCs w:val="28"/>
          <w:lang w:val="kk-KZ"/>
        </w:rPr>
        <w:t>тең болады).</w:t>
      </w:r>
    </w:p>
    <w:p w:rsidR="00413193" w:rsidRPr="00DC793A" w:rsidRDefault="00413193" w:rsidP="00413193">
      <w:pPr>
        <w:widowControl w:val="0"/>
        <w:overflowPunct w:val="0"/>
        <w:autoSpaceDE w:val="0"/>
        <w:autoSpaceDN w:val="0"/>
        <w:adjustRightInd w:val="0"/>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Эндоваскулярлық хирургия</w:t>
      </w:r>
      <w:r w:rsidRPr="00DC793A">
        <w:rPr>
          <w:rFonts w:ascii="Times New Roman" w:hAnsi="Times New Roman"/>
          <w:sz w:val="28"/>
          <w:szCs w:val="28"/>
          <w:lang w:val="kk-KZ"/>
        </w:rPr>
        <w:t xml:space="preserve"> — </w:t>
      </w:r>
      <w:r w:rsidRPr="00DC793A">
        <w:rPr>
          <w:rFonts w:ascii="Times New Roman" w:hAnsi="Times New Roman"/>
          <w:b/>
          <w:sz w:val="28"/>
          <w:szCs w:val="28"/>
          <w:lang w:val="kk-KZ"/>
        </w:rPr>
        <w:t xml:space="preserve"> </w:t>
      </w:r>
      <w:r w:rsidRPr="00DC793A">
        <w:rPr>
          <w:rFonts w:ascii="Times New Roman" w:hAnsi="Times New Roman"/>
          <w:sz w:val="28"/>
          <w:szCs w:val="28"/>
          <w:lang w:val="kk-KZ"/>
        </w:rPr>
        <w:t>қазіргі медицинадағы жаңа, бірақ өте перспективалы бағыт болып табылады. Оның негізгі артықшылығы: күрделі анатомиялық құрылымдарға немесе ішкі органдарға қол жеткізу үшін тек аз ғана тері кесіндісі және тамыр арқылы өткізгіштікті енгізу арқылы жеткілікті болатын миниинвазивтілік.</w:t>
      </w:r>
    </w:p>
    <w:p w:rsidR="00413193" w:rsidRPr="00DC793A" w:rsidRDefault="00413193" w:rsidP="00413193">
      <w:pPr>
        <w:widowControl w:val="0"/>
        <w:overflowPunct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Бұлшықетті сақтайтын торакотомия - </w:t>
      </w:r>
      <w:r w:rsidRPr="00DC793A">
        <w:rPr>
          <w:rFonts w:ascii="Times New Roman" w:hAnsi="Times New Roman"/>
          <w:sz w:val="28"/>
          <w:szCs w:val="28"/>
          <w:lang w:val="kk-KZ"/>
        </w:rPr>
        <w:t>операция кезіндегі жарақаттарды  төмендету, ауырсынуды азайту, стандартты торакотомияға тән асқынуларды азайту мақсатында, арқаның кең бұлшықеті мен алдыңғы тісті бұлшықеттері зақымдалмайтын, артқы бүйірлі торакотомия әдісі</w:t>
      </w:r>
    </w:p>
    <w:p w:rsidR="00413193" w:rsidRPr="00DC793A" w:rsidRDefault="00413193" w:rsidP="00413193">
      <w:pPr>
        <w:widowControl w:val="0"/>
        <w:overflowPunct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Торакоскопия - </w:t>
      </w:r>
      <w:r w:rsidRPr="00DC793A">
        <w:rPr>
          <w:rFonts w:ascii="Times New Roman" w:hAnsi="Times New Roman"/>
          <w:sz w:val="28"/>
          <w:szCs w:val="28"/>
          <w:lang w:val="kk-KZ"/>
        </w:rPr>
        <w:t xml:space="preserve">заманауи миниинвазивті әдістерінің бірі эндоскопиялық араласулардың барлық артықшылықтарына ие миниинвазивті операция болып табылады </w:t>
      </w:r>
    </w:p>
    <w:p w:rsidR="00413193" w:rsidRPr="00DC793A" w:rsidRDefault="00413193" w:rsidP="00413193">
      <w:pPr>
        <w:widowControl w:val="0"/>
        <w:overflowPunct w:val="0"/>
        <w:autoSpaceDE w:val="0"/>
        <w:autoSpaceDN w:val="0"/>
        <w:adjustRightInd w:val="0"/>
        <w:spacing w:after="0" w:line="240" w:lineRule="auto"/>
        <w:jc w:val="both"/>
        <w:rPr>
          <w:rFonts w:ascii="Times New Roman" w:hAnsi="Times New Roman"/>
          <w:sz w:val="28"/>
          <w:szCs w:val="28"/>
          <w:lang w:val="kk-KZ"/>
        </w:rPr>
      </w:pPr>
    </w:p>
    <w:p w:rsidR="00760671" w:rsidRDefault="00760671" w:rsidP="002D1141">
      <w:pPr>
        <w:spacing w:after="0" w:line="240" w:lineRule="auto"/>
        <w:ind w:firstLine="567"/>
        <w:jc w:val="both"/>
        <w:rPr>
          <w:rFonts w:ascii="KZ Times New Roman" w:hAnsi="KZ Times New Roman"/>
          <w:sz w:val="28"/>
          <w:szCs w:val="28"/>
          <w:lang w:val="kk-KZ"/>
        </w:rPr>
      </w:pPr>
    </w:p>
    <w:p w:rsidR="00D111C0" w:rsidRDefault="00D111C0" w:rsidP="002D1141">
      <w:pPr>
        <w:spacing w:after="0" w:line="240" w:lineRule="auto"/>
        <w:ind w:firstLine="567"/>
        <w:jc w:val="both"/>
        <w:rPr>
          <w:rFonts w:ascii="KZ Times New Roman" w:hAnsi="KZ Times New Roman"/>
          <w:sz w:val="28"/>
          <w:szCs w:val="28"/>
          <w:lang w:val="kk-KZ"/>
        </w:rPr>
      </w:pPr>
    </w:p>
    <w:p w:rsidR="00D111C0" w:rsidRDefault="00D111C0" w:rsidP="002D1141">
      <w:pPr>
        <w:spacing w:after="0" w:line="240" w:lineRule="auto"/>
        <w:ind w:firstLine="567"/>
        <w:jc w:val="both"/>
        <w:rPr>
          <w:rFonts w:ascii="KZ Times New Roman" w:hAnsi="KZ Times New Roman"/>
          <w:sz w:val="28"/>
          <w:szCs w:val="28"/>
          <w:lang w:val="kk-KZ"/>
        </w:rPr>
      </w:pPr>
    </w:p>
    <w:p w:rsidR="00D111C0" w:rsidRDefault="00D111C0" w:rsidP="002D1141">
      <w:pPr>
        <w:spacing w:after="0" w:line="240" w:lineRule="auto"/>
        <w:ind w:firstLine="567"/>
        <w:jc w:val="both"/>
        <w:rPr>
          <w:rFonts w:ascii="KZ Times New Roman" w:hAnsi="KZ Times New Roman"/>
          <w:sz w:val="28"/>
          <w:szCs w:val="28"/>
          <w:lang w:val="kk-KZ"/>
        </w:rPr>
      </w:pPr>
    </w:p>
    <w:p w:rsidR="00D111C0" w:rsidRDefault="00D111C0" w:rsidP="002D1141">
      <w:pPr>
        <w:spacing w:after="0" w:line="240" w:lineRule="auto"/>
        <w:ind w:firstLine="567"/>
        <w:jc w:val="both"/>
        <w:rPr>
          <w:rFonts w:ascii="KZ Times New Roman" w:hAnsi="KZ Times New Roman"/>
          <w:sz w:val="28"/>
          <w:szCs w:val="28"/>
          <w:lang w:val="kk-KZ"/>
        </w:rPr>
      </w:pPr>
    </w:p>
    <w:p w:rsidR="00D111C0" w:rsidRDefault="00D111C0" w:rsidP="002D1141">
      <w:pPr>
        <w:spacing w:after="0" w:line="240" w:lineRule="auto"/>
        <w:ind w:firstLine="567"/>
        <w:jc w:val="both"/>
        <w:rPr>
          <w:rFonts w:ascii="KZ Times New Roman" w:hAnsi="KZ Times New Roman"/>
          <w:sz w:val="28"/>
          <w:szCs w:val="28"/>
          <w:lang w:val="kk-KZ"/>
        </w:rPr>
      </w:pPr>
    </w:p>
    <w:p w:rsidR="00D111C0" w:rsidRDefault="00D111C0" w:rsidP="002D1141">
      <w:pPr>
        <w:spacing w:after="0" w:line="240" w:lineRule="auto"/>
        <w:ind w:firstLine="567"/>
        <w:jc w:val="both"/>
        <w:rPr>
          <w:rFonts w:ascii="KZ Times New Roman" w:hAnsi="KZ Times New Roman"/>
          <w:sz w:val="28"/>
          <w:szCs w:val="28"/>
          <w:lang w:val="kk-KZ"/>
        </w:rPr>
      </w:pPr>
    </w:p>
    <w:p w:rsidR="00D111C0" w:rsidRDefault="00D111C0" w:rsidP="002D1141">
      <w:pPr>
        <w:spacing w:after="0" w:line="240" w:lineRule="auto"/>
        <w:ind w:firstLine="567"/>
        <w:jc w:val="both"/>
        <w:rPr>
          <w:rFonts w:ascii="KZ Times New Roman" w:hAnsi="KZ Times New Roman"/>
          <w:sz w:val="28"/>
          <w:szCs w:val="28"/>
          <w:lang w:val="kk-KZ"/>
        </w:rPr>
      </w:pPr>
    </w:p>
    <w:p w:rsidR="00D111C0" w:rsidRPr="00DC793A" w:rsidRDefault="00D111C0" w:rsidP="002D1141">
      <w:pPr>
        <w:spacing w:after="0" w:line="240" w:lineRule="auto"/>
        <w:ind w:firstLine="567"/>
        <w:jc w:val="both"/>
        <w:rPr>
          <w:rFonts w:ascii="KZ Times New Roman" w:hAnsi="KZ Times New Roman"/>
          <w:sz w:val="28"/>
          <w:szCs w:val="28"/>
          <w:lang w:val="kk-KZ"/>
        </w:rPr>
      </w:pPr>
    </w:p>
    <w:p w:rsidR="00760671" w:rsidRPr="00DC793A" w:rsidRDefault="00760671" w:rsidP="00934FDF">
      <w:pPr>
        <w:widowControl w:val="0"/>
        <w:autoSpaceDE w:val="0"/>
        <w:autoSpaceDN w:val="0"/>
        <w:adjustRightInd w:val="0"/>
        <w:spacing w:after="0" w:line="240" w:lineRule="auto"/>
        <w:jc w:val="both"/>
        <w:rPr>
          <w:rFonts w:ascii="Times New Roman" w:hAnsi="Times New Roman"/>
          <w:b/>
          <w:sz w:val="32"/>
          <w:szCs w:val="32"/>
          <w:lang w:val="kk-KZ"/>
        </w:rPr>
      </w:pPr>
    </w:p>
    <w:p w:rsidR="00760671" w:rsidRPr="00DC793A" w:rsidRDefault="00760671" w:rsidP="002D1141">
      <w:pPr>
        <w:widowControl w:val="0"/>
        <w:autoSpaceDE w:val="0"/>
        <w:autoSpaceDN w:val="0"/>
        <w:adjustRightInd w:val="0"/>
        <w:spacing w:after="0"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БЕЛГІЛЕУЛЕР МЕН ҚЫСҚАРТУЛАР</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28"/>
          <w:szCs w:val="28"/>
          <w:lang w:val="kk-KZ"/>
        </w:rPr>
      </w:pP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ДДСҰ – Дүниежүзілік Денсаулық Сақтау Ұйымы</w:t>
      </w:r>
    </w:p>
    <w:p w:rsidR="00760671" w:rsidRPr="00DC793A" w:rsidRDefault="00D111C0" w:rsidP="002D1141">
      <w:pPr>
        <w:widowControl w:val="0"/>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ҚР ДСМ – Қазақстан Республикасы</w:t>
      </w:r>
      <w:r w:rsidR="00760671" w:rsidRPr="00DC793A">
        <w:rPr>
          <w:rFonts w:ascii="Times New Roman" w:hAnsi="Times New Roman"/>
          <w:sz w:val="28"/>
          <w:szCs w:val="28"/>
          <w:lang w:val="kk-KZ"/>
        </w:rPr>
        <w:t xml:space="preserve"> Денсаулық сақтау министрлігі</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ТБДА – туа біткен даму ақауы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ЖТБДА – жүректің туа біткен даму ақауы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ҚАҚК – қарынша аралық қалқа кемістігі</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ЖАҚК – жүрекше аралық қалқа кемістігі</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ЖҚХ ҒО– Жүрек-қантамыр хирургиялық ғылыми орталығы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МЕМСТ– Мемлекеттік стандарт</w:t>
      </w:r>
    </w:p>
    <w:p w:rsidR="000159D8" w:rsidRPr="00DC793A" w:rsidRDefault="000159D8"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МТТ– магистралды тамырлардың транспозициясы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ГАФАӨ – гемодинамикалық айқын функционалды ашық өзекше</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 xml:space="preserve">ГЖ </w:t>
      </w:r>
      <w:r w:rsidRPr="00DC793A">
        <w:rPr>
          <w:rFonts w:ascii="Times New Roman" w:hAnsi="Times New Roman"/>
          <w:sz w:val="28"/>
          <w:szCs w:val="28"/>
        </w:rPr>
        <w:t>–</w:t>
      </w:r>
      <w:r w:rsidRPr="00DC793A">
        <w:rPr>
          <w:rFonts w:ascii="Times New Roman" w:hAnsi="Times New Roman"/>
          <w:sz w:val="28"/>
          <w:szCs w:val="28"/>
          <w:lang w:val="kk-KZ"/>
        </w:rPr>
        <w:t xml:space="preserve"> гестациялық жас</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ҒККЖТО</w:t>
      </w:r>
      <w:r w:rsidRPr="00DC793A">
        <w:rPr>
          <w:rFonts w:ascii="Times New Roman" w:hAnsi="Times New Roman"/>
          <w:sz w:val="28"/>
          <w:szCs w:val="28"/>
        </w:rPr>
        <w:t xml:space="preserve"> – </w:t>
      </w:r>
      <w:r w:rsidRPr="00DC793A">
        <w:rPr>
          <w:rFonts w:ascii="Times New Roman" w:hAnsi="Times New Roman"/>
          <w:sz w:val="28"/>
          <w:szCs w:val="28"/>
          <w:lang w:val="kk-KZ"/>
        </w:rPr>
        <w:t>Ғылыми</w:t>
      </w:r>
      <w:r w:rsidRPr="00DC793A">
        <w:rPr>
          <w:rFonts w:ascii="Times New Roman" w:hAnsi="Times New Roman"/>
          <w:sz w:val="28"/>
          <w:szCs w:val="28"/>
        </w:rPr>
        <w:t xml:space="preserve"> – клини</w:t>
      </w:r>
      <w:r w:rsidRPr="00DC793A">
        <w:rPr>
          <w:rFonts w:ascii="Times New Roman" w:hAnsi="Times New Roman"/>
          <w:sz w:val="28"/>
          <w:szCs w:val="28"/>
          <w:lang w:val="kk-KZ"/>
        </w:rPr>
        <w:t xml:space="preserve">калық </w:t>
      </w:r>
      <w:r w:rsidRPr="00DC793A">
        <w:rPr>
          <w:rFonts w:ascii="Times New Roman" w:hAnsi="Times New Roman"/>
          <w:sz w:val="28"/>
          <w:szCs w:val="28"/>
        </w:rPr>
        <w:t xml:space="preserve">кардиохирургия  </w:t>
      </w:r>
      <w:r w:rsidRPr="00DC793A">
        <w:rPr>
          <w:rFonts w:ascii="Times New Roman" w:hAnsi="Times New Roman"/>
          <w:sz w:val="28"/>
          <w:szCs w:val="28"/>
          <w:lang w:val="kk-KZ"/>
        </w:rPr>
        <w:t>және</w:t>
      </w:r>
      <w:r w:rsidRPr="00DC793A">
        <w:rPr>
          <w:rFonts w:ascii="Times New Roman" w:hAnsi="Times New Roman"/>
          <w:sz w:val="28"/>
          <w:szCs w:val="28"/>
        </w:rPr>
        <w:t xml:space="preserve"> транспланта</w:t>
      </w:r>
      <w:r w:rsidRPr="00DC793A">
        <w:rPr>
          <w:rFonts w:ascii="Times New Roman" w:hAnsi="Times New Roman"/>
          <w:sz w:val="28"/>
          <w:szCs w:val="28"/>
          <w:lang w:val="kk-KZ"/>
        </w:rPr>
        <w:t>логия орталығы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КТИ – кардиотимикалды индекс</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ҚР</w:t>
      </w:r>
      <w:r w:rsidRPr="00DC793A">
        <w:rPr>
          <w:rFonts w:ascii="Times New Roman" w:hAnsi="Times New Roman"/>
          <w:sz w:val="28"/>
          <w:szCs w:val="28"/>
        </w:rPr>
        <w:t>–</w:t>
      </w:r>
      <w:r w:rsidRPr="00DC793A">
        <w:rPr>
          <w:rFonts w:ascii="Times New Roman" w:hAnsi="Times New Roman"/>
          <w:sz w:val="28"/>
          <w:szCs w:val="28"/>
          <w:lang w:val="kk-KZ"/>
        </w:rPr>
        <w:t xml:space="preserve"> Қазақстан Республикасы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ААВК – ашық атриовентрикулярлы канал</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 xml:space="preserve">ААӨ – </w:t>
      </w:r>
      <w:r w:rsidR="00A572C8" w:rsidRPr="00DC793A">
        <w:rPr>
          <w:rFonts w:ascii="Times New Roman" w:hAnsi="Times New Roman"/>
          <w:sz w:val="28"/>
          <w:szCs w:val="28"/>
          <w:lang w:val="kk-KZ"/>
        </w:rPr>
        <w:t>ашық</w:t>
      </w:r>
      <w:r w:rsidRPr="00DC793A">
        <w:rPr>
          <w:rFonts w:ascii="Times New Roman" w:hAnsi="Times New Roman"/>
          <w:sz w:val="28"/>
          <w:szCs w:val="28"/>
          <w:lang w:val="kk-KZ"/>
        </w:rPr>
        <w:t xml:space="preserve"> артериалды өзекше</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АОТ – ашық овалды терезе</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АХЖ – аурулардың халықаралық жіктемесі</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БӨД –бронх-өкпелік дисплазия</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rPr>
        <w:t>ОП</w:t>
      </w:r>
      <w:r w:rsidRPr="00DC793A">
        <w:rPr>
          <w:rFonts w:ascii="Times New Roman" w:hAnsi="Times New Roman"/>
          <w:sz w:val="28"/>
          <w:szCs w:val="28"/>
          <w:lang w:val="kk-KZ"/>
        </w:rPr>
        <w:t xml:space="preserve">О </w:t>
      </w:r>
      <w:r w:rsidRPr="00DC793A">
        <w:rPr>
          <w:rFonts w:ascii="Times New Roman" w:hAnsi="Times New Roman"/>
          <w:sz w:val="28"/>
          <w:szCs w:val="28"/>
        </w:rPr>
        <w:t>–</w:t>
      </w:r>
      <w:r w:rsidRPr="00DC793A">
        <w:rPr>
          <w:rFonts w:ascii="Times New Roman" w:hAnsi="Times New Roman"/>
          <w:sz w:val="28"/>
          <w:szCs w:val="28"/>
          <w:lang w:val="kk-KZ"/>
        </w:rPr>
        <w:t xml:space="preserve"> О</w:t>
      </w:r>
      <w:r w:rsidRPr="00DC793A">
        <w:rPr>
          <w:rFonts w:ascii="Times New Roman" w:hAnsi="Times New Roman"/>
          <w:sz w:val="28"/>
          <w:szCs w:val="28"/>
        </w:rPr>
        <w:t>бласт</w:t>
      </w:r>
      <w:r w:rsidRPr="00DC793A">
        <w:rPr>
          <w:rFonts w:ascii="Times New Roman" w:hAnsi="Times New Roman"/>
          <w:sz w:val="28"/>
          <w:szCs w:val="28"/>
          <w:lang w:val="kk-KZ"/>
        </w:rPr>
        <w:t>ық</w:t>
      </w:r>
      <w:r w:rsidRPr="00DC793A">
        <w:rPr>
          <w:rFonts w:ascii="Times New Roman" w:hAnsi="Times New Roman"/>
          <w:sz w:val="28"/>
          <w:szCs w:val="28"/>
        </w:rPr>
        <w:t xml:space="preserve"> перинатал</w:t>
      </w:r>
      <w:r w:rsidRPr="00DC793A">
        <w:rPr>
          <w:rFonts w:ascii="Times New Roman" w:hAnsi="Times New Roman"/>
          <w:sz w:val="28"/>
          <w:szCs w:val="28"/>
          <w:lang w:val="kk-KZ"/>
        </w:rPr>
        <w:t>ды орталық</w:t>
      </w:r>
    </w:p>
    <w:p w:rsidR="00760671" w:rsidRPr="00DC793A" w:rsidRDefault="00A572C8"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ОЖЖ</w:t>
      </w:r>
      <w:r w:rsidR="00760671" w:rsidRPr="00DC793A">
        <w:rPr>
          <w:rFonts w:ascii="Times New Roman" w:hAnsi="Times New Roman"/>
          <w:sz w:val="28"/>
          <w:szCs w:val="28"/>
          <w:lang w:val="kk-KZ"/>
        </w:rPr>
        <w:t xml:space="preserve"> – орталық жүйке жүйесі</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ӨЖЖ – өкпені жасанды желдету</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ӨКАД – өкпе көктамыр анамалды дренажы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ӨСҚТБА – өкпе сабауы қақпақшасының туа біткен атрезиясы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МҚП – митралды қақпақ пролапсы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МТТ– магистралды тамырлардың транспозициясы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НТ– негізгі топ</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НЭК – некротикалық энтероколит</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БТ – бақылау топ</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ҚІҚҚ – қарынша ішілік қан құйылу</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ҚҚСЕДЗ – қабынуға қарсы стероидты емес дәрілік заттар</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Style w:val="af6"/>
          <w:rFonts w:ascii="Times New Roman" w:eastAsia="Calibri" w:hAnsi="Times New Roman"/>
          <w:i w:val="0"/>
          <w:sz w:val="28"/>
          <w:szCs w:val="28"/>
          <w:lang w:val="kk-KZ"/>
        </w:rPr>
        <w:t>Қо</w:t>
      </w:r>
      <w:r w:rsidR="0001195C" w:rsidRPr="00DC793A">
        <w:rPr>
          <w:rStyle w:val="af6"/>
          <w:rFonts w:ascii="Times New Roman" w:eastAsia="Calibri" w:hAnsi="Times New Roman"/>
          <w:i w:val="0"/>
          <w:sz w:val="28"/>
          <w:szCs w:val="28"/>
          <w:lang w:val="kk-KZ"/>
        </w:rPr>
        <w:t xml:space="preserve"> </w:t>
      </w:r>
      <w:r w:rsidR="0001195C" w:rsidRPr="00DC793A">
        <w:rPr>
          <w:rFonts w:ascii="Times New Roman" w:hAnsi="Times New Roman"/>
          <w:sz w:val="28"/>
          <w:szCs w:val="28"/>
          <w:lang w:val="kk-KZ"/>
        </w:rPr>
        <w:t>–</w:t>
      </w:r>
      <w:r w:rsidRPr="00DC793A">
        <w:rPr>
          <w:rStyle w:val="af6"/>
          <w:rFonts w:ascii="Times New Roman" w:eastAsia="Calibri" w:hAnsi="Times New Roman"/>
          <w:i w:val="0"/>
          <w:sz w:val="28"/>
          <w:szCs w:val="28"/>
          <w:lang w:val="kk-KZ"/>
        </w:rPr>
        <w:t xml:space="preserve"> қолқа</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РДС – респираторлы дистресс синдромы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РФ – Ресей Федерациясы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eastAsia="Calibri" w:hAnsi="Times New Roman"/>
          <w:sz w:val="28"/>
          <w:szCs w:val="28"/>
          <w:lang w:val="kk-KZ"/>
        </w:rPr>
        <w:t xml:space="preserve">СҚ СДК </w:t>
      </w:r>
      <w:r w:rsidRPr="00DC793A">
        <w:rPr>
          <w:rStyle w:val="af6"/>
          <w:rFonts w:ascii="Times New Roman" w:eastAsia="Calibri" w:hAnsi="Times New Roman"/>
          <w:sz w:val="28"/>
          <w:szCs w:val="28"/>
          <w:lang w:val="kk-KZ"/>
        </w:rPr>
        <w:t xml:space="preserve">– </w:t>
      </w:r>
      <w:r w:rsidR="009763AE" w:rsidRPr="00DC793A">
        <w:rPr>
          <w:rStyle w:val="af6"/>
          <w:rFonts w:ascii="Times New Roman" w:eastAsia="Calibri" w:hAnsi="Times New Roman"/>
          <w:i w:val="0"/>
          <w:sz w:val="28"/>
          <w:szCs w:val="28"/>
          <w:lang w:val="kk-KZ"/>
        </w:rPr>
        <w:t>Сол қарыншалық</w:t>
      </w:r>
      <w:r w:rsidRPr="00DC793A">
        <w:rPr>
          <w:rStyle w:val="af6"/>
          <w:rFonts w:ascii="Times New Roman" w:eastAsia="Calibri" w:hAnsi="Times New Roman"/>
          <w:i w:val="0"/>
          <w:sz w:val="28"/>
          <w:szCs w:val="28"/>
          <w:lang w:val="kk-KZ"/>
        </w:rPr>
        <w:t xml:space="preserve"> соңғы</w:t>
      </w:r>
      <w:r w:rsidRPr="00DC793A">
        <w:rPr>
          <w:rStyle w:val="af6"/>
          <w:rFonts w:ascii="Times New Roman" w:hAnsi="Times New Roman"/>
          <w:i w:val="0"/>
          <w:sz w:val="28"/>
          <w:szCs w:val="28"/>
          <w:lang w:val="kk-KZ"/>
        </w:rPr>
        <w:t>-диастолалық көлемі</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Style w:val="af6"/>
          <w:rFonts w:ascii="Times New Roman" w:eastAsia="Calibri" w:hAnsi="Times New Roman"/>
          <w:i w:val="0"/>
          <w:sz w:val="28"/>
          <w:szCs w:val="28"/>
          <w:lang w:val="kk-KZ"/>
        </w:rPr>
        <w:t>СҚ</w:t>
      </w:r>
      <w:r w:rsidR="0001195C" w:rsidRPr="00DC793A">
        <w:rPr>
          <w:rStyle w:val="af6"/>
          <w:rFonts w:ascii="Times New Roman" w:eastAsia="Calibri" w:hAnsi="Times New Roman"/>
          <w:i w:val="0"/>
          <w:sz w:val="28"/>
          <w:szCs w:val="28"/>
          <w:lang w:val="kk-KZ"/>
        </w:rPr>
        <w:t xml:space="preserve"> </w:t>
      </w:r>
      <w:r w:rsidR="0001195C" w:rsidRPr="00DC793A">
        <w:rPr>
          <w:rFonts w:ascii="Times New Roman" w:hAnsi="Times New Roman"/>
          <w:sz w:val="28"/>
          <w:szCs w:val="28"/>
          <w:lang w:val="kk-KZ"/>
        </w:rPr>
        <w:t>–</w:t>
      </w:r>
      <w:r w:rsidRPr="00DC793A">
        <w:rPr>
          <w:rStyle w:val="af6"/>
          <w:rFonts w:ascii="Times New Roman" w:eastAsia="Calibri" w:hAnsi="Times New Roman"/>
          <w:i w:val="0"/>
          <w:sz w:val="28"/>
          <w:szCs w:val="28"/>
          <w:lang w:val="kk-KZ"/>
        </w:rPr>
        <w:t xml:space="preserve"> сол </w:t>
      </w:r>
      <w:r w:rsidR="009763AE" w:rsidRPr="00DC793A">
        <w:rPr>
          <w:rStyle w:val="af6"/>
          <w:rFonts w:ascii="Times New Roman" w:eastAsia="Calibri" w:hAnsi="Times New Roman"/>
          <w:i w:val="0"/>
          <w:sz w:val="28"/>
          <w:szCs w:val="28"/>
          <w:lang w:val="kk-KZ"/>
        </w:rPr>
        <w:t xml:space="preserve">жақ </w:t>
      </w:r>
      <w:r w:rsidRPr="00DC793A">
        <w:rPr>
          <w:rStyle w:val="af6"/>
          <w:rFonts w:ascii="Times New Roman" w:eastAsia="Calibri" w:hAnsi="Times New Roman"/>
          <w:i w:val="0"/>
          <w:sz w:val="28"/>
          <w:szCs w:val="28"/>
          <w:lang w:val="kk-KZ"/>
        </w:rPr>
        <w:t>қарынша</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Style w:val="af6"/>
          <w:rFonts w:ascii="Times New Roman" w:eastAsia="Calibri" w:hAnsi="Times New Roman"/>
          <w:i w:val="0"/>
          <w:sz w:val="28"/>
          <w:szCs w:val="28"/>
          <w:lang w:val="kk-KZ"/>
        </w:rPr>
        <w:t>СЖ</w:t>
      </w:r>
      <w:r w:rsidR="0001195C" w:rsidRPr="00DC793A">
        <w:rPr>
          <w:rStyle w:val="af6"/>
          <w:rFonts w:ascii="Times New Roman" w:eastAsia="Calibri" w:hAnsi="Times New Roman"/>
          <w:i w:val="0"/>
          <w:sz w:val="28"/>
          <w:szCs w:val="28"/>
          <w:lang w:val="kk-KZ"/>
        </w:rPr>
        <w:t xml:space="preserve"> </w:t>
      </w:r>
      <w:r w:rsidR="0001195C" w:rsidRPr="00DC793A">
        <w:rPr>
          <w:rFonts w:ascii="Times New Roman" w:hAnsi="Times New Roman"/>
          <w:sz w:val="28"/>
          <w:szCs w:val="28"/>
          <w:lang w:val="kk-KZ"/>
        </w:rPr>
        <w:t>–</w:t>
      </w:r>
      <w:r w:rsidRPr="00DC793A">
        <w:rPr>
          <w:rStyle w:val="af6"/>
          <w:rFonts w:ascii="Times New Roman" w:eastAsia="Calibri" w:hAnsi="Times New Roman"/>
          <w:i w:val="0"/>
          <w:sz w:val="28"/>
          <w:szCs w:val="28"/>
          <w:lang w:val="kk-KZ"/>
        </w:rPr>
        <w:t xml:space="preserve"> сол </w:t>
      </w:r>
      <w:r w:rsidR="009763AE" w:rsidRPr="00DC793A">
        <w:rPr>
          <w:rStyle w:val="af6"/>
          <w:rFonts w:ascii="Times New Roman" w:eastAsia="Calibri" w:hAnsi="Times New Roman"/>
          <w:i w:val="0"/>
          <w:sz w:val="28"/>
          <w:szCs w:val="28"/>
          <w:lang w:val="kk-KZ"/>
        </w:rPr>
        <w:t xml:space="preserve">жақ </w:t>
      </w:r>
      <w:r w:rsidRPr="00DC793A">
        <w:rPr>
          <w:rStyle w:val="af6"/>
          <w:rFonts w:ascii="Times New Roman" w:eastAsia="Calibri" w:hAnsi="Times New Roman"/>
          <w:i w:val="0"/>
          <w:sz w:val="28"/>
          <w:szCs w:val="28"/>
          <w:lang w:val="kk-KZ"/>
        </w:rPr>
        <w:t>жүрекше</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ТМД – Тәуелсіз мемлекеттер достастығы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УДЗ – ультрадыбыстық зерттеу</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ЖАБ – жалпы артериалды баған</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ЖЖЖ – жүректің жиырылу жиілігі</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lastRenderedPageBreak/>
        <w:t>ЖІИ</w:t>
      </w:r>
      <w:r w:rsidR="0001195C" w:rsidRPr="00DC793A">
        <w:rPr>
          <w:rFonts w:ascii="Times New Roman" w:hAnsi="Times New Roman"/>
          <w:sz w:val="28"/>
          <w:szCs w:val="28"/>
          <w:lang w:val="kk-KZ"/>
        </w:rPr>
        <w:t xml:space="preserve"> </w:t>
      </w:r>
      <w:r w:rsidRPr="00DC793A">
        <w:rPr>
          <w:rFonts w:ascii="Times New Roman" w:hAnsi="Times New Roman"/>
          <w:sz w:val="28"/>
          <w:szCs w:val="28"/>
          <w:lang w:val="kk-KZ"/>
        </w:rPr>
        <w:t>– жатыр ішілік инфекция</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ЖРВИ – жедел респираторлы вирусты инфекция</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Style w:val="af6"/>
          <w:rFonts w:ascii="Times New Roman" w:eastAsia="Calibri" w:hAnsi="Times New Roman"/>
          <w:i w:val="0"/>
          <w:sz w:val="28"/>
          <w:szCs w:val="28"/>
          <w:lang w:val="kk-KZ"/>
        </w:rPr>
        <w:t>ЛФ</w:t>
      </w:r>
      <w:r w:rsidR="0001195C" w:rsidRPr="00DC793A">
        <w:rPr>
          <w:rStyle w:val="af6"/>
          <w:rFonts w:ascii="Times New Roman" w:eastAsia="Calibri" w:hAnsi="Times New Roman"/>
          <w:i w:val="0"/>
          <w:sz w:val="28"/>
          <w:szCs w:val="28"/>
          <w:lang w:val="kk-KZ"/>
        </w:rPr>
        <w:t xml:space="preserve"> </w:t>
      </w:r>
      <w:r w:rsidR="0001195C" w:rsidRPr="00DC793A">
        <w:rPr>
          <w:rFonts w:ascii="Times New Roman" w:hAnsi="Times New Roman"/>
          <w:sz w:val="28"/>
          <w:szCs w:val="28"/>
          <w:lang w:val="kk-KZ"/>
        </w:rPr>
        <w:t>–</w:t>
      </w:r>
      <w:r w:rsidRPr="00DC793A">
        <w:rPr>
          <w:rStyle w:val="af6"/>
          <w:rFonts w:ascii="Times New Roman" w:eastAsia="Calibri" w:hAnsi="Times New Roman"/>
          <w:i w:val="0"/>
          <w:sz w:val="28"/>
          <w:szCs w:val="28"/>
          <w:lang w:val="kk-KZ"/>
        </w:rPr>
        <w:t xml:space="preserve"> лақтырылым </w:t>
      </w:r>
      <w:r w:rsidRPr="00DC793A">
        <w:rPr>
          <w:rStyle w:val="af6"/>
          <w:rFonts w:ascii="Times New Roman" w:hAnsi="Times New Roman"/>
          <w:i w:val="0"/>
          <w:sz w:val="28"/>
          <w:szCs w:val="28"/>
          <w:lang w:val="kk-KZ"/>
        </w:rPr>
        <w:t>фракциясы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ФТ</w:t>
      </w:r>
      <w:r w:rsidR="0001195C" w:rsidRPr="00DC793A">
        <w:rPr>
          <w:rFonts w:ascii="Times New Roman" w:hAnsi="Times New Roman"/>
          <w:sz w:val="28"/>
          <w:szCs w:val="28"/>
          <w:lang w:val="kk-KZ"/>
        </w:rPr>
        <w:t xml:space="preserve"> </w:t>
      </w:r>
      <w:r w:rsidRPr="00DC793A">
        <w:rPr>
          <w:rFonts w:ascii="Times New Roman" w:hAnsi="Times New Roman"/>
          <w:sz w:val="28"/>
          <w:szCs w:val="28"/>
          <w:lang w:val="kk-KZ"/>
        </w:rPr>
        <w:t>– Фалло тетрадасы</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ЦМВ – цитомегаловирус</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ЭКГ – электрокардиограмма</w:t>
      </w:r>
    </w:p>
    <w:p w:rsidR="00760671" w:rsidRPr="00DC793A" w:rsidRDefault="00760671" w:rsidP="002D1141">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ЭхоКГ</w:t>
      </w:r>
      <w:r w:rsidR="0001195C" w:rsidRPr="00DC793A">
        <w:rPr>
          <w:rFonts w:ascii="Times New Roman" w:hAnsi="Times New Roman"/>
          <w:sz w:val="28"/>
          <w:szCs w:val="28"/>
          <w:lang w:val="kk-KZ"/>
        </w:rPr>
        <w:t xml:space="preserve"> </w:t>
      </w:r>
      <w:r w:rsidRPr="00DC793A">
        <w:rPr>
          <w:rFonts w:ascii="Times New Roman" w:hAnsi="Times New Roman"/>
          <w:sz w:val="28"/>
          <w:szCs w:val="28"/>
          <w:lang w:val="kk-KZ"/>
        </w:rPr>
        <w:t>–</w:t>
      </w:r>
      <w:r w:rsidR="0001195C" w:rsidRPr="00DC793A">
        <w:rPr>
          <w:rFonts w:ascii="Times New Roman" w:hAnsi="Times New Roman"/>
          <w:sz w:val="28"/>
          <w:szCs w:val="28"/>
          <w:lang w:val="kk-KZ"/>
        </w:rPr>
        <w:t xml:space="preserve"> </w:t>
      </w:r>
      <w:r w:rsidRPr="00DC793A">
        <w:rPr>
          <w:rFonts w:ascii="Times New Roman" w:hAnsi="Times New Roman"/>
          <w:sz w:val="28"/>
          <w:szCs w:val="28"/>
          <w:lang w:val="kk-KZ"/>
        </w:rPr>
        <w:t>эхокардиография</w:t>
      </w: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p>
    <w:p w:rsidR="00A572C8" w:rsidRPr="00DC793A" w:rsidRDefault="00A572C8" w:rsidP="00384F7E">
      <w:pPr>
        <w:widowControl w:val="0"/>
        <w:autoSpaceDE w:val="0"/>
        <w:autoSpaceDN w:val="0"/>
        <w:adjustRightInd w:val="0"/>
        <w:spacing w:after="0" w:line="240" w:lineRule="auto"/>
        <w:jc w:val="both"/>
        <w:rPr>
          <w:rFonts w:ascii="Times New Roman" w:hAnsi="Times New Roman"/>
          <w:sz w:val="28"/>
          <w:szCs w:val="28"/>
          <w:lang w:val="kk-KZ"/>
        </w:rPr>
      </w:pPr>
    </w:p>
    <w:p w:rsidR="00384F7E" w:rsidRPr="00DC793A" w:rsidRDefault="00384F7E" w:rsidP="00384F7E">
      <w:pPr>
        <w:widowControl w:val="0"/>
        <w:autoSpaceDE w:val="0"/>
        <w:autoSpaceDN w:val="0"/>
        <w:adjustRightInd w:val="0"/>
        <w:spacing w:after="0" w:line="240" w:lineRule="auto"/>
        <w:jc w:val="both"/>
        <w:rPr>
          <w:rFonts w:ascii="Times New Roman" w:hAnsi="Times New Roman"/>
          <w:sz w:val="28"/>
          <w:szCs w:val="28"/>
          <w:lang w:val="kk-KZ"/>
        </w:rPr>
      </w:pPr>
    </w:p>
    <w:p w:rsidR="00401733" w:rsidRPr="00DC793A" w:rsidRDefault="00401733" w:rsidP="00384F7E">
      <w:pPr>
        <w:widowControl w:val="0"/>
        <w:autoSpaceDE w:val="0"/>
        <w:autoSpaceDN w:val="0"/>
        <w:adjustRightInd w:val="0"/>
        <w:spacing w:after="0" w:line="240" w:lineRule="auto"/>
        <w:jc w:val="both"/>
        <w:rPr>
          <w:rFonts w:ascii="Times New Roman" w:hAnsi="Times New Roman"/>
          <w:sz w:val="28"/>
          <w:szCs w:val="28"/>
          <w:lang w:val="kk-KZ"/>
        </w:rPr>
      </w:pPr>
    </w:p>
    <w:p w:rsidR="00C17FC0" w:rsidRDefault="00C17FC0" w:rsidP="00384F7E">
      <w:pPr>
        <w:widowControl w:val="0"/>
        <w:autoSpaceDE w:val="0"/>
        <w:autoSpaceDN w:val="0"/>
        <w:adjustRightInd w:val="0"/>
        <w:spacing w:after="0" w:line="240" w:lineRule="auto"/>
        <w:jc w:val="both"/>
        <w:rPr>
          <w:rFonts w:ascii="Times New Roman" w:hAnsi="Times New Roman"/>
          <w:sz w:val="28"/>
          <w:szCs w:val="28"/>
          <w:lang w:val="kk-KZ"/>
        </w:rPr>
      </w:pPr>
    </w:p>
    <w:p w:rsidR="00D111C0" w:rsidRPr="00DC793A" w:rsidRDefault="00D111C0" w:rsidP="00384F7E">
      <w:pPr>
        <w:widowControl w:val="0"/>
        <w:autoSpaceDE w:val="0"/>
        <w:autoSpaceDN w:val="0"/>
        <w:adjustRightInd w:val="0"/>
        <w:spacing w:after="0" w:line="240" w:lineRule="auto"/>
        <w:jc w:val="both"/>
        <w:rPr>
          <w:rFonts w:ascii="Times New Roman" w:hAnsi="Times New Roman"/>
          <w:sz w:val="28"/>
          <w:szCs w:val="28"/>
          <w:lang w:val="kk-KZ"/>
        </w:rPr>
      </w:pPr>
    </w:p>
    <w:p w:rsidR="001F0D7C" w:rsidRPr="00DC793A" w:rsidRDefault="001F0D7C" w:rsidP="001F0D7C">
      <w:pPr>
        <w:widowControl w:val="0"/>
        <w:autoSpaceDE w:val="0"/>
        <w:autoSpaceDN w:val="0"/>
        <w:adjustRightInd w:val="0"/>
        <w:spacing w:after="0" w:line="240" w:lineRule="auto"/>
        <w:ind w:firstLine="567"/>
        <w:jc w:val="center"/>
        <w:rPr>
          <w:rFonts w:ascii="Times New Roman" w:hAnsi="Times New Roman"/>
          <w:b/>
          <w:sz w:val="32"/>
          <w:szCs w:val="32"/>
          <w:lang w:val="kk-KZ"/>
        </w:rPr>
      </w:pPr>
      <w:r w:rsidRPr="00DC793A">
        <w:rPr>
          <w:rFonts w:ascii="Times New Roman" w:hAnsi="Times New Roman"/>
          <w:b/>
          <w:sz w:val="32"/>
          <w:szCs w:val="32"/>
          <w:lang w:val="kk-KZ"/>
        </w:rPr>
        <w:lastRenderedPageBreak/>
        <w:t>КІРІСПЕ</w:t>
      </w:r>
    </w:p>
    <w:p w:rsidR="001F0D7C" w:rsidRPr="00DC793A" w:rsidRDefault="001F0D7C" w:rsidP="001F0D7C">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1F0D7C" w:rsidRPr="00DC793A" w:rsidRDefault="001F0D7C" w:rsidP="001F0D7C">
      <w:pPr>
        <w:widowControl w:val="0"/>
        <w:autoSpaceDE w:val="0"/>
        <w:autoSpaceDN w:val="0"/>
        <w:adjustRightInd w:val="0"/>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Ди</w:t>
      </w:r>
      <w:r w:rsidR="00892519" w:rsidRPr="00DC793A">
        <w:rPr>
          <w:rFonts w:ascii="Times New Roman" w:hAnsi="Times New Roman"/>
          <w:b/>
          <w:sz w:val="28"/>
          <w:szCs w:val="28"/>
          <w:lang w:val="kk-KZ"/>
        </w:rPr>
        <w:t>ссертация тақырыбының өзегі</w:t>
      </w:r>
      <w:r w:rsidRPr="00DC793A">
        <w:rPr>
          <w:rFonts w:ascii="Times New Roman" w:hAnsi="Times New Roman"/>
          <w:b/>
          <w:sz w:val="28"/>
          <w:szCs w:val="28"/>
          <w:lang w:val="kk-KZ"/>
        </w:rPr>
        <w:t xml:space="preserve">. </w:t>
      </w:r>
      <w:r w:rsidR="00AA1B56" w:rsidRPr="00DC793A">
        <w:rPr>
          <w:rFonts w:ascii="Times New Roman" w:hAnsi="Times New Roman"/>
          <w:sz w:val="28"/>
          <w:szCs w:val="28"/>
          <w:lang w:val="kk-KZ"/>
        </w:rPr>
        <w:t>Жүректің ту</w:t>
      </w:r>
      <w:r w:rsidRPr="00DC793A">
        <w:rPr>
          <w:rFonts w:ascii="Times New Roman" w:hAnsi="Times New Roman"/>
          <w:sz w:val="28"/>
          <w:szCs w:val="28"/>
          <w:lang w:val="kk-KZ"/>
        </w:rPr>
        <w:t xml:space="preserve">а </w:t>
      </w:r>
      <w:r w:rsidR="00AA1B56" w:rsidRPr="00DC793A">
        <w:rPr>
          <w:rFonts w:ascii="Times New Roman" w:hAnsi="Times New Roman"/>
          <w:sz w:val="28"/>
          <w:szCs w:val="28"/>
          <w:lang w:val="kk-KZ"/>
        </w:rPr>
        <w:t xml:space="preserve">біткен </w:t>
      </w:r>
      <w:r w:rsidRPr="00DC793A">
        <w:rPr>
          <w:rFonts w:ascii="Times New Roman" w:hAnsi="Times New Roman"/>
          <w:sz w:val="28"/>
          <w:szCs w:val="28"/>
          <w:lang w:val="kk-KZ"/>
        </w:rPr>
        <w:t>даму ақаулары (ЖТБ</w:t>
      </w:r>
      <w:r w:rsidR="0025101D">
        <w:rPr>
          <w:rFonts w:ascii="Times New Roman" w:hAnsi="Times New Roman"/>
          <w:sz w:val="28"/>
          <w:szCs w:val="28"/>
          <w:lang w:val="kk-KZ"/>
        </w:rPr>
        <w:t>ДА) балаларда</w:t>
      </w:r>
      <w:r w:rsidR="00892519" w:rsidRPr="00DC793A">
        <w:rPr>
          <w:rFonts w:ascii="Times New Roman" w:hAnsi="Times New Roman"/>
          <w:sz w:val="28"/>
          <w:szCs w:val="28"/>
          <w:lang w:val="kk-KZ"/>
        </w:rPr>
        <w:t xml:space="preserve"> жиі кездесетін</w:t>
      </w:r>
      <w:r w:rsidR="00300D3A">
        <w:rPr>
          <w:rFonts w:ascii="Times New Roman" w:hAnsi="Times New Roman"/>
          <w:sz w:val="28"/>
          <w:szCs w:val="28"/>
          <w:lang w:val="kk-KZ"/>
        </w:rPr>
        <w:t xml:space="preserve"> және оның</w:t>
      </w:r>
      <w:r w:rsidRPr="00DC793A">
        <w:rPr>
          <w:rFonts w:ascii="Times New Roman" w:hAnsi="Times New Roman"/>
          <w:sz w:val="28"/>
          <w:szCs w:val="28"/>
          <w:lang w:val="kk-KZ"/>
        </w:rPr>
        <w:t xml:space="preserve"> денсаулығында </w:t>
      </w:r>
      <w:r w:rsidR="00300D3A">
        <w:rPr>
          <w:rFonts w:ascii="Times New Roman" w:hAnsi="Times New Roman"/>
          <w:sz w:val="28"/>
          <w:szCs w:val="28"/>
          <w:lang w:val="kk-KZ"/>
        </w:rPr>
        <w:t xml:space="preserve">мүмкіндіктерінің </w:t>
      </w:r>
      <w:r w:rsidRPr="00DC793A">
        <w:rPr>
          <w:rFonts w:ascii="Times New Roman" w:hAnsi="Times New Roman"/>
          <w:sz w:val="28"/>
          <w:szCs w:val="28"/>
          <w:lang w:val="kk-KZ"/>
        </w:rPr>
        <w:t>шектеул</w:t>
      </w:r>
      <w:r w:rsidR="00300D3A">
        <w:rPr>
          <w:rFonts w:ascii="Times New Roman" w:hAnsi="Times New Roman"/>
          <w:sz w:val="28"/>
          <w:szCs w:val="28"/>
          <w:lang w:val="kk-KZ"/>
        </w:rPr>
        <w:t>ікт</w:t>
      </w:r>
      <w:r w:rsidRPr="00DC793A">
        <w:rPr>
          <w:rFonts w:ascii="Times New Roman" w:hAnsi="Times New Roman"/>
          <w:sz w:val="28"/>
          <w:szCs w:val="28"/>
          <w:lang w:val="kk-KZ"/>
        </w:rPr>
        <w:t>ер</w:t>
      </w:r>
      <w:r w:rsidR="00300D3A">
        <w:rPr>
          <w:rFonts w:ascii="Times New Roman" w:hAnsi="Times New Roman"/>
          <w:sz w:val="28"/>
          <w:szCs w:val="28"/>
          <w:lang w:val="kk-KZ"/>
        </w:rPr>
        <w:t>і мен өмір сүру сапасының нашарлауы</w:t>
      </w:r>
      <w:r w:rsidRPr="00DC793A">
        <w:rPr>
          <w:rFonts w:ascii="Times New Roman" w:hAnsi="Times New Roman"/>
          <w:sz w:val="28"/>
          <w:szCs w:val="28"/>
          <w:lang w:val="kk-KZ"/>
        </w:rPr>
        <w:t xml:space="preserve"> салдарынан ерте хирургиялық түзету қа</w:t>
      </w:r>
      <w:r w:rsidR="00892519" w:rsidRPr="00DC793A">
        <w:rPr>
          <w:rFonts w:ascii="Times New Roman" w:hAnsi="Times New Roman"/>
          <w:sz w:val="28"/>
          <w:szCs w:val="28"/>
          <w:lang w:val="kk-KZ"/>
        </w:rPr>
        <w:t xml:space="preserve">жеттілігіне сәйкес педиатрия және </w:t>
      </w:r>
      <w:r w:rsidRPr="00DC793A">
        <w:rPr>
          <w:rFonts w:ascii="Times New Roman" w:hAnsi="Times New Roman"/>
          <w:sz w:val="28"/>
          <w:szCs w:val="28"/>
          <w:lang w:val="kk-KZ"/>
        </w:rPr>
        <w:t xml:space="preserve"> балалар кардиохирургия</w:t>
      </w:r>
      <w:r w:rsidR="00AA1B56" w:rsidRPr="00DC793A">
        <w:rPr>
          <w:rFonts w:ascii="Times New Roman" w:hAnsi="Times New Roman"/>
          <w:sz w:val="28"/>
          <w:szCs w:val="28"/>
          <w:lang w:val="kk-KZ"/>
        </w:rPr>
        <w:t>сының өзекті</w:t>
      </w:r>
      <w:r w:rsidR="00892519" w:rsidRPr="00DC793A">
        <w:rPr>
          <w:rFonts w:ascii="Times New Roman" w:hAnsi="Times New Roman"/>
          <w:sz w:val="28"/>
          <w:szCs w:val="28"/>
          <w:lang w:val="kk-KZ"/>
        </w:rPr>
        <w:t xml:space="preserve"> мәселесі ретінде қарастырылады</w:t>
      </w:r>
      <w:r w:rsidRPr="00DC793A">
        <w:rPr>
          <w:rFonts w:ascii="Times New Roman" w:hAnsi="Times New Roman"/>
          <w:sz w:val="28"/>
          <w:szCs w:val="28"/>
          <w:lang w:val="kk-KZ"/>
        </w:rPr>
        <w:t xml:space="preserve"> [1-3].</w:t>
      </w:r>
    </w:p>
    <w:p w:rsidR="001F0D7C" w:rsidRPr="00DC793A" w:rsidRDefault="001F0D7C" w:rsidP="00D111C0">
      <w:pPr>
        <w:pStyle w:val="p0"/>
        <w:ind w:firstLine="567"/>
        <w:jc w:val="both"/>
        <w:rPr>
          <w:lang w:val="kk-KZ"/>
        </w:rPr>
      </w:pPr>
      <w:r w:rsidRPr="00DC793A">
        <w:rPr>
          <w:lang w:val="kk-KZ"/>
        </w:rPr>
        <w:t>ЖТБДА</w:t>
      </w:r>
      <w:r w:rsidR="00892519" w:rsidRPr="00DC793A">
        <w:rPr>
          <w:lang w:val="kk-KZ"/>
        </w:rPr>
        <w:t xml:space="preserve"> нәрестелер арасында көптеген авторлардың мәлімдемелерінде</w:t>
      </w:r>
      <w:r w:rsidRPr="00DC793A">
        <w:rPr>
          <w:lang w:val="kk-KZ"/>
        </w:rPr>
        <w:t xml:space="preserve"> көрсеткендей 0,7-1,7% кездеседі [4,5]. Дүниежүзілік денсаулық сақтау ұйы</w:t>
      </w:r>
      <w:r w:rsidR="00892519" w:rsidRPr="00DC793A">
        <w:rPr>
          <w:lang w:val="kk-KZ"/>
        </w:rPr>
        <w:t>мы (ДДҰ) хабарлауынша</w:t>
      </w:r>
      <w:r w:rsidRPr="00DC793A">
        <w:rPr>
          <w:lang w:val="kk-KZ"/>
        </w:rPr>
        <w:t>, ЖТБДА</w:t>
      </w:r>
      <w:r w:rsidR="00892519" w:rsidRPr="00DC793A">
        <w:rPr>
          <w:lang w:val="kk-KZ"/>
        </w:rPr>
        <w:t xml:space="preserve"> қайсы бір мемлекеттерде, оның</w:t>
      </w:r>
      <w:r w:rsidRPr="00DC793A">
        <w:rPr>
          <w:lang w:val="kk-KZ"/>
        </w:rPr>
        <w:t xml:space="preserve"> </w:t>
      </w:r>
      <w:r w:rsidR="00300D3A">
        <w:rPr>
          <w:lang w:val="kk-KZ"/>
        </w:rPr>
        <w:t>социологиялық</w:t>
      </w:r>
      <w:r w:rsidRPr="00DC793A">
        <w:rPr>
          <w:lang w:val="kk-KZ"/>
        </w:rPr>
        <w:t>-экономикалық жағдайы мен</w:t>
      </w:r>
      <w:r w:rsidR="00300D3A">
        <w:rPr>
          <w:lang w:val="kk-KZ"/>
        </w:rPr>
        <w:t xml:space="preserve"> сол елдің медицинасының</w:t>
      </w:r>
      <w:r w:rsidRPr="00DC793A">
        <w:rPr>
          <w:lang w:val="kk-KZ"/>
        </w:rPr>
        <w:t xml:space="preserve"> даму деңгейіне қарамастан нәрестел</w:t>
      </w:r>
      <w:r w:rsidR="00892519" w:rsidRPr="00DC793A">
        <w:rPr>
          <w:lang w:val="kk-KZ"/>
        </w:rPr>
        <w:t>ердің 1%-да кездесетіндігін айқын</w:t>
      </w:r>
      <w:r w:rsidRPr="00DC793A">
        <w:rPr>
          <w:lang w:val="kk-KZ"/>
        </w:rPr>
        <w:t xml:space="preserve"> көр</w:t>
      </w:r>
      <w:r w:rsidR="00606ACC" w:rsidRPr="00DC793A">
        <w:rPr>
          <w:lang w:val="kk-KZ"/>
        </w:rPr>
        <w:t>сеткен. ЖТБДА таралу жиілігі ауқымы 1000 нәрестеге шаққанда– 2,4–14,15 жағдай</w:t>
      </w:r>
      <w:r w:rsidRPr="00DC793A">
        <w:rPr>
          <w:lang w:val="kk-KZ"/>
        </w:rPr>
        <w:t>да кездеседі [6].</w:t>
      </w:r>
    </w:p>
    <w:p w:rsidR="001F0D7C" w:rsidRPr="00DC793A" w:rsidRDefault="001F0D7C" w:rsidP="001F0D7C">
      <w:pPr>
        <w:pStyle w:val="p0"/>
        <w:ind w:firstLine="567"/>
        <w:jc w:val="both"/>
        <w:rPr>
          <w:lang w:val="kk-KZ"/>
        </w:rPr>
      </w:pPr>
      <w:r w:rsidRPr="00DC793A">
        <w:rPr>
          <w:lang w:val="kk-KZ"/>
        </w:rPr>
        <w:t>Бокерия Л.А (2008 ) пікірінше халықтың модернизациялану болашағы мен әлеуметтік-экономикалық дамуы, сол мемлекеттің тиімді әлеуметтік саясатымен тікелей байланысты болып келеді, сондықтан оның стратегиялық бағыты балалардың денсаулығын сақтауда. Ерте жастағы балалар өлім көрсеткішінің деңгейінің жоғарлауы, балалар арасында мүгедектік көрсеткішінің арта түсуі, ЖТБДА-ның кең таралуы мен аталған жағдайда мамандандырылған көмек көрсету шараларының қанағантанарлықсыз жағдайы мемлекет пен қоғам алдындағы өзекті мәселе ретінде қалуда. Жүргізілген іс-шараларға қарамастан, ЖТБДА тіркелген балалар саны жыл сайын арта түсуде [7-10].</w:t>
      </w:r>
    </w:p>
    <w:p w:rsidR="001F0D7C" w:rsidRPr="00DC793A" w:rsidRDefault="001F0D7C" w:rsidP="001F0D7C">
      <w:pPr>
        <w:pStyle w:val="p0"/>
        <w:ind w:firstLine="567"/>
        <w:jc w:val="both"/>
        <w:rPr>
          <w:lang w:val="kk-KZ"/>
        </w:rPr>
      </w:pPr>
      <w:r w:rsidRPr="00DC793A">
        <w:rPr>
          <w:lang w:val="kk-KZ"/>
        </w:rPr>
        <w:t>Ұрықтың ЖТБДА перинатологиядағы өзекті мәселелердің бірі, себебі</w:t>
      </w:r>
      <w:r w:rsidRPr="00DC793A">
        <w:rPr>
          <w:rStyle w:val="A70"/>
          <w:color w:val="auto"/>
          <w:sz w:val="28"/>
          <w:szCs w:val="28"/>
          <w:lang w:val="kk-KZ"/>
        </w:rPr>
        <w:t xml:space="preserve"> </w:t>
      </w:r>
      <w:r w:rsidRPr="00DC793A">
        <w:rPr>
          <w:lang w:val="kk-KZ"/>
        </w:rPr>
        <w:t>перинаталды және ерте жастағы балалар арасындағы өлім көрсеткіштерінің құрылымында екінші орынды иемденуде.</w:t>
      </w:r>
    </w:p>
    <w:p w:rsidR="001F0D7C" w:rsidRPr="00DC793A" w:rsidRDefault="001F0D7C" w:rsidP="001F0D7C">
      <w:pPr>
        <w:pStyle w:val="p0"/>
        <w:ind w:firstLine="567"/>
        <w:jc w:val="both"/>
        <w:rPr>
          <w:rStyle w:val="Bodytext"/>
          <w:sz w:val="28"/>
          <w:szCs w:val="28"/>
          <w:lang w:val="kk-KZ"/>
        </w:rPr>
      </w:pPr>
      <w:r w:rsidRPr="00DC793A">
        <w:rPr>
          <w:lang w:val="kk-KZ"/>
        </w:rPr>
        <w:t>Bernier P.L (2010) және бірл. авторлардың пікірлерінше құрсақ ішілік даму кезінде жүрек ақауларының кездесу жиілігі, түсік жасалынатын ұрықты қоса есептегендіктен арта түсуде. Жүрек-қан тамыр жүйесінің туа біткен</w:t>
      </w:r>
      <w:r w:rsidRPr="00DC793A">
        <w:rPr>
          <w:rStyle w:val="Bodytext"/>
          <w:sz w:val="28"/>
          <w:szCs w:val="28"/>
          <w:lang w:val="kk-KZ"/>
        </w:rPr>
        <w:t xml:space="preserve"> даму ақаулары эмбриогенездің ерте сатысындағы қалыпты дамудың ауытқуынан, эмбрионалды қалыптасудың өзгерістерімен байланысты болып келеді. Анатомиялық ақаулықтардың дамуынан, жүрек-қан тамыр циркуляциясының атипті түрлері, ұрықтың құрылымдық және функционалдық дамуына әсер етеді. Сонымен қатар, жүректің туа біткен даму ақауларының күрделі және критикалық түрлері туылғаннан кейін ауыр клиникалық көріністермен сипат алып, ерте жастағы балалар өліміне себеп бола отырып, қоғамдық үлкен өзекті мәселе туындатуда [11].</w:t>
      </w:r>
    </w:p>
    <w:p w:rsidR="001F0D7C" w:rsidRPr="00DC793A" w:rsidRDefault="001F0D7C" w:rsidP="00926349">
      <w:pPr>
        <w:pStyle w:val="p0"/>
        <w:ind w:firstLine="567"/>
        <w:jc w:val="both"/>
        <w:rPr>
          <w:rStyle w:val="Bodytext"/>
          <w:sz w:val="28"/>
          <w:szCs w:val="28"/>
          <w:lang w:val="kk-KZ"/>
        </w:rPr>
      </w:pPr>
      <w:r w:rsidRPr="00DC793A">
        <w:rPr>
          <w:rStyle w:val="Bodytext"/>
          <w:sz w:val="28"/>
          <w:szCs w:val="28"/>
          <w:lang w:val="kk-KZ"/>
        </w:rPr>
        <w:t>Ұрықтағы ЖТБДА ерте анықтау, нәрестенің дүниеге келгеннен кейінгі клиникалық жағдайының нашарлау қаупін кемітіп, өз уақытында қажетті емді жүргізуге мүмкіндік береді. Соңғы он жылдықта техникалық прогресстің қарқынды дамуы, ЖТБДА мамандар ерте анықтауда. ЖТБДА ерте анықтау мақсатында ұрыққа скрининг жүргізу, эхокардиография жасау және өзге де альтернативті диагностикалық әдістер күрделі ақаулықтар анықталған жағдайда жүктілікті үзуге көрсеткіш болып табылады.</w:t>
      </w:r>
    </w:p>
    <w:p w:rsidR="001F0D7C" w:rsidRPr="00DC793A" w:rsidRDefault="001F0D7C" w:rsidP="00926349">
      <w:pPr>
        <w:pStyle w:val="p0"/>
        <w:ind w:firstLine="567"/>
        <w:jc w:val="both"/>
        <w:rPr>
          <w:lang w:val="kk-KZ"/>
        </w:rPr>
      </w:pPr>
      <w:r w:rsidRPr="00DC793A">
        <w:rPr>
          <w:rStyle w:val="Bodytext"/>
          <w:sz w:val="28"/>
          <w:szCs w:val="28"/>
          <w:lang w:val="kk-KZ"/>
        </w:rPr>
        <w:lastRenderedPageBreak/>
        <w:t>Заманауи кардиохирургияның негізгі бағыты ЖТБДА ерте анықтап, түзетуге бағытталған [4,с.147]. Әлемдік тәжірибеде нәрестелерге ерте оперативті ем жасау көрсеткіші қазіргі таңда  40%-дан 90%-ды құрайды. ЖТБДА бар нәрестелер мен ерте жастағы балаларға кардиохирургиялық көмек көрсету шаралары Еуропа мен АҚШ мемлекеттерінде өткен ғасырдың 60-шы, ал Ресейде 80-ші жылдары қолға алына бастаған. Ерте жастағы балаларға өз уақытында диагностикалау мен оперативті ем жүргізу 1000 балалардың өмірін сақтап қалуға септігін тигізеді, нәтижесінде мемлекеттің демографиялық жағдайы жақсарып қана қоймай, аталған категорядағы науқастарға жұмсалатын әлеуметтік және медициналық шығындардың көлемі азаяды. 2007-2009 жылдарға арна</w:t>
      </w:r>
      <w:r w:rsidRPr="00DC793A">
        <w:rPr>
          <w:shd w:val="clear" w:color="auto" w:fill="FFFFFF"/>
          <w:lang w:val="kk-KZ"/>
        </w:rPr>
        <w:t xml:space="preserve">лған кардиологиялық және кардиохирургиялық көмек көрсетуді дамыту туралы Қазақстан Республикасы Үкіметі қабылдаған бағдарламаның </w:t>
      </w:r>
      <w:r w:rsidRPr="00DC793A">
        <w:rPr>
          <w:lang w:val="kk-KZ"/>
        </w:rPr>
        <w:t>арқасында елде тиімді кардиологиялық және кардиохирургиялық қызметтер құрылды.</w:t>
      </w:r>
    </w:p>
    <w:p w:rsidR="001F0D7C" w:rsidRPr="00DC793A" w:rsidRDefault="001F0D7C" w:rsidP="001F0D7C">
      <w:pPr>
        <w:pStyle w:val="HTML"/>
        <w:shd w:val="clear" w:color="auto" w:fill="FFFFFF"/>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Әлемдік және отандық тәжірибе мұндай мәселенің әзірлеуі және іске асыруы жөніндегі емдеу сапа жүйесін табысты жұмысын қамтамасыз ету үшін тиісті медициналық және ұйымдастырушылық және әдістемелік базасын құру қажет деп көрсетті</w:t>
      </w:r>
      <w:r w:rsidRPr="00DC793A">
        <w:rPr>
          <w:rFonts w:ascii="Times New Roman" w:hAnsi="Times New Roman"/>
          <w:sz w:val="28"/>
          <w:szCs w:val="28"/>
          <w:lang w:val="kk-KZ"/>
        </w:rPr>
        <w:t xml:space="preserve"> [12,13]. Grieshaber L.D (1997) және бірл.</w:t>
      </w:r>
      <w:r w:rsidRPr="00DC793A">
        <w:rPr>
          <w:rFonts w:ascii="Times New Roman" w:hAnsi="Times New Roman" w:cs="Times New Roman"/>
          <w:sz w:val="28"/>
          <w:szCs w:val="28"/>
          <w:lang w:val="kk-KZ"/>
        </w:rPr>
        <w:t>авторлар, емдеу процесін ұйымдастырудың өнеркәсіптік әдістерін жүзеге асыру әлемдік тәжірибе көрсеткендей қаржы шығындардың ешқандай елеулі өспеуімен, ауруханадағы операциялар қызметінің сапасының айтарлықтай артуымен және емдеу нәтижелерінің тиімділігін көрсететіндігін атап көрсеткен [14].</w:t>
      </w:r>
    </w:p>
    <w:p w:rsidR="001F0D7C" w:rsidRPr="00DC793A" w:rsidRDefault="001F0D7C" w:rsidP="001F0D7C">
      <w:pPr>
        <w:pStyle w:val="HTML"/>
        <w:shd w:val="clear" w:color="auto" w:fill="FFFFFF"/>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Ерте жастағы балаларға кардиохирургиялық көмектің өзектілігі мен сұранысы жоғары деңгейде қала бермек. Жүрек-қан тамыр жүйесінің даму ақаулары бар ерте жастағы балалардағы өлім-жітім деңгейін төмендету мен нәрестелердің өмір болжамын жақсарту мәселесі әрқашан балалар кардиохирургиясының, педиатрияның және балалар хирургиясының бүгінгі таңдағы ең өзекті және шешімі қиын  мәселесі ретінде қала бермек [2,с. 44;15-17]</w:t>
      </w:r>
      <w:r w:rsidRPr="00DC793A">
        <w:rPr>
          <w:rFonts w:ascii="Times New Roman" w:hAnsi="Times New Roman"/>
          <w:sz w:val="28"/>
          <w:szCs w:val="28"/>
          <w:lang w:val="kk-KZ"/>
        </w:rPr>
        <w:t xml:space="preserve">. </w:t>
      </w:r>
      <w:r w:rsidRPr="00DC793A">
        <w:rPr>
          <w:rFonts w:ascii="Times New Roman" w:hAnsi="Times New Roman" w:cs="Times New Roman"/>
          <w:sz w:val="28"/>
          <w:szCs w:val="28"/>
          <w:lang w:val="kk-KZ"/>
        </w:rPr>
        <w:t>Сондықтан да, ЖТБДА бар ерте жастағы балаларға хирургиялық көмек көрсетуді жақсарту қажеттілігі бар екендігін көрсетеді [18].</w:t>
      </w:r>
    </w:p>
    <w:p w:rsidR="00C06435" w:rsidRPr="00DC793A" w:rsidRDefault="00C06435" w:rsidP="001F0D7C">
      <w:pPr>
        <w:pStyle w:val="HTML"/>
        <w:shd w:val="clear" w:color="auto" w:fill="FFFFFF"/>
        <w:ind w:firstLine="567"/>
        <w:jc w:val="both"/>
        <w:rPr>
          <w:rFonts w:ascii="Times New Roman" w:hAnsi="Times New Roman" w:cs="Times New Roman"/>
          <w:b/>
          <w:sz w:val="28"/>
          <w:szCs w:val="28"/>
          <w:lang w:val="kk-KZ"/>
        </w:rPr>
      </w:pPr>
      <w:r w:rsidRPr="00DC793A">
        <w:rPr>
          <w:rFonts w:ascii="Times New Roman" w:hAnsi="Times New Roman"/>
          <w:b/>
          <w:bCs/>
          <w:sz w:val="28"/>
          <w:szCs w:val="28"/>
          <w:lang w:val="kk-KZ"/>
        </w:rPr>
        <w:t xml:space="preserve">Зерттеудің мақсаты. </w:t>
      </w:r>
      <w:r w:rsidRPr="00DC793A">
        <w:rPr>
          <w:rFonts w:ascii="Times New Roman" w:hAnsi="Times New Roman"/>
          <w:bCs/>
          <w:sz w:val="28"/>
          <w:szCs w:val="28"/>
          <w:lang w:val="kk-KZ"/>
        </w:rPr>
        <w:t>жаңа туылған нәрестелер мен шала туылған нәрестелердегі ЖТБДА кезіндегі мини инвазивті хирургиялық түзетуді зерттеу</w:t>
      </w:r>
    </w:p>
    <w:p w:rsidR="001F0D7C" w:rsidRPr="00DC793A" w:rsidRDefault="001F0D7C" w:rsidP="001F0D7C">
      <w:pPr>
        <w:pStyle w:val="HTML"/>
        <w:shd w:val="clear" w:color="auto" w:fill="FFFFFF"/>
        <w:ind w:firstLine="567"/>
        <w:jc w:val="both"/>
        <w:rPr>
          <w:rFonts w:ascii="Times New Roman" w:hAnsi="Times New Roman" w:cs="Times New Roman"/>
          <w:b/>
          <w:sz w:val="28"/>
          <w:szCs w:val="28"/>
          <w:lang w:val="kk-KZ"/>
        </w:rPr>
      </w:pPr>
      <w:r w:rsidRPr="00DC793A">
        <w:rPr>
          <w:rFonts w:ascii="Times New Roman" w:hAnsi="Times New Roman" w:cs="Times New Roman"/>
          <w:b/>
          <w:sz w:val="28"/>
          <w:szCs w:val="28"/>
          <w:lang w:val="kk-KZ"/>
        </w:rPr>
        <w:t>Зерттеудің міндеттері</w:t>
      </w:r>
    </w:p>
    <w:p w:rsidR="00C06435" w:rsidRPr="00DC793A" w:rsidRDefault="00C06435" w:rsidP="00C06435">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1. Нәрестелер мен сәби жастағы балалардағы жүректің туа біткен даму ақауларының таралуы мен құрылымына талдау жасау;</w:t>
      </w:r>
    </w:p>
    <w:p w:rsidR="00C06435" w:rsidRPr="00DC793A" w:rsidRDefault="00C06435" w:rsidP="00C06435">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2. Шала туылған нәрестелерде ААӨ мини инвазивті «клипирлеу» технологиясын жасау және жетілдіру;</w:t>
      </w:r>
    </w:p>
    <w:p w:rsidR="00C06435" w:rsidRPr="00DC793A" w:rsidRDefault="00C06435" w:rsidP="00C06435">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3. Жүректің туа біткен критикалық даму ақаулары бар жаңа туған нәрестелерге  миниинвазивті хирургиялық ем шараларының  нәтижесін зерттеу.</w:t>
      </w:r>
    </w:p>
    <w:p w:rsidR="001F0D7C" w:rsidRPr="00DC793A" w:rsidRDefault="00C06435" w:rsidP="00C06435">
      <w:pPr>
        <w:spacing w:after="0" w:line="240" w:lineRule="auto"/>
        <w:ind w:firstLine="567"/>
        <w:jc w:val="both"/>
        <w:rPr>
          <w:rFonts w:ascii="Times-Bold" w:hAnsi="Times-Bold"/>
          <w:b/>
          <w:bCs/>
          <w:sz w:val="20"/>
          <w:szCs w:val="20"/>
          <w:lang w:val="kk-KZ"/>
        </w:rPr>
      </w:pPr>
      <w:r w:rsidRPr="00DC793A">
        <w:rPr>
          <w:rFonts w:ascii="Times New Roman" w:hAnsi="Times New Roman"/>
          <w:sz w:val="28"/>
          <w:szCs w:val="28"/>
          <w:lang w:val="kk-KZ"/>
        </w:rPr>
        <w:t>4. Жаңа туған нәрестелер мен шала туылған нәрестелерге ЖТБДА кезінде  хирургиялық көмекті ұйымдастыру бойынша ұсыныстар әзірлеу.</w:t>
      </w:r>
      <w:r w:rsidR="001F0D7C" w:rsidRPr="00DC793A">
        <w:rPr>
          <w:rFonts w:ascii="Times-Bold" w:hAnsi="Times-Bold"/>
          <w:b/>
          <w:bCs/>
          <w:sz w:val="20"/>
          <w:szCs w:val="20"/>
          <w:lang w:val="kk-KZ"/>
        </w:rPr>
        <w:t xml:space="preserve"> </w:t>
      </w:r>
    </w:p>
    <w:p w:rsidR="001F0D7C" w:rsidRPr="00DC793A" w:rsidRDefault="00606ACC" w:rsidP="001F0D7C">
      <w:pPr>
        <w:widowControl w:val="0"/>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Зерттеу обьектісі: </w:t>
      </w:r>
      <w:r w:rsidRPr="00DC793A">
        <w:rPr>
          <w:rFonts w:ascii="Times New Roman" w:hAnsi="Times New Roman"/>
          <w:sz w:val="28"/>
          <w:szCs w:val="28"/>
          <w:lang w:val="kk-KZ"/>
        </w:rPr>
        <w:t>ЖТБДА</w:t>
      </w:r>
      <w:r w:rsidR="001F0D7C" w:rsidRPr="00DC793A">
        <w:rPr>
          <w:rFonts w:ascii="Times New Roman" w:hAnsi="Times New Roman"/>
          <w:sz w:val="28"/>
          <w:szCs w:val="28"/>
          <w:lang w:val="kk-KZ"/>
        </w:rPr>
        <w:t xml:space="preserve"> бар 1 жасқа дейінгі және өмірінде алғаш рет анықталған балалар.</w:t>
      </w:r>
    </w:p>
    <w:p w:rsidR="001F0D7C" w:rsidRPr="00DC793A" w:rsidRDefault="00606ACC" w:rsidP="001F0D7C">
      <w:pPr>
        <w:widowControl w:val="0"/>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 xml:space="preserve">Зерттеу нысандары: </w:t>
      </w:r>
      <w:r w:rsidRPr="00DC793A">
        <w:rPr>
          <w:rFonts w:ascii="Times New Roman" w:hAnsi="Times New Roman"/>
          <w:sz w:val="28"/>
          <w:szCs w:val="28"/>
          <w:lang w:val="kk-KZ"/>
        </w:rPr>
        <w:t>ЖТБДА,</w:t>
      </w:r>
      <w:r w:rsidR="001F0D7C" w:rsidRPr="00DC793A">
        <w:rPr>
          <w:rFonts w:ascii="Times New Roman" w:hAnsi="Times New Roman"/>
          <w:sz w:val="28"/>
          <w:szCs w:val="28"/>
          <w:lang w:val="kk-KZ"/>
        </w:rPr>
        <w:t xml:space="preserve"> ЭхоКГ, ЭКГ және кеуде сарайының </w:t>
      </w:r>
      <w:r w:rsidR="001F0D7C" w:rsidRPr="00DC793A">
        <w:rPr>
          <w:rFonts w:ascii="Times New Roman" w:hAnsi="Times New Roman"/>
          <w:sz w:val="28"/>
          <w:szCs w:val="28"/>
          <w:lang w:val="kk-KZ"/>
        </w:rPr>
        <w:lastRenderedPageBreak/>
        <w:t>рентгенографиясы.</w:t>
      </w:r>
    </w:p>
    <w:p w:rsidR="00C06435" w:rsidRPr="00DC793A" w:rsidRDefault="001F0D7C" w:rsidP="00C17FC0">
      <w:pPr>
        <w:widowControl w:val="0"/>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Зерттеу дизайны: </w:t>
      </w:r>
      <w:r w:rsidR="00C06435" w:rsidRPr="00DC793A">
        <w:rPr>
          <w:rFonts w:ascii="Times New Roman" w:hAnsi="Times New Roman"/>
          <w:sz w:val="28"/>
          <w:szCs w:val="28"/>
          <w:lang w:val="kk-KZ"/>
        </w:rPr>
        <w:t>екі кезеңде жүргізілді, бірінші кезең жүректің туа біткен даму ақауларының таралуы мен құрылымын, қауып факторлары мен өлім көрсеткіштеріне ғылыми зерттеулер бойынша талдау жасауда ретроспективті сипаттамалы жағдай – бақылау (case-control study) және екінші кезең «ашық артериалды өзекшесі» бар пациенттер тобына миниинвазивті торакотомиялық «клипирлеу» және  классикалық торакотомиялық «лигирлеу» әдістері бойынша хирургиялық операция жасатылған топтарға проспективті талдау жасалынды.</w:t>
      </w:r>
    </w:p>
    <w:p w:rsidR="001F0D7C" w:rsidRPr="00DC793A" w:rsidRDefault="00C17FC0" w:rsidP="00C17FC0">
      <w:pPr>
        <w:widowControl w:val="0"/>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 xml:space="preserve">Ғылыми жаңалығы. </w:t>
      </w:r>
      <w:r w:rsidR="001F0D7C" w:rsidRPr="00DC793A">
        <w:rPr>
          <w:rFonts w:ascii="Times New Roman" w:hAnsi="Times New Roman"/>
          <w:sz w:val="28"/>
          <w:szCs w:val="28"/>
          <w:lang w:val="kk-KZ"/>
        </w:rPr>
        <w:t>Алғаш рет:</w:t>
      </w:r>
    </w:p>
    <w:p w:rsidR="00C06435" w:rsidRPr="00DC793A" w:rsidRDefault="00C06435" w:rsidP="00C06435">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Кешенді зерттеулер нәтижесінде Жамбыл Облысы бойынша нәрестелер мен сәби жастағы балалар арасында ЖТБДА-ның таралу динамикасына, соның ішінде  кең таралған түрлеріне (қарынша аралық, жүрекше аралық қалқалардың даму ақаулары, Фалло тетрадасы және ашық артериалды өзекше) жете терең талдау жасалынды.</w:t>
      </w:r>
    </w:p>
    <w:p w:rsidR="00C06435" w:rsidRPr="00DC793A" w:rsidRDefault="00C06435" w:rsidP="00C06435">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Шала туылған нәрестелерде реанимация бөлімшесі жағдайында ААӨ минималды инвазивті клиптеу технологиясы әзірленді және тәжірибеге енгізілді.</w:t>
      </w:r>
    </w:p>
    <w:p w:rsidR="00C06435" w:rsidRPr="00DC793A" w:rsidRDefault="00C06435" w:rsidP="00C06435">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ЖТБДА бар нәрестелерге, әсіресе критикалық даму ақаулары кезінде мини инвазивті  торокоскопиялық және торокотомиялық хирургиялық әдістердің көмегімен  емдеу шараларын жақсартуды жетілдіру шаралары қалыптастырылды (Пайдалы моделге патент «Шала және жетіліп туылған нәрестелердегі ашық артериялық өзекшені стационарлық жағдайда клипирлеу әдісі». Өтінім тіркеу № 2020/007.2).</w:t>
      </w:r>
    </w:p>
    <w:p w:rsidR="00C06435" w:rsidRPr="00DC793A" w:rsidRDefault="00C06435" w:rsidP="00C06435">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 Антенатальды кезеңдегі ұрық пен ерте жастағы балаларда ЖТБДА-ға күдік туындаған кезде медициналық көмекті ұйымдастырудың жалпы алгоритмі жасалды.     </w:t>
      </w:r>
    </w:p>
    <w:p w:rsidR="001F0D7C" w:rsidRPr="00DC793A" w:rsidRDefault="001F0D7C" w:rsidP="00C06435">
      <w:pPr>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Автордың қосқан жеке үлесі: </w:t>
      </w:r>
      <w:r w:rsidRPr="00DC793A">
        <w:rPr>
          <w:rFonts w:ascii="Times New Roman" w:hAnsi="Times New Roman"/>
          <w:sz w:val="28"/>
          <w:szCs w:val="28"/>
          <w:lang w:val="kk-KZ"/>
        </w:rPr>
        <w:t>қойылған мақсат пен міндеттерді тәжірибелік тұрғыдан шешу, алынған мәліметтерді өз бетінше өңдеп, ғылыми мақалаларды баспаға шығару және диссертация түрінде қорытудан тұрады.</w:t>
      </w:r>
      <w:r w:rsidR="00CA4658" w:rsidRPr="00DC793A">
        <w:rPr>
          <w:rFonts w:ascii="Times New Roman" w:hAnsi="Times New Roman"/>
          <w:sz w:val="28"/>
          <w:szCs w:val="28"/>
          <w:lang w:val="kk-KZ"/>
        </w:rPr>
        <w:t>Сонымен қатар,</w:t>
      </w:r>
      <w:r w:rsidR="00CA4658" w:rsidRPr="00DC793A">
        <w:rPr>
          <w:lang w:val="kk-KZ"/>
        </w:rPr>
        <w:t xml:space="preserve"> </w:t>
      </w:r>
      <w:r w:rsidR="00CA4658" w:rsidRPr="00DC793A">
        <w:rPr>
          <w:rFonts w:ascii="Times New Roman" w:hAnsi="Times New Roman"/>
          <w:sz w:val="28"/>
          <w:szCs w:val="28"/>
          <w:lang w:val="kk-KZ"/>
        </w:rPr>
        <w:t>ашық артериялық өзекшені клипирлеу әдісін әзірлеуге және енгізуге қатыстым.</w:t>
      </w:r>
    </w:p>
    <w:p w:rsidR="00C06435" w:rsidRPr="00DC793A" w:rsidRDefault="001F0D7C" w:rsidP="00C06435">
      <w:pPr>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Тәжірибелік маңыздылығы. </w:t>
      </w:r>
      <w:r w:rsidR="00C06435" w:rsidRPr="00DC793A">
        <w:rPr>
          <w:rFonts w:ascii="Times New Roman" w:hAnsi="Times New Roman"/>
          <w:sz w:val="28"/>
          <w:szCs w:val="28"/>
          <w:lang w:val="kk-KZ"/>
        </w:rPr>
        <w:t xml:space="preserve">Диссертациялық жұмыстың  тәжірибелік бөлімінде келтірілген және зерттеу барысында сәби жастағы балалар арасында </w:t>
      </w:r>
      <w:r w:rsidR="00300D3A" w:rsidRPr="00DC793A">
        <w:rPr>
          <w:rFonts w:ascii="Times New Roman" w:hAnsi="Times New Roman"/>
          <w:sz w:val="28"/>
          <w:szCs w:val="28"/>
          <w:lang w:val="kk-KZ"/>
        </w:rPr>
        <w:t xml:space="preserve">ЖТБДА-ның </w:t>
      </w:r>
      <w:r w:rsidR="00C06435" w:rsidRPr="00DC793A">
        <w:rPr>
          <w:rFonts w:ascii="Times New Roman" w:hAnsi="Times New Roman"/>
          <w:sz w:val="28"/>
          <w:szCs w:val="28"/>
          <w:lang w:val="kk-KZ"/>
        </w:rPr>
        <w:t>таралуы мен</w:t>
      </w:r>
      <w:r w:rsidR="00300D3A">
        <w:rPr>
          <w:rFonts w:ascii="Times New Roman" w:hAnsi="Times New Roman"/>
          <w:sz w:val="28"/>
          <w:szCs w:val="28"/>
          <w:lang w:val="kk-KZ"/>
        </w:rPr>
        <w:t xml:space="preserve"> оның </w:t>
      </w:r>
      <w:r w:rsidR="00C06435" w:rsidRPr="00DC793A">
        <w:rPr>
          <w:rFonts w:ascii="Times New Roman" w:hAnsi="Times New Roman"/>
          <w:sz w:val="28"/>
          <w:szCs w:val="28"/>
          <w:lang w:val="kk-KZ"/>
        </w:rPr>
        <w:t xml:space="preserve"> құрылымы, туындауына әкелетін қауіп-қатер факторлары және өлім себептері туралы алынған мәліметтер педиатриялық және </w:t>
      </w:r>
      <w:r w:rsidR="00300D3A">
        <w:rPr>
          <w:rFonts w:ascii="Times New Roman" w:hAnsi="Times New Roman"/>
          <w:sz w:val="28"/>
          <w:szCs w:val="28"/>
          <w:lang w:val="kk-KZ"/>
        </w:rPr>
        <w:t xml:space="preserve">балалардағы </w:t>
      </w:r>
      <w:r w:rsidR="00C06435" w:rsidRPr="00DC793A">
        <w:rPr>
          <w:rFonts w:ascii="Times New Roman" w:hAnsi="Times New Roman"/>
          <w:sz w:val="28"/>
          <w:szCs w:val="28"/>
          <w:lang w:val="kk-KZ"/>
        </w:rPr>
        <w:t>кардиохирургиялық көмек көрсетуді жақсартуға бағытталған аймақтық бағда</w:t>
      </w:r>
      <w:r w:rsidR="00300D3A">
        <w:rPr>
          <w:rFonts w:ascii="Times New Roman" w:hAnsi="Times New Roman"/>
          <w:sz w:val="28"/>
          <w:szCs w:val="28"/>
          <w:lang w:val="kk-KZ"/>
        </w:rPr>
        <w:t>рламаны құрастыруға негіз бо</w:t>
      </w:r>
      <w:r w:rsidR="00C06435" w:rsidRPr="00DC793A">
        <w:rPr>
          <w:rFonts w:ascii="Times New Roman" w:hAnsi="Times New Roman"/>
          <w:sz w:val="28"/>
          <w:szCs w:val="28"/>
          <w:lang w:val="kk-KZ"/>
        </w:rPr>
        <w:t>лады.</w:t>
      </w:r>
      <w:r w:rsidR="00300D3A">
        <w:rPr>
          <w:rFonts w:ascii="Times New Roman" w:hAnsi="Times New Roman"/>
          <w:sz w:val="28"/>
          <w:szCs w:val="28"/>
          <w:lang w:val="kk-KZ"/>
        </w:rPr>
        <w:t xml:space="preserve"> </w:t>
      </w:r>
      <w:r w:rsidR="00C06435" w:rsidRPr="00DC793A">
        <w:rPr>
          <w:rFonts w:ascii="Times New Roman" w:hAnsi="Times New Roman"/>
          <w:sz w:val="28"/>
          <w:szCs w:val="28"/>
          <w:lang w:val="kk-KZ"/>
        </w:rPr>
        <w:t>Сонымен қатар, зерттеу нәтижесінде алынған мәліметтерді Жамбыл Облысындағы денсаулық сақтау және емдеу-сауықтыру мекемелеріне медициналық көмек көрсетуді жақсарту</w:t>
      </w:r>
      <w:r w:rsidR="00300D3A">
        <w:rPr>
          <w:rFonts w:ascii="Times New Roman" w:hAnsi="Times New Roman"/>
          <w:sz w:val="28"/>
          <w:szCs w:val="28"/>
          <w:lang w:val="kk-KZ"/>
        </w:rPr>
        <w:t xml:space="preserve"> және сапасын арттыру</w:t>
      </w:r>
      <w:r w:rsidR="00C06435" w:rsidRPr="00DC793A">
        <w:rPr>
          <w:rFonts w:ascii="Times New Roman" w:hAnsi="Times New Roman"/>
          <w:sz w:val="28"/>
          <w:szCs w:val="28"/>
          <w:lang w:val="kk-KZ"/>
        </w:rPr>
        <w:t xml:space="preserve"> мақсатында  ЖТБДА бар балаларды бірыңғай тіркеуге алуға және мониторинг жүргізіп отыруға ұсынылуға болады. Осыған орай «Антенаталды ұрықтың және постнаталды кезеңдерде ерте жастағы балаларға ТБЖДА күдігі кезінде медициналық көмекті ұйымдастырудың жалпы алгоритмі» құрастырылды. </w:t>
      </w:r>
    </w:p>
    <w:p w:rsidR="00A2575F" w:rsidRPr="00DC793A" w:rsidRDefault="00C06435" w:rsidP="00C06435">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lastRenderedPageBreak/>
        <w:t>Ғылыми зерттеу жұмыстар нәтижесінде ААӨ-ші бар балаларды саралап емдеу қажеттілігі көрсетілген; ауыр күйдегі шала туған нәрестелерде, реанимация бөлімшесі жағдайында, пациенттерді оперблокқа тасымалдау кезеңінсіз операция жүргізу қажеттілігі; шала туылған нәрестелерге ААӨ-ні мини инвазивті торакотомиялық және торакоскопиялық клипирлеудің артықшылықтары көрсетілген (10.01.2020 ж. Патент өнертабысқа өтінім №2020/007.2). Материалды жүйелеу балаларды хирургиялық емдеу мәселесіне деген көзқарасты стандарттауға мүмкіндік берді. Жүргізілген зерттеу ААӨ-ші бар балаларды хирургиялық емдеу нәтижелерін жақсартуға мүмкіндік берді.</w:t>
      </w:r>
    </w:p>
    <w:p w:rsidR="001136F7" w:rsidRPr="00DC793A" w:rsidRDefault="001F0D7C" w:rsidP="00C06435">
      <w:pPr>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Диссертациялық жұмыстың негізгі нәтижелері. </w:t>
      </w:r>
      <w:r w:rsidR="001136F7" w:rsidRPr="00DC793A">
        <w:rPr>
          <w:rFonts w:ascii="Times New Roman" w:hAnsi="Times New Roman"/>
          <w:sz w:val="28"/>
          <w:szCs w:val="28"/>
          <w:lang w:val="kk-KZ"/>
        </w:rPr>
        <w:t>Диссертациялық жұмыстың негізгі нәтижелері келесі конференцияларда баяндалды</w:t>
      </w:r>
      <w:r w:rsidRPr="00DC793A">
        <w:rPr>
          <w:rFonts w:ascii="Times New Roman" w:hAnsi="Times New Roman"/>
          <w:sz w:val="28"/>
          <w:szCs w:val="28"/>
          <w:lang w:val="kk-KZ"/>
        </w:rPr>
        <w:t xml:space="preserve">: </w:t>
      </w:r>
    </w:p>
    <w:p w:rsidR="000C1242" w:rsidRPr="00DC793A" w:rsidRDefault="001136F7" w:rsidP="001136F7">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 xml:space="preserve">1. </w:t>
      </w:r>
      <w:r w:rsidR="001F0D7C" w:rsidRPr="00DC793A">
        <w:rPr>
          <w:rFonts w:ascii="Times New Roman" w:hAnsi="Times New Roman"/>
          <w:sz w:val="28"/>
          <w:szCs w:val="28"/>
          <w:lang w:val="kk-KZ"/>
        </w:rPr>
        <w:t>«</w:t>
      </w:r>
      <w:r w:rsidRPr="00DC793A">
        <w:rPr>
          <w:rFonts w:ascii="Times New Roman" w:hAnsi="Times New Roman"/>
          <w:sz w:val="28"/>
          <w:szCs w:val="28"/>
          <w:lang w:val="kk-KZ"/>
        </w:rPr>
        <w:t>The Ninth European Conference on Biology and Medical Sciences</w:t>
      </w:r>
      <w:r w:rsidR="001F0D7C" w:rsidRPr="00DC793A">
        <w:rPr>
          <w:rFonts w:ascii="Times New Roman" w:hAnsi="Times New Roman"/>
          <w:sz w:val="28"/>
          <w:szCs w:val="28"/>
          <w:lang w:val="kk-KZ"/>
        </w:rPr>
        <w:t xml:space="preserve">» </w:t>
      </w:r>
      <w:r w:rsidR="000C1242" w:rsidRPr="00DC793A">
        <w:rPr>
          <w:rFonts w:ascii="Times New Roman" w:hAnsi="Times New Roman"/>
          <w:sz w:val="28"/>
          <w:szCs w:val="28"/>
          <w:lang w:val="kk-KZ"/>
        </w:rPr>
        <w:t xml:space="preserve">атты </w:t>
      </w:r>
      <w:r w:rsidR="001F0D7C" w:rsidRPr="00DC793A">
        <w:rPr>
          <w:rFonts w:ascii="Times New Roman" w:hAnsi="Times New Roman"/>
          <w:sz w:val="28"/>
          <w:szCs w:val="28"/>
          <w:lang w:val="kk-KZ"/>
        </w:rPr>
        <w:t>халықаралық ғылыми-тәжірибелік конф</w:t>
      </w:r>
      <w:r w:rsidR="000C1242" w:rsidRPr="00DC793A">
        <w:rPr>
          <w:rFonts w:ascii="Times New Roman" w:hAnsi="Times New Roman"/>
          <w:sz w:val="28"/>
          <w:szCs w:val="28"/>
          <w:lang w:val="kk-KZ"/>
        </w:rPr>
        <w:t>еренция</w:t>
      </w:r>
      <w:r w:rsidR="001F0D7C" w:rsidRPr="00DC793A">
        <w:rPr>
          <w:rFonts w:ascii="Times New Roman" w:hAnsi="Times New Roman"/>
          <w:sz w:val="28"/>
          <w:szCs w:val="28"/>
          <w:lang w:val="kk-KZ"/>
        </w:rPr>
        <w:t xml:space="preserve"> (Вена</w:t>
      </w:r>
      <w:r w:rsidR="000C1242" w:rsidRPr="00DC793A">
        <w:rPr>
          <w:rFonts w:ascii="Times New Roman" w:hAnsi="Times New Roman"/>
          <w:sz w:val="28"/>
          <w:szCs w:val="28"/>
          <w:lang w:val="kk-KZ"/>
        </w:rPr>
        <w:t xml:space="preserve"> қ., Австрия, </w:t>
      </w:r>
      <w:r w:rsidR="001F0D7C" w:rsidRPr="00DC793A">
        <w:rPr>
          <w:rFonts w:ascii="Times New Roman" w:hAnsi="Times New Roman"/>
          <w:sz w:val="28"/>
          <w:szCs w:val="28"/>
          <w:lang w:val="kk-KZ"/>
        </w:rPr>
        <w:t xml:space="preserve">2016ж.); </w:t>
      </w:r>
    </w:p>
    <w:p w:rsidR="000C1242" w:rsidRPr="00DC793A" w:rsidRDefault="000C1242" w:rsidP="001136F7">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 xml:space="preserve">2. </w:t>
      </w:r>
      <w:r w:rsidR="001F0D7C" w:rsidRPr="00DC793A">
        <w:rPr>
          <w:rFonts w:ascii="Times New Roman" w:hAnsi="Times New Roman"/>
          <w:sz w:val="28"/>
          <w:szCs w:val="28"/>
          <w:lang w:val="kk-KZ"/>
        </w:rPr>
        <w:t>«Современная медицина: актуальные вопросы» 55-ші халықаралық ғылыми-тәжірибелік конференция</w:t>
      </w:r>
      <w:r w:rsidRPr="00DC793A">
        <w:rPr>
          <w:rFonts w:ascii="Times New Roman" w:hAnsi="Times New Roman"/>
          <w:sz w:val="28"/>
          <w:szCs w:val="28"/>
          <w:lang w:val="kk-KZ"/>
        </w:rPr>
        <w:t xml:space="preserve"> (Новосибирск қ., Ресей Федерациясы, 2016ж.); </w:t>
      </w:r>
    </w:p>
    <w:p w:rsidR="000C1242" w:rsidRPr="00DC793A" w:rsidRDefault="000C1242" w:rsidP="001136F7">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 xml:space="preserve">3. </w:t>
      </w:r>
      <w:r w:rsidR="001F0D7C" w:rsidRPr="00DC793A">
        <w:rPr>
          <w:rFonts w:ascii="Times New Roman" w:hAnsi="Times New Roman"/>
          <w:sz w:val="28"/>
          <w:szCs w:val="28"/>
          <w:lang w:val="kk-KZ"/>
        </w:rPr>
        <w:t>«Приоритетные задачи и стратегии развития медицины и фармакологии» халықаралық ғылыми-тәжірибелік конференци</w:t>
      </w:r>
      <w:r w:rsidRPr="00DC793A">
        <w:rPr>
          <w:rFonts w:ascii="Times New Roman" w:hAnsi="Times New Roman"/>
          <w:sz w:val="28"/>
          <w:szCs w:val="28"/>
          <w:lang w:val="kk-KZ"/>
        </w:rPr>
        <w:t>я</w:t>
      </w:r>
      <w:r w:rsidR="001F0D7C" w:rsidRPr="00DC793A">
        <w:rPr>
          <w:rFonts w:ascii="Times New Roman" w:hAnsi="Times New Roman"/>
          <w:sz w:val="28"/>
          <w:szCs w:val="28"/>
          <w:lang w:val="kk-KZ"/>
        </w:rPr>
        <w:t xml:space="preserve"> (Тольятти қ.</w:t>
      </w:r>
      <w:r w:rsidR="001F0D7C" w:rsidRPr="00DC793A">
        <w:rPr>
          <w:rFonts w:ascii="Times New Roman" w:hAnsi="Times New Roman"/>
          <w:sz w:val="28"/>
          <w:szCs w:val="28"/>
        </w:rPr>
        <w:t>, Р</w:t>
      </w:r>
      <w:r w:rsidR="001F0D7C" w:rsidRPr="00DC793A">
        <w:rPr>
          <w:rFonts w:ascii="Times New Roman" w:hAnsi="Times New Roman"/>
          <w:sz w:val="28"/>
          <w:szCs w:val="28"/>
          <w:lang w:val="kk-KZ"/>
        </w:rPr>
        <w:t>есей Федерациясы</w:t>
      </w:r>
      <w:r w:rsidRPr="00DC793A">
        <w:rPr>
          <w:rFonts w:ascii="Times New Roman" w:hAnsi="Times New Roman"/>
          <w:sz w:val="28"/>
          <w:szCs w:val="28"/>
          <w:lang w:val="kk-KZ"/>
        </w:rPr>
        <w:t xml:space="preserve">, </w:t>
      </w:r>
      <w:r w:rsidR="001F0D7C" w:rsidRPr="00DC793A">
        <w:rPr>
          <w:rFonts w:ascii="Times New Roman" w:hAnsi="Times New Roman"/>
          <w:sz w:val="28"/>
          <w:szCs w:val="28"/>
        </w:rPr>
        <w:t>2016</w:t>
      </w:r>
      <w:r w:rsidR="001F0D7C" w:rsidRPr="00DC793A">
        <w:rPr>
          <w:rFonts w:ascii="Times New Roman" w:hAnsi="Times New Roman"/>
          <w:sz w:val="28"/>
          <w:szCs w:val="28"/>
          <w:lang w:val="kk-KZ"/>
        </w:rPr>
        <w:t>ж</w:t>
      </w:r>
      <w:r w:rsidR="001F0D7C" w:rsidRPr="00DC793A">
        <w:rPr>
          <w:rFonts w:ascii="Times New Roman" w:hAnsi="Times New Roman"/>
          <w:sz w:val="28"/>
          <w:szCs w:val="28"/>
        </w:rPr>
        <w:t>.)</w:t>
      </w:r>
      <w:r w:rsidRPr="00DC793A">
        <w:rPr>
          <w:rFonts w:ascii="Times New Roman" w:hAnsi="Times New Roman"/>
          <w:sz w:val="28"/>
          <w:szCs w:val="28"/>
        </w:rPr>
        <w:t>;</w:t>
      </w:r>
    </w:p>
    <w:p w:rsidR="000C1242" w:rsidRPr="00DC793A" w:rsidRDefault="000C1242" w:rsidP="001136F7">
      <w:pPr>
        <w:widowControl w:val="0"/>
        <w:autoSpaceDE w:val="0"/>
        <w:autoSpaceDN w:val="0"/>
        <w:adjustRightInd w:val="0"/>
        <w:spacing w:after="0" w:line="240" w:lineRule="auto"/>
        <w:jc w:val="both"/>
        <w:rPr>
          <w:rFonts w:ascii="Times New Roman" w:hAnsi="Times New Roman"/>
          <w:sz w:val="28"/>
          <w:szCs w:val="28"/>
        </w:rPr>
      </w:pPr>
      <w:r w:rsidRPr="00DC793A">
        <w:rPr>
          <w:rFonts w:ascii="Times New Roman" w:hAnsi="Times New Roman"/>
          <w:sz w:val="28"/>
          <w:szCs w:val="28"/>
          <w:lang w:val="kk-KZ"/>
        </w:rPr>
        <w:t xml:space="preserve">4. </w:t>
      </w:r>
      <w:r w:rsidR="001F0D7C" w:rsidRPr="00DC793A">
        <w:rPr>
          <w:rFonts w:ascii="Times New Roman" w:hAnsi="Times New Roman"/>
          <w:sz w:val="28"/>
          <w:szCs w:val="28"/>
          <w:lang w:val="kk-KZ"/>
        </w:rPr>
        <w:t xml:space="preserve">«Актуальные проблемы клинической медицины» атты I- халықаралық  </w:t>
      </w:r>
      <w:r w:rsidRPr="00DC793A">
        <w:rPr>
          <w:rFonts w:ascii="Times New Roman" w:hAnsi="Times New Roman"/>
          <w:sz w:val="28"/>
          <w:szCs w:val="28"/>
          <w:lang w:val="kk-KZ"/>
        </w:rPr>
        <w:t>ғылыми-тәжірибелік конференция</w:t>
      </w:r>
      <w:r w:rsidR="001F0D7C" w:rsidRPr="00DC793A">
        <w:rPr>
          <w:rFonts w:ascii="Times New Roman" w:hAnsi="Times New Roman"/>
          <w:sz w:val="28"/>
          <w:szCs w:val="28"/>
          <w:lang w:val="kk-KZ"/>
        </w:rPr>
        <w:t xml:space="preserve"> </w:t>
      </w:r>
      <w:r w:rsidR="001F0D7C" w:rsidRPr="00DC793A">
        <w:rPr>
          <w:rFonts w:ascii="Times New Roman" w:hAnsi="Times New Roman"/>
          <w:sz w:val="28"/>
          <w:szCs w:val="28"/>
        </w:rPr>
        <w:t>(</w:t>
      </w:r>
      <w:r w:rsidR="001F0D7C" w:rsidRPr="00DC793A">
        <w:rPr>
          <w:rFonts w:ascii="Times New Roman" w:hAnsi="Times New Roman"/>
          <w:sz w:val="28"/>
          <w:szCs w:val="28"/>
          <w:lang w:val="kk-KZ"/>
        </w:rPr>
        <w:t>Талдықорған қ.,</w:t>
      </w:r>
      <w:r w:rsidRPr="00DC793A">
        <w:rPr>
          <w:rFonts w:ascii="Times New Roman" w:hAnsi="Times New Roman"/>
          <w:sz w:val="28"/>
          <w:szCs w:val="28"/>
        </w:rPr>
        <w:t xml:space="preserve"> </w:t>
      </w:r>
      <w:r w:rsidR="001F0D7C" w:rsidRPr="00DC793A">
        <w:rPr>
          <w:rFonts w:ascii="Times New Roman" w:hAnsi="Times New Roman"/>
          <w:sz w:val="28"/>
          <w:szCs w:val="28"/>
        </w:rPr>
        <w:t>2016</w:t>
      </w:r>
      <w:r w:rsidR="001F0D7C" w:rsidRPr="00DC793A">
        <w:rPr>
          <w:rFonts w:ascii="Times New Roman" w:hAnsi="Times New Roman"/>
          <w:sz w:val="28"/>
          <w:szCs w:val="28"/>
          <w:lang w:val="kk-KZ"/>
        </w:rPr>
        <w:t>ж</w:t>
      </w:r>
      <w:r w:rsidR="001F0D7C" w:rsidRPr="00DC793A">
        <w:rPr>
          <w:rFonts w:ascii="Times New Roman" w:hAnsi="Times New Roman"/>
          <w:sz w:val="28"/>
          <w:szCs w:val="28"/>
        </w:rPr>
        <w:t>.)</w:t>
      </w:r>
      <w:r w:rsidRPr="00DC793A">
        <w:rPr>
          <w:rFonts w:ascii="Times New Roman" w:hAnsi="Times New Roman"/>
          <w:sz w:val="28"/>
          <w:szCs w:val="28"/>
        </w:rPr>
        <w:t>;</w:t>
      </w:r>
    </w:p>
    <w:p w:rsidR="000C1242" w:rsidRPr="00DC793A" w:rsidRDefault="000C1242" w:rsidP="001136F7">
      <w:pPr>
        <w:widowControl w:val="0"/>
        <w:autoSpaceDE w:val="0"/>
        <w:autoSpaceDN w:val="0"/>
        <w:adjustRightInd w:val="0"/>
        <w:spacing w:after="0" w:line="240" w:lineRule="auto"/>
        <w:jc w:val="both"/>
        <w:rPr>
          <w:rFonts w:ascii="Times New Roman" w:hAnsi="Times New Roman"/>
          <w:sz w:val="28"/>
          <w:szCs w:val="28"/>
        </w:rPr>
      </w:pPr>
      <w:r w:rsidRPr="00DC793A">
        <w:rPr>
          <w:rFonts w:ascii="Times New Roman" w:hAnsi="Times New Roman"/>
          <w:sz w:val="28"/>
          <w:szCs w:val="28"/>
          <w:lang w:val="kk-KZ"/>
        </w:rPr>
        <w:t xml:space="preserve">5. </w:t>
      </w:r>
      <w:r w:rsidR="001F0D7C" w:rsidRPr="00DC793A">
        <w:rPr>
          <w:rFonts w:ascii="Times New Roman" w:hAnsi="Times New Roman"/>
          <w:sz w:val="28"/>
          <w:szCs w:val="28"/>
          <w:lang w:val="kk-KZ"/>
        </w:rPr>
        <w:t>«Приоритеты мировой науки: эксперимент и научная дискуссия» халықаралық ғылыми-тәжірибелік конференци</w:t>
      </w:r>
      <w:r w:rsidRPr="00DC793A">
        <w:rPr>
          <w:rFonts w:ascii="Times New Roman" w:hAnsi="Times New Roman"/>
          <w:sz w:val="28"/>
          <w:szCs w:val="28"/>
          <w:lang w:val="kk-KZ"/>
        </w:rPr>
        <w:t xml:space="preserve">я </w:t>
      </w:r>
      <w:r w:rsidR="001F0D7C" w:rsidRPr="00DC793A">
        <w:rPr>
          <w:rFonts w:ascii="Times New Roman" w:hAnsi="Times New Roman"/>
          <w:sz w:val="28"/>
          <w:szCs w:val="28"/>
          <w:lang w:val="kk-KZ"/>
        </w:rPr>
        <w:t>(Кемерово қ.</w:t>
      </w:r>
      <w:r w:rsidR="001F0D7C" w:rsidRPr="00DC793A">
        <w:rPr>
          <w:rFonts w:ascii="Times New Roman" w:hAnsi="Times New Roman"/>
          <w:sz w:val="28"/>
          <w:szCs w:val="28"/>
        </w:rPr>
        <w:t>, Р</w:t>
      </w:r>
      <w:r w:rsidR="001F0D7C" w:rsidRPr="00DC793A">
        <w:rPr>
          <w:rFonts w:ascii="Times New Roman" w:hAnsi="Times New Roman"/>
          <w:sz w:val="28"/>
          <w:szCs w:val="28"/>
          <w:lang w:val="kk-KZ"/>
        </w:rPr>
        <w:t>есей Федерациясы</w:t>
      </w:r>
      <w:r w:rsidRPr="00DC793A">
        <w:rPr>
          <w:rFonts w:ascii="Times New Roman" w:hAnsi="Times New Roman"/>
          <w:sz w:val="28"/>
          <w:szCs w:val="28"/>
        </w:rPr>
        <w:t xml:space="preserve">, </w:t>
      </w:r>
      <w:r w:rsidR="001F0D7C" w:rsidRPr="00DC793A">
        <w:rPr>
          <w:rFonts w:ascii="Times New Roman" w:hAnsi="Times New Roman"/>
          <w:sz w:val="28"/>
          <w:szCs w:val="28"/>
        </w:rPr>
        <w:t>2018</w:t>
      </w:r>
      <w:r w:rsidR="001F0D7C" w:rsidRPr="00DC793A">
        <w:rPr>
          <w:rFonts w:ascii="Times New Roman" w:hAnsi="Times New Roman"/>
          <w:sz w:val="28"/>
          <w:szCs w:val="28"/>
          <w:lang w:val="kk-KZ"/>
        </w:rPr>
        <w:t>ж</w:t>
      </w:r>
      <w:r w:rsidR="001F0D7C" w:rsidRPr="00DC793A">
        <w:rPr>
          <w:rFonts w:ascii="Times New Roman" w:hAnsi="Times New Roman"/>
          <w:sz w:val="28"/>
          <w:szCs w:val="28"/>
        </w:rPr>
        <w:t>.)</w:t>
      </w:r>
      <w:r w:rsidRPr="00DC793A">
        <w:rPr>
          <w:rFonts w:ascii="Times New Roman" w:hAnsi="Times New Roman"/>
          <w:sz w:val="28"/>
          <w:szCs w:val="28"/>
        </w:rPr>
        <w:t>;</w:t>
      </w:r>
      <w:r w:rsidR="001F0D7C" w:rsidRPr="00DC793A">
        <w:rPr>
          <w:rFonts w:ascii="Times New Roman" w:hAnsi="Times New Roman"/>
          <w:sz w:val="28"/>
          <w:szCs w:val="28"/>
        </w:rPr>
        <w:t xml:space="preserve"> </w:t>
      </w:r>
    </w:p>
    <w:p w:rsidR="001F0D7C" w:rsidRPr="00DC793A" w:rsidRDefault="000C1242" w:rsidP="001136F7">
      <w:pPr>
        <w:widowControl w:val="0"/>
        <w:autoSpaceDE w:val="0"/>
        <w:autoSpaceDN w:val="0"/>
        <w:adjustRightInd w:val="0"/>
        <w:spacing w:after="0" w:line="240" w:lineRule="auto"/>
        <w:jc w:val="both"/>
        <w:rPr>
          <w:rFonts w:ascii="Times New Roman" w:hAnsi="Times New Roman"/>
          <w:sz w:val="28"/>
          <w:szCs w:val="28"/>
          <w:lang w:val="kk-KZ"/>
        </w:rPr>
      </w:pPr>
      <w:r w:rsidRPr="00DC793A">
        <w:rPr>
          <w:rFonts w:ascii="Times New Roman" w:hAnsi="Times New Roman"/>
          <w:sz w:val="28"/>
          <w:szCs w:val="28"/>
        </w:rPr>
        <w:t xml:space="preserve">6. </w:t>
      </w:r>
      <w:r w:rsidR="001F0D7C" w:rsidRPr="00DC793A">
        <w:rPr>
          <w:rFonts w:ascii="Times New Roman" w:hAnsi="Times New Roman"/>
          <w:sz w:val="28"/>
          <w:szCs w:val="28"/>
          <w:lang w:val="kk-KZ"/>
        </w:rPr>
        <w:t>«Современная медицина: новые подходы и актуальные исследования» атты халықаралық ғылыми-тәжірибелік конференциясында (Мәскеу қ.</w:t>
      </w:r>
      <w:r w:rsidR="001F0D7C" w:rsidRPr="00DC793A">
        <w:rPr>
          <w:rFonts w:ascii="Times New Roman" w:hAnsi="Times New Roman"/>
          <w:sz w:val="28"/>
          <w:szCs w:val="28"/>
        </w:rPr>
        <w:t>, Р</w:t>
      </w:r>
      <w:r w:rsidR="001F0D7C" w:rsidRPr="00DC793A">
        <w:rPr>
          <w:rFonts w:ascii="Times New Roman" w:hAnsi="Times New Roman"/>
          <w:sz w:val="28"/>
          <w:szCs w:val="28"/>
          <w:lang w:val="kk-KZ"/>
        </w:rPr>
        <w:t>есей Федерациясы</w:t>
      </w:r>
      <w:r w:rsidR="001F0D7C" w:rsidRPr="00DC793A">
        <w:rPr>
          <w:rFonts w:ascii="Times New Roman" w:hAnsi="Times New Roman"/>
          <w:sz w:val="28"/>
          <w:szCs w:val="28"/>
        </w:rPr>
        <w:t xml:space="preserve"> 2018</w:t>
      </w:r>
      <w:r w:rsidR="001F0D7C" w:rsidRPr="00DC793A">
        <w:rPr>
          <w:rFonts w:ascii="Times New Roman" w:hAnsi="Times New Roman"/>
          <w:sz w:val="28"/>
          <w:szCs w:val="28"/>
          <w:lang w:val="kk-KZ"/>
        </w:rPr>
        <w:t>ж</w:t>
      </w:r>
      <w:r w:rsidR="001971DA" w:rsidRPr="00DC793A">
        <w:rPr>
          <w:rFonts w:ascii="Times New Roman" w:hAnsi="Times New Roman"/>
          <w:sz w:val="28"/>
          <w:szCs w:val="28"/>
          <w:lang w:val="kk-KZ"/>
        </w:rPr>
        <w:t>, 2019ж</w:t>
      </w:r>
      <w:r w:rsidR="001F0D7C" w:rsidRPr="00DC793A">
        <w:rPr>
          <w:rFonts w:ascii="Times New Roman" w:hAnsi="Times New Roman"/>
          <w:sz w:val="28"/>
          <w:szCs w:val="28"/>
        </w:rPr>
        <w:t>.).</w:t>
      </w:r>
    </w:p>
    <w:p w:rsidR="00384F7E" w:rsidRPr="00DC793A" w:rsidRDefault="001F0D7C" w:rsidP="00C17FC0">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b/>
          <w:sz w:val="28"/>
          <w:szCs w:val="28"/>
          <w:lang w:val="kk-KZ"/>
        </w:rPr>
        <w:t>Жарияланымдар туралы мәлімет:</w:t>
      </w:r>
      <w:r w:rsidRPr="00DC793A">
        <w:rPr>
          <w:rFonts w:ascii="Times New Roman" w:hAnsi="Times New Roman"/>
          <w:sz w:val="28"/>
          <w:szCs w:val="28"/>
          <w:lang w:val="kk-KZ"/>
        </w:rPr>
        <w:t xml:space="preserve"> </w:t>
      </w:r>
      <w:r w:rsidR="000C1242" w:rsidRPr="00DC793A">
        <w:rPr>
          <w:rFonts w:ascii="Times New Roman" w:hAnsi="Times New Roman" w:cs="Times New Roman"/>
          <w:sz w:val="28"/>
          <w:szCs w:val="28"/>
          <w:lang w:val="kk-KZ"/>
        </w:rPr>
        <w:t>диссертациялық жұмыс нәтижелеріне сәйкес  26 ғылыми жұмыс жарияланды. Оның ішінде: 1 мақала Web of Science Core Collection (Clarivate Analytics) және 2 басылым Scopus мәліметтер базасына кіретін халықаралық журналдарда жарияланған. 6 мақала Қ</w:t>
      </w:r>
      <w:r w:rsidR="00300D3A">
        <w:rPr>
          <w:rFonts w:ascii="Times New Roman" w:hAnsi="Times New Roman" w:cs="Times New Roman"/>
          <w:sz w:val="28"/>
          <w:szCs w:val="28"/>
          <w:lang w:val="kk-KZ"/>
        </w:rPr>
        <w:t>Р</w:t>
      </w:r>
      <w:r w:rsidR="000C1242" w:rsidRPr="00DC793A">
        <w:rPr>
          <w:rFonts w:ascii="Times New Roman" w:hAnsi="Times New Roman" w:cs="Times New Roman"/>
          <w:sz w:val="28"/>
          <w:szCs w:val="28"/>
          <w:lang w:val="kk-KZ"/>
        </w:rPr>
        <w:t xml:space="preserve"> Білім және ғылым министрлігінің Білім және ғылым саласында сапаны қамтамасыз ету Комитеті ұсынған журналдарда, 14 тезистер мен мақалалар шетелдік және халықаралық ғылыми-тәжірибелік конференциялар жинағында жарияланған. 1оқу құралы баспадан шығарылып және 2 авторлық құқық алынды</w:t>
      </w:r>
      <w:r w:rsidR="007D5B31" w:rsidRPr="00DC793A">
        <w:rPr>
          <w:rFonts w:ascii="Times New Roman" w:hAnsi="Times New Roman" w:cs="Times New Roman"/>
          <w:sz w:val="28"/>
          <w:szCs w:val="28"/>
          <w:lang w:val="kk-KZ"/>
        </w:rPr>
        <w:t>.</w:t>
      </w:r>
    </w:p>
    <w:p w:rsidR="001F0D7C" w:rsidRPr="00DC793A" w:rsidRDefault="001F0D7C" w:rsidP="000C1242">
      <w:pPr>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 xml:space="preserve">Автордың қосқан үлесі: </w:t>
      </w:r>
      <w:r w:rsidR="000C1242" w:rsidRPr="00DC793A">
        <w:rPr>
          <w:rFonts w:ascii="Times New Roman" w:hAnsi="Times New Roman"/>
          <w:sz w:val="28"/>
          <w:szCs w:val="28"/>
          <w:lang w:val="kk-KZ"/>
        </w:rPr>
        <w:t>докторант диссертациялық жұмыс бойынша отандық және шетелдік әдебиет көздерін</w:t>
      </w:r>
      <w:r w:rsidR="00300D3A">
        <w:rPr>
          <w:rFonts w:ascii="Times New Roman" w:hAnsi="Times New Roman"/>
          <w:sz w:val="28"/>
          <w:szCs w:val="28"/>
          <w:lang w:val="kk-KZ"/>
        </w:rPr>
        <w:t xml:space="preserve"> нақты қажетті жағдайларда қолданыла білген. Сондай-</w:t>
      </w:r>
      <w:r w:rsidR="000C1242" w:rsidRPr="00DC793A">
        <w:rPr>
          <w:rFonts w:ascii="Times New Roman" w:hAnsi="Times New Roman"/>
          <w:sz w:val="28"/>
          <w:szCs w:val="28"/>
          <w:lang w:val="kk-KZ"/>
        </w:rPr>
        <w:t xml:space="preserve">ақ, Жамбыл Облысы бойынша </w:t>
      </w:r>
      <w:r w:rsidR="00F06BE1" w:rsidRPr="00DC793A">
        <w:rPr>
          <w:rFonts w:ascii="Times New Roman" w:hAnsi="Times New Roman"/>
          <w:sz w:val="28"/>
          <w:szCs w:val="28"/>
          <w:lang w:val="kk-KZ"/>
        </w:rPr>
        <w:t>перинаталды орталық пен Тараз қаласындағы «Ғылыми-клиникалық кардиохирургия және трансплантология» орталықтарының</w:t>
      </w:r>
      <w:r w:rsidR="002B2E1A">
        <w:rPr>
          <w:rFonts w:ascii="Times New Roman" w:hAnsi="Times New Roman"/>
          <w:sz w:val="28"/>
          <w:szCs w:val="28"/>
          <w:lang w:val="kk-KZ"/>
        </w:rPr>
        <w:t xml:space="preserve"> статистикалық мәліметтерді өз бетінше талдау жүргізе білді</w:t>
      </w:r>
      <w:r w:rsidR="000C1242" w:rsidRPr="00DC793A">
        <w:rPr>
          <w:rFonts w:ascii="Times New Roman" w:hAnsi="Times New Roman"/>
          <w:sz w:val="28"/>
          <w:szCs w:val="28"/>
          <w:lang w:val="kk-KZ"/>
        </w:rPr>
        <w:t>.</w:t>
      </w:r>
      <w:r w:rsidR="000C1242" w:rsidRPr="00DC793A">
        <w:rPr>
          <w:rFonts w:ascii="Times New Roman" w:hAnsi="Times New Roman"/>
          <w:b/>
          <w:sz w:val="28"/>
          <w:szCs w:val="28"/>
          <w:lang w:val="kk-KZ"/>
        </w:rPr>
        <w:t xml:space="preserve"> </w:t>
      </w:r>
      <w:r w:rsidR="00F06BE1" w:rsidRPr="00DC793A">
        <w:rPr>
          <w:rFonts w:ascii="Times New Roman" w:hAnsi="Times New Roman"/>
          <w:sz w:val="28"/>
          <w:szCs w:val="28"/>
          <w:lang w:val="kk-KZ"/>
        </w:rPr>
        <w:t>Зерттеу жұмыстарының барысы</w:t>
      </w:r>
      <w:r w:rsidR="00F06BE1" w:rsidRPr="00DC793A">
        <w:rPr>
          <w:rFonts w:ascii="Times New Roman" w:hAnsi="Times New Roman"/>
          <w:b/>
          <w:sz w:val="28"/>
          <w:szCs w:val="28"/>
          <w:lang w:val="kk-KZ"/>
        </w:rPr>
        <w:t xml:space="preserve"> </w:t>
      </w:r>
      <w:r w:rsidR="00F06BE1" w:rsidRPr="00DC793A">
        <w:rPr>
          <w:rFonts w:ascii="Times New Roman" w:hAnsi="Times New Roman"/>
          <w:sz w:val="28"/>
          <w:szCs w:val="28"/>
          <w:lang w:val="kk-KZ"/>
        </w:rPr>
        <w:t>қ</w:t>
      </w:r>
      <w:r w:rsidRPr="00DC793A">
        <w:rPr>
          <w:rFonts w:ascii="Times New Roman" w:hAnsi="Times New Roman"/>
          <w:sz w:val="28"/>
          <w:szCs w:val="28"/>
          <w:lang w:val="kk-KZ"/>
        </w:rPr>
        <w:t>ойылған мақсат</w:t>
      </w:r>
      <w:r w:rsidR="00F06BE1" w:rsidRPr="00DC793A">
        <w:rPr>
          <w:rFonts w:ascii="Times New Roman" w:hAnsi="Times New Roman"/>
          <w:sz w:val="28"/>
          <w:szCs w:val="28"/>
          <w:lang w:val="kk-KZ"/>
        </w:rPr>
        <w:t>ы</w:t>
      </w:r>
      <w:r w:rsidRPr="00DC793A">
        <w:rPr>
          <w:rFonts w:ascii="Times New Roman" w:hAnsi="Times New Roman"/>
          <w:sz w:val="28"/>
          <w:szCs w:val="28"/>
          <w:lang w:val="kk-KZ"/>
        </w:rPr>
        <w:t xml:space="preserve"> </w:t>
      </w:r>
      <w:r w:rsidR="00F06BE1" w:rsidRPr="00DC793A">
        <w:rPr>
          <w:rFonts w:ascii="Times New Roman" w:hAnsi="Times New Roman"/>
          <w:sz w:val="28"/>
          <w:szCs w:val="28"/>
          <w:lang w:val="kk-KZ"/>
        </w:rPr>
        <w:t>мен міндеттерін</w:t>
      </w:r>
      <w:r w:rsidRPr="00DC793A">
        <w:rPr>
          <w:rFonts w:ascii="Times New Roman" w:hAnsi="Times New Roman"/>
          <w:sz w:val="28"/>
          <w:szCs w:val="28"/>
          <w:lang w:val="kk-KZ"/>
        </w:rPr>
        <w:t xml:space="preserve"> тәжірибелік шешу, алынған мәліметтерді өз бетінше өңдеп, ғылыми мақалаларды баспаға шығару және диссертация түрінде қорытудан тұрады.</w:t>
      </w:r>
    </w:p>
    <w:p w:rsidR="00A572C8" w:rsidRPr="00DC793A" w:rsidRDefault="001F0D7C"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Диссертацияның құрылымы мен көлемі: </w:t>
      </w:r>
      <w:r w:rsidRPr="00DC793A">
        <w:rPr>
          <w:rFonts w:ascii="Times New Roman" w:hAnsi="Times New Roman"/>
          <w:sz w:val="28"/>
          <w:szCs w:val="28"/>
          <w:lang w:val="kk-KZ"/>
        </w:rPr>
        <w:t xml:space="preserve">диссертация кіріспе, әдеби шолу, тәжірибелік нәтижелерді талқылаудан, қорытынды, пайдаланылған әдебиеттер тізімі мен қосымшалардан тұрады. Диссертация материалы </w:t>
      </w:r>
      <w:r w:rsidRPr="00DC793A">
        <w:rPr>
          <w:rFonts w:ascii="Times New Roman" w:hAnsi="Times New Roman"/>
          <w:sz w:val="28"/>
          <w:szCs w:val="28"/>
          <w:lang w:val="kk-KZ"/>
        </w:rPr>
        <w:lastRenderedPageBreak/>
        <w:t xml:space="preserve">компьютерлік терімнің </w:t>
      </w:r>
      <w:r w:rsidR="00692DDB" w:rsidRPr="00DC793A">
        <w:rPr>
          <w:rFonts w:ascii="Times New Roman" w:hAnsi="Times New Roman"/>
          <w:sz w:val="28"/>
          <w:szCs w:val="28"/>
          <w:lang w:val="kk-KZ"/>
        </w:rPr>
        <w:t>1</w:t>
      </w:r>
      <w:r w:rsidR="00D51624" w:rsidRPr="00DC793A">
        <w:rPr>
          <w:rFonts w:ascii="Times New Roman" w:hAnsi="Times New Roman"/>
          <w:sz w:val="28"/>
          <w:szCs w:val="28"/>
          <w:lang w:val="kk-KZ"/>
        </w:rPr>
        <w:t>37</w:t>
      </w:r>
      <w:r w:rsidRPr="00DC793A">
        <w:rPr>
          <w:rFonts w:ascii="Times New Roman" w:hAnsi="Times New Roman"/>
          <w:sz w:val="28"/>
          <w:szCs w:val="28"/>
          <w:lang w:val="kk-KZ"/>
        </w:rPr>
        <w:t xml:space="preserve"> бетінен құралған, </w:t>
      </w:r>
      <w:r w:rsidR="00006D0E" w:rsidRPr="00DC793A">
        <w:rPr>
          <w:rFonts w:ascii="Times New Roman" w:hAnsi="Times New Roman"/>
          <w:sz w:val="28"/>
          <w:szCs w:val="28"/>
          <w:lang w:val="kk-KZ"/>
        </w:rPr>
        <w:t>3</w:t>
      </w:r>
      <w:r w:rsidRPr="00DC793A">
        <w:rPr>
          <w:rFonts w:ascii="Times New Roman" w:hAnsi="Times New Roman"/>
          <w:sz w:val="28"/>
          <w:szCs w:val="28"/>
          <w:lang w:val="kk-KZ"/>
        </w:rPr>
        <w:t xml:space="preserve">5 кесте, </w:t>
      </w:r>
      <w:r w:rsidR="00006D0E" w:rsidRPr="00DC793A">
        <w:rPr>
          <w:rFonts w:ascii="Times New Roman" w:hAnsi="Times New Roman"/>
          <w:sz w:val="28"/>
          <w:szCs w:val="28"/>
          <w:lang w:val="kk-KZ"/>
        </w:rPr>
        <w:t>18</w:t>
      </w:r>
      <w:r w:rsidRPr="00DC793A">
        <w:rPr>
          <w:rFonts w:ascii="Times New Roman" w:hAnsi="Times New Roman"/>
          <w:sz w:val="28"/>
          <w:szCs w:val="28"/>
          <w:lang w:val="kk-KZ"/>
        </w:rPr>
        <w:t xml:space="preserve"> суретті қамтиды,</w:t>
      </w:r>
      <w:r w:rsidR="000005AE" w:rsidRPr="00DC793A">
        <w:rPr>
          <w:rFonts w:ascii="Times New Roman" w:hAnsi="Times New Roman"/>
          <w:sz w:val="28"/>
          <w:szCs w:val="28"/>
          <w:lang w:val="kk-KZ"/>
        </w:rPr>
        <w:t xml:space="preserve"> </w:t>
      </w:r>
      <w:r w:rsidRPr="00DC793A">
        <w:rPr>
          <w:rFonts w:ascii="Times New Roman" w:hAnsi="Times New Roman"/>
          <w:sz w:val="28"/>
          <w:szCs w:val="28"/>
          <w:lang w:val="kk-KZ"/>
        </w:rPr>
        <w:t>қолданылған әдебиеттер тізімі 183</w:t>
      </w:r>
      <w:r w:rsidR="001C297E" w:rsidRPr="00DC793A">
        <w:rPr>
          <w:rFonts w:ascii="Times New Roman" w:hAnsi="Times New Roman"/>
          <w:sz w:val="28"/>
          <w:szCs w:val="28"/>
          <w:lang w:val="kk-KZ"/>
        </w:rPr>
        <w:t xml:space="preserve"> атаудан тұрады.</w:t>
      </w: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F0D7C">
      <w:pPr>
        <w:widowControl w:val="0"/>
        <w:autoSpaceDE w:val="0"/>
        <w:autoSpaceDN w:val="0"/>
        <w:adjustRightInd w:val="0"/>
        <w:spacing w:after="0" w:line="240" w:lineRule="auto"/>
        <w:ind w:firstLine="567"/>
        <w:jc w:val="both"/>
        <w:rPr>
          <w:rFonts w:ascii="Times New Roman" w:hAnsi="Times New Roman"/>
          <w:sz w:val="28"/>
          <w:szCs w:val="28"/>
          <w:lang w:val="kk-KZ"/>
        </w:rPr>
      </w:pPr>
    </w:p>
    <w:p w:rsidR="001C297E" w:rsidRPr="00DC793A" w:rsidRDefault="001C297E" w:rsidP="001C297E">
      <w:pPr>
        <w:widowControl w:val="0"/>
        <w:autoSpaceDE w:val="0"/>
        <w:autoSpaceDN w:val="0"/>
        <w:adjustRightInd w:val="0"/>
        <w:spacing w:after="0" w:line="240" w:lineRule="auto"/>
        <w:jc w:val="both"/>
        <w:rPr>
          <w:rFonts w:ascii="Times New Roman" w:hAnsi="Times New Roman"/>
          <w:sz w:val="28"/>
          <w:szCs w:val="28"/>
          <w:lang w:val="kk-KZ"/>
        </w:rPr>
        <w:sectPr w:rsidR="001C297E" w:rsidRPr="00DC793A" w:rsidSect="0057055B">
          <w:footerReference w:type="default" r:id="rId11"/>
          <w:pgSz w:w="11906" w:h="16838"/>
          <w:pgMar w:top="1134" w:right="567" w:bottom="1134" w:left="1701" w:header="709" w:footer="709" w:gutter="0"/>
          <w:pgNumType w:start="1"/>
          <w:cols w:space="708"/>
          <w:titlePg/>
          <w:docGrid w:linePitch="360"/>
        </w:sectPr>
      </w:pPr>
    </w:p>
    <w:p w:rsidR="00760671" w:rsidRPr="00DC793A" w:rsidRDefault="00760671" w:rsidP="00273298">
      <w:pPr>
        <w:widowControl w:val="0"/>
        <w:autoSpaceDE w:val="0"/>
        <w:autoSpaceDN w:val="0"/>
        <w:adjustRightInd w:val="0"/>
        <w:spacing w:after="0" w:line="240" w:lineRule="auto"/>
        <w:rPr>
          <w:rFonts w:ascii="Times New Roman" w:hAnsi="Times New Roman"/>
          <w:b/>
          <w:sz w:val="28"/>
          <w:szCs w:val="28"/>
          <w:lang w:val="kk-KZ"/>
        </w:rPr>
      </w:pPr>
    </w:p>
    <w:p w:rsidR="00760671" w:rsidRPr="00DC793A" w:rsidRDefault="00760671" w:rsidP="001F0D7C">
      <w:pPr>
        <w:spacing w:after="0" w:line="240" w:lineRule="auto"/>
        <w:jc w:val="center"/>
        <w:rPr>
          <w:rFonts w:ascii="Times New Roman" w:hAnsi="Times New Roman"/>
          <w:b/>
          <w:sz w:val="32"/>
          <w:szCs w:val="32"/>
          <w:lang w:val="kk-KZ"/>
        </w:rPr>
      </w:pPr>
      <w:r w:rsidRPr="00DC793A">
        <w:rPr>
          <w:rFonts w:ascii="Times New Roman" w:hAnsi="Times New Roman"/>
          <w:b/>
          <w:sz w:val="32"/>
          <w:szCs w:val="32"/>
          <w:lang w:val="kk-KZ"/>
        </w:rPr>
        <w:t>1</w:t>
      </w:r>
      <w:r w:rsidR="008631A9" w:rsidRPr="00DC793A">
        <w:rPr>
          <w:rFonts w:ascii="Times New Roman" w:hAnsi="Times New Roman"/>
          <w:b/>
          <w:sz w:val="32"/>
          <w:szCs w:val="32"/>
          <w:lang w:val="kk-KZ"/>
        </w:rPr>
        <w:t xml:space="preserve"> </w:t>
      </w:r>
      <w:r w:rsidRPr="00DC793A">
        <w:rPr>
          <w:rFonts w:ascii="Times New Roman" w:hAnsi="Times New Roman"/>
          <w:b/>
          <w:sz w:val="32"/>
          <w:szCs w:val="32"/>
          <w:lang w:val="kk-KZ"/>
        </w:rPr>
        <w:t>ӘДЕБИ ШОЛУ</w:t>
      </w:r>
    </w:p>
    <w:p w:rsidR="00760671" w:rsidRPr="00DC793A" w:rsidRDefault="00760671" w:rsidP="002D1141">
      <w:pPr>
        <w:spacing w:after="0" w:line="240" w:lineRule="auto"/>
        <w:ind w:firstLine="567"/>
        <w:jc w:val="both"/>
        <w:rPr>
          <w:rFonts w:ascii="Times New Roman" w:hAnsi="Times New Roman"/>
          <w:b/>
          <w:sz w:val="32"/>
          <w:szCs w:val="32"/>
          <w:lang w:val="kk-KZ"/>
        </w:rPr>
      </w:pPr>
    </w:p>
    <w:p w:rsidR="00760671" w:rsidRPr="00DC793A" w:rsidRDefault="00760671" w:rsidP="002D1141">
      <w:pPr>
        <w:pStyle w:val="a3"/>
        <w:spacing w:after="0" w:line="240" w:lineRule="auto"/>
        <w:ind w:left="0" w:firstLine="567"/>
        <w:jc w:val="both"/>
        <w:rPr>
          <w:rFonts w:ascii="Times New Roman" w:hAnsi="Times New Roman"/>
          <w:b/>
          <w:bCs/>
          <w:sz w:val="28"/>
          <w:szCs w:val="28"/>
          <w:lang w:val="kk-KZ"/>
        </w:rPr>
      </w:pPr>
      <w:r w:rsidRPr="00DC793A">
        <w:rPr>
          <w:rFonts w:ascii="Times New Roman" w:hAnsi="Times New Roman"/>
          <w:b/>
          <w:sz w:val="28"/>
          <w:szCs w:val="28"/>
          <w:lang w:val="kk-KZ"/>
        </w:rPr>
        <w:t xml:space="preserve">1.1 </w:t>
      </w:r>
      <w:r w:rsidR="004A475A" w:rsidRPr="00DC793A">
        <w:rPr>
          <w:rFonts w:ascii="Times New Roman" w:hAnsi="Times New Roman"/>
          <w:b/>
          <w:sz w:val="28"/>
          <w:szCs w:val="28"/>
          <w:lang w:val="kk-KZ"/>
        </w:rPr>
        <w:t>Дүниежүзінің әртүрлі елдері, соның ішінде Ресей Федерациясында, Қазақстанда нәрестелер арасында ЖТБДА-ның таралуы. Балалардағы хирургиялық  патологиялар құрылымындағы алатын орны</w:t>
      </w:r>
    </w:p>
    <w:p w:rsidR="0058656F" w:rsidRPr="00DC793A" w:rsidRDefault="00760671" w:rsidP="002D1141">
      <w:pPr>
        <w:pStyle w:val="p0"/>
        <w:ind w:firstLine="567"/>
        <w:jc w:val="both"/>
        <w:rPr>
          <w:lang w:val="kk-KZ"/>
        </w:rPr>
      </w:pPr>
      <w:r w:rsidRPr="00DC793A">
        <w:rPr>
          <w:lang w:val="kk-KZ"/>
        </w:rPr>
        <w:t xml:space="preserve">Жүректің туа біткен даму ақаулары (ЖТБДА) – нәрестелер </w:t>
      </w:r>
      <w:r w:rsidR="00F06BE1" w:rsidRPr="00DC793A">
        <w:rPr>
          <w:lang w:val="kk-KZ"/>
        </w:rPr>
        <w:t>арасында жүрек-қантамыр жүйесінің эмбриондық  кезеңінде көптеген</w:t>
      </w:r>
      <w:r w:rsidRPr="00DC793A">
        <w:rPr>
          <w:lang w:val="kk-KZ"/>
        </w:rPr>
        <w:t xml:space="preserve"> </w:t>
      </w:r>
      <w:r w:rsidR="002B2E1A">
        <w:rPr>
          <w:lang w:val="kk-KZ"/>
        </w:rPr>
        <w:t xml:space="preserve">себептік арнайы </w:t>
      </w:r>
      <w:r w:rsidRPr="00DC793A">
        <w:rPr>
          <w:lang w:val="kk-KZ"/>
        </w:rPr>
        <w:t>қауіп-қатер факторлардың әсер етуінен,</w:t>
      </w:r>
      <w:r w:rsidR="00F06BE1" w:rsidRPr="00DC793A">
        <w:rPr>
          <w:lang w:val="kk-KZ"/>
        </w:rPr>
        <w:t xml:space="preserve"> </w:t>
      </w:r>
      <w:r w:rsidR="002B2E1A">
        <w:rPr>
          <w:lang w:val="kk-KZ"/>
        </w:rPr>
        <w:t>жүректің қалыпты анатомиялық құрылымы және физиологиялық фу</w:t>
      </w:r>
      <w:r w:rsidR="006A06AE" w:rsidRPr="00DC793A">
        <w:rPr>
          <w:lang w:val="kk-KZ"/>
        </w:rPr>
        <w:t>н</w:t>
      </w:r>
      <w:r w:rsidR="002B2E1A">
        <w:rPr>
          <w:lang w:val="kk-KZ"/>
        </w:rPr>
        <w:t>к</w:t>
      </w:r>
      <w:r w:rsidR="006A06AE" w:rsidRPr="00DC793A">
        <w:rPr>
          <w:lang w:val="kk-KZ"/>
        </w:rPr>
        <w:t>цияларының бұзылыстарымен байқалатын</w:t>
      </w:r>
      <w:r w:rsidRPr="00DC793A">
        <w:rPr>
          <w:lang w:val="kk-KZ"/>
        </w:rPr>
        <w:t xml:space="preserve"> </w:t>
      </w:r>
      <w:r w:rsidR="002B2E1A">
        <w:rPr>
          <w:lang w:val="kk-KZ"/>
        </w:rPr>
        <w:t xml:space="preserve">өте </w:t>
      </w:r>
      <w:r w:rsidR="006A06AE" w:rsidRPr="00DC793A">
        <w:rPr>
          <w:lang w:val="kk-KZ"/>
        </w:rPr>
        <w:t>жиі кездесетін сырқаттар</w:t>
      </w:r>
      <w:r w:rsidRPr="00DC793A">
        <w:rPr>
          <w:lang w:val="kk-KZ"/>
        </w:rPr>
        <w:t xml:space="preserve"> тобы.</w:t>
      </w:r>
      <w:r w:rsidR="006A06AE" w:rsidRPr="00DC793A">
        <w:rPr>
          <w:lang w:val="kk-KZ"/>
        </w:rPr>
        <w:t xml:space="preserve"> </w:t>
      </w:r>
      <w:r w:rsidRPr="00DC793A">
        <w:rPr>
          <w:lang w:val="kk-KZ"/>
        </w:rPr>
        <w:t xml:space="preserve">ЖТБДА </w:t>
      </w:r>
      <w:r w:rsidR="006A06AE" w:rsidRPr="00DC793A">
        <w:rPr>
          <w:lang w:val="kk-KZ"/>
        </w:rPr>
        <w:t>таралуы жағынан тірек-қозғалыс жүйесі және</w:t>
      </w:r>
      <w:r w:rsidRPr="00DC793A">
        <w:rPr>
          <w:lang w:val="kk-KZ"/>
        </w:rPr>
        <w:t xml:space="preserve"> жүйке жүйесінің даму ақауларынан кейін</w:t>
      </w:r>
      <w:r w:rsidR="006A06AE" w:rsidRPr="00DC793A">
        <w:rPr>
          <w:lang w:val="kk-KZ"/>
        </w:rPr>
        <w:t>гі</w:t>
      </w:r>
      <w:r w:rsidRPr="00DC793A">
        <w:rPr>
          <w:lang w:val="kk-KZ"/>
        </w:rPr>
        <w:t xml:space="preserve"> үшінші орынды иемденед</w:t>
      </w:r>
      <w:r w:rsidR="006A06AE" w:rsidRPr="00DC793A">
        <w:rPr>
          <w:lang w:val="kk-KZ"/>
        </w:rPr>
        <w:t xml:space="preserve">і. Жүйелер бойынша </w:t>
      </w:r>
      <w:r w:rsidR="0058656F" w:rsidRPr="00DC793A">
        <w:rPr>
          <w:lang w:val="kk-KZ"/>
        </w:rPr>
        <w:t xml:space="preserve">барлық </w:t>
      </w:r>
      <w:r w:rsidR="006A06AE" w:rsidRPr="00DC793A">
        <w:rPr>
          <w:lang w:val="kk-KZ"/>
        </w:rPr>
        <w:t>ақаулард</w:t>
      </w:r>
      <w:r w:rsidR="0058656F" w:rsidRPr="00DC793A">
        <w:rPr>
          <w:lang w:val="kk-KZ"/>
        </w:rPr>
        <w:t xml:space="preserve">ың </w:t>
      </w:r>
      <w:r w:rsidR="001A0467" w:rsidRPr="00DC793A">
        <w:rPr>
          <w:lang w:val="kk-KZ"/>
        </w:rPr>
        <w:t>10 % құрайды [11</w:t>
      </w:r>
      <w:r w:rsidR="00752918" w:rsidRPr="00DC793A">
        <w:rPr>
          <w:lang w:val="kk-KZ"/>
        </w:rPr>
        <w:t>,</w:t>
      </w:r>
      <w:r w:rsidR="001A0467" w:rsidRPr="00DC793A">
        <w:rPr>
          <w:lang w:val="kk-KZ"/>
        </w:rPr>
        <w:t>р.13,19-</w:t>
      </w:r>
      <w:r w:rsidRPr="00DC793A">
        <w:rPr>
          <w:lang w:val="kk-KZ"/>
        </w:rPr>
        <w:t xml:space="preserve">22]. </w:t>
      </w:r>
    </w:p>
    <w:p w:rsidR="00760671" w:rsidRPr="00DC793A" w:rsidRDefault="0058656F" w:rsidP="002D1141">
      <w:pPr>
        <w:pStyle w:val="p0"/>
        <w:ind w:firstLine="567"/>
        <w:jc w:val="both"/>
        <w:rPr>
          <w:lang w:val="kk-KZ"/>
        </w:rPr>
      </w:pPr>
      <w:r w:rsidRPr="00DC793A">
        <w:rPr>
          <w:lang w:val="kk-KZ"/>
        </w:rPr>
        <w:t>ДДСҰ</w:t>
      </w:r>
      <w:r w:rsidR="00C20D41" w:rsidRPr="00DC793A">
        <w:rPr>
          <w:lang w:val="kk-KZ"/>
        </w:rPr>
        <w:t>(2019жыл)</w:t>
      </w:r>
      <w:r w:rsidR="006A06AE" w:rsidRPr="00DC793A">
        <w:rPr>
          <w:lang w:val="kk-KZ"/>
        </w:rPr>
        <w:t xml:space="preserve"> хабарлауы</w:t>
      </w:r>
      <w:r w:rsidRPr="00DC793A">
        <w:rPr>
          <w:lang w:val="kk-KZ"/>
        </w:rPr>
        <w:t xml:space="preserve"> бойынша, ЖТБДА</w:t>
      </w:r>
      <w:r w:rsidR="006A06AE" w:rsidRPr="00DC793A">
        <w:rPr>
          <w:lang w:val="kk-KZ"/>
        </w:rPr>
        <w:t xml:space="preserve"> таралу деңгейі мемлекеттің</w:t>
      </w:r>
      <w:r w:rsidR="00760671" w:rsidRPr="00DC793A">
        <w:rPr>
          <w:lang w:val="kk-KZ"/>
        </w:rPr>
        <w:t xml:space="preserve"> әлеуметтік-экономикалық жағдайы мен медицинаның даму </w:t>
      </w:r>
      <w:r w:rsidR="006A06AE" w:rsidRPr="00DC793A">
        <w:rPr>
          <w:lang w:val="kk-KZ"/>
        </w:rPr>
        <w:t xml:space="preserve">көрсеткішіне </w:t>
      </w:r>
      <w:r w:rsidR="00760671" w:rsidRPr="00DC793A">
        <w:rPr>
          <w:lang w:val="kk-KZ"/>
        </w:rPr>
        <w:t xml:space="preserve">қарамастан нәрестелердің </w:t>
      </w:r>
      <w:r w:rsidR="006A06AE" w:rsidRPr="00DC793A">
        <w:rPr>
          <w:lang w:val="kk-KZ"/>
        </w:rPr>
        <w:t xml:space="preserve">шамамен </w:t>
      </w:r>
      <w:r w:rsidR="00760671" w:rsidRPr="00DC793A">
        <w:rPr>
          <w:lang w:val="kk-KZ"/>
        </w:rPr>
        <w:t>1%-да кездеседі [5</w:t>
      </w:r>
      <w:r w:rsidR="00752918" w:rsidRPr="00DC793A">
        <w:rPr>
          <w:lang w:val="kk-KZ"/>
        </w:rPr>
        <w:t xml:space="preserve">,с.8; </w:t>
      </w:r>
      <w:r w:rsidR="00760671" w:rsidRPr="00DC793A">
        <w:rPr>
          <w:lang w:val="kk-KZ"/>
        </w:rPr>
        <w:t>23].</w:t>
      </w:r>
    </w:p>
    <w:p w:rsidR="00760671" w:rsidRPr="00DC793A" w:rsidRDefault="006A06AE"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Дүние жүзі </w:t>
      </w:r>
      <w:r w:rsidR="005142C2" w:rsidRPr="00DC793A">
        <w:rPr>
          <w:rFonts w:ascii="Times New Roman" w:hAnsi="Times New Roman"/>
          <w:sz w:val="28"/>
          <w:szCs w:val="28"/>
          <w:lang w:val="kk-KZ"/>
        </w:rPr>
        <w:t xml:space="preserve"> зерттеуші ғалымдардың пайымдауынша </w:t>
      </w:r>
      <w:r w:rsidR="00760671" w:rsidRPr="00DC793A">
        <w:rPr>
          <w:rFonts w:ascii="Times New Roman" w:hAnsi="Times New Roman"/>
          <w:sz w:val="28"/>
          <w:szCs w:val="28"/>
          <w:lang w:val="kk-KZ"/>
        </w:rPr>
        <w:t xml:space="preserve"> ЖТБДА кездесу жиілігіне ғана емес, сонымен қатар, </w:t>
      </w:r>
      <w:r w:rsidRPr="00DC793A">
        <w:rPr>
          <w:rFonts w:ascii="Times New Roman" w:hAnsi="Times New Roman"/>
          <w:sz w:val="28"/>
          <w:szCs w:val="28"/>
          <w:lang w:val="kk-KZ"/>
        </w:rPr>
        <w:t xml:space="preserve">неонатальды </w:t>
      </w:r>
      <w:r w:rsidR="00760671" w:rsidRPr="00DC793A">
        <w:rPr>
          <w:rFonts w:ascii="Times New Roman" w:hAnsi="Times New Roman"/>
          <w:sz w:val="28"/>
          <w:szCs w:val="28"/>
          <w:lang w:val="kk-KZ"/>
        </w:rPr>
        <w:t>өлімінің негізгі себебі</w:t>
      </w:r>
      <w:r w:rsidRPr="00DC793A">
        <w:rPr>
          <w:rFonts w:ascii="Times New Roman" w:hAnsi="Times New Roman"/>
          <w:sz w:val="28"/>
          <w:szCs w:val="28"/>
          <w:lang w:val="kk-KZ"/>
        </w:rPr>
        <w:t xml:space="preserve"> екендігіне аса назар аударған</w:t>
      </w:r>
      <w:r w:rsidR="0058656F" w:rsidRPr="00DC793A">
        <w:rPr>
          <w:rFonts w:ascii="Times New Roman" w:hAnsi="Times New Roman"/>
          <w:sz w:val="28"/>
          <w:szCs w:val="28"/>
          <w:lang w:val="kk-KZ"/>
        </w:rPr>
        <w:t xml:space="preserve">. ЖТБДА-мен </w:t>
      </w:r>
      <w:r w:rsidR="00760671" w:rsidRPr="00DC793A">
        <w:rPr>
          <w:rFonts w:ascii="Times New Roman" w:hAnsi="Times New Roman"/>
          <w:sz w:val="28"/>
          <w:szCs w:val="28"/>
          <w:lang w:val="kk-KZ"/>
        </w:rPr>
        <w:t>туылған балалардың, өмірінің алғашқы аптасында</w:t>
      </w:r>
      <w:r w:rsidR="005142C2" w:rsidRPr="00DC793A">
        <w:rPr>
          <w:rFonts w:ascii="Times New Roman" w:hAnsi="Times New Roman"/>
          <w:sz w:val="28"/>
          <w:szCs w:val="28"/>
          <w:lang w:val="kk-KZ"/>
        </w:rPr>
        <w:t xml:space="preserve"> </w:t>
      </w:r>
      <w:r w:rsidRPr="00DC793A">
        <w:rPr>
          <w:rFonts w:ascii="Times New Roman" w:hAnsi="Times New Roman"/>
          <w:sz w:val="28"/>
          <w:szCs w:val="28"/>
          <w:lang w:val="kk-KZ"/>
        </w:rPr>
        <w:t xml:space="preserve">14–29%, ал </w:t>
      </w:r>
      <w:r w:rsidR="00760671" w:rsidRPr="00DC793A">
        <w:rPr>
          <w:rFonts w:ascii="Times New Roman" w:hAnsi="Times New Roman"/>
          <w:sz w:val="28"/>
          <w:szCs w:val="28"/>
          <w:lang w:val="kk-KZ"/>
        </w:rPr>
        <w:t xml:space="preserve">алғашқы айында </w:t>
      </w:r>
      <w:r w:rsidRPr="00DC793A">
        <w:rPr>
          <w:rFonts w:ascii="Times New Roman" w:hAnsi="Times New Roman"/>
          <w:sz w:val="28"/>
          <w:szCs w:val="28"/>
          <w:lang w:val="kk-KZ"/>
        </w:rPr>
        <w:t xml:space="preserve">19–42% </w:t>
      </w:r>
      <w:r w:rsidR="005142C2" w:rsidRPr="00DC793A">
        <w:rPr>
          <w:rFonts w:ascii="Times New Roman" w:hAnsi="Times New Roman"/>
          <w:sz w:val="28"/>
          <w:szCs w:val="28"/>
          <w:lang w:val="kk-KZ"/>
        </w:rPr>
        <w:t xml:space="preserve">өліммен аяқталатыны </w:t>
      </w:r>
      <w:r w:rsidRPr="00DC793A">
        <w:rPr>
          <w:rFonts w:ascii="Times New Roman" w:hAnsi="Times New Roman"/>
          <w:sz w:val="28"/>
          <w:szCs w:val="28"/>
          <w:lang w:val="kk-KZ"/>
        </w:rPr>
        <w:t>дәлелденген</w:t>
      </w:r>
      <w:r w:rsidR="00752918" w:rsidRPr="00DC793A">
        <w:rPr>
          <w:rFonts w:ascii="Times New Roman" w:hAnsi="Times New Roman"/>
          <w:sz w:val="28"/>
          <w:szCs w:val="28"/>
          <w:lang w:val="kk-KZ"/>
        </w:rPr>
        <w:t xml:space="preserve"> [24,25; </w:t>
      </w:r>
      <w:r w:rsidR="00760671" w:rsidRPr="00DC793A">
        <w:rPr>
          <w:rFonts w:ascii="Times New Roman" w:hAnsi="Times New Roman"/>
          <w:sz w:val="28"/>
          <w:szCs w:val="28"/>
          <w:lang w:val="kk-KZ"/>
        </w:rPr>
        <w:t>22</w:t>
      </w:r>
      <w:r w:rsidR="00752918" w:rsidRPr="00DC793A">
        <w:rPr>
          <w:rFonts w:ascii="Times New Roman" w:hAnsi="Times New Roman"/>
          <w:sz w:val="28"/>
          <w:szCs w:val="28"/>
          <w:lang w:val="kk-KZ"/>
        </w:rPr>
        <w:t>,с.28</w:t>
      </w:r>
      <w:r w:rsidR="00760671"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ЖТБДА-ның нақты</w:t>
      </w:r>
      <w:r w:rsidR="006A06AE" w:rsidRPr="00DC793A">
        <w:rPr>
          <w:rFonts w:ascii="Times New Roman" w:hAnsi="Times New Roman"/>
          <w:sz w:val="28"/>
          <w:szCs w:val="28"/>
          <w:lang w:val="kk-KZ"/>
        </w:rPr>
        <w:t xml:space="preserve"> таралу көрсеткішін дәл</w:t>
      </w:r>
      <w:r w:rsidRPr="00DC793A">
        <w:rPr>
          <w:rFonts w:ascii="Times New Roman" w:hAnsi="Times New Roman"/>
          <w:sz w:val="28"/>
          <w:szCs w:val="28"/>
          <w:lang w:val="kk-KZ"/>
        </w:rPr>
        <w:t xml:space="preserve"> көрсету көп</w:t>
      </w:r>
      <w:r w:rsidR="006A06AE" w:rsidRPr="00DC793A">
        <w:rPr>
          <w:rFonts w:ascii="Times New Roman" w:hAnsi="Times New Roman"/>
          <w:sz w:val="28"/>
          <w:szCs w:val="28"/>
          <w:lang w:val="kk-KZ"/>
        </w:rPr>
        <w:t>теген</w:t>
      </w:r>
      <w:r w:rsidRPr="00DC793A">
        <w:rPr>
          <w:rFonts w:ascii="Times New Roman" w:hAnsi="Times New Roman"/>
          <w:sz w:val="28"/>
          <w:szCs w:val="28"/>
          <w:lang w:val="kk-KZ"/>
        </w:rPr>
        <w:t xml:space="preserve"> қиындық</w:t>
      </w:r>
      <w:r w:rsidR="006A06AE" w:rsidRPr="00DC793A">
        <w:rPr>
          <w:rFonts w:ascii="Times New Roman" w:hAnsi="Times New Roman"/>
          <w:sz w:val="28"/>
          <w:szCs w:val="28"/>
          <w:lang w:val="kk-KZ"/>
        </w:rPr>
        <w:t>тар</w:t>
      </w:r>
      <w:r w:rsidRPr="00DC793A">
        <w:rPr>
          <w:rFonts w:ascii="Times New Roman" w:hAnsi="Times New Roman"/>
          <w:sz w:val="28"/>
          <w:szCs w:val="28"/>
          <w:lang w:val="kk-KZ"/>
        </w:rPr>
        <w:t xml:space="preserve"> </w:t>
      </w:r>
      <w:r w:rsidR="006A06AE" w:rsidRPr="00DC793A">
        <w:rPr>
          <w:rFonts w:ascii="Times New Roman" w:hAnsi="Times New Roman"/>
          <w:sz w:val="28"/>
          <w:szCs w:val="28"/>
          <w:lang w:val="kk-KZ"/>
        </w:rPr>
        <w:t xml:space="preserve">туғызады. ЖТБДА таралу көрсеткішінің </w:t>
      </w:r>
      <w:r w:rsidRPr="00DC793A">
        <w:rPr>
          <w:rFonts w:ascii="Times New Roman" w:hAnsi="Times New Roman"/>
          <w:sz w:val="28"/>
          <w:szCs w:val="28"/>
          <w:lang w:val="kk-KZ"/>
        </w:rPr>
        <w:t>статистикалық мәліметтерін к</w:t>
      </w:r>
      <w:r w:rsidR="006A06AE" w:rsidRPr="00DC793A">
        <w:rPr>
          <w:rFonts w:ascii="Times New Roman" w:hAnsi="Times New Roman"/>
          <w:sz w:val="28"/>
          <w:szCs w:val="28"/>
          <w:lang w:val="kk-KZ"/>
        </w:rPr>
        <w:t>өптеген авторлар әртүрлі сандар</w:t>
      </w:r>
      <w:r w:rsidRPr="00DC793A">
        <w:rPr>
          <w:rFonts w:ascii="Times New Roman" w:hAnsi="Times New Roman"/>
          <w:sz w:val="28"/>
          <w:szCs w:val="28"/>
          <w:lang w:val="kk-KZ"/>
        </w:rPr>
        <w:t xml:space="preserve">мен көретеді: 1000 </w:t>
      </w:r>
      <w:r w:rsidR="006A06AE" w:rsidRPr="00DC793A">
        <w:rPr>
          <w:rFonts w:ascii="Times New Roman" w:hAnsi="Times New Roman"/>
          <w:sz w:val="28"/>
          <w:szCs w:val="28"/>
          <w:lang w:val="kk-KZ"/>
        </w:rPr>
        <w:t>тірі туған нәрестеге шаққанда 5-</w:t>
      </w:r>
      <w:r w:rsidRPr="00DC793A">
        <w:rPr>
          <w:rFonts w:ascii="Times New Roman" w:hAnsi="Times New Roman"/>
          <w:sz w:val="28"/>
          <w:szCs w:val="28"/>
          <w:lang w:val="kk-KZ"/>
        </w:rPr>
        <w:t xml:space="preserve"> 17</w:t>
      </w:r>
      <w:r w:rsidR="0058656F" w:rsidRPr="00DC793A">
        <w:rPr>
          <w:rFonts w:ascii="Times New Roman" w:hAnsi="Times New Roman"/>
          <w:sz w:val="28"/>
          <w:szCs w:val="28"/>
          <w:lang w:val="kk-KZ"/>
        </w:rPr>
        <w:t xml:space="preserve"> дейін</w:t>
      </w:r>
      <w:r w:rsidR="00DB4C1B" w:rsidRPr="00DC793A">
        <w:rPr>
          <w:rFonts w:ascii="Times New Roman" w:hAnsi="Times New Roman"/>
          <w:sz w:val="28"/>
          <w:szCs w:val="28"/>
          <w:lang w:val="kk-KZ"/>
        </w:rPr>
        <w:t xml:space="preserve"> кездеседі</w:t>
      </w:r>
      <w:r w:rsidR="0058656F" w:rsidRPr="00DC793A">
        <w:rPr>
          <w:rFonts w:ascii="Times New Roman" w:hAnsi="Times New Roman"/>
          <w:sz w:val="28"/>
          <w:szCs w:val="28"/>
          <w:lang w:val="kk-KZ"/>
        </w:rPr>
        <w:t xml:space="preserve"> [25</w:t>
      </w:r>
      <w:r w:rsidR="00752918" w:rsidRPr="00DC793A">
        <w:rPr>
          <w:rFonts w:ascii="Times New Roman" w:hAnsi="Times New Roman"/>
          <w:sz w:val="28"/>
          <w:szCs w:val="28"/>
          <w:lang w:val="kk-KZ"/>
        </w:rPr>
        <w:t>,с.18; 26</w:t>
      </w:r>
      <w:r w:rsidR="0058656F" w:rsidRPr="00DC793A">
        <w:rPr>
          <w:rFonts w:ascii="Times New Roman" w:hAnsi="Times New Roman"/>
          <w:sz w:val="28"/>
          <w:szCs w:val="28"/>
          <w:lang w:val="kk-KZ"/>
        </w:rPr>
        <w:t>-</w:t>
      </w:r>
      <w:r w:rsidRPr="00DC793A">
        <w:rPr>
          <w:rFonts w:ascii="Times New Roman" w:hAnsi="Times New Roman"/>
          <w:sz w:val="28"/>
          <w:szCs w:val="28"/>
          <w:lang w:val="kk-KZ"/>
        </w:rPr>
        <w:t xml:space="preserve">32]. </w:t>
      </w:r>
      <w:r w:rsidR="00DB4C1B" w:rsidRPr="00DC793A">
        <w:rPr>
          <w:rFonts w:ascii="Times New Roman" w:hAnsi="Times New Roman"/>
          <w:sz w:val="28"/>
          <w:szCs w:val="28"/>
          <w:lang w:val="kk-KZ"/>
        </w:rPr>
        <w:t>Осындай</w:t>
      </w:r>
      <w:r w:rsidRPr="00DC793A">
        <w:rPr>
          <w:rFonts w:ascii="Times New Roman" w:hAnsi="Times New Roman"/>
          <w:sz w:val="28"/>
          <w:szCs w:val="28"/>
          <w:lang w:val="kk-KZ"/>
        </w:rPr>
        <w:t xml:space="preserve"> көрсеткіштердің болуына </w:t>
      </w:r>
      <w:r w:rsidR="00DB4C1B" w:rsidRPr="00DC793A">
        <w:rPr>
          <w:rFonts w:ascii="Times New Roman" w:hAnsi="Times New Roman"/>
          <w:sz w:val="28"/>
          <w:szCs w:val="28"/>
          <w:lang w:val="kk-KZ"/>
        </w:rPr>
        <w:t>көптеген факторлар ықпал етеді. Алғашқыдан, кейбір</w:t>
      </w:r>
      <w:r w:rsidRPr="00DC793A">
        <w:rPr>
          <w:rFonts w:ascii="Times New Roman" w:hAnsi="Times New Roman"/>
          <w:sz w:val="28"/>
          <w:szCs w:val="28"/>
          <w:lang w:val="kk-KZ"/>
        </w:rPr>
        <w:t xml:space="preserve"> авторлар ЖТБДА-ның уа</w:t>
      </w:r>
      <w:r w:rsidR="00DB4C1B" w:rsidRPr="00DC793A">
        <w:rPr>
          <w:rFonts w:ascii="Times New Roman" w:hAnsi="Times New Roman"/>
          <w:sz w:val="28"/>
          <w:szCs w:val="28"/>
          <w:lang w:val="kk-KZ"/>
        </w:rPr>
        <w:t>қыт бойынша әртүрлі көрсеткіштерін</w:t>
      </w:r>
      <w:r w:rsidRPr="00DC793A">
        <w:rPr>
          <w:rFonts w:ascii="Times New Roman" w:hAnsi="Times New Roman"/>
          <w:sz w:val="28"/>
          <w:szCs w:val="28"/>
          <w:lang w:val="kk-KZ"/>
        </w:rPr>
        <w:t xml:space="preserve"> алып қарастырады: кейбір зерттеушілер нәрестелердегі даму ақаулардың кездесу көрсеткіштерін қарастырса, басқалары – бір жасқа дейінгі балалардағы,</w:t>
      </w:r>
      <w:r w:rsidR="00C20D41" w:rsidRPr="00DC793A">
        <w:rPr>
          <w:rFonts w:ascii="Times New Roman" w:hAnsi="Times New Roman"/>
          <w:sz w:val="28"/>
          <w:szCs w:val="28"/>
          <w:lang w:val="kk-KZ"/>
        </w:rPr>
        <w:t xml:space="preserve"> </w:t>
      </w:r>
      <w:r w:rsidRPr="00DC793A">
        <w:rPr>
          <w:rFonts w:ascii="Times New Roman" w:hAnsi="Times New Roman"/>
          <w:sz w:val="28"/>
          <w:szCs w:val="28"/>
          <w:lang w:val="kk-KZ"/>
        </w:rPr>
        <w:t>ал қалғандары – барлық жастағы көрсеткіштермен алып қарастырады. Екіншіден, ЖТБДА-н кездесу жиілігін  барлық туылған балалардың санына есептей отырып анықтаса, ал басқалары тек тірі туылған нәрестелердің санына есептей отырып анықтайды. Үшіншіден, зерттеушілердің бір тобы клиникалық материалдарға жүгінсе, ал қалғандары – секциялық деректерге сүйенген.</w:t>
      </w:r>
    </w:p>
    <w:p w:rsidR="00760671" w:rsidRPr="00DC793A" w:rsidRDefault="00760671" w:rsidP="002D1141">
      <w:pPr>
        <w:pStyle w:val="HTML"/>
        <w:shd w:val="clear" w:color="auto" w:fill="FFFFFF"/>
        <w:ind w:firstLine="567"/>
        <w:jc w:val="both"/>
        <w:rPr>
          <w:rFonts w:ascii="inherit" w:hAnsi="inherit"/>
          <w:lang w:val="kk-KZ"/>
        </w:rPr>
      </w:pPr>
      <w:r w:rsidRPr="00DC793A">
        <w:rPr>
          <w:rFonts w:ascii="Times New Roman" w:hAnsi="Times New Roman"/>
          <w:sz w:val="28"/>
          <w:szCs w:val="28"/>
          <w:lang w:val="kk-KZ"/>
        </w:rPr>
        <w:t>ЖТБДА т</w:t>
      </w:r>
      <w:r w:rsidR="00752918" w:rsidRPr="00DC793A">
        <w:rPr>
          <w:rFonts w:ascii="Times New Roman" w:hAnsi="Times New Roman"/>
          <w:sz w:val="28"/>
          <w:szCs w:val="28"/>
          <w:lang w:val="kk-KZ"/>
        </w:rPr>
        <w:t xml:space="preserve">аралу жиілігін анықтауда нақты </w:t>
      </w:r>
      <w:r w:rsidR="00DB4C1B" w:rsidRPr="00DC793A">
        <w:rPr>
          <w:rFonts w:ascii="Times New Roman" w:hAnsi="Times New Roman"/>
          <w:sz w:val="28"/>
          <w:szCs w:val="28"/>
          <w:lang w:val="kk-KZ"/>
        </w:rPr>
        <w:t>сандық</w:t>
      </w:r>
      <w:r w:rsidRPr="00DC793A">
        <w:rPr>
          <w:rFonts w:ascii="Times New Roman" w:hAnsi="Times New Roman"/>
          <w:sz w:val="28"/>
          <w:szCs w:val="28"/>
          <w:lang w:val="kk-KZ"/>
        </w:rPr>
        <w:t xml:space="preserve"> көрсеткіштердің болуына мед</w:t>
      </w:r>
      <w:r w:rsidR="00DB4C1B" w:rsidRPr="00DC793A">
        <w:rPr>
          <w:rFonts w:ascii="Times New Roman" w:hAnsi="Times New Roman"/>
          <w:sz w:val="28"/>
          <w:szCs w:val="28"/>
          <w:lang w:val="kk-KZ"/>
        </w:rPr>
        <w:t>ициналық факторларда әсер етеді. Мысалы,</w:t>
      </w:r>
      <w:r w:rsidRPr="00DC793A">
        <w:rPr>
          <w:rFonts w:ascii="Times New Roman" w:hAnsi="Times New Roman"/>
          <w:sz w:val="28"/>
          <w:szCs w:val="28"/>
          <w:lang w:val="kk-KZ"/>
        </w:rPr>
        <w:t xml:space="preserve"> дәрігерлердің ЖТБДА-на қырағы көзбен</w:t>
      </w:r>
      <w:r w:rsidR="00DB4C1B" w:rsidRPr="00DC793A">
        <w:rPr>
          <w:rFonts w:ascii="Times New Roman" w:hAnsi="Times New Roman"/>
          <w:sz w:val="28"/>
          <w:szCs w:val="28"/>
          <w:lang w:val="kk-KZ"/>
        </w:rPr>
        <w:t xml:space="preserve"> жауапкершілік таныта отырып</w:t>
      </w:r>
      <w:r w:rsidRPr="00DC793A">
        <w:rPr>
          <w:rFonts w:ascii="Times New Roman" w:hAnsi="Times New Roman"/>
          <w:sz w:val="28"/>
          <w:szCs w:val="28"/>
          <w:lang w:val="kk-KZ"/>
        </w:rPr>
        <w:t xml:space="preserve"> қарамауы, </w:t>
      </w:r>
      <w:r w:rsidR="00752918" w:rsidRPr="00DC793A">
        <w:rPr>
          <w:rFonts w:ascii="Times New Roman" w:hAnsi="Times New Roman" w:cs="Times New Roman"/>
          <w:sz w:val="28"/>
          <w:szCs w:val="28"/>
          <w:lang w:val="kk-KZ"/>
        </w:rPr>
        <w:t xml:space="preserve">медициналық ұйымдардың </w:t>
      </w:r>
      <w:r w:rsidRPr="00DC793A">
        <w:rPr>
          <w:rFonts w:ascii="Times New Roman" w:hAnsi="Times New Roman" w:cs="Times New Roman"/>
          <w:sz w:val="28"/>
          <w:szCs w:val="28"/>
          <w:lang w:val="kk-KZ"/>
        </w:rPr>
        <w:t>диагно</w:t>
      </w:r>
      <w:r w:rsidR="005142C2" w:rsidRPr="00DC793A">
        <w:rPr>
          <w:rFonts w:ascii="Times New Roman" w:hAnsi="Times New Roman" w:cs="Times New Roman"/>
          <w:sz w:val="28"/>
          <w:szCs w:val="28"/>
          <w:lang w:val="kk-KZ"/>
        </w:rPr>
        <w:t>стикалық аспаптармен толық және сапалы қамтамасыз етілуі</w:t>
      </w:r>
      <w:r w:rsidRPr="00DC793A">
        <w:rPr>
          <w:rFonts w:ascii="Times New Roman" w:hAnsi="Times New Roman" w:cs="Times New Roman"/>
          <w:sz w:val="28"/>
          <w:szCs w:val="28"/>
          <w:lang w:val="kk-KZ"/>
        </w:rPr>
        <w:t>, секциялық деректер</w:t>
      </w:r>
      <w:r w:rsidR="005142C2" w:rsidRPr="00DC793A">
        <w:rPr>
          <w:rFonts w:ascii="Times New Roman" w:hAnsi="Times New Roman" w:cs="Times New Roman"/>
          <w:sz w:val="28"/>
          <w:szCs w:val="28"/>
          <w:lang w:val="kk-KZ"/>
        </w:rPr>
        <w:t xml:space="preserve"> қорының болмауы</w:t>
      </w:r>
      <w:r w:rsidRPr="00DC793A">
        <w:rPr>
          <w:rFonts w:ascii="Times New Roman" w:hAnsi="Times New Roman" w:cs="Times New Roman"/>
          <w:sz w:val="28"/>
          <w:szCs w:val="28"/>
          <w:lang w:val="kk-KZ"/>
        </w:rPr>
        <w:t xml:space="preserve"> және т.б.</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Та</w:t>
      </w:r>
      <w:r w:rsidR="0058656F" w:rsidRPr="00DC793A">
        <w:rPr>
          <w:rFonts w:ascii="Times New Roman" w:hAnsi="Times New Roman" w:cs="Times New Roman"/>
          <w:sz w:val="28"/>
          <w:szCs w:val="28"/>
          <w:lang w:val="kk-KZ"/>
        </w:rPr>
        <w:t xml:space="preserve">лдау жүргізу барысында </w:t>
      </w:r>
      <w:r w:rsidR="005142C2" w:rsidRPr="00DC793A">
        <w:rPr>
          <w:rFonts w:ascii="Times New Roman" w:hAnsi="Times New Roman" w:cs="Times New Roman"/>
          <w:sz w:val="28"/>
          <w:szCs w:val="28"/>
          <w:lang w:val="kk-KZ"/>
        </w:rPr>
        <w:t xml:space="preserve">дүние жүзінің </w:t>
      </w:r>
      <w:r w:rsidRPr="00DC793A">
        <w:rPr>
          <w:rFonts w:ascii="Times New Roman" w:hAnsi="Times New Roman" w:cs="Times New Roman"/>
          <w:sz w:val="28"/>
          <w:szCs w:val="28"/>
          <w:lang w:val="kk-KZ"/>
        </w:rPr>
        <w:t>дамушы елдерінде ЖТБДА  таралуы жиілігі соңғы он ж</w:t>
      </w:r>
      <w:r w:rsidR="00752918" w:rsidRPr="00DC793A">
        <w:rPr>
          <w:rFonts w:ascii="Times New Roman" w:hAnsi="Times New Roman" w:cs="Times New Roman"/>
          <w:sz w:val="28"/>
          <w:szCs w:val="28"/>
          <w:lang w:val="kk-KZ"/>
        </w:rPr>
        <w:t xml:space="preserve">ылдықта тұрақты артуда, бәлкім </w:t>
      </w:r>
      <w:r w:rsidRPr="00DC793A">
        <w:rPr>
          <w:rFonts w:ascii="Times New Roman" w:hAnsi="Times New Roman" w:cs="Times New Roman"/>
          <w:sz w:val="28"/>
          <w:szCs w:val="28"/>
          <w:lang w:val="kk-KZ"/>
        </w:rPr>
        <w:t>бұл патологияны диагностикалау және анықтау жақсарту есебінен болып отырғандығын көрсетеді.</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lastRenderedPageBreak/>
        <w:t>Оңтүстік Америкада ЖТБДА таралуын эпидемиологиялық зерттеулердің нәтижесі</w:t>
      </w:r>
      <w:r w:rsidR="005142C2" w:rsidRPr="00DC793A">
        <w:rPr>
          <w:rFonts w:ascii="Times New Roman" w:hAnsi="Times New Roman"/>
          <w:sz w:val="28"/>
          <w:szCs w:val="28"/>
          <w:lang w:val="kk-KZ"/>
        </w:rPr>
        <w:t xml:space="preserve"> ретінде санауға болады</w:t>
      </w:r>
      <w:r w:rsidRPr="00DC793A">
        <w:rPr>
          <w:rFonts w:ascii="Times New Roman" w:hAnsi="Times New Roman"/>
          <w:sz w:val="28"/>
          <w:szCs w:val="28"/>
          <w:lang w:val="kk-KZ"/>
        </w:rPr>
        <w:t>, жыл сайын 58 мың нәресте жүрек-қан тамыр жүйесінің даму ақауларыме</w:t>
      </w:r>
      <w:r w:rsidR="003039EE" w:rsidRPr="00DC793A">
        <w:rPr>
          <w:rFonts w:ascii="Times New Roman" w:hAnsi="Times New Roman"/>
          <w:sz w:val="28"/>
          <w:szCs w:val="28"/>
          <w:lang w:val="kk-KZ"/>
        </w:rPr>
        <w:t>н дүниеге келеді, мысалыға</w:t>
      </w:r>
      <w:r w:rsidRPr="00DC793A">
        <w:rPr>
          <w:rFonts w:ascii="Times New Roman" w:hAnsi="Times New Roman"/>
          <w:sz w:val="28"/>
          <w:szCs w:val="28"/>
          <w:lang w:val="kk-KZ"/>
        </w:rPr>
        <w:t xml:space="preserve"> Бразилия, Колумбия және Аргентина елдерінде көптеп тірелген [33].</w:t>
      </w:r>
    </w:p>
    <w:p w:rsidR="00760671" w:rsidRPr="00DC793A" w:rsidRDefault="003039EE"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АҚШ-та жылдық есеппен </w:t>
      </w:r>
      <w:r w:rsidR="00760671" w:rsidRPr="00DC793A">
        <w:rPr>
          <w:rFonts w:ascii="Times New Roman" w:hAnsi="Times New Roman"/>
          <w:sz w:val="28"/>
          <w:szCs w:val="28"/>
          <w:lang w:val="kk-KZ"/>
        </w:rPr>
        <w:t>25 мыңдай нәре</w:t>
      </w:r>
      <w:r w:rsidR="0058656F" w:rsidRPr="00DC793A">
        <w:rPr>
          <w:rFonts w:ascii="Times New Roman" w:hAnsi="Times New Roman"/>
          <w:sz w:val="28"/>
          <w:szCs w:val="28"/>
          <w:lang w:val="kk-KZ"/>
        </w:rPr>
        <w:t xml:space="preserve">стелер ЖТБДА-мен туылады, яғни </w:t>
      </w:r>
      <w:r w:rsidR="00760671" w:rsidRPr="00DC793A">
        <w:rPr>
          <w:rFonts w:ascii="Times New Roman" w:hAnsi="Times New Roman"/>
          <w:sz w:val="28"/>
          <w:szCs w:val="28"/>
          <w:lang w:val="kk-KZ"/>
        </w:rPr>
        <w:t xml:space="preserve">1000 нәрестеге есептегенде </w:t>
      </w:r>
      <w:r w:rsidRPr="00DC793A">
        <w:rPr>
          <w:rFonts w:ascii="Times New Roman" w:hAnsi="Times New Roman"/>
          <w:sz w:val="28"/>
          <w:szCs w:val="28"/>
          <w:lang w:val="kk-KZ"/>
        </w:rPr>
        <w:t>шамамен 6,6-8,3 жағдайға сәйкес келеді. Америка</w:t>
      </w:r>
      <w:r w:rsidR="00760671" w:rsidRPr="00DC793A">
        <w:rPr>
          <w:rFonts w:ascii="Times New Roman" w:hAnsi="Times New Roman"/>
          <w:sz w:val="28"/>
          <w:szCs w:val="28"/>
          <w:lang w:val="kk-KZ"/>
        </w:rPr>
        <w:t xml:space="preserve"> жү</w:t>
      </w:r>
      <w:r w:rsidRPr="00DC793A">
        <w:rPr>
          <w:rFonts w:ascii="Times New Roman" w:hAnsi="Times New Roman"/>
          <w:sz w:val="28"/>
          <w:szCs w:val="28"/>
          <w:lang w:val="kk-KZ"/>
        </w:rPr>
        <w:t>рек ассоциациясының хабарлауынша</w:t>
      </w:r>
      <w:r w:rsidR="00760671" w:rsidRPr="00DC793A">
        <w:rPr>
          <w:rFonts w:ascii="Times New Roman" w:hAnsi="Times New Roman"/>
          <w:sz w:val="28"/>
          <w:szCs w:val="28"/>
          <w:lang w:val="kk-KZ"/>
        </w:rPr>
        <w:t>, барлық даму ақауларының ішінен ЖТБДА-нан</w:t>
      </w:r>
      <w:r w:rsidRPr="00DC793A">
        <w:rPr>
          <w:rFonts w:ascii="Times New Roman" w:hAnsi="Times New Roman"/>
          <w:sz w:val="28"/>
          <w:szCs w:val="28"/>
          <w:lang w:val="kk-KZ"/>
        </w:rPr>
        <w:t xml:space="preserve"> болатын өлім деңгейі </w:t>
      </w:r>
      <w:r w:rsidR="001A0467" w:rsidRPr="00DC793A">
        <w:rPr>
          <w:rFonts w:ascii="Times New Roman" w:hAnsi="Times New Roman"/>
          <w:sz w:val="28"/>
          <w:szCs w:val="28"/>
          <w:lang w:val="kk-KZ"/>
        </w:rPr>
        <w:t>31,4% құрайды [</w:t>
      </w:r>
      <w:r w:rsidRPr="00DC793A">
        <w:rPr>
          <w:rFonts w:ascii="Times New Roman" w:hAnsi="Times New Roman"/>
          <w:sz w:val="28"/>
          <w:szCs w:val="28"/>
          <w:lang w:val="kk-KZ"/>
        </w:rPr>
        <w:t>34,35]. Сондай-</w:t>
      </w:r>
      <w:r w:rsidR="0058656F" w:rsidRPr="00DC793A">
        <w:rPr>
          <w:rFonts w:ascii="Times New Roman" w:hAnsi="Times New Roman"/>
          <w:sz w:val="28"/>
          <w:szCs w:val="28"/>
          <w:lang w:val="kk-KZ"/>
        </w:rPr>
        <w:t>а</w:t>
      </w:r>
      <w:r w:rsidRPr="00DC793A">
        <w:rPr>
          <w:rFonts w:ascii="Times New Roman" w:hAnsi="Times New Roman"/>
          <w:sz w:val="28"/>
          <w:szCs w:val="28"/>
          <w:lang w:val="kk-KZ"/>
        </w:rPr>
        <w:t>қ</w:t>
      </w:r>
      <w:r w:rsidR="0058656F" w:rsidRPr="00DC793A">
        <w:rPr>
          <w:rFonts w:ascii="Times New Roman" w:hAnsi="Times New Roman"/>
          <w:sz w:val="28"/>
          <w:szCs w:val="28"/>
          <w:lang w:val="kk-KZ"/>
        </w:rPr>
        <w:t xml:space="preserve">, АҚШ-та ЖТБДА </w:t>
      </w:r>
      <w:r w:rsidR="00760671" w:rsidRPr="00DC793A">
        <w:rPr>
          <w:rFonts w:ascii="Times New Roman" w:hAnsi="Times New Roman"/>
          <w:sz w:val="28"/>
          <w:szCs w:val="28"/>
          <w:lang w:val="kk-KZ"/>
        </w:rPr>
        <w:t>болатын өлім көрсеткішінің жыл сайын тұрақты түрде</w:t>
      </w:r>
      <w:r w:rsidRPr="00DC793A">
        <w:rPr>
          <w:rFonts w:ascii="Times New Roman" w:hAnsi="Times New Roman"/>
          <w:sz w:val="28"/>
          <w:szCs w:val="28"/>
          <w:lang w:val="kk-KZ"/>
        </w:rPr>
        <w:t xml:space="preserve"> төмендеуде</w:t>
      </w:r>
      <w:r w:rsidR="0058656F" w:rsidRPr="00DC793A">
        <w:rPr>
          <w:rFonts w:ascii="Times New Roman" w:hAnsi="Times New Roman"/>
          <w:sz w:val="28"/>
          <w:szCs w:val="28"/>
          <w:lang w:val="kk-KZ"/>
        </w:rPr>
        <w:t xml:space="preserve">. </w:t>
      </w:r>
      <w:r w:rsidR="00760671" w:rsidRPr="00DC793A">
        <w:rPr>
          <w:rFonts w:ascii="Times New Roman" w:hAnsi="Times New Roman"/>
          <w:sz w:val="28"/>
          <w:szCs w:val="28"/>
          <w:lang w:val="kk-KZ"/>
        </w:rPr>
        <w:t>Danford D.A (</w:t>
      </w:r>
      <w:r w:rsidRPr="00DC793A">
        <w:rPr>
          <w:rFonts w:ascii="Times New Roman" w:hAnsi="Times New Roman"/>
          <w:sz w:val="28"/>
          <w:szCs w:val="28"/>
          <w:lang w:val="kk-KZ"/>
        </w:rPr>
        <w:t>2002)</w:t>
      </w:r>
      <w:r w:rsidR="0058656F" w:rsidRPr="00DC793A">
        <w:rPr>
          <w:rFonts w:ascii="Times New Roman" w:hAnsi="Times New Roman"/>
          <w:sz w:val="28"/>
          <w:szCs w:val="28"/>
          <w:lang w:val="kk-KZ"/>
        </w:rPr>
        <w:t xml:space="preserve">[36], </w:t>
      </w:r>
      <w:r w:rsidR="00760671" w:rsidRPr="00DC793A">
        <w:rPr>
          <w:rFonts w:ascii="Times New Roman" w:hAnsi="Times New Roman"/>
          <w:sz w:val="28"/>
          <w:szCs w:val="28"/>
          <w:lang w:val="kk-KZ"/>
        </w:rPr>
        <w:t>Bowe</w:t>
      </w:r>
      <w:r w:rsidRPr="00DC793A">
        <w:rPr>
          <w:rFonts w:ascii="Times New Roman" w:hAnsi="Times New Roman"/>
          <w:sz w:val="28"/>
          <w:szCs w:val="28"/>
          <w:lang w:val="kk-KZ"/>
        </w:rPr>
        <w:t xml:space="preserve">r C(2006) </w:t>
      </w:r>
      <w:r w:rsidR="00760671" w:rsidRPr="00DC793A">
        <w:rPr>
          <w:rFonts w:ascii="Times New Roman" w:hAnsi="Times New Roman"/>
          <w:sz w:val="28"/>
          <w:szCs w:val="28"/>
          <w:lang w:val="kk-KZ"/>
        </w:rPr>
        <w:t>[37</w:t>
      </w:r>
      <w:r w:rsidRPr="00DC793A">
        <w:rPr>
          <w:rFonts w:ascii="Times New Roman" w:hAnsi="Times New Roman"/>
          <w:sz w:val="28"/>
          <w:szCs w:val="28"/>
          <w:lang w:val="kk-KZ"/>
        </w:rPr>
        <w:t>,38</w:t>
      </w:r>
      <w:r w:rsidR="00760671" w:rsidRPr="00DC793A">
        <w:rPr>
          <w:rFonts w:ascii="Times New Roman" w:hAnsi="Times New Roman"/>
          <w:sz w:val="28"/>
          <w:szCs w:val="28"/>
          <w:lang w:val="kk-KZ"/>
        </w:rPr>
        <w:t>] мәлі</w:t>
      </w:r>
      <w:r w:rsidR="0058656F" w:rsidRPr="00DC793A">
        <w:rPr>
          <w:rFonts w:ascii="Times New Roman" w:hAnsi="Times New Roman"/>
          <w:sz w:val="28"/>
          <w:szCs w:val="28"/>
          <w:lang w:val="kk-KZ"/>
        </w:rPr>
        <w:t xml:space="preserve">мдеуінше, соңғы жылдары АҚШ-та </w:t>
      </w:r>
      <w:r w:rsidR="00760671" w:rsidRPr="00DC793A">
        <w:rPr>
          <w:rFonts w:ascii="Times New Roman" w:hAnsi="Times New Roman"/>
          <w:sz w:val="28"/>
          <w:szCs w:val="28"/>
          <w:lang w:val="kk-KZ"/>
        </w:rPr>
        <w:t xml:space="preserve">ЖТБДА-нан болатын өлім көрсеткіштері 18,2%-ға дейін төмендеген. </w:t>
      </w:r>
    </w:p>
    <w:p w:rsidR="00760671" w:rsidRPr="00DC793A" w:rsidRDefault="0058656F"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ЖТБДА таралу көрсеткіші Канадада </w:t>
      </w:r>
      <w:r w:rsidR="00760671" w:rsidRPr="00DC793A">
        <w:rPr>
          <w:rFonts w:ascii="Times New Roman" w:hAnsi="Times New Roman"/>
          <w:sz w:val="28"/>
          <w:szCs w:val="28"/>
          <w:lang w:val="kk-KZ"/>
        </w:rPr>
        <w:t xml:space="preserve">1000 нәрестеге </w:t>
      </w:r>
      <w:r w:rsidR="003039EE" w:rsidRPr="00DC793A">
        <w:rPr>
          <w:rFonts w:ascii="Times New Roman" w:hAnsi="Times New Roman"/>
          <w:sz w:val="28"/>
          <w:szCs w:val="28"/>
          <w:lang w:val="kk-KZ"/>
        </w:rPr>
        <w:t>шаққанда</w:t>
      </w:r>
      <w:r w:rsidR="00760671" w:rsidRPr="00DC793A">
        <w:rPr>
          <w:rFonts w:ascii="Times New Roman" w:hAnsi="Times New Roman"/>
          <w:sz w:val="28"/>
          <w:szCs w:val="28"/>
          <w:lang w:val="kk-KZ"/>
        </w:rPr>
        <w:t xml:space="preserve"> 4,09 [39] және Австралияда</w:t>
      </w:r>
      <w:r w:rsidR="003039EE" w:rsidRPr="00DC793A">
        <w:rPr>
          <w:rFonts w:ascii="Times New Roman" w:hAnsi="Times New Roman"/>
          <w:sz w:val="28"/>
          <w:szCs w:val="28"/>
          <w:lang w:val="kk-KZ"/>
        </w:rPr>
        <w:t xml:space="preserve"> </w:t>
      </w:r>
      <w:r w:rsidR="00760671" w:rsidRPr="00DC793A">
        <w:rPr>
          <w:rFonts w:ascii="Times New Roman" w:hAnsi="Times New Roman"/>
          <w:sz w:val="28"/>
          <w:szCs w:val="28"/>
          <w:lang w:val="kk-KZ"/>
        </w:rPr>
        <w:t>–</w:t>
      </w:r>
      <w:r w:rsidR="003039EE" w:rsidRPr="00DC793A">
        <w:rPr>
          <w:rFonts w:ascii="Times New Roman" w:hAnsi="Times New Roman"/>
          <w:sz w:val="28"/>
          <w:szCs w:val="28"/>
          <w:lang w:val="kk-KZ"/>
        </w:rPr>
        <w:t xml:space="preserve"> аталған көрсеткіш</w:t>
      </w:r>
      <w:r w:rsidR="00760671" w:rsidRPr="00DC793A">
        <w:rPr>
          <w:rFonts w:ascii="Times New Roman" w:hAnsi="Times New Roman"/>
          <w:sz w:val="28"/>
          <w:szCs w:val="28"/>
          <w:lang w:val="kk-KZ"/>
        </w:rPr>
        <w:t xml:space="preserve"> шамамен 1000 </w:t>
      </w:r>
      <w:r w:rsidR="003039EE" w:rsidRPr="00DC793A">
        <w:rPr>
          <w:rFonts w:ascii="Times New Roman" w:hAnsi="Times New Roman"/>
          <w:sz w:val="28"/>
          <w:szCs w:val="28"/>
          <w:lang w:val="kk-KZ"/>
        </w:rPr>
        <w:t>нәрестелерге</w:t>
      </w:r>
      <w:r w:rsidR="00760671" w:rsidRPr="00DC793A">
        <w:rPr>
          <w:rFonts w:ascii="Times New Roman" w:hAnsi="Times New Roman"/>
          <w:sz w:val="28"/>
          <w:szCs w:val="28"/>
          <w:lang w:val="kk-KZ"/>
        </w:rPr>
        <w:t xml:space="preserve"> шаққанда 4-5 </w:t>
      </w:r>
      <w:r w:rsidR="003039EE" w:rsidRPr="00DC793A">
        <w:rPr>
          <w:rFonts w:ascii="Times New Roman" w:hAnsi="Times New Roman"/>
          <w:sz w:val="28"/>
          <w:szCs w:val="28"/>
          <w:lang w:val="kk-KZ"/>
        </w:rPr>
        <w:t>үлесіне тиеді</w:t>
      </w:r>
      <w:r w:rsidR="00BE2080" w:rsidRPr="00DC793A">
        <w:rPr>
          <w:rFonts w:ascii="Times New Roman" w:hAnsi="Times New Roman"/>
          <w:sz w:val="28"/>
          <w:szCs w:val="28"/>
          <w:lang w:val="kk-KZ"/>
        </w:rPr>
        <w:t>[40]. Осыған қарамастан,</w:t>
      </w:r>
      <w:r w:rsidR="00760671" w:rsidRPr="00DC793A">
        <w:rPr>
          <w:rFonts w:ascii="Times New Roman" w:hAnsi="Times New Roman"/>
          <w:sz w:val="28"/>
          <w:szCs w:val="28"/>
          <w:lang w:val="kk-KZ"/>
        </w:rPr>
        <w:t xml:space="preserve"> аталған көрсеткіштерге</w:t>
      </w:r>
      <w:r w:rsidR="00752918" w:rsidRPr="00DC793A">
        <w:rPr>
          <w:rFonts w:ascii="Times New Roman" w:hAnsi="Times New Roman"/>
          <w:sz w:val="28"/>
          <w:szCs w:val="28"/>
          <w:lang w:val="kk-KZ"/>
        </w:rPr>
        <w:t xml:space="preserve"> </w:t>
      </w:r>
      <w:r w:rsidR="00760671" w:rsidRPr="00DC793A">
        <w:rPr>
          <w:rFonts w:ascii="Times New Roman" w:hAnsi="Times New Roman"/>
          <w:sz w:val="28"/>
          <w:szCs w:val="28"/>
          <w:lang w:val="kk-KZ"/>
        </w:rPr>
        <w:t>соңғы жылдары жыл сайын даму ақауының</w:t>
      </w:r>
      <w:r w:rsidR="00BE2080" w:rsidRPr="00DC793A">
        <w:rPr>
          <w:rFonts w:ascii="Times New Roman" w:hAnsi="Times New Roman"/>
          <w:sz w:val="28"/>
          <w:szCs w:val="28"/>
          <w:lang w:val="kk-KZ"/>
        </w:rPr>
        <w:t xml:space="preserve"> деңгейі 5%-ға дейін артуда</w:t>
      </w:r>
      <w:r w:rsidR="00760671" w:rsidRPr="00DC793A">
        <w:rPr>
          <w:rFonts w:ascii="Times New Roman" w:hAnsi="Times New Roman"/>
          <w:sz w:val="28"/>
          <w:szCs w:val="28"/>
          <w:lang w:val="kk-KZ"/>
        </w:rPr>
        <w:t>.</w:t>
      </w:r>
    </w:p>
    <w:p w:rsidR="00760671" w:rsidRPr="00DC793A" w:rsidRDefault="00BE2080"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Еуропалық тіркеу орталығы мәліметіне сүйенсе</w:t>
      </w:r>
      <w:r w:rsidR="00760671" w:rsidRPr="00DC793A">
        <w:rPr>
          <w:rFonts w:ascii="Times New Roman" w:hAnsi="Times New Roman"/>
          <w:sz w:val="28"/>
          <w:szCs w:val="28"/>
          <w:lang w:val="kk-KZ"/>
        </w:rPr>
        <w:t xml:space="preserve">, Еуроаймақ </w:t>
      </w:r>
      <w:r w:rsidRPr="00DC793A">
        <w:rPr>
          <w:rFonts w:ascii="Times New Roman" w:hAnsi="Times New Roman"/>
          <w:sz w:val="28"/>
          <w:szCs w:val="28"/>
          <w:lang w:val="kk-KZ"/>
        </w:rPr>
        <w:t>мемлекеттерінде ЖТБДА таралуы</w:t>
      </w:r>
      <w:r w:rsidR="00760671" w:rsidRPr="00DC793A">
        <w:rPr>
          <w:rFonts w:ascii="Times New Roman" w:hAnsi="Times New Roman"/>
          <w:sz w:val="28"/>
          <w:szCs w:val="28"/>
          <w:lang w:val="kk-KZ"/>
        </w:rPr>
        <w:t xml:space="preserve"> орташа 1000 нәрестеге шаққанда 6,5  кездеседі [41].</w:t>
      </w:r>
      <w:r w:rsidRPr="00DC793A">
        <w:rPr>
          <w:rFonts w:ascii="Times New Roman" w:hAnsi="Times New Roman"/>
          <w:sz w:val="28"/>
          <w:szCs w:val="28"/>
          <w:lang w:val="kk-KZ"/>
        </w:rPr>
        <w:t xml:space="preserve"> ЖТБДА ең төменгі таралу көрсеткіші</w:t>
      </w:r>
      <w:r w:rsidR="00760671" w:rsidRPr="00DC793A">
        <w:rPr>
          <w:rFonts w:ascii="Times New Roman" w:hAnsi="Times New Roman"/>
          <w:sz w:val="28"/>
          <w:szCs w:val="28"/>
          <w:lang w:val="kk-KZ"/>
        </w:rPr>
        <w:t xml:space="preserve"> Ұлыбританияда кездеседі (1</w:t>
      </w:r>
      <w:r w:rsidR="0058656F" w:rsidRPr="00DC793A">
        <w:rPr>
          <w:rFonts w:ascii="Times New Roman" w:hAnsi="Times New Roman"/>
          <w:sz w:val="28"/>
          <w:szCs w:val="28"/>
          <w:lang w:val="kk-KZ"/>
        </w:rPr>
        <w:t xml:space="preserve">000 туылған нәрестеге шаққанда </w:t>
      </w:r>
      <w:r w:rsidR="00760671" w:rsidRPr="00DC793A">
        <w:rPr>
          <w:rFonts w:ascii="Times New Roman" w:hAnsi="Times New Roman"/>
          <w:sz w:val="28"/>
          <w:szCs w:val="28"/>
          <w:lang w:val="kk-KZ"/>
        </w:rPr>
        <w:t>5,7жағдай) [42].</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Таяу Шығыс елдерінде ЖТБДА таралуы бірнеше көрсет</w:t>
      </w:r>
      <w:r w:rsidR="00BE2080" w:rsidRPr="00DC793A">
        <w:rPr>
          <w:rFonts w:ascii="Times New Roman" w:hAnsi="Times New Roman"/>
          <w:sz w:val="28"/>
          <w:szCs w:val="28"/>
          <w:lang w:val="kk-KZ"/>
        </w:rPr>
        <w:t>кішке жоғары екендігі анықталған.</w:t>
      </w:r>
      <w:r w:rsidRPr="00DC793A">
        <w:rPr>
          <w:rFonts w:ascii="Times New Roman" w:hAnsi="Times New Roman"/>
          <w:sz w:val="28"/>
          <w:szCs w:val="28"/>
          <w:lang w:val="kk-KZ"/>
        </w:rPr>
        <w:t xml:space="preserve"> Иранда ЖТБ</w:t>
      </w:r>
      <w:r w:rsidR="00BE2080" w:rsidRPr="00DC793A">
        <w:rPr>
          <w:rFonts w:ascii="Times New Roman" w:hAnsi="Times New Roman"/>
          <w:sz w:val="28"/>
          <w:szCs w:val="28"/>
          <w:lang w:val="kk-KZ"/>
        </w:rPr>
        <w:t>ДА таралуы 1000</w:t>
      </w:r>
      <w:r w:rsidRPr="00DC793A">
        <w:rPr>
          <w:rFonts w:ascii="Times New Roman" w:hAnsi="Times New Roman"/>
          <w:sz w:val="28"/>
          <w:szCs w:val="28"/>
          <w:lang w:val="kk-KZ"/>
        </w:rPr>
        <w:t xml:space="preserve"> нәрестеге шаққанда 8,6 жағдайда кездеседі: оның ішінде 1000 нәрестеге есептегенде 9,96 және 1000 туылған нәрестеге шаққанда 7,34 кездеседі [43].</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ЖТБДА-ң ең жиі таралуы Азия елдерінде кездесетіндігі анықталған. Мәселен, Li</w:t>
      </w:r>
      <w:r w:rsidR="00BE2080" w:rsidRPr="00DC793A">
        <w:rPr>
          <w:rFonts w:ascii="Times New Roman" w:hAnsi="Times New Roman"/>
          <w:sz w:val="28"/>
          <w:szCs w:val="28"/>
          <w:lang w:val="kk-KZ"/>
        </w:rPr>
        <w:t xml:space="preserve"> S (2015</w:t>
      </w:r>
      <w:r w:rsidRPr="00DC793A">
        <w:rPr>
          <w:rFonts w:ascii="Times New Roman" w:hAnsi="Times New Roman"/>
          <w:sz w:val="28"/>
          <w:szCs w:val="28"/>
          <w:lang w:val="kk-KZ"/>
        </w:rPr>
        <w:t xml:space="preserve">) автордың </w:t>
      </w:r>
      <w:r w:rsidR="00BE2080" w:rsidRPr="00DC793A">
        <w:rPr>
          <w:rFonts w:ascii="Times New Roman" w:hAnsi="Times New Roman"/>
          <w:sz w:val="28"/>
          <w:szCs w:val="28"/>
          <w:lang w:val="kk-KZ"/>
        </w:rPr>
        <w:t xml:space="preserve">дерекқорына сәйкес </w:t>
      </w:r>
      <w:r w:rsidRPr="00DC793A">
        <w:rPr>
          <w:rFonts w:ascii="Times New Roman" w:hAnsi="Times New Roman"/>
          <w:sz w:val="28"/>
          <w:szCs w:val="28"/>
          <w:lang w:val="kk-KZ"/>
        </w:rPr>
        <w:t>Қытайда жылына  300 мыңнан астам нәресе дүниеге келсе (1000 нәрест</w:t>
      </w:r>
      <w:r w:rsidR="00BE2080" w:rsidRPr="00DC793A">
        <w:rPr>
          <w:rFonts w:ascii="Times New Roman" w:hAnsi="Times New Roman"/>
          <w:sz w:val="28"/>
          <w:szCs w:val="28"/>
          <w:lang w:val="kk-KZ"/>
        </w:rPr>
        <w:t xml:space="preserve">еге шаққанда </w:t>
      </w:r>
      <w:r w:rsidR="0019462D" w:rsidRPr="00DC793A">
        <w:rPr>
          <w:rFonts w:ascii="Times New Roman" w:hAnsi="Times New Roman"/>
          <w:sz w:val="28"/>
          <w:szCs w:val="28"/>
          <w:lang w:val="kk-KZ"/>
        </w:rPr>
        <w:t>1</w:t>
      </w:r>
      <w:r w:rsidR="00752918" w:rsidRPr="00DC793A">
        <w:rPr>
          <w:rFonts w:ascii="Times New Roman" w:hAnsi="Times New Roman"/>
          <w:sz w:val="28"/>
          <w:szCs w:val="28"/>
          <w:lang w:val="kk-KZ"/>
        </w:rPr>
        <w:t>0,3), ал Оңтүстік</w:t>
      </w:r>
      <w:r w:rsidRPr="00DC793A">
        <w:rPr>
          <w:rFonts w:ascii="Times New Roman" w:hAnsi="Times New Roman"/>
          <w:sz w:val="28"/>
          <w:szCs w:val="28"/>
          <w:lang w:val="kk-KZ"/>
        </w:rPr>
        <w:t xml:space="preserve"> Кореяда ЖТБДА таралуы 1000 нәрестеге есептегенде 12,4 құрайды [44].</w:t>
      </w:r>
    </w:p>
    <w:p w:rsidR="00760671" w:rsidRPr="00DC793A" w:rsidRDefault="0019462D"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sz w:val="28"/>
          <w:szCs w:val="28"/>
          <w:lang w:val="kk-KZ"/>
        </w:rPr>
        <w:t>Ғылыми әдебиеттік дерек көздерге</w:t>
      </w:r>
      <w:r w:rsidR="00760671" w:rsidRPr="00DC793A">
        <w:rPr>
          <w:rFonts w:ascii="Times New Roman" w:hAnsi="Times New Roman"/>
          <w:sz w:val="28"/>
          <w:szCs w:val="28"/>
          <w:lang w:val="kk-KZ"/>
        </w:rPr>
        <w:t xml:space="preserve"> сүйенсек, Ресей Федерациясында ЖТБДА таралуы 1000 нәрестеге есептегенде 7-17 жағдайдан кел</w:t>
      </w:r>
      <w:r w:rsidRPr="00DC793A">
        <w:rPr>
          <w:rFonts w:ascii="Times New Roman" w:hAnsi="Times New Roman"/>
          <w:sz w:val="28"/>
          <w:szCs w:val="28"/>
          <w:lang w:val="kk-KZ"/>
        </w:rPr>
        <w:t>еді және аймақтық таралуы әртүрлі. Мысалы, Мәскеу қаласында</w:t>
      </w:r>
      <w:r w:rsidR="00760671" w:rsidRPr="00DC793A">
        <w:rPr>
          <w:rFonts w:ascii="Times New Roman" w:hAnsi="Times New Roman"/>
          <w:sz w:val="28"/>
          <w:szCs w:val="28"/>
          <w:lang w:val="kk-KZ"/>
        </w:rPr>
        <w:t xml:space="preserve"> ЖТБДА та</w:t>
      </w:r>
      <w:r w:rsidR="00752918" w:rsidRPr="00DC793A">
        <w:rPr>
          <w:rFonts w:ascii="Times New Roman" w:hAnsi="Times New Roman"/>
          <w:sz w:val="28"/>
          <w:szCs w:val="28"/>
          <w:lang w:val="kk-KZ"/>
        </w:rPr>
        <w:t xml:space="preserve">ралуы  1000 нәрестеге шаққанда </w:t>
      </w:r>
      <w:r w:rsidR="00760671" w:rsidRPr="00DC793A">
        <w:rPr>
          <w:rFonts w:ascii="Times New Roman" w:hAnsi="Times New Roman"/>
          <w:sz w:val="28"/>
          <w:szCs w:val="28"/>
          <w:lang w:val="kk-KZ"/>
        </w:rPr>
        <w:t>13 жағдайды құрайды [20</w:t>
      </w:r>
      <w:r w:rsidR="00752918" w:rsidRPr="00DC793A">
        <w:rPr>
          <w:rFonts w:ascii="Times New Roman" w:hAnsi="Times New Roman"/>
          <w:sz w:val="28"/>
          <w:szCs w:val="28"/>
          <w:lang w:val="kk-KZ"/>
        </w:rPr>
        <w:t>,с.48</w:t>
      </w:r>
      <w:r w:rsidR="00760671" w:rsidRPr="00DC793A">
        <w:rPr>
          <w:rFonts w:ascii="Times New Roman" w:hAnsi="Times New Roman"/>
          <w:sz w:val="28"/>
          <w:szCs w:val="28"/>
          <w:lang w:val="kk-KZ"/>
        </w:rPr>
        <w:t>], Приморск аймағында –1000 туылған нәрестеге есептегенде 5,5, Владивостокта – 1000 нәрестеге 15,7 балада</w:t>
      </w:r>
      <w:r w:rsidRPr="00DC793A">
        <w:rPr>
          <w:rFonts w:ascii="Times New Roman" w:hAnsi="Times New Roman"/>
          <w:sz w:val="28"/>
          <w:szCs w:val="28"/>
          <w:lang w:val="kk-KZ"/>
        </w:rPr>
        <w:t>н келеді [45]. Тимукова А.К (20</w:t>
      </w:r>
      <w:r w:rsidR="00B3419D" w:rsidRPr="00DC793A">
        <w:rPr>
          <w:rFonts w:ascii="Times New Roman" w:hAnsi="Times New Roman"/>
          <w:sz w:val="28"/>
          <w:szCs w:val="28"/>
          <w:lang w:val="kk-KZ"/>
        </w:rPr>
        <w:t>13</w:t>
      </w:r>
      <w:r w:rsidR="00760671" w:rsidRPr="00DC793A">
        <w:rPr>
          <w:rFonts w:ascii="Times New Roman" w:hAnsi="Times New Roman"/>
          <w:sz w:val="28"/>
          <w:szCs w:val="28"/>
          <w:lang w:val="kk-KZ"/>
        </w:rPr>
        <w:t xml:space="preserve">) Татарстанда ЖТБДА таралуы 1000 нәрестеге есептегенде 3,2 жағдайда кездеседіндігін атап көрсеткен, автор сонымен қатар соңғы жылдары аталған көрсеткіштің республика тұрғандарының арасында арта түсуіне сілтеме жасайды, </w:t>
      </w:r>
      <w:r w:rsidR="00760671" w:rsidRPr="00DC793A">
        <w:rPr>
          <w:rFonts w:ascii="Times New Roman" w:hAnsi="Times New Roman" w:cs="Times New Roman"/>
          <w:sz w:val="28"/>
          <w:szCs w:val="28"/>
          <w:lang w:val="kk-KZ"/>
        </w:rPr>
        <w:t>бұл патологияны диагностикалау және анықтау жақсарту есебіне</w:t>
      </w:r>
      <w:r w:rsidR="00B3419D" w:rsidRPr="00DC793A">
        <w:rPr>
          <w:rFonts w:ascii="Times New Roman" w:hAnsi="Times New Roman" w:cs="Times New Roman"/>
          <w:sz w:val="28"/>
          <w:szCs w:val="28"/>
          <w:lang w:val="kk-KZ"/>
        </w:rPr>
        <w:t xml:space="preserve">н болып отырғандығын көрсетеді </w:t>
      </w:r>
      <w:r w:rsidR="00760671" w:rsidRPr="00DC793A">
        <w:rPr>
          <w:rFonts w:ascii="Times New Roman" w:hAnsi="Times New Roman" w:cs="Times New Roman"/>
          <w:sz w:val="28"/>
          <w:szCs w:val="28"/>
          <w:lang w:val="kk-KZ"/>
        </w:rPr>
        <w:t xml:space="preserve">деп </w:t>
      </w:r>
      <w:r w:rsidR="00B3419D" w:rsidRPr="00DC793A">
        <w:rPr>
          <w:rFonts w:ascii="Times New Roman" w:hAnsi="Times New Roman"/>
          <w:sz w:val="28"/>
          <w:szCs w:val="28"/>
          <w:lang w:val="kk-KZ"/>
        </w:rPr>
        <w:t>мәлімдеме жасалынған</w:t>
      </w:r>
      <w:r w:rsidR="00760671" w:rsidRPr="00DC793A">
        <w:rPr>
          <w:rFonts w:ascii="Times New Roman" w:hAnsi="Times New Roman"/>
          <w:sz w:val="28"/>
          <w:szCs w:val="28"/>
          <w:lang w:val="kk-KZ"/>
        </w:rPr>
        <w:t xml:space="preserve"> [25</w:t>
      </w:r>
      <w:r w:rsidR="00752918" w:rsidRPr="00DC793A">
        <w:rPr>
          <w:rFonts w:ascii="Times New Roman" w:hAnsi="Times New Roman"/>
          <w:sz w:val="28"/>
          <w:szCs w:val="28"/>
          <w:lang w:val="kk-KZ"/>
        </w:rPr>
        <w:t>,с112</w:t>
      </w:r>
      <w:r w:rsidR="00760671" w:rsidRPr="00DC793A">
        <w:rPr>
          <w:rFonts w:ascii="Times New Roman" w:hAnsi="Times New Roman"/>
          <w:sz w:val="28"/>
          <w:szCs w:val="28"/>
          <w:lang w:val="kk-KZ"/>
        </w:rPr>
        <w:t>]</w:t>
      </w:r>
      <w:r w:rsidR="00760671" w:rsidRPr="00DC793A">
        <w:rPr>
          <w:rFonts w:ascii="Times New Roman" w:hAnsi="Times New Roman" w:cs="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Р</w:t>
      </w:r>
      <w:r w:rsidR="00B3419D" w:rsidRPr="00DC793A">
        <w:rPr>
          <w:rFonts w:ascii="Times New Roman" w:hAnsi="Times New Roman"/>
          <w:sz w:val="28"/>
          <w:szCs w:val="28"/>
          <w:lang w:val="kk-KZ"/>
        </w:rPr>
        <w:t xml:space="preserve">есей </w:t>
      </w:r>
      <w:r w:rsidRPr="00DC793A">
        <w:rPr>
          <w:rFonts w:ascii="Times New Roman" w:hAnsi="Times New Roman"/>
          <w:sz w:val="28"/>
          <w:szCs w:val="28"/>
          <w:lang w:val="kk-KZ"/>
        </w:rPr>
        <w:t>Ф</w:t>
      </w:r>
      <w:r w:rsidR="00B3419D" w:rsidRPr="00DC793A">
        <w:rPr>
          <w:rFonts w:ascii="Times New Roman" w:hAnsi="Times New Roman"/>
          <w:sz w:val="28"/>
          <w:szCs w:val="28"/>
          <w:lang w:val="kk-KZ"/>
        </w:rPr>
        <w:t xml:space="preserve">едерациясында орташа </w:t>
      </w:r>
      <w:r w:rsidRPr="00DC793A">
        <w:rPr>
          <w:rFonts w:ascii="Times New Roman" w:hAnsi="Times New Roman"/>
          <w:sz w:val="28"/>
          <w:szCs w:val="28"/>
          <w:lang w:val="kk-KZ"/>
        </w:rPr>
        <w:t xml:space="preserve">жылына 20-22 мыңдай нәрестелер әртүрлі ЖТБДА-мен тіркеледі, олардың көбісі </w:t>
      </w:r>
      <w:r w:rsidR="00B3419D" w:rsidRPr="00DC793A">
        <w:rPr>
          <w:rFonts w:ascii="Times New Roman" w:hAnsi="Times New Roman"/>
          <w:sz w:val="28"/>
          <w:szCs w:val="28"/>
          <w:lang w:val="kk-KZ"/>
        </w:rPr>
        <w:t xml:space="preserve">балалар </w:t>
      </w:r>
      <w:r w:rsidRPr="00DC793A">
        <w:rPr>
          <w:rFonts w:ascii="Times New Roman" w:hAnsi="Times New Roman"/>
          <w:sz w:val="28"/>
          <w:szCs w:val="28"/>
          <w:lang w:val="kk-KZ"/>
        </w:rPr>
        <w:t>кардиохирургиялық</w:t>
      </w:r>
      <w:r w:rsidR="00B3419D" w:rsidRPr="00DC793A">
        <w:rPr>
          <w:rFonts w:ascii="Times New Roman" w:hAnsi="Times New Roman"/>
          <w:sz w:val="28"/>
          <w:szCs w:val="28"/>
          <w:lang w:val="kk-KZ"/>
        </w:rPr>
        <w:t xml:space="preserve"> көмекті қажет етеді [46]. Ресей Федерациясы </w:t>
      </w:r>
      <w:r w:rsidRPr="00DC793A">
        <w:rPr>
          <w:rFonts w:ascii="Times New Roman" w:hAnsi="Times New Roman"/>
          <w:sz w:val="28"/>
          <w:szCs w:val="28"/>
          <w:lang w:val="kk-KZ"/>
        </w:rPr>
        <w:t>Денсаулық сақтау Министрлігінің деректерінше ЖТБДА-ның таралу көрс</w:t>
      </w:r>
      <w:r w:rsidR="00B3419D" w:rsidRPr="00DC793A">
        <w:rPr>
          <w:rFonts w:ascii="Times New Roman" w:hAnsi="Times New Roman"/>
          <w:sz w:val="28"/>
          <w:szCs w:val="28"/>
          <w:lang w:val="kk-KZ"/>
        </w:rPr>
        <w:t>еткіші соңғы жылдары артуда</w:t>
      </w:r>
      <w:r w:rsidRPr="00DC793A">
        <w:rPr>
          <w:rFonts w:ascii="Times New Roman" w:hAnsi="Times New Roman"/>
          <w:sz w:val="28"/>
          <w:szCs w:val="28"/>
          <w:lang w:val="kk-KZ"/>
        </w:rPr>
        <w:t>. Мыса</w:t>
      </w:r>
      <w:r w:rsidR="008046A9" w:rsidRPr="00DC793A">
        <w:rPr>
          <w:rFonts w:ascii="Times New Roman" w:hAnsi="Times New Roman"/>
          <w:sz w:val="28"/>
          <w:szCs w:val="28"/>
          <w:lang w:val="kk-KZ"/>
        </w:rPr>
        <w:t xml:space="preserve">лы,1997 жылы ЖТБДА таралуы 100 </w:t>
      </w:r>
      <w:r w:rsidRPr="00DC793A">
        <w:rPr>
          <w:rFonts w:ascii="Times New Roman" w:hAnsi="Times New Roman"/>
          <w:sz w:val="28"/>
          <w:szCs w:val="28"/>
          <w:lang w:val="kk-KZ"/>
        </w:rPr>
        <w:t xml:space="preserve">мың </w:t>
      </w:r>
      <w:r w:rsidR="00B3419D" w:rsidRPr="00DC793A">
        <w:rPr>
          <w:rFonts w:ascii="Times New Roman" w:hAnsi="Times New Roman"/>
          <w:sz w:val="28"/>
          <w:szCs w:val="28"/>
          <w:lang w:val="kk-KZ"/>
        </w:rPr>
        <w:t xml:space="preserve">нәрестеге </w:t>
      </w:r>
      <w:r w:rsidRPr="00DC793A">
        <w:rPr>
          <w:rFonts w:ascii="Times New Roman" w:hAnsi="Times New Roman"/>
          <w:sz w:val="28"/>
          <w:szCs w:val="28"/>
          <w:lang w:val="kk-KZ"/>
        </w:rPr>
        <w:t>шақ</w:t>
      </w:r>
      <w:r w:rsidR="008046A9" w:rsidRPr="00DC793A">
        <w:rPr>
          <w:rFonts w:ascii="Times New Roman" w:hAnsi="Times New Roman"/>
          <w:sz w:val="28"/>
          <w:szCs w:val="28"/>
          <w:lang w:val="kk-KZ"/>
        </w:rPr>
        <w:t xml:space="preserve">қанда 499,1 жағдайда кездессе, </w:t>
      </w:r>
      <w:r w:rsidRPr="00DC793A">
        <w:rPr>
          <w:rFonts w:ascii="Times New Roman" w:hAnsi="Times New Roman"/>
          <w:sz w:val="28"/>
          <w:szCs w:val="28"/>
          <w:lang w:val="kk-KZ"/>
        </w:rPr>
        <w:t>2</w:t>
      </w:r>
      <w:r w:rsidR="008046A9" w:rsidRPr="00DC793A">
        <w:rPr>
          <w:rFonts w:ascii="Times New Roman" w:hAnsi="Times New Roman"/>
          <w:sz w:val="28"/>
          <w:szCs w:val="28"/>
          <w:lang w:val="kk-KZ"/>
        </w:rPr>
        <w:t xml:space="preserve">007 жылы аталған көрсеткіш 100 мың балаға шаққанда </w:t>
      </w:r>
      <w:r w:rsidRPr="00DC793A">
        <w:rPr>
          <w:rFonts w:ascii="Times New Roman" w:hAnsi="Times New Roman"/>
          <w:sz w:val="28"/>
          <w:szCs w:val="28"/>
          <w:lang w:val="kk-KZ"/>
        </w:rPr>
        <w:t>547,9 жағдайды құраған, яғни 9,8% артқан [24</w:t>
      </w:r>
      <w:r w:rsidR="008046A9" w:rsidRPr="00DC793A">
        <w:rPr>
          <w:rFonts w:ascii="Times New Roman" w:hAnsi="Times New Roman"/>
          <w:sz w:val="28"/>
          <w:szCs w:val="28"/>
          <w:lang w:val="kk-KZ"/>
        </w:rPr>
        <w:t xml:space="preserve">,с.140; </w:t>
      </w:r>
      <w:r w:rsidRPr="00DC793A">
        <w:rPr>
          <w:rFonts w:ascii="Times New Roman" w:hAnsi="Times New Roman"/>
          <w:sz w:val="28"/>
          <w:szCs w:val="28"/>
          <w:lang w:val="kk-KZ"/>
        </w:rPr>
        <w:t>26</w:t>
      </w:r>
      <w:r w:rsidR="008046A9" w:rsidRPr="00DC793A">
        <w:rPr>
          <w:rFonts w:ascii="Times New Roman" w:hAnsi="Times New Roman"/>
          <w:sz w:val="28"/>
          <w:szCs w:val="28"/>
          <w:lang w:val="kk-KZ"/>
        </w:rPr>
        <w:t>,с.284</w:t>
      </w:r>
      <w:r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lastRenderedPageBreak/>
        <w:t>А.Н. Бакулев атындағы ЖҚХ ҒО мәл</w:t>
      </w:r>
      <w:r w:rsidR="008046A9" w:rsidRPr="00DC793A">
        <w:rPr>
          <w:rFonts w:ascii="Times New Roman" w:hAnsi="Times New Roman"/>
          <w:sz w:val="28"/>
          <w:szCs w:val="28"/>
          <w:lang w:val="kk-KZ"/>
        </w:rPr>
        <w:t xml:space="preserve">іметі бойынша, 1999 жылы РФ-да </w:t>
      </w:r>
      <w:r w:rsidRPr="00DC793A">
        <w:rPr>
          <w:rFonts w:ascii="Times New Roman" w:hAnsi="Times New Roman"/>
          <w:sz w:val="28"/>
          <w:szCs w:val="28"/>
          <w:lang w:val="kk-KZ"/>
        </w:rPr>
        <w:t>ЖТБДА таралу жиілігі барлық даму ақауларының 49,5% құраған [47].</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ТМД елдерінде ЖТБДА кең тараған және жылына шамамен 40 мыңға жуық нәрестелер </w:t>
      </w:r>
      <w:r w:rsidR="00B3419D" w:rsidRPr="00DC793A">
        <w:rPr>
          <w:rFonts w:ascii="Times New Roman" w:hAnsi="Times New Roman"/>
          <w:sz w:val="28"/>
          <w:szCs w:val="28"/>
          <w:lang w:val="kk-KZ"/>
        </w:rPr>
        <w:t xml:space="preserve">жүрек ақауы </w:t>
      </w:r>
      <w:r w:rsidRPr="00DC793A">
        <w:rPr>
          <w:rFonts w:ascii="Times New Roman" w:hAnsi="Times New Roman"/>
          <w:sz w:val="28"/>
          <w:szCs w:val="28"/>
          <w:lang w:val="kk-KZ"/>
        </w:rPr>
        <w:t xml:space="preserve">патологиямен туылады. Көптеген авторлардың деректері </w:t>
      </w:r>
      <w:r w:rsidR="00B3419D" w:rsidRPr="00DC793A">
        <w:rPr>
          <w:rFonts w:ascii="Times New Roman" w:hAnsi="Times New Roman"/>
          <w:sz w:val="28"/>
          <w:szCs w:val="28"/>
          <w:lang w:val="kk-KZ"/>
        </w:rPr>
        <w:t xml:space="preserve">мен зерттеулері </w:t>
      </w:r>
      <w:r w:rsidRPr="00DC793A">
        <w:rPr>
          <w:rFonts w:ascii="Times New Roman" w:hAnsi="Times New Roman"/>
          <w:sz w:val="28"/>
          <w:szCs w:val="28"/>
          <w:lang w:val="kk-KZ"/>
        </w:rPr>
        <w:t xml:space="preserve">бойынша ЖТБДА таралу көрсеткіштері әртүрлі, орта шамамен алғанда барлық </w:t>
      </w:r>
      <w:r w:rsidR="008046A9" w:rsidRPr="00DC793A">
        <w:rPr>
          <w:rFonts w:ascii="Times New Roman" w:hAnsi="Times New Roman"/>
          <w:sz w:val="28"/>
          <w:szCs w:val="28"/>
          <w:lang w:val="kk-KZ"/>
        </w:rPr>
        <w:t>туылған нәрестелердің  0,8-1,2%</w:t>
      </w:r>
      <w:r w:rsidRPr="00DC793A">
        <w:rPr>
          <w:rFonts w:ascii="Times New Roman" w:hAnsi="Times New Roman"/>
          <w:sz w:val="28"/>
          <w:szCs w:val="28"/>
          <w:lang w:val="kk-KZ"/>
        </w:rPr>
        <w:t xml:space="preserve"> кездесетіндігі жөніндегі тұж</w:t>
      </w:r>
      <w:r w:rsidR="008046A9" w:rsidRPr="00DC793A">
        <w:rPr>
          <w:rFonts w:ascii="Times New Roman" w:hAnsi="Times New Roman"/>
          <w:sz w:val="28"/>
          <w:szCs w:val="28"/>
          <w:lang w:val="kk-KZ"/>
        </w:rPr>
        <w:t xml:space="preserve">ырымдамаға қол жеткізген [48,49; </w:t>
      </w:r>
      <w:r w:rsidRPr="00DC793A">
        <w:rPr>
          <w:rFonts w:ascii="Times New Roman" w:hAnsi="Times New Roman"/>
          <w:sz w:val="28"/>
          <w:szCs w:val="28"/>
          <w:lang w:val="kk-KZ"/>
        </w:rPr>
        <w:t>24</w:t>
      </w:r>
      <w:r w:rsidR="008046A9" w:rsidRPr="00DC793A">
        <w:rPr>
          <w:rFonts w:ascii="Times New Roman" w:hAnsi="Times New Roman"/>
          <w:sz w:val="28"/>
          <w:szCs w:val="28"/>
          <w:lang w:val="kk-KZ"/>
        </w:rPr>
        <w:t>,с.140</w:t>
      </w:r>
      <w:r w:rsidRPr="00DC793A">
        <w:rPr>
          <w:rFonts w:ascii="Times New Roman" w:hAnsi="Times New Roman"/>
          <w:sz w:val="28"/>
          <w:szCs w:val="28"/>
          <w:lang w:val="kk-KZ"/>
        </w:rPr>
        <w:t>].</w:t>
      </w:r>
    </w:p>
    <w:p w:rsidR="00760671" w:rsidRPr="00DC793A" w:rsidRDefault="008046A9"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Украинада жылына </w:t>
      </w:r>
      <w:r w:rsidR="00760671" w:rsidRPr="00DC793A">
        <w:rPr>
          <w:rFonts w:ascii="Times New Roman" w:hAnsi="Times New Roman"/>
          <w:sz w:val="28"/>
          <w:szCs w:val="28"/>
          <w:lang w:val="kk-KZ"/>
        </w:rPr>
        <w:t>5,5-6,0 мыңдай</w:t>
      </w:r>
      <w:r w:rsidRPr="00DC793A">
        <w:rPr>
          <w:rFonts w:ascii="Times New Roman" w:hAnsi="Times New Roman"/>
          <w:sz w:val="28"/>
          <w:szCs w:val="28"/>
          <w:lang w:val="kk-KZ"/>
        </w:rPr>
        <w:t xml:space="preserve"> нәрестелер ЖТБДА туылса, оның </w:t>
      </w:r>
      <w:r w:rsidR="00760671" w:rsidRPr="00DC793A">
        <w:rPr>
          <w:rFonts w:ascii="Times New Roman" w:hAnsi="Times New Roman"/>
          <w:sz w:val="28"/>
          <w:szCs w:val="28"/>
          <w:lang w:val="kk-KZ"/>
        </w:rPr>
        <w:t>35-40% критикалық жағдайда өмірінің алғашқы күндері шұғыл қарқынды ем шаралары мен хирургиялық түзетулерді талап етеді [50].</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ЖТБДА Қазақтанда </w:t>
      </w:r>
      <w:r w:rsidR="002B2E1A" w:rsidRPr="00DC793A">
        <w:rPr>
          <w:rFonts w:ascii="Times New Roman" w:hAnsi="Times New Roman"/>
          <w:sz w:val="28"/>
          <w:szCs w:val="28"/>
          <w:lang w:val="kk-KZ"/>
        </w:rPr>
        <w:t>таралуы</w:t>
      </w:r>
      <w:r w:rsidR="002B2E1A">
        <w:rPr>
          <w:rFonts w:ascii="Times New Roman" w:hAnsi="Times New Roman"/>
          <w:sz w:val="28"/>
          <w:szCs w:val="28"/>
          <w:lang w:val="kk-KZ"/>
        </w:rPr>
        <w:t xml:space="preserve"> көрсеткіші бойынша  өкінішке орай жоғары деңгейде көрініс береді</w:t>
      </w:r>
      <w:r w:rsidRPr="00DC793A">
        <w:rPr>
          <w:rFonts w:ascii="Times New Roman" w:hAnsi="Times New Roman"/>
          <w:sz w:val="28"/>
          <w:szCs w:val="28"/>
          <w:lang w:val="kk-KZ"/>
        </w:rPr>
        <w:t xml:space="preserve">, 1000 </w:t>
      </w:r>
      <w:r w:rsidR="002B2E1A">
        <w:rPr>
          <w:rFonts w:ascii="Times New Roman" w:hAnsi="Times New Roman"/>
          <w:sz w:val="28"/>
          <w:szCs w:val="28"/>
          <w:lang w:val="kk-KZ"/>
        </w:rPr>
        <w:t xml:space="preserve">жаңа туылған </w:t>
      </w:r>
      <w:r w:rsidRPr="00DC793A">
        <w:rPr>
          <w:rFonts w:ascii="Times New Roman" w:hAnsi="Times New Roman"/>
          <w:sz w:val="28"/>
          <w:szCs w:val="28"/>
          <w:lang w:val="kk-KZ"/>
        </w:rPr>
        <w:t>нәресте</w:t>
      </w:r>
      <w:r w:rsidR="002B2E1A">
        <w:rPr>
          <w:rFonts w:ascii="Times New Roman" w:hAnsi="Times New Roman"/>
          <w:sz w:val="28"/>
          <w:szCs w:val="28"/>
          <w:lang w:val="kk-KZ"/>
        </w:rPr>
        <w:t>лер</w:t>
      </w:r>
      <w:r w:rsidRPr="00DC793A">
        <w:rPr>
          <w:rFonts w:ascii="Times New Roman" w:hAnsi="Times New Roman"/>
          <w:sz w:val="28"/>
          <w:szCs w:val="28"/>
          <w:lang w:val="kk-KZ"/>
        </w:rPr>
        <w:t>ге</w:t>
      </w:r>
      <w:r w:rsidR="002B2E1A">
        <w:rPr>
          <w:rFonts w:ascii="Times New Roman" w:hAnsi="Times New Roman"/>
          <w:sz w:val="28"/>
          <w:szCs w:val="28"/>
          <w:lang w:val="kk-KZ"/>
        </w:rPr>
        <w:t xml:space="preserve"> есептегенде</w:t>
      </w:r>
      <w:r w:rsidR="008046A9" w:rsidRPr="00DC793A">
        <w:rPr>
          <w:rFonts w:ascii="Times New Roman" w:hAnsi="Times New Roman"/>
          <w:sz w:val="28"/>
          <w:szCs w:val="28"/>
          <w:lang w:val="kk-KZ"/>
        </w:rPr>
        <w:t xml:space="preserve"> 8,0 жағдайдан келеді. </w:t>
      </w:r>
      <w:r w:rsidRPr="00DC793A">
        <w:rPr>
          <w:rFonts w:ascii="Times New Roman" w:hAnsi="Times New Roman"/>
          <w:sz w:val="28"/>
          <w:szCs w:val="28"/>
          <w:lang w:val="kk-KZ"/>
        </w:rPr>
        <w:t xml:space="preserve">А.Н. Сызганов атындағы </w:t>
      </w:r>
      <w:r w:rsidR="002B2E1A">
        <w:rPr>
          <w:rFonts w:ascii="Times New Roman" w:hAnsi="Times New Roman"/>
          <w:sz w:val="28"/>
          <w:szCs w:val="28"/>
          <w:lang w:val="kk-KZ"/>
        </w:rPr>
        <w:t>«</w:t>
      </w:r>
      <w:r w:rsidRPr="00DC793A">
        <w:rPr>
          <w:rFonts w:ascii="Times New Roman" w:hAnsi="Times New Roman"/>
          <w:sz w:val="28"/>
          <w:szCs w:val="28"/>
          <w:lang w:val="kk-KZ"/>
        </w:rPr>
        <w:t>Ұ</w:t>
      </w:r>
      <w:r w:rsidR="002B2E1A">
        <w:rPr>
          <w:rFonts w:ascii="Times New Roman" w:hAnsi="Times New Roman"/>
          <w:sz w:val="28"/>
          <w:szCs w:val="28"/>
          <w:lang w:val="kk-KZ"/>
        </w:rPr>
        <w:t xml:space="preserve">лттық </w:t>
      </w:r>
      <w:r w:rsidRPr="00DC793A">
        <w:rPr>
          <w:rFonts w:ascii="Times New Roman" w:hAnsi="Times New Roman"/>
          <w:sz w:val="28"/>
          <w:szCs w:val="28"/>
          <w:lang w:val="kk-KZ"/>
        </w:rPr>
        <w:t>Ғ</w:t>
      </w:r>
      <w:r w:rsidR="002B2E1A">
        <w:rPr>
          <w:rFonts w:ascii="Times New Roman" w:hAnsi="Times New Roman"/>
          <w:sz w:val="28"/>
          <w:szCs w:val="28"/>
          <w:lang w:val="kk-KZ"/>
        </w:rPr>
        <w:t xml:space="preserve">ылыми </w:t>
      </w:r>
      <w:r w:rsidRPr="00DC793A">
        <w:rPr>
          <w:rFonts w:ascii="Times New Roman" w:hAnsi="Times New Roman"/>
          <w:sz w:val="28"/>
          <w:szCs w:val="28"/>
          <w:lang w:val="kk-KZ"/>
        </w:rPr>
        <w:t>Х</w:t>
      </w:r>
      <w:r w:rsidR="002B2E1A">
        <w:rPr>
          <w:rFonts w:ascii="Times New Roman" w:hAnsi="Times New Roman"/>
          <w:sz w:val="28"/>
          <w:szCs w:val="28"/>
          <w:lang w:val="kk-KZ"/>
        </w:rPr>
        <w:t xml:space="preserve">ирургия </w:t>
      </w:r>
      <w:r w:rsidRPr="00DC793A">
        <w:rPr>
          <w:rFonts w:ascii="Times New Roman" w:hAnsi="Times New Roman"/>
          <w:sz w:val="28"/>
          <w:szCs w:val="28"/>
          <w:lang w:val="kk-KZ"/>
        </w:rPr>
        <w:t>О</w:t>
      </w:r>
      <w:r w:rsidR="002B2E1A">
        <w:rPr>
          <w:rFonts w:ascii="Times New Roman" w:hAnsi="Times New Roman"/>
          <w:sz w:val="28"/>
          <w:szCs w:val="28"/>
          <w:lang w:val="kk-KZ"/>
        </w:rPr>
        <w:t>рталығының»</w:t>
      </w:r>
      <w:r w:rsidRPr="00DC793A">
        <w:rPr>
          <w:rFonts w:ascii="Times New Roman" w:hAnsi="Times New Roman"/>
          <w:sz w:val="28"/>
          <w:szCs w:val="28"/>
          <w:lang w:val="kk-KZ"/>
        </w:rPr>
        <w:t xml:space="preserve"> мәліметі бойынша Қазақ</w:t>
      </w:r>
      <w:r w:rsidR="008046A9" w:rsidRPr="00DC793A">
        <w:rPr>
          <w:rFonts w:ascii="Times New Roman" w:hAnsi="Times New Roman"/>
          <w:sz w:val="28"/>
          <w:szCs w:val="28"/>
          <w:lang w:val="kk-KZ"/>
        </w:rPr>
        <w:t xml:space="preserve">танда жылына </w:t>
      </w:r>
      <w:r w:rsidRPr="00DC793A">
        <w:rPr>
          <w:rFonts w:ascii="Times New Roman" w:hAnsi="Times New Roman"/>
          <w:sz w:val="28"/>
          <w:szCs w:val="28"/>
          <w:lang w:val="kk-KZ"/>
        </w:rPr>
        <w:t>3 мыңдай нәреселер дүниеге келсе (1000 нәрестеге 8,0 жағдайдан), оның 10-15% дейіні ғана 1 жасқа дейін өмір сүреді [51].</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Соңғы жылдары ЖТБДА құрылымдық ерекшеліктері байқалуда, көбінесе ауыр қанайналымның бұзылысымен жүретін қосарланған күрделі ЖТБДА үлестік салмағы арта түсуде [52]</w:t>
      </w:r>
      <w:r w:rsidRPr="00DC793A">
        <w:rPr>
          <w:rFonts w:ascii="Times New Roman" w:eastAsia="Calibri" w:hAnsi="Times New Roman"/>
          <w:sz w:val="28"/>
          <w:szCs w:val="28"/>
          <w:lang w:val="kk-KZ"/>
        </w:rPr>
        <w:t>. Ең жиі кездесетіндері</w:t>
      </w:r>
      <w:r w:rsidRPr="00DC793A">
        <w:rPr>
          <w:rFonts w:ascii="Times New Roman" w:hAnsi="Times New Roman"/>
          <w:sz w:val="28"/>
          <w:szCs w:val="28"/>
          <w:lang w:val="kk-KZ"/>
        </w:rPr>
        <w:t>: қарынша аралық қалқа кемістігі (ҚАҚК) – барлық ЖТБДА15-20% құрайды, магистра</w:t>
      </w:r>
      <w:r w:rsidR="008046A9" w:rsidRPr="00DC793A">
        <w:rPr>
          <w:rFonts w:ascii="Times New Roman" w:hAnsi="Times New Roman"/>
          <w:sz w:val="28"/>
          <w:szCs w:val="28"/>
          <w:lang w:val="kk-KZ"/>
        </w:rPr>
        <w:t xml:space="preserve">лды тамырлардың транспозициясы </w:t>
      </w:r>
      <w:r w:rsidRPr="00DC793A">
        <w:rPr>
          <w:rFonts w:ascii="Times New Roman" w:hAnsi="Times New Roman"/>
          <w:sz w:val="28"/>
          <w:szCs w:val="28"/>
          <w:lang w:val="kk-KZ"/>
        </w:rPr>
        <w:t>(МТТ) – 9-15%, Фалло тетрадасы (Ф</w:t>
      </w:r>
      <w:r w:rsidR="008046A9" w:rsidRPr="00DC793A">
        <w:rPr>
          <w:rFonts w:ascii="Times New Roman" w:hAnsi="Times New Roman"/>
          <w:sz w:val="28"/>
          <w:szCs w:val="28"/>
          <w:lang w:val="kk-KZ"/>
        </w:rPr>
        <w:t xml:space="preserve">Т) – 8-13%, қолқа коарктациясы </w:t>
      </w:r>
      <w:r w:rsidRPr="00DC793A">
        <w:rPr>
          <w:rFonts w:ascii="Times New Roman" w:hAnsi="Times New Roman"/>
          <w:sz w:val="28"/>
          <w:szCs w:val="28"/>
          <w:lang w:val="kk-KZ"/>
        </w:rPr>
        <w:t>мен сол қарыншалы</w:t>
      </w:r>
      <w:r w:rsidR="008046A9" w:rsidRPr="00DC793A">
        <w:rPr>
          <w:rFonts w:ascii="Times New Roman" w:hAnsi="Times New Roman"/>
          <w:sz w:val="28"/>
          <w:szCs w:val="28"/>
          <w:lang w:val="kk-KZ"/>
        </w:rPr>
        <w:t xml:space="preserve">қ </w:t>
      </w:r>
      <w:r w:rsidRPr="00DC793A">
        <w:rPr>
          <w:rFonts w:ascii="Times New Roman" w:hAnsi="Times New Roman"/>
          <w:sz w:val="28"/>
          <w:szCs w:val="28"/>
          <w:lang w:val="kk-KZ"/>
        </w:rPr>
        <w:t xml:space="preserve">гипоплазия синдромы – 7,5%, ашық артериалды өзекше (ААӨ) – 6-7%, ашық атриовентрикулярлы канал (ААВК) – 5% [53]. Жүрекше аралық қалқа (ҚАҚК) кемістігі барлық ЖТБДА </w:t>
      </w:r>
      <w:r w:rsidR="00C05971" w:rsidRPr="00DC793A">
        <w:rPr>
          <w:rFonts w:ascii="Times New Roman" w:hAnsi="Times New Roman"/>
          <w:sz w:val="28"/>
          <w:szCs w:val="28"/>
          <w:lang w:val="kk-KZ"/>
        </w:rPr>
        <w:t xml:space="preserve"> 8-20%</w:t>
      </w:r>
      <w:r w:rsidRPr="00DC793A">
        <w:rPr>
          <w:rFonts w:ascii="Times New Roman" w:hAnsi="Times New Roman"/>
          <w:sz w:val="28"/>
          <w:szCs w:val="28"/>
          <w:lang w:val="kk-KZ"/>
        </w:rPr>
        <w:t xml:space="preserve"> құрайды [54].</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Бураковский В.И., Бокерия Л.А. (</w:t>
      </w:r>
      <w:r w:rsidR="00C05971" w:rsidRPr="00DC793A">
        <w:rPr>
          <w:rFonts w:ascii="Times New Roman" w:hAnsi="Times New Roman"/>
          <w:sz w:val="28"/>
          <w:szCs w:val="28"/>
          <w:lang w:val="kk-KZ"/>
        </w:rPr>
        <w:t>2012) авторлардың деректерінше</w:t>
      </w:r>
      <w:r w:rsidRPr="00DC793A">
        <w:rPr>
          <w:rFonts w:ascii="Times New Roman" w:hAnsi="Times New Roman"/>
          <w:sz w:val="28"/>
          <w:szCs w:val="28"/>
          <w:lang w:val="kk-KZ"/>
        </w:rPr>
        <w:t>, ҚАҚК – ЖТБДА ішінде кең тараған ақаул</w:t>
      </w:r>
      <w:r w:rsidR="00C05971" w:rsidRPr="00DC793A">
        <w:rPr>
          <w:rFonts w:ascii="Times New Roman" w:hAnsi="Times New Roman"/>
          <w:sz w:val="28"/>
          <w:szCs w:val="28"/>
          <w:lang w:val="kk-KZ"/>
        </w:rPr>
        <w:t>ардың бірі: 9-25% дейін қамтиды</w:t>
      </w:r>
      <w:r w:rsidRPr="00DC793A">
        <w:rPr>
          <w:rFonts w:ascii="Times New Roman" w:hAnsi="Times New Roman"/>
          <w:sz w:val="28"/>
          <w:szCs w:val="28"/>
          <w:lang w:val="kk-KZ"/>
        </w:rPr>
        <w:t>, ал кездесу жиілігі мен өзектілігі жағынан кең тараған даму ақауларының қатарына ААӨ жатқызылады және барлық ЖТБДА 11-дан 20%-ға дейін құрайды. Сонымен қатар, балаларда келесі кезектерде  өкпе артериясының стенозы–9,9% мен ЖАҚК–7,8% кездеседі. Сирек кездесетін даму ақауларының қатарына: өкпе көктамырының аномалды дренажы (ӨКАД)–1,6%, қолқа</w:t>
      </w:r>
      <w:r w:rsidR="005E600B" w:rsidRPr="00DC793A">
        <w:rPr>
          <w:rFonts w:ascii="Times New Roman" w:hAnsi="Times New Roman"/>
          <w:sz w:val="28"/>
          <w:szCs w:val="28"/>
          <w:lang w:val="kk-KZ"/>
        </w:rPr>
        <w:t>-өкпе қалқа кемістігі–0,2-0,3%,</w:t>
      </w:r>
      <w:r w:rsidRPr="00DC793A">
        <w:rPr>
          <w:rFonts w:ascii="Times New Roman" w:hAnsi="Times New Roman"/>
          <w:sz w:val="28"/>
          <w:szCs w:val="28"/>
          <w:lang w:val="kk-KZ"/>
        </w:rPr>
        <w:t xml:space="preserve"> жалпы артериалды баған </w:t>
      </w:r>
      <w:r w:rsidR="005E600B" w:rsidRPr="00DC793A">
        <w:rPr>
          <w:rFonts w:ascii="Times New Roman" w:hAnsi="Times New Roman"/>
          <w:sz w:val="28"/>
          <w:szCs w:val="28"/>
          <w:lang w:val="kk-KZ"/>
        </w:rPr>
        <w:t>(ЖАБ)</w:t>
      </w:r>
      <w:r w:rsidRPr="00DC793A">
        <w:rPr>
          <w:rFonts w:ascii="Times New Roman" w:hAnsi="Times New Roman"/>
          <w:sz w:val="28"/>
          <w:szCs w:val="28"/>
          <w:lang w:val="kk-KZ"/>
        </w:rPr>
        <w:t xml:space="preserve"> – 0,2% жатады. Қолқа коарктациясы, ерте жастағы балалардың – 7,5% кездеседі [53</w:t>
      </w:r>
      <w:r w:rsidR="005E600B" w:rsidRPr="00DC793A">
        <w:rPr>
          <w:rFonts w:ascii="Times New Roman" w:hAnsi="Times New Roman"/>
          <w:sz w:val="28"/>
          <w:szCs w:val="28"/>
          <w:lang w:val="kk-KZ"/>
        </w:rPr>
        <w:t>,с.78</w:t>
      </w:r>
      <w:r w:rsidR="00C05971" w:rsidRPr="00DC793A">
        <w:rPr>
          <w:rFonts w:ascii="Times New Roman" w:hAnsi="Times New Roman"/>
          <w:sz w:val="28"/>
          <w:szCs w:val="28"/>
          <w:lang w:val="kk-KZ"/>
        </w:rPr>
        <w:t>]</w:t>
      </w:r>
      <w:r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Басқа да авторлардың деректерінде</w:t>
      </w:r>
      <w:r w:rsidR="00C05971" w:rsidRPr="00DC793A">
        <w:rPr>
          <w:rFonts w:ascii="Times New Roman" w:hAnsi="Times New Roman"/>
          <w:sz w:val="28"/>
          <w:szCs w:val="28"/>
          <w:lang w:val="kk-KZ"/>
        </w:rPr>
        <w:t>, ҚАҚК барлық ЖТБДА 30-50% қамти</w:t>
      </w:r>
      <w:r w:rsidRPr="00DC793A">
        <w:rPr>
          <w:rFonts w:ascii="Times New Roman" w:hAnsi="Times New Roman"/>
          <w:sz w:val="28"/>
          <w:szCs w:val="28"/>
          <w:lang w:val="kk-KZ"/>
        </w:rPr>
        <w:t xml:space="preserve"> отырып, бірінші о</w:t>
      </w:r>
      <w:r w:rsidR="00C05971" w:rsidRPr="00DC793A">
        <w:rPr>
          <w:rFonts w:ascii="Times New Roman" w:hAnsi="Times New Roman"/>
          <w:sz w:val="28"/>
          <w:szCs w:val="28"/>
          <w:lang w:val="kk-KZ"/>
        </w:rPr>
        <w:t>рынды иемденеді</w:t>
      </w:r>
      <w:r w:rsidRPr="00DC793A">
        <w:rPr>
          <w:rFonts w:ascii="Times New Roman" w:hAnsi="Times New Roman"/>
          <w:sz w:val="28"/>
          <w:szCs w:val="28"/>
          <w:lang w:val="kk-KZ"/>
        </w:rPr>
        <w:t>[54,</w:t>
      </w:r>
      <w:r w:rsidR="005E600B" w:rsidRPr="00DC793A">
        <w:rPr>
          <w:rFonts w:ascii="Times New Roman" w:hAnsi="Times New Roman"/>
          <w:sz w:val="28"/>
          <w:szCs w:val="28"/>
          <w:lang w:val="kk-KZ"/>
        </w:rPr>
        <w:t xml:space="preserve">с.85; 50,с.3; </w:t>
      </w:r>
      <w:r w:rsidRPr="00DC793A">
        <w:rPr>
          <w:rFonts w:ascii="Times New Roman" w:hAnsi="Times New Roman"/>
          <w:sz w:val="28"/>
          <w:szCs w:val="28"/>
          <w:lang w:val="kk-KZ"/>
        </w:rPr>
        <w:t>55,</w:t>
      </w:r>
      <w:r w:rsidR="005E600B" w:rsidRPr="00DC793A">
        <w:rPr>
          <w:rFonts w:ascii="Times New Roman" w:hAnsi="Times New Roman"/>
          <w:sz w:val="28"/>
          <w:szCs w:val="28"/>
          <w:lang w:val="kk-KZ"/>
        </w:rPr>
        <w:t xml:space="preserve"> 56; </w:t>
      </w:r>
      <w:r w:rsidRPr="00DC793A">
        <w:rPr>
          <w:rFonts w:ascii="Times New Roman" w:hAnsi="Times New Roman"/>
          <w:sz w:val="28"/>
          <w:szCs w:val="28"/>
          <w:lang w:val="kk-KZ"/>
        </w:rPr>
        <w:t>29</w:t>
      </w:r>
      <w:r w:rsidR="005E600B" w:rsidRPr="00DC793A">
        <w:rPr>
          <w:rFonts w:ascii="Times New Roman" w:hAnsi="Times New Roman"/>
          <w:sz w:val="28"/>
          <w:szCs w:val="28"/>
          <w:lang w:val="kk-KZ"/>
        </w:rPr>
        <w:t>,р.125</w:t>
      </w:r>
      <w:r w:rsidRPr="00DC793A">
        <w:rPr>
          <w:rFonts w:ascii="Times New Roman" w:hAnsi="Times New Roman"/>
          <w:sz w:val="28"/>
          <w:szCs w:val="28"/>
          <w:lang w:val="kk-KZ"/>
        </w:rPr>
        <w:t>]. Көптеген автор</w:t>
      </w:r>
      <w:r w:rsidR="005E600B" w:rsidRPr="00DC793A">
        <w:rPr>
          <w:rFonts w:ascii="Times New Roman" w:hAnsi="Times New Roman"/>
          <w:sz w:val="28"/>
          <w:szCs w:val="28"/>
          <w:lang w:val="kk-KZ"/>
        </w:rPr>
        <w:t xml:space="preserve">лар өз ғылыми еңбектерінде ААӨ </w:t>
      </w:r>
      <w:r w:rsidRPr="00DC793A">
        <w:rPr>
          <w:rFonts w:ascii="Times New Roman" w:hAnsi="Times New Roman"/>
          <w:sz w:val="28"/>
          <w:szCs w:val="28"/>
          <w:lang w:val="kk-KZ"/>
        </w:rPr>
        <w:t>барлық ЖТБДА 10-</w:t>
      </w:r>
      <w:r w:rsidR="005E600B" w:rsidRPr="00DC793A">
        <w:rPr>
          <w:rFonts w:ascii="Times New Roman" w:hAnsi="Times New Roman"/>
          <w:sz w:val="28"/>
          <w:szCs w:val="28"/>
          <w:lang w:val="kk-KZ"/>
        </w:rPr>
        <w:t xml:space="preserve">18% </w:t>
      </w:r>
      <w:r w:rsidRPr="00DC793A">
        <w:rPr>
          <w:rFonts w:ascii="Times New Roman" w:hAnsi="Times New Roman"/>
          <w:sz w:val="28"/>
          <w:szCs w:val="28"/>
          <w:lang w:val="kk-KZ"/>
        </w:rPr>
        <w:t xml:space="preserve">пайызын құрайтындығын және физиологиялық ерекшеліктеріне орай шала туылған нәрестелердегі критикалық ақаулықтардың </w:t>
      </w:r>
      <w:r w:rsidR="00C05971" w:rsidRPr="00DC793A">
        <w:rPr>
          <w:rFonts w:ascii="Times New Roman" w:hAnsi="Times New Roman"/>
          <w:sz w:val="28"/>
          <w:szCs w:val="28"/>
          <w:lang w:val="kk-KZ"/>
        </w:rPr>
        <w:t>қатарына жататындығын дәлелдеген</w:t>
      </w:r>
      <w:r w:rsidRPr="00DC793A">
        <w:rPr>
          <w:rFonts w:ascii="Times New Roman" w:hAnsi="Times New Roman"/>
          <w:sz w:val="28"/>
          <w:szCs w:val="28"/>
          <w:lang w:val="kk-KZ"/>
        </w:rPr>
        <w:t xml:space="preserve"> [54</w:t>
      </w:r>
      <w:r w:rsidR="005E600B" w:rsidRPr="00DC793A">
        <w:rPr>
          <w:rFonts w:ascii="Times New Roman" w:hAnsi="Times New Roman"/>
          <w:sz w:val="28"/>
          <w:szCs w:val="28"/>
          <w:lang w:val="kk-KZ"/>
        </w:rPr>
        <w:t>,с.89;57;</w:t>
      </w:r>
      <w:r w:rsidRPr="00DC793A">
        <w:rPr>
          <w:rFonts w:ascii="Times New Roman" w:hAnsi="Times New Roman"/>
          <w:sz w:val="28"/>
          <w:szCs w:val="28"/>
          <w:lang w:val="kk-KZ"/>
        </w:rPr>
        <w:t>40,</w:t>
      </w:r>
      <w:r w:rsidR="005E600B" w:rsidRPr="00DC793A">
        <w:rPr>
          <w:rFonts w:ascii="Times New Roman" w:hAnsi="Times New Roman"/>
          <w:sz w:val="28"/>
          <w:szCs w:val="28"/>
          <w:lang w:val="kk-KZ"/>
        </w:rPr>
        <w:t xml:space="preserve">р.614; </w:t>
      </w:r>
      <w:r w:rsidRPr="00DC793A">
        <w:rPr>
          <w:rFonts w:ascii="Times New Roman" w:hAnsi="Times New Roman"/>
          <w:sz w:val="28"/>
          <w:szCs w:val="28"/>
          <w:lang w:val="kk-KZ"/>
        </w:rPr>
        <w:t>36</w:t>
      </w:r>
      <w:r w:rsidR="005E600B" w:rsidRPr="00DC793A">
        <w:rPr>
          <w:rFonts w:ascii="Times New Roman" w:hAnsi="Times New Roman"/>
          <w:sz w:val="28"/>
          <w:szCs w:val="28"/>
          <w:lang w:val="kk-KZ"/>
        </w:rPr>
        <w:t>,р.410</w:t>
      </w:r>
      <w:r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Даму ақаулардың әртүрлі таралуы балалардың жас ерекшеліктеріне байл</w:t>
      </w:r>
      <w:r w:rsidR="00C05971" w:rsidRPr="00DC793A">
        <w:rPr>
          <w:rFonts w:ascii="Times New Roman" w:hAnsi="Times New Roman"/>
          <w:sz w:val="28"/>
          <w:szCs w:val="28"/>
          <w:lang w:val="kk-KZ"/>
        </w:rPr>
        <w:t>анысты болып келеді. Мысалы, магистралды тамырлардың транспозициясы</w:t>
      </w:r>
      <w:r w:rsidRPr="00DC793A">
        <w:rPr>
          <w:rFonts w:ascii="Times New Roman" w:hAnsi="Times New Roman"/>
          <w:sz w:val="28"/>
          <w:szCs w:val="28"/>
          <w:lang w:val="kk-KZ"/>
        </w:rPr>
        <w:t xml:space="preserve"> бір жасқа дейінгі балалардың арасында 14% кездессе, ал 1 жас пен  14 жас аралығында – 0,6% ғана кездескен [54</w:t>
      </w:r>
      <w:r w:rsidR="002C1038" w:rsidRPr="00DC793A">
        <w:rPr>
          <w:rFonts w:ascii="Times New Roman" w:hAnsi="Times New Roman"/>
          <w:sz w:val="28"/>
          <w:szCs w:val="28"/>
          <w:lang w:val="kk-KZ"/>
        </w:rPr>
        <w:t>,с.102</w:t>
      </w:r>
      <w:r w:rsidRPr="00DC793A">
        <w:rPr>
          <w:rFonts w:ascii="Times New Roman" w:hAnsi="Times New Roman"/>
          <w:sz w:val="28"/>
          <w:szCs w:val="28"/>
          <w:lang w:val="kk-KZ"/>
        </w:rPr>
        <w:t xml:space="preserve">]. ЖТБДА болатын өлім </w:t>
      </w:r>
      <w:r w:rsidRPr="00DC793A">
        <w:rPr>
          <w:rFonts w:ascii="Times New Roman" w:hAnsi="Times New Roman"/>
          <w:sz w:val="28"/>
          <w:szCs w:val="28"/>
          <w:lang w:val="kk-KZ"/>
        </w:rPr>
        <w:lastRenderedPageBreak/>
        <w:t>көрсеткіштері бір жасқа дейінгі балалар  арсында өте жоғары деңгейде кездеседі: нәрестелердің</w:t>
      </w:r>
      <w:r w:rsidR="002C1038" w:rsidRPr="00DC793A">
        <w:rPr>
          <w:rFonts w:ascii="Times New Roman" w:hAnsi="Times New Roman"/>
          <w:sz w:val="28"/>
          <w:szCs w:val="28"/>
          <w:lang w:val="kk-KZ"/>
        </w:rPr>
        <w:t xml:space="preserve"> 48,3% және 4-12 ай аралығында </w:t>
      </w:r>
      <w:r w:rsidRPr="00DC793A">
        <w:rPr>
          <w:rFonts w:ascii="Times New Roman" w:hAnsi="Times New Roman"/>
          <w:sz w:val="28"/>
          <w:szCs w:val="28"/>
          <w:lang w:val="kk-KZ"/>
        </w:rPr>
        <w:t>19,3 % құрайды</w:t>
      </w:r>
      <w:r w:rsidR="002C1038" w:rsidRPr="00DC793A">
        <w:rPr>
          <w:rFonts w:ascii="Times New Roman" w:hAnsi="Times New Roman"/>
          <w:sz w:val="28"/>
          <w:szCs w:val="28"/>
          <w:lang w:val="kk-KZ"/>
        </w:rPr>
        <w:t xml:space="preserve"> [58,59;</w:t>
      </w:r>
      <w:r w:rsidRPr="00DC793A">
        <w:rPr>
          <w:rFonts w:ascii="Times New Roman" w:hAnsi="Times New Roman"/>
          <w:sz w:val="28"/>
          <w:szCs w:val="28"/>
          <w:lang w:val="kk-KZ"/>
        </w:rPr>
        <w:t>54</w:t>
      </w:r>
      <w:r w:rsidR="002C1038" w:rsidRPr="00DC793A">
        <w:rPr>
          <w:rFonts w:ascii="Times New Roman" w:hAnsi="Times New Roman"/>
          <w:sz w:val="28"/>
          <w:szCs w:val="28"/>
          <w:lang w:val="kk-KZ"/>
        </w:rPr>
        <w:t>,с.132</w:t>
      </w:r>
      <w:r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ЖТБДА алғашқы топикалық диагнозын қоюда көп жағдайда өкпе қан айналым жағдайын есепке алатын: қанның көп келуі (гиперволемия, гипертензия), қанның аз келуі, гемодинамиканың бұзылысынсыз; ақ және көк ақаулықтар(цианозсыз және цианозбен) </w:t>
      </w:r>
      <w:r w:rsidR="00C05971" w:rsidRPr="00DC793A">
        <w:rPr>
          <w:rFonts w:ascii="Times New Roman" w:hAnsi="Times New Roman"/>
          <w:sz w:val="28"/>
          <w:szCs w:val="28"/>
          <w:lang w:val="kk-KZ"/>
        </w:rPr>
        <w:t xml:space="preserve">жіктеулер </w:t>
      </w:r>
      <w:r w:rsidRPr="00DC793A">
        <w:rPr>
          <w:rFonts w:ascii="Times New Roman" w:hAnsi="Times New Roman"/>
          <w:sz w:val="28"/>
          <w:szCs w:val="28"/>
          <w:lang w:val="kk-KZ"/>
        </w:rPr>
        <w:t>қолданылады [60].</w:t>
      </w:r>
    </w:p>
    <w:p w:rsidR="00760671" w:rsidRPr="00DC793A" w:rsidRDefault="00C059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Цианозбен жүретін көк типті</w:t>
      </w:r>
      <w:r w:rsidR="00760671" w:rsidRPr="00DC793A">
        <w:rPr>
          <w:rFonts w:ascii="Times New Roman" w:hAnsi="Times New Roman"/>
          <w:sz w:val="28"/>
          <w:szCs w:val="28"/>
          <w:lang w:val="kk-KZ"/>
        </w:rPr>
        <w:t xml:space="preserve"> ақаулардың қатарына Фалло тетрадасы жатады және</w:t>
      </w:r>
      <w:r w:rsidRPr="00DC793A">
        <w:rPr>
          <w:rFonts w:ascii="Times New Roman" w:hAnsi="Times New Roman"/>
          <w:sz w:val="28"/>
          <w:szCs w:val="28"/>
          <w:lang w:val="kk-KZ"/>
        </w:rPr>
        <w:t xml:space="preserve"> ол</w:t>
      </w:r>
      <w:r w:rsidR="00760671" w:rsidRPr="00DC793A">
        <w:rPr>
          <w:rFonts w:ascii="Times New Roman" w:hAnsi="Times New Roman"/>
          <w:sz w:val="28"/>
          <w:szCs w:val="28"/>
          <w:lang w:val="kk-KZ"/>
        </w:rPr>
        <w:t xml:space="preserve"> 5-8% жиілікпен кездеседі [54</w:t>
      </w:r>
      <w:r w:rsidR="002C1038" w:rsidRPr="00DC793A">
        <w:rPr>
          <w:rFonts w:ascii="Times New Roman" w:hAnsi="Times New Roman"/>
          <w:sz w:val="28"/>
          <w:szCs w:val="28"/>
          <w:lang w:val="kk-KZ"/>
        </w:rPr>
        <w:t>,с.241;61;</w:t>
      </w:r>
      <w:r w:rsidR="00760671" w:rsidRPr="00DC793A">
        <w:rPr>
          <w:rFonts w:ascii="Times New Roman" w:hAnsi="Times New Roman"/>
          <w:sz w:val="28"/>
          <w:szCs w:val="28"/>
          <w:lang w:val="kk-KZ"/>
        </w:rPr>
        <w:t>56</w:t>
      </w:r>
      <w:r w:rsidR="002C1038" w:rsidRPr="00DC793A">
        <w:rPr>
          <w:rFonts w:ascii="Times New Roman" w:hAnsi="Times New Roman"/>
          <w:sz w:val="28"/>
          <w:szCs w:val="28"/>
          <w:lang w:val="kk-KZ"/>
        </w:rPr>
        <w:t>,с.36</w:t>
      </w:r>
      <w:r w:rsidR="00760671"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Сонымен көптеген авторлар жиі кездесетін ақаулықтарды жинақтай келе, «алып алтылық» деп аталатын назологиялық түрлерін атап көрсетті: қарынша аралық қалқа кемістігі, ашық артериалды өзекше, магистралды тамырлар транспозициясы, жүрекше аралық қалқа кемістігі, Фалло тетрадасы, қолқа коарктациясы [50</w:t>
      </w:r>
      <w:r w:rsidR="002C1038" w:rsidRPr="00DC793A">
        <w:rPr>
          <w:rFonts w:ascii="Times New Roman" w:hAnsi="Times New Roman"/>
          <w:sz w:val="28"/>
          <w:szCs w:val="28"/>
          <w:lang w:val="kk-KZ"/>
        </w:rPr>
        <w:t>, с.3</w:t>
      </w:r>
      <w:r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Н</w:t>
      </w:r>
      <w:r w:rsidR="00C05971" w:rsidRPr="00DC793A">
        <w:rPr>
          <w:rFonts w:ascii="Times New Roman" w:hAnsi="Times New Roman"/>
          <w:sz w:val="28"/>
          <w:szCs w:val="28"/>
          <w:lang w:val="kk-KZ"/>
        </w:rPr>
        <w:t>әрестелердегі ЖТБДА дер кезінде</w:t>
      </w:r>
      <w:r w:rsidR="004D5F94" w:rsidRPr="00DC793A">
        <w:rPr>
          <w:rFonts w:ascii="Times New Roman" w:hAnsi="Times New Roman"/>
          <w:sz w:val="28"/>
          <w:szCs w:val="28"/>
          <w:lang w:val="kk-KZ"/>
        </w:rPr>
        <w:t xml:space="preserve"> </w:t>
      </w:r>
      <w:r w:rsidRPr="00DC793A">
        <w:rPr>
          <w:rFonts w:ascii="Times New Roman" w:hAnsi="Times New Roman"/>
          <w:sz w:val="28"/>
          <w:szCs w:val="28"/>
          <w:lang w:val="kk-KZ"/>
        </w:rPr>
        <w:t>анықтау, мамандырылған кардиохир</w:t>
      </w:r>
      <w:r w:rsidR="004D5F94" w:rsidRPr="00DC793A">
        <w:rPr>
          <w:rFonts w:ascii="Times New Roman" w:hAnsi="Times New Roman"/>
          <w:sz w:val="28"/>
          <w:szCs w:val="28"/>
          <w:lang w:val="kk-KZ"/>
        </w:rPr>
        <w:t>ургиялық орталыққа тасымалдау</w:t>
      </w:r>
      <w:r w:rsidRPr="00DC793A">
        <w:rPr>
          <w:rFonts w:ascii="Times New Roman" w:hAnsi="Times New Roman"/>
          <w:sz w:val="28"/>
          <w:szCs w:val="28"/>
          <w:lang w:val="kk-KZ"/>
        </w:rPr>
        <w:t xml:space="preserve">, тиісті қарқынды ем шарасын  жүргізу, дәл топикалық диагностикалау жұмыстары, тиісті хирургиялық көмек көрсету шараларының жақсартуына үлкен рөл атқарады. </w:t>
      </w:r>
      <w:r w:rsidR="004D5F94" w:rsidRPr="00DC793A">
        <w:rPr>
          <w:rFonts w:ascii="Times New Roman" w:hAnsi="Times New Roman"/>
          <w:sz w:val="28"/>
          <w:szCs w:val="28"/>
          <w:lang w:val="kk-KZ"/>
        </w:rPr>
        <w:t xml:space="preserve">Нәрестелерге </w:t>
      </w:r>
      <w:r w:rsidRPr="00DC793A">
        <w:rPr>
          <w:rFonts w:ascii="Times New Roman" w:hAnsi="Times New Roman"/>
          <w:sz w:val="28"/>
          <w:szCs w:val="28"/>
          <w:lang w:val="kk-KZ"/>
        </w:rPr>
        <w:t>жүргізілген хирургиялық шаралар өмір сүру салтын жақсартумен қатар кардиосклероз, өкпе тамырларының облитерациясы, тұрақты өкпелік гипертензия, септикалық эндокардит, кенеттен өлім сияқты ауыр асқынулардың алдын алуға мүмкіндік береді [53,</w:t>
      </w:r>
      <w:r w:rsidR="002C1038" w:rsidRPr="00DC793A">
        <w:rPr>
          <w:rFonts w:ascii="Times New Roman" w:hAnsi="Times New Roman"/>
          <w:sz w:val="28"/>
          <w:szCs w:val="28"/>
          <w:lang w:val="kk-KZ"/>
        </w:rPr>
        <w:t xml:space="preserve">с.326; </w:t>
      </w:r>
      <w:r w:rsidRPr="00DC793A">
        <w:rPr>
          <w:rFonts w:ascii="Times New Roman" w:hAnsi="Times New Roman"/>
          <w:sz w:val="28"/>
          <w:szCs w:val="28"/>
          <w:lang w:val="kk-KZ"/>
        </w:rPr>
        <w:t>47</w:t>
      </w:r>
      <w:r w:rsidR="002C1038" w:rsidRPr="00DC793A">
        <w:rPr>
          <w:rFonts w:ascii="Times New Roman" w:hAnsi="Times New Roman"/>
          <w:sz w:val="28"/>
          <w:szCs w:val="28"/>
          <w:lang w:val="kk-KZ"/>
        </w:rPr>
        <w:t>,с.21</w:t>
      </w:r>
      <w:r w:rsidRPr="00DC793A">
        <w:rPr>
          <w:rFonts w:ascii="Times New Roman" w:hAnsi="Times New Roman"/>
          <w:sz w:val="28"/>
          <w:szCs w:val="28"/>
          <w:lang w:val="kk-KZ"/>
        </w:rPr>
        <w:t>].</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sz w:val="28"/>
          <w:szCs w:val="28"/>
          <w:lang w:val="kk-KZ"/>
        </w:rPr>
        <w:t>Бокерия Л.А., Ступаков И.Н (2013</w:t>
      </w:r>
      <w:r w:rsidRPr="00DC793A">
        <w:rPr>
          <w:rFonts w:ascii="Times New Roman" w:hAnsi="Times New Roman" w:cs="Times New Roman"/>
          <w:sz w:val="28"/>
          <w:szCs w:val="28"/>
          <w:lang w:val="kk-KZ"/>
        </w:rPr>
        <w:t xml:space="preserve">) </w:t>
      </w:r>
      <w:r w:rsidR="004D5F94" w:rsidRPr="00DC793A">
        <w:rPr>
          <w:rFonts w:ascii="Times New Roman" w:hAnsi="Times New Roman" w:cs="Times New Roman"/>
          <w:sz w:val="28"/>
          <w:szCs w:val="28"/>
          <w:lang w:val="kk-KZ"/>
        </w:rPr>
        <w:t xml:space="preserve">ЖТБДА </w:t>
      </w:r>
      <w:r w:rsidRPr="00DC793A">
        <w:rPr>
          <w:rFonts w:ascii="Times New Roman" w:hAnsi="Times New Roman" w:cs="Times New Roman"/>
          <w:sz w:val="28"/>
          <w:szCs w:val="28"/>
          <w:lang w:val="kk-KZ"/>
        </w:rPr>
        <w:t>шына</w:t>
      </w:r>
      <w:r w:rsidR="00653F47" w:rsidRPr="00DC793A">
        <w:rPr>
          <w:rFonts w:ascii="Times New Roman" w:hAnsi="Times New Roman" w:cs="Times New Roman"/>
          <w:sz w:val="28"/>
          <w:szCs w:val="28"/>
          <w:lang w:val="kk-KZ"/>
        </w:rPr>
        <w:t xml:space="preserve">йы таралуы және ауруды анықтау </w:t>
      </w:r>
      <w:r w:rsidRPr="00DC793A">
        <w:rPr>
          <w:rFonts w:ascii="Times New Roman" w:hAnsi="Times New Roman" w:cs="Times New Roman"/>
          <w:sz w:val="28"/>
          <w:szCs w:val="28"/>
          <w:lang w:val="kk-KZ"/>
        </w:rPr>
        <w:t>мәселелерін шешу және  толық қарастыру мақсаты профилактикалық, емдік және әлеуметтік қызметті жүзеге асыруға мүмкіндік береді деп мәлімдейді [61</w:t>
      </w:r>
      <w:r w:rsidR="002C1038" w:rsidRPr="00DC793A">
        <w:rPr>
          <w:rFonts w:ascii="Times New Roman" w:hAnsi="Times New Roman" w:cs="Times New Roman"/>
          <w:sz w:val="28"/>
          <w:szCs w:val="28"/>
          <w:lang w:val="kk-KZ"/>
        </w:rPr>
        <w:t>,с.27</w:t>
      </w:r>
      <w:r w:rsidRPr="00DC793A">
        <w:rPr>
          <w:rFonts w:ascii="Times New Roman" w:hAnsi="Times New Roman" w:cs="Times New Roman"/>
          <w:sz w:val="28"/>
          <w:szCs w:val="28"/>
          <w:lang w:val="kk-KZ"/>
        </w:rPr>
        <w:t>].</w:t>
      </w:r>
    </w:p>
    <w:p w:rsidR="00760671" w:rsidRPr="00DC793A" w:rsidRDefault="004D5F94"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sz w:val="28"/>
          <w:szCs w:val="28"/>
          <w:lang w:val="kk-KZ"/>
        </w:rPr>
        <w:t xml:space="preserve">Сонымен қатар, қазіргі таңда  ЖТБДА бар нәрестелерге </w:t>
      </w:r>
      <w:r w:rsidR="00760671" w:rsidRPr="00DC793A">
        <w:rPr>
          <w:rFonts w:ascii="Times New Roman" w:hAnsi="Times New Roman"/>
          <w:sz w:val="28"/>
          <w:szCs w:val="28"/>
          <w:lang w:val="kk-KZ"/>
        </w:rPr>
        <w:t xml:space="preserve">хирургиялық көмек көрсету шараларын жақсарту көрсеткіштерінің артуы халқымыздың болашағы мен демографиялық кризистің </w:t>
      </w:r>
      <w:r w:rsidR="00760671" w:rsidRPr="00DC793A">
        <w:rPr>
          <w:rFonts w:ascii="Times New Roman" w:hAnsi="Times New Roman" w:cs="Times New Roman"/>
          <w:sz w:val="28"/>
          <w:szCs w:val="28"/>
          <w:lang w:val="kk-KZ"/>
        </w:rPr>
        <w:t>алдын алуына маңызды</w:t>
      </w:r>
      <w:r w:rsidRPr="00DC793A">
        <w:rPr>
          <w:rFonts w:ascii="Times New Roman" w:hAnsi="Times New Roman" w:cs="Times New Roman"/>
          <w:sz w:val="28"/>
          <w:szCs w:val="28"/>
          <w:lang w:val="kk-KZ"/>
        </w:rPr>
        <w:t xml:space="preserve"> болып табылады</w:t>
      </w:r>
      <w:r w:rsidR="00760671" w:rsidRPr="00DC793A">
        <w:rPr>
          <w:rFonts w:ascii="Times New Roman" w:hAnsi="Times New Roman" w:cs="Times New Roman"/>
          <w:sz w:val="28"/>
          <w:szCs w:val="28"/>
          <w:lang w:val="kk-KZ"/>
        </w:rPr>
        <w:t>.</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cs="Times New Roman"/>
          <w:sz w:val="28"/>
          <w:szCs w:val="28"/>
          <w:lang w:val="kk-KZ"/>
        </w:rPr>
        <w:t>ЖТБДА бар балаларға хирургиялық көмек көрсету мен емдеу шаралары с</w:t>
      </w:r>
      <w:r w:rsidR="004D5F94" w:rsidRPr="00DC793A">
        <w:rPr>
          <w:rFonts w:ascii="Times New Roman" w:hAnsi="Times New Roman" w:cs="Times New Roman"/>
          <w:sz w:val="28"/>
          <w:szCs w:val="28"/>
          <w:lang w:val="kk-KZ"/>
        </w:rPr>
        <w:t>оңғы жылдары ауқымды</w:t>
      </w:r>
      <w:r w:rsidRPr="00DC793A">
        <w:rPr>
          <w:rFonts w:ascii="Times New Roman" w:hAnsi="Times New Roman" w:cs="Times New Roman"/>
          <w:sz w:val="28"/>
          <w:szCs w:val="28"/>
          <w:lang w:val="kk-KZ"/>
        </w:rPr>
        <w:t>, күрделі және белсенді зерттеулерді талап ететін, әлі</w:t>
      </w:r>
      <w:r w:rsidR="004D5F94" w:rsidRPr="00DC793A">
        <w:rPr>
          <w:rFonts w:ascii="Times New Roman" w:hAnsi="Times New Roman"/>
          <w:sz w:val="28"/>
          <w:szCs w:val="28"/>
          <w:lang w:val="kk-KZ"/>
        </w:rPr>
        <w:t xml:space="preserve"> толық зерттелмеген медицинаның </w:t>
      </w:r>
      <w:r w:rsidRPr="00DC793A">
        <w:rPr>
          <w:rFonts w:ascii="Times New Roman" w:hAnsi="Times New Roman"/>
          <w:sz w:val="28"/>
          <w:szCs w:val="28"/>
          <w:lang w:val="kk-KZ"/>
        </w:rPr>
        <w:t>өзекті мәселелерінің бірі болып табылады [2</w:t>
      </w:r>
      <w:r w:rsidR="002C1038" w:rsidRPr="00DC793A">
        <w:rPr>
          <w:rFonts w:ascii="Times New Roman" w:hAnsi="Times New Roman"/>
          <w:sz w:val="28"/>
          <w:szCs w:val="28"/>
          <w:lang w:val="kk-KZ"/>
        </w:rPr>
        <w:t>,с.44</w:t>
      </w:r>
      <w:r w:rsidRPr="00DC793A">
        <w:rPr>
          <w:rFonts w:ascii="Times New Roman" w:hAnsi="Times New Roman"/>
          <w:sz w:val="28"/>
          <w:szCs w:val="28"/>
          <w:lang w:val="kk-KZ"/>
        </w:rPr>
        <w:t xml:space="preserve">]. Нәрестелер мен ерте жастағы балаларға ЖТБДА кезіндегі хирургиялық араласулардың қолға алынуы 1938 жылы R. </w:t>
      </w:r>
      <w:r w:rsidRPr="00DC793A">
        <w:rPr>
          <w:rFonts w:ascii="Times New Roman" w:hAnsi="Times New Roman"/>
          <w:sz w:val="28"/>
          <w:szCs w:val="28"/>
          <w:lang w:val="tr-TR"/>
        </w:rPr>
        <w:t>R</w:t>
      </w:r>
      <w:r w:rsidR="002C1038" w:rsidRPr="00DC793A">
        <w:rPr>
          <w:rFonts w:ascii="Times New Roman" w:hAnsi="Times New Roman"/>
          <w:sz w:val="28"/>
          <w:szCs w:val="28"/>
          <w:lang w:val="kk-KZ"/>
        </w:rPr>
        <w:t xml:space="preserve">oss АҚШ-тың Бостон штатында </w:t>
      </w:r>
      <w:r w:rsidRPr="00DC793A">
        <w:rPr>
          <w:rFonts w:ascii="Times New Roman" w:hAnsi="Times New Roman"/>
          <w:sz w:val="28"/>
          <w:szCs w:val="28"/>
          <w:lang w:val="kk-KZ"/>
        </w:rPr>
        <w:t xml:space="preserve">алғаш рет ЖТБДА ішінде ашық артериалды өзекшеге таңу жасап, балалар кардиохирургиясындағы үлкен </w:t>
      </w:r>
      <w:r w:rsidR="004D5F94" w:rsidRPr="00DC793A">
        <w:rPr>
          <w:rFonts w:ascii="Times New Roman" w:hAnsi="Times New Roman"/>
          <w:sz w:val="28"/>
          <w:szCs w:val="28"/>
          <w:lang w:val="kk-KZ"/>
        </w:rPr>
        <w:t>жетістік ретінде тіркелген</w:t>
      </w:r>
      <w:r w:rsidRPr="00DC793A">
        <w:rPr>
          <w:rFonts w:ascii="Times New Roman" w:hAnsi="Times New Roman"/>
          <w:sz w:val="28"/>
          <w:szCs w:val="28"/>
          <w:lang w:val="kk-KZ"/>
        </w:rPr>
        <w:t xml:space="preserve"> [62]. Қазіргі таңда ЖТБДА-ның хирургиялық (анатомиялық немесе гемодинамикалық) түзет</w:t>
      </w:r>
      <w:r w:rsidR="004D5F94" w:rsidRPr="00DC793A">
        <w:rPr>
          <w:rFonts w:ascii="Times New Roman" w:hAnsi="Times New Roman"/>
          <w:sz w:val="28"/>
          <w:szCs w:val="28"/>
          <w:lang w:val="kk-KZ"/>
        </w:rPr>
        <w:t>улерге бағынбайтын түрлері өте аз. Кеңістікті</w:t>
      </w:r>
      <w:r w:rsidR="002C1038" w:rsidRPr="00DC793A">
        <w:rPr>
          <w:rFonts w:ascii="Times New Roman" w:hAnsi="Times New Roman"/>
          <w:sz w:val="28"/>
          <w:szCs w:val="28"/>
          <w:lang w:val="kk-KZ"/>
        </w:rPr>
        <w:t xml:space="preserve"> бағындыру мен </w:t>
      </w:r>
      <w:r w:rsidRPr="00DC793A">
        <w:rPr>
          <w:rFonts w:ascii="Times New Roman" w:hAnsi="Times New Roman"/>
          <w:sz w:val="28"/>
          <w:szCs w:val="28"/>
          <w:lang w:val="kk-KZ"/>
        </w:rPr>
        <w:t>ДНҚ құрылымының ашылуы сияқты  нәрестелер жүрегінің хирургия</w:t>
      </w:r>
      <w:r w:rsidR="002C1038" w:rsidRPr="00DC793A">
        <w:rPr>
          <w:rFonts w:ascii="Times New Roman" w:hAnsi="Times New Roman"/>
          <w:sz w:val="28"/>
          <w:szCs w:val="28"/>
          <w:lang w:val="kk-KZ"/>
        </w:rPr>
        <w:t xml:space="preserve">сы да «XX-ғасырдың </w:t>
      </w:r>
      <w:r w:rsidRPr="00DC793A">
        <w:rPr>
          <w:rFonts w:ascii="Times New Roman" w:hAnsi="Times New Roman"/>
          <w:sz w:val="28"/>
          <w:szCs w:val="28"/>
          <w:lang w:val="kk-KZ"/>
        </w:rPr>
        <w:t>феноменалды жетістігі» деп француз хирургі Ch. Dubost атап көрсетті [63,64].</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t>Балалар кардиохирургиясының заманауи</w:t>
      </w:r>
      <w:r w:rsidR="004D5F94" w:rsidRPr="00DC793A">
        <w:rPr>
          <w:rFonts w:ascii="Times New Roman" w:hAnsi="Times New Roman"/>
          <w:sz w:val="28"/>
          <w:szCs w:val="28"/>
          <w:lang w:val="kk-KZ"/>
        </w:rPr>
        <w:t xml:space="preserve"> жетістіктеріне</w:t>
      </w:r>
      <w:r w:rsidRPr="00DC793A">
        <w:rPr>
          <w:rFonts w:ascii="Times New Roman" w:hAnsi="Times New Roman"/>
          <w:sz w:val="28"/>
          <w:szCs w:val="28"/>
          <w:lang w:val="kk-KZ"/>
        </w:rPr>
        <w:t>: балаларға ерте жастан ЖТБДА-на радикалды түзетулер, анатомиялық ақауларды қалыпқа келтіру, гемодинамиканы жақсарту, асқынулардың деңгейін төмендету және хирургиялық түзету ша</w:t>
      </w:r>
      <w:r w:rsidR="00845C8C" w:rsidRPr="00DC793A">
        <w:rPr>
          <w:rFonts w:ascii="Times New Roman" w:hAnsi="Times New Roman"/>
          <w:sz w:val="28"/>
          <w:szCs w:val="28"/>
          <w:lang w:val="kk-KZ"/>
        </w:rPr>
        <w:t>раларын жетілдіру жатады [65-</w:t>
      </w:r>
      <w:r w:rsidR="00791660" w:rsidRPr="00DC793A">
        <w:rPr>
          <w:rFonts w:ascii="Times New Roman" w:hAnsi="Times New Roman"/>
          <w:sz w:val="28"/>
          <w:szCs w:val="28"/>
          <w:lang w:val="kk-KZ"/>
        </w:rPr>
        <w:t xml:space="preserve">67]. Хирургиялық </w:t>
      </w:r>
      <w:r w:rsidRPr="00DC793A">
        <w:rPr>
          <w:rFonts w:ascii="Times New Roman" w:hAnsi="Times New Roman"/>
          <w:sz w:val="28"/>
          <w:szCs w:val="28"/>
          <w:lang w:val="kk-KZ"/>
        </w:rPr>
        <w:t>түзетулердің мүмкіндіктері мен мақсаттары – ЖТБДА-мен туу көрсеткіші жән</w:t>
      </w:r>
      <w:r w:rsidR="00791660" w:rsidRPr="00DC793A">
        <w:rPr>
          <w:rFonts w:ascii="Times New Roman" w:hAnsi="Times New Roman"/>
          <w:sz w:val="28"/>
          <w:szCs w:val="28"/>
          <w:lang w:val="kk-KZ"/>
        </w:rPr>
        <w:t xml:space="preserve">е </w:t>
      </w:r>
      <w:r w:rsidRPr="00DC793A">
        <w:rPr>
          <w:rFonts w:ascii="Times New Roman" w:hAnsi="Times New Roman"/>
          <w:sz w:val="28"/>
          <w:szCs w:val="28"/>
          <w:lang w:val="kk-KZ"/>
        </w:rPr>
        <w:t>жеке нозологиялық түрлерінің құрылымын анықтауға негізделген.</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lastRenderedPageBreak/>
        <w:t>ЖТБДА құр</w:t>
      </w:r>
      <w:r w:rsidR="004D5F94" w:rsidRPr="00DC793A">
        <w:rPr>
          <w:rFonts w:ascii="Times New Roman" w:hAnsi="Times New Roman"/>
          <w:sz w:val="28"/>
          <w:szCs w:val="28"/>
          <w:lang w:val="kk-KZ"/>
        </w:rPr>
        <w:t xml:space="preserve">ылымының </w:t>
      </w:r>
      <w:r w:rsidRPr="00DC793A">
        <w:rPr>
          <w:rFonts w:ascii="Times New Roman" w:hAnsi="Times New Roman"/>
          <w:sz w:val="28"/>
          <w:szCs w:val="28"/>
          <w:lang w:val="kk-KZ"/>
        </w:rPr>
        <w:t>жарты бөлігінен астамы кіші қан айналым шеңберіне көп қан келумен жүретін даму ақаулары құрайды (қарынша аралық қалқа кемістігі, жүрекше аралық қалқа кемістігі, ашық артериалды өзекше, өкпе көктамырының аномалды др</w:t>
      </w:r>
      <w:r w:rsidR="004D5F94" w:rsidRPr="00DC793A">
        <w:rPr>
          <w:rFonts w:ascii="Times New Roman" w:hAnsi="Times New Roman"/>
          <w:sz w:val="28"/>
          <w:szCs w:val="28"/>
          <w:lang w:val="kk-KZ"/>
        </w:rPr>
        <w:t>енажы т.б.</w:t>
      </w:r>
      <w:r w:rsidRPr="00DC793A">
        <w:rPr>
          <w:rFonts w:ascii="Times New Roman" w:hAnsi="Times New Roman"/>
          <w:sz w:val="28"/>
          <w:szCs w:val="28"/>
          <w:lang w:val="kk-KZ"/>
        </w:rPr>
        <w:t>). Қалған аз бөлігі кіші қан айналым шеңберіне аз қан келумен жүретін даму ақаулары болып табылады (Фалло ауруы, Эбштейн аномалиясы, магистралды тамырлардың транспозициясы, қарынша аралық қалқа кемістігімен жүретін өкпе артериясының стенозы және т.б.).</w:t>
      </w:r>
      <w:r w:rsidRPr="00DC793A">
        <w:rPr>
          <w:szCs w:val="28"/>
          <w:lang w:val="kk-KZ"/>
        </w:rPr>
        <w:t xml:space="preserve"> </w:t>
      </w:r>
      <w:r w:rsidR="004D5F94" w:rsidRPr="00DC793A">
        <w:rPr>
          <w:rFonts w:ascii="Times New Roman" w:hAnsi="Times New Roman"/>
          <w:sz w:val="28"/>
          <w:szCs w:val="28"/>
          <w:lang w:val="kk-KZ"/>
        </w:rPr>
        <w:t>Сонымен қатар</w:t>
      </w:r>
      <w:r w:rsidRPr="00DC793A">
        <w:rPr>
          <w:rFonts w:ascii="Times New Roman" w:hAnsi="Times New Roman"/>
          <w:sz w:val="28"/>
          <w:szCs w:val="28"/>
          <w:lang w:val="kk-KZ"/>
        </w:rPr>
        <w:t>, ЖТБДА шамамен 64% жағдайд</w:t>
      </w:r>
      <w:r w:rsidR="00791660" w:rsidRPr="00DC793A">
        <w:rPr>
          <w:rFonts w:ascii="Times New Roman" w:hAnsi="Times New Roman"/>
          <w:sz w:val="28"/>
          <w:szCs w:val="28"/>
          <w:lang w:val="kk-KZ"/>
        </w:rPr>
        <w:t xml:space="preserve">а қосарланған түрде кездеседі: </w:t>
      </w:r>
      <w:r w:rsidRPr="00DC793A">
        <w:rPr>
          <w:rFonts w:ascii="Times New Roman" w:hAnsi="Times New Roman"/>
          <w:sz w:val="28"/>
          <w:szCs w:val="28"/>
          <w:lang w:val="kk-KZ"/>
        </w:rPr>
        <w:t>Фалло тетрадасы, қолқа коарктациясы, жалпы артериалды бағана, қарынша және жүрекше аралық қ</w:t>
      </w:r>
      <w:r w:rsidR="00791660" w:rsidRPr="00DC793A">
        <w:rPr>
          <w:rFonts w:ascii="Times New Roman" w:hAnsi="Times New Roman"/>
          <w:sz w:val="28"/>
          <w:szCs w:val="28"/>
          <w:lang w:val="kk-KZ"/>
        </w:rPr>
        <w:t xml:space="preserve">алқа кемістіктері 50% жағдайда </w:t>
      </w:r>
      <w:r w:rsidRPr="00DC793A">
        <w:rPr>
          <w:rFonts w:ascii="Times New Roman" w:hAnsi="Times New Roman"/>
          <w:sz w:val="28"/>
          <w:szCs w:val="28"/>
          <w:lang w:val="kk-KZ"/>
        </w:rPr>
        <w:t>өкпе көктамыры аномалды дренажымен, ашық атриовентрикулярлы канал, өкпе артериясының стеноздарымен қосарласады. Ал, Эбштейн аномалиясы бар балаларда, магистралды тамырлардың транспозициясы қосарласып келеді</w:t>
      </w:r>
      <w:r w:rsidRPr="00DC793A">
        <w:rPr>
          <w:szCs w:val="28"/>
          <w:lang w:val="kk-KZ"/>
        </w:rPr>
        <w:t>.</w:t>
      </w:r>
      <w:r w:rsidRPr="00DC793A">
        <w:rPr>
          <w:sz w:val="28"/>
          <w:szCs w:val="28"/>
          <w:lang w:val="kk-KZ"/>
        </w:rPr>
        <w:t xml:space="preserve"> </w:t>
      </w:r>
      <w:r w:rsidRPr="00DC793A">
        <w:rPr>
          <w:rFonts w:ascii="Times New Roman" w:hAnsi="Times New Roman"/>
          <w:sz w:val="28"/>
          <w:szCs w:val="28"/>
          <w:lang w:val="kk-KZ"/>
        </w:rPr>
        <w:t xml:space="preserve">Қарастырылған күрделі және қосарланған ЖТБДА нәрестелер өмірі үшін өте қауіпті болып табылады. Сондықтан да аталған  ЖТБДА  ерте диагностикалау мен хиургиялық түзету шараларын жүргізу </w:t>
      </w:r>
      <w:r w:rsidRPr="00DC793A">
        <w:rPr>
          <w:rStyle w:val="A70"/>
          <w:rFonts w:ascii="Times New Roman" w:hAnsi="Times New Roman"/>
          <w:color w:val="auto"/>
          <w:sz w:val="28"/>
          <w:szCs w:val="28"/>
          <w:lang w:val="kk-KZ"/>
        </w:rPr>
        <w:t>40-50% жағдайларда нәресте өмірінің алғашқы сағаттарында тіршілігін сақтап қалуға мүмкіндік береді [68]. Соңғы жылдары ЖТБДА-ның күрделі, қосарланған нозологиялық түрлерінің кездесу жиілігің арта түсуі және ерте диагностикалау мен хирургиялық көмек көрсету шараларының дер кезінде жан-жақты жүргізілмеу салдарынан нәрестелер мен ерте жастағы балалар арасында ЖТБДА-нан болатын өлім көрсеткіштері арта түсуде [61]</w:t>
      </w:r>
      <w:r w:rsidRPr="00DC793A">
        <w:rPr>
          <w:rFonts w:ascii="Times New Roman" w:hAnsi="Times New Roman"/>
          <w:sz w:val="28"/>
          <w:szCs w:val="28"/>
          <w:lang w:val="kk-KZ"/>
        </w:rPr>
        <w:t>.</w:t>
      </w:r>
    </w:p>
    <w:p w:rsidR="00A76B38" w:rsidRPr="00DC793A" w:rsidRDefault="00A76B38" w:rsidP="002D1141">
      <w:pPr>
        <w:widowControl w:val="0"/>
        <w:autoSpaceDE w:val="0"/>
        <w:autoSpaceDN w:val="0"/>
        <w:adjustRightInd w:val="0"/>
        <w:spacing w:after="0" w:line="240" w:lineRule="auto"/>
        <w:ind w:firstLine="567"/>
        <w:jc w:val="both"/>
        <w:rPr>
          <w:rFonts w:ascii="Times New Roman" w:hAnsi="Times New Roman"/>
          <w:b/>
          <w:sz w:val="28"/>
          <w:szCs w:val="28"/>
          <w:lang w:val="kk-KZ"/>
        </w:rPr>
      </w:pPr>
    </w:p>
    <w:p w:rsidR="00721BF4" w:rsidRPr="00DC793A" w:rsidRDefault="00721BF4" w:rsidP="002D1141">
      <w:pPr>
        <w:widowControl w:val="0"/>
        <w:autoSpaceDE w:val="0"/>
        <w:autoSpaceDN w:val="0"/>
        <w:adjustRightInd w:val="0"/>
        <w:spacing w:after="0" w:line="240" w:lineRule="auto"/>
        <w:ind w:firstLine="567"/>
        <w:jc w:val="both"/>
        <w:rPr>
          <w:rFonts w:ascii="Times New Roman" w:hAnsi="Times New Roman"/>
          <w:b/>
          <w:sz w:val="28"/>
          <w:szCs w:val="28"/>
          <w:lang w:val="kk-KZ"/>
        </w:rPr>
      </w:pPr>
    </w:p>
    <w:p w:rsidR="00760671" w:rsidRPr="00DC793A" w:rsidRDefault="00C06435" w:rsidP="002D1141">
      <w:pPr>
        <w:widowControl w:val="0"/>
        <w:autoSpaceDE w:val="0"/>
        <w:autoSpaceDN w:val="0"/>
        <w:adjustRightInd w:val="0"/>
        <w:spacing w:after="0" w:line="240" w:lineRule="auto"/>
        <w:ind w:firstLine="567"/>
        <w:jc w:val="both"/>
        <w:rPr>
          <w:rFonts w:ascii="Times New Roman" w:hAnsi="Times New Roman"/>
          <w:b/>
          <w:sz w:val="28"/>
          <w:szCs w:val="28"/>
          <w:lang w:val="ky-KG"/>
        </w:rPr>
      </w:pPr>
      <w:r w:rsidRPr="00DC793A">
        <w:rPr>
          <w:rFonts w:ascii="Times New Roman" w:hAnsi="Times New Roman"/>
          <w:b/>
          <w:sz w:val="28"/>
          <w:szCs w:val="28"/>
          <w:lang w:val="kk-KZ"/>
        </w:rPr>
        <w:t>1.2</w:t>
      </w:r>
      <w:r w:rsidR="00B317B6" w:rsidRPr="00DC793A">
        <w:rPr>
          <w:rFonts w:ascii="Times New Roman" w:hAnsi="Times New Roman"/>
          <w:b/>
          <w:sz w:val="28"/>
          <w:szCs w:val="28"/>
          <w:lang w:val="kk-KZ"/>
        </w:rPr>
        <w:t xml:space="preserve"> </w:t>
      </w:r>
      <w:r w:rsidR="00760671" w:rsidRPr="00DC793A">
        <w:rPr>
          <w:rFonts w:ascii="Times New Roman" w:hAnsi="Times New Roman"/>
          <w:b/>
          <w:sz w:val="28"/>
          <w:szCs w:val="28"/>
          <w:lang w:val="kk-KZ"/>
        </w:rPr>
        <w:t>Ж</w:t>
      </w:r>
      <w:r w:rsidR="007267AF" w:rsidRPr="00DC793A">
        <w:rPr>
          <w:rFonts w:ascii="Times New Roman" w:hAnsi="Times New Roman"/>
          <w:b/>
          <w:sz w:val="28"/>
          <w:szCs w:val="28"/>
          <w:lang w:val="kk-KZ"/>
        </w:rPr>
        <w:t xml:space="preserve">ТБДА </w:t>
      </w:r>
      <w:r w:rsidR="00760671" w:rsidRPr="00DC793A">
        <w:rPr>
          <w:rFonts w:ascii="Times New Roman" w:hAnsi="Times New Roman"/>
          <w:b/>
          <w:sz w:val="28"/>
          <w:szCs w:val="28"/>
          <w:lang w:val="kk-KZ"/>
        </w:rPr>
        <w:t xml:space="preserve"> кезінде хирургиялық көмек көрсету </w:t>
      </w:r>
      <w:r w:rsidR="00760671" w:rsidRPr="00DC793A">
        <w:rPr>
          <w:rFonts w:ascii="Times New Roman" w:hAnsi="Times New Roman"/>
          <w:b/>
          <w:sz w:val="28"/>
          <w:szCs w:val="28"/>
          <w:lang w:val="ky-KG"/>
        </w:rPr>
        <w:t>шараларын жақсарту</w:t>
      </w:r>
    </w:p>
    <w:p w:rsidR="00721BF4" w:rsidRPr="00DC793A" w:rsidRDefault="00721BF4" w:rsidP="002D1141">
      <w:pPr>
        <w:widowControl w:val="0"/>
        <w:autoSpaceDE w:val="0"/>
        <w:autoSpaceDN w:val="0"/>
        <w:adjustRightInd w:val="0"/>
        <w:spacing w:after="0" w:line="240" w:lineRule="auto"/>
        <w:ind w:firstLine="567"/>
        <w:jc w:val="both"/>
        <w:rPr>
          <w:rFonts w:ascii="Times New Roman" w:hAnsi="Times New Roman"/>
          <w:b/>
          <w:sz w:val="28"/>
          <w:szCs w:val="28"/>
          <w:lang w:val="ky-KG"/>
        </w:rPr>
      </w:pPr>
    </w:p>
    <w:p w:rsidR="00760671" w:rsidRPr="00DC793A" w:rsidRDefault="005B61D7" w:rsidP="002D1141">
      <w:pPr>
        <w:widowControl w:val="0"/>
        <w:shd w:val="clear" w:color="auto" w:fill="FFFFFF"/>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 Б</w:t>
      </w:r>
      <w:r w:rsidR="00760671" w:rsidRPr="00DC793A">
        <w:rPr>
          <w:rFonts w:ascii="Times New Roman" w:hAnsi="Times New Roman"/>
          <w:sz w:val="28"/>
          <w:szCs w:val="28"/>
          <w:lang w:val="kk-KZ"/>
        </w:rPr>
        <w:t xml:space="preserve">алалар хирургиясы мен кардиохирургиясының дамуының негізгі міндеттерінің бірі- </w:t>
      </w:r>
      <w:r w:rsidRPr="00DC793A">
        <w:rPr>
          <w:rFonts w:ascii="Times New Roman" w:hAnsi="Times New Roman"/>
          <w:sz w:val="28"/>
          <w:szCs w:val="28"/>
          <w:lang w:val="kk-KZ"/>
        </w:rPr>
        <w:t>қазіргі таңда ЖТБДА</w:t>
      </w:r>
      <w:r w:rsidR="00760671" w:rsidRPr="00DC793A">
        <w:rPr>
          <w:rFonts w:ascii="Times New Roman" w:hAnsi="Times New Roman"/>
          <w:sz w:val="28"/>
          <w:szCs w:val="28"/>
          <w:lang w:val="kk-KZ"/>
        </w:rPr>
        <w:t xml:space="preserve"> кезінде хирургиялық көмек көрсету шараларын жақсарту болып табылады. Қазіргі кезде жүрек-қантамыр жүйесінің қалыпты, патологиялық және туа біткен құрылымдық ерекшеліктерін нақты ажыратып көрсететін крит</w:t>
      </w:r>
      <w:r w:rsidR="003606B5" w:rsidRPr="00DC793A">
        <w:rPr>
          <w:rFonts w:ascii="Times New Roman" w:hAnsi="Times New Roman"/>
          <w:sz w:val="28"/>
          <w:szCs w:val="28"/>
          <w:lang w:val="kk-KZ"/>
        </w:rPr>
        <w:t>ерийлер қарастырылмаған [69-72</w:t>
      </w:r>
      <w:r w:rsidR="00760671" w:rsidRPr="00DC793A">
        <w:rPr>
          <w:rFonts w:ascii="Times New Roman" w:hAnsi="Times New Roman"/>
          <w:sz w:val="28"/>
          <w:szCs w:val="28"/>
          <w:lang w:val="kk-KZ"/>
        </w:rPr>
        <w:t>].</w:t>
      </w:r>
    </w:p>
    <w:p w:rsidR="005B61D7" w:rsidRPr="00DC793A" w:rsidRDefault="005B61D7" w:rsidP="002D1141">
      <w:pPr>
        <w:widowControl w:val="0"/>
        <w:shd w:val="clear" w:color="auto" w:fill="FFFFFF"/>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Қазіргі күні дүние жүзінде</w:t>
      </w:r>
      <w:r w:rsidR="00760671" w:rsidRPr="00DC793A">
        <w:rPr>
          <w:rFonts w:ascii="Times New Roman" w:hAnsi="Times New Roman"/>
          <w:sz w:val="28"/>
          <w:szCs w:val="28"/>
          <w:lang w:val="kk-KZ"/>
        </w:rPr>
        <w:t xml:space="preserve"> </w:t>
      </w:r>
      <w:r w:rsidRPr="00DC793A">
        <w:rPr>
          <w:rFonts w:ascii="Times New Roman" w:hAnsi="Times New Roman"/>
          <w:sz w:val="28"/>
          <w:szCs w:val="28"/>
          <w:lang w:val="kk-KZ"/>
        </w:rPr>
        <w:t xml:space="preserve">ЖТБДА </w:t>
      </w:r>
      <w:r w:rsidR="00D85AF0">
        <w:rPr>
          <w:rFonts w:ascii="Times New Roman" w:hAnsi="Times New Roman"/>
          <w:sz w:val="28"/>
          <w:szCs w:val="28"/>
          <w:lang w:val="kk-KZ"/>
        </w:rPr>
        <w:t xml:space="preserve">шұғылданатын </w:t>
      </w:r>
      <w:r w:rsidR="00760671" w:rsidRPr="00DC793A">
        <w:rPr>
          <w:rFonts w:ascii="Times New Roman" w:hAnsi="Times New Roman"/>
          <w:sz w:val="28"/>
          <w:szCs w:val="28"/>
          <w:lang w:val="kk-KZ"/>
        </w:rPr>
        <w:t>хирургия саласының</w:t>
      </w:r>
      <w:r w:rsidR="00D85AF0">
        <w:rPr>
          <w:rFonts w:ascii="Times New Roman" w:hAnsi="Times New Roman"/>
          <w:sz w:val="28"/>
          <w:szCs w:val="28"/>
          <w:lang w:val="kk-KZ"/>
        </w:rPr>
        <w:t xml:space="preserve"> </w:t>
      </w:r>
      <w:r w:rsidR="00740D4D">
        <w:rPr>
          <w:rFonts w:ascii="Times New Roman" w:hAnsi="Times New Roman"/>
          <w:sz w:val="28"/>
          <w:szCs w:val="28"/>
          <w:lang w:val="kk-KZ"/>
        </w:rPr>
        <w:t xml:space="preserve">кәсіби </w:t>
      </w:r>
      <w:r w:rsidR="00D85AF0">
        <w:rPr>
          <w:rFonts w:ascii="Times New Roman" w:hAnsi="Times New Roman"/>
          <w:sz w:val="28"/>
          <w:szCs w:val="28"/>
          <w:lang w:val="kk-KZ"/>
        </w:rPr>
        <w:t xml:space="preserve">мамандары </w:t>
      </w:r>
      <w:r w:rsidR="00760671" w:rsidRPr="00DC793A">
        <w:rPr>
          <w:rFonts w:ascii="Times New Roman" w:hAnsi="Times New Roman"/>
          <w:sz w:val="28"/>
          <w:szCs w:val="28"/>
          <w:lang w:val="kk-KZ"/>
        </w:rPr>
        <w:t xml:space="preserve">жеткен </w:t>
      </w:r>
      <w:r w:rsidRPr="00DC793A">
        <w:rPr>
          <w:rFonts w:ascii="Times New Roman" w:hAnsi="Times New Roman"/>
          <w:sz w:val="28"/>
          <w:szCs w:val="28"/>
          <w:lang w:val="kk-KZ"/>
        </w:rPr>
        <w:t xml:space="preserve">жетістіктері орасан зор. </w:t>
      </w:r>
      <w:r w:rsidR="00740D4D">
        <w:rPr>
          <w:rFonts w:ascii="Times New Roman" w:hAnsi="Times New Roman"/>
          <w:sz w:val="28"/>
          <w:szCs w:val="28"/>
          <w:lang w:val="kk-KZ"/>
        </w:rPr>
        <w:t>Жоғары и</w:t>
      </w:r>
      <w:r w:rsidRPr="00DC793A">
        <w:rPr>
          <w:rFonts w:ascii="Times New Roman" w:hAnsi="Times New Roman"/>
          <w:sz w:val="28"/>
          <w:szCs w:val="28"/>
          <w:lang w:val="kk-KZ"/>
        </w:rPr>
        <w:t>нновациялық</w:t>
      </w:r>
      <w:r w:rsidR="00760671" w:rsidRPr="00DC793A">
        <w:rPr>
          <w:rFonts w:ascii="Times New Roman" w:hAnsi="Times New Roman"/>
          <w:sz w:val="28"/>
          <w:szCs w:val="28"/>
          <w:lang w:val="kk-KZ"/>
        </w:rPr>
        <w:t xml:space="preserve"> </w:t>
      </w:r>
      <w:r w:rsidR="00740D4D">
        <w:rPr>
          <w:rFonts w:ascii="Times New Roman" w:hAnsi="Times New Roman"/>
          <w:sz w:val="28"/>
          <w:szCs w:val="28"/>
          <w:lang w:val="kk-KZ"/>
        </w:rPr>
        <w:t xml:space="preserve">арнайы </w:t>
      </w:r>
      <w:r w:rsidR="00760671" w:rsidRPr="00DC793A">
        <w:rPr>
          <w:rFonts w:ascii="Times New Roman" w:hAnsi="Times New Roman"/>
          <w:sz w:val="28"/>
          <w:szCs w:val="28"/>
          <w:lang w:val="kk-KZ"/>
        </w:rPr>
        <w:t>медици</w:t>
      </w:r>
      <w:r w:rsidR="00740D4D">
        <w:rPr>
          <w:rFonts w:ascii="Times New Roman" w:hAnsi="Times New Roman"/>
          <w:sz w:val="28"/>
          <w:szCs w:val="28"/>
          <w:lang w:val="kk-KZ"/>
        </w:rPr>
        <w:t>налық технологиялардың көмегі арқылы</w:t>
      </w:r>
      <w:r w:rsidR="00760671" w:rsidRPr="00DC793A">
        <w:rPr>
          <w:rFonts w:ascii="Times New Roman" w:hAnsi="Times New Roman"/>
          <w:sz w:val="28"/>
          <w:szCs w:val="28"/>
          <w:lang w:val="kk-KZ"/>
        </w:rPr>
        <w:t xml:space="preserve"> </w:t>
      </w:r>
      <w:r w:rsidR="00740D4D">
        <w:rPr>
          <w:rFonts w:ascii="Times New Roman" w:hAnsi="Times New Roman"/>
          <w:sz w:val="28"/>
          <w:szCs w:val="28"/>
          <w:lang w:val="kk-KZ"/>
        </w:rPr>
        <w:t xml:space="preserve">осыдан </w:t>
      </w:r>
      <w:r w:rsidR="00760671" w:rsidRPr="00DC793A">
        <w:rPr>
          <w:rFonts w:ascii="Times New Roman" w:hAnsi="Times New Roman"/>
          <w:sz w:val="28"/>
          <w:szCs w:val="28"/>
          <w:lang w:val="kk-KZ"/>
        </w:rPr>
        <w:t xml:space="preserve">10 жыл алдын мүмкін емес </w:t>
      </w:r>
      <w:r w:rsidR="00740D4D">
        <w:rPr>
          <w:rFonts w:ascii="Times New Roman" w:hAnsi="Times New Roman"/>
          <w:sz w:val="28"/>
          <w:szCs w:val="28"/>
          <w:lang w:val="kk-KZ"/>
        </w:rPr>
        <w:t xml:space="preserve">деп есептелінген </w:t>
      </w:r>
      <w:r w:rsidR="00760671" w:rsidRPr="00DC793A">
        <w:rPr>
          <w:rFonts w:ascii="Times New Roman" w:hAnsi="Times New Roman"/>
          <w:sz w:val="28"/>
          <w:szCs w:val="28"/>
          <w:lang w:val="kk-KZ"/>
        </w:rPr>
        <w:t>ауыр күрделі даму ақауларына</w:t>
      </w:r>
      <w:r w:rsidR="00740D4D">
        <w:rPr>
          <w:rFonts w:ascii="Times New Roman" w:hAnsi="Times New Roman"/>
          <w:sz w:val="28"/>
          <w:szCs w:val="28"/>
          <w:lang w:val="kk-KZ"/>
        </w:rPr>
        <w:t xml:space="preserve"> сәтті түрде </w:t>
      </w:r>
      <w:r w:rsidR="00760671" w:rsidRPr="00DC793A">
        <w:rPr>
          <w:rFonts w:ascii="Times New Roman" w:hAnsi="Times New Roman"/>
          <w:sz w:val="28"/>
          <w:szCs w:val="28"/>
          <w:lang w:val="kk-KZ"/>
        </w:rPr>
        <w:t xml:space="preserve"> хиургиялық көмек көрсетілуде. ДДСҰ сарапшылары ЖТБДА кезінде </w:t>
      </w:r>
      <w:r w:rsidRPr="00DC793A">
        <w:rPr>
          <w:rFonts w:ascii="Times New Roman" w:hAnsi="Times New Roman"/>
          <w:sz w:val="28"/>
          <w:szCs w:val="28"/>
          <w:lang w:val="kk-KZ"/>
        </w:rPr>
        <w:t xml:space="preserve">сапалы </w:t>
      </w:r>
      <w:r w:rsidR="00740D4D">
        <w:rPr>
          <w:rFonts w:ascii="Times New Roman" w:hAnsi="Times New Roman"/>
          <w:sz w:val="28"/>
          <w:szCs w:val="28"/>
          <w:lang w:val="kk-KZ"/>
        </w:rPr>
        <w:t xml:space="preserve">әрі тиімді </w:t>
      </w:r>
      <w:r w:rsidR="00760671" w:rsidRPr="00DC793A">
        <w:rPr>
          <w:rFonts w:ascii="Times New Roman" w:hAnsi="Times New Roman"/>
          <w:sz w:val="28"/>
          <w:szCs w:val="28"/>
          <w:lang w:val="kk-KZ"/>
        </w:rPr>
        <w:t xml:space="preserve">медициналық көмек көрсетуді </w:t>
      </w:r>
      <w:r w:rsidR="00740D4D">
        <w:rPr>
          <w:rFonts w:ascii="Times New Roman" w:hAnsi="Times New Roman"/>
          <w:sz w:val="28"/>
          <w:szCs w:val="28"/>
          <w:lang w:val="kk-KZ"/>
        </w:rPr>
        <w:t>келесідегідей түсіндіреді: «Қоғам үшін  қолайлы, тиімді әрі сапалы: сырқаттанушылық,</w:t>
      </w:r>
      <w:r w:rsidR="00760671" w:rsidRPr="00DC793A">
        <w:rPr>
          <w:rFonts w:ascii="Times New Roman" w:hAnsi="Times New Roman"/>
          <w:sz w:val="28"/>
          <w:szCs w:val="28"/>
          <w:lang w:val="kk-KZ"/>
        </w:rPr>
        <w:t xml:space="preserve"> мүгедектік</w:t>
      </w:r>
      <w:r w:rsidR="00740D4D">
        <w:rPr>
          <w:rFonts w:ascii="Times New Roman" w:hAnsi="Times New Roman"/>
          <w:sz w:val="28"/>
          <w:szCs w:val="28"/>
          <w:lang w:val="kk-KZ"/>
        </w:rPr>
        <w:t xml:space="preserve"> және өлім көрсеткіштеріне әсерге ие мүмкіншіліктері бар (</w:t>
      </w:r>
      <w:r w:rsidR="00740D4D" w:rsidRPr="00740D4D">
        <w:rPr>
          <w:rFonts w:ascii="Times New Roman" w:hAnsi="Times New Roman"/>
          <w:sz w:val="28"/>
          <w:szCs w:val="28"/>
          <w:lang w:val="kk-KZ"/>
        </w:rPr>
        <w:t>Basic Standart</w:t>
      </w:r>
      <w:r w:rsidR="00760671" w:rsidRPr="00DC793A">
        <w:rPr>
          <w:rFonts w:ascii="Times New Roman" w:hAnsi="Times New Roman"/>
          <w:sz w:val="28"/>
          <w:szCs w:val="28"/>
          <w:lang w:val="kk-KZ"/>
        </w:rPr>
        <w:t>) іс-шаралар</w:t>
      </w:r>
      <w:r w:rsidR="00740D4D">
        <w:rPr>
          <w:rFonts w:ascii="Times New Roman" w:hAnsi="Times New Roman"/>
          <w:sz w:val="28"/>
          <w:szCs w:val="28"/>
          <w:lang w:val="kk-KZ"/>
        </w:rPr>
        <w:t>дың кешендік</w:t>
      </w:r>
      <w:r w:rsidR="00760671" w:rsidRPr="00DC793A">
        <w:rPr>
          <w:rFonts w:ascii="Times New Roman" w:hAnsi="Times New Roman"/>
          <w:sz w:val="28"/>
          <w:szCs w:val="28"/>
          <w:lang w:val="kk-KZ"/>
        </w:rPr>
        <w:t xml:space="preserve"> жиынтығы». </w:t>
      </w:r>
      <w:r w:rsidR="00740D4D">
        <w:rPr>
          <w:rFonts w:ascii="Times New Roman" w:hAnsi="Times New Roman"/>
          <w:sz w:val="28"/>
          <w:szCs w:val="28"/>
          <w:lang w:val="kk-KZ"/>
        </w:rPr>
        <w:t>Аталған с</w:t>
      </w:r>
      <w:r w:rsidR="00760671" w:rsidRPr="00DC793A">
        <w:rPr>
          <w:rFonts w:ascii="Times New Roman" w:hAnsi="Times New Roman"/>
          <w:sz w:val="28"/>
          <w:szCs w:val="28"/>
          <w:lang w:val="kk-KZ"/>
        </w:rPr>
        <w:t xml:space="preserve">тандарттар </w:t>
      </w:r>
      <w:r w:rsidR="006D19C1" w:rsidRPr="006D19C1">
        <w:rPr>
          <w:rFonts w:ascii="Times New Roman" w:hAnsi="Times New Roman"/>
          <w:sz w:val="28"/>
          <w:szCs w:val="28"/>
          <w:lang w:val="kk-KZ"/>
        </w:rPr>
        <w:t>Donabedian</w:t>
      </w:r>
      <w:r w:rsidR="00760671" w:rsidRPr="00DC793A">
        <w:rPr>
          <w:rFonts w:ascii="Times New Roman" w:hAnsi="Times New Roman"/>
          <w:sz w:val="28"/>
          <w:szCs w:val="28"/>
          <w:lang w:val="kk-KZ"/>
        </w:rPr>
        <w:t xml:space="preserve">  триа</w:t>
      </w:r>
      <w:r w:rsidR="006D19C1">
        <w:rPr>
          <w:rFonts w:ascii="Times New Roman" w:hAnsi="Times New Roman"/>
          <w:sz w:val="28"/>
          <w:szCs w:val="28"/>
          <w:lang w:val="kk-KZ"/>
        </w:rPr>
        <w:t>дасына жікте</w:t>
      </w:r>
      <w:r w:rsidR="00A76B38" w:rsidRPr="00DC793A">
        <w:rPr>
          <w:rFonts w:ascii="Times New Roman" w:hAnsi="Times New Roman"/>
          <w:sz w:val="28"/>
          <w:szCs w:val="28"/>
          <w:lang w:val="kk-KZ"/>
        </w:rPr>
        <w:t>лінеді</w:t>
      </w:r>
      <w:r w:rsidR="00760671" w:rsidRPr="00DC793A">
        <w:rPr>
          <w:rFonts w:ascii="Times New Roman" w:hAnsi="Times New Roman"/>
          <w:sz w:val="28"/>
          <w:szCs w:val="28"/>
          <w:lang w:val="kk-KZ"/>
        </w:rPr>
        <w:t xml:space="preserve">: </w:t>
      </w:r>
    </w:p>
    <w:p w:rsidR="005B61D7" w:rsidRPr="00DC793A" w:rsidRDefault="005B61D7" w:rsidP="005B61D7">
      <w:pPr>
        <w:widowControl w:val="0"/>
        <w:shd w:val="clear" w:color="auto" w:fill="FFFFFF"/>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w:t>
      </w:r>
      <w:r w:rsidR="006D19C1" w:rsidRPr="006D19C1">
        <w:rPr>
          <w:lang w:val="kk-KZ"/>
        </w:rPr>
        <w:t xml:space="preserve"> </w:t>
      </w:r>
      <w:r w:rsidR="006D19C1" w:rsidRPr="006D19C1">
        <w:rPr>
          <w:rFonts w:ascii="Times New Roman" w:hAnsi="Times New Roman"/>
          <w:sz w:val="28"/>
          <w:szCs w:val="28"/>
          <w:lang w:val="kk-KZ"/>
        </w:rPr>
        <w:t xml:space="preserve">Standart </w:t>
      </w:r>
      <w:r w:rsidR="006D19C1">
        <w:rPr>
          <w:rFonts w:ascii="Times New Roman" w:hAnsi="Times New Roman"/>
          <w:sz w:val="28"/>
          <w:szCs w:val="28"/>
          <w:lang w:val="kk-KZ"/>
        </w:rPr>
        <w:t>resurs (стандарт</w:t>
      </w:r>
      <w:r w:rsidRPr="00DC793A">
        <w:rPr>
          <w:rFonts w:ascii="Times New Roman" w:hAnsi="Times New Roman"/>
          <w:sz w:val="28"/>
          <w:szCs w:val="28"/>
          <w:lang w:val="kk-KZ"/>
        </w:rPr>
        <w:t xml:space="preserve"> ресурс</w:t>
      </w:r>
      <w:r w:rsidR="006D19C1" w:rsidRPr="006D19C1">
        <w:rPr>
          <w:rFonts w:ascii="Times New Roman" w:hAnsi="Times New Roman"/>
          <w:sz w:val="28"/>
          <w:szCs w:val="28"/>
          <w:lang w:val="kk-KZ"/>
        </w:rPr>
        <w:t>)</w:t>
      </w:r>
      <w:r w:rsidRPr="00DC793A">
        <w:rPr>
          <w:rFonts w:ascii="Times New Roman" w:hAnsi="Times New Roman"/>
          <w:sz w:val="28"/>
          <w:szCs w:val="28"/>
          <w:lang w:val="kk-KZ"/>
        </w:rPr>
        <w:t>,</w:t>
      </w:r>
    </w:p>
    <w:p w:rsidR="005B61D7" w:rsidRPr="00DC793A" w:rsidRDefault="005B61D7" w:rsidP="005B61D7">
      <w:pPr>
        <w:widowControl w:val="0"/>
        <w:shd w:val="clear" w:color="auto" w:fill="FFFFFF"/>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w:t>
      </w:r>
      <w:r w:rsidR="006D19C1" w:rsidRPr="006D19C1">
        <w:rPr>
          <w:lang w:val="kk-KZ"/>
        </w:rPr>
        <w:t xml:space="preserve"> </w:t>
      </w:r>
      <w:r w:rsidR="006D19C1">
        <w:rPr>
          <w:rFonts w:ascii="Times New Roman" w:hAnsi="Times New Roman"/>
          <w:sz w:val="28"/>
          <w:szCs w:val="28"/>
          <w:lang w:val="kk-KZ"/>
        </w:rPr>
        <w:t>Standart process (стандарт</w:t>
      </w:r>
      <w:r w:rsidR="00B317B6" w:rsidRPr="00DC793A">
        <w:rPr>
          <w:rFonts w:ascii="Times New Roman" w:hAnsi="Times New Roman"/>
          <w:sz w:val="28"/>
          <w:szCs w:val="28"/>
          <w:lang w:val="kk-KZ"/>
        </w:rPr>
        <w:t xml:space="preserve"> үрдіс</w:t>
      </w:r>
      <w:r w:rsidR="006D19C1" w:rsidRPr="006D19C1">
        <w:rPr>
          <w:rFonts w:ascii="Times New Roman" w:hAnsi="Times New Roman"/>
          <w:sz w:val="28"/>
          <w:szCs w:val="28"/>
          <w:lang w:val="kk-KZ"/>
        </w:rPr>
        <w:t>)</w:t>
      </w:r>
      <w:r w:rsidRPr="00DC793A">
        <w:rPr>
          <w:rFonts w:ascii="Times New Roman" w:hAnsi="Times New Roman"/>
          <w:sz w:val="28"/>
          <w:szCs w:val="28"/>
          <w:lang w:val="kk-KZ"/>
        </w:rPr>
        <w:t>,</w:t>
      </w:r>
      <w:r w:rsidR="00B317B6" w:rsidRPr="00DC793A">
        <w:rPr>
          <w:rFonts w:ascii="Times New Roman" w:hAnsi="Times New Roman"/>
          <w:sz w:val="28"/>
          <w:szCs w:val="28"/>
          <w:lang w:val="kk-KZ"/>
        </w:rPr>
        <w:t xml:space="preserve"> </w:t>
      </w:r>
    </w:p>
    <w:p w:rsidR="005B61D7" w:rsidRPr="00DC793A" w:rsidRDefault="005B61D7" w:rsidP="005B61D7">
      <w:pPr>
        <w:widowControl w:val="0"/>
        <w:shd w:val="clear" w:color="auto" w:fill="FFFFFF"/>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w:t>
      </w:r>
      <w:r w:rsidR="006D19C1" w:rsidRPr="006D19C1">
        <w:rPr>
          <w:rFonts w:ascii="Times New Roman" w:hAnsi="Times New Roman"/>
          <w:sz w:val="28"/>
          <w:szCs w:val="28"/>
          <w:lang w:val="kk-KZ"/>
        </w:rPr>
        <w:t xml:space="preserve"> Standart </w:t>
      </w:r>
      <w:r w:rsidR="006D19C1">
        <w:rPr>
          <w:rFonts w:ascii="Times New Roman" w:hAnsi="Times New Roman"/>
          <w:sz w:val="28"/>
          <w:szCs w:val="28"/>
          <w:lang w:val="kk-KZ"/>
        </w:rPr>
        <w:t xml:space="preserve">results </w:t>
      </w:r>
      <w:r w:rsidR="006D19C1">
        <w:rPr>
          <w:rFonts w:ascii="Times New Roman" w:hAnsi="Times New Roman"/>
          <w:sz w:val="28"/>
          <w:szCs w:val="28"/>
          <w:lang w:val="en-US"/>
        </w:rPr>
        <w:t>(</w:t>
      </w:r>
      <w:r w:rsidR="006D19C1">
        <w:rPr>
          <w:rFonts w:ascii="Times New Roman" w:hAnsi="Times New Roman"/>
          <w:sz w:val="28"/>
          <w:szCs w:val="28"/>
          <w:lang w:val="kk-KZ"/>
        </w:rPr>
        <w:t>стандарт</w:t>
      </w:r>
      <w:r w:rsidRPr="00DC793A">
        <w:rPr>
          <w:rFonts w:ascii="Times New Roman" w:hAnsi="Times New Roman"/>
          <w:sz w:val="28"/>
          <w:szCs w:val="28"/>
          <w:lang w:val="kk-KZ"/>
        </w:rPr>
        <w:t xml:space="preserve"> нәтиже</w:t>
      </w:r>
      <w:r w:rsidR="006D19C1">
        <w:rPr>
          <w:rFonts w:ascii="Times New Roman" w:hAnsi="Times New Roman"/>
          <w:sz w:val="28"/>
          <w:szCs w:val="28"/>
          <w:lang w:val="en-US"/>
        </w:rPr>
        <w:t>)</w:t>
      </w:r>
      <w:r w:rsidR="00760671" w:rsidRPr="00DC793A">
        <w:rPr>
          <w:rFonts w:ascii="Times New Roman" w:hAnsi="Times New Roman"/>
          <w:sz w:val="28"/>
          <w:szCs w:val="28"/>
          <w:lang w:val="kk-KZ"/>
        </w:rPr>
        <w:t xml:space="preserve">. </w:t>
      </w:r>
    </w:p>
    <w:p w:rsidR="00760671" w:rsidRPr="00DC793A" w:rsidRDefault="006D19C1" w:rsidP="005B61D7">
      <w:pPr>
        <w:widowControl w:val="0"/>
        <w:shd w:val="clear" w:color="auto" w:fill="FFFFFF"/>
        <w:spacing w:after="0" w:line="240" w:lineRule="auto"/>
        <w:ind w:firstLine="567"/>
        <w:jc w:val="both"/>
        <w:rPr>
          <w:rFonts w:ascii="Times New Roman" w:hAnsi="Times New Roman"/>
          <w:sz w:val="28"/>
          <w:szCs w:val="28"/>
          <w:lang w:val="kk-KZ"/>
        </w:rPr>
      </w:pPr>
      <w:r w:rsidRPr="006D19C1">
        <w:rPr>
          <w:rFonts w:ascii="Times New Roman" w:hAnsi="Times New Roman"/>
          <w:sz w:val="28"/>
          <w:szCs w:val="28"/>
          <w:lang w:val="kk-KZ"/>
        </w:rPr>
        <w:t xml:space="preserve">Standart resurs (стандарт ресурс) </w:t>
      </w:r>
      <w:r>
        <w:rPr>
          <w:rFonts w:ascii="Times New Roman" w:hAnsi="Times New Roman"/>
          <w:sz w:val="28"/>
          <w:szCs w:val="28"/>
          <w:lang w:val="kk-KZ"/>
        </w:rPr>
        <w:t>кезінде балаларға, әсіресе нәрестелерге кардиохирургиялық іс-қимылдардың</w:t>
      </w:r>
      <w:r w:rsidRPr="006D19C1">
        <w:rPr>
          <w:rFonts w:ascii="Times New Roman" w:hAnsi="Times New Roman"/>
          <w:sz w:val="28"/>
          <w:szCs w:val="28"/>
          <w:lang w:val="kk-KZ"/>
        </w:rPr>
        <w:t xml:space="preserve"> </w:t>
      </w:r>
      <w:r w:rsidR="00760671" w:rsidRPr="00DC793A">
        <w:rPr>
          <w:rFonts w:ascii="Times New Roman" w:hAnsi="Times New Roman"/>
          <w:sz w:val="28"/>
          <w:szCs w:val="28"/>
          <w:lang w:val="kk-KZ"/>
        </w:rPr>
        <w:t>т</w:t>
      </w:r>
      <w:r w:rsidR="005B61D7" w:rsidRPr="00DC793A">
        <w:rPr>
          <w:rFonts w:ascii="Times New Roman" w:hAnsi="Times New Roman"/>
          <w:sz w:val="28"/>
          <w:szCs w:val="28"/>
          <w:lang w:val="kk-KZ"/>
        </w:rPr>
        <w:t>үрлеріне қажеттілікті анықтау</w:t>
      </w:r>
      <w:r w:rsidR="00760671" w:rsidRPr="00DC793A">
        <w:rPr>
          <w:rFonts w:ascii="Times New Roman" w:hAnsi="Times New Roman"/>
          <w:sz w:val="28"/>
          <w:szCs w:val="28"/>
          <w:lang w:val="kk-KZ"/>
        </w:rPr>
        <w:t xml:space="preserve">. </w:t>
      </w:r>
      <w:r>
        <w:rPr>
          <w:rFonts w:ascii="Times New Roman" w:hAnsi="Times New Roman"/>
          <w:sz w:val="28"/>
          <w:szCs w:val="28"/>
          <w:lang w:val="kk-KZ"/>
        </w:rPr>
        <w:t xml:space="preserve">Ол </w:t>
      </w:r>
      <w:r w:rsidR="00760671" w:rsidRPr="00DC793A">
        <w:rPr>
          <w:rFonts w:ascii="Times New Roman" w:hAnsi="Times New Roman"/>
          <w:sz w:val="28"/>
          <w:szCs w:val="28"/>
          <w:lang w:val="kk-KZ"/>
        </w:rPr>
        <w:t xml:space="preserve">үшін, </w:t>
      </w:r>
      <w:r w:rsidR="00760671" w:rsidRPr="00DC793A">
        <w:rPr>
          <w:rFonts w:ascii="Times New Roman" w:hAnsi="Times New Roman"/>
          <w:sz w:val="28"/>
          <w:szCs w:val="28"/>
          <w:lang w:val="kk-KZ"/>
        </w:rPr>
        <w:lastRenderedPageBreak/>
        <w:t xml:space="preserve">хирургиялық  түзетулердің </w:t>
      </w:r>
      <w:r>
        <w:rPr>
          <w:rFonts w:ascii="Times New Roman" w:hAnsi="Times New Roman"/>
          <w:sz w:val="28"/>
          <w:szCs w:val="28"/>
          <w:lang w:val="kk-KZ"/>
        </w:rPr>
        <w:t xml:space="preserve">арнайы </w:t>
      </w:r>
      <w:r w:rsidR="00760671" w:rsidRPr="00DC793A">
        <w:rPr>
          <w:rFonts w:ascii="Times New Roman" w:hAnsi="Times New Roman"/>
          <w:sz w:val="28"/>
          <w:szCs w:val="28"/>
          <w:lang w:val="kk-KZ"/>
        </w:rPr>
        <w:t>мүмкіндікт</w:t>
      </w:r>
      <w:r w:rsidR="00AA17D1" w:rsidRPr="00DC793A">
        <w:rPr>
          <w:rFonts w:ascii="Times New Roman" w:hAnsi="Times New Roman"/>
          <w:sz w:val="28"/>
          <w:szCs w:val="28"/>
          <w:lang w:val="kk-KZ"/>
        </w:rPr>
        <w:t>ері мен мақсаттарына бағытталған</w:t>
      </w:r>
      <w:r w:rsidR="00760671" w:rsidRPr="00DC793A">
        <w:rPr>
          <w:rFonts w:ascii="Times New Roman" w:hAnsi="Times New Roman"/>
          <w:sz w:val="28"/>
          <w:szCs w:val="28"/>
          <w:lang w:val="kk-KZ"/>
        </w:rPr>
        <w:t xml:space="preserve">, </w:t>
      </w:r>
      <w:r>
        <w:rPr>
          <w:rFonts w:ascii="Times New Roman" w:hAnsi="Times New Roman"/>
          <w:sz w:val="28"/>
          <w:szCs w:val="28"/>
          <w:lang w:val="kk-KZ"/>
        </w:rPr>
        <w:t xml:space="preserve">арнайы популяцияда нәрестелер арасында ЖТБДА-мен туылу көрсеткіші және  </w:t>
      </w:r>
      <w:r w:rsidR="00760671" w:rsidRPr="00DC793A">
        <w:rPr>
          <w:rFonts w:ascii="Times New Roman" w:hAnsi="Times New Roman"/>
          <w:sz w:val="28"/>
          <w:szCs w:val="28"/>
          <w:lang w:val="kk-KZ"/>
        </w:rPr>
        <w:t xml:space="preserve"> нозологиялық т</w:t>
      </w:r>
      <w:r>
        <w:rPr>
          <w:rFonts w:ascii="Times New Roman" w:hAnsi="Times New Roman"/>
          <w:sz w:val="28"/>
          <w:szCs w:val="28"/>
          <w:lang w:val="kk-KZ"/>
        </w:rPr>
        <w:t>үрлерінің таралуы бойынша</w:t>
      </w:r>
      <w:r w:rsidR="00AA17D1" w:rsidRPr="00DC793A">
        <w:rPr>
          <w:rFonts w:ascii="Times New Roman" w:hAnsi="Times New Roman"/>
          <w:sz w:val="28"/>
          <w:szCs w:val="28"/>
          <w:lang w:val="kk-KZ"/>
        </w:rPr>
        <w:t xml:space="preserve"> мәліметтер</w:t>
      </w:r>
      <w:r w:rsidR="003606B5" w:rsidRPr="00DC793A">
        <w:rPr>
          <w:rFonts w:ascii="Times New Roman" w:hAnsi="Times New Roman"/>
          <w:sz w:val="28"/>
          <w:szCs w:val="28"/>
          <w:lang w:val="kk-KZ"/>
        </w:rPr>
        <w:t xml:space="preserve"> болу қажет [</w:t>
      </w:r>
      <w:r w:rsidR="00760671" w:rsidRPr="00DC793A">
        <w:rPr>
          <w:rFonts w:ascii="Times New Roman" w:hAnsi="Times New Roman"/>
          <w:sz w:val="28"/>
          <w:szCs w:val="28"/>
          <w:lang w:val="kk-KZ"/>
        </w:rPr>
        <w:t>7</w:t>
      </w:r>
      <w:r w:rsidR="003606B5" w:rsidRPr="00DC793A">
        <w:rPr>
          <w:rFonts w:ascii="Times New Roman" w:hAnsi="Times New Roman"/>
          <w:sz w:val="28"/>
          <w:szCs w:val="28"/>
          <w:lang w:val="kk-KZ"/>
        </w:rPr>
        <w:t>3</w:t>
      </w:r>
      <w:r w:rsidR="00760671" w:rsidRPr="00DC793A">
        <w:rPr>
          <w:rFonts w:ascii="Times New Roman" w:hAnsi="Times New Roman"/>
          <w:sz w:val="28"/>
          <w:szCs w:val="28"/>
          <w:lang w:val="kk-KZ"/>
        </w:rPr>
        <w:t xml:space="preserve">]. ЖТБДА бар </w:t>
      </w:r>
      <w:r>
        <w:rPr>
          <w:rFonts w:ascii="Times New Roman" w:hAnsi="Times New Roman"/>
          <w:sz w:val="28"/>
          <w:szCs w:val="28"/>
          <w:lang w:val="kk-KZ"/>
        </w:rPr>
        <w:t xml:space="preserve">нәрестелерге, соның ішінде шала туылған нәрестелерге </w:t>
      </w:r>
      <w:r w:rsidR="00760671" w:rsidRPr="00DC793A">
        <w:rPr>
          <w:rFonts w:ascii="Times New Roman" w:hAnsi="Times New Roman"/>
          <w:sz w:val="28"/>
          <w:szCs w:val="28"/>
          <w:lang w:val="kk-KZ"/>
        </w:rPr>
        <w:t>кардиохирургиялы</w:t>
      </w:r>
      <w:r w:rsidR="00401077">
        <w:rPr>
          <w:rFonts w:ascii="Times New Roman" w:hAnsi="Times New Roman"/>
          <w:sz w:val="28"/>
          <w:szCs w:val="28"/>
          <w:lang w:val="kk-KZ"/>
        </w:rPr>
        <w:t>қ көмек көрсетуді жақсарту шаралары ретінде емдеу-сақтандыру ұйымдарына</w:t>
      </w:r>
      <w:r w:rsidR="00760671" w:rsidRPr="00DC793A">
        <w:rPr>
          <w:rFonts w:ascii="Times New Roman" w:hAnsi="Times New Roman"/>
          <w:sz w:val="28"/>
          <w:szCs w:val="28"/>
          <w:lang w:val="kk-KZ"/>
        </w:rPr>
        <w:t xml:space="preserve"> </w:t>
      </w:r>
      <w:r w:rsidR="00401077">
        <w:rPr>
          <w:rFonts w:ascii="Times New Roman" w:hAnsi="Times New Roman"/>
          <w:sz w:val="28"/>
          <w:szCs w:val="28"/>
          <w:lang w:val="kk-KZ"/>
        </w:rPr>
        <w:t xml:space="preserve">арнайы </w:t>
      </w:r>
      <w:r w:rsidR="00760671" w:rsidRPr="00DC793A">
        <w:rPr>
          <w:rFonts w:ascii="Times New Roman" w:hAnsi="Times New Roman"/>
          <w:sz w:val="28"/>
          <w:szCs w:val="28"/>
          <w:lang w:val="kk-KZ"/>
        </w:rPr>
        <w:t xml:space="preserve">мониторинг жүйесін </w:t>
      </w:r>
      <w:r w:rsidR="00401077">
        <w:rPr>
          <w:rFonts w:ascii="Times New Roman" w:hAnsi="Times New Roman"/>
          <w:sz w:val="28"/>
          <w:szCs w:val="28"/>
          <w:lang w:val="kk-KZ"/>
        </w:rPr>
        <w:t>іске асыруды қарастыруға болады</w:t>
      </w:r>
      <w:r w:rsidR="003606B5" w:rsidRPr="00DC793A">
        <w:rPr>
          <w:rFonts w:ascii="Times New Roman" w:hAnsi="Times New Roman"/>
          <w:sz w:val="28"/>
          <w:szCs w:val="28"/>
          <w:lang w:val="kk-KZ"/>
        </w:rPr>
        <w:t>[71</w:t>
      </w:r>
      <w:r w:rsidR="00760671" w:rsidRPr="00DC793A">
        <w:rPr>
          <w:rFonts w:ascii="Times New Roman" w:hAnsi="Times New Roman"/>
          <w:sz w:val="28"/>
          <w:szCs w:val="28"/>
          <w:lang w:val="kk-KZ"/>
        </w:rPr>
        <w:t>,</w:t>
      </w:r>
      <w:r w:rsidR="003F2E57" w:rsidRPr="00DC793A">
        <w:rPr>
          <w:rFonts w:ascii="Times New Roman" w:hAnsi="Times New Roman"/>
          <w:sz w:val="28"/>
          <w:szCs w:val="28"/>
          <w:lang w:val="kk-KZ"/>
        </w:rPr>
        <w:t>с.31;</w:t>
      </w:r>
      <w:r w:rsidR="003606B5" w:rsidRPr="00DC793A">
        <w:rPr>
          <w:rFonts w:ascii="Times New Roman" w:hAnsi="Times New Roman"/>
          <w:sz w:val="28"/>
          <w:szCs w:val="28"/>
          <w:lang w:val="kk-KZ"/>
        </w:rPr>
        <w:t>74</w:t>
      </w:r>
      <w:r w:rsidR="00760671" w:rsidRPr="00DC793A">
        <w:rPr>
          <w:rFonts w:ascii="Times New Roman" w:hAnsi="Times New Roman"/>
          <w:sz w:val="28"/>
          <w:szCs w:val="28"/>
          <w:lang w:val="kk-KZ"/>
        </w:rPr>
        <w:t>,</w:t>
      </w:r>
      <w:r w:rsidR="003F2E57" w:rsidRPr="00DC793A">
        <w:rPr>
          <w:rFonts w:ascii="Times New Roman" w:hAnsi="Times New Roman"/>
          <w:sz w:val="28"/>
          <w:szCs w:val="28"/>
          <w:lang w:val="kk-KZ"/>
        </w:rPr>
        <w:t>с.289;</w:t>
      </w:r>
      <w:r w:rsidR="003606B5" w:rsidRPr="00DC793A">
        <w:rPr>
          <w:rFonts w:ascii="Times New Roman" w:hAnsi="Times New Roman"/>
          <w:sz w:val="28"/>
          <w:szCs w:val="28"/>
          <w:lang w:val="kk-KZ"/>
        </w:rPr>
        <w:t>75</w:t>
      </w:r>
      <w:r w:rsidR="003F2E57" w:rsidRPr="00DC793A">
        <w:rPr>
          <w:rFonts w:ascii="Times New Roman" w:hAnsi="Times New Roman"/>
          <w:sz w:val="28"/>
          <w:szCs w:val="28"/>
          <w:lang w:val="kk-KZ"/>
        </w:rPr>
        <w:t>,</w:t>
      </w:r>
      <w:r w:rsidR="00401077">
        <w:rPr>
          <w:rFonts w:ascii="Times New Roman" w:hAnsi="Times New Roman"/>
          <w:sz w:val="28"/>
          <w:szCs w:val="28"/>
          <w:lang w:val="kk-KZ"/>
        </w:rPr>
        <w:t xml:space="preserve"> с.</w:t>
      </w:r>
      <w:r w:rsidR="00401077" w:rsidRPr="00401077">
        <w:rPr>
          <w:rFonts w:ascii="Times New Roman" w:hAnsi="Times New Roman"/>
          <w:sz w:val="28"/>
          <w:szCs w:val="28"/>
          <w:lang w:val="kk-KZ"/>
        </w:rPr>
        <w:t>19</w:t>
      </w:r>
      <w:r w:rsidR="00760671" w:rsidRPr="00DC793A">
        <w:rPr>
          <w:rFonts w:ascii="Times New Roman" w:hAnsi="Times New Roman"/>
          <w:sz w:val="28"/>
          <w:szCs w:val="28"/>
          <w:lang w:val="kk-KZ"/>
        </w:rPr>
        <w:t>].</w:t>
      </w:r>
    </w:p>
    <w:p w:rsidR="00760671" w:rsidRPr="00DC793A" w:rsidRDefault="00401077" w:rsidP="002D1141">
      <w:pPr>
        <w:widowControl w:val="0"/>
        <w:shd w:val="clear" w:color="auto" w:fill="FFFFFF"/>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Жүректің даму ақауларын </w:t>
      </w:r>
      <w:r w:rsidR="00760671" w:rsidRPr="00DC793A">
        <w:rPr>
          <w:rFonts w:ascii="Times New Roman" w:hAnsi="Times New Roman"/>
          <w:sz w:val="28"/>
          <w:szCs w:val="28"/>
          <w:lang w:val="kk-KZ"/>
        </w:rPr>
        <w:t>мониторингі</w:t>
      </w:r>
      <w:r>
        <w:rPr>
          <w:rFonts w:ascii="Times New Roman" w:hAnsi="Times New Roman"/>
          <w:sz w:val="28"/>
          <w:szCs w:val="28"/>
          <w:lang w:val="kk-KZ"/>
        </w:rPr>
        <w:t>леу – оның популяция ішілік</w:t>
      </w:r>
      <w:r w:rsidR="00760671" w:rsidRPr="00DC793A">
        <w:rPr>
          <w:rFonts w:ascii="Times New Roman" w:hAnsi="Times New Roman"/>
          <w:sz w:val="28"/>
          <w:szCs w:val="28"/>
          <w:lang w:val="kk-KZ"/>
        </w:rPr>
        <w:t xml:space="preserve"> таралуын, </w:t>
      </w:r>
      <w:r>
        <w:rPr>
          <w:rFonts w:ascii="Times New Roman" w:hAnsi="Times New Roman"/>
          <w:sz w:val="28"/>
          <w:szCs w:val="28"/>
          <w:lang w:val="kk-KZ"/>
        </w:rPr>
        <w:t>структуралық айырмашылықтарын  және оның қалыптасуына сырттан бақылау жүргізетін, баға беретін,  орта жағдайларының</w:t>
      </w:r>
      <w:r w:rsidR="00760671" w:rsidRPr="00DC793A">
        <w:rPr>
          <w:rFonts w:ascii="Times New Roman" w:hAnsi="Times New Roman"/>
          <w:sz w:val="28"/>
          <w:szCs w:val="28"/>
          <w:lang w:val="kk-KZ"/>
        </w:rPr>
        <w:t xml:space="preserve"> қауіп</w:t>
      </w:r>
      <w:r>
        <w:rPr>
          <w:rFonts w:ascii="Times New Roman" w:hAnsi="Times New Roman"/>
          <w:sz w:val="28"/>
          <w:szCs w:val="28"/>
          <w:lang w:val="kk-KZ"/>
        </w:rPr>
        <w:t>-қатер</w:t>
      </w:r>
      <w:r w:rsidR="00760671" w:rsidRPr="00DC793A">
        <w:rPr>
          <w:rFonts w:ascii="Times New Roman" w:hAnsi="Times New Roman"/>
          <w:sz w:val="28"/>
          <w:szCs w:val="28"/>
          <w:lang w:val="kk-KZ"/>
        </w:rPr>
        <w:t xml:space="preserve"> факторларының әсер</w:t>
      </w:r>
      <w:r>
        <w:rPr>
          <w:rFonts w:ascii="Times New Roman" w:hAnsi="Times New Roman"/>
          <w:sz w:val="28"/>
          <w:szCs w:val="28"/>
          <w:lang w:val="kk-KZ"/>
        </w:rPr>
        <w:t>ін сол мезетте анықтауға негіз болатын</w:t>
      </w:r>
      <w:r w:rsidR="00760671" w:rsidRPr="00DC793A">
        <w:rPr>
          <w:rFonts w:ascii="Times New Roman" w:hAnsi="Times New Roman"/>
          <w:sz w:val="28"/>
          <w:szCs w:val="28"/>
          <w:lang w:val="kk-KZ"/>
        </w:rPr>
        <w:t xml:space="preserve"> жә</w:t>
      </w:r>
      <w:r>
        <w:rPr>
          <w:rFonts w:ascii="Times New Roman" w:hAnsi="Times New Roman"/>
          <w:sz w:val="28"/>
          <w:szCs w:val="28"/>
          <w:lang w:val="kk-KZ"/>
        </w:rPr>
        <w:t>не профилактикалық іс-шаралар</w:t>
      </w:r>
      <w:r w:rsidR="00760671" w:rsidRPr="00DC793A">
        <w:rPr>
          <w:rFonts w:ascii="Times New Roman" w:hAnsi="Times New Roman"/>
          <w:sz w:val="28"/>
          <w:szCs w:val="28"/>
          <w:lang w:val="kk-KZ"/>
        </w:rPr>
        <w:t xml:space="preserve"> жиынтығы.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ЖТБДА мониторингі </w:t>
      </w:r>
      <w:r w:rsidR="00401077">
        <w:rPr>
          <w:rFonts w:ascii="Times New Roman" w:hAnsi="Times New Roman"/>
          <w:sz w:val="28"/>
          <w:szCs w:val="28"/>
          <w:lang w:val="kk-KZ"/>
        </w:rPr>
        <w:t xml:space="preserve">нәрестелерге хирургиялық көмек көрсету барысын </w:t>
      </w:r>
      <w:r w:rsidRPr="00DC793A">
        <w:rPr>
          <w:rFonts w:ascii="Times New Roman" w:hAnsi="Times New Roman"/>
          <w:sz w:val="28"/>
          <w:szCs w:val="28"/>
          <w:lang w:val="kk-KZ"/>
        </w:rPr>
        <w:t xml:space="preserve">жақсарту </w:t>
      </w:r>
      <w:r w:rsidR="00401077">
        <w:rPr>
          <w:rFonts w:ascii="Times New Roman" w:hAnsi="Times New Roman"/>
          <w:sz w:val="28"/>
          <w:szCs w:val="28"/>
          <w:lang w:val="kk-KZ"/>
        </w:rPr>
        <w:t>бойынша алғашқы нәтижелі іс</w:t>
      </w:r>
      <w:r w:rsidR="00401077" w:rsidRPr="00401077">
        <w:rPr>
          <w:rFonts w:ascii="Times New Roman" w:hAnsi="Times New Roman"/>
          <w:sz w:val="28"/>
          <w:szCs w:val="28"/>
          <w:lang w:val="kk-KZ"/>
        </w:rPr>
        <w:t>-</w:t>
      </w:r>
      <w:r w:rsidR="00401077">
        <w:rPr>
          <w:rFonts w:ascii="Times New Roman" w:hAnsi="Times New Roman"/>
          <w:sz w:val="28"/>
          <w:szCs w:val="28"/>
          <w:lang w:val="kk-KZ"/>
        </w:rPr>
        <w:t>әрекет</w:t>
      </w:r>
      <w:r w:rsidR="000C05E4">
        <w:rPr>
          <w:rFonts w:ascii="Times New Roman" w:hAnsi="Times New Roman"/>
          <w:sz w:val="28"/>
          <w:szCs w:val="28"/>
          <w:lang w:val="kk-KZ"/>
        </w:rPr>
        <w:t xml:space="preserve">. Оның көмегімен ЖТБДА туындайтын </w:t>
      </w:r>
      <w:r w:rsidRPr="00DC793A">
        <w:rPr>
          <w:rFonts w:ascii="Times New Roman" w:hAnsi="Times New Roman"/>
          <w:sz w:val="28"/>
          <w:szCs w:val="28"/>
          <w:lang w:val="kk-KZ"/>
        </w:rPr>
        <w:t xml:space="preserve"> өлім </w:t>
      </w:r>
      <w:r w:rsidR="000C05E4">
        <w:rPr>
          <w:rFonts w:ascii="Times New Roman" w:hAnsi="Times New Roman"/>
          <w:sz w:val="28"/>
          <w:szCs w:val="28"/>
          <w:lang w:val="kk-KZ"/>
        </w:rPr>
        <w:t>жағдайларының көрсеткіштік деңгейін азайтып</w:t>
      </w:r>
      <w:r w:rsidRPr="00DC793A">
        <w:rPr>
          <w:rFonts w:ascii="Times New Roman" w:hAnsi="Times New Roman"/>
          <w:sz w:val="28"/>
          <w:szCs w:val="28"/>
          <w:lang w:val="kk-KZ"/>
        </w:rPr>
        <w:t xml:space="preserve">, ауыр </w:t>
      </w:r>
      <w:r w:rsidR="000C05E4">
        <w:rPr>
          <w:rFonts w:ascii="Times New Roman" w:hAnsi="Times New Roman"/>
          <w:sz w:val="28"/>
          <w:szCs w:val="28"/>
          <w:lang w:val="kk-KZ"/>
        </w:rPr>
        <w:t xml:space="preserve">түрде дамитын </w:t>
      </w:r>
      <w:r w:rsidRPr="00DC793A">
        <w:rPr>
          <w:rFonts w:ascii="Times New Roman" w:hAnsi="Times New Roman"/>
          <w:sz w:val="28"/>
          <w:szCs w:val="28"/>
          <w:lang w:val="kk-KZ"/>
        </w:rPr>
        <w:t>ас</w:t>
      </w:r>
      <w:r w:rsidR="000C05E4">
        <w:rPr>
          <w:rFonts w:ascii="Times New Roman" w:hAnsi="Times New Roman"/>
          <w:sz w:val="28"/>
          <w:szCs w:val="28"/>
          <w:lang w:val="kk-KZ"/>
        </w:rPr>
        <w:t>қынуларды ауыздықтауға  жол ашылады</w:t>
      </w:r>
      <w:r w:rsidR="003606B5" w:rsidRPr="00DC793A">
        <w:rPr>
          <w:rFonts w:ascii="Times New Roman" w:hAnsi="Times New Roman"/>
          <w:sz w:val="28"/>
          <w:szCs w:val="28"/>
          <w:lang w:val="kk-KZ"/>
        </w:rPr>
        <w:t xml:space="preserve"> [12,76</w:t>
      </w:r>
      <w:r w:rsidR="003F2E57" w:rsidRPr="00DC793A">
        <w:rPr>
          <w:rFonts w:ascii="Times New Roman" w:hAnsi="Times New Roman"/>
          <w:sz w:val="28"/>
          <w:szCs w:val="28"/>
          <w:lang w:val="kk-KZ"/>
        </w:rPr>
        <w:t>,с.27</w:t>
      </w:r>
      <w:r w:rsidRPr="00DC793A">
        <w:rPr>
          <w:rFonts w:ascii="Times New Roman" w:hAnsi="Times New Roman"/>
          <w:sz w:val="28"/>
          <w:szCs w:val="28"/>
          <w:lang w:val="kk-KZ"/>
        </w:rPr>
        <w:t>].</w:t>
      </w:r>
    </w:p>
    <w:p w:rsidR="00760671" w:rsidRPr="00DC793A" w:rsidRDefault="000C05E4" w:rsidP="002D1141">
      <w:pPr>
        <w:spacing w:after="0" w:line="240" w:lineRule="auto"/>
        <w:ind w:firstLine="567"/>
        <w:jc w:val="both"/>
        <w:rPr>
          <w:rFonts w:ascii="Times New Roman" w:hAnsi="Times New Roman"/>
          <w:sz w:val="28"/>
          <w:szCs w:val="28"/>
          <w:lang w:val="kk-KZ"/>
        </w:rPr>
      </w:pPr>
      <w:r w:rsidRPr="000C05E4">
        <w:rPr>
          <w:rFonts w:ascii="Times New Roman" w:hAnsi="Times New Roman"/>
          <w:sz w:val="28"/>
          <w:szCs w:val="28"/>
          <w:lang w:val="kk-KZ"/>
        </w:rPr>
        <w:t>ЖТБДА мониторингі</w:t>
      </w:r>
      <w:r>
        <w:rPr>
          <w:rFonts w:ascii="Times New Roman" w:hAnsi="Times New Roman"/>
          <w:sz w:val="28"/>
          <w:szCs w:val="28"/>
          <w:lang w:val="kk-KZ"/>
        </w:rPr>
        <w:t xml:space="preserve"> бағдарламасының </w:t>
      </w:r>
      <w:r w:rsidR="00760671" w:rsidRPr="00DC793A">
        <w:rPr>
          <w:rFonts w:ascii="Times New Roman" w:hAnsi="Times New Roman"/>
          <w:sz w:val="28"/>
          <w:szCs w:val="28"/>
          <w:lang w:val="kk-KZ"/>
        </w:rPr>
        <w:t>мақсаты</w:t>
      </w:r>
      <w:r>
        <w:rPr>
          <w:rFonts w:ascii="Times New Roman" w:hAnsi="Times New Roman"/>
          <w:sz w:val="28"/>
          <w:szCs w:val="28"/>
          <w:lang w:val="kk-KZ"/>
        </w:rPr>
        <w:t xml:space="preserve"> – жүректік даму ақауларының  таралу жиілігімен   структуралық өзгерістерді сипаттау</w:t>
      </w:r>
      <w:r w:rsidR="00760671" w:rsidRPr="00DC793A">
        <w:rPr>
          <w:rFonts w:ascii="Times New Roman" w:hAnsi="Times New Roman"/>
          <w:sz w:val="28"/>
          <w:szCs w:val="28"/>
          <w:lang w:val="kk-KZ"/>
        </w:rPr>
        <w:t xml:space="preserve">, </w:t>
      </w:r>
      <w:r>
        <w:rPr>
          <w:rFonts w:ascii="Times New Roman" w:hAnsi="Times New Roman"/>
          <w:sz w:val="28"/>
          <w:szCs w:val="28"/>
          <w:lang w:val="kk-KZ"/>
        </w:rPr>
        <w:t xml:space="preserve">арнайы </w:t>
      </w:r>
      <w:r w:rsidR="00760671" w:rsidRPr="00DC793A">
        <w:rPr>
          <w:rFonts w:ascii="Times New Roman" w:hAnsi="Times New Roman"/>
          <w:sz w:val="28"/>
          <w:szCs w:val="28"/>
          <w:lang w:val="kk-KZ"/>
        </w:rPr>
        <w:t>тератогенді фактор</w:t>
      </w:r>
      <w:r>
        <w:rPr>
          <w:rFonts w:ascii="Times New Roman" w:hAnsi="Times New Roman"/>
          <w:sz w:val="28"/>
          <w:szCs w:val="28"/>
          <w:lang w:val="kk-KZ"/>
        </w:rPr>
        <w:t>лар</w:t>
      </w:r>
      <w:r w:rsidR="00760671" w:rsidRPr="00DC793A">
        <w:rPr>
          <w:rFonts w:ascii="Times New Roman" w:hAnsi="Times New Roman"/>
          <w:sz w:val="28"/>
          <w:szCs w:val="28"/>
          <w:lang w:val="kk-KZ"/>
        </w:rPr>
        <w:t xml:space="preserve">дың </w:t>
      </w:r>
      <w:r>
        <w:rPr>
          <w:rFonts w:ascii="Times New Roman" w:hAnsi="Times New Roman"/>
          <w:sz w:val="28"/>
          <w:szCs w:val="28"/>
          <w:lang w:val="kk-KZ"/>
        </w:rPr>
        <w:t>деңгейлерінің жоғарлауы туралы ақпартты жинақтау болып табылады</w:t>
      </w:r>
      <w:r w:rsidR="003606B5" w:rsidRPr="00DC793A">
        <w:rPr>
          <w:rFonts w:ascii="Times New Roman" w:hAnsi="Times New Roman"/>
          <w:sz w:val="28"/>
          <w:szCs w:val="28"/>
          <w:lang w:val="kk-KZ"/>
        </w:rPr>
        <w:t xml:space="preserve"> [77</w:t>
      </w:r>
      <w:r w:rsidR="003F2E57" w:rsidRPr="00DC793A">
        <w:rPr>
          <w:rFonts w:ascii="Times New Roman" w:hAnsi="Times New Roman"/>
          <w:sz w:val="28"/>
          <w:szCs w:val="28"/>
          <w:lang w:val="kk-KZ"/>
        </w:rPr>
        <w:t>,с.32</w:t>
      </w:r>
      <w:r w:rsidR="00760671" w:rsidRPr="00DC793A">
        <w:rPr>
          <w:rFonts w:ascii="Times New Roman" w:hAnsi="Times New Roman"/>
          <w:sz w:val="28"/>
          <w:szCs w:val="28"/>
          <w:lang w:val="kk-KZ"/>
        </w:rPr>
        <w:t>].</w:t>
      </w:r>
    </w:p>
    <w:p w:rsidR="00760671" w:rsidRPr="00DC793A" w:rsidRDefault="000C05E4" w:rsidP="002D114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Н</w:t>
      </w:r>
      <w:r w:rsidR="00760671" w:rsidRPr="00DC793A">
        <w:rPr>
          <w:rFonts w:ascii="Times New Roman" w:hAnsi="Times New Roman"/>
          <w:sz w:val="28"/>
          <w:szCs w:val="28"/>
          <w:lang w:val="kk-KZ"/>
        </w:rPr>
        <w:t xml:space="preserve">әрестелерге </w:t>
      </w:r>
      <w:r>
        <w:rPr>
          <w:rFonts w:ascii="Times New Roman" w:hAnsi="Times New Roman"/>
          <w:sz w:val="28"/>
          <w:szCs w:val="28"/>
          <w:lang w:val="kk-KZ"/>
        </w:rPr>
        <w:t xml:space="preserve">арнайы </w:t>
      </w:r>
      <w:r w:rsidR="00760671" w:rsidRPr="00DC793A">
        <w:rPr>
          <w:rFonts w:ascii="Times New Roman" w:hAnsi="Times New Roman"/>
          <w:sz w:val="28"/>
          <w:szCs w:val="28"/>
          <w:lang w:val="kk-KZ"/>
        </w:rPr>
        <w:t>кардиохирургиялық көмек көрсетуді ұйымдастыру мен жақсарту жолдарының негізі</w:t>
      </w:r>
      <w:r>
        <w:rPr>
          <w:rFonts w:ascii="Times New Roman" w:hAnsi="Times New Roman"/>
          <w:sz w:val="28"/>
          <w:szCs w:val="28"/>
          <w:lang w:val="kk-KZ"/>
        </w:rPr>
        <w:t xml:space="preserve"> – жүректің даму ақаулары нозологиялық жеке түрлерінің таралуы мен структурасын анықтауда</w:t>
      </w:r>
      <w:r w:rsidR="00760671" w:rsidRPr="00DC793A">
        <w:rPr>
          <w:rFonts w:ascii="Times New Roman" w:hAnsi="Times New Roman"/>
          <w:sz w:val="28"/>
          <w:szCs w:val="28"/>
          <w:lang w:val="kk-KZ"/>
        </w:rPr>
        <w:t xml:space="preserve">. </w:t>
      </w:r>
      <w:r>
        <w:rPr>
          <w:rFonts w:ascii="Times New Roman" w:hAnsi="Times New Roman"/>
          <w:sz w:val="28"/>
          <w:szCs w:val="28"/>
          <w:lang w:val="kk-KZ"/>
        </w:rPr>
        <w:t xml:space="preserve">Сол себепті </w:t>
      </w:r>
      <w:r w:rsidR="00AA17D1" w:rsidRPr="00DC793A">
        <w:rPr>
          <w:rFonts w:ascii="Times New Roman" w:hAnsi="Times New Roman"/>
          <w:sz w:val="28"/>
          <w:szCs w:val="28"/>
          <w:lang w:val="kk-KZ"/>
        </w:rPr>
        <w:t xml:space="preserve">ЖТБДА </w:t>
      </w:r>
      <w:r w:rsidR="00760671" w:rsidRPr="00DC793A">
        <w:rPr>
          <w:rFonts w:ascii="Times New Roman" w:hAnsi="Times New Roman"/>
          <w:sz w:val="28"/>
          <w:szCs w:val="28"/>
          <w:lang w:val="kk-KZ"/>
        </w:rPr>
        <w:t xml:space="preserve">мониторингі негізінде </w:t>
      </w:r>
      <w:r>
        <w:rPr>
          <w:rFonts w:ascii="Times New Roman" w:hAnsi="Times New Roman"/>
          <w:sz w:val="28"/>
          <w:szCs w:val="28"/>
          <w:lang w:val="kk-KZ"/>
        </w:rPr>
        <w:t xml:space="preserve">арнайы </w:t>
      </w:r>
      <w:r w:rsidR="00760671" w:rsidRPr="00DC793A">
        <w:rPr>
          <w:rFonts w:ascii="Times New Roman" w:hAnsi="Times New Roman"/>
          <w:sz w:val="28"/>
          <w:szCs w:val="28"/>
          <w:lang w:val="kk-KZ"/>
        </w:rPr>
        <w:t>патологияның тар</w:t>
      </w:r>
      <w:r>
        <w:rPr>
          <w:rFonts w:ascii="Times New Roman" w:hAnsi="Times New Roman"/>
          <w:sz w:val="28"/>
          <w:szCs w:val="28"/>
          <w:lang w:val="kk-KZ"/>
        </w:rPr>
        <w:t>алу жиілігі және структурасын</w:t>
      </w:r>
      <w:r w:rsidR="00760671" w:rsidRPr="00DC793A">
        <w:rPr>
          <w:rFonts w:ascii="Times New Roman" w:hAnsi="Times New Roman"/>
          <w:sz w:val="28"/>
          <w:szCs w:val="28"/>
          <w:lang w:val="kk-KZ"/>
        </w:rPr>
        <w:t xml:space="preserve"> зерттеу, ерте</w:t>
      </w:r>
      <w:r>
        <w:rPr>
          <w:rFonts w:ascii="Times New Roman" w:hAnsi="Times New Roman"/>
          <w:sz w:val="28"/>
          <w:szCs w:val="28"/>
          <w:lang w:val="kk-KZ"/>
        </w:rPr>
        <w:t xml:space="preserve"> антенаталды</w:t>
      </w:r>
      <w:r w:rsidR="00760671" w:rsidRPr="00DC793A">
        <w:rPr>
          <w:rFonts w:ascii="Times New Roman" w:hAnsi="Times New Roman"/>
          <w:sz w:val="28"/>
          <w:szCs w:val="28"/>
          <w:lang w:val="kk-KZ"/>
        </w:rPr>
        <w:t xml:space="preserve"> диагностикалау тиімділігін</w:t>
      </w:r>
      <w:r>
        <w:rPr>
          <w:rFonts w:ascii="Times New Roman" w:hAnsi="Times New Roman"/>
          <w:sz w:val="28"/>
          <w:szCs w:val="28"/>
          <w:lang w:val="kk-KZ"/>
        </w:rPr>
        <w:t xml:space="preserve">е баға беру </w:t>
      </w:r>
      <w:r w:rsidR="003F2E57" w:rsidRPr="00DC793A">
        <w:rPr>
          <w:rFonts w:ascii="Times New Roman" w:hAnsi="Times New Roman"/>
          <w:sz w:val="28"/>
          <w:szCs w:val="28"/>
          <w:lang w:val="kk-KZ"/>
        </w:rPr>
        <w:t xml:space="preserve">және ЖТБДА бар </w:t>
      </w:r>
      <w:r w:rsidR="00760671" w:rsidRPr="00DC793A">
        <w:rPr>
          <w:rFonts w:ascii="Times New Roman" w:hAnsi="Times New Roman"/>
          <w:sz w:val="28"/>
          <w:szCs w:val="28"/>
          <w:lang w:val="kk-KZ"/>
        </w:rPr>
        <w:t xml:space="preserve">нәрестелерге </w:t>
      </w:r>
      <w:r>
        <w:rPr>
          <w:rFonts w:ascii="Times New Roman" w:hAnsi="Times New Roman"/>
          <w:sz w:val="28"/>
          <w:szCs w:val="28"/>
          <w:lang w:val="kk-KZ"/>
        </w:rPr>
        <w:t xml:space="preserve"> арнайы </w:t>
      </w:r>
      <w:r w:rsidR="00760671" w:rsidRPr="00DC793A">
        <w:rPr>
          <w:rFonts w:ascii="Times New Roman" w:hAnsi="Times New Roman"/>
          <w:sz w:val="28"/>
          <w:szCs w:val="28"/>
          <w:lang w:val="kk-KZ"/>
        </w:rPr>
        <w:t>хирургиялық көмек көрсету жолдарын жақсарту мен жетілд</w:t>
      </w:r>
      <w:r>
        <w:rPr>
          <w:rFonts w:ascii="Times New Roman" w:hAnsi="Times New Roman"/>
          <w:sz w:val="28"/>
          <w:szCs w:val="28"/>
          <w:lang w:val="kk-KZ"/>
        </w:rPr>
        <w:t>іру өзекті мәселе ретінде қарастырылады</w:t>
      </w:r>
      <w:r w:rsidR="00760671" w:rsidRPr="00DC793A">
        <w:rPr>
          <w:rFonts w:ascii="Times New Roman" w:hAnsi="Times New Roman"/>
          <w:sz w:val="28"/>
          <w:szCs w:val="28"/>
          <w:lang w:val="kk-KZ"/>
        </w:rPr>
        <w:t xml:space="preserve"> [</w:t>
      </w:r>
      <w:r w:rsidR="008A278E">
        <w:rPr>
          <w:rFonts w:ascii="Times New Roman" w:hAnsi="Times New Roman"/>
          <w:sz w:val="28"/>
          <w:szCs w:val="28"/>
          <w:lang w:val="kk-KZ"/>
        </w:rPr>
        <w:t>78-8</w:t>
      </w:r>
      <w:r w:rsidR="008A278E" w:rsidRPr="008A278E">
        <w:rPr>
          <w:rFonts w:ascii="Times New Roman" w:hAnsi="Times New Roman"/>
          <w:sz w:val="28"/>
          <w:szCs w:val="28"/>
          <w:lang w:val="kk-KZ"/>
        </w:rPr>
        <w:t>3</w:t>
      </w:r>
      <w:r w:rsidR="003F2E57" w:rsidRPr="00DC793A">
        <w:rPr>
          <w:rFonts w:ascii="Times New Roman" w:hAnsi="Times New Roman"/>
          <w:sz w:val="28"/>
          <w:szCs w:val="28"/>
          <w:lang w:val="kk-KZ"/>
        </w:rPr>
        <w:t>;</w:t>
      </w:r>
      <w:r w:rsidR="008A278E">
        <w:rPr>
          <w:rFonts w:ascii="Times New Roman" w:hAnsi="Times New Roman"/>
          <w:sz w:val="28"/>
          <w:szCs w:val="28"/>
          <w:lang w:val="kk-KZ"/>
        </w:rPr>
        <w:t xml:space="preserve"> 14</w:t>
      </w:r>
      <w:r w:rsidR="00760671" w:rsidRPr="00DC793A">
        <w:rPr>
          <w:rFonts w:ascii="Times New Roman" w:hAnsi="Times New Roman"/>
          <w:sz w:val="28"/>
          <w:szCs w:val="28"/>
          <w:lang w:val="kk-KZ"/>
        </w:rPr>
        <w:t>,</w:t>
      </w:r>
      <w:r w:rsidR="008A278E">
        <w:rPr>
          <w:rFonts w:ascii="Times New Roman" w:hAnsi="Times New Roman"/>
          <w:sz w:val="28"/>
          <w:szCs w:val="28"/>
          <w:lang w:val="kk-KZ"/>
        </w:rPr>
        <w:t>с.1</w:t>
      </w:r>
      <w:r w:rsidR="003F2E57" w:rsidRPr="00DC793A">
        <w:rPr>
          <w:rFonts w:ascii="Times New Roman" w:hAnsi="Times New Roman"/>
          <w:sz w:val="28"/>
          <w:szCs w:val="28"/>
          <w:lang w:val="kk-KZ"/>
        </w:rPr>
        <w:t>8;</w:t>
      </w:r>
      <w:r w:rsidR="008A278E">
        <w:rPr>
          <w:rFonts w:ascii="Times New Roman" w:hAnsi="Times New Roman"/>
          <w:sz w:val="28"/>
          <w:szCs w:val="28"/>
          <w:lang w:val="kk-KZ"/>
        </w:rPr>
        <w:t xml:space="preserve"> 84,с.42</w:t>
      </w:r>
      <w:r w:rsidR="003F2E57" w:rsidRPr="00DC793A">
        <w:rPr>
          <w:rFonts w:ascii="Times New Roman" w:hAnsi="Times New Roman"/>
          <w:sz w:val="28"/>
          <w:szCs w:val="28"/>
          <w:lang w:val="kk-KZ"/>
        </w:rPr>
        <w:t>;</w:t>
      </w:r>
      <w:r w:rsidR="008A278E">
        <w:rPr>
          <w:rFonts w:ascii="Times New Roman" w:hAnsi="Times New Roman"/>
          <w:sz w:val="28"/>
          <w:szCs w:val="28"/>
          <w:lang w:val="kk-KZ"/>
        </w:rPr>
        <w:t xml:space="preserve"> </w:t>
      </w:r>
      <w:r w:rsidR="00760671" w:rsidRPr="00DC793A">
        <w:rPr>
          <w:rFonts w:ascii="Times New Roman" w:hAnsi="Times New Roman"/>
          <w:sz w:val="28"/>
          <w:szCs w:val="28"/>
          <w:lang w:val="kk-KZ"/>
        </w:rPr>
        <w:t>129].</w:t>
      </w:r>
    </w:p>
    <w:p w:rsidR="003F2E57" w:rsidRPr="00DC793A" w:rsidRDefault="008A278E" w:rsidP="00AA17D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ЖТБДА мониторингі</w:t>
      </w:r>
      <w:r w:rsidR="00760671" w:rsidRPr="00DC793A">
        <w:rPr>
          <w:rFonts w:ascii="Times New Roman" w:hAnsi="Times New Roman"/>
          <w:sz w:val="28"/>
          <w:szCs w:val="28"/>
          <w:lang w:val="kk-KZ"/>
        </w:rPr>
        <w:t xml:space="preserve"> </w:t>
      </w:r>
      <w:r>
        <w:rPr>
          <w:rFonts w:ascii="Times New Roman" w:hAnsi="Times New Roman"/>
          <w:sz w:val="28"/>
          <w:szCs w:val="28"/>
          <w:lang w:val="kk-KZ"/>
        </w:rPr>
        <w:t xml:space="preserve"> бағдарламасының міндеттері -</w:t>
      </w:r>
      <w:r w:rsidR="00AA17D1" w:rsidRPr="00DC793A">
        <w:rPr>
          <w:rFonts w:ascii="Times New Roman" w:hAnsi="Times New Roman"/>
          <w:sz w:val="28"/>
          <w:szCs w:val="28"/>
          <w:lang w:val="kk-KZ"/>
        </w:rPr>
        <w:t xml:space="preserve"> </w:t>
      </w:r>
      <w:r>
        <w:rPr>
          <w:rFonts w:ascii="Times New Roman" w:hAnsi="Times New Roman"/>
          <w:sz w:val="28"/>
          <w:szCs w:val="28"/>
          <w:lang w:val="kk-KZ"/>
        </w:rPr>
        <w:t>арнамалы популяция ішілік</w:t>
      </w:r>
      <w:r w:rsidR="00760671" w:rsidRPr="00DC793A">
        <w:rPr>
          <w:rFonts w:ascii="Times New Roman" w:hAnsi="Times New Roman"/>
          <w:sz w:val="28"/>
          <w:szCs w:val="28"/>
          <w:lang w:val="kk-KZ"/>
        </w:rPr>
        <w:t xml:space="preserve"> ЖТБДА таралуын</w:t>
      </w:r>
      <w:r>
        <w:rPr>
          <w:rFonts w:ascii="Times New Roman" w:hAnsi="Times New Roman"/>
          <w:sz w:val="28"/>
          <w:szCs w:val="28"/>
          <w:lang w:val="kk-KZ"/>
        </w:rPr>
        <w:t xml:space="preserve"> көрсеткіштерін</w:t>
      </w:r>
      <w:r w:rsidR="00760671" w:rsidRPr="00DC793A">
        <w:rPr>
          <w:rFonts w:ascii="Times New Roman" w:hAnsi="Times New Roman"/>
          <w:sz w:val="28"/>
          <w:szCs w:val="28"/>
          <w:lang w:val="kk-KZ"/>
        </w:rPr>
        <w:t xml:space="preserve"> анықтау;</w:t>
      </w:r>
      <w:r w:rsidR="00AA17D1" w:rsidRPr="00DC793A">
        <w:rPr>
          <w:rFonts w:ascii="Times New Roman" w:hAnsi="Times New Roman"/>
          <w:sz w:val="28"/>
          <w:szCs w:val="28"/>
          <w:lang w:val="kk-KZ"/>
        </w:rPr>
        <w:t xml:space="preserve"> </w:t>
      </w:r>
      <w:r>
        <w:rPr>
          <w:rFonts w:ascii="Times New Roman" w:hAnsi="Times New Roman"/>
          <w:sz w:val="28"/>
          <w:szCs w:val="28"/>
          <w:lang w:val="kk-KZ"/>
        </w:rPr>
        <w:t>туындауына алып келетін</w:t>
      </w:r>
      <w:r w:rsidR="00760671" w:rsidRPr="00DC793A">
        <w:rPr>
          <w:rFonts w:ascii="Times New Roman" w:hAnsi="Times New Roman"/>
          <w:sz w:val="28"/>
          <w:szCs w:val="28"/>
          <w:lang w:val="kk-KZ"/>
        </w:rPr>
        <w:t xml:space="preserve"> қауіп факторларын</w:t>
      </w:r>
      <w:r>
        <w:rPr>
          <w:rFonts w:ascii="Times New Roman" w:hAnsi="Times New Roman"/>
          <w:sz w:val="28"/>
          <w:szCs w:val="28"/>
          <w:lang w:val="kk-KZ"/>
        </w:rPr>
        <w:t>а</w:t>
      </w:r>
      <w:r w:rsidR="00760671" w:rsidRPr="00DC793A">
        <w:rPr>
          <w:rFonts w:ascii="Times New Roman" w:hAnsi="Times New Roman"/>
          <w:sz w:val="28"/>
          <w:szCs w:val="28"/>
          <w:lang w:val="kk-KZ"/>
        </w:rPr>
        <w:t xml:space="preserve"> зерттеу</w:t>
      </w:r>
      <w:r>
        <w:rPr>
          <w:rFonts w:ascii="Times New Roman" w:hAnsi="Times New Roman"/>
          <w:sz w:val="28"/>
          <w:szCs w:val="28"/>
          <w:lang w:val="kk-KZ"/>
        </w:rPr>
        <w:t>лер жүргізу</w:t>
      </w:r>
      <w:r w:rsidR="00760671" w:rsidRPr="00DC793A">
        <w:rPr>
          <w:rFonts w:ascii="Times New Roman" w:hAnsi="Times New Roman"/>
          <w:sz w:val="28"/>
          <w:szCs w:val="28"/>
          <w:lang w:val="kk-KZ"/>
        </w:rPr>
        <w:t>;</w:t>
      </w:r>
      <w:r w:rsidR="00AA17D1" w:rsidRPr="00DC793A">
        <w:rPr>
          <w:rFonts w:ascii="Times New Roman" w:hAnsi="Times New Roman"/>
          <w:sz w:val="28"/>
          <w:szCs w:val="28"/>
          <w:lang w:val="kk-KZ"/>
        </w:rPr>
        <w:t xml:space="preserve"> </w:t>
      </w:r>
      <w:r>
        <w:rPr>
          <w:rFonts w:ascii="Times New Roman" w:hAnsi="Times New Roman"/>
          <w:sz w:val="28"/>
          <w:szCs w:val="28"/>
          <w:lang w:val="kk-KZ"/>
        </w:rPr>
        <w:t xml:space="preserve">антенаталды және </w:t>
      </w:r>
      <w:r w:rsidR="003F2E57" w:rsidRPr="00DC793A">
        <w:rPr>
          <w:rFonts w:ascii="Times New Roman" w:hAnsi="Times New Roman"/>
          <w:sz w:val="28"/>
          <w:szCs w:val="28"/>
          <w:lang w:val="kk-KZ"/>
        </w:rPr>
        <w:t>п</w:t>
      </w:r>
      <w:r w:rsidR="00760671" w:rsidRPr="00DC793A">
        <w:rPr>
          <w:rFonts w:ascii="Times New Roman" w:hAnsi="Times New Roman"/>
          <w:sz w:val="28"/>
          <w:szCs w:val="28"/>
          <w:lang w:val="kk-KZ"/>
        </w:rPr>
        <w:t xml:space="preserve">ренаталды </w:t>
      </w:r>
      <w:r>
        <w:rPr>
          <w:rFonts w:ascii="Times New Roman" w:hAnsi="Times New Roman"/>
          <w:sz w:val="28"/>
          <w:szCs w:val="28"/>
          <w:lang w:val="kk-KZ"/>
        </w:rPr>
        <w:t>скриингті диагностикасын жүректің даму ақауларын популяция ішілік таралу бойынша жиілігіне әсер етуші факторларды</w:t>
      </w:r>
      <w:r w:rsidR="00760671" w:rsidRPr="00DC793A">
        <w:rPr>
          <w:rFonts w:ascii="Times New Roman" w:hAnsi="Times New Roman"/>
          <w:sz w:val="28"/>
          <w:szCs w:val="28"/>
          <w:lang w:val="kk-KZ"/>
        </w:rPr>
        <w:t xml:space="preserve"> бағалау</w:t>
      </w:r>
      <w:r>
        <w:rPr>
          <w:rFonts w:ascii="Times New Roman" w:hAnsi="Times New Roman"/>
          <w:sz w:val="28"/>
          <w:szCs w:val="28"/>
          <w:lang w:val="kk-KZ"/>
        </w:rPr>
        <w:t xml:space="preserve"> және тұжырымдап негіздеу</w:t>
      </w:r>
      <w:r w:rsidR="00760671" w:rsidRPr="00DC793A">
        <w:rPr>
          <w:rFonts w:ascii="Times New Roman" w:hAnsi="Times New Roman"/>
          <w:sz w:val="28"/>
          <w:szCs w:val="28"/>
          <w:lang w:val="kk-KZ"/>
        </w:rPr>
        <w:t>.</w:t>
      </w:r>
      <w:r w:rsidR="00AA17D1" w:rsidRPr="00DC793A">
        <w:rPr>
          <w:rFonts w:ascii="Times New Roman" w:hAnsi="Times New Roman"/>
          <w:sz w:val="28"/>
          <w:szCs w:val="28"/>
          <w:lang w:val="kk-KZ"/>
        </w:rPr>
        <w:t xml:space="preserve"> </w:t>
      </w:r>
      <w:r>
        <w:rPr>
          <w:rFonts w:ascii="Times New Roman" w:hAnsi="Times New Roman"/>
          <w:sz w:val="28"/>
          <w:szCs w:val="28"/>
          <w:lang w:val="kk-KZ"/>
        </w:rPr>
        <w:t>Қарастырылған міндеттерді іске асыру үшін мониторингтік тіркеме бойынша</w:t>
      </w:r>
      <w:r w:rsidR="00760671" w:rsidRPr="00DC793A">
        <w:rPr>
          <w:rFonts w:ascii="Times New Roman" w:hAnsi="Times New Roman"/>
          <w:sz w:val="28"/>
          <w:szCs w:val="28"/>
          <w:lang w:val="kk-KZ"/>
        </w:rPr>
        <w:t xml:space="preserve"> ЖТБДА барлық нозологиялық түрлерін қамти</w:t>
      </w:r>
      <w:r>
        <w:rPr>
          <w:rFonts w:ascii="Times New Roman" w:hAnsi="Times New Roman"/>
          <w:sz w:val="28"/>
          <w:szCs w:val="28"/>
          <w:lang w:val="kk-KZ"/>
        </w:rPr>
        <w:t xml:space="preserve"> отырып,</w:t>
      </w:r>
      <w:r w:rsidR="00760671" w:rsidRPr="00DC793A">
        <w:rPr>
          <w:rFonts w:ascii="Times New Roman" w:hAnsi="Times New Roman"/>
          <w:sz w:val="28"/>
          <w:szCs w:val="28"/>
          <w:lang w:val="kk-KZ"/>
        </w:rPr>
        <w:t xml:space="preserve"> </w:t>
      </w:r>
      <w:r>
        <w:rPr>
          <w:rFonts w:ascii="Times New Roman" w:hAnsi="Times New Roman"/>
          <w:sz w:val="28"/>
          <w:szCs w:val="28"/>
          <w:lang w:val="kk-KZ"/>
        </w:rPr>
        <w:t xml:space="preserve">оның </w:t>
      </w:r>
      <w:r w:rsidR="00760671" w:rsidRPr="00DC793A">
        <w:rPr>
          <w:rFonts w:ascii="Times New Roman" w:hAnsi="Times New Roman"/>
          <w:sz w:val="28"/>
          <w:szCs w:val="28"/>
          <w:lang w:val="kk-KZ"/>
        </w:rPr>
        <w:t xml:space="preserve">таралуы </w:t>
      </w:r>
      <w:r>
        <w:rPr>
          <w:rFonts w:ascii="Times New Roman" w:hAnsi="Times New Roman"/>
          <w:sz w:val="28"/>
          <w:szCs w:val="28"/>
          <w:lang w:val="kk-KZ"/>
        </w:rPr>
        <w:t>бойынша қажетті деңгейде арнайы қажетті</w:t>
      </w:r>
      <w:r w:rsidR="00760671" w:rsidRPr="00DC793A">
        <w:rPr>
          <w:rFonts w:ascii="Times New Roman" w:hAnsi="Times New Roman"/>
          <w:sz w:val="28"/>
          <w:szCs w:val="28"/>
          <w:lang w:val="kk-KZ"/>
        </w:rPr>
        <w:t xml:space="preserve"> мәліметтер</w:t>
      </w:r>
      <w:r>
        <w:rPr>
          <w:rFonts w:ascii="Times New Roman" w:hAnsi="Times New Roman"/>
          <w:sz w:val="28"/>
          <w:szCs w:val="28"/>
          <w:lang w:val="kk-KZ"/>
        </w:rPr>
        <w:t>ә бар сапасы жоғары</w:t>
      </w:r>
      <w:r w:rsidR="00760671" w:rsidRPr="00DC793A">
        <w:rPr>
          <w:rFonts w:ascii="Times New Roman" w:hAnsi="Times New Roman"/>
          <w:sz w:val="28"/>
          <w:szCs w:val="28"/>
          <w:lang w:val="kk-KZ"/>
        </w:rPr>
        <w:t xml:space="preserve"> ақпарат</w:t>
      </w:r>
      <w:r>
        <w:rPr>
          <w:rFonts w:ascii="Times New Roman" w:hAnsi="Times New Roman"/>
          <w:sz w:val="28"/>
          <w:szCs w:val="28"/>
          <w:lang w:val="kk-KZ"/>
        </w:rPr>
        <w:t>тар</w:t>
      </w:r>
      <w:r w:rsidR="00760671" w:rsidRPr="00DC793A">
        <w:rPr>
          <w:rFonts w:ascii="Times New Roman" w:hAnsi="Times New Roman"/>
          <w:sz w:val="28"/>
          <w:szCs w:val="28"/>
          <w:lang w:val="kk-KZ"/>
        </w:rPr>
        <w:t xml:space="preserve"> </w:t>
      </w:r>
      <w:r w:rsidR="00AA17D1" w:rsidRPr="00DC793A">
        <w:rPr>
          <w:rFonts w:ascii="Times New Roman" w:hAnsi="Times New Roman"/>
          <w:sz w:val="28"/>
          <w:szCs w:val="28"/>
          <w:lang w:val="kk-KZ"/>
        </w:rPr>
        <w:t xml:space="preserve">анықталуы </w:t>
      </w:r>
      <w:r w:rsidR="00760671" w:rsidRPr="00DC793A">
        <w:rPr>
          <w:rFonts w:ascii="Times New Roman" w:hAnsi="Times New Roman"/>
          <w:sz w:val="28"/>
          <w:szCs w:val="28"/>
          <w:lang w:val="kk-KZ"/>
        </w:rPr>
        <w:t>шарт</w:t>
      </w:r>
      <w:r>
        <w:rPr>
          <w:rFonts w:ascii="Times New Roman" w:hAnsi="Times New Roman"/>
          <w:sz w:val="28"/>
          <w:szCs w:val="28"/>
          <w:lang w:val="kk-KZ"/>
        </w:rPr>
        <w:t xml:space="preserve"> болып келеді [80</w:t>
      </w:r>
      <w:r w:rsidR="00760671" w:rsidRPr="00DC793A">
        <w:rPr>
          <w:rFonts w:ascii="Times New Roman" w:hAnsi="Times New Roman"/>
          <w:sz w:val="28"/>
          <w:szCs w:val="28"/>
          <w:lang w:val="kk-KZ"/>
        </w:rPr>
        <w:t>,</w:t>
      </w:r>
      <w:r>
        <w:rPr>
          <w:rFonts w:ascii="Times New Roman" w:hAnsi="Times New Roman"/>
          <w:sz w:val="28"/>
          <w:szCs w:val="28"/>
          <w:lang w:val="kk-KZ"/>
        </w:rPr>
        <w:t>с.6</w:t>
      </w:r>
      <w:r w:rsidR="003F2E57" w:rsidRPr="00DC793A">
        <w:rPr>
          <w:rFonts w:ascii="Times New Roman" w:hAnsi="Times New Roman"/>
          <w:sz w:val="28"/>
          <w:szCs w:val="28"/>
          <w:lang w:val="kk-KZ"/>
        </w:rPr>
        <w:t>;</w:t>
      </w:r>
      <w:r>
        <w:rPr>
          <w:rFonts w:ascii="Times New Roman" w:hAnsi="Times New Roman"/>
          <w:sz w:val="28"/>
          <w:szCs w:val="28"/>
          <w:lang w:val="kk-KZ"/>
        </w:rPr>
        <w:t xml:space="preserve"> 81</w:t>
      </w:r>
      <w:r w:rsidR="009F0078">
        <w:rPr>
          <w:rFonts w:ascii="Times New Roman" w:hAnsi="Times New Roman"/>
          <w:sz w:val="28"/>
          <w:szCs w:val="28"/>
          <w:lang w:val="kk-KZ"/>
        </w:rPr>
        <w:t>-84</w:t>
      </w:r>
      <w:r w:rsidR="003F2E57" w:rsidRPr="00DC793A">
        <w:rPr>
          <w:rFonts w:ascii="Times New Roman" w:hAnsi="Times New Roman"/>
          <w:sz w:val="28"/>
          <w:szCs w:val="28"/>
          <w:lang w:val="kk-KZ"/>
        </w:rPr>
        <w:t>;</w:t>
      </w:r>
      <w:r>
        <w:rPr>
          <w:rFonts w:ascii="Times New Roman" w:hAnsi="Times New Roman"/>
          <w:sz w:val="28"/>
          <w:szCs w:val="28"/>
          <w:lang w:val="kk-KZ"/>
        </w:rPr>
        <w:t xml:space="preserve"> </w:t>
      </w:r>
      <w:r w:rsidR="00760671" w:rsidRPr="00DC793A">
        <w:rPr>
          <w:rFonts w:ascii="Times New Roman" w:hAnsi="Times New Roman"/>
          <w:sz w:val="28"/>
          <w:szCs w:val="28"/>
          <w:lang w:val="kk-KZ"/>
        </w:rPr>
        <w:t>89</w:t>
      </w:r>
      <w:r>
        <w:rPr>
          <w:rFonts w:ascii="Times New Roman" w:hAnsi="Times New Roman"/>
          <w:sz w:val="28"/>
          <w:szCs w:val="28"/>
          <w:lang w:val="kk-KZ"/>
        </w:rPr>
        <w:t>,р.34</w:t>
      </w:r>
      <w:r w:rsidR="00760671" w:rsidRPr="00DC793A">
        <w:rPr>
          <w:rFonts w:ascii="Times New Roman" w:hAnsi="Times New Roman"/>
          <w:sz w:val="28"/>
          <w:szCs w:val="28"/>
          <w:lang w:val="kk-KZ"/>
        </w:rPr>
        <w:t xml:space="preserve">]. </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shd w:val="clear" w:color="auto" w:fill="FFFFFF"/>
          <w:lang w:val="kk-KZ"/>
        </w:rPr>
        <w:t>Ж</w:t>
      </w:r>
      <w:r w:rsidR="000D137A" w:rsidRPr="00DC793A">
        <w:rPr>
          <w:rFonts w:ascii="Times New Roman" w:hAnsi="Times New Roman"/>
          <w:sz w:val="28"/>
          <w:szCs w:val="28"/>
          <w:shd w:val="clear" w:color="auto" w:fill="FFFFFF"/>
          <w:lang w:val="kk-KZ"/>
        </w:rPr>
        <w:t>ТБДА</w:t>
      </w:r>
      <w:r w:rsidR="009F0078">
        <w:rPr>
          <w:rFonts w:ascii="Times New Roman" w:hAnsi="Times New Roman"/>
          <w:sz w:val="28"/>
          <w:szCs w:val="28"/>
          <w:shd w:val="clear" w:color="auto" w:fill="FFFFFF"/>
          <w:lang w:val="kk-KZ"/>
        </w:rPr>
        <w:t xml:space="preserve"> бар балалар мен нәрестелерге</w:t>
      </w:r>
      <w:r w:rsidRPr="00DC793A">
        <w:rPr>
          <w:rFonts w:ascii="Times New Roman" w:hAnsi="Times New Roman"/>
          <w:sz w:val="28"/>
          <w:szCs w:val="28"/>
          <w:shd w:val="clear" w:color="auto" w:fill="FFFFFF"/>
          <w:lang w:val="kk-KZ"/>
        </w:rPr>
        <w:t xml:space="preserve"> </w:t>
      </w:r>
      <w:r w:rsidR="009F0078">
        <w:rPr>
          <w:rFonts w:ascii="Times New Roman" w:hAnsi="Times New Roman"/>
          <w:sz w:val="28"/>
          <w:szCs w:val="28"/>
          <w:shd w:val="clear" w:color="auto" w:fill="FFFFFF"/>
          <w:lang w:val="kk-KZ"/>
        </w:rPr>
        <w:t>кардио</w:t>
      </w:r>
      <w:r w:rsidRPr="00DC793A">
        <w:rPr>
          <w:rFonts w:ascii="Times New Roman" w:hAnsi="Times New Roman"/>
          <w:sz w:val="28"/>
          <w:szCs w:val="28"/>
          <w:shd w:val="clear" w:color="auto" w:fill="FFFFFF"/>
          <w:lang w:val="kk-KZ"/>
        </w:rPr>
        <w:t>хирургиялық көмек көрсетуді</w:t>
      </w:r>
      <w:r w:rsidR="009F0078">
        <w:rPr>
          <w:rFonts w:ascii="Times New Roman" w:hAnsi="Times New Roman"/>
          <w:sz w:val="28"/>
          <w:szCs w:val="28"/>
          <w:shd w:val="clear" w:color="auto" w:fill="FFFFFF"/>
          <w:lang w:val="kk-KZ"/>
        </w:rPr>
        <w:t>ң сапасын жақсарту тактикасы ретінде - хирургиялық ем</w:t>
      </w:r>
      <w:r w:rsidRPr="00DC793A">
        <w:rPr>
          <w:rFonts w:ascii="Times New Roman" w:hAnsi="Times New Roman"/>
          <w:sz w:val="28"/>
          <w:szCs w:val="28"/>
          <w:shd w:val="clear" w:color="auto" w:fill="FFFFFF"/>
          <w:lang w:val="kk-KZ"/>
        </w:rPr>
        <w:t xml:space="preserve"> </w:t>
      </w:r>
      <w:r w:rsidR="009F0078">
        <w:rPr>
          <w:rFonts w:ascii="Times New Roman" w:hAnsi="Times New Roman"/>
          <w:sz w:val="28"/>
          <w:szCs w:val="28"/>
          <w:shd w:val="clear" w:color="auto" w:fill="FFFFFF"/>
          <w:lang w:val="kk-KZ"/>
        </w:rPr>
        <w:t xml:space="preserve">жасау </w:t>
      </w:r>
      <w:r w:rsidRPr="00DC793A">
        <w:rPr>
          <w:rFonts w:ascii="Times New Roman" w:hAnsi="Times New Roman"/>
          <w:sz w:val="28"/>
          <w:szCs w:val="28"/>
          <w:shd w:val="clear" w:color="auto" w:fill="FFFFFF"/>
          <w:lang w:val="kk-KZ"/>
        </w:rPr>
        <w:t>жол</w:t>
      </w:r>
      <w:r w:rsidR="009F0078">
        <w:rPr>
          <w:rFonts w:ascii="Times New Roman" w:hAnsi="Times New Roman"/>
          <w:sz w:val="28"/>
          <w:szCs w:val="28"/>
          <w:shd w:val="clear" w:color="auto" w:fill="FFFFFF"/>
          <w:lang w:val="kk-KZ"/>
        </w:rPr>
        <w:t xml:space="preserve">дары </w:t>
      </w:r>
      <w:r w:rsidRPr="00DC793A">
        <w:rPr>
          <w:rFonts w:ascii="Times New Roman" w:hAnsi="Times New Roman"/>
          <w:sz w:val="28"/>
          <w:szCs w:val="28"/>
          <w:shd w:val="clear" w:color="auto" w:fill="FFFFFF"/>
          <w:lang w:val="kk-KZ"/>
        </w:rPr>
        <w:t xml:space="preserve">тиімділігі </w:t>
      </w:r>
      <w:r w:rsidR="009F0078">
        <w:rPr>
          <w:rFonts w:ascii="Times New Roman" w:hAnsi="Times New Roman"/>
          <w:sz w:val="28"/>
          <w:szCs w:val="28"/>
          <w:shd w:val="clear" w:color="auto" w:fill="FFFFFF"/>
          <w:lang w:val="kk-KZ"/>
        </w:rPr>
        <w:t>қарастырылуы тиіс [78</w:t>
      </w:r>
      <w:r w:rsidR="00C74D7A" w:rsidRPr="00DC793A">
        <w:rPr>
          <w:rFonts w:ascii="Times New Roman" w:hAnsi="Times New Roman"/>
          <w:sz w:val="28"/>
          <w:szCs w:val="28"/>
          <w:shd w:val="clear" w:color="auto" w:fill="FFFFFF"/>
          <w:lang w:val="kk-KZ"/>
        </w:rPr>
        <w:t>;</w:t>
      </w:r>
      <w:r w:rsidR="009F0078">
        <w:rPr>
          <w:rFonts w:ascii="Times New Roman" w:hAnsi="Times New Roman"/>
          <w:sz w:val="28"/>
          <w:szCs w:val="28"/>
          <w:shd w:val="clear" w:color="auto" w:fill="FFFFFF"/>
          <w:lang w:val="kk-KZ"/>
        </w:rPr>
        <w:t xml:space="preserve"> 54</w:t>
      </w:r>
      <w:r w:rsidRPr="00DC793A">
        <w:rPr>
          <w:rFonts w:ascii="Times New Roman" w:hAnsi="Times New Roman"/>
          <w:sz w:val="28"/>
          <w:szCs w:val="28"/>
          <w:shd w:val="clear" w:color="auto" w:fill="FFFFFF"/>
          <w:lang w:val="kk-KZ"/>
        </w:rPr>
        <w:t>,</w:t>
      </w:r>
      <w:r w:rsidR="009F0078">
        <w:rPr>
          <w:rFonts w:ascii="Times New Roman" w:hAnsi="Times New Roman"/>
          <w:sz w:val="28"/>
          <w:szCs w:val="28"/>
          <w:shd w:val="clear" w:color="auto" w:fill="FFFFFF"/>
          <w:lang w:val="kk-KZ"/>
        </w:rPr>
        <w:t>с.1</w:t>
      </w:r>
      <w:r w:rsidR="003F2E57" w:rsidRPr="00DC793A">
        <w:rPr>
          <w:rFonts w:ascii="Times New Roman" w:hAnsi="Times New Roman"/>
          <w:sz w:val="28"/>
          <w:szCs w:val="28"/>
          <w:shd w:val="clear" w:color="auto" w:fill="FFFFFF"/>
          <w:lang w:val="kk-KZ"/>
        </w:rPr>
        <w:t>1;</w:t>
      </w:r>
      <w:r w:rsidR="009F0078">
        <w:rPr>
          <w:rFonts w:ascii="Times New Roman" w:hAnsi="Times New Roman"/>
          <w:sz w:val="28"/>
          <w:szCs w:val="28"/>
          <w:shd w:val="clear" w:color="auto" w:fill="FFFFFF"/>
          <w:lang w:val="kk-KZ"/>
        </w:rPr>
        <w:t xml:space="preserve"> </w:t>
      </w:r>
      <w:r w:rsidR="003606B5" w:rsidRPr="00DC793A">
        <w:rPr>
          <w:rFonts w:ascii="Times New Roman" w:hAnsi="Times New Roman"/>
          <w:sz w:val="28"/>
          <w:szCs w:val="28"/>
          <w:shd w:val="clear" w:color="auto" w:fill="FFFFFF"/>
          <w:lang w:val="kk-KZ"/>
        </w:rPr>
        <w:t>85</w:t>
      </w:r>
      <w:r w:rsidR="009F0078">
        <w:rPr>
          <w:rFonts w:ascii="Times New Roman" w:hAnsi="Times New Roman"/>
          <w:sz w:val="28"/>
          <w:szCs w:val="28"/>
          <w:shd w:val="clear" w:color="auto" w:fill="FFFFFF"/>
          <w:lang w:val="kk-KZ"/>
        </w:rPr>
        <w:t>,с.21</w:t>
      </w:r>
      <w:r w:rsidRPr="00DC793A">
        <w:rPr>
          <w:rFonts w:ascii="Times New Roman" w:hAnsi="Times New Roman"/>
          <w:sz w:val="28"/>
          <w:szCs w:val="28"/>
          <w:shd w:val="clear" w:color="auto" w:fill="FFFFFF"/>
          <w:lang w:val="kk-KZ"/>
        </w:rPr>
        <w:t>]</w:t>
      </w:r>
      <w:r w:rsidRPr="00DC793A">
        <w:rPr>
          <w:rFonts w:ascii="Times New Roman" w:hAnsi="Times New Roman"/>
          <w:sz w:val="28"/>
          <w:szCs w:val="28"/>
          <w:lang w:val="kk-KZ"/>
        </w:rPr>
        <w:t>.</w:t>
      </w:r>
    </w:p>
    <w:p w:rsidR="00760671" w:rsidRPr="00DC793A" w:rsidRDefault="009F0078" w:rsidP="002D114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Зерттеу барысында осыған дейін зерттеуші көптеген авторлардың пікірін</w:t>
      </w:r>
      <w:r w:rsidR="00760671" w:rsidRPr="00DC793A">
        <w:rPr>
          <w:rFonts w:ascii="Times New Roman" w:hAnsi="Times New Roman"/>
          <w:sz w:val="28"/>
          <w:szCs w:val="28"/>
          <w:lang w:val="kk-KZ"/>
        </w:rPr>
        <w:t>е</w:t>
      </w:r>
      <w:r>
        <w:rPr>
          <w:rFonts w:ascii="Times New Roman" w:hAnsi="Times New Roman"/>
          <w:sz w:val="28"/>
          <w:szCs w:val="28"/>
          <w:lang w:val="kk-KZ"/>
        </w:rPr>
        <w:t xml:space="preserve"> сай</w:t>
      </w:r>
      <w:r w:rsidR="00760671" w:rsidRPr="00DC793A">
        <w:rPr>
          <w:rFonts w:ascii="Times New Roman" w:hAnsi="Times New Roman"/>
          <w:sz w:val="28"/>
          <w:szCs w:val="28"/>
          <w:lang w:val="kk-KZ"/>
        </w:rPr>
        <w:t xml:space="preserve"> ЖТБДА</w:t>
      </w:r>
      <w:r>
        <w:rPr>
          <w:rFonts w:ascii="Times New Roman" w:hAnsi="Times New Roman"/>
          <w:sz w:val="28"/>
          <w:szCs w:val="28"/>
          <w:lang w:val="kk-KZ"/>
        </w:rPr>
        <w:t xml:space="preserve"> кезінде нәрестелерге</w:t>
      </w:r>
      <w:r w:rsidR="00760671" w:rsidRPr="00DC793A">
        <w:rPr>
          <w:rFonts w:ascii="Times New Roman" w:hAnsi="Times New Roman"/>
          <w:sz w:val="28"/>
          <w:szCs w:val="28"/>
          <w:lang w:val="kk-KZ"/>
        </w:rPr>
        <w:t xml:space="preserve"> мониторинг жүйесінің міндеттерін шешу</w:t>
      </w:r>
      <w:r>
        <w:rPr>
          <w:rFonts w:ascii="Times New Roman" w:hAnsi="Times New Roman"/>
          <w:sz w:val="28"/>
          <w:szCs w:val="28"/>
          <w:lang w:val="kk-KZ"/>
        </w:rPr>
        <w:t>ді жинақтап келесі тұжырымдаманы жасады</w:t>
      </w:r>
      <w:r w:rsidR="00760671" w:rsidRPr="00DC793A">
        <w:rPr>
          <w:rFonts w:ascii="Times New Roman" w:hAnsi="Times New Roman"/>
          <w:sz w:val="28"/>
          <w:szCs w:val="28"/>
          <w:lang w:val="kk-KZ"/>
        </w:rPr>
        <w:t>:</w:t>
      </w:r>
    </w:p>
    <w:p w:rsidR="00760671" w:rsidRPr="00D01C5A" w:rsidRDefault="00760671" w:rsidP="002D1141">
      <w:pPr>
        <w:spacing w:after="0" w:line="240" w:lineRule="auto"/>
        <w:ind w:firstLine="567"/>
        <w:jc w:val="both"/>
        <w:rPr>
          <w:rFonts w:ascii="Times New Roman" w:hAnsi="Times New Roman"/>
          <w:sz w:val="28"/>
          <w:szCs w:val="28"/>
          <w:lang w:val="kk-KZ"/>
        </w:rPr>
      </w:pPr>
      <w:r w:rsidRPr="00D01C5A">
        <w:rPr>
          <w:rFonts w:ascii="Times New Roman" w:hAnsi="Times New Roman"/>
          <w:sz w:val="28"/>
          <w:szCs w:val="28"/>
          <w:lang w:val="kk-KZ"/>
        </w:rPr>
        <w:t xml:space="preserve">1. </w:t>
      </w:r>
      <w:r w:rsidR="00D01C5A">
        <w:rPr>
          <w:rFonts w:ascii="Times New Roman" w:hAnsi="Times New Roman"/>
          <w:sz w:val="28"/>
          <w:szCs w:val="28"/>
          <w:lang w:val="kk-KZ"/>
        </w:rPr>
        <w:t xml:space="preserve">ЖТБДА </w:t>
      </w:r>
      <w:r w:rsidR="00D01C5A" w:rsidRPr="00D01C5A">
        <w:rPr>
          <w:rFonts w:ascii="Times New Roman" w:hAnsi="Times New Roman"/>
          <w:sz w:val="28"/>
          <w:szCs w:val="28"/>
          <w:lang w:val="kk-KZ"/>
        </w:rPr>
        <w:t xml:space="preserve">күдіктенген </w:t>
      </w:r>
      <w:r w:rsidRPr="00DC793A">
        <w:rPr>
          <w:rFonts w:ascii="Times New Roman" w:hAnsi="Times New Roman"/>
          <w:sz w:val="28"/>
          <w:szCs w:val="28"/>
          <w:lang w:val="kk-KZ"/>
        </w:rPr>
        <w:t xml:space="preserve"> балаларды ерте анықтау</w:t>
      </w:r>
      <w:r w:rsidRPr="00D01C5A">
        <w:rPr>
          <w:rFonts w:ascii="Times New Roman" w:hAnsi="Times New Roman"/>
          <w:sz w:val="28"/>
          <w:szCs w:val="28"/>
          <w:lang w:val="kk-KZ"/>
        </w:rPr>
        <w:t>;</w:t>
      </w:r>
    </w:p>
    <w:p w:rsidR="00760671" w:rsidRPr="00D01C5A" w:rsidRDefault="00760671" w:rsidP="002D1141">
      <w:pPr>
        <w:spacing w:after="0" w:line="240" w:lineRule="auto"/>
        <w:ind w:firstLine="567"/>
        <w:jc w:val="both"/>
        <w:rPr>
          <w:rFonts w:ascii="Times New Roman" w:hAnsi="Times New Roman"/>
          <w:sz w:val="28"/>
          <w:szCs w:val="28"/>
          <w:lang w:val="kk-KZ"/>
        </w:rPr>
      </w:pPr>
      <w:r w:rsidRPr="00D01C5A">
        <w:rPr>
          <w:rFonts w:ascii="Times New Roman" w:hAnsi="Times New Roman"/>
          <w:sz w:val="28"/>
          <w:szCs w:val="28"/>
          <w:lang w:val="kk-KZ"/>
        </w:rPr>
        <w:t xml:space="preserve">2. </w:t>
      </w:r>
      <w:r w:rsidR="00D01C5A">
        <w:rPr>
          <w:rFonts w:ascii="Times New Roman" w:hAnsi="Times New Roman"/>
          <w:sz w:val="28"/>
          <w:szCs w:val="28"/>
          <w:lang w:val="kk-KZ"/>
        </w:rPr>
        <w:t>ЖТБДА алып келетін</w:t>
      </w:r>
      <w:r w:rsidRPr="00DC793A">
        <w:rPr>
          <w:rFonts w:ascii="Times New Roman" w:hAnsi="Times New Roman"/>
          <w:sz w:val="28"/>
          <w:szCs w:val="28"/>
          <w:lang w:val="kk-KZ"/>
        </w:rPr>
        <w:t xml:space="preserve"> қауіп</w:t>
      </w:r>
      <w:r w:rsidRPr="00D01C5A">
        <w:rPr>
          <w:rFonts w:ascii="Times New Roman" w:hAnsi="Times New Roman"/>
          <w:sz w:val="28"/>
          <w:szCs w:val="28"/>
          <w:lang w:val="kk-KZ"/>
        </w:rPr>
        <w:t>-</w:t>
      </w:r>
      <w:r w:rsidRPr="00DC793A">
        <w:rPr>
          <w:rFonts w:ascii="Times New Roman" w:hAnsi="Times New Roman"/>
          <w:sz w:val="28"/>
          <w:szCs w:val="28"/>
          <w:lang w:val="kk-KZ"/>
        </w:rPr>
        <w:t>қатер факторларын зерттеу</w:t>
      </w:r>
      <w:r w:rsidRPr="00D01C5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r w:rsidRPr="00D01C5A">
        <w:rPr>
          <w:rFonts w:ascii="Times New Roman" w:hAnsi="Times New Roman"/>
          <w:sz w:val="28"/>
          <w:szCs w:val="28"/>
          <w:lang w:val="kk-KZ"/>
        </w:rPr>
        <w:lastRenderedPageBreak/>
        <w:t>3.</w:t>
      </w:r>
      <w:r w:rsidRPr="00DC793A">
        <w:rPr>
          <w:rFonts w:ascii="Times New Roman" w:hAnsi="Times New Roman"/>
          <w:sz w:val="28"/>
          <w:szCs w:val="28"/>
          <w:lang w:val="kk-KZ"/>
        </w:rPr>
        <w:t xml:space="preserve"> ЖТБДА </w:t>
      </w:r>
      <w:r w:rsidR="00D01C5A">
        <w:rPr>
          <w:rFonts w:ascii="Times New Roman" w:hAnsi="Times New Roman"/>
          <w:sz w:val="28"/>
          <w:szCs w:val="28"/>
          <w:lang w:val="kk-KZ"/>
        </w:rPr>
        <w:t xml:space="preserve">кезінде оңтайландырылған </w:t>
      </w:r>
      <w:r w:rsidRPr="00DC793A">
        <w:rPr>
          <w:rFonts w:ascii="Times New Roman" w:hAnsi="Times New Roman"/>
          <w:sz w:val="28"/>
          <w:szCs w:val="28"/>
          <w:lang w:val="kk-KZ"/>
        </w:rPr>
        <w:t>хирургиялық емдеу жолдарын жақсарту.</w:t>
      </w:r>
    </w:p>
    <w:p w:rsidR="00760671" w:rsidRPr="00DC793A" w:rsidRDefault="001F7F3A" w:rsidP="002D114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Н</w:t>
      </w:r>
      <w:r w:rsidR="00760671" w:rsidRPr="00DC793A">
        <w:rPr>
          <w:rFonts w:ascii="Times New Roman" w:hAnsi="Times New Roman"/>
          <w:sz w:val="28"/>
          <w:szCs w:val="28"/>
          <w:lang w:val="kk-KZ"/>
        </w:rPr>
        <w:t xml:space="preserve">әрестелер арасында </w:t>
      </w:r>
      <w:r>
        <w:rPr>
          <w:rFonts w:ascii="Times New Roman" w:hAnsi="Times New Roman"/>
          <w:sz w:val="28"/>
          <w:szCs w:val="28"/>
          <w:lang w:val="kk-KZ"/>
        </w:rPr>
        <w:t xml:space="preserve"> жүректің туа біткен даму ақауларын </w:t>
      </w:r>
      <w:r w:rsidR="00760671" w:rsidRPr="00DC793A">
        <w:rPr>
          <w:rFonts w:ascii="Times New Roman" w:hAnsi="Times New Roman"/>
          <w:sz w:val="28"/>
          <w:szCs w:val="28"/>
          <w:lang w:val="kk-KZ"/>
        </w:rPr>
        <w:t>ерте анақтауда ЭХО-КГ,</w:t>
      </w:r>
      <w:r>
        <w:rPr>
          <w:rFonts w:ascii="Times New Roman" w:hAnsi="Times New Roman"/>
          <w:sz w:val="28"/>
          <w:szCs w:val="28"/>
          <w:lang w:val="kk-KZ"/>
        </w:rPr>
        <w:t xml:space="preserve"> ЭКГ, кеуде сарайы</w:t>
      </w:r>
      <w:r w:rsidR="00760671" w:rsidRPr="00DC793A">
        <w:rPr>
          <w:rFonts w:ascii="Times New Roman" w:hAnsi="Times New Roman"/>
          <w:sz w:val="28"/>
          <w:szCs w:val="28"/>
          <w:lang w:val="kk-KZ"/>
        </w:rPr>
        <w:t xml:space="preserve"> рентгенограммасы сияқты аспаптық зерттеу нәтижелерін</w:t>
      </w:r>
      <w:r>
        <w:rPr>
          <w:rFonts w:ascii="Times New Roman" w:hAnsi="Times New Roman"/>
          <w:sz w:val="28"/>
          <w:szCs w:val="28"/>
          <w:lang w:val="kk-KZ"/>
        </w:rPr>
        <w:t xml:space="preserve">  дұрыс талдау жасай білу керек </w:t>
      </w:r>
      <w:r w:rsidR="00760671" w:rsidRPr="00DC793A">
        <w:rPr>
          <w:rFonts w:ascii="Times New Roman" w:hAnsi="Times New Roman"/>
          <w:sz w:val="28"/>
          <w:szCs w:val="28"/>
          <w:lang w:val="kk-KZ"/>
        </w:rPr>
        <w:t>[1</w:t>
      </w:r>
      <w:r>
        <w:rPr>
          <w:rFonts w:ascii="Times New Roman" w:hAnsi="Times New Roman"/>
          <w:sz w:val="28"/>
          <w:szCs w:val="28"/>
          <w:lang w:val="kk-KZ"/>
        </w:rPr>
        <w:t>30-</w:t>
      </w:r>
      <w:r w:rsidR="00760671" w:rsidRPr="00DC793A">
        <w:rPr>
          <w:rFonts w:ascii="Times New Roman" w:hAnsi="Times New Roman"/>
          <w:sz w:val="28"/>
          <w:szCs w:val="28"/>
          <w:lang w:val="kk-KZ"/>
        </w:rPr>
        <w:t>132].</w:t>
      </w:r>
    </w:p>
    <w:p w:rsidR="00760671" w:rsidRPr="00DC793A" w:rsidRDefault="001F7F3A"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Pr>
          <w:rFonts w:ascii="Times New Roman" w:eastAsia="Calibri" w:hAnsi="Times New Roman"/>
          <w:sz w:val="28"/>
          <w:szCs w:val="28"/>
          <w:lang w:val="kk-KZ"/>
        </w:rPr>
        <w:t>Қорытындылай</w:t>
      </w:r>
      <w:r w:rsidR="00AA17D1" w:rsidRPr="00DC793A">
        <w:rPr>
          <w:rFonts w:ascii="Times New Roman" w:eastAsia="Calibri" w:hAnsi="Times New Roman"/>
          <w:sz w:val="28"/>
          <w:szCs w:val="28"/>
          <w:lang w:val="kk-KZ"/>
        </w:rPr>
        <w:t xml:space="preserve"> келе, </w:t>
      </w:r>
      <w:r w:rsidR="00760671" w:rsidRPr="00DC793A">
        <w:rPr>
          <w:rFonts w:ascii="Times New Roman" w:hAnsi="Times New Roman" w:cs="Times New Roman"/>
          <w:sz w:val="28"/>
          <w:szCs w:val="28"/>
          <w:lang w:val="kk-KZ"/>
        </w:rPr>
        <w:t xml:space="preserve">Қазақстан Республикасында балалар хирургиясының өзекті мәселелердің бірі әрі қарай балалардың неонатальдық өлім көрсеткіштерін айтарлықтай </w:t>
      </w:r>
      <w:r w:rsidR="00C74D7A" w:rsidRPr="00DC793A">
        <w:rPr>
          <w:rFonts w:ascii="Times New Roman" w:hAnsi="Times New Roman" w:cs="Times New Roman"/>
          <w:sz w:val="28"/>
          <w:szCs w:val="28"/>
          <w:lang w:val="kk-KZ"/>
        </w:rPr>
        <w:t xml:space="preserve">қысқартуды қамтамасыз ету үшін </w:t>
      </w:r>
      <w:r w:rsidR="00AA17D1" w:rsidRPr="00DC793A">
        <w:rPr>
          <w:rFonts w:ascii="Times New Roman" w:hAnsi="Times New Roman" w:cs="Times New Roman"/>
          <w:sz w:val="28"/>
          <w:szCs w:val="28"/>
          <w:lang w:val="kk-KZ"/>
        </w:rPr>
        <w:t xml:space="preserve">ЖТБДА </w:t>
      </w:r>
      <w:r w:rsidR="00760671" w:rsidRPr="00DC793A">
        <w:rPr>
          <w:rFonts w:ascii="Times New Roman" w:hAnsi="Times New Roman" w:cs="Times New Roman"/>
          <w:sz w:val="28"/>
          <w:szCs w:val="28"/>
          <w:lang w:val="kk-KZ"/>
        </w:rPr>
        <w:t>пренатальды және ерте босанудан кейінгі хирургиялық түзету  арқылы кардиохирургиялық қызм</w:t>
      </w:r>
      <w:r>
        <w:rPr>
          <w:rFonts w:ascii="Times New Roman" w:hAnsi="Times New Roman" w:cs="Times New Roman"/>
          <w:sz w:val="28"/>
          <w:szCs w:val="28"/>
          <w:lang w:val="kk-KZ"/>
        </w:rPr>
        <w:t>еттерді жақсарту саналады</w:t>
      </w:r>
      <w:r w:rsidR="00760671" w:rsidRPr="00DC793A">
        <w:rPr>
          <w:rFonts w:ascii="Times New Roman" w:hAnsi="Times New Roman" w:cs="Times New Roman"/>
          <w:sz w:val="28"/>
          <w:szCs w:val="28"/>
          <w:lang w:val="kk-KZ"/>
        </w:rPr>
        <w:t>.</w:t>
      </w:r>
    </w:p>
    <w:p w:rsidR="00C74D7A" w:rsidRDefault="00C74D7A"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p>
    <w:p w:rsidR="001F7F3A" w:rsidRPr="00DC793A" w:rsidRDefault="001F7F3A" w:rsidP="002D1141">
      <w:pPr>
        <w:pStyle w:val="HTML"/>
        <w:shd w:val="clear" w:color="auto" w:fill="FFFFFF"/>
        <w:tabs>
          <w:tab w:val="clear" w:pos="916"/>
          <w:tab w:val="left" w:pos="567"/>
        </w:tabs>
        <w:ind w:firstLine="567"/>
        <w:jc w:val="both"/>
        <w:rPr>
          <w:rFonts w:ascii="Times New Roman" w:hAnsi="Times New Roman" w:cs="Times New Roman"/>
          <w:b/>
          <w:sz w:val="28"/>
          <w:szCs w:val="28"/>
          <w:lang w:val="kk-KZ"/>
        </w:rPr>
      </w:pPr>
    </w:p>
    <w:p w:rsidR="00C74D7A" w:rsidRPr="00DC793A" w:rsidRDefault="00C06435" w:rsidP="002D1141">
      <w:pPr>
        <w:pStyle w:val="HTML"/>
        <w:shd w:val="clear" w:color="auto" w:fill="FFFFFF"/>
        <w:tabs>
          <w:tab w:val="clear" w:pos="916"/>
          <w:tab w:val="left" w:pos="567"/>
        </w:tabs>
        <w:ind w:firstLine="567"/>
        <w:jc w:val="both"/>
        <w:rPr>
          <w:rFonts w:ascii="Times New Roman" w:hAnsi="Times New Roman" w:cs="Times New Roman"/>
          <w:b/>
          <w:sz w:val="28"/>
          <w:szCs w:val="28"/>
          <w:lang w:val="kk-KZ"/>
        </w:rPr>
      </w:pPr>
      <w:r w:rsidRPr="00DC793A">
        <w:rPr>
          <w:rFonts w:ascii="Times New Roman" w:hAnsi="Times New Roman" w:cs="Times New Roman"/>
          <w:b/>
          <w:sz w:val="28"/>
          <w:szCs w:val="28"/>
          <w:lang w:val="kk-KZ"/>
        </w:rPr>
        <w:t>1.3</w:t>
      </w:r>
      <w:r w:rsidR="00C74D7A" w:rsidRPr="00DC793A">
        <w:rPr>
          <w:rFonts w:ascii="Times New Roman" w:hAnsi="Times New Roman" w:cs="Times New Roman"/>
          <w:b/>
          <w:sz w:val="28"/>
          <w:szCs w:val="28"/>
          <w:lang w:val="kk-KZ"/>
        </w:rPr>
        <w:t xml:space="preserve"> </w:t>
      </w:r>
      <w:r w:rsidR="00760671" w:rsidRPr="00DC793A">
        <w:rPr>
          <w:rFonts w:ascii="Times New Roman" w:hAnsi="Times New Roman" w:cs="Times New Roman"/>
          <w:b/>
          <w:sz w:val="28"/>
          <w:szCs w:val="28"/>
          <w:lang w:val="kk-KZ"/>
        </w:rPr>
        <w:t>Нәрестелердегі ашық артериалды өзекше туралы заманауи көзқарастар</w:t>
      </w:r>
    </w:p>
    <w:p w:rsidR="00760671" w:rsidRPr="00DC793A" w:rsidRDefault="001F7F3A"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xml:space="preserve">Гален (130–200 жж.) </w:t>
      </w:r>
      <w:r>
        <w:rPr>
          <w:rFonts w:ascii="Times New Roman" w:hAnsi="Times New Roman" w:cs="Times New Roman"/>
          <w:sz w:val="28"/>
          <w:szCs w:val="28"/>
          <w:lang w:val="kk-KZ"/>
        </w:rPr>
        <w:t>тұңғыш  рет шарананың</w:t>
      </w:r>
      <w:r w:rsidR="00760671" w:rsidRPr="00DC793A">
        <w:rPr>
          <w:rFonts w:ascii="Times New Roman" w:hAnsi="Times New Roman" w:cs="Times New Roman"/>
          <w:sz w:val="28"/>
          <w:szCs w:val="28"/>
          <w:lang w:val="kk-KZ"/>
        </w:rPr>
        <w:t xml:space="preserve"> </w:t>
      </w:r>
      <w:r w:rsidR="00AA17D1" w:rsidRPr="00DC793A">
        <w:rPr>
          <w:rFonts w:ascii="Times New Roman" w:hAnsi="Times New Roman" w:cs="Times New Roman"/>
          <w:sz w:val="28"/>
          <w:szCs w:val="28"/>
          <w:lang w:val="kk-KZ"/>
        </w:rPr>
        <w:t xml:space="preserve">қан </w:t>
      </w:r>
      <w:r w:rsidR="00760671" w:rsidRPr="00DC793A">
        <w:rPr>
          <w:rFonts w:ascii="Times New Roman" w:hAnsi="Times New Roman" w:cs="Times New Roman"/>
          <w:sz w:val="28"/>
          <w:szCs w:val="28"/>
          <w:lang w:val="kk-KZ"/>
        </w:rPr>
        <w:t xml:space="preserve">айналымын  </w:t>
      </w:r>
      <w:r>
        <w:rPr>
          <w:rFonts w:ascii="Times New Roman" w:hAnsi="Times New Roman" w:cs="Times New Roman"/>
          <w:sz w:val="28"/>
          <w:szCs w:val="28"/>
          <w:lang w:val="kk-KZ"/>
        </w:rPr>
        <w:t>сипаттап жазған</w:t>
      </w:r>
      <w:r w:rsidR="00760671" w:rsidRPr="00DC793A">
        <w:rPr>
          <w:rFonts w:ascii="Times New Roman" w:hAnsi="Times New Roman" w:cs="Times New Roman"/>
          <w:sz w:val="28"/>
          <w:szCs w:val="28"/>
          <w:lang w:val="kk-KZ"/>
        </w:rPr>
        <w:t xml:space="preserve"> болатын.</w:t>
      </w:r>
      <w:r w:rsidRPr="001F7F3A">
        <w:rPr>
          <w:rFonts w:ascii="Times New Roman" w:hAnsi="Times New Roman" w:cs="Times New Roman"/>
          <w:sz w:val="28"/>
          <w:szCs w:val="28"/>
          <w:lang w:val="kk-KZ"/>
        </w:rPr>
        <w:t xml:space="preserve"> </w:t>
      </w:r>
      <w:r>
        <w:rPr>
          <w:rFonts w:ascii="Times New Roman" w:hAnsi="Times New Roman" w:cs="Times New Roman"/>
          <w:sz w:val="28"/>
          <w:szCs w:val="28"/>
          <w:lang w:val="kk-KZ"/>
        </w:rPr>
        <w:t>Итальяндық дәрігер әрі</w:t>
      </w:r>
      <w:r w:rsidRPr="00DC793A">
        <w:rPr>
          <w:rFonts w:ascii="Times New Roman" w:hAnsi="Times New Roman" w:cs="Times New Roman"/>
          <w:sz w:val="28"/>
          <w:szCs w:val="28"/>
          <w:lang w:val="kk-KZ"/>
        </w:rPr>
        <w:t xml:space="preserve"> анатом Леонардо Боталио </w:t>
      </w:r>
      <w:r w:rsidR="00C74D7A" w:rsidRPr="00DC793A">
        <w:rPr>
          <w:rFonts w:ascii="Times New Roman" w:hAnsi="Times New Roman" w:cs="Times New Roman"/>
          <w:sz w:val="28"/>
          <w:szCs w:val="28"/>
          <w:lang w:val="kk-KZ"/>
        </w:rPr>
        <w:t xml:space="preserve">1583 жылы </w:t>
      </w:r>
      <w:r w:rsidR="00760671" w:rsidRPr="00DC793A">
        <w:rPr>
          <w:rFonts w:ascii="Times New Roman" w:hAnsi="Times New Roman" w:cs="Times New Roman"/>
          <w:sz w:val="28"/>
          <w:szCs w:val="28"/>
          <w:lang w:val="kk-KZ"/>
        </w:rPr>
        <w:t>қолқа</w:t>
      </w:r>
      <w:r>
        <w:rPr>
          <w:rFonts w:ascii="Times New Roman" w:hAnsi="Times New Roman" w:cs="Times New Roman"/>
          <w:sz w:val="28"/>
          <w:szCs w:val="28"/>
          <w:lang w:val="kk-KZ"/>
        </w:rPr>
        <w:t xml:space="preserve"> тамыры</w:t>
      </w:r>
      <w:r w:rsidR="00760671" w:rsidRPr="00DC793A">
        <w:rPr>
          <w:rFonts w:ascii="Times New Roman" w:hAnsi="Times New Roman" w:cs="Times New Roman"/>
          <w:sz w:val="28"/>
          <w:szCs w:val="28"/>
          <w:lang w:val="kk-KZ"/>
        </w:rPr>
        <w:t xml:space="preserve"> мен өкпе артериясының арасындағы </w:t>
      </w:r>
      <w:r>
        <w:rPr>
          <w:rFonts w:ascii="Times New Roman" w:hAnsi="Times New Roman" w:cs="Times New Roman"/>
          <w:sz w:val="28"/>
          <w:szCs w:val="28"/>
          <w:lang w:val="kk-KZ"/>
        </w:rPr>
        <w:t>байланыстырушы тамырды анықтап, суреттеп сипаттаған</w:t>
      </w:r>
      <w:r w:rsidR="00760671" w:rsidRPr="00DC793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Осыдан кейін </w:t>
      </w:r>
      <w:r w:rsidR="00760671" w:rsidRPr="00DC793A">
        <w:rPr>
          <w:rFonts w:ascii="Times New Roman" w:hAnsi="Times New Roman" w:cs="Times New Roman"/>
          <w:sz w:val="28"/>
          <w:szCs w:val="28"/>
          <w:lang w:val="kk-KZ"/>
        </w:rPr>
        <w:t>1895 жылы</w:t>
      </w:r>
      <w:r w:rsidR="00C74D7A" w:rsidRPr="00DC793A">
        <w:rPr>
          <w:rFonts w:ascii="Times New Roman" w:hAnsi="Times New Roman" w:cs="Times New Roman"/>
          <w:sz w:val="28"/>
          <w:szCs w:val="28"/>
          <w:lang w:val="kk-KZ"/>
        </w:rPr>
        <w:t xml:space="preserve">  Базелдік  арнайлылық бойынша </w:t>
      </w:r>
      <w:r w:rsidR="00760671" w:rsidRPr="00DC793A">
        <w:rPr>
          <w:rFonts w:ascii="Times New Roman" w:hAnsi="Times New Roman" w:cs="Times New Roman"/>
          <w:sz w:val="28"/>
          <w:szCs w:val="28"/>
          <w:lang w:val="kk-KZ"/>
        </w:rPr>
        <w:t xml:space="preserve">тамырды автордың атауымен аталуға рұқсат берді. </w:t>
      </w:r>
      <w:r w:rsidRPr="00DC793A">
        <w:rPr>
          <w:rFonts w:ascii="Times New Roman" w:hAnsi="Times New Roman" w:cs="Times New Roman"/>
          <w:sz w:val="28"/>
          <w:szCs w:val="28"/>
          <w:lang w:val="kk-KZ"/>
        </w:rPr>
        <w:t xml:space="preserve">Bernuts </w:t>
      </w:r>
      <w:r w:rsidR="00760671" w:rsidRPr="00DC793A">
        <w:rPr>
          <w:rFonts w:ascii="Times New Roman" w:hAnsi="Times New Roman" w:cs="Times New Roman"/>
          <w:sz w:val="28"/>
          <w:szCs w:val="28"/>
          <w:lang w:val="kk-KZ"/>
        </w:rPr>
        <w:t xml:space="preserve">1847 жылы «Ашық артериалды өзекше» клиникалық диагнозы </w:t>
      </w:r>
      <w:r w:rsidRPr="00DC793A">
        <w:rPr>
          <w:rFonts w:ascii="Times New Roman" w:hAnsi="Times New Roman" w:cs="Times New Roman"/>
          <w:sz w:val="28"/>
          <w:szCs w:val="28"/>
          <w:lang w:val="kk-KZ"/>
        </w:rPr>
        <w:t xml:space="preserve">алғаш рет </w:t>
      </w:r>
      <w:r>
        <w:rPr>
          <w:rFonts w:ascii="Times New Roman" w:hAnsi="Times New Roman" w:cs="Times New Roman"/>
          <w:sz w:val="28"/>
          <w:szCs w:val="28"/>
          <w:lang w:val="kk-KZ"/>
        </w:rPr>
        <w:t>қой</w:t>
      </w:r>
      <w:r w:rsidR="00760671" w:rsidRPr="00DC793A">
        <w:rPr>
          <w:rFonts w:ascii="Times New Roman" w:hAnsi="Times New Roman" w:cs="Times New Roman"/>
          <w:sz w:val="28"/>
          <w:szCs w:val="28"/>
          <w:lang w:val="kk-KZ"/>
        </w:rPr>
        <w:t>ды.</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xml:space="preserve">Ашық артериалды өзекше </w:t>
      </w:r>
      <w:r w:rsidR="001F7F3A">
        <w:rPr>
          <w:rFonts w:ascii="Times New Roman" w:hAnsi="Times New Roman" w:cs="Times New Roman"/>
          <w:sz w:val="28"/>
          <w:szCs w:val="28"/>
          <w:lang w:val="kk-KZ"/>
        </w:rPr>
        <w:t>– жүрек ақауларының</w:t>
      </w:r>
      <w:r w:rsidRPr="00DC793A">
        <w:rPr>
          <w:rFonts w:ascii="Times New Roman" w:hAnsi="Times New Roman" w:cs="Times New Roman"/>
          <w:sz w:val="28"/>
          <w:szCs w:val="28"/>
          <w:lang w:val="kk-KZ"/>
        </w:rPr>
        <w:t xml:space="preserve"> ішінде кең тараған ақаулардың бірі. </w:t>
      </w:r>
      <w:r w:rsidR="001F7F3A">
        <w:rPr>
          <w:rFonts w:ascii="Times New Roman" w:hAnsi="Times New Roman" w:cs="Times New Roman"/>
          <w:sz w:val="28"/>
          <w:szCs w:val="28"/>
          <w:lang w:val="kk-KZ"/>
        </w:rPr>
        <w:t>К</w:t>
      </w:r>
      <w:r w:rsidR="001F7F3A" w:rsidRPr="00DC793A">
        <w:rPr>
          <w:rFonts w:ascii="Times New Roman" w:hAnsi="Times New Roman" w:cs="Times New Roman"/>
          <w:sz w:val="28"/>
          <w:szCs w:val="28"/>
          <w:lang w:val="kk-KZ"/>
        </w:rPr>
        <w:t xml:space="preserve">ездесу жиілігі </w:t>
      </w:r>
      <w:r w:rsidR="001F7F3A">
        <w:rPr>
          <w:rFonts w:ascii="Times New Roman" w:hAnsi="Times New Roman" w:cs="Times New Roman"/>
          <w:sz w:val="28"/>
          <w:szCs w:val="28"/>
          <w:lang w:val="kk-KZ"/>
        </w:rPr>
        <w:t xml:space="preserve"> бойынша к</w:t>
      </w:r>
      <w:r w:rsidRPr="00DC793A">
        <w:rPr>
          <w:rFonts w:ascii="Times New Roman" w:hAnsi="Times New Roman" w:cs="Times New Roman"/>
          <w:sz w:val="28"/>
          <w:szCs w:val="28"/>
          <w:lang w:val="kk-KZ"/>
        </w:rPr>
        <w:t xml:space="preserve">өптеген авторлардың деректерінде әртүрлі </w:t>
      </w:r>
      <w:r w:rsidR="001F7F3A">
        <w:rPr>
          <w:rFonts w:ascii="Times New Roman" w:hAnsi="Times New Roman" w:cs="Times New Roman"/>
          <w:sz w:val="28"/>
          <w:szCs w:val="28"/>
          <w:lang w:val="kk-KZ"/>
        </w:rPr>
        <w:t>көрсеткіштерге ие және бардық жүрек</w:t>
      </w:r>
      <w:r w:rsidR="001F7F3A" w:rsidRPr="001F7F3A">
        <w:rPr>
          <w:rFonts w:ascii="Times New Roman" w:hAnsi="Times New Roman" w:cs="Times New Roman"/>
          <w:sz w:val="28"/>
          <w:szCs w:val="28"/>
          <w:lang w:val="kk-KZ"/>
        </w:rPr>
        <w:t>-</w:t>
      </w:r>
      <w:r w:rsidRPr="00DC793A">
        <w:rPr>
          <w:rFonts w:ascii="Times New Roman" w:hAnsi="Times New Roman" w:cs="Times New Roman"/>
          <w:sz w:val="28"/>
          <w:szCs w:val="28"/>
          <w:lang w:val="kk-KZ"/>
        </w:rPr>
        <w:t>қа</w:t>
      </w:r>
      <w:r w:rsidR="00C74D7A" w:rsidRPr="00DC793A">
        <w:rPr>
          <w:rFonts w:ascii="Times New Roman" w:hAnsi="Times New Roman" w:cs="Times New Roman"/>
          <w:sz w:val="28"/>
          <w:szCs w:val="28"/>
          <w:lang w:val="kk-KZ"/>
        </w:rPr>
        <w:t xml:space="preserve">н тамырлардың даму ақауларының </w:t>
      </w:r>
      <w:r w:rsidR="001F7F3A">
        <w:rPr>
          <w:rFonts w:ascii="Times New Roman" w:hAnsi="Times New Roman" w:cs="Times New Roman"/>
          <w:sz w:val="28"/>
          <w:szCs w:val="28"/>
          <w:lang w:val="kk-KZ"/>
        </w:rPr>
        <w:t xml:space="preserve">25%-34% </w:t>
      </w:r>
      <w:r w:rsidR="00C74D7A" w:rsidRPr="00DC793A">
        <w:rPr>
          <w:rFonts w:ascii="Times New Roman" w:hAnsi="Times New Roman" w:cs="Times New Roman"/>
          <w:sz w:val="28"/>
          <w:szCs w:val="28"/>
          <w:lang w:val="kk-KZ"/>
        </w:rPr>
        <w:t xml:space="preserve">дейінгі </w:t>
      </w:r>
      <w:r w:rsidR="001F7F3A">
        <w:rPr>
          <w:rFonts w:ascii="Times New Roman" w:hAnsi="Times New Roman" w:cs="Times New Roman"/>
          <w:sz w:val="28"/>
          <w:szCs w:val="28"/>
          <w:lang w:val="kk-KZ"/>
        </w:rPr>
        <w:t>таралу жиілігін</w:t>
      </w:r>
      <w:r w:rsidR="00C74D7A" w:rsidRPr="00DC793A">
        <w:rPr>
          <w:rFonts w:ascii="Times New Roman" w:hAnsi="Times New Roman" w:cs="Times New Roman"/>
          <w:sz w:val="28"/>
          <w:szCs w:val="28"/>
          <w:lang w:val="kk-KZ"/>
        </w:rPr>
        <w:t xml:space="preserve"> көрсетеді [133;</w:t>
      </w:r>
      <w:r w:rsidR="001F7F3A">
        <w:rPr>
          <w:rFonts w:ascii="Times New Roman" w:hAnsi="Times New Roman" w:cs="Times New Roman"/>
          <w:sz w:val="28"/>
          <w:szCs w:val="28"/>
          <w:lang w:val="kk-KZ"/>
        </w:rPr>
        <w:t xml:space="preserve"> </w:t>
      </w:r>
      <w:r w:rsidR="003606B5" w:rsidRPr="00DC793A">
        <w:rPr>
          <w:rFonts w:ascii="Times New Roman" w:hAnsi="Times New Roman" w:cs="Times New Roman"/>
          <w:sz w:val="28"/>
          <w:szCs w:val="28"/>
          <w:lang w:val="kk-KZ"/>
        </w:rPr>
        <w:t>86</w:t>
      </w:r>
      <w:r w:rsidR="000009FB" w:rsidRPr="00DC793A">
        <w:rPr>
          <w:rFonts w:ascii="Times New Roman" w:hAnsi="Times New Roman" w:cs="Times New Roman"/>
          <w:sz w:val="28"/>
          <w:szCs w:val="28"/>
          <w:lang w:val="kk-KZ"/>
        </w:rPr>
        <w:t>-91</w:t>
      </w:r>
      <w:r w:rsidRPr="00DC793A">
        <w:rPr>
          <w:rFonts w:ascii="Times New Roman" w:hAnsi="Times New Roman" w:cs="Times New Roman"/>
          <w:sz w:val="28"/>
          <w:szCs w:val="28"/>
          <w:lang w:val="kk-KZ"/>
        </w:rPr>
        <w:t xml:space="preserve">]. </w:t>
      </w:r>
      <w:r w:rsidR="001F7F3A">
        <w:rPr>
          <w:rFonts w:ascii="Times New Roman" w:hAnsi="Times New Roman" w:cs="Times New Roman"/>
          <w:sz w:val="28"/>
          <w:szCs w:val="28"/>
          <w:lang w:val="kk-KZ"/>
        </w:rPr>
        <w:t>А</w:t>
      </w:r>
      <w:r w:rsidR="001F7F3A" w:rsidRPr="00DC793A">
        <w:rPr>
          <w:rFonts w:ascii="Times New Roman" w:hAnsi="Times New Roman" w:cs="Times New Roman"/>
          <w:sz w:val="28"/>
          <w:szCs w:val="28"/>
          <w:lang w:val="kk-KZ"/>
        </w:rPr>
        <w:t>талған даму ақауын</w:t>
      </w:r>
      <w:r w:rsidR="00307012">
        <w:rPr>
          <w:rFonts w:ascii="Times New Roman" w:hAnsi="Times New Roman" w:cs="Times New Roman"/>
          <w:sz w:val="28"/>
          <w:szCs w:val="28"/>
          <w:lang w:val="kk-KZ"/>
        </w:rPr>
        <w:t>ың</w:t>
      </w:r>
      <w:r w:rsidR="001F7F3A" w:rsidRPr="00DC793A">
        <w:rPr>
          <w:rFonts w:ascii="Times New Roman" w:hAnsi="Times New Roman" w:cs="Times New Roman"/>
          <w:sz w:val="28"/>
          <w:szCs w:val="28"/>
          <w:lang w:val="kk-KZ"/>
        </w:rPr>
        <w:t xml:space="preserve"> </w:t>
      </w:r>
      <w:r w:rsidR="00307012">
        <w:rPr>
          <w:rFonts w:ascii="Times New Roman" w:hAnsi="Times New Roman" w:cs="Times New Roman"/>
          <w:sz w:val="28"/>
          <w:szCs w:val="28"/>
          <w:lang w:val="kk-KZ"/>
        </w:rPr>
        <w:t>т</w:t>
      </w:r>
      <w:r w:rsidRPr="00DC793A">
        <w:rPr>
          <w:rFonts w:ascii="Times New Roman" w:hAnsi="Times New Roman" w:cs="Times New Roman"/>
          <w:sz w:val="28"/>
          <w:szCs w:val="28"/>
          <w:lang w:val="kk-KZ"/>
        </w:rPr>
        <w:t xml:space="preserve">аралу жиілігі туралы нақты мәліметтердің болмауы </w:t>
      </w:r>
      <w:r w:rsidR="00307012">
        <w:rPr>
          <w:rFonts w:ascii="Times New Roman" w:hAnsi="Times New Roman" w:cs="Times New Roman"/>
          <w:sz w:val="28"/>
          <w:szCs w:val="28"/>
          <w:lang w:val="kk-KZ"/>
        </w:rPr>
        <w:t xml:space="preserve">ең алдымен </w:t>
      </w:r>
      <w:r w:rsidRPr="00DC793A">
        <w:rPr>
          <w:rFonts w:ascii="Times New Roman" w:hAnsi="Times New Roman" w:cs="Times New Roman"/>
          <w:sz w:val="28"/>
          <w:szCs w:val="28"/>
          <w:lang w:val="kk-KZ"/>
        </w:rPr>
        <w:t xml:space="preserve">қай кезден бастап нақтылап патология </w:t>
      </w:r>
      <w:r w:rsidR="00307012">
        <w:rPr>
          <w:rFonts w:ascii="Times New Roman" w:hAnsi="Times New Roman" w:cs="Times New Roman"/>
          <w:sz w:val="28"/>
          <w:szCs w:val="28"/>
          <w:lang w:val="kk-KZ"/>
        </w:rPr>
        <w:t>немесе сырқат ретінде  есепке алу</w:t>
      </w:r>
      <w:r w:rsidRPr="00DC793A">
        <w:rPr>
          <w:rFonts w:ascii="Times New Roman" w:hAnsi="Times New Roman" w:cs="Times New Roman"/>
          <w:sz w:val="28"/>
          <w:szCs w:val="28"/>
          <w:lang w:val="kk-KZ"/>
        </w:rPr>
        <w:t xml:space="preserve"> туралы жүйелі ғылыми тұжырымдардың қалыптаспауымен түсіндіріледі. </w:t>
      </w:r>
      <w:r w:rsidR="00307012">
        <w:rPr>
          <w:rFonts w:ascii="Times New Roman" w:hAnsi="Times New Roman" w:cs="Times New Roman"/>
          <w:sz w:val="28"/>
          <w:szCs w:val="28"/>
          <w:lang w:val="kk-KZ"/>
        </w:rPr>
        <w:t xml:space="preserve">Дегенмен, </w:t>
      </w:r>
      <w:r w:rsidRPr="00DC793A">
        <w:rPr>
          <w:rFonts w:ascii="Times New Roman" w:hAnsi="Times New Roman" w:cs="Times New Roman"/>
          <w:sz w:val="28"/>
          <w:szCs w:val="28"/>
          <w:lang w:val="kk-KZ"/>
        </w:rPr>
        <w:t>ашық артериалды ө</w:t>
      </w:r>
      <w:r w:rsidR="00307012">
        <w:rPr>
          <w:rFonts w:ascii="Times New Roman" w:hAnsi="Times New Roman" w:cs="Times New Roman"/>
          <w:sz w:val="28"/>
          <w:szCs w:val="28"/>
          <w:lang w:val="kk-KZ"/>
        </w:rPr>
        <w:t xml:space="preserve">зекшенің қалыпты жағдайда облетерациялау </w:t>
      </w:r>
      <w:r w:rsidRPr="00DC793A">
        <w:rPr>
          <w:rFonts w:ascii="Times New Roman" w:hAnsi="Times New Roman" w:cs="Times New Roman"/>
          <w:sz w:val="28"/>
          <w:szCs w:val="28"/>
          <w:lang w:val="kk-KZ"/>
        </w:rPr>
        <w:t xml:space="preserve"> мерзімі ретінде нәресте өмірінің </w:t>
      </w:r>
      <w:r w:rsidR="00307012">
        <w:rPr>
          <w:rFonts w:ascii="Times New Roman" w:hAnsi="Times New Roman" w:cs="Times New Roman"/>
          <w:sz w:val="28"/>
          <w:szCs w:val="28"/>
          <w:lang w:val="kk-KZ"/>
        </w:rPr>
        <w:t xml:space="preserve">бастапқы </w:t>
      </w:r>
      <w:r w:rsidRPr="00DC793A">
        <w:rPr>
          <w:rFonts w:ascii="Times New Roman" w:hAnsi="Times New Roman" w:cs="Times New Roman"/>
          <w:sz w:val="28"/>
          <w:szCs w:val="28"/>
          <w:lang w:val="kk-KZ"/>
        </w:rPr>
        <w:t>е</w:t>
      </w:r>
      <w:r w:rsidR="00307012">
        <w:rPr>
          <w:rFonts w:ascii="Times New Roman" w:hAnsi="Times New Roman" w:cs="Times New Roman"/>
          <w:sz w:val="28"/>
          <w:szCs w:val="28"/>
          <w:lang w:val="kk-KZ"/>
        </w:rPr>
        <w:t>кі аптасы қарастырылады</w:t>
      </w:r>
      <w:r w:rsidR="00C74D7A" w:rsidRPr="00DC793A">
        <w:rPr>
          <w:rFonts w:ascii="Times New Roman" w:hAnsi="Times New Roman" w:cs="Times New Roman"/>
          <w:sz w:val="28"/>
          <w:szCs w:val="28"/>
          <w:lang w:val="kk-KZ"/>
        </w:rPr>
        <w:t xml:space="preserve">. </w:t>
      </w:r>
      <w:r w:rsidR="00307012">
        <w:rPr>
          <w:rFonts w:ascii="Times New Roman" w:hAnsi="Times New Roman" w:cs="Times New Roman"/>
          <w:sz w:val="28"/>
          <w:szCs w:val="28"/>
          <w:lang w:val="kk-KZ"/>
        </w:rPr>
        <w:t xml:space="preserve">Ашық артериалды өзекше </w:t>
      </w:r>
      <w:r w:rsidRPr="00DC793A">
        <w:rPr>
          <w:rFonts w:ascii="Times New Roman" w:hAnsi="Times New Roman" w:cs="Times New Roman"/>
          <w:sz w:val="28"/>
          <w:szCs w:val="28"/>
          <w:lang w:val="kk-KZ"/>
        </w:rPr>
        <w:t>таралу жиілігі</w:t>
      </w:r>
      <w:r w:rsidR="00307012">
        <w:rPr>
          <w:rFonts w:ascii="Times New Roman" w:hAnsi="Times New Roman" w:cs="Times New Roman"/>
          <w:sz w:val="28"/>
          <w:szCs w:val="28"/>
          <w:lang w:val="kk-KZ"/>
        </w:rPr>
        <w:t xml:space="preserve"> бойынша барлық ЖТБДА-ның 25% құрайды, сонымен қатар нәрестелер өмірінің бастапқы айында хирургиялық түзетулер арқылы оперативті емдеуді </w:t>
      </w:r>
      <w:r w:rsidRPr="00DC793A">
        <w:rPr>
          <w:rFonts w:ascii="Times New Roman" w:hAnsi="Times New Roman" w:cs="Times New Roman"/>
          <w:sz w:val="28"/>
          <w:szCs w:val="28"/>
          <w:lang w:val="kk-KZ"/>
        </w:rPr>
        <w:t xml:space="preserve"> қажет ететін даму ақуларының  3%  құрайды [</w:t>
      </w:r>
      <w:r w:rsidR="000009FB" w:rsidRPr="00DC793A">
        <w:rPr>
          <w:rFonts w:ascii="Times New Roman" w:hAnsi="Times New Roman" w:cs="Times New Roman"/>
          <w:sz w:val="28"/>
          <w:szCs w:val="28"/>
          <w:lang w:val="kk-KZ"/>
        </w:rPr>
        <w:t>92;</w:t>
      </w:r>
      <w:r w:rsidR="00307012">
        <w:rPr>
          <w:rFonts w:ascii="Times New Roman" w:hAnsi="Times New Roman" w:cs="Times New Roman"/>
          <w:sz w:val="28"/>
          <w:szCs w:val="28"/>
          <w:lang w:val="kk-KZ"/>
        </w:rPr>
        <w:t xml:space="preserve"> </w:t>
      </w:r>
      <w:r w:rsidRPr="00DC793A">
        <w:rPr>
          <w:rFonts w:ascii="Times New Roman" w:hAnsi="Times New Roman" w:cs="Times New Roman"/>
          <w:sz w:val="28"/>
          <w:szCs w:val="28"/>
          <w:lang w:val="kk-KZ"/>
        </w:rPr>
        <w:t xml:space="preserve">134]. Ашық артериалды өзекше </w:t>
      </w:r>
      <w:r w:rsidR="0019224B">
        <w:rPr>
          <w:rFonts w:ascii="Times New Roman" w:hAnsi="Times New Roman" w:cs="Times New Roman"/>
          <w:sz w:val="28"/>
          <w:szCs w:val="28"/>
          <w:lang w:val="kk-KZ"/>
        </w:rPr>
        <w:t>ұрықтың өмір сүруі</w:t>
      </w:r>
      <w:r w:rsidR="00307012" w:rsidRPr="00DC793A">
        <w:rPr>
          <w:rFonts w:ascii="Times New Roman" w:hAnsi="Times New Roman" w:cs="Times New Roman"/>
          <w:sz w:val="28"/>
          <w:szCs w:val="28"/>
          <w:lang w:val="kk-KZ"/>
        </w:rPr>
        <w:t xml:space="preserve"> үшін </w:t>
      </w:r>
      <w:r w:rsidRPr="00DC793A">
        <w:rPr>
          <w:rFonts w:ascii="Times New Roman" w:hAnsi="Times New Roman" w:cs="Times New Roman"/>
          <w:sz w:val="28"/>
          <w:szCs w:val="28"/>
          <w:lang w:val="kk-KZ"/>
        </w:rPr>
        <w:t>қалыпты эмбрионалды қ</w:t>
      </w:r>
      <w:r w:rsidR="00D130AD">
        <w:rPr>
          <w:rFonts w:ascii="Times New Roman" w:hAnsi="Times New Roman" w:cs="Times New Roman"/>
          <w:sz w:val="28"/>
          <w:szCs w:val="28"/>
          <w:lang w:val="kk-KZ"/>
        </w:rPr>
        <w:t>ан айналым жүйесі ретінде қарастырылады.  Өзекше арқылы қан қолқа тамырымен</w:t>
      </w:r>
      <w:r w:rsidRPr="00DC793A">
        <w:rPr>
          <w:rFonts w:ascii="Times New Roman" w:hAnsi="Times New Roman" w:cs="Times New Roman"/>
          <w:sz w:val="28"/>
          <w:szCs w:val="28"/>
          <w:lang w:val="kk-KZ"/>
        </w:rPr>
        <w:t xml:space="preserve"> </w:t>
      </w:r>
      <w:r w:rsidR="00D130AD">
        <w:rPr>
          <w:rFonts w:ascii="Times New Roman" w:hAnsi="Times New Roman" w:cs="Times New Roman"/>
          <w:sz w:val="28"/>
          <w:szCs w:val="28"/>
          <w:lang w:val="kk-KZ"/>
        </w:rPr>
        <w:t xml:space="preserve">салыстырғанда </w:t>
      </w:r>
      <w:r w:rsidRPr="00DC793A">
        <w:rPr>
          <w:rFonts w:ascii="Times New Roman" w:hAnsi="Times New Roman" w:cs="Times New Roman"/>
          <w:sz w:val="28"/>
          <w:szCs w:val="28"/>
          <w:lang w:val="kk-KZ"/>
        </w:rPr>
        <w:t>өкпе сабауында қысым жоғары болғандықтан, тыныс</w:t>
      </w:r>
      <w:r w:rsidR="00D130AD">
        <w:rPr>
          <w:rFonts w:ascii="Times New Roman" w:hAnsi="Times New Roman" w:cs="Times New Roman"/>
          <w:sz w:val="28"/>
          <w:szCs w:val="28"/>
          <w:lang w:val="kk-KZ"/>
        </w:rPr>
        <w:t xml:space="preserve">тау </w:t>
      </w:r>
      <w:r w:rsidRPr="00DC793A">
        <w:rPr>
          <w:rFonts w:ascii="Times New Roman" w:hAnsi="Times New Roman" w:cs="Times New Roman"/>
          <w:sz w:val="28"/>
          <w:szCs w:val="28"/>
          <w:lang w:val="kk-KZ"/>
        </w:rPr>
        <w:t xml:space="preserve"> жүзеге асырылмаған өкпеден</w:t>
      </w:r>
      <w:r w:rsidR="00D130AD">
        <w:rPr>
          <w:rFonts w:ascii="Times New Roman" w:hAnsi="Times New Roman" w:cs="Times New Roman"/>
          <w:sz w:val="28"/>
          <w:szCs w:val="28"/>
          <w:lang w:val="kk-KZ"/>
        </w:rPr>
        <w:t xml:space="preserve"> тыс</w:t>
      </w:r>
      <w:r w:rsidRPr="00DC793A">
        <w:rPr>
          <w:rFonts w:ascii="Times New Roman" w:hAnsi="Times New Roman" w:cs="Times New Roman"/>
          <w:sz w:val="28"/>
          <w:szCs w:val="28"/>
          <w:lang w:val="kk-KZ"/>
        </w:rPr>
        <w:t xml:space="preserve"> айналып өтеді.</w:t>
      </w:r>
      <w:r w:rsidR="00D130AD">
        <w:rPr>
          <w:rFonts w:ascii="Times New Roman" w:hAnsi="Times New Roman" w:cs="Times New Roman"/>
          <w:sz w:val="28"/>
          <w:szCs w:val="28"/>
          <w:lang w:val="kk-KZ"/>
        </w:rPr>
        <w:t xml:space="preserve"> </w:t>
      </w:r>
      <w:r w:rsidRPr="00DC793A">
        <w:rPr>
          <w:rFonts w:ascii="Times New Roman" w:hAnsi="Times New Roman" w:cs="Times New Roman"/>
          <w:sz w:val="28"/>
          <w:szCs w:val="28"/>
          <w:lang w:val="kk-KZ"/>
        </w:rPr>
        <w:t xml:space="preserve">Бірақ </w:t>
      </w:r>
      <w:r w:rsidR="00D130AD" w:rsidRPr="00DC793A">
        <w:rPr>
          <w:rFonts w:ascii="Times New Roman" w:hAnsi="Times New Roman" w:cs="Times New Roman"/>
          <w:sz w:val="28"/>
          <w:szCs w:val="28"/>
          <w:lang w:val="kk-KZ"/>
        </w:rPr>
        <w:t>нәресте</w:t>
      </w:r>
      <w:r w:rsidR="00D130AD">
        <w:rPr>
          <w:rFonts w:ascii="Times New Roman" w:hAnsi="Times New Roman" w:cs="Times New Roman"/>
          <w:sz w:val="28"/>
          <w:szCs w:val="28"/>
          <w:lang w:val="kk-KZ"/>
        </w:rPr>
        <w:t xml:space="preserve"> </w:t>
      </w:r>
      <w:r w:rsidRPr="00DC793A">
        <w:rPr>
          <w:rFonts w:ascii="Times New Roman" w:hAnsi="Times New Roman" w:cs="Times New Roman"/>
          <w:sz w:val="28"/>
          <w:szCs w:val="28"/>
          <w:lang w:val="kk-KZ"/>
        </w:rPr>
        <w:t>туылғаннан кейін де ұзақ</w:t>
      </w:r>
      <w:r w:rsidR="00D130AD">
        <w:rPr>
          <w:rFonts w:ascii="Times New Roman" w:hAnsi="Times New Roman" w:cs="Times New Roman"/>
          <w:sz w:val="28"/>
          <w:szCs w:val="28"/>
          <w:lang w:val="kk-KZ"/>
        </w:rPr>
        <w:t xml:space="preserve"> уақыт ашық өзекшенің бітелмеуі, біршама уақыттан кейін </w:t>
      </w:r>
      <w:r w:rsidRPr="00DC793A">
        <w:rPr>
          <w:rFonts w:ascii="Times New Roman" w:hAnsi="Times New Roman" w:cs="Times New Roman"/>
          <w:sz w:val="28"/>
          <w:szCs w:val="28"/>
          <w:lang w:val="kk-KZ"/>
        </w:rPr>
        <w:t>айқын гемодинамикалық бұзылыстар мен инфекциялық эндокардит сияқты а</w:t>
      </w:r>
      <w:r w:rsidR="00D130AD">
        <w:rPr>
          <w:rFonts w:ascii="Times New Roman" w:hAnsi="Times New Roman" w:cs="Times New Roman"/>
          <w:sz w:val="28"/>
          <w:szCs w:val="28"/>
          <w:lang w:val="kk-KZ"/>
        </w:rPr>
        <w:t xml:space="preserve">уыр асқынуларға алып келеді </w:t>
      </w:r>
      <w:r w:rsidR="000009FB" w:rsidRPr="00DC793A">
        <w:rPr>
          <w:rFonts w:ascii="Times New Roman" w:hAnsi="Times New Roman" w:cs="Times New Roman"/>
          <w:sz w:val="28"/>
          <w:szCs w:val="28"/>
          <w:lang w:val="kk-KZ"/>
        </w:rPr>
        <w:t>[93-97]</w:t>
      </w:r>
      <w:r w:rsidR="00D130AD">
        <w:rPr>
          <w:rFonts w:ascii="Times New Roman" w:hAnsi="Times New Roman" w:cs="Times New Roman"/>
          <w:sz w:val="28"/>
          <w:szCs w:val="28"/>
          <w:lang w:val="kk-KZ"/>
        </w:rPr>
        <w:t>. Нәресте дүниеге келгеннен кейін өкпемен тыныстауы</w:t>
      </w:r>
      <w:r w:rsidRPr="00DC793A">
        <w:rPr>
          <w:rFonts w:ascii="Times New Roman" w:hAnsi="Times New Roman" w:cs="Times New Roman"/>
          <w:sz w:val="28"/>
          <w:szCs w:val="28"/>
          <w:lang w:val="kk-KZ"/>
        </w:rPr>
        <w:t xml:space="preserve"> жүзеге асырылып, кіші қан айналым шеңбері арқылы қан </w:t>
      </w:r>
      <w:r w:rsidR="00D54862">
        <w:rPr>
          <w:rFonts w:ascii="Times New Roman" w:hAnsi="Times New Roman" w:cs="Times New Roman"/>
          <w:sz w:val="28"/>
          <w:szCs w:val="28"/>
          <w:lang w:val="kk-KZ"/>
        </w:rPr>
        <w:t>айналымғ</w:t>
      </w:r>
      <w:r w:rsidR="00D130AD">
        <w:rPr>
          <w:rFonts w:ascii="Times New Roman" w:hAnsi="Times New Roman" w:cs="Times New Roman"/>
          <w:sz w:val="28"/>
          <w:szCs w:val="28"/>
          <w:lang w:val="kk-KZ"/>
        </w:rPr>
        <w:t>а шығып, өкпе сабауындағы қысымның төмендеуіне сәйкес</w:t>
      </w:r>
      <w:r w:rsidRPr="00DC793A">
        <w:rPr>
          <w:rFonts w:ascii="Times New Roman" w:hAnsi="Times New Roman" w:cs="Times New Roman"/>
          <w:sz w:val="28"/>
          <w:szCs w:val="28"/>
          <w:lang w:val="kk-KZ"/>
        </w:rPr>
        <w:t>,</w:t>
      </w:r>
      <w:r w:rsidR="00D130AD">
        <w:rPr>
          <w:rFonts w:ascii="Times New Roman" w:hAnsi="Times New Roman" w:cs="Times New Roman"/>
          <w:sz w:val="28"/>
          <w:szCs w:val="28"/>
          <w:lang w:val="kk-KZ"/>
        </w:rPr>
        <w:t xml:space="preserve"> </w:t>
      </w:r>
      <w:r w:rsidRPr="00DC793A">
        <w:rPr>
          <w:rFonts w:ascii="Times New Roman" w:hAnsi="Times New Roman" w:cs="Times New Roman"/>
          <w:sz w:val="28"/>
          <w:szCs w:val="28"/>
          <w:lang w:val="kk-KZ"/>
        </w:rPr>
        <w:t xml:space="preserve"> ашық </w:t>
      </w:r>
      <w:r w:rsidR="00D130AD">
        <w:rPr>
          <w:rFonts w:ascii="Times New Roman" w:hAnsi="Times New Roman" w:cs="Times New Roman"/>
          <w:sz w:val="28"/>
          <w:szCs w:val="28"/>
          <w:lang w:val="kk-KZ"/>
        </w:rPr>
        <w:t>артериалды өзекше арқылы ағатын қанның көлемі баяулайды және</w:t>
      </w:r>
      <w:r w:rsidRPr="00DC793A">
        <w:rPr>
          <w:rFonts w:ascii="Times New Roman" w:hAnsi="Times New Roman" w:cs="Times New Roman"/>
          <w:sz w:val="28"/>
          <w:szCs w:val="28"/>
          <w:lang w:val="kk-KZ"/>
        </w:rPr>
        <w:t xml:space="preserve"> біртіндеп облитерацияланып бітеледі</w:t>
      </w:r>
      <w:r w:rsidR="00D130AD">
        <w:rPr>
          <w:rFonts w:ascii="Times New Roman" w:hAnsi="Times New Roman" w:cs="Times New Roman"/>
          <w:sz w:val="28"/>
          <w:szCs w:val="28"/>
          <w:lang w:val="kk-KZ"/>
        </w:rPr>
        <w:t>, соңынан қызметін тоқтатады</w:t>
      </w:r>
      <w:r w:rsidRPr="00DC793A">
        <w:rPr>
          <w:rFonts w:ascii="Times New Roman" w:hAnsi="Times New Roman" w:cs="Times New Roman"/>
          <w:sz w:val="28"/>
          <w:szCs w:val="28"/>
          <w:lang w:val="kk-KZ"/>
        </w:rPr>
        <w:t>.</w:t>
      </w:r>
      <w:r w:rsidR="00D130AD">
        <w:rPr>
          <w:rFonts w:ascii="Times New Roman" w:hAnsi="Times New Roman" w:cs="Times New Roman"/>
          <w:sz w:val="28"/>
          <w:szCs w:val="28"/>
          <w:lang w:val="kk-KZ"/>
        </w:rPr>
        <w:t xml:space="preserve"> </w:t>
      </w:r>
      <w:r w:rsidRPr="00DC793A">
        <w:rPr>
          <w:rFonts w:ascii="Times New Roman" w:hAnsi="Times New Roman" w:cs="Times New Roman"/>
          <w:sz w:val="28"/>
          <w:szCs w:val="28"/>
          <w:lang w:val="kk-KZ"/>
        </w:rPr>
        <w:t>Кейбір жағдайларда ашық өзекшенің өз уақытында бітелмеуінен, кіші қан айналым шеңберіне қанның көлемінің  көп келуінен артық жүктеме туғызады. Ашық</w:t>
      </w:r>
      <w:r w:rsidR="00D54862">
        <w:rPr>
          <w:rFonts w:ascii="Times New Roman" w:hAnsi="Times New Roman" w:cs="Times New Roman"/>
          <w:sz w:val="28"/>
          <w:szCs w:val="28"/>
          <w:lang w:val="kk-KZ"/>
        </w:rPr>
        <w:t xml:space="preserve"> артериалды</w:t>
      </w:r>
      <w:r w:rsidRPr="00DC793A">
        <w:rPr>
          <w:rFonts w:ascii="Times New Roman" w:hAnsi="Times New Roman" w:cs="Times New Roman"/>
          <w:sz w:val="28"/>
          <w:szCs w:val="28"/>
          <w:lang w:val="kk-KZ"/>
        </w:rPr>
        <w:t xml:space="preserve"> </w:t>
      </w:r>
      <w:r w:rsidR="00D54862">
        <w:rPr>
          <w:rFonts w:ascii="Times New Roman" w:hAnsi="Times New Roman" w:cs="Times New Roman"/>
          <w:sz w:val="28"/>
          <w:szCs w:val="28"/>
          <w:lang w:val="kk-KZ"/>
        </w:rPr>
        <w:lastRenderedPageBreak/>
        <w:t>өзекше неғұрлым ұзақ бітелмесе</w:t>
      </w:r>
      <w:r w:rsidRPr="00DC793A">
        <w:rPr>
          <w:rFonts w:ascii="Times New Roman" w:hAnsi="Times New Roman" w:cs="Times New Roman"/>
          <w:sz w:val="28"/>
          <w:szCs w:val="28"/>
          <w:lang w:val="kk-KZ"/>
        </w:rPr>
        <w:t>, соғұрлым гемодинамикалық бұзылыстар мен жүректік асқынуларды туындатады</w:t>
      </w:r>
      <w:r w:rsidR="00D54862">
        <w:rPr>
          <w:rFonts w:ascii="Times New Roman" w:hAnsi="Times New Roman" w:cs="Times New Roman"/>
          <w:sz w:val="28"/>
          <w:szCs w:val="28"/>
          <w:lang w:val="kk-KZ"/>
        </w:rPr>
        <w:t xml:space="preserve"> </w:t>
      </w:r>
      <w:r w:rsidR="000009FB" w:rsidRPr="00DC793A">
        <w:rPr>
          <w:rFonts w:ascii="Times New Roman" w:hAnsi="Times New Roman" w:cs="Times New Roman"/>
          <w:sz w:val="28"/>
          <w:szCs w:val="28"/>
          <w:lang w:val="kk-KZ"/>
        </w:rPr>
        <w:t>[6;</w:t>
      </w:r>
      <w:r w:rsidR="00D54862">
        <w:rPr>
          <w:rFonts w:ascii="Times New Roman" w:hAnsi="Times New Roman" w:cs="Times New Roman"/>
          <w:sz w:val="28"/>
          <w:szCs w:val="28"/>
          <w:lang w:val="kk-KZ"/>
        </w:rPr>
        <w:t xml:space="preserve"> </w:t>
      </w:r>
      <w:r w:rsidR="000009FB" w:rsidRPr="00DC793A">
        <w:rPr>
          <w:rFonts w:ascii="Times New Roman" w:hAnsi="Times New Roman" w:cs="Times New Roman"/>
          <w:sz w:val="28"/>
          <w:szCs w:val="28"/>
          <w:lang w:val="kk-KZ"/>
        </w:rPr>
        <w:t>98-101]</w:t>
      </w:r>
      <w:r w:rsidRPr="00DC793A">
        <w:rPr>
          <w:rFonts w:ascii="Times New Roman" w:hAnsi="Times New Roman" w:cs="Times New Roman"/>
          <w:sz w:val="28"/>
          <w:szCs w:val="28"/>
          <w:lang w:val="kk-KZ"/>
        </w:rPr>
        <w:t>. Аталған туа біткен даму ақауының клиникалық ағымы өзекшенің диаметріне байланысты қанның қолқадан өкпе сабауына лақтырылу көлемі мен  үлкен және кіші қан айналым шеңберлеріндегі қан тамырлардың кедергі мөлшерлерінің қатынасына байланысты болып келеді.</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ААӨ кезіндегі гемод</w:t>
      </w:r>
      <w:r w:rsidR="00D54862">
        <w:rPr>
          <w:rFonts w:ascii="Times New Roman" w:hAnsi="Times New Roman" w:cs="Times New Roman"/>
          <w:sz w:val="28"/>
          <w:szCs w:val="28"/>
          <w:lang w:val="kk-KZ"/>
        </w:rPr>
        <w:t xml:space="preserve">инамикалық бұзылыстардың негізгі </w:t>
      </w:r>
      <w:r w:rsidRPr="00DC793A">
        <w:rPr>
          <w:rFonts w:ascii="Times New Roman" w:hAnsi="Times New Roman" w:cs="Times New Roman"/>
          <w:sz w:val="28"/>
          <w:szCs w:val="28"/>
          <w:lang w:val="kk-KZ"/>
        </w:rPr>
        <w:t xml:space="preserve"> тетігі ретінде ашық</w:t>
      </w:r>
      <w:r w:rsidR="00D54862">
        <w:rPr>
          <w:rFonts w:ascii="Times New Roman" w:hAnsi="Times New Roman" w:cs="Times New Roman"/>
          <w:sz w:val="28"/>
          <w:szCs w:val="28"/>
          <w:lang w:val="kk-KZ"/>
        </w:rPr>
        <w:t xml:space="preserve"> артериалды</w:t>
      </w:r>
      <w:r w:rsidRPr="00DC793A">
        <w:rPr>
          <w:rFonts w:ascii="Times New Roman" w:hAnsi="Times New Roman" w:cs="Times New Roman"/>
          <w:sz w:val="28"/>
          <w:szCs w:val="28"/>
          <w:lang w:val="kk-KZ"/>
        </w:rPr>
        <w:t xml:space="preserve"> өзекше арқылы қанның үлкен қан айналым шеңберінен кіші қан айналым шеңберіне өтуі </w:t>
      </w:r>
      <w:r w:rsidR="00D54862">
        <w:rPr>
          <w:rFonts w:ascii="Times New Roman" w:hAnsi="Times New Roman" w:cs="Times New Roman"/>
          <w:sz w:val="28"/>
          <w:szCs w:val="28"/>
          <w:lang w:val="kk-KZ"/>
        </w:rPr>
        <w:t xml:space="preserve">механизмі </w:t>
      </w:r>
      <w:r w:rsidRPr="00DC793A">
        <w:rPr>
          <w:rFonts w:ascii="Times New Roman" w:hAnsi="Times New Roman" w:cs="Times New Roman"/>
          <w:sz w:val="28"/>
          <w:szCs w:val="28"/>
          <w:lang w:val="kk-KZ"/>
        </w:rPr>
        <w:t>жатыр</w:t>
      </w:r>
      <w:r w:rsidR="00D54862">
        <w:rPr>
          <w:rFonts w:ascii="Times New Roman" w:hAnsi="Times New Roman" w:cs="Times New Roman"/>
          <w:sz w:val="28"/>
          <w:szCs w:val="28"/>
          <w:lang w:val="kk-KZ"/>
        </w:rPr>
        <w:t xml:space="preserve"> </w:t>
      </w:r>
      <w:r w:rsidR="000009FB" w:rsidRPr="00DC793A">
        <w:rPr>
          <w:rFonts w:ascii="Times New Roman" w:hAnsi="Times New Roman" w:cs="Times New Roman"/>
          <w:sz w:val="28"/>
          <w:szCs w:val="28"/>
          <w:lang w:val="kk-KZ"/>
        </w:rPr>
        <w:t>[102-106]</w:t>
      </w:r>
      <w:r w:rsidRPr="00DC793A">
        <w:rPr>
          <w:rFonts w:ascii="Times New Roman" w:hAnsi="Times New Roman" w:cs="Times New Roman"/>
          <w:sz w:val="28"/>
          <w:szCs w:val="28"/>
          <w:lang w:val="kk-KZ"/>
        </w:rPr>
        <w:t xml:space="preserve">. Қолқа </w:t>
      </w:r>
      <w:r w:rsidR="00D54862">
        <w:rPr>
          <w:rFonts w:ascii="Times New Roman" w:hAnsi="Times New Roman" w:cs="Times New Roman"/>
          <w:sz w:val="28"/>
          <w:szCs w:val="28"/>
          <w:lang w:val="kk-KZ"/>
        </w:rPr>
        <w:t xml:space="preserve">тамыры </w:t>
      </w:r>
      <w:r w:rsidRPr="00DC793A">
        <w:rPr>
          <w:rFonts w:ascii="Times New Roman" w:hAnsi="Times New Roman" w:cs="Times New Roman"/>
          <w:sz w:val="28"/>
          <w:szCs w:val="28"/>
          <w:lang w:val="kk-KZ"/>
        </w:rPr>
        <w:t xml:space="preserve">мен өкпе сабауының арасындағы қан қысымының градиенттік айырмашылығының артуынан, оттегіге бай қан қолқадан өкпе сабауына және өкпе тамырларына келіп қосылады. </w:t>
      </w:r>
      <w:r w:rsidR="00D54862">
        <w:rPr>
          <w:rFonts w:ascii="Times New Roman" w:hAnsi="Times New Roman" w:cs="Times New Roman"/>
          <w:sz w:val="28"/>
          <w:szCs w:val="28"/>
          <w:lang w:val="kk-KZ"/>
        </w:rPr>
        <w:t>К</w:t>
      </w:r>
      <w:r w:rsidRPr="00DC793A">
        <w:rPr>
          <w:rFonts w:ascii="Times New Roman" w:hAnsi="Times New Roman" w:cs="Times New Roman"/>
          <w:sz w:val="28"/>
          <w:szCs w:val="28"/>
          <w:lang w:val="kk-KZ"/>
        </w:rPr>
        <w:t>іші қан айналым шеңберінің қан тамырларынан артық көлемді қан жүректің сол жақ бөлігі мен қолқаға к</w:t>
      </w:r>
      <w:r w:rsidR="00D54862">
        <w:rPr>
          <w:rFonts w:ascii="Times New Roman" w:hAnsi="Times New Roman" w:cs="Times New Roman"/>
          <w:sz w:val="28"/>
          <w:szCs w:val="28"/>
          <w:lang w:val="kk-KZ"/>
        </w:rPr>
        <w:t xml:space="preserve">еліп түседі. Артық қан көлемі жүктемесінің </w:t>
      </w:r>
      <w:r w:rsidRPr="00DC793A">
        <w:rPr>
          <w:rFonts w:ascii="Times New Roman" w:hAnsi="Times New Roman" w:cs="Times New Roman"/>
          <w:sz w:val="28"/>
          <w:szCs w:val="28"/>
          <w:lang w:val="kk-KZ"/>
        </w:rPr>
        <w:t xml:space="preserve"> </w:t>
      </w:r>
      <w:r w:rsidR="00D54862">
        <w:rPr>
          <w:rFonts w:ascii="Times New Roman" w:hAnsi="Times New Roman" w:cs="Times New Roman"/>
          <w:sz w:val="28"/>
          <w:szCs w:val="28"/>
          <w:lang w:val="kk-KZ"/>
        </w:rPr>
        <w:t>өкпе қан тамырларына келіп қосылуы, қанның артық жиналуына</w:t>
      </w:r>
      <w:r w:rsidRPr="00DC793A">
        <w:rPr>
          <w:rFonts w:ascii="Times New Roman" w:hAnsi="Times New Roman" w:cs="Times New Roman"/>
          <w:sz w:val="28"/>
          <w:szCs w:val="28"/>
          <w:lang w:val="kk-KZ"/>
        </w:rPr>
        <w:t xml:space="preserve"> алып келеді және жүректің сол жақ бөлігіне </w:t>
      </w:r>
      <w:r w:rsidR="00D54862">
        <w:rPr>
          <w:rFonts w:ascii="Times New Roman" w:hAnsi="Times New Roman" w:cs="Times New Roman"/>
          <w:sz w:val="28"/>
          <w:szCs w:val="28"/>
          <w:lang w:val="kk-KZ"/>
        </w:rPr>
        <w:t xml:space="preserve">үстеме </w:t>
      </w:r>
      <w:r w:rsidRPr="00DC793A">
        <w:rPr>
          <w:rFonts w:ascii="Times New Roman" w:hAnsi="Times New Roman" w:cs="Times New Roman"/>
          <w:sz w:val="28"/>
          <w:szCs w:val="28"/>
          <w:lang w:val="kk-KZ"/>
        </w:rPr>
        <w:t>күш түсуінен, олардың гипертрофиясы мен дилатациясын қалыптастырады</w:t>
      </w:r>
      <w:r w:rsidR="00D54862">
        <w:rPr>
          <w:rFonts w:ascii="Times New Roman" w:hAnsi="Times New Roman" w:cs="Times New Roman"/>
          <w:sz w:val="28"/>
          <w:szCs w:val="28"/>
          <w:lang w:val="kk-KZ"/>
        </w:rPr>
        <w:t xml:space="preserve"> </w:t>
      </w:r>
      <w:r w:rsidR="000009FB" w:rsidRPr="00DC793A">
        <w:rPr>
          <w:rFonts w:ascii="Times New Roman" w:hAnsi="Times New Roman" w:cs="Times New Roman"/>
          <w:sz w:val="28"/>
          <w:szCs w:val="28"/>
          <w:lang w:val="kk-KZ"/>
        </w:rPr>
        <w:t>[85;</w:t>
      </w:r>
      <w:r w:rsidR="00D54862">
        <w:rPr>
          <w:rFonts w:ascii="Times New Roman" w:hAnsi="Times New Roman" w:cs="Times New Roman"/>
          <w:sz w:val="28"/>
          <w:szCs w:val="28"/>
          <w:lang w:val="kk-KZ"/>
        </w:rPr>
        <w:t xml:space="preserve"> </w:t>
      </w:r>
      <w:r w:rsidR="000009FB" w:rsidRPr="00DC793A">
        <w:rPr>
          <w:rFonts w:ascii="Times New Roman" w:hAnsi="Times New Roman" w:cs="Times New Roman"/>
          <w:sz w:val="28"/>
          <w:szCs w:val="28"/>
          <w:lang w:val="kk-KZ"/>
        </w:rPr>
        <w:t>107-111]</w:t>
      </w:r>
      <w:r w:rsidRPr="00DC793A">
        <w:rPr>
          <w:rFonts w:ascii="Times New Roman" w:hAnsi="Times New Roman" w:cs="Times New Roman"/>
          <w:sz w:val="28"/>
          <w:szCs w:val="28"/>
          <w:lang w:val="kk-KZ"/>
        </w:rPr>
        <w:t>. Бұл г</w:t>
      </w:r>
      <w:r w:rsidR="00D54862">
        <w:rPr>
          <w:rFonts w:ascii="Times New Roman" w:hAnsi="Times New Roman" w:cs="Times New Roman"/>
          <w:sz w:val="28"/>
          <w:szCs w:val="28"/>
          <w:lang w:val="kk-KZ"/>
        </w:rPr>
        <w:t xml:space="preserve">емодинамикалық бұзылыс ААӨ </w:t>
      </w:r>
      <w:r w:rsidRPr="00DC793A">
        <w:rPr>
          <w:rFonts w:ascii="Times New Roman" w:hAnsi="Times New Roman" w:cs="Times New Roman"/>
          <w:sz w:val="28"/>
          <w:szCs w:val="28"/>
          <w:lang w:val="kk-KZ"/>
        </w:rPr>
        <w:t xml:space="preserve"> өлшемі </w:t>
      </w:r>
      <w:r w:rsidR="00D54862">
        <w:rPr>
          <w:rFonts w:ascii="Times New Roman" w:hAnsi="Times New Roman" w:cs="Times New Roman"/>
          <w:sz w:val="28"/>
          <w:szCs w:val="28"/>
          <w:lang w:val="kk-KZ"/>
        </w:rPr>
        <w:t>мен оның формасына  және қосымша</w:t>
      </w:r>
      <w:r w:rsidRPr="00DC793A">
        <w:rPr>
          <w:rFonts w:ascii="Times New Roman" w:hAnsi="Times New Roman" w:cs="Times New Roman"/>
          <w:sz w:val="28"/>
          <w:szCs w:val="28"/>
          <w:lang w:val="kk-KZ"/>
        </w:rPr>
        <w:t xml:space="preserve"> қан тамырлардың іске қосылу мүмк</w:t>
      </w:r>
      <w:r w:rsidR="00D54862">
        <w:rPr>
          <w:rFonts w:ascii="Times New Roman" w:hAnsi="Times New Roman" w:cs="Times New Roman"/>
          <w:sz w:val="28"/>
          <w:szCs w:val="28"/>
          <w:lang w:val="kk-KZ"/>
        </w:rPr>
        <w:t>індігіне байланысты</w:t>
      </w:r>
      <w:r w:rsidRPr="00DC793A">
        <w:rPr>
          <w:rFonts w:ascii="Times New Roman" w:hAnsi="Times New Roman" w:cs="Times New Roman"/>
          <w:sz w:val="28"/>
          <w:szCs w:val="28"/>
          <w:lang w:val="kk-KZ"/>
        </w:rPr>
        <w:t xml:space="preserve">. Ірі көлемді және ұзақ уақыт сақталған ААӨ кезінде өкпенің ұсақ қан тамырларында тұрақты қайтымсыз </w:t>
      </w:r>
      <w:r w:rsidR="00D54862">
        <w:rPr>
          <w:rFonts w:ascii="Times New Roman" w:hAnsi="Times New Roman" w:cs="Times New Roman"/>
          <w:sz w:val="28"/>
          <w:szCs w:val="28"/>
          <w:lang w:val="kk-KZ"/>
        </w:rPr>
        <w:t>склероздық өзгерістер туындап</w:t>
      </w:r>
      <w:r w:rsidRPr="00DC793A">
        <w:rPr>
          <w:rFonts w:ascii="Times New Roman" w:hAnsi="Times New Roman" w:cs="Times New Roman"/>
          <w:sz w:val="28"/>
          <w:szCs w:val="28"/>
          <w:lang w:val="kk-KZ"/>
        </w:rPr>
        <w:t xml:space="preserve">, болжамы қолайсыз гемодинамикалық бұзылыстар орын алады.  </w:t>
      </w:r>
      <w:r w:rsidR="00D54862">
        <w:rPr>
          <w:rFonts w:ascii="Times New Roman" w:hAnsi="Times New Roman" w:cs="Times New Roman"/>
          <w:sz w:val="28"/>
          <w:szCs w:val="28"/>
          <w:lang w:val="kk-KZ"/>
        </w:rPr>
        <w:t xml:space="preserve">Жоғарыдағы өзгерістер </w:t>
      </w:r>
      <w:r w:rsidRPr="00DC793A">
        <w:rPr>
          <w:rFonts w:ascii="Times New Roman" w:hAnsi="Times New Roman" w:cs="Times New Roman"/>
          <w:sz w:val="28"/>
          <w:szCs w:val="28"/>
          <w:lang w:val="kk-KZ"/>
        </w:rPr>
        <w:t>өкпенің шеткері қан тамырларыны</w:t>
      </w:r>
      <w:r w:rsidR="00D54862">
        <w:rPr>
          <w:rFonts w:ascii="Times New Roman" w:hAnsi="Times New Roman" w:cs="Times New Roman"/>
          <w:sz w:val="28"/>
          <w:szCs w:val="28"/>
          <w:lang w:val="kk-KZ"/>
        </w:rPr>
        <w:t>ң қарсыласу кедергісінің жоғарлатуын туындатады</w:t>
      </w:r>
      <w:r w:rsidR="000009FB" w:rsidRPr="00DC793A">
        <w:rPr>
          <w:rFonts w:ascii="Times New Roman" w:hAnsi="Times New Roman" w:cs="Times New Roman"/>
          <w:sz w:val="28"/>
          <w:szCs w:val="28"/>
          <w:lang w:val="kk-KZ"/>
        </w:rPr>
        <w:t>[112-117]</w:t>
      </w:r>
      <w:r w:rsidRPr="00DC793A">
        <w:rPr>
          <w:rFonts w:ascii="Times New Roman" w:hAnsi="Times New Roman" w:cs="Times New Roman"/>
          <w:sz w:val="28"/>
          <w:szCs w:val="28"/>
          <w:lang w:val="kk-KZ"/>
        </w:rPr>
        <w:t>.</w:t>
      </w:r>
      <w:r w:rsidR="000009FB" w:rsidRPr="00DC793A">
        <w:rPr>
          <w:rFonts w:ascii="Times New Roman" w:hAnsi="Times New Roman" w:cs="Times New Roman"/>
          <w:sz w:val="28"/>
          <w:szCs w:val="28"/>
          <w:lang w:val="kk-KZ"/>
        </w:rPr>
        <w:t xml:space="preserve"> </w:t>
      </w:r>
      <w:r w:rsidR="00D54862">
        <w:rPr>
          <w:rFonts w:ascii="Times New Roman" w:hAnsi="Times New Roman" w:cs="Times New Roman"/>
          <w:sz w:val="28"/>
          <w:szCs w:val="28"/>
          <w:lang w:val="kk-KZ"/>
        </w:rPr>
        <w:t xml:space="preserve">Салдарынан </w:t>
      </w:r>
      <w:r w:rsidRPr="00DC793A">
        <w:rPr>
          <w:rFonts w:ascii="Times New Roman" w:hAnsi="Times New Roman" w:cs="Times New Roman"/>
          <w:sz w:val="28"/>
          <w:szCs w:val="28"/>
          <w:lang w:val="kk-KZ"/>
        </w:rPr>
        <w:t>нәрестелер ме</w:t>
      </w:r>
      <w:r w:rsidR="00D54862">
        <w:rPr>
          <w:rFonts w:ascii="Times New Roman" w:hAnsi="Times New Roman" w:cs="Times New Roman"/>
          <w:sz w:val="28"/>
          <w:szCs w:val="28"/>
          <w:lang w:val="kk-KZ"/>
        </w:rPr>
        <w:t>н ерте жастағы балаларда клиникалық өзгерістер туындайды: ему кезінде тез шаршау</w:t>
      </w:r>
      <w:r w:rsidRPr="00DC793A">
        <w:rPr>
          <w:rFonts w:ascii="Times New Roman" w:hAnsi="Times New Roman" w:cs="Times New Roman"/>
          <w:sz w:val="28"/>
          <w:szCs w:val="28"/>
          <w:lang w:val="kk-KZ"/>
        </w:rPr>
        <w:t>, ентігу, цианоздар және жиі респираторлы аурулар</w:t>
      </w:r>
      <w:r w:rsidR="00D54862">
        <w:rPr>
          <w:rFonts w:ascii="Times New Roman" w:hAnsi="Times New Roman" w:cs="Times New Roman"/>
          <w:sz w:val="28"/>
          <w:szCs w:val="28"/>
          <w:lang w:val="kk-KZ"/>
        </w:rPr>
        <w:t xml:space="preserve"> кездеседі</w:t>
      </w:r>
      <w:r w:rsidRPr="00DC793A">
        <w:rPr>
          <w:rFonts w:ascii="Times New Roman" w:hAnsi="Times New Roman" w:cs="Times New Roman"/>
          <w:sz w:val="28"/>
          <w:szCs w:val="28"/>
          <w:lang w:val="kk-KZ"/>
        </w:rPr>
        <w:t>. Мұндай жағдайда ең тиімді емдеу әдісі</w:t>
      </w:r>
      <w:r w:rsidR="00C74D7A" w:rsidRPr="00DC793A">
        <w:rPr>
          <w:rFonts w:ascii="Times New Roman" w:hAnsi="Times New Roman" w:cs="Times New Roman"/>
          <w:sz w:val="28"/>
          <w:szCs w:val="28"/>
          <w:lang w:val="kk-KZ"/>
        </w:rPr>
        <w:t xml:space="preserve"> </w:t>
      </w:r>
      <w:r w:rsidRPr="00DC793A">
        <w:rPr>
          <w:rFonts w:ascii="Times New Roman" w:hAnsi="Times New Roman" w:cs="Times New Roman"/>
          <w:sz w:val="28"/>
          <w:szCs w:val="28"/>
          <w:lang w:val="kk-KZ"/>
        </w:rPr>
        <w:t>- хирургиялық жолмен түзету болып табылады.</w:t>
      </w:r>
    </w:p>
    <w:p w:rsidR="00760671" w:rsidRPr="00DC793A" w:rsidRDefault="00D54862"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Ашық артериалды өзекше</w:t>
      </w:r>
      <w:r w:rsidR="00760671" w:rsidRPr="00DC793A">
        <w:rPr>
          <w:rFonts w:ascii="Times New Roman" w:hAnsi="Times New Roman" w:cs="Times New Roman"/>
          <w:sz w:val="28"/>
          <w:szCs w:val="28"/>
          <w:lang w:val="kk-KZ"/>
        </w:rPr>
        <w:t xml:space="preserve"> патогенезі, клиникалық ағымының ерекшеліктері мен емдеу шараларын оңтайландыру барысы оның жіктемесіне тікелей тәуелді</w:t>
      </w:r>
      <w:r>
        <w:rPr>
          <w:rFonts w:ascii="Times New Roman" w:hAnsi="Times New Roman" w:cs="Times New Roman"/>
          <w:sz w:val="28"/>
          <w:szCs w:val="28"/>
          <w:lang w:val="kk-KZ"/>
        </w:rPr>
        <w:t xml:space="preserve"> </w:t>
      </w:r>
      <w:r w:rsidR="000009FB" w:rsidRPr="00DC793A">
        <w:rPr>
          <w:rFonts w:ascii="Times New Roman" w:hAnsi="Times New Roman" w:cs="Times New Roman"/>
          <w:sz w:val="28"/>
          <w:szCs w:val="28"/>
          <w:lang w:val="kk-KZ"/>
        </w:rPr>
        <w:t>[118-123]</w:t>
      </w:r>
      <w:r w:rsidR="00760671" w:rsidRPr="00DC793A">
        <w:rPr>
          <w:rFonts w:ascii="Times New Roman" w:hAnsi="Times New Roman" w:cs="Times New Roman"/>
          <w:sz w:val="28"/>
          <w:szCs w:val="28"/>
          <w:lang w:val="kk-KZ"/>
        </w:rPr>
        <w:t xml:space="preserve">. Қазіргі таңда ААӨ-нің бірнеше жіктемелері қарастырылған. </w:t>
      </w:r>
      <w:r w:rsidR="00BA2024">
        <w:rPr>
          <w:rFonts w:ascii="Times New Roman" w:hAnsi="Times New Roman" w:cs="Times New Roman"/>
          <w:sz w:val="28"/>
          <w:szCs w:val="28"/>
          <w:lang w:val="kk-KZ"/>
        </w:rPr>
        <w:t>1950-</w:t>
      </w:r>
      <w:r w:rsidR="00760671" w:rsidRPr="00DC793A">
        <w:rPr>
          <w:rFonts w:ascii="Times New Roman" w:hAnsi="Times New Roman" w:cs="Times New Roman"/>
          <w:sz w:val="28"/>
          <w:szCs w:val="28"/>
          <w:lang w:val="kk-KZ"/>
        </w:rPr>
        <w:t xml:space="preserve"> жылдары американдық хирургтар мен Е.Н.Мешалкиннің басқаруындағы клиниканың дәрігерлері бірлесе құрастырылған ААӨ жіктемесі, өкпелік гипертензияның дәрежесіне сай жекелеген ААӨ-ні сатыларға бөліп қарастырылған [</w:t>
      </w:r>
      <w:r w:rsidR="000009FB" w:rsidRPr="00DC793A">
        <w:rPr>
          <w:rFonts w:ascii="Times New Roman" w:hAnsi="Times New Roman" w:cs="Times New Roman"/>
          <w:sz w:val="28"/>
          <w:szCs w:val="28"/>
          <w:lang w:val="kk-KZ"/>
        </w:rPr>
        <w:t xml:space="preserve">126; </w:t>
      </w:r>
      <w:r w:rsidR="00760671" w:rsidRPr="00DC793A">
        <w:rPr>
          <w:rFonts w:ascii="Times New Roman" w:hAnsi="Times New Roman" w:cs="Times New Roman"/>
          <w:sz w:val="28"/>
          <w:szCs w:val="28"/>
          <w:lang w:val="kk-KZ"/>
        </w:rPr>
        <w:t>135,</w:t>
      </w:r>
      <w:r w:rsidR="00BA2024">
        <w:rPr>
          <w:rFonts w:ascii="Times New Roman" w:hAnsi="Times New Roman" w:cs="Times New Roman"/>
          <w:sz w:val="28"/>
          <w:szCs w:val="28"/>
          <w:lang w:val="kk-KZ"/>
        </w:rPr>
        <w:t xml:space="preserve"> </w:t>
      </w:r>
      <w:r w:rsidR="00760671" w:rsidRPr="00DC793A">
        <w:rPr>
          <w:rFonts w:ascii="Times New Roman" w:hAnsi="Times New Roman" w:cs="Times New Roman"/>
          <w:sz w:val="28"/>
          <w:szCs w:val="28"/>
          <w:lang w:val="kk-KZ"/>
        </w:rPr>
        <w:t xml:space="preserve">136]. Бұл жіктемеде  кемшіліктерді ескере отырып, Б.В.Петровский (1963 жылы) ААӨ жекелеген түрде немесе ЖТБДА-ның басқа түрлерімен қосарласып, асқынусыз немесе асқынумен көрініс беретін жіктеме ұсынды [137]. </w:t>
      </w:r>
      <w:r w:rsidR="00BC7D1D">
        <w:rPr>
          <w:rFonts w:ascii="Times New Roman" w:hAnsi="Times New Roman" w:cs="Times New Roman"/>
          <w:sz w:val="28"/>
          <w:szCs w:val="28"/>
          <w:lang w:val="kk-KZ"/>
        </w:rPr>
        <w:t xml:space="preserve">Аталған </w:t>
      </w:r>
      <w:r w:rsidR="00760671" w:rsidRPr="00DC793A">
        <w:rPr>
          <w:rFonts w:ascii="Times New Roman" w:hAnsi="Times New Roman" w:cs="Times New Roman"/>
          <w:sz w:val="28"/>
          <w:szCs w:val="28"/>
          <w:lang w:val="kk-KZ"/>
        </w:rPr>
        <w:t>жағдайда хирургиялық ем жасау тәсілі ААӨ болуы емес, негізгі ақаулықтың барысы үлкен рөл атқарады [135,</w:t>
      </w:r>
      <w:r w:rsidR="00C74D7A" w:rsidRPr="00DC793A">
        <w:rPr>
          <w:rFonts w:ascii="Times New Roman" w:hAnsi="Times New Roman" w:cs="Times New Roman"/>
          <w:sz w:val="28"/>
          <w:szCs w:val="28"/>
          <w:lang w:val="kk-KZ"/>
        </w:rPr>
        <w:t>с.27;</w:t>
      </w:r>
      <w:r w:rsidR="00760671" w:rsidRPr="00DC793A">
        <w:rPr>
          <w:rFonts w:ascii="Times New Roman" w:hAnsi="Times New Roman" w:cs="Times New Roman"/>
          <w:sz w:val="28"/>
          <w:szCs w:val="28"/>
          <w:lang w:val="kk-KZ"/>
        </w:rPr>
        <w:t>138].</w:t>
      </w:r>
    </w:p>
    <w:p w:rsidR="00760671" w:rsidRPr="00DC793A" w:rsidRDefault="00C74D7A"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xml:space="preserve">A.Krichenko (1989ж) </w:t>
      </w:r>
      <w:r w:rsidR="00760671" w:rsidRPr="00DC793A">
        <w:rPr>
          <w:rFonts w:ascii="Times New Roman" w:hAnsi="Times New Roman" w:cs="Times New Roman"/>
          <w:sz w:val="28"/>
          <w:szCs w:val="28"/>
          <w:lang w:val="kk-KZ"/>
        </w:rPr>
        <w:t>және бірлескен авторлардың ұсынған  ААӨ-нің ангиографиялық жіктемесі бойынша</w:t>
      </w:r>
      <w:r w:rsidR="00DE79C4">
        <w:rPr>
          <w:rFonts w:ascii="Times New Roman" w:hAnsi="Times New Roman" w:cs="Times New Roman"/>
          <w:sz w:val="28"/>
          <w:szCs w:val="28"/>
          <w:lang w:val="kk-KZ"/>
        </w:rPr>
        <w:t xml:space="preserve"> негізгі </w:t>
      </w:r>
      <w:r w:rsidR="00760671" w:rsidRPr="00DC793A">
        <w:rPr>
          <w:rFonts w:ascii="Times New Roman" w:hAnsi="Times New Roman" w:cs="Times New Roman"/>
          <w:sz w:val="28"/>
          <w:szCs w:val="28"/>
          <w:lang w:val="kk-KZ"/>
        </w:rPr>
        <w:t xml:space="preserve"> түрлері ажыратылады: </w:t>
      </w:r>
      <w:r w:rsidR="00A67021">
        <w:rPr>
          <w:rFonts w:ascii="Times New Roman" w:hAnsi="Times New Roman" w:cs="Times New Roman"/>
          <w:sz w:val="28"/>
          <w:szCs w:val="28"/>
          <w:lang w:val="kk-KZ"/>
        </w:rPr>
        <w:t xml:space="preserve">ашық артериалды </w:t>
      </w:r>
      <w:r w:rsidR="00760671" w:rsidRPr="00DC793A">
        <w:rPr>
          <w:rFonts w:ascii="Times New Roman" w:hAnsi="Times New Roman" w:cs="Times New Roman"/>
          <w:sz w:val="28"/>
          <w:szCs w:val="28"/>
          <w:lang w:val="kk-KZ"/>
        </w:rPr>
        <w:t>өзекшенің А</w:t>
      </w:r>
      <w:r w:rsidR="00760671" w:rsidRPr="00DC793A">
        <w:rPr>
          <w:sz w:val="28"/>
          <w:szCs w:val="28"/>
          <w:lang w:val="kk-KZ"/>
        </w:rPr>
        <w:t xml:space="preserve"> </w:t>
      </w:r>
      <w:r w:rsidR="00A67021">
        <w:rPr>
          <w:rFonts w:ascii="Times New Roman" w:hAnsi="Times New Roman" w:cs="Times New Roman"/>
          <w:sz w:val="28"/>
          <w:szCs w:val="28"/>
          <w:lang w:val="kk-KZ"/>
        </w:rPr>
        <w:t>түрі- өкпе</w:t>
      </w:r>
      <w:r w:rsidR="00760671" w:rsidRPr="00DC793A">
        <w:rPr>
          <w:rFonts w:ascii="Times New Roman" w:hAnsi="Times New Roman" w:cs="Times New Roman"/>
          <w:sz w:val="28"/>
          <w:szCs w:val="28"/>
          <w:lang w:val="kk-KZ"/>
        </w:rPr>
        <w:t xml:space="preserve"> ұшының тарылуы; </w:t>
      </w:r>
      <w:r w:rsidR="00A67021">
        <w:rPr>
          <w:rFonts w:ascii="Times New Roman" w:hAnsi="Times New Roman" w:cs="Times New Roman"/>
          <w:sz w:val="28"/>
          <w:szCs w:val="28"/>
          <w:lang w:val="kk-KZ"/>
        </w:rPr>
        <w:t>ашық артериалды өзекшенің В түрі – қолқа</w:t>
      </w:r>
      <w:r w:rsidR="00760671" w:rsidRPr="00DC793A">
        <w:rPr>
          <w:rFonts w:ascii="Times New Roman" w:hAnsi="Times New Roman" w:cs="Times New Roman"/>
          <w:sz w:val="28"/>
          <w:szCs w:val="28"/>
          <w:lang w:val="kk-KZ"/>
        </w:rPr>
        <w:t xml:space="preserve"> ұшының тарыл</w:t>
      </w:r>
      <w:r w:rsidR="00A67021">
        <w:rPr>
          <w:rFonts w:ascii="Times New Roman" w:hAnsi="Times New Roman" w:cs="Times New Roman"/>
          <w:sz w:val="28"/>
          <w:szCs w:val="28"/>
          <w:lang w:val="kk-KZ"/>
        </w:rPr>
        <w:t>уымен  сипатталады</w:t>
      </w:r>
      <w:r w:rsidR="00760671" w:rsidRPr="00DC793A">
        <w:rPr>
          <w:rFonts w:ascii="Times New Roman" w:hAnsi="Times New Roman" w:cs="Times New Roman"/>
          <w:sz w:val="28"/>
          <w:szCs w:val="28"/>
          <w:lang w:val="kk-KZ"/>
        </w:rPr>
        <w:t>;</w:t>
      </w:r>
      <w:r w:rsidR="00A67021">
        <w:rPr>
          <w:rFonts w:ascii="Times New Roman" w:hAnsi="Times New Roman" w:cs="Times New Roman"/>
          <w:sz w:val="28"/>
          <w:szCs w:val="28"/>
          <w:lang w:val="kk-KZ"/>
        </w:rPr>
        <w:t xml:space="preserve"> ашық өзекшенің </w:t>
      </w:r>
      <w:r w:rsidR="00760671" w:rsidRPr="00DC793A">
        <w:rPr>
          <w:rFonts w:ascii="Times New Roman" w:hAnsi="Times New Roman" w:cs="Times New Roman"/>
          <w:sz w:val="28"/>
          <w:szCs w:val="28"/>
          <w:lang w:val="kk-KZ"/>
        </w:rPr>
        <w:t xml:space="preserve">С түрі –тарылусыз тубулярлы құрылысты; </w:t>
      </w:r>
      <w:r w:rsidR="00A67021">
        <w:rPr>
          <w:rFonts w:ascii="Times New Roman" w:hAnsi="Times New Roman" w:cs="Times New Roman"/>
          <w:sz w:val="28"/>
          <w:szCs w:val="28"/>
          <w:lang w:val="kk-KZ"/>
        </w:rPr>
        <w:t xml:space="preserve">ашық артериалды </w:t>
      </w:r>
      <w:r w:rsidR="00760671" w:rsidRPr="00DC793A">
        <w:rPr>
          <w:rFonts w:ascii="Times New Roman" w:hAnsi="Times New Roman" w:cs="Times New Roman"/>
          <w:sz w:val="28"/>
          <w:szCs w:val="28"/>
          <w:lang w:val="kk-KZ"/>
        </w:rPr>
        <w:t xml:space="preserve">өзекшенің D түрі – бірнеше тарылумен сипатталатын өзекше; </w:t>
      </w:r>
      <w:r w:rsidR="00A67021">
        <w:rPr>
          <w:rFonts w:ascii="Times New Roman" w:hAnsi="Times New Roman" w:cs="Times New Roman"/>
          <w:sz w:val="28"/>
          <w:szCs w:val="28"/>
          <w:lang w:val="kk-KZ"/>
        </w:rPr>
        <w:t xml:space="preserve">ашық артериалды </w:t>
      </w:r>
      <w:r w:rsidR="00760671" w:rsidRPr="00DC793A">
        <w:rPr>
          <w:rFonts w:ascii="Times New Roman" w:hAnsi="Times New Roman" w:cs="Times New Roman"/>
          <w:sz w:val="28"/>
          <w:szCs w:val="28"/>
          <w:lang w:val="kk-KZ"/>
        </w:rPr>
        <w:t>өзекшенің Е түрі – ұзартылған консус т</w:t>
      </w:r>
      <w:r w:rsidR="00DE79C4">
        <w:rPr>
          <w:rFonts w:ascii="Times New Roman" w:hAnsi="Times New Roman" w:cs="Times New Roman"/>
          <w:sz w:val="28"/>
          <w:szCs w:val="28"/>
          <w:lang w:val="kk-KZ"/>
        </w:rPr>
        <w:t>әрізді қиын анықталатын формасы</w:t>
      </w:r>
      <w:r w:rsidR="00760671" w:rsidRPr="00DC793A">
        <w:rPr>
          <w:rFonts w:ascii="Times New Roman" w:hAnsi="Times New Roman" w:cs="Times New Roman"/>
          <w:sz w:val="28"/>
          <w:szCs w:val="28"/>
          <w:lang w:val="kk-KZ"/>
        </w:rPr>
        <w:t>[139].</w:t>
      </w:r>
    </w:p>
    <w:p w:rsidR="00760671" w:rsidRPr="00DC793A" w:rsidRDefault="00A6702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Жоғарыдағы жіктемені негіздей отырып, бүгінгі</w:t>
      </w:r>
      <w:r w:rsidR="00760671" w:rsidRPr="00DC793A">
        <w:rPr>
          <w:rFonts w:ascii="Times New Roman" w:hAnsi="Times New Roman" w:cs="Times New Roman"/>
          <w:sz w:val="28"/>
          <w:szCs w:val="28"/>
          <w:lang w:val="kk-KZ"/>
        </w:rPr>
        <w:t xml:space="preserve"> таңда нәрестелерде ААӨ емдеудің 3 тәсілі бар: консервативті</w:t>
      </w:r>
      <w:r>
        <w:rPr>
          <w:rFonts w:ascii="Times New Roman" w:hAnsi="Times New Roman" w:cs="Times New Roman"/>
          <w:sz w:val="28"/>
          <w:szCs w:val="28"/>
          <w:lang w:val="kk-KZ"/>
        </w:rPr>
        <w:t>, хирургиялық және</w:t>
      </w:r>
      <w:r w:rsidR="00760671" w:rsidRPr="00DC793A">
        <w:rPr>
          <w:rFonts w:ascii="Times New Roman" w:hAnsi="Times New Roman" w:cs="Times New Roman"/>
          <w:sz w:val="28"/>
          <w:szCs w:val="28"/>
          <w:lang w:val="kk-KZ"/>
        </w:rPr>
        <w:t xml:space="preserve"> медикаментозды емдеу. Консерват</w:t>
      </w:r>
      <w:r>
        <w:rPr>
          <w:rFonts w:ascii="Times New Roman" w:hAnsi="Times New Roman" w:cs="Times New Roman"/>
          <w:sz w:val="28"/>
          <w:szCs w:val="28"/>
          <w:lang w:val="kk-KZ"/>
        </w:rPr>
        <w:t xml:space="preserve">ивті ем шаралары жетіліп </w:t>
      </w:r>
      <w:r w:rsidR="00760671" w:rsidRPr="00DC793A">
        <w:rPr>
          <w:rFonts w:ascii="Times New Roman" w:hAnsi="Times New Roman" w:cs="Times New Roman"/>
          <w:sz w:val="28"/>
          <w:szCs w:val="28"/>
          <w:lang w:val="kk-KZ"/>
        </w:rPr>
        <w:t xml:space="preserve"> немесе шала туылудың жеңіл дәрежесінде, РДС дамуынсыз жүретін ААӨ қауіпсіз ағымды түрлерінде жүргізу қолайлы болып табылады. Herrman және бірлескен авторлардың зерттеулерінде нәрестелерде ашық</w:t>
      </w:r>
      <w:r>
        <w:rPr>
          <w:rFonts w:ascii="Times New Roman" w:hAnsi="Times New Roman" w:cs="Times New Roman"/>
          <w:sz w:val="28"/>
          <w:szCs w:val="28"/>
          <w:lang w:val="kk-KZ"/>
        </w:rPr>
        <w:t xml:space="preserve"> артериалды</w:t>
      </w:r>
      <w:r w:rsidR="00760671" w:rsidRPr="00DC793A">
        <w:rPr>
          <w:rFonts w:ascii="Times New Roman" w:hAnsi="Times New Roman" w:cs="Times New Roman"/>
          <w:sz w:val="28"/>
          <w:szCs w:val="28"/>
          <w:lang w:val="kk-KZ"/>
        </w:rPr>
        <w:t xml:space="preserve"> өзекшенің спонтантты жабылуы 86% жағдайда (орташа  ГЖ – 28 апта, салмағы – 998 г), стационарлық емдеуден шығарылғаннан кейін 11 </w:t>
      </w:r>
      <w:r w:rsidR="00C74D7A" w:rsidRPr="00DC793A">
        <w:rPr>
          <w:rFonts w:ascii="Times New Roman" w:hAnsi="Times New Roman" w:cs="Times New Roman"/>
          <w:sz w:val="28"/>
          <w:szCs w:val="28"/>
          <w:lang w:val="kk-KZ"/>
        </w:rPr>
        <w:t>айдың ішінде байқалған [140-</w:t>
      </w:r>
      <w:r w:rsidR="00760671" w:rsidRPr="00DC793A">
        <w:rPr>
          <w:rFonts w:ascii="Times New Roman" w:hAnsi="Times New Roman" w:cs="Times New Roman"/>
          <w:sz w:val="28"/>
          <w:szCs w:val="28"/>
          <w:lang w:val="kk-KZ"/>
        </w:rPr>
        <w:t>142].</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ААӨ екінші емдеу тәсілі болып медикаментозды терапия саналады. Медикаментозды терапия көбінесе гемодинамикалық айқын функционалды ашық өзекшеде қолданылады (ГАФАӨ). ГАФАӨ кезінде медикаментозды терапияның әртүрлі стратегиялық салыстырмалары көптеген зерттеушілердің ғылыми еңбектерінде кездеседі. Көптеген зерттеушілердің ішінде толыққанды салыстырмалы нәтижелердің мәліметтері D.B.Knight ғылыми еңбектерінде көрсетілген [</w:t>
      </w:r>
      <w:r w:rsidR="000009FB" w:rsidRPr="00DC793A">
        <w:rPr>
          <w:rFonts w:ascii="Times New Roman" w:hAnsi="Times New Roman" w:cs="Times New Roman"/>
          <w:sz w:val="28"/>
          <w:szCs w:val="28"/>
          <w:lang w:val="kk-KZ"/>
        </w:rPr>
        <w:t xml:space="preserve">128; </w:t>
      </w:r>
      <w:r w:rsidRPr="00DC793A">
        <w:rPr>
          <w:rFonts w:ascii="Times New Roman" w:hAnsi="Times New Roman" w:cs="Times New Roman"/>
          <w:sz w:val="28"/>
          <w:szCs w:val="28"/>
          <w:lang w:val="kk-KZ"/>
        </w:rPr>
        <w:t>143]. ГАФАӨ кезінде медикаментозды терапияда ЦОГ тежегіші ретінде индометоцин немесе ибупрофен қолданылады. Қос дәрілік заттардың ашық өзекшені бекітуде әсер ету механизімі бірдей және өзіндік қауіпті жанама әсерлер көрсетеді.  Салыстырмалы түрде алғанда ибупрофен индометацин дәрілік затына қарағанда бүйрек, мезентериалды және ми қан тамырланына едәуір төмен деңгейде жанама әсер көрсетеді [144,145]. Сондықтанда қазіргі таңда медикаментозды терапия ретінде ибупрофен дәрілік заты жиі қолданыс тапқан. Аталған дәрілік зат көктамыр ішіне енгізуге</w:t>
      </w:r>
      <w:r w:rsidR="00A67021">
        <w:rPr>
          <w:rFonts w:ascii="Times New Roman" w:hAnsi="Times New Roman" w:cs="Times New Roman"/>
          <w:sz w:val="28"/>
          <w:szCs w:val="28"/>
          <w:lang w:val="kk-KZ"/>
        </w:rPr>
        <w:t xml:space="preserve"> және ішке қабылдауға арналған </w:t>
      </w:r>
      <w:r w:rsidRPr="00DC793A">
        <w:rPr>
          <w:rFonts w:ascii="Times New Roman" w:hAnsi="Times New Roman" w:cs="Times New Roman"/>
          <w:sz w:val="28"/>
          <w:szCs w:val="28"/>
          <w:lang w:val="kk-KZ"/>
        </w:rPr>
        <w:t>[146].</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Кейбір авторлар зерттеулердің жүргізілуіне қарамастан ішке қабылдауға арналған ибупрофенді қолдану барысында – жедел бүйрек жетіспеушілігі мен ішек перфорациясы сияқты маңызды асқынулар анықталатындығын және ААӨ емдеуге ұсынылуға болмайтындығын өз ғылыми еңбектерінде атап көрсеткен [147,148]. Сонымен қатар ААӨ медикаментозды емдеуде пікірталас тудыратын  сұрақтардың бірі ҚҚСЕДЗ уақыт бойынша қолдану көрсеткіштері болып табылады. Осыған орай 3 негізгі стратегиялық бағыттар қарастырылған: дәрілік затты алдын алу шарасы ретінде қолдану, даму ақауының клиникалық көріністері басталғаннан кейін ем жүргізу (симптоматикалық) және клиникалық көріністері басталғанға дейін, яғни допплероэхокардиографиялық зерттеулер кезінде патология анықталған жағдайда (пресимптоматикалық). Бірден айта кететін жағдай аталғ</w:t>
      </w:r>
      <w:r w:rsidR="00C74D7A" w:rsidRPr="00DC793A">
        <w:rPr>
          <w:rFonts w:ascii="Times New Roman" w:hAnsi="Times New Roman" w:cs="Times New Roman"/>
          <w:sz w:val="28"/>
          <w:szCs w:val="28"/>
          <w:lang w:val="kk-KZ"/>
        </w:rPr>
        <w:t xml:space="preserve">ан емдеу тәсілдерінің түрлерін </w:t>
      </w:r>
      <w:r w:rsidRPr="00DC793A">
        <w:rPr>
          <w:rFonts w:ascii="Times New Roman" w:hAnsi="Times New Roman" w:cs="Times New Roman"/>
          <w:sz w:val="28"/>
          <w:szCs w:val="28"/>
          <w:lang w:val="kk-KZ"/>
        </w:rPr>
        <w:t>нәтижені жақсартуда бір-бірінен артықшылықтарымен көрсетуге болмайтындығын атап көрсеткен жөн [143</w:t>
      </w:r>
      <w:r w:rsidR="00C74D7A" w:rsidRPr="00DC793A">
        <w:rPr>
          <w:rFonts w:ascii="Times New Roman" w:hAnsi="Times New Roman" w:cs="Times New Roman"/>
          <w:sz w:val="28"/>
          <w:szCs w:val="28"/>
          <w:lang w:val="kk-KZ"/>
        </w:rPr>
        <w:t>,р.77</w:t>
      </w:r>
      <w:r w:rsidRPr="00DC793A">
        <w:rPr>
          <w:rFonts w:ascii="Times New Roman" w:hAnsi="Times New Roman" w:cs="Times New Roman"/>
          <w:sz w:val="28"/>
          <w:szCs w:val="28"/>
          <w:lang w:val="kk-KZ"/>
        </w:rPr>
        <w:t>].</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Жоғарыда айтылған, симптоматикалық және прес</w:t>
      </w:r>
      <w:r w:rsidR="0068409E" w:rsidRPr="00DC793A">
        <w:rPr>
          <w:rFonts w:ascii="Times New Roman" w:hAnsi="Times New Roman" w:cs="Times New Roman"/>
          <w:sz w:val="28"/>
          <w:szCs w:val="28"/>
          <w:lang w:val="kk-KZ"/>
        </w:rPr>
        <w:t xml:space="preserve">имптоматикалық </w:t>
      </w:r>
      <w:r w:rsidRPr="00DC793A">
        <w:rPr>
          <w:rFonts w:ascii="Times New Roman" w:hAnsi="Times New Roman" w:cs="Times New Roman"/>
          <w:sz w:val="28"/>
          <w:szCs w:val="28"/>
          <w:lang w:val="kk-KZ"/>
        </w:rPr>
        <w:t>емдеу</w:t>
      </w:r>
      <w:r w:rsidR="00C74D7A" w:rsidRPr="00DC793A">
        <w:rPr>
          <w:rFonts w:ascii="Times New Roman" w:hAnsi="Times New Roman" w:cs="Times New Roman"/>
          <w:sz w:val="28"/>
          <w:szCs w:val="28"/>
          <w:lang w:val="kk-KZ"/>
        </w:rPr>
        <w:t xml:space="preserve"> стратегияларды </w:t>
      </w:r>
      <w:r w:rsidRPr="00DC793A">
        <w:rPr>
          <w:rFonts w:ascii="Times New Roman" w:hAnsi="Times New Roman" w:cs="Times New Roman"/>
          <w:sz w:val="28"/>
          <w:szCs w:val="28"/>
          <w:lang w:val="kk-KZ"/>
        </w:rPr>
        <w:t>салыстыру барысында әдістер бойынша ешқандай елеулі артықшылықтар анықталмады.</w:t>
      </w:r>
      <w:r w:rsidRPr="00DC793A">
        <w:rPr>
          <w:rFonts w:ascii="Times New Roman" w:hAnsi="Times New Roman" w:cs="Times New Roman"/>
          <w:b/>
          <w:sz w:val="28"/>
          <w:szCs w:val="28"/>
          <w:lang w:val="kk-KZ"/>
        </w:rPr>
        <w:t xml:space="preserve"> </w:t>
      </w:r>
      <w:r w:rsidRPr="00DC793A">
        <w:rPr>
          <w:rFonts w:ascii="Times New Roman" w:hAnsi="Times New Roman" w:cs="Times New Roman"/>
          <w:sz w:val="28"/>
          <w:szCs w:val="28"/>
          <w:lang w:val="kk-KZ"/>
        </w:rPr>
        <w:t xml:space="preserve">Van Overmeire және бірлескен авторлар  ААӨ-мен туылған нәрестелерді өмірінің 3-ші және 7-ші күндері бойынша индометацин дәрілік затының емдік әсерін салыстыра отырып зерттеу жүргізген. Нәтижесінде өмірінің 3-ші күні индометацин дәрілік затын қабылдаған нәрестелерде жанама әсерлер жиі байқалған, бірақ  ААӨ өздігінен бітелу көрсеткіші төмен болуына байланысты, хирургиялық түзетулерді қажет еткен </w:t>
      </w:r>
      <w:r w:rsidRPr="00DC793A">
        <w:rPr>
          <w:rFonts w:ascii="Times New Roman" w:hAnsi="Times New Roman" w:cs="Times New Roman"/>
          <w:sz w:val="28"/>
          <w:szCs w:val="28"/>
          <w:lang w:val="kk-KZ"/>
        </w:rPr>
        <w:lastRenderedPageBreak/>
        <w:t>[148]. Индометацин дәрілік затын кеш (7-ші күні)  енгізген жағдайда ААӨ өздігінен бітелу көрсеткіші жоғары деңгейде байқалған. Соған қарамастан ерте гемодинамикалық асқынулар (өкпелік қан кетулер, НЭК және ҚІҚҚ) алғашқы 3–5 тәулікте жиі кездескен. Осыған орай ААӨ медикаментозы терапиясында әртүрлі елдер мен клиникаларда емдеуге арналған ұсыныстарында айырмашылықтар байқалады. Мысалы, Department of Neonatal Medicine Royal Prince Alfred Hospi</w:t>
      </w:r>
      <w:r w:rsidR="0068409E" w:rsidRPr="00DC793A">
        <w:rPr>
          <w:rFonts w:ascii="Times New Roman" w:hAnsi="Times New Roman" w:cs="Times New Roman"/>
          <w:sz w:val="28"/>
          <w:szCs w:val="28"/>
          <w:lang w:val="kk-KZ"/>
        </w:rPr>
        <w:t xml:space="preserve">tal (Австралия, Сидней қаласы) </w:t>
      </w:r>
      <w:r w:rsidRPr="00DC793A">
        <w:rPr>
          <w:rFonts w:ascii="Times New Roman" w:hAnsi="Times New Roman" w:cs="Times New Roman"/>
          <w:sz w:val="28"/>
          <w:szCs w:val="28"/>
          <w:lang w:val="kk-KZ"/>
        </w:rPr>
        <w:t>клиникасында ҚҚСЕДЗ қолдануы ААӨ диаметрінің динамикалық к</w:t>
      </w:r>
      <w:r w:rsidR="0068409E" w:rsidRPr="00DC793A">
        <w:rPr>
          <w:rFonts w:ascii="Times New Roman" w:hAnsi="Times New Roman" w:cs="Times New Roman"/>
          <w:sz w:val="28"/>
          <w:szCs w:val="28"/>
          <w:lang w:val="kk-KZ"/>
        </w:rPr>
        <w:t xml:space="preserve">өрсеткіштеріне бақылау арқылы </w:t>
      </w:r>
      <w:r w:rsidRPr="00DC793A">
        <w:rPr>
          <w:rFonts w:ascii="Times New Roman" w:hAnsi="Times New Roman" w:cs="Times New Roman"/>
          <w:sz w:val="28"/>
          <w:szCs w:val="28"/>
          <w:lang w:val="kk-KZ"/>
        </w:rPr>
        <w:t>жүргізіледі. Сонымен қатар, барлық қауіп тобындағы нәрестелерге өмірінің  3–6 сағаттарында</w:t>
      </w:r>
      <w:r w:rsidR="001C6776" w:rsidRPr="00DC793A">
        <w:rPr>
          <w:rFonts w:ascii="Times New Roman" w:hAnsi="Times New Roman" w:cs="Times New Roman"/>
          <w:sz w:val="28"/>
          <w:szCs w:val="28"/>
          <w:lang w:val="kk-KZ"/>
        </w:rPr>
        <w:t xml:space="preserve"> эхокардиографиялық зерттеулер </w:t>
      </w:r>
      <w:r w:rsidRPr="00DC793A">
        <w:rPr>
          <w:rFonts w:ascii="Times New Roman" w:hAnsi="Times New Roman" w:cs="Times New Roman"/>
          <w:sz w:val="28"/>
          <w:szCs w:val="28"/>
          <w:lang w:val="kk-KZ"/>
        </w:rPr>
        <w:t>жасалынған. Егер нәрестеде ашық өзекшенің диаметрі 2,0 мм –ден жоғары болса, т</w:t>
      </w:r>
      <w:r w:rsidR="0068409E" w:rsidRPr="00DC793A">
        <w:rPr>
          <w:rFonts w:ascii="Times New Roman" w:hAnsi="Times New Roman" w:cs="Times New Roman"/>
          <w:sz w:val="28"/>
          <w:szCs w:val="28"/>
          <w:lang w:val="kk-KZ"/>
        </w:rPr>
        <w:t xml:space="preserve">уылғаннан 3сағат уақыт өткенде </w:t>
      </w:r>
      <w:r w:rsidRPr="00DC793A">
        <w:rPr>
          <w:rFonts w:ascii="Times New Roman" w:hAnsi="Times New Roman" w:cs="Times New Roman"/>
          <w:sz w:val="28"/>
          <w:szCs w:val="28"/>
          <w:lang w:val="kk-KZ"/>
        </w:rPr>
        <w:t>дәрілік заттың алғашқы мөлшерін енгізген [149]. Сонымен қатар, Ресейде және Қазақстан Республикасында тіркелген ибупрофеннің ерітінді түріндегі көктамыр ішілік енгізуге арналған жаңа аналогы Orphan Europe компаниясында жасалынған «Педеа» дәрілік заты қолданылуда. Бұл дәрлік зат алдын алу шарасы ретінде қолдануға ұсынылмаған.Оған себеп, 2009 жылы ибупрофен дәрілік затын алдын алу мақсатында қолдануға арнап жүргізілген мультиорталықты рандомизи</w:t>
      </w:r>
      <w:r w:rsidR="0068409E" w:rsidRPr="00DC793A">
        <w:rPr>
          <w:rFonts w:ascii="Times New Roman" w:hAnsi="Times New Roman" w:cs="Times New Roman"/>
          <w:sz w:val="28"/>
          <w:szCs w:val="28"/>
          <w:lang w:val="kk-KZ"/>
        </w:rPr>
        <w:t xml:space="preserve">рленген қосарарланған жасырын </w:t>
      </w:r>
      <w:r w:rsidRPr="00DC793A">
        <w:rPr>
          <w:rFonts w:ascii="Times New Roman" w:hAnsi="Times New Roman" w:cs="Times New Roman"/>
          <w:sz w:val="28"/>
          <w:szCs w:val="28"/>
          <w:lang w:val="kk-KZ"/>
        </w:rPr>
        <w:t>плацебо-бақыланатын зерттеулер болып табылады. Зерттеу нәтижесінде ААӨ бітелуіне аталған дәрілік заттың тиімділігі мен қауіпсіздігі дәлелденген, бірақ қолданғаннан кейін туындайтын жанама әсері (ҚІҚҚ, НЭК және БӨД) бойынша осы топтағы басқа да дәрілік затта</w:t>
      </w:r>
      <w:r w:rsidR="0068409E" w:rsidRPr="00DC793A">
        <w:rPr>
          <w:rFonts w:ascii="Times New Roman" w:hAnsi="Times New Roman" w:cs="Times New Roman"/>
          <w:sz w:val="28"/>
          <w:szCs w:val="28"/>
          <w:lang w:val="kk-KZ"/>
        </w:rPr>
        <w:t xml:space="preserve">рмен </w:t>
      </w:r>
      <w:r w:rsidRPr="00DC793A">
        <w:rPr>
          <w:rFonts w:ascii="Times New Roman" w:hAnsi="Times New Roman" w:cs="Times New Roman"/>
          <w:sz w:val="28"/>
          <w:szCs w:val="28"/>
          <w:lang w:val="kk-KZ"/>
        </w:rPr>
        <w:t>салыстырғанда айырмашылықтар байқалмаған [150].</w:t>
      </w:r>
    </w:p>
    <w:p w:rsidR="00760671" w:rsidRPr="00DC793A" w:rsidRDefault="00760671" w:rsidP="002D1141">
      <w:pPr>
        <w:pStyle w:val="HTML"/>
        <w:shd w:val="clear" w:color="auto" w:fill="FFFFFF"/>
        <w:tabs>
          <w:tab w:val="clear" w:pos="916"/>
          <w:tab w:val="left" w:pos="567"/>
        </w:tabs>
        <w:ind w:firstLine="567"/>
        <w:jc w:val="both"/>
        <w:rPr>
          <w:sz w:val="28"/>
          <w:szCs w:val="28"/>
          <w:lang w:val="kk-KZ"/>
        </w:rPr>
      </w:pPr>
      <w:r w:rsidRPr="00DC793A">
        <w:rPr>
          <w:rFonts w:ascii="Times New Roman" w:hAnsi="Times New Roman" w:cs="Times New Roman"/>
          <w:sz w:val="28"/>
          <w:szCs w:val="28"/>
          <w:lang w:val="kk-KZ"/>
        </w:rPr>
        <w:t>Өкінішке орай елімізде барлық босану үйлері мен перинатальды орталықтарында нәрестелер туылғаннан кейін өмірінің алғашқы сағаттарында оперативті түрде эхокардиографиялық тексерулер жүргізіле бермейді. ҚР</w:t>
      </w:r>
      <w:r w:rsidRPr="00DC793A">
        <w:rPr>
          <w:sz w:val="28"/>
          <w:szCs w:val="28"/>
          <w:lang w:val="kk-KZ"/>
        </w:rPr>
        <w:t xml:space="preserve"> </w:t>
      </w:r>
      <w:r w:rsidRPr="00DC793A">
        <w:rPr>
          <w:rFonts w:ascii="Times New Roman" w:hAnsi="Times New Roman" w:cs="Times New Roman"/>
          <w:sz w:val="28"/>
          <w:szCs w:val="28"/>
          <w:lang w:val="kk-KZ"/>
        </w:rPr>
        <w:t>ДСӘДМ денсаулық сақтауды дамыту сұрақтары бойынша эксперттік  комиссияның 2014 жылдың 4 маусымында  № 10 хаттамасымен бекітілген «Ашық артериалды өзекшені диагностикалау мен емдеудің клиникалық хаттамасына» сәйкес</w:t>
      </w:r>
      <w:r w:rsidRPr="00DC793A">
        <w:rPr>
          <w:rFonts w:ascii="Times New Roman" w:hAnsi="Times New Roman" w:cs="Times New Roman"/>
          <w:lang w:val="kk-KZ"/>
        </w:rPr>
        <w:t xml:space="preserve"> </w:t>
      </w:r>
      <w:r w:rsidRPr="00DC793A">
        <w:rPr>
          <w:rFonts w:ascii="Times New Roman" w:hAnsi="Times New Roman" w:cs="Times New Roman"/>
          <w:sz w:val="28"/>
          <w:szCs w:val="28"/>
          <w:lang w:val="kk-KZ"/>
        </w:rPr>
        <w:t>эхокардиографиялық зерттеулер қауіп тобындағы (ГЖ ≤ 30 апта, ӨЖЖ жүргізілген  жағдайда, сурфактант қабылдағандар мен  өмірінің алғашқы 48 сағат ішінде өкпелік қан кетулер) барлық нәрестелерге жүргізіледі. Осы хаттамаға сәйкес ГАФАӨ анықталған жағдайда нәресте өмірінің алғашқы  2-5 күндері 24 сағаттық арақашықтықпен  10 мг/кг – 5 мг/кг – 5 мг/кг  мөлшерде «Педеа» дәрілік заты көктамыр ішіне енгізіледі [151]. Терең шала туылған нәрестелер үшін ГАФАӨ ерте диагностикалау мен жүргізу барысы көптеген қиыншылықтар туғызады.</w:t>
      </w:r>
    </w:p>
    <w:p w:rsidR="00760671" w:rsidRPr="00DC793A" w:rsidRDefault="00760671" w:rsidP="002D1141">
      <w:pPr>
        <w:pStyle w:val="af"/>
        <w:spacing w:before="0" w:beforeAutospacing="0" w:after="0" w:afterAutospacing="0"/>
        <w:ind w:firstLine="567"/>
        <w:jc w:val="both"/>
        <w:rPr>
          <w:sz w:val="28"/>
          <w:szCs w:val="28"/>
          <w:lang w:val="kk-KZ"/>
        </w:rPr>
      </w:pPr>
      <w:r w:rsidRPr="00DC793A">
        <w:rPr>
          <w:sz w:val="28"/>
          <w:szCs w:val="28"/>
          <w:lang w:val="kk-KZ"/>
        </w:rPr>
        <w:t>Медикаментозды терапиядан ем нәтиже бермеген жағдайда немесе ГАФАӨ терең шала туылған нәрестелерге хирургиялық жолмен байлау оперативті ем жасалынады. Ең алғаш 1963 жылы ААӨ бар шала туылған нәрестеге жасалған операция сәтті аяқталды. ААӨ кең тараған емдеу әдісі ретінде хирургиялық жолмен байлау арқылы түзетулер жатады. Аталған хирургиялық тәсілдің бірнеше модификациялары қарастырылған: қосарланған және үштік байлау</w:t>
      </w:r>
      <w:r w:rsidR="0068409E" w:rsidRPr="00DC793A">
        <w:rPr>
          <w:rStyle w:val="apple-converted-space"/>
          <w:sz w:val="28"/>
          <w:szCs w:val="28"/>
          <w:lang w:val="kk-KZ"/>
        </w:rPr>
        <w:t xml:space="preserve"> </w:t>
      </w:r>
      <w:r w:rsidRPr="00DC793A">
        <w:rPr>
          <w:rStyle w:val="apple-converted-space"/>
          <w:sz w:val="28"/>
          <w:szCs w:val="28"/>
          <w:lang w:val="kk-KZ"/>
        </w:rPr>
        <w:t>[152]</w:t>
      </w:r>
      <w:r w:rsidRPr="00DC793A">
        <w:rPr>
          <w:sz w:val="28"/>
          <w:szCs w:val="28"/>
          <w:lang w:val="kk-KZ"/>
        </w:rPr>
        <w:t>, өзекшені бөлу, өзекшенің ұштарын тігу,</w:t>
      </w:r>
      <w:r w:rsidR="0068409E" w:rsidRPr="00DC793A">
        <w:rPr>
          <w:rStyle w:val="apple-converted-space"/>
          <w:sz w:val="28"/>
          <w:szCs w:val="28"/>
          <w:lang w:val="kk-KZ"/>
        </w:rPr>
        <w:t xml:space="preserve"> </w:t>
      </w:r>
      <w:r w:rsidRPr="00DC793A">
        <w:rPr>
          <w:rStyle w:val="apple-converted-space"/>
          <w:sz w:val="28"/>
          <w:szCs w:val="28"/>
          <w:lang w:val="kk-KZ"/>
        </w:rPr>
        <w:t>өзекшені механикалық тігіспен тігу</w:t>
      </w:r>
      <w:r w:rsidRPr="00DC793A">
        <w:rPr>
          <w:sz w:val="28"/>
          <w:szCs w:val="28"/>
          <w:lang w:val="kk-KZ"/>
        </w:rPr>
        <w:t>, өзекшені жасанды қанайналым жағдайында түзету [64</w:t>
      </w:r>
      <w:r w:rsidR="0068409E" w:rsidRPr="00DC793A">
        <w:rPr>
          <w:sz w:val="28"/>
          <w:szCs w:val="28"/>
          <w:lang w:val="kk-KZ"/>
        </w:rPr>
        <w:t>,</w:t>
      </w:r>
      <w:r w:rsidR="00171300" w:rsidRPr="00DC793A">
        <w:rPr>
          <w:sz w:val="28"/>
          <w:szCs w:val="28"/>
          <w:lang w:val="kk-KZ"/>
        </w:rPr>
        <w:t>р</w:t>
      </w:r>
      <w:r w:rsidR="0068409E" w:rsidRPr="00DC793A">
        <w:rPr>
          <w:sz w:val="28"/>
          <w:szCs w:val="28"/>
          <w:lang w:val="kk-KZ"/>
        </w:rPr>
        <w:t>.</w:t>
      </w:r>
      <w:r w:rsidR="00171300" w:rsidRPr="00DC793A">
        <w:rPr>
          <w:sz w:val="28"/>
          <w:szCs w:val="28"/>
          <w:lang w:val="kk-KZ"/>
        </w:rPr>
        <w:t>157</w:t>
      </w:r>
      <w:r w:rsidRPr="00DC793A">
        <w:rPr>
          <w:sz w:val="28"/>
          <w:szCs w:val="28"/>
          <w:lang w:val="kk-KZ"/>
        </w:rPr>
        <w:t xml:space="preserve">]. ААӨ-ні хирургиялық байлау тәсілі негізінен жасанды қанайналым жасамай-ақ сол жақты </w:t>
      </w:r>
      <w:r w:rsidRPr="00DC793A">
        <w:rPr>
          <w:sz w:val="28"/>
          <w:szCs w:val="28"/>
          <w:lang w:val="kk-KZ"/>
        </w:rPr>
        <w:lastRenderedPageBreak/>
        <w:t>торакотомия арқылы жүргізіледі. Көп жағдайда ашық өзекшені бітеуде қосарланған байлау тәсілі қолданылады. Сонымен қатар,  бұл тәсіл қарапайым, сенімді және нәтижесі жоғары деңгейде.  Алайда байлау тәсілі түзетулер кезінде  жарақаттауға бейім және операция кезінде, операциядан кейін ерте кезеңде асқынуларға жол беруі мүмкін [153]. Операция барысында орын алуы мүмкін қауіпті жағдайлар: қан кетулер, пневмоторакс, ларингеалды қайтпа жүйкенің салдануы, хилоторакс (кеуде лимфа өзегінің зақымдануынан), және ұзақ уақыттан кейін қалыптасатын  сколиоздар [127,</w:t>
      </w:r>
      <w:r w:rsidR="00171300" w:rsidRPr="00DC793A">
        <w:rPr>
          <w:sz w:val="28"/>
          <w:szCs w:val="28"/>
          <w:lang w:val="kk-KZ"/>
        </w:rPr>
        <w:t>с.24; 154;</w:t>
      </w:r>
      <w:r w:rsidRPr="00DC793A">
        <w:rPr>
          <w:sz w:val="28"/>
          <w:szCs w:val="28"/>
          <w:lang w:val="kk-KZ"/>
        </w:rPr>
        <w:t xml:space="preserve"> 17,</w:t>
      </w:r>
      <w:r w:rsidR="00171300" w:rsidRPr="00DC793A">
        <w:rPr>
          <w:sz w:val="28"/>
          <w:szCs w:val="28"/>
          <w:lang w:val="kk-KZ"/>
        </w:rPr>
        <w:t>с.24;</w:t>
      </w:r>
      <w:r w:rsidRPr="00DC793A">
        <w:rPr>
          <w:sz w:val="28"/>
          <w:szCs w:val="28"/>
          <w:lang w:val="kk-KZ"/>
        </w:rPr>
        <w:t xml:space="preserve"> 139,</w:t>
      </w:r>
      <w:r w:rsidR="00171300" w:rsidRPr="00DC793A">
        <w:rPr>
          <w:sz w:val="28"/>
          <w:szCs w:val="28"/>
          <w:lang w:val="kk-KZ"/>
        </w:rPr>
        <w:t>р.905;</w:t>
      </w:r>
      <w:r w:rsidRPr="00DC793A">
        <w:rPr>
          <w:sz w:val="28"/>
          <w:szCs w:val="28"/>
          <w:lang w:val="kk-KZ"/>
        </w:rPr>
        <w:t>44</w:t>
      </w:r>
      <w:r w:rsidR="00171300" w:rsidRPr="00DC793A">
        <w:rPr>
          <w:sz w:val="28"/>
          <w:szCs w:val="28"/>
          <w:lang w:val="kk-KZ"/>
        </w:rPr>
        <w:t xml:space="preserve">,р.123]. Moller </w:t>
      </w:r>
      <w:r w:rsidRPr="00DC793A">
        <w:rPr>
          <w:sz w:val="28"/>
          <w:szCs w:val="28"/>
          <w:lang w:val="kk-KZ"/>
        </w:rPr>
        <w:t>J.H (1994ж) және бірлескен авторлардың зерттеулерінде ГЖ 28 апта және одан кем шала туылған нәрестелерге өмірінің алғашқы  15 сағатында алдын алу мақсатында индометацин беріледі және ашық өзекшенің бітелуінде нәтиже байқалмағандарға хирургиялық байлау жолымен түзетулер жасалынады. Зерттеу нәтижесінде хирургиялық байлау тәсілінен кейін неврологиялық асқынулардың қалыптасу қаупі орын алмайтындығы туралы  қорытындыға келеді [34</w:t>
      </w:r>
      <w:r w:rsidR="00171300" w:rsidRPr="00DC793A">
        <w:rPr>
          <w:sz w:val="28"/>
          <w:szCs w:val="28"/>
          <w:lang w:val="kk-KZ"/>
        </w:rPr>
        <w:t>,р.923</w:t>
      </w:r>
      <w:r w:rsidRPr="00DC793A">
        <w:rPr>
          <w:sz w:val="28"/>
          <w:szCs w:val="28"/>
          <w:lang w:val="kk-KZ"/>
        </w:rPr>
        <w:t xml:space="preserve">]. Қазіргі таңда әлемнің әртүрлі </w:t>
      </w:r>
      <w:r w:rsidR="001C6776" w:rsidRPr="00DC793A">
        <w:rPr>
          <w:sz w:val="28"/>
          <w:szCs w:val="28"/>
          <w:lang w:val="kk-KZ"/>
        </w:rPr>
        <w:t xml:space="preserve">елдері мен емдеу мекемелерінде </w:t>
      </w:r>
      <w:r w:rsidRPr="00DC793A">
        <w:rPr>
          <w:sz w:val="28"/>
          <w:szCs w:val="28"/>
          <w:lang w:val="kk-KZ"/>
        </w:rPr>
        <w:t>ААӨ хирургиялық байлау тәсілі екі реттік медикаментозды емдеу курсынан нәтиже болмаған жағдайда және ашық өзекшенің кеш қайта ашылу кезінде жүргізеді. ААӨ жасалаған хирургиялық оперативті ем нәтижесі қаншалықты алда туындауы мүмкін асқынулардан алдын алатыны немесе қорғайтыны жөнінде сұрақтар бәс туғызады [31</w:t>
      </w:r>
      <w:r w:rsidR="00171300" w:rsidRPr="00DC793A">
        <w:rPr>
          <w:sz w:val="28"/>
          <w:szCs w:val="28"/>
          <w:lang w:val="kk-KZ"/>
        </w:rPr>
        <w:t>,р.624</w:t>
      </w:r>
      <w:r w:rsidRPr="00DC793A">
        <w:rPr>
          <w:sz w:val="28"/>
          <w:szCs w:val="28"/>
          <w:lang w:val="kk-KZ"/>
        </w:rPr>
        <w:t>].</w:t>
      </w:r>
    </w:p>
    <w:p w:rsidR="00C55EE3" w:rsidRPr="00DC793A" w:rsidRDefault="00760671" w:rsidP="00C55EE3">
      <w:pPr>
        <w:shd w:val="clear" w:color="auto" w:fill="FFFFFF"/>
        <w:spacing w:after="363" w:line="240" w:lineRule="auto"/>
        <w:ind w:firstLine="567"/>
        <w:jc w:val="both"/>
        <w:textAlignment w:val="baseline"/>
        <w:rPr>
          <w:rFonts w:ascii="Times New Roman" w:hAnsi="Times New Roman"/>
          <w:sz w:val="28"/>
          <w:szCs w:val="28"/>
          <w:lang w:val="kk-KZ"/>
        </w:rPr>
      </w:pPr>
      <w:r w:rsidRPr="00DC793A">
        <w:rPr>
          <w:rFonts w:ascii="Times New Roman" w:hAnsi="Times New Roman"/>
          <w:sz w:val="28"/>
          <w:szCs w:val="28"/>
          <w:lang w:val="kk-KZ"/>
        </w:rPr>
        <w:t>Ғылыми әдебиеттік деректерде келтірілген көптеген мәліметтердің болуына қарамастан нәрестелер мен ерте жастағы балалардағы ААӨ емдеуде қандай емдеу тәсілінің тиімділігі туралы на</w:t>
      </w:r>
      <w:r w:rsidR="00171300" w:rsidRPr="00DC793A">
        <w:rPr>
          <w:rFonts w:ascii="Times New Roman" w:hAnsi="Times New Roman"/>
          <w:sz w:val="28"/>
          <w:szCs w:val="28"/>
          <w:lang w:val="kk-KZ"/>
        </w:rPr>
        <w:t xml:space="preserve">қты мәліметтер келтірілмеген. </w:t>
      </w:r>
      <w:r w:rsidRPr="00DC793A">
        <w:rPr>
          <w:rFonts w:ascii="Times New Roman" w:hAnsi="Times New Roman"/>
          <w:sz w:val="28"/>
          <w:szCs w:val="28"/>
          <w:lang w:val="kk-KZ"/>
        </w:rPr>
        <w:t>Ohlsson A. мен  Walia R. (2008) пікірлерінше шала туылған нәрестелердегі ААӨ хирургиялық байлау тәсілімен оперативті ем жүргізудің оңтайланған уақыты нақты анықталмаған болып табылады [155]. Сонымен қорытындылай келе нәрестелердегі ААӨ хирургиялық жолмен түзетуге көрсеткіш – ӨЖЖ  тәуелді, консервативті ем шараларынан нәтиже байқалмайтын гемодинамикал</w:t>
      </w:r>
      <w:r w:rsidR="00171300" w:rsidRPr="00DC793A">
        <w:rPr>
          <w:rFonts w:ascii="Times New Roman" w:hAnsi="Times New Roman"/>
          <w:sz w:val="28"/>
          <w:szCs w:val="28"/>
          <w:lang w:val="kk-KZ"/>
        </w:rPr>
        <w:t xml:space="preserve">ық айқын ААӨ болып табылады. </w:t>
      </w:r>
      <w:r w:rsidRPr="00DC793A">
        <w:rPr>
          <w:rFonts w:ascii="Times New Roman" w:hAnsi="Times New Roman"/>
          <w:sz w:val="28"/>
          <w:szCs w:val="28"/>
          <w:lang w:val="kk-KZ"/>
        </w:rPr>
        <w:t>Нәрестелердег</w:t>
      </w:r>
      <w:r w:rsidR="00171300" w:rsidRPr="00DC793A">
        <w:rPr>
          <w:rFonts w:ascii="Times New Roman" w:hAnsi="Times New Roman"/>
          <w:sz w:val="28"/>
          <w:szCs w:val="28"/>
          <w:lang w:val="kk-KZ"/>
        </w:rPr>
        <w:t xml:space="preserve">і айқын гемодинамикалық ААӨ-ге </w:t>
      </w:r>
      <w:r w:rsidRPr="00DC793A">
        <w:rPr>
          <w:rFonts w:ascii="Times New Roman" w:hAnsi="Times New Roman"/>
          <w:sz w:val="28"/>
          <w:szCs w:val="28"/>
          <w:lang w:val="kk-KZ"/>
        </w:rPr>
        <w:t>өз уақытында жүргізілген хирургиялық түзетулер Ө</w:t>
      </w:r>
      <w:r w:rsidR="00171300" w:rsidRPr="00DC793A">
        <w:rPr>
          <w:rFonts w:ascii="Times New Roman" w:hAnsi="Times New Roman"/>
          <w:sz w:val="28"/>
          <w:szCs w:val="28"/>
          <w:lang w:val="kk-KZ"/>
        </w:rPr>
        <w:t xml:space="preserve">ЖЖ-де болу ұзақтығын шегереді. </w:t>
      </w:r>
      <w:r w:rsidRPr="00DC793A">
        <w:rPr>
          <w:rFonts w:ascii="Times New Roman" w:hAnsi="Times New Roman"/>
          <w:sz w:val="28"/>
          <w:szCs w:val="28"/>
          <w:lang w:val="kk-KZ"/>
        </w:rPr>
        <w:t>ААӨ бар нәрестелерге жүргізілген оперативті араласулар төмен деңгейдегі асқынулар мен операциядан кейінгі өлім көрсеткішінің төмендеуіне септігін тигізеді. [156,157]</w:t>
      </w:r>
      <w:r w:rsidRPr="00DC793A">
        <w:rPr>
          <w:lang w:val="kk-KZ"/>
        </w:rPr>
        <w:t>.</w:t>
      </w:r>
    </w:p>
    <w:p w:rsidR="001C297E" w:rsidRPr="00DC793A" w:rsidRDefault="001C297E" w:rsidP="00C55EE3">
      <w:pPr>
        <w:shd w:val="clear" w:color="auto" w:fill="FFFFFF"/>
        <w:spacing w:after="363" w:line="240" w:lineRule="auto"/>
        <w:ind w:firstLine="567"/>
        <w:jc w:val="center"/>
        <w:textAlignment w:val="baseline"/>
        <w:rPr>
          <w:rFonts w:ascii="Times New Roman" w:hAnsi="Times New Roman"/>
          <w:b/>
          <w:bCs/>
          <w:sz w:val="28"/>
          <w:szCs w:val="28"/>
          <w:lang w:val="kk-KZ" w:bidi="ru-RU"/>
        </w:rPr>
      </w:pPr>
    </w:p>
    <w:p w:rsidR="00841FE5" w:rsidRPr="00DC793A" w:rsidRDefault="00C06435" w:rsidP="00C55EE3">
      <w:pPr>
        <w:shd w:val="clear" w:color="auto" w:fill="FFFFFF"/>
        <w:spacing w:after="363" w:line="240" w:lineRule="auto"/>
        <w:ind w:firstLine="567"/>
        <w:jc w:val="center"/>
        <w:textAlignment w:val="baseline"/>
        <w:rPr>
          <w:rFonts w:ascii="Times New Roman" w:hAnsi="Times New Roman"/>
          <w:sz w:val="28"/>
          <w:szCs w:val="28"/>
          <w:lang w:val="kk-KZ"/>
        </w:rPr>
      </w:pPr>
      <w:r w:rsidRPr="00DC793A">
        <w:rPr>
          <w:rFonts w:ascii="Times New Roman" w:hAnsi="Times New Roman"/>
          <w:b/>
          <w:bCs/>
          <w:sz w:val="28"/>
          <w:szCs w:val="28"/>
          <w:lang w:val="kk-KZ" w:bidi="ru-RU"/>
        </w:rPr>
        <w:t>1.4</w:t>
      </w:r>
      <w:r w:rsidR="00C55EE3" w:rsidRPr="00DC793A">
        <w:rPr>
          <w:rFonts w:ascii="Times New Roman" w:hAnsi="Times New Roman"/>
          <w:b/>
          <w:bCs/>
          <w:sz w:val="28"/>
          <w:szCs w:val="28"/>
          <w:lang w:val="kk-KZ" w:bidi="ru-RU"/>
        </w:rPr>
        <w:t xml:space="preserve">. </w:t>
      </w:r>
      <w:r w:rsidR="00841FE5" w:rsidRPr="00DC793A">
        <w:rPr>
          <w:rFonts w:ascii="Times New Roman" w:hAnsi="Times New Roman"/>
          <w:b/>
          <w:bCs/>
          <w:sz w:val="28"/>
          <w:szCs w:val="28"/>
          <w:lang w:val="kk-KZ" w:bidi="ru-RU"/>
        </w:rPr>
        <w:t>Ашық артериалды өзекшені минималды инвазивті хирургиялық емдеу әдістері</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XX ғасырдың соңында хирургияның міндеттері отадан оң нәтижеге қол жеткізу ғана емес, рецидивтердің болмауы және асқынулардың ең аз саны, сонымен қатар процедураның төмен жарақаттануы, сондай - ақ оның косметикалығы – қол жеткізу үшін шағын тіліктерді пайдалану болды. Тиімді инвазивті технологияларды іздеу жән</w:t>
      </w:r>
      <w:r w:rsidR="00A76B38" w:rsidRPr="00DC793A">
        <w:rPr>
          <w:sz w:val="28"/>
          <w:szCs w:val="28"/>
          <w:lang w:val="kk-KZ"/>
        </w:rPr>
        <w:t>е ААӨ-ні емдеу үшін басталды [158,р.4</w:t>
      </w:r>
      <w:r w:rsidRPr="00DC793A">
        <w:rPr>
          <w:sz w:val="28"/>
          <w:szCs w:val="28"/>
          <w:lang w:val="kk-KZ"/>
        </w:rPr>
        <w:t>].</w:t>
      </w:r>
    </w:p>
    <w:p w:rsidR="00841FE5" w:rsidRPr="00DC793A" w:rsidRDefault="00006D0E" w:rsidP="00841FE5">
      <w:pPr>
        <w:pStyle w:val="af"/>
        <w:spacing w:before="0" w:beforeAutospacing="0" w:after="0" w:afterAutospacing="0"/>
        <w:ind w:firstLine="567"/>
        <w:jc w:val="both"/>
        <w:rPr>
          <w:sz w:val="28"/>
          <w:szCs w:val="28"/>
          <w:lang w:val="kk-KZ"/>
        </w:rPr>
      </w:pPr>
      <w:r w:rsidRPr="00DC793A">
        <w:rPr>
          <w:sz w:val="28"/>
          <w:szCs w:val="28"/>
          <w:lang w:val="kk-KZ"/>
        </w:rPr>
        <w:lastRenderedPageBreak/>
        <w:t>Негізгі бағыттар мини</w:t>
      </w:r>
      <w:r w:rsidR="00841FE5" w:rsidRPr="00DC793A">
        <w:rPr>
          <w:sz w:val="28"/>
          <w:szCs w:val="28"/>
          <w:lang w:val="kk-KZ"/>
        </w:rPr>
        <w:t>инвазивті - торакотомдық қол жетімділікті, ААӨ эндоваскулярлық окклюзиясын және торакоскопияны пайдалану бо</w:t>
      </w:r>
      <w:r w:rsidR="00A76B38" w:rsidRPr="00DC793A">
        <w:rPr>
          <w:sz w:val="28"/>
          <w:szCs w:val="28"/>
          <w:lang w:val="kk-KZ"/>
        </w:rPr>
        <w:t>лып табылады.[159,р.</w:t>
      </w:r>
      <w:r w:rsidR="00145FCC" w:rsidRPr="00DC793A">
        <w:rPr>
          <w:sz w:val="28"/>
          <w:szCs w:val="28"/>
          <w:lang w:val="kk-KZ"/>
        </w:rPr>
        <w:t>15; 160,p.23</w:t>
      </w:r>
      <w:r w:rsidR="00841FE5" w:rsidRPr="00DC793A">
        <w:rPr>
          <w:sz w:val="28"/>
          <w:szCs w:val="28"/>
          <w:lang w:val="kk-KZ"/>
        </w:rPr>
        <w:t xml:space="preserve">]. </w:t>
      </w:r>
    </w:p>
    <w:p w:rsidR="00841FE5" w:rsidRPr="00DC793A" w:rsidRDefault="00841FE5" w:rsidP="00841FE5">
      <w:pPr>
        <w:pStyle w:val="af"/>
        <w:spacing w:before="0" w:beforeAutospacing="0" w:after="0" w:afterAutospacing="0"/>
        <w:ind w:firstLine="567"/>
        <w:jc w:val="both"/>
        <w:rPr>
          <w:sz w:val="28"/>
          <w:szCs w:val="28"/>
          <w:lang w:val="kk-KZ"/>
        </w:rPr>
      </w:pPr>
      <w:r w:rsidRPr="00DC793A">
        <w:rPr>
          <w:b/>
          <w:sz w:val="28"/>
          <w:szCs w:val="28"/>
          <w:lang w:val="kk-KZ"/>
        </w:rPr>
        <w:t>Бұлшықетті сақтайтын торакотомия.</w:t>
      </w:r>
      <w:r w:rsidRPr="00DC793A">
        <w:rPr>
          <w:sz w:val="28"/>
          <w:szCs w:val="28"/>
          <w:lang w:val="kk-KZ"/>
        </w:rPr>
        <w:t xml:space="preserve"> Ота кезіндегі жарақаттарды  төмендету, ауырсынуды азайту, стандартты торакотомияға тән асқынуларды азайту мақсатында, арқаның кең бұлшықеті мен алдыңғы тісті бұлшықеттері зақымдалмайтын, артқы бүйірлі торакотомия әдісі ұсынылды. Бұл операция бастапқыда ересектер үшін әзірленген [</w:t>
      </w:r>
      <w:r w:rsidR="00145FCC" w:rsidRPr="00DC793A">
        <w:rPr>
          <w:sz w:val="28"/>
          <w:szCs w:val="28"/>
          <w:lang w:val="kk-KZ"/>
        </w:rPr>
        <w:t>161, p.225</w:t>
      </w:r>
      <w:r w:rsidRPr="00DC793A">
        <w:rPr>
          <w:sz w:val="28"/>
          <w:szCs w:val="28"/>
          <w:lang w:val="kk-KZ"/>
        </w:rPr>
        <w:t>]. 1992 жылы С. В. Карванде (S.V. Karwande) және Д. Р. Роулс (J. R. Rowles) жаңа туған балаларда ААӨ-ні жабу үшін нәзік торакотомияны пайдалануды сипаттап жазды [</w:t>
      </w:r>
      <w:r w:rsidR="00145FCC" w:rsidRPr="00DC793A">
        <w:rPr>
          <w:sz w:val="28"/>
          <w:szCs w:val="28"/>
          <w:lang w:val="kk-KZ"/>
        </w:rPr>
        <w:t>1</w:t>
      </w:r>
      <w:r w:rsidRPr="00DC793A">
        <w:rPr>
          <w:sz w:val="28"/>
          <w:szCs w:val="28"/>
          <w:lang w:val="kk-KZ"/>
        </w:rPr>
        <w:t>62</w:t>
      </w:r>
      <w:r w:rsidR="00145FCC" w:rsidRPr="00DC793A">
        <w:rPr>
          <w:sz w:val="28"/>
          <w:szCs w:val="28"/>
          <w:lang w:val="kk-KZ"/>
        </w:rPr>
        <w:t>, p.1172-8</w:t>
      </w:r>
      <w:r w:rsidRPr="00DC793A">
        <w:rPr>
          <w:sz w:val="28"/>
          <w:szCs w:val="28"/>
          <w:lang w:val="kk-KZ"/>
        </w:rPr>
        <w:t>]. Пацие</w:t>
      </w:r>
      <w:r w:rsidR="005B6D05" w:rsidRPr="00DC793A">
        <w:rPr>
          <w:sz w:val="28"/>
          <w:szCs w:val="28"/>
          <w:lang w:val="kk-KZ"/>
        </w:rPr>
        <w:t>нттің оң жағымен жатқызылады  (1</w:t>
      </w:r>
      <w:r w:rsidRPr="00DC793A">
        <w:rPr>
          <w:sz w:val="28"/>
          <w:szCs w:val="28"/>
          <w:lang w:val="kk-KZ"/>
        </w:rPr>
        <w:t xml:space="preserve"> А сурет). Сол жақты артқы бүйірлі торакотомияны орындау үшін жауырынның бұрышын орта қолтық сызығынан омыртқаға дейін кесу жүргізілді. Анатомиялық "үшбұрыш", арқаның кең бұлшықеті мен трапециятәрізді бұлшықет</w:t>
      </w:r>
      <w:r w:rsidR="005B6D05" w:rsidRPr="00DC793A">
        <w:rPr>
          <w:sz w:val="28"/>
          <w:szCs w:val="28"/>
          <w:lang w:val="kk-KZ"/>
        </w:rPr>
        <w:t>пен және жауырынмен шектелген (1</w:t>
      </w:r>
      <w:r w:rsidRPr="00DC793A">
        <w:rPr>
          <w:sz w:val="28"/>
          <w:szCs w:val="28"/>
          <w:lang w:val="kk-KZ"/>
        </w:rPr>
        <w:t xml:space="preserve"> Б-сурет). Ота арқаның кең және трапеция тәрізді бұлшықеттер арасындағы</w:t>
      </w:r>
      <w:r w:rsidR="000D1119" w:rsidRPr="00DC793A">
        <w:rPr>
          <w:sz w:val="28"/>
          <w:szCs w:val="28"/>
          <w:lang w:val="kk-KZ"/>
        </w:rPr>
        <w:t>p;o.</w:t>
      </w:r>
      <w:r w:rsidRPr="00DC793A">
        <w:rPr>
          <w:sz w:val="28"/>
          <w:szCs w:val="28"/>
          <w:lang w:val="kk-KZ"/>
        </w:rPr>
        <w:t xml:space="preserve"> фасцияны "бұлшықетсіз аймақта</w:t>
      </w:r>
      <w:r w:rsidR="005B6D05" w:rsidRPr="00DC793A">
        <w:rPr>
          <w:sz w:val="28"/>
          <w:szCs w:val="28"/>
          <w:lang w:val="kk-KZ"/>
        </w:rPr>
        <w:t>" кесіп тілуден  бастау алады (1</w:t>
      </w:r>
      <w:r w:rsidRPr="00DC793A">
        <w:rPr>
          <w:sz w:val="28"/>
          <w:szCs w:val="28"/>
          <w:lang w:val="kk-KZ"/>
        </w:rPr>
        <w:t xml:space="preserve"> В сурет). Тері асты қабатын аз зақымдай отырып, электрокоагулятор көмегімен арқаның кең бұлшықетін мобилизациялайды. Жаңа туған нәрестелердің кеуде қабырғасының бұлшықеттері мен тіндері жұмсақ, сондықтан ересек пациенттерге қарағанда алдыңғы тісті бұлшық еттердің </w:t>
      </w:r>
      <w:r w:rsidR="00145FCC" w:rsidRPr="00DC793A">
        <w:rPr>
          <w:sz w:val="28"/>
          <w:szCs w:val="28"/>
          <w:lang w:val="kk-KZ"/>
        </w:rPr>
        <w:t>мобилизациясын қажет етпейді [162, p.1172-8</w:t>
      </w:r>
      <w:r w:rsidRPr="00DC793A">
        <w:rPr>
          <w:sz w:val="28"/>
          <w:szCs w:val="28"/>
          <w:lang w:val="kk-KZ"/>
        </w:rPr>
        <w:t>].</w:t>
      </w:r>
    </w:p>
    <w:p w:rsidR="00841FE5" w:rsidRPr="00DC793A" w:rsidRDefault="00841FE5" w:rsidP="00145FCC">
      <w:pPr>
        <w:pStyle w:val="af"/>
        <w:spacing w:before="0" w:beforeAutospacing="0" w:after="0" w:afterAutospacing="0"/>
        <w:jc w:val="both"/>
        <w:rPr>
          <w:sz w:val="28"/>
          <w:szCs w:val="28"/>
          <w:lang w:val="kk-KZ"/>
        </w:rPr>
      </w:pPr>
    </w:p>
    <w:p w:rsidR="00C55EE3" w:rsidRPr="00DC793A" w:rsidRDefault="000D1119" w:rsidP="00A76B38">
      <w:pPr>
        <w:pStyle w:val="af"/>
        <w:spacing w:before="0" w:beforeAutospacing="0" w:after="0" w:afterAutospacing="0"/>
        <w:jc w:val="both"/>
        <w:rPr>
          <w:sz w:val="28"/>
          <w:szCs w:val="28"/>
          <w:lang w:val="kk-KZ"/>
        </w:rPr>
      </w:pPr>
      <w:r w:rsidRPr="00DC793A">
        <w:rPr>
          <w:noProof/>
          <w:sz w:val="28"/>
          <w:szCs w:val="28"/>
        </w:rPr>
        <w:drawing>
          <wp:inline distT="0" distB="0" distL="0" distR="0">
            <wp:extent cx="6105525" cy="4581525"/>
            <wp:effectExtent l="0" t="0" r="0" b="0"/>
            <wp:docPr id="16" name="Рисунок 16" descr="C:\Users\User\Downloads\20200107_01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Downloads\20200107_01235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05525" cy="4581525"/>
                    </a:xfrm>
                    <a:prstGeom prst="rect">
                      <a:avLst/>
                    </a:prstGeom>
                    <a:noFill/>
                    <a:ln>
                      <a:noFill/>
                    </a:ln>
                  </pic:spPr>
                </pic:pic>
              </a:graphicData>
            </a:graphic>
          </wp:inline>
        </w:drawing>
      </w:r>
    </w:p>
    <w:p w:rsidR="00841FE5" w:rsidRPr="00DC793A" w:rsidRDefault="005B6D05" w:rsidP="00841FE5">
      <w:pPr>
        <w:pStyle w:val="af"/>
        <w:spacing w:before="0" w:beforeAutospacing="0" w:after="0" w:afterAutospacing="0"/>
        <w:ind w:firstLine="567"/>
        <w:jc w:val="both"/>
        <w:rPr>
          <w:lang w:val="kk-KZ"/>
        </w:rPr>
      </w:pPr>
      <w:r w:rsidRPr="00DC793A">
        <w:rPr>
          <w:lang w:val="kk-KZ"/>
        </w:rPr>
        <w:lastRenderedPageBreak/>
        <w:t>1</w:t>
      </w:r>
      <w:r w:rsidR="00841FE5" w:rsidRPr="00DC793A">
        <w:rPr>
          <w:lang w:val="kk-KZ"/>
        </w:rPr>
        <w:t xml:space="preserve"> А сурет. Операция үстеліндегі пациенттің қалпын және тері кесіндісін жаңа туған нәрестелерде ұсынылған артқы бұршақты торакотомияны орындау кезіндегі схемалық бейнелеу (С. В. Карванде және Д. Р. Роулс.)</w:t>
      </w:r>
    </w:p>
    <w:p w:rsidR="00841FE5" w:rsidRPr="00DC793A" w:rsidRDefault="00841FE5" w:rsidP="00841FE5">
      <w:pPr>
        <w:pStyle w:val="af"/>
        <w:spacing w:before="0" w:beforeAutospacing="0" w:after="0" w:afterAutospacing="0"/>
        <w:ind w:firstLine="567"/>
        <w:jc w:val="both"/>
        <w:rPr>
          <w:lang w:val="kk-KZ"/>
        </w:rPr>
      </w:pPr>
      <w:r w:rsidRPr="00DC793A">
        <w:rPr>
          <w:lang w:val="kk-KZ"/>
        </w:rPr>
        <w:t xml:space="preserve">Б. Анатомиялық "үшбұрыш", жауырын, арқаның кең бұлшықеттері мен трапеция тәрізді бұлшықетімен шектелген. </w:t>
      </w:r>
    </w:p>
    <w:p w:rsidR="00841FE5" w:rsidRPr="00DC793A" w:rsidRDefault="00841FE5" w:rsidP="00841FE5">
      <w:pPr>
        <w:pStyle w:val="af"/>
        <w:spacing w:before="0" w:beforeAutospacing="0" w:after="0" w:afterAutospacing="0"/>
        <w:ind w:firstLine="567"/>
        <w:jc w:val="both"/>
        <w:rPr>
          <w:lang w:val="kk-KZ"/>
        </w:rPr>
      </w:pPr>
      <w:r w:rsidRPr="00DC793A">
        <w:rPr>
          <w:lang w:val="kk-KZ"/>
        </w:rPr>
        <w:t>В. арқаның кең бұлшықеті мен трапециятәрізді бұлшықет арас</w:t>
      </w:r>
      <w:r w:rsidR="00145FCC" w:rsidRPr="00DC793A">
        <w:rPr>
          <w:lang w:val="kk-KZ"/>
        </w:rPr>
        <w:t>ындағы 3-ші қабырға аралығы.</w:t>
      </w:r>
    </w:p>
    <w:p w:rsidR="00841FE5" w:rsidRPr="00DC793A" w:rsidRDefault="00841FE5" w:rsidP="00841FE5">
      <w:pPr>
        <w:pStyle w:val="af"/>
        <w:spacing w:before="0" w:beforeAutospacing="0" w:after="0" w:afterAutospacing="0"/>
        <w:ind w:firstLine="567"/>
        <w:jc w:val="both"/>
        <w:rPr>
          <w:sz w:val="28"/>
          <w:szCs w:val="28"/>
          <w:lang w:val="kk-KZ"/>
        </w:rPr>
        <w:sectPr w:rsidR="00841FE5" w:rsidRPr="00DC793A" w:rsidSect="0057055B">
          <w:pgSz w:w="11910" w:h="16840"/>
          <w:pgMar w:top="1134" w:right="567" w:bottom="1134" w:left="1701" w:header="714" w:footer="0" w:gutter="0"/>
          <w:cols w:space="720"/>
        </w:sectPr>
      </w:pPr>
    </w:p>
    <w:p w:rsidR="00841FE5" w:rsidRPr="00DC793A" w:rsidRDefault="00841FE5" w:rsidP="00841FE5">
      <w:pPr>
        <w:pStyle w:val="af"/>
        <w:spacing w:before="0" w:beforeAutospacing="0" w:after="0" w:afterAutospacing="0"/>
        <w:ind w:firstLine="567"/>
        <w:jc w:val="both"/>
        <w:rPr>
          <w:sz w:val="28"/>
          <w:szCs w:val="28"/>
          <w:lang w:val="kk-KZ"/>
        </w:rPr>
      </w:pP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Артериалды өзекше кеуде аралығында орналасқан, өзекше алдыңғы жағынан сол жақты медиастиналды плеврамен жабылған [</w:t>
      </w:r>
      <w:r w:rsidR="00145FCC" w:rsidRPr="00DC793A">
        <w:rPr>
          <w:sz w:val="28"/>
          <w:szCs w:val="28"/>
          <w:lang w:val="kk-KZ"/>
        </w:rPr>
        <w:t>158, p.3</w:t>
      </w:r>
      <w:r w:rsidRPr="00DC793A">
        <w:rPr>
          <w:sz w:val="28"/>
          <w:szCs w:val="28"/>
          <w:lang w:val="kk-KZ"/>
        </w:rPr>
        <w:t>]. Оған екі хирургиялық жолмен қол жетімділік бар: трансплевральды (син.: плевральды) және экстраплевральды (син.: плеврадан тыс) [</w:t>
      </w:r>
      <w:r w:rsidR="00145FCC" w:rsidRPr="00DC793A">
        <w:rPr>
          <w:sz w:val="28"/>
          <w:szCs w:val="28"/>
          <w:lang w:val="kk-KZ"/>
        </w:rPr>
        <w:t>163, p.8</w:t>
      </w:r>
      <w:r w:rsidRPr="00DC793A">
        <w:rPr>
          <w:sz w:val="28"/>
          <w:szCs w:val="28"/>
          <w:lang w:val="kk-KZ"/>
        </w:rPr>
        <w:t>]. Экстраплевралды тәсіл париеталды  плевраға енбей ақ ААӨ бекітуге  мүмкіндік береді [</w:t>
      </w:r>
      <w:r w:rsidR="00145FCC" w:rsidRPr="00DC793A">
        <w:rPr>
          <w:sz w:val="28"/>
          <w:szCs w:val="28"/>
          <w:lang w:val="kk-KZ"/>
        </w:rPr>
        <w:t>160, p.23-8</w:t>
      </w:r>
      <w:r w:rsidRPr="00DC793A">
        <w:rPr>
          <w:sz w:val="28"/>
          <w:szCs w:val="28"/>
          <w:lang w:val="kk-KZ"/>
        </w:rPr>
        <w:t xml:space="preserve">]. </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 xml:space="preserve">Трансплевральді ену жолуы -жылдам және қарапайым әдіс. Сонымен қатар экстраплевральды қол жетімділік бірқатар артықшылықтарға ие: </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 xml:space="preserve">- париетальды плевраның тұтастығын сақтауға байланысты пневмоторакс, гемоторакс сияқты асқынуларға жол бермейді; </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 xml:space="preserve">- аққан қан, сұйықтық, қабыну процесі экстраплевральды кеңістікте шектелуі мүмкін;                                                 </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 плевральды қуыс құралдардың, қабыну реакцияларының әсеріне ұшырамайтындықтан, ол келесі операциялар үшін қол жетімді болып қалады, бұл плевральды қуыстың патологиясын емдеуде хирургтардың міндетін жеңілдетеді [</w:t>
      </w:r>
      <w:r w:rsidR="00145FCC" w:rsidRPr="00DC793A">
        <w:rPr>
          <w:sz w:val="28"/>
          <w:szCs w:val="28"/>
          <w:lang w:val="kk-KZ"/>
        </w:rPr>
        <w:t>164, p.772</w:t>
      </w:r>
      <w:r w:rsidRPr="00DC793A">
        <w:rPr>
          <w:sz w:val="28"/>
          <w:szCs w:val="28"/>
          <w:lang w:val="kk-KZ"/>
        </w:rPr>
        <w:t>]. Сонымен қатар, "плевра қапшығын" сақтау жеңіл бір ретрактормен өкпені бұруға мүмкіндік береді. Әйтпесе, трансплевральды қол жеткізу кезінде өкпенің барлық көлемін бір құралмен ұстап тұру қиын.</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Д. Д. Костер (D.D. Coster) және М. E. Гортон (M. E. Gorton) 1989 жылы IV қабырға аралық сол жақты артқы торакотомия арқылы экстраплевральды қол жеткізу жолымен орындаған 115 жаңа туған нәрестеге ААӨ клипирлеу отасының сериясы туралы хабарлады. ААӨ біртіндеп қысқышпен (зажим) қысып, жүйелі артериялық қысымның өзгеруін бағалады, содан кейін қолқаға тікелей жақын өзекке, екі клипсті салды. Операцияның жалпы уақыты 15 минуттан аз болды. Авторлар плеврадан тыс жүргізілетін әдістің артықшылығы тез және қарапайым орындалуымен қатар, дренажды түтікшені орнатудың қажет еместігін атап көрсетеді[</w:t>
      </w:r>
      <w:r w:rsidR="00145FCC" w:rsidRPr="00DC793A">
        <w:rPr>
          <w:sz w:val="28"/>
          <w:szCs w:val="28"/>
          <w:lang w:val="kk-KZ"/>
        </w:rPr>
        <w:t>161, p.231</w:t>
      </w:r>
      <w:r w:rsidRPr="00DC793A">
        <w:rPr>
          <w:sz w:val="28"/>
          <w:szCs w:val="28"/>
          <w:lang w:val="kk-KZ"/>
        </w:rPr>
        <w:t>].</w:t>
      </w:r>
    </w:p>
    <w:p w:rsidR="00841FE5" w:rsidRPr="00DC793A" w:rsidRDefault="00841FE5" w:rsidP="00841FE5">
      <w:pPr>
        <w:pStyle w:val="af"/>
        <w:spacing w:before="0" w:beforeAutospacing="0" w:after="0" w:afterAutospacing="0"/>
        <w:ind w:firstLine="567"/>
        <w:jc w:val="both"/>
        <w:rPr>
          <w:sz w:val="28"/>
          <w:szCs w:val="28"/>
          <w:lang w:val="kk-KZ"/>
        </w:rPr>
        <w:sectPr w:rsidR="00841FE5" w:rsidRPr="00DC793A" w:rsidSect="0057055B">
          <w:pgSz w:w="11910" w:h="16840"/>
          <w:pgMar w:top="1134" w:right="567" w:bottom="1134" w:left="1701" w:header="714" w:footer="0" w:gutter="0"/>
          <w:cols w:space="720"/>
        </w:sectPr>
      </w:pPr>
      <w:r w:rsidRPr="00DC793A">
        <w:rPr>
          <w:sz w:val="28"/>
          <w:szCs w:val="28"/>
          <w:lang w:val="kk-KZ"/>
        </w:rPr>
        <w:t>Бұл қиын жағдайдағы пациентті тасымалдауды болдырмайды және гипотермия сияқты зиянды факторлардың әсерін болдырмауға мүмкіндік береді; тамырлы қолжетімділіктің бұзылуынан өмірлік қажетті дәрі-дәрмектерді көктамырішілік енгізуді тоқтату; организмнің өмірлік маңызды функцияларына тұрақты мониторинг жасап отыруды (ТЖС, АҚ, ТЖ, сатурация) қажет етпейді; интубациялық түтіктің ығысуы және ӨЖЖ параметрлерін өлшеп отыруды талап етпейді.  Операциядан кейінгі кезеңде дәрігер және орта медицина қызметкерлерінің науқасты күтудегі сабақтастығы сақталады [</w:t>
      </w:r>
      <w:r w:rsidR="00145FCC" w:rsidRPr="00DC793A">
        <w:rPr>
          <w:sz w:val="28"/>
          <w:szCs w:val="28"/>
          <w:lang w:val="kk-KZ"/>
        </w:rPr>
        <w:t>165, p.22</w:t>
      </w:r>
      <w:r w:rsidRPr="00DC793A">
        <w:rPr>
          <w:sz w:val="28"/>
          <w:szCs w:val="28"/>
          <w:lang w:val="kk-KZ"/>
        </w:rPr>
        <w:t>].Қазіргі уақытта көптеген дәрігерлер шала туған нәрестелерде жаңа туған нәрестелерді реанимация бөлімшесі жағдайында ашық кувезде операция жасаудың артықшылықтарын мойындады [</w:t>
      </w:r>
      <w:r w:rsidR="00145FCC" w:rsidRPr="00DC793A">
        <w:rPr>
          <w:sz w:val="28"/>
          <w:szCs w:val="28"/>
          <w:lang w:val="kk-KZ"/>
        </w:rPr>
        <w:t>162, p.1172-8</w:t>
      </w:r>
      <w:r w:rsidRPr="00DC793A">
        <w:rPr>
          <w:sz w:val="28"/>
          <w:szCs w:val="28"/>
          <w:lang w:val="kk-KZ"/>
        </w:rPr>
        <w:t>].</w:t>
      </w:r>
    </w:p>
    <w:p w:rsidR="00841FE5" w:rsidRPr="00DC793A" w:rsidRDefault="00841FE5" w:rsidP="00841FE5">
      <w:pPr>
        <w:pStyle w:val="af"/>
        <w:spacing w:before="0" w:beforeAutospacing="0" w:after="0" w:afterAutospacing="0"/>
        <w:ind w:firstLine="567"/>
        <w:jc w:val="both"/>
        <w:rPr>
          <w:sz w:val="28"/>
          <w:szCs w:val="28"/>
          <w:lang w:val="kk-KZ"/>
        </w:rPr>
      </w:pPr>
      <w:r w:rsidRPr="00DC793A">
        <w:rPr>
          <w:b/>
          <w:sz w:val="28"/>
          <w:szCs w:val="28"/>
          <w:lang w:val="kk-KZ"/>
        </w:rPr>
        <w:lastRenderedPageBreak/>
        <w:t>Эндоваскулярлы окклюзия.</w:t>
      </w:r>
      <w:r w:rsidRPr="00DC793A">
        <w:rPr>
          <w:sz w:val="28"/>
          <w:szCs w:val="28"/>
          <w:lang w:val="kk-KZ"/>
        </w:rPr>
        <w:t xml:space="preserve"> 1967 жылы Вернер Портсманнмен (Werner Portsmann) әріптестермен ОАП эндоваскулярлы окклюзия әдісін ұсынды [</w:t>
      </w:r>
      <w:r w:rsidR="00145FCC" w:rsidRPr="00DC793A">
        <w:rPr>
          <w:sz w:val="28"/>
          <w:szCs w:val="28"/>
          <w:lang w:val="kk-KZ"/>
        </w:rPr>
        <w:t>166, p.578</w:t>
      </w:r>
      <w:r w:rsidRPr="00DC793A">
        <w:rPr>
          <w:sz w:val="28"/>
          <w:szCs w:val="28"/>
          <w:lang w:val="kk-KZ"/>
        </w:rPr>
        <w:t>]. Портсманнның пікірінше, асқынбаған ААӨ кең «аорталы» шұңқырымен және өкпе артериясы жағынан тар тесігімен конустық пішінді болады [</w:t>
      </w:r>
      <w:r w:rsidR="00145FCC" w:rsidRPr="00DC793A">
        <w:rPr>
          <w:sz w:val="28"/>
          <w:szCs w:val="28"/>
          <w:lang w:val="kk-KZ"/>
        </w:rPr>
        <w:t>167, p.1517</w:t>
      </w:r>
      <w:r w:rsidRPr="00DC793A">
        <w:rPr>
          <w:sz w:val="28"/>
          <w:szCs w:val="28"/>
          <w:lang w:val="kk-KZ"/>
        </w:rPr>
        <w:t>], сондықтан ол конустық пішінді окклюдер ұсынды. Өзектің жабылуына ААӨ-нің кең бөлігінде окклюдерді "жабумен" және оның тар «өкпе» ұшы арқылы ығысуының мүмкін еместігімен қол жеткізілді. Сонымен қатар, «тығын» қолқа мен өкпе артериясындағы қысым айырмасының арқасында ұстап тұрады [</w:t>
      </w:r>
      <w:r w:rsidR="00145FCC" w:rsidRPr="00DC793A">
        <w:rPr>
          <w:sz w:val="28"/>
          <w:szCs w:val="28"/>
          <w:lang w:val="kk-KZ"/>
        </w:rPr>
        <w:t>1</w:t>
      </w:r>
      <w:r w:rsidR="00953F57" w:rsidRPr="00DC793A">
        <w:rPr>
          <w:sz w:val="28"/>
          <w:szCs w:val="28"/>
          <w:lang w:val="kk-KZ"/>
        </w:rPr>
        <w:t>66, p.5</w:t>
      </w:r>
      <w:r w:rsidR="00145FCC" w:rsidRPr="00DC793A">
        <w:rPr>
          <w:sz w:val="28"/>
          <w:szCs w:val="28"/>
          <w:lang w:val="kk-KZ"/>
        </w:rPr>
        <w:t>8</w:t>
      </w:r>
      <w:r w:rsidR="00953F57" w:rsidRPr="00DC793A">
        <w:rPr>
          <w:sz w:val="28"/>
          <w:szCs w:val="28"/>
          <w:lang w:val="kk-KZ"/>
        </w:rPr>
        <w:t>5</w:t>
      </w:r>
      <w:r w:rsidRPr="00DC793A">
        <w:rPr>
          <w:sz w:val="28"/>
          <w:szCs w:val="28"/>
          <w:lang w:val="kk-KZ"/>
        </w:rPr>
        <w:t>].</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Автордың пікірінше, Портсманн әдісі екі кемшілік болды. Біріншіден, ААӨ тиімді окклюзиясы үшін проток конустық пішін болуы қажет. Екіншіден, окклюдерді енгізу үшін пайдаланылатын сан артериясы өзекшесінің ең тар бөлімі кең болуы керек, яғни "тығыны" артерия арқылы өтуі керек, бірақ өзекшені бітелуі керек. Бұл әдіс артерияға қарағанда үлкен диаметрлі ААӨ бар шала туған және жаңа туған балаларда қолдануға болмайды. Сонымен қатар, окклюдерді бекіту мәселесі сұрақ болып қала берді. ААӨ-ні ангиографиялық визуализациясы қолайлы өлшемнің "тығынын"алуға мүмкіндік бергеніне қарамастан, өзекшенің созылу қабілеті ескеріле бермеді. Созылатын өзекше кезінде окклюдер өкпе артериясына ауыса алады және керісінше, егер ағынның созылуы шектелген болса, онда "тығын" ригидті өзекшеге енгізу үшін тым үлкен болуы мүмкін.Бұл жағдайда қолқа бифуркациясының эмболизациясы туындауы мүмкін. Дегенмен, Портсманн әдісі кеңінен таралып, ұзақ уақыт бойы авто</w:t>
      </w:r>
      <w:r w:rsidR="00953F57" w:rsidRPr="00DC793A">
        <w:rPr>
          <w:sz w:val="28"/>
          <w:szCs w:val="28"/>
          <w:lang w:val="kk-KZ"/>
        </w:rPr>
        <w:t>рлық техника өзгеріссіз қалды [166,167</w:t>
      </w:r>
      <w:r w:rsidRPr="00DC793A">
        <w:rPr>
          <w:sz w:val="28"/>
          <w:szCs w:val="28"/>
          <w:lang w:val="kk-KZ"/>
        </w:rPr>
        <w:t>].</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ААӨ емдеудің эндоваскулярлық тәсілін одан әрі жетілдіру окклюдер өлшемін, нысанын, материалын, оны бекіту тәсілдерін және оны жеткізетін құрылғыларды өзгертуден тұрады [</w:t>
      </w:r>
      <w:r w:rsidR="00953F57" w:rsidRPr="00DC793A">
        <w:rPr>
          <w:sz w:val="28"/>
          <w:szCs w:val="28"/>
          <w:lang w:val="kk-KZ"/>
        </w:rPr>
        <w:t>168, p.431</w:t>
      </w:r>
      <w:r w:rsidRPr="00DC793A">
        <w:rPr>
          <w:sz w:val="28"/>
          <w:szCs w:val="28"/>
          <w:lang w:val="kk-KZ"/>
        </w:rPr>
        <w:t>].</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Біздің ғылыми жұмысымыздың тақырыбы емдеудің эндоваскулярлық әдісімен байланысты емес болғандықтан, осы әдістің дамуын егжей-тегжейлі сипаттау мүмкіндігі бізде жоқ. Қазіргі уақытта ААӨ өлшемі 7 мм артық,  денесінің салмағы 5 кг кем  балаларға катетрлі окклюдергі қолдануға шектеу болып табылады. Дене салмағы 2,5 кг кем ерте жастағы балаларда сәтті эмболизацияның бірлі-жарым жағдайлары сипатталған[</w:t>
      </w:r>
      <w:r w:rsidR="00953F57" w:rsidRPr="00DC793A">
        <w:rPr>
          <w:sz w:val="28"/>
          <w:szCs w:val="28"/>
          <w:lang w:val="kk-KZ"/>
        </w:rPr>
        <w:t>169, p.853</w:t>
      </w:r>
      <w:r w:rsidRPr="00DC793A">
        <w:rPr>
          <w:sz w:val="28"/>
          <w:szCs w:val="28"/>
          <w:lang w:val="kk-KZ"/>
        </w:rPr>
        <w:t>]. Кез-келген жағдайда операция алдындағы кезеңде қажетті окклюдерді таңдау үшін артериялық өзекшенің пішінін мұқият зерттей отырып және оның өлшемін өлшей отырып, егжей-тегжейлі диагностикалау қажет. Емдеудің эндоваскулярлық әдісінің оң аспектілері миниинвазиялы процедура болып табылады. Алайда, кез-келген окклюдер имплантациясы жүйелі және өкпе эмболиясы, гемолиз, аневризманың пайда болу қаупі бар. Окклюдер орнатылғаннан кейін созылған және ығыстырылған өзекпен нервті қысумен байланысты ААӨ эндоваскулярлы окклюзиядан кейінгі қайтымды көмейлі нервтің салдануының сирек бақылаулары сипатталған [</w:t>
      </w:r>
      <w:r w:rsidR="00953F57" w:rsidRPr="00DC793A">
        <w:rPr>
          <w:sz w:val="28"/>
          <w:szCs w:val="28"/>
          <w:lang w:val="kk-KZ"/>
        </w:rPr>
        <w:t>170, p.59</w:t>
      </w:r>
      <w:r w:rsidRPr="00DC793A">
        <w:rPr>
          <w:sz w:val="28"/>
          <w:szCs w:val="28"/>
          <w:lang w:val="kk-KZ"/>
        </w:rPr>
        <w:t>]. Бұдан басқа, әдістің кемшіліктеріне тамырлардың пункциясы кезінде дамитын асқынуларды және пациентке сәулелік жүктемені жатқызуға болады. Әр түрлі авторлардың мәліметтері бойынша әдістің тиімділігі 88,0 – 95,0% құрайды [</w:t>
      </w:r>
      <w:r w:rsidR="00953F57" w:rsidRPr="00DC793A">
        <w:rPr>
          <w:sz w:val="28"/>
          <w:szCs w:val="28"/>
          <w:lang w:val="kk-KZ"/>
        </w:rPr>
        <w:t>171, p.11</w:t>
      </w:r>
      <w:r w:rsidRPr="00DC793A">
        <w:rPr>
          <w:sz w:val="28"/>
          <w:szCs w:val="28"/>
          <w:lang w:val="kk-KZ"/>
        </w:rPr>
        <w:t>].</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lastRenderedPageBreak/>
        <w:t>ААӨ транскатетерлік жолмен бекіту  келесі жағдайларда қолайлы деп саналады: плевральды қуыста айқын жабысу процесінің, ағынның бөлінуі және септикалық асқынулардың дамуы кезінде қан кетудің даму қаупінің салдарынан бұрын ашылған операциядан өткен емделушілерде, сондай - ақ ересек науқастарда ағынның кальцинозы жағдайында [</w:t>
      </w:r>
      <w:r w:rsidR="00953F57" w:rsidRPr="00DC793A">
        <w:rPr>
          <w:sz w:val="28"/>
          <w:szCs w:val="28"/>
          <w:lang w:val="kk-KZ"/>
        </w:rPr>
        <w:t>170, p.62</w:t>
      </w:r>
      <w:r w:rsidRPr="00DC793A">
        <w:rPr>
          <w:sz w:val="28"/>
          <w:szCs w:val="28"/>
          <w:lang w:val="kk-KZ"/>
        </w:rPr>
        <w:t xml:space="preserve">]. </w:t>
      </w:r>
    </w:p>
    <w:p w:rsidR="00841FE5" w:rsidRPr="00DC793A" w:rsidRDefault="00841FE5" w:rsidP="00841FE5">
      <w:pPr>
        <w:pStyle w:val="af"/>
        <w:spacing w:before="0" w:beforeAutospacing="0" w:after="0" w:afterAutospacing="0"/>
        <w:jc w:val="both"/>
        <w:rPr>
          <w:sz w:val="28"/>
          <w:szCs w:val="28"/>
          <w:lang w:val="kk-KZ"/>
        </w:rPr>
      </w:pPr>
      <w:r w:rsidRPr="00DC793A">
        <w:rPr>
          <w:sz w:val="28"/>
          <w:szCs w:val="28"/>
          <w:lang w:val="kk-KZ"/>
        </w:rPr>
        <w:t xml:space="preserve">        </w:t>
      </w:r>
      <w:r w:rsidRPr="00DC793A">
        <w:rPr>
          <w:b/>
          <w:sz w:val="28"/>
          <w:szCs w:val="28"/>
          <w:lang w:val="kk-KZ"/>
        </w:rPr>
        <w:t>Торакоскопия.</w:t>
      </w:r>
      <w:r w:rsidRPr="00DC793A">
        <w:rPr>
          <w:sz w:val="28"/>
          <w:szCs w:val="28"/>
          <w:lang w:val="kk-KZ"/>
        </w:rPr>
        <w:t xml:space="preserve"> ААӨ-ні емдеудің заманауи миниинвазивті әдістерінің бірі эндоскопиялық араласулардың барлық артықшылықтарына ие торакоскопиялық операция болып табылады және келесі ерекшеліктер тән: хирургиялық қол жетімділіктің ең аз жарақаттануы; операцияның барлық кезеңдерінде кеуде қуысының ағзалары мен тіндерінің жақсы визуализациясы; ауырсыну синдромының азаюы есебінен операциядан кейінгі ерте кезеңнің жеңіл өтуі; көп жағдайларда ұзақ уақыт өкпені жасанды желдету қажеттілігінің болмауы; науқастарды барынша ерте белсендіруі; отадан кейінгі кезеңде кеуде қуысының қаңқа-бұлшықет бұзылуының азаюы; тамаша косметикалық нәтижелер [</w:t>
      </w:r>
      <w:r w:rsidR="00953F57" w:rsidRPr="00DC793A">
        <w:rPr>
          <w:sz w:val="28"/>
          <w:szCs w:val="28"/>
          <w:lang w:val="kk-KZ"/>
        </w:rPr>
        <w:t>172, p.1113</w:t>
      </w:r>
      <w:r w:rsidRPr="00DC793A">
        <w:rPr>
          <w:sz w:val="28"/>
          <w:szCs w:val="28"/>
          <w:lang w:val="kk-KZ"/>
        </w:rPr>
        <w:t>]. Эндоваскулярлы окклюзия алдында ААӨ торакоскопиялық клипирлеудің негізгі артықшылықтарының бірі қан тамыр саңылауында бөгде дененің болмауы болып табылады.</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1993 жылы Франсуа Лаборд (F.Laborde) [</w:t>
      </w:r>
      <w:r w:rsidR="00953F57" w:rsidRPr="00DC793A">
        <w:rPr>
          <w:sz w:val="28"/>
          <w:szCs w:val="28"/>
          <w:lang w:val="kk-KZ"/>
        </w:rPr>
        <w:t>173, p.265</w:t>
      </w:r>
      <w:r w:rsidRPr="00DC793A">
        <w:rPr>
          <w:sz w:val="28"/>
          <w:szCs w:val="28"/>
          <w:lang w:val="kk-KZ"/>
        </w:rPr>
        <w:t>] алғаш рет ААӨ торакоскопиялық жабылғаны туралы жариялады. Операция сол жақты торакотомия үшін стандартты жағдайда жүргізіледі, онда кеуде қуысына 3 немесе 4 троакарды енгізу,видиоэндохирургиялық бақылаумен  өзекшенің алдыңғы, жоғарғы және төменгі қабырғалары анықтап және оны металл клиппен қысу кіреді. Операция барысында арнайы әзірленген құра</w:t>
      </w:r>
      <w:r w:rsidR="000D137A" w:rsidRPr="00DC793A">
        <w:rPr>
          <w:sz w:val="28"/>
          <w:szCs w:val="28"/>
          <w:lang w:val="kk-KZ"/>
        </w:rPr>
        <w:t>лдар қолданылады: қайшы</w:t>
      </w:r>
      <w:r w:rsidRPr="00DC793A">
        <w:rPr>
          <w:sz w:val="28"/>
          <w:szCs w:val="28"/>
          <w:lang w:val="kk-KZ"/>
        </w:rPr>
        <w:t xml:space="preserve">, диссектор және клип-аппликатор. </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1991 жылдан 1992 жылға дейін Ф. Лаборд дене салмағы 2,4 кг-дан 25 кг-ға дейін болатын 38 пациентке операция жасады. Ол ААӨ-ні  торакоскопиялық клиптеу әдісі дене салмағы төмен шала туған нәрестелерде қолданылуы мүмкін деген қорытынды жасады, алайда бұл үшін пациенттердің осы категориясына сәйкес келетін жаңа құралдарды әзірлеу қажет деген қорытынды жасады.</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ААӨ-ні  торакоскопиялық клипирлеудің негізін қалаушылардың бірі Р. П. Бурк (R. P. Burke) осы әдістің көмегімен дене салмағы 575 г. бастап шала туған нәрестелерге операция жасалды. Олар үшін  ААӨ-ні торакоскопиялық клипирлеу салмағы төмен және экстремалды төмен шала туған нәрестелерге тиімді және қауіпсіз операция ретінде танылған [</w:t>
      </w:r>
      <w:r w:rsidR="00953F57" w:rsidRPr="00DC793A">
        <w:rPr>
          <w:sz w:val="28"/>
          <w:szCs w:val="28"/>
          <w:lang w:val="kk-KZ"/>
        </w:rPr>
        <w:t>174, p.632-5</w:t>
      </w:r>
      <w:r w:rsidRPr="00DC793A">
        <w:rPr>
          <w:sz w:val="28"/>
          <w:szCs w:val="28"/>
          <w:lang w:val="kk-KZ"/>
        </w:rPr>
        <w:t xml:space="preserve">]. </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Сонымен қатар, торакотомия алдындағы торакоскопияның артықшылығы ересек жастағы балаларда артериялық өзекшені клипирлеу үшін дәлелді болып табылады [</w:t>
      </w:r>
      <w:r w:rsidR="00953F57" w:rsidRPr="00DC793A">
        <w:rPr>
          <w:sz w:val="28"/>
          <w:szCs w:val="28"/>
          <w:lang w:val="kk-KZ"/>
        </w:rPr>
        <w:t>175, p.422-4</w:t>
      </w:r>
      <w:r w:rsidRPr="00DC793A">
        <w:rPr>
          <w:sz w:val="28"/>
          <w:szCs w:val="28"/>
          <w:lang w:val="kk-KZ"/>
        </w:rPr>
        <w:t>], шала туған балаларда торакоскопияның қауіпсіздігі мен тиімділігі туралы мәселе диспутабельді болып қала береді [</w:t>
      </w:r>
      <w:r w:rsidR="00953F57" w:rsidRPr="00DC793A">
        <w:rPr>
          <w:sz w:val="28"/>
          <w:szCs w:val="28"/>
          <w:lang w:val="kk-KZ"/>
        </w:rPr>
        <w:t>176, p.987</w:t>
      </w:r>
      <w:r w:rsidRPr="00DC793A">
        <w:rPr>
          <w:sz w:val="28"/>
          <w:szCs w:val="28"/>
          <w:lang w:val="kk-KZ"/>
        </w:rPr>
        <w:t xml:space="preserve">]. М. Х. Хайнс (M.H. Hines) бірлескен авторларымен 6 күннен 50 жасқа дейінгі, дене салмағы 640 г-тан 62 кг-ға дейінгі 59 пациенттің емдеу барысын талдады. М. Х. Хайнс өзінің жарияланымында, оның бақылаулары аз салмақты балаларда ААӨ-ні торакоскопиялық клипирлеуін орындау мүмкіндігін растағанына қарамастан, ол емделушілердің осы категориясында ашық операциялар алдында торакоскопияның артықшылығын нақты анықтай алмады. Ересек жас тобында (үлкен жастағы балаларды қоса алғанда) торакоскопиялық клипиреу айқын </w:t>
      </w:r>
      <w:r w:rsidRPr="00DC793A">
        <w:rPr>
          <w:sz w:val="28"/>
          <w:szCs w:val="28"/>
          <w:lang w:val="kk-KZ"/>
        </w:rPr>
        <w:lastRenderedPageBreak/>
        <w:t>артықшылықтарға ие: ауырсыну синдромын төмендетеді, тыртықтардың қалыптасуын жояды, наркотикалық жансыздандырудың қажеттілігін азайтады және госпитализациялау мерзімін қысқартады. Отадан кейінгі кезеңде шала  туған нәрестелер ӨЖЖ реанимация бөлімінде қалады және торакоскопияның емдеу мерзімін қысқартуға қосқан үлесін бағалау өте қиын болуы мүмкін; жаңа туған балаларда торакоскопиялық клипирлеуден және шағын торакотомиядан кейін кеуде клеткасы мен омыртқа деформациясының даму жиілігін салыстырмалы бағалау жүргізілмеген [</w:t>
      </w:r>
      <w:r w:rsidR="00953F57" w:rsidRPr="00DC793A">
        <w:rPr>
          <w:sz w:val="28"/>
          <w:szCs w:val="28"/>
          <w:lang w:val="kk-KZ"/>
        </w:rPr>
        <w:t>177, p.1822</w:t>
      </w:r>
      <w:r w:rsidRPr="00DC793A">
        <w:rPr>
          <w:sz w:val="28"/>
          <w:szCs w:val="28"/>
          <w:lang w:val="kk-KZ"/>
        </w:rPr>
        <w:t xml:space="preserve">]. Ресейде алғашқылардың қатарында ОАП торакоскопиялық клиплеудің табысты операциясын проф.Л. А. Бокерия </w:t>
      </w:r>
      <w:r w:rsidR="00953F57" w:rsidRPr="00DC793A">
        <w:rPr>
          <w:sz w:val="28"/>
          <w:szCs w:val="28"/>
          <w:lang w:val="kk-KZ"/>
        </w:rPr>
        <w:t>және Ю. В. Василенко жүргізді [178, p.583</w:t>
      </w:r>
      <w:r w:rsidRPr="00DC793A">
        <w:rPr>
          <w:sz w:val="28"/>
          <w:szCs w:val="28"/>
          <w:lang w:val="kk-KZ"/>
        </w:rPr>
        <w:t>]. Олар артериялық ағынның ең тар бөлігінің сыртқы диаметріне байланысты клип-аппликатор өлшемін таңдау үшін арнайы кесте ұсынды. Әдіс келесідей жүзеге асырылады: сол плевра қуысына үш троакар енгізіледі. ААӨ өзекшесін бөліп алғаннан кейін клип-аппликаторды градуирленген эндоскопиялық зондтың көмегімен салу үшін жеткілікті ұзындықта оның ең тар бөлігінде сыртқы диаметрін өлшеу жүргізіледі.</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Клипирлеуді жүзеге асыру үшін аспаптық 5,0 мм троакар 11,0 мм клип-аппликаторға арналған троакар ауыстырылады, ал өкпенің ретракторы браншалардың ұштары бүгілген қысқыш-диссекторға ауыстырылады.</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Диссектор ААӨ-ге және қайтымды-көмей нервке қол жеткізуді қамтамасыз ете отырып, нығыздалған плевра парағын бекітеді. Клипстер қолқаның қабырғасынан 2,0-3,0 мм шегініп, оларға қайтарымды көмей нерв түспейтіндей етіп салынады. Клип-аппликатор браншалары тамырдың бойлық осіне қатысты олардың жанасу процесінде қатаң перпендикулярлы орналасқан жағдайда клип-аппликатор қабырғасының клип-аппликатор шетімен зақымдану қаупі болуы мүмкін [</w:t>
      </w:r>
      <w:r w:rsidR="00953F57" w:rsidRPr="00DC793A">
        <w:rPr>
          <w:sz w:val="28"/>
          <w:szCs w:val="28"/>
          <w:lang w:val="kk-KZ"/>
        </w:rPr>
        <w:t>170, p.61</w:t>
      </w:r>
      <w:r w:rsidRPr="00DC793A">
        <w:rPr>
          <w:sz w:val="28"/>
          <w:szCs w:val="28"/>
          <w:lang w:val="kk-KZ"/>
        </w:rPr>
        <w:t>]. Сонымен қатар экстраплевральды торакоскопия әдісі де бар [</w:t>
      </w:r>
      <w:r w:rsidR="00953F57" w:rsidRPr="00DC793A">
        <w:rPr>
          <w:sz w:val="28"/>
          <w:szCs w:val="28"/>
          <w:lang w:val="kk-KZ"/>
        </w:rPr>
        <w:t>179, p.1113</w:t>
      </w:r>
      <w:r w:rsidRPr="00DC793A">
        <w:rPr>
          <w:sz w:val="28"/>
          <w:szCs w:val="28"/>
          <w:lang w:val="kk-KZ"/>
        </w:rPr>
        <w:t>].</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Науқастың оң жақ бүйір қалпында жатқызылады. Төртінші қабырға аралық бұлшық етке дейін жауырынның астында 1-1,5 см тілік орындалады [</w:t>
      </w:r>
      <w:r w:rsidR="00953F57" w:rsidRPr="00DC793A">
        <w:rPr>
          <w:sz w:val="28"/>
          <w:szCs w:val="28"/>
          <w:lang w:val="kk-KZ"/>
        </w:rPr>
        <w:t>180, p.55</w:t>
      </w:r>
      <w:r w:rsidRPr="00DC793A">
        <w:rPr>
          <w:sz w:val="28"/>
          <w:szCs w:val="28"/>
          <w:lang w:val="kk-KZ"/>
        </w:rPr>
        <w:t>]. Бұдан әрі қабырға аралық бұлшықеттер тұйық әдіспен немесе электр пышықтың көмегімен бөлінеді, плевраны зақымдамау үшін абайлап ж экстраплевралды кеңістікте қалырады. Қабырғааралық бұлшықеттен өткеннен кейін париеталды плевра анықталады және бөленеді. Экстраплевральды кеңістік тұйық құралдармен және дәке немесе мақталы тампондармен диссекциялау жолымен қалыптасады. Экстраплевралды кеңістіктің көлемі 5 миллиметрді троакарды орнатуға мүмкіндік бергенде, кеуде клеткасы герметикаланады және 5-6 мм.сын.бағ. қысымымен көмірқышқыл газының инсуфляциясы басталады. Газды біртіндеп айдау қосымша экстраплевралды кеңістікті қалыптастыруға көмектеседі,одан кейін оптиканың бақылауымен орта құрыш желісі бойынша үшінші және жетінші қабырға аралыққа екі қосымша 5 миллиметр троакар орнатылады.</w:t>
      </w:r>
      <w:r w:rsidRPr="00DC793A">
        <w:rPr>
          <w:sz w:val="28"/>
          <w:szCs w:val="28"/>
          <w:lang w:val="kk-KZ"/>
        </w:rPr>
        <w:tab/>
        <w:t xml:space="preserve"> </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Қолқаның экстраплевральды бөлінуінен кейін сыңыр көктамырды кесіп өтеді, ААӨ-ні  қоршаған тіндерден және сол жақты кері көмей нервті бөледі. Өзекшені екі жібек лигатурамен тігіп, өзекшені үш реттік окклюзиялау мақсатында 10-миллиметрлі титаннан жасалған клипсті орнатады [</w:t>
      </w:r>
      <w:r w:rsidR="00953F57" w:rsidRPr="00DC793A">
        <w:rPr>
          <w:sz w:val="28"/>
          <w:szCs w:val="28"/>
          <w:lang w:val="kk-KZ"/>
        </w:rPr>
        <w:t>180, p.56</w:t>
      </w:r>
      <w:r w:rsidRPr="00DC793A">
        <w:rPr>
          <w:sz w:val="28"/>
          <w:szCs w:val="28"/>
          <w:lang w:val="kk-KZ"/>
        </w:rPr>
        <w:t xml:space="preserve">]. </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lastRenderedPageBreak/>
        <w:t>Экстраплевральды торакоскопиялық операцияларды орындаудың ең үлкен тәжірибесіне ие Дж.Леон-Висс (J.Leon-Wyss) және бірл.авторлар, 4 жыл ішінде ААӨ бойынша 513 ота жасаған, оның 218-і экстраплевральды әдіспен орындалған. Емделушілердің жасының  медианасы 51 айды (5 күннен 38 жасқа дейін), дене салмағының медианасы-8 кг (1 ден 52 кг дейін) құрады.</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Алғашында экстраплевральді әдістеме үшін балаларды таңдау критерийі 10 кг-нан кем, өзекшенің диаметрі 4 мм-ден астам емделушілер болды [</w:t>
      </w:r>
      <w:r w:rsidR="00953F57" w:rsidRPr="00DC793A">
        <w:rPr>
          <w:sz w:val="28"/>
          <w:szCs w:val="28"/>
          <w:lang w:val="kk-KZ"/>
        </w:rPr>
        <w:t>180, p.59</w:t>
      </w:r>
      <w:r w:rsidRPr="00DC793A">
        <w:rPr>
          <w:sz w:val="28"/>
          <w:szCs w:val="28"/>
          <w:lang w:val="kk-KZ"/>
        </w:rPr>
        <w:t>]. Төрт жылдық тәжірибесі Дж. Леон-Висса және оның әріптестері бұрын әзірленген көрсеткіштерді кеңейтуге және дене салмағы 10 кг астам балаларда экстраплевральды торакоскопия жүргізуге мүмкіндік берді. Кейіннен авторлар дене салмағы 20 кг астам балаларда трансплевральды торакоскопия экстраплевральды қарағанда анағұрлым негізделген, себебі мұндай емделушілерде париетальды плевра кеуде қабырғасымен тығыз жанасқандықтан– тиісінше оның зақымдану қаупі артады, бұл пневмоторакс (1,4%) және қан кетуді (0,9%) тудыруы мүмкін, ал бұл өз кезегінде қайта ота жасауды талап етеді [</w:t>
      </w:r>
      <w:r w:rsidR="00953F57" w:rsidRPr="00DC793A">
        <w:rPr>
          <w:sz w:val="28"/>
          <w:szCs w:val="28"/>
          <w:lang w:val="kk-KZ"/>
        </w:rPr>
        <w:t>181, p.9</w:t>
      </w:r>
      <w:r w:rsidRPr="00DC793A">
        <w:rPr>
          <w:sz w:val="28"/>
          <w:szCs w:val="28"/>
          <w:lang w:val="kk-KZ"/>
        </w:rPr>
        <w:t>]. ААӨ-ні торакоскопиялық клипирлеу емдеудің салыстырмалы түрде жаңа әдісі болып табылады және оны объективті бағалау үшін алыс нәтижелерді талдау қажет. Жүргізілген зерттеулер клипсты дұрыс орнатқан бастапқы жағдайында, 1 жылдан астам мерзімде ағынның реканализациясы жүрмейді деп сеніммен айтуға мүмкіндік береді [</w:t>
      </w:r>
      <w:r w:rsidR="00953F57" w:rsidRPr="00DC793A">
        <w:rPr>
          <w:sz w:val="28"/>
          <w:szCs w:val="28"/>
          <w:lang w:val="kk-KZ"/>
        </w:rPr>
        <w:t>18</w:t>
      </w:r>
      <w:r w:rsidR="0041622E" w:rsidRPr="00DC793A">
        <w:rPr>
          <w:sz w:val="28"/>
          <w:szCs w:val="28"/>
          <w:lang w:val="kk-KZ"/>
        </w:rPr>
        <w:t>2, p.210</w:t>
      </w:r>
      <w:r w:rsidRPr="00DC793A">
        <w:rPr>
          <w:sz w:val="28"/>
          <w:szCs w:val="28"/>
          <w:lang w:val="kk-KZ"/>
        </w:rPr>
        <w:t>].</w:t>
      </w:r>
    </w:p>
    <w:p w:rsidR="00841FE5" w:rsidRPr="00DC793A" w:rsidRDefault="00841FE5" w:rsidP="00841FE5">
      <w:pPr>
        <w:pStyle w:val="af"/>
        <w:spacing w:before="0" w:beforeAutospacing="0" w:after="0" w:afterAutospacing="0"/>
        <w:ind w:firstLine="567"/>
        <w:jc w:val="both"/>
        <w:rPr>
          <w:sz w:val="28"/>
          <w:szCs w:val="28"/>
          <w:lang w:val="kk-KZ"/>
        </w:rPr>
      </w:pPr>
      <w:r w:rsidRPr="00DC793A">
        <w:rPr>
          <w:sz w:val="28"/>
          <w:szCs w:val="28"/>
          <w:lang w:val="kk-KZ"/>
        </w:rPr>
        <w:t>Қазіргі кезде ААӨ торакоскопиялық клипирлеуге қарсы көрсеткіштер: ашық операциялардан кейін тығыз плевральды өсулер, өзекшенің саңылауында немесе қабырғасында кальцификаттарды анықтауы, ағынның аневризмасы, өзекшенің диаметрі 9 мм-ден жоғары  (салыстырмалы қарсы көрсеткіш ) болуы саналады [</w:t>
      </w:r>
      <w:r w:rsidR="0041622E" w:rsidRPr="00DC793A">
        <w:rPr>
          <w:sz w:val="28"/>
          <w:szCs w:val="28"/>
          <w:lang w:val="kk-KZ"/>
        </w:rPr>
        <w:t>182, p.215</w:t>
      </w:r>
      <w:r w:rsidR="0050372D" w:rsidRPr="00DC793A">
        <w:rPr>
          <w:sz w:val="28"/>
          <w:szCs w:val="28"/>
          <w:lang w:val="kk-KZ"/>
        </w:rPr>
        <w:t>;183, p.e1024</w:t>
      </w:r>
      <w:r w:rsidRPr="00DC793A">
        <w:rPr>
          <w:sz w:val="28"/>
          <w:szCs w:val="28"/>
          <w:lang w:val="kk-KZ"/>
        </w:rPr>
        <w:t>].</w:t>
      </w:r>
    </w:p>
    <w:p w:rsidR="00C80217" w:rsidRPr="00DC793A" w:rsidRDefault="00C80217" w:rsidP="002D1141">
      <w:pPr>
        <w:shd w:val="clear" w:color="auto" w:fill="FFFFFF"/>
        <w:spacing w:after="363" w:line="240" w:lineRule="auto"/>
        <w:ind w:firstLine="567"/>
        <w:jc w:val="both"/>
        <w:textAlignment w:val="baseline"/>
        <w:rPr>
          <w:rFonts w:ascii="Times New Roman" w:hAnsi="Times New Roman"/>
          <w:sz w:val="28"/>
          <w:szCs w:val="28"/>
          <w:lang w:val="kk-KZ"/>
        </w:rPr>
      </w:pPr>
    </w:p>
    <w:p w:rsidR="00C80217" w:rsidRPr="00DC793A" w:rsidRDefault="00C80217" w:rsidP="002D1141">
      <w:pPr>
        <w:shd w:val="clear" w:color="auto" w:fill="FFFFFF"/>
        <w:spacing w:after="363" w:line="240" w:lineRule="auto"/>
        <w:jc w:val="both"/>
        <w:textAlignment w:val="baseline"/>
        <w:rPr>
          <w:rFonts w:ascii="Times New Roman" w:hAnsi="Times New Roman"/>
          <w:sz w:val="28"/>
          <w:szCs w:val="28"/>
          <w:lang w:val="kk-KZ"/>
        </w:rPr>
      </w:pPr>
    </w:p>
    <w:p w:rsidR="00C55EE3" w:rsidRPr="00DC793A" w:rsidRDefault="00C55EE3" w:rsidP="002D1141">
      <w:pPr>
        <w:shd w:val="clear" w:color="auto" w:fill="FFFFFF"/>
        <w:spacing w:after="363" w:line="240" w:lineRule="auto"/>
        <w:jc w:val="both"/>
        <w:textAlignment w:val="baseline"/>
        <w:rPr>
          <w:rFonts w:ascii="Times New Roman" w:hAnsi="Times New Roman"/>
          <w:sz w:val="28"/>
          <w:szCs w:val="28"/>
          <w:lang w:val="kk-KZ"/>
        </w:rPr>
      </w:pPr>
    </w:p>
    <w:p w:rsidR="00C55EE3" w:rsidRPr="00DC793A" w:rsidRDefault="00C55EE3" w:rsidP="002D1141">
      <w:pPr>
        <w:shd w:val="clear" w:color="auto" w:fill="FFFFFF"/>
        <w:spacing w:after="363" w:line="240" w:lineRule="auto"/>
        <w:jc w:val="both"/>
        <w:textAlignment w:val="baseline"/>
        <w:rPr>
          <w:rFonts w:ascii="Times New Roman" w:hAnsi="Times New Roman"/>
          <w:sz w:val="28"/>
          <w:szCs w:val="28"/>
          <w:lang w:val="kk-KZ"/>
        </w:rPr>
      </w:pPr>
    </w:p>
    <w:p w:rsidR="00171300" w:rsidRPr="00DC793A" w:rsidRDefault="00171300" w:rsidP="002D1141">
      <w:pPr>
        <w:shd w:val="clear" w:color="auto" w:fill="FFFFFF"/>
        <w:spacing w:after="363" w:line="240" w:lineRule="auto"/>
        <w:jc w:val="both"/>
        <w:textAlignment w:val="baseline"/>
        <w:rPr>
          <w:rFonts w:ascii="Times New Roman" w:hAnsi="Times New Roman"/>
          <w:sz w:val="28"/>
          <w:szCs w:val="28"/>
          <w:lang w:val="kk-KZ"/>
        </w:rPr>
      </w:pPr>
    </w:p>
    <w:p w:rsidR="0050372D" w:rsidRPr="00DC793A" w:rsidRDefault="0050372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50372D" w:rsidRPr="00DC793A" w:rsidRDefault="0050372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50372D" w:rsidRPr="00DC793A" w:rsidRDefault="0050372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50372D" w:rsidRPr="00DC793A" w:rsidRDefault="0050372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50372D" w:rsidRPr="00DC793A" w:rsidRDefault="0050372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50372D" w:rsidRPr="00DC793A" w:rsidRDefault="0050372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A9491F" w:rsidRPr="00DC793A" w:rsidRDefault="00A9491F"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A9491F" w:rsidRPr="00DC793A" w:rsidRDefault="00A9491F"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r w:rsidRPr="00DC793A">
        <w:rPr>
          <w:rFonts w:ascii="Times New Roman" w:hAnsi="Times New Roman"/>
          <w:b/>
          <w:sz w:val="32"/>
          <w:szCs w:val="32"/>
          <w:lang w:val="kk-KZ"/>
        </w:rPr>
        <w:lastRenderedPageBreak/>
        <w:t xml:space="preserve">2 </w:t>
      </w:r>
      <w:r w:rsidRPr="00DC793A">
        <w:rPr>
          <w:rFonts w:ascii="Times New Roman" w:hAnsi="Times New Roman"/>
          <w:b/>
          <w:sz w:val="28"/>
          <w:szCs w:val="28"/>
          <w:lang w:val="kk-KZ"/>
        </w:rPr>
        <w:t>ЗЕРТТЕУ МАТЕРИАЛДАРЫ МЕН ӘДІСТЕРІ</w:t>
      </w:r>
    </w:p>
    <w:p w:rsidR="00760671" w:rsidRPr="00DC793A" w:rsidRDefault="00760671" w:rsidP="002D1141">
      <w:pPr>
        <w:widowControl w:val="0"/>
        <w:overflowPunct w:val="0"/>
        <w:autoSpaceDE w:val="0"/>
        <w:autoSpaceDN w:val="0"/>
        <w:adjustRightInd w:val="0"/>
        <w:spacing w:after="0" w:line="240" w:lineRule="auto"/>
        <w:ind w:left="2" w:firstLine="567"/>
        <w:jc w:val="both"/>
        <w:rPr>
          <w:rFonts w:ascii="Times New Roman" w:hAnsi="Times New Roman"/>
          <w:sz w:val="28"/>
          <w:szCs w:val="28"/>
          <w:lang w:val="kk-KZ"/>
        </w:rPr>
      </w:pPr>
    </w:p>
    <w:p w:rsidR="00760671" w:rsidRPr="00DC793A" w:rsidRDefault="00760671" w:rsidP="002D1141">
      <w:pPr>
        <w:widowControl w:val="0"/>
        <w:overflowPunct w:val="0"/>
        <w:autoSpaceDE w:val="0"/>
        <w:autoSpaceDN w:val="0"/>
        <w:adjustRightInd w:val="0"/>
        <w:spacing w:after="0" w:line="240" w:lineRule="auto"/>
        <w:ind w:left="2" w:firstLine="567"/>
        <w:jc w:val="both"/>
        <w:rPr>
          <w:rFonts w:ascii="Times New Roman" w:hAnsi="Times New Roman"/>
          <w:b/>
          <w:sz w:val="28"/>
          <w:szCs w:val="28"/>
          <w:lang w:val="kk-KZ"/>
        </w:rPr>
      </w:pPr>
      <w:r w:rsidRPr="00DC793A">
        <w:rPr>
          <w:rFonts w:ascii="Times New Roman" w:hAnsi="Times New Roman"/>
          <w:b/>
          <w:sz w:val="28"/>
          <w:szCs w:val="28"/>
          <w:lang w:val="kk-KZ"/>
        </w:rPr>
        <w:t>2.1 Зерттеу материалдарының сипаттамасы</w:t>
      </w:r>
    </w:p>
    <w:p w:rsidR="00414372" w:rsidRPr="00DC793A" w:rsidRDefault="00414372" w:rsidP="00FE1AB1">
      <w:pPr>
        <w:widowControl w:val="0"/>
        <w:overflowPunct w:val="0"/>
        <w:autoSpaceDE w:val="0"/>
        <w:autoSpaceDN w:val="0"/>
        <w:adjustRightInd w:val="0"/>
        <w:spacing w:after="0" w:line="240" w:lineRule="auto"/>
        <w:ind w:firstLine="567"/>
        <w:jc w:val="both"/>
        <w:rPr>
          <w:rFonts w:ascii="Times New Roman" w:hAnsi="Times New Roman"/>
          <w:sz w:val="28"/>
          <w:szCs w:val="28"/>
          <w:lang w:val="kk-KZ"/>
        </w:rPr>
      </w:pPr>
    </w:p>
    <w:p w:rsidR="00DD0984" w:rsidRPr="00DC793A" w:rsidRDefault="00DD0984" w:rsidP="00FE1AB1">
      <w:pPr>
        <w:widowControl w:val="0"/>
        <w:overflowPunct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Зерттеу</w:t>
      </w:r>
      <w:r w:rsidR="00A67021">
        <w:rPr>
          <w:rFonts w:ascii="Times New Roman" w:hAnsi="Times New Roman"/>
          <w:sz w:val="28"/>
          <w:szCs w:val="28"/>
          <w:lang w:val="kk-KZ"/>
        </w:rPr>
        <w:t>ге тиісті клиникалық тәжірибелік</w:t>
      </w:r>
      <w:r w:rsidRPr="00DC793A">
        <w:rPr>
          <w:rFonts w:ascii="Times New Roman" w:hAnsi="Times New Roman"/>
          <w:sz w:val="28"/>
          <w:szCs w:val="28"/>
          <w:lang w:val="kk-KZ"/>
        </w:rPr>
        <w:t xml:space="preserve"> стандарттарына (Good Clinical Practice) және Хeльcинcк Д</w:t>
      </w:r>
      <w:r w:rsidR="00A67021">
        <w:rPr>
          <w:rFonts w:ascii="Times New Roman" w:hAnsi="Times New Roman"/>
          <w:sz w:val="28"/>
          <w:szCs w:val="28"/>
          <w:lang w:val="kk-KZ"/>
        </w:rPr>
        <w:t>eклaрaциясы ережелеріне негізделіп</w:t>
      </w:r>
      <w:r w:rsidRPr="00DC793A">
        <w:rPr>
          <w:rFonts w:ascii="Times New Roman" w:hAnsi="Times New Roman"/>
          <w:sz w:val="28"/>
          <w:szCs w:val="28"/>
          <w:lang w:val="kk-KZ"/>
        </w:rPr>
        <w:t xml:space="preserve"> орындалды. Зерттеу хаттамасы Ғылыми-клиникалық кардиохирургия және трансплантология орталығының</w:t>
      </w:r>
      <w:r w:rsidR="00FE1AB1" w:rsidRPr="00DC793A">
        <w:rPr>
          <w:rFonts w:ascii="Times New Roman" w:hAnsi="Times New Roman"/>
          <w:sz w:val="28"/>
          <w:szCs w:val="28"/>
          <w:lang w:val="kk-KZ"/>
        </w:rPr>
        <w:t xml:space="preserve"> және Ахмет </w:t>
      </w:r>
      <w:r w:rsidRPr="00DC793A">
        <w:rPr>
          <w:rFonts w:ascii="Times New Roman" w:hAnsi="Times New Roman"/>
          <w:sz w:val="28"/>
          <w:szCs w:val="28"/>
          <w:lang w:val="kk-KZ"/>
        </w:rPr>
        <w:t xml:space="preserve">Ясауи </w:t>
      </w:r>
      <w:r w:rsidR="00FE1AB1" w:rsidRPr="00DC793A">
        <w:rPr>
          <w:rFonts w:ascii="Times New Roman" w:hAnsi="Times New Roman"/>
          <w:sz w:val="28"/>
          <w:szCs w:val="28"/>
          <w:lang w:val="kk-KZ"/>
        </w:rPr>
        <w:t>Университетінің</w:t>
      </w:r>
      <w:r w:rsidRPr="00DC793A">
        <w:rPr>
          <w:rFonts w:ascii="Times New Roman" w:hAnsi="Times New Roman"/>
          <w:sz w:val="28"/>
          <w:szCs w:val="28"/>
          <w:lang w:val="kk-KZ"/>
        </w:rPr>
        <w:t xml:space="preserve"> Этикалық комитетінде</w:t>
      </w:r>
      <w:r w:rsidR="00FE1AB1" w:rsidRPr="00DC793A">
        <w:rPr>
          <w:rFonts w:ascii="Times New Roman" w:hAnsi="Times New Roman"/>
          <w:sz w:val="28"/>
          <w:szCs w:val="28"/>
          <w:lang w:val="kk-KZ"/>
        </w:rPr>
        <w:t xml:space="preserve"> қуатталды. Барлық зерттеуге қатысушылардың ата-аналарынан</w:t>
      </w:r>
      <w:r w:rsidRPr="00DC793A">
        <w:rPr>
          <w:rFonts w:ascii="Times New Roman" w:hAnsi="Times New Roman"/>
          <w:sz w:val="28"/>
          <w:szCs w:val="28"/>
          <w:lang w:val="kk-KZ"/>
        </w:rPr>
        <w:t xml:space="preserve"> емдеу процедурасы және мүмкін болатын асқынулар туралы жазбаша ақпараттық келісім алынды. </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Аталған зерттеу жұмысы Тараз қаласындағы «Ғылыми-клиникалық кардиохирургия және трансплантология орталығында», Жамбыл Облыстық перинаталды орталықта, Алматы қаласы</w:t>
      </w:r>
      <w:r w:rsidR="00A67021">
        <w:rPr>
          <w:rFonts w:ascii="Times New Roman" w:hAnsi="Times New Roman"/>
          <w:sz w:val="28"/>
          <w:szCs w:val="28"/>
          <w:lang w:val="kk-KZ"/>
        </w:rPr>
        <w:t>ндағы</w:t>
      </w:r>
      <w:r w:rsidRPr="00DC793A">
        <w:rPr>
          <w:rFonts w:ascii="Times New Roman" w:hAnsi="Times New Roman"/>
          <w:sz w:val="28"/>
          <w:szCs w:val="28"/>
          <w:lang w:val="kk-KZ"/>
        </w:rPr>
        <w:t xml:space="preserve"> «Педиатрия және балал</w:t>
      </w:r>
      <w:r w:rsidR="00A67021">
        <w:rPr>
          <w:rFonts w:ascii="Times New Roman" w:hAnsi="Times New Roman"/>
          <w:sz w:val="28"/>
          <w:szCs w:val="28"/>
          <w:lang w:val="kk-KZ"/>
        </w:rPr>
        <w:t xml:space="preserve">ар хирургиясы ғылыми орталығы» және </w:t>
      </w:r>
      <w:r w:rsidRPr="00DC793A">
        <w:rPr>
          <w:rFonts w:ascii="Times New Roman" w:hAnsi="Times New Roman"/>
          <w:sz w:val="28"/>
          <w:szCs w:val="28"/>
          <w:lang w:val="kk-KZ"/>
        </w:rPr>
        <w:t xml:space="preserve"> «Перинатология және балалар кардиохирургиясы» мекемелерінде жүргізілді. </w:t>
      </w:r>
    </w:p>
    <w:p w:rsidR="00E34E75" w:rsidRPr="00DC793A" w:rsidRDefault="00760671" w:rsidP="00E2763D">
      <w:pPr>
        <w:widowControl w:val="0"/>
        <w:spacing w:after="0" w:line="240" w:lineRule="auto"/>
        <w:ind w:firstLine="567"/>
        <w:jc w:val="both"/>
        <w:rPr>
          <w:rFonts w:ascii="Times New Roman" w:hAnsi="Times New Roman"/>
          <w:sz w:val="28"/>
          <w:szCs w:val="28"/>
          <w:lang w:val="kk-KZ"/>
        </w:rPr>
      </w:pPr>
      <w:r w:rsidRPr="00DC793A">
        <w:rPr>
          <w:rFonts w:ascii="Times New Roman" w:hAnsi="Times New Roman"/>
          <w:b/>
          <w:sz w:val="28"/>
          <w:szCs w:val="28"/>
          <w:lang w:val="kk-KZ"/>
        </w:rPr>
        <w:t xml:space="preserve">Клиникалық зерттеу обьектісі: </w:t>
      </w:r>
      <w:r w:rsidR="00C01300" w:rsidRPr="00DC793A">
        <w:rPr>
          <w:rFonts w:ascii="Times New Roman" w:hAnsi="Times New Roman"/>
          <w:sz w:val="28"/>
          <w:szCs w:val="28"/>
          <w:lang w:val="kk-KZ"/>
        </w:rPr>
        <w:t>Жамбыл Облысы бойынша  2014-2018</w:t>
      </w:r>
      <w:r w:rsidRPr="00DC793A">
        <w:rPr>
          <w:rFonts w:ascii="Times New Roman" w:hAnsi="Times New Roman"/>
          <w:sz w:val="28"/>
          <w:szCs w:val="28"/>
          <w:lang w:val="kk-KZ"/>
        </w:rPr>
        <w:t xml:space="preserve"> жылдар аралғындағы жүректің т</w:t>
      </w:r>
      <w:r w:rsidR="00A67021">
        <w:rPr>
          <w:rFonts w:ascii="Times New Roman" w:hAnsi="Times New Roman"/>
          <w:sz w:val="28"/>
          <w:szCs w:val="28"/>
          <w:lang w:val="kk-KZ"/>
        </w:rPr>
        <w:t>уа біткен даму ақаулары бар бір</w:t>
      </w:r>
      <w:r w:rsidRPr="00DC793A">
        <w:rPr>
          <w:rFonts w:ascii="Times New Roman" w:hAnsi="Times New Roman"/>
          <w:sz w:val="28"/>
          <w:szCs w:val="28"/>
          <w:lang w:val="kk-KZ"/>
        </w:rPr>
        <w:t xml:space="preserve"> жасқа дейінгі және өмірінде алғаш рет анықталған балалар құрады.</w:t>
      </w:r>
    </w:p>
    <w:p w:rsidR="004363E0" w:rsidRPr="00DC793A" w:rsidRDefault="00760671" w:rsidP="00414372">
      <w:pPr>
        <w:pStyle w:val="HTML"/>
        <w:shd w:val="clear" w:color="auto" w:fill="FFFFFF"/>
        <w:tabs>
          <w:tab w:val="clear" w:pos="916"/>
          <w:tab w:val="left" w:pos="567"/>
        </w:tabs>
        <w:ind w:firstLine="567"/>
        <w:jc w:val="both"/>
        <w:rPr>
          <w:rFonts w:ascii="Times New Roman" w:hAnsi="Times New Roman"/>
          <w:sz w:val="32"/>
          <w:szCs w:val="32"/>
          <w:lang w:val="kk-KZ"/>
        </w:rPr>
      </w:pPr>
      <w:r w:rsidRPr="00DC793A">
        <w:rPr>
          <w:rFonts w:ascii="Times New Roman" w:hAnsi="Times New Roman" w:cs="Times New Roman"/>
          <w:sz w:val="28"/>
          <w:szCs w:val="28"/>
          <w:lang w:val="kk-KZ"/>
        </w:rPr>
        <w:t>Жүректің туа біткен даму ақауларының  жеке нозологиялық түрлерінің таралу көрсеткі</w:t>
      </w:r>
      <w:r w:rsidR="001C6776" w:rsidRPr="00DC793A">
        <w:rPr>
          <w:rFonts w:ascii="Times New Roman" w:hAnsi="Times New Roman" w:cs="Times New Roman"/>
          <w:sz w:val="28"/>
          <w:szCs w:val="28"/>
          <w:lang w:val="kk-KZ"/>
        </w:rPr>
        <w:t xml:space="preserve">штеріне талдау жүргізу барысы </w:t>
      </w:r>
      <w:r w:rsidRPr="00DC793A">
        <w:rPr>
          <w:rFonts w:ascii="Times New Roman" w:hAnsi="Times New Roman" w:cs="Times New Roman"/>
          <w:sz w:val="28"/>
          <w:szCs w:val="28"/>
          <w:lang w:val="kk-KZ"/>
        </w:rPr>
        <w:t xml:space="preserve">ДДСҰ ұсынылған  Q20 - Q28 «Қан айналымы жүйесінің туа біткен ақауларының » XVII кластық «Туа біткен ауытқулар [даму ақауы], деформациялар және хромосомдық ауытқулар» аурулардың халықаралық жіктелуі (АХЖ) мен денсаулығына байланысты (10-шы қайта қарау) номенклатурасы позицияларына сәйкес тіркелді.  </w:t>
      </w:r>
    </w:p>
    <w:p w:rsidR="001F6ED8" w:rsidRPr="00DC793A" w:rsidRDefault="00760671" w:rsidP="00337796">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Зерттеуге алғашқы құжаттар ретінде: «Жамбыл Облыстық перинаталды орталығындағы» ЖТБДА бар нәрестелердің ауру тарихы, Тараз қаласындағы «Ғылыми-клиникалық кардиохирургия және трансплантология орталығы», Алматы қаласы «Педиатрия және балалар хирургиясы ғылыми орталығында»  стационарлық емдеуге жатқызылған ЖТБДА бар ерте жастағы балала</w:t>
      </w:r>
      <w:r w:rsidR="003973C3" w:rsidRPr="00DC793A">
        <w:rPr>
          <w:rFonts w:ascii="Times New Roman" w:hAnsi="Times New Roman" w:cs="Times New Roman"/>
          <w:sz w:val="28"/>
          <w:szCs w:val="28"/>
          <w:lang w:val="kk-KZ"/>
        </w:rPr>
        <w:t>рдың ауру тарихтары қолданылды.</w:t>
      </w:r>
      <w:r w:rsidRPr="00DC793A">
        <w:rPr>
          <w:rFonts w:ascii="Times New Roman" w:hAnsi="Times New Roman" w:cs="Times New Roman"/>
          <w:sz w:val="28"/>
          <w:szCs w:val="28"/>
          <w:lang w:val="kk-KZ"/>
        </w:rPr>
        <w:t xml:space="preserve"> </w:t>
      </w:r>
    </w:p>
    <w:p w:rsidR="001F6ED8" w:rsidRPr="00DC793A" w:rsidRDefault="00760671" w:rsidP="00337796">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Алғашқы кезеңде, ЖТБДА-ның таралуы мен құрылымдық ерекшеліктері анықталды, статистикалық талдаулар жүргізілді.</w:t>
      </w:r>
    </w:p>
    <w:p w:rsidR="001F6ED8" w:rsidRPr="00DC793A" w:rsidRDefault="00760671" w:rsidP="00337796">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xml:space="preserve"> Екінші кезеңде, ЖТБДА бар негізгі топтағы және дені сау бақылау тобындағы балалардың ата-аналарына </w:t>
      </w:r>
      <w:r w:rsidR="004B12FD" w:rsidRPr="00DC793A">
        <w:rPr>
          <w:rFonts w:ascii="Times New Roman" w:hAnsi="Times New Roman" w:cs="Times New Roman"/>
          <w:sz w:val="28"/>
          <w:szCs w:val="28"/>
          <w:lang w:val="kk-KZ"/>
        </w:rPr>
        <w:t xml:space="preserve">анкеталық сұрау жүргізілді. </w:t>
      </w:r>
    </w:p>
    <w:p w:rsidR="001F6ED8" w:rsidRPr="00DC793A" w:rsidRDefault="004B12FD" w:rsidP="00337796">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cs="Times New Roman"/>
          <w:sz w:val="28"/>
          <w:szCs w:val="28"/>
          <w:lang w:val="kk-KZ"/>
        </w:rPr>
        <w:t>Үш</w:t>
      </w:r>
      <w:r w:rsidR="00760671" w:rsidRPr="00DC793A">
        <w:rPr>
          <w:rFonts w:ascii="Times New Roman" w:hAnsi="Times New Roman" w:cs="Times New Roman"/>
          <w:sz w:val="28"/>
          <w:szCs w:val="28"/>
          <w:lang w:val="kk-KZ"/>
        </w:rPr>
        <w:t xml:space="preserve">інші кезеңде </w:t>
      </w:r>
      <w:r w:rsidRPr="00DC793A">
        <w:rPr>
          <w:rFonts w:ascii="Times New Roman" w:hAnsi="Times New Roman" w:cs="Times New Roman"/>
          <w:sz w:val="28"/>
          <w:szCs w:val="28"/>
          <w:lang w:val="kk-KZ"/>
        </w:rPr>
        <w:t xml:space="preserve">жаңа туылған нәрестелердегі критикалық </w:t>
      </w:r>
      <w:r w:rsidR="00760671" w:rsidRPr="00DC793A">
        <w:rPr>
          <w:rFonts w:ascii="Times New Roman" w:hAnsi="Times New Roman" w:cs="Times New Roman"/>
          <w:sz w:val="28"/>
          <w:szCs w:val="28"/>
          <w:lang w:val="kk-KZ"/>
        </w:rPr>
        <w:t xml:space="preserve">ЖТБДА </w:t>
      </w:r>
      <w:r w:rsidRPr="00DC793A">
        <w:rPr>
          <w:rFonts w:ascii="Times New Roman" w:hAnsi="Times New Roman" w:cs="Times New Roman"/>
          <w:sz w:val="28"/>
          <w:szCs w:val="28"/>
          <w:lang w:val="kk-KZ"/>
        </w:rPr>
        <w:t>кезінде (</w:t>
      </w:r>
      <w:r w:rsidR="008B0296" w:rsidRPr="00DC793A">
        <w:rPr>
          <w:rFonts w:ascii="Times New Roman" w:hAnsi="Times New Roman" w:cs="Times New Roman"/>
          <w:sz w:val="28"/>
          <w:szCs w:val="28"/>
          <w:lang w:val="kk-KZ"/>
        </w:rPr>
        <w:t>ААӨ</w:t>
      </w:r>
      <w:r w:rsidRPr="00DC793A">
        <w:rPr>
          <w:rFonts w:ascii="Times New Roman" w:hAnsi="Times New Roman" w:cs="Times New Roman"/>
          <w:sz w:val="28"/>
          <w:szCs w:val="28"/>
          <w:lang w:val="kk-KZ"/>
        </w:rPr>
        <w:t xml:space="preserve">) заманауи </w:t>
      </w:r>
      <w:r w:rsidR="00760671" w:rsidRPr="00DC793A">
        <w:rPr>
          <w:rFonts w:ascii="Times New Roman" w:hAnsi="Times New Roman" w:cs="Times New Roman"/>
          <w:sz w:val="28"/>
          <w:szCs w:val="28"/>
          <w:lang w:val="kk-KZ"/>
        </w:rPr>
        <w:t xml:space="preserve">хирургиялық </w:t>
      </w:r>
      <w:r w:rsidR="008B0296" w:rsidRPr="00DC793A">
        <w:rPr>
          <w:rFonts w:ascii="Times New Roman" w:hAnsi="Times New Roman" w:cs="Times New Roman"/>
          <w:sz w:val="28"/>
          <w:szCs w:val="28"/>
          <w:lang w:val="kk-KZ"/>
        </w:rPr>
        <w:t xml:space="preserve">миниинвазивті торокотомиялық және торокоскопиялық «лигирлеу» және «клипирлеу» тәсілдерінің жетілдіру жолдары </w:t>
      </w:r>
      <w:r w:rsidR="00760671" w:rsidRPr="00DC793A">
        <w:rPr>
          <w:rFonts w:ascii="Times New Roman" w:hAnsi="Times New Roman" w:cs="Times New Roman"/>
          <w:sz w:val="28"/>
          <w:szCs w:val="28"/>
          <w:lang w:val="kk-KZ"/>
        </w:rPr>
        <w:t>қарастырылды</w:t>
      </w:r>
      <w:r w:rsidR="00760671" w:rsidRPr="00DC793A">
        <w:rPr>
          <w:rFonts w:ascii="Times New Roman" w:hAnsi="Times New Roman"/>
          <w:sz w:val="28"/>
          <w:szCs w:val="28"/>
          <w:lang w:val="kk-KZ"/>
        </w:rPr>
        <w:t>.</w:t>
      </w:r>
      <w:r w:rsidR="00337796" w:rsidRPr="00DC793A">
        <w:rPr>
          <w:rFonts w:ascii="Times New Roman" w:hAnsi="Times New Roman"/>
          <w:sz w:val="28"/>
          <w:szCs w:val="28"/>
          <w:lang w:val="kk-KZ"/>
        </w:rPr>
        <w:t xml:space="preserve"> </w:t>
      </w:r>
    </w:p>
    <w:p w:rsidR="008B0296" w:rsidRPr="00DC793A" w:rsidRDefault="008B0296" w:rsidP="00337796">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t xml:space="preserve">Төртінші кезенде ЖТБДА бар нәрестелерге </w:t>
      </w:r>
      <w:r w:rsidR="00337796" w:rsidRPr="00DC793A">
        <w:rPr>
          <w:rFonts w:ascii="Times New Roman" w:hAnsi="Times New Roman"/>
          <w:sz w:val="28"/>
          <w:szCs w:val="28"/>
          <w:lang w:val="kk-KZ"/>
        </w:rPr>
        <w:t xml:space="preserve"> кезеңді медициналық (хирургиялық) көмек көрсетудің алгоритмін құрастыру арқылы </w:t>
      </w:r>
      <w:r w:rsidRPr="00DC793A">
        <w:rPr>
          <w:rFonts w:ascii="Times New Roman" w:hAnsi="Times New Roman"/>
          <w:sz w:val="28"/>
          <w:szCs w:val="28"/>
          <w:lang w:val="kk-KZ"/>
        </w:rPr>
        <w:t xml:space="preserve">Жамбыл Облысы бойынша регионарлы </w:t>
      </w:r>
      <w:r w:rsidR="00337796" w:rsidRPr="00DC793A">
        <w:rPr>
          <w:rFonts w:ascii="Times New Roman" w:hAnsi="Times New Roman"/>
          <w:bCs/>
          <w:sz w:val="28"/>
          <w:szCs w:val="28"/>
          <w:lang w:val="kk-KZ"/>
        </w:rPr>
        <w:t>регистр түзу арқылы ерте кардиохирургиялық көмек көрсету шараларын жақсарту жолдары қарастырылады.</w:t>
      </w:r>
    </w:p>
    <w:p w:rsidR="003973C3" w:rsidRPr="00DC793A" w:rsidRDefault="003973C3" w:rsidP="004363E0">
      <w:pPr>
        <w:pStyle w:val="HTML"/>
        <w:shd w:val="clear" w:color="auto" w:fill="FFFFFF"/>
        <w:tabs>
          <w:tab w:val="clear" w:pos="916"/>
          <w:tab w:val="left" w:pos="567"/>
        </w:tabs>
        <w:jc w:val="both"/>
        <w:rPr>
          <w:rFonts w:ascii="Times New Roman" w:hAnsi="Times New Roman"/>
          <w:sz w:val="28"/>
          <w:szCs w:val="28"/>
          <w:lang w:val="kk-KZ"/>
        </w:rPr>
      </w:pPr>
    </w:p>
    <w:p w:rsidR="001F6ED8" w:rsidRPr="00DC793A" w:rsidRDefault="001F6ED8" w:rsidP="002D1141">
      <w:pPr>
        <w:spacing w:after="0" w:line="240" w:lineRule="auto"/>
        <w:ind w:firstLine="567"/>
        <w:jc w:val="both"/>
        <w:rPr>
          <w:rFonts w:ascii="Times New Roman" w:hAnsi="Times New Roman"/>
          <w:b/>
          <w:sz w:val="28"/>
          <w:szCs w:val="28"/>
          <w:lang w:val="kk-KZ"/>
        </w:rPr>
      </w:pPr>
    </w:p>
    <w:p w:rsidR="001F6ED8" w:rsidRPr="00DC793A" w:rsidRDefault="0052573F" w:rsidP="001F6ED8">
      <w:pPr>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lastRenderedPageBreak/>
        <w:t>2.2</w:t>
      </w:r>
      <w:r w:rsidR="00760671" w:rsidRPr="00DC793A">
        <w:rPr>
          <w:rFonts w:ascii="Times New Roman" w:hAnsi="Times New Roman"/>
          <w:b/>
          <w:sz w:val="28"/>
          <w:szCs w:val="28"/>
          <w:lang w:val="kk-KZ"/>
        </w:rPr>
        <w:t xml:space="preserve"> Зерттеу әдістері</w:t>
      </w:r>
      <w:r w:rsidRPr="00DC793A">
        <w:rPr>
          <w:rFonts w:ascii="Times New Roman" w:hAnsi="Times New Roman"/>
          <w:b/>
          <w:sz w:val="28"/>
          <w:szCs w:val="28"/>
          <w:lang w:val="kk-KZ"/>
        </w:rPr>
        <w:t>нің сипаттамасы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Ғылыми жұмыстарының мақсаты мен міндеттеріне жету үшін төмендегіше  зерттеу әдістері қолданылды: жалпы клиникалық, аспаптық</w:t>
      </w:r>
      <w:r w:rsidR="003973C3" w:rsidRPr="00DC793A">
        <w:rPr>
          <w:rFonts w:ascii="Times New Roman" w:hAnsi="Times New Roman"/>
          <w:sz w:val="28"/>
          <w:szCs w:val="28"/>
          <w:lang w:val="kk-KZ"/>
        </w:rPr>
        <w:t xml:space="preserve">, </w:t>
      </w:r>
      <w:r w:rsidRPr="00DC793A">
        <w:rPr>
          <w:rFonts w:ascii="Times New Roman" w:hAnsi="Times New Roman"/>
          <w:sz w:val="28"/>
          <w:szCs w:val="28"/>
          <w:lang w:val="kk-KZ"/>
        </w:rPr>
        <w:t>анкета жүргізу әдісі</w:t>
      </w:r>
      <w:r w:rsidR="00372800" w:rsidRPr="00DC793A">
        <w:rPr>
          <w:rFonts w:ascii="Times New Roman" w:hAnsi="Times New Roman"/>
          <w:sz w:val="28"/>
          <w:szCs w:val="28"/>
          <w:lang w:val="kk-KZ"/>
        </w:rPr>
        <w:t xml:space="preserve">, статистикалық зерттеулер мен </w:t>
      </w:r>
      <w:r w:rsidR="0039627D" w:rsidRPr="00DC793A">
        <w:rPr>
          <w:rFonts w:ascii="Times New Roman" w:hAnsi="Times New Roman"/>
          <w:sz w:val="28"/>
          <w:szCs w:val="28"/>
          <w:lang w:val="kk-KZ"/>
        </w:rPr>
        <w:t>хирургиялық мини инвазивті оперативті әдістер</w:t>
      </w:r>
      <w:r w:rsidR="00372800" w:rsidRPr="00DC793A">
        <w:rPr>
          <w:rFonts w:ascii="Times New Roman" w:hAnsi="Times New Roman"/>
          <w:sz w:val="28"/>
          <w:szCs w:val="28"/>
          <w:lang w:val="kk-KZ"/>
        </w:rPr>
        <w:t>.</w:t>
      </w:r>
      <w:r w:rsidRPr="00DC793A">
        <w:rPr>
          <w:rFonts w:ascii="Times New Roman" w:hAnsi="Times New Roman"/>
          <w:sz w:val="28"/>
          <w:szCs w:val="28"/>
          <w:lang w:val="kk-KZ"/>
        </w:rPr>
        <w:t xml:space="preserve"> </w:t>
      </w:r>
    </w:p>
    <w:p w:rsidR="00372800" w:rsidRPr="00DC793A" w:rsidRDefault="00372800" w:rsidP="00FE1AB1">
      <w:pPr>
        <w:spacing w:after="0" w:line="240" w:lineRule="auto"/>
        <w:ind w:firstLine="567"/>
        <w:jc w:val="both"/>
        <w:rPr>
          <w:rFonts w:ascii="Times New Roman" w:hAnsi="Times New Roman"/>
          <w:b/>
          <w:bCs/>
          <w:sz w:val="28"/>
          <w:szCs w:val="28"/>
          <w:lang w:val="kk-KZ"/>
        </w:rPr>
      </w:pPr>
    </w:p>
    <w:p w:rsidR="00FE1AB1" w:rsidRPr="00DC793A" w:rsidRDefault="00FE1AB1" w:rsidP="00FE1AB1">
      <w:pPr>
        <w:spacing w:after="0" w:line="240" w:lineRule="auto"/>
        <w:ind w:firstLine="567"/>
        <w:jc w:val="both"/>
        <w:rPr>
          <w:rFonts w:ascii="Times New Roman" w:hAnsi="Times New Roman"/>
          <w:b/>
          <w:bCs/>
          <w:sz w:val="28"/>
          <w:szCs w:val="28"/>
          <w:lang w:val="kk-KZ"/>
        </w:rPr>
      </w:pPr>
      <w:r w:rsidRPr="00DC793A">
        <w:rPr>
          <w:rFonts w:ascii="Times New Roman" w:hAnsi="Times New Roman"/>
          <w:b/>
          <w:bCs/>
          <w:sz w:val="28"/>
          <w:szCs w:val="28"/>
          <w:lang w:val="kk-KZ"/>
        </w:rPr>
        <w:t xml:space="preserve">2.2.1 </w:t>
      </w:r>
      <w:r w:rsidR="00760671" w:rsidRPr="00DC793A">
        <w:rPr>
          <w:rFonts w:ascii="Times New Roman" w:hAnsi="Times New Roman"/>
          <w:b/>
          <w:bCs/>
          <w:sz w:val="28"/>
          <w:szCs w:val="28"/>
          <w:lang w:val="kk-KZ"/>
        </w:rPr>
        <w:t>Жалпы клиникалық зерттеулер</w:t>
      </w:r>
    </w:p>
    <w:p w:rsidR="00760671" w:rsidRPr="00DC793A" w:rsidRDefault="00760671" w:rsidP="00FE1AB1">
      <w:pPr>
        <w:spacing w:after="0" w:line="240" w:lineRule="auto"/>
        <w:ind w:firstLine="567"/>
        <w:jc w:val="both"/>
        <w:rPr>
          <w:rFonts w:ascii="Times New Roman" w:hAnsi="Times New Roman"/>
          <w:sz w:val="28"/>
          <w:szCs w:val="28"/>
          <w:lang w:val="kk-KZ"/>
        </w:rPr>
      </w:pPr>
      <w:r w:rsidRPr="00DC793A">
        <w:rPr>
          <w:rFonts w:ascii="Times New Roman" w:hAnsi="Times New Roman"/>
          <w:bCs/>
          <w:sz w:val="28"/>
          <w:szCs w:val="28"/>
          <w:lang w:val="kk-KZ"/>
        </w:rPr>
        <w:t xml:space="preserve"> </w:t>
      </w:r>
      <w:r w:rsidR="00FE1AB1" w:rsidRPr="00DC793A">
        <w:rPr>
          <w:rFonts w:ascii="Times New Roman" w:hAnsi="Times New Roman"/>
          <w:bCs/>
          <w:sz w:val="28"/>
          <w:szCs w:val="28"/>
          <w:lang w:val="kk-KZ"/>
        </w:rPr>
        <w:t>Аталған зерттеулер</w:t>
      </w:r>
      <w:r w:rsidRPr="00DC793A">
        <w:rPr>
          <w:rFonts w:ascii="Times New Roman" w:hAnsi="Times New Roman"/>
          <w:bCs/>
          <w:sz w:val="28"/>
          <w:szCs w:val="28"/>
          <w:lang w:val="kk-KZ"/>
        </w:rPr>
        <w:t xml:space="preserve"> барысында </w:t>
      </w:r>
      <w:r w:rsidRPr="00DC793A">
        <w:rPr>
          <w:rFonts w:ascii="Times New Roman" w:hAnsi="Times New Roman"/>
          <w:sz w:val="28"/>
          <w:szCs w:val="28"/>
          <w:lang w:val="kk-KZ"/>
        </w:rPr>
        <w:t>нәрестел</w:t>
      </w:r>
      <w:r w:rsidR="003973C3" w:rsidRPr="00DC793A">
        <w:rPr>
          <w:rFonts w:ascii="Times New Roman" w:hAnsi="Times New Roman"/>
          <w:sz w:val="28"/>
          <w:szCs w:val="28"/>
          <w:lang w:val="kk-KZ"/>
        </w:rPr>
        <w:t xml:space="preserve">ер мен ерте жастағы балалардың </w:t>
      </w:r>
      <w:r w:rsidRPr="00DC793A">
        <w:rPr>
          <w:rFonts w:ascii="Times New Roman" w:hAnsi="Times New Roman"/>
          <w:sz w:val="28"/>
          <w:szCs w:val="28"/>
          <w:lang w:val="kk-KZ"/>
        </w:rPr>
        <w:t xml:space="preserve">ауру тарихы бойынша ретроспективті талдаулар (анамнездік, </w:t>
      </w:r>
      <w:r w:rsidR="003973C3" w:rsidRPr="00DC793A">
        <w:rPr>
          <w:rFonts w:ascii="Times New Roman" w:hAnsi="Times New Roman"/>
          <w:sz w:val="28"/>
          <w:szCs w:val="28"/>
          <w:lang w:val="kk-KZ"/>
        </w:rPr>
        <w:t xml:space="preserve">антропометриялық және </w:t>
      </w:r>
      <w:r w:rsidRPr="00DC793A">
        <w:rPr>
          <w:rFonts w:ascii="Times New Roman" w:hAnsi="Times New Roman"/>
          <w:sz w:val="28"/>
          <w:szCs w:val="28"/>
          <w:lang w:val="kk-KZ"/>
        </w:rPr>
        <w:t>физикалық-психикалық даму көрсеткіштері, Апгар шкаласы бойынша бағалау) жасалынды. ЖТБДА бар балалардың жүрек-қан тамыр жүйесін зерттеу барысында келесі белгілерге: тері және кілегей қабықтардың түсіне, цианоздар мен ісінулердің локализациясына, жүрек аймағының жалпы шолу мәліметтеріне, физикалық зерттеу нәтижелеріне назар аударылды.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ЖТБДА бар нәрестелер мен ерте жастағы балаларға кешенді тексерілуден өту және диагностикалау үшін: электрокардиография, эхокардиография, кеуде сарайының рентгенография,  доплерэхокардиография және қажет жағдайда жүрек қуысының катетеризациясы сияқты аспаптық зерттеу әдістері қолданылды.</w:t>
      </w:r>
    </w:p>
    <w:p w:rsidR="00760671" w:rsidRPr="00DC793A" w:rsidRDefault="00760671" w:rsidP="002D1141">
      <w:pPr>
        <w:numPr>
          <w:ilvl w:val="0"/>
          <w:numId w:val="17"/>
        </w:numPr>
        <w:spacing w:after="0" w:line="240" w:lineRule="auto"/>
        <w:ind w:left="0" w:firstLine="567"/>
        <w:jc w:val="both"/>
        <w:rPr>
          <w:rFonts w:ascii="Times New Roman" w:hAnsi="Times New Roman"/>
          <w:sz w:val="28"/>
          <w:szCs w:val="28"/>
          <w:lang w:val="kk-KZ"/>
        </w:rPr>
      </w:pPr>
      <w:r w:rsidRPr="00DC793A">
        <w:rPr>
          <w:rFonts w:ascii="Times New Roman" w:hAnsi="Times New Roman"/>
          <w:sz w:val="28"/>
          <w:szCs w:val="28"/>
          <w:lang w:val="kk-KZ"/>
        </w:rPr>
        <w:t>Электрокардиография 12 каналды «Heartscreen» электрокардиограф</w:t>
      </w:r>
      <w:r w:rsidR="003973C3" w:rsidRPr="00DC793A">
        <w:rPr>
          <w:rFonts w:ascii="Times New Roman" w:hAnsi="Times New Roman"/>
          <w:sz w:val="28"/>
          <w:szCs w:val="28"/>
          <w:lang w:val="kk-KZ"/>
        </w:rPr>
        <w:t xml:space="preserve">та </w:t>
      </w:r>
      <w:r w:rsidRPr="00DC793A">
        <w:rPr>
          <w:rFonts w:ascii="Times New Roman" w:hAnsi="Times New Roman"/>
          <w:sz w:val="28"/>
          <w:szCs w:val="28"/>
          <w:lang w:val="kk-KZ"/>
        </w:rPr>
        <w:t>(Innomed Medical Ins, Hungary)</w:t>
      </w:r>
      <w:r w:rsidR="003973C3" w:rsidRPr="00DC793A">
        <w:rPr>
          <w:rFonts w:ascii="Times New Roman" w:hAnsi="Times New Roman"/>
          <w:sz w:val="28"/>
          <w:szCs w:val="28"/>
          <w:lang w:val="kk-KZ"/>
        </w:rPr>
        <w:t xml:space="preserve">, арнайы </w:t>
      </w:r>
      <w:r w:rsidRPr="00DC793A">
        <w:rPr>
          <w:rFonts w:ascii="Times New Roman" w:hAnsi="Times New Roman"/>
          <w:sz w:val="28"/>
          <w:szCs w:val="28"/>
          <w:lang w:val="kk-KZ"/>
        </w:rPr>
        <w:t>50 мм/с жылдамдықтағы тастапмен жасалынды, кейбір жағдайда жүректің өткізгіштік жүйесіндегі өзгерістерге терең талдаулар жүргізу үшін төменгі жылдамдықты (25 мм/с) қолданылды.</w:t>
      </w:r>
    </w:p>
    <w:p w:rsidR="00760671" w:rsidRPr="00DC793A" w:rsidRDefault="00760671" w:rsidP="002D1141">
      <w:pPr>
        <w:numPr>
          <w:ilvl w:val="0"/>
          <w:numId w:val="17"/>
        </w:numPr>
        <w:spacing w:after="0" w:line="240" w:lineRule="auto"/>
        <w:ind w:left="0" w:firstLine="567"/>
        <w:jc w:val="both"/>
        <w:rPr>
          <w:rFonts w:ascii="Times New Roman" w:hAnsi="Times New Roman"/>
          <w:sz w:val="28"/>
          <w:szCs w:val="28"/>
          <w:lang w:val="kk-KZ"/>
        </w:rPr>
      </w:pPr>
      <w:r w:rsidRPr="00DC793A">
        <w:rPr>
          <w:rFonts w:ascii="Times New Roman" w:hAnsi="Times New Roman"/>
          <w:sz w:val="28"/>
          <w:szCs w:val="28"/>
          <w:lang w:val="kk-KZ"/>
        </w:rPr>
        <w:t xml:space="preserve">Эхокардиограмма - трансторакалды ЭХО-КГ 3,5 МГц. жиіліктегі секторлы датчиктің көмегімен, </w:t>
      </w:r>
      <w:r w:rsidR="003973C3" w:rsidRPr="00DC793A">
        <w:rPr>
          <w:rFonts w:ascii="Times New Roman" w:hAnsi="Times New Roman"/>
          <w:sz w:val="28"/>
          <w:szCs w:val="28"/>
          <w:lang w:val="kk-KZ"/>
        </w:rPr>
        <w:t xml:space="preserve">«Philips </w:t>
      </w:r>
      <w:r w:rsidRPr="00DC793A">
        <w:rPr>
          <w:rFonts w:ascii="Times New Roman" w:hAnsi="Times New Roman"/>
          <w:sz w:val="28"/>
          <w:szCs w:val="28"/>
          <w:lang w:val="kk-KZ"/>
        </w:rPr>
        <w:t>iE33 xMATRIX Echocardiography System» (Philips, USA) аспаптың көмегімен жүргізілді.</w:t>
      </w:r>
    </w:p>
    <w:p w:rsidR="00760671" w:rsidRPr="00DC793A" w:rsidRDefault="00760671" w:rsidP="002D1141">
      <w:pPr>
        <w:numPr>
          <w:ilvl w:val="0"/>
          <w:numId w:val="17"/>
        </w:numPr>
        <w:spacing w:after="0" w:line="240" w:lineRule="auto"/>
        <w:ind w:left="0" w:firstLine="567"/>
        <w:jc w:val="both"/>
        <w:rPr>
          <w:rFonts w:ascii="Times New Roman" w:hAnsi="Times New Roman"/>
          <w:sz w:val="28"/>
          <w:szCs w:val="28"/>
          <w:lang w:val="kk-KZ"/>
        </w:rPr>
      </w:pPr>
      <w:r w:rsidRPr="00DC793A">
        <w:rPr>
          <w:rFonts w:ascii="Times New Roman" w:hAnsi="Times New Roman"/>
          <w:sz w:val="28"/>
          <w:szCs w:val="28"/>
          <w:lang w:val="kk-KZ"/>
        </w:rPr>
        <w:t>Кеуде сарайының рентгенографиялық зерттеулері «EDR 750 В» № 044-28 (Венгрия, 1986г.) аспабын қолданып жүргізілді. Кеуде сарайына жасалған  рентген суретінің көмегімен КТИ % дәрежесі мен жүрек көлемінің өзгерістері анықталды.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Инвазивті зерттеу жүрек қуысының катетеризациясы мен  ангиокардиография әдістері арқылы жүзеге асырылды.</w:t>
      </w:r>
    </w:p>
    <w:p w:rsidR="00372800" w:rsidRPr="00DC793A" w:rsidRDefault="00372800" w:rsidP="002D1141">
      <w:pPr>
        <w:spacing w:after="0" w:line="240" w:lineRule="auto"/>
        <w:ind w:firstLine="567"/>
        <w:jc w:val="both"/>
        <w:rPr>
          <w:rFonts w:ascii="Times New Roman" w:hAnsi="Times New Roman"/>
          <w:sz w:val="28"/>
          <w:szCs w:val="28"/>
          <w:lang w:val="kk-KZ"/>
        </w:rPr>
      </w:pPr>
    </w:p>
    <w:p w:rsidR="00372800" w:rsidRPr="00DC793A" w:rsidRDefault="00372800" w:rsidP="002D1141">
      <w:pPr>
        <w:spacing w:after="0" w:line="240" w:lineRule="auto"/>
        <w:ind w:firstLine="567"/>
        <w:jc w:val="both"/>
        <w:rPr>
          <w:rFonts w:ascii="Times New Roman" w:hAnsi="Times New Roman"/>
          <w:sz w:val="28"/>
          <w:szCs w:val="28"/>
          <w:lang w:val="kk-KZ"/>
        </w:rPr>
      </w:pPr>
    </w:p>
    <w:p w:rsidR="00372800" w:rsidRPr="00DC793A" w:rsidRDefault="00372800" w:rsidP="00372800">
      <w:pPr>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2.2.2 Анкета жүргізу әдісі</w:t>
      </w:r>
    </w:p>
    <w:p w:rsidR="00372800" w:rsidRPr="00DC793A" w:rsidRDefault="00372800" w:rsidP="00372800">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ЖТБДА туындататын қауіп факторларын анықтау мақсатында 2014-2018 жылы Жамбыл Облыстық перинаталды орталықта туылған дені сау және ЖТБДА бар нәрестелер мен ерте жастағы балалардың ата-аналарына арнайы 24 сұраудан тұратын анкеталық сұрау түрінде жүргізілді. Аталған  тест-анкета </w:t>
      </w:r>
      <w:r w:rsidRPr="00DC793A">
        <w:rPr>
          <w:rFonts w:ascii="Times New Roman" w:hAnsi="Times New Roman"/>
          <w:bCs/>
          <w:sz w:val="28"/>
          <w:szCs w:val="28"/>
          <w:lang w:val="kk-KZ"/>
        </w:rPr>
        <w:t xml:space="preserve">Васильев В.В., 2008; Тихонова О.С., 2010 және бірлескен авторлардың </w:t>
      </w:r>
      <w:r w:rsidRPr="00DC793A">
        <w:rPr>
          <w:rFonts w:ascii="Times New Roman" w:hAnsi="Times New Roman"/>
          <w:sz w:val="28"/>
          <w:szCs w:val="28"/>
          <w:lang w:val="kk-KZ"/>
        </w:rPr>
        <w:t xml:space="preserve">ұсынысы </w:t>
      </w:r>
      <w:r w:rsidRPr="00DC793A">
        <w:rPr>
          <w:rFonts w:ascii="Times New Roman" w:hAnsi="Times New Roman"/>
          <w:bCs/>
          <w:sz w:val="28"/>
          <w:szCs w:val="28"/>
          <w:lang w:val="kk-KZ"/>
        </w:rPr>
        <w:t>бойынша</w:t>
      </w:r>
      <w:r w:rsidRPr="00DC793A">
        <w:rPr>
          <w:rFonts w:ascii="Times New Roman" w:hAnsi="Times New Roman"/>
          <w:sz w:val="28"/>
          <w:szCs w:val="28"/>
          <w:lang w:val="kk-KZ"/>
        </w:rPr>
        <w:t xml:space="preserve"> дайындалған </w:t>
      </w:r>
      <w:r w:rsidR="00F504DE" w:rsidRPr="00DC793A">
        <w:rPr>
          <w:rFonts w:ascii="Times New Roman" w:hAnsi="Times New Roman"/>
          <w:sz w:val="28"/>
          <w:szCs w:val="28"/>
          <w:lang w:val="kk-KZ"/>
        </w:rPr>
        <w:t>(кесте 2</w:t>
      </w:r>
      <w:r w:rsidRPr="00DC793A">
        <w:rPr>
          <w:rFonts w:ascii="Times New Roman" w:hAnsi="Times New Roman"/>
          <w:sz w:val="28"/>
          <w:szCs w:val="28"/>
          <w:lang w:val="kk-KZ"/>
        </w:rPr>
        <w:t>) [39].</w:t>
      </w:r>
    </w:p>
    <w:p w:rsidR="00372800" w:rsidRPr="00DC793A" w:rsidRDefault="00372800" w:rsidP="00372800">
      <w:pPr>
        <w:spacing w:after="0" w:line="240" w:lineRule="auto"/>
        <w:ind w:firstLine="567"/>
        <w:jc w:val="both"/>
        <w:rPr>
          <w:rFonts w:ascii="Times New Roman" w:hAnsi="Times New Roman"/>
          <w:sz w:val="28"/>
          <w:szCs w:val="28"/>
          <w:lang w:val="kk-KZ"/>
        </w:rPr>
      </w:pPr>
    </w:p>
    <w:p w:rsidR="00372800" w:rsidRPr="00DC793A" w:rsidRDefault="00F504DE" w:rsidP="00372800">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Кесте 2</w:t>
      </w:r>
      <w:r w:rsidR="00372800" w:rsidRPr="00DC793A">
        <w:rPr>
          <w:rFonts w:ascii="Times New Roman" w:hAnsi="Times New Roman"/>
          <w:sz w:val="28"/>
          <w:szCs w:val="28"/>
          <w:lang w:val="kk-KZ"/>
        </w:rPr>
        <w:t xml:space="preserve"> </w:t>
      </w:r>
      <w:r w:rsidR="00372800" w:rsidRPr="00DC793A">
        <w:rPr>
          <w:rFonts w:ascii="Times New Roman" w:hAnsi="Times New Roman"/>
          <w:i/>
          <w:iCs/>
          <w:sz w:val="28"/>
          <w:szCs w:val="28"/>
          <w:shd w:val="clear" w:color="auto" w:fill="FFFFFF"/>
          <w:lang w:val="kk-KZ"/>
        </w:rPr>
        <w:t xml:space="preserve">— </w:t>
      </w:r>
      <w:r w:rsidR="00372800" w:rsidRPr="00DC793A">
        <w:rPr>
          <w:rFonts w:ascii="Times New Roman" w:hAnsi="Times New Roman"/>
          <w:sz w:val="28"/>
          <w:szCs w:val="28"/>
          <w:lang w:val="kk-KZ"/>
        </w:rPr>
        <w:t>ЖТБДА туындататын негізгі қауіп факторлар</w:t>
      </w:r>
    </w:p>
    <w:p w:rsidR="00372800" w:rsidRPr="00DC793A" w:rsidRDefault="00372800" w:rsidP="00372800">
      <w:pPr>
        <w:spacing w:after="0" w:line="240" w:lineRule="auto"/>
        <w:jc w:val="both"/>
        <w:rPr>
          <w:rFonts w:ascii="Times New Roman" w:hAnsi="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395"/>
        <w:gridCol w:w="1559"/>
        <w:gridCol w:w="1984"/>
        <w:gridCol w:w="1701"/>
      </w:tblGrid>
      <w:tr w:rsidR="00DC793A" w:rsidRPr="00DC793A" w:rsidTr="00354684">
        <w:trPr>
          <w:trHeight w:val="539"/>
        </w:trPr>
        <w:tc>
          <w:tcPr>
            <w:tcW w:w="4395"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Қауіп факторлары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Белгілер градациясы</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Диагностикалық коэффициенті</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Ақпараттану коэффициенті</w:t>
            </w:r>
          </w:p>
        </w:tc>
      </w:tr>
      <w:tr w:rsidR="00DC793A" w:rsidRPr="00DC793A" w:rsidTr="00354684">
        <w:trPr>
          <w:trHeight w:val="122"/>
        </w:trPr>
        <w:tc>
          <w:tcPr>
            <w:tcW w:w="4395" w:type="dxa"/>
            <w:vAlign w:val="center"/>
          </w:tcPr>
          <w:p w:rsidR="00372800" w:rsidRPr="00DC793A" w:rsidRDefault="00372800" w:rsidP="00354684">
            <w:pPr>
              <w:pStyle w:val="HTML"/>
              <w:shd w:val="clear" w:color="auto" w:fill="FFFFFF"/>
              <w:jc w:val="center"/>
              <w:rPr>
                <w:rFonts w:ascii="Times New Roman" w:hAnsi="Times New Roman" w:cs="Times New Roman"/>
                <w:sz w:val="24"/>
                <w:szCs w:val="24"/>
                <w:lang w:val="kk-KZ"/>
              </w:rPr>
            </w:pPr>
            <w:r w:rsidRPr="00DC793A">
              <w:rPr>
                <w:rFonts w:ascii="Times New Roman" w:hAnsi="Times New Roman" w:cs="Times New Roman"/>
                <w:sz w:val="24"/>
                <w:szCs w:val="24"/>
                <w:lang w:val="kk-KZ"/>
              </w:rPr>
              <w:lastRenderedPageBreak/>
              <w:t>1</w:t>
            </w:r>
          </w:p>
        </w:tc>
        <w:tc>
          <w:tcPr>
            <w:tcW w:w="1559" w:type="dxa"/>
            <w:vAlign w:val="center"/>
          </w:tcPr>
          <w:p w:rsidR="00372800" w:rsidRPr="00DC793A" w:rsidRDefault="00372800" w:rsidP="00354684">
            <w:pPr>
              <w:pStyle w:val="HTML"/>
              <w:shd w:val="clear" w:color="auto" w:fill="FFFFFF"/>
              <w:jc w:val="center"/>
              <w:rPr>
                <w:rFonts w:ascii="Times New Roman" w:hAnsi="Times New Roman" w:cs="Times New Roman"/>
                <w:sz w:val="24"/>
                <w:szCs w:val="24"/>
                <w:lang w:val="kk-KZ"/>
              </w:rPr>
            </w:pPr>
            <w:r w:rsidRPr="00DC793A">
              <w:rPr>
                <w:rFonts w:ascii="Times New Roman" w:hAnsi="Times New Roman" w:cs="Times New Roman"/>
                <w:sz w:val="24"/>
                <w:szCs w:val="24"/>
                <w:lang w:val="kk-KZ"/>
              </w:rPr>
              <w:t>2</w:t>
            </w:r>
          </w:p>
        </w:tc>
        <w:tc>
          <w:tcPr>
            <w:tcW w:w="1984" w:type="dxa"/>
            <w:vAlign w:val="center"/>
          </w:tcPr>
          <w:p w:rsidR="00372800" w:rsidRPr="00DC793A" w:rsidRDefault="00372800" w:rsidP="00354684">
            <w:pPr>
              <w:pStyle w:val="HTML"/>
              <w:shd w:val="clear" w:color="auto" w:fill="FFFFFF"/>
              <w:jc w:val="center"/>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center"/>
              <w:rPr>
                <w:rFonts w:ascii="Times New Roman" w:hAnsi="Times New Roman" w:cs="Times New Roman"/>
                <w:sz w:val="24"/>
                <w:szCs w:val="24"/>
                <w:lang w:val="kk-KZ"/>
              </w:rPr>
            </w:pPr>
            <w:r w:rsidRPr="00DC793A">
              <w:rPr>
                <w:rFonts w:ascii="Times New Roman" w:hAnsi="Times New Roman" w:cs="Times New Roman"/>
                <w:sz w:val="24"/>
                <w:szCs w:val="24"/>
                <w:lang w:val="kk-KZ"/>
              </w:rPr>
              <w:t>4</w:t>
            </w:r>
          </w:p>
        </w:tc>
      </w:tr>
      <w:tr w:rsidR="00DC793A" w:rsidRPr="00DC793A" w:rsidTr="00354684">
        <w:trPr>
          <w:trHeight w:val="209"/>
        </w:trPr>
        <w:tc>
          <w:tcPr>
            <w:tcW w:w="9639" w:type="dxa"/>
            <w:gridSpan w:val="4"/>
            <w:vAlign w:val="center"/>
          </w:tcPr>
          <w:p w:rsidR="00372800" w:rsidRPr="00DC793A" w:rsidRDefault="00372800" w:rsidP="00354684">
            <w:pPr>
              <w:pStyle w:val="HTML"/>
              <w:shd w:val="clear" w:color="auto" w:fill="FFFFFF"/>
              <w:jc w:val="both"/>
              <w:rPr>
                <w:rFonts w:ascii="Times New Roman" w:hAnsi="Times New Roman" w:cs="Times New Roman"/>
                <w:b/>
                <w:sz w:val="24"/>
                <w:szCs w:val="24"/>
                <w:lang w:val="kk-KZ"/>
              </w:rPr>
            </w:pPr>
            <w:r w:rsidRPr="00DC793A">
              <w:rPr>
                <w:rFonts w:ascii="Times New Roman" w:hAnsi="Times New Roman" w:cs="Times New Roman"/>
                <w:b/>
                <w:sz w:val="24"/>
                <w:szCs w:val="24"/>
                <w:lang w:val="kk-KZ"/>
              </w:rPr>
              <w:t>Медико-биологиялық</w:t>
            </w:r>
          </w:p>
        </w:tc>
      </w:tr>
      <w:tr w:rsidR="00DC793A" w:rsidRPr="00DC793A" w:rsidTr="00354684">
        <w:trPr>
          <w:trHeight w:val="413"/>
        </w:trPr>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Ата–аналарында жұқпалы инфекциялардың болуы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5</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0,40</w:t>
            </w:r>
          </w:p>
        </w:tc>
      </w:tr>
      <w:tr w:rsidR="00DC793A" w:rsidRPr="00DC793A" w:rsidTr="00354684">
        <w:trPr>
          <w:trHeight w:val="278"/>
        </w:trPr>
        <w:tc>
          <w:tcPr>
            <w:tcW w:w="4395" w:type="dxa"/>
            <w:vMerge/>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-2</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0,24</w:t>
            </w:r>
          </w:p>
        </w:tc>
      </w:tr>
      <w:tr w:rsidR="00DC793A" w:rsidRPr="00DC793A" w:rsidTr="00354684">
        <w:trPr>
          <w:trHeight w:val="395"/>
        </w:trPr>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Анасында құрсақ ішілік инфекциялардың болуы: ЦМВ, уреаплазмоз, вирусты гепатит В, хламидиоз,мерез</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5</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0,36</w:t>
            </w:r>
          </w:p>
        </w:tc>
      </w:tr>
      <w:tr w:rsidR="00DC793A" w:rsidRPr="00DC793A" w:rsidTr="00354684">
        <w:trPr>
          <w:trHeight w:val="415"/>
        </w:trPr>
        <w:tc>
          <w:tcPr>
            <w:tcW w:w="4395" w:type="dxa"/>
            <w:vMerge/>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-2</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0,35</w:t>
            </w:r>
          </w:p>
        </w:tc>
      </w:tr>
      <w:tr w:rsidR="00DC793A" w:rsidRPr="00DC793A" w:rsidTr="00354684">
        <w:tc>
          <w:tcPr>
            <w:tcW w:w="9639" w:type="dxa"/>
            <w:gridSpan w:val="4"/>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Жүктілік:</w:t>
            </w: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1-ші</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0,01</w:t>
            </w: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2-ші</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0,05</w:t>
            </w: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3-ші</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0,02</w:t>
            </w: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4-ші және жоғары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5</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0,26</w:t>
            </w:r>
          </w:p>
        </w:tc>
      </w:tr>
      <w:tr w:rsidR="00DC793A" w:rsidRPr="00DC793A" w:rsidTr="00354684">
        <w:trPr>
          <w:trHeight w:val="341"/>
        </w:trPr>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Анасының анамнезінде медициналық аборттың болуы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4</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0,38</w:t>
            </w:r>
          </w:p>
        </w:tc>
      </w:tr>
      <w:tr w:rsidR="00DC793A" w:rsidRPr="00DC793A" w:rsidTr="00354684">
        <w:trPr>
          <w:trHeight w:val="283"/>
        </w:trPr>
        <w:tc>
          <w:tcPr>
            <w:tcW w:w="4395" w:type="dxa"/>
            <w:vMerge/>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0,08</w:t>
            </w:r>
          </w:p>
        </w:tc>
      </w:tr>
      <w:tr w:rsidR="00DC793A" w:rsidRPr="00DC793A" w:rsidTr="00354684">
        <w:trPr>
          <w:trHeight w:val="395"/>
        </w:trPr>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Анасында жүктілік кезінде анемияның болуы беременности</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0,37</w:t>
            </w:r>
          </w:p>
        </w:tc>
      </w:tr>
      <w:tr w:rsidR="00DC793A" w:rsidRPr="00DC793A" w:rsidTr="00354684">
        <w:trPr>
          <w:trHeight w:val="212"/>
        </w:trPr>
        <w:tc>
          <w:tcPr>
            <w:tcW w:w="4395" w:type="dxa"/>
            <w:vMerge/>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-2</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0,25</w:t>
            </w:r>
          </w:p>
        </w:tc>
      </w:tr>
      <w:tr w:rsidR="00DC793A" w:rsidRPr="00DC793A" w:rsidTr="00354684">
        <w:trPr>
          <w:trHeight w:val="418"/>
        </w:trPr>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Анасында жүктілік кезінде созылмалы аурулардың өршуі</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0,26</w:t>
            </w:r>
          </w:p>
        </w:tc>
      </w:tr>
      <w:tr w:rsidR="00DC793A" w:rsidRPr="00DC793A" w:rsidTr="00354684">
        <w:trPr>
          <w:trHeight w:val="421"/>
        </w:trPr>
        <w:tc>
          <w:tcPr>
            <w:tcW w:w="4395" w:type="dxa"/>
            <w:vMerge/>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0,13</w:t>
            </w:r>
          </w:p>
        </w:tc>
      </w:tr>
      <w:tr w:rsidR="00DC793A" w:rsidRPr="00DC793A" w:rsidTr="00354684">
        <w:trPr>
          <w:trHeight w:val="216"/>
        </w:trPr>
        <w:tc>
          <w:tcPr>
            <w:tcW w:w="9639" w:type="dxa"/>
            <w:gridSpan w:val="4"/>
            <w:vAlign w:val="center"/>
          </w:tcPr>
          <w:p w:rsidR="00372800" w:rsidRPr="00DC793A" w:rsidRDefault="00372800" w:rsidP="00354684">
            <w:pPr>
              <w:pStyle w:val="HTML"/>
              <w:shd w:val="clear" w:color="auto" w:fill="FFFFFF"/>
              <w:jc w:val="both"/>
              <w:rPr>
                <w:rFonts w:ascii="Times New Roman" w:hAnsi="Times New Roman" w:cs="Times New Roman"/>
                <w:b/>
                <w:sz w:val="24"/>
                <w:szCs w:val="24"/>
                <w:lang w:val="kk-KZ"/>
              </w:rPr>
            </w:pPr>
            <w:r w:rsidRPr="00DC793A">
              <w:rPr>
                <w:rFonts w:ascii="Times New Roman" w:hAnsi="Times New Roman" w:cs="Times New Roman"/>
                <w:b/>
                <w:sz w:val="24"/>
                <w:szCs w:val="24"/>
                <w:lang w:val="kk-KZ"/>
              </w:rPr>
              <w:t>Әлеуметтік-гигиеналық</w:t>
            </w:r>
          </w:p>
        </w:tc>
      </w:tr>
      <w:tr w:rsidR="00DC793A" w:rsidRPr="00DC793A" w:rsidTr="00354684">
        <w:trPr>
          <w:trHeight w:val="330"/>
        </w:trPr>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Анасының темекі шегуі</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4</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0,29</w:t>
            </w:r>
          </w:p>
        </w:tc>
      </w:tr>
      <w:tr w:rsidR="00DC793A" w:rsidRPr="00DC793A" w:rsidTr="00354684">
        <w:trPr>
          <w:trHeight w:val="383"/>
        </w:trPr>
        <w:tc>
          <w:tcPr>
            <w:tcW w:w="4395" w:type="dxa"/>
            <w:vMerge/>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0,05</w:t>
            </w:r>
          </w:p>
        </w:tc>
      </w:tr>
      <w:tr w:rsidR="00DC793A" w:rsidRPr="00DC793A" w:rsidTr="00354684">
        <w:trPr>
          <w:trHeight w:val="383"/>
        </w:trPr>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Әкесінің темекі шегуі</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4</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0,29</w:t>
            </w:r>
          </w:p>
        </w:tc>
      </w:tr>
      <w:tr w:rsidR="00DC793A" w:rsidRPr="00DC793A" w:rsidTr="00414372">
        <w:trPr>
          <w:trHeight w:val="144"/>
        </w:trPr>
        <w:tc>
          <w:tcPr>
            <w:tcW w:w="4395" w:type="dxa"/>
            <w:vMerge/>
            <w:tcBorders>
              <w:bottom w:val="nil"/>
            </w:tcBorders>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tcBorders>
              <w:bottom w:val="nil"/>
            </w:tcBorders>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tcBorders>
              <w:bottom w:val="nil"/>
            </w:tcBorders>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tcBorders>
              <w:bottom w:val="nil"/>
            </w:tcBorders>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0,05</w:t>
            </w:r>
          </w:p>
        </w:tc>
      </w:tr>
      <w:tr w:rsidR="00DC793A" w:rsidRPr="00DC793A" w:rsidTr="00354684">
        <w:trPr>
          <w:trHeight w:val="383"/>
        </w:trPr>
        <w:tc>
          <w:tcPr>
            <w:tcW w:w="4395" w:type="dxa"/>
            <w:vMerge w:val="restart"/>
            <w:tcBorders>
              <w:top w:val="single" w:sz="4" w:space="0" w:color="auto"/>
            </w:tcBorders>
          </w:tcPr>
          <w:p w:rsidR="000034BA" w:rsidRPr="00DC793A" w:rsidRDefault="000034BA"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Анасының алкаголді ішімдікке салынуы</w:t>
            </w:r>
          </w:p>
        </w:tc>
        <w:tc>
          <w:tcPr>
            <w:tcW w:w="1559" w:type="dxa"/>
            <w:tcBorders>
              <w:top w:val="single" w:sz="4" w:space="0" w:color="auto"/>
              <w:bottom w:val="single" w:sz="4" w:space="0" w:color="auto"/>
            </w:tcBorders>
            <w:vAlign w:val="center"/>
          </w:tcPr>
          <w:p w:rsidR="000034BA" w:rsidRPr="00DC793A" w:rsidRDefault="000034BA"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tcBorders>
              <w:top w:val="single" w:sz="4" w:space="0" w:color="auto"/>
              <w:bottom w:val="single" w:sz="4" w:space="0" w:color="auto"/>
            </w:tcBorders>
            <w:vAlign w:val="center"/>
          </w:tcPr>
          <w:p w:rsidR="000034BA" w:rsidRPr="00DC793A" w:rsidRDefault="000034BA"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tcBorders>
              <w:top w:val="single" w:sz="4" w:space="0" w:color="auto"/>
              <w:bottom w:val="single" w:sz="4" w:space="0" w:color="auto"/>
            </w:tcBorders>
            <w:vAlign w:val="center"/>
          </w:tcPr>
          <w:p w:rsidR="000034BA" w:rsidRPr="00DC793A" w:rsidRDefault="000034BA"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0,50</w:t>
            </w:r>
          </w:p>
        </w:tc>
      </w:tr>
      <w:tr w:rsidR="00DC793A" w:rsidRPr="00DC793A" w:rsidTr="00354684">
        <w:trPr>
          <w:trHeight w:val="383"/>
        </w:trPr>
        <w:tc>
          <w:tcPr>
            <w:tcW w:w="4395" w:type="dxa"/>
            <w:vMerge/>
            <w:tcBorders>
              <w:bottom w:val="single" w:sz="4" w:space="0" w:color="auto"/>
            </w:tcBorders>
          </w:tcPr>
          <w:p w:rsidR="000034BA" w:rsidRPr="00DC793A" w:rsidRDefault="000034BA" w:rsidP="00354684">
            <w:pPr>
              <w:pStyle w:val="HTML"/>
              <w:shd w:val="clear" w:color="auto" w:fill="FFFFFF"/>
              <w:jc w:val="both"/>
              <w:rPr>
                <w:rFonts w:ascii="Times New Roman" w:hAnsi="Times New Roman" w:cs="Times New Roman"/>
                <w:sz w:val="24"/>
                <w:szCs w:val="24"/>
                <w:lang w:val="kk-KZ"/>
              </w:rPr>
            </w:pPr>
          </w:p>
        </w:tc>
        <w:tc>
          <w:tcPr>
            <w:tcW w:w="1559" w:type="dxa"/>
            <w:tcBorders>
              <w:bottom w:val="single" w:sz="4" w:space="0" w:color="auto"/>
            </w:tcBorders>
            <w:vAlign w:val="center"/>
          </w:tcPr>
          <w:p w:rsidR="000034BA" w:rsidRPr="00DC793A" w:rsidRDefault="000034BA"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tcBorders>
              <w:bottom w:val="single" w:sz="4" w:space="0" w:color="auto"/>
            </w:tcBorders>
            <w:vAlign w:val="center"/>
          </w:tcPr>
          <w:p w:rsidR="000034BA" w:rsidRPr="00DC793A" w:rsidRDefault="000034BA"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-2</w:t>
            </w:r>
          </w:p>
        </w:tc>
        <w:tc>
          <w:tcPr>
            <w:tcW w:w="1701" w:type="dxa"/>
            <w:tcBorders>
              <w:bottom w:val="single" w:sz="4" w:space="0" w:color="auto"/>
            </w:tcBorders>
            <w:vAlign w:val="center"/>
          </w:tcPr>
          <w:p w:rsidR="000034BA" w:rsidRPr="00DC793A" w:rsidRDefault="000034BA"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0,45</w:t>
            </w:r>
          </w:p>
        </w:tc>
      </w:tr>
      <w:tr w:rsidR="00DC793A" w:rsidRPr="00DC793A" w:rsidTr="00354684">
        <w:trPr>
          <w:trHeight w:val="383"/>
        </w:trPr>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Әкесінің алкаголді ішімдікке салынуы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0,50</w:t>
            </w:r>
          </w:p>
        </w:tc>
      </w:tr>
      <w:tr w:rsidR="00DC793A" w:rsidRPr="00DC793A" w:rsidTr="00354684">
        <w:trPr>
          <w:trHeight w:val="383"/>
        </w:trPr>
        <w:tc>
          <w:tcPr>
            <w:tcW w:w="4395" w:type="dxa"/>
            <w:vMerge/>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-2</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0,45</w:t>
            </w:r>
          </w:p>
        </w:tc>
      </w:tr>
      <w:tr w:rsidR="00DC793A" w:rsidRPr="00DC793A" w:rsidTr="00354684">
        <w:tc>
          <w:tcPr>
            <w:tcW w:w="9639" w:type="dxa"/>
            <w:gridSpan w:val="4"/>
          </w:tcPr>
          <w:p w:rsidR="00372800" w:rsidRPr="00DC793A" w:rsidRDefault="00372800" w:rsidP="00354684">
            <w:pPr>
              <w:pStyle w:val="HTML"/>
              <w:shd w:val="clear" w:color="auto" w:fill="FFFFFF"/>
              <w:jc w:val="both"/>
              <w:rPr>
                <w:rFonts w:ascii="Times New Roman" w:hAnsi="Times New Roman" w:cs="Times New Roman"/>
                <w:b/>
                <w:sz w:val="24"/>
                <w:szCs w:val="24"/>
                <w:lang w:val="kk-KZ"/>
              </w:rPr>
            </w:pPr>
            <w:r w:rsidRPr="00DC793A">
              <w:rPr>
                <w:rFonts w:ascii="Times New Roman" w:hAnsi="Times New Roman" w:cs="Times New Roman"/>
                <w:b/>
                <w:sz w:val="24"/>
                <w:szCs w:val="24"/>
                <w:lang w:val="kk-KZ"/>
              </w:rPr>
              <w:t>Демографиялық</w:t>
            </w:r>
          </w:p>
        </w:tc>
      </w:tr>
      <w:tr w:rsidR="00DC793A" w:rsidRPr="00DC793A" w:rsidTr="00354684">
        <w:tc>
          <w:tcPr>
            <w:tcW w:w="4395"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Анасының жасы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r>
      <w:tr w:rsidR="00DC793A" w:rsidRPr="00DC793A" w:rsidTr="00354684">
        <w:trPr>
          <w:trHeight w:val="579"/>
        </w:trPr>
        <w:tc>
          <w:tcPr>
            <w:tcW w:w="4395"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 18</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0,26</w:t>
            </w:r>
          </w:p>
        </w:tc>
      </w:tr>
      <w:tr w:rsidR="00DC793A" w:rsidRPr="00DC793A" w:rsidTr="00354684">
        <w:tc>
          <w:tcPr>
            <w:tcW w:w="4395"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 35</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0,13</w:t>
            </w:r>
          </w:p>
        </w:tc>
      </w:tr>
      <w:tr w:rsidR="00DC793A" w:rsidRPr="00DC793A" w:rsidTr="00354684">
        <w:tc>
          <w:tcPr>
            <w:tcW w:w="4395" w:type="dxa"/>
            <w:vMerge w:val="restart"/>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Толық емес отбасы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9</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0,61</w:t>
            </w:r>
          </w:p>
        </w:tc>
      </w:tr>
      <w:tr w:rsidR="00DC793A" w:rsidRPr="00DC793A" w:rsidTr="00354684">
        <w:tc>
          <w:tcPr>
            <w:tcW w:w="4395" w:type="dxa"/>
            <w:vMerge/>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Жоқ</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0,04</w:t>
            </w:r>
          </w:p>
        </w:tc>
      </w:tr>
      <w:tr w:rsidR="00DC793A" w:rsidRPr="00DC793A" w:rsidTr="00354684">
        <w:tc>
          <w:tcPr>
            <w:tcW w:w="4395"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Анасының білімі:</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Орта</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0,08</w:t>
            </w: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Арнайы кәсіптік</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0,50</w:t>
            </w: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Жоғары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0,55</w:t>
            </w:r>
          </w:p>
        </w:tc>
      </w:tr>
      <w:tr w:rsidR="00DC793A" w:rsidRPr="00DC793A" w:rsidTr="00354684">
        <w:tc>
          <w:tcPr>
            <w:tcW w:w="9639" w:type="dxa"/>
            <w:gridSpan w:val="4"/>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3-ші  кестенің жалғасы</w:t>
            </w:r>
          </w:p>
        </w:tc>
      </w:tr>
      <w:tr w:rsidR="00DC793A" w:rsidRPr="00DC793A" w:rsidTr="00354684">
        <w:tc>
          <w:tcPr>
            <w:tcW w:w="4395"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Әкесінің білімі:</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Орта</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1</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0,01</w:t>
            </w:r>
          </w:p>
        </w:tc>
      </w:tr>
      <w:tr w:rsidR="00DC793A"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Арнайы кәсіптік</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3</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0,50</w:t>
            </w:r>
          </w:p>
        </w:tc>
      </w:tr>
      <w:tr w:rsidR="00372800" w:rsidRPr="00DC793A" w:rsidTr="00354684">
        <w:tc>
          <w:tcPr>
            <w:tcW w:w="4395" w:type="dxa"/>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Жоғары</w:t>
            </w:r>
          </w:p>
        </w:tc>
        <w:tc>
          <w:tcPr>
            <w:tcW w:w="1559"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Ия</w:t>
            </w:r>
          </w:p>
        </w:tc>
        <w:tc>
          <w:tcPr>
            <w:tcW w:w="1984"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-5</w:t>
            </w:r>
          </w:p>
        </w:tc>
        <w:tc>
          <w:tcPr>
            <w:tcW w:w="1701" w:type="dxa"/>
            <w:vAlign w:val="center"/>
          </w:tcPr>
          <w:p w:rsidR="00372800" w:rsidRPr="00DC793A" w:rsidRDefault="00372800" w:rsidP="00354684">
            <w:pPr>
              <w:pStyle w:val="HTML"/>
              <w:shd w:val="clear" w:color="auto" w:fill="FFFFFF"/>
              <w:jc w:val="both"/>
              <w:rPr>
                <w:rFonts w:ascii="Times New Roman" w:hAnsi="Times New Roman" w:cs="Times New Roman"/>
                <w:sz w:val="24"/>
                <w:szCs w:val="24"/>
                <w:lang w:val="kk-KZ"/>
              </w:rPr>
            </w:pPr>
            <w:r w:rsidRPr="00DC793A">
              <w:rPr>
                <w:rFonts w:ascii="Times New Roman" w:hAnsi="Times New Roman" w:cs="Times New Roman"/>
                <w:sz w:val="24"/>
                <w:szCs w:val="24"/>
                <w:lang w:val="kk-KZ"/>
              </w:rPr>
              <w:t>0,82</w:t>
            </w:r>
          </w:p>
        </w:tc>
      </w:tr>
    </w:tbl>
    <w:p w:rsidR="00372800" w:rsidRPr="00DC793A" w:rsidRDefault="00372800" w:rsidP="00372800">
      <w:pPr>
        <w:spacing w:after="0" w:line="240" w:lineRule="auto"/>
        <w:ind w:firstLine="567"/>
        <w:jc w:val="both"/>
        <w:rPr>
          <w:rFonts w:ascii="Times New Roman" w:hAnsi="Times New Roman"/>
          <w:sz w:val="28"/>
          <w:szCs w:val="28"/>
          <w:lang w:val="kk-KZ"/>
        </w:rPr>
      </w:pPr>
    </w:p>
    <w:p w:rsidR="00372800" w:rsidRPr="00DC793A" w:rsidRDefault="00372800" w:rsidP="000034BA">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lastRenderedPageBreak/>
        <w:t>Анкета картасы негізгі ЖТБДА қауіп факторларының туындату себептерін ескере отырып 3 бөлімнен құралған. Көп факторлы зерттеулер қорытындысы арнайы болжамды кестеде – 14  негізгі белгілер бойынша көрсетілген. Ата-аналардан сұраулар жүргізу үшін әрбір белгілердің диагностикалық  коэффициенттеріне сәйкес градациялық белгілері тіркелген, соңынан барлық белгілерді қосу қажет (Кесте 2). Коэффициенттер қосындысы +13тең немесе жоғары болған жағдайда, нәрестелердің ЖТБДА туылу болжамы 95% құрайды. Ата-аналарға 14  негізгі белгілер бойынша көрсетілген 3 бөлімнен құралған анкета  сұраулар өз еріктерімен толтырылды. Статистикалық көрсеткіштерді есептеу кезінде стандартты әдістер қолданылды. Зерттеу нәтижесі бойынша топтар құрастырылып, өзара корреляциялық байланыс анықталды.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Нәрестелер мен ерте жастағы балалардағы ЖТБДА туындататын қауіп факторларын анықтау мақсатында ата-</w:t>
      </w:r>
      <w:r w:rsidR="003973C3" w:rsidRPr="00DC793A">
        <w:rPr>
          <w:rFonts w:ascii="Times New Roman" w:hAnsi="Times New Roman"/>
          <w:sz w:val="28"/>
          <w:szCs w:val="28"/>
          <w:lang w:val="kk-KZ"/>
        </w:rPr>
        <w:t>аналарына</w:t>
      </w:r>
      <w:r w:rsidRPr="00DC793A">
        <w:rPr>
          <w:rFonts w:ascii="Times New Roman" w:hAnsi="Times New Roman"/>
          <w:sz w:val="28"/>
          <w:szCs w:val="28"/>
          <w:lang w:val="kk-KZ"/>
        </w:rPr>
        <w:t xml:space="preserve"> анкета жүргізу әдісі қолданылды. Анкетада ЖТБДА туындататын: демографиялық, әлеуметтік-гигиеналық және медико-биологиялық факторлар толығымен қарастырылды. (</w:t>
      </w:r>
      <w:r w:rsidR="000034BA" w:rsidRPr="00DC793A">
        <w:rPr>
          <w:rFonts w:ascii="Times New Roman" w:hAnsi="Times New Roman"/>
          <w:sz w:val="28"/>
          <w:szCs w:val="28"/>
          <w:lang w:val="kk-KZ"/>
        </w:rPr>
        <w:t>Қосымша А</w:t>
      </w:r>
      <w:r w:rsidRPr="00DC793A">
        <w:rPr>
          <w:rFonts w:ascii="Times New Roman" w:hAnsi="Times New Roman"/>
          <w:sz w:val="28"/>
          <w:szCs w:val="28"/>
          <w:lang w:val="kk-KZ"/>
        </w:rPr>
        <w:t>). Құрастырылған картада ЖТБДА туындататын қауіп факторларыны туралы мәліметтер жан-жақты қарастырылды</w:t>
      </w:r>
      <w:r w:rsidRPr="00DC793A">
        <w:rPr>
          <w:rFonts w:eastAsia="+mj-ea"/>
          <w:b/>
          <w:bCs/>
          <w:kern w:val="24"/>
          <w:sz w:val="36"/>
          <w:szCs w:val="36"/>
          <w:lang w:val="kk-KZ"/>
          <w14:shadow w14:blurRad="50800" w14:dist="38100" w14:dir="2700000" w14:sx="100000" w14:sy="100000" w14:kx="0" w14:ky="0" w14:algn="tl">
            <w14:srgbClr w14:val="000000">
              <w14:alpha w14:val="60000"/>
            </w14:srgbClr>
          </w14:shadow>
        </w:rPr>
        <w:t xml:space="preserve"> </w:t>
      </w:r>
      <w:r w:rsidRPr="00DC793A">
        <w:rPr>
          <w:rFonts w:ascii="Times New Roman" w:hAnsi="Times New Roman"/>
          <w:bCs/>
          <w:sz w:val="28"/>
          <w:szCs w:val="28"/>
          <w:lang w:val="kk-KZ"/>
        </w:rPr>
        <w:t>(Васильев В.В., 2008; Тихонова О.С., 2010 және бірлескен авторлардың мәліметі бойынша)</w:t>
      </w:r>
      <w:r w:rsidRPr="00DC793A">
        <w:rPr>
          <w:rFonts w:ascii="Times New Roman" w:hAnsi="Times New Roman"/>
          <w:sz w:val="28"/>
          <w:szCs w:val="28"/>
          <w:lang w:val="kk-KZ"/>
        </w:rPr>
        <w:t>:</w:t>
      </w:r>
    </w:p>
    <w:p w:rsidR="00760671" w:rsidRPr="00DC793A" w:rsidRDefault="00760671" w:rsidP="002D1141">
      <w:pPr>
        <w:pStyle w:val="a3"/>
        <w:numPr>
          <w:ilvl w:val="0"/>
          <w:numId w:val="17"/>
        </w:numPr>
        <w:spacing w:after="0" w:line="240" w:lineRule="auto"/>
        <w:ind w:left="0" w:firstLine="567"/>
        <w:jc w:val="both"/>
        <w:rPr>
          <w:rFonts w:ascii="Times New Roman" w:hAnsi="Times New Roman"/>
          <w:sz w:val="28"/>
          <w:szCs w:val="28"/>
          <w:lang w:val="kk-KZ"/>
        </w:rPr>
      </w:pPr>
      <w:r w:rsidRPr="00DC793A">
        <w:rPr>
          <w:rFonts w:ascii="Times New Roman" w:hAnsi="Times New Roman"/>
          <w:b/>
          <w:bCs/>
          <w:sz w:val="28"/>
          <w:szCs w:val="28"/>
          <w:lang w:val="kk-KZ"/>
        </w:rPr>
        <w:t xml:space="preserve">Демографиялық факторлар  </w:t>
      </w:r>
      <w:r w:rsidRPr="00DC793A">
        <w:rPr>
          <w:rFonts w:ascii="Times New Roman" w:hAnsi="Times New Roman"/>
          <w:sz w:val="28"/>
          <w:szCs w:val="28"/>
          <w:lang w:val="kk-KZ"/>
        </w:rPr>
        <w:t xml:space="preserve">(ата-анасының  жасы, отбасылық жағдайы </w:t>
      </w:r>
      <w:r w:rsidR="003973C3" w:rsidRPr="00DC793A">
        <w:rPr>
          <w:rFonts w:ascii="Times New Roman" w:hAnsi="Times New Roman"/>
          <w:sz w:val="28"/>
          <w:szCs w:val="28"/>
          <w:lang w:val="kk-KZ"/>
        </w:rPr>
        <w:t xml:space="preserve"> </w:t>
      </w:r>
      <w:r w:rsidRPr="00DC793A">
        <w:rPr>
          <w:rFonts w:ascii="Times New Roman" w:hAnsi="Times New Roman"/>
          <w:sz w:val="28"/>
          <w:szCs w:val="28"/>
          <w:lang w:val="kk-KZ"/>
        </w:rPr>
        <w:t>және білім деңгейлері);</w:t>
      </w:r>
    </w:p>
    <w:p w:rsidR="00760671" w:rsidRPr="00DC793A" w:rsidRDefault="00760671" w:rsidP="002D1141">
      <w:pPr>
        <w:pStyle w:val="a3"/>
        <w:numPr>
          <w:ilvl w:val="0"/>
          <w:numId w:val="17"/>
        </w:numPr>
        <w:spacing w:after="0" w:line="240" w:lineRule="auto"/>
        <w:ind w:left="0" w:firstLine="567"/>
        <w:jc w:val="both"/>
        <w:rPr>
          <w:rFonts w:ascii="Times New Roman" w:hAnsi="Times New Roman"/>
          <w:sz w:val="28"/>
          <w:szCs w:val="28"/>
          <w:lang w:val="kk-KZ"/>
        </w:rPr>
      </w:pPr>
      <w:r w:rsidRPr="00DC793A">
        <w:rPr>
          <w:rFonts w:ascii="Times New Roman" w:hAnsi="Times New Roman"/>
          <w:b/>
          <w:bCs/>
          <w:sz w:val="28"/>
          <w:szCs w:val="28"/>
          <w:lang w:val="kk-KZ"/>
        </w:rPr>
        <w:t>Әлеуметтік-гигиеналық факторлар</w:t>
      </w:r>
      <w:r w:rsidRPr="00DC793A">
        <w:rPr>
          <w:rFonts w:ascii="Times New Roman" w:hAnsi="Times New Roman"/>
          <w:sz w:val="28"/>
          <w:szCs w:val="28"/>
          <w:lang w:val="kk-KZ"/>
        </w:rPr>
        <w:t xml:space="preserve"> (ата-анасының зиянды әдеттері (темекі шегу, алкоголизм, жұмысының персоналды компьютермен байланыстылығы));</w:t>
      </w:r>
    </w:p>
    <w:p w:rsidR="00760671" w:rsidRPr="00DC793A" w:rsidRDefault="003973C3" w:rsidP="002D1141">
      <w:pPr>
        <w:spacing w:after="0" w:line="240" w:lineRule="auto"/>
        <w:ind w:firstLine="567"/>
        <w:jc w:val="both"/>
        <w:rPr>
          <w:rFonts w:ascii="Times New Roman" w:hAnsi="Times New Roman"/>
          <w:sz w:val="28"/>
          <w:szCs w:val="28"/>
          <w:lang w:val="kk-KZ"/>
        </w:rPr>
      </w:pPr>
      <w:r w:rsidRPr="00DC793A">
        <w:rPr>
          <w:rFonts w:ascii="Times New Roman" w:hAnsi="Times New Roman"/>
          <w:b/>
          <w:bCs/>
          <w:sz w:val="28"/>
          <w:szCs w:val="28"/>
          <w:lang w:val="kk-KZ"/>
        </w:rPr>
        <w:t>-</w:t>
      </w:r>
      <w:r w:rsidR="00760671" w:rsidRPr="00DC793A">
        <w:rPr>
          <w:rFonts w:ascii="Times New Roman" w:hAnsi="Times New Roman"/>
          <w:b/>
          <w:bCs/>
          <w:sz w:val="28"/>
          <w:szCs w:val="28"/>
          <w:lang w:val="kk-KZ"/>
        </w:rPr>
        <w:t>Медико-биологиялық факторлар:</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акушерлік анамнез  (токсикоз, гестоздар, құрсақ ішілік инфекциялар);</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жүктілік кезіндегі бастан өткізген аурулар (ЖРВИ, анемия, пиелонефрит).</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Отбасылық анамнезде ата-аналардың жасы, зиянды әдеттері, созылмалы аурулардың болуы, жақын туыстарының арасында ЖТБДА мен басқада даму ақауларының кездесу жағдайларына аса назар аударылды. Баланың өмір анамнезінде келесі параметрлерге назар аударылды: туылған кездегі жалпы жағдайы(Апгар шкаласы бойынша), жүрек аймағындағы патологиялық шуылдардың анықталу уақыты,тері жабындысы мен кілегей қабықтардағы цианоздардың байқалулары, ентігулер және олардың физикалық жүктемеге тәуелді сипаттамалары, жүрек жетіспеушілікті емдеу барысы және оның нәтижесі.</w:t>
      </w:r>
    </w:p>
    <w:p w:rsidR="00E2763D" w:rsidRPr="00DC793A" w:rsidRDefault="00E2763D" w:rsidP="001F6ED8">
      <w:pPr>
        <w:spacing w:after="0" w:line="240" w:lineRule="auto"/>
        <w:jc w:val="both"/>
        <w:rPr>
          <w:rFonts w:ascii="Times New Roman" w:hAnsi="Times New Roman"/>
          <w:b/>
          <w:sz w:val="28"/>
          <w:szCs w:val="28"/>
          <w:lang w:val="kk-KZ"/>
        </w:rPr>
      </w:pPr>
    </w:p>
    <w:p w:rsidR="004E0CC8" w:rsidRPr="00DC793A" w:rsidRDefault="0039627D" w:rsidP="001F6ED8">
      <w:pPr>
        <w:spacing w:after="0" w:line="240" w:lineRule="auto"/>
        <w:ind w:firstLine="567"/>
        <w:jc w:val="both"/>
        <w:rPr>
          <w:rFonts w:ascii="Times New Roman" w:hAnsi="Times New Roman"/>
          <w:b/>
          <w:sz w:val="28"/>
          <w:szCs w:val="28"/>
          <w:lang w:val="ky-KG"/>
        </w:rPr>
      </w:pPr>
      <w:r w:rsidRPr="00DC793A">
        <w:rPr>
          <w:rFonts w:ascii="Times New Roman" w:hAnsi="Times New Roman"/>
          <w:b/>
          <w:sz w:val="28"/>
          <w:szCs w:val="28"/>
          <w:lang w:val="kk-KZ"/>
        </w:rPr>
        <w:t>2.</w:t>
      </w:r>
      <w:r w:rsidR="00372800" w:rsidRPr="00DC793A">
        <w:rPr>
          <w:rFonts w:ascii="Times New Roman" w:hAnsi="Times New Roman"/>
          <w:b/>
          <w:sz w:val="28"/>
          <w:szCs w:val="28"/>
          <w:lang w:val="kk-KZ"/>
        </w:rPr>
        <w:t>2.3</w:t>
      </w:r>
      <w:r w:rsidR="00372800" w:rsidRPr="00DC793A">
        <w:rPr>
          <w:rFonts w:ascii="Times New Roman" w:hAnsi="Times New Roman"/>
          <w:sz w:val="28"/>
          <w:szCs w:val="28"/>
          <w:lang w:val="kk-KZ"/>
        </w:rPr>
        <w:t xml:space="preserve"> </w:t>
      </w:r>
      <w:r w:rsidR="00760671" w:rsidRPr="00DC793A">
        <w:rPr>
          <w:rFonts w:ascii="Times New Roman" w:hAnsi="Times New Roman"/>
          <w:b/>
          <w:sz w:val="28"/>
          <w:szCs w:val="28"/>
          <w:lang w:val="kk-KZ"/>
        </w:rPr>
        <w:t xml:space="preserve">Материалдардың </w:t>
      </w:r>
      <w:r w:rsidR="00760671" w:rsidRPr="00DC793A">
        <w:rPr>
          <w:rFonts w:ascii="Times New Roman" w:hAnsi="Times New Roman"/>
          <w:b/>
          <w:sz w:val="28"/>
          <w:szCs w:val="28"/>
          <w:lang w:val="ky-KG"/>
        </w:rPr>
        <w:t>статистикалық өңдеуі</w:t>
      </w:r>
    </w:p>
    <w:p w:rsidR="00760671" w:rsidRPr="00DC793A" w:rsidRDefault="00760671" w:rsidP="002D1141">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Ғылыми жұмыстың зерттеу барысында алынған н</w:t>
      </w:r>
      <w:r w:rsidR="00372800" w:rsidRPr="00DC793A">
        <w:rPr>
          <w:rFonts w:ascii="Times New Roman" w:hAnsi="Times New Roman" w:cs="Times New Roman"/>
          <w:sz w:val="28"/>
          <w:szCs w:val="28"/>
          <w:lang w:val="kk-KZ"/>
        </w:rPr>
        <w:t>әтижелер  «Microsoft Excel 2016</w:t>
      </w:r>
      <w:r w:rsidRPr="00DC793A">
        <w:rPr>
          <w:rFonts w:ascii="Times New Roman" w:hAnsi="Times New Roman" w:cs="Times New Roman"/>
          <w:sz w:val="28"/>
          <w:szCs w:val="28"/>
          <w:lang w:val="kk-KZ"/>
        </w:rPr>
        <w:t xml:space="preserve">»  электрондық кестелер , </w:t>
      </w:r>
      <w:r w:rsidR="00372800" w:rsidRPr="00DC793A">
        <w:rPr>
          <w:rFonts w:ascii="Times New Roman" w:hAnsi="Times New Roman" w:cs="Times New Roman"/>
          <w:sz w:val="28"/>
          <w:szCs w:val="28"/>
          <w:lang w:val="kk-KZ"/>
        </w:rPr>
        <w:t>Statistica for Windows» v. 10</w:t>
      </w:r>
      <w:r w:rsidRPr="00DC793A">
        <w:rPr>
          <w:rFonts w:ascii="Times New Roman" w:hAnsi="Times New Roman" w:cs="Times New Roman"/>
          <w:sz w:val="28"/>
          <w:szCs w:val="28"/>
          <w:lang w:val="kk-KZ"/>
        </w:rPr>
        <w:t xml:space="preserve">.0, StatSoft Inc. (АҚШ) қолданбалы бағдарламалық жүйе  және </w:t>
      </w:r>
      <w:r w:rsidR="00372800" w:rsidRPr="00DC793A">
        <w:rPr>
          <w:rFonts w:ascii="Times New Roman" w:hAnsi="Times New Roman" w:cs="Times New Roman"/>
          <w:sz w:val="28"/>
          <w:szCs w:val="28"/>
          <w:lang w:val="kk-KZ"/>
        </w:rPr>
        <w:t>«SPSS Statistics -20</w:t>
      </w:r>
      <w:r w:rsidRPr="00DC793A">
        <w:rPr>
          <w:rFonts w:ascii="Times New Roman" w:hAnsi="Times New Roman" w:cs="Times New Roman"/>
          <w:sz w:val="28"/>
          <w:szCs w:val="28"/>
          <w:lang w:val="kk-KZ"/>
        </w:rPr>
        <w:t>» статистикалық бағдарламалары арқылы статистикалық өңдеуден өткізілді.</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shd w:val="clear" w:color="auto" w:fill="FFFFFF"/>
          <w:lang w:val="kk-KZ"/>
        </w:rPr>
        <w:t xml:space="preserve">Статистикалық талдау материалдар озық параметрлік және параметрлік емес биомедициналық зерттеулердегі статистикалық талдау әдістерін, сондай-ақ , медициналық деректерді талдау үшін қазіргі заманғы талаптарға сәйкес дәлелді медицина критерийлерін пайдалана отырып жүзеге асырылды. </w:t>
      </w:r>
      <w:r w:rsidRPr="00DC793A">
        <w:rPr>
          <w:rFonts w:ascii="Times New Roman" w:hAnsi="Times New Roman"/>
          <w:sz w:val="28"/>
          <w:szCs w:val="28"/>
          <w:lang w:val="kk-KZ"/>
        </w:rPr>
        <w:t xml:space="preserve">Статистикалық </w:t>
      </w:r>
      <w:r w:rsidRPr="00DC793A">
        <w:rPr>
          <w:rFonts w:ascii="Times New Roman" w:hAnsi="Times New Roman"/>
          <w:sz w:val="28"/>
          <w:szCs w:val="28"/>
          <w:lang w:val="kk-KZ"/>
        </w:rPr>
        <w:lastRenderedPageBreak/>
        <w:t xml:space="preserve">зерттеу әдістері барысында: интенсивті көрсеткіш, экстенсивті көрсеткіш,  орташа статистикалық қателік; t - сенімділік; p – мінсіз болжам тиімділігі (р=95,0%, 99,9%), (р=95,0%; р=99,9%, p&lt;0,01; p&lt;0,001), </w:t>
      </w:r>
      <w:r w:rsidR="00BE0373">
        <w:rPr>
          <w:rFonts w:ascii="Times New Roman" w:hAnsi="Times New Roman"/>
          <w:sz w:val="28"/>
          <w:szCs w:val="28"/>
          <w:lang w:val="kk-KZ"/>
        </w:rPr>
        <w:t xml:space="preserve">орта </w:t>
      </w:r>
      <w:r w:rsidRPr="00DC793A">
        <w:rPr>
          <w:rFonts w:ascii="Times New Roman" w:hAnsi="Times New Roman"/>
          <w:sz w:val="28"/>
          <w:szCs w:val="28"/>
          <w:lang w:val="kk-KZ"/>
        </w:rPr>
        <w:t>мәнде</w:t>
      </w:r>
      <w:r w:rsidR="00BE0373">
        <w:rPr>
          <w:rFonts w:ascii="Times New Roman" w:hAnsi="Times New Roman"/>
          <w:sz w:val="28"/>
          <w:szCs w:val="28"/>
          <w:lang w:val="kk-KZ"/>
        </w:rPr>
        <w:t xml:space="preserve">р арасында айырмашылық бар немесе жоқ екендігі </w:t>
      </w:r>
      <w:r w:rsidRPr="00DC793A">
        <w:rPr>
          <w:rFonts w:ascii="Times New Roman" w:hAnsi="Times New Roman"/>
          <w:sz w:val="28"/>
          <w:szCs w:val="28"/>
          <w:lang w:val="kk-KZ"/>
        </w:rPr>
        <w:t>туралы болжамды тексеру үшін параметрлік емес критерийлер және Пирсонның корреляциялық байланыс коэффиценттік формуласы қолданылды.</w:t>
      </w:r>
    </w:p>
    <w:p w:rsidR="00760671" w:rsidRPr="00DC793A" w:rsidRDefault="00BE0373" w:rsidP="002D1141">
      <w:pPr>
        <w:spacing w:after="0" w:line="240" w:lineRule="auto"/>
        <w:ind w:firstLine="567"/>
        <w:jc w:val="both"/>
        <w:rPr>
          <w:rFonts w:ascii="Times New Roman" w:hAnsi="Times New Roman"/>
          <w:sz w:val="28"/>
          <w:szCs w:val="28"/>
          <w:lang w:val="kk-KZ"/>
        </w:rPr>
      </w:pPr>
      <w:r>
        <w:rPr>
          <w:rFonts w:ascii="Times New Roman" w:hAnsi="Times New Roman"/>
          <w:b/>
          <w:bCs/>
          <w:iCs/>
          <w:sz w:val="28"/>
          <w:szCs w:val="28"/>
          <w:shd w:val="clear" w:color="auto" w:fill="FFFFFF"/>
          <w:lang w:val="kk-KZ"/>
        </w:rPr>
        <w:t>Экстенсивті</w:t>
      </w:r>
      <w:r w:rsidR="00760671" w:rsidRPr="00DC793A">
        <w:rPr>
          <w:rFonts w:ascii="Times New Roman" w:hAnsi="Times New Roman"/>
          <w:b/>
          <w:bCs/>
          <w:iCs/>
          <w:sz w:val="28"/>
          <w:szCs w:val="28"/>
          <w:shd w:val="clear" w:color="auto" w:fill="FFFFFF"/>
          <w:lang w:val="kk-KZ"/>
        </w:rPr>
        <w:t xml:space="preserve"> көрсеткіш</w:t>
      </w:r>
      <w:r w:rsidR="00F062FD" w:rsidRPr="00DC793A">
        <w:rPr>
          <w:rFonts w:ascii="Times New Roman" w:hAnsi="Times New Roman"/>
          <w:bCs/>
          <w:iCs/>
          <w:sz w:val="28"/>
          <w:szCs w:val="28"/>
          <w:lang w:val="kk-KZ"/>
        </w:rPr>
        <w:t xml:space="preserve"> </w:t>
      </w:r>
      <w:r w:rsidR="00F062FD" w:rsidRPr="00DC793A">
        <w:rPr>
          <w:rFonts w:ascii="Times New Roman" w:hAnsi="Times New Roman"/>
          <w:sz w:val="28"/>
          <w:szCs w:val="28"/>
          <w:lang w:val="kk-KZ"/>
        </w:rPr>
        <w:t>–</w:t>
      </w:r>
      <w:r w:rsidR="00F062FD" w:rsidRPr="00DC793A">
        <w:rPr>
          <w:rFonts w:ascii="Times New Roman" w:hAnsi="Times New Roman"/>
          <w:i/>
          <w:iCs/>
          <w:sz w:val="28"/>
          <w:szCs w:val="28"/>
          <w:lang w:val="kk-KZ"/>
        </w:rPr>
        <w:t xml:space="preserve"> </w:t>
      </w:r>
      <w:r w:rsidR="00760671" w:rsidRPr="00DC793A">
        <w:rPr>
          <w:rFonts w:ascii="Times New Roman" w:hAnsi="Times New Roman"/>
          <w:sz w:val="28"/>
          <w:szCs w:val="28"/>
          <w:shd w:val="clear" w:color="auto" w:fill="FFFFFF"/>
          <w:lang w:val="kk-KZ"/>
        </w:rPr>
        <w:t>жиынның бөлшегін</w:t>
      </w:r>
      <w:r>
        <w:rPr>
          <w:rFonts w:ascii="Times New Roman" w:hAnsi="Times New Roman"/>
          <w:sz w:val="28"/>
          <w:szCs w:val="28"/>
          <w:shd w:val="clear" w:color="auto" w:fill="FFFFFF"/>
          <w:lang w:val="kk-KZ"/>
        </w:rPr>
        <w:t>ің немесе оның құрамдық бөлігін көрсетеді. Мысалы: сырқаттанушылық, мүмкіндіктің шектелуі, өлім себептер құрылымы</w:t>
      </w:r>
      <w:r w:rsidR="00760671" w:rsidRPr="00DC793A">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 xml:space="preserve"> </w:t>
      </w:r>
      <w:r w:rsidR="00760671" w:rsidRPr="00DC793A">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Жалпы дəрігерлер саны және</w:t>
      </w:r>
      <w:r w:rsidR="00760671" w:rsidRPr="00DC793A">
        <w:rPr>
          <w:rFonts w:ascii="Times New Roman" w:hAnsi="Times New Roman"/>
          <w:sz w:val="28"/>
          <w:szCs w:val="28"/>
          <w:lang w:val="kk-KZ"/>
        </w:rPr>
        <w:t xml:space="preserve"> </w:t>
      </w:r>
      <w:r w:rsidR="00760671" w:rsidRPr="00DC793A">
        <w:rPr>
          <w:rFonts w:ascii="Times New Roman" w:hAnsi="Times New Roman"/>
          <w:sz w:val="28"/>
          <w:szCs w:val="28"/>
          <w:shd w:val="clear" w:color="auto" w:fill="FFFFFF"/>
          <w:lang w:val="kk-KZ"/>
        </w:rPr>
        <w:t xml:space="preserve">құрамы </w:t>
      </w:r>
      <w:r>
        <w:rPr>
          <w:rFonts w:ascii="Times New Roman" w:hAnsi="Times New Roman"/>
          <w:sz w:val="28"/>
          <w:szCs w:val="28"/>
          <w:shd w:val="clear" w:color="auto" w:fill="FFFFFF"/>
          <w:lang w:val="kk-KZ"/>
        </w:rPr>
        <w:t>әр</w:t>
      </w:r>
      <w:r w:rsidR="00760671" w:rsidRPr="00DC793A">
        <w:rPr>
          <w:rFonts w:ascii="Times New Roman" w:hAnsi="Times New Roman"/>
          <w:sz w:val="28"/>
          <w:szCs w:val="28"/>
          <w:shd w:val="clear" w:color="auto" w:fill="FFFFFF"/>
          <w:lang w:val="kk-KZ"/>
        </w:rPr>
        <w:t xml:space="preserve">түрлі мамандықтардан тұрады, халық құрамы </w:t>
      </w:r>
      <w:r w:rsidR="00F062FD" w:rsidRPr="00DC793A">
        <w:rPr>
          <w:rFonts w:ascii="Times New Roman" w:hAnsi="Times New Roman"/>
          <w:sz w:val="28"/>
          <w:szCs w:val="28"/>
          <w:lang w:val="kk-KZ"/>
        </w:rPr>
        <w:t xml:space="preserve">– </w:t>
      </w:r>
      <w:r>
        <w:rPr>
          <w:rFonts w:ascii="Times New Roman" w:hAnsi="Times New Roman"/>
          <w:sz w:val="28"/>
          <w:szCs w:val="28"/>
          <w:shd w:val="clear" w:color="auto" w:fill="FFFFFF"/>
          <w:lang w:val="kk-KZ"/>
        </w:rPr>
        <w:t>жыныстық ерекшеліктер, жасы, кәсіптік ерекшеліктері</w:t>
      </w:r>
      <w:r w:rsidR="00760671" w:rsidRPr="00DC793A">
        <w:rPr>
          <w:rFonts w:ascii="Times New Roman" w:hAnsi="Times New Roman"/>
          <w:sz w:val="28"/>
          <w:szCs w:val="28"/>
          <w:shd w:val="clear" w:color="auto" w:fill="FFFFFF"/>
          <w:lang w:val="kk-KZ"/>
        </w:rPr>
        <w:t xml:space="preserve"> бойынша бөлінеді. Бұл көрсеткіш пайызбен</w:t>
      </w:r>
      <w:r>
        <w:rPr>
          <w:rFonts w:ascii="Times New Roman" w:hAnsi="Times New Roman"/>
          <w:sz w:val="28"/>
          <w:szCs w:val="28"/>
          <w:shd w:val="clear" w:color="auto" w:fill="FFFFFF"/>
          <w:lang w:val="kk-KZ"/>
        </w:rPr>
        <w:t xml:space="preserve"> (%</w:t>
      </w:r>
      <w:r w:rsidRPr="00DC793A">
        <w:rPr>
          <w:rFonts w:ascii="Times New Roman" w:hAnsi="Times New Roman"/>
          <w:sz w:val="28"/>
          <w:szCs w:val="28"/>
          <w:shd w:val="clear" w:color="auto" w:fill="FFFFFF"/>
          <w:lang w:val="kk-KZ"/>
        </w:rPr>
        <w:t>)</w:t>
      </w:r>
      <w:r w:rsidR="00760671" w:rsidRPr="00DC793A">
        <w:rPr>
          <w:rFonts w:ascii="Times New Roman" w:hAnsi="Times New Roman"/>
          <w:sz w:val="28"/>
          <w:szCs w:val="28"/>
          <w:shd w:val="clear" w:color="auto" w:fill="FFFFFF"/>
          <w:lang w:val="kk-KZ"/>
        </w:rPr>
        <w:t xml:space="preserve"> белгіленеді</w:t>
      </w:r>
      <w:r>
        <w:rPr>
          <w:rFonts w:ascii="Times New Roman" w:hAnsi="Times New Roman"/>
          <w:sz w:val="28"/>
          <w:szCs w:val="28"/>
          <w:shd w:val="clear" w:color="auto" w:fill="FFFFFF"/>
          <w:lang w:val="kk-KZ"/>
        </w:rPr>
        <w:t>. Экстенсивті көрсеткіш бұл жиын бөлшегінің абсолютті</w:t>
      </w:r>
      <w:r w:rsidR="00760671" w:rsidRPr="00DC793A">
        <w:rPr>
          <w:rFonts w:ascii="Times New Roman" w:hAnsi="Times New Roman"/>
          <w:sz w:val="28"/>
          <w:szCs w:val="28"/>
          <w:shd w:val="clear" w:color="auto" w:fill="FFFFFF"/>
          <w:lang w:val="kk-KZ"/>
        </w:rPr>
        <w:t xml:space="preserve"> мөлшері</w:t>
      </w:r>
      <w:r>
        <w:rPr>
          <w:rFonts w:ascii="Times New Roman" w:hAnsi="Times New Roman"/>
          <w:sz w:val="28"/>
          <w:szCs w:val="28"/>
          <w:shd w:val="clear" w:color="auto" w:fill="FFFFFF"/>
          <w:lang w:val="kk-KZ"/>
        </w:rPr>
        <w:t>н</w:t>
      </w:r>
      <w:r w:rsidR="00760671" w:rsidRPr="00DC793A">
        <w:rPr>
          <w:rFonts w:ascii="Times New Roman" w:hAnsi="Times New Roman"/>
          <w:sz w:val="28"/>
          <w:szCs w:val="28"/>
          <w:shd w:val="clear" w:color="auto" w:fill="FFFFFF"/>
          <w:lang w:val="kk-KZ"/>
        </w:rPr>
        <w:t xml:space="preserve"> х 100</w:t>
      </w:r>
      <w:r>
        <w:rPr>
          <w:rFonts w:ascii="Times New Roman" w:hAnsi="Times New Roman"/>
          <w:sz w:val="28"/>
          <w:szCs w:val="28"/>
          <w:shd w:val="clear" w:color="auto" w:fill="FFFFFF"/>
          <w:lang w:val="kk-KZ"/>
        </w:rPr>
        <w:t xml:space="preserve">% </w:t>
      </w:r>
      <w:r w:rsidR="00760671" w:rsidRPr="00DC793A">
        <w:rPr>
          <w:rFonts w:ascii="Times New Roman" w:hAnsi="Times New Roman"/>
          <w:sz w:val="28"/>
          <w:szCs w:val="28"/>
          <w:shd w:val="clear" w:color="auto" w:fill="FFFFFF"/>
          <w:lang w:val="kk-KZ"/>
        </w:rPr>
        <w:t>жиынның жалпы абсолюттік мөлшері</w:t>
      </w:r>
      <w:r>
        <w:rPr>
          <w:rFonts w:ascii="Times New Roman" w:hAnsi="Times New Roman"/>
          <w:sz w:val="28"/>
          <w:szCs w:val="28"/>
          <w:shd w:val="clear" w:color="auto" w:fill="FFFFFF"/>
          <w:lang w:val="kk-KZ"/>
        </w:rPr>
        <w:t>не тең</w:t>
      </w:r>
      <w:r w:rsidR="00760671" w:rsidRPr="00DC793A">
        <w:rPr>
          <w:rFonts w:ascii="Times New Roman" w:hAnsi="Times New Roman"/>
          <w:sz w:val="28"/>
          <w:szCs w:val="28"/>
          <w:shd w:val="clear" w:color="auto" w:fill="FFFFFF"/>
          <w:lang w:val="kk-KZ"/>
        </w:rPr>
        <w:t>.</w:t>
      </w:r>
    </w:p>
    <w:p w:rsidR="00760671" w:rsidRPr="00DC793A" w:rsidRDefault="00BE0373" w:rsidP="002D1141">
      <w:pPr>
        <w:spacing w:after="0" w:line="240" w:lineRule="auto"/>
        <w:ind w:firstLine="567"/>
        <w:jc w:val="both"/>
        <w:rPr>
          <w:rFonts w:ascii="Times New Roman" w:hAnsi="Times New Roman"/>
          <w:sz w:val="28"/>
          <w:szCs w:val="28"/>
          <w:lang w:val="kk-KZ"/>
        </w:rPr>
      </w:pPr>
      <w:r>
        <w:rPr>
          <w:rFonts w:ascii="Times New Roman" w:hAnsi="Times New Roman"/>
          <w:b/>
          <w:bCs/>
          <w:iCs/>
          <w:sz w:val="28"/>
          <w:szCs w:val="28"/>
          <w:shd w:val="clear" w:color="auto" w:fill="FFFFFF"/>
          <w:lang w:val="kk-KZ"/>
        </w:rPr>
        <w:t xml:space="preserve">Интенсивті </w:t>
      </w:r>
      <w:r w:rsidR="00760671" w:rsidRPr="00DC793A">
        <w:rPr>
          <w:rFonts w:ascii="Times New Roman" w:hAnsi="Times New Roman"/>
          <w:b/>
          <w:bCs/>
          <w:iCs/>
          <w:sz w:val="28"/>
          <w:szCs w:val="28"/>
          <w:shd w:val="clear" w:color="auto" w:fill="FFFFFF"/>
          <w:lang w:val="kk-KZ"/>
        </w:rPr>
        <w:t>көрсеткіш</w:t>
      </w:r>
      <w:r w:rsidR="00F062FD" w:rsidRPr="00DC793A">
        <w:rPr>
          <w:rFonts w:ascii="Times New Roman" w:hAnsi="Times New Roman"/>
          <w:bCs/>
          <w:iCs/>
          <w:sz w:val="28"/>
          <w:szCs w:val="28"/>
          <w:shd w:val="clear" w:color="auto" w:fill="FFFFFF"/>
          <w:lang w:val="kk-KZ"/>
        </w:rPr>
        <w:t xml:space="preserve"> </w:t>
      </w:r>
      <w:r w:rsidR="00F062FD" w:rsidRPr="00DC793A">
        <w:rPr>
          <w:rFonts w:ascii="Times New Roman" w:hAnsi="Times New Roman"/>
          <w:sz w:val="28"/>
          <w:szCs w:val="28"/>
          <w:lang w:val="kk-KZ"/>
        </w:rPr>
        <w:t xml:space="preserve">– </w:t>
      </w:r>
      <w:r>
        <w:rPr>
          <w:rFonts w:ascii="Times New Roman" w:hAnsi="Times New Roman"/>
          <w:bCs/>
          <w:iCs/>
          <w:sz w:val="28"/>
          <w:szCs w:val="28"/>
          <w:shd w:val="clear" w:color="auto" w:fill="FFFFFF"/>
          <w:lang w:val="kk-KZ"/>
        </w:rPr>
        <w:t>немесе</w:t>
      </w:r>
      <w:r w:rsidR="00760671" w:rsidRPr="00DC793A">
        <w:rPr>
          <w:rFonts w:ascii="Times New Roman" w:hAnsi="Times New Roman"/>
          <w:bCs/>
          <w:iCs/>
          <w:sz w:val="28"/>
          <w:szCs w:val="28"/>
          <w:shd w:val="clear" w:color="auto" w:fill="FFFFFF"/>
          <w:lang w:val="kk-KZ"/>
        </w:rPr>
        <w:t xml:space="preserve"> жиілі</w:t>
      </w:r>
      <w:r>
        <w:rPr>
          <w:rFonts w:ascii="Times New Roman" w:hAnsi="Times New Roman"/>
          <w:bCs/>
          <w:iCs/>
          <w:sz w:val="28"/>
          <w:szCs w:val="28"/>
          <w:shd w:val="clear" w:color="auto" w:fill="FFFFFF"/>
          <w:lang w:val="kk-KZ"/>
        </w:rPr>
        <w:t>лік, таралу</w:t>
      </w:r>
      <w:r>
        <w:rPr>
          <w:rFonts w:ascii="Times New Roman" w:hAnsi="Times New Roman"/>
          <w:bCs/>
          <w:iCs/>
          <w:sz w:val="28"/>
          <w:szCs w:val="28"/>
          <w:shd w:val="clear" w:color="auto" w:fill="FFFFFF"/>
          <w:lang w:val="kk-KZ"/>
        </w:rPr>
        <w:br/>
        <w:t>көрсеткіші ретінде саналады. Бұл көрсеткіш бір белгі</w:t>
      </w:r>
      <w:r w:rsidR="00760671" w:rsidRPr="00DC793A">
        <w:rPr>
          <w:rFonts w:ascii="Times New Roman" w:hAnsi="Times New Roman"/>
          <w:bCs/>
          <w:iCs/>
          <w:sz w:val="28"/>
          <w:szCs w:val="28"/>
          <w:shd w:val="clear" w:color="auto" w:fill="FFFFFF"/>
          <w:lang w:val="kk-KZ"/>
        </w:rPr>
        <w:t xml:space="preserve"> немесе</w:t>
      </w:r>
      <w:r w:rsidR="00760671" w:rsidRPr="00DC793A">
        <w:rPr>
          <w:rFonts w:ascii="Times New Roman" w:hAnsi="Times New Roman"/>
          <w:bCs/>
          <w:iCs/>
          <w:sz w:val="28"/>
          <w:szCs w:val="28"/>
          <w:shd w:val="clear" w:color="auto" w:fill="FFFFFF"/>
          <w:lang w:val="kk-KZ"/>
        </w:rPr>
        <w:br/>
        <w:t>құбылыстың з</w:t>
      </w:r>
      <w:r>
        <w:rPr>
          <w:rFonts w:ascii="Times New Roman" w:hAnsi="Times New Roman"/>
          <w:bCs/>
          <w:iCs/>
          <w:sz w:val="28"/>
          <w:szCs w:val="28"/>
          <w:shd w:val="clear" w:color="auto" w:fill="FFFFFF"/>
          <w:lang w:val="kk-KZ"/>
        </w:rPr>
        <w:t>ерттелетін ортадағы, жиындағы жиілігін көрсетеді</w:t>
      </w:r>
      <w:r w:rsidR="00760671" w:rsidRPr="00DC793A">
        <w:rPr>
          <w:rFonts w:ascii="Times New Roman" w:hAnsi="Times New Roman"/>
          <w:bCs/>
          <w:iCs/>
          <w:sz w:val="28"/>
          <w:szCs w:val="28"/>
          <w:shd w:val="clear" w:color="auto" w:fill="FFFFFF"/>
          <w:lang w:val="kk-KZ"/>
        </w:rPr>
        <w:t>.</w:t>
      </w:r>
      <w:r w:rsidR="00760671" w:rsidRPr="00DC793A">
        <w:rPr>
          <w:rFonts w:ascii="Times New Roman" w:hAnsi="Times New Roman"/>
          <w:bCs/>
          <w:iCs/>
          <w:sz w:val="28"/>
          <w:szCs w:val="28"/>
          <w:shd w:val="clear" w:color="auto" w:fill="FFFFFF"/>
          <w:lang w:val="kk-KZ"/>
        </w:rPr>
        <w:br/>
      </w:r>
      <w:r>
        <w:rPr>
          <w:rFonts w:ascii="Times New Roman" w:hAnsi="Times New Roman"/>
          <w:bCs/>
          <w:iCs/>
          <w:sz w:val="28"/>
          <w:szCs w:val="28"/>
          <w:shd w:val="clear" w:color="auto" w:fill="FFFFFF"/>
          <w:lang w:val="kk-KZ"/>
        </w:rPr>
        <w:t>Интенсивті көрсеткіш бұл</w:t>
      </w:r>
      <w:r w:rsidR="00760671" w:rsidRPr="00DC793A">
        <w:rPr>
          <w:rFonts w:ascii="Times New Roman" w:hAnsi="Times New Roman"/>
          <w:bCs/>
          <w:iCs/>
          <w:sz w:val="28"/>
          <w:szCs w:val="28"/>
          <w:shd w:val="clear" w:color="auto" w:fill="FFFFFF"/>
          <w:lang w:val="kk-KZ"/>
        </w:rPr>
        <w:t xml:space="preserve"> зерттелетін жағдайдың абсолюттік саны х 1000</w:t>
      </w:r>
      <w:r w:rsidR="00760671" w:rsidRPr="00DC793A">
        <w:rPr>
          <w:rFonts w:ascii="Times New Roman" w:hAnsi="Times New Roman"/>
          <w:bCs/>
          <w:iCs/>
          <w:sz w:val="28"/>
          <w:szCs w:val="28"/>
          <w:shd w:val="clear" w:color="auto" w:fill="FFFFFF"/>
          <w:lang w:val="kk-KZ"/>
        </w:rPr>
        <w:br/>
        <w:t>сол ортаның абсолюттік саны. Сонымен қарқынды көрсеткіштер зерттелетін жағдайлардың жиілігіне байланысты 100, 1000, 10 000, 100 000-ға есептелінеді, себебі қарқынды мөлшерлер бүтін санмен көрсетілу керек, сонда салыстыру оңай болады. Қарқынды көрсеткіштің пайдалануы:</w:t>
      </w:r>
      <w:r w:rsidR="00F062FD" w:rsidRPr="00DC793A">
        <w:rPr>
          <w:rFonts w:ascii="Times New Roman" w:hAnsi="Times New Roman"/>
          <w:bCs/>
          <w:iCs/>
          <w:sz w:val="28"/>
          <w:szCs w:val="28"/>
          <w:shd w:val="clear" w:color="auto" w:fill="FFFFFF"/>
          <w:lang w:val="kk-KZ"/>
        </w:rPr>
        <w:t xml:space="preserve"> </w:t>
      </w:r>
      <w:r w:rsidR="00760671" w:rsidRPr="00DC793A">
        <w:rPr>
          <w:rFonts w:ascii="Times New Roman" w:hAnsi="Times New Roman"/>
          <w:bCs/>
          <w:iCs/>
          <w:sz w:val="28"/>
          <w:szCs w:val="28"/>
          <w:shd w:val="clear" w:color="auto" w:fill="FFFFFF"/>
          <w:lang w:val="kk-KZ"/>
        </w:rPr>
        <w:t>зерттелетін жағдайдың деңгейін, жиілігін, таралуын анықтағанда;</w:t>
      </w:r>
      <w:r w:rsidR="00F062FD" w:rsidRPr="00DC793A">
        <w:rPr>
          <w:rFonts w:ascii="Times New Roman" w:hAnsi="Times New Roman"/>
          <w:bCs/>
          <w:iCs/>
          <w:sz w:val="28"/>
          <w:szCs w:val="28"/>
          <w:shd w:val="clear" w:color="auto" w:fill="FFFFFF"/>
          <w:lang w:val="kk-KZ"/>
        </w:rPr>
        <w:t xml:space="preserve"> </w:t>
      </w:r>
      <w:r w:rsidR="00760671" w:rsidRPr="00DC793A">
        <w:rPr>
          <w:rFonts w:ascii="Times New Roman" w:hAnsi="Times New Roman"/>
          <w:bCs/>
          <w:iCs/>
          <w:sz w:val="28"/>
          <w:szCs w:val="28"/>
          <w:shd w:val="clear" w:color="auto" w:fill="FFFFFF"/>
          <w:lang w:val="kk-KZ"/>
        </w:rPr>
        <w:t>зерттелетін жағдайдың түрлі жиынтықтағы жиілігін</w:t>
      </w:r>
      <w:r w:rsidR="00F062FD" w:rsidRPr="00DC793A">
        <w:rPr>
          <w:rFonts w:ascii="Times New Roman" w:hAnsi="Times New Roman"/>
          <w:bCs/>
          <w:iCs/>
          <w:sz w:val="28"/>
          <w:szCs w:val="28"/>
          <w:shd w:val="clear" w:color="auto" w:fill="FFFFFF"/>
          <w:lang w:val="kk-KZ"/>
        </w:rPr>
        <w:t xml:space="preserve"> </w:t>
      </w:r>
      <w:r w:rsidR="00760671" w:rsidRPr="00DC793A">
        <w:rPr>
          <w:rFonts w:ascii="Times New Roman" w:hAnsi="Times New Roman"/>
          <w:bCs/>
          <w:iCs/>
          <w:sz w:val="28"/>
          <w:szCs w:val="28"/>
          <w:shd w:val="clear" w:color="auto" w:fill="FFFFFF"/>
          <w:lang w:val="kk-KZ"/>
        </w:rPr>
        <w:t>көрсеткенде</w:t>
      </w:r>
      <w:r>
        <w:rPr>
          <w:rFonts w:ascii="Times New Roman" w:hAnsi="Times New Roman"/>
          <w:bCs/>
          <w:iCs/>
          <w:sz w:val="28"/>
          <w:szCs w:val="28"/>
          <w:shd w:val="clear" w:color="auto" w:fill="FFFFFF"/>
          <w:lang w:val="kk-KZ"/>
        </w:rPr>
        <w:t xml:space="preserve"> немесе </w:t>
      </w:r>
      <w:r w:rsidR="00760671" w:rsidRPr="00DC793A">
        <w:rPr>
          <w:rFonts w:ascii="Times New Roman" w:hAnsi="Times New Roman"/>
          <w:bCs/>
          <w:iCs/>
          <w:sz w:val="28"/>
          <w:szCs w:val="28"/>
          <w:shd w:val="clear" w:color="auto" w:fill="FFFFFF"/>
          <w:lang w:val="kk-KZ"/>
        </w:rPr>
        <w:t>бірнеше жыл бойы бір жағдайдың құбылысын бақылағанда</w:t>
      </w:r>
      <w:r>
        <w:rPr>
          <w:rFonts w:ascii="Times New Roman" w:hAnsi="Times New Roman"/>
          <w:bCs/>
          <w:iCs/>
          <w:sz w:val="28"/>
          <w:szCs w:val="28"/>
          <w:shd w:val="clear" w:color="auto" w:fill="FFFFFF"/>
          <w:lang w:val="kk-KZ"/>
        </w:rPr>
        <w:t xml:space="preserve"> қолданылады</w:t>
      </w:r>
      <w:r w:rsidR="00760671" w:rsidRPr="00DC793A">
        <w:rPr>
          <w:rFonts w:ascii="Times New Roman" w:hAnsi="Times New Roman"/>
          <w:bCs/>
          <w:iCs/>
          <w:sz w:val="28"/>
          <w:szCs w:val="28"/>
          <w:shd w:val="clear" w:color="auto" w:fill="FFFFFF"/>
          <w:lang w:val="kk-KZ"/>
        </w:rPr>
        <w:t>.</w:t>
      </w:r>
    </w:p>
    <w:p w:rsidR="00760671" w:rsidRPr="00DC793A" w:rsidRDefault="00BE0373" w:rsidP="002D1141">
      <w:pPr>
        <w:spacing w:after="0" w:line="240" w:lineRule="auto"/>
        <w:ind w:firstLine="567"/>
        <w:jc w:val="both"/>
        <w:rPr>
          <w:rFonts w:ascii="Times New Roman" w:hAnsi="Times New Roman"/>
          <w:sz w:val="28"/>
          <w:szCs w:val="28"/>
          <w:lang w:val="kk-KZ"/>
        </w:rPr>
      </w:pPr>
      <w:r>
        <w:rPr>
          <w:rFonts w:ascii="Times New Roman" w:hAnsi="Times New Roman"/>
          <w:b/>
          <w:sz w:val="28"/>
          <w:szCs w:val="28"/>
          <w:lang w:val="kk-KZ"/>
        </w:rPr>
        <w:t>Статистикалық қателік</w:t>
      </w:r>
      <w:r w:rsidR="00760671" w:rsidRPr="00DC793A">
        <w:rPr>
          <w:rFonts w:ascii="Times New Roman" w:hAnsi="Times New Roman"/>
          <w:sz w:val="28"/>
          <w:szCs w:val="28"/>
          <w:lang w:val="kk-KZ"/>
        </w:rPr>
        <w:t xml:space="preserve"> </w:t>
      </w:r>
      <w:r w:rsidRPr="00BE0373">
        <w:rPr>
          <w:rFonts w:ascii="Times New Roman" w:hAnsi="Times New Roman"/>
          <w:sz w:val="28"/>
          <w:szCs w:val="28"/>
          <w:lang w:val="kk-KZ"/>
        </w:rPr>
        <w:t xml:space="preserve">- </w:t>
      </w:r>
      <w:r w:rsidR="00760671" w:rsidRPr="00DC793A">
        <w:rPr>
          <w:rFonts w:ascii="Times New Roman" w:hAnsi="Times New Roman"/>
          <w:sz w:val="28"/>
          <w:szCs w:val="28"/>
          <w:lang w:val="kk-KZ"/>
        </w:rPr>
        <w:t>басты жиынтықтан объектінің бөлігін алып қарастырады. Басты жиын</w:t>
      </w:r>
      <w:r>
        <w:rPr>
          <w:rFonts w:ascii="Times New Roman" w:hAnsi="Times New Roman"/>
          <w:sz w:val="28"/>
          <w:szCs w:val="28"/>
          <w:lang w:val="kk-KZ"/>
        </w:rPr>
        <w:t>тық көрсеткіштері</w:t>
      </w:r>
      <w:r w:rsidR="00760671" w:rsidRPr="00DC793A">
        <w:rPr>
          <w:rFonts w:ascii="Times New Roman" w:hAnsi="Times New Roman"/>
          <w:sz w:val="28"/>
          <w:szCs w:val="28"/>
          <w:lang w:val="kk-KZ"/>
        </w:rPr>
        <w:t xml:space="preserve"> сипатталуынан іріктеуді зерттеуде пайда болған қателерді репрезентативті қате деп атайды. Статистикалық қатенің шамасы іріктеуге кіретін сандық мүшелерге және белгінің өзгеру дәрежесіне байланысты. Неғұрлым белгінің өзгеруі күшті болса, соғұрлым статистикалық қатесі де көп болады; іріктеу көлемі көп болса, қатесі де аз болады. Осы қателер басты жиынтықтағы сенімділік шекараларын, іріктеу және айырма көрсеткіштерінің сенімділігін, ғылыми-зерттеу жұмыстарында іріктеу көлемін анықтауда қо</w:t>
      </w:r>
      <w:r w:rsidR="00F062FD" w:rsidRPr="00DC793A">
        <w:rPr>
          <w:rFonts w:ascii="Times New Roman" w:hAnsi="Times New Roman"/>
          <w:sz w:val="28"/>
          <w:szCs w:val="28"/>
          <w:lang w:val="kk-KZ"/>
        </w:rPr>
        <w:t xml:space="preserve">лданылады. Сатистикалық қатені </w:t>
      </w:r>
      <w:r w:rsidR="00760671" w:rsidRPr="00DC793A">
        <w:rPr>
          <w:rFonts w:ascii="Times New Roman" w:hAnsi="Times New Roman"/>
          <w:sz w:val="28"/>
          <w:szCs w:val="28"/>
          <w:lang w:val="kk-KZ"/>
        </w:rPr>
        <w:t>m әріпімен белгілеп, параметр жазуының астыңғы жолына жазады.Сенімді интервалдар деп соңғы мағынаны, яғни оның шегінде бас</w:t>
      </w:r>
      <w:r w:rsidR="00F062FD" w:rsidRPr="00DC793A">
        <w:rPr>
          <w:rFonts w:ascii="Times New Roman" w:hAnsi="Times New Roman"/>
          <w:sz w:val="28"/>
          <w:szCs w:val="28"/>
          <w:lang w:val="kk-KZ"/>
        </w:rPr>
        <w:t xml:space="preserve">ты жиынтық параметрінің болуын </w:t>
      </w:r>
      <w:r w:rsidR="00760671" w:rsidRPr="00DC793A">
        <w:rPr>
          <w:rFonts w:ascii="Times New Roman" w:hAnsi="Times New Roman"/>
          <w:sz w:val="28"/>
          <w:szCs w:val="28"/>
          <w:lang w:val="kk-KZ"/>
        </w:rPr>
        <w:t>айтады. Вариациялық статистиканың пайымдауынша, басты жиынтықтың орташа арифметикалығы ±3m шекарасында жатады, орташа арифметикалықтан (бірге(σ және С) іріктеу зерттеулерінде;</w:t>
      </w:r>
      <w:r w:rsidR="00F062FD" w:rsidRPr="00DC793A">
        <w:rPr>
          <w:rFonts w:ascii="Times New Roman" w:hAnsi="Times New Roman"/>
          <w:sz w:val="28"/>
          <w:szCs w:val="28"/>
          <w:lang w:val="kk-KZ"/>
        </w:rPr>
        <w:t xml:space="preserve"> көп жағдайда бұл жақын келеді.</w:t>
      </w:r>
      <w:r w:rsidR="00760671" w:rsidRPr="00DC793A">
        <w:rPr>
          <w:rFonts w:ascii="Times New Roman" w:hAnsi="Times New Roman"/>
          <w:sz w:val="28"/>
          <w:szCs w:val="28"/>
          <w:lang w:val="kk-KZ"/>
        </w:rPr>
        <w:t>Орташа арифметикалықтың қатесін (</w:t>
      </w:r>
      <w:r w:rsidR="00760671" w:rsidRPr="00DC793A">
        <w:rPr>
          <w:rFonts w:ascii="Times New Roman" w:hAnsi="Times New Roman"/>
          <w:noProof/>
          <w:sz w:val="28"/>
          <w:szCs w:val="28"/>
        </w:rPr>
        <w:drawing>
          <wp:inline distT="0" distB="0" distL="0" distR="0">
            <wp:extent cx="323850" cy="238125"/>
            <wp:effectExtent l="19050" t="0" r="0" b="0"/>
            <wp:docPr id="2" name="Рисунок 2"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_image002"/>
                    <pic:cNvPicPr>
                      <a:picLocks noChangeAspect="1" noChangeArrowheads="1"/>
                    </pic:cNvPicPr>
                  </pic:nvPicPr>
                  <pic:blipFill>
                    <a:blip r:embed="rId13"/>
                    <a:srcRect/>
                    <a:stretch>
                      <a:fillRect/>
                    </a:stretch>
                  </pic:blipFill>
                  <pic:spPr bwMode="auto">
                    <a:xfrm>
                      <a:off x="0" y="0"/>
                      <a:ext cx="323850" cy="238125"/>
                    </a:xfrm>
                    <a:prstGeom prst="rect">
                      <a:avLst/>
                    </a:prstGeom>
                    <a:noFill/>
                    <a:ln w="9525">
                      <a:noFill/>
                      <a:miter lim="800000"/>
                      <a:headEnd/>
                      <a:tailEnd/>
                    </a:ln>
                  </pic:spPr>
                </pic:pic>
              </a:graphicData>
            </a:graphic>
          </wp:inline>
        </w:drawing>
      </w:r>
      <w:r w:rsidR="00760671" w:rsidRPr="00DC793A">
        <w:rPr>
          <w:rFonts w:ascii="Times New Roman" w:hAnsi="Times New Roman"/>
          <w:sz w:val="28"/>
          <w:szCs w:val="28"/>
          <w:lang w:val="kk-KZ"/>
        </w:rPr>
        <w:t>) мына формула бойынша есептейді:</w:t>
      </w:r>
    </w:p>
    <w:p w:rsidR="00842F74" w:rsidRPr="00DC793A" w:rsidRDefault="00760671" w:rsidP="000034BA">
      <w:pPr>
        <w:shd w:val="clear" w:color="auto" w:fill="FFFFFF"/>
        <w:spacing w:before="100" w:beforeAutospacing="1" w:line="240" w:lineRule="auto"/>
        <w:ind w:firstLine="567"/>
        <w:jc w:val="center"/>
        <w:rPr>
          <w:rFonts w:ascii="Times New Roman" w:hAnsi="Times New Roman"/>
          <w:sz w:val="28"/>
          <w:szCs w:val="28"/>
          <w:vertAlign w:val="subscript"/>
          <w:lang w:val="kk-KZ"/>
        </w:rPr>
      </w:pPr>
      <w:r w:rsidRPr="00DC793A">
        <w:rPr>
          <w:rFonts w:ascii="Times New Roman" w:hAnsi="Times New Roman"/>
          <w:noProof/>
          <w:sz w:val="28"/>
          <w:szCs w:val="28"/>
        </w:rPr>
        <w:drawing>
          <wp:inline distT="0" distB="0" distL="0" distR="0">
            <wp:extent cx="1152525" cy="514350"/>
            <wp:effectExtent l="0" t="0" r="0" b="0"/>
            <wp:docPr id="3" name="Рисунок 3" descr="clip_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p_image004"/>
                    <pic:cNvPicPr>
                      <a:picLocks noChangeAspect="1" noChangeArrowheads="1"/>
                    </pic:cNvPicPr>
                  </pic:nvPicPr>
                  <pic:blipFill>
                    <a:blip r:embed="rId14"/>
                    <a:srcRect/>
                    <a:stretch>
                      <a:fillRect/>
                    </a:stretch>
                  </pic:blipFill>
                  <pic:spPr bwMode="auto">
                    <a:xfrm>
                      <a:off x="0" y="0"/>
                      <a:ext cx="1152525" cy="514350"/>
                    </a:xfrm>
                    <a:prstGeom prst="rect">
                      <a:avLst/>
                    </a:prstGeom>
                    <a:noFill/>
                    <a:ln w="9525">
                      <a:noFill/>
                      <a:miter lim="800000"/>
                      <a:headEnd/>
                      <a:tailEnd/>
                    </a:ln>
                  </pic:spPr>
                </pic:pic>
              </a:graphicData>
            </a:graphic>
          </wp:inline>
        </w:drawing>
      </w:r>
    </w:p>
    <w:p w:rsidR="001331B6" w:rsidRPr="00DC793A" w:rsidRDefault="00760671" w:rsidP="002D1141">
      <w:pPr>
        <w:spacing w:after="0" w:line="240" w:lineRule="auto"/>
        <w:ind w:firstLine="567"/>
        <w:jc w:val="both"/>
        <w:rPr>
          <w:rFonts w:ascii="Times New Roman" w:hAnsi="Times New Roman"/>
          <w:bCs/>
          <w:iCs/>
          <w:sz w:val="28"/>
          <w:szCs w:val="28"/>
          <w:shd w:val="clear" w:color="auto" w:fill="FFFFFF"/>
          <w:lang w:val="kk-KZ"/>
        </w:rPr>
      </w:pPr>
      <w:r w:rsidRPr="00DC793A">
        <w:rPr>
          <w:rFonts w:ascii="Times New Roman" w:hAnsi="Times New Roman"/>
          <w:sz w:val="28"/>
          <w:szCs w:val="28"/>
          <w:shd w:val="clear" w:color="auto" w:fill="FFFFFF"/>
          <w:lang w:val="kk-KZ"/>
        </w:rPr>
        <w:lastRenderedPageBreak/>
        <w:t xml:space="preserve">Белгілі нүктелік таңдама сипаттамалар бойынша интервалды баға немесе сенімділік интервалын құруға болады, </w:t>
      </w:r>
      <w:r w:rsidR="006E6704">
        <w:rPr>
          <w:rFonts w:ascii="Times New Roman" w:hAnsi="Times New Roman"/>
          <w:sz w:val="28"/>
          <w:szCs w:val="28"/>
          <w:shd w:val="clear" w:color="auto" w:fill="FFFFFF"/>
          <w:lang w:val="kk-KZ"/>
        </w:rPr>
        <w:t xml:space="preserve">бұл кезде </w:t>
      </w:r>
      <w:r w:rsidRPr="00DC793A">
        <w:rPr>
          <w:rFonts w:ascii="Times New Roman" w:hAnsi="Times New Roman"/>
          <w:sz w:val="28"/>
          <w:szCs w:val="28"/>
          <w:shd w:val="clear" w:color="auto" w:fill="FFFFFF"/>
          <w:lang w:val="kk-KZ"/>
        </w:rPr>
        <w:t xml:space="preserve">ықтималдықпен генералды параметр орналасады. Белгілі таңдама көрсеткіштер негізіндегі </w:t>
      </w:r>
      <w:r w:rsidRPr="00DC793A">
        <w:rPr>
          <w:rFonts w:ascii="Times New Roman" w:hAnsi="Times New Roman"/>
          <w:bCs/>
          <w:iCs/>
          <w:sz w:val="28"/>
          <w:szCs w:val="28"/>
          <w:shd w:val="clear" w:color="auto" w:fill="FFFFFF"/>
          <w:lang w:val="kk-KZ"/>
        </w:rPr>
        <w:t>генералды параметрлер туралы ықтималдықтар</w:t>
      </w:r>
      <w:r w:rsidR="006E6704">
        <w:rPr>
          <w:rFonts w:ascii="Times New Roman" w:hAnsi="Times New Roman"/>
          <w:bCs/>
          <w:iCs/>
          <w:sz w:val="28"/>
          <w:szCs w:val="28"/>
          <w:shd w:val="clear" w:color="auto" w:fill="FFFFFF"/>
          <w:lang w:val="kk-KZ"/>
        </w:rPr>
        <w:t xml:space="preserve"> </w:t>
      </w:r>
      <w:r w:rsidRPr="00DC793A">
        <w:rPr>
          <w:rFonts w:ascii="Times New Roman" w:hAnsi="Times New Roman"/>
          <w:bCs/>
          <w:iCs/>
          <w:sz w:val="28"/>
          <w:szCs w:val="28"/>
          <w:shd w:val="clear" w:color="auto" w:fill="FFFFFF"/>
          <w:lang w:val="kk-KZ"/>
        </w:rPr>
        <w:t xml:space="preserve"> </w:t>
      </w:r>
      <w:r w:rsidR="006E6704">
        <w:rPr>
          <w:rFonts w:ascii="Times New Roman" w:hAnsi="Times New Roman"/>
          <w:bCs/>
          <w:iCs/>
          <w:sz w:val="28"/>
          <w:szCs w:val="28"/>
          <w:shd w:val="clear" w:color="auto" w:fill="FFFFFF"/>
          <w:lang w:val="kk-KZ"/>
        </w:rPr>
        <w:t>«</w:t>
      </w:r>
      <w:r w:rsidRPr="00DC793A">
        <w:rPr>
          <w:rFonts w:ascii="Times New Roman" w:hAnsi="Times New Roman"/>
          <w:bCs/>
          <w:iCs/>
          <w:sz w:val="28"/>
          <w:szCs w:val="28"/>
          <w:shd w:val="clear" w:color="auto" w:fill="FFFFFF"/>
          <w:lang w:val="kk-KZ"/>
        </w:rPr>
        <w:t>сенімді</w:t>
      </w:r>
      <w:r w:rsidR="006E6704">
        <w:rPr>
          <w:rFonts w:ascii="Times New Roman" w:hAnsi="Times New Roman"/>
          <w:bCs/>
          <w:iCs/>
          <w:sz w:val="28"/>
          <w:szCs w:val="28"/>
          <w:shd w:val="clear" w:color="auto" w:fill="FFFFFF"/>
          <w:lang w:val="kk-KZ"/>
        </w:rPr>
        <w:t>»</w:t>
      </w:r>
      <w:r w:rsidRPr="00DC793A">
        <w:rPr>
          <w:rFonts w:ascii="Times New Roman" w:hAnsi="Times New Roman"/>
          <w:bCs/>
          <w:iCs/>
          <w:sz w:val="28"/>
          <w:szCs w:val="28"/>
          <w:shd w:val="clear" w:color="auto" w:fill="FFFFFF"/>
          <w:lang w:val="kk-KZ"/>
        </w:rPr>
        <w:t xml:space="preserve"> деп аталады. Әдетте медициналық</w:t>
      </w:r>
      <w:r w:rsidR="006E6704">
        <w:rPr>
          <w:rFonts w:ascii="Times New Roman" w:hAnsi="Times New Roman"/>
          <w:bCs/>
          <w:iCs/>
          <w:sz w:val="28"/>
          <w:szCs w:val="28"/>
          <w:shd w:val="clear" w:color="auto" w:fill="FFFFFF"/>
          <w:lang w:val="kk-KZ"/>
        </w:rPr>
        <w:t xml:space="preserve"> зерттеулерде р</w:t>
      </w:r>
      <w:r w:rsidRPr="00DC793A">
        <w:rPr>
          <w:rFonts w:ascii="Times New Roman" w:hAnsi="Times New Roman"/>
          <w:bCs/>
          <w:iCs/>
          <w:sz w:val="28"/>
          <w:szCs w:val="28"/>
          <w:shd w:val="clear" w:color="auto" w:fill="FFFFFF"/>
          <w:lang w:val="kk-KZ"/>
        </w:rPr>
        <w:t>=0,95</w:t>
      </w:r>
      <w:r w:rsidR="006E6704">
        <w:rPr>
          <w:rFonts w:ascii="Times New Roman" w:hAnsi="Times New Roman"/>
          <w:bCs/>
          <w:iCs/>
          <w:sz w:val="28"/>
          <w:szCs w:val="28"/>
          <w:shd w:val="clear" w:color="auto" w:fill="FFFFFF"/>
          <w:lang w:val="kk-KZ"/>
        </w:rPr>
        <w:t xml:space="preserve"> (95%) сенімділік ықтималдығы</w:t>
      </w:r>
      <w:r w:rsidRPr="00DC793A">
        <w:rPr>
          <w:rFonts w:ascii="Times New Roman" w:hAnsi="Times New Roman"/>
          <w:bCs/>
          <w:iCs/>
          <w:sz w:val="28"/>
          <w:szCs w:val="28"/>
          <w:shd w:val="clear" w:color="auto" w:fill="FFFFFF"/>
          <w:lang w:val="kk-KZ"/>
        </w:rPr>
        <w:t xml:space="preserve"> мәні қолданылады. </w:t>
      </w:r>
    </w:p>
    <w:p w:rsidR="001331B6" w:rsidRPr="00DC793A" w:rsidRDefault="00760671" w:rsidP="002D1141">
      <w:pPr>
        <w:spacing w:after="0" w:line="240" w:lineRule="auto"/>
        <w:ind w:firstLine="567"/>
        <w:jc w:val="both"/>
        <w:rPr>
          <w:rFonts w:ascii="Times New Roman" w:hAnsi="Times New Roman"/>
          <w:sz w:val="28"/>
          <w:szCs w:val="28"/>
          <w:shd w:val="clear" w:color="auto" w:fill="FFFFFF"/>
          <w:lang w:val="kk-KZ"/>
        </w:rPr>
      </w:pPr>
      <w:r w:rsidRPr="00DC793A">
        <w:rPr>
          <w:rFonts w:ascii="Times New Roman" w:hAnsi="Times New Roman"/>
          <w:bCs/>
          <w:iCs/>
          <w:sz w:val="28"/>
          <w:szCs w:val="28"/>
          <w:shd w:val="clear" w:color="auto" w:fill="FFFFFF"/>
          <w:lang w:val="kk-KZ"/>
        </w:rPr>
        <w:t>Параметрдің нақты мәнінің осы шектерден шығу ықтималдығы 1–0,95=0,05 (5%)-тен аспайды. Сенімділік ықтималдықты толықтыратын шаманы</w:t>
      </w:r>
      <w:r w:rsidRPr="00DC793A">
        <w:rPr>
          <w:rFonts w:ascii="Times New Roman" w:hAnsi="Times New Roman"/>
          <w:sz w:val="28"/>
          <w:szCs w:val="28"/>
          <w:shd w:val="clear" w:color="auto" w:fill="FFFFFF"/>
          <w:lang w:val="kk-KZ"/>
        </w:rPr>
        <w:t xml:space="preserve"> әдетте</w:t>
      </w:r>
      <w:r w:rsidR="00F062FD" w:rsidRPr="00DC793A">
        <w:rPr>
          <w:rFonts w:ascii="Times New Roman" w:hAnsi="Times New Roman"/>
          <w:sz w:val="28"/>
          <w:szCs w:val="28"/>
          <w:lang w:val="kk-KZ"/>
        </w:rPr>
        <w:t xml:space="preserve"> </w:t>
      </w:r>
      <w:r w:rsidRPr="00DC793A">
        <w:rPr>
          <w:rFonts w:ascii="Times New Roman" w:hAnsi="Times New Roman"/>
          <w:bCs/>
          <w:sz w:val="28"/>
          <w:szCs w:val="28"/>
          <w:shd w:val="clear" w:color="auto" w:fill="FFFFFF"/>
        </w:rPr>
        <w:t>α</w:t>
      </w:r>
      <w:r w:rsidRPr="00DC793A">
        <w:rPr>
          <w:rFonts w:ascii="Times New Roman" w:hAnsi="Times New Roman"/>
          <w:bCs/>
          <w:sz w:val="28"/>
          <w:szCs w:val="28"/>
          <w:shd w:val="clear" w:color="auto" w:fill="FFFFFF"/>
          <w:lang w:val="kk-KZ"/>
        </w:rPr>
        <w:t xml:space="preserve"> </w:t>
      </w:r>
      <w:r w:rsidRPr="00DC793A">
        <w:rPr>
          <w:rFonts w:ascii="Times New Roman" w:hAnsi="Times New Roman"/>
          <w:sz w:val="28"/>
          <w:szCs w:val="28"/>
          <w:shd w:val="clear" w:color="auto" w:fill="FFFFFF"/>
          <w:lang w:val="kk-KZ"/>
        </w:rPr>
        <w:t>деп белгілейді.</w:t>
      </w:r>
      <w:r w:rsidRPr="00DC793A">
        <w:rPr>
          <w:rFonts w:ascii="Times New Roman" w:hAnsi="Times New Roman"/>
          <w:sz w:val="28"/>
          <w:szCs w:val="28"/>
          <w:lang w:val="kk-KZ"/>
        </w:rPr>
        <w:t xml:space="preserve"> </w:t>
      </w:r>
      <w:r w:rsidRPr="00DC793A">
        <w:rPr>
          <w:rFonts w:ascii="Times New Roman" w:hAnsi="Times New Roman"/>
          <w:sz w:val="28"/>
          <w:szCs w:val="28"/>
          <w:shd w:val="clear" w:color="auto" w:fill="FFFFFF"/>
          <w:lang w:val="kk-KZ"/>
        </w:rPr>
        <w:t xml:space="preserve">Орталық шекті теоремадан білетініміздей, таңдамалар алынған бастапқы жиынтықтың тарамдалуына тәуелсіз таңдама орташалар жуықтап алғанда қалыпты тарамдалуға ие. </w:t>
      </w:r>
    </w:p>
    <w:p w:rsidR="006E6704"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shd w:val="clear" w:color="auto" w:fill="FFFFFF"/>
          <w:lang w:val="kk-KZ"/>
        </w:rPr>
        <w:t>Осы критерийлерді қолдану салыстырылатын топтардың мүшелерін ранжирлеуге негізделген. Салыстырылатын тәуелсіз таңдамалардың бір генеральды жиынтыққа қатысы туралы болжамды тексеру үшін</w:t>
      </w:r>
      <w:r w:rsidR="001331B6" w:rsidRPr="00DC793A">
        <w:rPr>
          <w:rFonts w:ascii="Times New Roman" w:hAnsi="Times New Roman"/>
          <w:sz w:val="28"/>
          <w:szCs w:val="28"/>
          <w:lang w:val="kk-KZ"/>
        </w:rPr>
        <w:t xml:space="preserve"> </w:t>
      </w:r>
      <w:r w:rsidRPr="00DC793A">
        <w:rPr>
          <w:rFonts w:ascii="Times New Roman" w:hAnsi="Times New Roman"/>
          <w:bCs/>
          <w:sz w:val="28"/>
          <w:szCs w:val="28"/>
          <w:shd w:val="clear" w:color="auto" w:fill="FFFFFF"/>
          <w:lang w:val="kk-KZ"/>
        </w:rPr>
        <w:t>Манна—Уитни U-критерийін келтіреміз</w:t>
      </w:r>
      <w:r w:rsidRPr="00DC793A">
        <w:rPr>
          <w:rFonts w:ascii="Times New Roman" w:hAnsi="Times New Roman"/>
          <w:sz w:val="28"/>
          <w:szCs w:val="28"/>
          <w:shd w:val="clear" w:color="auto" w:fill="FFFFFF"/>
          <w:lang w:val="kk-KZ"/>
        </w:rPr>
        <w:t>.</w:t>
      </w:r>
      <w:r w:rsidRPr="00DC793A">
        <w:rPr>
          <w:rFonts w:ascii="Times New Roman" w:hAnsi="Times New Roman"/>
          <w:sz w:val="28"/>
          <w:szCs w:val="28"/>
          <w:lang w:val="kk-KZ"/>
        </w:rPr>
        <w:t xml:space="preserve"> </w:t>
      </w:r>
    </w:p>
    <w:p w:rsidR="001331B6"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shd w:val="clear" w:color="auto" w:fill="FFFFFF"/>
          <w:lang w:val="kk-KZ"/>
        </w:rPr>
        <w:t>Екі таңдаманың барлық мәндерін бір қатарға өсу ретімен біріктіреміз. Осы қатардың әрбір элементіне 1-ден</w:t>
      </w:r>
      <w:r w:rsidR="001331B6" w:rsidRPr="00DC793A">
        <w:rPr>
          <w:rFonts w:ascii="Times New Roman" w:hAnsi="Times New Roman"/>
          <w:sz w:val="28"/>
          <w:szCs w:val="28"/>
          <w:lang w:val="kk-KZ"/>
        </w:rPr>
        <w:t xml:space="preserve"> </w:t>
      </w:r>
      <w:r w:rsidRPr="00DC793A">
        <w:rPr>
          <w:rFonts w:ascii="Times New Roman" w:hAnsi="Times New Roman"/>
          <w:iCs/>
          <w:sz w:val="28"/>
          <w:szCs w:val="28"/>
          <w:shd w:val="clear" w:color="auto" w:fill="FFFFFF"/>
          <w:lang w:val="kk-KZ"/>
        </w:rPr>
        <w:t>N</w:t>
      </w:r>
      <w:r w:rsidRPr="00DC793A">
        <w:rPr>
          <w:rFonts w:ascii="Times New Roman" w:hAnsi="Times New Roman"/>
          <w:i/>
          <w:iCs/>
          <w:sz w:val="28"/>
          <w:szCs w:val="28"/>
          <w:shd w:val="clear" w:color="auto" w:fill="FFFFFF"/>
          <w:lang w:val="kk-KZ"/>
        </w:rPr>
        <w:t xml:space="preserve">= </w:t>
      </w:r>
      <w:r w:rsidRPr="00DC793A">
        <w:rPr>
          <w:rFonts w:ascii="Times New Roman" w:hAnsi="Times New Roman"/>
          <w:iCs/>
          <w:sz w:val="28"/>
          <w:szCs w:val="28"/>
          <w:shd w:val="clear" w:color="auto" w:fill="FFFFFF"/>
          <w:lang w:val="kk-KZ"/>
        </w:rPr>
        <w:t>n</w:t>
      </w:r>
      <w:r w:rsidRPr="00DC793A">
        <w:rPr>
          <w:rFonts w:ascii="Times New Roman" w:hAnsi="Times New Roman"/>
          <w:iCs/>
          <w:sz w:val="28"/>
          <w:szCs w:val="28"/>
          <w:shd w:val="clear" w:color="auto" w:fill="FFFFFF"/>
          <w:vertAlign w:val="subscript"/>
          <w:lang w:val="kk-KZ"/>
        </w:rPr>
        <w:t>1</w:t>
      </w:r>
      <w:r w:rsidRPr="00DC793A">
        <w:rPr>
          <w:rFonts w:ascii="Times New Roman" w:hAnsi="Times New Roman"/>
          <w:iCs/>
          <w:sz w:val="28"/>
          <w:szCs w:val="28"/>
          <w:shd w:val="clear" w:color="auto" w:fill="FFFFFF"/>
          <w:lang w:val="kk-KZ"/>
        </w:rPr>
        <w:t>+ n</w:t>
      </w:r>
      <w:r w:rsidRPr="00DC793A">
        <w:rPr>
          <w:rFonts w:ascii="Times New Roman" w:hAnsi="Times New Roman"/>
          <w:iCs/>
          <w:sz w:val="28"/>
          <w:szCs w:val="28"/>
          <w:shd w:val="clear" w:color="auto" w:fill="FFFFFF"/>
          <w:vertAlign w:val="subscript"/>
          <w:lang w:val="kk-KZ"/>
        </w:rPr>
        <w:t>2</w:t>
      </w:r>
      <w:r w:rsidR="006E6704">
        <w:rPr>
          <w:rFonts w:ascii="Times New Roman" w:hAnsi="Times New Roman"/>
          <w:sz w:val="28"/>
          <w:szCs w:val="28"/>
          <w:shd w:val="clear" w:color="auto" w:fill="FFFFFF"/>
          <w:lang w:val="kk-KZ"/>
        </w:rPr>
        <w:t>–ға дейін номер ранг</w:t>
      </w:r>
      <w:r w:rsidRPr="00DC793A">
        <w:rPr>
          <w:rFonts w:ascii="Times New Roman" w:hAnsi="Times New Roman"/>
          <w:sz w:val="28"/>
          <w:szCs w:val="28"/>
          <w:shd w:val="clear" w:color="auto" w:fill="FFFFFF"/>
          <w:lang w:val="kk-KZ"/>
        </w:rPr>
        <w:t xml:space="preserve"> береміз. Егер қатардың бірнеше элементтері шамалары бойынша сәйкес келсе, онда әрқайсысына олардың номерлерінің арифметикалық орташасына тең ранг беріледі. Бірінші таңдаманың</w:t>
      </w:r>
      <w:r w:rsidR="001331B6" w:rsidRPr="00DC793A">
        <w:rPr>
          <w:rFonts w:ascii="Times New Roman" w:hAnsi="Times New Roman"/>
          <w:sz w:val="28"/>
          <w:szCs w:val="28"/>
          <w:lang w:val="kk-KZ"/>
        </w:rPr>
        <w:t xml:space="preserve"> </w:t>
      </w:r>
      <w:r w:rsidRPr="00DC793A">
        <w:rPr>
          <w:rFonts w:ascii="Times New Roman" w:hAnsi="Times New Roman"/>
          <w:iCs/>
          <w:sz w:val="28"/>
          <w:szCs w:val="28"/>
          <w:shd w:val="clear" w:color="auto" w:fill="FFFFFF"/>
          <w:lang w:val="kk-KZ"/>
        </w:rPr>
        <w:t>R</w:t>
      </w:r>
      <w:r w:rsidRPr="00DC793A">
        <w:rPr>
          <w:rFonts w:ascii="Times New Roman" w:hAnsi="Times New Roman"/>
          <w:iCs/>
          <w:sz w:val="28"/>
          <w:szCs w:val="28"/>
          <w:shd w:val="clear" w:color="auto" w:fill="FFFFFF"/>
          <w:vertAlign w:val="subscript"/>
          <w:lang w:val="kk-KZ"/>
        </w:rPr>
        <w:t>1</w:t>
      </w:r>
      <w:r w:rsidR="001331B6" w:rsidRPr="00DC793A">
        <w:rPr>
          <w:rFonts w:ascii="Times New Roman" w:hAnsi="Times New Roman"/>
          <w:i/>
          <w:iCs/>
          <w:sz w:val="28"/>
          <w:szCs w:val="28"/>
          <w:lang w:val="kk-KZ"/>
        </w:rPr>
        <w:t xml:space="preserve"> </w:t>
      </w:r>
      <w:r w:rsidRPr="00DC793A">
        <w:rPr>
          <w:rFonts w:ascii="Times New Roman" w:hAnsi="Times New Roman"/>
          <w:sz w:val="28"/>
          <w:szCs w:val="28"/>
          <w:shd w:val="clear" w:color="auto" w:fill="FFFFFF"/>
          <w:lang w:val="kk-KZ"/>
        </w:rPr>
        <w:t>рангілерінің суммасын және екінші таңдаманың</w:t>
      </w:r>
      <w:r w:rsidR="001331B6" w:rsidRPr="00DC793A">
        <w:rPr>
          <w:rFonts w:ascii="Times New Roman" w:hAnsi="Times New Roman"/>
          <w:sz w:val="28"/>
          <w:szCs w:val="28"/>
          <w:lang w:val="kk-KZ"/>
        </w:rPr>
        <w:t xml:space="preserve"> </w:t>
      </w:r>
      <w:r w:rsidRPr="00DC793A">
        <w:rPr>
          <w:rFonts w:ascii="Times New Roman" w:hAnsi="Times New Roman"/>
          <w:iCs/>
          <w:sz w:val="28"/>
          <w:szCs w:val="28"/>
          <w:shd w:val="clear" w:color="auto" w:fill="FFFFFF"/>
          <w:lang w:val="kk-KZ"/>
        </w:rPr>
        <w:t>R</w:t>
      </w:r>
      <w:r w:rsidRPr="00DC793A">
        <w:rPr>
          <w:rFonts w:ascii="Times New Roman" w:hAnsi="Times New Roman"/>
          <w:iCs/>
          <w:sz w:val="28"/>
          <w:szCs w:val="28"/>
          <w:shd w:val="clear" w:color="auto" w:fill="FFFFFF"/>
          <w:vertAlign w:val="subscript"/>
          <w:lang w:val="kk-KZ"/>
        </w:rPr>
        <w:t>2</w:t>
      </w:r>
      <w:r w:rsidRPr="00DC793A">
        <w:rPr>
          <w:rFonts w:ascii="Times New Roman" w:hAnsi="Times New Roman"/>
          <w:i/>
          <w:iCs/>
          <w:sz w:val="28"/>
          <w:szCs w:val="28"/>
          <w:shd w:val="clear" w:color="auto" w:fill="FFFFFF"/>
          <w:lang w:val="kk-KZ"/>
        </w:rPr>
        <w:t xml:space="preserve"> </w:t>
      </w:r>
      <w:r w:rsidRPr="00DC793A">
        <w:rPr>
          <w:rFonts w:ascii="Times New Roman" w:hAnsi="Times New Roman"/>
          <w:sz w:val="28"/>
          <w:szCs w:val="28"/>
          <w:shd w:val="clear" w:color="auto" w:fill="FFFFFF"/>
          <w:lang w:val="kk-KZ"/>
        </w:rPr>
        <w:t>рангілерінің суммасын анықтаймыз және статистикаларды есептейміз:</w:t>
      </w:r>
      <w:r w:rsidR="001331B6" w:rsidRPr="00DC793A">
        <w:rPr>
          <w:rFonts w:ascii="Times New Roman" w:hAnsi="Times New Roman"/>
          <w:sz w:val="28"/>
          <w:szCs w:val="28"/>
          <w:lang w:val="kk-KZ"/>
        </w:rPr>
        <w:t xml:space="preserve"> </w:t>
      </w:r>
    </w:p>
    <w:p w:rsidR="001331B6" w:rsidRPr="00DC793A" w:rsidRDefault="00760671" w:rsidP="002D1141">
      <w:pPr>
        <w:shd w:val="clear" w:color="auto" w:fill="FFFFFF"/>
        <w:spacing w:before="100" w:beforeAutospacing="1" w:after="100" w:afterAutospacing="1" w:line="240" w:lineRule="auto"/>
        <w:ind w:firstLine="567"/>
        <w:jc w:val="center"/>
        <w:rPr>
          <w:rFonts w:ascii="Times New Roman" w:hAnsi="Times New Roman"/>
          <w:sz w:val="28"/>
          <w:szCs w:val="28"/>
          <w:lang w:val="kk-KZ"/>
        </w:rPr>
      </w:pPr>
      <w:r w:rsidRPr="00DC793A">
        <w:rPr>
          <w:rFonts w:ascii="Times New Roman" w:hAnsi="Times New Roman"/>
          <w:noProof/>
          <w:sz w:val="28"/>
          <w:szCs w:val="28"/>
        </w:rPr>
        <w:drawing>
          <wp:inline distT="0" distB="0" distL="0" distR="0">
            <wp:extent cx="1438275" cy="409575"/>
            <wp:effectExtent l="0" t="0" r="0" b="0"/>
            <wp:docPr id="6" name="Рисунок 6" descr="140070_html_7c3a4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0070_html_7c3a4cfc"/>
                    <pic:cNvPicPr>
                      <a:picLocks noChangeAspect="1" noChangeArrowheads="1"/>
                    </pic:cNvPicPr>
                  </pic:nvPicPr>
                  <pic:blipFill>
                    <a:blip r:embed="rId15" cstate="print"/>
                    <a:srcRect/>
                    <a:stretch>
                      <a:fillRect/>
                    </a:stretch>
                  </pic:blipFill>
                  <pic:spPr bwMode="auto">
                    <a:xfrm>
                      <a:off x="0" y="0"/>
                      <a:ext cx="1438275" cy="409575"/>
                    </a:xfrm>
                    <a:prstGeom prst="rect">
                      <a:avLst/>
                    </a:prstGeom>
                    <a:noFill/>
                    <a:ln w="9525">
                      <a:noFill/>
                      <a:miter lim="800000"/>
                      <a:headEnd/>
                      <a:tailEnd/>
                    </a:ln>
                  </pic:spPr>
                </pic:pic>
              </a:graphicData>
            </a:graphic>
          </wp:inline>
        </w:drawing>
      </w:r>
      <w:r w:rsidRPr="00DC793A">
        <w:rPr>
          <w:rFonts w:ascii="Times New Roman" w:hAnsi="Times New Roman"/>
          <w:noProof/>
          <w:sz w:val="28"/>
          <w:szCs w:val="28"/>
        </w:rPr>
        <w:drawing>
          <wp:inline distT="0" distB="0" distL="0" distR="0">
            <wp:extent cx="1790700" cy="409575"/>
            <wp:effectExtent l="0" t="0" r="0" b="0"/>
            <wp:docPr id="7" name="Рисунок 7" descr="140070_html_27cf8b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0070_html_27cf8b02"/>
                    <pic:cNvPicPr>
                      <a:picLocks noChangeAspect="1" noChangeArrowheads="1"/>
                    </pic:cNvPicPr>
                  </pic:nvPicPr>
                  <pic:blipFill>
                    <a:blip r:embed="rId16" cstate="print"/>
                    <a:srcRect/>
                    <a:stretch>
                      <a:fillRect/>
                    </a:stretch>
                  </pic:blipFill>
                  <pic:spPr bwMode="auto">
                    <a:xfrm>
                      <a:off x="0" y="0"/>
                      <a:ext cx="1790700" cy="409575"/>
                    </a:xfrm>
                    <a:prstGeom prst="rect">
                      <a:avLst/>
                    </a:prstGeom>
                    <a:noFill/>
                    <a:ln w="9525">
                      <a:noFill/>
                      <a:miter lim="800000"/>
                      <a:headEnd/>
                      <a:tailEnd/>
                    </a:ln>
                  </pic:spPr>
                </pic:pic>
              </a:graphicData>
            </a:graphic>
          </wp:inline>
        </w:drawing>
      </w:r>
    </w:p>
    <w:p w:rsidR="00760671" w:rsidRPr="00DC793A" w:rsidRDefault="00760671" w:rsidP="002D1141">
      <w:pPr>
        <w:spacing w:after="0" w:line="240" w:lineRule="auto"/>
        <w:ind w:firstLine="567"/>
        <w:jc w:val="both"/>
        <w:rPr>
          <w:rFonts w:ascii="Times New Roman" w:hAnsi="Times New Roman"/>
          <w:sz w:val="28"/>
          <w:szCs w:val="28"/>
          <w:shd w:val="clear" w:color="auto" w:fill="FFFFFF"/>
          <w:lang w:val="kk-KZ"/>
        </w:rPr>
      </w:pPr>
      <w:r w:rsidRPr="00DC793A">
        <w:rPr>
          <w:rFonts w:ascii="Times New Roman" w:hAnsi="Times New Roman"/>
          <w:i/>
          <w:iCs/>
          <w:sz w:val="28"/>
          <w:szCs w:val="28"/>
          <w:shd w:val="clear" w:color="auto" w:fill="FFFFFF"/>
          <w:lang w:val="kk-KZ"/>
        </w:rPr>
        <w:t>U</w:t>
      </w:r>
      <w:r w:rsidR="001331B6" w:rsidRPr="00DC793A">
        <w:rPr>
          <w:rFonts w:ascii="Times New Roman" w:hAnsi="Times New Roman"/>
          <w:sz w:val="28"/>
          <w:szCs w:val="28"/>
          <w:lang w:val="kk-KZ"/>
        </w:rPr>
        <w:t xml:space="preserve"> </w:t>
      </w:r>
      <w:r w:rsidRPr="00DC793A">
        <w:rPr>
          <w:rFonts w:ascii="Times New Roman" w:hAnsi="Times New Roman"/>
          <w:sz w:val="28"/>
          <w:szCs w:val="28"/>
          <w:shd w:val="clear" w:color="auto" w:fill="FFFFFF"/>
          <w:lang w:val="kk-KZ"/>
        </w:rPr>
        <w:t>критерийі ретінде осы сандардың ең кішісін таңдаймыз. Егер оның мәні кестеде</w:t>
      </w:r>
      <w:r w:rsidR="001331B6" w:rsidRPr="00DC793A">
        <w:rPr>
          <w:rFonts w:ascii="Times New Roman" w:hAnsi="Times New Roman"/>
          <w:sz w:val="28"/>
          <w:szCs w:val="28"/>
          <w:lang w:val="kk-KZ"/>
        </w:rPr>
        <w:t xml:space="preserve"> </w:t>
      </w:r>
      <w:r w:rsidRPr="00DC793A">
        <w:rPr>
          <w:rFonts w:ascii="Times New Roman" w:hAnsi="Times New Roman"/>
          <w:bCs/>
          <w:sz w:val="28"/>
          <w:szCs w:val="28"/>
          <w:shd w:val="clear" w:color="auto" w:fill="FFFFFF"/>
        </w:rPr>
        <w:t>α</w:t>
      </w:r>
      <w:r w:rsidR="001331B6" w:rsidRPr="00DC793A">
        <w:rPr>
          <w:rFonts w:ascii="Times New Roman" w:hAnsi="Times New Roman"/>
          <w:sz w:val="28"/>
          <w:szCs w:val="28"/>
          <w:lang w:val="kk-KZ"/>
        </w:rPr>
        <w:t xml:space="preserve"> </w:t>
      </w:r>
      <w:r w:rsidRPr="00DC793A">
        <w:rPr>
          <w:rFonts w:ascii="Times New Roman" w:hAnsi="Times New Roman"/>
          <w:sz w:val="28"/>
          <w:szCs w:val="28"/>
          <w:shd w:val="clear" w:color="auto" w:fill="FFFFFF"/>
          <w:lang w:val="kk-KZ"/>
        </w:rPr>
        <w:t>мәнділік деңгейінің бойында және</w:t>
      </w:r>
      <w:r w:rsidR="001331B6" w:rsidRPr="00DC793A">
        <w:rPr>
          <w:rFonts w:ascii="Times New Roman" w:hAnsi="Times New Roman"/>
          <w:sz w:val="28"/>
          <w:szCs w:val="28"/>
          <w:lang w:val="kk-KZ"/>
        </w:rPr>
        <w:t xml:space="preserve"> </w:t>
      </w:r>
      <w:r w:rsidRPr="00DC793A">
        <w:rPr>
          <w:rFonts w:ascii="Times New Roman" w:hAnsi="Times New Roman"/>
          <w:bCs/>
          <w:sz w:val="28"/>
          <w:szCs w:val="28"/>
          <w:shd w:val="clear" w:color="auto" w:fill="FFFFFF"/>
          <w:lang w:val="kk-KZ"/>
        </w:rPr>
        <w:t>f</w:t>
      </w:r>
      <w:r w:rsidR="001331B6" w:rsidRPr="00DC793A">
        <w:rPr>
          <w:rFonts w:ascii="Times New Roman" w:hAnsi="Times New Roman"/>
          <w:sz w:val="28"/>
          <w:szCs w:val="28"/>
          <w:lang w:val="kk-KZ"/>
        </w:rPr>
        <w:t xml:space="preserve"> </w:t>
      </w:r>
      <w:r w:rsidRPr="00DC793A">
        <w:rPr>
          <w:rFonts w:ascii="Times New Roman" w:hAnsi="Times New Roman"/>
          <w:sz w:val="28"/>
          <w:szCs w:val="28"/>
          <w:shd w:val="clear" w:color="auto" w:fill="FFFFFF"/>
          <w:lang w:val="kk-KZ"/>
        </w:rPr>
        <w:t>бостандық дәрежелерінің саны (кіші таңдама көлемі) үшін көрсетілген критикалық мәннен</w:t>
      </w:r>
      <w:r w:rsidR="001331B6" w:rsidRPr="00DC793A">
        <w:rPr>
          <w:rFonts w:ascii="Times New Roman" w:hAnsi="Times New Roman"/>
          <w:sz w:val="28"/>
          <w:szCs w:val="28"/>
          <w:lang w:val="kk-KZ"/>
        </w:rPr>
        <w:t xml:space="preserve"> </w:t>
      </w:r>
      <w:r w:rsidRPr="00DC793A">
        <w:rPr>
          <w:rFonts w:ascii="Times New Roman" w:hAnsi="Times New Roman"/>
          <w:bCs/>
          <w:sz w:val="28"/>
          <w:szCs w:val="28"/>
          <w:shd w:val="clear" w:color="auto" w:fill="FFFFFF"/>
          <w:lang w:val="kk-KZ"/>
        </w:rPr>
        <w:t>үлкен</w:t>
      </w:r>
      <w:r w:rsidR="001331B6" w:rsidRPr="00DC793A">
        <w:rPr>
          <w:rFonts w:ascii="Times New Roman" w:hAnsi="Times New Roman"/>
          <w:b/>
          <w:bCs/>
          <w:sz w:val="28"/>
          <w:szCs w:val="28"/>
          <w:lang w:val="kk-KZ"/>
        </w:rPr>
        <w:t xml:space="preserve"> </w:t>
      </w:r>
      <w:r w:rsidRPr="00DC793A">
        <w:rPr>
          <w:rFonts w:ascii="Times New Roman" w:hAnsi="Times New Roman"/>
          <w:sz w:val="28"/>
          <w:szCs w:val="28"/>
          <w:shd w:val="clear" w:color="auto" w:fill="FFFFFF"/>
          <w:lang w:val="kk-KZ"/>
        </w:rPr>
        <w:t>болса, онда нольдік болжам қабылданады, яғни таңда</w:t>
      </w:r>
      <w:r w:rsidR="001331B6" w:rsidRPr="00DC793A">
        <w:rPr>
          <w:rFonts w:ascii="Times New Roman" w:hAnsi="Times New Roman"/>
          <w:sz w:val="28"/>
          <w:szCs w:val="28"/>
          <w:shd w:val="clear" w:color="auto" w:fill="FFFFFF"/>
          <w:lang w:val="kk-KZ"/>
        </w:rPr>
        <w:t xml:space="preserve">малар арасындағы айырмашылықтар </w:t>
      </w:r>
      <w:r w:rsidRPr="00DC793A">
        <w:rPr>
          <w:rFonts w:ascii="Times New Roman" w:hAnsi="Times New Roman"/>
          <w:sz w:val="28"/>
          <w:szCs w:val="28"/>
          <w:shd w:val="clear" w:color="auto" w:fill="FFFFFF"/>
          <w:lang w:val="kk-KZ"/>
        </w:rPr>
        <w:t>сенімді емес. Кері жағдайда Н(1) қабылданады.</w:t>
      </w:r>
      <w:r w:rsidRPr="00DC793A">
        <w:rPr>
          <w:rFonts w:ascii="Times New Roman" w:hAnsi="Times New Roman"/>
          <w:sz w:val="28"/>
          <w:szCs w:val="28"/>
          <w:lang w:val="kk-KZ"/>
        </w:rPr>
        <w:t xml:space="preserve"> </w:t>
      </w:r>
      <w:r w:rsidRPr="00DC793A">
        <w:rPr>
          <w:rFonts w:ascii="Times New Roman" w:hAnsi="Times New Roman"/>
          <w:sz w:val="28"/>
          <w:szCs w:val="28"/>
          <w:shd w:val="clear" w:color="auto" w:fill="FFFFFF"/>
          <w:lang w:val="kk-KZ"/>
        </w:rPr>
        <w:t>Егер нольдік болжам дұрыс болса және таңдамалар бір генеральды жиынтықтан алынса, онда біріккен вариациялық қатардың бір жағынан бір таңдаманың бақылаулары артық болады дей алмаймыз. Олардың мәндері барлық жалпыланған қатар бойымен біртекті тарамдалған болу керек. Осылайша,</w:t>
      </w:r>
      <w:r w:rsidR="001331B6" w:rsidRPr="00DC793A">
        <w:rPr>
          <w:rFonts w:ascii="Times New Roman" w:hAnsi="Times New Roman"/>
          <w:sz w:val="28"/>
          <w:szCs w:val="28"/>
          <w:shd w:val="clear" w:color="auto" w:fill="FFFFFF"/>
          <w:lang w:val="kk-KZ"/>
        </w:rPr>
        <w:t xml:space="preserve"> </w:t>
      </w:r>
      <w:r w:rsidRPr="00DC793A">
        <w:rPr>
          <w:rFonts w:ascii="Times New Roman" w:hAnsi="Times New Roman"/>
          <w:sz w:val="28"/>
          <w:szCs w:val="28"/>
          <w:shd w:val="clear" w:color="auto" w:fill="FFFFFF"/>
          <w:lang w:val="kk-KZ"/>
        </w:rPr>
        <w:t>R статистиканың өте үлкен немесе өте кішкентай мәндері гольдік болжамның дұрыстығына күмән келтіреді.</w:t>
      </w:r>
    </w:p>
    <w:p w:rsidR="00760671" w:rsidRPr="00DC793A" w:rsidRDefault="00760671" w:rsidP="002D1141">
      <w:pPr>
        <w:spacing w:after="0" w:line="240" w:lineRule="auto"/>
        <w:ind w:firstLine="567"/>
        <w:jc w:val="both"/>
        <w:rPr>
          <w:rFonts w:ascii="Times New Roman" w:hAnsi="Times New Roman"/>
          <w:sz w:val="28"/>
          <w:szCs w:val="28"/>
          <w:shd w:val="clear" w:color="auto" w:fill="FFFFFF"/>
          <w:lang w:val="kk-KZ"/>
        </w:rPr>
      </w:pPr>
      <w:r w:rsidRPr="00DC793A">
        <w:rPr>
          <w:rFonts w:ascii="Times New Roman" w:hAnsi="Times New Roman"/>
          <w:sz w:val="28"/>
          <w:szCs w:val="28"/>
          <w:shd w:val="clear" w:color="auto" w:fill="FFFFFF"/>
          <w:lang w:val="kk-KZ"/>
        </w:rPr>
        <w:t>Егер х пен у кездейсоқ шамалар қалыпты тарамдалса, олардың сызықтық байланысының күшін Пирсон корреляция коэффициенті арқылы есептеуге болады;</w:t>
      </w:r>
    </w:p>
    <w:p w:rsidR="00760671" w:rsidRPr="00DC793A" w:rsidRDefault="00842F74" w:rsidP="002D1141">
      <w:pPr>
        <w:spacing w:line="240" w:lineRule="auto"/>
        <w:ind w:firstLine="567"/>
        <w:jc w:val="center"/>
        <w:rPr>
          <w:rFonts w:ascii="KZ Times New Roman" w:hAnsi="KZ Times New Roman"/>
          <w:sz w:val="28"/>
          <w:szCs w:val="28"/>
        </w:rPr>
      </w:pPr>
      <w:r w:rsidRPr="00DC793A">
        <w:rPr>
          <w:rFonts w:ascii="KZ Times New Roman" w:hAnsi="KZ Times New Roman"/>
          <w:position w:val="-78"/>
          <w:sz w:val="28"/>
          <w:szCs w:val="28"/>
        </w:rPr>
        <w:object w:dxaOrig="3720" w:dyaOrig="1460">
          <v:shape id="_x0000_i1025" type="#_x0000_t75" style="width:224.25pt;height:70.5pt" o:ole="">
            <v:imagedata r:id="rId17" o:title=""/>
          </v:shape>
          <o:OLEObject Type="Embed" ProgID="Equation.3" ShapeID="_x0000_i1025" DrawAspect="Content" ObjectID="_1709722622" r:id="rId18"/>
        </w:object>
      </w:r>
    </w:p>
    <w:p w:rsidR="00760671" w:rsidRPr="00DC793A" w:rsidRDefault="00760671" w:rsidP="002D1141">
      <w:pPr>
        <w:spacing w:after="0" w:line="240" w:lineRule="auto"/>
        <w:ind w:firstLine="567"/>
        <w:jc w:val="both"/>
        <w:rPr>
          <w:rFonts w:ascii="Times New Roman" w:hAnsi="Times New Roman"/>
          <w:sz w:val="28"/>
          <w:szCs w:val="28"/>
          <w:shd w:val="clear" w:color="auto" w:fill="FFFFFF"/>
          <w:lang w:val="kk-KZ"/>
        </w:rPr>
      </w:pPr>
      <w:r w:rsidRPr="00DC793A">
        <w:rPr>
          <w:rFonts w:ascii="KZ Times New Roman" w:hAnsi="KZ Times New Roman"/>
          <w:sz w:val="28"/>
          <w:szCs w:val="28"/>
          <w:lang w:val="kk-KZ"/>
        </w:rPr>
        <w:t>Есептелген корреляция коэффициенті жиынтықтың генералды корреляция коэффициентінің таңдамалы бағасы болып табылады, яғни</w:t>
      </w:r>
      <w:r w:rsidRPr="00DC793A">
        <w:rPr>
          <w:rFonts w:ascii="KZ Times New Roman" w:hAnsi="KZ Times New Roman"/>
          <w:sz w:val="28"/>
          <w:szCs w:val="28"/>
        </w:rPr>
        <w:t xml:space="preserve">, </w:t>
      </w:r>
      <w:r w:rsidRPr="00DC793A">
        <w:rPr>
          <w:rFonts w:ascii="KZ Times New Roman" w:hAnsi="KZ Times New Roman"/>
          <w:sz w:val="28"/>
          <w:szCs w:val="28"/>
          <w:lang w:val="kk-KZ"/>
        </w:rPr>
        <w:t xml:space="preserve">кез келген кездейсоқ </w:t>
      </w:r>
      <w:r w:rsidRPr="00DC793A">
        <w:rPr>
          <w:rFonts w:ascii="KZ Times New Roman" w:hAnsi="KZ Times New Roman"/>
          <w:sz w:val="28"/>
          <w:szCs w:val="28"/>
          <w:lang w:val="kk-KZ"/>
        </w:rPr>
        <w:lastRenderedPageBreak/>
        <w:t xml:space="preserve">шама сияқты </w:t>
      </w:r>
      <w:r w:rsidRPr="00DC793A">
        <w:rPr>
          <w:rFonts w:ascii="KZ Times New Roman" w:hAnsi="KZ Times New Roman"/>
          <w:i/>
          <w:sz w:val="28"/>
          <w:szCs w:val="28"/>
          <w:lang w:val="en-US"/>
        </w:rPr>
        <w:t>m</w:t>
      </w:r>
      <w:r w:rsidRPr="00DC793A">
        <w:rPr>
          <w:rFonts w:ascii="KZ Times New Roman" w:hAnsi="KZ Times New Roman"/>
          <w:i/>
          <w:sz w:val="28"/>
          <w:szCs w:val="28"/>
          <w:vertAlign w:val="subscript"/>
        </w:rPr>
        <w:t>г</w:t>
      </w:r>
      <w:r w:rsidRPr="00DC793A">
        <w:rPr>
          <w:rFonts w:ascii="KZ Times New Roman" w:hAnsi="KZ Times New Roman"/>
          <w:sz w:val="28"/>
          <w:szCs w:val="28"/>
        </w:rPr>
        <w:t xml:space="preserve"> </w:t>
      </w:r>
      <w:r w:rsidRPr="00DC793A">
        <w:rPr>
          <w:rFonts w:ascii="KZ Times New Roman" w:hAnsi="KZ Times New Roman"/>
          <w:sz w:val="28"/>
          <w:szCs w:val="28"/>
          <w:lang w:val="kk-KZ"/>
        </w:rPr>
        <w:t>қатесі бар.</w:t>
      </w:r>
      <w:r w:rsidRPr="00DC793A">
        <w:rPr>
          <w:rFonts w:ascii="KZ Times New Roman" w:hAnsi="KZ Times New Roman"/>
          <w:sz w:val="28"/>
          <w:szCs w:val="28"/>
        </w:rPr>
        <w:t xml:space="preserve"> </w:t>
      </w:r>
      <w:r w:rsidRPr="00DC793A">
        <w:rPr>
          <w:rFonts w:ascii="KZ Times New Roman" w:hAnsi="KZ Times New Roman"/>
          <w:sz w:val="28"/>
          <w:szCs w:val="28"/>
          <w:lang w:val="kk-KZ"/>
        </w:rPr>
        <w:t xml:space="preserve">Сол себепті корреляция жоқтығы туралы </w:t>
      </w:r>
      <w:r w:rsidRPr="00DC793A">
        <w:rPr>
          <w:rFonts w:ascii="Times New Roman" w:hAnsi="Times New Roman"/>
          <w:sz w:val="28"/>
          <w:szCs w:val="28"/>
          <w:shd w:val="clear" w:color="auto" w:fill="FFFFFF"/>
          <w:lang w:val="kk-KZ"/>
        </w:rPr>
        <w:t>болжамды тексеру керек. Болжамдарды тұжырымдамасын жасайық:</w:t>
      </w:r>
    </w:p>
    <w:p w:rsidR="00760671" w:rsidRPr="00DC793A" w:rsidRDefault="00760671" w:rsidP="002D1141">
      <w:pPr>
        <w:pStyle w:val="a3"/>
        <w:numPr>
          <w:ilvl w:val="0"/>
          <w:numId w:val="17"/>
        </w:numPr>
        <w:spacing w:after="0" w:line="240" w:lineRule="auto"/>
        <w:ind w:hanging="153"/>
        <w:jc w:val="both"/>
        <w:rPr>
          <w:rFonts w:ascii="Times New Roman" w:hAnsi="Times New Roman"/>
          <w:sz w:val="28"/>
          <w:szCs w:val="28"/>
          <w:shd w:val="clear" w:color="auto" w:fill="FFFFFF"/>
          <w:lang w:val="kk-KZ"/>
        </w:rPr>
      </w:pPr>
      <w:r w:rsidRPr="00DC793A">
        <w:rPr>
          <w:rFonts w:ascii="Times New Roman" w:hAnsi="Times New Roman"/>
          <w:sz w:val="28"/>
          <w:szCs w:val="28"/>
          <w:shd w:val="clear" w:color="auto" w:fill="FFFFFF"/>
          <w:lang w:val="kk-KZ"/>
        </w:rPr>
        <w:t>Н0 - r=0 (айнымалылар арасында байланыс жоқ)</w:t>
      </w:r>
    </w:p>
    <w:p w:rsidR="00760671" w:rsidRPr="00DC793A" w:rsidRDefault="00760671" w:rsidP="002D1141">
      <w:pPr>
        <w:pStyle w:val="a3"/>
        <w:numPr>
          <w:ilvl w:val="0"/>
          <w:numId w:val="17"/>
        </w:numPr>
        <w:spacing w:after="0" w:line="240" w:lineRule="auto"/>
        <w:ind w:hanging="153"/>
        <w:jc w:val="both"/>
        <w:rPr>
          <w:rFonts w:ascii="Times New Roman" w:hAnsi="Times New Roman"/>
          <w:sz w:val="28"/>
          <w:szCs w:val="28"/>
          <w:shd w:val="clear" w:color="auto" w:fill="FFFFFF"/>
          <w:lang w:val="kk-KZ"/>
        </w:rPr>
      </w:pPr>
      <w:r w:rsidRPr="00DC793A">
        <w:rPr>
          <w:rFonts w:ascii="Times New Roman" w:hAnsi="Times New Roman"/>
          <w:sz w:val="28"/>
          <w:szCs w:val="28"/>
          <w:shd w:val="clear" w:color="auto" w:fill="FFFFFF"/>
          <w:lang w:val="kk-KZ"/>
        </w:rPr>
        <w:t>Н1 - r.≠0</w:t>
      </w:r>
    </w:p>
    <w:p w:rsidR="00760671" w:rsidRPr="00DC793A" w:rsidRDefault="00760671" w:rsidP="002D1141">
      <w:pPr>
        <w:pStyle w:val="a3"/>
        <w:numPr>
          <w:ilvl w:val="0"/>
          <w:numId w:val="17"/>
        </w:numPr>
        <w:spacing w:after="0" w:line="240" w:lineRule="auto"/>
        <w:ind w:hanging="153"/>
        <w:jc w:val="both"/>
        <w:rPr>
          <w:rFonts w:ascii="Times New Roman" w:hAnsi="Times New Roman"/>
          <w:sz w:val="28"/>
          <w:szCs w:val="28"/>
          <w:shd w:val="clear" w:color="auto" w:fill="FFFFFF"/>
          <w:lang w:val="kk-KZ"/>
        </w:rPr>
      </w:pPr>
      <w:r w:rsidRPr="00DC793A">
        <w:rPr>
          <w:rFonts w:ascii="Times New Roman" w:hAnsi="Times New Roman"/>
          <w:sz w:val="28"/>
          <w:szCs w:val="28"/>
          <w:shd w:val="clear" w:color="auto" w:fill="FFFFFF"/>
          <w:lang w:val="kk-KZ"/>
        </w:rPr>
        <w:t>α мәнділік деңгейін берейік.</w:t>
      </w:r>
    </w:p>
    <w:p w:rsidR="00760671" w:rsidRPr="00DC793A" w:rsidRDefault="00760671" w:rsidP="002D1141">
      <w:pPr>
        <w:spacing w:after="0" w:line="240" w:lineRule="auto"/>
        <w:ind w:firstLine="567"/>
        <w:jc w:val="both"/>
        <w:rPr>
          <w:rFonts w:ascii="Times New Roman" w:hAnsi="Times New Roman"/>
          <w:sz w:val="28"/>
          <w:szCs w:val="28"/>
          <w:shd w:val="clear" w:color="auto" w:fill="FFFFFF"/>
          <w:lang w:val="kk-KZ"/>
        </w:rPr>
      </w:pPr>
      <w:r w:rsidRPr="00DC793A">
        <w:rPr>
          <w:rFonts w:ascii="Times New Roman" w:hAnsi="Times New Roman"/>
          <w:sz w:val="28"/>
          <w:szCs w:val="28"/>
          <w:shd w:val="clear" w:color="auto" w:fill="FFFFFF"/>
          <w:lang w:val="kk-KZ"/>
        </w:rPr>
        <w:t>Критерий статистикасы келесі теңдік болып табылады:</w:t>
      </w:r>
    </w:p>
    <w:p w:rsidR="00760671" w:rsidRPr="00DC793A" w:rsidRDefault="00760671" w:rsidP="002D1141">
      <w:pPr>
        <w:spacing w:line="240" w:lineRule="auto"/>
        <w:ind w:firstLine="567"/>
        <w:jc w:val="center"/>
        <w:rPr>
          <w:rFonts w:ascii="KZ Times New Roman" w:hAnsi="KZ Times New Roman"/>
          <w:sz w:val="28"/>
          <w:szCs w:val="28"/>
        </w:rPr>
      </w:pPr>
      <w:r w:rsidRPr="00DC793A">
        <w:rPr>
          <w:rFonts w:ascii="KZ Times New Roman" w:hAnsi="KZ Times New Roman"/>
          <w:position w:val="-32"/>
          <w:sz w:val="28"/>
          <w:szCs w:val="28"/>
        </w:rPr>
        <w:object w:dxaOrig="1840" w:dyaOrig="700">
          <v:shape id="_x0000_i1026" type="#_x0000_t75" style="width:126.75pt;height:48.75pt" o:ole="">
            <v:imagedata r:id="rId19" o:title=""/>
          </v:shape>
          <o:OLEObject Type="Embed" ProgID="Equation.3" ShapeID="_x0000_i1026" DrawAspect="Content" ObjectID="_1709722623" r:id="rId20"/>
        </w:object>
      </w:r>
    </w:p>
    <w:p w:rsidR="00760671" w:rsidRPr="00DC793A" w:rsidRDefault="00760671" w:rsidP="002D1141">
      <w:pPr>
        <w:spacing w:after="0" w:line="240" w:lineRule="auto"/>
        <w:ind w:firstLine="567"/>
        <w:jc w:val="both"/>
        <w:rPr>
          <w:rFonts w:ascii="Times New Roman" w:hAnsi="Times New Roman"/>
          <w:sz w:val="28"/>
          <w:szCs w:val="28"/>
          <w:shd w:val="clear" w:color="auto" w:fill="FFFFFF"/>
          <w:lang w:val="kk-KZ"/>
        </w:rPr>
      </w:pPr>
      <w:r w:rsidRPr="00DC793A">
        <w:rPr>
          <w:rFonts w:ascii="KZ Times New Roman" w:hAnsi="KZ Times New Roman"/>
          <w:sz w:val="28"/>
          <w:szCs w:val="28"/>
          <w:lang w:val="kk-KZ"/>
        </w:rPr>
        <w:t>мұндағы</w:t>
      </w:r>
      <w:r w:rsidRPr="00DC793A">
        <w:rPr>
          <w:rFonts w:ascii="KZ Times New Roman" w:hAnsi="KZ Times New Roman"/>
          <w:sz w:val="28"/>
          <w:szCs w:val="28"/>
        </w:rPr>
        <w:t xml:space="preserve"> </w:t>
      </w:r>
      <w:r w:rsidRPr="00DC793A">
        <w:rPr>
          <w:rFonts w:ascii="KZ Times New Roman" w:hAnsi="KZ Times New Roman"/>
          <w:i/>
          <w:sz w:val="28"/>
          <w:szCs w:val="28"/>
          <w:lang w:val="en-US"/>
        </w:rPr>
        <w:t>t</w:t>
      </w:r>
      <w:r w:rsidRPr="00DC793A">
        <w:rPr>
          <w:rFonts w:ascii="KZ Times New Roman" w:hAnsi="KZ Times New Roman"/>
          <w:sz w:val="28"/>
          <w:szCs w:val="28"/>
        </w:rPr>
        <w:t xml:space="preserve"> - </w:t>
      </w:r>
      <w:r w:rsidRPr="00DC793A">
        <w:rPr>
          <w:rFonts w:ascii="KZ Times New Roman" w:hAnsi="KZ Times New Roman"/>
          <w:i/>
          <w:sz w:val="28"/>
          <w:szCs w:val="28"/>
        </w:rPr>
        <w:t>(п-2)</w:t>
      </w:r>
      <w:r w:rsidRPr="00DC793A">
        <w:rPr>
          <w:rFonts w:ascii="KZ Times New Roman" w:hAnsi="KZ Times New Roman"/>
          <w:i/>
          <w:sz w:val="28"/>
          <w:szCs w:val="28"/>
          <w:lang w:val="kk-KZ"/>
        </w:rPr>
        <w:t xml:space="preserve"> </w:t>
      </w:r>
      <w:r w:rsidRPr="00DC793A">
        <w:rPr>
          <w:rFonts w:ascii="KZ Times New Roman" w:hAnsi="KZ Times New Roman"/>
          <w:sz w:val="28"/>
          <w:szCs w:val="28"/>
          <w:lang w:val="kk-KZ"/>
        </w:rPr>
        <w:t xml:space="preserve">бостандық дәрежелі Стьюдент тарамдалуы бар </w:t>
      </w:r>
      <w:r w:rsidRPr="00DC793A">
        <w:rPr>
          <w:rFonts w:ascii="KZ Times New Roman" w:hAnsi="KZ Times New Roman"/>
          <w:i/>
          <w:sz w:val="28"/>
          <w:szCs w:val="28"/>
          <w:lang w:val="kk-KZ"/>
        </w:rPr>
        <w:t xml:space="preserve"> </w:t>
      </w:r>
      <w:r w:rsidRPr="00DC793A">
        <w:rPr>
          <w:rFonts w:ascii="KZ Times New Roman" w:hAnsi="KZ Times New Roman"/>
          <w:sz w:val="28"/>
          <w:szCs w:val="28"/>
        </w:rPr>
        <w:t>статистика</w:t>
      </w:r>
      <w:r w:rsidRPr="00DC793A">
        <w:rPr>
          <w:rFonts w:ascii="KZ Times New Roman" w:hAnsi="KZ Times New Roman"/>
          <w:sz w:val="28"/>
          <w:szCs w:val="28"/>
          <w:lang w:val="kk-KZ"/>
        </w:rPr>
        <w:t xml:space="preserve">. Егер </w:t>
      </w:r>
      <w:r w:rsidRPr="00DC793A">
        <w:rPr>
          <w:rFonts w:ascii="KZ Times New Roman" w:hAnsi="KZ Times New Roman"/>
          <w:i/>
          <w:sz w:val="28"/>
          <w:szCs w:val="28"/>
          <w:lang w:val="kk-KZ"/>
        </w:rPr>
        <w:t>t</w:t>
      </w:r>
      <w:r w:rsidRPr="00DC793A">
        <w:rPr>
          <w:rFonts w:ascii="KZ Times New Roman" w:hAnsi="KZ Times New Roman"/>
          <w:sz w:val="28"/>
          <w:szCs w:val="28"/>
          <w:lang w:val="kk-KZ"/>
        </w:rPr>
        <w:t xml:space="preserve"> сенімділіктің берілген деңгейінің критикалық мәнінен үлкен болса, онда </w:t>
      </w:r>
      <w:r w:rsidRPr="00DC793A">
        <w:rPr>
          <w:rFonts w:ascii="Times New Roman" w:hAnsi="Times New Roman"/>
          <w:sz w:val="28"/>
          <w:szCs w:val="28"/>
          <w:shd w:val="clear" w:color="auto" w:fill="FFFFFF"/>
          <w:lang w:val="kk-KZ"/>
        </w:rPr>
        <w:t>нөлдік болжам қабылданбайды.Корреляция коэффициенті келесі аралықта орналасады: -1 ≤ r ≤ 1.</w:t>
      </w:r>
    </w:p>
    <w:p w:rsidR="00760671" w:rsidRPr="00DC793A" w:rsidRDefault="00760671" w:rsidP="002D1141">
      <w:pPr>
        <w:spacing w:after="0" w:line="240" w:lineRule="auto"/>
        <w:ind w:firstLine="567"/>
        <w:jc w:val="both"/>
        <w:rPr>
          <w:rFonts w:ascii="KZ Times New Roman" w:hAnsi="KZ Times New Roman"/>
          <w:sz w:val="28"/>
          <w:szCs w:val="28"/>
          <w:lang w:val="kk-KZ"/>
        </w:rPr>
      </w:pPr>
      <w:r w:rsidRPr="00DC793A">
        <w:rPr>
          <w:rFonts w:ascii="Times New Roman" w:hAnsi="Times New Roman"/>
          <w:sz w:val="28"/>
          <w:szCs w:val="28"/>
          <w:shd w:val="clear" w:color="auto" w:fill="FFFFFF"/>
          <w:lang w:val="kk-KZ"/>
        </w:rPr>
        <w:t>Егер r &lt; 0, онда х шамасы артқан сайын оларға сәйкес келетін у екінші вариациялық</w:t>
      </w:r>
      <w:r w:rsidRPr="00DC793A">
        <w:rPr>
          <w:rFonts w:ascii="KZ Times New Roman" w:hAnsi="KZ Times New Roman"/>
          <w:sz w:val="28"/>
          <w:szCs w:val="28"/>
          <w:lang w:val="kk-KZ"/>
        </w:rPr>
        <w:t xml:space="preserve"> қатардың мәндері кемиді. Егер </w:t>
      </w:r>
      <w:r w:rsidRPr="00DC793A">
        <w:rPr>
          <w:rFonts w:ascii="KZ Times New Roman" w:hAnsi="KZ Times New Roman"/>
          <w:i/>
          <w:iCs/>
          <w:sz w:val="28"/>
          <w:szCs w:val="28"/>
          <w:lang w:val="kk-KZ"/>
        </w:rPr>
        <w:t>r&gt;</w:t>
      </w:r>
      <w:r w:rsidRPr="00DC793A">
        <w:rPr>
          <w:rFonts w:ascii="KZ Times New Roman" w:hAnsi="KZ Times New Roman"/>
          <w:sz w:val="28"/>
          <w:szCs w:val="28"/>
          <w:lang w:val="kk-KZ"/>
        </w:rPr>
        <w:t xml:space="preserve"> 0, онда бір шаманың мәні артқан сайын екіншісі де артады. Егер </w:t>
      </w:r>
      <w:r w:rsidRPr="00DC793A">
        <w:rPr>
          <w:rFonts w:ascii="KZ Times New Roman" w:hAnsi="KZ Times New Roman"/>
          <w:i/>
          <w:iCs/>
          <w:sz w:val="28"/>
          <w:szCs w:val="28"/>
          <w:lang w:val="kk-KZ"/>
        </w:rPr>
        <w:t>r</w:t>
      </w:r>
      <w:r w:rsidRPr="00DC793A">
        <w:rPr>
          <w:rFonts w:ascii="KZ Times New Roman" w:hAnsi="KZ Times New Roman"/>
          <w:sz w:val="28"/>
          <w:szCs w:val="28"/>
          <w:lang w:val="kk-KZ"/>
        </w:rPr>
        <w:t xml:space="preserve"> =0, онда х және у шамалары абсолютті тәуелсіз. </w:t>
      </w:r>
      <w:r w:rsidRPr="00DC793A">
        <w:rPr>
          <w:rFonts w:ascii="KZ Times New Roman" w:hAnsi="KZ Times New Roman"/>
          <w:i/>
          <w:iCs/>
          <w:sz w:val="28"/>
          <w:szCs w:val="28"/>
          <w:lang w:val="kk-KZ"/>
        </w:rPr>
        <w:t>r</w:t>
      </w:r>
      <w:r w:rsidRPr="00DC793A">
        <w:rPr>
          <w:rFonts w:ascii="KZ Times New Roman" w:hAnsi="KZ Times New Roman"/>
          <w:sz w:val="28"/>
          <w:szCs w:val="28"/>
          <w:lang w:val="kk-KZ"/>
        </w:rPr>
        <w:t xml:space="preserve"> = 1 болғанда шамалар арасында тура пропорционал функционалдық тәуелділік бар ( медициналық-биологиялық зерттеулерді өте сирек жағдай). 7 суретте тәуелділіктің бірнеше типтік варианттары және оларға сәйкес келетін корреляция коэффициенттерінің мәндері көрсетілген (сурет 2).</w:t>
      </w:r>
    </w:p>
    <w:p w:rsidR="00760671" w:rsidRPr="00DC793A" w:rsidRDefault="00760671" w:rsidP="002D1141">
      <w:pPr>
        <w:spacing w:line="240" w:lineRule="auto"/>
        <w:ind w:firstLine="567"/>
        <w:jc w:val="both"/>
        <w:rPr>
          <w:rFonts w:ascii="KZ Times New Roman" w:hAnsi="KZ Times New Roman"/>
          <w:sz w:val="28"/>
          <w:szCs w:val="28"/>
          <w:lang w:val="kk-KZ"/>
        </w:rPr>
      </w:pPr>
    </w:p>
    <w:p w:rsidR="009F0576" w:rsidRPr="00DC793A" w:rsidRDefault="009F0576" w:rsidP="009F0576">
      <w:pPr>
        <w:spacing w:line="240" w:lineRule="auto"/>
        <w:jc w:val="center"/>
        <w:rPr>
          <w:rFonts w:ascii="KZ Times New Roman" w:hAnsi="KZ Times New Roman"/>
          <w:sz w:val="28"/>
          <w:szCs w:val="28"/>
          <w:lang w:val="kk-KZ"/>
        </w:rPr>
      </w:pPr>
      <w:r w:rsidRPr="00DC793A">
        <w:rPr>
          <w:noProof/>
        </w:rPr>
        <w:drawing>
          <wp:inline distT="0" distB="0" distL="0" distR="0">
            <wp:extent cx="5895339" cy="21050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2858" cy="2111280"/>
                    </a:xfrm>
                    <a:prstGeom prst="rect">
                      <a:avLst/>
                    </a:prstGeom>
                    <a:noFill/>
                    <a:ln>
                      <a:noFill/>
                    </a:ln>
                  </pic:spPr>
                </pic:pic>
              </a:graphicData>
            </a:graphic>
          </wp:inline>
        </w:drawing>
      </w:r>
    </w:p>
    <w:p w:rsidR="009F0576" w:rsidRPr="00DC793A" w:rsidRDefault="009F0576" w:rsidP="009F0576">
      <w:pPr>
        <w:spacing w:line="240" w:lineRule="auto"/>
        <w:jc w:val="center"/>
        <w:rPr>
          <w:rFonts w:ascii="KZ Times New Roman" w:hAnsi="KZ Times New Roman"/>
          <w:sz w:val="28"/>
          <w:szCs w:val="28"/>
          <w:lang w:val="kk-KZ"/>
        </w:rPr>
      </w:pPr>
      <w:r w:rsidRPr="00DC793A">
        <w:rPr>
          <w:noProof/>
        </w:rPr>
        <w:drawing>
          <wp:inline distT="0" distB="0" distL="0" distR="0">
            <wp:extent cx="5914390" cy="16668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6611" cy="1667501"/>
                    </a:xfrm>
                    <a:prstGeom prst="rect">
                      <a:avLst/>
                    </a:prstGeom>
                    <a:noFill/>
                    <a:ln>
                      <a:noFill/>
                    </a:ln>
                  </pic:spPr>
                </pic:pic>
              </a:graphicData>
            </a:graphic>
          </wp:inline>
        </w:drawing>
      </w:r>
    </w:p>
    <w:p w:rsidR="00760671" w:rsidRPr="00DC793A" w:rsidRDefault="006E6704" w:rsidP="009F0576">
      <w:pPr>
        <w:spacing w:line="240" w:lineRule="auto"/>
        <w:jc w:val="center"/>
        <w:rPr>
          <w:rFonts w:ascii="Times New Roman" w:hAnsi="Times New Roman"/>
          <w:b/>
          <w:sz w:val="28"/>
          <w:szCs w:val="28"/>
          <w:lang w:val="kk-KZ"/>
        </w:rPr>
      </w:pPr>
      <w:r>
        <w:rPr>
          <w:rFonts w:ascii="Times New Roman" w:hAnsi="Times New Roman"/>
          <w:sz w:val="28"/>
          <w:szCs w:val="28"/>
          <w:lang w:val="kk-KZ"/>
        </w:rPr>
        <w:t>Сурет 2 – X және Y өзгерістері</w:t>
      </w:r>
      <w:r w:rsidR="00760671" w:rsidRPr="00DC793A">
        <w:rPr>
          <w:rFonts w:ascii="Times New Roman" w:hAnsi="Times New Roman"/>
          <w:sz w:val="28"/>
          <w:szCs w:val="28"/>
          <w:lang w:val="kk-KZ"/>
        </w:rPr>
        <w:t xml:space="preserve"> арас</w:t>
      </w:r>
      <w:r>
        <w:rPr>
          <w:rFonts w:ascii="Times New Roman" w:hAnsi="Times New Roman"/>
          <w:sz w:val="28"/>
          <w:szCs w:val="28"/>
          <w:lang w:val="kk-KZ"/>
        </w:rPr>
        <w:t>ындағы тәуелділік варианттары</w:t>
      </w:r>
      <w:r w:rsidR="00760671" w:rsidRPr="00DC793A">
        <w:rPr>
          <w:rFonts w:ascii="Times New Roman" w:hAnsi="Times New Roman"/>
          <w:sz w:val="28"/>
          <w:szCs w:val="28"/>
          <w:lang w:val="kk-KZ"/>
        </w:rPr>
        <w:t xml:space="preserve"> және олардың сәйкес Пирсон корреляция коэффициенттерінің </w:t>
      </w:r>
      <w:r>
        <w:rPr>
          <w:rFonts w:ascii="Times New Roman" w:hAnsi="Times New Roman"/>
          <w:sz w:val="28"/>
          <w:szCs w:val="28"/>
          <w:lang w:val="kk-KZ"/>
        </w:rPr>
        <w:t>тізбелік сызба нобайы</w:t>
      </w:r>
      <w:r w:rsidR="00760671" w:rsidRPr="00DC793A">
        <w:rPr>
          <w:rFonts w:ascii="Times New Roman" w:hAnsi="Times New Roman"/>
          <w:sz w:val="28"/>
          <w:szCs w:val="28"/>
          <w:lang w:val="kk-KZ"/>
        </w:rPr>
        <w:t>.</w:t>
      </w:r>
    </w:p>
    <w:p w:rsidR="00414372" w:rsidRPr="00DC793A" w:rsidRDefault="00414372" w:rsidP="009F0576">
      <w:pPr>
        <w:spacing w:line="240" w:lineRule="auto"/>
        <w:jc w:val="both"/>
        <w:rPr>
          <w:rFonts w:ascii="KZ Times New Roman" w:hAnsi="KZ Times New Roman"/>
          <w:b/>
          <w:sz w:val="28"/>
          <w:szCs w:val="28"/>
          <w:lang w:val="kk-KZ"/>
        </w:rPr>
      </w:pPr>
    </w:p>
    <w:p w:rsidR="00760671" w:rsidRPr="00DC793A" w:rsidRDefault="00414372" w:rsidP="00414372">
      <w:pPr>
        <w:spacing w:line="240" w:lineRule="auto"/>
        <w:jc w:val="center"/>
        <w:rPr>
          <w:rFonts w:ascii="KZ Times New Roman" w:hAnsi="KZ Times New Roman"/>
          <w:b/>
          <w:sz w:val="28"/>
          <w:szCs w:val="28"/>
          <w:lang w:val="kk-KZ"/>
        </w:rPr>
      </w:pPr>
      <w:r w:rsidRPr="00DC793A">
        <w:rPr>
          <w:rFonts w:ascii="KZ Times New Roman" w:hAnsi="KZ Times New Roman"/>
          <w:b/>
          <w:sz w:val="28"/>
          <w:szCs w:val="28"/>
          <w:lang w:val="kk-KZ"/>
        </w:rPr>
        <w:t>2.2.4 Зерттеудің жалпы дизайны</w:t>
      </w:r>
    </w:p>
    <w:p w:rsidR="00414372" w:rsidRPr="00DC793A" w:rsidRDefault="00414372" w:rsidP="00414372">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b/>
          <w:sz w:val="28"/>
          <w:szCs w:val="28"/>
          <w:lang w:val="kk-KZ"/>
        </w:rPr>
        <w:t>Зерттеу дизайны:</w:t>
      </w:r>
      <w:r w:rsidR="00EF18E6" w:rsidRPr="00DC793A">
        <w:rPr>
          <w:rFonts w:ascii="Times New Roman" w:hAnsi="Times New Roman"/>
          <w:sz w:val="28"/>
          <w:szCs w:val="28"/>
          <w:lang w:val="kk-KZ"/>
        </w:rPr>
        <w:t xml:space="preserve"> екі кезеңде жүргізілді,</w:t>
      </w:r>
      <w:r w:rsidRPr="00DC793A">
        <w:rPr>
          <w:rFonts w:ascii="Times New Roman" w:hAnsi="Times New Roman"/>
          <w:sz w:val="28"/>
          <w:szCs w:val="28"/>
          <w:lang w:val="kk-KZ"/>
        </w:rPr>
        <w:t xml:space="preserve"> бірінші кезең ЖТБДА таралуы мен құрылымын, қауып факторлары мен өлім көрсеткіштеріне ғылыми зерттеулер бойынша талдау жасауда </w:t>
      </w:r>
      <w:r w:rsidRPr="00DC793A">
        <w:rPr>
          <w:rStyle w:val="af4"/>
          <w:rFonts w:ascii="Times New Roman" w:hAnsi="Times New Roman"/>
          <w:b w:val="0"/>
          <w:sz w:val="28"/>
          <w:szCs w:val="28"/>
          <w:lang w:val="kk-KZ"/>
        </w:rPr>
        <w:t xml:space="preserve">ретроспективті </w:t>
      </w:r>
      <w:r w:rsidRPr="00DC793A">
        <w:rPr>
          <w:rStyle w:val="apple-converted-space"/>
          <w:rFonts w:ascii="Times New Roman" w:hAnsi="Times New Roman"/>
          <w:bCs/>
          <w:sz w:val="28"/>
          <w:szCs w:val="28"/>
          <w:lang w:val="kk-KZ"/>
        </w:rPr>
        <w:t>сипаттамалы</w:t>
      </w:r>
      <w:r w:rsidRPr="00DC793A">
        <w:rPr>
          <w:rStyle w:val="af4"/>
          <w:rFonts w:ascii="Times New Roman" w:hAnsi="Times New Roman"/>
          <w:b w:val="0"/>
          <w:sz w:val="28"/>
          <w:szCs w:val="28"/>
          <w:lang w:val="kk-KZ"/>
        </w:rPr>
        <w:t xml:space="preserve"> жағдай </w:t>
      </w:r>
      <w:r w:rsidRPr="00DC793A">
        <w:rPr>
          <w:rFonts w:ascii="Times New Roman" w:hAnsi="Times New Roman" w:cs="Times New Roman"/>
          <w:sz w:val="28"/>
          <w:szCs w:val="28"/>
          <w:lang w:val="kk-KZ"/>
        </w:rPr>
        <w:t xml:space="preserve">– </w:t>
      </w:r>
      <w:r w:rsidRPr="00DC793A">
        <w:rPr>
          <w:rStyle w:val="af4"/>
          <w:rFonts w:ascii="Times New Roman" w:hAnsi="Times New Roman"/>
          <w:b w:val="0"/>
          <w:sz w:val="28"/>
          <w:szCs w:val="28"/>
          <w:lang w:val="kk-KZ"/>
        </w:rPr>
        <w:t>бақылау</w:t>
      </w:r>
      <w:r w:rsidRPr="00DC793A">
        <w:rPr>
          <w:rStyle w:val="af4"/>
          <w:rFonts w:ascii="Times New Roman" w:hAnsi="Times New Roman"/>
          <w:sz w:val="28"/>
          <w:szCs w:val="28"/>
          <w:lang w:val="kk-KZ"/>
        </w:rPr>
        <w:t xml:space="preserve"> </w:t>
      </w:r>
      <w:r w:rsidRPr="00DC793A">
        <w:rPr>
          <w:rFonts w:ascii="Times New Roman" w:hAnsi="Times New Roman"/>
          <w:sz w:val="28"/>
          <w:szCs w:val="28"/>
          <w:lang w:val="kk-KZ"/>
        </w:rPr>
        <w:t>(case-control study) және екінші кезең ААӨ бар пациенттер тобына миниин</w:t>
      </w:r>
      <w:r w:rsidR="00EF18E6" w:rsidRPr="00DC793A">
        <w:rPr>
          <w:rFonts w:ascii="Times New Roman" w:hAnsi="Times New Roman"/>
          <w:sz w:val="28"/>
          <w:szCs w:val="28"/>
          <w:lang w:val="kk-KZ"/>
        </w:rPr>
        <w:t>вазивті торакотомиялық «клипирлеу</w:t>
      </w:r>
      <w:r w:rsidRPr="00DC793A">
        <w:rPr>
          <w:rFonts w:ascii="Times New Roman" w:hAnsi="Times New Roman"/>
          <w:sz w:val="28"/>
          <w:szCs w:val="28"/>
          <w:lang w:val="kk-KZ"/>
        </w:rPr>
        <w:t xml:space="preserve">» және  классикалық торакотомиялық «лигирлеу» әдістері бойынша хирургиялық операция жасатылған топтарға проспективті талдау жүргізілді. </w:t>
      </w:r>
    </w:p>
    <w:p w:rsidR="00414372" w:rsidRPr="00DC793A" w:rsidRDefault="00414372" w:rsidP="00414372">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b/>
          <w:bCs/>
          <w:sz w:val="28"/>
          <w:szCs w:val="28"/>
          <w:lang w:val="kk-KZ"/>
        </w:rPr>
        <w:t xml:space="preserve">Зерттеуге алынған таңдау көлемі: </w:t>
      </w:r>
      <w:r w:rsidRPr="00DC793A">
        <w:rPr>
          <w:rFonts w:ascii="Times New Roman" w:hAnsi="Times New Roman" w:cs="Times New Roman"/>
          <w:sz w:val="28"/>
          <w:szCs w:val="28"/>
          <w:lang w:val="kk-KZ"/>
        </w:rPr>
        <w:t xml:space="preserve">заманауи, кең тараған  арнайы EpiInfo7 бағдарламасымен есептеу арқылы таңдап алынды. Аталған бағдарлама бойынша таңдау көлемі n ≥400 кем болмау қажет. Жалпы Жамбыл Облысы бойынша 2014-2018 жылдар аралығында 1130 нәрестелер ЖТБДА-мен туылған. Зерттеудің негізгі тобына алу алаптарының негізінде ЖТБДА бар 424 нәрестелер таңдап алынды. Жүректің туа біткен даму ақауларының кездесу жиілігі мен таралуы-Medinfo.kz сайтындағы Республикалық және Жамбыл Облыстық перинатальды орталықтың статистикалық мәліметтеріне негізделді.Сонымен қатар, ЖТБДА таралу көрсеткіштерінің Қазақстан Республикасындағы Облыстары бойынша ерекшеліктеріне сипаттама жасау мақсатында ҚРДСӘД-нің «Медициналық көмек көрсетуді ұйымдастыру департаментінің» статистикалық мәліметтеріне сүйене отырып, салыстырмалы талдаулар жасалынды. </w:t>
      </w:r>
    </w:p>
    <w:p w:rsidR="00414372" w:rsidRPr="00DC793A" w:rsidRDefault="00414372"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Аталған мәліметтердің негізгі мақсаты - ЖТБДА-ның кең таралған, критикалық ауыр жағдайларға байланысты жиі асқынулар мен өлім жағдайларына алып келетін жеке нозологиялық формаларын анықтауға және заманауи жағдайда тиімді миниинвазивті хирургиялық ем жасауға және хирургиялық көмек көрсетудің жо</w:t>
      </w:r>
      <w:r w:rsidR="004E0CC8" w:rsidRPr="00DC793A">
        <w:rPr>
          <w:rFonts w:ascii="Times New Roman" w:hAnsi="Times New Roman" w:cs="Times New Roman"/>
          <w:sz w:val="28"/>
          <w:szCs w:val="28"/>
          <w:lang w:val="kk-KZ"/>
        </w:rPr>
        <w:t>лдарын жақсартуға таңдау жасау.</w:t>
      </w:r>
    </w:p>
    <w:p w:rsidR="00414372" w:rsidRPr="00DC793A" w:rsidRDefault="00414372" w:rsidP="00414372">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Клиникалық зерттеудің дизайны төменд</w:t>
      </w:r>
      <w:r w:rsidR="00F504DE" w:rsidRPr="00DC793A">
        <w:rPr>
          <w:rFonts w:ascii="Times New Roman" w:hAnsi="Times New Roman" w:cs="Times New Roman"/>
          <w:sz w:val="28"/>
          <w:szCs w:val="28"/>
          <w:lang w:val="kk-KZ"/>
        </w:rPr>
        <w:t>егі суретте көрсетілген (сурет 3</w:t>
      </w:r>
      <w:r w:rsidRPr="00DC793A">
        <w:rPr>
          <w:rFonts w:ascii="Times New Roman" w:hAnsi="Times New Roman" w:cs="Times New Roman"/>
          <w:sz w:val="28"/>
          <w:szCs w:val="28"/>
          <w:lang w:val="kk-KZ"/>
        </w:rPr>
        <w:t>)</w:t>
      </w:r>
    </w:p>
    <w:p w:rsidR="00414372" w:rsidRPr="00DC793A" w:rsidRDefault="00414372" w:rsidP="00B25945">
      <w:pPr>
        <w:pStyle w:val="HTML"/>
        <w:shd w:val="clear" w:color="auto" w:fill="FFFFFF"/>
        <w:tabs>
          <w:tab w:val="left" w:pos="567"/>
        </w:tabs>
        <w:ind w:firstLine="567"/>
        <w:jc w:val="both"/>
        <w:rPr>
          <w:rFonts w:ascii="Times New Roman" w:hAnsi="Times New Roman" w:cs="Times New Roman"/>
          <w:sz w:val="28"/>
          <w:szCs w:val="28"/>
          <w:lang w:val="kk-KZ"/>
        </w:rPr>
      </w:pPr>
    </w:p>
    <w:p w:rsidR="00414372" w:rsidRPr="00DC793A" w:rsidRDefault="004E0CC8" w:rsidP="00414372">
      <w:pPr>
        <w:pStyle w:val="HTML"/>
        <w:shd w:val="clear" w:color="auto" w:fill="FFFFFF"/>
        <w:tabs>
          <w:tab w:val="left" w:pos="567"/>
        </w:tabs>
        <w:jc w:val="both"/>
        <w:rPr>
          <w:rFonts w:ascii="Times New Roman" w:hAnsi="Times New Roman" w:cs="Times New Roman"/>
          <w:sz w:val="28"/>
          <w:szCs w:val="28"/>
          <w:lang w:val="kk-KZ"/>
        </w:rPr>
      </w:pPr>
      <w:r w:rsidRPr="00DC793A">
        <w:rPr>
          <w:rFonts w:ascii="Times New Roman" w:hAnsi="Times New Roman" w:cs="Times New Roman"/>
          <w:sz w:val="28"/>
          <w:szCs w:val="28"/>
        </w:rPr>
        <w:object w:dxaOrig="3034" w:dyaOrig="2274">
          <v:shape id="_x0000_i1027" type="#_x0000_t75" style="width:468.75pt;height:501pt" o:ole="">
            <v:imagedata r:id="rId23" o:title=""/>
          </v:shape>
          <o:OLEObject Type="Embed" ProgID="PowerPoint.Slide.12" ShapeID="_x0000_i1027" DrawAspect="Content" ObjectID="_1709722624" r:id="rId24"/>
        </w:object>
      </w:r>
    </w:p>
    <w:p w:rsidR="00414372" w:rsidRPr="00DC793A" w:rsidRDefault="00F504DE" w:rsidP="007A299F">
      <w:pPr>
        <w:pStyle w:val="HTML"/>
        <w:shd w:val="clear" w:color="auto" w:fill="FFFFFF"/>
        <w:tabs>
          <w:tab w:val="left" w:pos="567"/>
        </w:tabs>
        <w:ind w:firstLine="567"/>
        <w:jc w:val="center"/>
        <w:rPr>
          <w:rFonts w:ascii="Times New Roman" w:hAnsi="Times New Roman"/>
          <w:bCs/>
          <w:sz w:val="28"/>
          <w:szCs w:val="28"/>
          <w:lang w:val="kk-KZ"/>
        </w:rPr>
      </w:pPr>
      <w:r w:rsidRPr="00DC793A">
        <w:rPr>
          <w:rFonts w:ascii="Times New Roman" w:hAnsi="Times New Roman" w:cs="Times New Roman"/>
          <w:sz w:val="28"/>
          <w:szCs w:val="28"/>
          <w:lang w:val="kk-KZ"/>
        </w:rPr>
        <w:t>Сурет 3</w:t>
      </w:r>
      <w:r w:rsidR="00414372" w:rsidRPr="00DC793A">
        <w:rPr>
          <w:rStyle w:val="af4"/>
          <w:rFonts w:ascii="Times New Roman" w:hAnsi="Times New Roman"/>
          <w:b w:val="0"/>
          <w:sz w:val="28"/>
          <w:szCs w:val="28"/>
          <w:lang w:val="kk-KZ"/>
        </w:rPr>
        <w:t>— Зерттеу дизайны</w:t>
      </w:r>
    </w:p>
    <w:p w:rsidR="00354684" w:rsidRPr="00DC793A" w:rsidRDefault="00354684" w:rsidP="00B25945">
      <w:pPr>
        <w:spacing w:line="240" w:lineRule="auto"/>
        <w:jc w:val="center"/>
        <w:rPr>
          <w:rFonts w:ascii="Times New Roman" w:hAnsi="Times New Roman"/>
          <w:b/>
          <w:sz w:val="28"/>
          <w:szCs w:val="28"/>
          <w:lang w:val="kk-KZ"/>
        </w:rPr>
      </w:pPr>
    </w:p>
    <w:p w:rsidR="00A9491F" w:rsidRPr="00DC793A" w:rsidRDefault="00A9491F" w:rsidP="00B25945">
      <w:pPr>
        <w:spacing w:line="240" w:lineRule="auto"/>
        <w:jc w:val="center"/>
        <w:rPr>
          <w:rFonts w:ascii="Times New Roman" w:hAnsi="Times New Roman"/>
          <w:b/>
          <w:sz w:val="28"/>
          <w:szCs w:val="28"/>
          <w:lang w:val="kk-KZ"/>
        </w:rPr>
      </w:pPr>
    </w:p>
    <w:p w:rsidR="00414372" w:rsidRPr="00DC793A" w:rsidRDefault="00B25945" w:rsidP="00B25945">
      <w:pPr>
        <w:spacing w:line="240" w:lineRule="auto"/>
        <w:jc w:val="center"/>
        <w:rPr>
          <w:rFonts w:ascii="Times New Roman" w:hAnsi="Times New Roman"/>
          <w:b/>
          <w:sz w:val="28"/>
          <w:szCs w:val="28"/>
          <w:lang w:val="kk-KZ"/>
        </w:rPr>
      </w:pPr>
      <w:r w:rsidRPr="00DC793A">
        <w:rPr>
          <w:rFonts w:ascii="Times New Roman" w:hAnsi="Times New Roman"/>
          <w:b/>
          <w:sz w:val="28"/>
          <w:szCs w:val="28"/>
          <w:lang w:val="kk-KZ"/>
        </w:rPr>
        <w:t>2.3 Науқастардың клиникалық сипаттамасы және бөлінуі</w:t>
      </w:r>
    </w:p>
    <w:p w:rsidR="00E2763D" w:rsidRPr="00DC793A" w:rsidRDefault="00E2763D" w:rsidP="00E2763D">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Зерттеудің 1-міндетін шешу үшін Жамбыл Облысы бойынша  перинаталды орталықтарда 2014-2018 жылдары </w:t>
      </w:r>
      <w:r w:rsidR="0095473A" w:rsidRPr="00DC793A">
        <w:rPr>
          <w:rFonts w:ascii="Times New Roman" w:hAnsi="Times New Roman"/>
          <w:sz w:val="28"/>
          <w:szCs w:val="28"/>
          <w:lang w:val="kk-KZ"/>
        </w:rPr>
        <w:t xml:space="preserve">дүгиеге келген </w:t>
      </w:r>
      <w:r w:rsidRPr="00DC793A">
        <w:rPr>
          <w:rFonts w:ascii="Times New Roman" w:hAnsi="Times New Roman"/>
          <w:sz w:val="28"/>
          <w:szCs w:val="28"/>
          <w:lang w:val="kk-KZ"/>
        </w:rPr>
        <w:t xml:space="preserve">1130 нәрестелердің арасынан ЖТБДА-мен туылған 424 нәрестелердің стационарлық науқастың медициналық картасына ретроспективті талдау жүргізілді. </w:t>
      </w:r>
    </w:p>
    <w:p w:rsidR="007A299F" w:rsidRPr="00DC793A" w:rsidRDefault="00E2763D" w:rsidP="007A299F">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 </w:t>
      </w:r>
      <w:r w:rsidR="004C2792" w:rsidRPr="00DC793A">
        <w:rPr>
          <w:rFonts w:ascii="Times New Roman" w:hAnsi="Times New Roman"/>
          <w:sz w:val="28"/>
          <w:szCs w:val="28"/>
          <w:lang w:val="kk-KZ"/>
        </w:rPr>
        <w:t xml:space="preserve">Зерттеудің 2-міндетін шешу үшін </w:t>
      </w:r>
      <w:r w:rsidRPr="00DC793A">
        <w:rPr>
          <w:rFonts w:ascii="Times New Roman" w:hAnsi="Times New Roman"/>
          <w:sz w:val="28"/>
          <w:szCs w:val="28"/>
          <w:lang w:val="kk-KZ"/>
        </w:rPr>
        <w:t xml:space="preserve">ЖТБДА туындатуы мүмкін қауіп факторларына талдаулар жүргізу үшін негізгі топтағы 424 нәрестелерді салыстыру мақсатында, бақылау тобына дені сау 250 нәрестенің </w:t>
      </w:r>
      <w:r w:rsidR="004C2792" w:rsidRPr="00DC793A">
        <w:rPr>
          <w:rFonts w:ascii="Times New Roman" w:hAnsi="Times New Roman"/>
          <w:sz w:val="28"/>
          <w:szCs w:val="28"/>
          <w:lang w:val="kk-KZ"/>
        </w:rPr>
        <w:t>амблаториялық картасы іріктеліп</w:t>
      </w:r>
      <w:r w:rsidRPr="00DC793A">
        <w:rPr>
          <w:rFonts w:ascii="Times New Roman" w:hAnsi="Times New Roman"/>
          <w:sz w:val="28"/>
          <w:szCs w:val="28"/>
          <w:lang w:val="kk-KZ"/>
        </w:rPr>
        <w:t xml:space="preserve"> алынды және талдау жасалынды. </w:t>
      </w:r>
      <w:r w:rsidR="007A299F" w:rsidRPr="00DC793A">
        <w:rPr>
          <w:rFonts w:ascii="Times New Roman" w:hAnsi="Times New Roman"/>
          <w:sz w:val="28"/>
          <w:szCs w:val="28"/>
          <w:lang w:val="kk-KZ"/>
        </w:rPr>
        <w:t xml:space="preserve">Сонымен қатар ЖТБДА бар </w:t>
      </w:r>
      <w:r w:rsidR="007A299F" w:rsidRPr="00DC793A">
        <w:rPr>
          <w:rFonts w:ascii="Times New Roman" w:hAnsi="Times New Roman"/>
          <w:sz w:val="28"/>
          <w:szCs w:val="28"/>
          <w:lang w:val="kk-KZ"/>
        </w:rPr>
        <w:lastRenderedPageBreak/>
        <w:t>қайтыс болған нәрестелер мен ерте жастағы балаларға өлім себептерін анықтау мақсатында жағдайының ауырлығына байланысты арнайы және жоғары мамандандырылғын кардиохирургиялық көмек алуға байланысты Тараз қаласындағы «Ғылыми-клиникалық кардиохирургия және трансплантология орталығында» III- деңгейлі, ал Алматы қаласы «Педиатрия және балалар хирургиясы ғылыми орталығында» және Алматы қаласы «Перинатология және балалар кардиохирургиясы», Нұр-Сұлтан қаласы «Ұлттық ғылыми кардиохирургиялық орталығы» мекемелерінде IV-деңгейлі ем қабылдаған жолданған науқас балалар да құрады.</w:t>
      </w:r>
    </w:p>
    <w:p w:rsidR="00354684" w:rsidRPr="00DC793A" w:rsidRDefault="004C2792" w:rsidP="00E2763D">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Зерттеудің 3-міндетін шешу үшін</w:t>
      </w:r>
      <w:r w:rsidR="00E2763D" w:rsidRPr="00DC793A">
        <w:rPr>
          <w:rFonts w:ascii="Times New Roman" w:hAnsi="Times New Roman"/>
          <w:sz w:val="28"/>
          <w:szCs w:val="28"/>
          <w:lang w:val="kk-KZ"/>
        </w:rPr>
        <w:t xml:space="preserve"> жүректің туа біткен кардиоваскулярлы аурулары бар балал</w:t>
      </w:r>
      <w:r w:rsidRPr="00DC793A">
        <w:rPr>
          <w:rFonts w:ascii="Times New Roman" w:hAnsi="Times New Roman"/>
          <w:sz w:val="28"/>
          <w:szCs w:val="28"/>
          <w:lang w:val="kk-KZ"/>
        </w:rPr>
        <w:t>арға хирургиялық көмекті жетілдіру</w:t>
      </w:r>
      <w:r w:rsidR="00E2763D" w:rsidRPr="00DC793A">
        <w:rPr>
          <w:rFonts w:ascii="Times New Roman" w:hAnsi="Times New Roman"/>
          <w:sz w:val="28"/>
          <w:szCs w:val="28"/>
          <w:lang w:val="kk-KZ"/>
        </w:rPr>
        <w:t xml:space="preserve"> барысында таңдап алынған 424 нәрестелердің ішінен, туа біткен ашық артериалды өзекшесі бар 102 (24,05%) шала туылған нәрестелер таңдап алынды. </w:t>
      </w:r>
    </w:p>
    <w:p w:rsidR="00354684" w:rsidRPr="00DC793A" w:rsidRDefault="00354684" w:rsidP="00354684">
      <w:pPr>
        <w:widowControl w:val="0"/>
        <w:autoSpaceDE w:val="0"/>
        <w:autoSpaceDN w:val="0"/>
        <w:spacing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Проспективті ғылыми зерттеу жұмыстар</w:t>
      </w:r>
      <w:r w:rsidR="00C64A63" w:rsidRPr="00DC793A">
        <w:rPr>
          <w:rFonts w:ascii="Times New Roman" w:hAnsi="Times New Roman"/>
          <w:sz w:val="28"/>
          <w:szCs w:val="28"/>
          <w:lang w:val="kk-KZ" w:bidi="ru-RU"/>
        </w:rPr>
        <w:t>ы</w:t>
      </w:r>
      <w:r w:rsidRPr="00DC793A">
        <w:rPr>
          <w:rFonts w:ascii="Times New Roman" w:hAnsi="Times New Roman"/>
          <w:sz w:val="28"/>
          <w:szCs w:val="28"/>
          <w:lang w:val="kk-KZ" w:bidi="ru-RU"/>
        </w:rPr>
        <w:t xml:space="preserve"> науқас балаларды тексеру және емдеу шараларымен қоса қарастырғанда Жамбыл Облыстық перинаталды орталығының «нәрестелер патология бөлімшесі», «шала және жетіліп туылған нәрестелер жансақтау бөлімшесі» мен Ғылыми клиникалық кардиохирургия және трансплантология орталықтарында «№1 Балалар кардиохирургия бөлімшелерінде»  (Тараз қаласы) жүргізілді. </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b/>
          <w:sz w:val="28"/>
          <w:szCs w:val="28"/>
          <w:lang w:val="kk-KZ"/>
        </w:rPr>
      </w:pPr>
      <w:r w:rsidRPr="00DC793A">
        <w:rPr>
          <w:rFonts w:ascii="Times New Roman" w:hAnsi="Times New Roman" w:cs="Times New Roman"/>
          <w:b/>
          <w:sz w:val="28"/>
          <w:szCs w:val="28"/>
          <w:lang w:val="kk-KZ"/>
        </w:rPr>
        <w:t>ЖТБДА бар балаларды зерттеудің негізгі тобына алу талаптары:</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өмірінде алғаш рет ЖТБДА анықталған нәрестелер мен ерте жастағы балалар;</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ЖТБДА диагнозы толық және нақты қойылған нәрестелер мен ерте жастағы балалар;</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гестациялық жасы ≥ 25 аптадан жоғары және салмағы ≥ 700 гр.нан артық ЖТБДА бар шала туылған нәрестелер;</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өзге де жүйелер мен мүшелердің туа біткен даму ақауларымен қосарланбаған ЖТБДА бар  нәрестелер мен ерте жастағы балалар.</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b/>
          <w:sz w:val="28"/>
          <w:szCs w:val="28"/>
          <w:lang w:val="kk-KZ"/>
        </w:rPr>
        <w:t>ЖТБДА бар балаларды зерттеудің негізгі тобына алмау талаптары</w:t>
      </w:r>
      <w:r w:rsidRPr="00DC793A">
        <w:rPr>
          <w:rFonts w:ascii="Times New Roman" w:hAnsi="Times New Roman" w:cs="Times New Roman"/>
          <w:sz w:val="28"/>
          <w:szCs w:val="28"/>
          <w:lang w:val="kk-KZ"/>
        </w:rPr>
        <w:t>:</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- 1 жастан асқан ЖТБДА бар балалар;</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гестациялық жасы ≤ 25 аптадан төмен және салмағы ≤ 700 гр.нан кем ЖТБДА бар шала туылған нәрестелер;</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қосарланған басқа да жүйелер мен мүшелердің туа біткен даму ақаулары бар балалар;</w:t>
      </w:r>
    </w:p>
    <w:p w:rsidR="004E0CC8" w:rsidRPr="00DC793A" w:rsidRDefault="004E0CC8" w:rsidP="004E0CC8">
      <w:pPr>
        <w:pStyle w:val="HTML"/>
        <w:shd w:val="clear" w:color="auto" w:fill="FFFFFF"/>
        <w:tabs>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ЖТБДА диагнозы нақтыланбаған балалар.</w:t>
      </w:r>
    </w:p>
    <w:p w:rsidR="004E0CC8" w:rsidRPr="00DC793A" w:rsidRDefault="004E0CC8" w:rsidP="00354684">
      <w:pPr>
        <w:widowControl w:val="0"/>
        <w:autoSpaceDE w:val="0"/>
        <w:autoSpaceDN w:val="0"/>
        <w:spacing w:before="1" w:after="0" w:line="240" w:lineRule="auto"/>
        <w:ind w:right="3" w:firstLine="567"/>
        <w:jc w:val="both"/>
        <w:rPr>
          <w:rFonts w:ascii="Times New Roman" w:hAnsi="Times New Roman"/>
          <w:sz w:val="28"/>
          <w:szCs w:val="28"/>
          <w:lang w:val="kk-KZ" w:bidi="ru-RU"/>
        </w:rPr>
      </w:pPr>
    </w:p>
    <w:p w:rsidR="00354684" w:rsidRPr="00DC793A" w:rsidRDefault="00354684" w:rsidP="00354684">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Ақпарат көзі ретінде келесі алғашқы медициналық құжаттар пайдаланылды:  стационарлық науқастың медициналық картасы(тіркеу формасы 003-4/у),  бөлімшедегі оперативті араласулардың хаттамаларын тіркеу журналы. 2014-2018 жылдар аралығындағы ғылыми зерттеу кезеңдерінде ААӨ бар 102 науқас нәресте тіркеуге алыды. Олардың арасынан зерттеуден келесі себептерден 5 науқас алынып тасталынды: қосарланған ауыр ЖТБДА болуына байланысты IV деңгейлік жоғары мамандандырылған мекемелерге жөнелтілуіне (3 науқас)  және оперативті ем шараларын жүргізуге ата- анасының бас тартуына байланысты(2 науқас).</w:t>
      </w:r>
    </w:p>
    <w:p w:rsidR="00354684" w:rsidRPr="00DC793A" w:rsidRDefault="0048541F" w:rsidP="00354684">
      <w:pPr>
        <w:widowControl w:val="0"/>
        <w:autoSpaceDE w:val="0"/>
        <w:autoSpaceDN w:val="0"/>
        <w:spacing w:before="1" w:after="0" w:line="240" w:lineRule="auto"/>
        <w:ind w:right="3" w:firstLine="567"/>
        <w:jc w:val="both"/>
        <w:rPr>
          <w:rFonts w:ascii="Times New Roman" w:hAnsi="Times New Roman"/>
          <w:sz w:val="28"/>
          <w:szCs w:val="28"/>
          <w:shd w:val="clear" w:color="auto" w:fill="FFFFFF"/>
          <w:lang w:val="kk-KZ" w:bidi="ru-RU"/>
        </w:rPr>
      </w:pPr>
      <w:r w:rsidRPr="00DC793A">
        <w:rPr>
          <w:rFonts w:ascii="Times New Roman" w:hAnsi="Times New Roman"/>
          <w:sz w:val="28"/>
          <w:szCs w:val="28"/>
          <w:lang w:val="kk-KZ" w:bidi="ru-RU"/>
        </w:rPr>
        <w:lastRenderedPageBreak/>
        <w:t>Қалған  97 науқастардың  4</w:t>
      </w:r>
      <w:r w:rsidR="00354684" w:rsidRPr="00DC793A">
        <w:rPr>
          <w:rFonts w:ascii="Times New Roman" w:hAnsi="Times New Roman"/>
          <w:sz w:val="28"/>
          <w:szCs w:val="28"/>
          <w:lang w:val="kk-KZ" w:bidi="ru-RU"/>
        </w:rPr>
        <w:t>2-не трансплевралды қолжетімділікпен ААӨ мини торакотомиялық  «клипирлеу» тәсілімен операция жасалса, 25-не ААӨ торакоскопиялық «клипирлеу» әдісімен операция жасалды. Осыған орай</w:t>
      </w:r>
      <w:r w:rsidR="00354684" w:rsidRPr="00DC793A">
        <w:rPr>
          <w:rFonts w:ascii="Times New Roman" w:hAnsi="Times New Roman"/>
          <w:sz w:val="28"/>
          <w:szCs w:val="28"/>
          <w:shd w:val="clear" w:color="auto" w:fill="FFFFFF"/>
          <w:lang w:val="kk-KZ" w:bidi="ru-RU"/>
        </w:rPr>
        <w:t xml:space="preserve"> ары қарай сараптама үшін таңдау әдісімен сенімдік ықтималдылықпен 95%  және </w:t>
      </w:r>
      <w:r w:rsidR="00354684" w:rsidRPr="00DC793A">
        <w:rPr>
          <w:rFonts w:ascii="Times New Roman" w:hAnsi="Times New Roman"/>
          <w:sz w:val="28"/>
          <w:szCs w:val="28"/>
          <w:lang w:val="kk-KZ" w:bidi="ru-RU"/>
        </w:rPr>
        <w:t xml:space="preserve">±5% </w:t>
      </w:r>
      <w:r w:rsidR="00354684" w:rsidRPr="00DC793A">
        <w:rPr>
          <w:rFonts w:ascii="Times New Roman" w:hAnsi="Times New Roman"/>
          <w:sz w:val="28"/>
          <w:szCs w:val="28"/>
          <w:shd w:val="clear" w:color="auto" w:fill="FFFFFF"/>
          <w:lang w:val="kk-KZ" w:bidi="ru-RU"/>
        </w:rPr>
        <w:t xml:space="preserve">сенімдік интервалмен плеврадан тыс жолмен мини-торакотомия арқылы ашық артериалды өзектің клипирленуі жүргізілген </w:t>
      </w:r>
      <w:r w:rsidRPr="00DC793A">
        <w:rPr>
          <w:rFonts w:ascii="Times New Roman" w:hAnsi="Times New Roman"/>
          <w:sz w:val="28"/>
          <w:szCs w:val="28"/>
          <w:shd w:val="clear" w:color="auto" w:fill="FFFFFF"/>
          <w:lang w:val="kk-KZ" w:bidi="ru-RU"/>
        </w:rPr>
        <w:t>4</w:t>
      </w:r>
      <w:r w:rsidR="00354684" w:rsidRPr="00DC793A">
        <w:rPr>
          <w:rFonts w:ascii="Times New Roman" w:hAnsi="Times New Roman"/>
          <w:sz w:val="28"/>
          <w:szCs w:val="28"/>
          <w:shd w:val="clear" w:color="auto" w:fill="FFFFFF"/>
          <w:lang w:val="kk-KZ" w:bidi="ru-RU"/>
        </w:rPr>
        <w:t>2 науқас (І топ) және ашық артериалды өзектің торакоскопиялық клипирленуі жүргізілген 25 науқас (ІІ топ) іріктеліп алынды. Кешенді клинико-аспаптық зерттеулер негізінде жаңа туылған нәрестелер гестациялық жасы, салмағы және ашық артериалды өзектің ерекшеліктеріне байланысты топтарға бөлінд</w:t>
      </w:r>
      <w:r w:rsidR="00F504DE" w:rsidRPr="00DC793A">
        <w:rPr>
          <w:rFonts w:ascii="Times New Roman" w:hAnsi="Times New Roman"/>
          <w:sz w:val="28"/>
          <w:szCs w:val="28"/>
          <w:shd w:val="clear" w:color="auto" w:fill="FFFFFF"/>
          <w:lang w:val="kk-KZ" w:bidi="ru-RU"/>
        </w:rPr>
        <w:t>і. Топтардың сипаттамасы кесте 3</w:t>
      </w:r>
      <w:r w:rsidR="00354684" w:rsidRPr="00DC793A">
        <w:rPr>
          <w:rFonts w:ascii="Times New Roman" w:hAnsi="Times New Roman"/>
          <w:sz w:val="28"/>
          <w:szCs w:val="28"/>
          <w:shd w:val="clear" w:color="auto" w:fill="FFFFFF"/>
          <w:lang w:val="kk-KZ" w:bidi="ru-RU"/>
        </w:rPr>
        <w:t>-де көрсетілген.</w:t>
      </w:r>
    </w:p>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8"/>
          <w:szCs w:val="28"/>
          <w:shd w:val="clear" w:color="auto" w:fill="FFFFFF"/>
          <w:lang w:val="kk-KZ" w:bidi="ru-RU"/>
        </w:rPr>
      </w:pPr>
    </w:p>
    <w:p w:rsidR="00354684" w:rsidRPr="00DC793A" w:rsidRDefault="00354684" w:rsidP="00354684">
      <w:pPr>
        <w:widowControl w:val="0"/>
        <w:autoSpaceDE w:val="0"/>
        <w:autoSpaceDN w:val="0"/>
        <w:spacing w:before="1" w:after="0" w:line="240" w:lineRule="auto"/>
        <w:ind w:right="448"/>
        <w:jc w:val="both"/>
        <w:rPr>
          <w:rFonts w:ascii="Times New Roman" w:hAnsi="Times New Roman"/>
          <w:sz w:val="28"/>
          <w:szCs w:val="28"/>
          <w:lang w:val="kk-KZ" w:bidi="ru-RU"/>
        </w:rPr>
      </w:pPr>
      <w:r w:rsidRPr="00DC793A">
        <w:rPr>
          <w:rFonts w:ascii="Times New Roman" w:hAnsi="Times New Roman"/>
          <w:sz w:val="28"/>
          <w:szCs w:val="28"/>
          <w:lang w:val="kk-KZ" w:bidi="ru-RU"/>
        </w:rPr>
        <w:t>Кесте</w:t>
      </w:r>
      <w:r w:rsidR="00F504DE" w:rsidRPr="00DC793A">
        <w:rPr>
          <w:rFonts w:ascii="Times New Roman" w:hAnsi="Times New Roman"/>
          <w:sz w:val="28"/>
          <w:szCs w:val="28"/>
          <w:lang w:val="kk-KZ" w:bidi="ru-RU"/>
        </w:rPr>
        <w:t xml:space="preserve"> 3</w:t>
      </w:r>
      <w:r w:rsidR="00F504DE" w:rsidRPr="00DC793A">
        <w:rPr>
          <w:rFonts w:ascii="Times New Roman" w:hAnsi="Times New Roman"/>
          <w:i/>
          <w:iCs/>
          <w:sz w:val="28"/>
          <w:szCs w:val="28"/>
          <w:shd w:val="clear" w:color="auto" w:fill="FFFFFF"/>
          <w:lang w:val="kk-KZ"/>
        </w:rPr>
        <w:t xml:space="preserve">— </w:t>
      </w:r>
      <w:r w:rsidRPr="00DC793A">
        <w:rPr>
          <w:rFonts w:ascii="Times New Roman" w:hAnsi="Times New Roman"/>
          <w:sz w:val="28"/>
          <w:szCs w:val="28"/>
          <w:lang w:val="kk-KZ" w:bidi="ru-RU"/>
        </w:rPr>
        <w:t xml:space="preserve"> Ашық артериалды өзек диагнозымен шала туылған нәрестелер топтарының сипаттамасы мен қауіп факторлары.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1560"/>
        <w:gridCol w:w="1729"/>
        <w:gridCol w:w="1814"/>
      </w:tblGrid>
      <w:tr w:rsidR="00DC793A" w:rsidRPr="00D01C5A" w:rsidTr="00354684">
        <w:tc>
          <w:tcPr>
            <w:tcW w:w="4536"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val="kk-KZ" w:bidi="ru-RU"/>
              </w:rPr>
              <w:t>Көрсеткіштер</w:t>
            </w:r>
          </w:p>
        </w:tc>
        <w:tc>
          <w:tcPr>
            <w:tcW w:w="1560" w:type="dxa"/>
          </w:tcPr>
          <w:p w:rsidR="00354684" w:rsidRPr="00DC793A" w:rsidRDefault="00354684" w:rsidP="00354684">
            <w:pPr>
              <w:widowControl w:val="0"/>
              <w:autoSpaceDE w:val="0"/>
              <w:autoSpaceDN w:val="0"/>
              <w:spacing w:before="1" w:after="0" w:line="240" w:lineRule="auto"/>
              <w:ind w:right="448"/>
              <w:rPr>
                <w:rFonts w:ascii="Times New Roman" w:hAnsi="Times New Roman"/>
                <w:sz w:val="24"/>
                <w:szCs w:val="24"/>
                <w:lang w:val="kk-KZ" w:bidi="ru-RU"/>
              </w:rPr>
            </w:pPr>
            <w:r w:rsidRPr="00DC793A">
              <w:rPr>
                <w:rFonts w:ascii="Times New Roman" w:hAnsi="Times New Roman"/>
                <w:sz w:val="24"/>
                <w:szCs w:val="24"/>
                <w:lang w:val="en-US" w:bidi="ru-RU"/>
              </w:rPr>
              <w:t>I</w:t>
            </w:r>
            <w:r w:rsidRPr="00DC793A">
              <w:rPr>
                <w:rFonts w:ascii="Times New Roman" w:hAnsi="Times New Roman"/>
                <w:sz w:val="24"/>
                <w:szCs w:val="24"/>
                <w:lang w:val="kk-KZ" w:bidi="ru-RU"/>
              </w:rPr>
              <w:t xml:space="preserve"> топ</w:t>
            </w:r>
          </w:p>
        </w:tc>
        <w:tc>
          <w:tcPr>
            <w:tcW w:w="1729" w:type="dxa"/>
          </w:tcPr>
          <w:p w:rsidR="00354684" w:rsidRPr="00DC793A" w:rsidRDefault="00354684" w:rsidP="00354684">
            <w:pPr>
              <w:widowControl w:val="0"/>
              <w:autoSpaceDE w:val="0"/>
              <w:autoSpaceDN w:val="0"/>
              <w:spacing w:before="1" w:after="0" w:line="240" w:lineRule="auto"/>
              <w:ind w:right="448"/>
              <w:rPr>
                <w:rFonts w:ascii="Times New Roman" w:hAnsi="Times New Roman"/>
                <w:sz w:val="24"/>
                <w:szCs w:val="24"/>
                <w:lang w:val="kk-KZ" w:bidi="ru-RU"/>
              </w:rPr>
            </w:pPr>
            <w:r w:rsidRPr="00DC793A">
              <w:rPr>
                <w:rFonts w:ascii="Times New Roman" w:hAnsi="Times New Roman"/>
                <w:sz w:val="24"/>
                <w:szCs w:val="24"/>
                <w:lang w:val="en-US" w:bidi="ru-RU"/>
              </w:rPr>
              <w:t>II</w:t>
            </w:r>
            <w:r w:rsidRPr="00DC793A">
              <w:rPr>
                <w:rFonts w:ascii="Times New Roman" w:hAnsi="Times New Roman"/>
                <w:sz w:val="24"/>
                <w:szCs w:val="24"/>
                <w:lang w:val="kk-KZ" w:bidi="ru-RU"/>
              </w:rPr>
              <w:t xml:space="preserve"> топ</w:t>
            </w:r>
          </w:p>
        </w:tc>
        <w:tc>
          <w:tcPr>
            <w:tcW w:w="1814" w:type="dxa"/>
          </w:tcPr>
          <w:p w:rsidR="00354684" w:rsidRPr="00DC793A" w:rsidRDefault="00354684" w:rsidP="00354684">
            <w:pPr>
              <w:widowControl w:val="0"/>
              <w:autoSpaceDE w:val="0"/>
              <w:autoSpaceDN w:val="0"/>
              <w:spacing w:before="1" w:after="0" w:line="240" w:lineRule="auto"/>
              <w:ind w:right="448"/>
              <w:jc w:val="center"/>
              <w:rPr>
                <w:rFonts w:ascii="Times New Roman" w:hAnsi="Times New Roman"/>
                <w:sz w:val="24"/>
                <w:szCs w:val="24"/>
                <w:lang w:val="kk-KZ" w:bidi="ru-RU"/>
              </w:rPr>
            </w:pPr>
            <w:r w:rsidRPr="00DC793A">
              <w:rPr>
                <w:rFonts w:ascii="Times New Roman" w:hAnsi="Times New Roman"/>
                <w:sz w:val="24"/>
                <w:szCs w:val="24"/>
                <w:lang w:val="kk-KZ" w:bidi="ru-RU"/>
              </w:rPr>
              <w:t>Деректілік айырмашылығы (p≤0,05) Манн-Уитнидің U-критериі</w:t>
            </w: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Шала туылған нәрестелер саны</w:t>
            </w:r>
          </w:p>
        </w:tc>
        <w:tc>
          <w:tcPr>
            <w:tcW w:w="1560" w:type="dxa"/>
          </w:tcPr>
          <w:p w:rsidR="00354684" w:rsidRPr="00DC793A" w:rsidRDefault="0048541F"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4</w:t>
            </w:r>
            <w:r w:rsidR="00354684" w:rsidRPr="00DC793A">
              <w:rPr>
                <w:rFonts w:ascii="Times New Roman" w:hAnsi="Times New Roman"/>
                <w:sz w:val="24"/>
                <w:szCs w:val="24"/>
                <w:lang w:bidi="ru-RU"/>
              </w:rPr>
              <w:t>2</w:t>
            </w:r>
          </w:p>
        </w:tc>
        <w:tc>
          <w:tcPr>
            <w:tcW w:w="1729" w:type="dxa"/>
          </w:tcPr>
          <w:p w:rsidR="00354684" w:rsidRPr="00DC793A" w:rsidRDefault="00354684" w:rsidP="00354684">
            <w:pPr>
              <w:widowControl w:val="0"/>
              <w:tabs>
                <w:tab w:val="left" w:pos="753"/>
              </w:tabs>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25</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val="en-US" w:bidi="ru-RU"/>
              </w:rPr>
            </w:pP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Гестация уақыты, апталар</w:t>
            </w:r>
            <w:r w:rsidRPr="00DC793A">
              <w:rPr>
                <w:rFonts w:ascii="Times New Roman" w:hAnsi="Times New Roman"/>
                <w:sz w:val="24"/>
                <w:szCs w:val="24"/>
                <w:lang w:bidi="ru-RU"/>
              </w:rPr>
              <w:t xml:space="preserve"> (</w:t>
            </w:r>
            <w:r w:rsidR="006E6704" w:rsidRPr="006E6704">
              <w:rPr>
                <w:rFonts w:ascii="Times New Roman" w:hAnsi="Times New Roman"/>
                <w:sz w:val="24"/>
                <w:szCs w:val="24"/>
                <w:lang w:bidi="ru-RU"/>
              </w:rPr>
              <w:t>М</w:t>
            </w:r>
            <w:r w:rsidRPr="00DC793A">
              <w:rPr>
                <w:rFonts w:ascii="Times New Roman" w:hAnsi="Times New Roman"/>
                <w:sz w:val="24"/>
                <w:szCs w:val="24"/>
                <w:lang w:bidi="ru-RU"/>
              </w:rPr>
              <w:t>±</w:t>
            </w:r>
            <w:r w:rsidRPr="00DC793A">
              <w:rPr>
                <w:rFonts w:ascii="Times New Roman" w:hAnsi="Times New Roman"/>
                <w:sz w:val="24"/>
                <w:szCs w:val="24"/>
                <w:lang w:val="en-US" w:bidi="ru-RU"/>
              </w:rPr>
              <w:t>SD</w:t>
            </w:r>
            <w:r w:rsidRPr="00DC793A">
              <w:rPr>
                <w:rFonts w:ascii="Times New Roman" w:hAnsi="Times New Roman"/>
                <w:sz w:val="24"/>
                <w:szCs w:val="24"/>
                <w:lang w:bidi="ru-RU"/>
              </w:rPr>
              <w:t>)</w:t>
            </w:r>
          </w:p>
        </w:tc>
        <w:tc>
          <w:tcPr>
            <w:tcW w:w="1560" w:type="dxa"/>
          </w:tcPr>
          <w:p w:rsidR="00354684" w:rsidRPr="00DC793A" w:rsidRDefault="00354684" w:rsidP="00354684">
            <w:pPr>
              <w:widowControl w:val="0"/>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28,8±1,2</w:t>
            </w:r>
          </w:p>
        </w:tc>
        <w:tc>
          <w:tcPr>
            <w:tcW w:w="1729" w:type="dxa"/>
          </w:tcPr>
          <w:p w:rsidR="00354684" w:rsidRPr="00DC793A" w:rsidRDefault="00354684" w:rsidP="00354684">
            <w:pPr>
              <w:widowControl w:val="0"/>
              <w:tabs>
                <w:tab w:val="left" w:pos="753"/>
              </w:tabs>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30,1±2,72</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val="en-US" w:bidi="ru-RU"/>
              </w:rPr>
              <w:t>0,0</w:t>
            </w:r>
            <w:r w:rsidRPr="00DC793A">
              <w:rPr>
                <w:rFonts w:ascii="Times New Roman" w:hAnsi="Times New Roman"/>
                <w:sz w:val="24"/>
                <w:szCs w:val="24"/>
                <w:lang w:bidi="ru-RU"/>
              </w:rPr>
              <w:t>03</w:t>
            </w:r>
          </w:p>
        </w:tc>
      </w:tr>
      <w:tr w:rsidR="00DC793A" w:rsidRPr="00DC793A" w:rsidTr="00354684">
        <w:tc>
          <w:tcPr>
            <w:tcW w:w="4536" w:type="dxa"/>
          </w:tcPr>
          <w:p w:rsidR="00354684" w:rsidRPr="00DC793A" w:rsidRDefault="006E6704" w:rsidP="00354684">
            <w:pPr>
              <w:widowControl w:val="0"/>
              <w:autoSpaceDE w:val="0"/>
              <w:autoSpaceDN w:val="0"/>
              <w:spacing w:before="1" w:after="0" w:line="240" w:lineRule="auto"/>
              <w:ind w:right="448"/>
              <w:jc w:val="both"/>
              <w:rPr>
                <w:rFonts w:ascii="Times New Roman" w:hAnsi="Times New Roman"/>
                <w:sz w:val="24"/>
                <w:szCs w:val="24"/>
                <w:lang w:bidi="ru-RU"/>
              </w:rPr>
            </w:pPr>
            <w:r>
              <w:rPr>
                <w:rFonts w:ascii="Times New Roman" w:hAnsi="Times New Roman"/>
                <w:sz w:val="24"/>
                <w:szCs w:val="24"/>
                <w:lang w:val="kk-KZ" w:bidi="ru-RU"/>
              </w:rPr>
              <w:t>Жаңа т</w:t>
            </w:r>
            <w:r w:rsidR="00354684" w:rsidRPr="00DC793A">
              <w:rPr>
                <w:rFonts w:ascii="Times New Roman" w:hAnsi="Times New Roman"/>
                <w:sz w:val="24"/>
                <w:szCs w:val="24"/>
                <w:lang w:val="kk-KZ" w:bidi="ru-RU"/>
              </w:rPr>
              <w:t>уылған кездегі салмағы, кг</w:t>
            </w:r>
            <w:r w:rsidR="00354684" w:rsidRPr="00DC793A">
              <w:rPr>
                <w:rFonts w:ascii="Times New Roman" w:hAnsi="Times New Roman"/>
                <w:sz w:val="24"/>
                <w:szCs w:val="24"/>
                <w:lang w:bidi="ru-RU"/>
              </w:rPr>
              <w:t xml:space="preserve"> (</w:t>
            </w:r>
            <w:r w:rsidRPr="006E6704">
              <w:rPr>
                <w:rFonts w:ascii="Times New Roman" w:hAnsi="Times New Roman"/>
                <w:sz w:val="24"/>
                <w:szCs w:val="24"/>
                <w:lang w:bidi="ru-RU"/>
              </w:rPr>
              <w:t>М</w:t>
            </w:r>
            <w:r w:rsidR="00354684" w:rsidRPr="00DC793A">
              <w:rPr>
                <w:rFonts w:ascii="Times New Roman" w:hAnsi="Times New Roman"/>
                <w:sz w:val="24"/>
                <w:szCs w:val="24"/>
                <w:lang w:bidi="ru-RU"/>
              </w:rPr>
              <w:t>±</w:t>
            </w:r>
            <w:r w:rsidR="00354684" w:rsidRPr="00DC793A">
              <w:rPr>
                <w:rFonts w:ascii="Times New Roman" w:hAnsi="Times New Roman"/>
                <w:sz w:val="24"/>
                <w:szCs w:val="24"/>
                <w:lang w:val="en-US" w:bidi="ru-RU"/>
              </w:rPr>
              <w:t>SD</w:t>
            </w:r>
            <w:r w:rsidR="00354684" w:rsidRPr="00DC793A">
              <w:rPr>
                <w:rFonts w:ascii="Times New Roman" w:hAnsi="Times New Roman"/>
                <w:sz w:val="24"/>
                <w:szCs w:val="24"/>
                <w:lang w:bidi="ru-RU"/>
              </w:rPr>
              <w:t>)</w:t>
            </w:r>
          </w:p>
        </w:tc>
        <w:tc>
          <w:tcPr>
            <w:tcW w:w="1560" w:type="dxa"/>
          </w:tcPr>
          <w:p w:rsidR="00354684" w:rsidRPr="00DC793A" w:rsidRDefault="00354684" w:rsidP="00354684">
            <w:pPr>
              <w:widowControl w:val="0"/>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1,3±0,42</w:t>
            </w:r>
          </w:p>
        </w:tc>
        <w:tc>
          <w:tcPr>
            <w:tcW w:w="1729" w:type="dxa"/>
          </w:tcPr>
          <w:p w:rsidR="00354684" w:rsidRPr="00DC793A" w:rsidRDefault="00354684" w:rsidP="00354684">
            <w:pPr>
              <w:widowControl w:val="0"/>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2,1±0,4</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val="en-US" w:bidi="ru-RU"/>
              </w:rPr>
              <w:t>0,0</w:t>
            </w:r>
            <w:r w:rsidRPr="00DC793A">
              <w:rPr>
                <w:rFonts w:ascii="Times New Roman" w:hAnsi="Times New Roman"/>
                <w:sz w:val="24"/>
                <w:szCs w:val="24"/>
                <w:lang w:bidi="ru-RU"/>
              </w:rPr>
              <w:t>37</w:t>
            </w: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Анасының жүктілігінің орташа кезектілігі</w:t>
            </w:r>
          </w:p>
        </w:tc>
        <w:tc>
          <w:tcPr>
            <w:tcW w:w="1560"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4</w:t>
            </w:r>
          </w:p>
        </w:tc>
        <w:tc>
          <w:tcPr>
            <w:tcW w:w="1729" w:type="dxa"/>
          </w:tcPr>
          <w:p w:rsidR="00354684" w:rsidRPr="00DC793A" w:rsidRDefault="00354684" w:rsidP="00354684">
            <w:pPr>
              <w:widowControl w:val="0"/>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3</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Ашық артериалды өзек диаметрі (ЭхоКГ бойынша), мм</w:t>
            </w:r>
          </w:p>
        </w:tc>
        <w:tc>
          <w:tcPr>
            <w:tcW w:w="1560" w:type="dxa"/>
          </w:tcPr>
          <w:p w:rsidR="00354684" w:rsidRPr="00DC793A" w:rsidRDefault="00354684" w:rsidP="00354684">
            <w:pPr>
              <w:widowControl w:val="0"/>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2,6±0,45</w:t>
            </w:r>
          </w:p>
        </w:tc>
        <w:tc>
          <w:tcPr>
            <w:tcW w:w="1729" w:type="dxa"/>
          </w:tcPr>
          <w:p w:rsidR="00354684" w:rsidRPr="00DC793A" w:rsidRDefault="00354684" w:rsidP="00354684">
            <w:pPr>
              <w:widowControl w:val="0"/>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1,84±0,64</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val="en-US" w:bidi="ru-RU"/>
              </w:rPr>
              <w:t>0,0</w:t>
            </w:r>
            <w:r w:rsidRPr="00DC793A">
              <w:rPr>
                <w:rFonts w:ascii="Times New Roman" w:hAnsi="Times New Roman"/>
                <w:sz w:val="24"/>
                <w:szCs w:val="24"/>
                <w:lang w:bidi="ru-RU"/>
              </w:rPr>
              <w:t>42</w:t>
            </w:r>
          </w:p>
        </w:tc>
      </w:tr>
      <w:tr w:rsidR="00DC793A" w:rsidRPr="00DC793A" w:rsidTr="00354684">
        <w:tc>
          <w:tcPr>
            <w:tcW w:w="4536" w:type="dxa"/>
          </w:tcPr>
          <w:p w:rsidR="00354684" w:rsidRPr="00DC793A" w:rsidRDefault="006E6704" w:rsidP="006E6704">
            <w:pPr>
              <w:widowControl w:val="0"/>
              <w:autoSpaceDE w:val="0"/>
              <w:autoSpaceDN w:val="0"/>
              <w:spacing w:before="1" w:after="0" w:line="240" w:lineRule="auto"/>
              <w:ind w:right="448"/>
              <w:jc w:val="both"/>
              <w:rPr>
                <w:rFonts w:ascii="Times New Roman" w:hAnsi="Times New Roman"/>
                <w:b/>
                <w:sz w:val="24"/>
                <w:szCs w:val="24"/>
                <w:lang w:bidi="ru-RU"/>
              </w:rPr>
            </w:pPr>
            <w:r>
              <w:rPr>
                <w:rFonts w:ascii="Times New Roman" w:hAnsi="Times New Roman"/>
                <w:sz w:val="24"/>
                <w:szCs w:val="24"/>
                <w:lang w:val="kk-KZ" w:bidi="ru-RU"/>
              </w:rPr>
              <w:t>Қанайналым жеткіліксіздігі</w:t>
            </w:r>
            <w:r w:rsidR="00354684" w:rsidRPr="00DC793A">
              <w:rPr>
                <w:rFonts w:ascii="Times New Roman" w:hAnsi="Times New Roman"/>
                <w:sz w:val="24"/>
                <w:szCs w:val="24"/>
                <w:lang w:val="kk-KZ" w:bidi="ru-RU"/>
              </w:rPr>
              <w:t xml:space="preserve"> </w:t>
            </w:r>
            <w:r w:rsidR="00354684" w:rsidRPr="00DC793A">
              <w:rPr>
                <w:rFonts w:ascii="Times New Roman" w:hAnsi="Times New Roman"/>
                <w:sz w:val="24"/>
                <w:szCs w:val="24"/>
                <w:lang w:val="en-US" w:bidi="ru-RU"/>
              </w:rPr>
              <w:t>II</w:t>
            </w:r>
            <w:r w:rsidR="00354684" w:rsidRPr="00DC793A">
              <w:rPr>
                <w:rFonts w:ascii="Times New Roman" w:hAnsi="Times New Roman"/>
                <w:sz w:val="24"/>
                <w:szCs w:val="24"/>
                <w:lang w:val="kk-KZ" w:bidi="ru-RU"/>
              </w:rPr>
              <w:t>а</w:t>
            </w:r>
            <w:r w:rsidR="00354684" w:rsidRPr="00DC793A">
              <w:rPr>
                <w:rFonts w:ascii="Times New Roman" w:hAnsi="Times New Roman"/>
                <w:sz w:val="24"/>
                <w:szCs w:val="24"/>
                <w:lang w:bidi="ru-RU"/>
              </w:rPr>
              <w:t>-</w:t>
            </w:r>
            <w:r w:rsidR="00354684" w:rsidRPr="00DC793A">
              <w:rPr>
                <w:rFonts w:ascii="Times New Roman" w:hAnsi="Times New Roman"/>
                <w:sz w:val="24"/>
                <w:szCs w:val="24"/>
                <w:lang w:val="en-US" w:bidi="ru-RU"/>
              </w:rPr>
              <w:t>II</w:t>
            </w:r>
            <w:r w:rsidR="00354684" w:rsidRPr="00DC793A">
              <w:rPr>
                <w:rFonts w:ascii="Times New Roman" w:hAnsi="Times New Roman"/>
                <w:sz w:val="24"/>
                <w:szCs w:val="24"/>
                <w:lang w:bidi="ru-RU"/>
              </w:rPr>
              <w:t xml:space="preserve">б </w:t>
            </w:r>
            <w:r w:rsidR="00354684" w:rsidRPr="00DC793A">
              <w:rPr>
                <w:rFonts w:ascii="Times New Roman" w:hAnsi="Times New Roman"/>
                <w:sz w:val="24"/>
                <w:szCs w:val="24"/>
                <w:lang w:val="kk-KZ" w:bidi="ru-RU"/>
              </w:rPr>
              <w:t>дәреже</w:t>
            </w:r>
            <w:r w:rsidR="00354684" w:rsidRPr="00DC793A">
              <w:rPr>
                <w:rFonts w:ascii="Times New Roman" w:hAnsi="Times New Roman"/>
                <w:sz w:val="24"/>
                <w:szCs w:val="24"/>
                <w:lang w:bidi="ru-RU"/>
              </w:rPr>
              <w:t xml:space="preserve">., </w:t>
            </w:r>
            <w:r w:rsidR="00354684" w:rsidRPr="00DC793A">
              <w:rPr>
                <w:rFonts w:ascii="Times New Roman" w:hAnsi="Times New Roman"/>
                <w:sz w:val="24"/>
                <w:szCs w:val="24"/>
                <w:lang w:val="kk-KZ" w:bidi="ru-RU"/>
              </w:rPr>
              <w:t>жаңа туылған нәрестелер саны</w:t>
            </w:r>
            <w:r w:rsidR="00354684" w:rsidRPr="00DC793A">
              <w:rPr>
                <w:rFonts w:ascii="Times New Roman" w:hAnsi="Times New Roman"/>
                <w:sz w:val="24"/>
                <w:szCs w:val="24"/>
                <w:lang w:bidi="ru-RU"/>
              </w:rPr>
              <w:t xml:space="preserve"> (</w:t>
            </w:r>
            <w:r w:rsidR="00354684" w:rsidRPr="00DC793A">
              <w:rPr>
                <w:rFonts w:ascii="Times New Roman" w:hAnsi="Times New Roman"/>
                <w:bCs/>
                <w:sz w:val="24"/>
                <w:szCs w:val="24"/>
                <w:lang w:bidi="ru-RU"/>
              </w:rPr>
              <w:t>Белоконь</w:t>
            </w:r>
            <w:r w:rsidRPr="00DC793A">
              <w:rPr>
                <w:rFonts w:ascii="Times New Roman" w:hAnsi="Times New Roman"/>
                <w:bCs/>
                <w:sz w:val="24"/>
                <w:szCs w:val="24"/>
                <w:lang w:bidi="ru-RU"/>
              </w:rPr>
              <w:t xml:space="preserve"> </w:t>
            </w:r>
            <w:r w:rsidRPr="00DC793A">
              <w:rPr>
                <w:rFonts w:ascii="Times New Roman" w:hAnsi="Times New Roman"/>
                <w:bCs/>
                <w:sz w:val="24"/>
                <w:szCs w:val="24"/>
                <w:lang w:bidi="ru-RU"/>
              </w:rPr>
              <w:t>Н.А.</w:t>
            </w:r>
            <w:r w:rsidR="00354684" w:rsidRPr="00DC793A">
              <w:rPr>
                <w:rFonts w:ascii="Times New Roman" w:hAnsi="Times New Roman"/>
                <w:bCs/>
                <w:sz w:val="24"/>
                <w:szCs w:val="24"/>
                <w:lang w:bidi="ru-RU"/>
              </w:rPr>
              <w:t>, 1987</w:t>
            </w:r>
            <w:r w:rsidR="00354684" w:rsidRPr="00DC793A">
              <w:rPr>
                <w:rFonts w:ascii="Times New Roman" w:hAnsi="Times New Roman"/>
                <w:bCs/>
                <w:sz w:val="24"/>
                <w:szCs w:val="24"/>
                <w:lang w:val="kk-KZ" w:bidi="ru-RU"/>
              </w:rPr>
              <w:t xml:space="preserve"> ж</w:t>
            </w:r>
            <w:r w:rsidR="00354684" w:rsidRPr="00DC793A">
              <w:rPr>
                <w:rFonts w:ascii="Times New Roman" w:hAnsi="Times New Roman"/>
                <w:bCs/>
                <w:sz w:val="24"/>
                <w:szCs w:val="24"/>
                <w:lang w:bidi="ru-RU"/>
              </w:rPr>
              <w:t>.)</w:t>
            </w:r>
          </w:p>
        </w:tc>
        <w:tc>
          <w:tcPr>
            <w:tcW w:w="1560" w:type="dxa"/>
          </w:tcPr>
          <w:p w:rsidR="00354684" w:rsidRPr="00DC793A" w:rsidRDefault="0048541F"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2</w:t>
            </w:r>
            <w:r w:rsidR="00354684" w:rsidRPr="00DC793A">
              <w:rPr>
                <w:rFonts w:ascii="Times New Roman" w:hAnsi="Times New Roman"/>
                <w:sz w:val="24"/>
                <w:szCs w:val="24"/>
                <w:lang w:bidi="ru-RU"/>
              </w:rPr>
              <w:t>1</w:t>
            </w:r>
          </w:p>
        </w:tc>
        <w:tc>
          <w:tcPr>
            <w:tcW w:w="1729"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4</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Тыныс алу жеткіліксіздігі</w:t>
            </w:r>
            <w:r w:rsidR="006E6704">
              <w:rPr>
                <w:rFonts w:ascii="Times New Roman" w:hAnsi="Times New Roman"/>
                <w:sz w:val="24"/>
                <w:szCs w:val="24"/>
                <w:lang w:bidi="ru-RU"/>
              </w:rPr>
              <w:t xml:space="preserve"> </w:t>
            </w:r>
            <w:r w:rsidRPr="00DC793A">
              <w:rPr>
                <w:rFonts w:ascii="Times New Roman" w:hAnsi="Times New Roman"/>
                <w:sz w:val="24"/>
                <w:szCs w:val="24"/>
                <w:lang w:bidi="ru-RU"/>
              </w:rPr>
              <w:t xml:space="preserve"> </w:t>
            </w:r>
            <w:r w:rsidRPr="00DC793A">
              <w:rPr>
                <w:rFonts w:ascii="Times New Roman" w:hAnsi="Times New Roman"/>
                <w:sz w:val="24"/>
                <w:szCs w:val="24"/>
                <w:lang w:val="en-US" w:bidi="ru-RU"/>
              </w:rPr>
              <w:t>III</w:t>
            </w:r>
            <w:r w:rsidRPr="00DC793A">
              <w:rPr>
                <w:rFonts w:ascii="Times New Roman" w:hAnsi="Times New Roman"/>
                <w:sz w:val="24"/>
                <w:szCs w:val="24"/>
                <w:lang w:val="kk-KZ" w:bidi="ru-RU"/>
              </w:rPr>
              <w:t xml:space="preserve"> дреже</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жаңа туылған нәрестелер саны</w:t>
            </w:r>
          </w:p>
          <w:p w:rsidR="00354684" w:rsidRPr="00DC793A" w:rsidRDefault="00354684" w:rsidP="006E670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(Анохин</w:t>
            </w:r>
            <w:r w:rsidR="006E6704" w:rsidRPr="00DC793A">
              <w:rPr>
                <w:rFonts w:ascii="Times New Roman" w:hAnsi="Times New Roman"/>
                <w:sz w:val="24"/>
                <w:szCs w:val="24"/>
                <w:lang w:bidi="ru-RU"/>
              </w:rPr>
              <w:t xml:space="preserve"> </w:t>
            </w:r>
            <w:r w:rsidR="006E6704" w:rsidRPr="00DC793A">
              <w:rPr>
                <w:rFonts w:ascii="Times New Roman" w:hAnsi="Times New Roman"/>
                <w:sz w:val="24"/>
                <w:szCs w:val="24"/>
                <w:lang w:bidi="ru-RU"/>
              </w:rPr>
              <w:t>А.Н.</w:t>
            </w:r>
            <w:r w:rsidRPr="00DC793A">
              <w:rPr>
                <w:rFonts w:ascii="Times New Roman" w:hAnsi="Times New Roman"/>
                <w:sz w:val="24"/>
                <w:szCs w:val="24"/>
                <w:lang w:bidi="ru-RU"/>
              </w:rPr>
              <w:t xml:space="preserve">, 1974 </w:t>
            </w:r>
            <w:r w:rsidRPr="00DC793A">
              <w:rPr>
                <w:rFonts w:ascii="Times New Roman" w:hAnsi="Times New Roman"/>
                <w:sz w:val="24"/>
                <w:szCs w:val="24"/>
                <w:lang w:val="kk-KZ" w:bidi="ru-RU"/>
              </w:rPr>
              <w:t>ж</w:t>
            </w:r>
            <w:r w:rsidRPr="00DC793A">
              <w:rPr>
                <w:rFonts w:ascii="Times New Roman" w:hAnsi="Times New Roman"/>
                <w:sz w:val="24"/>
                <w:szCs w:val="24"/>
                <w:lang w:bidi="ru-RU"/>
              </w:rPr>
              <w:t>.)</w:t>
            </w:r>
          </w:p>
        </w:tc>
        <w:tc>
          <w:tcPr>
            <w:tcW w:w="1560" w:type="dxa"/>
          </w:tcPr>
          <w:p w:rsidR="00354684" w:rsidRPr="00DC793A" w:rsidRDefault="0048541F"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4</w:t>
            </w:r>
            <w:r w:rsidR="00354684" w:rsidRPr="00DC793A">
              <w:rPr>
                <w:rFonts w:ascii="Times New Roman" w:hAnsi="Times New Roman"/>
                <w:sz w:val="24"/>
                <w:szCs w:val="24"/>
                <w:lang w:bidi="ru-RU"/>
              </w:rPr>
              <w:t>2</w:t>
            </w:r>
          </w:p>
        </w:tc>
        <w:tc>
          <w:tcPr>
            <w:tcW w:w="1729"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0</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p>
        </w:tc>
      </w:tr>
      <w:tr w:rsidR="00DC793A" w:rsidRPr="00DC793A" w:rsidTr="0084705B">
        <w:tc>
          <w:tcPr>
            <w:tcW w:w="4536" w:type="dxa"/>
            <w:tcBorders>
              <w:bottom w:val="nil"/>
            </w:tcBorders>
          </w:tcPr>
          <w:p w:rsidR="00354684" w:rsidRPr="00DC793A" w:rsidRDefault="00354684" w:rsidP="0084705B">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Облыстық перинаталды орталықта эндотрахелды а</w:t>
            </w:r>
            <w:r w:rsidRPr="00DC793A">
              <w:rPr>
                <w:rFonts w:ascii="Times New Roman" w:hAnsi="Times New Roman"/>
                <w:sz w:val="24"/>
                <w:szCs w:val="24"/>
                <w:lang w:bidi="ru-RU"/>
              </w:rPr>
              <w:t>львеофакт</w:t>
            </w:r>
            <w:r w:rsidR="0048541F" w:rsidRPr="00DC793A">
              <w:rPr>
                <w:rFonts w:ascii="Times New Roman" w:hAnsi="Times New Roman"/>
                <w:sz w:val="24"/>
                <w:szCs w:val="24"/>
                <w:lang w:bidi="ru-RU"/>
              </w:rPr>
              <w:t xml:space="preserve"> </w:t>
            </w:r>
            <w:r w:rsidR="0048541F" w:rsidRPr="00DC793A">
              <w:rPr>
                <w:rFonts w:ascii="Times New Roman" w:hAnsi="Times New Roman"/>
                <w:sz w:val="24"/>
                <w:szCs w:val="24"/>
                <w:lang w:val="kk-KZ" w:bidi="ru-RU"/>
              </w:rPr>
              <w:t>қабылдаған</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нәрестелер саны</w:t>
            </w:r>
          </w:p>
        </w:tc>
        <w:tc>
          <w:tcPr>
            <w:tcW w:w="1560" w:type="dxa"/>
            <w:tcBorders>
              <w:bottom w:val="nil"/>
            </w:tcBorders>
          </w:tcPr>
          <w:p w:rsidR="00354684" w:rsidRPr="00DC793A" w:rsidRDefault="0048541F" w:rsidP="00354684">
            <w:pPr>
              <w:widowControl w:val="0"/>
              <w:autoSpaceDE w:val="0"/>
              <w:autoSpaceDN w:val="0"/>
              <w:spacing w:before="1" w:after="0" w:line="240" w:lineRule="auto"/>
              <w:ind w:right="448" w:firstLine="567"/>
              <w:jc w:val="center"/>
              <w:rPr>
                <w:rFonts w:ascii="Times New Roman" w:hAnsi="Times New Roman"/>
                <w:sz w:val="24"/>
                <w:szCs w:val="24"/>
                <w:lang w:val="kk-KZ" w:bidi="ru-RU"/>
              </w:rPr>
            </w:pPr>
            <w:r w:rsidRPr="00DC793A">
              <w:rPr>
                <w:rFonts w:ascii="Times New Roman" w:hAnsi="Times New Roman"/>
                <w:sz w:val="24"/>
                <w:szCs w:val="24"/>
                <w:lang w:bidi="ru-RU"/>
              </w:rPr>
              <w:t>19</w:t>
            </w:r>
          </w:p>
        </w:tc>
        <w:tc>
          <w:tcPr>
            <w:tcW w:w="1729" w:type="dxa"/>
            <w:tcBorders>
              <w:bottom w:val="nil"/>
            </w:tcBorders>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3</w:t>
            </w:r>
          </w:p>
        </w:tc>
        <w:tc>
          <w:tcPr>
            <w:tcW w:w="1814" w:type="dxa"/>
            <w:tcBorders>
              <w:bottom w:val="nil"/>
            </w:tcBorders>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p>
        </w:tc>
      </w:tr>
      <w:tr w:rsidR="00DC793A" w:rsidRPr="00DC793A" w:rsidTr="0084705B">
        <w:tc>
          <w:tcPr>
            <w:tcW w:w="9639" w:type="dxa"/>
            <w:gridSpan w:val="4"/>
            <w:tcBorders>
              <w:top w:val="nil"/>
            </w:tcBorders>
          </w:tcPr>
          <w:p w:rsidR="0084705B" w:rsidRPr="00DC793A" w:rsidRDefault="0084705B" w:rsidP="0084705B">
            <w:pPr>
              <w:widowControl w:val="0"/>
              <w:autoSpaceDE w:val="0"/>
              <w:autoSpaceDN w:val="0"/>
              <w:spacing w:before="1" w:after="0" w:line="240" w:lineRule="auto"/>
              <w:ind w:right="448"/>
              <w:rPr>
                <w:rFonts w:ascii="Times New Roman" w:hAnsi="Times New Roman"/>
                <w:sz w:val="24"/>
                <w:szCs w:val="24"/>
                <w:lang w:bidi="ru-RU"/>
              </w:rPr>
            </w:pPr>
            <w:r w:rsidRPr="00DC793A">
              <w:rPr>
                <w:rFonts w:ascii="Times New Roman" w:hAnsi="Times New Roman"/>
                <w:sz w:val="24"/>
                <w:szCs w:val="24"/>
                <w:lang w:val="kk-KZ" w:bidi="ru-RU"/>
              </w:rPr>
              <w:t>3- кестенің жалғасы</w:t>
            </w:r>
          </w:p>
        </w:tc>
      </w:tr>
      <w:tr w:rsidR="00DC793A" w:rsidRPr="00DC793A" w:rsidTr="00354684">
        <w:tc>
          <w:tcPr>
            <w:tcW w:w="4536" w:type="dxa"/>
          </w:tcPr>
          <w:p w:rsidR="0084705B" w:rsidRPr="00DC793A" w:rsidRDefault="0084705B" w:rsidP="0084705B">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1</w:t>
            </w:r>
          </w:p>
        </w:tc>
        <w:tc>
          <w:tcPr>
            <w:tcW w:w="1560" w:type="dxa"/>
          </w:tcPr>
          <w:p w:rsidR="0084705B" w:rsidRPr="00DC793A" w:rsidRDefault="0084705B"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2</w:t>
            </w:r>
          </w:p>
        </w:tc>
        <w:tc>
          <w:tcPr>
            <w:tcW w:w="1729" w:type="dxa"/>
          </w:tcPr>
          <w:p w:rsidR="0084705B" w:rsidRPr="00DC793A" w:rsidRDefault="0084705B"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3</w:t>
            </w:r>
          </w:p>
        </w:tc>
        <w:tc>
          <w:tcPr>
            <w:tcW w:w="1814" w:type="dxa"/>
          </w:tcPr>
          <w:p w:rsidR="0084705B" w:rsidRPr="00DC793A" w:rsidRDefault="0084705B"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4</w:t>
            </w: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ӨЖЖ ұзақтығы</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сағат</w:t>
            </w:r>
            <w:r w:rsidRPr="00DC793A">
              <w:rPr>
                <w:rFonts w:ascii="Times New Roman" w:hAnsi="Times New Roman"/>
                <w:sz w:val="24"/>
                <w:szCs w:val="24"/>
                <w:lang w:bidi="ru-RU"/>
              </w:rPr>
              <w:t xml:space="preserve"> (</w:t>
            </w:r>
            <w:r w:rsidR="006E6704" w:rsidRPr="006E6704">
              <w:rPr>
                <w:rFonts w:ascii="Times New Roman" w:hAnsi="Times New Roman"/>
                <w:sz w:val="24"/>
                <w:szCs w:val="24"/>
                <w:lang w:bidi="ru-RU"/>
              </w:rPr>
              <w:t>М</w:t>
            </w:r>
            <w:r w:rsidRPr="00DC793A">
              <w:rPr>
                <w:rFonts w:ascii="Times New Roman" w:hAnsi="Times New Roman"/>
                <w:sz w:val="24"/>
                <w:szCs w:val="24"/>
                <w:lang w:bidi="ru-RU"/>
              </w:rPr>
              <w:t>±</w:t>
            </w:r>
            <w:r w:rsidRPr="00DC793A">
              <w:rPr>
                <w:rFonts w:ascii="Times New Roman" w:hAnsi="Times New Roman"/>
                <w:sz w:val="24"/>
                <w:szCs w:val="24"/>
                <w:lang w:val="en-US" w:bidi="ru-RU"/>
              </w:rPr>
              <w:t>SD</w:t>
            </w:r>
            <w:r w:rsidRPr="00DC793A">
              <w:rPr>
                <w:rFonts w:ascii="Times New Roman" w:hAnsi="Times New Roman"/>
                <w:sz w:val="24"/>
                <w:szCs w:val="24"/>
                <w:lang w:bidi="ru-RU"/>
              </w:rPr>
              <w:t>)</w:t>
            </w:r>
          </w:p>
        </w:tc>
        <w:tc>
          <w:tcPr>
            <w:tcW w:w="1560" w:type="dxa"/>
          </w:tcPr>
          <w:p w:rsidR="00354684" w:rsidRPr="00DC793A" w:rsidRDefault="00354684" w:rsidP="00354684">
            <w:pPr>
              <w:widowControl w:val="0"/>
              <w:autoSpaceDE w:val="0"/>
              <w:autoSpaceDN w:val="0"/>
              <w:spacing w:before="1" w:after="0" w:line="240" w:lineRule="auto"/>
              <w:ind w:right="151"/>
              <w:jc w:val="center"/>
              <w:rPr>
                <w:rFonts w:ascii="Times New Roman" w:hAnsi="Times New Roman"/>
                <w:sz w:val="24"/>
                <w:szCs w:val="24"/>
                <w:lang w:bidi="ru-RU"/>
              </w:rPr>
            </w:pPr>
            <w:r w:rsidRPr="00DC793A">
              <w:rPr>
                <w:rFonts w:ascii="Times New Roman" w:hAnsi="Times New Roman"/>
                <w:sz w:val="24"/>
                <w:szCs w:val="24"/>
                <w:lang w:bidi="ru-RU"/>
              </w:rPr>
              <w:t>279±74,45</w:t>
            </w:r>
          </w:p>
        </w:tc>
        <w:tc>
          <w:tcPr>
            <w:tcW w:w="1729" w:type="dxa"/>
          </w:tcPr>
          <w:p w:rsidR="00354684" w:rsidRPr="00DC793A" w:rsidRDefault="00354684" w:rsidP="00354684">
            <w:pPr>
              <w:widowControl w:val="0"/>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bidi="ru-RU"/>
              </w:rPr>
              <w:t>178±77,53</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val="en-US" w:bidi="ru-RU"/>
              </w:rPr>
              <w:t>0,0</w:t>
            </w:r>
            <w:r w:rsidRPr="00DC793A">
              <w:rPr>
                <w:rFonts w:ascii="Times New Roman" w:hAnsi="Times New Roman"/>
                <w:sz w:val="24"/>
                <w:szCs w:val="24"/>
                <w:lang w:bidi="ru-RU"/>
              </w:rPr>
              <w:t>08</w:t>
            </w: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Қосалқы</w:t>
            </w:r>
            <w:r w:rsidRPr="00DC793A">
              <w:rPr>
                <w:rFonts w:ascii="Times New Roman" w:hAnsi="Times New Roman"/>
                <w:sz w:val="24"/>
                <w:szCs w:val="24"/>
                <w:lang w:bidi="ru-RU"/>
              </w:rPr>
              <w:t xml:space="preserve"> патология,  РДС </w:t>
            </w:r>
            <w:r w:rsidRPr="00DC793A">
              <w:rPr>
                <w:rFonts w:ascii="Times New Roman" w:hAnsi="Times New Roman"/>
                <w:sz w:val="24"/>
                <w:szCs w:val="24"/>
                <w:lang w:val="kk-KZ" w:bidi="ru-RU"/>
              </w:rPr>
              <w:t>және</w:t>
            </w:r>
            <w:r w:rsidRPr="00DC793A">
              <w:rPr>
                <w:rFonts w:ascii="Times New Roman" w:hAnsi="Times New Roman"/>
                <w:sz w:val="24"/>
                <w:szCs w:val="24"/>
                <w:lang w:bidi="ru-RU"/>
              </w:rPr>
              <w:t xml:space="preserve"> Б</w:t>
            </w:r>
            <w:r w:rsidRPr="00DC793A">
              <w:rPr>
                <w:rFonts w:ascii="Times New Roman" w:hAnsi="Times New Roman"/>
                <w:sz w:val="24"/>
                <w:szCs w:val="24"/>
                <w:lang w:val="kk-KZ" w:bidi="ru-RU"/>
              </w:rPr>
              <w:t>Ө</w:t>
            </w:r>
            <w:r w:rsidRPr="00DC793A">
              <w:rPr>
                <w:rFonts w:ascii="Times New Roman" w:hAnsi="Times New Roman"/>
                <w:sz w:val="24"/>
                <w:szCs w:val="24"/>
                <w:lang w:bidi="ru-RU"/>
              </w:rPr>
              <w:t xml:space="preserve">Д, </w:t>
            </w:r>
            <w:r w:rsidRPr="00DC793A">
              <w:rPr>
                <w:rFonts w:ascii="Times New Roman" w:hAnsi="Times New Roman"/>
                <w:sz w:val="24"/>
                <w:szCs w:val="24"/>
                <w:lang w:val="kk-KZ" w:bidi="ru-RU"/>
              </w:rPr>
              <w:t>жаңа туылған нәрестелер саны</w:t>
            </w:r>
          </w:p>
        </w:tc>
        <w:tc>
          <w:tcPr>
            <w:tcW w:w="1560" w:type="dxa"/>
          </w:tcPr>
          <w:p w:rsidR="00354684" w:rsidRPr="00DC793A" w:rsidRDefault="0048541F"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39</w:t>
            </w:r>
          </w:p>
        </w:tc>
        <w:tc>
          <w:tcPr>
            <w:tcW w:w="1729"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12</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Қосалқы</w:t>
            </w:r>
            <w:r w:rsidRPr="00DC793A">
              <w:rPr>
                <w:rFonts w:ascii="Times New Roman" w:hAnsi="Times New Roman"/>
                <w:sz w:val="24"/>
                <w:szCs w:val="24"/>
                <w:lang w:bidi="ru-RU"/>
              </w:rPr>
              <w:t xml:space="preserve"> патология, </w:t>
            </w:r>
            <w:r w:rsidRPr="00DC793A">
              <w:rPr>
                <w:rFonts w:ascii="Times New Roman" w:hAnsi="Times New Roman"/>
                <w:sz w:val="24"/>
                <w:szCs w:val="24"/>
                <w:lang w:val="kk-KZ" w:bidi="ru-RU"/>
              </w:rPr>
              <w:t xml:space="preserve">қарыншаішілік қан құюлулар </w:t>
            </w:r>
            <w:r w:rsidRPr="00DC793A">
              <w:rPr>
                <w:rFonts w:ascii="Times New Roman" w:hAnsi="Times New Roman"/>
                <w:sz w:val="24"/>
                <w:szCs w:val="24"/>
                <w:lang w:val="en-US" w:bidi="ru-RU"/>
              </w:rPr>
              <w:t>II</w:t>
            </w:r>
            <w:r w:rsidRPr="00DC793A">
              <w:rPr>
                <w:rFonts w:ascii="Times New Roman" w:hAnsi="Times New Roman"/>
                <w:sz w:val="24"/>
                <w:szCs w:val="24"/>
                <w:lang w:bidi="ru-RU"/>
              </w:rPr>
              <w:t>-</w:t>
            </w:r>
            <w:r w:rsidRPr="00DC793A">
              <w:rPr>
                <w:rFonts w:ascii="Times New Roman" w:hAnsi="Times New Roman"/>
                <w:sz w:val="24"/>
                <w:szCs w:val="24"/>
                <w:lang w:val="en-US" w:bidi="ru-RU"/>
              </w:rPr>
              <w:t>III</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дәрежелер</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жаңа туылған нәрестелер саны</w:t>
            </w:r>
          </w:p>
        </w:tc>
        <w:tc>
          <w:tcPr>
            <w:tcW w:w="1560" w:type="dxa"/>
          </w:tcPr>
          <w:p w:rsidR="00354684" w:rsidRPr="00DC793A" w:rsidRDefault="0048541F"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3</w:t>
            </w:r>
            <w:r w:rsidR="00354684" w:rsidRPr="00DC793A">
              <w:rPr>
                <w:rFonts w:ascii="Times New Roman" w:hAnsi="Times New Roman"/>
                <w:sz w:val="24"/>
                <w:szCs w:val="24"/>
                <w:lang w:bidi="ru-RU"/>
              </w:rPr>
              <w:t>4</w:t>
            </w:r>
          </w:p>
        </w:tc>
        <w:tc>
          <w:tcPr>
            <w:tcW w:w="1729"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11</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p>
        </w:tc>
      </w:tr>
      <w:tr w:rsidR="00DC793A"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ҚІ</w:t>
            </w:r>
            <w:r w:rsidRPr="00DC793A">
              <w:rPr>
                <w:rFonts w:ascii="Times New Roman" w:hAnsi="Times New Roman"/>
                <w:sz w:val="24"/>
                <w:szCs w:val="24"/>
                <w:lang w:bidi="ru-RU"/>
              </w:rPr>
              <w:t xml:space="preserve">И </w:t>
            </w:r>
            <w:r w:rsidRPr="00DC793A">
              <w:rPr>
                <w:rFonts w:ascii="Times New Roman" w:hAnsi="Times New Roman"/>
                <w:sz w:val="24"/>
                <w:szCs w:val="24"/>
                <w:lang w:val="kk-KZ" w:bidi="ru-RU"/>
              </w:rPr>
              <w:t xml:space="preserve">және басқа </w:t>
            </w:r>
            <w:r w:rsidRPr="00DC793A">
              <w:rPr>
                <w:rFonts w:ascii="Times New Roman" w:hAnsi="Times New Roman"/>
                <w:sz w:val="24"/>
                <w:szCs w:val="24"/>
                <w:lang w:bidi="ru-RU"/>
              </w:rPr>
              <w:t>инфекция</w:t>
            </w:r>
          </w:p>
        </w:tc>
        <w:tc>
          <w:tcPr>
            <w:tcW w:w="1560" w:type="dxa"/>
          </w:tcPr>
          <w:p w:rsidR="00354684" w:rsidRPr="00DC793A" w:rsidRDefault="0048541F"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7</w:t>
            </w:r>
          </w:p>
        </w:tc>
        <w:tc>
          <w:tcPr>
            <w:tcW w:w="1729"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1</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p>
        </w:tc>
      </w:tr>
      <w:tr w:rsidR="00354684" w:rsidRPr="00DC793A" w:rsidTr="00354684">
        <w:tc>
          <w:tcPr>
            <w:tcW w:w="453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Өлім көрсеткіші (%)</w:t>
            </w:r>
          </w:p>
        </w:tc>
        <w:tc>
          <w:tcPr>
            <w:tcW w:w="1560" w:type="dxa"/>
          </w:tcPr>
          <w:p w:rsidR="00354684" w:rsidRPr="00DC793A" w:rsidRDefault="0048541F"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8</w:t>
            </w:r>
            <w:r w:rsidR="00354684" w:rsidRPr="00DC793A">
              <w:rPr>
                <w:rFonts w:ascii="Times New Roman" w:hAnsi="Times New Roman"/>
                <w:sz w:val="24"/>
                <w:szCs w:val="24"/>
                <w:lang w:bidi="ru-RU"/>
              </w:rPr>
              <w:t xml:space="preserve">     (19%)</w:t>
            </w:r>
          </w:p>
        </w:tc>
        <w:tc>
          <w:tcPr>
            <w:tcW w:w="1729"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3 (12 %)</w:t>
            </w:r>
          </w:p>
        </w:tc>
        <w:tc>
          <w:tcPr>
            <w:tcW w:w="1814" w:type="dxa"/>
          </w:tcPr>
          <w:p w:rsidR="00354684" w:rsidRPr="00DC793A" w:rsidRDefault="00354684" w:rsidP="00354684">
            <w:pPr>
              <w:widowControl w:val="0"/>
              <w:autoSpaceDE w:val="0"/>
              <w:autoSpaceDN w:val="0"/>
              <w:spacing w:before="1" w:after="0" w:line="240" w:lineRule="auto"/>
              <w:ind w:right="448" w:firstLine="567"/>
              <w:jc w:val="center"/>
              <w:rPr>
                <w:rFonts w:ascii="Times New Roman" w:hAnsi="Times New Roman"/>
                <w:sz w:val="24"/>
                <w:szCs w:val="24"/>
                <w:lang w:bidi="ru-RU"/>
              </w:rPr>
            </w:pPr>
          </w:p>
        </w:tc>
      </w:tr>
    </w:tbl>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8"/>
          <w:szCs w:val="28"/>
          <w:lang w:bidi="ru-RU"/>
        </w:rPr>
      </w:pPr>
    </w:p>
    <w:p w:rsidR="00354684" w:rsidRPr="00DC793A" w:rsidRDefault="00354684" w:rsidP="00F504DE">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Емдеу әдісінің таңдауы науқас жағдайының ауырлығы мен оның дене салмағы бойынша анықталды (кесте</w:t>
      </w:r>
      <w:r w:rsidR="00F504DE" w:rsidRPr="00DC793A">
        <w:rPr>
          <w:rFonts w:ascii="Times New Roman" w:hAnsi="Times New Roman"/>
          <w:sz w:val="28"/>
          <w:szCs w:val="28"/>
          <w:lang w:val="kk-KZ" w:bidi="ru-RU"/>
        </w:rPr>
        <w:t xml:space="preserve"> 4</w:t>
      </w:r>
      <w:r w:rsidRPr="00DC793A">
        <w:rPr>
          <w:rFonts w:ascii="Times New Roman" w:hAnsi="Times New Roman"/>
          <w:sz w:val="28"/>
          <w:szCs w:val="28"/>
          <w:lang w:val="kk-KZ" w:bidi="ru-RU"/>
        </w:rPr>
        <w:t>).</w:t>
      </w:r>
    </w:p>
    <w:p w:rsidR="00F504DE" w:rsidRPr="00DC793A" w:rsidRDefault="00F504DE" w:rsidP="00F504DE">
      <w:pPr>
        <w:widowControl w:val="0"/>
        <w:autoSpaceDE w:val="0"/>
        <w:autoSpaceDN w:val="0"/>
        <w:spacing w:before="1" w:after="0" w:line="240" w:lineRule="auto"/>
        <w:ind w:right="3" w:firstLine="567"/>
        <w:jc w:val="both"/>
        <w:rPr>
          <w:rFonts w:ascii="Times New Roman" w:hAnsi="Times New Roman"/>
          <w:sz w:val="28"/>
          <w:szCs w:val="28"/>
          <w:lang w:val="kk-KZ" w:bidi="ru-RU"/>
        </w:rPr>
      </w:pPr>
    </w:p>
    <w:p w:rsidR="00F504DE" w:rsidRPr="00DC793A" w:rsidRDefault="00354684" w:rsidP="00F504DE">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Кесте</w:t>
      </w:r>
      <w:r w:rsidR="00F504DE" w:rsidRPr="00DC793A">
        <w:rPr>
          <w:rFonts w:ascii="Times New Roman" w:hAnsi="Times New Roman"/>
          <w:sz w:val="28"/>
          <w:szCs w:val="28"/>
          <w:lang w:val="kk-KZ" w:bidi="ru-RU"/>
        </w:rPr>
        <w:t xml:space="preserve"> 4 — </w:t>
      </w:r>
      <w:r w:rsidRPr="00DC793A">
        <w:rPr>
          <w:rFonts w:ascii="Times New Roman" w:hAnsi="Times New Roman"/>
          <w:sz w:val="28"/>
          <w:szCs w:val="28"/>
          <w:lang w:val="kk-KZ" w:bidi="ru-RU"/>
        </w:rPr>
        <w:t>Науқас жағдайының ауырлығына және дене салмағына байланысты опер</w:t>
      </w:r>
      <w:r w:rsidR="00F504DE" w:rsidRPr="00DC793A">
        <w:rPr>
          <w:rFonts w:ascii="Times New Roman" w:hAnsi="Times New Roman"/>
          <w:sz w:val="28"/>
          <w:szCs w:val="28"/>
          <w:lang w:val="kk-KZ" w:bidi="ru-RU"/>
        </w:rPr>
        <w:t>ативті араласудың әдісін таңдау</w:t>
      </w:r>
    </w:p>
    <w:p w:rsidR="00354684" w:rsidRPr="00DC793A" w:rsidRDefault="00F504DE" w:rsidP="00F504DE">
      <w:pPr>
        <w:widowControl w:val="0"/>
        <w:autoSpaceDE w:val="0"/>
        <w:autoSpaceDN w:val="0"/>
        <w:spacing w:before="1" w:after="0" w:line="240" w:lineRule="auto"/>
        <w:ind w:right="3" w:firstLine="567"/>
        <w:jc w:val="both"/>
        <w:rPr>
          <w:rFonts w:ascii="Times New Roman" w:hAnsi="Times New Roman"/>
          <w:bCs/>
          <w:sz w:val="28"/>
          <w:szCs w:val="28"/>
          <w:lang w:val="kk-KZ" w:bidi="ru-RU"/>
        </w:rPr>
      </w:pPr>
      <w:r w:rsidRPr="00DC793A">
        <w:rPr>
          <w:rFonts w:ascii="Times New Roman" w:hAnsi="Times New Roman"/>
          <w:bCs/>
          <w:sz w:val="28"/>
          <w:szCs w:val="28"/>
          <w:lang w:val="kk-KZ" w:bidi="ru-RU"/>
        </w:rPr>
        <w:t xml:space="preserve">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4"/>
        <w:gridCol w:w="2977"/>
        <w:gridCol w:w="3118"/>
      </w:tblGrid>
      <w:tr w:rsidR="00DC793A" w:rsidRPr="00DC793A" w:rsidTr="00354684">
        <w:trPr>
          <w:trHeight w:val="321"/>
        </w:trPr>
        <w:tc>
          <w:tcPr>
            <w:tcW w:w="3544"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bidi="ru-RU"/>
              </w:rPr>
              <w:t>Параметр</w:t>
            </w:r>
            <w:r w:rsidRPr="00DC793A">
              <w:rPr>
                <w:rFonts w:ascii="Times New Roman" w:hAnsi="Times New Roman"/>
                <w:sz w:val="24"/>
                <w:szCs w:val="24"/>
                <w:lang w:val="kk-KZ" w:bidi="ru-RU"/>
              </w:rPr>
              <w:t>лер</w:t>
            </w:r>
          </w:p>
        </w:tc>
        <w:tc>
          <w:tcPr>
            <w:tcW w:w="2977"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bidi="ru-RU"/>
              </w:rPr>
              <w:t xml:space="preserve">I </w:t>
            </w:r>
            <w:r w:rsidRPr="00DC793A">
              <w:rPr>
                <w:rFonts w:ascii="Times New Roman" w:hAnsi="Times New Roman"/>
                <w:sz w:val="24"/>
                <w:szCs w:val="24"/>
                <w:lang w:val="kk-KZ" w:bidi="ru-RU"/>
              </w:rPr>
              <w:t>топ</w:t>
            </w:r>
          </w:p>
        </w:tc>
        <w:tc>
          <w:tcPr>
            <w:tcW w:w="3118"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bidi="ru-RU"/>
              </w:rPr>
              <w:t xml:space="preserve">II </w:t>
            </w:r>
            <w:r w:rsidRPr="00DC793A">
              <w:rPr>
                <w:rFonts w:ascii="Times New Roman" w:hAnsi="Times New Roman"/>
                <w:sz w:val="24"/>
                <w:szCs w:val="24"/>
                <w:lang w:val="kk-KZ" w:bidi="ru-RU"/>
              </w:rPr>
              <w:t>топ</w:t>
            </w:r>
          </w:p>
        </w:tc>
      </w:tr>
      <w:tr w:rsidR="00DC793A" w:rsidRPr="00DC793A" w:rsidTr="00354684">
        <w:trPr>
          <w:trHeight w:val="323"/>
        </w:trPr>
        <w:tc>
          <w:tcPr>
            <w:tcW w:w="3544"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bidi="ru-RU"/>
              </w:rPr>
              <w:t>Оператив</w:t>
            </w:r>
            <w:r w:rsidRPr="00DC793A">
              <w:rPr>
                <w:rFonts w:ascii="Times New Roman" w:hAnsi="Times New Roman"/>
                <w:sz w:val="24"/>
                <w:szCs w:val="24"/>
                <w:lang w:val="kk-KZ" w:bidi="ru-RU"/>
              </w:rPr>
              <w:t>ті</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кірісу</w:t>
            </w:r>
          </w:p>
        </w:tc>
        <w:tc>
          <w:tcPr>
            <w:tcW w:w="2977"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мини-торакотомия</w:t>
            </w:r>
          </w:p>
        </w:tc>
        <w:tc>
          <w:tcPr>
            <w:tcW w:w="3118" w:type="dxa"/>
          </w:tcPr>
          <w:p w:rsidR="00354684" w:rsidRPr="00DC793A" w:rsidRDefault="007E2A53"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Т</w:t>
            </w:r>
            <w:r w:rsidR="00354684" w:rsidRPr="00DC793A">
              <w:rPr>
                <w:rFonts w:ascii="Times New Roman" w:hAnsi="Times New Roman"/>
                <w:sz w:val="24"/>
                <w:szCs w:val="24"/>
                <w:lang w:bidi="ru-RU"/>
              </w:rPr>
              <w:t>оракоскопия</w:t>
            </w:r>
          </w:p>
        </w:tc>
      </w:tr>
      <w:tr w:rsidR="00DC793A" w:rsidRPr="00DC793A" w:rsidTr="00354684">
        <w:trPr>
          <w:trHeight w:val="642"/>
        </w:trPr>
        <w:tc>
          <w:tcPr>
            <w:tcW w:w="3544" w:type="dxa"/>
          </w:tcPr>
          <w:p w:rsidR="00354684" w:rsidRPr="00DC793A" w:rsidRDefault="00354684" w:rsidP="004E0CC8">
            <w:pPr>
              <w:widowControl w:val="0"/>
              <w:tabs>
                <w:tab w:val="left" w:pos="9194"/>
              </w:tabs>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Жағдайы</w:t>
            </w:r>
          </w:p>
        </w:tc>
        <w:tc>
          <w:tcPr>
            <w:tcW w:w="2977" w:type="dxa"/>
          </w:tcPr>
          <w:p w:rsidR="00354684" w:rsidRPr="00DC793A" w:rsidRDefault="00354684" w:rsidP="004E0CC8">
            <w:pPr>
              <w:widowControl w:val="0"/>
              <w:tabs>
                <w:tab w:val="left" w:pos="9194"/>
              </w:tabs>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val="kk-KZ" w:bidi="ru-RU"/>
              </w:rPr>
              <w:t>ауыр</w:t>
            </w:r>
          </w:p>
          <w:p w:rsidR="00354684" w:rsidRPr="00DC793A" w:rsidRDefault="00354684" w:rsidP="004E0CC8">
            <w:pPr>
              <w:widowControl w:val="0"/>
              <w:tabs>
                <w:tab w:val="left" w:pos="9194"/>
              </w:tabs>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val="kk-KZ" w:bidi="ru-RU"/>
              </w:rPr>
              <w:t>өте ауыр</w:t>
            </w:r>
          </w:p>
        </w:tc>
        <w:tc>
          <w:tcPr>
            <w:tcW w:w="3118" w:type="dxa"/>
          </w:tcPr>
          <w:p w:rsidR="00354684" w:rsidRPr="00DC793A" w:rsidRDefault="004E0CC8" w:rsidP="004E0CC8">
            <w:pPr>
              <w:widowControl w:val="0"/>
              <w:tabs>
                <w:tab w:val="left" w:pos="9194"/>
              </w:tabs>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val="kk-KZ" w:bidi="ru-RU"/>
              </w:rPr>
              <w:t>қ</w:t>
            </w:r>
            <w:r w:rsidR="00354684" w:rsidRPr="00DC793A">
              <w:rPr>
                <w:rFonts w:ascii="Times New Roman" w:hAnsi="Times New Roman"/>
                <w:sz w:val="24"/>
                <w:szCs w:val="24"/>
                <w:lang w:val="kk-KZ" w:bidi="ru-RU"/>
              </w:rPr>
              <w:t>анағаттанарлық</w:t>
            </w:r>
          </w:p>
          <w:p w:rsidR="00354684" w:rsidRPr="00DC793A" w:rsidRDefault="00354684" w:rsidP="004E0CC8">
            <w:pPr>
              <w:widowControl w:val="0"/>
              <w:tabs>
                <w:tab w:val="left" w:pos="9194"/>
              </w:tabs>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val="kk-KZ" w:bidi="ru-RU"/>
              </w:rPr>
              <w:t>орташа ауырлық дәрежелі</w:t>
            </w:r>
          </w:p>
        </w:tc>
      </w:tr>
      <w:tr w:rsidR="00DC793A" w:rsidRPr="00DC793A" w:rsidTr="00354684">
        <w:trPr>
          <w:trHeight w:val="1288"/>
        </w:trPr>
        <w:tc>
          <w:tcPr>
            <w:tcW w:w="3544" w:type="dxa"/>
          </w:tcPr>
          <w:p w:rsidR="00354684" w:rsidRPr="00DC793A" w:rsidRDefault="00354684" w:rsidP="004E0CC8">
            <w:pPr>
              <w:widowControl w:val="0"/>
              <w:tabs>
                <w:tab w:val="left" w:pos="9194"/>
              </w:tabs>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Дене салмағы</w:t>
            </w:r>
          </w:p>
        </w:tc>
        <w:tc>
          <w:tcPr>
            <w:tcW w:w="2977" w:type="dxa"/>
          </w:tcPr>
          <w:p w:rsidR="00354684" w:rsidRPr="00DC793A" w:rsidRDefault="00354684" w:rsidP="004E0CC8">
            <w:pPr>
              <w:widowControl w:val="0"/>
              <w:tabs>
                <w:tab w:val="left" w:pos="9194"/>
              </w:tabs>
              <w:autoSpaceDE w:val="0"/>
              <w:autoSpaceDN w:val="0"/>
              <w:spacing w:before="1" w:after="0" w:line="240" w:lineRule="auto"/>
              <w:ind w:right="448"/>
              <w:jc w:val="center"/>
              <w:rPr>
                <w:rFonts w:ascii="Times New Roman" w:hAnsi="Times New Roman"/>
                <w:sz w:val="24"/>
                <w:szCs w:val="24"/>
                <w:lang w:bidi="ru-RU"/>
              </w:rPr>
            </w:pPr>
            <w:r w:rsidRPr="00DC793A">
              <w:rPr>
                <w:rFonts w:ascii="Times New Roman" w:hAnsi="Times New Roman"/>
                <w:sz w:val="24"/>
                <w:szCs w:val="24"/>
                <w:lang w:val="kk-KZ" w:bidi="ru-RU"/>
              </w:rPr>
              <w:t>кез келген</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 xml:space="preserve">оның ішінде, өте төмен және </w:t>
            </w:r>
            <w:r w:rsidRPr="00DC793A">
              <w:rPr>
                <w:rFonts w:ascii="Times New Roman" w:hAnsi="Times New Roman"/>
                <w:sz w:val="24"/>
                <w:szCs w:val="24"/>
                <w:lang w:bidi="ru-RU"/>
              </w:rPr>
              <w:t>экстремал</w:t>
            </w:r>
            <w:r w:rsidRPr="00DC793A">
              <w:rPr>
                <w:rFonts w:ascii="Times New Roman" w:hAnsi="Times New Roman"/>
                <w:sz w:val="24"/>
                <w:szCs w:val="24"/>
                <w:lang w:val="kk-KZ" w:bidi="ru-RU"/>
              </w:rPr>
              <w:t>ды төмен</w:t>
            </w:r>
            <w:r w:rsidRPr="00DC793A">
              <w:rPr>
                <w:rFonts w:ascii="Times New Roman" w:hAnsi="Times New Roman"/>
                <w:sz w:val="24"/>
                <w:szCs w:val="24"/>
                <w:lang w:bidi="ru-RU"/>
              </w:rPr>
              <w:t>)</w:t>
            </w:r>
          </w:p>
        </w:tc>
        <w:tc>
          <w:tcPr>
            <w:tcW w:w="3118" w:type="dxa"/>
          </w:tcPr>
          <w:p w:rsidR="00354684" w:rsidRPr="00DC793A" w:rsidRDefault="00354684" w:rsidP="004E0CC8">
            <w:pPr>
              <w:widowControl w:val="0"/>
              <w:tabs>
                <w:tab w:val="left" w:pos="9194"/>
              </w:tabs>
              <w:autoSpaceDE w:val="0"/>
              <w:autoSpaceDN w:val="0"/>
              <w:spacing w:before="1" w:after="0" w:line="240" w:lineRule="auto"/>
              <w:ind w:right="448" w:firstLine="567"/>
              <w:jc w:val="center"/>
              <w:rPr>
                <w:rFonts w:ascii="Times New Roman" w:hAnsi="Times New Roman"/>
                <w:sz w:val="24"/>
                <w:szCs w:val="24"/>
                <w:lang w:val="kk-KZ" w:bidi="ru-RU"/>
              </w:rPr>
            </w:pPr>
            <w:r w:rsidRPr="00DC793A">
              <w:rPr>
                <w:rFonts w:ascii="Times New Roman" w:hAnsi="Times New Roman"/>
                <w:sz w:val="24"/>
                <w:szCs w:val="24"/>
                <w:lang w:bidi="ru-RU"/>
              </w:rPr>
              <w:t>2 кг</w:t>
            </w:r>
            <w:r w:rsidRPr="00DC793A">
              <w:rPr>
                <w:rFonts w:ascii="Times New Roman" w:hAnsi="Times New Roman"/>
                <w:sz w:val="24"/>
                <w:szCs w:val="24"/>
                <w:lang w:val="kk-KZ" w:bidi="ru-RU"/>
              </w:rPr>
              <w:t>-нан жоғары</w:t>
            </w:r>
          </w:p>
        </w:tc>
      </w:tr>
      <w:tr w:rsidR="00354684" w:rsidRPr="00DC793A" w:rsidTr="00354684">
        <w:trPr>
          <w:trHeight w:val="643"/>
        </w:trPr>
        <w:tc>
          <w:tcPr>
            <w:tcW w:w="3544" w:type="dxa"/>
          </w:tcPr>
          <w:p w:rsidR="00354684" w:rsidRPr="00DC793A" w:rsidRDefault="00354684" w:rsidP="00354684">
            <w:pPr>
              <w:widowControl w:val="0"/>
              <w:tabs>
                <w:tab w:val="left" w:pos="9194"/>
              </w:tabs>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Ота саны</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науқастар саны</w:t>
            </w:r>
            <w:r w:rsidRPr="00DC793A">
              <w:rPr>
                <w:rFonts w:ascii="Times New Roman" w:hAnsi="Times New Roman"/>
                <w:sz w:val="24"/>
                <w:szCs w:val="24"/>
                <w:lang w:bidi="ru-RU"/>
              </w:rPr>
              <w:t>)</w:t>
            </w:r>
          </w:p>
        </w:tc>
        <w:tc>
          <w:tcPr>
            <w:tcW w:w="2977" w:type="dxa"/>
          </w:tcPr>
          <w:p w:rsidR="00354684" w:rsidRPr="00DC793A" w:rsidRDefault="0048541F"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4</w:t>
            </w:r>
            <w:r w:rsidR="00354684" w:rsidRPr="00DC793A">
              <w:rPr>
                <w:rFonts w:ascii="Times New Roman" w:hAnsi="Times New Roman"/>
                <w:sz w:val="24"/>
                <w:szCs w:val="24"/>
                <w:lang w:bidi="ru-RU"/>
              </w:rPr>
              <w:t>2</w:t>
            </w:r>
          </w:p>
        </w:tc>
        <w:tc>
          <w:tcPr>
            <w:tcW w:w="3118"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25</w:t>
            </w:r>
          </w:p>
        </w:tc>
      </w:tr>
    </w:tbl>
    <w:p w:rsidR="00354684" w:rsidRPr="00DC793A" w:rsidRDefault="00354684" w:rsidP="00354684">
      <w:pPr>
        <w:widowControl w:val="0"/>
        <w:tabs>
          <w:tab w:val="left" w:pos="9194"/>
        </w:tabs>
        <w:autoSpaceDE w:val="0"/>
        <w:autoSpaceDN w:val="0"/>
        <w:spacing w:before="1" w:after="0" w:line="240" w:lineRule="auto"/>
        <w:ind w:right="448"/>
        <w:jc w:val="both"/>
        <w:rPr>
          <w:rFonts w:ascii="Times New Roman" w:hAnsi="Times New Roman"/>
          <w:sz w:val="28"/>
          <w:szCs w:val="28"/>
          <w:lang w:bidi="ru-RU"/>
        </w:rPr>
      </w:pPr>
    </w:p>
    <w:p w:rsidR="00354684" w:rsidRPr="00DC793A" w:rsidRDefault="00354684" w:rsidP="00F504DE">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b/>
          <w:sz w:val="28"/>
          <w:szCs w:val="28"/>
          <w:lang w:val="kk-KZ" w:bidi="ru-RU"/>
        </w:rPr>
        <w:t xml:space="preserve">Бірінші топ науқастарының сипаттамасы. </w:t>
      </w:r>
      <w:r w:rsidRPr="00DC793A">
        <w:rPr>
          <w:rFonts w:ascii="Times New Roman" w:hAnsi="Times New Roman"/>
          <w:sz w:val="28"/>
          <w:szCs w:val="28"/>
          <w:lang w:val="kk-KZ" w:bidi="ru-RU"/>
        </w:rPr>
        <w:t>Бірінші</w:t>
      </w:r>
      <w:r w:rsidR="00DC6A75" w:rsidRPr="00DC793A">
        <w:rPr>
          <w:rFonts w:ascii="Times New Roman" w:hAnsi="Times New Roman"/>
          <w:sz w:val="28"/>
          <w:szCs w:val="28"/>
          <w:lang w:val="kk-KZ" w:bidi="ru-RU"/>
        </w:rPr>
        <w:t xml:space="preserve"> топқа ашық артериалды өзекпен 4</w:t>
      </w:r>
      <w:r w:rsidRPr="00DC793A">
        <w:rPr>
          <w:rFonts w:ascii="Times New Roman" w:hAnsi="Times New Roman"/>
          <w:sz w:val="28"/>
          <w:szCs w:val="28"/>
          <w:lang w:val="kk-KZ" w:bidi="ru-RU"/>
        </w:rPr>
        <w:t>2 бала кірді. Олардың</w:t>
      </w:r>
      <w:r w:rsidR="00DC6A75" w:rsidRPr="00DC793A">
        <w:rPr>
          <w:rFonts w:ascii="Times New Roman" w:hAnsi="Times New Roman"/>
          <w:sz w:val="28"/>
          <w:szCs w:val="28"/>
          <w:lang w:val="kk-KZ" w:bidi="ru-RU"/>
        </w:rPr>
        <w:t xml:space="preserve"> 22</w:t>
      </w:r>
      <w:r w:rsidRPr="00DC793A">
        <w:rPr>
          <w:rFonts w:ascii="Times New Roman" w:hAnsi="Times New Roman"/>
          <w:sz w:val="28"/>
          <w:szCs w:val="28"/>
          <w:lang w:val="kk-KZ" w:bidi="ru-RU"/>
        </w:rPr>
        <w:t xml:space="preserve">-сі ұл және </w:t>
      </w:r>
      <w:r w:rsidR="00DC6A75" w:rsidRPr="00DC793A">
        <w:rPr>
          <w:rFonts w:ascii="Times New Roman" w:hAnsi="Times New Roman"/>
          <w:sz w:val="28"/>
          <w:szCs w:val="28"/>
          <w:lang w:val="kk-KZ" w:bidi="ru-RU"/>
        </w:rPr>
        <w:t>20-ы</w:t>
      </w:r>
      <w:r w:rsidRPr="00DC793A">
        <w:rPr>
          <w:rFonts w:ascii="Times New Roman" w:hAnsi="Times New Roman"/>
          <w:sz w:val="28"/>
          <w:szCs w:val="28"/>
          <w:lang w:val="kk-KZ" w:bidi="ru-RU"/>
        </w:rPr>
        <w:t xml:space="preserve"> қыз</w:t>
      </w:r>
      <w:r w:rsidR="00F504DE" w:rsidRPr="00DC793A">
        <w:rPr>
          <w:rFonts w:ascii="Times New Roman" w:hAnsi="Times New Roman"/>
          <w:sz w:val="28"/>
          <w:szCs w:val="28"/>
          <w:lang w:val="kk-KZ" w:bidi="ru-RU"/>
        </w:rPr>
        <w:t xml:space="preserve"> </w:t>
      </w:r>
      <w:r w:rsidRPr="00DC793A">
        <w:rPr>
          <w:rFonts w:ascii="Times New Roman" w:hAnsi="Times New Roman"/>
          <w:sz w:val="28"/>
          <w:szCs w:val="28"/>
          <w:lang w:val="kk-KZ" w:bidi="ru-RU"/>
        </w:rPr>
        <w:t>(кесте</w:t>
      </w:r>
      <w:r w:rsidR="00F504DE" w:rsidRPr="00DC793A">
        <w:rPr>
          <w:rFonts w:ascii="Times New Roman" w:hAnsi="Times New Roman"/>
          <w:sz w:val="28"/>
          <w:szCs w:val="28"/>
          <w:lang w:val="kk-KZ" w:bidi="ru-RU"/>
        </w:rPr>
        <w:t xml:space="preserve"> 5</w:t>
      </w:r>
      <w:r w:rsidRPr="00DC793A">
        <w:rPr>
          <w:rFonts w:ascii="Times New Roman" w:hAnsi="Times New Roman"/>
          <w:sz w:val="28"/>
          <w:szCs w:val="28"/>
          <w:lang w:val="kk-KZ" w:bidi="ru-RU"/>
        </w:rPr>
        <w:t xml:space="preserve">).     </w:t>
      </w:r>
    </w:p>
    <w:p w:rsidR="00F504DE" w:rsidRPr="00DC793A" w:rsidRDefault="00F504DE" w:rsidP="00F504DE">
      <w:pPr>
        <w:widowControl w:val="0"/>
        <w:autoSpaceDE w:val="0"/>
        <w:autoSpaceDN w:val="0"/>
        <w:spacing w:before="1" w:after="0" w:line="240" w:lineRule="auto"/>
        <w:ind w:right="3" w:firstLine="567"/>
        <w:jc w:val="both"/>
        <w:rPr>
          <w:rFonts w:ascii="Times New Roman" w:hAnsi="Times New Roman"/>
          <w:sz w:val="28"/>
          <w:szCs w:val="28"/>
          <w:lang w:val="kk-KZ" w:bidi="ru-RU"/>
        </w:rPr>
      </w:pPr>
    </w:p>
    <w:p w:rsidR="00354684" w:rsidRPr="00DC793A" w:rsidRDefault="00354684" w:rsidP="00F504DE">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Кесте</w:t>
      </w:r>
      <w:r w:rsidR="00F504DE" w:rsidRPr="00DC793A">
        <w:rPr>
          <w:rFonts w:ascii="Times New Roman" w:hAnsi="Times New Roman"/>
          <w:sz w:val="28"/>
          <w:szCs w:val="28"/>
          <w:lang w:val="kk-KZ" w:bidi="ru-RU"/>
        </w:rPr>
        <w:t xml:space="preserve"> 5 — </w:t>
      </w:r>
      <w:r w:rsidRPr="00DC793A">
        <w:rPr>
          <w:rFonts w:ascii="Times New Roman" w:hAnsi="Times New Roman"/>
          <w:sz w:val="28"/>
          <w:szCs w:val="28"/>
          <w:lang w:val="kk-KZ" w:bidi="ru-RU"/>
        </w:rPr>
        <w:t xml:space="preserve">І топ </w:t>
      </w:r>
      <w:r w:rsidR="00F504DE" w:rsidRPr="00DC793A">
        <w:rPr>
          <w:rFonts w:ascii="Times New Roman" w:hAnsi="Times New Roman"/>
          <w:sz w:val="28"/>
          <w:szCs w:val="28"/>
          <w:lang w:val="kk-KZ" w:bidi="ru-RU"/>
        </w:rPr>
        <w:t>науқастарын жынысы бойынша бөлу</w:t>
      </w:r>
    </w:p>
    <w:p w:rsidR="00F504DE" w:rsidRPr="00DC793A" w:rsidRDefault="00F504DE" w:rsidP="00354684">
      <w:pPr>
        <w:widowControl w:val="0"/>
        <w:tabs>
          <w:tab w:val="left" w:pos="9194"/>
        </w:tabs>
        <w:autoSpaceDE w:val="0"/>
        <w:autoSpaceDN w:val="0"/>
        <w:spacing w:before="1" w:after="0" w:line="240" w:lineRule="auto"/>
        <w:ind w:right="448" w:firstLine="567"/>
        <w:jc w:val="both"/>
        <w:rPr>
          <w:rFonts w:ascii="Times New Roman" w:hAnsi="Times New Roman"/>
          <w:b/>
          <w:bCs/>
          <w:sz w:val="28"/>
          <w:szCs w:val="28"/>
          <w:lang w:val="kk-KZ" w:bidi="ru-RU"/>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74"/>
        <w:gridCol w:w="3284"/>
        <w:gridCol w:w="2640"/>
      </w:tblGrid>
      <w:tr w:rsidR="00DC793A" w:rsidRPr="00DC793A" w:rsidTr="00F504DE">
        <w:trPr>
          <w:trHeight w:val="323"/>
        </w:trPr>
        <w:tc>
          <w:tcPr>
            <w:tcW w:w="3574"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val="kk-KZ" w:bidi="ru-RU"/>
              </w:rPr>
              <w:t>Жынысы</w:t>
            </w:r>
          </w:p>
        </w:tc>
        <w:tc>
          <w:tcPr>
            <w:tcW w:w="3284"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val="kk-KZ" w:bidi="ru-RU"/>
              </w:rPr>
              <w:t>Саны</w:t>
            </w:r>
          </w:p>
        </w:tc>
        <w:tc>
          <w:tcPr>
            <w:tcW w:w="2640"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w:t>
            </w:r>
          </w:p>
        </w:tc>
      </w:tr>
      <w:tr w:rsidR="00DC793A" w:rsidRPr="00DC793A" w:rsidTr="00F504DE">
        <w:trPr>
          <w:trHeight w:val="321"/>
        </w:trPr>
        <w:tc>
          <w:tcPr>
            <w:tcW w:w="3574"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val="kk-KZ" w:bidi="ru-RU"/>
              </w:rPr>
              <w:t>Ұлдар</w:t>
            </w:r>
          </w:p>
        </w:tc>
        <w:tc>
          <w:tcPr>
            <w:tcW w:w="3284" w:type="dxa"/>
          </w:tcPr>
          <w:p w:rsidR="00354684" w:rsidRPr="00DC793A" w:rsidRDefault="00DC6A75"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22</w:t>
            </w:r>
          </w:p>
        </w:tc>
        <w:tc>
          <w:tcPr>
            <w:tcW w:w="2640"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51,1</w:t>
            </w:r>
          </w:p>
        </w:tc>
      </w:tr>
      <w:tr w:rsidR="00DC793A" w:rsidRPr="00DC793A" w:rsidTr="00F504DE">
        <w:trPr>
          <w:trHeight w:val="321"/>
        </w:trPr>
        <w:tc>
          <w:tcPr>
            <w:tcW w:w="3574"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val="kk-KZ" w:bidi="ru-RU"/>
              </w:rPr>
              <w:t>Қыздар</w:t>
            </w:r>
          </w:p>
        </w:tc>
        <w:tc>
          <w:tcPr>
            <w:tcW w:w="3284" w:type="dxa"/>
          </w:tcPr>
          <w:p w:rsidR="00354684" w:rsidRPr="00DC793A" w:rsidRDefault="00DC6A75"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20</w:t>
            </w:r>
          </w:p>
        </w:tc>
        <w:tc>
          <w:tcPr>
            <w:tcW w:w="2640"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48,9</w:t>
            </w:r>
          </w:p>
        </w:tc>
      </w:tr>
      <w:tr w:rsidR="00354684" w:rsidRPr="00DC793A" w:rsidTr="00F504DE">
        <w:trPr>
          <w:trHeight w:val="323"/>
        </w:trPr>
        <w:tc>
          <w:tcPr>
            <w:tcW w:w="3574"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val="kk-KZ" w:bidi="ru-RU"/>
              </w:rPr>
              <w:t>Барлығы</w:t>
            </w:r>
          </w:p>
        </w:tc>
        <w:tc>
          <w:tcPr>
            <w:tcW w:w="3284" w:type="dxa"/>
          </w:tcPr>
          <w:p w:rsidR="00354684" w:rsidRPr="00DC793A" w:rsidRDefault="00DC6A75"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4</w:t>
            </w:r>
            <w:r w:rsidR="00354684" w:rsidRPr="00DC793A">
              <w:rPr>
                <w:rFonts w:ascii="Times New Roman" w:hAnsi="Times New Roman"/>
                <w:sz w:val="24"/>
                <w:szCs w:val="24"/>
                <w:lang w:bidi="ru-RU"/>
              </w:rPr>
              <w:t>2</w:t>
            </w:r>
          </w:p>
        </w:tc>
        <w:tc>
          <w:tcPr>
            <w:tcW w:w="2640"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100,0</w:t>
            </w:r>
          </w:p>
        </w:tc>
      </w:tr>
    </w:tbl>
    <w:p w:rsidR="00F504DE" w:rsidRPr="00DC793A" w:rsidRDefault="00F504DE" w:rsidP="00F504DE">
      <w:pPr>
        <w:widowControl w:val="0"/>
        <w:autoSpaceDE w:val="0"/>
        <w:autoSpaceDN w:val="0"/>
        <w:spacing w:before="1" w:after="0" w:line="240" w:lineRule="auto"/>
        <w:ind w:right="3" w:firstLine="567"/>
        <w:jc w:val="both"/>
        <w:rPr>
          <w:rFonts w:ascii="Times New Roman" w:hAnsi="Times New Roman"/>
          <w:sz w:val="28"/>
          <w:szCs w:val="28"/>
          <w:lang w:val="kk-KZ" w:bidi="ru-RU"/>
        </w:rPr>
      </w:pPr>
    </w:p>
    <w:p w:rsidR="00354684" w:rsidRPr="00DC793A" w:rsidRDefault="00354684" w:rsidP="00F504DE">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Гестациялық жастың медианасы (Ме) 28,8 аптаны құрады (</w:t>
      </w:r>
      <w:r w:rsidR="00DC6A75" w:rsidRPr="00DC793A">
        <w:rPr>
          <w:rFonts w:ascii="Times New Roman" w:hAnsi="Times New Roman"/>
          <w:sz w:val="28"/>
          <w:szCs w:val="28"/>
          <w:lang w:val="kk-KZ" w:bidi="ru-RU"/>
        </w:rPr>
        <w:t>LQ</w:t>
      </w:r>
      <w:r w:rsidRPr="00DC793A">
        <w:rPr>
          <w:rFonts w:ascii="Times New Roman" w:hAnsi="Times New Roman"/>
          <w:sz w:val="28"/>
          <w:szCs w:val="28"/>
          <w:lang w:val="kk-KZ" w:bidi="ru-RU"/>
        </w:rPr>
        <w:t>-</w:t>
      </w:r>
      <w:r w:rsidR="00DC6A75" w:rsidRPr="00DC793A">
        <w:rPr>
          <w:rFonts w:ascii="Times New Roman" w:hAnsi="Times New Roman"/>
          <w:sz w:val="28"/>
          <w:szCs w:val="28"/>
          <w:lang w:val="kk-KZ" w:bidi="ru-RU"/>
        </w:rPr>
        <w:t>UQ</w:t>
      </w:r>
      <w:r w:rsidRPr="00DC793A">
        <w:rPr>
          <w:rFonts w:ascii="Times New Roman" w:hAnsi="Times New Roman"/>
          <w:sz w:val="28"/>
          <w:szCs w:val="28"/>
          <w:lang w:val="kk-KZ" w:bidi="ru-RU"/>
        </w:rPr>
        <w:t>: 27,6– 30,0 апта). Туылған кездегі дене салмағы медианасы 1300,0 г-ды құрады (</w:t>
      </w:r>
      <w:r w:rsidR="00DC6A75" w:rsidRPr="00DC793A">
        <w:rPr>
          <w:rFonts w:ascii="Times New Roman" w:hAnsi="Times New Roman"/>
          <w:sz w:val="28"/>
          <w:szCs w:val="28"/>
          <w:lang w:val="kk-KZ" w:bidi="ru-RU"/>
        </w:rPr>
        <w:t>LQ</w:t>
      </w:r>
      <w:r w:rsidRPr="00DC793A">
        <w:rPr>
          <w:rFonts w:ascii="Times New Roman" w:hAnsi="Times New Roman"/>
          <w:sz w:val="28"/>
          <w:szCs w:val="28"/>
          <w:lang w:val="kk-KZ" w:bidi="ru-RU"/>
        </w:rPr>
        <w:t>-</w:t>
      </w:r>
      <w:r w:rsidR="00DC6A75" w:rsidRPr="00DC793A">
        <w:rPr>
          <w:rFonts w:ascii="Times New Roman" w:hAnsi="Times New Roman"/>
          <w:sz w:val="28"/>
          <w:szCs w:val="28"/>
          <w:lang w:val="kk-KZ" w:bidi="ru-RU"/>
        </w:rPr>
        <w:t>UQ</w:t>
      </w:r>
      <w:r w:rsidRPr="00DC793A">
        <w:rPr>
          <w:rFonts w:ascii="Times New Roman" w:hAnsi="Times New Roman"/>
          <w:sz w:val="28"/>
          <w:szCs w:val="28"/>
          <w:lang w:val="kk-KZ" w:bidi="ru-RU"/>
        </w:rPr>
        <w:t>: 880,0– 1720,0 г) (кесте</w:t>
      </w:r>
      <w:r w:rsidR="00F504DE" w:rsidRPr="00DC793A">
        <w:rPr>
          <w:rFonts w:ascii="Times New Roman" w:hAnsi="Times New Roman"/>
          <w:sz w:val="28"/>
          <w:szCs w:val="28"/>
          <w:lang w:val="kk-KZ" w:bidi="ru-RU"/>
        </w:rPr>
        <w:t xml:space="preserve"> 6</w:t>
      </w:r>
      <w:r w:rsidRPr="00DC793A">
        <w:rPr>
          <w:rFonts w:ascii="Times New Roman" w:hAnsi="Times New Roman"/>
          <w:sz w:val="28"/>
          <w:szCs w:val="28"/>
          <w:lang w:val="kk-KZ" w:bidi="ru-RU"/>
        </w:rPr>
        <w:t>). Туылған кезлегі минималды дене салмағы – 620 г.</w:t>
      </w:r>
    </w:p>
    <w:p w:rsidR="00F504DE" w:rsidRPr="00DC793A" w:rsidRDefault="00F504DE" w:rsidP="00354684">
      <w:pPr>
        <w:widowControl w:val="0"/>
        <w:tabs>
          <w:tab w:val="left" w:pos="9194"/>
        </w:tabs>
        <w:autoSpaceDE w:val="0"/>
        <w:autoSpaceDN w:val="0"/>
        <w:spacing w:before="1" w:after="0" w:line="240" w:lineRule="auto"/>
        <w:ind w:right="448" w:firstLine="567"/>
        <w:jc w:val="both"/>
        <w:rPr>
          <w:rFonts w:ascii="Times New Roman" w:hAnsi="Times New Roman"/>
          <w:bCs/>
          <w:sz w:val="28"/>
          <w:szCs w:val="28"/>
          <w:lang w:val="kk-KZ" w:bidi="ru-RU"/>
        </w:rPr>
      </w:pPr>
    </w:p>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bCs/>
          <w:sz w:val="28"/>
          <w:szCs w:val="28"/>
          <w:lang w:val="kk-KZ" w:bidi="ru-RU"/>
        </w:rPr>
      </w:pPr>
      <w:r w:rsidRPr="00DC793A">
        <w:rPr>
          <w:rFonts w:ascii="Times New Roman" w:hAnsi="Times New Roman"/>
          <w:bCs/>
          <w:sz w:val="28"/>
          <w:szCs w:val="28"/>
          <w:lang w:val="kk-KZ" w:bidi="ru-RU"/>
        </w:rPr>
        <w:t>Кесте</w:t>
      </w:r>
      <w:r w:rsidR="00F504DE" w:rsidRPr="00DC793A">
        <w:rPr>
          <w:rFonts w:ascii="Times New Roman" w:hAnsi="Times New Roman"/>
          <w:bCs/>
          <w:sz w:val="28"/>
          <w:szCs w:val="28"/>
          <w:lang w:val="kk-KZ" w:bidi="ru-RU"/>
        </w:rPr>
        <w:t xml:space="preserve"> 6 </w:t>
      </w:r>
      <w:r w:rsidR="00F504DE" w:rsidRPr="00DC793A">
        <w:rPr>
          <w:rFonts w:ascii="Times New Roman" w:hAnsi="Times New Roman"/>
          <w:i/>
          <w:iCs/>
          <w:sz w:val="28"/>
          <w:szCs w:val="28"/>
          <w:shd w:val="clear" w:color="auto" w:fill="FFFFFF"/>
          <w:lang w:val="kk-KZ"/>
        </w:rPr>
        <w:t>—</w:t>
      </w:r>
      <w:r w:rsidRPr="00DC793A">
        <w:rPr>
          <w:rFonts w:ascii="Times New Roman" w:hAnsi="Times New Roman"/>
          <w:b/>
          <w:bCs/>
          <w:sz w:val="28"/>
          <w:szCs w:val="28"/>
          <w:lang w:val="kk-KZ" w:bidi="ru-RU"/>
        </w:rPr>
        <w:t xml:space="preserve"> </w:t>
      </w:r>
      <w:r w:rsidRPr="00DC793A">
        <w:rPr>
          <w:rFonts w:ascii="Times New Roman" w:hAnsi="Times New Roman"/>
          <w:bCs/>
          <w:sz w:val="28"/>
          <w:szCs w:val="28"/>
          <w:lang w:val="kk-KZ" w:bidi="ru-RU"/>
        </w:rPr>
        <w:t>І топ науқастарын гестация мерзімі және туылған кездегі дене салмағы бойынша бөлу.</w:t>
      </w:r>
    </w:p>
    <w:p w:rsidR="00F504DE" w:rsidRPr="00DC793A" w:rsidRDefault="00F504DE" w:rsidP="00354684">
      <w:pPr>
        <w:widowControl w:val="0"/>
        <w:tabs>
          <w:tab w:val="left" w:pos="9194"/>
        </w:tabs>
        <w:autoSpaceDE w:val="0"/>
        <w:autoSpaceDN w:val="0"/>
        <w:spacing w:before="1" w:after="0" w:line="240" w:lineRule="auto"/>
        <w:ind w:right="448" w:firstLine="567"/>
        <w:jc w:val="both"/>
        <w:rPr>
          <w:rFonts w:ascii="Times New Roman" w:hAnsi="Times New Roman"/>
          <w:b/>
          <w:bCs/>
          <w:sz w:val="28"/>
          <w:szCs w:val="28"/>
          <w:lang w:val="kk-KZ" w:bidi="ru-RU"/>
        </w:rPr>
      </w:pP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08"/>
        <w:gridCol w:w="2238"/>
        <w:gridCol w:w="2552"/>
      </w:tblGrid>
      <w:tr w:rsidR="00DC793A" w:rsidRPr="00DC793A" w:rsidTr="00F504DE">
        <w:trPr>
          <w:trHeight w:val="323"/>
        </w:trPr>
        <w:tc>
          <w:tcPr>
            <w:tcW w:w="4708"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Параметр</w:t>
            </w:r>
          </w:p>
        </w:tc>
        <w:tc>
          <w:tcPr>
            <w:tcW w:w="2238"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Me</w:t>
            </w:r>
          </w:p>
        </w:tc>
        <w:tc>
          <w:tcPr>
            <w:tcW w:w="2552" w:type="dxa"/>
          </w:tcPr>
          <w:p w:rsidR="00354684" w:rsidRPr="00DC793A" w:rsidRDefault="00DC6A75"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LQ</w:t>
            </w:r>
            <w:r w:rsidR="00354684" w:rsidRPr="00DC793A">
              <w:rPr>
                <w:rFonts w:ascii="Times New Roman" w:hAnsi="Times New Roman"/>
                <w:sz w:val="24"/>
                <w:szCs w:val="24"/>
                <w:lang w:bidi="ru-RU"/>
              </w:rPr>
              <w:t>-</w:t>
            </w:r>
            <w:r w:rsidRPr="00DC793A">
              <w:rPr>
                <w:rFonts w:ascii="Times New Roman" w:hAnsi="Times New Roman"/>
                <w:sz w:val="24"/>
                <w:szCs w:val="24"/>
                <w:lang w:bidi="ru-RU"/>
              </w:rPr>
              <w:t>UQ</w:t>
            </w:r>
          </w:p>
        </w:tc>
      </w:tr>
      <w:tr w:rsidR="00DC793A" w:rsidRPr="00DC793A" w:rsidTr="00F504DE">
        <w:trPr>
          <w:trHeight w:val="321"/>
        </w:trPr>
        <w:tc>
          <w:tcPr>
            <w:tcW w:w="4708"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bidi="ru-RU"/>
              </w:rPr>
              <w:t>Гестаци</w:t>
            </w:r>
            <w:r w:rsidRPr="00DC793A">
              <w:rPr>
                <w:rFonts w:ascii="Times New Roman" w:hAnsi="Times New Roman"/>
                <w:sz w:val="24"/>
                <w:szCs w:val="24"/>
                <w:lang w:val="kk-KZ" w:bidi="ru-RU"/>
              </w:rPr>
              <w:t>ялы жас</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апта</w:t>
            </w:r>
          </w:p>
        </w:tc>
        <w:tc>
          <w:tcPr>
            <w:tcW w:w="2238"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28,8</w:t>
            </w:r>
          </w:p>
        </w:tc>
        <w:tc>
          <w:tcPr>
            <w:tcW w:w="2552"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27,6–30,0</w:t>
            </w:r>
          </w:p>
        </w:tc>
      </w:tr>
      <w:tr w:rsidR="00354684" w:rsidRPr="00DC793A" w:rsidTr="00F504DE">
        <w:trPr>
          <w:trHeight w:val="323"/>
        </w:trPr>
        <w:tc>
          <w:tcPr>
            <w:tcW w:w="4708"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val="kk-KZ" w:bidi="ru-RU"/>
              </w:rPr>
              <w:t>Туылған кездегі дене салмағы</w:t>
            </w:r>
            <w:r w:rsidRPr="00DC793A">
              <w:rPr>
                <w:rFonts w:ascii="Times New Roman" w:hAnsi="Times New Roman"/>
                <w:sz w:val="24"/>
                <w:szCs w:val="24"/>
                <w:lang w:bidi="ru-RU"/>
              </w:rPr>
              <w:t>, г</w:t>
            </w:r>
          </w:p>
        </w:tc>
        <w:tc>
          <w:tcPr>
            <w:tcW w:w="2238"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1300,0</w:t>
            </w:r>
          </w:p>
        </w:tc>
        <w:tc>
          <w:tcPr>
            <w:tcW w:w="2552" w:type="dxa"/>
          </w:tcPr>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880,0–1720,0</w:t>
            </w:r>
          </w:p>
        </w:tc>
      </w:tr>
    </w:tbl>
    <w:p w:rsidR="00354684" w:rsidRPr="00DC793A" w:rsidRDefault="00354684" w:rsidP="00354684">
      <w:pPr>
        <w:widowControl w:val="0"/>
        <w:tabs>
          <w:tab w:val="left" w:pos="9194"/>
        </w:tabs>
        <w:autoSpaceDE w:val="0"/>
        <w:autoSpaceDN w:val="0"/>
        <w:spacing w:before="1" w:after="0" w:line="240" w:lineRule="auto"/>
        <w:ind w:right="448" w:firstLine="567"/>
        <w:jc w:val="both"/>
        <w:rPr>
          <w:rFonts w:ascii="Times New Roman" w:hAnsi="Times New Roman"/>
          <w:sz w:val="28"/>
          <w:szCs w:val="28"/>
          <w:lang w:bidi="ru-RU"/>
        </w:rPr>
      </w:pPr>
    </w:p>
    <w:p w:rsidR="00354684" w:rsidRPr="00DC793A" w:rsidRDefault="00354684" w:rsidP="00354684">
      <w:pPr>
        <w:widowControl w:val="0"/>
        <w:tabs>
          <w:tab w:val="left" w:pos="9194"/>
        </w:tabs>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1-ші топқа </w:t>
      </w:r>
      <w:r w:rsidR="00DC6A75" w:rsidRPr="00DC793A">
        <w:rPr>
          <w:rFonts w:ascii="Times New Roman" w:hAnsi="Times New Roman"/>
          <w:sz w:val="28"/>
          <w:szCs w:val="28"/>
          <w:lang w:bidi="ru-RU"/>
        </w:rPr>
        <w:t>(4</w:t>
      </w:r>
      <w:r w:rsidRPr="00DC793A">
        <w:rPr>
          <w:rFonts w:ascii="Times New Roman" w:hAnsi="Times New Roman"/>
          <w:sz w:val="28"/>
          <w:szCs w:val="28"/>
          <w:lang w:bidi="ru-RU"/>
        </w:rPr>
        <w:t xml:space="preserve">2 </w:t>
      </w:r>
      <w:r w:rsidRPr="00DC793A">
        <w:rPr>
          <w:rFonts w:ascii="Times New Roman" w:hAnsi="Times New Roman"/>
          <w:sz w:val="28"/>
          <w:szCs w:val="28"/>
          <w:lang w:val="kk-KZ" w:bidi="ru-RU"/>
        </w:rPr>
        <w:t>бала</w:t>
      </w:r>
      <w:r w:rsidRPr="00DC793A">
        <w:rPr>
          <w:rFonts w:ascii="Times New Roman" w:hAnsi="Times New Roman"/>
          <w:sz w:val="28"/>
          <w:szCs w:val="28"/>
          <w:lang w:bidi="ru-RU"/>
        </w:rPr>
        <w:t xml:space="preserve">) </w:t>
      </w:r>
      <w:r w:rsidRPr="00DC793A">
        <w:rPr>
          <w:rFonts w:ascii="Times New Roman" w:hAnsi="Times New Roman"/>
          <w:sz w:val="28"/>
          <w:szCs w:val="28"/>
          <w:lang w:val="kk-KZ" w:bidi="ru-RU"/>
        </w:rPr>
        <w:t xml:space="preserve">шала туылған балалар кірді, олардың туылған кездегі орташа </w:t>
      </w:r>
      <w:r w:rsidRPr="00DC793A">
        <w:rPr>
          <w:rFonts w:ascii="Times New Roman" w:hAnsi="Times New Roman"/>
          <w:sz w:val="28"/>
          <w:szCs w:val="28"/>
          <w:lang w:bidi="ru-RU"/>
        </w:rPr>
        <w:t>гестаци</w:t>
      </w:r>
      <w:r w:rsidRPr="00DC793A">
        <w:rPr>
          <w:rFonts w:ascii="Times New Roman" w:hAnsi="Times New Roman"/>
          <w:sz w:val="28"/>
          <w:szCs w:val="28"/>
          <w:lang w:val="kk-KZ" w:bidi="ru-RU"/>
        </w:rPr>
        <w:t>ялық жасы</w:t>
      </w:r>
      <w:r w:rsidRPr="00DC793A">
        <w:rPr>
          <w:rFonts w:ascii="Times New Roman" w:hAnsi="Times New Roman"/>
          <w:sz w:val="28"/>
          <w:szCs w:val="28"/>
          <w:lang w:bidi="ru-RU"/>
        </w:rPr>
        <w:t xml:space="preserve"> 28,8±1,2 </w:t>
      </w:r>
      <w:r w:rsidRPr="00DC793A">
        <w:rPr>
          <w:rFonts w:ascii="Times New Roman" w:hAnsi="Times New Roman"/>
          <w:sz w:val="28"/>
          <w:szCs w:val="28"/>
          <w:lang w:val="kk-KZ" w:bidi="ru-RU"/>
        </w:rPr>
        <w:t>апта</w:t>
      </w:r>
      <w:r w:rsidRPr="00DC793A">
        <w:rPr>
          <w:rFonts w:ascii="Times New Roman" w:hAnsi="Times New Roman"/>
          <w:sz w:val="28"/>
          <w:szCs w:val="28"/>
          <w:lang w:bidi="ru-RU"/>
        </w:rPr>
        <w:t xml:space="preserve">, </w:t>
      </w:r>
      <w:r w:rsidRPr="00DC793A">
        <w:rPr>
          <w:rFonts w:ascii="Times New Roman" w:hAnsi="Times New Roman"/>
          <w:sz w:val="28"/>
          <w:szCs w:val="28"/>
          <w:lang w:val="kk-KZ" w:bidi="ru-RU"/>
        </w:rPr>
        <w:t>орташа салмағы</w:t>
      </w:r>
      <w:r w:rsidRPr="00DC793A">
        <w:rPr>
          <w:rFonts w:ascii="Times New Roman" w:hAnsi="Times New Roman"/>
          <w:sz w:val="28"/>
          <w:szCs w:val="28"/>
          <w:lang w:bidi="ru-RU"/>
        </w:rPr>
        <w:t xml:space="preserve"> 1,3±0,42 кг. </w:t>
      </w:r>
      <w:r w:rsidRPr="00DC793A">
        <w:rPr>
          <w:rFonts w:ascii="Times New Roman" w:hAnsi="Times New Roman"/>
          <w:sz w:val="28"/>
          <w:szCs w:val="28"/>
          <w:lang w:val="kk-KZ" w:bidi="ru-RU"/>
        </w:rPr>
        <w:t>Жоғарыда көрсетілген науқастар шұғыл көрсеткіштерге байланысты ота жүргізуді қажет етті.</w:t>
      </w:r>
      <w:r w:rsidRPr="00DC793A">
        <w:rPr>
          <w:rFonts w:ascii="Times New Roman" w:hAnsi="Times New Roman"/>
          <w:sz w:val="28"/>
          <w:szCs w:val="28"/>
          <w:lang w:bidi="ru-RU"/>
        </w:rPr>
        <w:t xml:space="preserve"> </w:t>
      </w:r>
      <w:r w:rsidRPr="00DC793A">
        <w:rPr>
          <w:rFonts w:ascii="Times New Roman" w:hAnsi="Times New Roman"/>
          <w:sz w:val="28"/>
          <w:szCs w:val="28"/>
          <w:lang w:val="kk-KZ" w:bidi="ru-RU"/>
        </w:rPr>
        <w:t xml:space="preserve">ӨЖЖ-дегі шала туылған нәрестелерде отаға көрсеткіш ӨЖЖ-не тәуелділік, айқын ІІб-ІІІ дәрежедегі қанайналым және тыныс алу жеткіліксіздігі, </w:t>
      </w:r>
      <w:r w:rsidRPr="00DC793A">
        <w:rPr>
          <w:rFonts w:ascii="Times New Roman" w:hAnsi="Times New Roman"/>
          <w:sz w:val="28"/>
          <w:szCs w:val="28"/>
          <w:lang w:val="kk-KZ" w:bidi="ru-RU"/>
        </w:rPr>
        <w:lastRenderedPageBreak/>
        <w:t xml:space="preserve">медкаментозды емнің әсерінің болмауы, ЭХО-КГ бойынша ашық артериалды өзектің маңыздылығының аспаптық дәлелденуі – ашық артериалды өзек бойынша қанның солдан-оңға лақтырылысы, жүректің сол  жақ қуыстарының көлемдік шамадан тыс жүктелуі қарастырылды . </w:t>
      </w:r>
    </w:p>
    <w:p w:rsidR="00354684" w:rsidRPr="00DC793A" w:rsidRDefault="00354684" w:rsidP="00354684">
      <w:pPr>
        <w:widowControl w:val="0"/>
        <w:tabs>
          <w:tab w:val="left" w:pos="9194"/>
        </w:tabs>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Осы науқастардың жалпы жағдайының ауырлығы операция алдындағы кезеңде қосалқы сырқаттарының болуы қиындатқан. Бұл ретте олардың кейбіреулері ААӨ аясында гемодинамиканың бұзылуының тікелей салдары: қан айналымының үлкен шеңберінің "азаюы" (гиповолемия) көрінісі (орталық жүйке жүйесінің ишемиялық-геморрагиялық зақымдануы, перивентрикулярлы лейкомаляция, ретинопатия, некрозданушы энтероколит, ишемиялық нефропатия) немесе кіші қанайналым шеңбердің гиперволемиялық көріністері (бронх-өкпе дисплазиясы, тоқырау жүрек-тамыр жеткіліксіздігі) болуы мүмкін. Бір балада бірнеше патологиялар үйлесуі мүмкін </w:t>
      </w:r>
    </w:p>
    <w:p w:rsidR="00354684" w:rsidRPr="00DC793A" w:rsidRDefault="00354684" w:rsidP="00354684">
      <w:pPr>
        <w:widowControl w:val="0"/>
        <w:tabs>
          <w:tab w:val="left" w:pos="9194"/>
        </w:tabs>
        <w:autoSpaceDE w:val="0"/>
        <w:autoSpaceDN w:val="0"/>
        <w:spacing w:before="1" w:after="0" w:line="240" w:lineRule="auto"/>
        <w:ind w:right="3" w:firstLine="567"/>
        <w:rPr>
          <w:rFonts w:ascii="Times New Roman" w:hAnsi="Times New Roman"/>
          <w:b/>
          <w:bCs/>
          <w:sz w:val="28"/>
          <w:szCs w:val="28"/>
          <w:lang w:val="kk-KZ" w:bidi="ru-RU"/>
        </w:rPr>
      </w:pPr>
      <w:r w:rsidRPr="00DC793A">
        <w:rPr>
          <w:rFonts w:ascii="Times New Roman" w:hAnsi="Times New Roman"/>
          <w:bCs/>
          <w:sz w:val="28"/>
          <w:szCs w:val="28"/>
          <w:lang w:val="kk-KZ" w:bidi="ru-RU"/>
        </w:rPr>
        <w:t xml:space="preserve">Қосалқы патология </w:t>
      </w:r>
      <w:r w:rsidR="00DC6A75" w:rsidRPr="00DC793A">
        <w:rPr>
          <w:rFonts w:ascii="Times New Roman" w:hAnsi="Times New Roman"/>
          <w:bCs/>
          <w:sz w:val="28"/>
          <w:szCs w:val="28"/>
          <w:lang w:val="kk-KZ" w:bidi="ru-RU"/>
        </w:rPr>
        <w:t>4</w:t>
      </w:r>
      <w:r w:rsidRPr="00DC793A">
        <w:rPr>
          <w:rFonts w:ascii="Times New Roman" w:hAnsi="Times New Roman"/>
          <w:bCs/>
          <w:sz w:val="28"/>
          <w:szCs w:val="28"/>
          <w:lang w:val="kk-KZ" w:bidi="ru-RU"/>
        </w:rPr>
        <w:t xml:space="preserve">2(100%) науқас балаларда анықталды </w:t>
      </w:r>
      <w:r w:rsidR="00F504DE" w:rsidRPr="00DC793A">
        <w:rPr>
          <w:rFonts w:ascii="Times New Roman" w:hAnsi="Times New Roman"/>
          <w:sz w:val="28"/>
          <w:szCs w:val="28"/>
          <w:lang w:val="kk-KZ" w:bidi="ru-RU"/>
        </w:rPr>
        <w:t>(</w:t>
      </w:r>
      <w:r w:rsidRPr="00DC793A">
        <w:rPr>
          <w:rFonts w:ascii="Times New Roman" w:hAnsi="Times New Roman"/>
          <w:sz w:val="28"/>
          <w:szCs w:val="28"/>
          <w:lang w:val="kk-KZ" w:bidi="ru-RU"/>
        </w:rPr>
        <w:t>кесте</w:t>
      </w:r>
      <w:r w:rsidR="00C062F6" w:rsidRPr="00DC793A">
        <w:rPr>
          <w:rFonts w:ascii="Times New Roman" w:hAnsi="Times New Roman"/>
          <w:sz w:val="28"/>
          <w:szCs w:val="28"/>
          <w:lang w:val="kk-KZ" w:bidi="ru-RU"/>
        </w:rPr>
        <w:t>7</w:t>
      </w:r>
      <w:r w:rsidRPr="00DC793A">
        <w:rPr>
          <w:rFonts w:ascii="Times New Roman" w:hAnsi="Times New Roman"/>
          <w:sz w:val="28"/>
          <w:szCs w:val="28"/>
          <w:lang w:val="kk-KZ" w:bidi="ru-RU"/>
        </w:rPr>
        <w:t>).</w:t>
      </w:r>
    </w:p>
    <w:p w:rsidR="00354684" w:rsidRPr="00DC793A" w:rsidRDefault="00354684" w:rsidP="00354684">
      <w:pPr>
        <w:widowControl w:val="0"/>
        <w:tabs>
          <w:tab w:val="left" w:pos="9639"/>
        </w:tabs>
        <w:autoSpaceDE w:val="0"/>
        <w:autoSpaceDN w:val="0"/>
        <w:spacing w:before="1" w:after="0" w:line="240" w:lineRule="auto"/>
        <w:ind w:right="3"/>
        <w:rPr>
          <w:rFonts w:ascii="Times New Roman" w:hAnsi="Times New Roman"/>
          <w:bCs/>
          <w:sz w:val="28"/>
          <w:szCs w:val="28"/>
          <w:lang w:val="kk-KZ" w:bidi="ru-RU"/>
        </w:rPr>
      </w:pPr>
    </w:p>
    <w:p w:rsidR="00F504DE" w:rsidRPr="00DC793A" w:rsidRDefault="00354684" w:rsidP="00354684">
      <w:pPr>
        <w:widowControl w:val="0"/>
        <w:tabs>
          <w:tab w:val="left" w:pos="9639"/>
        </w:tabs>
        <w:autoSpaceDE w:val="0"/>
        <w:autoSpaceDN w:val="0"/>
        <w:spacing w:before="1" w:after="0" w:line="240" w:lineRule="auto"/>
        <w:ind w:right="3"/>
        <w:rPr>
          <w:rFonts w:ascii="Times New Roman" w:hAnsi="Times New Roman"/>
          <w:bCs/>
          <w:sz w:val="28"/>
          <w:szCs w:val="28"/>
          <w:lang w:val="kk-KZ" w:bidi="ru-RU"/>
        </w:rPr>
      </w:pPr>
      <w:r w:rsidRPr="00DC793A">
        <w:rPr>
          <w:rFonts w:ascii="Times New Roman" w:hAnsi="Times New Roman"/>
          <w:bCs/>
          <w:sz w:val="28"/>
          <w:szCs w:val="28"/>
          <w:lang w:val="kk-KZ" w:bidi="ru-RU"/>
        </w:rPr>
        <w:t>Кесте</w:t>
      </w:r>
      <w:r w:rsidR="00F504DE" w:rsidRPr="00DC793A">
        <w:rPr>
          <w:rFonts w:ascii="Times New Roman" w:hAnsi="Times New Roman"/>
          <w:bCs/>
          <w:sz w:val="28"/>
          <w:szCs w:val="28"/>
          <w:lang w:val="kk-KZ" w:bidi="ru-RU"/>
        </w:rPr>
        <w:t xml:space="preserve"> 7</w:t>
      </w:r>
      <w:r w:rsidRPr="00DC793A">
        <w:rPr>
          <w:rFonts w:ascii="Times New Roman" w:hAnsi="Times New Roman"/>
          <w:bCs/>
          <w:sz w:val="28"/>
          <w:szCs w:val="28"/>
          <w:lang w:val="kk-KZ" w:bidi="ru-RU"/>
        </w:rPr>
        <w:t xml:space="preserve"> </w:t>
      </w:r>
      <w:r w:rsidR="00C062F6" w:rsidRPr="00DC793A">
        <w:rPr>
          <w:rFonts w:ascii="Times New Roman" w:hAnsi="Times New Roman"/>
          <w:i/>
          <w:iCs/>
          <w:sz w:val="28"/>
          <w:szCs w:val="28"/>
          <w:shd w:val="clear" w:color="auto" w:fill="FFFFFF"/>
          <w:lang w:val="kk-KZ"/>
        </w:rPr>
        <w:t xml:space="preserve">- </w:t>
      </w:r>
      <w:r w:rsidRPr="00DC793A">
        <w:rPr>
          <w:rFonts w:ascii="Times New Roman" w:hAnsi="Times New Roman"/>
          <w:bCs/>
          <w:sz w:val="28"/>
          <w:szCs w:val="28"/>
          <w:lang w:val="kk-KZ" w:bidi="ru-RU"/>
        </w:rPr>
        <w:t>I топтағы науқастардағы операция алды кезең қосалқы патологиялары</w:t>
      </w:r>
    </w:p>
    <w:p w:rsidR="00354684" w:rsidRPr="00DC793A" w:rsidRDefault="00354684" w:rsidP="00354684">
      <w:pPr>
        <w:widowControl w:val="0"/>
        <w:tabs>
          <w:tab w:val="left" w:pos="9639"/>
        </w:tabs>
        <w:autoSpaceDE w:val="0"/>
        <w:autoSpaceDN w:val="0"/>
        <w:spacing w:before="1" w:after="0" w:line="240" w:lineRule="auto"/>
        <w:ind w:right="3"/>
        <w:rPr>
          <w:rFonts w:ascii="Times New Roman" w:hAnsi="Times New Roman"/>
          <w:b/>
          <w:bCs/>
          <w:sz w:val="28"/>
          <w:szCs w:val="28"/>
          <w:lang w:val="kk-KZ" w:bidi="ru-RU"/>
        </w:rPr>
      </w:pPr>
      <w:r w:rsidRPr="00DC793A">
        <w:rPr>
          <w:rFonts w:ascii="Times New Roman" w:hAnsi="Times New Roman"/>
          <w:bCs/>
          <w:sz w:val="28"/>
          <w:szCs w:val="28"/>
          <w:lang w:val="kk-KZ" w:bidi="ru-RU"/>
        </w:rPr>
        <w:t xml:space="preserve">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50"/>
        <w:gridCol w:w="1701"/>
        <w:gridCol w:w="1275"/>
      </w:tblGrid>
      <w:tr w:rsidR="00DC793A" w:rsidRPr="00DC793A" w:rsidTr="00C062F6">
        <w:trPr>
          <w:trHeight w:val="657"/>
        </w:trPr>
        <w:tc>
          <w:tcPr>
            <w:tcW w:w="6550" w:type="dxa"/>
            <w:shd w:val="clear" w:color="auto" w:fill="auto"/>
          </w:tcPr>
          <w:p w:rsidR="00354684" w:rsidRPr="00DC793A" w:rsidRDefault="00354684" w:rsidP="00354684">
            <w:pPr>
              <w:widowControl w:val="0"/>
              <w:autoSpaceDE w:val="0"/>
              <w:autoSpaceDN w:val="0"/>
              <w:spacing w:before="1" w:after="0" w:line="240" w:lineRule="auto"/>
              <w:ind w:right="3" w:firstLine="567"/>
              <w:jc w:val="both"/>
              <w:rPr>
                <w:rFonts w:ascii="Times New Roman" w:hAnsi="Times New Roman"/>
                <w:b/>
                <w:sz w:val="24"/>
                <w:szCs w:val="24"/>
                <w:lang w:bidi="ru-RU"/>
              </w:rPr>
            </w:pPr>
            <w:r w:rsidRPr="00DC793A">
              <w:rPr>
                <w:rFonts w:ascii="Times New Roman" w:hAnsi="Times New Roman"/>
                <w:b/>
                <w:sz w:val="24"/>
                <w:szCs w:val="24"/>
                <w:lang w:bidi="ru-RU"/>
              </w:rPr>
              <w:t xml:space="preserve">Қосалқы патология </w:t>
            </w:r>
          </w:p>
        </w:tc>
        <w:tc>
          <w:tcPr>
            <w:tcW w:w="1701"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val="kk-KZ" w:bidi="ru-RU"/>
              </w:rPr>
            </w:pPr>
            <w:r w:rsidRPr="00DC793A">
              <w:rPr>
                <w:rFonts w:ascii="Times New Roman" w:hAnsi="Times New Roman"/>
                <w:sz w:val="24"/>
                <w:szCs w:val="24"/>
                <w:lang w:val="kk-KZ" w:bidi="ru-RU"/>
              </w:rPr>
              <w:t>Бақылаулар саны</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w:t>
            </w:r>
          </w:p>
        </w:tc>
      </w:tr>
      <w:tr w:rsidR="00DC793A" w:rsidRPr="00DC793A" w:rsidTr="00C062F6">
        <w:trPr>
          <w:trHeight w:val="337"/>
        </w:trPr>
        <w:tc>
          <w:tcPr>
            <w:tcW w:w="9526" w:type="dxa"/>
            <w:gridSpan w:val="3"/>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b/>
                <w:sz w:val="24"/>
                <w:szCs w:val="24"/>
                <w:lang w:bidi="ru-RU"/>
              </w:rPr>
            </w:pPr>
            <w:r w:rsidRPr="00DC793A">
              <w:rPr>
                <w:rFonts w:ascii="Times New Roman" w:hAnsi="Times New Roman"/>
                <w:b/>
                <w:sz w:val="24"/>
                <w:szCs w:val="24"/>
                <w:lang w:val="kk-KZ" w:bidi="ru-RU"/>
              </w:rPr>
              <w:t xml:space="preserve">Үлкен қан айналым шеңберінің </w:t>
            </w:r>
            <w:r w:rsidRPr="00DC793A">
              <w:rPr>
                <w:rFonts w:ascii="Times New Roman" w:hAnsi="Times New Roman"/>
                <w:b/>
                <w:sz w:val="24"/>
                <w:szCs w:val="24"/>
                <w:lang w:bidi="ru-RU"/>
              </w:rPr>
              <w:t>гиповолемия</w:t>
            </w:r>
            <w:r w:rsidRPr="00DC793A">
              <w:rPr>
                <w:rFonts w:ascii="Times New Roman" w:hAnsi="Times New Roman"/>
                <w:b/>
                <w:sz w:val="24"/>
                <w:szCs w:val="24"/>
                <w:lang w:val="kk-KZ" w:bidi="ru-RU"/>
              </w:rPr>
              <w:t>сы</w:t>
            </w:r>
            <w:r w:rsidRPr="00DC793A">
              <w:rPr>
                <w:rFonts w:ascii="Times New Roman" w:hAnsi="Times New Roman"/>
                <w:b/>
                <w:sz w:val="24"/>
                <w:szCs w:val="24"/>
                <w:lang w:bidi="ru-RU"/>
              </w:rPr>
              <w:t xml:space="preserve"> </w:t>
            </w:r>
          </w:p>
        </w:tc>
      </w:tr>
      <w:tr w:rsidR="00DC793A" w:rsidRPr="00DC793A" w:rsidTr="00C062F6">
        <w:trPr>
          <w:trHeight w:val="337"/>
        </w:trPr>
        <w:tc>
          <w:tcPr>
            <w:tcW w:w="6550"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Церебралды ишемия</w:t>
            </w:r>
          </w:p>
        </w:tc>
        <w:tc>
          <w:tcPr>
            <w:tcW w:w="1701" w:type="dxa"/>
            <w:shd w:val="clear" w:color="auto" w:fill="auto"/>
          </w:tcPr>
          <w:p w:rsidR="00354684" w:rsidRPr="00DC793A" w:rsidRDefault="00DC6A75"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35</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84,7</w:t>
            </w:r>
          </w:p>
        </w:tc>
      </w:tr>
      <w:tr w:rsidR="00DC793A" w:rsidRPr="00DC793A" w:rsidTr="00C062F6">
        <w:trPr>
          <w:trHeight w:val="336"/>
        </w:trPr>
        <w:tc>
          <w:tcPr>
            <w:tcW w:w="6550"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val="kk-KZ" w:bidi="ru-RU"/>
              </w:rPr>
            </w:pPr>
            <w:r w:rsidRPr="00DC793A">
              <w:rPr>
                <w:rFonts w:ascii="Times New Roman" w:hAnsi="Times New Roman"/>
                <w:sz w:val="24"/>
                <w:szCs w:val="24"/>
                <w:lang w:bidi="ru-RU"/>
              </w:rPr>
              <w:t>Бассүйек ішілік қан құюлулар</w:t>
            </w:r>
            <w:r w:rsidRPr="00DC793A">
              <w:rPr>
                <w:rFonts w:ascii="Times New Roman" w:hAnsi="Times New Roman"/>
                <w:sz w:val="24"/>
                <w:szCs w:val="24"/>
                <w:lang w:val="kk-KZ" w:bidi="ru-RU"/>
              </w:rPr>
              <w:t>:</w:t>
            </w:r>
          </w:p>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val="kk-KZ" w:bidi="ru-RU"/>
              </w:rPr>
            </w:pPr>
            <w:r w:rsidRPr="00DC793A">
              <w:rPr>
                <w:rFonts w:ascii="Times New Roman" w:hAnsi="Times New Roman"/>
                <w:sz w:val="24"/>
                <w:szCs w:val="24"/>
                <w:lang w:val="kk-KZ" w:bidi="ru-RU"/>
              </w:rPr>
              <w:t xml:space="preserve">оның ішінде </w:t>
            </w:r>
            <w:r w:rsidRPr="00DC793A">
              <w:rPr>
                <w:rFonts w:ascii="Times New Roman" w:hAnsi="Times New Roman"/>
                <w:sz w:val="24"/>
                <w:szCs w:val="24"/>
                <w:lang w:val="en-US" w:bidi="ru-RU"/>
              </w:rPr>
              <w:t>II</w:t>
            </w:r>
            <w:r w:rsidRPr="00DC793A">
              <w:rPr>
                <w:rFonts w:ascii="Times New Roman" w:hAnsi="Times New Roman"/>
                <w:sz w:val="24"/>
                <w:szCs w:val="24"/>
                <w:lang w:bidi="ru-RU"/>
              </w:rPr>
              <w:t>-</w:t>
            </w:r>
            <w:r w:rsidRPr="00DC793A">
              <w:rPr>
                <w:rFonts w:ascii="Times New Roman" w:hAnsi="Times New Roman"/>
                <w:sz w:val="24"/>
                <w:szCs w:val="24"/>
                <w:lang w:val="en-US" w:bidi="ru-RU"/>
              </w:rPr>
              <w:t>III</w:t>
            </w:r>
            <w:r w:rsidRPr="00DC793A">
              <w:rPr>
                <w:rFonts w:ascii="Times New Roman" w:hAnsi="Times New Roman"/>
                <w:sz w:val="24"/>
                <w:szCs w:val="24"/>
                <w:lang w:bidi="ru-RU"/>
              </w:rPr>
              <w:t xml:space="preserve"> </w:t>
            </w:r>
            <w:r w:rsidRPr="00DC793A">
              <w:rPr>
                <w:rFonts w:ascii="Times New Roman" w:hAnsi="Times New Roman"/>
                <w:sz w:val="24"/>
                <w:szCs w:val="24"/>
                <w:lang w:val="kk-KZ" w:bidi="ru-RU"/>
              </w:rPr>
              <w:t>ауыр дәрежедегісі</w:t>
            </w:r>
          </w:p>
        </w:tc>
        <w:tc>
          <w:tcPr>
            <w:tcW w:w="1701" w:type="dxa"/>
            <w:shd w:val="clear" w:color="auto" w:fill="auto"/>
          </w:tcPr>
          <w:p w:rsidR="00354684" w:rsidRPr="00DC793A" w:rsidRDefault="00DC6A75"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11</w:t>
            </w:r>
          </w:p>
          <w:p w:rsidR="00354684" w:rsidRPr="00DC793A" w:rsidRDefault="00DC6A75"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 xml:space="preserve"> 9</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26,4</w:t>
            </w:r>
          </w:p>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85,7</w:t>
            </w:r>
          </w:p>
        </w:tc>
      </w:tr>
      <w:tr w:rsidR="00DC793A" w:rsidRPr="00DC793A" w:rsidTr="00C062F6">
        <w:trPr>
          <w:trHeight w:val="337"/>
        </w:trPr>
        <w:tc>
          <w:tcPr>
            <w:tcW w:w="6550"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Перивентрикулярлы лейкомаляция</w:t>
            </w:r>
          </w:p>
        </w:tc>
        <w:tc>
          <w:tcPr>
            <w:tcW w:w="1701" w:type="dxa"/>
            <w:shd w:val="clear" w:color="auto" w:fill="auto"/>
          </w:tcPr>
          <w:p w:rsidR="00354684" w:rsidRPr="00DC793A" w:rsidRDefault="00DC6A75"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16</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37,5</w:t>
            </w:r>
          </w:p>
        </w:tc>
      </w:tr>
      <w:tr w:rsidR="00DC793A" w:rsidRPr="00DC793A" w:rsidTr="00C062F6">
        <w:trPr>
          <w:trHeight w:val="335"/>
        </w:trPr>
        <w:tc>
          <w:tcPr>
            <w:tcW w:w="6550"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Ретинопатия</w:t>
            </w:r>
          </w:p>
        </w:tc>
        <w:tc>
          <w:tcPr>
            <w:tcW w:w="1701" w:type="dxa"/>
            <w:shd w:val="clear" w:color="auto" w:fill="auto"/>
          </w:tcPr>
          <w:p w:rsidR="00354684" w:rsidRPr="00DC793A" w:rsidRDefault="00DC6A75"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3</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8,3</w:t>
            </w:r>
          </w:p>
        </w:tc>
      </w:tr>
      <w:tr w:rsidR="00DC793A" w:rsidRPr="00DC793A" w:rsidTr="00C062F6">
        <w:trPr>
          <w:trHeight w:val="337"/>
        </w:trPr>
        <w:tc>
          <w:tcPr>
            <w:tcW w:w="6550"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Некроздалушы энтероколит</w:t>
            </w:r>
          </w:p>
        </w:tc>
        <w:tc>
          <w:tcPr>
            <w:tcW w:w="1701" w:type="dxa"/>
            <w:shd w:val="clear" w:color="auto" w:fill="auto"/>
          </w:tcPr>
          <w:p w:rsidR="00354684" w:rsidRPr="00DC793A" w:rsidRDefault="00DC6A75"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6</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15,2</w:t>
            </w:r>
          </w:p>
        </w:tc>
      </w:tr>
      <w:tr w:rsidR="00DC793A" w:rsidRPr="00DC793A" w:rsidTr="00C062F6">
        <w:trPr>
          <w:trHeight w:val="335"/>
        </w:trPr>
        <w:tc>
          <w:tcPr>
            <w:tcW w:w="6550"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Ишемиялық нефропатия</w:t>
            </w:r>
          </w:p>
        </w:tc>
        <w:tc>
          <w:tcPr>
            <w:tcW w:w="1701" w:type="dxa"/>
            <w:shd w:val="clear" w:color="auto" w:fill="auto"/>
          </w:tcPr>
          <w:p w:rsidR="00354684" w:rsidRPr="00DC793A" w:rsidRDefault="00DC6A75"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5</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11,1</w:t>
            </w:r>
          </w:p>
        </w:tc>
      </w:tr>
      <w:tr w:rsidR="00DC793A" w:rsidRPr="00DC793A" w:rsidTr="00C062F6">
        <w:trPr>
          <w:trHeight w:val="337"/>
        </w:trPr>
        <w:tc>
          <w:tcPr>
            <w:tcW w:w="9526" w:type="dxa"/>
            <w:gridSpan w:val="3"/>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b/>
                <w:sz w:val="24"/>
                <w:szCs w:val="24"/>
                <w:lang w:bidi="ru-RU"/>
              </w:rPr>
            </w:pPr>
            <w:r w:rsidRPr="00DC793A">
              <w:rPr>
                <w:rFonts w:ascii="Times New Roman" w:hAnsi="Times New Roman"/>
                <w:b/>
                <w:sz w:val="24"/>
                <w:szCs w:val="24"/>
                <w:lang w:val="kk-KZ" w:bidi="ru-RU"/>
              </w:rPr>
              <w:t xml:space="preserve">Кіші қан айналым шеңберінің </w:t>
            </w:r>
            <w:r w:rsidRPr="00DC793A">
              <w:rPr>
                <w:rFonts w:ascii="Times New Roman" w:hAnsi="Times New Roman"/>
                <w:b/>
                <w:sz w:val="24"/>
                <w:szCs w:val="24"/>
                <w:lang w:bidi="ru-RU"/>
              </w:rPr>
              <w:t>гиперволемия</w:t>
            </w:r>
            <w:r w:rsidRPr="00DC793A">
              <w:rPr>
                <w:rFonts w:ascii="Times New Roman" w:hAnsi="Times New Roman"/>
                <w:b/>
                <w:sz w:val="24"/>
                <w:szCs w:val="24"/>
                <w:lang w:val="kk-KZ" w:bidi="ru-RU"/>
              </w:rPr>
              <w:t>сы</w:t>
            </w:r>
          </w:p>
        </w:tc>
      </w:tr>
      <w:tr w:rsidR="00DC793A" w:rsidRPr="00DC793A" w:rsidTr="00C062F6">
        <w:trPr>
          <w:trHeight w:val="338"/>
        </w:trPr>
        <w:tc>
          <w:tcPr>
            <w:tcW w:w="6550"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val="kk-KZ" w:bidi="ru-RU"/>
              </w:rPr>
            </w:pPr>
            <w:r w:rsidRPr="00DC793A">
              <w:rPr>
                <w:rFonts w:ascii="Times New Roman" w:hAnsi="Times New Roman"/>
                <w:sz w:val="24"/>
                <w:szCs w:val="24"/>
                <w:lang w:val="kk-KZ" w:bidi="ru-RU"/>
              </w:rPr>
              <w:t>Респираторлы дисстрес синдромы</w:t>
            </w:r>
          </w:p>
        </w:tc>
        <w:tc>
          <w:tcPr>
            <w:tcW w:w="1701" w:type="dxa"/>
            <w:shd w:val="clear" w:color="auto" w:fill="auto"/>
          </w:tcPr>
          <w:p w:rsidR="00354684" w:rsidRPr="00DC793A" w:rsidRDefault="003F66B2"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4</w:t>
            </w:r>
            <w:r w:rsidR="00354684" w:rsidRPr="00DC793A">
              <w:rPr>
                <w:rFonts w:ascii="Times New Roman" w:hAnsi="Times New Roman"/>
                <w:sz w:val="24"/>
                <w:szCs w:val="24"/>
                <w:lang w:bidi="ru-RU"/>
              </w:rPr>
              <w:t>2</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100</w:t>
            </w:r>
          </w:p>
        </w:tc>
      </w:tr>
      <w:tr w:rsidR="00354684" w:rsidRPr="00DC793A" w:rsidTr="00C062F6">
        <w:trPr>
          <w:trHeight w:val="657"/>
        </w:trPr>
        <w:tc>
          <w:tcPr>
            <w:tcW w:w="6550"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Жүрек-қантамыр жетіспеушілігі</w:t>
            </w:r>
          </w:p>
        </w:tc>
        <w:tc>
          <w:tcPr>
            <w:tcW w:w="1701" w:type="dxa"/>
            <w:shd w:val="clear" w:color="auto" w:fill="auto"/>
          </w:tcPr>
          <w:p w:rsidR="00354684" w:rsidRPr="00DC793A" w:rsidRDefault="003F66B2" w:rsidP="00354684">
            <w:pPr>
              <w:widowControl w:val="0"/>
              <w:autoSpaceDE w:val="0"/>
              <w:autoSpaceDN w:val="0"/>
              <w:spacing w:before="1" w:after="0" w:line="240" w:lineRule="auto"/>
              <w:ind w:right="3" w:firstLine="567"/>
              <w:jc w:val="both"/>
              <w:rPr>
                <w:rFonts w:ascii="Times New Roman" w:hAnsi="Times New Roman"/>
                <w:sz w:val="24"/>
                <w:szCs w:val="24"/>
                <w:lang w:bidi="ru-RU"/>
              </w:rPr>
            </w:pPr>
            <w:r w:rsidRPr="00DC793A">
              <w:rPr>
                <w:rFonts w:ascii="Times New Roman" w:hAnsi="Times New Roman"/>
                <w:sz w:val="24"/>
                <w:szCs w:val="24"/>
                <w:lang w:bidi="ru-RU"/>
              </w:rPr>
              <w:t>5</w:t>
            </w:r>
          </w:p>
        </w:tc>
        <w:tc>
          <w:tcPr>
            <w:tcW w:w="1275" w:type="dxa"/>
            <w:shd w:val="clear" w:color="auto" w:fill="auto"/>
          </w:tcPr>
          <w:p w:rsidR="00354684" w:rsidRPr="00DC793A" w:rsidRDefault="00354684" w:rsidP="00354684">
            <w:pPr>
              <w:widowControl w:val="0"/>
              <w:autoSpaceDE w:val="0"/>
              <w:autoSpaceDN w:val="0"/>
              <w:spacing w:before="1" w:after="0" w:line="240" w:lineRule="auto"/>
              <w:ind w:right="3"/>
              <w:jc w:val="both"/>
              <w:rPr>
                <w:rFonts w:ascii="Times New Roman" w:hAnsi="Times New Roman"/>
                <w:sz w:val="24"/>
                <w:szCs w:val="24"/>
                <w:lang w:bidi="ru-RU"/>
              </w:rPr>
            </w:pPr>
            <w:r w:rsidRPr="00DC793A">
              <w:rPr>
                <w:rFonts w:ascii="Times New Roman" w:hAnsi="Times New Roman"/>
                <w:sz w:val="24"/>
                <w:szCs w:val="24"/>
                <w:lang w:bidi="ru-RU"/>
              </w:rPr>
              <w:t>11,1</w:t>
            </w:r>
          </w:p>
        </w:tc>
      </w:tr>
    </w:tbl>
    <w:p w:rsidR="00354684" w:rsidRPr="00DC793A" w:rsidRDefault="00354684" w:rsidP="00354684">
      <w:pPr>
        <w:widowControl w:val="0"/>
        <w:autoSpaceDE w:val="0"/>
        <w:autoSpaceDN w:val="0"/>
        <w:spacing w:before="1" w:after="0" w:line="240" w:lineRule="auto"/>
        <w:ind w:right="3"/>
        <w:jc w:val="both"/>
        <w:rPr>
          <w:rFonts w:ascii="Times New Roman" w:hAnsi="Times New Roman"/>
          <w:sz w:val="28"/>
          <w:szCs w:val="28"/>
          <w:lang w:val="kk-KZ" w:bidi="ru-RU"/>
        </w:rPr>
      </w:pPr>
    </w:p>
    <w:p w:rsidR="00354684" w:rsidRPr="00DC793A" w:rsidRDefault="00354684" w:rsidP="00354684">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 Қосалқы патология — РДС барлық жаңа туылған нәрестелерде</w:t>
      </w:r>
      <w:r w:rsidR="003F66B2" w:rsidRPr="00DC793A">
        <w:rPr>
          <w:rFonts w:ascii="Times New Roman" w:hAnsi="Times New Roman"/>
          <w:sz w:val="28"/>
          <w:szCs w:val="28"/>
          <w:lang w:val="kk-KZ" w:bidi="ru-RU"/>
        </w:rPr>
        <w:t>, 24</w:t>
      </w:r>
      <w:r w:rsidRPr="00DC793A">
        <w:rPr>
          <w:rFonts w:ascii="Times New Roman" w:hAnsi="Times New Roman"/>
          <w:sz w:val="28"/>
          <w:szCs w:val="28"/>
          <w:lang w:val="kk-KZ" w:bidi="ru-RU"/>
        </w:rPr>
        <w:t xml:space="preserve"> жағдайда (55%) альвеолофакт қолдануды қажет етті, ал</w:t>
      </w:r>
      <w:r w:rsidR="003F66B2" w:rsidRPr="00DC793A">
        <w:rPr>
          <w:rFonts w:ascii="Times New Roman" w:hAnsi="Times New Roman"/>
          <w:sz w:val="28"/>
          <w:szCs w:val="28"/>
          <w:lang w:val="kk-KZ" w:bidi="ru-RU"/>
        </w:rPr>
        <w:t xml:space="preserve"> 35</w:t>
      </w:r>
      <w:r w:rsidRPr="00DC793A">
        <w:rPr>
          <w:rFonts w:ascii="Times New Roman" w:hAnsi="Times New Roman"/>
          <w:sz w:val="28"/>
          <w:szCs w:val="28"/>
          <w:lang w:val="kk-KZ" w:bidi="ru-RU"/>
        </w:rPr>
        <w:t xml:space="preserve"> (85,7%) қарыншаішілік қан құюлу II-III дәрежелі. </w:t>
      </w:r>
    </w:p>
    <w:p w:rsidR="00354684" w:rsidRPr="00DC793A" w:rsidRDefault="00354684" w:rsidP="00354684">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 1-ші топқа (ашық оталар) бүйірлік трансаксиллярлы бұлшықет-сақтаушы торкотомия арқылы өзекке клипстің салынуы жүргізілген </w:t>
      </w:r>
      <w:r w:rsidR="003F66B2" w:rsidRPr="00DC793A">
        <w:rPr>
          <w:rFonts w:ascii="Times New Roman" w:hAnsi="Times New Roman"/>
          <w:sz w:val="28"/>
          <w:szCs w:val="28"/>
          <w:lang w:val="kk-KZ" w:bidi="ru-RU"/>
        </w:rPr>
        <w:t>4</w:t>
      </w:r>
      <w:r w:rsidRPr="00DC793A">
        <w:rPr>
          <w:rFonts w:ascii="Times New Roman" w:hAnsi="Times New Roman"/>
          <w:sz w:val="28"/>
          <w:szCs w:val="28"/>
          <w:lang w:val="kk-KZ" w:bidi="ru-RU"/>
        </w:rPr>
        <w:t>2 науқас кірді. Ашық оталарды кеуде торын 1,5 см ұзындықты бүйірінен кесуді қолдану арқылы жасаған, кесуді қолтықасты шұңқырында жүргізген, ол жерде бұлшықет массивтері жоқ. Париеталды плевраны қолқа бойымен бұғанаасты артериясының шығу орнынан кеуде қолқасының деңгейіне дейін кескен. Содан соң ашық артериалды өзекті бөліп алған. Аса маңызды көңілді қайтпалы және кезбе жүйкелерінің зақымдануларының алдын алуға бөлген.</w:t>
      </w:r>
    </w:p>
    <w:p w:rsidR="00354684" w:rsidRPr="00DC793A" w:rsidRDefault="00354684" w:rsidP="00354684">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Ашық артериалды өзектің диаметріне байланысты 1 немесе 2 титанды әр </w:t>
      </w:r>
      <w:r w:rsidRPr="00DC793A">
        <w:rPr>
          <w:rFonts w:ascii="Times New Roman" w:hAnsi="Times New Roman"/>
          <w:sz w:val="28"/>
          <w:szCs w:val="28"/>
          <w:lang w:val="kk-KZ" w:bidi="ru-RU"/>
        </w:rPr>
        <w:lastRenderedPageBreak/>
        <w:t>түрлі көлемді клипстер салынғын. Артериалды өзектің диаметрі 3 мм-ге дейінгі жағдайда орташа көлемді клипс (Medium), диаметрі 3 мм-ден үлкен өзекті үлкен көлемді клипспен (Medium-Large) жапқан. Окклюзияның тиімділігін ота алдында өңеште орналастырылған эзофагеалды стетоскоп көмегімен бақылаған. Плевра қуысынан ауаны вакуумды аспиратор көмегімен шығарған. Плевра қуысын дренаждау жүргізілмеген.</w:t>
      </w:r>
    </w:p>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8"/>
          <w:szCs w:val="28"/>
          <w:lang w:val="kk-KZ" w:bidi="ru-RU"/>
        </w:rPr>
      </w:pPr>
      <w:r w:rsidRPr="00DC793A">
        <w:rPr>
          <w:rFonts w:ascii="Times New Roman" w:hAnsi="Times New Roman"/>
          <w:b/>
          <w:sz w:val="28"/>
          <w:szCs w:val="28"/>
          <w:lang w:val="kk-KZ" w:bidi="ru-RU"/>
        </w:rPr>
        <w:t>Екінші топ науқастарының сипаттамасы.</w:t>
      </w:r>
      <w:r w:rsidRPr="00DC793A">
        <w:rPr>
          <w:rFonts w:ascii="Times New Roman" w:hAnsi="Times New Roman"/>
          <w:sz w:val="28"/>
          <w:szCs w:val="28"/>
          <w:lang w:val="kk-KZ" w:bidi="ru-RU"/>
        </w:rPr>
        <w:t xml:space="preserve"> Бұл топ науқастары – тұрақты жағдайдағы (қанағаттанарлық немесе орташа ауырлық дәрежелі) балалар. Көп жағдайларда оларда ашық артериалды өзек кешенді зерттеулер кезінде кездейсоқ анықталған және ешқандай ауру симптомдары жоқ, тек аускультация кезіндегі дөрекі емес систолалық шу. 4 балада</w:t>
      </w:r>
      <w:r w:rsidRPr="00DC793A">
        <w:rPr>
          <w:rFonts w:ascii="Times New Roman" w:hAnsi="Times New Roman"/>
          <w:sz w:val="28"/>
          <w:szCs w:val="28"/>
          <w:lang w:val="x-none" w:bidi="ru-RU"/>
        </w:rPr>
        <w:t xml:space="preserve"> (5,8%) </w:t>
      </w:r>
      <w:r w:rsidRPr="00DC793A">
        <w:rPr>
          <w:rFonts w:ascii="Times New Roman" w:hAnsi="Times New Roman"/>
          <w:sz w:val="28"/>
          <w:szCs w:val="28"/>
          <w:lang w:val="kk-KZ" w:bidi="ru-RU"/>
        </w:rPr>
        <w:t>ашық артериалды өзектің айқын гемодинамикалық белгілері байқалады. Ота алды кезеңінде олар жүрек жеткіліксіздігін жоюға бағытталған (зәр айдағыш препараттар, жүрек гликозидтері, ААФ ингибиторлары) кешенді ем қабылдаған.</w:t>
      </w:r>
    </w:p>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8"/>
          <w:szCs w:val="28"/>
          <w:lang w:val="kk-KZ" w:bidi="ru-RU"/>
        </w:rPr>
      </w:pPr>
      <w:r w:rsidRPr="00DC793A">
        <w:rPr>
          <w:rFonts w:ascii="Times New Roman" w:hAnsi="Times New Roman"/>
          <w:sz w:val="28"/>
          <w:szCs w:val="28"/>
          <w:lang w:val="kk-KZ" w:bidi="ru-RU"/>
        </w:rPr>
        <w:t>2-ші топтаға (25 бала) шала туылған нәрестелердің туылған кездегі орташа гестациялық жасы 30,1±2,72 апта, орташа салмағы 2,1±0,4 кг. Әдетте олар өздігінен тыныс алған, қанайналым жеткіліксіздігінің клиникасы әр түрлі дәрежелі, тыныс алу қызметінің айқын емес бұзылыстарымен. 2-ші топты (торакоскопиялық оталар) 25 науқас құрады. Торакоскопиялық процедурлар арнайы  видеоэндоскопиялық аппаратураны қажет етті, сондықтан біз оларды тек балалар ауруханасында жүргіздік. Салмағы 2500 г-нан төмен балаларда  диаметрі 3,9 мм 30° телескопты (Karl Storz GmbH, Tuetlingen, Германия), тіндердің диссекциясы үшін 3-миллиметрлі аспаптарды, 5- немесе 10-миллиметрлі эндоскопиялық клипаппликаторды қолдандық. Бір өкпенің жасанды желдендіруін қолдандық.</w:t>
      </w:r>
    </w:p>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8"/>
          <w:szCs w:val="28"/>
          <w:lang w:val="x-none" w:bidi="ru-RU"/>
        </w:rPr>
      </w:pPr>
      <w:r w:rsidRPr="00DC793A">
        <w:rPr>
          <w:rFonts w:ascii="Times New Roman" w:hAnsi="Times New Roman"/>
          <w:sz w:val="28"/>
          <w:szCs w:val="28"/>
          <w:lang w:val="kk-KZ" w:bidi="ru-RU"/>
        </w:rPr>
        <w:t xml:space="preserve">Науқастарды жынысы бойынша бөлген кезде қыздар ұлдарға қарағанда кішкене көбірек болды </w:t>
      </w:r>
      <w:r w:rsidRPr="00DC793A">
        <w:rPr>
          <w:rFonts w:ascii="Times New Roman" w:hAnsi="Times New Roman"/>
          <w:sz w:val="28"/>
          <w:szCs w:val="28"/>
          <w:lang w:val="x-none" w:bidi="ru-RU"/>
        </w:rPr>
        <w:t>(</w:t>
      </w:r>
      <w:r w:rsidRPr="00DC793A">
        <w:rPr>
          <w:rFonts w:ascii="Times New Roman" w:hAnsi="Times New Roman"/>
          <w:sz w:val="28"/>
          <w:szCs w:val="28"/>
          <w:lang w:val="kk-KZ" w:bidi="ru-RU"/>
        </w:rPr>
        <w:t>қыздар</w:t>
      </w:r>
      <w:r w:rsidRPr="00DC793A">
        <w:rPr>
          <w:rFonts w:ascii="Times New Roman" w:hAnsi="Times New Roman"/>
          <w:sz w:val="28"/>
          <w:szCs w:val="28"/>
          <w:lang w:val="x-none" w:bidi="ru-RU"/>
        </w:rPr>
        <w:t xml:space="preserve"> – 56%, </w:t>
      </w:r>
      <w:r w:rsidRPr="00DC793A">
        <w:rPr>
          <w:rFonts w:ascii="Times New Roman" w:hAnsi="Times New Roman"/>
          <w:sz w:val="28"/>
          <w:szCs w:val="28"/>
          <w:lang w:val="kk-KZ" w:bidi="ru-RU"/>
        </w:rPr>
        <w:t>ұлдар</w:t>
      </w:r>
      <w:r w:rsidRPr="00DC793A">
        <w:rPr>
          <w:rFonts w:ascii="Times New Roman" w:hAnsi="Times New Roman"/>
          <w:sz w:val="28"/>
          <w:szCs w:val="28"/>
          <w:lang w:val="x-none" w:bidi="ru-RU"/>
        </w:rPr>
        <w:t xml:space="preserve"> – 44%)</w:t>
      </w:r>
      <w:r w:rsidR="00C062F6" w:rsidRPr="00DC793A">
        <w:rPr>
          <w:rFonts w:ascii="Times New Roman" w:hAnsi="Times New Roman"/>
          <w:sz w:val="28"/>
          <w:szCs w:val="28"/>
          <w:lang w:val="kk-KZ" w:bidi="ru-RU"/>
        </w:rPr>
        <w:t xml:space="preserve"> (кесте 8).</w:t>
      </w:r>
    </w:p>
    <w:p w:rsidR="00C062F6" w:rsidRPr="00DC793A" w:rsidRDefault="00C062F6" w:rsidP="00354684">
      <w:pPr>
        <w:widowControl w:val="0"/>
        <w:autoSpaceDE w:val="0"/>
        <w:autoSpaceDN w:val="0"/>
        <w:spacing w:before="1" w:after="0" w:line="240" w:lineRule="auto"/>
        <w:ind w:right="-26" w:firstLine="567"/>
        <w:jc w:val="both"/>
        <w:rPr>
          <w:rFonts w:ascii="Times New Roman" w:hAnsi="Times New Roman"/>
          <w:sz w:val="28"/>
          <w:szCs w:val="28"/>
          <w:lang w:val="x-none" w:bidi="ru-RU"/>
        </w:rPr>
      </w:pPr>
    </w:p>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bCs/>
          <w:sz w:val="28"/>
          <w:szCs w:val="28"/>
          <w:lang w:bidi="ru-RU"/>
        </w:rPr>
      </w:pPr>
      <w:r w:rsidRPr="00DC793A">
        <w:rPr>
          <w:rFonts w:ascii="Times New Roman" w:hAnsi="Times New Roman"/>
          <w:bCs/>
          <w:sz w:val="28"/>
          <w:szCs w:val="28"/>
          <w:lang w:val="kk-KZ" w:bidi="ru-RU"/>
        </w:rPr>
        <w:t>Кесте</w:t>
      </w:r>
      <w:r w:rsidR="00C062F6" w:rsidRPr="00DC793A">
        <w:rPr>
          <w:rFonts w:ascii="Times New Roman" w:hAnsi="Times New Roman"/>
          <w:bCs/>
          <w:sz w:val="28"/>
          <w:szCs w:val="28"/>
          <w:lang w:bidi="ru-RU"/>
        </w:rPr>
        <w:t xml:space="preserve"> 8</w:t>
      </w:r>
      <w:r w:rsidRPr="00DC793A">
        <w:rPr>
          <w:rFonts w:ascii="Times New Roman" w:hAnsi="Times New Roman"/>
          <w:bCs/>
          <w:sz w:val="28"/>
          <w:szCs w:val="28"/>
          <w:lang w:bidi="ru-RU"/>
        </w:rPr>
        <w:t xml:space="preserve"> </w:t>
      </w:r>
      <w:r w:rsidR="00C062F6" w:rsidRPr="00DC793A">
        <w:rPr>
          <w:rFonts w:ascii="Times New Roman" w:hAnsi="Times New Roman"/>
          <w:bCs/>
          <w:sz w:val="28"/>
          <w:szCs w:val="28"/>
          <w:lang w:bidi="ru-RU"/>
        </w:rPr>
        <w:t xml:space="preserve">- </w:t>
      </w:r>
      <w:r w:rsidRPr="00DC793A">
        <w:rPr>
          <w:rFonts w:ascii="Times New Roman" w:hAnsi="Times New Roman"/>
          <w:bCs/>
          <w:sz w:val="28"/>
          <w:szCs w:val="28"/>
          <w:lang w:val="kk-KZ" w:bidi="ru-RU"/>
        </w:rPr>
        <w:t>ІІ топ науқастарын жынысы бойынша бөлу.</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4"/>
        <w:gridCol w:w="2693"/>
        <w:gridCol w:w="3402"/>
      </w:tblGrid>
      <w:tr w:rsidR="00DC793A" w:rsidRPr="00DC793A" w:rsidTr="00354684">
        <w:trPr>
          <w:trHeight w:val="321"/>
        </w:trPr>
        <w:tc>
          <w:tcPr>
            <w:tcW w:w="3544" w:type="dxa"/>
          </w:tcPr>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4"/>
                <w:szCs w:val="24"/>
                <w:lang w:val="kk-KZ" w:bidi="ru-RU"/>
              </w:rPr>
            </w:pPr>
            <w:r w:rsidRPr="00DC793A">
              <w:rPr>
                <w:rFonts w:ascii="Times New Roman" w:hAnsi="Times New Roman"/>
                <w:sz w:val="24"/>
                <w:szCs w:val="24"/>
                <w:lang w:val="kk-KZ" w:bidi="ru-RU"/>
              </w:rPr>
              <w:t>Жынысы</w:t>
            </w:r>
          </w:p>
        </w:tc>
        <w:tc>
          <w:tcPr>
            <w:tcW w:w="2693" w:type="dxa"/>
          </w:tcPr>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4"/>
                <w:szCs w:val="24"/>
                <w:lang w:val="kk-KZ" w:bidi="ru-RU"/>
              </w:rPr>
            </w:pPr>
            <w:r w:rsidRPr="00DC793A">
              <w:rPr>
                <w:rFonts w:ascii="Times New Roman" w:hAnsi="Times New Roman"/>
                <w:sz w:val="24"/>
                <w:szCs w:val="24"/>
                <w:lang w:val="kk-KZ" w:bidi="ru-RU"/>
              </w:rPr>
              <w:t>Саны</w:t>
            </w:r>
          </w:p>
        </w:tc>
        <w:tc>
          <w:tcPr>
            <w:tcW w:w="3402" w:type="dxa"/>
          </w:tcPr>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4"/>
                <w:szCs w:val="24"/>
                <w:lang w:bidi="ru-RU"/>
              </w:rPr>
            </w:pPr>
            <w:r w:rsidRPr="00DC793A">
              <w:rPr>
                <w:rFonts w:ascii="Times New Roman" w:hAnsi="Times New Roman"/>
                <w:sz w:val="24"/>
                <w:szCs w:val="24"/>
                <w:lang w:bidi="ru-RU"/>
              </w:rPr>
              <w:t>%</w:t>
            </w:r>
          </w:p>
        </w:tc>
      </w:tr>
      <w:tr w:rsidR="00DC793A" w:rsidRPr="00DC793A" w:rsidTr="00354684">
        <w:trPr>
          <w:trHeight w:val="321"/>
        </w:trPr>
        <w:tc>
          <w:tcPr>
            <w:tcW w:w="3544" w:type="dxa"/>
          </w:tcPr>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4"/>
                <w:szCs w:val="24"/>
                <w:lang w:val="kk-KZ" w:bidi="ru-RU"/>
              </w:rPr>
            </w:pPr>
            <w:r w:rsidRPr="00DC793A">
              <w:rPr>
                <w:rFonts w:ascii="Times New Roman" w:hAnsi="Times New Roman"/>
                <w:sz w:val="24"/>
                <w:szCs w:val="24"/>
                <w:lang w:val="kk-KZ" w:bidi="ru-RU"/>
              </w:rPr>
              <w:t>Ұлдар</w:t>
            </w:r>
          </w:p>
        </w:tc>
        <w:tc>
          <w:tcPr>
            <w:tcW w:w="2693" w:type="dxa"/>
          </w:tcPr>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4"/>
                <w:szCs w:val="24"/>
                <w:lang w:bidi="ru-RU"/>
              </w:rPr>
            </w:pPr>
            <w:r w:rsidRPr="00DC793A">
              <w:rPr>
                <w:rFonts w:ascii="Times New Roman" w:hAnsi="Times New Roman"/>
                <w:sz w:val="24"/>
                <w:szCs w:val="24"/>
                <w:lang w:bidi="ru-RU"/>
              </w:rPr>
              <w:t>11</w:t>
            </w:r>
          </w:p>
        </w:tc>
        <w:tc>
          <w:tcPr>
            <w:tcW w:w="3402" w:type="dxa"/>
          </w:tcPr>
          <w:p w:rsidR="00354684" w:rsidRPr="00DC793A" w:rsidRDefault="00354684" w:rsidP="00354684">
            <w:pPr>
              <w:widowControl w:val="0"/>
              <w:autoSpaceDE w:val="0"/>
              <w:autoSpaceDN w:val="0"/>
              <w:spacing w:before="1" w:after="0" w:line="240" w:lineRule="auto"/>
              <w:ind w:right="-26" w:firstLine="567"/>
              <w:jc w:val="both"/>
              <w:rPr>
                <w:rFonts w:ascii="Times New Roman" w:hAnsi="Times New Roman"/>
                <w:sz w:val="24"/>
                <w:szCs w:val="24"/>
                <w:lang w:bidi="ru-RU"/>
              </w:rPr>
            </w:pPr>
            <w:r w:rsidRPr="00DC793A">
              <w:rPr>
                <w:rFonts w:ascii="Times New Roman" w:hAnsi="Times New Roman"/>
                <w:sz w:val="24"/>
                <w:szCs w:val="24"/>
                <w:lang w:bidi="ru-RU"/>
              </w:rPr>
              <w:t>44</w:t>
            </w:r>
          </w:p>
        </w:tc>
      </w:tr>
      <w:tr w:rsidR="00DC793A" w:rsidRPr="00DC793A" w:rsidTr="00354684">
        <w:trPr>
          <w:trHeight w:val="323"/>
        </w:trPr>
        <w:tc>
          <w:tcPr>
            <w:tcW w:w="3544"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val="kk-KZ" w:bidi="ru-RU"/>
              </w:rPr>
              <w:t>Қыздар</w:t>
            </w:r>
          </w:p>
        </w:tc>
        <w:tc>
          <w:tcPr>
            <w:tcW w:w="2693"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14</w:t>
            </w:r>
          </w:p>
        </w:tc>
        <w:tc>
          <w:tcPr>
            <w:tcW w:w="3402"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56</w:t>
            </w:r>
          </w:p>
        </w:tc>
      </w:tr>
      <w:tr w:rsidR="00DC793A" w:rsidRPr="00DC793A" w:rsidTr="00354684">
        <w:trPr>
          <w:trHeight w:val="321"/>
        </w:trPr>
        <w:tc>
          <w:tcPr>
            <w:tcW w:w="3544"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val="kk-KZ" w:bidi="ru-RU"/>
              </w:rPr>
              <w:t>Барлығы</w:t>
            </w:r>
          </w:p>
        </w:tc>
        <w:tc>
          <w:tcPr>
            <w:tcW w:w="2693"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25</w:t>
            </w:r>
          </w:p>
        </w:tc>
        <w:tc>
          <w:tcPr>
            <w:tcW w:w="3402"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100,0</w:t>
            </w:r>
          </w:p>
        </w:tc>
      </w:tr>
    </w:tbl>
    <w:p w:rsidR="00C062F6" w:rsidRPr="00DC793A" w:rsidRDefault="00354684" w:rsidP="00C062F6">
      <w:pPr>
        <w:widowControl w:val="0"/>
        <w:autoSpaceDE w:val="0"/>
        <w:autoSpaceDN w:val="0"/>
        <w:spacing w:before="1" w:after="0" w:line="240" w:lineRule="auto"/>
        <w:ind w:right="-26" w:firstLine="567"/>
        <w:jc w:val="both"/>
        <w:rPr>
          <w:rFonts w:ascii="Times New Roman" w:hAnsi="Times New Roman"/>
          <w:sz w:val="28"/>
          <w:szCs w:val="28"/>
          <w:lang w:bidi="ru-RU"/>
        </w:rPr>
      </w:pPr>
      <w:r w:rsidRPr="00DC793A">
        <w:rPr>
          <w:rFonts w:ascii="Times New Roman" w:hAnsi="Times New Roman"/>
          <w:b/>
          <w:sz w:val="28"/>
          <w:szCs w:val="28"/>
          <w:lang w:val="x-none" w:bidi="ru-RU"/>
        </w:rPr>
        <w:tab/>
      </w:r>
      <w:r w:rsidRPr="00DC793A">
        <w:rPr>
          <w:rFonts w:ascii="Times New Roman" w:hAnsi="Times New Roman"/>
          <w:sz w:val="28"/>
          <w:szCs w:val="28"/>
          <w:lang w:bidi="ru-RU"/>
        </w:rPr>
        <w:t xml:space="preserve">   </w:t>
      </w:r>
    </w:p>
    <w:p w:rsidR="00C062F6" w:rsidRPr="00DC793A" w:rsidRDefault="00C062F6" w:rsidP="00C062F6">
      <w:pPr>
        <w:widowControl w:val="0"/>
        <w:autoSpaceDE w:val="0"/>
        <w:autoSpaceDN w:val="0"/>
        <w:spacing w:before="1" w:after="0" w:line="240" w:lineRule="auto"/>
        <w:ind w:right="-26" w:firstLine="567"/>
        <w:jc w:val="both"/>
        <w:rPr>
          <w:rFonts w:ascii="Times New Roman" w:hAnsi="Times New Roman"/>
          <w:sz w:val="28"/>
          <w:szCs w:val="28"/>
          <w:lang w:bidi="ru-RU"/>
        </w:rPr>
      </w:pPr>
    </w:p>
    <w:p w:rsidR="00354684" w:rsidRPr="00DC793A" w:rsidRDefault="00354684" w:rsidP="00C062F6">
      <w:pPr>
        <w:widowControl w:val="0"/>
        <w:autoSpaceDE w:val="0"/>
        <w:autoSpaceDN w:val="0"/>
        <w:spacing w:before="1" w:after="0" w:line="240" w:lineRule="auto"/>
        <w:ind w:right="-26" w:firstLine="567"/>
        <w:jc w:val="both"/>
        <w:rPr>
          <w:rFonts w:ascii="Times New Roman" w:hAnsi="Times New Roman"/>
          <w:sz w:val="28"/>
          <w:szCs w:val="28"/>
          <w:lang w:val="x-none" w:bidi="ru-RU"/>
        </w:rPr>
      </w:pPr>
      <w:r w:rsidRPr="00DC793A">
        <w:rPr>
          <w:rFonts w:ascii="Times New Roman" w:hAnsi="Times New Roman"/>
          <w:sz w:val="28"/>
          <w:szCs w:val="28"/>
          <w:lang w:bidi="ru-RU"/>
        </w:rPr>
        <w:t xml:space="preserve"> Минималды дене салмағы 11 күндік науқаста 2 кг құрады, максималды – 3 жас 7 айлық науқаста 15 кг. Дене салмағы медианасы – 8,5 кг (</w:t>
      </w:r>
      <w:r w:rsidR="00DC6A75" w:rsidRPr="00DC793A">
        <w:rPr>
          <w:rFonts w:ascii="Times New Roman" w:hAnsi="Times New Roman"/>
          <w:sz w:val="28"/>
          <w:szCs w:val="28"/>
          <w:lang w:bidi="ru-RU"/>
        </w:rPr>
        <w:t>LQ</w:t>
      </w:r>
      <w:r w:rsidRPr="00DC793A">
        <w:rPr>
          <w:rFonts w:ascii="Times New Roman" w:hAnsi="Times New Roman"/>
          <w:sz w:val="28"/>
          <w:szCs w:val="28"/>
          <w:lang w:bidi="ru-RU"/>
        </w:rPr>
        <w:t>-</w:t>
      </w:r>
      <w:r w:rsidR="00DC6A75" w:rsidRPr="00DC793A">
        <w:rPr>
          <w:rFonts w:ascii="Times New Roman" w:hAnsi="Times New Roman"/>
          <w:sz w:val="28"/>
          <w:szCs w:val="28"/>
          <w:lang w:bidi="ru-RU"/>
        </w:rPr>
        <w:t>UQ</w:t>
      </w:r>
      <w:r w:rsidRPr="00DC793A">
        <w:rPr>
          <w:rFonts w:ascii="Times New Roman" w:hAnsi="Times New Roman"/>
          <w:sz w:val="28"/>
          <w:szCs w:val="28"/>
          <w:lang w:bidi="ru-RU"/>
        </w:rPr>
        <w:t>: 2,0-15,0 кг); жас медианасы – 1 жас 8 ай (</w:t>
      </w:r>
      <w:r w:rsidR="00DC6A75" w:rsidRPr="00DC793A">
        <w:rPr>
          <w:rFonts w:ascii="Times New Roman" w:hAnsi="Times New Roman"/>
          <w:sz w:val="28"/>
          <w:szCs w:val="28"/>
          <w:lang w:bidi="ru-RU"/>
        </w:rPr>
        <w:t>LQ</w:t>
      </w:r>
      <w:r w:rsidRPr="00DC793A">
        <w:rPr>
          <w:rFonts w:ascii="Times New Roman" w:hAnsi="Times New Roman"/>
          <w:sz w:val="28"/>
          <w:szCs w:val="28"/>
          <w:lang w:bidi="ru-RU"/>
        </w:rPr>
        <w:t>-</w:t>
      </w:r>
      <w:r w:rsidR="00DC6A75" w:rsidRPr="00DC793A">
        <w:rPr>
          <w:rFonts w:ascii="Times New Roman" w:hAnsi="Times New Roman"/>
          <w:sz w:val="28"/>
          <w:szCs w:val="28"/>
          <w:lang w:bidi="ru-RU"/>
        </w:rPr>
        <w:t>UQ</w:t>
      </w:r>
      <w:r w:rsidRPr="00DC793A">
        <w:rPr>
          <w:rFonts w:ascii="Times New Roman" w:hAnsi="Times New Roman"/>
          <w:sz w:val="28"/>
          <w:szCs w:val="28"/>
          <w:lang w:bidi="ru-RU"/>
        </w:rPr>
        <w:t>: 11 күн - 3 жас 7 ай) (кесте</w:t>
      </w:r>
      <w:r w:rsidR="00C062F6" w:rsidRPr="00DC793A">
        <w:rPr>
          <w:rFonts w:ascii="Times New Roman" w:hAnsi="Times New Roman"/>
          <w:sz w:val="28"/>
          <w:szCs w:val="28"/>
          <w:lang w:bidi="ru-RU"/>
        </w:rPr>
        <w:t xml:space="preserve"> 9</w:t>
      </w:r>
      <w:r w:rsidRPr="00DC793A">
        <w:rPr>
          <w:rFonts w:ascii="Times New Roman" w:hAnsi="Times New Roman"/>
          <w:sz w:val="28"/>
          <w:szCs w:val="28"/>
          <w:lang w:bidi="ru-RU"/>
        </w:rPr>
        <w:t>).</w:t>
      </w:r>
    </w:p>
    <w:p w:rsidR="00C062F6" w:rsidRPr="00DC793A" w:rsidRDefault="00C062F6" w:rsidP="00354684">
      <w:pPr>
        <w:widowControl w:val="0"/>
        <w:autoSpaceDE w:val="0"/>
        <w:autoSpaceDN w:val="0"/>
        <w:spacing w:before="1" w:after="0" w:line="240" w:lineRule="auto"/>
        <w:ind w:right="448" w:firstLine="567"/>
        <w:jc w:val="both"/>
        <w:rPr>
          <w:rFonts w:ascii="Times New Roman" w:hAnsi="Times New Roman"/>
          <w:sz w:val="28"/>
          <w:szCs w:val="28"/>
          <w:lang w:val="x-none" w:bidi="ru-RU"/>
        </w:rPr>
      </w:pPr>
    </w:p>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bCs/>
          <w:sz w:val="28"/>
          <w:szCs w:val="28"/>
          <w:lang w:val="kk-KZ" w:bidi="ru-RU"/>
        </w:rPr>
      </w:pPr>
      <w:r w:rsidRPr="00DC793A">
        <w:rPr>
          <w:rFonts w:ascii="Times New Roman" w:hAnsi="Times New Roman"/>
          <w:bCs/>
          <w:sz w:val="28"/>
          <w:szCs w:val="28"/>
          <w:lang w:val="kk-KZ" w:bidi="ru-RU"/>
        </w:rPr>
        <w:t>Кесте</w:t>
      </w:r>
      <w:r w:rsidR="00C062F6" w:rsidRPr="00DC793A">
        <w:rPr>
          <w:rFonts w:ascii="Times New Roman" w:hAnsi="Times New Roman"/>
          <w:bCs/>
          <w:sz w:val="28"/>
          <w:szCs w:val="28"/>
          <w:lang w:bidi="ru-RU"/>
        </w:rPr>
        <w:t xml:space="preserve"> 9 - </w:t>
      </w:r>
      <w:r w:rsidRPr="00DC793A">
        <w:rPr>
          <w:rFonts w:ascii="Times New Roman" w:hAnsi="Times New Roman"/>
          <w:bCs/>
          <w:sz w:val="28"/>
          <w:szCs w:val="28"/>
          <w:lang w:val="kk-KZ" w:bidi="ru-RU"/>
        </w:rPr>
        <w:t>ІІ топ науқастарын гестация мерзімі және ота кезі</w:t>
      </w:r>
      <w:r w:rsidR="00C062F6" w:rsidRPr="00DC793A">
        <w:rPr>
          <w:rFonts w:ascii="Times New Roman" w:hAnsi="Times New Roman"/>
          <w:bCs/>
          <w:sz w:val="28"/>
          <w:szCs w:val="28"/>
          <w:lang w:val="kk-KZ" w:bidi="ru-RU"/>
        </w:rPr>
        <w:t>ндегі дене салмағы бойынша бөлу</w:t>
      </w:r>
    </w:p>
    <w:p w:rsidR="00C062F6" w:rsidRPr="00DC793A" w:rsidRDefault="00C062F6" w:rsidP="00354684">
      <w:pPr>
        <w:widowControl w:val="0"/>
        <w:autoSpaceDE w:val="0"/>
        <w:autoSpaceDN w:val="0"/>
        <w:spacing w:before="1" w:after="0" w:line="240" w:lineRule="auto"/>
        <w:ind w:right="448" w:firstLine="567"/>
        <w:jc w:val="both"/>
        <w:rPr>
          <w:rFonts w:ascii="Times New Roman" w:hAnsi="Times New Roman"/>
          <w:bCs/>
          <w:sz w:val="28"/>
          <w:szCs w:val="28"/>
          <w:lang w:bidi="ru-RU"/>
        </w:rPr>
      </w:pPr>
    </w:p>
    <w:tbl>
      <w:tblPr>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6"/>
        <w:gridCol w:w="2835"/>
        <w:gridCol w:w="4141"/>
      </w:tblGrid>
      <w:tr w:rsidR="00DC793A" w:rsidRPr="00DC793A" w:rsidTr="00C062F6">
        <w:trPr>
          <w:trHeight w:val="323"/>
        </w:trPr>
        <w:tc>
          <w:tcPr>
            <w:tcW w:w="237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Параметр</w:t>
            </w:r>
          </w:p>
        </w:tc>
        <w:tc>
          <w:tcPr>
            <w:tcW w:w="2835"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Me</w:t>
            </w:r>
          </w:p>
        </w:tc>
        <w:tc>
          <w:tcPr>
            <w:tcW w:w="4141" w:type="dxa"/>
          </w:tcPr>
          <w:p w:rsidR="00354684" w:rsidRPr="00DC793A" w:rsidRDefault="00DC6A75" w:rsidP="00354684">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LQ</w:t>
            </w:r>
            <w:r w:rsidR="00354684" w:rsidRPr="00DC793A">
              <w:rPr>
                <w:rFonts w:ascii="Times New Roman" w:hAnsi="Times New Roman"/>
                <w:sz w:val="24"/>
                <w:szCs w:val="24"/>
                <w:lang w:bidi="ru-RU"/>
              </w:rPr>
              <w:t>-</w:t>
            </w:r>
            <w:r w:rsidRPr="00DC793A">
              <w:rPr>
                <w:rFonts w:ascii="Times New Roman" w:hAnsi="Times New Roman"/>
                <w:sz w:val="24"/>
                <w:szCs w:val="24"/>
                <w:lang w:bidi="ru-RU"/>
              </w:rPr>
              <w:t>UQ</w:t>
            </w:r>
          </w:p>
        </w:tc>
      </w:tr>
      <w:tr w:rsidR="00DC793A" w:rsidRPr="00DC793A" w:rsidTr="00C062F6">
        <w:trPr>
          <w:trHeight w:val="321"/>
        </w:trPr>
        <w:tc>
          <w:tcPr>
            <w:tcW w:w="237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Жасы</w:t>
            </w:r>
          </w:p>
        </w:tc>
        <w:tc>
          <w:tcPr>
            <w:tcW w:w="2835"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bidi="ru-RU"/>
              </w:rPr>
              <w:t xml:space="preserve">1 </w:t>
            </w:r>
            <w:r w:rsidRPr="00DC793A">
              <w:rPr>
                <w:rFonts w:ascii="Times New Roman" w:hAnsi="Times New Roman"/>
                <w:sz w:val="24"/>
                <w:szCs w:val="24"/>
                <w:lang w:val="kk-KZ" w:bidi="ru-RU"/>
              </w:rPr>
              <w:t>жас</w:t>
            </w:r>
            <w:r w:rsidRPr="00DC793A">
              <w:rPr>
                <w:rFonts w:ascii="Times New Roman" w:hAnsi="Times New Roman"/>
                <w:sz w:val="24"/>
                <w:szCs w:val="24"/>
                <w:lang w:bidi="ru-RU"/>
              </w:rPr>
              <w:t xml:space="preserve"> 8</w:t>
            </w:r>
            <w:r w:rsidRPr="00DC793A">
              <w:rPr>
                <w:rFonts w:ascii="Times New Roman" w:hAnsi="Times New Roman"/>
                <w:sz w:val="24"/>
                <w:szCs w:val="24"/>
                <w:lang w:val="kk-KZ" w:bidi="ru-RU"/>
              </w:rPr>
              <w:t xml:space="preserve"> ай</w:t>
            </w:r>
          </w:p>
        </w:tc>
        <w:tc>
          <w:tcPr>
            <w:tcW w:w="4141"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lang w:bidi="ru-RU"/>
              </w:rPr>
              <w:t xml:space="preserve">11 </w:t>
            </w:r>
            <w:r w:rsidRPr="00DC793A">
              <w:rPr>
                <w:rFonts w:ascii="Times New Roman" w:hAnsi="Times New Roman"/>
                <w:sz w:val="24"/>
                <w:szCs w:val="24"/>
                <w:lang w:val="kk-KZ" w:bidi="ru-RU"/>
              </w:rPr>
              <w:t>күн</w:t>
            </w:r>
            <w:r w:rsidRPr="00DC793A">
              <w:rPr>
                <w:rFonts w:ascii="Times New Roman" w:hAnsi="Times New Roman"/>
                <w:sz w:val="24"/>
                <w:szCs w:val="24"/>
                <w:lang w:bidi="ru-RU"/>
              </w:rPr>
              <w:t xml:space="preserve"> - 3 </w:t>
            </w:r>
            <w:r w:rsidRPr="00DC793A">
              <w:rPr>
                <w:rFonts w:ascii="Times New Roman" w:hAnsi="Times New Roman"/>
                <w:sz w:val="24"/>
                <w:szCs w:val="24"/>
                <w:lang w:val="kk-KZ" w:bidi="ru-RU"/>
              </w:rPr>
              <w:t>жас</w:t>
            </w:r>
            <w:r w:rsidRPr="00DC793A">
              <w:rPr>
                <w:rFonts w:ascii="Times New Roman" w:hAnsi="Times New Roman"/>
                <w:sz w:val="24"/>
                <w:szCs w:val="24"/>
                <w:lang w:bidi="ru-RU"/>
              </w:rPr>
              <w:t xml:space="preserve"> 7 </w:t>
            </w:r>
            <w:r w:rsidRPr="00DC793A">
              <w:rPr>
                <w:rFonts w:ascii="Times New Roman" w:hAnsi="Times New Roman"/>
                <w:sz w:val="24"/>
                <w:szCs w:val="24"/>
                <w:lang w:val="kk-KZ" w:bidi="ru-RU"/>
              </w:rPr>
              <w:t>ай</w:t>
            </w:r>
          </w:p>
        </w:tc>
      </w:tr>
      <w:tr w:rsidR="00354684" w:rsidRPr="00DC793A" w:rsidTr="00C062F6">
        <w:trPr>
          <w:trHeight w:val="323"/>
        </w:trPr>
        <w:tc>
          <w:tcPr>
            <w:tcW w:w="2376" w:type="dxa"/>
          </w:tcPr>
          <w:p w:rsidR="00354684" w:rsidRPr="00DC793A" w:rsidRDefault="00354684" w:rsidP="00354684">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lastRenderedPageBreak/>
              <w:t>Дене салмағы</w:t>
            </w:r>
          </w:p>
        </w:tc>
        <w:tc>
          <w:tcPr>
            <w:tcW w:w="2835"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8,5 кг</w:t>
            </w:r>
          </w:p>
        </w:tc>
        <w:tc>
          <w:tcPr>
            <w:tcW w:w="4141" w:type="dxa"/>
          </w:tcPr>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2,0-15,0 кг</w:t>
            </w:r>
          </w:p>
        </w:tc>
      </w:tr>
    </w:tbl>
    <w:p w:rsidR="00354684" w:rsidRPr="00DC793A" w:rsidRDefault="00354684" w:rsidP="00354684">
      <w:pPr>
        <w:widowControl w:val="0"/>
        <w:autoSpaceDE w:val="0"/>
        <w:autoSpaceDN w:val="0"/>
        <w:spacing w:before="1" w:after="0" w:line="240" w:lineRule="auto"/>
        <w:ind w:right="448" w:firstLine="567"/>
        <w:jc w:val="both"/>
        <w:rPr>
          <w:rFonts w:ascii="Times New Roman" w:hAnsi="Times New Roman"/>
          <w:sz w:val="28"/>
          <w:szCs w:val="28"/>
          <w:lang w:bidi="ru-RU"/>
        </w:rPr>
      </w:pPr>
    </w:p>
    <w:p w:rsidR="00354684" w:rsidRPr="00DC793A" w:rsidRDefault="00354684" w:rsidP="00354684">
      <w:pPr>
        <w:widowControl w:val="0"/>
        <w:tabs>
          <w:tab w:val="left" w:pos="9194"/>
        </w:tabs>
        <w:autoSpaceDE w:val="0"/>
        <w:autoSpaceDN w:val="0"/>
        <w:spacing w:before="1" w:after="0" w:line="240" w:lineRule="auto"/>
        <w:ind w:right="3" w:firstLine="567"/>
        <w:rPr>
          <w:rFonts w:ascii="Times New Roman" w:hAnsi="Times New Roman"/>
          <w:b/>
          <w:bCs/>
          <w:sz w:val="28"/>
          <w:szCs w:val="28"/>
          <w:lang w:val="kk-KZ" w:bidi="ru-RU"/>
        </w:rPr>
      </w:pPr>
      <w:r w:rsidRPr="00DC793A">
        <w:rPr>
          <w:rFonts w:ascii="Times New Roman" w:hAnsi="Times New Roman"/>
          <w:bCs/>
          <w:sz w:val="28"/>
          <w:szCs w:val="28"/>
          <w:lang w:val="kk-KZ" w:bidi="ru-RU"/>
        </w:rPr>
        <w:t xml:space="preserve">Қосалқы патология </w:t>
      </w:r>
      <w:r w:rsidRPr="00DC793A">
        <w:rPr>
          <w:rFonts w:ascii="Times New Roman" w:hAnsi="Times New Roman"/>
          <w:bCs/>
          <w:sz w:val="28"/>
          <w:szCs w:val="28"/>
          <w:lang w:bidi="ru-RU"/>
        </w:rPr>
        <w:t>9 (36 %) нау</w:t>
      </w:r>
      <w:r w:rsidRPr="00DC793A">
        <w:rPr>
          <w:rFonts w:ascii="Times New Roman" w:hAnsi="Times New Roman"/>
          <w:bCs/>
          <w:sz w:val="28"/>
          <w:szCs w:val="28"/>
          <w:lang w:val="kk-KZ" w:bidi="ru-RU"/>
        </w:rPr>
        <w:t xml:space="preserve">қас балаларда анықталды </w:t>
      </w:r>
      <w:r w:rsidR="00C062F6" w:rsidRPr="00DC793A">
        <w:rPr>
          <w:rFonts w:ascii="Times New Roman" w:hAnsi="Times New Roman"/>
          <w:sz w:val="28"/>
          <w:szCs w:val="28"/>
          <w:lang w:val="kk-KZ" w:bidi="ru-RU"/>
        </w:rPr>
        <w:t>(</w:t>
      </w:r>
      <w:r w:rsidRPr="00DC793A">
        <w:rPr>
          <w:rFonts w:ascii="Times New Roman" w:hAnsi="Times New Roman"/>
          <w:sz w:val="28"/>
          <w:szCs w:val="28"/>
          <w:lang w:val="kk-KZ" w:bidi="ru-RU"/>
        </w:rPr>
        <w:t>кесте</w:t>
      </w:r>
      <w:r w:rsidR="00C062F6" w:rsidRPr="00DC793A">
        <w:rPr>
          <w:rFonts w:ascii="Times New Roman" w:hAnsi="Times New Roman"/>
          <w:sz w:val="28"/>
          <w:szCs w:val="28"/>
          <w:lang w:val="kk-KZ" w:bidi="ru-RU"/>
        </w:rPr>
        <w:t xml:space="preserve"> 10</w:t>
      </w:r>
      <w:r w:rsidRPr="00DC793A">
        <w:rPr>
          <w:rFonts w:ascii="Times New Roman" w:hAnsi="Times New Roman"/>
          <w:sz w:val="28"/>
          <w:szCs w:val="28"/>
          <w:lang w:val="kk-KZ" w:bidi="ru-RU"/>
        </w:rPr>
        <w:t>).</w:t>
      </w:r>
    </w:p>
    <w:p w:rsidR="00354684" w:rsidRPr="00DC793A" w:rsidRDefault="00354684" w:rsidP="00354684">
      <w:pPr>
        <w:widowControl w:val="0"/>
        <w:autoSpaceDE w:val="0"/>
        <w:autoSpaceDN w:val="0"/>
        <w:spacing w:before="1" w:after="0" w:line="240" w:lineRule="auto"/>
        <w:ind w:left="966"/>
        <w:rPr>
          <w:rFonts w:ascii="Times New Roman" w:hAnsi="Times New Roman"/>
          <w:sz w:val="28"/>
          <w:szCs w:val="28"/>
          <w:lang w:val="kk-KZ" w:bidi="ru-RU"/>
        </w:rPr>
      </w:pPr>
      <w:r w:rsidRPr="00DC793A">
        <w:rPr>
          <w:rFonts w:ascii="Times New Roman" w:hAnsi="Times New Roman"/>
          <w:i/>
          <w:sz w:val="28"/>
          <w:szCs w:val="28"/>
          <w:lang w:bidi="ru-RU"/>
        </w:rPr>
        <w:t xml:space="preserve"> </w:t>
      </w:r>
    </w:p>
    <w:p w:rsidR="00354684" w:rsidRPr="00DC793A" w:rsidRDefault="00C062F6" w:rsidP="00C062F6">
      <w:pPr>
        <w:widowControl w:val="0"/>
        <w:autoSpaceDE w:val="0"/>
        <w:autoSpaceDN w:val="0"/>
        <w:spacing w:before="1" w:after="0" w:line="240" w:lineRule="auto"/>
        <w:ind w:right="448" w:firstLine="567"/>
        <w:jc w:val="both"/>
        <w:rPr>
          <w:rFonts w:ascii="Times New Roman" w:hAnsi="Times New Roman"/>
          <w:sz w:val="28"/>
          <w:szCs w:val="28"/>
          <w:lang w:bidi="ru-RU"/>
        </w:rPr>
      </w:pPr>
      <w:r w:rsidRPr="00DC793A">
        <w:rPr>
          <w:rFonts w:ascii="Times New Roman" w:hAnsi="Times New Roman"/>
          <w:sz w:val="28"/>
          <w:szCs w:val="28"/>
          <w:lang w:bidi="ru-RU"/>
        </w:rPr>
        <w:t xml:space="preserve">  </w:t>
      </w:r>
      <w:r w:rsidR="00354684" w:rsidRPr="00DC793A">
        <w:rPr>
          <w:rFonts w:ascii="Times New Roman" w:hAnsi="Times New Roman"/>
          <w:bCs/>
          <w:sz w:val="28"/>
          <w:szCs w:val="28"/>
          <w:lang w:val="kk-KZ" w:bidi="ru-RU"/>
        </w:rPr>
        <w:t>Кесте</w:t>
      </w:r>
      <w:r w:rsidRPr="00DC793A">
        <w:rPr>
          <w:rFonts w:ascii="Times New Roman" w:hAnsi="Times New Roman"/>
          <w:bCs/>
          <w:sz w:val="28"/>
          <w:szCs w:val="28"/>
          <w:lang w:val="kk-KZ" w:bidi="ru-RU"/>
        </w:rPr>
        <w:t xml:space="preserve"> 10 -</w:t>
      </w:r>
      <w:r w:rsidR="00354684" w:rsidRPr="00DC793A">
        <w:rPr>
          <w:rFonts w:ascii="Times New Roman" w:hAnsi="Times New Roman"/>
          <w:bCs/>
          <w:sz w:val="28"/>
          <w:szCs w:val="28"/>
          <w:lang w:val="kk-KZ" w:bidi="ru-RU"/>
        </w:rPr>
        <w:t xml:space="preserve"> I топтағы науқастардағы операция алды кезең қосалқы </w:t>
      </w:r>
      <w:r w:rsidRPr="00DC793A">
        <w:rPr>
          <w:rFonts w:ascii="Times New Roman" w:hAnsi="Times New Roman"/>
          <w:bCs/>
          <w:sz w:val="28"/>
          <w:szCs w:val="28"/>
          <w:lang w:val="kk-KZ" w:bidi="ru-RU"/>
        </w:rPr>
        <w:t xml:space="preserve">  </w:t>
      </w:r>
      <w:r w:rsidR="00354684" w:rsidRPr="00DC793A">
        <w:rPr>
          <w:rFonts w:ascii="Times New Roman" w:hAnsi="Times New Roman"/>
          <w:bCs/>
          <w:sz w:val="28"/>
          <w:szCs w:val="28"/>
          <w:lang w:val="kk-KZ" w:bidi="ru-RU"/>
        </w:rPr>
        <w:t>патологиялары</w:t>
      </w:r>
    </w:p>
    <w:p w:rsidR="00C062F6" w:rsidRPr="00DC793A" w:rsidRDefault="00C062F6" w:rsidP="00354684">
      <w:pPr>
        <w:widowControl w:val="0"/>
        <w:autoSpaceDE w:val="0"/>
        <w:autoSpaceDN w:val="0"/>
        <w:spacing w:before="1" w:after="1" w:line="240" w:lineRule="auto"/>
        <w:rPr>
          <w:rFonts w:ascii="Times New Roman" w:hAnsi="Times New Roman"/>
          <w:b/>
          <w:sz w:val="28"/>
          <w:szCs w:val="28"/>
          <w:lang w:bidi="ru-RU"/>
        </w:rPr>
      </w:pPr>
    </w:p>
    <w:tbl>
      <w:tblPr>
        <w:tblStyle w:val="TableNormal"/>
        <w:tblW w:w="936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62"/>
        <w:gridCol w:w="1560"/>
        <w:gridCol w:w="1144"/>
      </w:tblGrid>
      <w:tr w:rsidR="00DC793A" w:rsidRPr="00DC793A" w:rsidTr="00C062F6">
        <w:trPr>
          <w:trHeight w:val="645"/>
        </w:trPr>
        <w:tc>
          <w:tcPr>
            <w:tcW w:w="6662" w:type="dxa"/>
            <w:shd w:val="clear" w:color="auto" w:fill="auto"/>
          </w:tcPr>
          <w:p w:rsidR="00354684" w:rsidRPr="00DC793A" w:rsidRDefault="00354684" w:rsidP="00354684">
            <w:pPr>
              <w:spacing w:before="1"/>
              <w:ind w:right="3" w:firstLine="567"/>
              <w:jc w:val="both"/>
              <w:rPr>
                <w:rFonts w:ascii="Times New Roman" w:hAnsi="Times New Roman"/>
                <w:b/>
                <w:sz w:val="24"/>
                <w:szCs w:val="24"/>
                <w:lang w:val="kk-KZ" w:bidi="ru-RU"/>
              </w:rPr>
            </w:pPr>
            <w:r w:rsidRPr="00DC793A">
              <w:rPr>
                <w:rFonts w:ascii="Times New Roman" w:hAnsi="Times New Roman"/>
                <w:b/>
                <w:sz w:val="24"/>
                <w:szCs w:val="24"/>
                <w:lang w:bidi="ru-RU"/>
              </w:rPr>
              <w:t>Қосалқы патология</w:t>
            </w:r>
            <w:r w:rsidRPr="00DC793A">
              <w:rPr>
                <w:rFonts w:ascii="Times New Roman" w:hAnsi="Times New Roman"/>
                <w:b/>
                <w:sz w:val="24"/>
                <w:szCs w:val="24"/>
                <w:lang w:val="kk-KZ" w:bidi="ru-RU"/>
              </w:rPr>
              <w:t>лар</w:t>
            </w:r>
          </w:p>
        </w:tc>
        <w:tc>
          <w:tcPr>
            <w:tcW w:w="1560" w:type="dxa"/>
            <w:shd w:val="clear" w:color="auto" w:fill="auto"/>
          </w:tcPr>
          <w:p w:rsidR="00354684" w:rsidRPr="00DC793A" w:rsidRDefault="00354684" w:rsidP="00354684">
            <w:pPr>
              <w:spacing w:before="1"/>
              <w:ind w:right="3"/>
              <w:jc w:val="both"/>
              <w:rPr>
                <w:rFonts w:ascii="Times New Roman" w:hAnsi="Times New Roman"/>
                <w:sz w:val="24"/>
                <w:szCs w:val="24"/>
                <w:lang w:val="kk-KZ" w:bidi="ru-RU"/>
              </w:rPr>
            </w:pPr>
            <w:r w:rsidRPr="00DC793A">
              <w:rPr>
                <w:rFonts w:ascii="Times New Roman" w:hAnsi="Times New Roman"/>
                <w:sz w:val="24"/>
                <w:szCs w:val="24"/>
                <w:lang w:val="kk-KZ" w:bidi="ru-RU"/>
              </w:rPr>
              <w:t>Бақылаулар саны</w:t>
            </w:r>
          </w:p>
        </w:tc>
        <w:tc>
          <w:tcPr>
            <w:tcW w:w="1144" w:type="dxa"/>
            <w:shd w:val="clear" w:color="auto" w:fill="auto"/>
          </w:tcPr>
          <w:p w:rsidR="00354684" w:rsidRPr="00DC793A" w:rsidRDefault="00354684" w:rsidP="00354684">
            <w:pPr>
              <w:spacing w:before="1"/>
              <w:ind w:right="3" w:firstLine="567"/>
              <w:jc w:val="both"/>
              <w:rPr>
                <w:rFonts w:ascii="Times New Roman" w:hAnsi="Times New Roman"/>
                <w:sz w:val="24"/>
                <w:szCs w:val="24"/>
                <w:lang w:bidi="ru-RU"/>
              </w:rPr>
            </w:pPr>
            <w:r w:rsidRPr="00DC793A">
              <w:rPr>
                <w:rFonts w:ascii="Times New Roman" w:hAnsi="Times New Roman"/>
                <w:sz w:val="24"/>
                <w:szCs w:val="24"/>
                <w:lang w:bidi="ru-RU"/>
              </w:rPr>
              <w:t>%</w:t>
            </w:r>
          </w:p>
        </w:tc>
      </w:tr>
      <w:tr w:rsidR="00DC793A" w:rsidRPr="00DC793A" w:rsidTr="00C062F6">
        <w:trPr>
          <w:trHeight w:val="323"/>
        </w:trPr>
        <w:tc>
          <w:tcPr>
            <w:tcW w:w="6662" w:type="dxa"/>
          </w:tcPr>
          <w:p w:rsidR="00354684" w:rsidRPr="00DC793A" w:rsidRDefault="00354684" w:rsidP="00354684">
            <w:pPr>
              <w:spacing w:line="304" w:lineRule="exact"/>
              <w:ind w:left="107"/>
              <w:rPr>
                <w:rFonts w:ascii="Times New Roman" w:hAnsi="Times New Roman"/>
                <w:sz w:val="24"/>
                <w:szCs w:val="24"/>
                <w:lang w:val="kk-KZ" w:bidi="ru-RU"/>
              </w:rPr>
            </w:pPr>
            <w:r w:rsidRPr="00DC793A">
              <w:rPr>
                <w:rFonts w:ascii="Times New Roman" w:hAnsi="Times New Roman"/>
                <w:sz w:val="24"/>
                <w:szCs w:val="24"/>
                <w:lang w:val="kk-KZ" w:bidi="ru-RU"/>
              </w:rPr>
              <w:t>Өкпенің даму ақауы</w:t>
            </w:r>
          </w:p>
        </w:tc>
        <w:tc>
          <w:tcPr>
            <w:tcW w:w="1560" w:type="dxa"/>
            <w:tcBorders>
              <w:right w:val="single" w:sz="4" w:space="0" w:color="auto"/>
            </w:tcBorders>
          </w:tcPr>
          <w:p w:rsidR="00354684" w:rsidRPr="00DC793A" w:rsidRDefault="00354684" w:rsidP="00354684">
            <w:pPr>
              <w:spacing w:line="304" w:lineRule="exact"/>
              <w:ind w:left="847"/>
              <w:rPr>
                <w:rFonts w:ascii="Times New Roman" w:hAnsi="Times New Roman"/>
                <w:sz w:val="24"/>
                <w:szCs w:val="24"/>
                <w:lang w:bidi="ru-RU"/>
              </w:rPr>
            </w:pPr>
            <w:r w:rsidRPr="00DC793A">
              <w:rPr>
                <w:rFonts w:ascii="Times New Roman" w:hAnsi="Times New Roman"/>
                <w:sz w:val="24"/>
                <w:szCs w:val="24"/>
                <w:lang w:bidi="ru-RU"/>
              </w:rPr>
              <w:t>1</w:t>
            </w:r>
          </w:p>
        </w:tc>
        <w:tc>
          <w:tcPr>
            <w:tcW w:w="1144" w:type="dxa"/>
            <w:tcBorders>
              <w:left w:val="single" w:sz="4" w:space="0" w:color="auto"/>
            </w:tcBorders>
          </w:tcPr>
          <w:p w:rsidR="00354684" w:rsidRPr="00DC793A" w:rsidRDefault="00354684" w:rsidP="00354684">
            <w:pPr>
              <w:spacing w:line="304" w:lineRule="exact"/>
              <w:jc w:val="center"/>
              <w:rPr>
                <w:rFonts w:ascii="Times New Roman" w:hAnsi="Times New Roman"/>
                <w:sz w:val="24"/>
                <w:szCs w:val="24"/>
                <w:lang w:bidi="ru-RU"/>
              </w:rPr>
            </w:pPr>
            <w:r w:rsidRPr="00DC793A">
              <w:rPr>
                <w:rFonts w:ascii="Times New Roman" w:hAnsi="Times New Roman"/>
                <w:sz w:val="24"/>
                <w:szCs w:val="24"/>
                <w:lang w:bidi="ru-RU"/>
              </w:rPr>
              <w:t>11,1</w:t>
            </w:r>
          </w:p>
        </w:tc>
      </w:tr>
      <w:tr w:rsidR="00DC793A" w:rsidRPr="00DC793A" w:rsidTr="00C062F6">
        <w:trPr>
          <w:trHeight w:val="321"/>
        </w:trPr>
        <w:tc>
          <w:tcPr>
            <w:tcW w:w="6662" w:type="dxa"/>
          </w:tcPr>
          <w:p w:rsidR="00354684" w:rsidRPr="00DC793A" w:rsidRDefault="00354684" w:rsidP="00354684">
            <w:pPr>
              <w:spacing w:line="301" w:lineRule="exact"/>
              <w:ind w:left="107"/>
              <w:rPr>
                <w:rFonts w:ascii="Times New Roman" w:hAnsi="Times New Roman"/>
                <w:sz w:val="24"/>
                <w:szCs w:val="24"/>
                <w:lang w:val="kk-KZ" w:bidi="ru-RU"/>
              </w:rPr>
            </w:pPr>
            <w:r w:rsidRPr="00DC793A">
              <w:rPr>
                <w:rFonts w:ascii="Times New Roman" w:hAnsi="Times New Roman"/>
                <w:sz w:val="24"/>
                <w:szCs w:val="24"/>
                <w:lang w:val="kk-KZ" w:bidi="ru-RU"/>
              </w:rPr>
              <w:t>Асқорыту жүйесінің даму ақауы</w:t>
            </w:r>
          </w:p>
        </w:tc>
        <w:tc>
          <w:tcPr>
            <w:tcW w:w="1560" w:type="dxa"/>
            <w:tcBorders>
              <w:right w:val="single" w:sz="4" w:space="0" w:color="auto"/>
            </w:tcBorders>
          </w:tcPr>
          <w:p w:rsidR="00354684" w:rsidRPr="00DC793A" w:rsidRDefault="00354684" w:rsidP="00354684">
            <w:pPr>
              <w:spacing w:line="301" w:lineRule="exact"/>
              <w:ind w:left="847"/>
              <w:rPr>
                <w:rFonts w:ascii="Times New Roman" w:hAnsi="Times New Roman"/>
                <w:sz w:val="24"/>
                <w:szCs w:val="24"/>
                <w:lang w:bidi="ru-RU"/>
              </w:rPr>
            </w:pPr>
            <w:r w:rsidRPr="00DC793A">
              <w:rPr>
                <w:rFonts w:ascii="Times New Roman" w:hAnsi="Times New Roman"/>
                <w:sz w:val="24"/>
                <w:szCs w:val="24"/>
                <w:lang w:bidi="ru-RU"/>
              </w:rPr>
              <w:t>2</w:t>
            </w:r>
          </w:p>
        </w:tc>
        <w:tc>
          <w:tcPr>
            <w:tcW w:w="1144" w:type="dxa"/>
            <w:tcBorders>
              <w:left w:val="single" w:sz="4" w:space="0" w:color="auto"/>
            </w:tcBorders>
          </w:tcPr>
          <w:p w:rsidR="00354684" w:rsidRPr="00DC793A" w:rsidRDefault="00354684" w:rsidP="00354684">
            <w:pPr>
              <w:spacing w:line="301" w:lineRule="exact"/>
              <w:jc w:val="center"/>
              <w:rPr>
                <w:rFonts w:ascii="Times New Roman" w:hAnsi="Times New Roman"/>
                <w:sz w:val="24"/>
                <w:szCs w:val="24"/>
                <w:lang w:bidi="ru-RU"/>
              </w:rPr>
            </w:pPr>
            <w:r w:rsidRPr="00DC793A">
              <w:rPr>
                <w:rFonts w:ascii="Times New Roman" w:hAnsi="Times New Roman"/>
                <w:sz w:val="24"/>
                <w:szCs w:val="24"/>
                <w:lang w:bidi="ru-RU"/>
              </w:rPr>
              <w:t>22,2</w:t>
            </w:r>
          </w:p>
        </w:tc>
      </w:tr>
      <w:tr w:rsidR="00DC793A" w:rsidRPr="00DC793A" w:rsidTr="00C062F6">
        <w:trPr>
          <w:trHeight w:val="321"/>
        </w:trPr>
        <w:tc>
          <w:tcPr>
            <w:tcW w:w="6662" w:type="dxa"/>
          </w:tcPr>
          <w:p w:rsidR="00354684" w:rsidRPr="00DC793A" w:rsidRDefault="00354684" w:rsidP="00354684">
            <w:pPr>
              <w:spacing w:line="301" w:lineRule="exact"/>
              <w:ind w:left="107"/>
              <w:rPr>
                <w:rFonts w:ascii="Times New Roman" w:hAnsi="Times New Roman"/>
                <w:sz w:val="24"/>
                <w:szCs w:val="24"/>
                <w:lang w:val="kk-KZ" w:bidi="ru-RU"/>
              </w:rPr>
            </w:pPr>
            <w:r w:rsidRPr="00DC793A">
              <w:rPr>
                <w:rFonts w:ascii="Times New Roman" w:hAnsi="Times New Roman"/>
                <w:sz w:val="24"/>
                <w:szCs w:val="24"/>
                <w:lang w:val="kk-KZ" w:bidi="ru-RU"/>
              </w:rPr>
              <w:t>Тірек қимыл жүйесінің даму ақауы</w:t>
            </w:r>
          </w:p>
        </w:tc>
        <w:tc>
          <w:tcPr>
            <w:tcW w:w="1560" w:type="dxa"/>
            <w:tcBorders>
              <w:right w:val="single" w:sz="4" w:space="0" w:color="auto"/>
            </w:tcBorders>
          </w:tcPr>
          <w:p w:rsidR="00354684" w:rsidRPr="00DC793A" w:rsidRDefault="00354684" w:rsidP="00354684">
            <w:pPr>
              <w:spacing w:line="301" w:lineRule="exact"/>
              <w:ind w:left="847"/>
              <w:rPr>
                <w:rFonts w:ascii="Times New Roman" w:hAnsi="Times New Roman"/>
                <w:sz w:val="24"/>
                <w:szCs w:val="24"/>
                <w:lang w:bidi="ru-RU"/>
              </w:rPr>
            </w:pPr>
            <w:r w:rsidRPr="00DC793A">
              <w:rPr>
                <w:rFonts w:ascii="Times New Roman" w:hAnsi="Times New Roman"/>
                <w:sz w:val="24"/>
                <w:szCs w:val="24"/>
                <w:lang w:bidi="ru-RU"/>
              </w:rPr>
              <w:t>1</w:t>
            </w:r>
          </w:p>
        </w:tc>
        <w:tc>
          <w:tcPr>
            <w:tcW w:w="1144" w:type="dxa"/>
            <w:tcBorders>
              <w:left w:val="single" w:sz="4" w:space="0" w:color="auto"/>
            </w:tcBorders>
          </w:tcPr>
          <w:p w:rsidR="00354684" w:rsidRPr="00DC793A" w:rsidRDefault="00354684" w:rsidP="00354684">
            <w:pPr>
              <w:spacing w:line="301" w:lineRule="exact"/>
              <w:jc w:val="center"/>
              <w:rPr>
                <w:rFonts w:ascii="Times New Roman" w:hAnsi="Times New Roman"/>
                <w:sz w:val="24"/>
                <w:szCs w:val="24"/>
                <w:lang w:bidi="ru-RU"/>
              </w:rPr>
            </w:pPr>
            <w:r w:rsidRPr="00DC793A">
              <w:rPr>
                <w:rFonts w:ascii="Times New Roman" w:hAnsi="Times New Roman"/>
                <w:sz w:val="24"/>
                <w:szCs w:val="24"/>
                <w:lang w:bidi="ru-RU"/>
              </w:rPr>
              <w:t>11,1</w:t>
            </w:r>
          </w:p>
        </w:tc>
      </w:tr>
      <w:tr w:rsidR="00DC793A" w:rsidRPr="00DC793A" w:rsidTr="00C062F6">
        <w:trPr>
          <w:trHeight w:val="321"/>
        </w:trPr>
        <w:tc>
          <w:tcPr>
            <w:tcW w:w="6662" w:type="dxa"/>
          </w:tcPr>
          <w:p w:rsidR="00354684" w:rsidRPr="00DC793A" w:rsidRDefault="00354684" w:rsidP="00354684">
            <w:pPr>
              <w:spacing w:line="302" w:lineRule="exact"/>
              <w:ind w:left="107"/>
              <w:rPr>
                <w:rFonts w:ascii="Times New Roman" w:hAnsi="Times New Roman"/>
                <w:sz w:val="24"/>
                <w:szCs w:val="24"/>
                <w:lang w:val="kk-KZ" w:bidi="ru-RU"/>
              </w:rPr>
            </w:pPr>
            <w:r w:rsidRPr="00DC793A">
              <w:rPr>
                <w:rFonts w:ascii="Times New Roman" w:hAnsi="Times New Roman"/>
                <w:sz w:val="24"/>
                <w:szCs w:val="24"/>
                <w:lang w:bidi="ru-RU"/>
              </w:rPr>
              <w:t xml:space="preserve">Несеп </w:t>
            </w:r>
            <w:r w:rsidRPr="00DC793A">
              <w:rPr>
                <w:rFonts w:ascii="Times New Roman" w:hAnsi="Times New Roman"/>
                <w:sz w:val="24"/>
                <w:szCs w:val="24"/>
                <w:lang w:val="kk-KZ" w:bidi="ru-RU"/>
              </w:rPr>
              <w:t>жолдарының даму ақауы</w:t>
            </w:r>
          </w:p>
        </w:tc>
        <w:tc>
          <w:tcPr>
            <w:tcW w:w="1560" w:type="dxa"/>
            <w:tcBorders>
              <w:right w:val="single" w:sz="4" w:space="0" w:color="auto"/>
            </w:tcBorders>
          </w:tcPr>
          <w:p w:rsidR="00354684" w:rsidRPr="00DC793A" w:rsidRDefault="00354684" w:rsidP="00354684">
            <w:pPr>
              <w:spacing w:line="302" w:lineRule="exact"/>
              <w:ind w:left="847"/>
              <w:rPr>
                <w:rFonts w:ascii="Times New Roman" w:hAnsi="Times New Roman"/>
                <w:sz w:val="24"/>
                <w:szCs w:val="24"/>
                <w:lang w:bidi="ru-RU"/>
              </w:rPr>
            </w:pPr>
            <w:r w:rsidRPr="00DC793A">
              <w:rPr>
                <w:rFonts w:ascii="Times New Roman" w:hAnsi="Times New Roman"/>
                <w:sz w:val="24"/>
                <w:szCs w:val="24"/>
                <w:lang w:bidi="ru-RU"/>
              </w:rPr>
              <w:t>1</w:t>
            </w:r>
          </w:p>
        </w:tc>
        <w:tc>
          <w:tcPr>
            <w:tcW w:w="1144" w:type="dxa"/>
            <w:tcBorders>
              <w:left w:val="single" w:sz="4" w:space="0" w:color="auto"/>
            </w:tcBorders>
          </w:tcPr>
          <w:p w:rsidR="00354684" w:rsidRPr="00DC793A" w:rsidRDefault="00354684" w:rsidP="00354684">
            <w:pPr>
              <w:spacing w:line="302" w:lineRule="exact"/>
              <w:jc w:val="center"/>
              <w:rPr>
                <w:rFonts w:ascii="Times New Roman" w:hAnsi="Times New Roman"/>
                <w:sz w:val="24"/>
                <w:szCs w:val="24"/>
                <w:lang w:bidi="ru-RU"/>
              </w:rPr>
            </w:pPr>
            <w:r w:rsidRPr="00DC793A">
              <w:rPr>
                <w:rFonts w:ascii="Times New Roman" w:hAnsi="Times New Roman"/>
                <w:sz w:val="24"/>
                <w:szCs w:val="24"/>
                <w:lang w:bidi="ru-RU"/>
              </w:rPr>
              <w:t>11,1</w:t>
            </w:r>
          </w:p>
        </w:tc>
      </w:tr>
      <w:tr w:rsidR="00DC793A" w:rsidRPr="00DC793A" w:rsidTr="00C062F6">
        <w:trPr>
          <w:trHeight w:val="323"/>
        </w:trPr>
        <w:tc>
          <w:tcPr>
            <w:tcW w:w="6662" w:type="dxa"/>
          </w:tcPr>
          <w:p w:rsidR="00354684" w:rsidRPr="00DC793A" w:rsidRDefault="00354684" w:rsidP="00354684">
            <w:pPr>
              <w:spacing w:line="304" w:lineRule="exact"/>
              <w:ind w:left="107"/>
              <w:rPr>
                <w:rFonts w:ascii="Times New Roman" w:hAnsi="Times New Roman"/>
                <w:sz w:val="24"/>
                <w:szCs w:val="24"/>
                <w:lang w:val="kk-KZ" w:bidi="ru-RU"/>
              </w:rPr>
            </w:pPr>
            <w:r w:rsidRPr="00DC793A">
              <w:rPr>
                <w:rFonts w:ascii="Times New Roman" w:hAnsi="Times New Roman"/>
                <w:sz w:val="24"/>
                <w:szCs w:val="24"/>
                <w:lang w:val="kk-KZ" w:bidi="ru-RU"/>
              </w:rPr>
              <w:t>Жүйке жүйесінің даму ақауы</w:t>
            </w:r>
          </w:p>
        </w:tc>
        <w:tc>
          <w:tcPr>
            <w:tcW w:w="1560" w:type="dxa"/>
            <w:tcBorders>
              <w:right w:val="single" w:sz="4" w:space="0" w:color="auto"/>
            </w:tcBorders>
          </w:tcPr>
          <w:p w:rsidR="00354684" w:rsidRPr="00DC793A" w:rsidRDefault="00354684" w:rsidP="00354684">
            <w:pPr>
              <w:spacing w:line="304" w:lineRule="exact"/>
              <w:ind w:left="847"/>
              <w:rPr>
                <w:rFonts w:ascii="Times New Roman" w:hAnsi="Times New Roman"/>
                <w:sz w:val="24"/>
                <w:szCs w:val="24"/>
                <w:lang w:bidi="ru-RU"/>
              </w:rPr>
            </w:pPr>
            <w:r w:rsidRPr="00DC793A">
              <w:rPr>
                <w:rFonts w:ascii="Times New Roman" w:hAnsi="Times New Roman"/>
                <w:sz w:val="24"/>
                <w:szCs w:val="24"/>
                <w:lang w:bidi="ru-RU"/>
              </w:rPr>
              <w:t>3</w:t>
            </w:r>
          </w:p>
        </w:tc>
        <w:tc>
          <w:tcPr>
            <w:tcW w:w="1144" w:type="dxa"/>
            <w:tcBorders>
              <w:left w:val="single" w:sz="4" w:space="0" w:color="auto"/>
            </w:tcBorders>
          </w:tcPr>
          <w:p w:rsidR="00354684" w:rsidRPr="00DC793A" w:rsidRDefault="00354684" w:rsidP="00354684">
            <w:pPr>
              <w:spacing w:line="304" w:lineRule="exact"/>
              <w:jc w:val="center"/>
              <w:rPr>
                <w:rFonts w:ascii="Times New Roman" w:hAnsi="Times New Roman"/>
                <w:sz w:val="24"/>
                <w:szCs w:val="24"/>
                <w:lang w:bidi="ru-RU"/>
              </w:rPr>
            </w:pPr>
            <w:r w:rsidRPr="00DC793A">
              <w:rPr>
                <w:rFonts w:ascii="Times New Roman" w:hAnsi="Times New Roman"/>
                <w:sz w:val="24"/>
                <w:szCs w:val="24"/>
                <w:lang w:bidi="ru-RU"/>
              </w:rPr>
              <w:t>33,4</w:t>
            </w:r>
          </w:p>
        </w:tc>
      </w:tr>
      <w:tr w:rsidR="00354684" w:rsidRPr="00DC793A" w:rsidTr="00C062F6">
        <w:trPr>
          <w:trHeight w:val="321"/>
        </w:trPr>
        <w:tc>
          <w:tcPr>
            <w:tcW w:w="6662" w:type="dxa"/>
          </w:tcPr>
          <w:p w:rsidR="00354684" w:rsidRPr="00DC793A" w:rsidRDefault="00354684" w:rsidP="00354684">
            <w:pPr>
              <w:spacing w:line="301" w:lineRule="exact"/>
              <w:ind w:left="107"/>
              <w:rPr>
                <w:rFonts w:ascii="Times New Roman" w:hAnsi="Times New Roman"/>
                <w:sz w:val="24"/>
                <w:szCs w:val="24"/>
                <w:lang w:val="kk-KZ" w:bidi="ru-RU"/>
              </w:rPr>
            </w:pPr>
            <w:r w:rsidRPr="00DC793A">
              <w:rPr>
                <w:rFonts w:ascii="Times New Roman" w:hAnsi="Times New Roman"/>
                <w:sz w:val="24"/>
                <w:szCs w:val="24"/>
                <w:lang w:val="kk-KZ" w:bidi="ru-RU"/>
              </w:rPr>
              <w:t xml:space="preserve">Хромосомды патология </w:t>
            </w:r>
            <w:r w:rsidRPr="00DC793A">
              <w:rPr>
                <w:rFonts w:ascii="Times New Roman" w:hAnsi="Times New Roman"/>
                <w:sz w:val="24"/>
                <w:szCs w:val="24"/>
                <w:lang w:bidi="ru-RU"/>
              </w:rPr>
              <w:t>(Даун синдром</w:t>
            </w:r>
            <w:r w:rsidRPr="00DC793A">
              <w:rPr>
                <w:rFonts w:ascii="Times New Roman" w:hAnsi="Times New Roman"/>
                <w:sz w:val="24"/>
                <w:szCs w:val="24"/>
                <w:lang w:val="kk-KZ" w:bidi="ru-RU"/>
              </w:rPr>
              <w:t>ы)</w:t>
            </w:r>
          </w:p>
        </w:tc>
        <w:tc>
          <w:tcPr>
            <w:tcW w:w="1560" w:type="dxa"/>
            <w:tcBorders>
              <w:right w:val="single" w:sz="4" w:space="0" w:color="auto"/>
            </w:tcBorders>
          </w:tcPr>
          <w:p w:rsidR="00354684" w:rsidRPr="00DC793A" w:rsidRDefault="00354684" w:rsidP="00354684">
            <w:pPr>
              <w:spacing w:line="301" w:lineRule="exact"/>
              <w:ind w:left="847"/>
              <w:rPr>
                <w:rFonts w:ascii="Times New Roman" w:hAnsi="Times New Roman"/>
                <w:sz w:val="24"/>
                <w:szCs w:val="24"/>
                <w:lang w:bidi="ru-RU"/>
              </w:rPr>
            </w:pPr>
            <w:r w:rsidRPr="00DC793A">
              <w:rPr>
                <w:rFonts w:ascii="Times New Roman" w:hAnsi="Times New Roman"/>
                <w:sz w:val="24"/>
                <w:szCs w:val="24"/>
                <w:lang w:bidi="ru-RU"/>
              </w:rPr>
              <w:t>1</w:t>
            </w:r>
          </w:p>
        </w:tc>
        <w:tc>
          <w:tcPr>
            <w:tcW w:w="1144" w:type="dxa"/>
            <w:tcBorders>
              <w:left w:val="single" w:sz="4" w:space="0" w:color="auto"/>
            </w:tcBorders>
          </w:tcPr>
          <w:p w:rsidR="00354684" w:rsidRPr="00DC793A" w:rsidRDefault="00354684" w:rsidP="00354684">
            <w:pPr>
              <w:spacing w:line="301" w:lineRule="exact"/>
              <w:jc w:val="center"/>
              <w:rPr>
                <w:rFonts w:ascii="Times New Roman" w:hAnsi="Times New Roman"/>
                <w:sz w:val="24"/>
                <w:szCs w:val="24"/>
                <w:lang w:bidi="ru-RU"/>
              </w:rPr>
            </w:pPr>
            <w:r w:rsidRPr="00DC793A">
              <w:rPr>
                <w:rFonts w:ascii="Times New Roman" w:hAnsi="Times New Roman"/>
                <w:sz w:val="24"/>
                <w:szCs w:val="24"/>
                <w:lang w:bidi="ru-RU"/>
              </w:rPr>
              <w:t>11,1</w:t>
            </w:r>
          </w:p>
        </w:tc>
      </w:tr>
    </w:tbl>
    <w:p w:rsidR="00354684" w:rsidRPr="00DC793A" w:rsidRDefault="00354684" w:rsidP="004E0CC8">
      <w:pPr>
        <w:widowControl w:val="0"/>
        <w:tabs>
          <w:tab w:val="left" w:pos="2961"/>
        </w:tabs>
        <w:autoSpaceDE w:val="0"/>
        <w:autoSpaceDN w:val="0"/>
        <w:spacing w:before="158" w:after="0" w:line="240" w:lineRule="auto"/>
        <w:ind w:right="438"/>
        <w:jc w:val="both"/>
        <w:outlineLvl w:val="1"/>
        <w:rPr>
          <w:rFonts w:ascii="Times New Roman" w:hAnsi="Times New Roman"/>
          <w:b/>
          <w:bCs/>
          <w:sz w:val="28"/>
          <w:szCs w:val="28"/>
          <w:lang w:bidi="ru-RU"/>
        </w:rPr>
      </w:pPr>
    </w:p>
    <w:p w:rsidR="00354684" w:rsidRPr="00DC793A" w:rsidRDefault="000B3D8F" w:rsidP="00354684">
      <w:pPr>
        <w:widowControl w:val="0"/>
        <w:numPr>
          <w:ilvl w:val="1"/>
          <w:numId w:val="26"/>
        </w:numPr>
        <w:tabs>
          <w:tab w:val="left" w:pos="2961"/>
        </w:tabs>
        <w:autoSpaceDE w:val="0"/>
        <w:autoSpaceDN w:val="0"/>
        <w:spacing w:before="158" w:after="0" w:line="240" w:lineRule="auto"/>
        <w:ind w:left="258" w:right="438" w:firstLine="707"/>
        <w:jc w:val="both"/>
        <w:outlineLvl w:val="1"/>
        <w:rPr>
          <w:rFonts w:ascii="Times New Roman" w:hAnsi="Times New Roman"/>
          <w:b/>
          <w:bCs/>
          <w:sz w:val="28"/>
          <w:szCs w:val="28"/>
          <w:lang w:bidi="ru-RU"/>
        </w:rPr>
      </w:pPr>
      <w:r w:rsidRPr="00DC793A">
        <w:rPr>
          <w:rFonts w:ascii="Times New Roman" w:hAnsi="Times New Roman"/>
          <w:b/>
          <w:bCs/>
          <w:sz w:val="28"/>
          <w:szCs w:val="28"/>
          <w:lang w:bidi="ru-RU"/>
        </w:rPr>
        <w:t xml:space="preserve">2.4  </w:t>
      </w:r>
      <w:r w:rsidR="00354684" w:rsidRPr="00DC793A">
        <w:rPr>
          <w:rFonts w:ascii="Times New Roman" w:hAnsi="Times New Roman"/>
          <w:b/>
          <w:bCs/>
          <w:sz w:val="28"/>
          <w:szCs w:val="28"/>
          <w:lang w:val="kk-KZ" w:bidi="ru-RU"/>
        </w:rPr>
        <w:t>Хирургиялық емдеуге көрсеткіштер</w:t>
      </w:r>
    </w:p>
    <w:p w:rsidR="00354684" w:rsidRPr="00DC793A" w:rsidRDefault="00354684" w:rsidP="004E22CE">
      <w:pPr>
        <w:widowControl w:val="0"/>
        <w:autoSpaceDE w:val="0"/>
        <w:autoSpaceDN w:val="0"/>
        <w:spacing w:before="1" w:after="0" w:line="240" w:lineRule="auto"/>
        <w:ind w:right="-26" w:firstLine="567"/>
        <w:jc w:val="both"/>
        <w:rPr>
          <w:rFonts w:ascii="Times New Roman" w:hAnsi="Times New Roman"/>
          <w:sz w:val="28"/>
          <w:szCs w:val="28"/>
          <w:lang w:val="kk-KZ" w:bidi="ru-RU"/>
        </w:rPr>
      </w:pPr>
      <w:r w:rsidRPr="00DC793A">
        <w:rPr>
          <w:rFonts w:ascii="Times New Roman" w:hAnsi="Times New Roman"/>
          <w:bCs/>
          <w:sz w:val="28"/>
          <w:szCs w:val="28"/>
          <w:lang w:bidi="ru-RU"/>
        </w:rPr>
        <w:tab/>
      </w:r>
      <w:r w:rsidRPr="00DC793A">
        <w:rPr>
          <w:rFonts w:ascii="Times New Roman" w:hAnsi="Times New Roman"/>
          <w:sz w:val="28"/>
          <w:szCs w:val="28"/>
          <w:lang w:val="kk-KZ" w:bidi="ru-RU"/>
        </w:rPr>
        <w:t>Науқастардың I тобында хирургиялық емнің көрсеткіші солдан оңға қарай қан ағуының  гемодинамикалық маңызы бар ААӨ-нің болуы болып табылады. Оның маңыздылығы туралы қорытынды клиникалық мәліметтер және эхокардиография (ЭхоКГ) көрсеткіштері негізінде жасалды.</w:t>
      </w:r>
    </w:p>
    <w:p w:rsidR="00354684" w:rsidRPr="00DC793A" w:rsidRDefault="00354684" w:rsidP="004E22CE">
      <w:pPr>
        <w:widowControl w:val="0"/>
        <w:autoSpaceDE w:val="0"/>
        <w:autoSpaceDN w:val="0"/>
        <w:spacing w:before="1" w:after="0" w:line="240" w:lineRule="auto"/>
        <w:ind w:right="-26" w:firstLine="567"/>
        <w:jc w:val="both"/>
        <w:rPr>
          <w:rFonts w:ascii="Times New Roman" w:hAnsi="Times New Roman"/>
          <w:sz w:val="28"/>
          <w:szCs w:val="28"/>
          <w:lang w:val="kk-KZ" w:bidi="ru-RU"/>
        </w:rPr>
      </w:pPr>
      <w:r w:rsidRPr="00DC793A">
        <w:rPr>
          <w:rFonts w:ascii="Times New Roman" w:hAnsi="Times New Roman"/>
          <w:sz w:val="28"/>
          <w:szCs w:val="28"/>
          <w:lang w:val="kk-KZ" w:bidi="ru-RU"/>
        </w:rPr>
        <w:tab/>
        <w:t>II топтағы науқастардың хирургиялық еміне оның гемодинамикалық маңыздылығына қарамастан ЭхоКГ деректері негізінде орнатылған ААӨ-нің болуы көрсеткіш болды.</w:t>
      </w:r>
    </w:p>
    <w:p w:rsidR="000B3D8F" w:rsidRPr="00DC793A" w:rsidRDefault="000B3D8F" w:rsidP="004E22CE">
      <w:pPr>
        <w:widowControl w:val="0"/>
        <w:numPr>
          <w:ilvl w:val="1"/>
          <w:numId w:val="26"/>
        </w:numPr>
        <w:tabs>
          <w:tab w:val="clear" w:pos="360"/>
          <w:tab w:val="num" w:pos="284"/>
        </w:tabs>
        <w:autoSpaceDE w:val="0"/>
        <w:autoSpaceDN w:val="0"/>
        <w:spacing w:before="158" w:after="0" w:line="240" w:lineRule="auto"/>
        <w:ind w:left="258" w:right="438" w:firstLine="707"/>
        <w:jc w:val="both"/>
        <w:outlineLvl w:val="1"/>
        <w:rPr>
          <w:rFonts w:ascii="Times New Roman" w:hAnsi="Times New Roman"/>
          <w:b/>
          <w:bCs/>
          <w:sz w:val="28"/>
          <w:szCs w:val="28"/>
          <w:lang w:val="kk-KZ" w:bidi="ru-RU"/>
        </w:rPr>
      </w:pPr>
    </w:p>
    <w:p w:rsidR="00E2763D" w:rsidRPr="00DC793A" w:rsidRDefault="000B3D8F" w:rsidP="004E22CE">
      <w:pPr>
        <w:widowControl w:val="0"/>
        <w:numPr>
          <w:ilvl w:val="1"/>
          <w:numId w:val="26"/>
        </w:numPr>
        <w:tabs>
          <w:tab w:val="clear" w:pos="360"/>
          <w:tab w:val="num" w:pos="284"/>
        </w:tabs>
        <w:autoSpaceDE w:val="0"/>
        <w:autoSpaceDN w:val="0"/>
        <w:spacing w:before="158" w:after="0" w:line="240" w:lineRule="auto"/>
        <w:ind w:left="258" w:right="438" w:firstLine="707"/>
        <w:jc w:val="both"/>
        <w:outlineLvl w:val="1"/>
        <w:rPr>
          <w:rFonts w:ascii="Times New Roman" w:hAnsi="Times New Roman"/>
          <w:b/>
          <w:bCs/>
          <w:sz w:val="28"/>
          <w:szCs w:val="28"/>
          <w:lang w:val="kk-KZ" w:bidi="ru-RU"/>
        </w:rPr>
      </w:pPr>
      <w:r w:rsidRPr="00DC793A">
        <w:rPr>
          <w:rFonts w:ascii="Times New Roman" w:hAnsi="Times New Roman"/>
          <w:b/>
          <w:bCs/>
          <w:sz w:val="28"/>
          <w:szCs w:val="28"/>
          <w:lang w:val="kk-KZ" w:bidi="ru-RU"/>
        </w:rPr>
        <w:t xml:space="preserve">2.5 </w:t>
      </w:r>
      <w:r w:rsidR="00C64A63" w:rsidRPr="00DC793A">
        <w:rPr>
          <w:rFonts w:ascii="Times New Roman" w:hAnsi="Times New Roman"/>
          <w:b/>
          <w:bCs/>
          <w:sz w:val="28"/>
          <w:szCs w:val="28"/>
          <w:lang w:val="kk-KZ" w:bidi="ru-RU"/>
        </w:rPr>
        <w:t>Ашық артериалды өзекшені хирургиялық емдеу әдістері</w:t>
      </w:r>
    </w:p>
    <w:p w:rsidR="004E22CE" w:rsidRPr="00DC793A" w:rsidRDefault="00C64A63" w:rsidP="004E22CE">
      <w:pPr>
        <w:widowControl w:val="0"/>
        <w:tabs>
          <w:tab w:val="num" w:pos="284"/>
        </w:tabs>
        <w:autoSpaceDE w:val="0"/>
        <w:autoSpaceDN w:val="0"/>
        <w:spacing w:before="1" w:after="0" w:line="240" w:lineRule="auto"/>
        <w:ind w:right="-26" w:firstLine="567"/>
        <w:jc w:val="both"/>
        <w:rPr>
          <w:rFonts w:ascii="Times New Roman" w:hAnsi="Times New Roman"/>
          <w:bCs/>
          <w:sz w:val="28"/>
          <w:szCs w:val="28"/>
          <w:lang w:val="kk-KZ" w:bidi="ru-RU"/>
        </w:rPr>
      </w:pPr>
      <w:r w:rsidRPr="00DC793A">
        <w:rPr>
          <w:rFonts w:ascii="Times New Roman" w:hAnsi="Times New Roman"/>
          <w:bCs/>
          <w:sz w:val="28"/>
          <w:szCs w:val="28"/>
          <w:lang w:val="kk-KZ" w:bidi="ru-RU"/>
        </w:rPr>
        <w:t xml:space="preserve">Төмен және экстремалды өте төмен дене салмағымен шала туылған нәрестелердегі критикалық ЖТБДА - ашық артериалды өзекше кезінде келесі хирургиялық операциялар түрлері жасалынады: мини-торакотомды ену арқылы ашық артериалды өзекшені клипирлеу, </w:t>
      </w:r>
      <w:r w:rsidR="004E22CE" w:rsidRPr="00DC793A">
        <w:rPr>
          <w:rFonts w:ascii="Times New Roman" w:hAnsi="Times New Roman"/>
          <w:bCs/>
          <w:sz w:val="28"/>
          <w:szCs w:val="28"/>
          <w:lang w:val="kk-KZ" w:bidi="ru-RU"/>
        </w:rPr>
        <w:t>торакоскопиялық клипирлеу және классикалық және торакотомды тәсіл арқылы лигирлеу жатады.</w:t>
      </w:r>
    </w:p>
    <w:p w:rsidR="00C64A63" w:rsidRPr="00DC793A" w:rsidRDefault="00C64A63" w:rsidP="00C64A63">
      <w:pPr>
        <w:spacing w:line="240" w:lineRule="auto"/>
        <w:ind w:firstLine="708"/>
        <w:jc w:val="both"/>
        <w:rPr>
          <w:rFonts w:ascii="Times New Roman" w:hAnsi="Times New Roman"/>
          <w:b/>
          <w:bCs/>
          <w:sz w:val="28"/>
          <w:szCs w:val="28"/>
          <w:lang w:val="kk-KZ" w:bidi="ru-RU"/>
        </w:rPr>
      </w:pPr>
    </w:p>
    <w:p w:rsidR="00C062F6" w:rsidRPr="00DC793A" w:rsidRDefault="00C062F6" w:rsidP="004E22CE">
      <w:pPr>
        <w:pStyle w:val="110"/>
        <w:tabs>
          <w:tab w:val="left" w:pos="2246"/>
        </w:tabs>
        <w:spacing w:before="175"/>
        <w:ind w:left="0" w:right="3"/>
        <w:jc w:val="center"/>
        <w:rPr>
          <w:lang w:val="kk-KZ"/>
        </w:rPr>
      </w:pPr>
    </w:p>
    <w:p w:rsidR="004E22CE" w:rsidRPr="00DC793A" w:rsidRDefault="004E22CE" w:rsidP="004E22CE">
      <w:pPr>
        <w:pStyle w:val="110"/>
        <w:tabs>
          <w:tab w:val="left" w:pos="2246"/>
        </w:tabs>
        <w:spacing w:before="175"/>
        <w:ind w:left="0" w:right="3"/>
        <w:jc w:val="center"/>
        <w:rPr>
          <w:lang w:val="kk-KZ"/>
        </w:rPr>
      </w:pPr>
      <w:r w:rsidRPr="00DC793A">
        <w:rPr>
          <w:lang w:val="kk-KZ"/>
        </w:rPr>
        <w:t>2.5.1 Мини-</w:t>
      </w:r>
      <w:r w:rsidR="00DB68EE" w:rsidRPr="00DC793A">
        <w:rPr>
          <w:lang w:val="kk-KZ"/>
        </w:rPr>
        <w:t xml:space="preserve">инвазивті </w:t>
      </w:r>
      <w:r w:rsidRPr="00DC793A">
        <w:rPr>
          <w:lang w:val="kk-KZ"/>
        </w:rPr>
        <w:t>тәсілмен ашық артериалды өзекшені клипирлеу</w:t>
      </w:r>
    </w:p>
    <w:p w:rsidR="00C062F6" w:rsidRPr="00DC793A" w:rsidRDefault="00C062F6" w:rsidP="004E22CE">
      <w:pPr>
        <w:pStyle w:val="110"/>
        <w:tabs>
          <w:tab w:val="left" w:pos="2246"/>
        </w:tabs>
        <w:spacing w:before="175"/>
        <w:ind w:left="0" w:right="3"/>
        <w:jc w:val="center"/>
        <w:rPr>
          <w:lang w:val="kk-KZ"/>
        </w:rPr>
      </w:pPr>
    </w:p>
    <w:p w:rsidR="004E22CE" w:rsidRPr="00DC793A" w:rsidRDefault="004E22CE" w:rsidP="004E22CE">
      <w:pPr>
        <w:widowControl w:val="0"/>
        <w:autoSpaceDE w:val="0"/>
        <w:autoSpaceDN w:val="0"/>
        <w:spacing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Бұл әдістеме бірінші топқа енген барлық балаларда қолданылды. Операция  жетілген және шала туған нәрестелерге арналған жансақтау және қарқынды терапия бөлімшесінде кувезде оның жоғарғы бөлігі алынғаннан кейін немесе манипуляция үстелінде орындалған. Бұл пациентті оперблокқа тасымалдаудан және теріс салдарлардан құтылуға мүмкіндік берді.</w:t>
      </w:r>
    </w:p>
    <w:p w:rsidR="004E22CE" w:rsidRPr="00DC793A" w:rsidRDefault="004E22CE" w:rsidP="004E22CE">
      <w:pPr>
        <w:widowControl w:val="0"/>
        <w:autoSpaceDE w:val="0"/>
        <w:autoSpaceDN w:val="0"/>
        <w:spacing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ААӨ кезінде ингаляциялық анестетиктер (севоран) қолданылады Жаңа </w:t>
      </w:r>
      <w:r w:rsidRPr="00DC793A">
        <w:rPr>
          <w:rFonts w:ascii="Times New Roman" w:hAnsi="Times New Roman"/>
          <w:sz w:val="28"/>
          <w:szCs w:val="28"/>
          <w:lang w:val="kk-KZ" w:bidi="ru-RU"/>
        </w:rPr>
        <w:lastRenderedPageBreak/>
        <w:t>туған балаларда миниинвазивті операциялық араласулар кезінде(ААӨ клипирлеу) қолданылады. Көктамырішілік индукция үшін ең жиі 20% натрий оксибутираты ерітіндісін (ГОМК) 80-100 мг/кг дозада, 10% глюкоза ерітіндісінде сұйылтылған түрде  қолданады. Гиповолемиялық жағдайларда таңдау препараты ретінде, 2 мг/кг көктамыр ішіне немесе 8-10 мг/кг бұлшық етке кетамин (калипсол) ерітіндісімен индукциялап қолданылады. Атап айтқанда, тиопентал-натрий көктамыр ішіне 3-4 мг/кг дозада енгізіледі.</w:t>
      </w:r>
    </w:p>
    <w:p w:rsidR="004E22CE" w:rsidRPr="00DC793A" w:rsidRDefault="004E22CE" w:rsidP="004E22CE">
      <w:pPr>
        <w:widowControl w:val="0"/>
        <w:autoSpaceDE w:val="0"/>
        <w:autoSpaceDN w:val="0"/>
        <w:spacing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Бұл нәрестелерде операциядан кейінгі ауырсыну дозатор немесе болюстно арқылы 1 мл - де 0,005% - 50 мкг фентанил сияқты опиоидтарды қолдануды көздейді</w:t>
      </w:r>
      <w:r w:rsidR="00C062F6" w:rsidRPr="00DC793A">
        <w:rPr>
          <w:rFonts w:ascii="Times New Roman" w:hAnsi="Times New Roman"/>
          <w:sz w:val="28"/>
          <w:szCs w:val="28"/>
          <w:lang w:val="kk-KZ" w:bidi="ru-RU"/>
        </w:rPr>
        <w:t xml:space="preserve"> (сурет 4)</w:t>
      </w:r>
      <w:r w:rsidRPr="00DC793A">
        <w:rPr>
          <w:rFonts w:ascii="Times New Roman" w:hAnsi="Times New Roman"/>
          <w:sz w:val="28"/>
          <w:szCs w:val="28"/>
          <w:lang w:val="kk-KZ" w:bidi="ru-RU"/>
        </w:rPr>
        <w:t>.</w:t>
      </w:r>
    </w:p>
    <w:p w:rsidR="004E22CE" w:rsidRPr="00DC793A" w:rsidRDefault="004E22CE" w:rsidP="004E22CE">
      <w:pPr>
        <w:spacing w:after="160" w:line="360" w:lineRule="auto"/>
        <w:ind w:firstLine="567"/>
        <w:jc w:val="both"/>
        <w:rPr>
          <w:rFonts w:eastAsia="Calibri"/>
          <w:lang w:eastAsia="en-US"/>
        </w:rPr>
      </w:pPr>
      <w:r w:rsidRPr="00DC793A">
        <w:rPr>
          <w:rFonts w:eastAsia="Calibri"/>
          <w:noProof/>
          <w:sz w:val="20"/>
        </w:rPr>
        <w:drawing>
          <wp:inline distT="0" distB="0" distL="0" distR="0" wp14:anchorId="24E42D7E" wp14:editId="60B1F969">
            <wp:extent cx="4693285" cy="1990725"/>
            <wp:effectExtent l="0" t="0" r="0" b="0"/>
            <wp:docPr id="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jpeg"/>
                    <pic:cNvPicPr/>
                  </pic:nvPicPr>
                  <pic:blipFill>
                    <a:blip r:embed="rId25" cstate="print"/>
                    <a:stretch>
                      <a:fillRect/>
                    </a:stretch>
                  </pic:blipFill>
                  <pic:spPr>
                    <a:xfrm>
                      <a:off x="0" y="0"/>
                      <a:ext cx="4695164" cy="1991522"/>
                    </a:xfrm>
                    <a:prstGeom prst="rect">
                      <a:avLst/>
                    </a:prstGeom>
                  </pic:spPr>
                </pic:pic>
              </a:graphicData>
            </a:graphic>
          </wp:inline>
        </w:drawing>
      </w:r>
    </w:p>
    <w:p w:rsidR="004E22CE" w:rsidRPr="00DC793A" w:rsidRDefault="004E22CE" w:rsidP="004E22CE">
      <w:pPr>
        <w:widowControl w:val="0"/>
        <w:autoSpaceDE w:val="0"/>
        <w:autoSpaceDN w:val="0"/>
        <w:spacing w:before="231" w:after="0" w:line="240" w:lineRule="auto"/>
        <w:ind w:right="872"/>
        <w:outlineLvl w:val="1"/>
        <w:rPr>
          <w:rFonts w:ascii="Times New Roman" w:hAnsi="Times New Roman"/>
          <w:bCs/>
          <w:sz w:val="28"/>
          <w:szCs w:val="28"/>
          <w:lang w:bidi="ru-RU"/>
        </w:rPr>
      </w:pPr>
      <w:r w:rsidRPr="00DC793A">
        <w:rPr>
          <w:rFonts w:ascii="Times New Roman" w:hAnsi="Times New Roman"/>
          <w:bCs/>
          <w:sz w:val="28"/>
          <w:szCs w:val="28"/>
          <w:lang w:val="kk-KZ" w:bidi="ru-RU"/>
        </w:rPr>
        <w:t xml:space="preserve">           Сурет</w:t>
      </w:r>
      <w:r w:rsidR="00C062F6" w:rsidRPr="00DC793A">
        <w:rPr>
          <w:rFonts w:ascii="Times New Roman" w:hAnsi="Times New Roman"/>
          <w:bCs/>
          <w:sz w:val="28"/>
          <w:szCs w:val="28"/>
          <w:lang w:val="kk-KZ" w:bidi="ru-RU"/>
        </w:rPr>
        <w:t xml:space="preserve"> 4 - </w:t>
      </w:r>
      <w:r w:rsidRPr="00DC793A">
        <w:rPr>
          <w:rFonts w:ascii="Times New Roman" w:hAnsi="Times New Roman"/>
          <w:bCs/>
          <w:sz w:val="28"/>
          <w:szCs w:val="28"/>
          <w:lang w:val="kk-KZ" w:bidi="ru-RU"/>
        </w:rPr>
        <w:t>Операция кезіндегі науқас қалпы</w:t>
      </w:r>
    </w:p>
    <w:p w:rsidR="004E22CE" w:rsidRPr="00DC793A" w:rsidRDefault="004E22CE" w:rsidP="004E22CE">
      <w:pPr>
        <w:widowControl w:val="0"/>
        <w:autoSpaceDE w:val="0"/>
        <w:autoSpaceDN w:val="0"/>
        <w:spacing w:before="10" w:after="0" w:line="240" w:lineRule="auto"/>
        <w:ind w:firstLine="567"/>
        <w:rPr>
          <w:rFonts w:ascii="Times New Roman" w:hAnsi="Times New Roman"/>
          <w:sz w:val="41"/>
          <w:szCs w:val="28"/>
          <w:lang w:bidi="ru-RU"/>
        </w:rPr>
      </w:pPr>
    </w:p>
    <w:p w:rsidR="004E22CE" w:rsidRPr="00DC793A" w:rsidRDefault="004E22CE" w:rsidP="004E22CE">
      <w:pPr>
        <w:widowControl w:val="0"/>
        <w:autoSpaceDE w:val="0"/>
        <w:autoSpaceDN w:val="0"/>
        <w:spacing w:before="2" w:after="0" w:line="240" w:lineRule="auto"/>
        <w:ind w:right="3" w:firstLine="567"/>
        <w:jc w:val="both"/>
        <w:rPr>
          <w:rFonts w:ascii="Times New Roman" w:eastAsia="Calibri" w:hAnsi="Times New Roman"/>
          <w:b/>
          <w:i/>
          <w:sz w:val="28"/>
          <w:lang w:eastAsia="en-US"/>
        </w:rPr>
      </w:pPr>
      <w:r w:rsidRPr="00DC793A">
        <w:rPr>
          <w:rFonts w:ascii="Times New Roman" w:eastAsia="Calibri" w:hAnsi="Times New Roman"/>
          <w:b/>
          <w:i/>
          <w:sz w:val="28"/>
          <w:lang w:eastAsia="en-US"/>
        </w:rPr>
        <w:t>Операция техникасы. Плеврадан тыс  қол жеткізу</w:t>
      </w:r>
      <w:r w:rsidRPr="00DC793A">
        <w:rPr>
          <w:rFonts w:ascii="Times New Roman" w:eastAsia="Calibri" w:hAnsi="Times New Roman"/>
          <w:b/>
          <w:i/>
          <w:sz w:val="28"/>
          <w:lang w:val="kk-KZ" w:eastAsia="en-US"/>
        </w:rPr>
        <w:t xml:space="preserve"> арқылы жасалатын тәсіл</w:t>
      </w:r>
      <w:r w:rsidRPr="00DC793A">
        <w:rPr>
          <w:rFonts w:ascii="Times New Roman" w:eastAsia="Calibri" w:hAnsi="Times New Roman"/>
          <w:b/>
          <w:i/>
          <w:sz w:val="28"/>
          <w:lang w:eastAsia="en-US"/>
        </w:rPr>
        <w:t>.</w:t>
      </w:r>
    </w:p>
    <w:p w:rsidR="004E22CE" w:rsidRPr="00DC793A" w:rsidRDefault="004E22CE" w:rsidP="004E22CE">
      <w:pPr>
        <w:widowControl w:val="0"/>
        <w:autoSpaceDE w:val="0"/>
        <w:autoSpaceDN w:val="0"/>
        <w:spacing w:before="2" w:after="0" w:line="240" w:lineRule="auto"/>
        <w:ind w:firstLine="567"/>
        <w:jc w:val="both"/>
        <w:rPr>
          <w:rFonts w:ascii="Times New Roman" w:hAnsi="Times New Roman"/>
          <w:sz w:val="28"/>
          <w:szCs w:val="28"/>
          <w:lang w:bidi="ru-RU"/>
        </w:rPr>
      </w:pPr>
      <w:r w:rsidRPr="00DC793A">
        <w:rPr>
          <w:rFonts w:ascii="Times New Roman" w:hAnsi="Times New Roman"/>
          <w:sz w:val="28"/>
          <w:szCs w:val="28"/>
          <w:lang w:bidi="ru-RU"/>
        </w:rPr>
        <w:t>Науқас нәрестені оң жақ бүйіріне қарай жатқызылады. Валик пайдаланбайды, себебі бұл гемодинамиканың бұзылуын қиындатуы мүмкін. 4 қабырға арасындағы бұлшықеттер кесіл</w:t>
      </w:r>
      <w:r w:rsidRPr="00DC793A">
        <w:rPr>
          <w:rFonts w:ascii="Times New Roman" w:hAnsi="Times New Roman"/>
          <w:sz w:val="28"/>
          <w:szCs w:val="28"/>
          <w:lang w:val="kk-KZ" w:bidi="ru-RU"/>
        </w:rPr>
        <w:t>еді</w:t>
      </w:r>
      <w:r w:rsidRPr="00DC793A">
        <w:rPr>
          <w:rFonts w:ascii="Times New Roman" w:hAnsi="Times New Roman"/>
          <w:sz w:val="28"/>
          <w:szCs w:val="28"/>
          <w:lang w:bidi="ru-RU"/>
        </w:rPr>
        <w:t>, қабырғалары ажыратылады және медиастинальды плевраны плевра қуысының бүтіндігін бұзбай, ортасымен ерітеді, содан кейін жара тескіш орнатады. Плевральды қапты сақтау жеңіл бір ретрактормен бұруға мүмкіндік береді. Әйтпесе, трансплевральды қол жеткізу кезінде өкпенің барлық көлемін бір құралмен ұстап тұру қиын болар еді.</w:t>
      </w:r>
    </w:p>
    <w:p w:rsidR="004E22CE" w:rsidRPr="00DC793A" w:rsidRDefault="004E22CE" w:rsidP="004E22CE">
      <w:pPr>
        <w:widowControl w:val="0"/>
        <w:autoSpaceDE w:val="0"/>
        <w:autoSpaceDN w:val="0"/>
        <w:spacing w:before="2" w:after="0" w:line="240" w:lineRule="auto"/>
        <w:ind w:firstLine="567"/>
        <w:jc w:val="both"/>
        <w:rPr>
          <w:rFonts w:ascii="Times New Roman" w:hAnsi="Times New Roman"/>
          <w:sz w:val="28"/>
          <w:szCs w:val="28"/>
          <w:lang w:bidi="ru-RU"/>
        </w:rPr>
      </w:pPr>
      <w:r w:rsidRPr="00DC793A">
        <w:rPr>
          <w:rFonts w:ascii="Times New Roman" w:hAnsi="Times New Roman"/>
          <w:sz w:val="28"/>
          <w:szCs w:val="28"/>
          <w:lang w:bidi="ru-RU"/>
        </w:rPr>
        <w:t xml:space="preserve"> N.vagus et n. reccurens, aa-ны арнайы ретрактормен ажыратылады. </w:t>
      </w:r>
      <w:r w:rsidRPr="00DC793A">
        <w:rPr>
          <w:rFonts w:ascii="Times New Roman" w:hAnsi="Times New Roman"/>
          <w:sz w:val="28"/>
          <w:szCs w:val="28"/>
          <w:lang w:val="kk-KZ" w:bidi="ru-RU"/>
        </w:rPr>
        <w:t xml:space="preserve">АА. </w:t>
      </w:r>
      <w:r w:rsidRPr="00DC793A">
        <w:rPr>
          <w:rFonts w:ascii="Times New Roman" w:hAnsi="Times New Roman"/>
          <w:sz w:val="28"/>
          <w:szCs w:val="28"/>
          <w:lang w:bidi="ru-RU"/>
        </w:rPr>
        <w:t>subclavia sinistra</w:t>
      </w:r>
      <w:r w:rsidRPr="00DC793A">
        <w:rPr>
          <w:rFonts w:ascii="Times New Roman" w:hAnsi="Times New Roman"/>
          <w:sz w:val="28"/>
          <w:szCs w:val="28"/>
          <w:lang w:val="kk-KZ" w:bidi="ru-RU"/>
        </w:rPr>
        <w:t xml:space="preserve"> </w:t>
      </w:r>
      <w:r w:rsidRPr="00DC793A">
        <w:rPr>
          <w:rFonts w:ascii="Times New Roman" w:hAnsi="Times New Roman"/>
          <w:sz w:val="28"/>
          <w:szCs w:val="28"/>
          <w:lang w:bidi="ru-RU"/>
        </w:rPr>
        <w:t xml:space="preserve"> </w:t>
      </w:r>
      <w:r w:rsidR="002D5C8F" w:rsidRPr="00DC793A">
        <w:rPr>
          <w:rFonts w:ascii="Times New Roman" w:hAnsi="Times New Roman"/>
          <w:sz w:val="28"/>
          <w:szCs w:val="28"/>
          <w:lang w:bidi="ru-RU"/>
        </w:rPr>
        <w:t>өзекшесін</w:t>
      </w:r>
      <w:r w:rsidRPr="00DC793A">
        <w:rPr>
          <w:rFonts w:ascii="Times New Roman" w:hAnsi="Times New Roman"/>
          <w:sz w:val="28"/>
          <w:szCs w:val="28"/>
          <w:lang w:bidi="ru-RU"/>
        </w:rPr>
        <w:t xml:space="preserve"> анықтау үшін бағдарлар қызмет етеді. Жұқа қысқышпен ағындар оның артқы қабырғасын қозғамай, жоғарыдан және төменнен босатылады. Оны клиптеу үшін </w:t>
      </w:r>
      <w:r w:rsidRPr="00DC793A">
        <w:rPr>
          <w:rFonts w:ascii="Times New Roman" w:hAnsi="Times New Roman"/>
          <w:b/>
          <w:sz w:val="28"/>
          <w:szCs w:val="28"/>
          <w:lang w:bidi="ru-RU"/>
        </w:rPr>
        <w:t>Appliers Single Action Forceps</w:t>
      </w:r>
      <w:r w:rsidRPr="00DC793A">
        <w:rPr>
          <w:rFonts w:ascii="Times New Roman" w:hAnsi="Times New Roman"/>
          <w:sz w:val="28"/>
          <w:szCs w:val="28"/>
          <w:lang w:bidi="ru-RU"/>
        </w:rPr>
        <w:t xml:space="preserve"> клип-аппликатор және Small өлшеміндегі клипстер қолданылады. Науқастардың осы санатында ыдыстың өлшемдері шағын көлемді плевральды қуысында шолуды бұзбайтын жіңішке браншалары бар ыңғайлы D=5 мм клипаппликаторын пайдалануға мүмкіндік береді. Бұдан әрі адвентиция үшін ағысты басып, клип-аппликатор клипсын көтеріп сығады. Дәл осындай әдіс шағын көлемді клипсаға ағынды басып алуға мүмкіндік береді. Көп жағдайда бір клипс қолданылады. Алайда, операция жасайтын хирургтың қалауы бойынша, операция кезінде көп </w:t>
      </w:r>
    </w:p>
    <w:p w:rsidR="004E22CE" w:rsidRPr="00DC793A" w:rsidRDefault="004E22CE" w:rsidP="00C062F6">
      <w:pPr>
        <w:widowControl w:val="0"/>
        <w:autoSpaceDE w:val="0"/>
        <w:autoSpaceDN w:val="0"/>
        <w:spacing w:before="2" w:after="0" w:line="240" w:lineRule="auto"/>
        <w:jc w:val="both"/>
        <w:rPr>
          <w:rFonts w:ascii="Times New Roman" w:hAnsi="Times New Roman"/>
          <w:sz w:val="28"/>
          <w:szCs w:val="28"/>
          <w:lang w:bidi="ru-RU"/>
        </w:rPr>
      </w:pPr>
      <w:r w:rsidRPr="00DC793A">
        <w:rPr>
          <w:rFonts w:ascii="Times New Roman" w:hAnsi="Times New Roman"/>
          <w:sz w:val="28"/>
          <w:szCs w:val="28"/>
          <w:lang w:bidi="ru-RU"/>
        </w:rPr>
        <w:t xml:space="preserve">клипс қолданылуы мүмкін. Стандартты жағдайда плевра қуысында дренаж </w:t>
      </w:r>
      <w:r w:rsidRPr="00DC793A">
        <w:rPr>
          <w:rFonts w:ascii="Times New Roman" w:hAnsi="Times New Roman"/>
          <w:sz w:val="28"/>
          <w:szCs w:val="28"/>
          <w:lang w:bidi="ru-RU"/>
        </w:rPr>
        <w:lastRenderedPageBreak/>
        <w:t>қалдырмайды</w:t>
      </w:r>
      <w:r w:rsidR="00C062F6" w:rsidRPr="00DC793A">
        <w:rPr>
          <w:rFonts w:ascii="Times New Roman" w:hAnsi="Times New Roman"/>
          <w:sz w:val="28"/>
          <w:szCs w:val="28"/>
          <w:lang w:bidi="ru-RU"/>
        </w:rPr>
        <w:t xml:space="preserve"> (сурет 5)</w:t>
      </w:r>
      <w:r w:rsidRPr="00DC793A">
        <w:rPr>
          <w:rFonts w:ascii="Times New Roman" w:hAnsi="Times New Roman"/>
          <w:sz w:val="28"/>
          <w:szCs w:val="28"/>
          <w:lang w:bidi="ru-RU"/>
        </w:rPr>
        <w:t>.</w:t>
      </w:r>
    </w:p>
    <w:p w:rsidR="004E22CE" w:rsidRPr="00DC793A" w:rsidRDefault="00CE686C" w:rsidP="004E22CE">
      <w:pPr>
        <w:spacing w:before="115" w:after="160" w:line="240" w:lineRule="auto"/>
        <w:ind w:right="465"/>
        <w:jc w:val="center"/>
        <w:rPr>
          <w:rFonts w:ascii="Times New Roman" w:eastAsia="Calibri" w:hAnsi="Times New Roman"/>
          <w:sz w:val="24"/>
          <w:szCs w:val="24"/>
          <w:lang w:eastAsia="en-US"/>
        </w:rPr>
      </w:pPr>
      <w:r w:rsidRPr="00DC793A">
        <w:rPr>
          <w:rFonts w:ascii="Times New Roman" w:eastAsia="Calibri" w:hAnsi="Times New Roman"/>
          <w:noProof/>
          <w:sz w:val="24"/>
          <w:szCs w:val="24"/>
        </w:rPr>
        <w:drawing>
          <wp:inline distT="0" distB="0" distL="0" distR="0">
            <wp:extent cx="6048375" cy="3886200"/>
            <wp:effectExtent l="0" t="0" r="0" b="0"/>
            <wp:docPr id="20" name="Рисунок 20" descr="C:\Users\User\Downloads\IMG-202001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20200122-WA00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56502" cy="3891422"/>
                    </a:xfrm>
                    <a:prstGeom prst="rect">
                      <a:avLst/>
                    </a:prstGeom>
                    <a:noFill/>
                    <a:ln>
                      <a:noFill/>
                    </a:ln>
                  </pic:spPr>
                </pic:pic>
              </a:graphicData>
            </a:graphic>
          </wp:inline>
        </w:drawing>
      </w:r>
    </w:p>
    <w:p w:rsidR="004E22CE" w:rsidRPr="00DC793A" w:rsidRDefault="00C062F6" w:rsidP="00CE686C">
      <w:pPr>
        <w:spacing w:before="115" w:after="160" w:line="240" w:lineRule="auto"/>
        <w:ind w:right="465"/>
        <w:jc w:val="center"/>
        <w:rPr>
          <w:rFonts w:ascii="Times New Roman" w:eastAsia="Calibri" w:hAnsi="Times New Roman"/>
          <w:sz w:val="28"/>
          <w:szCs w:val="28"/>
          <w:lang w:eastAsia="en-US"/>
        </w:rPr>
      </w:pPr>
      <w:r w:rsidRPr="00DC793A">
        <w:rPr>
          <w:rFonts w:ascii="Times New Roman" w:eastAsia="Calibri" w:hAnsi="Times New Roman"/>
          <w:sz w:val="28"/>
          <w:szCs w:val="28"/>
          <w:lang w:eastAsia="en-US"/>
        </w:rPr>
        <w:t>Сурет 5 -</w:t>
      </w:r>
      <w:r w:rsidR="004E22CE" w:rsidRPr="00DC793A">
        <w:rPr>
          <w:rFonts w:ascii="Times New Roman" w:eastAsia="Calibri" w:hAnsi="Times New Roman"/>
          <w:sz w:val="28"/>
          <w:szCs w:val="28"/>
          <w:lang w:eastAsia="en-US"/>
        </w:rPr>
        <w:t xml:space="preserve"> Операцияны</w:t>
      </w:r>
      <w:r w:rsidR="004E22CE" w:rsidRPr="00DC793A">
        <w:rPr>
          <w:rFonts w:ascii="Times New Roman" w:eastAsia="Calibri" w:hAnsi="Times New Roman"/>
          <w:sz w:val="28"/>
          <w:szCs w:val="28"/>
          <w:lang w:val="kk-KZ" w:eastAsia="en-US"/>
        </w:rPr>
        <w:t>ң аяқталу сәті. Клипсті орнату кезеңі</w:t>
      </w:r>
    </w:p>
    <w:p w:rsidR="00CE686C" w:rsidRPr="00DC793A" w:rsidRDefault="00CE686C" w:rsidP="00CE686C">
      <w:pPr>
        <w:spacing w:before="115" w:after="160" w:line="240" w:lineRule="auto"/>
        <w:ind w:right="465"/>
        <w:jc w:val="center"/>
        <w:rPr>
          <w:rFonts w:ascii="Times New Roman" w:eastAsia="Calibri" w:hAnsi="Times New Roman"/>
          <w:sz w:val="28"/>
          <w:szCs w:val="28"/>
          <w:lang w:eastAsia="en-US"/>
        </w:rPr>
      </w:pPr>
    </w:p>
    <w:p w:rsidR="004E22CE" w:rsidRPr="00DC793A" w:rsidRDefault="004E22CE" w:rsidP="00C062F6">
      <w:pPr>
        <w:widowControl w:val="0"/>
        <w:autoSpaceDE w:val="0"/>
        <w:autoSpaceDN w:val="0"/>
        <w:spacing w:before="2" w:after="0" w:line="240" w:lineRule="auto"/>
        <w:ind w:firstLine="567"/>
        <w:jc w:val="both"/>
        <w:rPr>
          <w:rFonts w:ascii="Times New Roman" w:hAnsi="Times New Roman"/>
          <w:sz w:val="28"/>
          <w:szCs w:val="28"/>
          <w:lang w:bidi="ru-RU"/>
        </w:rPr>
      </w:pPr>
      <w:r w:rsidRPr="00DC793A">
        <w:rPr>
          <w:rFonts w:ascii="Times New Roman" w:hAnsi="Times New Roman"/>
          <w:sz w:val="28"/>
          <w:szCs w:val="28"/>
          <w:lang w:bidi="ru-RU"/>
        </w:rPr>
        <w:t>Осы операцияны жүргізу үшін Лингкийдің ретракторы әзірлеген Янсеннің бұрандалы кеңейткішінен (нейрохирургиялық жиынтықтан) тұратын арнайы құралдар жиынтығы, ағынның диссекциясына арналған ұзын қысқыш, тамырлы қайшылар (тамырлы хирургияға арналған жиынтықтан), Carl Storz фирмасының клип-аппликаторы (D 5 немесе 10 мм), мөлшері 5 (Medium) титан клипі, және әмбебап жалпы</w:t>
      </w:r>
      <w:r w:rsidR="00DB68EE" w:rsidRPr="00DC793A">
        <w:rPr>
          <w:rFonts w:ascii="Times New Roman" w:hAnsi="Times New Roman"/>
          <w:sz w:val="28"/>
          <w:szCs w:val="28"/>
          <w:lang w:val="kk-KZ" w:bidi="ru-RU"/>
        </w:rPr>
        <w:t xml:space="preserve"> </w:t>
      </w:r>
      <w:r w:rsidRPr="00DC793A">
        <w:rPr>
          <w:rFonts w:ascii="Times New Roman" w:hAnsi="Times New Roman"/>
          <w:sz w:val="28"/>
          <w:szCs w:val="28"/>
          <w:lang w:bidi="ru-RU"/>
        </w:rPr>
        <w:t>хирургиялық жиынтықтан тұратын арнайы құралдар жиынтығы әзірленді: ине ұстағыш, хирургиялық пинцет, Купер қайшысы, скальпель, екі москит, үшкір екі тісті ілмегі. Жарықтандыру мобильді шаммен қамтамасыз етілді.</w:t>
      </w:r>
    </w:p>
    <w:p w:rsidR="004E22CE" w:rsidRPr="00DC793A" w:rsidRDefault="004E22CE" w:rsidP="00C062F6">
      <w:pPr>
        <w:widowControl w:val="0"/>
        <w:autoSpaceDE w:val="0"/>
        <w:autoSpaceDN w:val="0"/>
        <w:spacing w:before="2" w:after="0" w:line="240" w:lineRule="auto"/>
        <w:ind w:firstLine="567"/>
        <w:jc w:val="both"/>
        <w:rPr>
          <w:rFonts w:ascii="Times New Roman" w:eastAsia="Calibri" w:hAnsi="Times New Roman"/>
          <w:sz w:val="28"/>
          <w:szCs w:val="28"/>
          <w:lang w:eastAsia="en-US"/>
        </w:rPr>
      </w:pPr>
      <w:r w:rsidRPr="00DC793A">
        <w:rPr>
          <w:rFonts w:ascii="Times New Roman" w:hAnsi="Times New Roman"/>
          <w:sz w:val="28"/>
          <w:szCs w:val="28"/>
          <w:lang w:bidi="ru-RU"/>
        </w:rPr>
        <w:t>Біз құрған ретрактор ұзына бойы бұрышпен (2) иілген екі бөлікті (3, 4): Үлкен (3) және кіші (4) ұзындық, иілген учаскемен (2) біріктірілген, (5) кесіндімен біріктірілген. Кесіндінің соңында желілік учаске, учаскенің соңында (3) - дөңгелектеу (6), сопақ бөлек пластинкалар</w:t>
      </w:r>
      <w:r w:rsidRPr="00DC793A">
        <w:rPr>
          <w:rFonts w:ascii="Times New Roman" w:eastAsia="Calibri" w:hAnsi="Times New Roman"/>
          <w:sz w:val="28"/>
          <w:szCs w:val="28"/>
          <w:lang w:eastAsia="en-US"/>
        </w:rPr>
        <w:t>(7) бар. Өлшемдері (мм): R1=43; R2=75; S1=15; S2=67, S3 = 82.Ретрактордың бұл конструкциясы</w:t>
      </w:r>
      <w:r w:rsidRPr="00DC793A">
        <w:rPr>
          <w:rFonts w:ascii="Times New Roman" w:eastAsia="Calibri" w:hAnsi="Times New Roman"/>
          <w:sz w:val="28"/>
          <w:szCs w:val="28"/>
          <w:lang w:val="kk-KZ" w:eastAsia="en-US"/>
        </w:rPr>
        <w:t xml:space="preserve"> плеврадан </w:t>
      </w:r>
      <w:r w:rsidRPr="00DC793A">
        <w:rPr>
          <w:rFonts w:ascii="Times New Roman" w:eastAsia="Calibri" w:hAnsi="Times New Roman"/>
          <w:sz w:val="28"/>
          <w:szCs w:val="28"/>
          <w:lang w:eastAsia="en-US"/>
        </w:rPr>
        <w:t xml:space="preserve">тыс кеуде қуысының магистральды тамырларына (аорта,  </w:t>
      </w:r>
      <w:r w:rsidRPr="00DC793A">
        <w:rPr>
          <w:rFonts w:ascii="Times New Roman" w:eastAsia="Calibri" w:hAnsi="Times New Roman"/>
          <w:sz w:val="28"/>
          <w:szCs w:val="28"/>
          <w:lang w:val="kk-KZ" w:eastAsia="en-US"/>
        </w:rPr>
        <w:t xml:space="preserve">өкпе </w:t>
      </w:r>
      <w:r w:rsidRPr="00DC793A">
        <w:rPr>
          <w:rFonts w:ascii="Times New Roman" w:eastAsia="Calibri" w:hAnsi="Times New Roman"/>
          <w:sz w:val="28"/>
          <w:szCs w:val="28"/>
          <w:lang w:eastAsia="en-US"/>
        </w:rPr>
        <w:t xml:space="preserve">артериясы, артериялық ағын), нервтерге (кезбе және қайтымды көмейлі нервтерге) (сурет) </w:t>
      </w:r>
      <w:r w:rsidRPr="00DC793A">
        <w:rPr>
          <w:rFonts w:ascii="Times New Roman" w:eastAsia="Calibri" w:hAnsi="Times New Roman"/>
          <w:sz w:val="28"/>
          <w:szCs w:val="28"/>
          <w:lang w:val="kk-KZ" w:eastAsia="en-US"/>
        </w:rPr>
        <w:t xml:space="preserve">енуге </w:t>
      </w:r>
      <w:r w:rsidRPr="00DC793A">
        <w:rPr>
          <w:rFonts w:ascii="Times New Roman" w:eastAsia="Calibri" w:hAnsi="Times New Roman"/>
          <w:sz w:val="28"/>
          <w:szCs w:val="28"/>
          <w:lang w:eastAsia="en-US"/>
        </w:rPr>
        <w:t xml:space="preserve">мүмкіндік береді. Біз жасаған сызбалар бойынша бұл құралды </w:t>
      </w:r>
      <w:r w:rsidRPr="00DC793A">
        <w:rPr>
          <w:rFonts w:ascii="Times New Roman" w:eastAsia="Calibri" w:hAnsi="Times New Roman"/>
          <w:sz w:val="28"/>
          <w:szCs w:val="28"/>
          <w:lang w:val="kk-KZ" w:eastAsia="en-US"/>
        </w:rPr>
        <w:t xml:space="preserve">АҚ </w:t>
      </w:r>
      <w:r w:rsidRPr="00DC793A">
        <w:rPr>
          <w:rFonts w:ascii="Times New Roman" w:eastAsia="Calibri" w:hAnsi="Times New Roman"/>
          <w:sz w:val="28"/>
          <w:szCs w:val="28"/>
          <w:lang w:eastAsia="en-US"/>
        </w:rPr>
        <w:t>"Қазмедприбор" (сурет) медициналық техника өндірісімен айналысатын компания</w:t>
      </w:r>
      <w:r w:rsidRPr="00DC793A">
        <w:rPr>
          <w:rFonts w:ascii="Times New Roman" w:eastAsia="Calibri" w:hAnsi="Times New Roman"/>
          <w:sz w:val="28"/>
          <w:szCs w:val="28"/>
          <w:lang w:val="kk-KZ" w:eastAsia="en-US"/>
        </w:rPr>
        <w:t>сы</w:t>
      </w:r>
      <w:r w:rsidRPr="00DC793A">
        <w:rPr>
          <w:rFonts w:ascii="Times New Roman" w:eastAsia="Calibri" w:hAnsi="Times New Roman"/>
          <w:sz w:val="28"/>
          <w:szCs w:val="28"/>
          <w:lang w:eastAsia="en-US"/>
        </w:rPr>
        <w:t xml:space="preserve"> әзірледі. Жаңа туған нәрестелердің ашық артериялық </w:t>
      </w:r>
      <w:r w:rsidR="002D5C8F" w:rsidRPr="00DC793A">
        <w:rPr>
          <w:rFonts w:ascii="Times New Roman" w:eastAsia="Calibri" w:hAnsi="Times New Roman"/>
          <w:sz w:val="28"/>
          <w:szCs w:val="28"/>
          <w:lang w:eastAsia="en-US"/>
        </w:rPr>
        <w:t>өзекшесін</w:t>
      </w:r>
      <w:r w:rsidRPr="00DC793A">
        <w:rPr>
          <w:rFonts w:ascii="Times New Roman" w:eastAsia="Calibri" w:hAnsi="Times New Roman"/>
          <w:sz w:val="28"/>
          <w:szCs w:val="28"/>
          <w:lang w:eastAsia="en-US"/>
        </w:rPr>
        <w:t xml:space="preserve"> клипирлеу әдісі ҚР зияткерлік меншік жөніндегі сараптау комиссиясымен мақұлданды.; пайдалы модельге патент</w:t>
      </w:r>
      <w:r w:rsidRPr="00DC793A">
        <w:rPr>
          <w:rFonts w:ascii="Times New Roman" w:eastAsia="Calibri" w:hAnsi="Times New Roman"/>
          <w:sz w:val="28"/>
          <w:szCs w:val="28"/>
          <w:lang w:val="kk-KZ" w:eastAsia="en-US"/>
        </w:rPr>
        <w:t>ке ұсынылды</w:t>
      </w:r>
      <w:r w:rsidRPr="00DC793A">
        <w:rPr>
          <w:rFonts w:ascii="Times New Roman" w:eastAsia="Calibri" w:hAnsi="Times New Roman"/>
          <w:sz w:val="28"/>
          <w:szCs w:val="28"/>
          <w:lang w:eastAsia="en-US"/>
        </w:rPr>
        <w:t xml:space="preserve"> </w:t>
      </w:r>
      <w:r w:rsidR="00520BA7" w:rsidRPr="00DC793A">
        <w:rPr>
          <w:rFonts w:ascii="Times New Roman" w:eastAsia="Calibri" w:hAnsi="Times New Roman"/>
          <w:sz w:val="28"/>
          <w:szCs w:val="28"/>
          <w:lang w:val="kk-KZ" w:eastAsia="en-US"/>
        </w:rPr>
        <w:t xml:space="preserve">тіркеу </w:t>
      </w:r>
      <w:r w:rsidR="00520BA7" w:rsidRPr="00DC793A">
        <w:rPr>
          <w:rFonts w:ascii="Times New Roman" w:eastAsia="Calibri" w:hAnsi="Times New Roman"/>
          <w:sz w:val="28"/>
          <w:szCs w:val="28"/>
          <w:lang w:eastAsia="en-US"/>
        </w:rPr>
        <w:t>№ 2020/ 0007.2</w:t>
      </w:r>
      <w:r w:rsidRPr="00DC793A">
        <w:rPr>
          <w:rFonts w:ascii="Times New Roman" w:eastAsia="Calibri" w:hAnsi="Times New Roman"/>
          <w:sz w:val="28"/>
          <w:szCs w:val="28"/>
          <w:lang w:eastAsia="en-US"/>
        </w:rPr>
        <w:t>)</w:t>
      </w:r>
      <w:r w:rsidR="00777096" w:rsidRPr="00DC793A">
        <w:rPr>
          <w:rFonts w:ascii="Times New Roman" w:eastAsia="Calibri" w:hAnsi="Times New Roman"/>
          <w:sz w:val="28"/>
          <w:szCs w:val="28"/>
          <w:lang w:eastAsia="en-US"/>
        </w:rPr>
        <w:t xml:space="preserve"> </w:t>
      </w:r>
      <w:r w:rsidR="00777096" w:rsidRPr="00DC793A">
        <w:rPr>
          <w:rFonts w:ascii="Times New Roman" w:eastAsia="Calibri" w:hAnsi="Times New Roman"/>
          <w:sz w:val="28"/>
          <w:szCs w:val="28"/>
          <w:lang w:eastAsia="en-US"/>
        </w:rPr>
        <w:lastRenderedPageBreak/>
        <w:t>(сурет 6,7)</w:t>
      </w:r>
    </w:p>
    <w:p w:rsidR="00777096" w:rsidRPr="00DC793A" w:rsidRDefault="00777096" w:rsidP="00C062F6">
      <w:pPr>
        <w:widowControl w:val="0"/>
        <w:autoSpaceDE w:val="0"/>
        <w:autoSpaceDN w:val="0"/>
        <w:spacing w:before="2" w:after="0" w:line="240" w:lineRule="auto"/>
        <w:ind w:firstLine="567"/>
        <w:jc w:val="both"/>
        <w:rPr>
          <w:rFonts w:ascii="Times New Roman" w:eastAsia="Calibri" w:hAnsi="Times New Roman"/>
          <w:sz w:val="28"/>
          <w:szCs w:val="28"/>
          <w:lang w:eastAsia="en-US"/>
        </w:rPr>
      </w:pPr>
    </w:p>
    <w:p w:rsidR="004E22CE" w:rsidRPr="00DC793A" w:rsidRDefault="004E22CE" w:rsidP="004E22CE">
      <w:pPr>
        <w:spacing w:after="160" w:line="240" w:lineRule="auto"/>
        <w:jc w:val="both"/>
        <w:rPr>
          <w:rFonts w:eastAsia="Calibri"/>
          <w:sz w:val="28"/>
          <w:lang w:eastAsia="en-US"/>
        </w:rPr>
      </w:pPr>
      <w:r w:rsidRPr="00DC793A">
        <w:rPr>
          <w:rFonts w:ascii="Times New Roman" w:eastAsia="Calibri" w:hAnsi="Times New Roman"/>
          <w:b/>
          <w:noProof/>
          <w:sz w:val="24"/>
          <w:szCs w:val="24"/>
        </w:rPr>
        <w:drawing>
          <wp:inline distT="0" distB="0" distL="0" distR="0" wp14:anchorId="53F78CDC" wp14:editId="5AE3C104">
            <wp:extent cx="5939155" cy="4486275"/>
            <wp:effectExtent l="0" t="0" r="0" b="0"/>
            <wp:docPr id="11" name="Рисунок 11" descr="C:\Users\User\Desktop\20191227_12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91227_1207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2241" cy="4488606"/>
                    </a:xfrm>
                    <a:prstGeom prst="rect">
                      <a:avLst/>
                    </a:prstGeom>
                    <a:solidFill>
                      <a:sysClr val="window" lastClr="FFFFFF"/>
                    </a:solidFill>
                    <a:ln>
                      <a:noFill/>
                    </a:ln>
                  </pic:spPr>
                </pic:pic>
              </a:graphicData>
            </a:graphic>
          </wp:inline>
        </w:drawing>
      </w:r>
    </w:p>
    <w:p w:rsidR="004E22CE" w:rsidRPr="00DC793A" w:rsidRDefault="00777096" w:rsidP="004E22CE">
      <w:pPr>
        <w:spacing w:after="160" w:line="240" w:lineRule="auto"/>
        <w:jc w:val="both"/>
        <w:rPr>
          <w:rFonts w:eastAsia="Calibri"/>
          <w:sz w:val="28"/>
          <w:lang w:eastAsia="en-US"/>
        </w:rPr>
      </w:pPr>
      <w:r w:rsidRPr="00DC793A">
        <w:rPr>
          <w:rFonts w:ascii="Times New Roman" w:eastAsia="Calibri" w:hAnsi="Times New Roman"/>
          <w:sz w:val="28"/>
          <w:lang w:eastAsia="en-US"/>
        </w:rPr>
        <w:t>С</w:t>
      </w:r>
      <w:r w:rsidR="004E22CE" w:rsidRPr="00DC793A">
        <w:rPr>
          <w:rFonts w:ascii="Times New Roman" w:eastAsia="Calibri" w:hAnsi="Times New Roman"/>
          <w:sz w:val="28"/>
          <w:lang w:eastAsia="en-US"/>
        </w:rPr>
        <w:t>урет</w:t>
      </w:r>
      <w:r w:rsidRPr="00DC793A">
        <w:rPr>
          <w:rFonts w:ascii="Times New Roman" w:eastAsia="Calibri" w:hAnsi="Times New Roman"/>
          <w:sz w:val="28"/>
          <w:lang w:eastAsia="en-US"/>
        </w:rPr>
        <w:t xml:space="preserve"> 6 - </w:t>
      </w:r>
      <w:r w:rsidR="004E22CE" w:rsidRPr="00DC793A">
        <w:rPr>
          <w:rFonts w:ascii="Times New Roman" w:eastAsia="Calibri" w:hAnsi="Times New Roman"/>
          <w:sz w:val="28"/>
          <w:lang w:eastAsia="en-US"/>
        </w:rPr>
        <w:t>"Қазмедприбор"АҚ компаниясы жасаған жеңіл ретракторы.</w:t>
      </w:r>
    </w:p>
    <w:p w:rsidR="009A03C9" w:rsidRPr="00DC793A" w:rsidRDefault="009A03C9" w:rsidP="009A03C9">
      <w:pPr>
        <w:spacing w:after="160" w:line="240" w:lineRule="auto"/>
        <w:jc w:val="both"/>
        <w:rPr>
          <w:rFonts w:eastAsia="Calibri"/>
          <w:b/>
          <w:sz w:val="28"/>
          <w:lang w:eastAsia="en-US" w:bidi="ru-RU"/>
        </w:rPr>
      </w:pPr>
      <w:r w:rsidRPr="00DC793A">
        <w:rPr>
          <w:rFonts w:eastAsia="Calibri"/>
          <w:b/>
          <w:noProof/>
          <w:sz w:val="28"/>
        </w:rPr>
        <w:lastRenderedPageBreak/>
        <w:drawing>
          <wp:inline distT="0" distB="0" distL="0" distR="0" wp14:anchorId="3B586823" wp14:editId="499FEBA5">
            <wp:extent cx="5939790" cy="4972050"/>
            <wp:effectExtent l="0" t="0" r="0" b="0"/>
            <wp:docPr id="19" name="Рисунок 19" descr="C:\Users\User\Desktop\20191227_12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91227_1208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1659" cy="4973614"/>
                    </a:xfrm>
                    <a:prstGeom prst="rect">
                      <a:avLst/>
                    </a:prstGeom>
                    <a:noFill/>
                    <a:ln>
                      <a:noFill/>
                    </a:ln>
                  </pic:spPr>
                </pic:pic>
              </a:graphicData>
            </a:graphic>
          </wp:inline>
        </w:drawing>
      </w:r>
    </w:p>
    <w:p w:rsidR="009A03C9" w:rsidRPr="00DC793A" w:rsidRDefault="009A03C9" w:rsidP="009A03C9">
      <w:pPr>
        <w:spacing w:after="160" w:line="240" w:lineRule="auto"/>
        <w:jc w:val="both"/>
        <w:rPr>
          <w:rFonts w:ascii="Times New Roman" w:eastAsia="Calibri" w:hAnsi="Times New Roman"/>
          <w:sz w:val="28"/>
          <w:lang w:val="kk-KZ" w:eastAsia="en-US"/>
        </w:rPr>
      </w:pPr>
      <w:r w:rsidRPr="00DC793A">
        <w:rPr>
          <w:rFonts w:ascii="Times New Roman" w:eastAsia="Calibri" w:hAnsi="Times New Roman"/>
          <w:sz w:val="28"/>
          <w:lang w:eastAsia="en-US" w:bidi="ru-RU"/>
        </w:rPr>
        <w:t xml:space="preserve">          </w:t>
      </w:r>
      <w:r w:rsidR="00777096" w:rsidRPr="00DC793A">
        <w:rPr>
          <w:rFonts w:ascii="Times New Roman" w:eastAsia="Calibri" w:hAnsi="Times New Roman"/>
          <w:sz w:val="28"/>
          <w:lang w:eastAsia="en-US" w:bidi="ru-RU"/>
        </w:rPr>
        <w:t xml:space="preserve">                       Сурет 7- </w:t>
      </w:r>
      <w:r w:rsidRPr="00DC793A">
        <w:rPr>
          <w:rFonts w:ascii="Times New Roman" w:eastAsia="Calibri" w:hAnsi="Times New Roman"/>
          <w:sz w:val="28"/>
          <w:lang w:eastAsia="en-US" w:bidi="ru-RU"/>
        </w:rPr>
        <w:t xml:space="preserve"> </w:t>
      </w:r>
      <w:r w:rsidRPr="00DC793A">
        <w:rPr>
          <w:rFonts w:ascii="Times New Roman" w:eastAsia="Calibri" w:hAnsi="Times New Roman"/>
          <w:sz w:val="28"/>
          <w:lang w:val="kk-KZ" w:eastAsia="en-US"/>
        </w:rPr>
        <w:t>Өкпе ретракторының сызбасы</w:t>
      </w:r>
    </w:p>
    <w:p w:rsidR="004E22CE" w:rsidRPr="00DC793A" w:rsidRDefault="004E22CE" w:rsidP="004E22CE">
      <w:pPr>
        <w:spacing w:after="160" w:line="240" w:lineRule="auto"/>
        <w:jc w:val="both"/>
        <w:rPr>
          <w:rFonts w:eastAsia="Calibri"/>
          <w:sz w:val="28"/>
          <w:lang w:eastAsia="en-US"/>
        </w:rPr>
      </w:pPr>
    </w:p>
    <w:p w:rsidR="009A03C9" w:rsidRPr="00DC793A" w:rsidRDefault="009A03C9" w:rsidP="009A03C9">
      <w:pPr>
        <w:pStyle w:val="110"/>
        <w:tabs>
          <w:tab w:val="left" w:pos="1534"/>
        </w:tabs>
        <w:ind w:left="0" w:right="3"/>
        <w:jc w:val="center"/>
      </w:pPr>
      <w:r w:rsidRPr="00DC793A">
        <w:rPr>
          <w:rFonts w:eastAsia="Calibri"/>
          <w:lang w:eastAsia="en-US"/>
        </w:rPr>
        <w:t>2.5.2</w:t>
      </w:r>
      <w:r w:rsidRPr="00DC793A">
        <w:rPr>
          <w:b w:val="0"/>
          <w:bCs w:val="0"/>
        </w:rPr>
        <w:t xml:space="preserve"> </w:t>
      </w:r>
      <w:r w:rsidRPr="00DC793A">
        <w:t>Ашық артериялық өзекшені торакоскопиялық клипирлеу</w:t>
      </w:r>
    </w:p>
    <w:p w:rsidR="009A03C9" w:rsidRPr="00DC793A" w:rsidRDefault="009A03C9" w:rsidP="00777096">
      <w:pPr>
        <w:widowControl w:val="0"/>
        <w:autoSpaceDE w:val="0"/>
        <w:autoSpaceDN w:val="0"/>
        <w:spacing w:after="0" w:line="240" w:lineRule="auto"/>
        <w:ind w:firstLine="567"/>
        <w:jc w:val="both"/>
        <w:rPr>
          <w:rFonts w:ascii="Times New Roman" w:hAnsi="Times New Roman"/>
          <w:sz w:val="28"/>
          <w:szCs w:val="28"/>
          <w:lang w:val="kk-KZ" w:bidi="ru-RU"/>
        </w:rPr>
      </w:pPr>
      <w:r w:rsidRPr="00DC793A">
        <w:rPr>
          <w:rFonts w:ascii="Times New Roman" w:hAnsi="Times New Roman"/>
          <w:sz w:val="28"/>
          <w:szCs w:val="28"/>
          <w:lang w:bidi="ru-RU"/>
        </w:rPr>
        <w:t xml:space="preserve">ААӨ торакоскопиялық клипациясы екінші топтағы барлық балаларда орындалды. Үлкен жастағы балаларда ААӨ торакоскопиялық клиптеу кезінде өкпені коллабирлеуге және плевра қуысында жұмыс істеу үшін жеткілікті кеңістік жасауға мүмкіндік беретін бір </w:t>
      </w:r>
      <w:r w:rsidRPr="00DC793A">
        <w:rPr>
          <w:rFonts w:ascii="Times New Roman" w:hAnsi="Times New Roman"/>
          <w:sz w:val="28"/>
          <w:szCs w:val="28"/>
          <w:lang w:val="kk-KZ" w:bidi="ru-RU"/>
        </w:rPr>
        <w:t xml:space="preserve">жақты </w:t>
      </w:r>
      <w:r w:rsidRPr="00DC793A">
        <w:rPr>
          <w:rFonts w:ascii="Times New Roman" w:hAnsi="Times New Roman"/>
          <w:sz w:val="28"/>
          <w:szCs w:val="28"/>
          <w:lang w:bidi="ru-RU"/>
        </w:rPr>
        <w:t xml:space="preserve">жеңіл желдету жүргізілді. </w:t>
      </w:r>
      <w:r w:rsidRPr="00DC793A">
        <w:rPr>
          <w:rFonts w:ascii="Times New Roman" w:hAnsi="Times New Roman"/>
          <w:sz w:val="28"/>
          <w:szCs w:val="28"/>
          <w:lang w:val="kk-KZ" w:bidi="ru-RU"/>
        </w:rPr>
        <w:t xml:space="preserve">Біздің зерттеу міндетімізге ересек жастағы балалар кірмегендіктен, бұл әдісті мысал ретінде қарастырдық. Кіші жастағы балаларда бөлек интубация анатомо-физиологиялық ерекшеліктерге байланысты үлкен техникалық қиындықтармен ұштасқан, сондықтан операцияны стандартты желдету арқылы орындалды. Операция жағында өкпенің коллабирленуі көмірқышқыл газының қысымын 6-8 мм.сын.бағ. дейін арттырумен жетті. </w:t>
      </w:r>
    </w:p>
    <w:p w:rsidR="009A03C9" w:rsidRPr="00DC793A" w:rsidRDefault="009A03C9" w:rsidP="009A03C9">
      <w:pPr>
        <w:widowControl w:val="0"/>
        <w:autoSpaceDE w:val="0"/>
        <w:autoSpaceDN w:val="0"/>
        <w:spacing w:after="0" w:line="240" w:lineRule="auto"/>
        <w:ind w:right="437" w:firstLine="567"/>
        <w:jc w:val="both"/>
        <w:rPr>
          <w:rFonts w:ascii="Times New Roman" w:hAnsi="Times New Roman"/>
          <w:sz w:val="28"/>
          <w:szCs w:val="28"/>
          <w:lang w:bidi="ru-RU"/>
        </w:rPr>
      </w:pPr>
      <w:r w:rsidRPr="00DC793A">
        <w:rPr>
          <w:rFonts w:ascii="Times New Roman" w:hAnsi="Times New Roman"/>
          <w:i/>
          <w:sz w:val="28"/>
          <w:szCs w:val="28"/>
          <w:lang w:val="kk-KZ" w:bidi="ru-RU"/>
        </w:rPr>
        <w:t xml:space="preserve">Науқасты операцияға даярлау. </w:t>
      </w:r>
      <w:r w:rsidRPr="00DC793A">
        <w:rPr>
          <w:rFonts w:ascii="Times New Roman" w:hAnsi="Times New Roman"/>
          <w:sz w:val="28"/>
          <w:szCs w:val="28"/>
          <w:lang w:val="kk-KZ" w:bidi="ru-RU"/>
        </w:rPr>
        <w:t xml:space="preserve">Кез келген торакоскопиялық операцияның маңызды сәті пациентті операция үстелінде дұрыс даярлау болып табылады, өйткені оған жақсы шолу жасау, қарау аймағын визуализациялау және операцияны жалпы орындау ыңғайлылығы байланысты. Сонымен қатар, науқастың қажет болған жағдайда дереу торакотомияны орындауға болатындай етіп қойылуы тиіс екенін есте сақтау </w:t>
      </w:r>
      <w:r w:rsidRPr="00DC793A">
        <w:rPr>
          <w:rFonts w:ascii="Times New Roman" w:hAnsi="Times New Roman"/>
          <w:sz w:val="28"/>
          <w:szCs w:val="28"/>
          <w:lang w:val="kk-KZ" w:bidi="ru-RU"/>
        </w:rPr>
        <w:lastRenderedPageBreak/>
        <w:t xml:space="preserve">маңызды. Торакоскопиялық клипирлеу кезінде науқастың жағдайы оң жақ бүйірінде немесе сол жақ бүйірінде көтеріңкі болуы қажет. Бұл ретте омыртқа кеуде бөлігінің астына көлденең биік емес білікшені төс қуысының деңгейі мықын сүйегінің қанатының деңгейіне барынша сәйкес келетін биіктікте төседі. </w:t>
      </w:r>
      <w:r w:rsidRPr="00DC793A">
        <w:rPr>
          <w:rFonts w:ascii="Times New Roman" w:hAnsi="Times New Roman"/>
          <w:sz w:val="28"/>
          <w:szCs w:val="28"/>
          <w:lang w:bidi="ru-RU"/>
        </w:rPr>
        <w:t xml:space="preserve">Сол жақ жоғарғы аяғы </w:t>
      </w:r>
      <w:r w:rsidR="00777096" w:rsidRPr="00DC793A">
        <w:rPr>
          <w:rFonts w:ascii="Times New Roman" w:hAnsi="Times New Roman"/>
          <w:sz w:val="28"/>
          <w:szCs w:val="28"/>
          <w:lang w:bidi="ru-RU"/>
        </w:rPr>
        <w:t>жоғары және ортамен бұрылды (</w:t>
      </w:r>
      <w:r w:rsidRPr="00DC793A">
        <w:rPr>
          <w:rFonts w:ascii="Times New Roman" w:hAnsi="Times New Roman"/>
          <w:sz w:val="28"/>
          <w:szCs w:val="28"/>
          <w:lang w:bidi="ru-RU"/>
        </w:rPr>
        <w:t>сурет</w:t>
      </w:r>
      <w:r w:rsidR="00777096" w:rsidRPr="00DC793A">
        <w:rPr>
          <w:rFonts w:ascii="Times New Roman" w:hAnsi="Times New Roman"/>
          <w:sz w:val="28"/>
          <w:szCs w:val="28"/>
          <w:lang w:bidi="ru-RU"/>
        </w:rPr>
        <w:t xml:space="preserve"> 8</w:t>
      </w:r>
      <w:r w:rsidRPr="00DC793A">
        <w:rPr>
          <w:rFonts w:ascii="Times New Roman" w:hAnsi="Times New Roman"/>
          <w:sz w:val="28"/>
          <w:szCs w:val="28"/>
          <w:lang w:bidi="ru-RU"/>
        </w:rPr>
        <w:t>).</w:t>
      </w:r>
    </w:p>
    <w:p w:rsidR="009A03C9" w:rsidRPr="00DC793A" w:rsidRDefault="009A03C9" w:rsidP="009A03C9">
      <w:pPr>
        <w:spacing w:after="160" w:line="240" w:lineRule="auto"/>
        <w:ind w:firstLine="567"/>
        <w:jc w:val="both"/>
        <w:rPr>
          <w:rFonts w:eastAsia="Calibri"/>
          <w:lang w:eastAsia="en-US"/>
        </w:rPr>
      </w:pPr>
      <w:r w:rsidRPr="00DC793A">
        <w:rPr>
          <w:rFonts w:eastAsia="Calibri"/>
          <w:noProof/>
          <w:sz w:val="20"/>
        </w:rPr>
        <w:drawing>
          <wp:inline distT="0" distB="0" distL="0" distR="0" wp14:anchorId="41F3176B" wp14:editId="25D64607">
            <wp:extent cx="4818261" cy="3790950"/>
            <wp:effectExtent l="0" t="0" r="1905" b="0"/>
            <wp:docPr id="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jpeg"/>
                    <pic:cNvPicPr/>
                  </pic:nvPicPr>
                  <pic:blipFill>
                    <a:blip r:embed="rId29" cstate="print"/>
                    <a:stretch>
                      <a:fillRect/>
                    </a:stretch>
                  </pic:blipFill>
                  <pic:spPr>
                    <a:xfrm>
                      <a:off x="0" y="0"/>
                      <a:ext cx="4825921" cy="3796977"/>
                    </a:xfrm>
                    <a:prstGeom prst="rect">
                      <a:avLst/>
                    </a:prstGeom>
                  </pic:spPr>
                </pic:pic>
              </a:graphicData>
            </a:graphic>
          </wp:inline>
        </w:drawing>
      </w:r>
    </w:p>
    <w:p w:rsidR="009A03C9" w:rsidRPr="00DC793A" w:rsidRDefault="009A03C9" w:rsidP="009A03C9">
      <w:pPr>
        <w:spacing w:after="160" w:line="240" w:lineRule="auto"/>
        <w:ind w:firstLine="567"/>
        <w:jc w:val="both"/>
        <w:rPr>
          <w:rFonts w:eastAsia="Calibri"/>
          <w:lang w:eastAsia="en-US"/>
        </w:rPr>
      </w:pPr>
    </w:p>
    <w:p w:rsidR="009A03C9" w:rsidRPr="00DC793A" w:rsidRDefault="009A03C9" w:rsidP="009A03C9">
      <w:pPr>
        <w:widowControl w:val="0"/>
        <w:tabs>
          <w:tab w:val="left" w:pos="8505"/>
        </w:tabs>
        <w:autoSpaceDE w:val="0"/>
        <w:autoSpaceDN w:val="0"/>
        <w:spacing w:before="89" w:after="0" w:line="240" w:lineRule="auto"/>
        <w:ind w:right="888" w:firstLine="567"/>
        <w:jc w:val="both"/>
        <w:outlineLvl w:val="1"/>
        <w:rPr>
          <w:rFonts w:ascii="Times New Roman" w:hAnsi="Times New Roman"/>
          <w:bCs/>
          <w:sz w:val="28"/>
          <w:szCs w:val="28"/>
          <w:lang w:bidi="ru-RU"/>
        </w:rPr>
      </w:pPr>
      <w:r w:rsidRPr="00DC793A">
        <w:rPr>
          <w:rFonts w:ascii="Times New Roman" w:hAnsi="Times New Roman"/>
          <w:bCs/>
          <w:sz w:val="28"/>
          <w:szCs w:val="28"/>
          <w:lang w:bidi="ru-RU"/>
        </w:rPr>
        <w:t>Сурет</w:t>
      </w:r>
      <w:r w:rsidR="00777096" w:rsidRPr="00DC793A">
        <w:rPr>
          <w:rFonts w:ascii="Times New Roman" w:hAnsi="Times New Roman"/>
          <w:bCs/>
          <w:sz w:val="28"/>
          <w:szCs w:val="28"/>
          <w:lang w:bidi="ru-RU"/>
        </w:rPr>
        <w:t xml:space="preserve"> 8 -</w:t>
      </w:r>
      <w:r w:rsidRPr="00DC793A">
        <w:rPr>
          <w:rFonts w:ascii="Times New Roman" w:hAnsi="Times New Roman"/>
          <w:bCs/>
          <w:sz w:val="28"/>
          <w:szCs w:val="28"/>
          <w:lang w:bidi="ru-RU"/>
        </w:rPr>
        <w:t xml:space="preserve"> Операция үстеліндегі науқастың жағдайы және ААӨ торакоскопиялық клиптеу кезінде троакарлардың орналасу орны</w:t>
      </w:r>
    </w:p>
    <w:p w:rsidR="009A03C9" w:rsidRPr="00DC793A" w:rsidRDefault="009A03C9" w:rsidP="009A03C9">
      <w:pPr>
        <w:widowControl w:val="0"/>
        <w:tabs>
          <w:tab w:val="left" w:pos="8505"/>
        </w:tabs>
        <w:autoSpaceDE w:val="0"/>
        <w:autoSpaceDN w:val="0"/>
        <w:spacing w:before="89" w:after="0" w:line="240" w:lineRule="auto"/>
        <w:ind w:right="888" w:firstLine="567"/>
        <w:jc w:val="both"/>
        <w:outlineLvl w:val="1"/>
        <w:rPr>
          <w:rFonts w:ascii="Times New Roman" w:hAnsi="Times New Roman"/>
          <w:bCs/>
          <w:sz w:val="28"/>
          <w:szCs w:val="28"/>
          <w:lang w:bidi="ru-RU"/>
        </w:rPr>
      </w:pPr>
    </w:p>
    <w:p w:rsidR="009A03C9" w:rsidRPr="00DC793A" w:rsidRDefault="009A03C9" w:rsidP="009A03C9">
      <w:pPr>
        <w:widowControl w:val="0"/>
        <w:autoSpaceDE w:val="0"/>
        <w:autoSpaceDN w:val="0"/>
        <w:spacing w:before="89" w:after="0" w:line="240" w:lineRule="auto"/>
        <w:ind w:right="443" w:firstLine="567"/>
        <w:jc w:val="both"/>
        <w:rPr>
          <w:rFonts w:ascii="Times New Roman" w:hAnsi="Times New Roman"/>
          <w:sz w:val="28"/>
          <w:szCs w:val="28"/>
          <w:lang w:bidi="ru-RU"/>
        </w:rPr>
      </w:pPr>
      <w:r w:rsidRPr="00DC793A">
        <w:rPr>
          <w:rFonts w:ascii="Times New Roman" w:hAnsi="Times New Roman"/>
          <w:i/>
          <w:sz w:val="28"/>
          <w:szCs w:val="28"/>
          <w:lang w:bidi="ru-RU"/>
        </w:rPr>
        <w:t xml:space="preserve">Операция техникасы. </w:t>
      </w:r>
      <w:r w:rsidRPr="00DC793A">
        <w:rPr>
          <w:rFonts w:ascii="Times New Roman" w:hAnsi="Times New Roman"/>
          <w:sz w:val="28"/>
          <w:szCs w:val="28"/>
          <w:lang w:bidi="ru-RU"/>
        </w:rPr>
        <w:t>4 троакар қолдан</w:t>
      </w:r>
      <w:r w:rsidRPr="00DC793A">
        <w:rPr>
          <w:rFonts w:ascii="Times New Roman" w:hAnsi="Times New Roman"/>
          <w:sz w:val="28"/>
          <w:szCs w:val="28"/>
          <w:lang w:val="kk-KZ" w:bidi="ru-RU"/>
        </w:rPr>
        <w:t>ыл</w:t>
      </w:r>
      <w:r w:rsidRPr="00DC793A">
        <w:rPr>
          <w:rFonts w:ascii="Times New Roman" w:hAnsi="Times New Roman"/>
          <w:sz w:val="28"/>
          <w:szCs w:val="28"/>
          <w:lang w:bidi="ru-RU"/>
        </w:rPr>
        <w:t>ды: үш</w:t>
      </w:r>
      <w:r w:rsidRPr="00DC793A">
        <w:rPr>
          <w:rFonts w:ascii="Times New Roman" w:hAnsi="Times New Roman"/>
          <w:sz w:val="28"/>
          <w:szCs w:val="28"/>
          <w:lang w:val="kk-KZ" w:bidi="ru-RU"/>
        </w:rPr>
        <w:t xml:space="preserve"> троакар</w:t>
      </w:r>
      <w:r w:rsidRPr="00DC793A">
        <w:rPr>
          <w:rFonts w:ascii="Times New Roman" w:hAnsi="Times New Roman"/>
          <w:sz w:val="28"/>
          <w:szCs w:val="28"/>
          <w:lang w:bidi="ru-RU"/>
        </w:rPr>
        <w:t xml:space="preserve"> диаметрі 3,5 мм (кіші жас тобындағы балалар үшін) немесе 4,7 мм (үлкен балалар үшін) және бір 11 мм немесе 6 мм (клип - аппликатор өлшеміне байланысты).</w:t>
      </w:r>
    </w:p>
    <w:p w:rsidR="009A03C9" w:rsidRPr="00DC793A" w:rsidRDefault="009A03C9" w:rsidP="009A03C9">
      <w:pPr>
        <w:widowControl w:val="0"/>
        <w:autoSpaceDE w:val="0"/>
        <w:autoSpaceDN w:val="0"/>
        <w:spacing w:before="89" w:after="0" w:line="240" w:lineRule="auto"/>
        <w:ind w:right="443" w:firstLine="567"/>
        <w:jc w:val="both"/>
        <w:rPr>
          <w:rFonts w:ascii="Times New Roman" w:hAnsi="Times New Roman"/>
          <w:sz w:val="28"/>
          <w:szCs w:val="28"/>
          <w:lang w:bidi="ru-RU"/>
        </w:rPr>
      </w:pPr>
      <w:r w:rsidRPr="00DC793A">
        <w:rPr>
          <w:rFonts w:ascii="Times New Roman" w:hAnsi="Times New Roman"/>
          <w:sz w:val="28"/>
          <w:szCs w:val="28"/>
          <w:lang w:bidi="ru-RU"/>
        </w:rPr>
        <w:t>Троакарларды орнату кезінде олар бір – бірінен жеткілікті қашықтықта - хирург саусақтарының 3-4 жиынтық енінен кем болмауы тиіс екенін есте сақтау қажет. Құралдар үшін троакарлардың мұндай орналасуы құралдармен манипуляция еркіндігін қамтамасыз етеді.</w:t>
      </w:r>
    </w:p>
    <w:p w:rsidR="009A03C9" w:rsidRPr="00DC793A" w:rsidRDefault="001101E3" w:rsidP="009A03C9">
      <w:pPr>
        <w:widowControl w:val="0"/>
        <w:autoSpaceDE w:val="0"/>
        <w:autoSpaceDN w:val="0"/>
        <w:spacing w:before="1" w:after="0" w:line="240" w:lineRule="auto"/>
        <w:ind w:right="439" w:firstLine="567"/>
        <w:jc w:val="both"/>
        <w:rPr>
          <w:rFonts w:ascii="Times New Roman" w:hAnsi="Times New Roman"/>
          <w:sz w:val="28"/>
          <w:szCs w:val="28"/>
          <w:lang w:bidi="ru-RU"/>
        </w:rPr>
      </w:pPr>
      <w:r w:rsidRPr="00DC793A">
        <w:rPr>
          <w:rFonts w:ascii="Times New Roman" w:hAnsi="Times New Roman"/>
          <w:sz w:val="28"/>
          <w:szCs w:val="28"/>
          <w:lang w:val="kk-KZ" w:bidi="ru-RU"/>
        </w:rPr>
        <w:t>Т</w:t>
      </w:r>
      <w:r w:rsidR="009A03C9" w:rsidRPr="00DC793A">
        <w:rPr>
          <w:rFonts w:ascii="Times New Roman" w:hAnsi="Times New Roman"/>
          <w:sz w:val="28"/>
          <w:szCs w:val="28"/>
          <w:lang w:bidi="ru-RU"/>
        </w:rPr>
        <w:t>елескоптың диаметрі 3,5 немесе 4,7 мм бірінші троакар сол жақ жауырынның бұрышының артына бесінші қабырға арасына енгізілді – бұл кеуде қуысының өмірлік маңызды мүшелерінен анатомиялық жағынан ең қолайлы орын (төменгі жағында - диафрагма, медиальды – ортаостение, жоғарғы жағында – ортаостения тамырлары). 4-6 мм рт қысымымен көм</w:t>
      </w:r>
      <w:r w:rsidRPr="00DC793A">
        <w:rPr>
          <w:rFonts w:ascii="Times New Roman" w:hAnsi="Times New Roman"/>
          <w:sz w:val="28"/>
          <w:szCs w:val="28"/>
          <w:lang w:bidi="ru-RU"/>
        </w:rPr>
        <w:t>ірқышқыл газын инсуфляциялады. Э</w:t>
      </w:r>
      <w:r w:rsidR="009A03C9" w:rsidRPr="00DC793A">
        <w:rPr>
          <w:rFonts w:ascii="Times New Roman" w:hAnsi="Times New Roman"/>
          <w:sz w:val="28"/>
          <w:szCs w:val="28"/>
          <w:lang w:bidi="ru-RU"/>
        </w:rPr>
        <w:t xml:space="preserve">ндоскоп бірінші троакар арқылы енгізілгеннен кейін және плевральды қуысты тексергеннен кейін екінші троакар алдыңғы қолтық асты желісі бойынша екінші-үшінші қабырға </w:t>
      </w:r>
      <w:r w:rsidR="009A03C9" w:rsidRPr="00DC793A">
        <w:rPr>
          <w:rFonts w:ascii="Times New Roman" w:hAnsi="Times New Roman"/>
          <w:sz w:val="28"/>
          <w:szCs w:val="28"/>
          <w:lang w:bidi="ru-RU"/>
        </w:rPr>
        <w:lastRenderedPageBreak/>
        <w:t xml:space="preserve">арасына енгізілді. Диаметрі 11 мм үшінші троакар ("Karl Storz" Ø 10 мм клип-аппликаторы үшін mL өлшемінің клипсі бар) немесе 6 мм троакар (m өлшемінің клипсасы бар Ø 5 мм клип-аппликаторы үшін) паравертебральды желі бойынша алтыншы қабырға арасына орнатылды. Төртінші троакар өкпені ортасынан шығару үшін ретрактор орнату үшін қажет. Оны сегізінші-тоғызыншы қабырғааралық артқы қолтық </w:t>
      </w:r>
      <w:r w:rsidR="00777096" w:rsidRPr="00DC793A">
        <w:rPr>
          <w:rFonts w:ascii="Times New Roman" w:hAnsi="Times New Roman"/>
          <w:sz w:val="28"/>
          <w:szCs w:val="28"/>
          <w:lang w:bidi="ru-RU"/>
        </w:rPr>
        <w:t>асты сызығы бойынша орнатты (</w:t>
      </w:r>
      <w:r w:rsidR="009A03C9" w:rsidRPr="00DC793A">
        <w:rPr>
          <w:rFonts w:ascii="Times New Roman" w:hAnsi="Times New Roman"/>
          <w:sz w:val="28"/>
          <w:szCs w:val="28"/>
          <w:lang w:bidi="ru-RU"/>
        </w:rPr>
        <w:t>сурет</w:t>
      </w:r>
      <w:r w:rsidR="00777096" w:rsidRPr="00DC793A">
        <w:rPr>
          <w:rFonts w:ascii="Times New Roman" w:hAnsi="Times New Roman"/>
          <w:sz w:val="28"/>
          <w:szCs w:val="28"/>
          <w:lang w:bidi="ru-RU"/>
        </w:rPr>
        <w:t xml:space="preserve"> 9</w:t>
      </w:r>
      <w:r w:rsidR="009A03C9" w:rsidRPr="00DC793A">
        <w:rPr>
          <w:rFonts w:ascii="Times New Roman" w:hAnsi="Times New Roman"/>
          <w:sz w:val="28"/>
          <w:szCs w:val="28"/>
          <w:lang w:bidi="ru-RU"/>
        </w:rPr>
        <w:t>).</w:t>
      </w:r>
    </w:p>
    <w:p w:rsidR="009A03C9" w:rsidRPr="00DC793A" w:rsidRDefault="009A03C9" w:rsidP="009A03C9">
      <w:pPr>
        <w:widowControl w:val="0"/>
        <w:autoSpaceDE w:val="0"/>
        <w:autoSpaceDN w:val="0"/>
        <w:spacing w:after="0" w:line="240" w:lineRule="auto"/>
        <w:ind w:firstLine="567"/>
        <w:jc w:val="both"/>
        <w:rPr>
          <w:rFonts w:ascii="Times New Roman" w:hAnsi="Times New Roman"/>
          <w:sz w:val="20"/>
          <w:szCs w:val="28"/>
          <w:lang w:bidi="ru-RU"/>
        </w:rPr>
      </w:pPr>
      <w:r w:rsidRPr="00DC793A">
        <w:rPr>
          <w:rFonts w:ascii="Times New Roman" w:hAnsi="Times New Roman"/>
          <w:sz w:val="28"/>
          <w:szCs w:val="28"/>
          <w:lang w:bidi="ru-RU"/>
        </w:rPr>
        <w:t xml:space="preserve">Сол жақ өкпенің ортасынан шығарылғаннан кейін магистральды тамырлар мен артериялық ағындарды жабатын медиастинді плевра көрінеді </w:t>
      </w:r>
      <w:r w:rsidR="00777096" w:rsidRPr="00DC793A">
        <w:rPr>
          <w:rFonts w:ascii="Times New Roman" w:hAnsi="Times New Roman"/>
          <w:sz w:val="28"/>
          <w:szCs w:val="28"/>
          <w:lang w:bidi="ru-RU"/>
        </w:rPr>
        <w:t>(сурет 9 А</w:t>
      </w:r>
      <w:r w:rsidRPr="00DC793A">
        <w:rPr>
          <w:rFonts w:ascii="Times New Roman" w:hAnsi="Times New Roman"/>
          <w:sz w:val="28"/>
          <w:szCs w:val="28"/>
          <w:lang w:bidi="ru-RU"/>
        </w:rPr>
        <w:t>). Оны қолқа үстінде кесіп, медиальды мобилизацияланады, бұл артериялық ағындарды визуали</w:t>
      </w:r>
      <w:r w:rsidR="00777096" w:rsidRPr="00DC793A">
        <w:rPr>
          <w:rFonts w:ascii="Times New Roman" w:hAnsi="Times New Roman"/>
          <w:sz w:val="28"/>
          <w:szCs w:val="28"/>
          <w:lang w:bidi="ru-RU"/>
        </w:rPr>
        <w:t>зациялауға мүмкіндік берді (</w:t>
      </w:r>
      <w:r w:rsidRPr="00DC793A">
        <w:rPr>
          <w:rFonts w:ascii="Times New Roman" w:hAnsi="Times New Roman"/>
          <w:sz w:val="28"/>
          <w:szCs w:val="28"/>
          <w:lang w:bidi="ru-RU"/>
        </w:rPr>
        <w:t>сурет</w:t>
      </w:r>
      <w:r w:rsidR="00777096" w:rsidRPr="00DC793A">
        <w:rPr>
          <w:rFonts w:ascii="Times New Roman" w:hAnsi="Times New Roman"/>
          <w:sz w:val="28"/>
          <w:szCs w:val="28"/>
          <w:lang w:bidi="ru-RU"/>
        </w:rPr>
        <w:t xml:space="preserve"> 9 Б</w:t>
      </w:r>
      <w:r w:rsidRPr="00DC793A">
        <w:rPr>
          <w:rFonts w:ascii="Times New Roman" w:hAnsi="Times New Roman"/>
          <w:sz w:val="28"/>
          <w:szCs w:val="28"/>
          <w:lang w:bidi="ru-RU"/>
        </w:rPr>
        <w:t>).</w:t>
      </w:r>
    </w:p>
    <w:p w:rsidR="009A03C9" w:rsidRPr="00DC793A" w:rsidRDefault="009A03C9" w:rsidP="009A03C9">
      <w:pPr>
        <w:widowControl w:val="0"/>
        <w:autoSpaceDE w:val="0"/>
        <w:autoSpaceDN w:val="0"/>
        <w:spacing w:before="2" w:after="0" w:line="240" w:lineRule="auto"/>
        <w:ind w:firstLine="567"/>
        <w:jc w:val="both"/>
        <w:rPr>
          <w:rFonts w:ascii="Times New Roman" w:hAnsi="Times New Roman"/>
          <w:sz w:val="19"/>
          <w:szCs w:val="28"/>
          <w:lang w:bidi="ru-RU"/>
        </w:rPr>
      </w:pPr>
      <w:r w:rsidRPr="00DC793A">
        <w:rPr>
          <w:rFonts w:ascii="Times New Roman" w:hAnsi="Times New Roman"/>
          <w:noProof/>
          <w:sz w:val="28"/>
          <w:szCs w:val="28"/>
        </w:rPr>
        <w:drawing>
          <wp:anchor distT="0" distB="0" distL="0" distR="0" simplePos="0" relativeHeight="251659264" behindDoc="0" locked="0" layoutInCell="1" allowOverlap="1" wp14:anchorId="28495270" wp14:editId="1FEC48A3">
            <wp:simplePos x="0" y="0"/>
            <wp:positionH relativeFrom="page">
              <wp:posOffset>1181100</wp:posOffset>
            </wp:positionH>
            <wp:positionV relativeFrom="paragraph">
              <wp:posOffset>160020</wp:posOffset>
            </wp:positionV>
            <wp:extent cx="5710555" cy="2257425"/>
            <wp:effectExtent l="0" t="0" r="4445" b="9525"/>
            <wp:wrapTopAndBottom/>
            <wp:docPr id="22"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2.jpeg"/>
                    <pic:cNvPicPr/>
                  </pic:nvPicPr>
                  <pic:blipFill>
                    <a:blip r:embed="rId30" cstate="print"/>
                    <a:stretch>
                      <a:fillRect/>
                    </a:stretch>
                  </pic:blipFill>
                  <pic:spPr>
                    <a:xfrm>
                      <a:off x="0" y="0"/>
                      <a:ext cx="5710555" cy="2257425"/>
                    </a:xfrm>
                    <a:prstGeom prst="rect">
                      <a:avLst/>
                    </a:prstGeom>
                  </pic:spPr>
                </pic:pic>
              </a:graphicData>
            </a:graphic>
            <wp14:sizeRelV relativeFrom="margin">
              <wp14:pctHeight>0</wp14:pctHeight>
            </wp14:sizeRelV>
          </wp:anchor>
        </w:drawing>
      </w:r>
    </w:p>
    <w:p w:rsidR="009A03C9" w:rsidRPr="00DC793A" w:rsidRDefault="00777096" w:rsidP="009A03C9">
      <w:pPr>
        <w:widowControl w:val="0"/>
        <w:autoSpaceDE w:val="0"/>
        <w:autoSpaceDN w:val="0"/>
        <w:spacing w:before="6" w:after="0" w:line="240" w:lineRule="auto"/>
        <w:jc w:val="both"/>
        <w:rPr>
          <w:rFonts w:ascii="Times New Roman" w:eastAsia="Calibri" w:hAnsi="Times New Roman"/>
          <w:sz w:val="28"/>
          <w:lang w:eastAsia="en-US"/>
        </w:rPr>
      </w:pPr>
      <w:r w:rsidRPr="00DC793A">
        <w:rPr>
          <w:rFonts w:ascii="Times New Roman" w:eastAsia="Calibri" w:hAnsi="Times New Roman"/>
          <w:sz w:val="28"/>
          <w:lang w:eastAsia="en-US"/>
        </w:rPr>
        <w:t>С</w:t>
      </w:r>
      <w:r w:rsidR="009A03C9" w:rsidRPr="00DC793A">
        <w:rPr>
          <w:rFonts w:ascii="Times New Roman" w:eastAsia="Calibri" w:hAnsi="Times New Roman"/>
          <w:sz w:val="28"/>
          <w:lang w:eastAsia="en-US"/>
        </w:rPr>
        <w:t>урет</w:t>
      </w:r>
      <w:r w:rsidRPr="00DC793A">
        <w:rPr>
          <w:rFonts w:ascii="Times New Roman" w:eastAsia="Calibri" w:hAnsi="Times New Roman"/>
          <w:sz w:val="28"/>
          <w:lang w:eastAsia="en-US"/>
        </w:rPr>
        <w:t xml:space="preserve"> 9 -</w:t>
      </w:r>
      <w:r w:rsidR="009A03C9" w:rsidRPr="00DC793A">
        <w:rPr>
          <w:rFonts w:ascii="Times New Roman" w:eastAsia="Calibri" w:hAnsi="Times New Roman"/>
          <w:sz w:val="28"/>
          <w:lang w:eastAsia="en-US"/>
        </w:rPr>
        <w:t xml:space="preserve"> А. жалпы түрі. Б. 1 – аорта медиастинальды плевраның емделуінен кейінгі түрі; 2 – өкпе артериясы; 3 – сол жақ өкпе; 4 – ашық артериялық ағын; 5-Сол жақ қайтымды көмей нерв</w:t>
      </w:r>
    </w:p>
    <w:p w:rsidR="009A03C9" w:rsidRPr="00DC793A" w:rsidRDefault="009A03C9" w:rsidP="009A03C9">
      <w:pPr>
        <w:widowControl w:val="0"/>
        <w:autoSpaceDE w:val="0"/>
        <w:autoSpaceDN w:val="0"/>
        <w:spacing w:before="6" w:after="0" w:line="240" w:lineRule="auto"/>
        <w:jc w:val="both"/>
        <w:rPr>
          <w:rFonts w:ascii="Times New Roman" w:hAnsi="Times New Roman"/>
          <w:sz w:val="42"/>
          <w:szCs w:val="28"/>
          <w:lang w:bidi="ru-RU"/>
        </w:rPr>
      </w:pPr>
    </w:p>
    <w:p w:rsidR="009A03C9" w:rsidRPr="00DC793A" w:rsidRDefault="009A03C9" w:rsidP="009A03C9">
      <w:pPr>
        <w:widowControl w:val="0"/>
        <w:autoSpaceDE w:val="0"/>
        <w:autoSpaceDN w:val="0"/>
        <w:spacing w:before="6" w:after="0" w:line="240" w:lineRule="auto"/>
        <w:ind w:firstLine="709"/>
        <w:jc w:val="both"/>
        <w:rPr>
          <w:rFonts w:ascii="Times New Roman" w:hAnsi="Times New Roman"/>
          <w:sz w:val="28"/>
          <w:szCs w:val="28"/>
          <w:lang w:bidi="ru-RU"/>
        </w:rPr>
      </w:pPr>
      <w:r w:rsidRPr="00DC793A">
        <w:rPr>
          <w:rFonts w:ascii="Times New Roman" w:hAnsi="Times New Roman"/>
          <w:sz w:val="28"/>
          <w:szCs w:val="28"/>
          <w:lang w:bidi="ru-RU"/>
        </w:rPr>
        <w:t xml:space="preserve">Артериялық </w:t>
      </w:r>
      <w:r w:rsidR="002D5C8F" w:rsidRPr="00DC793A">
        <w:rPr>
          <w:rFonts w:ascii="Times New Roman" w:hAnsi="Times New Roman"/>
          <w:sz w:val="28"/>
          <w:szCs w:val="28"/>
          <w:lang w:bidi="ru-RU"/>
        </w:rPr>
        <w:t>өзекшесін</w:t>
      </w:r>
      <w:r w:rsidRPr="00DC793A">
        <w:rPr>
          <w:rFonts w:ascii="Times New Roman" w:hAnsi="Times New Roman"/>
          <w:sz w:val="28"/>
          <w:szCs w:val="28"/>
          <w:lang w:bidi="ru-RU"/>
        </w:rPr>
        <w:t xml:space="preserve"> анықтауға арналған бағдарлар ағынның алдында өтетін сол жақ қайтымды нерв және аортаға жақын төменгі шеті бойынша </w:t>
      </w:r>
      <w:r w:rsidR="002D5C8F" w:rsidRPr="00DC793A">
        <w:rPr>
          <w:rFonts w:ascii="Times New Roman" w:hAnsi="Times New Roman"/>
          <w:sz w:val="28"/>
          <w:szCs w:val="28"/>
          <w:lang w:bidi="ru-RU"/>
        </w:rPr>
        <w:t>өзекшесін</w:t>
      </w:r>
      <w:r w:rsidRPr="00DC793A">
        <w:rPr>
          <w:rFonts w:ascii="Times New Roman" w:hAnsi="Times New Roman"/>
          <w:sz w:val="28"/>
          <w:szCs w:val="28"/>
          <w:lang w:bidi="ru-RU"/>
        </w:rPr>
        <w:t xml:space="preserve"> кесіп өтетін оның қайтарымды көмейлі тармағы болып табылады (26А, 26Б-сурет).</w:t>
      </w:r>
    </w:p>
    <w:p w:rsidR="009A03C9" w:rsidRPr="00DC793A" w:rsidRDefault="009A03C9" w:rsidP="009A03C9">
      <w:pPr>
        <w:widowControl w:val="0"/>
        <w:autoSpaceDE w:val="0"/>
        <w:autoSpaceDN w:val="0"/>
        <w:spacing w:before="6" w:after="0" w:line="240" w:lineRule="auto"/>
        <w:ind w:firstLine="709"/>
        <w:jc w:val="both"/>
        <w:rPr>
          <w:rFonts w:ascii="Times New Roman" w:hAnsi="Times New Roman"/>
          <w:sz w:val="28"/>
          <w:szCs w:val="28"/>
          <w:lang w:bidi="ru-RU"/>
        </w:rPr>
      </w:pPr>
      <w:r w:rsidRPr="00DC793A">
        <w:rPr>
          <w:rFonts w:ascii="Times New Roman" w:hAnsi="Times New Roman"/>
          <w:sz w:val="28"/>
          <w:szCs w:val="28"/>
          <w:lang w:bidi="ru-RU"/>
        </w:rPr>
        <w:t>Алдымен ААӨ төменгі қабырғасын, содан соң жоғарғы бөлігін бөліп алды. Бұл ретте қан кетудің дамуымен артериялық ағынның зақымдану қаупі өте жоғары. Клипстарды салғанда клип-аппликатор оны төменнен жоғары қарай қамти отырып, өзекшеге шығарады. Клипстерді соңғы орнатқаннан кейін клип - аппликатор плевральды қуыстан шығарып, клипстердің жағдайын бақыланады.</w:t>
      </w:r>
    </w:p>
    <w:p w:rsidR="009A03C9" w:rsidRPr="00DC793A" w:rsidRDefault="009A03C9" w:rsidP="009A03C9">
      <w:pPr>
        <w:widowControl w:val="0"/>
        <w:autoSpaceDE w:val="0"/>
        <w:autoSpaceDN w:val="0"/>
        <w:spacing w:before="6" w:after="0" w:line="240" w:lineRule="auto"/>
        <w:ind w:firstLine="709"/>
        <w:jc w:val="both"/>
        <w:rPr>
          <w:rFonts w:ascii="Times New Roman" w:hAnsi="Times New Roman"/>
          <w:sz w:val="28"/>
          <w:szCs w:val="28"/>
          <w:lang w:bidi="ru-RU"/>
        </w:rPr>
      </w:pPr>
      <w:r w:rsidRPr="00DC793A">
        <w:rPr>
          <w:rFonts w:ascii="Times New Roman" w:hAnsi="Times New Roman"/>
          <w:sz w:val="28"/>
          <w:szCs w:val="28"/>
          <w:lang w:bidi="ru-RU"/>
        </w:rPr>
        <w:t>Операция аяқталғаннан кейін тыныс алу қоспасын интубациялық түтікше арқылы қарқынды айдау арқылы жеңіл түзетілді. Плевральды қуыстан ауа сорып, троакарларды алып тастады. Плевра қуысы көп жағдайда жасырылмаған. Жаралар тері ішіндегі немесе лейкопластырь тігісімен соғылды.</w:t>
      </w:r>
    </w:p>
    <w:p w:rsidR="009A03C9" w:rsidRPr="00DC793A" w:rsidRDefault="009A03C9" w:rsidP="009A03C9">
      <w:pPr>
        <w:widowControl w:val="0"/>
        <w:autoSpaceDE w:val="0"/>
        <w:autoSpaceDN w:val="0"/>
        <w:spacing w:before="6" w:after="0" w:line="240" w:lineRule="auto"/>
        <w:ind w:firstLine="709"/>
        <w:jc w:val="both"/>
        <w:rPr>
          <w:rFonts w:ascii="Times New Roman" w:hAnsi="Times New Roman"/>
          <w:sz w:val="28"/>
          <w:szCs w:val="28"/>
          <w:lang w:bidi="ru-RU"/>
        </w:rPr>
      </w:pPr>
    </w:p>
    <w:p w:rsidR="00777096" w:rsidRPr="00DC793A" w:rsidRDefault="00777096" w:rsidP="009A03C9">
      <w:pPr>
        <w:widowControl w:val="0"/>
        <w:autoSpaceDE w:val="0"/>
        <w:autoSpaceDN w:val="0"/>
        <w:spacing w:before="6" w:after="0" w:line="240" w:lineRule="auto"/>
        <w:ind w:firstLine="567"/>
        <w:jc w:val="center"/>
        <w:rPr>
          <w:rFonts w:ascii="Times New Roman" w:eastAsia="Calibri" w:hAnsi="Times New Roman"/>
          <w:b/>
          <w:sz w:val="28"/>
          <w:lang w:eastAsia="en-US"/>
        </w:rPr>
      </w:pPr>
    </w:p>
    <w:p w:rsidR="00777096" w:rsidRPr="00DC793A" w:rsidRDefault="00777096" w:rsidP="009A03C9">
      <w:pPr>
        <w:widowControl w:val="0"/>
        <w:autoSpaceDE w:val="0"/>
        <w:autoSpaceDN w:val="0"/>
        <w:spacing w:before="6" w:after="0" w:line="240" w:lineRule="auto"/>
        <w:ind w:firstLine="567"/>
        <w:jc w:val="center"/>
        <w:rPr>
          <w:rFonts w:ascii="Times New Roman" w:eastAsia="Calibri" w:hAnsi="Times New Roman"/>
          <w:b/>
          <w:sz w:val="28"/>
          <w:lang w:eastAsia="en-US"/>
        </w:rPr>
      </w:pPr>
    </w:p>
    <w:p w:rsidR="00D51624" w:rsidRPr="00DC793A" w:rsidRDefault="00D51624" w:rsidP="009A03C9">
      <w:pPr>
        <w:widowControl w:val="0"/>
        <w:autoSpaceDE w:val="0"/>
        <w:autoSpaceDN w:val="0"/>
        <w:spacing w:before="6" w:after="0" w:line="240" w:lineRule="auto"/>
        <w:ind w:firstLine="567"/>
        <w:jc w:val="center"/>
        <w:rPr>
          <w:rFonts w:ascii="Times New Roman" w:eastAsia="Calibri" w:hAnsi="Times New Roman"/>
          <w:b/>
          <w:sz w:val="28"/>
          <w:lang w:eastAsia="en-US"/>
        </w:rPr>
      </w:pPr>
    </w:p>
    <w:p w:rsidR="009A03C9" w:rsidRPr="00DC793A" w:rsidRDefault="009A03C9" w:rsidP="009A03C9">
      <w:pPr>
        <w:widowControl w:val="0"/>
        <w:autoSpaceDE w:val="0"/>
        <w:autoSpaceDN w:val="0"/>
        <w:spacing w:before="6" w:after="0" w:line="240" w:lineRule="auto"/>
        <w:ind w:firstLine="567"/>
        <w:jc w:val="center"/>
        <w:rPr>
          <w:rFonts w:ascii="Times New Roman" w:hAnsi="Times New Roman"/>
          <w:b/>
          <w:sz w:val="28"/>
          <w:szCs w:val="28"/>
          <w:lang w:bidi="ru-RU"/>
        </w:rPr>
      </w:pPr>
      <w:r w:rsidRPr="00DC793A">
        <w:rPr>
          <w:rFonts w:ascii="Times New Roman" w:eastAsia="Calibri" w:hAnsi="Times New Roman"/>
          <w:b/>
          <w:sz w:val="28"/>
          <w:lang w:eastAsia="en-US"/>
        </w:rPr>
        <w:lastRenderedPageBreak/>
        <w:t>2.</w:t>
      </w:r>
      <w:r w:rsidRPr="00DC793A">
        <w:rPr>
          <w:rFonts w:ascii="Times New Roman" w:hAnsi="Times New Roman"/>
          <w:b/>
          <w:sz w:val="28"/>
          <w:szCs w:val="28"/>
          <w:lang w:bidi="ru-RU"/>
        </w:rPr>
        <w:t>5.3  Ашық артериялық өзекшені торакотомды тәсіл арқылы лигирлеу</w:t>
      </w:r>
    </w:p>
    <w:p w:rsidR="009A03C9" w:rsidRPr="00DC793A" w:rsidRDefault="009A03C9" w:rsidP="009A03C9">
      <w:pPr>
        <w:widowControl w:val="0"/>
        <w:autoSpaceDE w:val="0"/>
        <w:autoSpaceDN w:val="0"/>
        <w:spacing w:before="6" w:after="0" w:line="240" w:lineRule="auto"/>
        <w:ind w:firstLine="709"/>
        <w:jc w:val="both"/>
        <w:rPr>
          <w:rFonts w:ascii="Times New Roman" w:hAnsi="Times New Roman"/>
          <w:sz w:val="28"/>
          <w:szCs w:val="28"/>
          <w:lang w:bidi="ru-RU"/>
        </w:rPr>
      </w:pPr>
      <w:r w:rsidRPr="00DC793A">
        <w:rPr>
          <w:rFonts w:ascii="Times New Roman" w:hAnsi="Times New Roman"/>
          <w:sz w:val="28"/>
          <w:szCs w:val="28"/>
          <w:lang w:bidi="ru-RU"/>
        </w:rPr>
        <w:t>Классикалық операция: лигирлеу арқылы ААӨ торакотомды қол жеткізу үшін пайдаланылған емдеу біздің клиникада 2009 жылдан бастап жасалынып келед</w:t>
      </w:r>
      <w:r w:rsidRPr="00DC793A">
        <w:rPr>
          <w:rFonts w:ascii="Times New Roman" w:hAnsi="Times New Roman"/>
          <w:sz w:val="28"/>
          <w:szCs w:val="28"/>
          <w:lang w:val="kk-KZ" w:bidi="ru-RU"/>
        </w:rPr>
        <w:t>і</w:t>
      </w:r>
      <w:r w:rsidRPr="00DC793A">
        <w:rPr>
          <w:rFonts w:ascii="Times New Roman" w:hAnsi="Times New Roman"/>
          <w:sz w:val="28"/>
          <w:szCs w:val="28"/>
          <w:lang w:bidi="ru-RU"/>
        </w:rPr>
        <w:t xml:space="preserve">. </w:t>
      </w:r>
      <w:r w:rsidRPr="00DC793A">
        <w:rPr>
          <w:rFonts w:ascii="Times New Roman" w:hAnsi="Times New Roman"/>
          <w:sz w:val="28"/>
          <w:szCs w:val="28"/>
          <w:lang w:val="kk-KZ" w:bidi="ru-RU"/>
        </w:rPr>
        <w:t xml:space="preserve">Науқастардың </w:t>
      </w:r>
      <w:r w:rsidRPr="00DC793A">
        <w:rPr>
          <w:rFonts w:ascii="Times New Roman" w:hAnsi="Times New Roman"/>
          <w:sz w:val="28"/>
          <w:szCs w:val="28"/>
          <w:lang w:bidi="ru-RU"/>
        </w:rPr>
        <w:t>бұл тобы АА</w:t>
      </w:r>
      <w:r w:rsidRPr="00DC793A">
        <w:rPr>
          <w:rFonts w:ascii="Times New Roman" w:hAnsi="Times New Roman"/>
          <w:sz w:val="28"/>
          <w:szCs w:val="28"/>
          <w:lang w:val="kk-KZ" w:bidi="ru-RU"/>
        </w:rPr>
        <w:t>Ө</w:t>
      </w:r>
      <w:r w:rsidRPr="00DC793A">
        <w:rPr>
          <w:rFonts w:ascii="Times New Roman" w:hAnsi="Times New Roman"/>
          <w:sz w:val="28"/>
          <w:szCs w:val="28"/>
          <w:lang w:bidi="ru-RU"/>
        </w:rPr>
        <w:t xml:space="preserve"> торакоскопиялық клипирлеу әдісімен операциядан өткен балалар үшін салыстыру тобы ретінде қарастырылды.</w:t>
      </w:r>
    </w:p>
    <w:p w:rsidR="009A03C9" w:rsidRPr="00DC793A" w:rsidRDefault="009A03C9" w:rsidP="009A03C9">
      <w:pPr>
        <w:spacing w:after="160" w:line="240" w:lineRule="auto"/>
        <w:ind w:firstLine="567"/>
        <w:jc w:val="both"/>
        <w:rPr>
          <w:rFonts w:ascii="Times New Roman" w:hAnsi="Times New Roman"/>
          <w:sz w:val="28"/>
          <w:szCs w:val="28"/>
          <w:lang w:bidi="ru-RU"/>
        </w:rPr>
      </w:pPr>
      <w:r w:rsidRPr="00DC793A">
        <w:rPr>
          <w:rFonts w:ascii="Times New Roman" w:hAnsi="Times New Roman"/>
          <w:sz w:val="28"/>
          <w:szCs w:val="28"/>
          <w:lang w:val="kk-KZ" w:bidi="ru-RU"/>
        </w:rPr>
        <w:t xml:space="preserve">Операция техникасы: </w:t>
      </w:r>
      <w:r w:rsidRPr="00DC793A">
        <w:rPr>
          <w:rFonts w:ascii="Times New Roman" w:hAnsi="Times New Roman"/>
          <w:sz w:val="28"/>
          <w:szCs w:val="28"/>
          <w:lang w:bidi="ru-RU"/>
        </w:rPr>
        <w:t>сол жақта 3-ші немесе 4-ші қабырға аралық</w:t>
      </w:r>
      <w:r w:rsidRPr="00DC793A">
        <w:rPr>
          <w:rFonts w:ascii="Times New Roman" w:hAnsi="Times New Roman"/>
          <w:sz w:val="28"/>
          <w:szCs w:val="28"/>
          <w:lang w:val="kk-KZ" w:bidi="ru-RU"/>
        </w:rPr>
        <w:t>та</w:t>
      </w:r>
      <w:r w:rsidRPr="00DC793A">
        <w:rPr>
          <w:rFonts w:ascii="Times New Roman" w:hAnsi="Times New Roman"/>
          <w:sz w:val="28"/>
          <w:szCs w:val="28"/>
          <w:lang w:bidi="ru-RU"/>
        </w:rPr>
        <w:t xml:space="preserve"> торакотомия жасалынады. </w:t>
      </w:r>
      <w:r w:rsidRPr="00DC793A">
        <w:rPr>
          <w:rFonts w:ascii="Times New Roman" w:hAnsi="Times New Roman"/>
          <w:sz w:val="28"/>
          <w:szCs w:val="28"/>
          <w:lang w:val="kk-KZ" w:bidi="ru-RU"/>
        </w:rPr>
        <w:t xml:space="preserve">Аталған аймақтан </w:t>
      </w:r>
      <w:r w:rsidRPr="00DC793A">
        <w:rPr>
          <w:rFonts w:ascii="Times New Roman" w:hAnsi="Times New Roman"/>
          <w:sz w:val="28"/>
          <w:szCs w:val="28"/>
          <w:lang w:bidi="ru-RU"/>
        </w:rPr>
        <w:t>пальпация арқылы тамыр</w:t>
      </w:r>
      <w:r w:rsidRPr="00DC793A">
        <w:rPr>
          <w:rFonts w:ascii="Times New Roman" w:hAnsi="Times New Roman"/>
          <w:sz w:val="28"/>
          <w:szCs w:val="28"/>
          <w:lang w:val="kk-KZ" w:bidi="ru-RU"/>
        </w:rPr>
        <w:t xml:space="preserve"> соғуының</w:t>
      </w:r>
      <w:r w:rsidRPr="00DC793A">
        <w:rPr>
          <w:rFonts w:ascii="Times New Roman" w:hAnsi="Times New Roman"/>
          <w:sz w:val="28"/>
          <w:szCs w:val="28"/>
          <w:lang w:bidi="ru-RU"/>
        </w:rPr>
        <w:t xml:space="preserve"> дірілі</w:t>
      </w:r>
      <w:r w:rsidRPr="00DC793A">
        <w:rPr>
          <w:rFonts w:ascii="Times New Roman" w:hAnsi="Times New Roman"/>
          <w:sz w:val="28"/>
          <w:szCs w:val="28"/>
          <w:lang w:val="kk-KZ" w:bidi="ru-RU"/>
        </w:rPr>
        <w:t xml:space="preserve"> </w:t>
      </w:r>
      <w:r w:rsidRPr="00DC793A">
        <w:rPr>
          <w:rFonts w:ascii="Times New Roman" w:hAnsi="Times New Roman"/>
          <w:sz w:val="28"/>
          <w:szCs w:val="28"/>
          <w:lang w:bidi="ru-RU"/>
        </w:rPr>
        <w:t xml:space="preserve"> анықталады. Артериялық өзектің </w:t>
      </w:r>
      <w:r w:rsidRPr="00DC793A">
        <w:rPr>
          <w:rFonts w:ascii="Times New Roman" w:hAnsi="Times New Roman"/>
          <w:sz w:val="28"/>
          <w:szCs w:val="28"/>
          <w:lang w:val="kk-KZ" w:bidi="ru-RU"/>
        </w:rPr>
        <w:t xml:space="preserve"> аортанаң төмен түсуші бөлімімен қиылысқан аймақта  </w:t>
      </w:r>
      <w:r w:rsidRPr="00DC793A">
        <w:rPr>
          <w:rFonts w:ascii="Times New Roman" w:hAnsi="Times New Roman"/>
          <w:sz w:val="28"/>
          <w:szCs w:val="28"/>
          <w:lang w:bidi="ru-RU"/>
        </w:rPr>
        <w:t>медиастинальды плевра тарыл</w:t>
      </w:r>
      <w:r w:rsidRPr="00DC793A">
        <w:rPr>
          <w:rFonts w:ascii="Times New Roman" w:hAnsi="Times New Roman"/>
          <w:sz w:val="28"/>
          <w:szCs w:val="28"/>
          <w:lang w:val="kk-KZ" w:bidi="ru-RU"/>
        </w:rPr>
        <w:t>а</w:t>
      </w:r>
      <w:r w:rsidRPr="00DC793A">
        <w:rPr>
          <w:rFonts w:ascii="Times New Roman" w:hAnsi="Times New Roman"/>
          <w:sz w:val="28"/>
          <w:szCs w:val="28"/>
          <w:lang w:bidi="ru-RU"/>
        </w:rPr>
        <w:t>ды, ол ортасынан бөлін</w:t>
      </w:r>
      <w:r w:rsidRPr="00DC793A">
        <w:rPr>
          <w:rFonts w:ascii="Times New Roman" w:hAnsi="Times New Roman"/>
          <w:sz w:val="28"/>
          <w:szCs w:val="28"/>
          <w:lang w:val="kk-KZ" w:bidi="ru-RU"/>
        </w:rPr>
        <w:t>е</w:t>
      </w:r>
      <w:r w:rsidRPr="00DC793A">
        <w:rPr>
          <w:rFonts w:ascii="Times New Roman" w:hAnsi="Times New Roman"/>
          <w:sz w:val="28"/>
          <w:szCs w:val="28"/>
          <w:lang w:bidi="ru-RU"/>
        </w:rPr>
        <w:t xml:space="preserve">ді. </w:t>
      </w:r>
      <w:r w:rsidRPr="00DC793A">
        <w:rPr>
          <w:rFonts w:ascii="Times New Roman" w:hAnsi="Times New Roman"/>
          <w:sz w:val="28"/>
          <w:szCs w:val="28"/>
          <w:lang w:val="kk-KZ" w:bidi="ru-RU"/>
        </w:rPr>
        <w:t xml:space="preserve">Өзекше бөлініп алынды және </w:t>
      </w:r>
      <w:r w:rsidRPr="00DC793A">
        <w:rPr>
          <w:rFonts w:ascii="Times New Roman" w:hAnsi="Times New Roman"/>
          <w:sz w:val="28"/>
          <w:szCs w:val="28"/>
          <w:lang w:bidi="ru-RU"/>
        </w:rPr>
        <w:t>екі лигатурамен байлам жасалды (лавсан №1 немесе жібек №0).</w:t>
      </w:r>
      <w:r w:rsidRPr="00DC793A">
        <w:rPr>
          <w:rFonts w:ascii="Times New Roman" w:hAnsi="Times New Roman"/>
          <w:sz w:val="28"/>
          <w:szCs w:val="28"/>
          <w:lang w:val="kk-KZ" w:bidi="ru-RU"/>
        </w:rPr>
        <w:t>Нәтижесінде тамыр соғысының дірілі жойылады.</w:t>
      </w:r>
      <w:r w:rsidRPr="00DC793A">
        <w:rPr>
          <w:rFonts w:ascii="Times New Roman" w:hAnsi="Times New Roman"/>
          <w:sz w:val="28"/>
          <w:szCs w:val="28"/>
          <w:lang w:bidi="ru-RU"/>
        </w:rPr>
        <w:t xml:space="preserve"> Қолқаның үстіндегі плевра тігіледі. Әдетте, кеуде қуысында дренаж қалды</w:t>
      </w:r>
      <w:r w:rsidRPr="00DC793A">
        <w:rPr>
          <w:rFonts w:ascii="Times New Roman" w:hAnsi="Times New Roman"/>
          <w:sz w:val="28"/>
          <w:szCs w:val="28"/>
          <w:lang w:val="kk-KZ" w:bidi="ru-RU"/>
        </w:rPr>
        <w:t>рылады</w:t>
      </w:r>
      <w:r w:rsidRPr="00DC793A">
        <w:rPr>
          <w:rFonts w:ascii="Times New Roman" w:hAnsi="Times New Roman"/>
          <w:sz w:val="28"/>
          <w:szCs w:val="28"/>
          <w:lang w:bidi="ru-RU"/>
        </w:rPr>
        <w:t xml:space="preserve"> (V-IX қабырға аралық). </w:t>
      </w:r>
    </w:p>
    <w:p w:rsidR="004E22CE" w:rsidRPr="00DC793A" w:rsidRDefault="004E22CE" w:rsidP="004E22CE">
      <w:pPr>
        <w:spacing w:after="160" w:line="240" w:lineRule="auto"/>
        <w:jc w:val="both"/>
        <w:rPr>
          <w:rFonts w:ascii="Times New Roman" w:eastAsia="Calibri" w:hAnsi="Times New Roman"/>
          <w:b/>
          <w:sz w:val="28"/>
          <w:lang w:eastAsia="en-US"/>
        </w:rPr>
        <w:sectPr w:rsidR="004E22CE" w:rsidRPr="00DC793A" w:rsidSect="0020709E">
          <w:pgSz w:w="11910" w:h="16840"/>
          <w:pgMar w:top="1134" w:right="567" w:bottom="1134" w:left="1701" w:header="712" w:footer="0" w:gutter="0"/>
          <w:cols w:space="720"/>
        </w:sectPr>
      </w:pPr>
    </w:p>
    <w:p w:rsidR="0085521A" w:rsidRPr="00DC793A" w:rsidRDefault="0085521A" w:rsidP="0085521A">
      <w:pPr>
        <w:spacing w:line="240" w:lineRule="auto"/>
        <w:jc w:val="center"/>
        <w:rPr>
          <w:rFonts w:ascii="KZ Times New Roman" w:hAnsi="KZ Times New Roman"/>
          <w:b/>
          <w:sz w:val="28"/>
          <w:szCs w:val="28"/>
          <w:lang w:val="kk-KZ"/>
        </w:rPr>
      </w:pPr>
      <w:r w:rsidRPr="00DC793A">
        <w:rPr>
          <w:rFonts w:ascii="KZ Times New Roman" w:hAnsi="KZ Times New Roman"/>
          <w:b/>
          <w:sz w:val="28"/>
          <w:szCs w:val="28"/>
          <w:lang w:val="kk-KZ"/>
        </w:rPr>
        <w:lastRenderedPageBreak/>
        <w:t>3 ЖЕКЕ ЗЕРТТЕУДІҢ НӘТИЖЕЛЕРІ</w:t>
      </w:r>
    </w:p>
    <w:p w:rsidR="0085521A" w:rsidRPr="00DC793A" w:rsidRDefault="0085521A" w:rsidP="0085521A">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sz w:val="28"/>
          <w:szCs w:val="28"/>
          <w:lang w:val="kk-KZ"/>
        </w:rPr>
        <w:t xml:space="preserve">Бірінші кезең бойынша зерттеуге алынған 2014-2018 жылдар бойынша Жамбыл Облысындағы ЖТБДА нәрестелер мен ерте жастағы балалар арасында таралу  жиілігі мен құрылымдық ерекшеліктеріне терең талдаулар жасалынды. Алынған нәтижелер Қазақстан Республикасындағы  Облыстар мен маңызды қалалар бойынша статистикалық мәліметтермен салыстырулар жүргізілді. Зерттеуге таңдау жасаудың негіздемесі жан-жақты нақты зерттеу нәтижелерінің қорытындыларымен дәйектеліп жасалынды. ЖТБДА жеке нозологиялық </w:t>
      </w:r>
      <w:r w:rsidRPr="00DC793A">
        <w:rPr>
          <w:rFonts w:ascii="Times New Roman" w:hAnsi="Times New Roman" w:cs="Times New Roman"/>
          <w:sz w:val="28"/>
          <w:szCs w:val="28"/>
          <w:lang w:val="kk-KZ"/>
        </w:rPr>
        <w:t>түрлері бойынша экстенсивті және интенсивті көрсеткіштер бойынша талданды.</w:t>
      </w:r>
    </w:p>
    <w:p w:rsidR="0085521A" w:rsidRPr="00DC793A" w:rsidRDefault="0085521A" w:rsidP="0085521A">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Екінші кезең бойынша ЖТБДА туындататын қауіп-қатер факторларын зерттеу үшін ЖТБДА бар негізгі топтағы (НТ, n=424) және дені сау бақылау тобындағы (БТ, n=250) балалардың ата-аналарына  </w:t>
      </w:r>
      <w:r w:rsidRPr="00DC793A">
        <w:rPr>
          <w:rFonts w:ascii="Times New Roman" w:hAnsi="Times New Roman"/>
          <w:bCs/>
          <w:sz w:val="28"/>
          <w:szCs w:val="28"/>
          <w:lang w:val="kk-KZ"/>
        </w:rPr>
        <w:t xml:space="preserve">демографиялық факторлар </w:t>
      </w:r>
      <w:r w:rsidRPr="00DC793A">
        <w:rPr>
          <w:rFonts w:ascii="Times New Roman" w:hAnsi="Times New Roman"/>
          <w:sz w:val="28"/>
          <w:szCs w:val="28"/>
          <w:lang w:val="kk-KZ"/>
        </w:rPr>
        <w:t xml:space="preserve">(ата-анасының жасы, отбасылық жағдайы және білім деңгейлері); </w:t>
      </w:r>
      <w:r w:rsidRPr="00DC793A">
        <w:rPr>
          <w:rFonts w:ascii="Times New Roman" w:hAnsi="Times New Roman"/>
          <w:bCs/>
          <w:sz w:val="28"/>
          <w:szCs w:val="28"/>
          <w:lang w:val="kk-KZ"/>
        </w:rPr>
        <w:t>әлеуметтік-гигиеналық факторлар</w:t>
      </w:r>
      <w:r w:rsidRPr="00DC793A">
        <w:rPr>
          <w:rFonts w:ascii="Times New Roman" w:hAnsi="Times New Roman"/>
          <w:sz w:val="28"/>
          <w:szCs w:val="28"/>
          <w:lang w:val="kk-KZ"/>
        </w:rPr>
        <w:t xml:space="preserve"> (ата-анасының зиянды әдеттері (темекі шегу, алкоголизм, жұмысының персоналды компьютермен байланыстылығы);</w:t>
      </w:r>
      <w:r w:rsidRPr="00DC793A">
        <w:rPr>
          <w:rFonts w:ascii="Times New Roman" w:hAnsi="Times New Roman"/>
          <w:bCs/>
          <w:sz w:val="28"/>
          <w:szCs w:val="28"/>
          <w:lang w:val="kk-KZ"/>
        </w:rPr>
        <w:t xml:space="preserve">медико-биологиялық факторлар: </w:t>
      </w:r>
      <w:r w:rsidRPr="00DC793A">
        <w:rPr>
          <w:rFonts w:ascii="Times New Roman" w:hAnsi="Times New Roman"/>
          <w:sz w:val="28"/>
          <w:szCs w:val="28"/>
          <w:lang w:val="kk-KZ"/>
        </w:rPr>
        <w:t xml:space="preserve">акушерлік анамнез (токсикоз, гестоздар, құрсақ ішілік инфекциялар), жүктілік кезіндегі бастан өткізген аурулар (ЖРВИ, анемия, пиелонефрит) бойынша анкеталық сұрау жүргізілді. Анкеталық сұраулар қазақ және орыс тілдерінде Жамбыл Облыстық перинаталды орталықта жүзеге асырылды (қосымша A). Негізгі топтағы ЖТБДА бар балалардың көрсеткіштерімен салыстыру мақсатында жүрегінде патологиялық шуылдары жоқ, физикалық және психикалық дамуы жасына сай, «Жамбыл Облыстық перинаталды орталықта» туылған  250 дені сау нәрестелердің ата-анасына анкеталық сұраулар алынды. Аталған нәрестелердің туылған кездегі жағдайы </w:t>
      </w:r>
      <w:r w:rsidRPr="00DC793A">
        <w:rPr>
          <w:rFonts w:ascii="Times New Roman" w:eastAsia="Calibri" w:hAnsi="Times New Roman"/>
          <w:bCs/>
          <w:sz w:val="28"/>
          <w:szCs w:val="28"/>
          <w:lang w:val="kk-KZ"/>
        </w:rPr>
        <w:t xml:space="preserve">Апгар шкаласы бойынша бағаланып, көрсеткіші  9 баллдан төмен болмады және кешендік бағалау негізінде бірінші денсаулық </w:t>
      </w:r>
      <w:r w:rsidRPr="00DC793A">
        <w:rPr>
          <w:rFonts w:ascii="Times New Roman" w:hAnsi="Times New Roman"/>
          <w:sz w:val="28"/>
          <w:szCs w:val="28"/>
          <w:lang w:val="kk-KZ"/>
        </w:rPr>
        <w:t>тобына жатқызылған балалар құрады. Алғашқы материалдар ретінде нәрестелердің босану (форма 096/у) және даму тарихы (форма 097/у) алынды.</w:t>
      </w:r>
    </w:p>
    <w:p w:rsidR="0085521A" w:rsidRPr="00DC793A" w:rsidRDefault="0085521A" w:rsidP="0085521A">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Үшінші кезең бойынша жүректің туа біткен критикалық даму ақаулары бар жаңа туған нәрестелерге  миниинвазивті хирургиялық ем шараларының  нәтижесін зерттеу қарастырылды. Ол</w:t>
      </w:r>
      <w:r w:rsidR="006E6704">
        <w:rPr>
          <w:rFonts w:ascii="Times New Roman" w:hAnsi="Times New Roman"/>
          <w:sz w:val="28"/>
          <w:szCs w:val="28"/>
          <w:lang w:val="kk-KZ"/>
        </w:rPr>
        <w:t xml:space="preserve"> үшін: зерттеуге Жамбыл Облыстына қарасты</w:t>
      </w:r>
      <w:r w:rsidRPr="00DC793A">
        <w:rPr>
          <w:rFonts w:ascii="Times New Roman" w:hAnsi="Times New Roman"/>
          <w:sz w:val="28"/>
          <w:szCs w:val="28"/>
          <w:lang w:val="kk-KZ"/>
        </w:rPr>
        <w:t xml:space="preserve"> перинаталды орталықта 2014</w:t>
      </w:r>
      <w:r w:rsidR="006E6704">
        <w:rPr>
          <w:rFonts w:ascii="Times New Roman" w:hAnsi="Times New Roman"/>
          <w:sz w:val="28"/>
          <w:szCs w:val="28"/>
          <w:lang w:val="kk-KZ"/>
        </w:rPr>
        <w:t>ж-2018ж.</w:t>
      </w:r>
      <w:r w:rsidRPr="00DC793A">
        <w:rPr>
          <w:rFonts w:ascii="Times New Roman" w:hAnsi="Times New Roman"/>
          <w:sz w:val="28"/>
          <w:szCs w:val="28"/>
          <w:lang w:val="kk-KZ"/>
        </w:rPr>
        <w:t xml:space="preserve"> аталған ЖТБД-мен 102 шала туылған нәрестелер таңдалып алынды. Шала туылған нәрестелерді</w:t>
      </w:r>
      <w:r w:rsidR="00505FCB">
        <w:rPr>
          <w:rFonts w:ascii="Times New Roman" w:hAnsi="Times New Roman"/>
          <w:sz w:val="28"/>
          <w:szCs w:val="28"/>
          <w:lang w:val="kk-KZ"/>
        </w:rPr>
        <w:t>: клиникалық</w:t>
      </w:r>
      <w:r w:rsidRPr="00DC793A">
        <w:rPr>
          <w:rFonts w:ascii="Times New Roman" w:hAnsi="Times New Roman"/>
          <w:sz w:val="28"/>
          <w:szCs w:val="28"/>
          <w:lang w:val="kk-KZ"/>
        </w:rPr>
        <w:t>-анамнездік, эле</w:t>
      </w:r>
      <w:r w:rsidR="00505FCB">
        <w:rPr>
          <w:rFonts w:ascii="Times New Roman" w:hAnsi="Times New Roman"/>
          <w:sz w:val="28"/>
          <w:szCs w:val="28"/>
          <w:lang w:val="kk-KZ"/>
        </w:rPr>
        <w:t>ктрокардиографиялық, кеуде тор</w:t>
      </w:r>
      <w:r w:rsidRPr="00DC793A">
        <w:rPr>
          <w:rFonts w:ascii="Times New Roman" w:hAnsi="Times New Roman"/>
          <w:sz w:val="28"/>
          <w:szCs w:val="28"/>
          <w:lang w:val="kk-KZ"/>
        </w:rPr>
        <w:t>ының рент</w:t>
      </w:r>
      <w:r w:rsidR="00505FCB">
        <w:rPr>
          <w:rFonts w:ascii="Times New Roman" w:hAnsi="Times New Roman"/>
          <w:sz w:val="28"/>
          <w:szCs w:val="28"/>
          <w:lang w:val="kk-KZ"/>
        </w:rPr>
        <w:t>генографиясы, ЭхоКГ, қандағы</w:t>
      </w:r>
      <w:r w:rsidRPr="00DC793A">
        <w:rPr>
          <w:rFonts w:ascii="Times New Roman" w:hAnsi="Times New Roman"/>
          <w:sz w:val="28"/>
          <w:szCs w:val="28"/>
          <w:lang w:val="kk-KZ"/>
        </w:rPr>
        <w:t xml:space="preserve"> газдық құрамы мен қышқыл-сілтілік статустық тал</w:t>
      </w:r>
      <w:r w:rsidR="00505FCB">
        <w:rPr>
          <w:rFonts w:ascii="Times New Roman" w:hAnsi="Times New Roman"/>
          <w:sz w:val="28"/>
          <w:szCs w:val="28"/>
          <w:lang w:val="kk-KZ"/>
        </w:rPr>
        <w:t xml:space="preserve">дауға сүйеніп, ұрықтық </w:t>
      </w:r>
      <w:r w:rsidRPr="00DC793A">
        <w:rPr>
          <w:rFonts w:ascii="Times New Roman" w:hAnsi="Times New Roman"/>
          <w:sz w:val="28"/>
          <w:szCs w:val="28"/>
          <w:lang w:val="kk-KZ"/>
        </w:rPr>
        <w:t xml:space="preserve"> жасы, </w:t>
      </w:r>
      <w:r w:rsidR="00505FCB">
        <w:rPr>
          <w:rFonts w:ascii="Times New Roman" w:hAnsi="Times New Roman"/>
          <w:sz w:val="28"/>
          <w:szCs w:val="28"/>
          <w:lang w:val="kk-KZ"/>
        </w:rPr>
        <w:t xml:space="preserve">дене </w:t>
      </w:r>
      <w:r w:rsidRPr="00DC793A">
        <w:rPr>
          <w:rFonts w:ascii="Times New Roman" w:hAnsi="Times New Roman"/>
          <w:sz w:val="28"/>
          <w:szCs w:val="28"/>
          <w:lang w:val="kk-KZ"/>
        </w:rPr>
        <w:t xml:space="preserve">салмағы, ашық артериалды өзекшенің </w:t>
      </w:r>
      <w:r w:rsidR="00505FCB">
        <w:rPr>
          <w:rFonts w:ascii="Times New Roman" w:hAnsi="Times New Roman"/>
          <w:sz w:val="28"/>
          <w:szCs w:val="28"/>
          <w:lang w:val="kk-KZ"/>
        </w:rPr>
        <w:t xml:space="preserve">анатомиялық </w:t>
      </w:r>
      <w:r w:rsidRPr="00DC793A">
        <w:rPr>
          <w:rFonts w:ascii="Times New Roman" w:hAnsi="Times New Roman"/>
          <w:sz w:val="28"/>
          <w:szCs w:val="28"/>
          <w:lang w:val="kk-KZ"/>
        </w:rPr>
        <w:t>ерекшеліктеріне байланысты топқа бөлінді. Әр топтағы шала туылған нәрестелерге жүргізілген консервативті-медикаментозды және хирургиялық емдеу шараларының нәтижесі сарапталып, нәтижелері анықталды.</w:t>
      </w:r>
    </w:p>
    <w:p w:rsidR="0085521A" w:rsidRPr="00DC793A" w:rsidRDefault="0085521A" w:rsidP="0085521A">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t xml:space="preserve">Шала туылған нәрестелерге ААӨ кезінде хирургиялық ем шараларының «лигирлеу» тәсілімен қатар заманауи миниинвазивті торокотомиялық, </w:t>
      </w:r>
      <w:r w:rsidRPr="00DC793A">
        <w:rPr>
          <w:rFonts w:ascii="Times New Roman" w:hAnsi="Times New Roman"/>
          <w:sz w:val="28"/>
          <w:szCs w:val="28"/>
          <w:lang w:val="kk-KZ"/>
        </w:rPr>
        <w:lastRenderedPageBreak/>
        <w:t>торокоскопиялық   «клипирлеу» тәсілдерін нәтижелерінің тиімділігі анықталды және  жетілдірілді.</w:t>
      </w:r>
    </w:p>
    <w:p w:rsidR="0085521A" w:rsidRPr="00DC793A" w:rsidRDefault="0085521A" w:rsidP="0085521A">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t xml:space="preserve">Төртінші кезең бойынша ЖТБДА ААӨ бар шала туылған нәрестелерге хирургиялық көмек көрсетуді жақсарту шарасын қарастырылды. Ол үшін: ЖТБДА бар нәрестелерге  кезеңді медициналық (хирургиялық) көмек көрсетудің алгоритмін құрастыру арқылы Жамбыл Облысы бойынша регионарлы </w:t>
      </w:r>
      <w:r w:rsidRPr="00DC793A">
        <w:rPr>
          <w:rFonts w:ascii="Times New Roman" w:hAnsi="Times New Roman"/>
          <w:bCs/>
          <w:sz w:val="28"/>
          <w:szCs w:val="28"/>
          <w:lang w:val="kk-KZ"/>
        </w:rPr>
        <w:t>регистр түзу арқылы ерте кардиохирургиялық көмек көрсету шараларын жақсарту жолдары қарастырылады.</w:t>
      </w:r>
    </w:p>
    <w:p w:rsidR="00414372" w:rsidRPr="00DC793A" w:rsidRDefault="00414372" w:rsidP="009F0576">
      <w:pPr>
        <w:spacing w:line="240" w:lineRule="auto"/>
        <w:jc w:val="both"/>
        <w:rPr>
          <w:rFonts w:ascii="KZ Times New Roman" w:hAnsi="KZ Times New Roman"/>
          <w:b/>
          <w:sz w:val="28"/>
          <w:szCs w:val="28"/>
          <w:lang w:val="kk-KZ"/>
        </w:rPr>
      </w:pPr>
    </w:p>
    <w:p w:rsidR="002E44BE" w:rsidRPr="002E44BE" w:rsidRDefault="00760671" w:rsidP="002E44BE">
      <w:pPr>
        <w:spacing w:line="240" w:lineRule="auto"/>
        <w:ind w:firstLine="567"/>
        <w:jc w:val="both"/>
        <w:rPr>
          <w:rFonts w:ascii="Times New Roman" w:hAnsi="Times New Roman"/>
          <w:b/>
          <w:sz w:val="28"/>
          <w:szCs w:val="28"/>
          <w:lang w:val="kk-KZ"/>
        </w:rPr>
      </w:pPr>
      <w:r w:rsidRPr="00DC793A">
        <w:rPr>
          <w:rFonts w:ascii="Times New Roman" w:hAnsi="Times New Roman"/>
          <w:b/>
          <w:sz w:val="32"/>
          <w:szCs w:val="32"/>
          <w:lang w:val="kk-KZ"/>
        </w:rPr>
        <w:t>3</w:t>
      </w:r>
      <w:r w:rsidR="0085521A" w:rsidRPr="00DC793A">
        <w:rPr>
          <w:rFonts w:ascii="Times New Roman" w:hAnsi="Times New Roman"/>
          <w:b/>
          <w:sz w:val="32"/>
          <w:szCs w:val="32"/>
          <w:lang w:val="kk-KZ"/>
        </w:rPr>
        <w:t>.1.</w:t>
      </w:r>
      <w:r w:rsidRPr="00DC793A">
        <w:rPr>
          <w:rFonts w:ascii="Times New Roman" w:hAnsi="Times New Roman"/>
          <w:b/>
          <w:sz w:val="32"/>
          <w:szCs w:val="32"/>
          <w:lang w:val="kk-KZ"/>
        </w:rPr>
        <w:t xml:space="preserve"> </w:t>
      </w:r>
      <w:r w:rsidR="002E44BE" w:rsidRPr="002E44BE">
        <w:rPr>
          <w:rFonts w:ascii="Times New Roman" w:hAnsi="Times New Roman"/>
          <w:b/>
          <w:sz w:val="28"/>
          <w:szCs w:val="28"/>
          <w:lang w:val="kk-KZ"/>
        </w:rPr>
        <w:t>Жүректің туа біткен даму ақаулары таралуы  және құрылымы</w:t>
      </w:r>
    </w:p>
    <w:p w:rsidR="00760671" w:rsidRPr="00DC793A" w:rsidRDefault="00760671" w:rsidP="002E44BE">
      <w:pPr>
        <w:spacing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Нәрестелер мен ерте жастағы балаларға кардиохирургиялық, кардиологиялық және педиатриялық (неонатологиялық) көмек көрсетуді жақсарту болып  ЖТБДА таралуы мен құрылымдық ерекшеліктерін анықтау болып табылады. Осы мақсатта зерттеуге алынған уақыт аралығындағы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жж.) ЖТБДА бар 1 жасқа дейінгі балаларға Қазақстан Республикасындағы таралу көрсеткіштерімен салыстыра отырып Жамбыл Облысы бойынша таралу мен құрылымдық ерекшеліктеріне терең талдаулар жүргізілді.</w:t>
      </w:r>
      <w:r w:rsidRPr="00DC793A">
        <w:rPr>
          <w:rFonts w:ascii="Times New Roman" w:eastAsia="Lucida Sans Unicode" w:hAnsi="Times New Roman"/>
          <w:bCs/>
          <w:kern w:val="24"/>
          <w:sz w:val="48"/>
          <w:szCs w:val="48"/>
          <w:lang w:val="kk-KZ"/>
        </w:rPr>
        <w:t xml:space="preserve"> </w:t>
      </w:r>
      <w:r w:rsidRPr="00DC793A">
        <w:rPr>
          <w:rFonts w:ascii="Times New Roman" w:hAnsi="Times New Roman"/>
          <w:bCs/>
          <w:sz w:val="28"/>
          <w:szCs w:val="28"/>
          <w:lang w:val="kk-KZ"/>
        </w:rPr>
        <w:t xml:space="preserve">Зерттеу обьектісін: </w:t>
      </w:r>
      <w:r w:rsidRPr="00DC793A">
        <w:rPr>
          <w:rFonts w:ascii="Times New Roman" w:hAnsi="Times New Roman"/>
          <w:sz w:val="28"/>
          <w:szCs w:val="28"/>
          <w:lang w:val="kk-KZ"/>
        </w:rPr>
        <w:t xml:space="preserve">жүректің тума даму ақаулары бар бір жасқа дейінгі және өмірінде алғаш рет анықталған балалар құрады. </w:t>
      </w:r>
      <w:r w:rsidRPr="00DC793A">
        <w:rPr>
          <w:rFonts w:ascii="Times New Roman" w:hAnsi="Times New Roman"/>
          <w:bCs/>
          <w:sz w:val="28"/>
          <w:szCs w:val="28"/>
          <w:lang w:val="kk-KZ"/>
        </w:rPr>
        <w:t xml:space="preserve">Зерттеу нысандары: </w:t>
      </w:r>
      <w:r w:rsidRPr="00DC793A">
        <w:rPr>
          <w:rFonts w:ascii="Times New Roman" w:hAnsi="Times New Roman"/>
          <w:sz w:val="28"/>
          <w:szCs w:val="28"/>
          <w:lang w:val="kk-KZ"/>
        </w:rPr>
        <w:t xml:space="preserve">жүректің тума даму ақаулары, ЭхоКГ, ЭКГ және кеуде сарайының рентгенографиясы сияқты аспаптық тексерулерден тұрды. </w:t>
      </w:r>
      <w:r w:rsidRPr="00DC793A">
        <w:rPr>
          <w:rFonts w:ascii="Times New Roman" w:hAnsi="Times New Roman"/>
          <w:bCs/>
          <w:sz w:val="28"/>
          <w:szCs w:val="28"/>
          <w:lang w:val="kk-KZ"/>
        </w:rPr>
        <w:t xml:space="preserve">Зерттеудің жүргізілетін орны: </w:t>
      </w:r>
      <w:r w:rsidRPr="00DC793A">
        <w:rPr>
          <w:rFonts w:ascii="Times New Roman" w:hAnsi="Times New Roman"/>
          <w:sz w:val="28"/>
          <w:szCs w:val="28"/>
          <w:lang w:val="kk-KZ"/>
        </w:rPr>
        <w:t>Тараз қаласындағы «Ғылыми-клиникалық кардиохирургия және  трансплантология орталығы»; Жамбыл «Облыстық перинаталды орталығы»; Алматы қаласы</w:t>
      </w:r>
      <w:r w:rsidR="00505FCB">
        <w:rPr>
          <w:rFonts w:ascii="Times New Roman" w:hAnsi="Times New Roman"/>
          <w:sz w:val="28"/>
          <w:szCs w:val="28"/>
          <w:lang w:val="kk-KZ"/>
        </w:rPr>
        <w:t>ндағы</w:t>
      </w:r>
      <w:r w:rsidRPr="00DC793A">
        <w:rPr>
          <w:rFonts w:ascii="Times New Roman" w:hAnsi="Times New Roman"/>
          <w:sz w:val="28"/>
          <w:szCs w:val="28"/>
          <w:lang w:val="kk-KZ"/>
        </w:rPr>
        <w:t>, «Педиатрия және балалар хирургиясы Ғылыми Орталығы»; Алматы қаласы</w:t>
      </w:r>
      <w:r w:rsidR="00505FCB">
        <w:rPr>
          <w:rFonts w:ascii="Times New Roman" w:hAnsi="Times New Roman"/>
          <w:sz w:val="28"/>
          <w:szCs w:val="28"/>
          <w:lang w:val="kk-KZ"/>
        </w:rPr>
        <w:t>ндағы</w:t>
      </w:r>
      <w:r w:rsidRPr="00DC793A">
        <w:rPr>
          <w:rFonts w:ascii="Times New Roman" w:hAnsi="Times New Roman"/>
          <w:sz w:val="28"/>
          <w:szCs w:val="28"/>
          <w:lang w:val="kk-KZ"/>
        </w:rPr>
        <w:t>, «Перинаталды орталық және балалар кардиохирургиясы» болып табылды</w:t>
      </w:r>
      <w:r w:rsidR="00337796" w:rsidRPr="00DC793A">
        <w:rPr>
          <w:rFonts w:ascii="Times New Roman" w:hAnsi="Times New Roman"/>
          <w:sz w:val="28"/>
          <w:szCs w:val="28"/>
          <w:lang w:val="kk-KZ"/>
        </w:rPr>
        <w:t>.</w:t>
      </w:r>
    </w:p>
    <w:p w:rsidR="00337796" w:rsidRPr="00DC793A" w:rsidRDefault="00337796" w:rsidP="002D1141">
      <w:pPr>
        <w:spacing w:after="0" w:line="240" w:lineRule="auto"/>
        <w:ind w:firstLine="567"/>
        <w:jc w:val="both"/>
        <w:rPr>
          <w:rFonts w:ascii="Times New Roman" w:hAnsi="Times New Roman"/>
          <w:b/>
          <w:sz w:val="28"/>
          <w:szCs w:val="28"/>
          <w:lang w:val="kk-KZ"/>
        </w:rPr>
      </w:pPr>
    </w:p>
    <w:p w:rsidR="00760671" w:rsidRDefault="00337796" w:rsidP="002D1141">
      <w:pPr>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3.1</w:t>
      </w:r>
      <w:r w:rsidR="00760671" w:rsidRPr="00DC793A">
        <w:rPr>
          <w:rFonts w:ascii="Times New Roman" w:hAnsi="Times New Roman"/>
          <w:b/>
          <w:sz w:val="28"/>
          <w:szCs w:val="28"/>
          <w:lang w:val="kk-KZ"/>
        </w:rPr>
        <w:t>.</w:t>
      </w:r>
      <w:r w:rsidR="0085521A" w:rsidRPr="00DC793A">
        <w:rPr>
          <w:rFonts w:ascii="Times New Roman" w:hAnsi="Times New Roman"/>
          <w:b/>
          <w:sz w:val="28"/>
          <w:szCs w:val="28"/>
          <w:lang w:val="kk-KZ"/>
        </w:rPr>
        <w:t>1</w:t>
      </w:r>
      <w:r w:rsidR="00760671" w:rsidRPr="00DC793A">
        <w:rPr>
          <w:rFonts w:ascii="Times New Roman" w:hAnsi="Times New Roman"/>
          <w:b/>
          <w:sz w:val="28"/>
          <w:szCs w:val="28"/>
          <w:lang w:val="kk-KZ"/>
        </w:rPr>
        <w:t xml:space="preserve"> </w:t>
      </w:r>
      <w:r w:rsidR="003215DF" w:rsidRPr="003215DF">
        <w:rPr>
          <w:rFonts w:ascii="Times New Roman" w:hAnsi="Times New Roman"/>
          <w:b/>
          <w:sz w:val="28"/>
          <w:szCs w:val="28"/>
          <w:lang w:val="kk-KZ"/>
        </w:rPr>
        <w:t>Қазақстан Республикасында нәрестелердегі жүректің туа біткен даму ақаулары таралуы көрсеткіштері</w:t>
      </w:r>
    </w:p>
    <w:p w:rsidR="003215DF" w:rsidRPr="00DC793A" w:rsidRDefault="003215DF" w:rsidP="002D1141">
      <w:pPr>
        <w:spacing w:after="0" w:line="240" w:lineRule="auto"/>
        <w:ind w:firstLine="567"/>
        <w:jc w:val="both"/>
        <w:rPr>
          <w:rFonts w:ascii="Times New Roman" w:hAnsi="Times New Roman"/>
          <w:b/>
          <w:sz w:val="28"/>
          <w:szCs w:val="28"/>
          <w:lang w:val="kk-KZ"/>
        </w:rPr>
      </w:pPr>
    </w:p>
    <w:p w:rsidR="00760671" w:rsidRPr="00DC793A" w:rsidRDefault="00505FCB" w:rsidP="002D1141">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Зерттеу кезеңінде Республика</w:t>
      </w:r>
      <w:r w:rsidR="00760671" w:rsidRPr="00DC793A">
        <w:rPr>
          <w:rFonts w:ascii="Times New Roman" w:hAnsi="Times New Roman"/>
          <w:sz w:val="28"/>
          <w:szCs w:val="28"/>
          <w:lang w:val="kk-KZ"/>
        </w:rPr>
        <w:t xml:space="preserve"> бойынша жүректің туа біткен даму ақаул</w:t>
      </w:r>
      <w:r>
        <w:rPr>
          <w:rFonts w:ascii="Times New Roman" w:hAnsi="Times New Roman"/>
          <w:sz w:val="28"/>
          <w:szCs w:val="28"/>
          <w:lang w:val="kk-KZ"/>
        </w:rPr>
        <w:t>ары бар 1жасқа дейінгі анықталған  балалардың саны – 6712 жуықтады. Оныі ішінде</w:t>
      </w:r>
      <w:r w:rsidR="00760671" w:rsidRPr="00DC793A">
        <w:rPr>
          <w:rFonts w:ascii="Times New Roman" w:hAnsi="Times New Roman"/>
          <w:sz w:val="28"/>
          <w:szCs w:val="28"/>
          <w:lang w:val="kk-KZ"/>
        </w:rPr>
        <w:t xml:space="preserve"> – 3239 (48,2%) 2014 жылы, ал 3473 (51,8%) 2015 жылы тіркелген</w:t>
      </w:r>
      <w:r>
        <w:rPr>
          <w:rFonts w:ascii="Times New Roman" w:hAnsi="Times New Roman"/>
          <w:sz w:val="28"/>
          <w:szCs w:val="28"/>
          <w:lang w:val="kk-KZ"/>
        </w:rPr>
        <w:t>дер</w:t>
      </w:r>
      <w:r w:rsidR="00760671" w:rsidRPr="00DC793A">
        <w:rPr>
          <w:rFonts w:ascii="Times New Roman" w:hAnsi="Times New Roman"/>
          <w:sz w:val="28"/>
          <w:szCs w:val="28"/>
          <w:lang w:val="kk-KZ"/>
        </w:rPr>
        <w:t>. Облыстар мен республикалық маңызды қалалар бойынша ЖТБДА экстенси</w:t>
      </w:r>
      <w:r>
        <w:rPr>
          <w:rFonts w:ascii="Times New Roman" w:hAnsi="Times New Roman"/>
          <w:sz w:val="28"/>
          <w:szCs w:val="28"/>
          <w:lang w:val="kk-KZ"/>
        </w:rPr>
        <w:t>вті таралу көрсеткіштеріне сәйкес: ең минимум</w:t>
      </w:r>
      <w:r w:rsidR="00760671" w:rsidRPr="00DC793A">
        <w:rPr>
          <w:rFonts w:ascii="Times New Roman" w:hAnsi="Times New Roman"/>
          <w:sz w:val="28"/>
          <w:szCs w:val="28"/>
          <w:lang w:val="kk-KZ"/>
        </w:rPr>
        <w:t xml:space="preserve"> деңгей Шығыс Қазақстан (3,0 %), Атыр</w:t>
      </w:r>
      <w:r w:rsidR="00E16623" w:rsidRPr="00DC793A">
        <w:rPr>
          <w:rFonts w:ascii="Times New Roman" w:hAnsi="Times New Roman"/>
          <w:sz w:val="28"/>
          <w:szCs w:val="28"/>
          <w:lang w:val="kk-KZ"/>
        </w:rPr>
        <w:t xml:space="preserve">ау (3,1%) және Батыс Қазақстан </w:t>
      </w:r>
      <w:r w:rsidR="00760671" w:rsidRPr="00DC793A">
        <w:rPr>
          <w:rFonts w:ascii="Times New Roman" w:hAnsi="Times New Roman"/>
          <w:sz w:val="28"/>
          <w:szCs w:val="28"/>
          <w:lang w:val="kk-KZ"/>
        </w:rPr>
        <w:t>Облыстары</w:t>
      </w:r>
      <w:r>
        <w:rPr>
          <w:rFonts w:ascii="Times New Roman" w:hAnsi="Times New Roman"/>
          <w:sz w:val="28"/>
          <w:szCs w:val="28"/>
          <w:lang w:val="kk-KZ"/>
        </w:rPr>
        <w:t>нда (3,3%) анықталса, ең максимум</w:t>
      </w:r>
      <w:r w:rsidR="00760671" w:rsidRPr="00DC793A">
        <w:rPr>
          <w:rFonts w:ascii="Times New Roman" w:hAnsi="Times New Roman"/>
          <w:sz w:val="28"/>
          <w:szCs w:val="28"/>
          <w:lang w:val="kk-KZ"/>
        </w:rPr>
        <w:t xml:space="preserve"> деңгейлер Оңтүстік Қазақстан (28,1%), Жамбыл (7,6%) және Маңғыстау Облыстарында (7,4%) байқалған (</w:t>
      </w:r>
      <w:r w:rsidR="00777096" w:rsidRPr="00DC793A">
        <w:rPr>
          <w:rFonts w:ascii="Times New Roman" w:hAnsi="Times New Roman"/>
          <w:sz w:val="28"/>
          <w:szCs w:val="28"/>
          <w:lang w:val="kk-KZ"/>
        </w:rPr>
        <w:t>кесте 11</w:t>
      </w:r>
      <w:r w:rsidR="00760671"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77096" w:rsidP="002D1141">
      <w:pPr>
        <w:spacing w:after="0" w:line="240" w:lineRule="auto"/>
        <w:jc w:val="both"/>
        <w:rPr>
          <w:rFonts w:ascii="Times New Roman" w:hAnsi="Times New Roman"/>
          <w:iCs/>
          <w:sz w:val="28"/>
          <w:szCs w:val="28"/>
          <w:shd w:val="clear" w:color="auto" w:fill="FFFFFF"/>
          <w:lang w:val="kk-KZ"/>
        </w:rPr>
      </w:pPr>
      <w:r w:rsidRPr="00DC793A">
        <w:rPr>
          <w:rFonts w:ascii="Times New Roman" w:hAnsi="Times New Roman"/>
          <w:sz w:val="28"/>
          <w:szCs w:val="28"/>
          <w:lang w:val="kk-KZ"/>
        </w:rPr>
        <w:t>Кесте 11</w:t>
      </w:r>
      <w:r w:rsidR="00760671" w:rsidRPr="00DC793A">
        <w:rPr>
          <w:rFonts w:ascii="Times New Roman" w:hAnsi="Times New Roman"/>
          <w:sz w:val="28"/>
          <w:szCs w:val="28"/>
          <w:lang w:val="kk-KZ"/>
        </w:rPr>
        <w:t xml:space="preserve"> </w:t>
      </w:r>
      <w:r w:rsidR="00E16623" w:rsidRPr="00DC793A">
        <w:rPr>
          <w:rFonts w:ascii="Times New Roman" w:hAnsi="Times New Roman"/>
          <w:sz w:val="28"/>
          <w:szCs w:val="28"/>
          <w:lang w:val="kk-KZ"/>
        </w:rPr>
        <w:t xml:space="preserve">– </w:t>
      </w:r>
      <w:r w:rsidR="00760671" w:rsidRPr="00DC793A">
        <w:rPr>
          <w:rFonts w:ascii="Times New Roman" w:hAnsi="Times New Roman"/>
          <w:iCs/>
          <w:sz w:val="28"/>
          <w:szCs w:val="28"/>
          <w:shd w:val="clear" w:color="auto" w:fill="FFFFFF"/>
          <w:lang w:val="kk-KZ"/>
        </w:rPr>
        <w:t xml:space="preserve">Қазақстан Республикасы мен облыстары </w:t>
      </w:r>
      <w:r w:rsidR="00760671" w:rsidRPr="00DC793A">
        <w:rPr>
          <w:rFonts w:ascii="Times New Roman" w:hAnsi="Times New Roman"/>
          <w:sz w:val="28"/>
          <w:szCs w:val="28"/>
          <w:lang w:val="kk-KZ"/>
        </w:rPr>
        <w:t xml:space="preserve">(маңызды қалаларды қоса есептегенде) </w:t>
      </w:r>
      <w:r w:rsidR="00760671" w:rsidRPr="00DC793A">
        <w:rPr>
          <w:rFonts w:ascii="Times New Roman" w:hAnsi="Times New Roman"/>
          <w:iCs/>
          <w:sz w:val="28"/>
          <w:szCs w:val="28"/>
          <w:shd w:val="clear" w:color="auto" w:fill="FFFFFF"/>
          <w:lang w:val="kk-KZ"/>
        </w:rPr>
        <w:t xml:space="preserve">бойынша </w:t>
      </w:r>
      <w:r w:rsidR="00337796" w:rsidRPr="00DC793A">
        <w:rPr>
          <w:rFonts w:ascii="Times New Roman" w:hAnsi="Times New Roman"/>
          <w:iCs/>
          <w:sz w:val="28"/>
          <w:szCs w:val="28"/>
          <w:shd w:val="clear" w:color="auto" w:fill="FFFFFF"/>
          <w:lang w:val="kk-KZ"/>
        </w:rPr>
        <w:t>2014-2018</w:t>
      </w:r>
      <w:r w:rsidR="00760671" w:rsidRPr="00DC793A">
        <w:rPr>
          <w:rFonts w:ascii="Times New Roman" w:hAnsi="Times New Roman"/>
          <w:iCs/>
          <w:sz w:val="28"/>
          <w:szCs w:val="28"/>
          <w:shd w:val="clear" w:color="auto" w:fill="FFFFFF"/>
          <w:lang w:val="kk-KZ"/>
        </w:rPr>
        <w:t xml:space="preserve"> жылдары алғаш рет тіркелген 1 жасқа дейінгі балалардағы жүректің туа біткен даму ақауларының көрсеткіштері</w:t>
      </w:r>
    </w:p>
    <w:p w:rsidR="00760671" w:rsidRPr="00DC793A" w:rsidRDefault="00760671" w:rsidP="002D1141">
      <w:pPr>
        <w:spacing w:after="0" w:line="240" w:lineRule="auto"/>
        <w:ind w:firstLine="567"/>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7"/>
        <w:gridCol w:w="797"/>
        <w:gridCol w:w="756"/>
        <w:gridCol w:w="768"/>
        <w:gridCol w:w="756"/>
        <w:gridCol w:w="825"/>
        <w:gridCol w:w="756"/>
        <w:gridCol w:w="852"/>
        <w:gridCol w:w="756"/>
        <w:gridCol w:w="819"/>
        <w:gridCol w:w="756"/>
      </w:tblGrid>
      <w:tr w:rsidR="00DC793A" w:rsidRPr="00DC793A" w:rsidTr="003F66B2">
        <w:tc>
          <w:tcPr>
            <w:tcW w:w="1563" w:type="dxa"/>
            <w:vMerge w:val="restart"/>
            <w:tcBorders>
              <w:right w:val="single" w:sz="4" w:space="0" w:color="auto"/>
            </w:tcBorders>
            <w:shd w:val="clear" w:color="auto" w:fill="FFFFFF" w:themeFill="background1"/>
          </w:tcPr>
          <w:p w:rsidR="00390BAF" w:rsidRPr="00DC793A" w:rsidRDefault="00505FCB" w:rsidP="00390BAF">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Облыс немесе </w:t>
            </w:r>
            <w:r w:rsidR="00390BAF" w:rsidRPr="00DC793A">
              <w:rPr>
                <w:rFonts w:ascii="Times New Roman" w:hAnsi="Times New Roman"/>
                <w:sz w:val="24"/>
                <w:szCs w:val="24"/>
                <w:lang w:val="kk-KZ"/>
              </w:rPr>
              <w:t>қалалардың</w:t>
            </w:r>
          </w:p>
          <w:p w:rsidR="00390BAF" w:rsidRPr="00DC793A" w:rsidRDefault="00505FCB" w:rsidP="00390BAF">
            <w:pPr>
              <w:spacing w:after="0" w:line="240" w:lineRule="auto"/>
              <w:jc w:val="both"/>
              <w:rPr>
                <w:rFonts w:ascii="Times New Roman" w:hAnsi="Times New Roman"/>
                <w:sz w:val="24"/>
                <w:szCs w:val="24"/>
                <w:lang w:val="kk-KZ"/>
              </w:rPr>
            </w:pPr>
            <w:r>
              <w:rPr>
                <w:rFonts w:ascii="Times New Roman" w:hAnsi="Times New Roman"/>
                <w:sz w:val="24"/>
                <w:szCs w:val="24"/>
                <w:lang w:val="kk-KZ"/>
              </w:rPr>
              <w:t>а</w:t>
            </w:r>
            <w:r w:rsidR="00390BAF" w:rsidRPr="00DC793A">
              <w:rPr>
                <w:rFonts w:ascii="Times New Roman" w:hAnsi="Times New Roman"/>
                <w:sz w:val="24"/>
                <w:szCs w:val="24"/>
                <w:lang w:val="kk-KZ"/>
              </w:rPr>
              <w:t>таулары</w:t>
            </w:r>
          </w:p>
        </w:tc>
        <w:tc>
          <w:tcPr>
            <w:tcW w:w="1570" w:type="dxa"/>
            <w:gridSpan w:val="2"/>
            <w:tcBorders>
              <w:left w:val="single" w:sz="4" w:space="0" w:color="auto"/>
            </w:tcBorders>
            <w:shd w:val="clear" w:color="auto" w:fill="FFFFFF" w:themeFill="background1"/>
          </w:tcPr>
          <w:p w:rsidR="00390BAF" w:rsidRPr="00DC793A" w:rsidRDefault="00390BAF" w:rsidP="00390BAF">
            <w:pPr>
              <w:spacing w:after="0" w:line="240" w:lineRule="auto"/>
              <w:jc w:val="both"/>
              <w:rPr>
                <w:rFonts w:ascii="Times New Roman" w:hAnsi="Times New Roman"/>
                <w:sz w:val="24"/>
                <w:szCs w:val="24"/>
              </w:rPr>
            </w:pPr>
            <w:r w:rsidRPr="00DC793A">
              <w:rPr>
                <w:rFonts w:ascii="Times New Roman" w:hAnsi="Times New Roman"/>
                <w:sz w:val="24"/>
                <w:szCs w:val="24"/>
              </w:rPr>
              <w:t>2014 жыл</w:t>
            </w:r>
          </w:p>
        </w:tc>
        <w:tc>
          <w:tcPr>
            <w:tcW w:w="1557" w:type="dxa"/>
            <w:gridSpan w:val="2"/>
            <w:shd w:val="clear" w:color="auto" w:fill="FFFFFF" w:themeFill="background1"/>
          </w:tcPr>
          <w:p w:rsidR="00390BAF" w:rsidRPr="00DC793A" w:rsidRDefault="00390BAF" w:rsidP="00390BAF">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2015 жыл</w:t>
            </w:r>
          </w:p>
        </w:tc>
        <w:tc>
          <w:tcPr>
            <w:tcW w:w="1616" w:type="dxa"/>
            <w:gridSpan w:val="2"/>
            <w:tcBorders>
              <w:right w:val="single" w:sz="4" w:space="0" w:color="auto"/>
            </w:tcBorders>
            <w:shd w:val="clear" w:color="auto" w:fill="FFFFFF" w:themeFill="background1"/>
          </w:tcPr>
          <w:p w:rsidR="00390BAF" w:rsidRPr="00DC793A" w:rsidRDefault="00390BAF" w:rsidP="00390BAF">
            <w:r w:rsidRPr="00DC793A">
              <w:rPr>
                <w:rFonts w:ascii="Times New Roman" w:hAnsi="Times New Roman"/>
                <w:sz w:val="24"/>
                <w:szCs w:val="24"/>
                <w:lang w:val="kk-KZ"/>
              </w:rPr>
              <w:t>2016 жыл</w:t>
            </w:r>
          </w:p>
        </w:tc>
        <w:tc>
          <w:tcPr>
            <w:tcW w:w="1661" w:type="dxa"/>
            <w:gridSpan w:val="2"/>
            <w:tcBorders>
              <w:left w:val="single" w:sz="4" w:space="0" w:color="auto"/>
              <w:right w:val="single" w:sz="4" w:space="0" w:color="auto"/>
            </w:tcBorders>
            <w:shd w:val="clear" w:color="auto" w:fill="FFFFFF" w:themeFill="background1"/>
          </w:tcPr>
          <w:p w:rsidR="00390BAF" w:rsidRPr="00DC793A" w:rsidRDefault="00390BAF" w:rsidP="00390BAF">
            <w:r w:rsidRPr="00DC793A">
              <w:rPr>
                <w:rFonts w:ascii="Times New Roman" w:hAnsi="Times New Roman"/>
                <w:sz w:val="24"/>
                <w:szCs w:val="24"/>
                <w:lang w:val="kk-KZ"/>
              </w:rPr>
              <w:t>2017 жыл</w:t>
            </w:r>
          </w:p>
        </w:tc>
        <w:tc>
          <w:tcPr>
            <w:tcW w:w="1607" w:type="dxa"/>
            <w:gridSpan w:val="2"/>
            <w:tcBorders>
              <w:left w:val="single" w:sz="4" w:space="0" w:color="auto"/>
            </w:tcBorders>
            <w:shd w:val="clear" w:color="auto" w:fill="FFFFFF" w:themeFill="background1"/>
          </w:tcPr>
          <w:p w:rsidR="00390BAF" w:rsidRPr="00DC793A" w:rsidRDefault="00390BAF" w:rsidP="00390BAF">
            <w:r w:rsidRPr="00DC793A">
              <w:rPr>
                <w:rFonts w:ascii="Times New Roman" w:hAnsi="Times New Roman"/>
                <w:sz w:val="24"/>
                <w:szCs w:val="24"/>
                <w:lang w:val="kk-KZ"/>
              </w:rPr>
              <w:t>2018 жыл</w:t>
            </w:r>
          </w:p>
        </w:tc>
      </w:tr>
      <w:tr w:rsidR="00505FCB" w:rsidRPr="00DC793A" w:rsidTr="003F66B2">
        <w:tc>
          <w:tcPr>
            <w:tcW w:w="1563" w:type="dxa"/>
            <w:vMerge/>
            <w:tcBorders>
              <w:right w:val="single" w:sz="4" w:space="0" w:color="auto"/>
            </w:tcBorders>
            <w:shd w:val="clear" w:color="auto" w:fill="FFFFFF" w:themeFill="background1"/>
          </w:tcPr>
          <w:p w:rsidR="00390BAF" w:rsidRPr="00DC793A" w:rsidRDefault="00390BAF" w:rsidP="00390BAF">
            <w:pPr>
              <w:spacing w:after="0" w:line="240" w:lineRule="auto"/>
              <w:ind w:firstLine="567"/>
              <w:jc w:val="both"/>
              <w:rPr>
                <w:rFonts w:ascii="Times New Roman" w:hAnsi="Times New Roman"/>
                <w:sz w:val="24"/>
                <w:szCs w:val="24"/>
                <w:lang w:val="kk-KZ"/>
              </w:rPr>
            </w:pPr>
          </w:p>
        </w:tc>
        <w:tc>
          <w:tcPr>
            <w:tcW w:w="814" w:type="dxa"/>
            <w:tcBorders>
              <w:left w:val="single" w:sz="4" w:space="0" w:color="auto"/>
            </w:tcBorders>
            <w:shd w:val="clear" w:color="auto" w:fill="FFFFFF" w:themeFill="background1"/>
          </w:tcPr>
          <w:p w:rsidR="00390BAF" w:rsidRPr="00DC793A" w:rsidRDefault="00390BAF" w:rsidP="00390BAF">
            <w:pPr>
              <w:spacing w:after="0" w:line="240" w:lineRule="auto"/>
              <w:rPr>
                <w:rFonts w:ascii="Times New Roman" w:hAnsi="Times New Roman"/>
                <w:sz w:val="24"/>
                <w:szCs w:val="24"/>
                <w:lang w:val="kk-KZ"/>
              </w:rPr>
            </w:pPr>
            <w:r w:rsidRPr="00DC793A">
              <w:rPr>
                <w:rFonts w:ascii="Times New Roman" w:hAnsi="Times New Roman"/>
                <w:sz w:val="24"/>
                <w:szCs w:val="24"/>
                <w:lang w:val="kk-KZ"/>
              </w:rPr>
              <w:t>Абс.</w:t>
            </w:r>
          </w:p>
          <w:p w:rsidR="00390BAF" w:rsidRPr="00DC793A" w:rsidRDefault="0084705B" w:rsidP="00390BAF">
            <w:pPr>
              <w:spacing w:after="0" w:line="240" w:lineRule="auto"/>
              <w:rPr>
                <w:rFonts w:ascii="Times New Roman" w:hAnsi="Times New Roman"/>
                <w:sz w:val="24"/>
                <w:szCs w:val="24"/>
                <w:lang w:val="kk-KZ"/>
              </w:rPr>
            </w:pPr>
            <w:r w:rsidRPr="00DC793A">
              <w:rPr>
                <w:rFonts w:ascii="Times New Roman" w:hAnsi="Times New Roman"/>
                <w:sz w:val="24"/>
                <w:szCs w:val="24"/>
                <w:lang w:val="kk-KZ"/>
              </w:rPr>
              <w:t>С</w:t>
            </w:r>
            <w:r w:rsidR="00390BAF" w:rsidRPr="00DC793A">
              <w:rPr>
                <w:rFonts w:ascii="Times New Roman" w:hAnsi="Times New Roman"/>
                <w:sz w:val="24"/>
                <w:szCs w:val="24"/>
                <w:lang w:val="kk-KZ"/>
              </w:rPr>
              <w:t>аны</w:t>
            </w:r>
          </w:p>
        </w:tc>
        <w:tc>
          <w:tcPr>
            <w:tcW w:w="756"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rPr>
            </w:pPr>
            <w:r w:rsidRPr="00DC793A">
              <w:rPr>
                <w:rFonts w:ascii="Times New Roman" w:hAnsi="Times New Roman"/>
                <w:sz w:val="24"/>
                <w:szCs w:val="24"/>
              </w:rPr>
              <w:t>%</w:t>
            </w:r>
          </w:p>
        </w:tc>
        <w:tc>
          <w:tcPr>
            <w:tcW w:w="801"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Абс.</w:t>
            </w:r>
          </w:p>
          <w:p w:rsidR="00390BAF" w:rsidRPr="00DC793A" w:rsidRDefault="00390BAF" w:rsidP="00390BAF">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саны</w:t>
            </w:r>
          </w:p>
        </w:tc>
        <w:tc>
          <w:tcPr>
            <w:tcW w:w="756"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rPr>
            </w:pPr>
            <w:r w:rsidRPr="00DC793A">
              <w:rPr>
                <w:rFonts w:ascii="Times New Roman" w:hAnsi="Times New Roman"/>
                <w:sz w:val="24"/>
                <w:szCs w:val="24"/>
              </w:rPr>
              <w:t>%</w:t>
            </w:r>
          </w:p>
        </w:tc>
        <w:tc>
          <w:tcPr>
            <w:tcW w:w="860"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Абс.</w:t>
            </w:r>
          </w:p>
          <w:p w:rsidR="00390BAF" w:rsidRPr="00DC793A" w:rsidRDefault="00276BD6" w:rsidP="00390BAF">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С</w:t>
            </w:r>
            <w:r w:rsidR="00390BAF" w:rsidRPr="00DC793A">
              <w:rPr>
                <w:rFonts w:ascii="Times New Roman" w:hAnsi="Times New Roman"/>
                <w:sz w:val="24"/>
                <w:szCs w:val="24"/>
                <w:lang w:val="kk-KZ"/>
              </w:rPr>
              <w:t>аны</w:t>
            </w:r>
          </w:p>
        </w:tc>
        <w:tc>
          <w:tcPr>
            <w:tcW w:w="756"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rPr>
            </w:pPr>
            <w:r w:rsidRPr="00DC793A">
              <w:rPr>
                <w:rFonts w:ascii="Times New Roman" w:hAnsi="Times New Roman"/>
                <w:sz w:val="24"/>
                <w:szCs w:val="24"/>
              </w:rPr>
              <w:t>%</w:t>
            </w:r>
          </w:p>
        </w:tc>
        <w:tc>
          <w:tcPr>
            <w:tcW w:w="905"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Абс.</w:t>
            </w:r>
          </w:p>
          <w:p w:rsidR="00390BAF" w:rsidRPr="00DC793A" w:rsidRDefault="003454D1" w:rsidP="00390BAF">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С</w:t>
            </w:r>
            <w:r w:rsidR="00390BAF" w:rsidRPr="00DC793A">
              <w:rPr>
                <w:rFonts w:ascii="Times New Roman" w:hAnsi="Times New Roman"/>
                <w:sz w:val="24"/>
                <w:szCs w:val="24"/>
                <w:lang w:val="kk-KZ"/>
              </w:rPr>
              <w:t>аны</w:t>
            </w:r>
          </w:p>
        </w:tc>
        <w:tc>
          <w:tcPr>
            <w:tcW w:w="756"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rPr>
            </w:pPr>
            <w:r w:rsidRPr="00DC793A">
              <w:rPr>
                <w:rFonts w:ascii="Times New Roman" w:hAnsi="Times New Roman"/>
                <w:sz w:val="24"/>
                <w:szCs w:val="24"/>
              </w:rPr>
              <w:t>%</w:t>
            </w:r>
          </w:p>
        </w:tc>
        <w:tc>
          <w:tcPr>
            <w:tcW w:w="851"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Абс.</w:t>
            </w:r>
          </w:p>
          <w:p w:rsidR="00390BAF" w:rsidRPr="00DC793A" w:rsidRDefault="00FE3ABF" w:rsidP="00390BAF">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С</w:t>
            </w:r>
            <w:r w:rsidR="00390BAF" w:rsidRPr="00DC793A">
              <w:rPr>
                <w:rFonts w:ascii="Times New Roman" w:hAnsi="Times New Roman"/>
                <w:sz w:val="24"/>
                <w:szCs w:val="24"/>
                <w:lang w:val="kk-KZ"/>
              </w:rPr>
              <w:t>аны</w:t>
            </w:r>
          </w:p>
        </w:tc>
        <w:tc>
          <w:tcPr>
            <w:tcW w:w="756" w:type="dxa"/>
            <w:shd w:val="clear" w:color="auto" w:fill="FFFFFF" w:themeFill="background1"/>
          </w:tcPr>
          <w:p w:rsidR="00390BAF" w:rsidRPr="00DC793A" w:rsidRDefault="00390BAF" w:rsidP="00390BAF">
            <w:pPr>
              <w:spacing w:after="0" w:line="240" w:lineRule="auto"/>
              <w:jc w:val="center"/>
              <w:rPr>
                <w:rFonts w:ascii="Times New Roman" w:hAnsi="Times New Roman"/>
                <w:sz w:val="24"/>
                <w:szCs w:val="24"/>
              </w:rPr>
            </w:pPr>
            <w:r w:rsidRPr="00DC793A">
              <w:rPr>
                <w:rFonts w:ascii="Times New Roman" w:hAnsi="Times New Roman"/>
                <w:sz w:val="24"/>
                <w:szCs w:val="24"/>
              </w:rPr>
              <w:t>%</w:t>
            </w:r>
          </w:p>
        </w:tc>
      </w:tr>
      <w:tr w:rsidR="00505FCB" w:rsidRPr="00DC793A" w:rsidTr="003F66B2">
        <w:tc>
          <w:tcPr>
            <w:tcW w:w="1563" w:type="dxa"/>
            <w:tcBorders>
              <w:right w:val="single" w:sz="4" w:space="0" w:color="auto"/>
            </w:tcBorders>
            <w:shd w:val="clear" w:color="auto" w:fill="FFFFFF" w:themeFill="background1"/>
          </w:tcPr>
          <w:p w:rsidR="00390BAF" w:rsidRPr="00DC793A" w:rsidRDefault="00390BAF" w:rsidP="002D1141">
            <w:pPr>
              <w:spacing w:after="0" w:line="240" w:lineRule="auto"/>
              <w:ind w:firstLine="567"/>
              <w:jc w:val="center"/>
              <w:rPr>
                <w:rFonts w:ascii="Times New Roman" w:hAnsi="Times New Roman"/>
                <w:sz w:val="24"/>
                <w:szCs w:val="24"/>
                <w:lang w:val="kk-KZ"/>
              </w:rPr>
            </w:pPr>
            <w:r w:rsidRPr="00DC793A">
              <w:rPr>
                <w:rFonts w:ascii="Times New Roman" w:hAnsi="Times New Roman"/>
                <w:sz w:val="24"/>
                <w:szCs w:val="24"/>
                <w:lang w:val="kk-KZ"/>
              </w:rPr>
              <w:t>1</w:t>
            </w:r>
          </w:p>
        </w:tc>
        <w:tc>
          <w:tcPr>
            <w:tcW w:w="814" w:type="dxa"/>
            <w:tcBorders>
              <w:left w:val="single" w:sz="4" w:space="0" w:color="auto"/>
            </w:tcBorders>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2</w:t>
            </w:r>
          </w:p>
        </w:tc>
        <w:tc>
          <w:tcPr>
            <w:tcW w:w="756" w:type="dxa"/>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rPr>
            </w:pPr>
            <w:r w:rsidRPr="00DC793A">
              <w:rPr>
                <w:rFonts w:ascii="Times New Roman" w:hAnsi="Times New Roman"/>
                <w:sz w:val="24"/>
                <w:szCs w:val="24"/>
              </w:rPr>
              <w:t>3</w:t>
            </w:r>
          </w:p>
        </w:tc>
        <w:tc>
          <w:tcPr>
            <w:tcW w:w="801" w:type="dxa"/>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4</w:t>
            </w:r>
          </w:p>
        </w:tc>
        <w:tc>
          <w:tcPr>
            <w:tcW w:w="756" w:type="dxa"/>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rPr>
            </w:pPr>
            <w:r w:rsidRPr="00DC793A">
              <w:rPr>
                <w:rFonts w:ascii="Times New Roman" w:hAnsi="Times New Roman"/>
                <w:sz w:val="24"/>
                <w:szCs w:val="24"/>
              </w:rPr>
              <w:t>5</w:t>
            </w:r>
          </w:p>
        </w:tc>
        <w:tc>
          <w:tcPr>
            <w:tcW w:w="860" w:type="dxa"/>
            <w:tcBorders>
              <w:right w:val="single" w:sz="4" w:space="0" w:color="auto"/>
            </w:tcBorders>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6</w:t>
            </w:r>
          </w:p>
        </w:tc>
        <w:tc>
          <w:tcPr>
            <w:tcW w:w="756" w:type="dxa"/>
            <w:tcBorders>
              <w:right w:val="single" w:sz="4" w:space="0" w:color="auto"/>
            </w:tcBorders>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7</w:t>
            </w:r>
          </w:p>
        </w:tc>
        <w:tc>
          <w:tcPr>
            <w:tcW w:w="905" w:type="dxa"/>
            <w:tcBorders>
              <w:left w:val="single" w:sz="4" w:space="0" w:color="auto"/>
              <w:right w:val="single" w:sz="4" w:space="0" w:color="auto"/>
            </w:tcBorders>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8</w:t>
            </w:r>
          </w:p>
        </w:tc>
        <w:tc>
          <w:tcPr>
            <w:tcW w:w="756" w:type="dxa"/>
            <w:tcBorders>
              <w:left w:val="single" w:sz="4" w:space="0" w:color="auto"/>
              <w:right w:val="single" w:sz="4" w:space="0" w:color="auto"/>
            </w:tcBorders>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9</w:t>
            </w:r>
          </w:p>
        </w:tc>
        <w:tc>
          <w:tcPr>
            <w:tcW w:w="851" w:type="dxa"/>
            <w:tcBorders>
              <w:left w:val="single" w:sz="4" w:space="0" w:color="auto"/>
            </w:tcBorders>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10</w:t>
            </w:r>
          </w:p>
        </w:tc>
        <w:tc>
          <w:tcPr>
            <w:tcW w:w="756" w:type="dxa"/>
            <w:shd w:val="clear" w:color="auto" w:fill="FFFFFF" w:themeFill="background1"/>
          </w:tcPr>
          <w:p w:rsidR="00390BAF" w:rsidRPr="00DC793A" w:rsidRDefault="00390BAF" w:rsidP="002D1141">
            <w:pPr>
              <w:spacing w:after="0" w:line="240" w:lineRule="auto"/>
              <w:jc w:val="center"/>
              <w:rPr>
                <w:rFonts w:ascii="Times New Roman" w:hAnsi="Times New Roman"/>
                <w:sz w:val="24"/>
                <w:szCs w:val="24"/>
              </w:rPr>
            </w:pPr>
            <w:r w:rsidRPr="00DC793A">
              <w:rPr>
                <w:rFonts w:ascii="Times New Roman" w:hAnsi="Times New Roman"/>
                <w:sz w:val="24"/>
                <w:szCs w:val="24"/>
              </w:rPr>
              <w:t>11</w:t>
            </w:r>
          </w:p>
        </w:tc>
      </w:tr>
      <w:tr w:rsidR="00505FCB" w:rsidRPr="00DC793A" w:rsidTr="003F66B2">
        <w:tc>
          <w:tcPr>
            <w:tcW w:w="1563" w:type="dxa"/>
            <w:tcBorders>
              <w:right w:val="single" w:sz="4" w:space="0" w:color="auto"/>
            </w:tcBorders>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w:t>
            </w:r>
            <w:r w:rsidR="00505FCB">
              <w:rPr>
                <w:rFonts w:ascii="Times New Roman" w:hAnsi="Times New Roman"/>
                <w:bCs/>
                <w:sz w:val="24"/>
                <w:szCs w:val="24"/>
                <w:lang w:val="kk-KZ"/>
              </w:rPr>
              <w:t>к</w:t>
            </w:r>
            <w:r w:rsidRPr="00DC793A">
              <w:rPr>
                <w:rFonts w:ascii="Times New Roman" w:hAnsi="Times New Roman"/>
                <w:bCs/>
                <w:sz w:val="24"/>
                <w:szCs w:val="24"/>
                <w:lang w:val="kk-KZ"/>
              </w:rPr>
              <w:t>мола</w:t>
            </w:r>
          </w:p>
        </w:tc>
        <w:tc>
          <w:tcPr>
            <w:tcW w:w="814" w:type="dxa"/>
            <w:tcBorders>
              <w:lef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126</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3,9</w:t>
            </w:r>
          </w:p>
        </w:tc>
        <w:tc>
          <w:tcPr>
            <w:tcW w:w="801"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178</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5,2</w:t>
            </w:r>
          </w:p>
        </w:tc>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240</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6,1</w:t>
            </w:r>
          </w:p>
        </w:tc>
        <w:tc>
          <w:tcPr>
            <w:tcW w:w="905" w:type="dxa"/>
            <w:tcBorders>
              <w:top w:val="single" w:sz="4" w:space="0" w:color="auto"/>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290</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7,3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263</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7,6</w:t>
            </w:r>
          </w:p>
        </w:tc>
      </w:tr>
      <w:tr w:rsidR="00505FCB" w:rsidRPr="00DC793A" w:rsidTr="003F66B2">
        <w:tc>
          <w:tcPr>
            <w:tcW w:w="1563" w:type="dxa"/>
            <w:tcBorders>
              <w:left w:val="single" w:sz="4" w:space="0" w:color="auto"/>
              <w:bottom w:val="single" w:sz="4" w:space="0" w:color="auto"/>
            </w:tcBorders>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w:t>
            </w:r>
            <w:r w:rsidR="00505FCB">
              <w:rPr>
                <w:rFonts w:ascii="Times New Roman" w:hAnsi="Times New Roman"/>
                <w:bCs/>
                <w:sz w:val="24"/>
                <w:szCs w:val="24"/>
                <w:lang w:val="kk-KZ"/>
              </w:rPr>
              <w:t>к</w:t>
            </w:r>
            <w:r w:rsidRPr="00DC793A">
              <w:rPr>
                <w:rFonts w:ascii="Times New Roman" w:hAnsi="Times New Roman"/>
                <w:bCs/>
                <w:sz w:val="24"/>
                <w:szCs w:val="24"/>
                <w:lang w:val="kk-KZ"/>
              </w:rPr>
              <w:t>төбе</w:t>
            </w:r>
          </w:p>
        </w:tc>
        <w:tc>
          <w:tcPr>
            <w:tcW w:w="814" w:type="dxa"/>
            <w:tcBorders>
              <w:bottom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110</w:t>
            </w:r>
          </w:p>
        </w:tc>
        <w:tc>
          <w:tcPr>
            <w:tcW w:w="756" w:type="dxa"/>
            <w:tcBorders>
              <w:bottom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3,4</w:t>
            </w:r>
          </w:p>
        </w:tc>
        <w:tc>
          <w:tcPr>
            <w:tcW w:w="801" w:type="dxa"/>
            <w:tcBorders>
              <w:bottom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120</w:t>
            </w:r>
          </w:p>
        </w:tc>
        <w:tc>
          <w:tcPr>
            <w:tcW w:w="756" w:type="dxa"/>
            <w:tcBorders>
              <w:bottom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3,4</w:t>
            </w:r>
          </w:p>
        </w:tc>
        <w:tc>
          <w:tcPr>
            <w:tcW w:w="860"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123</w:t>
            </w:r>
          </w:p>
        </w:tc>
        <w:tc>
          <w:tcPr>
            <w:tcW w:w="756" w:type="dxa"/>
            <w:tcBorders>
              <w:bottom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3,2</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138</w:t>
            </w:r>
          </w:p>
        </w:tc>
        <w:tc>
          <w:tcPr>
            <w:tcW w:w="756" w:type="dxa"/>
            <w:tcBorders>
              <w:bottom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3,5</w:t>
            </w:r>
          </w:p>
        </w:tc>
        <w:tc>
          <w:tcPr>
            <w:tcW w:w="851"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140</w:t>
            </w:r>
          </w:p>
        </w:tc>
        <w:tc>
          <w:tcPr>
            <w:tcW w:w="756" w:type="dxa"/>
            <w:tcBorders>
              <w:bottom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4,0</w:t>
            </w:r>
          </w:p>
        </w:tc>
      </w:tr>
      <w:tr w:rsidR="00505FCB" w:rsidRPr="00DC793A" w:rsidTr="003F66B2">
        <w:tc>
          <w:tcPr>
            <w:tcW w:w="1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Алмат</w:t>
            </w:r>
            <w:r w:rsidRPr="00DC793A">
              <w:rPr>
                <w:rFonts w:ascii="Times New Roman" w:hAnsi="Times New Roman"/>
                <w:bCs/>
                <w:sz w:val="24"/>
                <w:szCs w:val="24"/>
                <w:lang w:val="kk-KZ"/>
              </w:rPr>
              <w:t>ы</w:t>
            </w:r>
          </w:p>
        </w:tc>
        <w:tc>
          <w:tcPr>
            <w:tcW w:w="814" w:type="dxa"/>
            <w:tcBorders>
              <w:top w:val="single" w:sz="4" w:space="0" w:color="auto"/>
              <w:left w:val="single" w:sz="4" w:space="0" w:color="auto"/>
              <w:bottom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222</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6,8</w:t>
            </w:r>
          </w:p>
        </w:tc>
        <w:tc>
          <w:tcPr>
            <w:tcW w:w="801" w:type="dxa"/>
            <w:tcBorders>
              <w:top w:val="single" w:sz="4" w:space="0" w:color="auto"/>
              <w:left w:val="single" w:sz="4" w:space="0" w:color="auto"/>
              <w:bottom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232</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6,7</w:t>
            </w:r>
          </w:p>
        </w:tc>
        <w:tc>
          <w:tcPr>
            <w:tcW w:w="860" w:type="dxa"/>
            <w:tcBorders>
              <w:top w:val="single" w:sz="4" w:space="0" w:color="auto"/>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186</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4,7</w:t>
            </w:r>
          </w:p>
        </w:tc>
        <w:tc>
          <w:tcPr>
            <w:tcW w:w="9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165</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4,2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136</w:t>
            </w:r>
          </w:p>
        </w:tc>
        <w:tc>
          <w:tcPr>
            <w:tcW w:w="756" w:type="dxa"/>
            <w:tcBorders>
              <w:top w:val="single" w:sz="4" w:space="0" w:color="auto"/>
              <w:left w:val="single" w:sz="4" w:space="0" w:color="auto"/>
              <w:bottom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3,9</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Атырау</w:t>
            </w:r>
          </w:p>
        </w:tc>
        <w:tc>
          <w:tcPr>
            <w:tcW w:w="814"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83</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2,6</w:t>
            </w:r>
          </w:p>
        </w:tc>
        <w:tc>
          <w:tcPr>
            <w:tcW w:w="801"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129</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3,8</w:t>
            </w:r>
          </w:p>
        </w:tc>
        <w:tc>
          <w:tcPr>
            <w:tcW w:w="860"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112</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2,8</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124</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3,1</w:t>
            </w:r>
          </w:p>
        </w:tc>
        <w:tc>
          <w:tcPr>
            <w:tcW w:w="851"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111</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3,2</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Батыс Қазақстан</w:t>
            </w:r>
          </w:p>
        </w:tc>
        <w:tc>
          <w:tcPr>
            <w:tcW w:w="814"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113</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3,5</w:t>
            </w:r>
          </w:p>
        </w:tc>
        <w:tc>
          <w:tcPr>
            <w:tcW w:w="801"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109</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3,1</w:t>
            </w:r>
          </w:p>
        </w:tc>
        <w:tc>
          <w:tcPr>
            <w:tcW w:w="860"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103</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2,6</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112</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2,8</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103</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2,9</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Жамбыл</w:t>
            </w:r>
          </w:p>
        </w:tc>
        <w:tc>
          <w:tcPr>
            <w:tcW w:w="814"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304</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9,4</w:t>
            </w:r>
          </w:p>
        </w:tc>
        <w:tc>
          <w:tcPr>
            <w:tcW w:w="801"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206</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5,9</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216</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5,5</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217</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5,6</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187</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5,4</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Қарағанды</w:t>
            </w:r>
          </w:p>
        </w:tc>
        <w:tc>
          <w:tcPr>
            <w:tcW w:w="814"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154</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4,7</w:t>
            </w:r>
          </w:p>
        </w:tc>
        <w:tc>
          <w:tcPr>
            <w:tcW w:w="801"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108</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3,1</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237</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6,1</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264</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6,7</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177</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5,1</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Қ</w:t>
            </w:r>
            <w:r w:rsidRPr="00DC793A">
              <w:rPr>
                <w:rFonts w:ascii="Times New Roman" w:hAnsi="Times New Roman"/>
                <w:bCs/>
                <w:sz w:val="24"/>
                <w:szCs w:val="24"/>
              </w:rPr>
              <w:t>останай</w:t>
            </w:r>
          </w:p>
        </w:tc>
        <w:tc>
          <w:tcPr>
            <w:tcW w:w="814"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127</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3,9</w:t>
            </w:r>
          </w:p>
        </w:tc>
        <w:tc>
          <w:tcPr>
            <w:tcW w:w="801"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105</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3,0</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120</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3,1</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114</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2,9</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108</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3,1</w:t>
            </w:r>
          </w:p>
        </w:tc>
      </w:tr>
      <w:tr w:rsidR="00505FCB" w:rsidRPr="00DC793A" w:rsidTr="003F66B2">
        <w:tc>
          <w:tcPr>
            <w:tcW w:w="1563" w:type="dxa"/>
            <w:tcBorders>
              <w:right w:val="single" w:sz="4" w:space="0" w:color="auto"/>
            </w:tcBorders>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Қызылорда</w:t>
            </w:r>
          </w:p>
        </w:tc>
        <w:tc>
          <w:tcPr>
            <w:tcW w:w="814" w:type="dxa"/>
            <w:tcBorders>
              <w:lef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140</w:t>
            </w:r>
          </w:p>
        </w:tc>
        <w:tc>
          <w:tcPr>
            <w:tcW w:w="756" w:type="dxa"/>
            <w:tcBorders>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4,4</w:t>
            </w:r>
          </w:p>
        </w:tc>
        <w:tc>
          <w:tcPr>
            <w:tcW w:w="801" w:type="dxa"/>
            <w:tcBorders>
              <w:left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102</w:t>
            </w:r>
          </w:p>
        </w:tc>
        <w:tc>
          <w:tcPr>
            <w:tcW w:w="756" w:type="dxa"/>
            <w:tcBorders>
              <w:left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2,9</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120</w:t>
            </w:r>
          </w:p>
        </w:tc>
        <w:tc>
          <w:tcPr>
            <w:tcW w:w="756" w:type="dxa"/>
            <w:tcBorders>
              <w:left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3,1</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130</w:t>
            </w:r>
          </w:p>
        </w:tc>
        <w:tc>
          <w:tcPr>
            <w:tcW w:w="756" w:type="dxa"/>
            <w:tcBorders>
              <w:left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3,3</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137</w:t>
            </w:r>
          </w:p>
        </w:tc>
        <w:tc>
          <w:tcPr>
            <w:tcW w:w="756" w:type="dxa"/>
            <w:tcBorders>
              <w:left w:val="single" w:sz="4" w:space="0" w:color="auto"/>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3,9</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Ма</w:t>
            </w:r>
            <w:r w:rsidRPr="00DC793A">
              <w:rPr>
                <w:rFonts w:ascii="Times New Roman" w:hAnsi="Times New Roman"/>
                <w:bCs/>
                <w:sz w:val="24"/>
                <w:szCs w:val="24"/>
                <w:lang w:val="kk-KZ"/>
              </w:rPr>
              <w:t>ңғыстау</w:t>
            </w:r>
          </w:p>
        </w:tc>
        <w:tc>
          <w:tcPr>
            <w:tcW w:w="814" w:type="dxa"/>
            <w:tcBorders>
              <w:righ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188</w:t>
            </w:r>
          </w:p>
        </w:tc>
        <w:tc>
          <w:tcPr>
            <w:tcW w:w="756" w:type="dxa"/>
            <w:tcBorders>
              <w:left w:val="single" w:sz="4" w:space="0" w:color="auto"/>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5,8</w:t>
            </w:r>
          </w:p>
        </w:tc>
        <w:tc>
          <w:tcPr>
            <w:tcW w:w="801"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312</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9,0</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85</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2,2</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54</w:t>
            </w:r>
          </w:p>
        </w:tc>
        <w:tc>
          <w:tcPr>
            <w:tcW w:w="756" w:type="dxa"/>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1,4</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85</w:t>
            </w:r>
          </w:p>
        </w:tc>
        <w:tc>
          <w:tcPr>
            <w:tcW w:w="756" w:type="dxa"/>
            <w:shd w:val="clear" w:color="auto" w:fill="FFFFFF" w:themeFill="background1"/>
          </w:tcPr>
          <w:p w:rsidR="00016B28" w:rsidRPr="00DC793A" w:rsidRDefault="00161B9B"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w:t>
            </w:r>
            <w:r w:rsidR="00016B28" w:rsidRPr="00DC793A">
              <w:rPr>
                <w:rFonts w:ascii="Times New Roman" w:hAnsi="Times New Roman"/>
                <w:sz w:val="24"/>
                <w:szCs w:val="24"/>
                <w:lang w:val="kk-KZ"/>
              </w:rPr>
              <w:t>,4</w:t>
            </w:r>
          </w:p>
        </w:tc>
      </w:tr>
      <w:tr w:rsidR="00505FCB" w:rsidRPr="00DC793A" w:rsidTr="003F66B2">
        <w:tc>
          <w:tcPr>
            <w:tcW w:w="1563" w:type="dxa"/>
            <w:tcBorders>
              <w:bottom w:val="nil"/>
            </w:tcBorders>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Оңтүстік Қазақстан</w:t>
            </w:r>
          </w:p>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(Түркістан)</w:t>
            </w:r>
          </w:p>
        </w:tc>
        <w:tc>
          <w:tcPr>
            <w:tcW w:w="814" w:type="dxa"/>
            <w:tcBorders>
              <w:bottom w:val="nil"/>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817</w:t>
            </w:r>
          </w:p>
        </w:tc>
        <w:tc>
          <w:tcPr>
            <w:tcW w:w="756" w:type="dxa"/>
            <w:tcBorders>
              <w:bottom w:val="nil"/>
            </w:tcBorders>
            <w:shd w:val="clear" w:color="auto" w:fill="FFFFFF" w:themeFill="background1"/>
          </w:tcPr>
          <w:p w:rsidR="00016B28" w:rsidRPr="00DC793A" w:rsidRDefault="00016B28" w:rsidP="00016B28">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25,2</w:t>
            </w:r>
          </w:p>
        </w:tc>
        <w:tc>
          <w:tcPr>
            <w:tcW w:w="801" w:type="dxa"/>
            <w:tcBorders>
              <w:bottom w:val="nil"/>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1068</w:t>
            </w:r>
          </w:p>
        </w:tc>
        <w:tc>
          <w:tcPr>
            <w:tcW w:w="756" w:type="dxa"/>
            <w:tcBorders>
              <w:bottom w:val="nil"/>
            </w:tcBorders>
            <w:shd w:val="clear" w:color="auto" w:fill="FFFFFF" w:themeFill="background1"/>
          </w:tcPr>
          <w:p w:rsidR="00016B28" w:rsidRPr="00DC793A" w:rsidRDefault="00016B28" w:rsidP="00016B28">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30,7</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1218</w:t>
            </w:r>
          </w:p>
        </w:tc>
        <w:tc>
          <w:tcPr>
            <w:tcW w:w="756" w:type="dxa"/>
            <w:tcBorders>
              <w:bottom w:val="nil"/>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31,2</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1153</w:t>
            </w:r>
          </w:p>
        </w:tc>
        <w:tc>
          <w:tcPr>
            <w:tcW w:w="756" w:type="dxa"/>
            <w:tcBorders>
              <w:bottom w:val="nil"/>
            </w:tcBorders>
            <w:shd w:val="clear" w:color="auto" w:fill="FFFFFF" w:themeFill="background1"/>
          </w:tcPr>
          <w:p w:rsidR="00016B28" w:rsidRPr="00DC793A" w:rsidRDefault="00016B28"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29,1</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933</w:t>
            </w:r>
          </w:p>
        </w:tc>
        <w:tc>
          <w:tcPr>
            <w:tcW w:w="756" w:type="dxa"/>
            <w:tcBorders>
              <w:bottom w:val="nil"/>
            </w:tcBorders>
            <w:shd w:val="clear" w:color="auto" w:fill="FFFFFF" w:themeFill="background1"/>
          </w:tcPr>
          <w:p w:rsidR="00016B28" w:rsidRPr="00DC793A" w:rsidRDefault="00161B9B" w:rsidP="00016B28">
            <w:pPr>
              <w:spacing w:after="0" w:line="240" w:lineRule="auto"/>
              <w:rPr>
                <w:rFonts w:ascii="Times New Roman" w:hAnsi="Times New Roman"/>
                <w:sz w:val="24"/>
                <w:szCs w:val="24"/>
                <w:lang w:val="kk-KZ"/>
              </w:rPr>
            </w:pPr>
            <w:r w:rsidRPr="00DC793A">
              <w:rPr>
                <w:rFonts w:ascii="Times New Roman" w:hAnsi="Times New Roman"/>
                <w:sz w:val="24"/>
                <w:szCs w:val="24"/>
                <w:lang w:val="kk-KZ"/>
              </w:rPr>
              <w:t>26,8</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Павлода</w:t>
            </w:r>
            <w:r w:rsidRPr="00DC793A">
              <w:rPr>
                <w:rFonts w:ascii="Times New Roman" w:hAnsi="Times New Roman"/>
                <w:bCs/>
                <w:sz w:val="24"/>
                <w:szCs w:val="24"/>
                <w:lang w:val="kk-KZ"/>
              </w:rPr>
              <w:t>р</w:t>
            </w:r>
          </w:p>
        </w:tc>
        <w:tc>
          <w:tcPr>
            <w:tcW w:w="814"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183</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5,6</w:t>
            </w:r>
          </w:p>
        </w:tc>
        <w:tc>
          <w:tcPr>
            <w:tcW w:w="801"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194</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5,6</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185</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4,7</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109</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2,8</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108</w:t>
            </w:r>
          </w:p>
        </w:tc>
        <w:tc>
          <w:tcPr>
            <w:tcW w:w="756" w:type="dxa"/>
            <w:shd w:val="clear" w:color="auto" w:fill="FFFFFF" w:themeFill="background1"/>
          </w:tcPr>
          <w:p w:rsidR="00016B28" w:rsidRPr="00DC793A" w:rsidRDefault="00161B9B"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3,1</w:t>
            </w:r>
          </w:p>
        </w:tc>
      </w:tr>
      <w:tr w:rsidR="00505FCB" w:rsidRPr="00DC793A" w:rsidTr="003F66B2">
        <w:trPr>
          <w:trHeight w:val="404"/>
        </w:trPr>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С</w:t>
            </w:r>
            <w:r w:rsidRPr="00DC793A">
              <w:rPr>
                <w:rFonts w:ascii="Times New Roman" w:hAnsi="Times New Roman"/>
                <w:bCs/>
                <w:sz w:val="24"/>
                <w:szCs w:val="24"/>
                <w:lang w:val="kk-KZ"/>
              </w:rPr>
              <w:t>олтүстік Қазақстан</w:t>
            </w:r>
          </w:p>
        </w:tc>
        <w:tc>
          <w:tcPr>
            <w:tcW w:w="814"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145</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4,5</w:t>
            </w:r>
          </w:p>
        </w:tc>
        <w:tc>
          <w:tcPr>
            <w:tcW w:w="801"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101</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2,9</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119</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3,1</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114</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2,9</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44</w:t>
            </w:r>
          </w:p>
        </w:tc>
        <w:tc>
          <w:tcPr>
            <w:tcW w:w="756" w:type="dxa"/>
            <w:shd w:val="clear" w:color="auto" w:fill="FFFFFF" w:themeFill="background1"/>
          </w:tcPr>
          <w:p w:rsidR="00016B28" w:rsidRPr="00DC793A" w:rsidRDefault="00161B9B"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w:t>
            </w:r>
            <w:r w:rsidR="00016B28" w:rsidRPr="00DC793A">
              <w:rPr>
                <w:rFonts w:ascii="Times New Roman" w:hAnsi="Times New Roman"/>
                <w:sz w:val="24"/>
                <w:szCs w:val="24"/>
                <w:lang w:val="kk-KZ"/>
              </w:rPr>
              <w:t>,</w:t>
            </w:r>
            <w:r w:rsidRPr="00DC793A">
              <w:rPr>
                <w:rFonts w:ascii="Times New Roman" w:hAnsi="Times New Roman"/>
                <w:sz w:val="24"/>
                <w:szCs w:val="24"/>
                <w:lang w:val="kk-KZ"/>
              </w:rPr>
              <w:t>3</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Шығыс Қазақстан</w:t>
            </w:r>
          </w:p>
        </w:tc>
        <w:tc>
          <w:tcPr>
            <w:tcW w:w="814"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113</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3,5</w:t>
            </w:r>
          </w:p>
        </w:tc>
        <w:tc>
          <w:tcPr>
            <w:tcW w:w="801"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91</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2,6</w:t>
            </w:r>
          </w:p>
        </w:tc>
        <w:tc>
          <w:tcPr>
            <w:tcW w:w="860"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69</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1,8</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124</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3,1</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134</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3</w:t>
            </w:r>
            <w:r w:rsidR="00161B9B" w:rsidRPr="00DC793A">
              <w:rPr>
                <w:rFonts w:ascii="Times New Roman" w:hAnsi="Times New Roman"/>
                <w:sz w:val="24"/>
                <w:szCs w:val="24"/>
                <w:lang w:val="kk-KZ"/>
              </w:rPr>
              <w:t>,9</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Алматы</w:t>
            </w:r>
            <w:r w:rsidRPr="00DC793A">
              <w:rPr>
                <w:rFonts w:ascii="Times New Roman" w:hAnsi="Times New Roman"/>
                <w:bCs/>
                <w:sz w:val="24"/>
                <w:szCs w:val="24"/>
                <w:lang w:val="kk-KZ"/>
              </w:rPr>
              <w:t xml:space="preserve"> қаласы</w:t>
            </w:r>
          </w:p>
        </w:tc>
        <w:tc>
          <w:tcPr>
            <w:tcW w:w="814"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225</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6,9</w:t>
            </w:r>
          </w:p>
        </w:tc>
        <w:tc>
          <w:tcPr>
            <w:tcW w:w="801"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247</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7,2</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577</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14,8</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633</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16,1</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609</w:t>
            </w:r>
          </w:p>
        </w:tc>
        <w:tc>
          <w:tcPr>
            <w:tcW w:w="756" w:type="dxa"/>
            <w:shd w:val="clear" w:color="auto" w:fill="FFFFFF" w:themeFill="background1"/>
          </w:tcPr>
          <w:p w:rsidR="00016B28" w:rsidRPr="00DC793A" w:rsidRDefault="00161B9B"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17</w:t>
            </w:r>
            <w:r w:rsidR="00016B28" w:rsidRPr="00DC793A">
              <w:rPr>
                <w:rFonts w:ascii="Times New Roman" w:hAnsi="Times New Roman"/>
                <w:sz w:val="24"/>
                <w:szCs w:val="24"/>
                <w:lang w:val="kk-KZ"/>
              </w:rPr>
              <w:t>,</w:t>
            </w:r>
            <w:r w:rsidRPr="00DC793A">
              <w:rPr>
                <w:rFonts w:ascii="Times New Roman" w:hAnsi="Times New Roman"/>
                <w:sz w:val="24"/>
                <w:szCs w:val="24"/>
                <w:lang w:val="kk-KZ"/>
              </w:rPr>
              <w:t>5</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Астана</w:t>
            </w:r>
            <w:r w:rsidRPr="00DC793A">
              <w:rPr>
                <w:rFonts w:ascii="Times New Roman" w:hAnsi="Times New Roman"/>
                <w:bCs/>
                <w:sz w:val="24"/>
                <w:szCs w:val="24"/>
                <w:lang w:val="kk-KZ"/>
              </w:rPr>
              <w:t xml:space="preserve"> </w:t>
            </w:r>
          </w:p>
          <w:p w:rsidR="00016B28" w:rsidRPr="00DC793A" w:rsidRDefault="00016B28" w:rsidP="00016B28">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(Нұр-Сұлтан) қаласы</w:t>
            </w:r>
          </w:p>
        </w:tc>
        <w:tc>
          <w:tcPr>
            <w:tcW w:w="814"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189</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5,9</w:t>
            </w:r>
          </w:p>
        </w:tc>
        <w:tc>
          <w:tcPr>
            <w:tcW w:w="801"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171</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4,9</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201</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5,1</w:t>
            </w:r>
          </w:p>
        </w:tc>
        <w:tc>
          <w:tcPr>
            <w:tcW w:w="905"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209</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5,2</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016B28" w:rsidRPr="00DC793A" w:rsidRDefault="00016B28" w:rsidP="00016B28">
            <w:pPr>
              <w:jc w:val="center"/>
              <w:rPr>
                <w:rFonts w:ascii="Times New Roman" w:hAnsi="Times New Roman"/>
                <w:sz w:val="24"/>
                <w:szCs w:val="24"/>
              </w:rPr>
            </w:pPr>
            <w:r w:rsidRPr="00DC793A">
              <w:rPr>
                <w:rFonts w:ascii="Times New Roman" w:hAnsi="Times New Roman"/>
                <w:sz w:val="24"/>
                <w:szCs w:val="24"/>
              </w:rPr>
              <w:t>204</w:t>
            </w:r>
          </w:p>
        </w:tc>
        <w:tc>
          <w:tcPr>
            <w:tcW w:w="756" w:type="dxa"/>
            <w:shd w:val="clear" w:color="auto" w:fill="FFFFFF" w:themeFill="background1"/>
          </w:tcPr>
          <w:p w:rsidR="00016B28" w:rsidRPr="00DC793A" w:rsidRDefault="00016B28" w:rsidP="00016B28">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5</w:t>
            </w:r>
            <w:r w:rsidR="00161B9B" w:rsidRPr="00DC793A">
              <w:rPr>
                <w:rFonts w:ascii="Times New Roman" w:hAnsi="Times New Roman"/>
                <w:sz w:val="24"/>
                <w:szCs w:val="24"/>
                <w:lang w:val="kk-KZ"/>
              </w:rPr>
              <w:t>,9</w:t>
            </w:r>
          </w:p>
        </w:tc>
      </w:tr>
      <w:tr w:rsidR="00505FCB" w:rsidRPr="00DC793A" w:rsidTr="003F66B2">
        <w:tc>
          <w:tcPr>
            <w:tcW w:w="1563" w:type="dxa"/>
            <w:shd w:val="clear" w:color="auto" w:fill="FFFFFF" w:themeFill="background1"/>
            <w:vAlign w:val="center"/>
          </w:tcPr>
          <w:p w:rsidR="00016B28" w:rsidRPr="00DC793A" w:rsidRDefault="00016B28" w:rsidP="00016B28">
            <w:pPr>
              <w:spacing w:after="0" w:line="240" w:lineRule="auto"/>
              <w:jc w:val="both"/>
              <w:rPr>
                <w:rFonts w:ascii="Times New Roman" w:hAnsi="Times New Roman"/>
                <w:bCs/>
                <w:sz w:val="24"/>
                <w:szCs w:val="24"/>
              </w:rPr>
            </w:pPr>
            <w:r w:rsidRPr="00DC793A">
              <w:rPr>
                <w:rFonts w:ascii="Times New Roman" w:hAnsi="Times New Roman"/>
                <w:bCs/>
                <w:sz w:val="24"/>
                <w:szCs w:val="24"/>
              </w:rPr>
              <w:t>Республика</w:t>
            </w:r>
          </w:p>
        </w:tc>
        <w:tc>
          <w:tcPr>
            <w:tcW w:w="814" w:type="dxa"/>
            <w:shd w:val="clear" w:color="auto" w:fill="FFFFFF" w:themeFill="background1"/>
          </w:tcPr>
          <w:p w:rsidR="00016B28" w:rsidRPr="00DC793A" w:rsidRDefault="00016B28" w:rsidP="00016B28">
            <w:pPr>
              <w:spacing w:after="0" w:line="240" w:lineRule="auto"/>
              <w:rPr>
                <w:rFonts w:ascii="Times New Roman" w:hAnsi="Times New Roman"/>
                <w:b/>
                <w:sz w:val="24"/>
                <w:szCs w:val="24"/>
                <w:lang w:val="kk-KZ"/>
              </w:rPr>
            </w:pPr>
            <w:r w:rsidRPr="00DC793A">
              <w:rPr>
                <w:rFonts w:ascii="Times New Roman" w:hAnsi="Times New Roman"/>
                <w:b/>
                <w:sz w:val="24"/>
                <w:szCs w:val="24"/>
                <w:lang w:val="kk-KZ"/>
              </w:rPr>
              <w:t>3239</w:t>
            </w:r>
          </w:p>
        </w:tc>
        <w:tc>
          <w:tcPr>
            <w:tcW w:w="756" w:type="dxa"/>
            <w:shd w:val="clear" w:color="auto" w:fill="FFFFFF" w:themeFill="background1"/>
          </w:tcPr>
          <w:p w:rsidR="00016B28" w:rsidRPr="00DC793A" w:rsidRDefault="00016B28" w:rsidP="00016B28">
            <w:pPr>
              <w:spacing w:after="0" w:line="240" w:lineRule="auto"/>
              <w:jc w:val="center"/>
              <w:rPr>
                <w:rFonts w:ascii="Times New Roman" w:hAnsi="Times New Roman"/>
                <w:b/>
                <w:sz w:val="24"/>
                <w:szCs w:val="24"/>
                <w:lang w:val="kk-KZ"/>
              </w:rPr>
            </w:pPr>
            <w:r w:rsidRPr="00DC793A">
              <w:rPr>
                <w:rFonts w:ascii="Times New Roman" w:hAnsi="Times New Roman"/>
                <w:b/>
                <w:sz w:val="24"/>
                <w:szCs w:val="24"/>
                <w:lang w:val="kk-KZ"/>
              </w:rPr>
              <w:t>100,0</w:t>
            </w:r>
          </w:p>
        </w:tc>
        <w:tc>
          <w:tcPr>
            <w:tcW w:w="801" w:type="dxa"/>
            <w:shd w:val="clear" w:color="auto" w:fill="FFFFFF" w:themeFill="background1"/>
          </w:tcPr>
          <w:p w:rsidR="00016B28" w:rsidRPr="00DC793A" w:rsidRDefault="00016B28" w:rsidP="00016B28">
            <w:pPr>
              <w:spacing w:after="0" w:line="240" w:lineRule="auto"/>
              <w:jc w:val="center"/>
              <w:rPr>
                <w:rFonts w:ascii="Times New Roman" w:hAnsi="Times New Roman"/>
                <w:b/>
                <w:sz w:val="24"/>
                <w:szCs w:val="24"/>
                <w:lang w:val="kk-KZ"/>
              </w:rPr>
            </w:pPr>
            <w:r w:rsidRPr="00DC793A">
              <w:rPr>
                <w:rFonts w:ascii="Times New Roman" w:hAnsi="Times New Roman"/>
                <w:b/>
                <w:sz w:val="24"/>
                <w:szCs w:val="24"/>
                <w:lang w:val="kk-KZ"/>
              </w:rPr>
              <w:t>3473</w:t>
            </w:r>
          </w:p>
        </w:tc>
        <w:tc>
          <w:tcPr>
            <w:tcW w:w="756" w:type="dxa"/>
            <w:shd w:val="clear" w:color="auto" w:fill="FFFFFF" w:themeFill="background1"/>
          </w:tcPr>
          <w:p w:rsidR="00016B28" w:rsidRPr="00DC793A" w:rsidRDefault="00016B28" w:rsidP="00016B28">
            <w:pPr>
              <w:spacing w:after="0" w:line="240" w:lineRule="auto"/>
              <w:jc w:val="center"/>
              <w:rPr>
                <w:rFonts w:ascii="Times New Roman" w:hAnsi="Times New Roman"/>
                <w:b/>
                <w:sz w:val="24"/>
                <w:szCs w:val="24"/>
                <w:lang w:val="kk-KZ"/>
              </w:rPr>
            </w:pPr>
            <w:r w:rsidRPr="00DC793A">
              <w:rPr>
                <w:rFonts w:ascii="Times New Roman" w:hAnsi="Times New Roman"/>
                <w:b/>
                <w:sz w:val="24"/>
                <w:szCs w:val="24"/>
                <w:lang w:val="kk-KZ"/>
              </w:rPr>
              <w:t>100,0</w:t>
            </w:r>
          </w:p>
        </w:tc>
        <w:tc>
          <w:tcPr>
            <w:tcW w:w="860"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b/>
                <w:bCs/>
                <w:sz w:val="24"/>
                <w:szCs w:val="24"/>
              </w:rPr>
            </w:pPr>
            <w:r w:rsidRPr="00DC793A">
              <w:rPr>
                <w:rFonts w:ascii="Times New Roman" w:hAnsi="Times New Roman"/>
                <w:b/>
                <w:bCs/>
                <w:sz w:val="24"/>
                <w:szCs w:val="24"/>
              </w:rPr>
              <w:t>3911</w:t>
            </w:r>
          </w:p>
        </w:tc>
        <w:tc>
          <w:tcPr>
            <w:tcW w:w="756" w:type="dxa"/>
            <w:tcBorders>
              <w:right w:val="single" w:sz="4" w:space="0" w:color="auto"/>
            </w:tcBorders>
            <w:shd w:val="clear" w:color="auto" w:fill="FFFFFF" w:themeFill="background1"/>
          </w:tcPr>
          <w:p w:rsidR="00016B28" w:rsidRPr="00DC793A" w:rsidRDefault="00016B28" w:rsidP="00016B28">
            <w:pPr>
              <w:spacing w:after="0" w:line="240" w:lineRule="auto"/>
              <w:jc w:val="center"/>
              <w:rPr>
                <w:rFonts w:ascii="Times New Roman" w:hAnsi="Times New Roman"/>
                <w:b/>
                <w:sz w:val="24"/>
                <w:szCs w:val="24"/>
                <w:lang w:val="kk-KZ"/>
              </w:rPr>
            </w:pPr>
            <w:r w:rsidRPr="00DC793A">
              <w:rPr>
                <w:rFonts w:ascii="Times New Roman" w:hAnsi="Times New Roman"/>
                <w:b/>
                <w:sz w:val="24"/>
                <w:szCs w:val="24"/>
                <w:lang w:val="kk-KZ"/>
              </w:rPr>
              <w:t>100,0</w:t>
            </w:r>
          </w:p>
        </w:tc>
        <w:tc>
          <w:tcPr>
            <w:tcW w:w="905"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b/>
                <w:bCs/>
              </w:rPr>
            </w:pPr>
            <w:r w:rsidRPr="00DC793A">
              <w:rPr>
                <w:rFonts w:ascii="Times New Roman" w:hAnsi="Times New Roman"/>
                <w:b/>
                <w:bCs/>
              </w:rPr>
              <w:t>3950</w:t>
            </w:r>
          </w:p>
        </w:tc>
        <w:tc>
          <w:tcPr>
            <w:tcW w:w="756" w:type="dxa"/>
            <w:tcBorders>
              <w:left w:val="single" w:sz="4" w:space="0" w:color="auto"/>
              <w:right w:val="single" w:sz="4" w:space="0" w:color="auto"/>
            </w:tcBorders>
            <w:shd w:val="clear" w:color="auto" w:fill="FFFFFF" w:themeFill="background1"/>
          </w:tcPr>
          <w:p w:rsidR="00016B28" w:rsidRPr="00DC793A" w:rsidRDefault="00016B28" w:rsidP="00016B28">
            <w:pPr>
              <w:spacing w:after="0" w:line="240" w:lineRule="auto"/>
              <w:jc w:val="center"/>
              <w:rPr>
                <w:rFonts w:ascii="Times New Roman" w:hAnsi="Times New Roman"/>
                <w:b/>
                <w:sz w:val="24"/>
                <w:szCs w:val="24"/>
                <w:lang w:val="kk-KZ"/>
              </w:rPr>
            </w:pPr>
            <w:r w:rsidRPr="00DC793A">
              <w:rPr>
                <w:rFonts w:ascii="Times New Roman" w:hAnsi="Times New Roman"/>
                <w:b/>
                <w:sz w:val="24"/>
                <w:szCs w:val="24"/>
                <w:lang w:val="kk-KZ"/>
              </w:rPr>
              <w:t>100,0</w:t>
            </w:r>
          </w:p>
        </w:tc>
        <w:tc>
          <w:tcPr>
            <w:tcW w:w="851" w:type="dxa"/>
            <w:tcBorders>
              <w:top w:val="nil"/>
              <w:left w:val="single" w:sz="4" w:space="0" w:color="auto"/>
              <w:bottom w:val="single" w:sz="4" w:space="0" w:color="auto"/>
              <w:right w:val="single" w:sz="4" w:space="0" w:color="auto"/>
            </w:tcBorders>
            <w:shd w:val="clear" w:color="auto" w:fill="auto"/>
            <w:vAlign w:val="center"/>
          </w:tcPr>
          <w:p w:rsidR="00016B28" w:rsidRPr="00DC793A" w:rsidRDefault="00016B28" w:rsidP="00016B28">
            <w:pPr>
              <w:jc w:val="center"/>
              <w:rPr>
                <w:rFonts w:ascii="Times New Roman" w:hAnsi="Times New Roman"/>
                <w:b/>
                <w:bCs/>
                <w:sz w:val="24"/>
                <w:szCs w:val="24"/>
              </w:rPr>
            </w:pPr>
            <w:r w:rsidRPr="00DC793A">
              <w:rPr>
                <w:rFonts w:ascii="Times New Roman" w:hAnsi="Times New Roman"/>
                <w:b/>
                <w:bCs/>
                <w:sz w:val="24"/>
                <w:szCs w:val="24"/>
              </w:rPr>
              <w:t>3479</w:t>
            </w:r>
          </w:p>
        </w:tc>
        <w:tc>
          <w:tcPr>
            <w:tcW w:w="756" w:type="dxa"/>
            <w:shd w:val="clear" w:color="auto" w:fill="FFFFFF" w:themeFill="background1"/>
          </w:tcPr>
          <w:p w:rsidR="00016B28" w:rsidRPr="00DC793A" w:rsidRDefault="00016B28" w:rsidP="00016B28">
            <w:pPr>
              <w:spacing w:after="0" w:line="240" w:lineRule="auto"/>
              <w:jc w:val="center"/>
              <w:rPr>
                <w:rFonts w:ascii="Times New Roman" w:hAnsi="Times New Roman"/>
                <w:b/>
                <w:sz w:val="24"/>
                <w:szCs w:val="24"/>
                <w:lang w:val="kk-KZ"/>
              </w:rPr>
            </w:pPr>
            <w:r w:rsidRPr="00DC793A">
              <w:rPr>
                <w:rFonts w:ascii="Times New Roman" w:hAnsi="Times New Roman"/>
                <w:b/>
                <w:sz w:val="24"/>
                <w:szCs w:val="24"/>
                <w:lang w:val="kk-KZ"/>
              </w:rPr>
              <w:t>100,0</w:t>
            </w:r>
          </w:p>
        </w:tc>
      </w:tr>
    </w:tbl>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iCs/>
          <w:sz w:val="28"/>
          <w:szCs w:val="28"/>
          <w:shd w:val="clear" w:color="auto" w:fill="FFFFFF"/>
          <w:lang w:val="kk-KZ"/>
        </w:rPr>
      </w:pPr>
      <w:r w:rsidRPr="00DC793A">
        <w:rPr>
          <w:rFonts w:ascii="Times New Roman" w:hAnsi="Times New Roman"/>
          <w:sz w:val="28"/>
          <w:szCs w:val="28"/>
          <w:lang w:val="kk-KZ"/>
        </w:rPr>
        <w:t xml:space="preserve">Әрбір жылдар бойынша республика бойынша таралу көрсеткіштерінің деңгейлері әртүрлі болып келген. Мысалы, </w:t>
      </w:r>
      <w:r w:rsidR="00161B9B" w:rsidRPr="00DC793A">
        <w:rPr>
          <w:rFonts w:ascii="Times New Roman" w:hAnsi="Times New Roman"/>
          <w:sz w:val="28"/>
          <w:szCs w:val="28"/>
          <w:lang w:val="kk-KZ"/>
        </w:rPr>
        <w:t>2018</w:t>
      </w:r>
      <w:r w:rsidR="00505FCB">
        <w:rPr>
          <w:rFonts w:ascii="Times New Roman" w:hAnsi="Times New Roman"/>
          <w:sz w:val="28"/>
          <w:szCs w:val="28"/>
          <w:lang w:val="kk-KZ"/>
        </w:rPr>
        <w:t xml:space="preserve"> жылы ең минимум</w:t>
      </w:r>
      <w:r w:rsidRPr="00DC793A">
        <w:rPr>
          <w:rFonts w:ascii="Times New Roman" w:hAnsi="Times New Roman"/>
          <w:sz w:val="28"/>
          <w:szCs w:val="28"/>
          <w:lang w:val="kk-KZ"/>
        </w:rPr>
        <w:t xml:space="preserve"> экстенсивті көрсеткіш </w:t>
      </w:r>
      <w:r w:rsidRPr="00DC793A">
        <w:rPr>
          <w:rFonts w:ascii="Times New Roman" w:hAnsi="Times New Roman"/>
          <w:i/>
          <w:iCs/>
          <w:sz w:val="28"/>
          <w:szCs w:val="28"/>
          <w:shd w:val="clear" w:color="auto" w:fill="FFFFFF"/>
          <w:lang w:val="kk-KZ"/>
        </w:rPr>
        <w:t>—</w:t>
      </w:r>
      <w:r w:rsidR="00161B9B" w:rsidRPr="00DC793A">
        <w:rPr>
          <w:rFonts w:ascii="Times New Roman" w:hAnsi="Times New Roman"/>
          <w:bCs/>
          <w:sz w:val="24"/>
          <w:szCs w:val="24"/>
          <w:lang w:val="kk-KZ"/>
        </w:rPr>
        <w:t xml:space="preserve"> </w:t>
      </w:r>
      <w:r w:rsidR="00161B9B" w:rsidRPr="00DC793A">
        <w:rPr>
          <w:rFonts w:ascii="Times New Roman" w:hAnsi="Times New Roman"/>
          <w:bCs/>
          <w:sz w:val="28"/>
          <w:szCs w:val="28"/>
          <w:lang w:val="kk-KZ"/>
        </w:rPr>
        <w:t>Солтүстік Қазақстан</w:t>
      </w:r>
      <w:r w:rsidR="00161B9B" w:rsidRPr="00DC793A">
        <w:rPr>
          <w:rFonts w:ascii="Times New Roman" w:hAnsi="Times New Roman"/>
          <w:iCs/>
          <w:sz w:val="28"/>
          <w:szCs w:val="28"/>
          <w:shd w:val="clear" w:color="auto" w:fill="FFFFFF"/>
          <w:lang w:val="kk-KZ"/>
        </w:rPr>
        <w:t xml:space="preserve"> Облысында (1,3</w:t>
      </w:r>
      <w:r w:rsidRPr="00DC793A">
        <w:rPr>
          <w:rFonts w:ascii="Times New Roman" w:hAnsi="Times New Roman"/>
          <w:iCs/>
          <w:sz w:val="28"/>
          <w:szCs w:val="28"/>
          <w:shd w:val="clear" w:color="auto" w:fill="FFFFFF"/>
          <w:lang w:val="kk-KZ"/>
        </w:rPr>
        <w:t xml:space="preserve">%) байқалса, </w:t>
      </w:r>
      <w:r w:rsidR="00161B9B" w:rsidRPr="00DC793A">
        <w:rPr>
          <w:rFonts w:ascii="Times New Roman" w:hAnsi="Times New Roman"/>
          <w:iCs/>
          <w:sz w:val="28"/>
          <w:szCs w:val="28"/>
          <w:shd w:val="clear" w:color="auto" w:fill="FFFFFF"/>
          <w:lang w:val="kk-KZ"/>
        </w:rPr>
        <w:t>осыған сәйкес төмен көрсеткіштер 2017</w:t>
      </w:r>
      <w:r w:rsidRPr="00DC793A">
        <w:rPr>
          <w:rFonts w:ascii="Times New Roman" w:hAnsi="Times New Roman"/>
          <w:iCs/>
          <w:sz w:val="28"/>
          <w:szCs w:val="28"/>
          <w:shd w:val="clear" w:color="auto" w:fill="FFFFFF"/>
          <w:lang w:val="kk-KZ"/>
        </w:rPr>
        <w:t xml:space="preserve"> жылы </w:t>
      </w:r>
      <w:r w:rsidR="00161B9B" w:rsidRPr="00DC793A">
        <w:rPr>
          <w:rFonts w:ascii="Times New Roman" w:hAnsi="Times New Roman"/>
          <w:iCs/>
          <w:sz w:val="28"/>
          <w:szCs w:val="28"/>
          <w:shd w:val="clear" w:color="auto" w:fill="FFFFFF"/>
          <w:lang w:val="kk-KZ"/>
        </w:rPr>
        <w:t>Мангыстау Облысында (1,4</w:t>
      </w:r>
      <w:r w:rsidR="00505FCB">
        <w:rPr>
          <w:rFonts w:ascii="Times New Roman" w:hAnsi="Times New Roman"/>
          <w:iCs/>
          <w:sz w:val="28"/>
          <w:szCs w:val="28"/>
          <w:shd w:val="clear" w:color="auto" w:fill="FFFFFF"/>
          <w:lang w:val="kk-KZ"/>
        </w:rPr>
        <w:t>%) тіркелген. Ал, ең максимум</w:t>
      </w:r>
      <w:r w:rsidRPr="00DC793A">
        <w:rPr>
          <w:rFonts w:ascii="Times New Roman" w:hAnsi="Times New Roman"/>
          <w:iCs/>
          <w:sz w:val="28"/>
          <w:szCs w:val="28"/>
          <w:shd w:val="clear" w:color="auto" w:fill="FFFFFF"/>
          <w:lang w:val="kk-KZ"/>
        </w:rPr>
        <w:t xml:space="preserve"> экстенсивті көрсеткіш </w:t>
      </w:r>
      <w:r w:rsidRPr="00DC793A">
        <w:rPr>
          <w:rFonts w:ascii="Times New Roman" w:hAnsi="Times New Roman"/>
          <w:i/>
          <w:iCs/>
          <w:sz w:val="28"/>
          <w:szCs w:val="28"/>
          <w:shd w:val="clear" w:color="auto" w:fill="FFFFFF"/>
          <w:lang w:val="kk-KZ"/>
        </w:rPr>
        <w:t>—</w:t>
      </w:r>
      <w:r w:rsidRPr="00DC793A">
        <w:rPr>
          <w:rFonts w:ascii="Times New Roman" w:hAnsi="Times New Roman"/>
          <w:iCs/>
          <w:sz w:val="28"/>
          <w:szCs w:val="28"/>
          <w:shd w:val="clear" w:color="auto" w:fill="FFFFFF"/>
          <w:lang w:val="kk-KZ"/>
        </w:rPr>
        <w:t xml:space="preserve"> Оңтүстік Қазақстан Облысында (</w:t>
      </w:r>
      <w:r w:rsidR="00161B9B" w:rsidRPr="00DC793A">
        <w:rPr>
          <w:rFonts w:ascii="Times New Roman" w:hAnsi="Times New Roman"/>
          <w:iCs/>
          <w:sz w:val="28"/>
          <w:szCs w:val="28"/>
          <w:shd w:val="clear" w:color="auto" w:fill="FFFFFF"/>
          <w:lang w:val="kk-KZ"/>
        </w:rPr>
        <w:t xml:space="preserve">2016 жылы- 31,2% ,2015 жылы- 30,7%) </w:t>
      </w:r>
      <w:r w:rsidRPr="00DC793A">
        <w:rPr>
          <w:rFonts w:ascii="Times New Roman" w:hAnsi="Times New Roman"/>
          <w:iCs/>
          <w:sz w:val="28"/>
          <w:szCs w:val="28"/>
          <w:shd w:val="clear" w:color="auto" w:fill="FFFFFF"/>
          <w:lang w:val="kk-KZ"/>
        </w:rPr>
        <w:t xml:space="preserve">анықталған. Бұл көрсеткіштің бір деңгейде сақталып қалуын, аталған аймақта туу </w:t>
      </w:r>
      <w:r w:rsidRPr="00DC793A">
        <w:rPr>
          <w:rFonts w:ascii="Times New Roman" w:hAnsi="Times New Roman"/>
          <w:iCs/>
          <w:sz w:val="28"/>
          <w:szCs w:val="28"/>
          <w:shd w:val="clear" w:color="auto" w:fill="FFFFFF"/>
          <w:lang w:val="kk-KZ"/>
        </w:rPr>
        <w:lastRenderedPageBreak/>
        <w:t xml:space="preserve">көрсеткіштерінің басқа аймақтармен салыстырғанда 4-5 есе жоғары болуы, соған сәйкес туа біткен даму ақауларымен туылу ықтималдығының жоғары екендігімен түсіндіруге болады. Жамбыл Облысы ЖТБДА туылу көрсеткіштері бойынша </w:t>
      </w:r>
      <w:r w:rsidR="00156711" w:rsidRPr="00DC793A">
        <w:rPr>
          <w:rFonts w:ascii="Times New Roman" w:hAnsi="Times New Roman"/>
          <w:iCs/>
          <w:sz w:val="28"/>
          <w:szCs w:val="28"/>
          <w:shd w:val="clear" w:color="auto" w:fill="FFFFFF"/>
          <w:lang w:val="kk-KZ"/>
        </w:rPr>
        <w:t>(2014 жылы- 9,4%, 2018 жылы- 5,4</w:t>
      </w:r>
      <w:r w:rsidRPr="00DC793A">
        <w:rPr>
          <w:rFonts w:ascii="Times New Roman" w:hAnsi="Times New Roman"/>
          <w:iCs/>
          <w:sz w:val="28"/>
          <w:szCs w:val="28"/>
          <w:shd w:val="clear" w:color="auto" w:fill="FFFFFF"/>
          <w:lang w:val="kk-KZ"/>
        </w:rPr>
        <w:t>% ) екінші орынды иемденуде. Сонымен қатар соңғы жылдарда аталған Облыс бойынша ЖТБДА бар балаларға зерттеу жұмыстары ешқандай ғылыми еңбектер мен диссертациялық жұмыстарда кездеспеген. Осыған орай статистикалық мәліметтер мен заманауи ғылыми деректердің  кездеспеуі сияқты деректерге сүйене отырып, Жамбыл Облысы бойынша ЖТБДА бар нәрестелер мен ерте жастағы балаларды зерттеу нысаны ретінде таңдап алуға негіз болып табылды. Кездескен ғылыми жұмыстар тек жекелеген нозологиялары бойынша</w:t>
      </w:r>
      <w:r w:rsidR="004E6B2B" w:rsidRPr="00DC793A">
        <w:rPr>
          <w:rFonts w:ascii="Times New Roman" w:hAnsi="Times New Roman"/>
          <w:iCs/>
          <w:sz w:val="28"/>
          <w:szCs w:val="28"/>
          <w:shd w:val="clear" w:color="auto" w:fill="FFFFFF"/>
          <w:lang w:val="kk-KZ"/>
        </w:rPr>
        <w:t xml:space="preserve"> емдеу шараларына бағытталған. </w:t>
      </w:r>
      <w:r w:rsidRPr="00DC793A">
        <w:rPr>
          <w:rFonts w:ascii="Times New Roman" w:hAnsi="Times New Roman"/>
          <w:iCs/>
          <w:sz w:val="28"/>
          <w:szCs w:val="28"/>
          <w:shd w:val="clear" w:color="auto" w:fill="FFFFFF"/>
          <w:lang w:val="kk-KZ"/>
        </w:rPr>
        <w:t>Республикалық деңгейде және Облыстар бойынша таралу көрсеткіштерін салыстырмалы түрде талдау жүргізуде қолайлы көрнекілік ретінде төмен</w:t>
      </w:r>
      <w:r w:rsidR="00777096" w:rsidRPr="00DC793A">
        <w:rPr>
          <w:rFonts w:ascii="Times New Roman" w:hAnsi="Times New Roman"/>
          <w:iCs/>
          <w:sz w:val="28"/>
          <w:szCs w:val="28"/>
          <w:shd w:val="clear" w:color="auto" w:fill="FFFFFF"/>
          <w:lang w:val="kk-KZ"/>
        </w:rPr>
        <w:t>дегі диаграмма ұсынылды (сурет 10</w:t>
      </w:r>
      <w:r w:rsidRPr="00DC793A">
        <w:rPr>
          <w:rFonts w:ascii="Times New Roman" w:hAnsi="Times New Roman"/>
          <w:iCs/>
          <w:sz w:val="28"/>
          <w:szCs w:val="28"/>
          <w:shd w:val="clear" w:color="auto" w:fill="FFFFFF"/>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D11FF0"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rPr>
        <w:object w:dxaOrig="7205" w:dyaOrig="5401">
          <v:shape id="_x0000_i1028" type="#_x0000_t75" style="width:475.5pt;height:291.75pt" o:ole="">
            <v:imagedata r:id="rId31" o:title=""/>
          </v:shape>
          <o:OLEObject Type="Embed" ProgID="PowerPoint.Slide.12" ShapeID="_x0000_i1028" DrawAspect="Content" ObjectID="_1709722625" r:id="rId32"/>
        </w:object>
      </w:r>
    </w:p>
    <w:p w:rsidR="00760671" w:rsidRPr="00DC793A" w:rsidRDefault="00777096" w:rsidP="002D1141">
      <w:pPr>
        <w:spacing w:after="0" w:line="240" w:lineRule="auto"/>
        <w:ind w:firstLine="567"/>
        <w:jc w:val="center"/>
        <w:rPr>
          <w:rFonts w:ascii="Times New Roman" w:hAnsi="Times New Roman"/>
          <w:sz w:val="28"/>
          <w:szCs w:val="28"/>
          <w:lang w:val="kk-KZ"/>
        </w:rPr>
      </w:pPr>
      <w:r w:rsidRPr="00DC793A">
        <w:rPr>
          <w:rFonts w:ascii="Times New Roman" w:hAnsi="Times New Roman"/>
          <w:sz w:val="28"/>
          <w:szCs w:val="28"/>
          <w:lang w:val="kk-KZ"/>
        </w:rPr>
        <w:t xml:space="preserve">Сурет 10 </w:t>
      </w:r>
      <w:r w:rsidR="00760671" w:rsidRPr="00DC793A">
        <w:rPr>
          <w:rFonts w:ascii="Times New Roman" w:hAnsi="Times New Roman"/>
          <w:sz w:val="28"/>
          <w:szCs w:val="28"/>
          <w:lang w:val="kk-KZ"/>
        </w:rPr>
        <w:t>- ҚР Облыстары бойынша ЖТБДА 1 жасқа дейінгі балалар арасында таралуы</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Экстентенсивті көрсеткіш абсолютті шаманың жалпы көлемінің үлестік мөлшерін ғана көрсеткендіктен, бір ғана көрсеткіштің негізінде шамаларды өзара салыстыру нақты мағлұматтарды толық деңгейде көрсете алмайды. Сондықтан, ЖТБДА таралу жиілігін ҚР Облыстар бойынша (маңызды қалаларды қоса есептегенде) ерекшеліктерін анықтау мақсатында интенсивті көрсеткіштермен есептеп, нәтижелерін өзара салыстыру жүргізу қажет. Интенсивті көрсеткіш бойынша ЖТБА 1000 тірі туылған нәрестелерге есептегендегі нәтижемен тұжырымдалады. Ол үшін ең алдымен ҚР </w:t>
      </w:r>
      <w:r w:rsidRPr="00DC793A">
        <w:rPr>
          <w:rFonts w:ascii="Times New Roman" w:hAnsi="Times New Roman"/>
          <w:sz w:val="28"/>
          <w:szCs w:val="28"/>
          <w:lang w:val="kk-KZ"/>
        </w:rPr>
        <w:lastRenderedPageBreak/>
        <w:t>Облыстары бойынша (маңызды қалаларды қоса есептегенде) зерттеу кезеңдеріндегі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жж.) туу көрсеткіштерінің статистикалық мәліметтерін анықтап алу қажет. ҚР ДСӘДМ, Медициналық қызметті ұйымдастыру департаментінің (2016 жылғы) мәліметтеріне сүйене отырып төмендегі кесте бойынша көрсетілді (</w:t>
      </w:r>
      <w:r w:rsidR="00777096" w:rsidRPr="00DC793A">
        <w:rPr>
          <w:rFonts w:ascii="Times New Roman" w:hAnsi="Times New Roman"/>
          <w:sz w:val="28"/>
          <w:szCs w:val="28"/>
          <w:lang w:val="kk-KZ"/>
        </w:rPr>
        <w:t>кесте 12</w:t>
      </w:r>
      <w:r w:rsidRPr="00DC793A">
        <w:rPr>
          <w:rFonts w:ascii="Times New Roman"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77096" w:rsidP="002D1141">
      <w:pPr>
        <w:spacing w:after="0" w:line="240" w:lineRule="auto"/>
        <w:jc w:val="both"/>
        <w:rPr>
          <w:rFonts w:ascii="Times New Roman" w:hAnsi="Times New Roman"/>
          <w:iCs/>
          <w:sz w:val="28"/>
          <w:szCs w:val="28"/>
          <w:shd w:val="clear" w:color="auto" w:fill="FFFFFF"/>
          <w:lang w:val="kk-KZ"/>
        </w:rPr>
      </w:pPr>
      <w:r w:rsidRPr="00DC793A">
        <w:rPr>
          <w:rFonts w:ascii="Times New Roman" w:hAnsi="Times New Roman"/>
          <w:sz w:val="28"/>
          <w:szCs w:val="28"/>
          <w:lang w:val="kk-KZ"/>
        </w:rPr>
        <w:t>Кесте 12</w:t>
      </w:r>
      <w:r w:rsidR="00E16623" w:rsidRPr="00DC793A">
        <w:rPr>
          <w:rFonts w:ascii="Times New Roman" w:hAnsi="Times New Roman"/>
          <w:sz w:val="28"/>
          <w:szCs w:val="28"/>
          <w:lang w:val="kk-KZ"/>
        </w:rPr>
        <w:t xml:space="preserve"> – </w:t>
      </w:r>
      <w:r w:rsidR="00760671" w:rsidRPr="00DC793A">
        <w:rPr>
          <w:rFonts w:ascii="Times New Roman" w:hAnsi="Times New Roman"/>
          <w:iCs/>
          <w:sz w:val="28"/>
          <w:szCs w:val="28"/>
          <w:shd w:val="clear" w:color="auto" w:fill="FFFFFF"/>
          <w:lang w:val="kk-KZ"/>
        </w:rPr>
        <w:t xml:space="preserve">Қазақстан Республикасы бойынша </w:t>
      </w:r>
      <w:r w:rsidR="00337796" w:rsidRPr="00DC793A">
        <w:rPr>
          <w:rFonts w:ascii="Times New Roman" w:hAnsi="Times New Roman"/>
          <w:iCs/>
          <w:sz w:val="28"/>
          <w:szCs w:val="28"/>
          <w:shd w:val="clear" w:color="auto" w:fill="FFFFFF"/>
          <w:lang w:val="kk-KZ"/>
        </w:rPr>
        <w:t>2014-2018</w:t>
      </w:r>
      <w:r w:rsidR="00760671" w:rsidRPr="00DC793A">
        <w:rPr>
          <w:rFonts w:ascii="Times New Roman" w:hAnsi="Times New Roman"/>
          <w:iCs/>
          <w:sz w:val="28"/>
          <w:szCs w:val="28"/>
          <w:shd w:val="clear" w:color="auto" w:fill="FFFFFF"/>
          <w:lang w:val="kk-KZ"/>
        </w:rPr>
        <w:t xml:space="preserve"> жылдары туылған балалар саны (1000 адамға есептегенде)</w:t>
      </w:r>
    </w:p>
    <w:p w:rsidR="00760671" w:rsidRPr="00DC793A" w:rsidRDefault="00760671" w:rsidP="002D1141">
      <w:pPr>
        <w:spacing w:after="0" w:line="240" w:lineRule="auto"/>
        <w:ind w:firstLine="567"/>
        <w:jc w:val="both"/>
        <w:rPr>
          <w:rFonts w:ascii="Times New Roman" w:hAnsi="Times New Roman"/>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4"/>
        <w:gridCol w:w="1661"/>
        <w:gridCol w:w="1408"/>
        <w:gridCol w:w="1534"/>
        <w:gridCol w:w="1783"/>
      </w:tblGrid>
      <w:tr w:rsidR="00DC793A" w:rsidRPr="00DC793A" w:rsidTr="001B4724">
        <w:trPr>
          <w:trHeight w:val="870"/>
        </w:trPr>
        <w:tc>
          <w:tcPr>
            <w:tcW w:w="2977" w:type="dxa"/>
            <w:tcBorders>
              <w:right w:val="single" w:sz="4" w:space="0" w:color="auto"/>
            </w:tcBorders>
          </w:tcPr>
          <w:p w:rsidR="00760671" w:rsidRPr="00DC793A" w:rsidRDefault="00760671" w:rsidP="002D1141">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Облыс / қалалардың</w:t>
            </w:r>
          </w:p>
          <w:p w:rsidR="00760671" w:rsidRPr="00DC793A" w:rsidRDefault="0073484D"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А</w:t>
            </w:r>
            <w:r w:rsidR="00760671" w:rsidRPr="00DC793A">
              <w:rPr>
                <w:rFonts w:ascii="Times New Roman" w:hAnsi="Times New Roman"/>
                <w:sz w:val="24"/>
                <w:szCs w:val="24"/>
                <w:lang w:val="kk-KZ"/>
              </w:rPr>
              <w:t>таулары</w:t>
            </w:r>
          </w:p>
        </w:tc>
        <w:tc>
          <w:tcPr>
            <w:tcW w:w="1701" w:type="dxa"/>
            <w:tcBorders>
              <w:left w:val="single" w:sz="4" w:space="0" w:color="auto"/>
            </w:tcBorders>
          </w:tcPr>
          <w:p w:rsidR="00760671" w:rsidRPr="00DC793A" w:rsidRDefault="00760671" w:rsidP="002D1141">
            <w:pPr>
              <w:spacing w:after="0" w:line="240" w:lineRule="auto"/>
              <w:jc w:val="both"/>
              <w:rPr>
                <w:rFonts w:ascii="Times New Roman" w:hAnsi="Times New Roman"/>
                <w:sz w:val="24"/>
                <w:szCs w:val="24"/>
              </w:rPr>
            </w:pPr>
            <w:r w:rsidRPr="00DC793A">
              <w:rPr>
                <w:rFonts w:ascii="Times New Roman" w:hAnsi="Times New Roman"/>
                <w:sz w:val="24"/>
                <w:szCs w:val="24"/>
              </w:rPr>
              <w:t>2014 жыл</w:t>
            </w:r>
          </w:p>
        </w:tc>
        <w:tc>
          <w:tcPr>
            <w:tcW w:w="1418" w:type="dxa"/>
            <w:tcBorders>
              <w:right w:val="single" w:sz="4" w:space="0" w:color="auto"/>
            </w:tcBorders>
          </w:tcPr>
          <w:p w:rsidR="00760671" w:rsidRPr="00DC793A" w:rsidRDefault="00156711" w:rsidP="002D1141">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2018</w:t>
            </w:r>
            <w:r w:rsidR="00760671" w:rsidRPr="00DC793A">
              <w:rPr>
                <w:rFonts w:ascii="Times New Roman" w:hAnsi="Times New Roman"/>
                <w:sz w:val="24"/>
                <w:szCs w:val="24"/>
                <w:lang w:val="kk-KZ"/>
              </w:rPr>
              <w:t xml:space="preserve"> жыл</w:t>
            </w:r>
          </w:p>
        </w:tc>
        <w:tc>
          <w:tcPr>
            <w:tcW w:w="1559" w:type="dxa"/>
            <w:tcBorders>
              <w:left w:val="single" w:sz="4" w:space="0" w:color="auto"/>
              <w:right w:val="single" w:sz="4" w:space="0" w:color="auto"/>
            </w:tcBorders>
          </w:tcPr>
          <w:p w:rsidR="00760671" w:rsidRPr="00DC793A" w:rsidRDefault="00760671" w:rsidP="002D1141">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Орта</w:t>
            </w:r>
          </w:p>
          <w:p w:rsidR="00760671" w:rsidRPr="00DC793A" w:rsidRDefault="00760671" w:rsidP="002D1141">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көрсеткіш (М)</w:t>
            </w:r>
          </w:p>
        </w:tc>
        <w:tc>
          <w:tcPr>
            <w:tcW w:w="1843" w:type="dxa"/>
            <w:tcBorders>
              <w:left w:val="single" w:sz="4" w:space="0" w:color="auto"/>
            </w:tcBorders>
          </w:tcPr>
          <w:p w:rsidR="00760671" w:rsidRPr="00DC793A" w:rsidRDefault="00760671" w:rsidP="002D1141">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Орта квадратты ауытқу</w:t>
            </w:r>
          </w:p>
          <w:p w:rsidR="00760671" w:rsidRPr="00DC793A" w:rsidRDefault="00760671" w:rsidP="002D1141">
            <w:pPr>
              <w:spacing w:after="0" w:line="240" w:lineRule="auto"/>
              <w:jc w:val="both"/>
              <w:rPr>
                <w:rFonts w:ascii="Times New Roman" w:hAnsi="Times New Roman"/>
                <w:sz w:val="24"/>
                <w:szCs w:val="24"/>
              </w:rPr>
            </w:pPr>
            <w:r w:rsidRPr="00DC793A">
              <w:rPr>
                <w:rFonts w:ascii="Times New Roman" w:hAnsi="Times New Roman"/>
                <w:sz w:val="24"/>
                <w:szCs w:val="24"/>
              </w:rPr>
              <w:t>(σ)</w:t>
            </w:r>
          </w:p>
        </w:tc>
      </w:tr>
      <w:tr w:rsidR="00DC793A" w:rsidRPr="00DC793A" w:rsidTr="001B4724">
        <w:trPr>
          <w:trHeight w:val="311"/>
        </w:trPr>
        <w:tc>
          <w:tcPr>
            <w:tcW w:w="2977" w:type="dxa"/>
            <w:tcBorders>
              <w:right w:val="single" w:sz="4" w:space="0" w:color="auto"/>
            </w:tcBorders>
          </w:tcPr>
          <w:p w:rsidR="001B4724" w:rsidRPr="00DC793A" w:rsidRDefault="001B4724"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1</w:t>
            </w:r>
          </w:p>
        </w:tc>
        <w:tc>
          <w:tcPr>
            <w:tcW w:w="1701" w:type="dxa"/>
            <w:tcBorders>
              <w:left w:val="single" w:sz="4" w:space="0" w:color="auto"/>
            </w:tcBorders>
          </w:tcPr>
          <w:p w:rsidR="001B4724" w:rsidRPr="00DC793A" w:rsidRDefault="001B4724" w:rsidP="002D1141">
            <w:pPr>
              <w:spacing w:after="0" w:line="240" w:lineRule="auto"/>
              <w:jc w:val="center"/>
              <w:rPr>
                <w:rFonts w:ascii="Times New Roman" w:hAnsi="Times New Roman"/>
                <w:sz w:val="24"/>
                <w:szCs w:val="24"/>
              </w:rPr>
            </w:pPr>
            <w:r w:rsidRPr="00DC793A">
              <w:rPr>
                <w:rFonts w:ascii="Times New Roman" w:hAnsi="Times New Roman"/>
                <w:sz w:val="24"/>
                <w:szCs w:val="24"/>
              </w:rPr>
              <w:t>2</w:t>
            </w:r>
          </w:p>
        </w:tc>
        <w:tc>
          <w:tcPr>
            <w:tcW w:w="1418" w:type="dxa"/>
            <w:tcBorders>
              <w:right w:val="single" w:sz="4" w:space="0" w:color="auto"/>
            </w:tcBorders>
          </w:tcPr>
          <w:p w:rsidR="001B4724" w:rsidRPr="00DC793A" w:rsidRDefault="001B4724"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3</w:t>
            </w:r>
          </w:p>
        </w:tc>
        <w:tc>
          <w:tcPr>
            <w:tcW w:w="1559" w:type="dxa"/>
            <w:tcBorders>
              <w:left w:val="single" w:sz="4" w:space="0" w:color="auto"/>
              <w:right w:val="single" w:sz="4" w:space="0" w:color="auto"/>
            </w:tcBorders>
          </w:tcPr>
          <w:p w:rsidR="001B4724" w:rsidRPr="00DC793A" w:rsidRDefault="001B4724"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4</w:t>
            </w:r>
          </w:p>
        </w:tc>
        <w:tc>
          <w:tcPr>
            <w:tcW w:w="1843" w:type="dxa"/>
            <w:tcBorders>
              <w:left w:val="single" w:sz="4" w:space="0" w:color="auto"/>
            </w:tcBorders>
          </w:tcPr>
          <w:p w:rsidR="001B4724" w:rsidRPr="00DC793A" w:rsidRDefault="001B4724" w:rsidP="002D1141">
            <w:pPr>
              <w:spacing w:after="0" w:line="240" w:lineRule="auto"/>
              <w:jc w:val="center"/>
              <w:rPr>
                <w:rFonts w:ascii="Times New Roman" w:hAnsi="Times New Roman"/>
                <w:sz w:val="24"/>
                <w:szCs w:val="24"/>
                <w:lang w:val="kk-KZ"/>
              </w:rPr>
            </w:pPr>
            <w:r w:rsidRPr="00DC793A">
              <w:rPr>
                <w:rFonts w:ascii="Times New Roman" w:hAnsi="Times New Roman"/>
                <w:sz w:val="24"/>
                <w:szCs w:val="24"/>
                <w:lang w:val="kk-KZ"/>
              </w:rPr>
              <w:t>5</w:t>
            </w:r>
          </w:p>
        </w:tc>
      </w:tr>
      <w:tr w:rsidR="00DC793A" w:rsidRPr="00DC793A" w:rsidTr="001B4724">
        <w:tc>
          <w:tcPr>
            <w:tcW w:w="2977" w:type="dxa"/>
            <w:vAlign w:val="center"/>
          </w:tcPr>
          <w:p w:rsidR="00760671" w:rsidRPr="00DC793A" w:rsidRDefault="00760671"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w:t>
            </w:r>
            <w:r w:rsidRPr="00DC793A">
              <w:rPr>
                <w:rFonts w:ascii="Times New Roman" w:hAnsi="Times New Roman"/>
                <w:bCs/>
                <w:sz w:val="24"/>
                <w:szCs w:val="24"/>
                <w:lang w:val="kk-KZ"/>
              </w:rPr>
              <w:t>қмола</w:t>
            </w:r>
          </w:p>
        </w:tc>
        <w:tc>
          <w:tcPr>
            <w:tcW w:w="1701" w:type="dxa"/>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17,43</w:t>
            </w:r>
          </w:p>
        </w:tc>
        <w:tc>
          <w:tcPr>
            <w:tcW w:w="1418" w:type="dxa"/>
            <w:tcBorders>
              <w:right w:val="single" w:sz="4" w:space="0" w:color="auto"/>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17,07</w:t>
            </w:r>
          </w:p>
        </w:tc>
        <w:tc>
          <w:tcPr>
            <w:tcW w:w="1559" w:type="dxa"/>
            <w:tcBorders>
              <w:left w:val="single" w:sz="4" w:space="0" w:color="auto"/>
              <w:right w:val="single" w:sz="4" w:space="0" w:color="auto"/>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17,23</w:t>
            </w:r>
          </w:p>
        </w:tc>
        <w:tc>
          <w:tcPr>
            <w:tcW w:w="1843" w:type="dxa"/>
            <w:tcBorders>
              <w:left w:val="single" w:sz="4" w:space="0" w:color="auto"/>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0,18</w:t>
            </w:r>
          </w:p>
        </w:tc>
      </w:tr>
      <w:tr w:rsidR="00DC793A" w:rsidRPr="00DC793A" w:rsidTr="001B4724">
        <w:tc>
          <w:tcPr>
            <w:tcW w:w="2977" w:type="dxa"/>
            <w:vAlign w:val="center"/>
          </w:tcPr>
          <w:p w:rsidR="00760671" w:rsidRPr="00DC793A" w:rsidRDefault="00760671"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Ақтөбе</w:t>
            </w:r>
          </w:p>
        </w:tc>
        <w:tc>
          <w:tcPr>
            <w:tcW w:w="1701" w:type="dxa"/>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24,06</w:t>
            </w:r>
          </w:p>
        </w:tc>
        <w:tc>
          <w:tcPr>
            <w:tcW w:w="1418" w:type="dxa"/>
            <w:tcBorders>
              <w:right w:val="single" w:sz="4" w:space="0" w:color="auto"/>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24,10</w:t>
            </w:r>
          </w:p>
        </w:tc>
        <w:tc>
          <w:tcPr>
            <w:tcW w:w="1559" w:type="dxa"/>
            <w:tcBorders>
              <w:left w:val="single" w:sz="4" w:space="0" w:color="auto"/>
              <w:right w:val="single" w:sz="4" w:space="0" w:color="auto"/>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24,08</w:t>
            </w:r>
          </w:p>
        </w:tc>
        <w:tc>
          <w:tcPr>
            <w:tcW w:w="1843" w:type="dxa"/>
            <w:tcBorders>
              <w:left w:val="single" w:sz="4" w:space="0" w:color="auto"/>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0,02</w:t>
            </w:r>
          </w:p>
        </w:tc>
      </w:tr>
      <w:tr w:rsidR="00DC793A" w:rsidRPr="00DC793A" w:rsidTr="001B4724">
        <w:tc>
          <w:tcPr>
            <w:tcW w:w="2977" w:type="dxa"/>
            <w:tcBorders>
              <w:bottom w:val="single" w:sz="4" w:space="0" w:color="000000"/>
            </w:tcBorders>
            <w:vAlign w:val="center"/>
          </w:tcPr>
          <w:p w:rsidR="00760671" w:rsidRPr="00DC793A" w:rsidRDefault="00760671"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Алматы</w:t>
            </w:r>
          </w:p>
        </w:tc>
        <w:tc>
          <w:tcPr>
            <w:tcW w:w="1701" w:type="dxa"/>
            <w:tcBorders>
              <w:bottom w:val="single" w:sz="4" w:space="0" w:color="000000"/>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26,27</w:t>
            </w:r>
          </w:p>
        </w:tc>
        <w:tc>
          <w:tcPr>
            <w:tcW w:w="1418" w:type="dxa"/>
            <w:tcBorders>
              <w:bottom w:val="single" w:sz="4" w:space="0" w:color="000000"/>
              <w:right w:val="single" w:sz="4" w:space="0" w:color="auto"/>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25,20</w:t>
            </w:r>
          </w:p>
        </w:tc>
        <w:tc>
          <w:tcPr>
            <w:tcW w:w="1559" w:type="dxa"/>
            <w:tcBorders>
              <w:left w:val="single" w:sz="4" w:space="0" w:color="auto"/>
              <w:bottom w:val="single" w:sz="4" w:space="0" w:color="000000"/>
              <w:right w:val="single" w:sz="4" w:space="0" w:color="auto"/>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25,73</w:t>
            </w:r>
          </w:p>
        </w:tc>
        <w:tc>
          <w:tcPr>
            <w:tcW w:w="1843" w:type="dxa"/>
            <w:tcBorders>
              <w:left w:val="single" w:sz="4" w:space="0" w:color="auto"/>
              <w:bottom w:val="single" w:sz="4" w:space="0" w:color="000000"/>
            </w:tcBorders>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0,53</w:t>
            </w:r>
          </w:p>
        </w:tc>
      </w:tr>
      <w:tr w:rsidR="00DC793A" w:rsidRPr="00DC793A" w:rsidTr="008631A9">
        <w:tc>
          <w:tcPr>
            <w:tcW w:w="2977" w:type="dxa"/>
            <w:tcBorders>
              <w:bottom w:val="nil"/>
            </w:tcBorders>
            <w:vAlign w:val="center"/>
          </w:tcPr>
          <w:p w:rsidR="00760671" w:rsidRPr="00DC793A" w:rsidRDefault="00760671"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Атырау</w:t>
            </w:r>
          </w:p>
        </w:tc>
        <w:tc>
          <w:tcPr>
            <w:tcW w:w="1701" w:type="dxa"/>
            <w:tcBorders>
              <w:bottom w:val="nil"/>
            </w:tcBorders>
            <w:shd w:val="clear" w:color="auto" w:fill="auto"/>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28,56</w:t>
            </w:r>
          </w:p>
        </w:tc>
        <w:tc>
          <w:tcPr>
            <w:tcW w:w="1418" w:type="dxa"/>
            <w:tcBorders>
              <w:bottom w:val="nil"/>
              <w:right w:val="single" w:sz="4" w:space="0" w:color="auto"/>
            </w:tcBorders>
            <w:shd w:val="clear" w:color="auto" w:fill="auto"/>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27,88</w:t>
            </w:r>
          </w:p>
        </w:tc>
        <w:tc>
          <w:tcPr>
            <w:tcW w:w="1559" w:type="dxa"/>
            <w:tcBorders>
              <w:left w:val="single" w:sz="4" w:space="0" w:color="auto"/>
              <w:bottom w:val="nil"/>
              <w:right w:val="single" w:sz="4" w:space="0" w:color="auto"/>
            </w:tcBorders>
            <w:shd w:val="clear" w:color="auto" w:fill="auto"/>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28,22</w:t>
            </w:r>
          </w:p>
        </w:tc>
        <w:tc>
          <w:tcPr>
            <w:tcW w:w="1843" w:type="dxa"/>
            <w:tcBorders>
              <w:left w:val="single" w:sz="4" w:space="0" w:color="auto"/>
              <w:bottom w:val="nil"/>
            </w:tcBorders>
            <w:shd w:val="clear" w:color="auto" w:fill="auto"/>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0,34</w:t>
            </w:r>
          </w:p>
        </w:tc>
      </w:tr>
      <w:tr w:rsidR="00DC793A" w:rsidRPr="00DC793A" w:rsidTr="001B4724">
        <w:trPr>
          <w:trHeight w:val="418"/>
        </w:trPr>
        <w:tc>
          <w:tcPr>
            <w:tcW w:w="2977" w:type="dxa"/>
            <w:tcBorders>
              <w:top w:val="single" w:sz="4" w:space="0" w:color="auto"/>
            </w:tcBorders>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Батыс Қазақстан</w:t>
            </w:r>
          </w:p>
        </w:tc>
        <w:tc>
          <w:tcPr>
            <w:tcW w:w="1701" w:type="dxa"/>
            <w:tcBorders>
              <w:top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20,80</w:t>
            </w:r>
          </w:p>
        </w:tc>
        <w:tc>
          <w:tcPr>
            <w:tcW w:w="1418" w:type="dxa"/>
            <w:tcBorders>
              <w:top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20,46</w:t>
            </w:r>
          </w:p>
        </w:tc>
        <w:tc>
          <w:tcPr>
            <w:tcW w:w="1559" w:type="dxa"/>
            <w:tcBorders>
              <w:top w:val="single" w:sz="4" w:space="0" w:color="auto"/>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20,63</w:t>
            </w:r>
          </w:p>
        </w:tc>
        <w:tc>
          <w:tcPr>
            <w:tcW w:w="1843" w:type="dxa"/>
            <w:tcBorders>
              <w:top w:val="single" w:sz="4" w:space="0" w:color="auto"/>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0,17</w:t>
            </w:r>
          </w:p>
        </w:tc>
      </w:tr>
      <w:tr w:rsidR="00DC793A" w:rsidRPr="00DC793A" w:rsidTr="001B4724">
        <w:tc>
          <w:tcPr>
            <w:tcW w:w="2977" w:type="dxa"/>
            <w:tcBorders>
              <w:top w:val="nil"/>
            </w:tcBorders>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Жамбыл</w:t>
            </w:r>
          </w:p>
        </w:tc>
        <w:tc>
          <w:tcPr>
            <w:tcW w:w="1701" w:type="dxa"/>
            <w:tcBorders>
              <w:top w:val="nil"/>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27,14</w:t>
            </w:r>
          </w:p>
        </w:tc>
        <w:tc>
          <w:tcPr>
            <w:tcW w:w="1418" w:type="dxa"/>
            <w:tcBorders>
              <w:top w:val="nil"/>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25,65</w:t>
            </w:r>
          </w:p>
        </w:tc>
        <w:tc>
          <w:tcPr>
            <w:tcW w:w="1559" w:type="dxa"/>
            <w:tcBorders>
              <w:top w:val="nil"/>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26,39</w:t>
            </w:r>
          </w:p>
        </w:tc>
        <w:tc>
          <w:tcPr>
            <w:tcW w:w="1843" w:type="dxa"/>
            <w:tcBorders>
              <w:top w:val="nil"/>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0,74</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Қарағанды</w:t>
            </w:r>
          </w:p>
        </w:tc>
        <w:tc>
          <w:tcPr>
            <w:tcW w:w="1701" w:type="dxa"/>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18,17</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17,67</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17,92</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0,25</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Қ</w:t>
            </w:r>
            <w:r w:rsidRPr="00DC793A">
              <w:rPr>
                <w:rFonts w:ascii="Times New Roman" w:hAnsi="Times New Roman"/>
                <w:bCs/>
                <w:sz w:val="24"/>
                <w:szCs w:val="24"/>
              </w:rPr>
              <w:t>останай</w:t>
            </w:r>
          </w:p>
        </w:tc>
        <w:tc>
          <w:tcPr>
            <w:tcW w:w="1701" w:type="dxa"/>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14,53</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14,44</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28,97</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0,04</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Қызылорда</w:t>
            </w:r>
          </w:p>
        </w:tc>
        <w:tc>
          <w:tcPr>
            <w:tcW w:w="1701" w:type="dxa"/>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27,29</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25,90</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26,59</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0,69</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Ма</w:t>
            </w:r>
            <w:r w:rsidRPr="00DC793A">
              <w:rPr>
                <w:rFonts w:ascii="Times New Roman" w:hAnsi="Times New Roman"/>
                <w:bCs/>
                <w:sz w:val="24"/>
                <w:szCs w:val="24"/>
                <w:lang w:val="kk-KZ"/>
              </w:rPr>
              <w:t>ңғыстау</w:t>
            </w:r>
          </w:p>
        </w:tc>
        <w:tc>
          <w:tcPr>
            <w:tcW w:w="1701" w:type="dxa"/>
            <w:shd w:val="clear" w:color="auto" w:fill="auto"/>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32,05</w:t>
            </w:r>
          </w:p>
        </w:tc>
        <w:tc>
          <w:tcPr>
            <w:tcW w:w="1418" w:type="dxa"/>
            <w:tcBorders>
              <w:right w:val="single" w:sz="4" w:space="0" w:color="auto"/>
            </w:tcBorders>
            <w:shd w:val="clear" w:color="auto" w:fill="auto"/>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31,25</w:t>
            </w:r>
          </w:p>
        </w:tc>
        <w:tc>
          <w:tcPr>
            <w:tcW w:w="1559" w:type="dxa"/>
            <w:tcBorders>
              <w:left w:val="single" w:sz="4" w:space="0" w:color="auto"/>
              <w:right w:val="single" w:sz="4" w:space="0" w:color="auto"/>
            </w:tcBorders>
            <w:shd w:val="clear" w:color="auto" w:fill="auto"/>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31,65</w:t>
            </w:r>
          </w:p>
        </w:tc>
        <w:tc>
          <w:tcPr>
            <w:tcW w:w="1843" w:type="dxa"/>
            <w:tcBorders>
              <w:left w:val="single" w:sz="4" w:space="0" w:color="auto"/>
            </w:tcBorders>
            <w:shd w:val="clear" w:color="auto" w:fill="auto"/>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0,40</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Оңтүстік Қазақстан</w:t>
            </w:r>
          </w:p>
        </w:tc>
        <w:tc>
          <w:tcPr>
            <w:tcW w:w="1701" w:type="dxa"/>
            <w:shd w:val="clear" w:color="auto" w:fill="auto"/>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29,73</w:t>
            </w:r>
          </w:p>
        </w:tc>
        <w:tc>
          <w:tcPr>
            <w:tcW w:w="1418" w:type="dxa"/>
            <w:tcBorders>
              <w:right w:val="single" w:sz="4" w:space="0" w:color="auto"/>
            </w:tcBorders>
            <w:shd w:val="clear" w:color="auto" w:fill="auto"/>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29,00</w:t>
            </w:r>
          </w:p>
        </w:tc>
        <w:tc>
          <w:tcPr>
            <w:tcW w:w="1559" w:type="dxa"/>
            <w:tcBorders>
              <w:left w:val="single" w:sz="4" w:space="0" w:color="auto"/>
              <w:right w:val="single" w:sz="4" w:space="0" w:color="auto"/>
            </w:tcBorders>
            <w:shd w:val="clear" w:color="auto" w:fill="auto"/>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29,36</w:t>
            </w:r>
          </w:p>
        </w:tc>
        <w:tc>
          <w:tcPr>
            <w:tcW w:w="1843" w:type="dxa"/>
            <w:tcBorders>
              <w:left w:val="single" w:sz="4" w:space="0" w:color="auto"/>
            </w:tcBorders>
            <w:shd w:val="clear" w:color="auto" w:fill="auto"/>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0,36</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Павлода</w:t>
            </w:r>
            <w:r w:rsidRPr="00DC793A">
              <w:rPr>
                <w:rFonts w:ascii="Times New Roman" w:hAnsi="Times New Roman"/>
                <w:bCs/>
                <w:sz w:val="24"/>
                <w:szCs w:val="24"/>
                <w:lang w:val="kk-KZ"/>
              </w:rPr>
              <w:t>р</w:t>
            </w:r>
          </w:p>
        </w:tc>
        <w:tc>
          <w:tcPr>
            <w:tcW w:w="1701" w:type="dxa"/>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17,32</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16,83</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17,07</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0,24</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С</w:t>
            </w:r>
            <w:r w:rsidRPr="00DC793A">
              <w:rPr>
                <w:rFonts w:ascii="Times New Roman" w:hAnsi="Times New Roman"/>
                <w:bCs/>
                <w:sz w:val="24"/>
                <w:szCs w:val="24"/>
                <w:lang w:val="kk-KZ"/>
              </w:rPr>
              <w:t>олтүстік Қазақстан</w:t>
            </w:r>
          </w:p>
        </w:tc>
        <w:tc>
          <w:tcPr>
            <w:tcW w:w="1701" w:type="dxa"/>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14,34</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14,23</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14,28</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0,05</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lang w:val="kk-KZ"/>
              </w:rPr>
              <w:t>Шығыс Қазақстан</w:t>
            </w:r>
          </w:p>
        </w:tc>
        <w:tc>
          <w:tcPr>
            <w:tcW w:w="1701" w:type="dxa"/>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17,08</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16,37</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16,72</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0,35</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Алматы</w:t>
            </w:r>
            <w:r w:rsidRPr="00DC793A">
              <w:rPr>
                <w:rFonts w:ascii="Times New Roman" w:hAnsi="Times New Roman"/>
                <w:bCs/>
                <w:sz w:val="24"/>
                <w:szCs w:val="24"/>
                <w:lang w:val="kk-KZ"/>
              </w:rPr>
              <w:t xml:space="preserve"> қаласы</w:t>
            </w:r>
          </w:p>
        </w:tc>
        <w:tc>
          <w:tcPr>
            <w:tcW w:w="1701" w:type="dxa"/>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28,96</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30,23</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29,59</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0,63</w:t>
            </w:r>
          </w:p>
        </w:tc>
      </w:tr>
      <w:tr w:rsidR="00DC793A"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lang w:val="kk-KZ"/>
              </w:rPr>
            </w:pPr>
            <w:r w:rsidRPr="00DC793A">
              <w:rPr>
                <w:rFonts w:ascii="Times New Roman" w:hAnsi="Times New Roman"/>
                <w:bCs/>
                <w:sz w:val="24"/>
                <w:szCs w:val="24"/>
              </w:rPr>
              <w:t>Астана</w:t>
            </w:r>
            <w:r w:rsidRPr="00DC793A">
              <w:rPr>
                <w:rFonts w:ascii="Times New Roman" w:hAnsi="Times New Roman"/>
                <w:bCs/>
                <w:sz w:val="24"/>
                <w:szCs w:val="24"/>
                <w:lang w:val="kk-KZ"/>
              </w:rPr>
              <w:t xml:space="preserve"> қаласы</w:t>
            </w:r>
          </w:p>
        </w:tc>
        <w:tc>
          <w:tcPr>
            <w:tcW w:w="1701" w:type="dxa"/>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17,08</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16,37</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16,72</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lang w:val="kk-KZ"/>
              </w:rPr>
              <w:t>0,35</w:t>
            </w:r>
          </w:p>
        </w:tc>
      </w:tr>
      <w:tr w:rsidR="001B4724" w:rsidRPr="00DC793A" w:rsidTr="001B4724">
        <w:tc>
          <w:tcPr>
            <w:tcW w:w="2977" w:type="dxa"/>
            <w:vAlign w:val="center"/>
          </w:tcPr>
          <w:p w:rsidR="001B4724" w:rsidRPr="00DC793A" w:rsidRDefault="001B4724" w:rsidP="002D1141">
            <w:pPr>
              <w:spacing w:after="0" w:line="240" w:lineRule="auto"/>
              <w:jc w:val="both"/>
              <w:rPr>
                <w:rFonts w:ascii="Times New Roman" w:hAnsi="Times New Roman"/>
                <w:bCs/>
                <w:sz w:val="24"/>
                <w:szCs w:val="24"/>
              </w:rPr>
            </w:pPr>
            <w:r w:rsidRPr="00DC793A">
              <w:rPr>
                <w:rFonts w:ascii="Times New Roman" w:hAnsi="Times New Roman"/>
                <w:bCs/>
                <w:sz w:val="24"/>
                <w:szCs w:val="24"/>
              </w:rPr>
              <w:t>Республика</w:t>
            </w:r>
          </w:p>
        </w:tc>
        <w:tc>
          <w:tcPr>
            <w:tcW w:w="1701" w:type="dxa"/>
          </w:tcPr>
          <w:p w:rsidR="001B4724" w:rsidRPr="00DC793A" w:rsidRDefault="001B4724" w:rsidP="002D1141">
            <w:pPr>
              <w:spacing w:after="0" w:line="240" w:lineRule="auto"/>
              <w:ind w:firstLine="567"/>
              <w:jc w:val="both"/>
              <w:rPr>
                <w:rFonts w:ascii="Times New Roman" w:hAnsi="Times New Roman"/>
                <w:b/>
                <w:sz w:val="24"/>
                <w:szCs w:val="24"/>
                <w:lang w:val="kk-KZ"/>
              </w:rPr>
            </w:pPr>
            <w:r w:rsidRPr="00DC793A">
              <w:rPr>
                <w:rFonts w:ascii="Times New Roman" w:hAnsi="Times New Roman"/>
                <w:b/>
                <w:sz w:val="24"/>
                <w:szCs w:val="24"/>
                <w:lang w:val="kk-KZ"/>
              </w:rPr>
              <w:t>23,13</w:t>
            </w:r>
          </w:p>
        </w:tc>
        <w:tc>
          <w:tcPr>
            <w:tcW w:w="1418" w:type="dxa"/>
            <w:tcBorders>
              <w:right w:val="single" w:sz="4" w:space="0" w:color="auto"/>
            </w:tcBorders>
          </w:tcPr>
          <w:p w:rsidR="001B4724" w:rsidRPr="00DC793A" w:rsidRDefault="001B4724" w:rsidP="002D1141">
            <w:pPr>
              <w:spacing w:after="0" w:line="240" w:lineRule="auto"/>
              <w:ind w:firstLine="567"/>
              <w:jc w:val="both"/>
              <w:rPr>
                <w:rFonts w:ascii="Times New Roman" w:hAnsi="Times New Roman"/>
                <w:b/>
                <w:sz w:val="24"/>
                <w:szCs w:val="24"/>
                <w:lang w:val="kk-KZ"/>
              </w:rPr>
            </w:pPr>
            <w:r w:rsidRPr="00DC793A">
              <w:rPr>
                <w:rFonts w:ascii="Times New Roman" w:hAnsi="Times New Roman"/>
                <w:b/>
                <w:sz w:val="24"/>
                <w:szCs w:val="24"/>
                <w:lang w:val="kk-KZ"/>
              </w:rPr>
              <w:t>22,66</w:t>
            </w:r>
          </w:p>
        </w:tc>
        <w:tc>
          <w:tcPr>
            <w:tcW w:w="1559" w:type="dxa"/>
            <w:tcBorders>
              <w:left w:val="single" w:sz="4" w:space="0" w:color="auto"/>
              <w:right w:val="single" w:sz="4" w:space="0" w:color="auto"/>
            </w:tcBorders>
          </w:tcPr>
          <w:p w:rsidR="001B4724" w:rsidRPr="00DC793A" w:rsidRDefault="001B4724" w:rsidP="002D1141">
            <w:pPr>
              <w:spacing w:after="0" w:line="240" w:lineRule="auto"/>
              <w:ind w:firstLine="567"/>
              <w:jc w:val="both"/>
              <w:rPr>
                <w:rFonts w:ascii="Times New Roman" w:hAnsi="Times New Roman"/>
                <w:b/>
                <w:sz w:val="24"/>
                <w:szCs w:val="24"/>
              </w:rPr>
            </w:pPr>
            <w:r w:rsidRPr="00DC793A">
              <w:rPr>
                <w:rFonts w:ascii="Times New Roman" w:hAnsi="Times New Roman"/>
                <w:b/>
                <w:sz w:val="24"/>
                <w:szCs w:val="24"/>
              </w:rPr>
              <w:t>22,89</w:t>
            </w:r>
          </w:p>
        </w:tc>
        <w:tc>
          <w:tcPr>
            <w:tcW w:w="1843" w:type="dxa"/>
            <w:tcBorders>
              <w:left w:val="single" w:sz="4" w:space="0" w:color="auto"/>
            </w:tcBorders>
          </w:tcPr>
          <w:p w:rsidR="001B4724" w:rsidRPr="00DC793A" w:rsidRDefault="001B4724" w:rsidP="002D1141">
            <w:pPr>
              <w:spacing w:after="0" w:line="240" w:lineRule="auto"/>
              <w:ind w:firstLine="567"/>
              <w:jc w:val="both"/>
              <w:rPr>
                <w:rFonts w:ascii="Times New Roman" w:hAnsi="Times New Roman"/>
                <w:b/>
                <w:sz w:val="24"/>
                <w:szCs w:val="24"/>
              </w:rPr>
            </w:pPr>
            <w:r w:rsidRPr="00DC793A">
              <w:rPr>
                <w:rFonts w:ascii="Times New Roman" w:hAnsi="Times New Roman"/>
                <w:b/>
                <w:sz w:val="24"/>
                <w:szCs w:val="24"/>
              </w:rPr>
              <w:t>0,23</w:t>
            </w:r>
          </w:p>
        </w:tc>
      </w:tr>
    </w:tbl>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Бұл жерде  туудың интенсивтік көрсеткіштері бойынша Маңғыстау Облысы (31,65‰), Оңтүстік Қазақ</w:t>
      </w:r>
      <w:r w:rsidR="00156711" w:rsidRPr="00DC793A">
        <w:rPr>
          <w:rFonts w:ascii="Times New Roman" w:hAnsi="Times New Roman"/>
          <w:sz w:val="28"/>
          <w:szCs w:val="28"/>
          <w:lang w:val="kk-KZ"/>
        </w:rPr>
        <w:t>стан Облысы (29,36‰) және Атыра</w:t>
      </w:r>
      <w:r w:rsidRPr="00DC793A">
        <w:rPr>
          <w:rFonts w:ascii="Times New Roman" w:hAnsi="Times New Roman"/>
          <w:sz w:val="28"/>
          <w:szCs w:val="28"/>
          <w:lang w:val="kk-KZ"/>
        </w:rPr>
        <w:t xml:space="preserve">у Облысы (28,22‰) жоғары деңгейде екендігін байқауға болады. Ал, республикалық орташа көрсеткіш- 22,89‰. Келтірілген статистикалық мәліметтердің негізінде ЖТБДА бар нәрестелер ерте жастағы балалар арасында ҚР Облыстары бойынша (маңызды қалаларды қоса есептегенде) 1000 тірі туылған нәрестелермен есептегендегі нәтижелерін диаграмма түрінде ұсынылды </w:t>
      </w:r>
      <w:r w:rsidR="00777096" w:rsidRPr="00DC793A">
        <w:rPr>
          <w:rFonts w:ascii="Times New Roman" w:hAnsi="Times New Roman"/>
          <w:iCs/>
          <w:sz w:val="28"/>
          <w:szCs w:val="28"/>
          <w:shd w:val="clear" w:color="auto" w:fill="FFFFFF"/>
          <w:lang w:val="kk-KZ"/>
        </w:rPr>
        <w:t>(сурет 11</w:t>
      </w:r>
      <w:r w:rsidRPr="00DC793A">
        <w:rPr>
          <w:rFonts w:ascii="Times New Roman" w:hAnsi="Times New Roman"/>
          <w:iCs/>
          <w:sz w:val="28"/>
          <w:szCs w:val="28"/>
          <w:shd w:val="clear" w:color="auto" w:fill="FFFFFF"/>
          <w:lang w:val="kk-KZ"/>
        </w:rPr>
        <w:t>)</w:t>
      </w:r>
      <w:r w:rsidRPr="00DC793A">
        <w:rPr>
          <w:rFonts w:ascii="Times New Roman" w:hAnsi="Times New Roman"/>
          <w:sz w:val="28"/>
          <w:szCs w:val="28"/>
          <w:lang w:val="kk-KZ"/>
        </w:rPr>
        <w:t>.</w:t>
      </w:r>
    </w:p>
    <w:p w:rsidR="00760671" w:rsidRPr="00DC793A" w:rsidRDefault="00156711"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rPr>
        <w:object w:dxaOrig="5378" w:dyaOrig="4029">
          <v:shape id="_x0000_i1029" type="#_x0000_t75" style="width:374.25pt;height:213pt" o:ole="">
            <v:imagedata r:id="rId33" o:title=""/>
          </v:shape>
          <o:OLEObject Type="Embed" ProgID="PowerPoint.Slide.12" ShapeID="_x0000_i1029" DrawAspect="Content" ObjectID="_1709722626" r:id="rId34"/>
        </w:objec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77096" w:rsidP="002D1141">
      <w:pPr>
        <w:spacing w:after="0" w:line="240" w:lineRule="auto"/>
        <w:ind w:firstLine="567"/>
        <w:jc w:val="center"/>
        <w:rPr>
          <w:rFonts w:ascii="Times New Roman" w:hAnsi="Times New Roman"/>
          <w:sz w:val="28"/>
          <w:szCs w:val="28"/>
          <w:lang w:val="kk-KZ"/>
        </w:rPr>
      </w:pPr>
      <w:r w:rsidRPr="00DC793A">
        <w:rPr>
          <w:rFonts w:ascii="Times New Roman" w:hAnsi="Times New Roman"/>
          <w:sz w:val="28"/>
          <w:szCs w:val="28"/>
          <w:lang w:val="kk-KZ"/>
        </w:rPr>
        <w:t xml:space="preserve">Сурет 11 </w:t>
      </w:r>
      <w:r w:rsidR="00760671" w:rsidRPr="00DC793A">
        <w:rPr>
          <w:rFonts w:ascii="Times New Roman" w:hAnsi="Times New Roman"/>
          <w:sz w:val="28"/>
          <w:szCs w:val="28"/>
          <w:lang w:val="kk-KZ"/>
        </w:rPr>
        <w:t>- ҚР Облыстары бойынша ЖТБДА нәрестелер арасында таралуы (1000 тірі туылған нәрестелерге есептегенде)</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521D2B" w:rsidP="002D1141">
      <w:pPr>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3.1.2</w:t>
      </w:r>
      <w:r w:rsidR="00760671" w:rsidRPr="00DC793A">
        <w:rPr>
          <w:rFonts w:ascii="Times New Roman" w:hAnsi="Times New Roman"/>
          <w:b/>
          <w:sz w:val="28"/>
          <w:szCs w:val="28"/>
          <w:lang w:val="kk-KZ"/>
        </w:rPr>
        <w:t xml:space="preserve"> </w:t>
      </w:r>
      <w:r w:rsidR="00811477" w:rsidRPr="00811477">
        <w:rPr>
          <w:rFonts w:ascii="Times New Roman" w:hAnsi="Times New Roman"/>
          <w:b/>
          <w:sz w:val="28"/>
          <w:szCs w:val="28"/>
          <w:lang w:val="kk-KZ"/>
        </w:rPr>
        <w:t>Жамбыл Облысының қысқаша демографиялық жағдайы және нәрестелер  мен ерте жастағы балалар арасында жүректің туа біткен даму ақаулары таралуы көрсеткіштері</w:t>
      </w:r>
    </w:p>
    <w:p w:rsidR="00CE7297" w:rsidRPr="00DC793A" w:rsidRDefault="00760671" w:rsidP="002D1141">
      <w:pPr>
        <w:pStyle w:val="a7"/>
        <w:ind w:left="0" w:firstLine="567"/>
        <w:jc w:val="both"/>
        <w:rPr>
          <w:sz w:val="28"/>
          <w:szCs w:val="28"/>
          <w:lang w:val="kk-KZ"/>
        </w:rPr>
      </w:pPr>
      <w:r w:rsidRPr="00DC793A">
        <w:rPr>
          <w:sz w:val="28"/>
          <w:szCs w:val="28"/>
          <w:lang w:val="kk-KZ"/>
        </w:rPr>
        <w:t>Жамбыл облысы халық саны бойынша Оңтүстік-Қазақстан, Алматы облысы, Алматы қаласы, Шығыс-Қазақстан және Қарағанды облыстарынан кейінгі 6-шы орында тұр. Жамбыл Облысының соңғы бес жылдық халық саны төменд</w:t>
      </w:r>
      <w:r w:rsidR="00777096" w:rsidRPr="00DC793A">
        <w:rPr>
          <w:sz w:val="28"/>
          <w:szCs w:val="28"/>
          <w:lang w:val="kk-KZ"/>
        </w:rPr>
        <w:t>егі кестеде көрсетіледі (кесте 13</w:t>
      </w:r>
      <w:r w:rsidRPr="00DC793A">
        <w:rPr>
          <w:sz w:val="28"/>
          <w:szCs w:val="28"/>
          <w:lang w:val="kk-KZ"/>
        </w:rPr>
        <w:t>).</w:t>
      </w:r>
    </w:p>
    <w:p w:rsidR="00CE7297" w:rsidRPr="00DC793A" w:rsidRDefault="00777096" w:rsidP="002D1141">
      <w:pPr>
        <w:pStyle w:val="Naimenovanie"/>
        <w:spacing w:before="240" w:after="120"/>
        <w:jc w:val="both"/>
        <w:rPr>
          <w:rFonts w:ascii="Times New Roman" w:hAnsi="Times New Roman"/>
          <w:b w:val="0"/>
          <w:sz w:val="28"/>
          <w:szCs w:val="28"/>
          <w:lang w:val="kk-KZ"/>
        </w:rPr>
      </w:pPr>
      <w:r w:rsidRPr="00DC793A">
        <w:rPr>
          <w:rFonts w:ascii="Times New Roman" w:hAnsi="Times New Roman"/>
          <w:b w:val="0"/>
          <w:sz w:val="28"/>
          <w:szCs w:val="28"/>
          <w:lang w:val="kk-KZ"/>
        </w:rPr>
        <w:t>Кесте 13</w:t>
      </w:r>
      <w:r w:rsidR="00760671" w:rsidRPr="00DC793A">
        <w:rPr>
          <w:rFonts w:ascii="Times New Roman" w:hAnsi="Times New Roman"/>
          <w:b w:val="0"/>
          <w:sz w:val="28"/>
          <w:szCs w:val="28"/>
          <w:lang w:val="kk-KZ"/>
        </w:rPr>
        <w:t xml:space="preserve"> — </w:t>
      </w:r>
      <w:r w:rsidR="00156711" w:rsidRPr="00DC793A">
        <w:rPr>
          <w:rFonts w:ascii="Times New Roman" w:hAnsi="Times New Roman"/>
          <w:b w:val="0"/>
          <w:sz w:val="28"/>
          <w:szCs w:val="28"/>
          <w:lang w:val="kk-KZ"/>
        </w:rPr>
        <w:t>2014-2018</w:t>
      </w:r>
      <w:r w:rsidR="00760671" w:rsidRPr="00DC793A">
        <w:rPr>
          <w:rFonts w:ascii="Times New Roman" w:hAnsi="Times New Roman"/>
          <w:b w:val="0"/>
          <w:sz w:val="28"/>
          <w:szCs w:val="28"/>
          <w:lang w:val="kk-KZ"/>
        </w:rPr>
        <w:t xml:space="preserve"> жылдар аралығындағы Жамбыл облыс халқының саны</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4"/>
        <w:gridCol w:w="1417"/>
        <w:gridCol w:w="1418"/>
        <w:gridCol w:w="1276"/>
        <w:gridCol w:w="1275"/>
        <w:gridCol w:w="1668"/>
      </w:tblGrid>
      <w:tr w:rsidR="00DC793A" w:rsidRPr="00DC793A" w:rsidTr="00777096">
        <w:trPr>
          <w:cantSplit/>
          <w:trHeight w:val="257"/>
        </w:trPr>
        <w:tc>
          <w:tcPr>
            <w:tcW w:w="2444" w:type="dxa"/>
            <w:tcBorders>
              <w:left w:val="single" w:sz="4" w:space="0" w:color="auto"/>
              <w:bottom w:val="single" w:sz="4" w:space="0" w:color="auto"/>
            </w:tcBorders>
            <w:vAlign w:val="center"/>
          </w:tcPr>
          <w:p w:rsidR="00760671" w:rsidRPr="00DC793A" w:rsidRDefault="00760671" w:rsidP="002D1141">
            <w:pPr>
              <w:spacing w:before="60" w:line="240" w:lineRule="auto"/>
              <w:jc w:val="both"/>
              <w:rPr>
                <w:rFonts w:ascii="Times New Roman" w:hAnsi="Times New Roman"/>
                <w:sz w:val="24"/>
                <w:szCs w:val="24"/>
                <w:lang w:val="kk-KZ"/>
              </w:rPr>
            </w:pPr>
            <w:r w:rsidRPr="00DC793A">
              <w:rPr>
                <w:rFonts w:ascii="Times New Roman" w:hAnsi="Times New Roman"/>
                <w:sz w:val="24"/>
                <w:szCs w:val="24"/>
                <w:lang w:val="kk-KZ"/>
              </w:rPr>
              <w:t>Жылдар</w:t>
            </w:r>
          </w:p>
        </w:tc>
        <w:tc>
          <w:tcPr>
            <w:tcW w:w="1417" w:type="dxa"/>
            <w:tcBorders>
              <w:bottom w:val="single" w:sz="4" w:space="0" w:color="auto"/>
            </w:tcBorders>
            <w:shd w:val="clear" w:color="auto" w:fill="FFFFFF" w:themeFill="background1"/>
            <w:vAlign w:val="center"/>
          </w:tcPr>
          <w:p w:rsidR="00760671" w:rsidRPr="00DC793A" w:rsidRDefault="00156711" w:rsidP="002D1141">
            <w:pPr>
              <w:pStyle w:val="ShapkaTabl"/>
              <w:ind w:firstLine="567"/>
              <w:jc w:val="both"/>
              <w:rPr>
                <w:rFonts w:ascii="Times New Roman" w:hAnsi="Times New Roman"/>
                <w:sz w:val="24"/>
                <w:szCs w:val="24"/>
                <w:lang w:val="kk-KZ"/>
              </w:rPr>
            </w:pPr>
            <w:r w:rsidRPr="00DC793A">
              <w:rPr>
                <w:rFonts w:ascii="Times New Roman" w:hAnsi="Times New Roman"/>
                <w:sz w:val="24"/>
                <w:szCs w:val="24"/>
                <w:lang w:val="kk-KZ"/>
              </w:rPr>
              <w:t>2014</w:t>
            </w:r>
          </w:p>
        </w:tc>
        <w:tc>
          <w:tcPr>
            <w:tcW w:w="1418" w:type="dxa"/>
            <w:tcBorders>
              <w:bottom w:val="single" w:sz="4" w:space="0" w:color="auto"/>
            </w:tcBorders>
            <w:shd w:val="clear" w:color="auto" w:fill="FFFFFF" w:themeFill="background1"/>
            <w:vAlign w:val="center"/>
          </w:tcPr>
          <w:p w:rsidR="00760671" w:rsidRPr="00DC793A" w:rsidRDefault="00156711" w:rsidP="002D1141">
            <w:pPr>
              <w:pStyle w:val="ShapkaTabl"/>
              <w:ind w:firstLine="567"/>
              <w:jc w:val="both"/>
              <w:rPr>
                <w:rFonts w:ascii="Times New Roman" w:hAnsi="Times New Roman"/>
                <w:sz w:val="24"/>
                <w:szCs w:val="24"/>
                <w:lang w:val="kk-KZ"/>
              </w:rPr>
            </w:pPr>
            <w:r w:rsidRPr="00DC793A">
              <w:rPr>
                <w:rFonts w:ascii="Times New Roman" w:hAnsi="Times New Roman"/>
                <w:sz w:val="24"/>
                <w:szCs w:val="24"/>
                <w:lang w:val="kk-KZ"/>
              </w:rPr>
              <w:t>2015</w:t>
            </w:r>
          </w:p>
        </w:tc>
        <w:tc>
          <w:tcPr>
            <w:tcW w:w="1276" w:type="dxa"/>
            <w:tcBorders>
              <w:bottom w:val="single" w:sz="4" w:space="0" w:color="auto"/>
            </w:tcBorders>
            <w:shd w:val="clear" w:color="auto" w:fill="FFFFFF" w:themeFill="background1"/>
            <w:vAlign w:val="center"/>
          </w:tcPr>
          <w:p w:rsidR="00760671" w:rsidRPr="00DC793A" w:rsidRDefault="00760671" w:rsidP="002D1141">
            <w:pPr>
              <w:pStyle w:val="ShapkaTabl"/>
              <w:jc w:val="both"/>
              <w:rPr>
                <w:rFonts w:ascii="Times New Roman" w:hAnsi="Times New Roman"/>
                <w:sz w:val="24"/>
                <w:szCs w:val="24"/>
                <w:lang w:val="kk-KZ"/>
              </w:rPr>
            </w:pPr>
            <w:r w:rsidRPr="00DC793A">
              <w:rPr>
                <w:rFonts w:ascii="Times New Roman" w:hAnsi="Times New Roman"/>
                <w:sz w:val="24"/>
                <w:szCs w:val="24"/>
                <w:lang w:val="kk-KZ"/>
              </w:rPr>
              <w:t>201</w:t>
            </w:r>
            <w:r w:rsidR="00156711" w:rsidRPr="00DC793A">
              <w:rPr>
                <w:rFonts w:ascii="Times New Roman" w:hAnsi="Times New Roman"/>
                <w:sz w:val="24"/>
                <w:szCs w:val="24"/>
                <w:lang w:val="en-US"/>
              </w:rPr>
              <w:t>6</w:t>
            </w:r>
          </w:p>
        </w:tc>
        <w:tc>
          <w:tcPr>
            <w:tcW w:w="1275" w:type="dxa"/>
            <w:tcBorders>
              <w:bottom w:val="single" w:sz="4" w:space="0" w:color="auto"/>
            </w:tcBorders>
            <w:shd w:val="clear" w:color="auto" w:fill="FFFFFF" w:themeFill="background1"/>
            <w:vAlign w:val="center"/>
          </w:tcPr>
          <w:p w:rsidR="00760671" w:rsidRPr="00DC793A" w:rsidRDefault="00760671" w:rsidP="002D1141">
            <w:pPr>
              <w:pStyle w:val="ShapkaTabl"/>
              <w:jc w:val="both"/>
              <w:rPr>
                <w:rFonts w:ascii="Times New Roman" w:hAnsi="Times New Roman"/>
                <w:sz w:val="24"/>
                <w:szCs w:val="24"/>
                <w:lang w:val="kk-KZ"/>
              </w:rPr>
            </w:pPr>
            <w:r w:rsidRPr="00DC793A">
              <w:rPr>
                <w:rFonts w:ascii="Times New Roman" w:hAnsi="Times New Roman"/>
                <w:sz w:val="24"/>
                <w:szCs w:val="24"/>
                <w:lang w:val="kk-KZ"/>
              </w:rPr>
              <w:t>201</w:t>
            </w:r>
            <w:r w:rsidR="00156711" w:rsidRPr="00DC793A">
              <w:rPr>
                <w:rFonts w:ascii="Times New Roman" w:hAnsi="Times New Roman"/>
                <w:sz w:val="24"/>
                <w:szCs w:val="24"/>
                <w:lang w:val="en-US"/>
              </w:rPr>
              <w:t>7</w:t>
            </w:r>
          </w:p>
        </w:tc>
        <w:tc>
          <w:tcPr>
            <w:tcW w:w="1668" w:type="dxa"/>
            <w:tcBorders>
              <w:bottom w:val="single" w:sz="4" w:space="0" w:color="auto"/>
            </w:tcBorders>
            <w:shd w:val="clear" w:color="auto" w:fill="FFFFFF" w:themeFill="background1"/>
            <w:vAlign w:val="center"/>
          </w:tcPr>
          <w:p w:rsidR="00760671" w:rsidRPr="00DC793A" w:rsidRDefault="00760671" w:rsidP="002D1141">
            <w:pPr>
              <w:pStyle w:val="ShapkaTabl"/>
              <w:ind w:firstLine="567"/>
              <w:jc w:val="both"/>
              <w:rPr>
                <w:rFonts w:ascii="Times New Roman" w:hAnsi="Times New Roman"/>
                <w:sz w:val="24"/>
                <w:szCs w:val="24"/>
                <w:lang w:val="kk-KZ"/>
              </w:rPr>
            </w:pPr>
            <w:r w:rsidRPr="00DC793A">
              <w:rPr>
                <w:rFonts w:ascii="Times New Roman" w:hAnsi="Times New Roman"/>
                <w:sz w:val="24"/>
                <w:szCs w:val="24"/>
                <w:lang w:val="kk-KZ"/>
              </w:rPr>
              <w:t>201</w:t>
            </w:r>
            <w:r w:rsidR="00156711" w:rsidRPr="00DC793A">
              <w:rPr>
                <w:rFonts w:ascii="Times New Roman" w:hAnsi="Times New Roman"/>
                <w:sz w:val="24"/>
                <w:szCs w:val="24"/>
                <w:lang w:val="en-US"/>
              </w:rPr>
              <w:t>8</w:t>
            </w:r>
          </w:p>
        </w:tc>
      </w:tr>
      <w:tr w:rsidR="00DC793A" w:rsidRPr="00DC793A" w:rsidTr="00777096">
        <w:trPr>
          <w:cantSplit/>
          <w:trHeight w:val="165"/>
        </w:trPr>
        <w:tc>
          <w:tcPr>
            <w:tcW w:w="2444"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Bok"/>
              <w:spacing w:line="240" w:lineRule="auto"/>
              <w:jc w:val="both"/>
              <w:rPr>
                <w:rFonts w:ascii="Times New Roman" w:hAnsi="Times New Roman"/>
                <w:sz w:val="24"/>
                <w:szCs w:val="24"/>
              </w:rPr>
            </w:pPr>
            <w:r w:rsidRPr="00DC793A">
              <w:rPr>
                <w:rFonts w:ascii="Times New Roman" w:hAnsi="Times New Roman"/>
                <w:sz w:val="24"/>
                <w:szCs w:val="24"/>
              </w:rPr>
              <w:t>халық саны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760671" w:rsidRPr="00DC793A" w:rsidRDefault="00760671" w:rsidP="00276BD6">
            <w:pPr>
              <w:pStyle w:val="Stlb"/>
              <w:spacing w:line="240" w:lineRule="auto"/>
              <w:jc w:val="center"/>
              <w:rPr>
                <w:rFonts w:ascii="Times New Roman" w:hAnsi="Times New Roman"/>
                <w:sz w:val="24"/>
                <w:szCs w:val="24"/>
                <w:lang w:val="en-US"/>
              </w:rPr>
            </w:pPr>
            <w:r w:rsidRPr="00DC793A">
              <w:rPr>
                <w:rFonts w:ascii="Times New Roman" w:hAnsi="Times New Roman"/>
                <w:sz w:val="24"/>
                <w:szCs w:val="24"/>
                <w:lang w:val="en-US"/>
              </w:rPr>
              <w:t>1 046,</w:t>
            </w:r>
            <w:r w:rsidRPr="00DC793A">
              <w:rPr>
                <w:rFonts w:ascii="Times New Roman" w:hAnsi="Times New Roman"/>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760671" w:rsidRPr="00DC793A" w:rsidRDefault="00760671" w:rsidP="00276BD6">
            <w:pPr>
              <w:pStyle w:val="Stlb"/>
              <w:spacing w:line="240" w:lineRule="auto"/>
              <w:jc w:val="center"/>
              <w:rPr>
                <w:rFonts w:ascii="Times New Roman" w:hAnsi="Times New Roman"/>
                <w:sz w:val="24"/>
                <w:szCs w:val="24"/>
                <w:lang w:val="en-US"/>
              </w:rPr>
            </w:pPr>
            <w:r w:rsidRPr="00DC793A">
              <w:rPr>
                <w:rFonts w:ascii="Times New Roman" w:hAnsi="Times New Roman"/>
                <w:sz w:val="24"/>
                <w:szCs w:val="24"/>
                <w:lang w:val="en-US"/>
              </w:rPr>
              <w:t>1 055</w:t>
            </w:r>
            <w:r w:rsidRPr="00DC793A">
              <w:rPr>
                <w:rFonts w:ascii="Times New Roman" w:hAnsi="Times New Roman"/>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760671" w:rsidRPr="00DC793A" w:rsidRDefault="00760671" w:rsidP="00276BD6">
            <w:pPr>
              <w:pStyle w:val="Stlb"/>
              <w:spacing w:line="240" w:lineRule="auto"/>
              <w:jc w:val="center"/>
              <w:rPr>
                <w:rFonts w:ascii="Times New Roman" w:hAnsi="Times New Roman"/>
                <w:sz w:val="24"/>
                <w:szCs w:val="24"/>
                <w:lang w:val="en-US"/>
              </w:rPr>
            </w:pPr>
            <w:r w:rsidRPr="00DC793A">
              <w:rPr>
                <w:rFonts w:ascii="Times New Roman" w:hAnsi="Times New Roman"/>
                <w:sz w:val="24"/>
                <w:szCs w:val="24"/>
                <w:lang w:val="en-US"/>
              </w:rPr>
              <w:t>1 0</w:t>
            </w:r>
            <w:r w:rsidRPr="00DC793A">
              <w:rPr>
                <w:rFonts w:ascii="Times New Roman" w:hAnsi="Times New Roman"/>
                <w:sz w:val="24"/>
                <w:szCs w:val="24"/>
              </w:rPr>
              <w:t>69,9</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760671" w:rsidRPr="00DC793A" w:rsidRDefault="00760671" w:rsidP="00276BD6">
            <w:pPr>
              <w:pStyle w:val="Stlb"/>
              <w:spacing w:line="240" w:lineRule="auto"/>
              <w:jc w:val="center"/>
              <w:rPr>
                <w:rFonts w:ascii="Times New Roman" w:hAnsi="Times New Roman"/>
                <w:sz w:val="24"/>
                <w:szCs w:val="24"/>
                <w:lang w:val="en-US"/>
              </w:rPr>
            </w:pPr>
            <w:r w:rsidRPr="00DC793A">
              <w:rPr>
                <w:rFonts w:ascii="Times New Roman" w:hAnsi="Times New Roman"/>
                <w:sz w:val="24"/>
                <w:szCs w:val="24"/>
                <w:lang w:val="en-US"/>
              </w:rPr>
              <w:t>1 0</w:t>
            </w:r>
            <w:r w:rsidRPr="00DC793A">
              <w:rPr>
                <w:rFonts w:ascii="Times New Roman" w:hAnsi="Times New Roman"/>
                <w:sz w:val="24"/>
                <w:szCs w:val="24"/>
              </w:rPr>
              <w:t>84,5</w:t>
            </w:r>
          </w:p>
        </w:tc>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760671" w:rsidRPr="00DC793A" w:rsidRDefault="00760671" w:rsidP="00276BD6">
            <w:pPr>
              <w:pStyle w:val="Stlb"/>
              <w:spacing w:line="240" w:lineRule="auto"/>
              <w:jc w:val="center"/>
              <w:rPr>
                <w:rFonts w:ascii="Times New Roman" w:hAnsi="Times New Roman"/>
                <w:sz w:val="24"/>
                <w:szCs w:val="24"/>
                <w:lang w:val="en-US"/>
              </w:rPr>
            </w:pPr>
            <w:r w:rsidRPr="00DC793A">
              <w:rPr>
                <w:rFonts w:ascii="Times New Roman" w:hAnsi="Times New Roman"/>
                <w:sz w:val="24"/>
                <w:szCs w:val="24"/>
                <w:lang w:val="en-US"/>
              </w:rPr>
              <w:t>1 098,7</w:t>
            </w:r>
          </w:p>
        </w:tc>
      </w:tr>
      <w:tr w:rsidR="00DC793A" w:rsidRPr="00DC793A" w:rsidTr="00777096">
        <w:trPr>
          <w:cantSplit/>
          <w:trHeight w:val="165"/>
        </w:trPr>
        <w:tc>
          <w:tcPr>
            <w:tcW w:w="2444"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Bok"/>
              <w:spacing w:line="240" w:lineRule="auto"/>
              <w:jc w:val="both"/>
              <w:rPr>
                <w:rFonts w:ascii="Times New Roman" w:hAnsi="Times New Roman"/>
                <w:sz w:val="24"/>
                <w:szCs w:val="24"/>
              </w:rPr>
            </w:pPr>
            <w:r w:rsidRPr="00DC793A">
              <w:rPr>
                <w:rFonts w:ascii="Times New Roman" w:hAnsi="Times New Roman"/>
                <w:sz w:val="24"/>
                <w:szCs w:val="24"/>
              </w:rPr>
              <w:t>қала халқы</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4</w:t>
            </w:r>
            <w:r w:rsidRPr="00DC793A">
              <w:rPr>
                <w:rFonts w:ascii="Times New Roman" w:hAnsi="Times New Roman"/>
                <w:sz w:val="24"/>
                <w:szCs w:val="24"/>
                <w:lang w:val="en-US"/>
              </w:rPr>
              <w:t>22</w:t>
            </w:r>
            <w:r w:rsidRPr="00DC793A">
              <w:rPr>
                <w:rFonts w:ascii="Times New Roman" w:hAnsi="Times New Roman"/>
                <w:sz w:val="24"/>
                <w:szCs w:val="24"/>
              </w:rPr>
              <w:t>,</w:t>
            </w:r>
            <w:r w:rsidRPr="00DC793A">
              <w:rPr>
                <w:rFonts w:ascii="Times New Roman" w:hAnsi="Times New Roman"/>
                <w:sz w:val="24"/>
                <w:szCs w:val="24"/>
                <w:lang w:val="en-US"/>
              </w:rPr>
              <w:t>8</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422,2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427,9</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436,5</w:t>
            </w:r>
          </w:p>
        </w:tc>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4</w:t>
            </w:r>
            <w:r w:rsidRPr="00DC793A">
              <w:rPr>
                <w:rFonts w:ascii="Times New Roman" w:hAnsi="Times New Roman"/>
                <w:sz w:val="24"/>
                <w:szCs w:val="24"/>
                <w:lang w:val="en-US"/>
              </w:rPr>
              <w:t>42</w:t>
            </w:r>
            <w:r w:rsidRPr="00DC793A">
              <w:rPr>
                <w:rFonts w:ascii="Times New Roman" w:hAnsi="Times New Roman"/>
                <w:sz w:val="24"/>
                <w:szCs w:val="24"/>
              </w:rPr>
              <w:t>,</w:t>
            </w:r>
            <w:r w:rsidRPr="00DC793A">
              <w:rPr>
                <w:rFonts w:ascii="Times New Roman" w:hAnsi="Times New Roman"/>
                <w:sz w:val="24"/>
                <w:szCs w:val="24"/>
                <w:lang w:val="en-US"/>
              </w:rPr>
              <w:t>8</w:t>
            </w:r>
          </w:p>
        </w:tc>
      </w:tr>
      <w:tr w:rsidR="00DC793A" w:rsidRPr="00DC793A" w:rsidTr="00777096">
        <w:trPr>
          <w:cantSplit/>
          <w:trHeight w:val="90"/>
        </w:trPr>
        <w:tc>
          <w:tcPr>
            <w:tcW w:w="2444"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Bok"/>
              <w:spacing w:line="240" w:lineRule="auto"/>
              <w:jc w:val="both"/>
              <w:rPr>
                <w:rFonts w:ascii="Times New Roman" w:hAnsi="Times New Roman"/>
                <w:sz w:val="24"/>
                <w:szCs w:val="24"/>
              </w:rPr>
            </w:pPr>
            <w:r w:rsidRPr="00DC793A">
              <w:rPr>
                <w:rFonts w:ascii="Times New Roman" w:hAnsi="Times New Roman"/>
                <w:sz w:val="24"/>
                <w:szCs w:val="24"/>
                <w:lang w:val="ru-MD"/>
              </w:rPr>
              <w:t>ауыл</w:t>
            </w:r>
            <w:r w:rsidRPr="00DC793A">
              <w:rPr>
                <w:rFonts w:ascii="Times New Roman" w:hAnsi="Times New Roman"/>
                <w:sz w:val="24"/>
                <w:szCs w:val="24"/>
              </w:rPr>
              <w:t xml:space="preserve"> халқы</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6</w:t>
            </w:r>
            <w:r w:rsidRPr="00DC793A">
              <w:rPr>
                <w:rFonts w:ascii="Times New Roman" w:hAnsi="Times New Roman"/>
                <w:sz w:val="24"/>
                <w:szCs w:val="24"/>
                <w:lang w:val="en-US"/>
              </w:rPr>
              <w:t>2</w:t>
            </w:r>
            <w:r w:rsidRPr="00DC793A">
              <w:rPr>
                <w:rFonts w:ascii="Times New Roman" w:hAnsi="Times New Roman"/>
                <w:sz w:val="24"/>
                <w:szCs w:val="24"/>
              </w:rPr>
              <w:t>3,4</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633,6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642,0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648,0</w:t>
            </w:r>
          </w:p>
        </w:tc>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tcPr>
          <w:p w:rsidR="00760671" w:rsidRPr="00DC793A" w:rsidRDefault="00760671" w:rsidP="00276BD6">
            <w:pPr>
              <w:pStyle w:val="Stlb"/>
              <w:spacing w:line="240" w:lineRule="auto"/>
              <w:jc w:val="center"/>
              <w:rPr>
                <w:rFonts w:ascii="Times New Roman" w:hAnsi="Times New Roman"/>
                <w:sz w:val="24"/>
                <w:szCs w:val="24"/>
              </w:rPr>
            </w:pPr>
            <w:r w:rsidRPr="00DC793A">
              <w:rPr>
                <w:rFonts w:ascii="Times New Roman" w:hAnsi="Times New Roman"/>
                <w:sz w:val="24"/>
                <w:szCs w:val="24"/>
              </w:rPr>
              <w:t>655,9</w:t>
            </w:r>
          </w:p>
        </w:tc>
      </w:tr>
      <w:tr w:rsidR="00CE7297" w:rsidRPr="00DC793A" w:rsidTr="00777096">
        <w:trPr>
          <w:cantSplit/>
          <w:trHeight w:val="90"/>
        </w:trPr>
        <w:tc>
          <w:tcPr>
            <w:tcW w:w="9498" w:type="dxa"/>
            <w:gridSpan w:val="6"/>
            <w:tcBorders>
              <w:top w:val="single" w:sz="4" w:space="0" w:color="auto"/>
              <w:left w:val="single" w:sz="4" w:space="0" w:color="auto"/>
              <w:bottom w:val="single" w:sz="4" w:space="0" w:color="auto"/>
              <w:right w:val="single" w:sz="4" w:space="0" w:color="auto"/>
            </w:tcBorders>
            <w:vAlign w:val="bottom"/>
          </w:tcPr>
          <w:p w:rsidR="00CE7297" w:rsidRPr="00DC793A" w:rsidRDefault="00CE7297" w:rsidP="002D1141">
            <w:pPr>
              <w:pStyle w:val="a9"/>
              <w:ind w:firstLine="567"/>
              <w:jc w:val="both"/>
              <w:rPr>
                <w:rFonts w:ascii="Times New Roman" w:hAnsi="Times New Roman"/>
                <w:sz w:val="24"/>
                <w:szCs w:val="24"/>
                <w:lang w:val="kk-KZ"/>
              </w:rPr>
            </w:pPr>
            <w:r w:rsidRPr="00DC793A">
              <w:rPr>
                <w:rFonts w:ascii="Times New Roman" w:hAnsi="Times New Roman"/>
                <w:sz w:val="24"/>
                <w:szCs w:val="24"/>
                <w:lang w:val="kk-KZ"/>
              </w:rPr>
              <w:t>*- жыл басына мың адам</w:t>
            </w:r>
          </w:p>
        </w:tc>
      </w:tr>
    </w:tbl>
    <w:p w:rsidR="00777096" w:rsidRPr="00DC793A" w:rsidRDefault="00777096" w:rsidP="002D1141">
      <w:pPr>
        <w:pStyle w:val="31"/>
        <w:spacing w:before="120"/>
        <w:ind w:firstLine="567"/>
        <w:jc w:val="both"/>
        <w:rPr>
          <w:sz w:val="28"/>
          <w:szCs w:val="28"/>
          <w:lang w:val="kk-KZ"/>
        </w:rPr>
      </w:pPr>
    </w:p>
    <w:p w:rsidR="00CE7297" w:rsidRPr="00DC793A" w:rsidRDefault="00777096" w:rsidP="002D1141">
      <w:pPr>
        <w:pStyle w:val="31"/>
        <w:spacing w:before="120"/>
        <w:ind w:firstLine="567"/>
        <w:jc w:val="both"/>
        <w:rPr>
          <w:sz w:val="28"/>
          <w:szCs w:val="28"/>
          <w:lang w:val="kk-KZ"/>
        </w:rPr>
      </w:pPr>
      <w:r w:rsidRPr="00DC793A">
        <w:rPr>
          <w:sz w:val="28"/>
          <w:szCs w:val="28"/>
          <w:lang w:val="kk-KZ"/>
        </w:rPr>
        <w:t>Ағымдағы есеп бойынша 2018 жылдың 1 қаңтарына облыстағы халық саны 1 млн. 98 мың 705 адамды, бұл республика халқының 6,2% құрады. Бұл 2014 жылдың жыл басындағы кезеңнен 14,2 мың адамға артық. 2018 жыл қалалық жерлерде 442,8 мың адам (жалпы халық санының 40,3%), ауылдық жерлерде 655,9 мың адам (59,7%) құраған. 2017 жылы бұл көрсеткіш қалалық жерлерде 436,5 мың адам (жалпы халық санының 40,2%), ауылдық жерлерде 648,0 мың адам (59,8%) көрсетті (</w:t>
      </w:r>
      <w:r w:rsidR="0028740A" w:rsidRPr="00DC793A">
        <w:rPr>
          <w:sz w:val="28"/>
          <w:szCs w:val="28"/>
          <w:lang w:val="kk-KZ"/>
        </w:rPr>
        <w:t>сурет 12</w:t>
      </w:r>
      <w:r w:rsidRPr="00DC793A">
        <w:rPr>
          <w:sz w:val="28"/>
          <w:szCs w:val="28"/>
          <w:lang w:val="kk-KZ"/>
        </w:rPr>
        <w:t>)</w:t>
      </w:r>
    </w:p>
    <w:p w:rsidR="00760671" w:rsidRPr="00DC793A" w:rsidRDefault="00760671" w:rsidP="002D1141">
      <w:pPr>
        <w:pStyle w:val="31"/>
        <w:spacing w:before="120"/>
        <w:ind w:firstLine="567"/>
        <w:jc w:val="both"/>
        <w:rPr>
          <w:sz w:val="28"/>
          <w:szCs w:val="28"/>
          <w:lang w:val="kk-KZ"/>
        </w:rPr>
      </w:pPr>
    </w:p>
    <w:p w:rsidR="0028740A" w:rsidRPr="00DC793A" w:rsidRDefault="00D01C5A" w:rsidP="0028740A">
      <w:pPr>
        <w:tabs>
          <w:tab w:val="left" w:pos="567"/>
        </w:tabs>
        <w:spacing w:after="0" w:line="240" w:lineRule="auto"/>
        <w:jc w:val="both"/>
        <w:rPr>
          <w:rFonts w:ascii="Times New Roman" w:hAnsi="Times New Roman"/>
          <w:sz w:val="28"/>
          <w:szCs w:val="28"/>
          <w:lang w:val="kk-KZ"/>
        </w:rPr>
      </w:pPr>
      <w:r>
        <w:rPr>
          <w:noProof/>
          <w:sz w:val="28"/>
          <w:szCs w:val="28"/>
        </w:rPr>
        <w:lastRenderedPageBreak/>
        <w:object w:dxaOrig="1440" w:dyaOrig="1440">
          <v:shape id="_x0000_s1191" type="#_x0000_t75" style="position:absolute;left:0;text-align:left;margin-left:-3.75pt;margin-top:8.55pt;width:477pt;height:264.35pt;z-index:251653120" o:allowincell="f">
            <v:imagedata r:id="rId35" o:title=""/>
            <w10:wrap type="topAndBottom"/>
          </v:shape>
          <o:OLEObject Type="Embed" ProgID="ET.Workbook.6" ShapeID="_x0000_s1191" DrawAspect="Content" ObjectID="_1709722631" r:id="rId36"/>
        </w:object>
      </w:r>
    </w:p>
    <w:p w:rsidR="0028740A" w:rsidRPr="00DC793A" w:rsidRDefault="0028740A" w:rsidP="0028740A">
      <w:pPr>
        <w:spacing w:after="0" w:line="240" w:lineRule="auto"/>
        <w:rPr>
          <w:rFonts w:ascii="Times New Roman" w:hAnsi="Times New Roman"/>
          <w:sz w:val="28"/>
          <w:szCs w:val="28"/>
          <w:lang w:val="kk-KZ"/>
        </w:rPr>
      </w:pPr>
      <w:r w:rsidRPr="00DC793A">
        <w:rPr>
          <w:rFonts w:ascii="Times New Roman" w:hAnsi="Times New Roman"/>
          <w:sz w:val="28"/>
          <w:szCs w:val="28"/>
          <w:lang w:val="kk-KZ"/>
        </w:rPr>
        <w:t>Сурет 12- Жамбыл  Облысының халқының санының өсу серпіні</w:t>
      </w:r>
    </w:p>
    <w:p w:rsidR="0028740A" w:rsidRPr="00DC793A" w:rsidRDefault="0028740A" w:rsidP="002D1141">
      <w:pPr>
        <w:tabs>
          <w:tab w:val="left" w:pos="567"/>
        </w:tabs>
        <w:spacing w:after="0" w:line="240" w:lineRule="auto"/>
        <w:ind w:firstLine="567"/>
        <w:jc w:val="both"/>
        <w:rPr>
          <w:rFonts w:ascii="Times New Roman" w:hAnsi="Times New Roman"/>
          <w:sz w:val="28"/>
          <w:szCs w:val="28"/>
          <w:lang w:val="kk-KZ"/>
        </w:rPr>
      </w:pPr>
    </w:p>
    <w:p w:rsidR="00760671" w:rsidRPr="00DC793A" w:rsidRDefault="00760671" w:rsidP="002D1141">
      <w:pPr>
        <w:tabs>
          <w:tab w:val="left" w:pos="567"/>
        </w:tabs>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Облыс аумағындағы өңірлердің халқының саны жағынан (2015 жыл) Тараз қаласының халық саны 356 мың адамды құрайды. Тұрғындар санының көптігі бойынша Тараз қаласынан кейінгі орында 137 мың адам тұрғыны бар Қордай ауданы тұр, 100 мыңға шамалы халқы бар Шу және Байзақ аудандарын да атауға болады, ал ең төмен халық саны орталықтан шалғай аймақ Мойынқұм ауданында 32,7 мың адам, немесе 1 шаршы-шақырымға 0,7 адам қоныстанған (кест</w:t>
      </w:r>
      <w:r w:rsidR="0028740A" w:rsidRPr="00DC793A">
        <w:rPr>
          <w:rFonts w:ascii="Times New Roman" w:hAnsi="Times New Roman"/>
          <w:sz w:val="28"/>
          <w:szCs w:val="28"/>
          <w:lang w:val="kk-KZ"/>
        </w:rPr>
        <w:t>е 14</w:t>
      </w:r>
      <w:r w:rsidRPr="00DC793A">
        <w:rPr>
          <w:rFonts w:ascii="Times New Roman" w:hAnsi="Times New Roman"/>
          <w:sz w:val="28"/>
          <w:szCs w:val="28"/>
          <w:lang w:val="kk-KZ"/>
        </w:rPr>
        <w:t>).</w:t>
      </w:r>
    </w:p>
    <w:p w:rsidR="009D2A5A" w:rsidRPr="00DC793A" w:rsidRDefault="009D2A5A" w:rsidP="002D1141">
      <w:pPr>
        <w:tabs>
          <w:tab w:val="left" w:pos="567"/>
        </w:tabs>
        <w:spacing w:after="0" w:line="240" w:lineRule="auto"/>
        <w:ind w:firstLine="567"/>
        <w:jc w:val="both"/>
        <w:rPr>
          <w:rFonts w:ascii="Times New Roman" w:hAnsi="Times New Roman"/>
          <w:sz w:val="28"/>
          <w:szCs w:val="28"/>
          <w:lang w:val="kk-KZ"/>
        </w:rPr>
      </w:pPr>
    </w:p>
    <w:p w:rsidR="00760671" w:rsidRPr="00DC793A" w:rsidRDefault="0028740A" w:rsidP="002D1141">
      <w:pPr>
        <w:tabs>
          <w:tab w:val="left" w:pos="567"/>
        </w:tabs>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Кесте 14</w:t>
      </w:r>
      <w:r w:rsidR="00760671" w:rsidRPr="00DC793A">
        <w:rPr>
          <w:rFonts w:ascii="Times New Roman" w:hAnsi="Times New Roman"/>
          <w:sz w:val="28"/>
          <w:szCs w:val="28"/>
          <w:lang w:val="kk-KZ"/>
        </w:rPr>
        <w:t xml:space="preserve"> </w:t>
      </w:r>
      <w:r w:rsidR="00E16623" w:rsidRPr="00DC793A">
        <w:rPr>
          <w:rFonts w:ascii="Times New Roman" w:hAnsi="Times New Roman"/>
          <w:sz w:val="28"/>
          <w:szCs w:val="28"/>
          <w:lang w:val="kk-KZ"/>
        </w:rPr>
        <w:t>–</w:t>
      </w:r>
      <w:r w:rsidR="00760671" w:rsidRPr="00DC793A">
        <w:rPr>
          <w:rFonts w:ascii="Times New Roman" w:hAnsi="Times New Roman"/>
          <w:sz w:val="28"/>
          <w:szCs w:val="28"/>
          <w:lang w:val="kk-KZ"/>
        </w:rPr>
        <w:t xml:space="preserve"> </w:t>
      </w:r>
      <w:r w:rsidR="00337796" w:rsidRPr="00DC793A">
        <w:rPr>
          <w:rFonts w:ascii="Times New Roman" w:hAnsi="Times New Roman"/>
          <w:sz w:val="28"/>
          <w:szCs w:val="28"/>
          <w:lang w:val="kk-KZ"/>
        </w:rPr>
        <w:t>2014-2018</w:t>
      </w:r>
      <w:r w:rsidR="00760671" w:rsidRPr="00DC793A">
        <w:rPr>
          <w:rFonts w:ascii="Times New Roman" w:hAnsi="Times New Roman"/>
          <w:sz w:val="28"/>
          <w:szCs w:val="28"/>
          <w:lang w:val="kk-KZ"/>
        </w:rPr>
        <w:t xml:space="preserve"> жыл басына Жамбыл облысы халқының саны аудандар және Тараз қаласы бойынша</w:t>
      </w:r>
    </w:p>
    <w:p w:rsidR="009D2A5A" w:rsidRPr="00DC793A" w:rsidRDefault="009D2A5A" w:rsidP="002D1141">
      <w:pPr>
        <w:tabs>
          <w:tab w:val="left" w:pos="567"/>
        </w:tabs>
        <w:spacing w:after="0" w:line="240" w:lineRule="auto"/>
        <w:jc w:val="both"/>
        <w:rPr>
          <w:rFonts w:ascii="Times New Roman" w:hAnsi="Times New Roman"/>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276"/>
        <w:gridCol w:w="1134"/>
        <w:gridCol w:w="1134"/>
        <w:gridCol w:w="1275"/>
        <w:gridCol w:w="993"/>
        <w:gridCol w:w="992"/>
        <w:gridCol w:w="1276"/>
      </w:tblGrid>
      <w:tr w:rsidR="00DC793A" w:rsidRPr="00DC793A" w:rsidTr="0028740A">
        <w:trPr>
          <w:cantSplit/>
          <w:trHeight w:val="315"/>
        </w:trPr>
        <w:tc>
          <w:tcPr>
            <w:tcW w:w="1418" w:type="dxa"/>
            <w:vMerge w:val="restart"/>
            <w:tcBorders>
              <w:left w:val="single" w:sz="4" w:space="0" w:color="auto"/>
            </w:tcBorders>
          </w:tcPr>
          <w:p w:rsidR="00760671" w:rsidRPr="00DC793A" w:rsidRDefault="00760671" w:rsidP="002D1141">
            <w:pPr>
              <w:spacing w:line="240" w:lineRule="auto"/>
              <w:ind w:firstLine="34"/>
              <w:jc w:val="both"/>
              <w:rPr>
                <w:rFonts w:ascii="Times New Roman" w:hAnsi="Times New Roman"/>
                <w:sz w:val="24"/>
                <w:szCs w:val="24"/>
                <w:lang w:val="kk-KZ"/>
              </w:rPr>
            </w:pPr>
            <w:r w:rsidRPr="00DC793A">
              <w:rPr>
                <w:rFonts w:ascii="Times New Roman" w:hAnsi="Times New Roman"/>
                <w:sz w:val="24"/>
                <w:szCs w:val="24"/>
                <w:lang w:val="kk-KZ"/>
              </w:rPr>
              <w:t>Облыс, қала, аудан</w:t>
            </w:r>
          </w:p>
        </w:tc>
        <w:tc>
          <w:tcPr>
            <w:tcW w:w="3544" w:type="dxa"/>
            <w:gridSpan w:val="3"/>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lang w:val="en-US"/>
              </w:rPr>
              <w:t xml:space="preserve">1 </w:t>
            </w:r>
            <w:r w:rsidRPr="00DC793A">
              <w:rPr>
                <w:rFonts w:ascii="Times New Roman" w:hAnsi="Times New Roman"/>
                <w:snapToGrid w:val="0"/>
                <w:sz w:val="24"/>
                <w:szCs w:val="24"/>
              </w:rPr>
              <w:t>қаңтар 20</w:t>
            </w:r>
            <w:r w:rsidRPr="00DC793A">
              <w:rPr>
                <w:rFonts w:ascii="Times New Roman" w:hAnsi="Times New Roman"/>
                <w:snapToGrid w:val="0"/>
                <w:sz w:val="24"/>
                <w:szCs w:val="24"/>
                <w:lang w:val="en-US"/>
              </w:rPr>
              <w:t>1</w:t>
            </w:r>
            <w:r w:rsidRPr="00DC793A">
              <w:rPr>
                <w:rFonts w:ascii="Times New Roman" w:hAnsi="Times New Roman"/>
                <w:snapToGrid w:val="0"/>
                <w:sz w:val="24"/>
                <w:szCs w:val="24"/>
                <w:lang w:val="ru-RU"/>
              </w:rPr>
              <w:t xml:space="preserve">4 </w:t>
            </w:r>
            <w:r w:rsidRPr="00DC793A">
              <w:rPr>
                <w:rFonts w:ascii="Times New Roman" w:hAnsi="Times New Roman"/>
                <w:snapToGrid w:val="0"/>
                <w:sz w:val="24"/>
                <w:szCs w:val="24"/>
              </w:rPr>
              <w:t xml:space="preserve"> жылғы</w:t>
            </w:r>
          </w:p>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халықтың саны</w:t>
            </w:r>
          </w:p>
        </w:tc>
        <w:tc>
          <w:tcPr>
            <w:tcW w:w="3260" w:type="dxa"/>
            <w:gridSpan w:val="3"/>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lang w:val="en-US"/>
              </w:rPr>
              <w:t xml:space="preserve">1 </w:t>
            </w:r>
            <w:r w:rsidRPr="00DC793A">
              <w:rPr>
                <w:rFonts w:ascii="Times New Roman" w:hAnsi="Times New Roman"/>
                <w:snapToGrid w:val="0"/>
                <w:sz w:val="24"/>
                <w:szCs w:val="24"/>
              </w:rPr>
              <w:t>қаңтар 201</w:t>
            </w:r>
            <w:r w:rsidR="00156711" w:rsidRPr="00DC793A">
              <w:rPr>
                <w:rFonts w:ascii="Times New Roman" w:hAnsi="Times New Roman"/>
                <w:snapToGrid w:val="0"/>
                <w:sz w:val="24"/>
                <w:szCs w:val="24"/>
                <w:lang w:val="ru-RU"/>
              </w:rPr>
              <w:t>8</w:t>
            </w:r>
            <w:r w:rsidRPr="00DC793A">
              <w:rPr>
                <w:rFonts w:ascii="Times New Roman" w:hAnsi="Times New Roman"/>
                <w:snapToGrid w:val="0"/>
                <w:sz w:val="24"/>
                <w:szCs w:val="24"/>
              </w:rPr>
              <w:t xml:space="preserve"> жылғы</w:t>
            </w:r>
          </w:p>
          <w:p w:rsidR="00760671" w:rsidRPr="00DC793A" w:rsidRDefault="009D2A5A"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 xml:space="preserve">халықтың </w:t>
            </w:r>
            <w:r w:rsidR="00760671" w:rsidRPr="00DC793A">
              <w:rPr>
                <w:rFonts w:ascii="Times New Roman" w:hAnsi="Times New Roman"/>
                <w:snapToGrid w:val="0"/>
                <w:sz w:val="24"/>
                <w:szCs w:val="24"/>
              </w:rPr>
              <w:t>саны</w:t>
            </w:r>
          </w:p>
        </w:tc>
        <w:tc>
          <w:tcPr>
            <w:tcW w:w="1276" w:type="dxa"/>
            <w:vMerge w:val="restart"/>
            <w:tcBorders>
              <w:right w:val="single" w:sz="4" w:space="0" w:color="auto"/>
            </w:tcBorders>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Жалпы өсім /</w:t>
            </w:r>
          </w:p>
          <w:p w:rsidR="00760671" w:rsidRPr="00DC793A" w:rsidRDefault="001B7EBB"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К</w:t>
            </w:r>
            <w:r w:rsidR="00760671" w:rsidRPr="00DC793A">
              <w:rPr>
                <w:rFonts w:ascii="Times New Roman" w:hAnsi="Times New Roman"/>
                <w:snapToGrid w:val="0"/>
                <w:sz w:val="24"/>
                <w:szCs w:val="24"/>
              </w:rPr>
              <w:t>ему</w:t>
            </w:r>
          </w:p>
        </w:tc>
      </w:tr>
      <w:tr w:rsidR="00DC793A" w:rsidRPr="00DC793A" w:rsidTr="0028740A">
        <w:trPr>
          <w:cantSplit/>
          <w:trHeight w:val="315"/>
        </w:trPr>
        <w:tc>
          <w:tcPr>
            <w:tcW w:w="1418" w:type="dxa"/>
            <w:vMerge/>
            <w:tcBorders>
              <w:left w:val="single" w:sz="4" w:space="0" w:color="auto"/>
            </w:tcBorders>
          </w:tcPr>
          <w:p w:rsidR="00760671" w:rsidRPr="00DC793A" w:rsidRDefault="00760671" w:rsidP="002D1141">
            <w:pPr>
              <w:spacing w:line="240" w:lineRule="auto"/>
              <w:ind w:firstLine="567"/>
              <w:jc w:val="both"/>
              <w:rPr>
                <w:rFonts w:ascii="Times New Roman" w:hAnsi="Times New Roman"/>
                <w:sz w:val="24"/>
                <w:szCs w:val="24"/>
                <w:lang w:val="kk-KZ"/>
              </w:rPr>
            </w:pPr>
          </w:p>
        </w:tc>
        <w:tc>
          <w:tcPr>
            <w:tcW w:w="1276" w:type="dxa"/>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Барлы</w:t>
            </w:r>
            <w:r w:rsidRPr="00DC793A">
              <w:rPr>
                <w:rFonts w:ascii="Times New Roman" w:hAnsi="Times New Roman"/>
                <w:snapToGrid w:val="0"/>
                <w:sz w:val="24"/>
                <w:szCs w:val="24"/>
                <w:lang w:val="ru-RU"/>
              </w:rPr>
              <w:t xml:space="preserve"> </w:t>
            </w:r>
            <w:r w:rsidRPr="00DC793A">
              <w:rPr>
                <w:rFonts w:ascii="Times New Roman" w:hAnsi="Times New Roman"/>
                <w:snapToGrid w:val="0"/>
                <w:sz w:val="24"/>
                <w:szCs w:val="24"/>
              </w:rPr>
              <w:t>ғы</w:t>
            </w:r>
          </w:p>
        </w:tc>
        <w:tc>
          <w:tcPr>
            <w:tcW w:w="1134" w:type="dxa"/>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Қала</w:t>
            </w:r>
          </w:p>
        </w:tc>
        <w:tc>
          <w:tcPr>
            <w:tcW w:w="1134" w:type="dxa"/>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Ауыл</w:t>
            </w:r>
          </w:p>
        </w:tc>
        <w:tc>
          <w:tcPr>
            <w:tcW w:w="1275" w:type="dxa"/>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Барлығы</w:t>
            </w:r>
          </w:p>
        </w:tc>
        <w:tc>
          <w:tcPr>
            <w:tcW w:w="993" w:type="dxa"/>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Қала</w:t>
            </w:r>
          </w:p>
        </w:tc>
        <w:tc>
          <w:tcPr>
            <w:tcW w:w="992" w:type="dxa"/>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Ауыл</w:t>
            </w:r>
          </w:p>
        </w:tc>
        <w:tc>
          <w:tcPr>
            <w:tcW w:w="1276" w:type="dxa"/>
            <w:vMerge/>
            <w:tcBorders>
              <w:right w:val="single" w:sz="4" w:space="0" w:color="auto"/>
            </w:tcBorders>
          </w:tcPr>
          <w:p w:rsidR="00760671" w:rsidRPr="00DC793A" w:rsidRDefault="00760671" w:rsidP="002D1141">
            <w:pPr>
              <w:pStyle w:val="ShapTabl"/>
              <w:ind w:firstLine="567"/>
              <w:jc w:val="both"/>
              <w:rPr>
                <w:rFonts w:ascii="Times New Roman" w:hAnsi="Times New Roman"/>
                <w:snapToGrid w:val="0"/>
                <w:sz w:val="24"/>
                <w:szCs w:val="24"/>
              </w:rPr>
            </w:pPr>
          </w:p>
        </w:tc>
      </w:tr>
      <w:tr w:rsidR="00DC793A" w:rsidRPr="00DC793A" w:rsidTr="0028740A">
        <w:trPr>
          <w:cantSplit/>
          <w:trHeight w:val="529"/>
        </w:trPr>
        <w:tc>
          <w:tcPr>
            <w:tcW w:w="1418" w:type="dxa"/>
            <w:tcBorders>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Жамбыл облысы</w:t>
            </w:r>
          </w:p>
        </w:tc>
        <w:tc>
          <w:tcPr>
            <w:tcW w:w="1276" w:type="dxa"/>
            <w:tcBorders>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1084482</w:t>
            </w:r>
          </w:p>
        </w:tc>
        <w:tc>
          <w:tcPr>
            <w:tcW w:w="1134" w:type="dxa"/>
            <w:tcBorders>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436</w:t>
            </w:r>
            <w:r w:rsidR="00760671" w:rsidRPr="00DC793A">
              <w:rPr>
                <w:rFonts w:ascii="Times New Roman" w:hAnsi="Times New Roman"/>
                <w:snapToGrid w:val="0"/>
                <w:sz w:val="24"/>
                <w:szCs w:val="24"/>
              </w:rPr>
              <w:t>466</w:t>
            </w:r>
          </w:p>
        </w:tc>
        <w:tc>
          <w:tcPr>
            <w:tcW w:w="1134" w:type="dxa"/>
            <w:tcBorders>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648</w:t>
            </w:r>
            <w:r w:rsidR="00760671" w:rsidRPr="00DC793A">
              <w:rPr>
                <w:rFonts w:ascii="Times New Roman" w:hAnsi="Times New Roman"/>
                <w:snapToGrid w:val="0"/>
                <w:sz w:val="24"/>
                <w:szCs w:val="24"/>
              </w:rPr>
              <w:t>016</w:t>
            </w:r>
          </w:p>
        </w:tc>
        <w:tc>
          <w:tcPr>
            <w:tcW w:w="1275" w:type="dxa"/>
            <w:tcBorders>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1098740</w:t>
            </w:r>
          </w:p>
        </w:tc>
        <w:tc>
          <w:tcPr>
            <w:tcW w:w="993" w:type="dxa"/>
            <w:tcBorders>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442787</w:t>
            </w:r>
          </w:p>
        </w:tc>
        <w:tc>
          <w:tcPr>
            <w:tcW w:w="992" w:type="dxa"/>
            <w:tcBorders>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655953</w:t>
            </w:r>
          </w:p>
        </w:tc>
        <w:tc>
          <w:tcPr>
            <w:tcW w:w="1276" w:type="dxa"/>
            <w:tcBorders>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14</w:t>
            </w:r>
            <w:r w:rsidR="00760671" w:rsidRPr="00DC793A">
              <w:rPr>
                <w:rFonts w:ascii="Times New Roman" w:hAnsi="Times New Roman"/>
                <w:snapToGrid w:val="0"/>
                <w:sz w:val="24"/>
                <w:szCs w:val="24"/>
              </w:rPr>
              <w:t>258</w:t>
            </w:r>
          </w:p>
        </w:tc>
      </w:tr>
      <w:tr w:rsidR="00DC793A" w:rsidRPr="00DC793A" w:rsidTr="0028740A">
        <w:trPr>
          <w:cantSplit/>
          <w:trHeight w:val="345"/>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Тараз қаласы</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351</w:t>
            </w:r>
            <w:r w:rsidR="00760671" w:rsidRPr="00DC793A">
              <w:rPr>
                <w:rFonts w:ascii="Times New Roman" w:hAnsi="Times New Roman"/>
                <w:snapToGrid w:val="0"/>
                <w:sz w:val="24"/>
                <w:szCs w:val="24"/>
              </w:rPr>
              <w:t>353</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351</w:t>
            </w:r>
            <w:r w:rsidR="00760671" w:rsidRPr="00DC793A">
              <w:rPr>
                <w:rFonts w:ascii="Times New Roman" w:hAnsi="Times New Roman"/>
                <w:snapToGrid w:val="0"/>
                <w:sz w:val="24"/>
                <w:szCs w:val="24"/>
              </w:rPr>
              <w:t>353</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356983</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356983</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5630</w:t>
            </w:r>
          </w:p>
        </w:tc>
      </w:tr>
      <w:tr w:rsidR="00DC793A" w:rsidRPr="00DC793A" w:rsidTr="0028740A">
        <w:trPr>
          <w:cantSplit/>
          <w:trHeight w:val="255"/>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Байзақ ауданы</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94</w:t>
            </w:r>
            <w:r w:rsidR="00760671" w:rsidRPr="00DC793A">
              <w:rPr>
                <w:rFonts w:ascii="Times New Roman" w:hAnsi="Times New Roman"/>
                <w:snapToGrid w:val="0"/>
                <w:sz w:val="24"/>
                <w:szCs w:val="24"/>
              </w:rPr>
              <w:t>755</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94</w:t>
            </w:r>
            <w:r w:rsidR="00760671" w:rsidRPr="00DC793A">
              <w:rPr>
                <w:rFonts w:ascii="Times New Roman" w:hAnsi="Times New Roman"/>
                <w:snapToGrid w:val="0"/>
                <w:sz w:val="24"/>
                <w:szCs w:val="24"/>
              </w:rPr>
              <w:t>755</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96550</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96550</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1795</w:t>
            </w:r>
          </w:p>
        </w:tc>
      </w:tr>
      <w:tr w:rsidR="00DC793A" w:rsidRPr="00DC793A" w:rsidTr="0028740A">
        <w:trPr>
          <w:cantSplit/>
          <w:trHeight w:val="210"/>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Жамбыл</w:t>
            </w:r>
          </w:p>
          <w:p w:rsidR="00D11FF0" w:rsidRPr="00DC793A" w:rsidRDefault="00D11FF0" w:rsidP="002D1141">
            <w:pPr>
              <w:pStyle w:val="ShapTabl"/>
              <w:jc w:val="both"/>
              <w:rPr>
                <w:rFonts w:ascii="Times New Roman" w:hAnsi="Times New Roman"/>
                <w:snapToGrid w:val="0"/>
                <w:sz w:val="24"/>
                <w:szCs w:val="24"/>
              </w:rPr>
            </w:pP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79478</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79</w:t>
            </w:r>
            <w:r w:rsidR="00760671" w:rsidRPr="00DC793A">
              <w:rPr>
                <w:rFonts w:ascii="Times New Roman" w:hAnsi="Times New Roman"/>
                <w:snapToGrid w:val="0"/>
                <w:sz w:val="24"/>
                <w:szCs w:val="24"/>
              </w:rPr>
              <w:t>478</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80020</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80020</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542</w:t>
            </w:r>
          </w:p>
        </w:tc>
      </w:tr>
      <w:tr w:rsidR="00DC793A" w:rsidRPr="00DC793A" w:rsidTr="0028740A">
        <w:trPr>
          <w:cantSplit/>
          <w:trHeight w:val="305"/>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Жуалы</w:t>
            </w:r>
          </w:p>
          <w:p w:rsidR="00D11FF0" w:rsidRPr="00DC793A" w:rsidRDefault="00D11FF0" w:rsidP="002D1141">
            <w:pPr>
              <w:pStyle w:val="ShapTabl"/>
              <w:jc w:val="both"/>
              <w:rPr>
                <w:rFonts w:ascii="Times New Roman" w:hAnsi="Times New Roman"/>
                <w:snapToGrid w:val="0"/>
                <w:sz w:val="24"/>
                <w:szCs w:val="24"/>
              </w:rPr>
            </w:pPr>
          </w:p>
        </w:tc>
        <w:tc>
          <w:tcPr>
            <w:tcW w:w="1276"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50</w:t>
            </w:r>
            <w:r w:rsidR="00760671" w:rsidRPr="00DC793A">
              <w:rPr>
                <w:rFonts w:ascii="Times New Roman" w:hAnsi="Times New Roman"/>
                <w:snapToGrid w:val="0"/>
                <w:sz w:val="24"/>
                <w:szCs w:val="24"/>
              </w:rPr>
              <w:t>735</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50</w:t>
            </w:r>
            <w:r w:rsidR="00760671" w:rsidRPr="00DC793A">
              <w:rPr>
                <w:rFonts w:ascii="Times New Roman" w:hAnsi="Times New Roman"/>
                <w:snapToGrid w:val="0"/>
                <w:sz w:val="24"/>
                <w:szCs w:val="24"/>
              </w:rPr>
              <w:t>735</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50 917</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50917</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28740A" w:rsidP="0028740A">
            <w:pPr>
              <w:pStyle w:val="ShapTabl"/>
              <w:jc w:val="left"/>
              <w:rPr>
                <w:rFonts w:ascii="Times New Roman" w:hAnsi="Times New Roman"/>
                <w:snapToGrid w:val="0"/>
                <w:sz w:val="24"/>
                <w:szCs w:val="24"/>
              </w:rPr>
            </w:pPr>
            <w:r w:rsidRPr="00DC793A">
              <w:rPr>
                <w:rFonts w:ascii="Times New Roman" w:hAnsi="Times New Roman"/>
                <w:snapToGrid w:val="0"/>
                <w:sz w:val="24"/>
                <w:szCs w:val="24"/>
                <w:lang w:val="ru-RU"/>
              </w:rPr>
              <w:t xml:space="preserve">     </w:t>
            </w:r>
            <w:r w:rsidR="00760671" w:rsidRPr="00DC793A">
              <w:rPr>
                <w:rFonts w:ascii="Times New Roman" w:hAnsi="Times New Roman"/>
                <w:snapToGrid w:val="0"/>
                <w:sz w:val="24"/>
                <w:szCs w:val="24"/>
              </w:rPr>
              <w:t>182</w:t>
            </w:r>
          </w:p>
        </w:tc>
      </w:tr>
      <w:tr w:rsidR="00DC793A" w:rsidRPr="00DC793A" w:rsidTr="0028740A">
        <w:trPr>
          <w:cantSplit/>
          <w:trHeight w:val="480"/>
        </w:trPr>
        <w:tc>
          <w:tcPr>
            <w:tcW w:w="1418" w:type="dxa"/>
            <w:tcBorders>
              <w:top w:val="single" w:sz="4" w:space="0" w:color="auto"/>
              <w:left w:val="single" w:sz="4" w:space="0" w:color="auto"/>
              <w:bottom w:val="nil"/>
              <w:right w:val="single" w:sz="4" w:space="0" w:color="auto"/>
            </w:tcBorders>
            <w:vAlign w:val="bottom"/>
          </w:tcPr>
          <w:p w:rsidR="00D11FF0"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Қордай</w:t>
            </w:r>
          </w:p>
        </w:tc>
        <w:tc>
          <w:tcPr>
            <w:tcW w:w="1276" w:type="dxa"/>
            <w:tcBorders>
              <w:top w:val="single" w:sz="4" w:space="0" w:color="auto"/>
              <w:left w:val="single" w:sz="4" w:space="0" w:color="auto"/>
              <w:bottom w:val="nil"/>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134</w:t>
            </w:r>
            <w:r w:rsidR="00760671" w:rsidRPr="00DC793A">
              <w:rPr>
                <w:rFonts w:ascii="Times New Roman" w:hAnsi="Times New Roman"/>
                <w:snapToGrid w:val="0"/>
                <w:sz w:val="24"/>
                <w:szCs w:val="24"/>
              </w:rPr>
              <w:t>659</w:t>
            </w:r>
          </w:p>
        </w:tc>
        <w:tc>
          <w:tcPr>
            <w:tcW w:w="1134" w:type="dxa"/>
            <w:tcBorders>
              <w:top w:val="single" w:sz="4" w:space="0" w:color="auto"/>
              <w:left w:val="single" w:sz="4" w:space="0" w:color="auto"/>
              <w:bottom w:val="nil"/>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134" w:type="dxa"/>
            <w:tcBorders>
              <w:top w:val="single" w:sz="4" w:space="0" w:color="auto"/>
              <w:left w:val="single" w:sz="4" w:space="0" w:color="auto"/>
              <w:bottom w:val="nil"/>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134</w:t>
            </w:r>
            <w:r w:rsidR="00760671" w:rsidRPr="00DC793A">
              <w:rPr>
                <w:rFonts w:ascii="Times New Roman" w:hAnsi="Times New Roman"/>
                <w:snapToGrid w:val="0"/>
                <w:sz w:val="24"/>
                <w:szCs w:val="24"/>
              </w:rPr>
              <w:t>659</w:t>
            </w:r>
          </w:p>
        </w:tc>
        <w:tc>
          <w:tcPr>
            <w:tcW w:w="1275" w:type="dxa"/>
            <w:tcBorders>
              <w:top w:val="single" w:sz="4" w:space="0" w:color="auto"/>
              <w:left w:val="single" w:sz="4" w:space="0" w:color="auto"/>
              <w:bottom w:val="nil"/>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137441</w:t>
            </w:r>
          </w:p>
        </w:tc>
        <w:tc>
          <w:tcPr>
            <w:tcW w:w="993" w:type="dxa"/>
            <w:tcBorders>
              <w:top w:val="single" w:sz="4" w:space="0" w:color="auto"/>
              <w:left w:val="single" w:sz="4" w:space="0" w:color="auto"/>
              <w:bottom w:val="nil"/>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992" w:type="dxa"/>
            <w:tcBorders>
              <w:top w:val="single" w:sz="4" w:space="0" w:color="auto"/>
              <w:left w:val="single" w:sz="4" w:space="0" w:color="auto"/>
              <w:bottom w:val="nil"/>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137441</w:t>
            </w:r>
          </w:p>
        </w:tc>
        <w:tc>
          <w:tcPr>
            <w:tcW w:w="1276" w:type="dxa"/>
            <w:tcBorders>
              <w:top w:val="single" w:sz="4" w:space="0" w:color="auto"/>
              <w:left w:val="single" w:sz="4" w:space="0" w:color="auto"/>
              <w:bottom w:val="nil"/>
              <w:right w:val="single" w:sz="4" w:space="0" w:color="auto"/>
            </w:tcBorders>
            <w:vAlign w:val="bottom"/>
          </w:tcPr>
          <w:p w:rsidR="0028740A" w:rsidRPr="00DC793A" w:rsidRDefault="0028740A" w:rsidP="002D1141">
            <w:pPr>
              <w:pStyle w:val="ShapTabl"/>
              <w:rPr>
                <w:rFonts w:ascii="Times New Roman" w:hAnsi="Times New Roman"/>
                <w:snapToGrid w:val="0"/>
                <w:sz w:val="24"/>
                <w:szCs w:val="24"/>
              </w:rPr>
            </w:pPr>
          </w:p>
          <w:p w:rsidR="0028740A" w:rsidRPr="00DC793A" w:rsidRDefault="0028740A" w:rsidP="0028740A">
            <w:pPr>
              <w:pStyle w:val="ShapTabl"/>
              <w:rPr>
                <w:rFonts w:ascii="Times New Roman" w:hAnsi="Times New Roman"/>
                <w:snapToGrid w:val="0"/>
                <w:sz w:val="24"/>
                <w:szCs w:val="24"/>
              </w:rPr>
            </w:pPr>
            <w:r w:rsidRPr="00DC793A">
              <w:rPr>
                <w:rFonts w:ascii="Times New Roman" w:hAnsi="Times New Roman"/>
                <w:snapToGrid w:val="0"/>
                <w:sz w:val="24"/>
                <w:szCs w:val="24"/>
              </w:rPr>
              <w:t>2782</w:t>
            </w:r>
          </w:p>
          <w:p w:rsidR="0028740A" w:rsidRPr="00DC793A" w:rsidRDefault="0028740A" w:rsidP="002D1141">
            <w:pPr>
              <w:pStyle w:val="ShapTabl"/>
              <w:rPr>
                <w:rFonts w:ascii="Times New Roman" w:hAnsi="Times New Roman"/>
                <w:snapToGrid w:val="0"/>
                <w:sz w:val="24"/>
                <w:szCs w:val="24"/>
              </w:rPr>
            </w:pPr>
          </w:p>
        </w:tc>
      </w:tr>
      <w:tr w:rsidR="00DC793A" w:rsidRPr="00DC793A" w:rsidTr="0028740A">
        <w:trPr>
          <w:cantSplit/>
          <w:trHeight w:val="255"/>
        </w:trPr>
        <w:tc>
          <w:tcPr>
            <w:tcW w:w="9498" w:type="dxa"/>
            <w:gridSpan w:val="8"/>
            <w:tcBorders>
              <w:top w:val="nil"/>
              <w:left w:val="single" w:sz="4" w:space="0" w:color="auto"/>
              <w:bottom w:val="single" w:sz="4" w:space="0" w:color="auto"/>
              <w:right w:val="single" w:sz="4" w:space="0" w:color="auto"/>
            </w:tcBorders>
            <w:vAlign w:val="bottom"/>
          </w:tcPr>
          <w:p w:rsidR="0028740A" w:rsidRPr="00DC793A" w:rsidRDefault="0028740A" w:rsidP="0028740A">
            <w:pPr>
              <w:pStyle w:val="ShapTabl"/>
              <w:jc w:val="left"/>
              <w:rPr>
                <w:rFonts w:ascii="Times New Roman" w:hAnsi="Times New Roman"/>
                <w:snapToGrid w:val="0"/>
                <w:sz w:val="24"/>
                <w:szCs w:val="24"/>
              </w:rPr>
            </w:pPr>
            <w:r w:rsidRPr="00DC793A">
              <w:rPr>
                <w:rFonts w:ascii="Times New Roman" w:hAnsi="Times New Roman"/>
                <w:snapToGrid w:val="0"/>
                <w:sz w:val="24"/>
                <w:szCs w:val="24"/>
                <w:lang w:val="ru-RU"/>
              </w:rPr>
              <w:lastRenderedPageBreak/>
              <w:t>14 кесте</w:t>
            </w:r>
            <w:r w:rsidRPr="00DC793A">
              <w:rPr>
                <w:rFonts w:ascii="Times New Roman" w:hAnsi="Times New Roman"/>
                <w:snapToGrid w:val="0"/>
                <w:sz w:val="24"/>
                <w:szCs w:val="24"/>
              </w:rPr>
              <w:t>нің жалғасы</w:t>
            </w:r>
          </w:p>
        </w:tc>
      </w:tr>
      <w:tr w:rsidR="00DC793A" w:rsidRPr="00DC793A" w:rsidTr="0028740A">
        <w:trPr>
          <w:cantSplit/>
          <w:trHeight w:val="255"/>
        </w:trPr>
        <w:tc>
          <w:tcPr>
            <w:tcW w:w="1418" w:type="dxa"/>
            <w:tcBorders>
              <w:top w:val="single" w:sz="4" w:space="0" w:color="auto"/>
              <w:left w:val="single" w:sz="4" w:space="0" w:color="auto"/>
              <w:bottom w:val="single" w:sz="4" w:space="0" w:color="auto"/>
              <w:right w:val="single" w:sz="4" w:space="0" w:color="auto"/>
            </w:tcBorders>
            <w:vAlign w:val="bottom"/>
          </w:tcPr>
          <w:p w:rsidR="0028740A" w:rsidRPr="00DC793A" w:rsidRDefault="0028740A" w:rsidP="002D1141">
            <w:pPr>
              <w:pStyle w:val="ShapTabl"/>
              <w:jc w:val="both"/>
              <w:rPr>
                <w:rFonts w:ascii="Times New Roman" w:hAnsi="Times New Roman"/>
                <w:snapToGrid w:val="0"/>
                <w:sz w:val="24"/>
                <w:szCs w:val="24"/>
                <w:lang w:val="ru-RU"/>
              </w:rPr>
            </w:pPr>
            <w:r w:rsidRPr="00DC793A">
              <w:rPr>
                <w:rFonts w:ascii="Times New Roman" w:hAnsi="Times New Roman"/>
                <w:snapToGrid w:val="0"/>
                <w:sz w:val="24"/>
                <w:szCs w:val="24"/>
                <w:lang w:val="ru-RU"/>
              </w:rPr>
              <w:t>1</w:t>
            </w:r>
          </w:p>
        </w:tc>
        <w:tc>
          <w:tcPr>
            <w:tcW w:w="1276" w:type="dxa"/>
            <w:tcBorders>
              <w:top w:val="single" w:sz="4" w:space="0" w:color="auto"/>
              <w:left w:val="single" w:sz="4" w:space="0" w:color="auto"/>
              <w:bottom w:val="single" w:sz="4" w:space="0" w:color="auto"/>
              <w:right w:val="single" w:sz="4" w:space="0" w:color="auto"/>
            </w:tcBorders>
            <w:vAlign w:val="bottom"/>
          </w:tcPr>
          <w:p w:rsidR="0028740A" w:rsidRPr="00DC793A" w:rsidRDefault="0028740A" w:rsidP="002D1141">
            <w:pPr>
              <w:pStyle w:val="ShapTabl"/>
              <w:rPr>
                <w:rFonts w:ascii="Times New Roman" w:hAnsi="Times New Roman"/>
                <w:snapToGrid w:val="0"/>
                <w:sz w:val="24"/>
                <w:szCs w:val="24"/>
                <w:lang w:val="ru-RU"/>
              </w:rPr>
            </w:pPr>
            <w:r w:rsidRPr="00DC793A">
              <w:rPr>
                <w:rFonts w:ascii="Times New Roman" w:hAnsi="Times New Roman"/>
                <w:snapToGrid w:val="0"/>
                <w:sz w:val="24"/>
                <w:szCs w:val="24"/>
                <w:lang w:val="ru-RU"/>
              </w:rPr>
              <w:t>2</w:t>
            </w:r>
          </w:p>
        </w:tc>
        <w:tc>
          <w:tcPr>
            <w:tcW w:w="1134" w:type="dxa"/>
            <w:tcBorders>
              <w:top w:val="single" w:sz="4" w:space="0" w:color="auto"/>
              <w:left w:val="single" w:sz="4" w:space="0" w:color="auto"/>
              <w:bottom w:val="single" w:sz="4" w:space="0" w:color="auto"/>
              <w:right w:val="single" w:sz="4" w:space="0" w:color="auto"/>
            </w:tcBorders>
            <w:vAlign w:val="bottom"/>
          </w:tcPr>
          <w:p w:rsidR="0028740A" w:rsidRPr="00DC793A" w:rsidRDefault="0028740A" w:rsidP="002D1141">
            <w:pPr>
              <w:pStyle w:val="ShapTabl"/>
              <w:rPr>
                <w:rFonts w:ascii="Times New Roman" w:hAnsi="Times New Roman"/>
                <w:snapToGrid w:val="0"/>
                <w:sz w:val="24"/>
                <w:szCs w:val="24"/>
                <w:lang w:val="ru-RU"/>
              </w:rPr>
            </w:pPr>
            <w:r w:rsidRPr="00DC793A">
              <w:rPr>
                <w:rFonts w:ascii="Times New Roman" w:hAnsi="Times New Roman"/>
                <w:snapToGrid w:val="0"/>
                <w:sz w:val="24"/>
                <w:szCs w:val="24"/>
                <w:lang w:val="ru-RU"/>
              </w:rPr>
              <w:t>3</w:t>
            </w:r>
          </w:p>
        </w:tc>
        <w:tc>
          <w:tcPr>
            <w:tcW w:w="1134" w:type="dxa"/>
            <w:tcBorders>
              <w:top w:val="single" w:sz="4" w:space="0" w:color="auto"/>
              <w:left w:val="single" w:sz="4" w:space="0" w:color="auto"/>
              <w:bottom w:val="single" w:sz="4" w:space="0" w:color="auto"/>
              <w:right w:val="single" w:sz="4" w:space="0" w:color="auto"/>
            </w:tcBorders>
            <w:vAlign w:val="bottom"/>
          </w:tcPr>
          <w:p w:rsidR="0028740A" w:rsidRPr="00DC793A" w:rsidRDefault="0028740A" w:rsidP="002D1141">
            <w:pPr>
              <w:pStyle w:val="ShapTabl"/>
              <w:rPr>
                <w:rFonts w:ascii="Times New Roman" w:hAnsi="Times New Roman"/>
                <w:snapToGrid w:val="0"/>
                <w:sz w:val="24"/>
                <w:szCs w:val="24"/>
                <w:lang w:val="ru-RU"/>
              </w:rPr>
            </w:pPr>
            <w:r w:rsidRPr="00DC793A">
              <w:rPr>
                <w:rFonts w:ascii="Times New Roman" w:hAnsi="Times New Roman"/>
                <w:snapToGrid w:val="0"/>
                <w:sz w:val="24"/>
                <w:szCs w:val="24"/>
                <w:lang w:val="ru-RU"/>
              </w:rPr>
              <w:t>4</w:t>
            </w:r>
          </w:p>
        </w:tc>
        <w:tc>
          <w:tcPr>
            <w:tcW w:w="1275" w:type="dxa"/>
            <w:tcBorders>
              <w:top w:val="single" w:sz="4" w:space="0" w:color="auto"/>
              <w:left w:val="single" w:sz="4" w:space="0" w:color="auto"/>
              <w:bottom w:val="single" w:sz="4" w:space="0" w:color="auto"/>
              <w:right w:val="single" w:sz="4" w:space="0" w:color="auto"/>
            </w:tcBorders>
            <w:vAlign w:val="bottom"/>
          </w:tcPr>
          <w:p w:rsidR="0028740A" w:rsidRPr="00DC793A" w:rsidRDefault="0028740A" w:rsidP="002D1141">
            <w:pPr>
              <w:pStyle w:val="ShapTabl"/>
              <w:rPr>
                <w:rFonts w:ascii="Times New Roman" w:hAnsi="Times New Roman"/>
                <w:snapToGrid w:val="0"/>
                <w:sz w:val="24"/>
                <w:szCs w:val="24"/>
                <w:lang w:val="ru-RU"/>
              </w:rPr>
            </w:pPr>
            <w:r w:rsidRPr="00DC793A">
              <w:rPr>
                <w:rFonts w:ascii="Times New Roman" w:hAnsi="Times New Roman"/>
                <w:snapToGrid w:val="0"/>
                <w:sz w:val="24"/>
                <w:szCs w:val="24"/>
                <w:lang w:val="ru-RU"/>
              </w:rPr>
              <w:t>5</w:t>
            </w:r>
          </w:p>
        </w:tc>
        <w:tc>
          <w:tcPr>
            <w:tcW w:w="993" w:type="dxa"/>
            <w:tcBorders>
              <w:top w:val="single" w:sz="4" w:space="0" w:color="auto"/>
              <w:left w:val="single" w:sz="4" w:space="0" w:color="auto"/>
              <w:bottom w:val="single" w:sz="4" w:space="0" w:color="auto"/>
              <w:right w:val="single" w:sz="4" w:space="0" w:color="auto"/>
            </w:tcBorders>
            <w:vAlign w:val="bottom"/>
          </w:tcPr>
          <w:p w:rsidR="0028740A" w:rsidRPr="00DC793A" w:rsidRDefault="0028740A" w:rsidP="002D1141">
            <w:pPr>
              <w:pStyle w:val="ShapTabl"/>
              <w:rPr>
                <w:rFonts w:ascii="Times New Roman" w:hAnsi="Times New Roman"/>
                <w:snapToGrid w:val="0"/>
                <w:sz w:val="24"/>
                <w:szCs w:val="24"/>
                <w:lang w:val="ru-RU"/>
              </w:rPr>
            </w:pPr>
            <w:r w:rsidRPr="00DC793A">
              <w:rPr>
                <w:rFonts w:ascii="Times New Roman" w:hAnsi="Times New Roman"/>
                <w:snapToGrid w:val="0"/>
                <w:sz w:val="24"/>
                <w:szCs w:val="24"/>
                <w:lang w:val="ru-RU"/>
              </w:rPr>
              <w:t>6</w:t>
            </w:r>
          </w:p>
        </w:tc>
        <w:tc>
          <w:tcPr>
            <w:tcW w:w="992" w:type="dxa"/>
            <w:tcBorders>
              <w:top w:val="single" w:sz="4" w:space="0" w:color="auto"/>
              <w:left w:val="single" w:sz="4" w:space="0" w:color="auto"/>
              <w:bottom w:val="single" w:sz="4" w:space="0" w:color="auto"/>
              <w:right w:val="single" w:sz="4" w:space="0" w:color="auto"/>
            </w:tcBorders>
            <w:vAlign w:val="bottom"/>
          </w:tcPr>
          <w:p w:rsidR="0028740A" w:rsidRPr="00DC793A" w:rsidRDefault="0028740A" w:rsidP="002D1141">
            <w:pPr>
              <w:pStyle w:val="ShapTabl"/>
              <w:rPr>
                <w:rFonts w:ascii="Times New Roman" w:hAnsi="Times New Roman"/>
                <w:snapToGrid w:val="0"/>
                <w:sz w:val="24"/>
                <w:szCs w:val="24"/>
                <w:lang w:val="ru-RU"/>
              </w:rPr>
            </w:pPr>
            <w:r w:rsidRPr="00DC793A">
              <w:rPr>
                <w:rFonts w:ascii="Times New Roman" w:hAnsi="Times New Roman"/>
                <w:snapToGrid w:val="0"/>
                <w:sz w:val="24"/>
                <w:szCs w:val="24"/>
                <w:lang w:val="ru-RU"/>
              </w:rPr>
              <w:t>7</w:t>
            </w:r>
          </w:p>
        </w:tc>
        <w:tc>
          <w:tcPr>
            <w:tcW w:w="1276" w:type="dxa"/>
            <w:tcBorders>
              <w:top w:val="single" w:sz="4" w:space="0" w:color="auto"/>
              <w:left w:val="single" w:sz="4" w:space="0" w:color="auto"/>
              <w:bottom w:val="single" w:sz="4" w:space="0" w:color="auto"/>
              <w:right w:val="single" w:sz="4" w:space="0" w:color="auto"/>
            </w:tcBorders>
            <w:vAlign w:val="bottom"/>
          </w:tcPr>
          <w:p w:rsidR="0028740A" w:rsidRPr="00DC793A" w:rsidRDefault="0028740A" w:rsidP="002D1141">
            <w:pPr>
              <w:pStyle w:val="ShapTabl"/>
              <w:rPr>
                <w:rFonts w:ascii="Times New Roman" w:hAnsi="Times New Roman"/>
                <w:snapToGrid w:val="0"/>
                <w:sz w:val="24"/>
                <w:szCs w:val="24"/>
                <w:lang w:val="ru-RU"/>
              </w:rPr>
            </w:pPr>
            <w:r w:rsidRPr="00DC793A">
              <w:rPr>
                <w:rFonts w:ascii="Times New Roman" w:hAnsi="Times New Roman"/>
                <w:snapToGrid w:val="0"/>
                <w:sz w:val="24"/>
                <w:szCs w:val="24"/>
                <w:lang w:val="ru-RU"/>
              </w:rPr>
              <w:t>8</w:t>
            </w:r>
          </w:p>
        </w:tc>
      </w:tr>
      <w:tr w:rsidR="00DC793A" w:rsidRPr="00DC793A" w:rsidTr="0028740A">
        <w:trPr>
          <w:cantSplit/>
          <w:trHeight w:val="285"/>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Тұрар</w:t>
            </w:r>
          </w:p>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Рысқұлов</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65</w:t>
            </w:r>
            <w:r w:rsidR="00760671" w:rsidRPr="00DC793A">
              <w:rPr>
                <w:rFonts w:ascii="Times New Roman" w:hAnsi="Times New Roman"/>
                <w:snapToGrid w:val="0"/>
                <w:sz w:val="24"/>
                <w:szCs w:val="24"/>
              </w:rPr>
              <w:t>183</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65</w:t>
            </w:r>
            <w:r w:rsidR="00760671" w:rsidRPr="00DC793A">
              <w:rPr>
                <w:rFonts w:ascii="Times New Roman" w:hAnsi="Times New Roman"/>
                <w:snapToGrid w:val="0"/>
                <w:sz w:val="24"/>
                <w:szCs w:val="24"/>
              </w:rPr>
              <w:t>183</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65343</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65343</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160</w:t>
            </w:r>
          </w:p>
        </w:tc>
      </w:tr>
      <w:tr w:rsidR="00DC793A" w:rsidRPr="00DC793A" w:rsidTr="0028740A">
        <w:trPr>
          <w:cantSplit/>
          <w:trHeight w:val="280"/>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Меркі</w:t>
            </w:r>
          </w:p>
          <w:p w:rsidR="00D11FF0" w:rsidRPr="00DC793A" w:rsidRDefault="00D11FF0" w:rsidP="002D1141">
            <w:pPr>
              <w:pStyle w:val="ShapTabl"/>
              <w:jc w:val="both"/>
              <w:rPr>
                <w:rFonts w:ascii="Times New Roman" w:hAnsi="Times New Roman"/>
                <w:snapToGrid w:val="0"/>
                <w:sz w:val="24"/>
                <w:szCs w:val="24"/>
              </w:rPr>
            </w:pPr>
          </w:p>
        </w:tc>
        <w:tc>
          <w:tcPr>
            <w:tcW w:w="1276"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82</w:t>
            </w:r>
            <w:r w:rsidR="00760671" w:rsidRPr="00DC793A">
              <w:rPr>
                <w:rFonts w:ascii="Times New Roman" w:hAnsi="Times New Roman"/>
                <w:snapToGrid w:val="0"/>
                <w:sz w:val="24"/>
                <w:szCs w:val="24"/>
              </w:rPr>
              <w:t>427</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82</w:t>
            </w:r>
            <w:r w:rsidR="00760671" w:rsidRPr="00DC793A">
              <w:rPr>
                <w:rFonts w:ascii="Times New Roman" w:hAnsi="Times New Roman"/>
                <w:snapToGrid w:val="0"/>
                <w:sz w:val="24"/>
                <w:szCs w:val="24"/>
              </w:rPr>
              <w:t>427</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83675</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83675</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1248</w:t>
            </w:r>
          </w:p>
        </w:tc>
      </w:tr>
      <w:tr w:rsidR="00DC793A" w:rsidRPr="00DC793A" w:rsidTr="0028740A">
        <w:trPr>
          <w:cantSplit/>
          <w:trHeight w:val="294"/>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Мойынқұм</w:t>
            </w:r>
          </w:p>
          <w:p w:rsidR="00D11FF0" w:rsidRPr="00DC793A" w:rsidRDefault="00D11FF0" w:rsidP="002D1141">
            <w:pPr>
              <w:pStyle w:val="ShapTabl"/>
              <w:jc w:val="both"/>
              <w:rPr>
                <w:rFonts w:ascii="Times New Roman" w:hAnsi="Times New Roman"/>
                <w:snapToGrid w:val="0"/>
                <w:sz w:val="24"/>
                <w:szCs w:val="24"/>
              </w:rPr>
            </w:pPr>
          </w:p>
        </w:tc>
        <w:tc>
          <w:tcPr>
            <w:tcW w:w="1276"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32</w:t>
            </w:r>
            <w:r w:rsidR="00760671" w:rsidRPr="00DC793A">
              <w:rPr>
                <w:rFonts w:ascii="Times New Roman" w:hAnsi="Times New Roman"/>
                <w:snapToGrid w:val="0"/>
                <w:sz w:val="24"/>
                <w:szCs w:val="24"/>
              </w:rPr>
              <w:t>501</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32</w:t>
            </w:r>
            <w:r w:rsidR="00760671" w:rsidRPr="00DC793A">
              <w:rPr>
                <w:rFonts w:ascii="Times New Roman" w:hAnsi="Times New Roman"/>
                <w:snapToGrid w:val="0"/>
                <w:sz w:val="24"/>
                <w:szCs w:val="24"/>
              </w:rPr>
              <w:t>501</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32777</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0</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32777</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276</w:t>
            </w:r>
          </w:p>
        </w:tc>
      </w:tr>
      <w:tr w:rsidR="00DC793A" w:rsidRPr="00DC793A" w:rsidTr="0028740A">
        <w:trPr>
          <w:cantSplit/>
          <w:trHeight w:val="300"/>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Сарысу</w:t>
            </w:r>
          </w:p>
          <w:p w:rsidR="00D11FF0" w:rsidRPr="00DC793A" w:rsidRDefault="00D11FF0" w:rsidP="002D1141">
            <w:pPr>
              <w:pStyle w:val="ShapTabl"/>
              <w:jc w:val="both"/>
              <w:rPr>
                <w:rFonts w:ascii="Times New Roman" w:hAnsi="Times New Roman"/>
                <w:snapToGrid w:val="0"/>
                <w:sz w:val="24"/>
                <w:szCs w:val="24"/>
              </w:rPr>
            </w:pPr>
          </w:p>
        </w:tc>
        <w:tc>
          <w:tcPr>
            <w:tcW w:w="1276"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43</w:t>
            </w:r>
            <w:r w:rsidR="00760671" w:rsidRPr="00DC793A">
              <w:rPr>
                <w:rFonts w:ascii="Times New Roman" w:hAnsi="Times New Roman"/>
                <w:snapToGrid w:val="0"/>
                <w:sz w:val="24"/>
                <w:szCs w:val="24"/>
              </w:rPr>
              <w:t>355</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21</w:t>
            </w:r>
            <w:r w:rsidR="00760671" w:rsidRPr="00DC793A">
              <w:rPr>
                <w:rFonts w:ascii="Times New Roman" w:hAnsi="Times New Roman"/>
                <w:snapToGrid w:val="0"/>
                <w:sz w:val="24"/>
                <w:szCs w:val="24"/>
              </w:rPr>
              <w:t>547</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21</w:t>
            </w:r>
            <w:r w:rsidR="00760671" w:rsidRPr="00DC793A">
              <w:rPr>
                <w:rFonts w:ascii="Times New Roman" w:hAnsi="Times New Roman"/>
                <w:snapToGrid w:val="0"/>
                <w:sz w:val="24"/>
                <w:szCs w:val="24"/>
              </w:rPr>
              <w:t>808</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43799</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21889</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21910</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444</w:t>
            </w:r>
          </w:p>
        </w:tc>
      </w:tr>
      <w:tr w:rsidR="00DC793A" w:rsidRPr="00DC793A" w:rsidTr="0028740A">
        <w:trPr>
          <w:cantSplit/>
          <w:trHeight w:val="270"/>
        </w:trPr>
        <w:tc>
          <w:tcPr>
            <w:tcW w:w="1418"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Талас</w:t>
            </w:r>
          </w:p>
          <w:p w:rsidR="00D11FF0" w:rsidRPr="00DC793A" w:rsidRDefault="00D11FF0" w:rsidP="002D1141">
            <w:pPr>
              <w:pStyle w:val="ShapTabl"/>
              <w:jc w:val="both"/>
              <w:rPr>
                <w:rFonts w:ascii="Times New Roman" w:hAnsi="Times New Roman"/>
                <w:snapToGrid w:val="0"/>
                <w:sz w:val="24"/>
                <w:szCs w:val="24"/>
              </w:rPr>
            </w:pPr>
          </w:p>
        </w:tc>
        <w:tc>
          <w:tcPr>
            <w:tcW w:w="1276" w:type="dxa"/>
            <w:tcBorders>
              <w:top w:val="nil"/>
              <w:left w:val="single" w:sz="4" w:space="0" w:color="auto"/>
              <w:bottom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52</w:t>
            </w:r>
            <w:r w:rsidR="00760671" w:rsidRPr="00DC793A">
              <w:rPr>
                <w:rFonts w:ascii="Times New Roman" w:hAnsi="Times New Roman"/>
                <w:snapToGrid w:val="0"/>
                <w:sz w:val="24"/>
                <w:szCs w:val="24"/>
              </w:rPr>
              <w:t>300</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27</w:t>
            </w:r>
            <w:r w:rsidR="00760671" w:rsidRPr="00DC793A">
              <w:rPr>
                <w:rFonts w:ascii="Times New Roman" w:hAnsi="Times New Roman"/>
                <w:snapToGrid w:val="0"/>
                <w:sz w:val="24"/>
                <w:szCs w:val="24"/>
              </w:rPr>
              <w:t>601</w:t>
            </w:r>
          </w:p>
        </w:tc>
        <w:tc>
          <w:tcPr>
            <w:tcW w:w="1134" w:type="dxa"/>
            <w:tcBorders>
              <w:top w:val="nil"/>
              <w:left w:val="single" w:sz="4" w:space="0" w:color="auto"/>
              <w:bottom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24</w:t>
            </w:r>
            <w:r w:rsidR="00760671" w:rsidRPr="00DC793A">
              <w:rPr>
                <w:rFonts w:ascii="Times New Roman" w:hAnsi="Times New Roman"/>
                <w:snapToGrid w:val="0"/>
                <w:sz w:val="24"/>
                <w:szCs w:val="24"/>
              </w:rPr>
              <w:t>699</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53167</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28225</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24942</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867</w:t>
            </w:r>
          </w:p>
        </w:tc>
      </w:tr>
      <w:tr w:rsidR="00760671" w:rsidRPr="00DC793A" w:rsidTr="0028740A">
        <w:trPr>
          <w:cantSplit/>
          <w:trHeight w:val="315"/>
        </w:trPr>
        <w:tc>
          <w:tcPr>
            <w:tcW w:w="1418" w:type="dxa"/>
            <w:tcBorders>
              <w:top w:val="nil"/>
              <w:left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napToGrid w:val="0"/>
                <w:sz w:val="24"/>
                <w:szCs w:val="24"/>
              </w:rPr>
            </w:pPr>
            <w:r w:rsidRPr="00DC793A">
              <w:rPr>
                <w:rFonts w:ascii="Times New Roman" w:hAnsi="Times New Roman"/>
                <w:snapToGrid w:val="0"/>
                <w:sz w:val="24"/>
                <w:szCs w:val="24"/>
              </w:rPr>
              <w:t>Шу</w:t>
            </w:r>
          </w:p>
          <w:p w:rsidR="00D11FF0" w:rsidRPr="00DC793A" w:rsidRDefault="00D11FF0" w:rsidP="002D1141">
            <w:pPr>
              <w:pStyle w:val="ShapTabl"/>
              <w:jc w:val="both"/>
              <w:rPr>
                <w:rFonts w:ascii="Times New Roman" w:hAnsi="Times New Roman"/>
                <w:snapToGrid w:val="0"/>
                <w:sz w:val="24"/>
                <w:szCs w:val="24"/>
              </w:rPr>
            </w:pPr>
          </w:p>
        </w:tc>
        <w:tc>
          <w:tcPr>
            <w:tcW w:w="1276" w:type="dxa"/>
            <w:tcBorders>
              <w:top w:val="nil"/>
              <w:left w:val="single" w:sz="4" w:space="0" w:color="auto"/>
              <w:right w:val="single" w:sz="4" w:space="0" w:color="auto"/>
            </w:tcBorders>
            <w:vAlign w:val="bottom"/>
          </w:tcPr>
          <w:p w:rsidR="00760671" w:rsidRPr="00DC793A" w:rsidRDefault="00B5344D" w:rsidP="002D1141">
            <w:pPr>
              <w:pStyle w:val="ShapTabl"/>
              <w:rPr>
                <w:rFonts w:ascii="Times New Roman" w:hAnsi="Times New Roman"/>
                <w:snapToGrid w:val="0"/>
                <w:sz w:val="24"/>
                <w:szCs w:val="24"/>
              </w:rPr>
            </w:pPr>
            <w:r w:rsidRPr="00DC793A">
              <w:rPr>
                <w:rFonts w:ascii="Times New Roman" w:hAnsi="Times New Roman"/>
                <w:snapToGrid w:val="0"/>
                <w:sz w:val="24"/>
                <w:szCs w:val="24"/>
              </w:rPr>
              <w:t>97</w:t>
            </w:r>
            <w:r w:rsidR="00760671" w:rsidRPr="00DC793A">
              <w:rPr>
                <w:rFonts w:ascii="Times New Roman" w:hAnsi="Times New Roman"/>
                <w:snapToGrid w:val="0"/>
                <w:sz w:val="24"/>
                <w:szCs w:val="24"/>
              </w:rPr>
              <w:t>736</w:t>
            </w:r>
          </w:p>
        </w:tc>
        <w:tc>
          <w:tcPr>
            <w:tcW w:w="1134" w:type="dxa"/>
            <w:tcBorders>
              <w:top w:val="nil"/>
              <w:left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35</w:t>
            </w:r>
            <w:r w:rsidR="00760671" w:rsidRPr="00DC793A">
              <w:rPr>
                <w:rFonts w:ascii="Times New Roman" w:hAnsi="Times New Roman"/>
                <w:snapToGrid w:val="0"/>
                <w:sz w:val="24"/>
                <w:szCs w:val="24"/>
              </w:rPr>
              <w:t>965</w:t>
            </w:r>
          </w:p>
        </w:tc>
        <w:tc>
          <w:tcPr>
            <w:tcW w:w="1134" w:type="dxa"/>
            <w:tcBorders>
              <w:top w:val="nil"/>
              <w:left w:val="single" w:sz="4" w:space="0" w:color="auto"/>
              <w:right w:val="single" w:sz="4" w:space="0" w:color="auto"/>
            </w:tcBorders>
            <w:vAlign w:val="bottom"/>
          </w:tcPr>
          <w:p w:rsidR="00760671" w:rsidRPr="00DC793A" w:rsidRDefault="009D2A5A" w:rsidP="002D1141">
            <w:pPr>
              <w:pStyle w:val="ShapTabl"/>
              <w:rPr>
                <w:rFonts w:ascii="Times New Roman" w:hAnsi="Times New Roman"/>
                <w:snapToGrid w:val="0"/>
                <w:sz w:val="24"/>
                <w:szCs w:val="24"/>
              </w:rPr>
            </w:pPr>
            <w:r w:rsidRPr="00DC793A">
              <w:rPr>
                <w:rFonts w:ascii="Times New Roman" w:hAnsi="Times New Roman"/>
                <w:snapToGrid w:val="0"/>
                <w:sz w:val="24"/>
                <w:szCs w:val="24"/>
              </w:rPr>
              <w:t>61</w:t>
            </w:r>
            <w:r w:rsidR="00760671" w:rsidRPr="00DC793A">
              <w:rPr>
                <w:rFonts w:ascii="Times New Roman" w:hAnsi="Times New Roman"/>
                <w:snapToGrid w:val="0"/>
                <w:sz w:val="24"/>
                <w:szCs w:val="24"/>
              </w:rPr>
              <w:t>771</w:t>
            </w:r>
          </w:p>
        </w:tc>
        <w:tc>
          <w:tcPr>
            <w:tcW w:w="127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98068</w:t>
            </w:r>
          </w:p>
        </w:tc>
        <w:tc>
          <w:tcPr>
            <w:tcW w:w="99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35690</w:t>
            </w:r>
          </w:p>
        </w:tc>
        <w:tc>
          <w:tcPr>
            <w:tcW w:w="992"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62378</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napToGrid w:val="0"/>
                <w:sz w:val="24"/>
                <w:szCs w:val="24"/>
              </w:rPr>
            </w:pPr>
            <w:r w:rsidRPr="00DC793A">
              <w:rPr>
                <w:rFonts w:ascii="Times New Roman" w:hAnsi="Times New Roman"/>
                <w:snapToGrid w:val="0"/>
                <w:sz w:val="24"/>
                <w:szCs w:val="24"/>
              </w:rPr>
              <w:t>332</w:t>
            </w:r>
          </w:p>
        </w:tc>
      </w:tr>
    </w:tbl>
    <w:p w:rsidR="00760671" w:rsidRPr="00DC793A" w:rsidRDefault="00760671" w:rsidP="002D1141">
      <w:pPr>
        <w:pStyle w:val="OsnTxt"/>
        <w:spacing w:line="240" w:lineRule="auto"/>
        <w:ind w:firstLine="567"/>
        <w:rPr>
          <w:rFonts w:ascii="Times New Roman" w:hAnsi="Times New Roman"/>
          <w:sz w:val="28"/>
          <w:szCs w:val="28"/>
          <w:lang w:val="kk-KZ"/>
        </w:rPr>
      </w:pPr>
    </w:p>
    <w:p w:rsidR="00760671" w:rsidRPr="00DC793A" w:rsidRDefault="00760671" w:rsidP="002D1141">
      <w:pPr>
        <w:pStyle w:val="OsnTxt"/>
        <w:spacing w:line="240" w:lineRule="auto"/>
        <w:ind w:firstLine="567"/>
        <w:rPr>
          <w:rFonts w:ascii="Times New Roman" w:hAnsi="Times New Roman"/>
          <w:sz w:val="28"/>
          <w:szCs w:val="28"/>
          <w:lang w:val="kk-KZ"/>
        </w:rPr>
      </w:pPr>
      <w:r w:rsidRPr="00DC793A">
        <w:rPr>
          <w:rFonts w:ascii="Times New Roman" w:hAnsi="Times New Roman"/>
          <w:sz w:val="28"/>
          <w:szCs w:val="28"/>
          <w:lang w:val="kk-KZ"/>
        </w:rPr>
        <w:t xml:space="preserve">Облыстағы демографиялық жағдай халықтың табиғи өсіммен тікелей байланысты. Жамбыл Облысы бойынша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 xml:space="preserve"> жылдарға арналған туғандар, өлгендер және халықтың табиғи өсімі туралы мағлұматтар төмендегі кестеде көрсетіледі (</w:t>
      </w:r>
      <w:r w:rsidR="0028740A" w:rsidRPr="00DC793A">
        <w:rPr>
          <w:rFonts w:ascii="Times New Roman" w:hAnsi="Times New Roman"/>
          <w:sz w:val="28"/>
          <w:szCs w:val="28"/>
          <w:lang w:val="kk-KZ"/>
        </w:rPr>
        <w:t>кесте 15</w:t>
      </w:r>
      <w:r w:rsidRPr="00DC793A">
        <w:rPr>
          <w:rFonts w:ascii="Times New Roman" w:hAnsi="Times New Roman"/>
          <w:sz w:val="28"/>
          <w:szCs w:val="28"/>
          <w:lang w:val="kk-KZ"/>
        </w:rPr>
        <w:t>).</w:t>
      </w:r>
    </w:p>
    <w:p w:rsidR="00760671" w:rsidRPr="00DC793A" w:rsidRDefault="00760671" w:rsidP="002D1141">
      <w:pPr>
        <w:pStyle w:val="OsnTxt"/>
        <w:spacing w:line="240" w:lineRule="auto"/>
        <w:ind w:firstLine="567"/>
        <w:rPr>
          <w:rFonts w:ascii="Times New Roman" w:hAnsi="Times New Roman"/>
          <w:sz w:val="28"/>
          <w:szCs w:val="28"/>
          <w:lang w:val="kk-KZ"/>
        </w:rPr>
      </w:pPr>
    </w:p>
    <w:p w:rsidR="00760671" w:rsidRPr="00DC793A" w:rsidRDefault="0028740A" w:rsidP="002D1141">
      <w:pPr>
        <w:pStyle w:val="OsnTxt0"/>
        <w:spacing w:line="240" w:lineRule="auto"/>
        <w:ind w:firstLine="0"/>
        <w:rPr>
          <w:rFonts w:ascii="Times New Roman" w:hAnsi="Times New Roman"/>
          <w:sz w:val="28"/>
          <w:szCs w:val="28"/>
          <w:lang w:val="kk-KZ"/>
        </w:rPr>
      </w:pPr>
      <w:r w:rsidRPr="00DC793A">
        <w:rPr>
          <w:rFonts w:ascii="Times New Roman" w:hAnsi="Times New Roman"/>
          <w:sz w:val="28"/>
          <w:szCs w:val="28"/>
          <w:lang w:val="kk-KZ"/>
        </w:rPr>
        <w:t>Кесте 15</w:t>
      </w:r>
      <w:r w:rsidR="00760671" w:rsidRPr="00DC793A">
        <w:rPr>
          <w:rFonts w:ascii="Times New Roman" w:hAnsi="Times New Roman"/>
          <w:sz w:val="28"/>
          <w:szCs w:val="28"/>
          <w:lang w:val="kk-KZ"/>
        </w:rPr>
        <w:t xml:space="preserve"> </w:t>
      </w:r>
      <w:r w:rsidR="00E16623" w:rsidRPr="00DC793A">
        <w:rPr>
          <w:rFonts w:ascii="Times New Roman" w:hAnsi="Times New Roman"/>
          <w:sz w:val="28"/>
          <w:szCs w:val="28"/>
          <w:lang w:val="kk-KZ"/>
        </w:rPr>
        <w:t>–</w:t>
      </w:r>
      <w:r w:rsidR="00760671" w:rsidRPr="00DC793A">
        <w:rPr>
          <w:rFonts w:ascii="Times New Roman" w:hAnsi="Times New Roman"/>
          <w:iCs/>
          <w:sz w:val="28"/>
          <w:szCs w:val="28"/>
          <w:shd w:val="clear" w:color="auto" w:fill="FFFFFF"/>
          <w:lang w:val="kk-KZ"/>
        </w:rPr>
        <w:t xml:space="preserve"> </w:t>
      </w:r>
      <w:r w:rsidR="00337796" w:rsidRPr="00DC793A">
        <w:rPr>
          <w:rFonts w:ascii="Times New Roman" w:hAnsi="Times New Roman"/>
          <w:sz w:val="28"/>
          <w:szCs w:val="28"/>
          <w:lang w:val="kk-KZ"/>
        </w:rPr>
        <w:t>2014-2018</w:t>
      </w:r>
      <w:r w:rsidR="00760671" w:rsidRPr="00DC793A">
        <w:rPr>
          <w:rFonts w:ascii="Times New Roman" w:hAnsi="Times New Roman"/>
          <w:sz w:val="28"/>
          <w:szCs w:val="28"/>
          <w:lang w:val="kk-KZ"/>
        </w:rPr>
        <w:t xml:space="preserve"> жылдардағы Жамбыл Облысында</w:t>
      </w:r>
      <w:r w:rsidR="00B36290" w:rsidRPr="00DC793A">
        <w:rPr>
          <w:rFonts w:ascii="Times New Roman" w:hAnsi="Times New Roman"/>
          <w:sz w:val="28"/>
          <w:szCs w:val="28"/>
          <w:lang w:val="kk-KZ"/>
        </w:rPr>
        <w:t xml:space="preserve"> </w:t>
      </w:r>
      <w:r w:rsidR="00760671" w:rsidRPr="00DC793A">
        <w:rPr>
          <w:rFonts w:ascii="Times New Roman" w:hAnsi="Times New Roman"/>
          <w:sz w:val="28"/>
          <w:szCs w:val="28"/>
          <w:lang w:val="kk-KZ"/>
        </w:rPr>
        <w:t>туғандар, өлгендер және халықтың табиғи өсімі* (абсолютті санмен)</w:t>
      </w:r>
    </w:p>
    <w:p w:rsidR="00B36290" w:rsidRPr="00DC793A" w:rsidRDefault="00B36290" w:rsidP="002D1141">
      <w:pPr>
        <w:pStyle w:val="OsnTxt0"/>
        <w:spacing w:line="240" w:lineRule="auto"/>
        <w:ind w:firstLine="567"/>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3"/>
        <w:gridCol w:w="1160"/>
        <w:gridCol w:w="1161"/>
        <w:gridCol w:w="1160"/>
        <w:gridCol w:w="1161"/>
        <w:gridCol w:w="1160"/>
        <w:gridCol w:w="1483"/>
      </w:tblGrid>
      <w:tr w:rsidR="00DC793A" w:rsidRPr="00DC793A" w:rsidTr="00C80217">
        <w:trPr>
          <w:cantSplit/>
          <w:trHeight w:val="292"/>
        </w:trPr>
        <w:tc>
          <w:tcPr>
            <w:tcW w:w="2213" w:type="dxa"/>
            <w:vMerge w:val="restart"/>
            <w:tcBorders>
              <w:left w:val="single" w:sz="4" w:space="0" w:color="auto"/>
            </w:tcBorders>
            <w:vAlign w:val="center"/>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Облыс, қала, аудан</w:t>
            </w:r>
          </w:p>
        </w:tc>
        <w:tc>
          <w:tcPr>
            <w:tcW w:w="2321" w:type="dxa"/>
            <w:gridSpan w:val="2"/>
            <w:vAlign w:val="center"/>
          </w:tcPr>
          <w:p w:rsidR="00760671" w:rsidRPr="00DC793A" w:rsidRDefault="00760671" w:rsidP="002D1141">
            <w:pPr>
              <w:pStyle w:val="ShapTabl"/>
              <w:ind w:firstLine="567"/>
              <w:jc w:val="both"/>
              <w:rPr>
                <w:rFonts w:ascii="Times New Roman" w:hAnsi="Times New Roman"/>
                <w:sz w:val="24"/>
                <w:szCs w:val="24"/>
              </w:rPr>
            </w:pPr>
            <w:r w:rsidRPr="00DC793A">
              <w:rPr>
                <w:rFonts w:ascii="Times New Roman" w:hAnsi="Times New Roman"/>
                <w:sz w:val="24"/>
                <w:szCs w:val="24"/>
              </w:rPr>
              <w:t>Туылғандар</w:t>
            </w:r>
          </w:p>
        </w:tc>
        <w:tc>
          <w:tcPr>
            <w:tcW w:w="2321" w:type="dxa"/>
            <w:gridSpan w:val="2"/>
            <w:vAlign w:val="center"/>
          </w:tcPr>
          <w:p w:rsidR="00760671" w:rsidRPr="00DC793A" w:rsidRDefault="00760671" w:rsidP="002D1141">
            <w:pPr>
              <w:pStyle w:val="ShapTabl"/>
              <w:ind w:firstLine="567"/>
              <w:jc w:val="both"/>
              <w:rPr>
                <w:rFonts w:ascii="Times New Roman" w:hAnsi="Times New Roman"/>
                <w:sz w:val="24"/>
                <w:szCs w:val="24"/>
              </w:rPr>
            </w:pPr>
            <w:r w:rsidRPr="00DC793A">
              <w:rPr>
                <w:rFonts w:ascii="Times New Roman" w:hAnsi="Times New Roman"/>
                <w:sz w:val="24"/>
                <w:szCs w:val="24"/>
              </w:rPr>
              <w:t>Өлгендер</w:t>
            </w:r>
          </w:p>
        </w:tc>
        <w:tc>
          <w:tcPr>
            <w:tcW w:w="2643" w:type="dxa"/>
            <w:gridSpan w:val="2"/>
            <w:tcBorders>
              <w:right w:val="single" w:sz="4" w:space="0" w:color="auto"/>
            </w:tcBorders>
            <w:vAlign w:val="center"/>
          </w:tcPr>
          <w:p w:rsidR="00760671" w:rsidRPr="00DC793A" w:rsidRDefault="00760671" w:rsidP="002D1141">
            <w:pPr>
              <w:pStyle w:val="ShapTabl"/>
              <w:ind w:firstLine="567"/>
              <w:jc w:val="both"/>
              <w:rPr>
                <w:rFonts w:ascii="Times New Roman" w:hAnsi="Times New Roman"/>
                <w:sz w:val="24"/>
                <w:szCs w:val="24"/>
              </w:rPr>
            </w:pPr>
            <w:r w:rsidRPr="00DC793A">
              <w:rPr>
                <w:rFonts w:ascii="Times New Roman" w:hAnsi="Times New Roman"/>
                <w:sz w:val="24"/>
                <w:szCs w:val="24"/>
              </w:rPr>
              <w:t>Табиғи өсім*</w:t>
            </w:r>
          </w:p>
        </w:tc>
      </w:tr>
      <w:tr w:rsidR="00DC793A" w:rsidRPr="00DC793A" w:rsidTr="00C80217">
        <w:trPr>
          <w:cantSplit/>
        </w:trPr>
        <w:tc>
          <w:tcPr>
            <w:tcW w:w="2213" w:type="dxa"/>
            <w:vMerge/>
            <w:tcBorders>
              <w:left w:val="single" w:sz="4" w:space="0" w:color="auto"/>
              <w:bottom w:val="single" w:sz="4" w:space="0" w:color="auto"/>
            </w:tcBorders>
            <w:vAlign w:val="center"/>
          </w:tcPr>
          <w:p w:rsidR="00760671" w:rsidRPr="00DC793A" w:rsidRDefault="00760671" w:rsidP="002D1141">
            <w:pPr>
              <w:pStyle w:val="ShapTabl"/>
              <w:ind w:firstLine="567"/>
              <w:jc w:val="both"/>
              <w:rPr>
                <w:rFonts w:ascii="Times New Roman" w:hAnsi="Times New Roman"/>
                <w:sz w:val="24"/>
                <w:szCs w:val="24"/>
              </w:rPr>
            </w:pPr>
          </w:p>
        </w:tc>
        <w:tc>
          <w:tcPr>
            <w:tcW w:w="1160" w:type="dxa"/>
            <w:tcBorders>
              <w:bottom w:val="nil"/>
            </w:tcBorders>
            <w:vAlign w:val="center"/>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201</w:t>
            </w:r>
            <w:r w:rsidRPr="00DC793A">
              <w:rPr>
                <w:rFonts w:ascii="Times New Roman" w:hAnsi="Times New Roman"/>
                <w:sz w:val="24"/>
                <w:szCs w:val="24"/>
                <w:lang w:val="ru-RU"/>
              </w:rPr>
              <w:t>4</w:t>
            </w:r>
          </w:p>
        </w:tc>
        <w:tc>
          <w:tcPr>
            <w:tcW w:w="1161" w:type="dxa"/>
            <w:tcBorders>
              <w:bottom w:val="nil"/>
            </w:tcBorders>
            <w:vAlign w:val="center"/>
          </w:tcPr>
          <w:p w:rsidR="00760671" w:rsidRPr="00DC793A" w:rsidRDefault="00760671" w:rsidP="002D1141">
            <w:pPr>
              <w:pStyle w:val="ShapTabl"/>
              <w:rPr>
                <w:rFonts w:ascii="Times New Roman" w:hAnsi="Times New Roman"/>
                <w:sz w:val="24"/>
                <w:szCs w:val="24"/>
                <w:lang w:val="en-US"/>
              </w:rPr>
            </w:pPr>
            <w:r w:rsidRPr="00DC793A">
              <w:rPr>
                <w:rFonts w:ascii="Times New Roman" w:hAnsi="Times New Roman"/>
                <w:sz w:val="24"/>
                <w:szCs w:val="24"/>
              </w:rPr>
              <w:t>201</w:t>
            </w:r>
            <w:r w:rsidR="00156711" w:rsidRPr="00DC793A">
              <w:rPr>
                <w:rFonts w:ascii="Times New Roman" w:hAnsi="Times New Roman"/>
                <w:sz w:val="24"/>
                <w:szCs w:val="24"/>
                <w:lang w:val="ru-RU"/>
              </w:rPr>
              <w:t>8</w:t>
            </w:r>
          </w:p>
        </w:tc>
        <w:tc>
          <w:tcPr>
            <w:tcW w:w="1160" w:type="dxa"/>
            <w:tcBorders>
              <w:bottom w:val="nil"/>
            </w:tcBorders>
            <w:vAlign w:val="center"/>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201</w:t>
            </w:r>
            <w:r w:rsidRPr="00DC793A">
              <w:rPr>
                <w:rFonts w:ascii="Times New Roman" w:hAnsi="Times New Roman"/>
                <w:sz w:val="24"/>
                <w:szCs w:val="24"/>
                <w:lang w:val="ru-RU"/>
              </w:rPr>
              <w:t>4</w:t>
            </w:r>
          </w:p>
        </w:tc>
        <w:tc>
          <w:tcPr>
            <w:tcW w:w="1161" w:type="dxa"/>
            <w:tcBorders>
              <w:bottom w:val="nil"/>
            </w:tcBorders>
            <w:vAlign w:val="center"/>
          </w:tcPr>
          <w:p w:rsidR="00760671" w:rsidRPr="00DC793A" w:rsidRDefault="00760671" w:rsidP="002D1141">
            <w:pPr>
              <w:pStyle w:val="ShapTabl"/>
              <w:rPr>
                <w:rFonts w:ascii="Times New Roman" w:hAnsi="Times New Roman"/>
                <w:sz w:val="24"/>
                <w:szCs w:val="24"/>
                <w:lang w:val="en-US"/>
              </w:rPr>
            </w:pPr>
            <w:r w:rsidRPr="00DC793A">
              <w:rPr>
                <w:rFonts w:ascii="Times New Roman" w:hAnsi="Times New Roman"/>
                <w:sz w:val="24"/>
                <w:szCs w:val="24"/>
              </w:rPr>
              <w:t>201</w:t>
            </w:r>
            <w:r w:rsidR="00156711" w:rsidRPr="00DC793A">
              <w:rPr>
                <w:rFonts w:ascii="Times New Roman" w:hAnsi="Times New Roman"/>
                <w:sz w:val="24"/>
                <w:szCs w:val="24"/>
                <w:lang w:val="ru-RU"/>
              </w:rPr>
              <w:t>8</w:t>
            </w:r>
          </w:p>
        </w:tc>
        <w:tc>
          <w:tcPr>
            <w:tcW w:w="1160" w:type="dxa"/>
            <w:tcBorders>
              <w:bottom w:val="single" w:sz="4" w:space="0" w:color="auto"/>
            </w:tcBorders>
            <w:vAlign w:val="center"/>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201</w:t>
            </w:r>
            <w:r w:rsidRPr="00DC793A">
              <w:rPr>
                <w:rFonts w:ascii="Times New Roman" w:hAnsi="Times New Roman"/>
                <w:sz w:val="24"/>
                <w:szCs w:val="24"/>
                <w:lang w:val="ru-RU"/>
              </w:rPr>
              <w:t>4</w:t>
            </w:r>
          </w:p>
        </w:tc>
        <w:tc>
          <w:tcPr>
            <w:tcW w:w="1483" w:type="dxa"/>
            <w:tcBorders>
              <w:bottom w:val="single" w:sz="4" w:space="0" w:color="auto"/>
              <w:right w:val="single" w:sz="4" w:space="0" w:color="auto"/>
            </w:tcBorders>
            <w:vAlign w:val="center"/>
          </w:tcPr>
          <w:p w:rsidR="00760671" w:rsidRPr="00DC793A" w:rsidRDefault="00760671" w:rsidP="002D1141">
            <w:pPr>
              <w:pStyle w:val="ShapTabl"/>
              <w:ind w:firstLine="567"/>
              <w:rPr>
                <w:rFonts w:ascii="Times New Roman" w:hAnsi="Times New Roman"/>
                <w:sz w:val="24"/>
                <w:szCs w:val="24"/>
                <w:lang w:val="en-US"/>
              </w:rPr>
            </w:pPr>
            <w:r w:rsidRPr="00DC793A">
              <w:rPr>
                <w:rFonts w:ascii="Times New Roman" w:hAnsi="Times New Roman"/>
                <w:sz w:val="24"/>
                <w:szCs w:val="24"/>
              </w:rPr>
              <w:t>201</w:t>
            </w:r>
            <w:r w:rsidR="00156711" w:rsidRPr="00DC793A">
              <w:rPr>
                <w:rFonts w:ascii="Times New Roman" w:hAnsi="Times New Roman"/>
                <w:sz w:val="24"/>
                <w:szCs w:val="24"/>
                <w:lang w:val="ru-RU"/>
              </w:rPr>
              <w:t>8</w:t>
            </w:r>
          </w:p>
        </w:tc>
      </w:tr>
      <w:tr w:rsidR="00DC793A" w:rsidRPr="00DC793A" w:rsidTr="00C80217">
        <w:trPr>
          <w:cantSplit/>
        </w:trPr>
        <w:tc>
          <w:tcPr>
            <w:tcW w:w="2213" w:type="dxa"/>
            <w:tcBorders>
              <w:left w:val="single" w:sz="4" w:space="0" w:color="auto"/>
              <w:bottom w:val="single" w:sz="4" w:space="0" w:color="auto"/>
            </w:tcBorders>
            <w:vAlign w:val="center"/>
          </w:tcPr>
          <w:p w:rsidR="00B36290" w:rsidRPr="00DC793A" w:rsidRDefault="00B36290" w:rsidP="002D1141">
            <w:pPr>
              <w:pStyle w:val="ShapTabl"/>
              <w:ind w:firstLine="567"/>
              <w:jc w:val="both"/>
              <w:rPr>
                <w:rFonts w:ascii="Times New Roman" w:hAnsi="Times New Roman"/>
                <w:sz w:val="24"/>
                <w:szCs w:val="24"/>
                <w:lang w:val="ru-RU"/>
              </w:rPr>
            </w:pPr>
            <w:r w:rsidRPr="00DC793A">
              <w:rPr>
                <w:rFonts w:ascii="Times New Roman" w:hAnsi="Times New Roman"/>
                <w:sz w:val="24"/>
                <w:szCs w:val="24"/>
                <w:lang w:val="ru-RU"/>
              </w:rPr>
              <w:t>1</w:t>
            </w:r>
          </w:p>
        </w:tc>
        <w:tc>
          <w:tcPr>
            <w:tcW w:w="1160" w:type="dxa"/>
            <w:tcBorders>
              <w:bottom w:val="nil"/>
            </w:tcBorders>
            <w:vAlign w:val="center"/>
          </w:tcPr>
          <w:p w:rsidR="00B36290" w:rsidRPr="00DC793A" w:rsidRDefault="00B36290" w:rsidP="002D1141">
            <w:pPr>
              <w:pStyle w:val="ShapTabl"/>
              <w:rPr>
                <w:rFonts w:ascii="Times New Roman" w:hAnsi="Times New Roman"/>
                <w:sz w:val="24"/>
                <w:szCs w:val="24"/>
                <w:lang w:val="ru-RU"/>
              </w:rPr>
            </w:pPr>
            <w:r w:rsidRPr="00DC793A">
              <w:rPr>
                <w:rFonts w:ascii="Times New Roman" w:hAnsi="Times New Roman"/>
                <w:sz w:val="24"/>
                <w:szCs w:val="24"/>
                <w:lang w:val="ru-RU"/>
              </w:rPr>
              <w:t>2</w:t>
            </w:r>
          </w:p>
        </w:tc>
        <w:tc>
          <w:tcPr>
            <w:tcW w:w="1161" w:type="dxa"/>
            <w:tcBorders>
              <w:bottom w:val="nil"/>
            </w:tcBorders>
            <w:vAlign w:val="center"/>
          </w:tcPr>
          <w:p w:rsidR="00B36290" w:rsidRPr="00DC793A" w:rsidRDefault="00B36290" w:rsidP="002D1141">
            <w:pPr>
              <w:pStyle w:val="ShapTabl"/>
              <w:rPr>
                <w:rFonts w:ascii="Times New Roman" w:hAnsi="Times New Roman"/>
                <w:sz w:val="24"/>
                <w:szCs w:val="24"/>
                <w:lang w:val="ru-RU"/>
              </w:rPr>
            </w:pPr>
            <w:r w:rsidRPr="00DC793A">
              <w:rPr>
                <w:rFonts w:ascii="Times New Roman" w:hAnsi="Times New Roman"/>
                <w:sz w:val="24"/>
                <w:szCs w:val="24"/>
                <w:lang w:val="ru-RU"/>
              </w:rPr>
              <w:t>3</w:t>
            </w:r>
          </w:p>
        </w:tc>
        <w:tc>
          <w:tcPr>
            <w:tcW w:w="1160" w:type="dxa"/>
            <w:tcBorders>
              <w:bottom w:val="nil"/>
            </w:tcBorders>
            <w:vAlign w:val="center"/>
          </w:tcPr>
          <w:p w:rsidR="00B36290" w:rsidRPr="00DC793A" w:rsidRDefault="00B36290" w:rsidP="002D1141">
            <w:pPr>
              <w:pStyle w:val="ShapTabl"/>
              <w:rPr>
                <w:rFonts w:ascii="Times New Roman" w:hAnsi="Times New Roman"/>
                <w:sz w:val="24"/>
                <w:szCs w:val="24"/>
                <w:lang w:val="ru-RU"/>
              </w:rPr>
            </w:pPr>
            <w:r w:rsidRPr="00DC793A">
              <w:rPr>
                <w:rFonts w:ascii="Times New Roman" w:hAnsi="Times New Roman"/>
                <w:sz w:val="24"/>
                <w:szCs w:val="24"/>
                <w:lang w:val="ru-RU"/>
              </w:rPr>
              <w:t>4</w:t>
            </w:r>
          </w:p>
        </w:tc>
        <w:tc>
          <w:tcPr>
            <w:tcW w:w="1161" w:type="dxa"/>
            <w:tcBorders>
              <w:bottom w:val="nil"/>
            </w:tcBorders>
            <w:vAlign w:val="center"/>
          </w:tcPr>
          <w:p w:rsidR="00B36290" w:rsidRPr="00DC793A" w:rsidRDefault="00B36290" w:rsidP="002D1141">
            <w:pPr>
              <w:pStyle w:val="ShapTabl"/>
              <w:rPr>
                <w:rFonts w:ascii="Times New Roman" w:hAnsi="Times New Roman"/>
                <w:sz w:val="24"/>
                <w:szCs w:val="24"/>
                <w:lang w:val="ru-RU"/>
              </w:rPr>
            </w:pPr>
            <w:r w:rsidRPr="00DC793A">
              <w:rPr>
                <w:rFonts w:ascii="Times New Roman" w:hAnsi="Times New Roman"/>
                <w:sz w:val="24"/>
                <w:szCs w:val="24"/>
                <w:lang w:val="ru-RU"/>
              </w:rPr>
              <w:t>5</w:t>
            </w:r>
          </w:p>
        </w:tc>
        <w:tc>
          <w:tcPr>
            <w:tcW w:w="1160" w:type="dxa"/>
            <w:tcBorders>
              <w:bottom w:val="single" w:sz="4" w:space="0" w:color="auto"/>
            </w:tcBorders>
            <w:vAlign w:val="center"/>
          </w:tcPr>
          <w:p w:rsidR="00B36290" w:rsidRPr="00DC793A" w:rsidRDefault="00B36290" w:rsidP="002D1141">
            <w:pPr>
              <w:pStyle w:val="ShapTabl"/>
              <w:rPr>
                <w:rFonts w:ascii="Times New Roman" w:hAnsi="Times New Roman"/>
                <w:sz w:val="24"/>
                <w:szCs w:val="24"/>
                <w:lang w:val="ru-RU"/>
              </w:rPr>
            </w:pPr>
            <w:r w:rsidRPr="00DC793A">
              <w:rPr>
                <w:rFonts w:ascii="Times New Roman" w:hAnsi="Times New Roman"/>
                <w:sz w:val="24"/>
                <w:szCs w:val="24"/>
                <w:lang w:val="ru-RU"/>
              </w:rPr>
              <w:t>6</w:t>
            </w:r>
          </w:p>
        </w:tc>
        <w:tc>
          <w:tcPr>
            <w:tcW w:w="1483" w:type="dxa"/>
            <w:tcBorders>
              <w:bottom w:val="single" w:sz="4" w:space="0" w:color="auto"/>
              <w:right w:val="single" w:sz="4" w:space="0" w:color="auto"/>
            </w:tcBorders>
            <w:vAlign w:val="center"/>
          </w:tcPr>
          <w:p w:rsidR="00B36290" w:rsidRPr="00DC793A" w:rsidRDefault="00B36290" w:rsidP="002D1141">
            <w:pPr>
              <w:pStyle w:val="ShapTabl"/>
              <w:ind w:firstLine="567"/>
              <w:rPr>
                <w:rFonts w:ascii="Times New Roman" w:hAnsi="Times New Roman"/>
                <w:sz w:val="24"/>
                <w:szCs w:val="24"/>
                <w:lang w:val="ru-RU"/>
              </w:rPr>
            </w:pPr>
            <w:r w:rsidRPr="00DC793A">
              <w:rPr>
                <w:rFonts w:ascii="Times New Roman" w:hAnsi="Times New Roman"/>
                <w:sz w:val="24"/>
                <w:szCs w:val="24"/>
                <w:lang w:val="ru-RU"/>
              </w:rPr>
              <w:t>7</w:t>
            </w:r>
          </w:p>
        </w:tc>
      </w:tr>
      <w:tr w:rsidR="00DC793A" w:rsidRPr="00DC793A" w:rsidTr="00B36290">
        <w:trPr>
          <w:cantSplit/>
          <w:trHeight w:val="208"/>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Жамбыл облысы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29</w:t>
            </w:r>
            <w:r w:rsidR="00760671" w:rsidRPr="00DC793A">
              <w:rPr>
                <w:rFonts w:ascii="Times New Roman" w:hAnsi="Times New Roman"/>
                <w:sz w:val="24"/>
                <w:szCs w:val="24"/>
              </w:rPr>
              <w:t>724</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28</w:t>
            </w:r>
            <w:r w:rsidR="00760671" w:rsidRPr="00DC793A">
              <w:rPr>
                <w:rFonts w:ascii="Times New Roman" w:hAnsi="Times New Roman"/>
                <w:sz w:val="24"/>
                <w:szCs w:val="24"/>
              </w:rPr>
              <w:t>495</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7</w:t>
            </w:r>
            <w:r w:rsidR="00760671" w:rsidRPr="00DC793A">
              <w:rPr>
                <w:rFonts w:ascii="Times New Roman" w:hAnsi="Times New Roman"/>
                <w:sz w:val="24"/>
                <w:szCs w:val="24"/>
              </w:rPr>
              <w:t>563</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7</w:t>
            </w:r>
            <w:r w:rsidR="00760671" w:rsidRPr="00DC793A">
              <w:rPr>
                <w:rFonts w:ascii="Times New Roman" w:hAnsi="Times New Roman"/>
                <w:sz w:val="24"/>
                <w:szCs w:val="24"/>
              </w:rPr>
              <w:t>309</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22</w:t>
            </w:r>
            <w:r w:rsidR="00760671" w:rsidRPr="00DC793A">
              <w:rPr>
                <w:rFonts w:ascii="Times New Roman" w:hAnsi="Times New Roman"/>
                <w:sz w:val="24"/>
                <w:szCs w:val="24"/>
              </w:rPr>
              <w:t>161</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21</w:t>
            </w:r>
            <w:r w:rsidR="00760671" w:rsidRPr="00DC793A">
              <w:rPr>
                <w:rFonts w:ascii="Times New Roman" w:hAnsi="Times New Roman"/>
                <w:sz w:val="24"/>
                <w:szCs w:val="24"/>
              </w:rPr>
              <w:t>186</w:t>
            </w:r>
          </w:p>
        </w:tc>
      </w:tr>
      <w:tr w:rsidR="00DC793A" w:rsidRPr="00DC793A" w:rsidTr="00B36290">
        <w:trPr>
          <w:cantSplit/>
          <w:trHeight w:val="211"/>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Қала халқы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11</w:t>
            </w:r>
            <w:r w:rsidR="00760671" w:rsidRPr="00DC793A">
              <w:rPr>
                <w:rFonts w:ascii="Times New Roman" w:hAnsi="Times New Roman"/>
                <w:sz w:val="24"/>
                <w:szCs w:val="24"/>
              </w:rPr>
              <w:t>502</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11</w:t>
            </w:r>
            <w:r w:rsidR="00760671" w:rsidRPr="00DC793A">
              <w:rPr>
                <w:rFonts w:ascii="Times New Roman" w:hAnsi="Times New Roman"/>
                <w:sz w:val="24"/>
                <w:szCs w:val="24"/>
              </w:rPr>
              <w:t>364</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3594</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3</w:t>
            </w:r>
            <w:r w:rsidR="00760671" w:rsidRPr="00DC793A">
              <w:rPr>
                <w:rFonts w:ascii="Times New Roman" w:hAnsi="Times New Roman"/>
                <w:sz w:val="24"/>
                <w:szCs w:val="24"/>
              </w:rPr>
              <w:t>345</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7</w:t>
            </w:r>
            <w:r w:rsidR="00760671" w:rsidRPr="00DC793A">
              <w:rPr>
                <w:rFonts w:ascii="Times New Roman" w:hAnsi="Times New Roman"/>
                <w:sz w:val="24"/>
                <w:szCs w:val="24"/>
              </w:rPr>
              <w:t>908</w:t>
            </w:r>
          </w:p>
        </w:tc>
        <w:tc>
          <w:tcPr>
            <w:tcW w:w="1483"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8</w:t>
            </w:r>
            <w:r w:rsidR="00760671" w:rsidRPr="00DC793A">
              <w:rPr>
                <w:rFonts w:ascii="Times New Roman" w:hAnsi="Times New Roman"/>
                <w:sz w:val="24"/>
                <w:szCs w:val="24"/>
              </w:rPr>
              <w:t>019</w:t>
            </w:r>
          </w:p>
        </w:tc>
      </w:tr>
      <w:tr w:rsidR="00DC793A" w:rsidRPr="00DC793A" w:rsidTr="00C80217">
        <w:trPr>
          <w:cantSplit/>
          <w:trHeight w:val="315"/>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Ауыл халқы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18</w:t>
            </w:r>
            <w:r w:rsidR="00760671" w:rsidRPr="00DC793A">
              <w:rPr>
                <w:rFonts w:ascii="Times New Roman" w:hAnsi="Times New Roman"/>
                <w:sz w:val="24"/>
                <w:szCs w:val="24"/>
              </w:rPr>
              <w:t>222</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17</w:t>
            </w:r>
            <w:r w:rsidR="00760671" w:rsidRPr="00DC793A">
              <w:rPr>
                <w:rFonts w:ascii="Times New Roman" w:hAnsi="Times New Roman"/>
                <w:sz w:val="24"/>
                <w:szCs w:val="24"/>
              </w:rPr>
              <w:t>131</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3</w:t>
            </w:r>
            <w:r w:rsidR="00760671" w:rsidRPr="00DC793A">
              <w:rPr>
                <w:rFonts w:ascii="Times New Roman" w:hAnsi="Times New Roman"/>
                <w:sz w:val="24"/>
                <w:szCs w:val="24"/>
              </w:rPr>
              <w:t>969</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3</w:t>
            </w:r>
            <w:r w:rsidR="00760671" w:rsidRPr="00DC793A">
              <w:rPr>
                <w:rFonts w:ascii="Times New Roman" w:hAnsi="Times New Roman"/>
                <w:sz w:val="24"/>
                <w:szCs w:val="24"/>
              </w:rPr>
              <w:t>964</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14</w:t>
            </w:r>
            <w:r w:rsidR="00760671" w:rsidRPr="00DC793A">
              <w:rPr>
                <w:rFonts w:ascii="Times New Roman" w:hAnsi="Times New Roman"/>
                <w:sz w:val="24"/>
                <w:szCs w:val="24"/>
              </w:rPr>
              <w:t>253</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13</w:t>
            </w:r>
            <w:r w:rsidR="00760671" w:rsidRPr="00DC793A">
              <w:rPr>
                <w:rFonts w:ascii="Times New Roman" w:hAnsi="Times New Roman"/>
                <w:sz w:val="24"/>
                <w:szCs w:val="24"/>
              </w:rPr>
              <w:t>167</w:t>
            </w:r>
          </w:p>
        </w:tc>
      </w:tr>
      <w:tr w:rsidR="00DC793A" w:rsidRPr="00DC793A" w:rsidTr="001419A5">
        <w:trPr>
          <w:cantSplit/>
          <w:trHeight w:val="296"/>
        </w:trPr>
        <w:tc>
          <w:tcPr>
            <w:tcW w:w="2213"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jc w:val="both"/>
              <w:rPr>
                <w:rFonts w:ascii="Times New Roman" w:hAnsi="Times New Roman"/>
                <w:sz w:val="24"/>
                <w:szCs w:val="24"/>
              </w:rPr>
            </w:pPr>
            <w:r w:rsidRPr="00DC793A">
              <w:rPr>
                <w:rFonts w:ascii="Times New Roman" w:hAnsi="Times New Roman"/>
                <w:sz w:val="24"/>
                <w:szCs w:val="24"/>
              </w:rPr>
              <w:t>Тараз қаласы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9</w:t>
            </w:r>
            <w:r w:rsidR="00760671" w:rsidRPr="00DC793A">
              <w:rPr>
                <w:rFonts w:ascii="Times New Roman" w:hAnsi="Times New Roman"/>
                <w:sz w:val="24"/>
                <w:szCs w:val="24"/>
              </w:rPr>
              <w:t>167</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9</w:t>
            </w:r>
            <w:r w:rsidR="00760671" w:rsidRPr="00DC793A">
              <w:rPr>
                <w:rFonts w:ascii="Times New Roman" w:hAnsi="Times New Roman"/>
                <w:sz w:val="24"/>
                <w:szCs w:val="24"/>
              </w:rPr>
              <w:t>023</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w:t>
            </w:r>
            <w:r w:rsidR="00760671" w:rsidRPr="00DC793A">
              <w:rPr>
                <w:rFonts w:ascii="Times New Roman" w:hAnsi="Times New Roman"/>
                <w:sz w:val="24"/>
                <w:szCs w:val="24"/>
              </w:rPr>
              <w:t>841</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w:t>
            </w:r>
            <w:r w:rsidR="00760671" w:rsidRPr="00DC793A">
              <w:rPr>
                <w:rFonts w:ascii="Times New Roman" w:hAnsi="Times New Roman"/>
                <w:sz w:val="24"/>
                <w:szCs w:val="24"/>
              </w:rPr>
              <w:t>620</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6</w:t>
            </w:r>
            <w:r w:rsidR="00760671" w:rsidRPr="00DC793A">
              <w:rPr>
                <w:rFonts w:ascii="Times New Roman" w:hAnsi="Times New Roman"/>
                <w:sz w:val="24"/>
                <w:szCs w:val="24"/>
              </w:rPr>
              <w:t>326</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6</w:t>
            </w:r>
            <w:r w:rsidR="00760671" w:rsidRPr="00DC793A">
              <w:rPr>
                <w:rFonts w:ascii="Times New Roman" w:hAnsi="Times New Roman"/>
                <w:sz w:val="24"/>
                <w:szCs w:val="24"/>
              </w:rPr>
              <w:t>403</w:t>
            </w:r>
          </w:p>
        </w:tc>
      </w:tr>
      <w:tr w:rsidR="00DC793A" w:rsidRPr="00DC793A" w:rsidTr="00C80217">
        <w:trPr>
          <w:cantSplit/>
          <w:trHeight w:val="315"/>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Байзақ ауданы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3 001</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2 869</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492</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508</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2 509</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2 361</w:t>
            </w:r>
          </w:p>
        </w:tc>
      </w:tr>
      <w:tr w:rsidR="00DC793A" w:rsidRPr="00DC793A" w:rsidTr="001419A5">
        <w:trPr>
          <w:cantSplit/>
          <w:trHeight w:val="235"/>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Жамбыл ауданы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w:t>
            </w:r>
            <w:r w:rsidR="00760671" w:rsidRPr="00DC793A">
              <w:rPr>
                <w:rFonts w:ascii="Times New Roman" w:hAnsi="Times New Roman"/>
                <w:sz w:val="24"/>
                <w:szCs w:val="24"/>
              </w:rPr>
              <w:t>069</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967</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470</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457</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599</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510</w:t>
            </w:r>
          </w:p>
        </w:tc>
      </w:tr>
      <w:tr w:rsidR="00DC793A" w:rsidRPr="00DC793A" w:rsidTr="00B36290">
        <w:trPr>
          <w:cantSplit/>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Жуалы ауданы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247</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118</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349</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304</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898</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814</w:t>
            </w:r>
          </w:p>
        </w:tc>
      </w:tr>
      <w:tr w:rsidR="00DC793A" w:rsidRPr="00DC793A" w:rsidTr="008631A9">
        <w:trPr>
          <w:cantSplit/>
        </w:trPr>
        <w:tc>
          <w:tcPr>
            <w:tcW w:w="2213" w:type="dxa"/>
            <w:tcBorders>
              <w:top w:val="single" w:sz="4" w:space="0" w:color="auto"/>
              <w:left w:val="single" w:sz="4" w:space="0" w:color="auto"/>
              <w:bottom w:val="nil"/>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Қордай ауданы</w:t>
            </w:r>
          </w:p>
        </w:tc>
        <w:tc>
          <w:tcPr>
            <w:tcW w:w="1160" w:type="dxa"/>
            <w:tcBorders>
              <w:top w:val="single" w:sz="4" w:space="0" w:color="auto"/>
              <w:left w:val="single" w:sz="4" w:space="0" w:color="auto"/>
              <w:bottom w:val="nil"/>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4</w:t>
            </w:r>
            <w:r w:rsidR="00760671" w:rsidRPr="00DC793A">
              <w:rPr>
                <w:rFonts w:ascii="Times New Roman" w:hAnsi="Times New Roman"/>
                <w:sz w:val="24"/>
                <w:szCs w:val="24"/>
              </w:rPr>
              <w:t>457</w:t>
            </w:r>
          </w:p>
        </w:tc>
        <w:tc>
          <w:tcPr>
            <w:tcW w:w="1161" w:type="dxa"/>
            <w:tcBorders>
              <w:top w:val="single" w:sz="4" w:space="0" w:color="auto"/>
              <w:left w:val="single" w:sz="4" w:space="0" w:color="auto"/>
              <w:bottom w:val="nil"/>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4</w:t>
            </w:r>
            <w:r w:rsidR="00760671" w:rsidRPr="00DC793A">
              <w:rPr>
                <w:rFonts w:ascii="Times New Roman" w:hAnsi="Times New Roman"/>
                <w:sz w:val="24"/>
                <w:szCs w:val="24"/>
              </w:rPr>
              <w:t>347</w:t>
            </w:r>
          </w:p>
        </w:tc>
        <w:tc>
          <w:tcPr>
            <w:tcW w:w="1160" w:type="dxa"/>
            <w:tcBorders>
              <w:top w:val="single" w:sz="4" w:space="0" w:color="auto"/>
              <w:left w:val="single" w:sz="4" w:space="0" w:color="auto"/>
              <w:bottom w:val="nil"/>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869</w:t>
            </w:r>
          </w:p>
        </w:tc>
        <w:tc>
          <w:tcPr>
            <w:tcW w:w="1161" w:type="dxa"/>
            <w:tcBorders>
              <w:top w:val="single" w:sz="4" w:space="0" w:color="auto"/>
              <w:left w:val="single" w:sz="4" w:space="0" w:color="auto"/>
              <w:bottom w:val="nil"/>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828</w:t>
            </w:r>
          </w:p>
        </w:tc>
        <w:tc>
          <w:tcPr>
            <w:tcW w:w="1160" w:type="dxa"/>
            <w:tcBorders>
              <w:top w:val="single" w:sz="4" w:space="0" w:color="auto"/>
              <w:left w:val="single" w:sz="4" w:space="0" w:color="auto"/>
              <w:bottom w:val="nil"/>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3</w:t>
            </w:r>
            <w:r w:rsidR="00760671" w:rsidRPr="00DC793A">
              <w:rPr>
                <w:rFonts w:ascii="Times New Roman" w:hAnsi="Times New Roman"/>
                <w:sz w:val="24"/>
                <w:szCs w:val="24"/>
              </w:rPr>
              <w:t>588</w:t>
            </w:r>
          </w:p>
        </w:tc>
        <w:tc>
          <w:tcPr>
            <w:tcW w:w="1483" w:type="dxa"/>
            <w:tcBorders>
              <w:top w:val="single" w:sz="4" w:space="0" w:color="auto"/>
              <w:left w:val="single" w:sz="4" w:space="0" w:color="auto"/>
              <w:bottom w:val="nil"/>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3</w:t>
            </w:r>
            <w:r w:rsidR="00760671" w:rsidRPr="00DC793A">
              <w:rPr>
                <w:rFonts w:ascii="Times New Roman" w:hAnsi="Times New Roman"/>
                <w:sz w:val="24"/>
                <w:szCs w:val="24"/>
              </w:rPr>
              <w:t>519</w:t>
            </w:r>
          </w:p>
        </w:tc>
      </w:tr>
      <w:tr w:rsidR="00DC793A" w:rsidRPr="00DC793A" w:rsidTr="00B36290">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jc w:val="both"/>
              <w:rPr>
                <w:rFonts w:ascii="Times New Roman" w:hAnsi="Times New Roman"/>
                <w:sz w:val="24"/>
                <w:szCs w:val="24"/>
              </w:rPr>
            </w:pPr>
            <w:r w:rsidRPr="00DC793A">
              <w:rPr>
                <w:rFonts w:ascii="Times New Roman" w:hAnsi="Times New Roman"/>
                <w:sz w:val="24"/>
                <w:szCs w:val="24"/>
              </w:rPr>
              <w:t xml:space="preserve">Т.Рысқұлов </w:t>
            </w:r>
            <w:r w:rsidR="00760671" w:rsidRPr="00DC793A">
              <w:rPr>
                <w:rFonts w:ascii="Times New Roman" w:hAnsi="Times New Roman"/>
                <w:sz w:val="24"/>
                <w:szCs w:val="24"/>
              </w:rPr>
              <w:t>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825</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619</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405</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414</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420</w:t>
            </w:r>
          </w:p>
        </w:tc>
        <w:tc>
          <w:tcPr>
            <w:tcW w:w="1483"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205</w:t>
            </w:r>
          </w:p>
        </w:tc>
      </w:tr>
      <w:tr w:rsidR="00DC793A" w:rsidRPr="00DC793A" w:rsidTr="00C80217">
        <w:trPr>
          <w:cantSplit/>
          <w:trHeight w:val="435"/>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Меркі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w:t>
            </w:r>
            <w:r w:rsidR="00760671" w:rsidRPr="00DC793A">
              <w:rPr>
                <w:rFonts w:ascii="Times New Roman" w:hAnsi="Times New Roman"/>
                <w:sz w:val="24"/>
                <w:szCs w:val="24"/>
              </w:rPr>
              <w:t>324</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w:t>
            </w:r>
            <w:r w:rsidR="00760671" w:rsidRPr="00DC793A">
              <w:rPr>
                <w:rFonts w:ascii="Times New Roman" w:hAnsi="Times New Roman"/>
                <w:sz w:val="24"/>
                <w:szCs w:val="24"/>
              </w:rPr>
              <w:t>044</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609</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604</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715</w:t>
            </w:r>
          </w:p>
        </w:tc>
        <w:tc>
          <w:tcPr>
            <w:tcW w:w="1483"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440</w:t>
            </w:r>
          </w:p>
        </w:tc>
      </w:tr>
      <w:tr w:rsidR="00DC793A" w:rsidRPr="00DC793A" w:rsidTr="00C80217">
        <w:trPr>
          <w:cantSplit/>
          <w:trHeight w:val="420"/>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Мойынқұм ауданы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698</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701</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164</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196</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534</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505</w:t>
            </w:r>
          </w:p>
        </w:tc>
      </w:tr>
      <w:tr w:rsidR="00DC793A" w:rsidRPr="00DC793A" w:rsidTr="00C80217">
        <w:trPr>
          <w:cantSplit/>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Сарысу ауданы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159</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1059</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278</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284</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881</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775</w:t>
            </w:r>
          </w:p>
        </w:tc>
      </w:tr>
      <w:tr w:rsidR="00DC793A" w:rsidRPr="00DC793A" w:rsidTr="00C80217">
        <w:trPr>
          <w:cantSplit/>
          <w:trHeight w:val="390"/>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Талас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232</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192</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328</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368</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904</w:t>
            </w:r>
          </w:p>
        </w:tc>
        <w:tc>
          <w:tcPr>
            <w:tcW w:w="148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824</w:t>
            </w:r>
          </w:p>
        </w:tc>
      </w:tr>
      <w:tr w:rsidR="00DC793A" w:rsidRPr="00DC793A" w:rsidTr="001419A5">
        <w:trPr>
          <w:cantSplit/>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Шу ауданы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w:t>
            </w:r>
            <w:r w:rsidR="00760671" w:rsidRPr="00DC793A">
              <w:rPr>
                <w:rFonts w:ascii="Times New Roman" w:hAnsi="Times New Roman"/>
                <w:sz w:val="24"/>
                <w:szCs w:val="24"/>
              </w:rPr>
              <w:t>545</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2</w:t>
            </w:r>
            <w:r w:rsidR="00760671" w:rsidRPr="00DC793A">
              <w:rPr>
                <w:rFonts w:ascii="Times New Roman" w:hAnsi="Times New Roman"/>
                <w:sz w:val="24"/>
                <w:szCs w:val="24"/>
              </w:rPr>
              <w:t>556</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758</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rPr>
                <w:rFonts w:ascii="Times New Roman" w:hAnsi="Times New Roman"/>
                <w:sz w:val="24"/>
                <w:szCs w:val="24"/>
              </w:rPr>
            </w:pPr>
            <w:r w:rsidRPr="00DC793A">
              <w:rPr>
                <w:rFonts w:ascii="Times New Roman" w:hAnsi="Times New Roman"/>
                <w:sz w:val="24"/>
                <w:szCs w:val="24"/>
              </w:rPr>
              <w:t>726</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787</w:t>
            </w:r>
          </w:p>
        </w:tc>
        <w:tc>
          <w:tcPr>
            <w:tcW w:w="1483" w:type="dxa"/>
            <w:tcBorders>
              <w:top w:val="nil"/>
              <w:left w:val="single" w:sz="4" w:space="0" w:color="auto"/>
              <w:bottom w:val="single" w:sz="4" w:space="0" w:color="auto"/>
              <w:right w:val="single" w:sz="4" w:space="0" w:color="auto"/>
            </w:tcBorders>
            <w:vAlign w:val="bottom"/>
          </w:tcPr>
          <w:p w:rsidR="00760671" w:rsidRPr="00DC793A" w:rsidRDefault="00B36290" w:rsidP="002D1141">
            <w:pPr>
              <w:pStyle w:val="ShapTabl"/>
              <w:rPr>
                <w:rFonts w:ascii="Times New Roman" w:hAnsi="Times New Roman"/>
                <w:sz w:val="24"/>
                <w:szCs w:val="24"/>
              </w:rPr>
            </w:pPr>
            <w:r w:rsidRPr="00DC793A">
              <w:rPr>
                <w:rFonts w:ascii="Times New Roman" w:hAnsi="Times New Roman"/>
                <w:sz w:val="24"/>
                <w:szCs w:val="24"/>
              </w:rPr>
              <w:t>1</w:t>
            </w:r>
            <w:r w:rsidR="00760671" w:rsidRPr="00DC793A">
              <w:rPr>
                <w:rFonts w:ascii="Times New Roman" w:hAnsi="Times New Roman"/>
                <w:sz w:val="24"/>
                <w:szCs w:val="24"/>
              </w:rPr>
              <w:t>830</w:t>
            </w:r>
          </w:p>
        </w:tc>
      </w:tr>
      <w:tr w:rsidR="001419A5" w:rsidRPr="00DC793A" w:rsidTr="001419A5">
        <w:trPr>
          <w:cantSplit/>
        </w:trPr>
        <w:tc>
          <w:tcPr>
            <w:tcW w:w="9498" w:type="dxa"/>
            <w:gridSpan w:val="7"/>
            <w:tcBorders>
              <w:top w:val="single" w:sz="4" w:space="0" w:color="auto"/>
              <w:left w:val="single" w:sz="4" w:space="0" w:color="auto"/>
              <w:bottom w:val="single" w:sz="4" w:space="0" w:color="auto"/>
              <w:right w:val="single" w:sz="4" w:space="0" w:color="auto"/>
            </w:tcBorders>
            <w:vAlign w:val="bottom"/>
          </w:tcPr>
          <w:p w:rsidR="001419A5" w:rsidRPr="00DC793A" w:rsidRDefault="00156711" w:rsidP="002D1141">
            <w:pPr>
              <w:pStyle w:val="OsnTxt"/>
              <w:spacing w:after="0" w:line="240" w:lineRule="auto"/>
              <w:ind w:firstLine="567"/>
              <w:rPr>
                <w:rFonts w:ascii="Times New Roman" w:hAnsi="Times New Roman"/>
                <w:sz w:val="24"/>
                <w:szCs w:val="24"/>
                <w:lang w:val="kk-KZ"/>
              </w:rPr>
            </w:pPr>
            <w:r w:rsidRPr="00DC793A">
              <w:rPr>
                <w:rFonts w:ascii="Times New Roman" w:hAnsi="Times New Roman"/>
                <w:sz w:val="24"/>
                <w:szCs w:val="24"/>
                <w:lang w:val="kk-KZ"/>
              </w:rPr>
              <w:t>*-табиғи өсім 2018</w:t>
            </w:r>
            <w:r w:rsidR="001419A5" w:rsidRPr="00DC793A">
              <w:rPr>
                <w:rFonts w:ascii="Times New Roman" w:hAnsi="Times New Roman"/>
                <w:sz w:val="24"/>
                <w:szCs w:val="24"/>
                <w:lang w:val="kk-KZ"/>
              </w:rPr>
              <w:t xml:space="preserve"> жылдың қаңтар-желтоқсан айының көрсеткіштері</w:t>
            </w:r>
          </w:p>
        </w:tc>
      </w:tr>
    </w:tbl>
    <w:p w:rsidR="001419A5" w:rsidRPr="00DC793A" w:rsidRDefault="001419A5" w:rsidP="002D1141">
      <w:pPr>
        <w:pStyle w:val="OsnTxt"/>
        <w:spacing w:line="240" w:lineRule="auto"/>
        <w:ind w:firstLine="567"/>
        <w:rPr>
          <w:rFonts w:ascii="Times New Roman" w:hAnsi="Times New Roman"/>
          <w:sz w:val="28"/>
          <w:szCs w:val="28"/>
          <w:lang w:val="kk-KZ"/>
        </w:rPr>
      </w:pPr>
    </w:p>
    <w:p w:rsidR="00760671" w:rsidRPr="00DC793A" w:rsidRDefault="00156711" w:rsidP="002D1141">
      <w:pPr>
        <w:pStyle w:val="OsnTxt"/>
        <w:spacing w:line="240" w:lineRule="auto"/>
        <w:ind w:firstLine="567"/>
        <w:rPr>
          <w:rFonts w:ascii="Times New Roman" w:hAnsi="Times New Roman"/>
          <w:sz w:val="28"/>
          <w:szCs w:val="28"/>
          <w:lang w:val="kk-KZ"/>
        </w:rPr>
      </w:pPr>
      <w:r w:rsidRPr="00DC793A">
        <w:rPr>
          <w:rFonts w:ascii="Times New Roman" w:hAnsi="Times New Roman"/>
          <w:sz w:val="28"/>
          <w:szCs w:val="28"/>
          <w:lang w:val="kk-KZ"/>
        </w:rPr>
        <w:t>2018</w:t>
      </w:r>
      <w:r w:rsidR="00760671" w:rsidRPr="00DC793A">
        <w:rPr>
          <w:rFonts w:ascii="Times New Roman" w:hAnsi="Times New Roman"/>
          <w:sz w:val="28"/>
          <w:szCs w:val="28"/>
          <w:lang w:val="kk-KZ"/>
        </w:rPr>
        <w:t xml:space="preserve"> жылдың туылғандардың саны, 2014 жылмен салыстырғанда 1229 нәрестеге азырақ болып 28495 адамды құрады. 2014 жылмен салыстырғанда</w:t>
      </w:r>
      <w:r w:rsidRPr="00DC793A">
        <w:rPr>
          <w:rFonts w:ascii="Times New Roman" w:hAnsi="Times New Roman"/>
          <w:sz w:val="28"/>
          <w:szCs w:val="28"/>
          <w:lang w:val="kk-KZ"/>
        </w:rPr>
        <w:t>, 2018</w:t>
      </w:r>
      <w:r w:rsidR="00760671" w:rsidRPr="00DC793A">
        <w:rPr>
          <w:rFonts w:ascii="Times New Roman" w:hAnsi="Times New Roman"/>
          <w:sz w:val="28"/>
          <w:szCs w:val="28"/>
          <w:lang w:val="kk-KZ"/>
        </w:rPr>
        <w:t xml:space="preserve"> жылы  қалалық жерлерде туылғандар саны 138 балаға, ал ауылдық жерлерде туылған балалар саны 1091 азырақ. Бала туылудың жалпы </w:t>
      </w:r>
      <w:r w:rsidR="00760671" w:rsidRPr="00DC793A">
        <w:rPr>
          <w:rFonts w:ascii="Times New Roman" w:hAnsi="Times New Roman"/>
          <w:sz w:val="28"/>
          <w:szCs w:val="28"/>
          <w:lang w:val="kk-KZ"/>
        </w:rPr>
        <w:lastRenderedPageBreak/>
        <w:t>коэффициенті 1000 адамға шаққандағы жалпы туылу коэффициенті 2014 жылғы қалада-26,16, ауылда-27,95. 2015 жылы -25,47, ауылда-26,01 кеміді.</w:t>
      </w:r>
    </w:p>
    <w:p w:rsidR="00760671" w:rsidRPr="00DC793A" w:rsidRDefault="00760671" w:rsidP="002D1141">
      <w:pPr>
        <w:pStyle w:val="OsnTxt"/>
        <w:spacing w:line="240" w:lineRule="auto"/>
        <w:ind w:firstLine="567"/>
        <w:rPr>
          <w:rFonts w:ascii="Times New Roman" w:hAnsi="Times New Roman"/>
          <w:sz w:val="28"/>
          <w:szCs w:val="28"/>
          <w:lang w:val="kk-KZ"/>
        </w:rPr>
      </w:pPr>
      <w:r w:rsidRPr="00DC793A">
        <w:rPr>
          <w:rFonts w:ascii="Times New Roman" w:hAnsi="Times New Roman"/>
          <w:sz w:val="28"/>
          <w:szCs w:val="28"/>
          <w:lang w:val="kk-KZ"/>
        </w:rPr>
        <w:t xml:space="preserve">Ал, облысымыздың әрбір 1000 тұрғынына шаққанда бала туылудың жалпы коэффициенті </w:t>
      </w:r>
      <w:r w:rsidRPr="00DC793A">
        <w:rPr>
          <w:rFonts w:ascii="Times New Roman" w:hAnsi="Times New Roman"/>
          <w:i/>
          <w:iCs/>
          <w:sz w:val="28"/>
          <w:szCs w:val="28"/>
          <w:shd w:val="clear" w:color="auto" w:fill="FFFFFF"/>
          <w:lang w:val="kk-KZ"/>
        </w:rPr>
        <w:t xml:space="preserve">— </w:t>
      </w:r>
      <w:r w:rsidRPr="00DC793A">
        <w:rPr>
          <w:rFonts w:ascii="Times New Roman" w:hAnsi="Times New Roman"/>
          <w:sz w:val="28"/>
          <w:szCs w:val="28"/>
          <w:lang w:val="kk-KZ"/>
        </w:rPr>
        <w:t>25,79-дан айналады. Бала туылудың жоғары қарқыны Қордай (31,39), Байзақ (29,36), Шу (25,92) аудандарында және Тараз қаласында (25,06) байқалды (</w:t>
      </w:r>
      <w:r w:rsidR="0028740A" w:rsidRPr="00DC793A">
        <w:rPr>
          <w:rFonts w:ascii="Times New Roman" w:hAnsi="Times New Roman"/>
          <w:sz w:val="28"/>
          <w:szCs w:val="28"/>
          <w:lang w:val="kk-KZ"/>
        </w:rPr>
        <w:t>кесте 16</w:t>
      </w:r>
      <w:r w:rsidRPr="00DC793A">
        <w:rPr>
          <w:rFonts w:ascii="Times New Roman" w:hAnsi="Times New Roman"/>
          <w:sz w:val="28"/>
          <w:szCs w:val="28"/>
          <w:lang w:val="kk-KZ"/>
        </w:rPr>
        <w:t>).</w:t>
      </w:r>
    </w:p>
    <w:p w:rsidR="001419A5" w:rsidRPr="00DC793A" w:rsidRDefault="001419A5" w:rsidP="002D1141">
      <w:pPr>
        <w:pStyle w:val="OsnTxt"/>
        <w:spacing w:line="240" w:lineRule="auto"/>
        <w:ind w:firstLine="567"/>
        <w:rPr>
          <w:rFonts w:ascii="Times New Roman" w:hAnsi="Times New Roman"/>
          <w:sz w:val="28"/>
          <w:szCs w:val="28"/>
          <w:lang w:val="kk-KZ"/>
        </w:rPr>
      </w:pPr>
    </w:p>
    <w:p w:rsidR="00760671" w:rsidRPr="00DC793A" w:rsidRDefault="00760671" w:rsidP="002D1141">
      <w:pPr>
        <w:pStyle w:val="OsnTxt"/>
        <w:spacing w:line="240" w:lineRule="auto"/>
        <w:ind w:firstLine="0"/>
        <w:rPr>
          <w:rFonts w:ascii="Times New Roman" w:hAnsi="Times New Roman"/>
          <w:sz w:val="28"/>
          <w:szCs w:val="28"/>
          <w:lang w:val="kk-KZ"/>
        </w:rPr>
      </w:pPr>
      <w:r w:rsidRPr="00DC793A">
        <w:rPr>
          <w:rFonts w:ascii="Times New Roman" w:hAnsi="Times New Roman"/>
          <w:sz w:val="28"/>
          <w:szCs w:val="28"/>
          <w:lang w:val="kk-KZ"/>
        </w:rPr>
        <w:t xml:space="preserve">Кесте </w:t>
      </w:r>
      <w:r w:rsidR="0028740A" w:rsidRPr="00DC793A">
        <w:rPr>
          <w:rFonts w:ascii="Times New Roman" w:hAnsi="Times New Roman"/>
          <w:sz w:val="28"/>
          <w:szCs w:val="28"/>
          <w:lang w:val="kk-KZ"/>
        </w:rPr>
        <w:t>16</w:t>
      </w:r>
      <w:r w:rsidRPr="00DC793A">
        <w:rPr>
          <w:rFonts w:ascii="Times New Roman" w:hAnsi="Times New Roman"/>
          <w:sz w:val="28"/>
          <w:szCs w:val="28"/>
          <w:lang w:val="kk-KZ"/>
        </w:rPr>
        <w:t xml:space="preserve"> </w:t>
      </w:r>
      <w:r w:rsidR="00E16623" w:rsidRPr="00DC793A">
        <w:rPr>
          <w:rFonts w:ascii="Times New Roman" w:hAnsi="Times New Roman"/>
          <w:sz w:val="28"/>
          <w:szCs w:val="28"/>
          <w:lang w:val="kk-KZ"/>
        </w:rPr>
        <w:t>–</w:t>
      </w:r>
      <w:r w:rsidRPr="00DC793A">
        <w:rPr>
          <w:rFonts w:ascii="Times New Roman" w:hAnsi="Times New Roman"/>
          <w:sz w:val="28"/>
          <w:szCs w:val="28"/>
          <w:lang w:val="kk-KZ"/>
        </w:rPr>
        <w:t xml:space="preserve">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 xml:space="preserve"> жылдардағы Жамбыл О</w:t>
      </w:r>
      <w:r w:rsidR="001419A5" w:rsidRPr="00DC793A">
        <w:rPr>
          <w:rFonts w:ascii="Times New Roman" w:hAnsi="Times New Roman"/>
          <w:sz w:val="28"/>
          <w:szCs w:val="28"/>
          <w:lang w:val="kk-KZ"/>
        </w:rPr>
        <w:t xml:space="preserve">блысы </w:t>
      </w:r>
      <w:r w:rsidRPr="00DC793A">
        <w:rPr>
          <w:rFonts w:ascii="Times New Roman" w:hAnsi="Times New Roman"/>
          <w:sz w:val="28"/>
          <w:szCs w:val="28"/>
          <w:lang w:val="kk-KZ"/>
        </w:rPr>
        <w:t>туғандар, өлгендер және халықтың табиғи өсімі* (1000 адамға есептегенде)</w:t>
      </w:r>
    </w:p>
    <w:p w:rsidR="001419A5" w:rsidRPr="00DC793A" w:rsidRDefault="001419A5" w:rsidP="002D1141">
      <w:pPr>
        <w:pStyle w:val="OsnTxt"/>
        <w:spacing w:line="240" w:lineRule="auto"/>
        <w:ind w:firstLine="0"/>
        <w:rPr>
          <w:rFonts w:ascii="Times New Roman" w:hAnsi="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3"/>
        <w:gridCol w:w="1160"/>
        <w:gridCol w:w="1161"/>
        <w:gridCol w:w="1160"/>
        <w:gridCol w:w="1161"/>
        <w:gridCol w:w="1225"/>
        <w:gridCol w:w="1276"/>
      </w:tblGrid>
      <w:tr w:rsidR="00DC793A" w:rsidRPr="00DC793A" w:rsidTr="00842F74">
        <w:trPr>
          <w:cantSplit/>
          <w:trHeight w:val="292"/>
        </w:trPr>
        <w:tc>
          <w:tcPr>
            <w:tcW w:w="2213" w:type="dxa"/>
            <w:vMerge w:val="restart"/>
            <w:tcBorders>
              <w:left w:val="single" w:sz="4" w:space="0" w:color="auto"/>
            </w:tcBorders>
            <w:vAlign w:val="center"/>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Облыс, қала, аудан</w:t>
            </w:r>
          </w:p>
        </w:tc>
        <w:tc>
          <w:tcPr>
            <w:tcW w:w="2321" w:type="dxa"/>
            <w:gridSpan w:val="2"/>
            <w:vAlign w:val="center"/>
          </w:tcPr>
          <w:p w:rsidR="00760671" w:rsidRPr="00DC793A" w:rsidRDefault="00760671" w:rsidP="002D1141">
            <w:pPr>
              <w:pStyle w:val="ShapTabl"/>
              <w:ind w:firstLine="567"/>
              <w:jc w:val="both"/>
              <w:rPr>
                <w:rFonts w:ascii="Times New Roman" w:hAnsi="Times New Roman"/>
                <w:sz w:val="24"/>
                <w:szCs w:val="24"/>
              </w:rPr>
            </w:pPr>
            <w:r w:rsidRPr="00DC793A">
              <w:rPr>
                <w:rFonts w:ascii="Times New Roman" w:hAnsi="Times New Roman"/>
                <w:sz w:val="24"/>
                <w:szCs w:val="24"/>
              </w:rPr>
              <w:t>Туылғандар</w:t>
            </w:r>
          </w:p>
        </w:tc>
        <w:tc>
          <w:tcPr>
            <w:tcW w:w="2321" w:type="dxa"/>
            <w:gridSpan w:val="2"/>
            <w:vAlign w:val="center"/>
          </w:tcPr>
          <w:p w:rsidR="00760671" w:rsidRPr="00DC793A" w:rsidRDefault="00760671" w:rsidP="002D1141">
            <w:pPr>
              <w:pStyle w:val="ShapTabl"/>
              <w:ind w:firstLine="567"/>
              <w:jc w:val="both"/>
              <w:rPr>
                <w:rFonts w:ascii="Times New Roman" w:hAnsi="Times New Roman"/>
                <w:sz w:val="24"/>
                <w:szCs w:val="24"/>
              </w:rPr>
            </w:pPr>
            <w:r w:rsidRPr="00DC793A">
              <w:rPr>
                <w:rFonts w:ascii="Times New Roman" w:hAnsi="Times New Roman"/>
                <w:sz w:val="24"/>
                <w:szCs w:val="24"/>
              </w:rPr>
              <w:t>Өлгендер</w:t>
            </w:r>
          </w:p>
        </w:tc>
        <w:tc>
          <w:tcPr>
            <w:tcW w:w="2501" w:type="dxa"/>
            <w:gridSpan w:val="2"/>
            <w:tcBorders>
              <w:right w:val="single" w:sz="4" w:space="0" w:color="auto"/>
            </w:tcBorders>
            <w:vAlign w:val="center"/>
          </w:tcPr>
          <w:p w:rsidR="00760671" w:rsidRPr="00DC793A" w:rsidRDefault="00760671" w:rsidP="002D1141">
            <w:pPr>
              <w:pStyle w:val="ShapTabl"/>
              <w:ind w:firstLine="567"/>
              <w:jc w:val="both"/>
              <w:rPr>
                <w:rFonts w:ascii="Times New Roman" w:hAnsi="Times New Roman"/>
                <w:sz w:val="24"/>
                <w:szCs w:val="24"/>
              </w:rPr>
            </w:pPr>
            <w:r w:rsidRPr="00DC793A">
              <w:rPr>
                <w:rFonts w:ascii="Times New Roman" w:hAnsi="Times New Roman"/>
                <w:sz w:val="24"/>
                <w:szCs w:val="24"/>
              </w:rPr>
              <w:t>Табиғи өсім*</w:t>
            </w:r>
          </w:p>
        </w:tc>
      </w:tr>
      <w:tr w:rsidR="00DC793A" w:rsidRPr="00DC793A" w:rsidTr="00842F74">
        <w:trPr>
          <w:cantSplit/>
        </w:trPr>
        <w:tc>
          <w:tcPr>
            <w:tcW w:w="2213" w:type="dxa"/>
            <w:vMerge/>
            <w:tcBorders>
              <w:left w:val="single" w:sz="4" w:space="0" w:color="auto"/>
              <w:bottom w:val="single" w:sz="4" w:space="0" w:color="auto"/>
            </w:tcBorders>
            <w:vAlign w:val="center"/>
          </w:tcPr>
          <w:p w:rsidR="00760671" w:rsidRPr="00DC793A" w:rsidRDefault="00760671" w:rsidP="002D1141">
            <w:pPr>
              <w:pStyle w:val="ShapTabl"/>
              <w:ind w:firstLine="567"/>
              <w:jc w:val="both"/>
              <w:rPr>
                <w:rFonts w:ascii="Times New Roman" w:hAnsi="Times New Roman"/>
                <w:sz w:val="24"/>
                <w:szCs w:val="24"/>
              </w:rPr>
            </w:pPr>
          </w:p>
        </w:tc>
        <w:tc>
          <w:tcPr>
            <w:tcW w:w="1160" w:type="dxa"/>
            <w:tcBorders>
              <w:bottom w:val="nil"/>
            </w:tcBorders>
            <w:vAlign w:val="center"/>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2014</w:t>
            </w:r>
          </w:p>
        </w:tc>
        <w:tc>
          <w:tcPr>
            <w:tcW w:w="1161" w:type="dxa"/>
            <w:tcBorders>
              <w:bottom w:val="nil"/>
            </w:tcBorders>
            <w:vAlign w:val="center"/>
          </w:tcPr>
          <w:p w:rsidR="00760671" w:rsidRPr="00DC793A" w:rsidRDefault="00156711" w:rsidP="002D1141">
            <w:pPr>
              <w:pStyle w:val="ShapTabl"/>
              <w:jc w:val="both"/>
              <w:rPr>
                <w:rFonts w:ascii="Times New Roman" w:hAnsi="Times New Roman"/>
                <w:sz w:val="24"/>
                <w:szCs w:val="24"/>
              </w:rPr>
            </w:pPr>
            <w:r w:rsidRPr="00DC793A">
              <w:rPr>
                <w:rFonts w:ascii="Times New Roman" w:hAnsi="Times New Roman"/>
                <w:sz w:val="24"/>
                <w:szCs w:val="24"/>
              </w:rPr>
              <w:t>2018</w:t>
            </w:r>
          </w:p>
        </w:tc>
        <w:tc>
          <w:tcPr>
            <w:tcW w:w="1160" w:type="dxa"/>
            <w:tcBorders>
              <w:bottom w:val="nil"/>
            </w:tcBorders>
            <w:vAlign w:val="center"/>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2014</w:t>
            </w:r>
          </w:p>
        </w:tc>
        <w:tc>
          <w:tcPr>
            <w:tcW w:w="1161" w:type="dxa"/>
            <w:tcBorders>
              <w:bottom w:val="nil"/>
            </w:tcBorders>
            <w:vAlign w:val="center"/>
          </w:tcPr>
          <w:p w:rsidR="00760671" w:rsidRPr="00DC793A" w:rsidRDefault="00156711" w:rsidP="002D1141">
            <w:pPr>
              <w:pStyle w:val="ShapTabl"/>
              <w:jc w:val="both"/>
              <w:rPr>
                <w:rFonts w:ascii="Times New Roman" w:hAnsi="Times New Roman"/>
                <w:sz w:val="24"/>
                <w:szCs w:val="24"/>
              </w:rPr>
            </w:pPr>
            <w:r w:rsidRPr="00DC793A">
              <w:rPr>
                <w:rFonts w:ascii="Times New Roman" w:hAnsi="Times New Roman"/>
                <w:sz w:val="24"/>
                <w:szCs w:val="24"/>
              </w:rPr>
              <w:t>2018</w:t>
            </w:r>
          </w:p>
        </w:tc>
        <w:tc>
          <w:tcPr>
            <w:tcW w:w="1225" w:type="dxa"/>
            <w:tcBorders>
              <w:bottom w:val="single" w:sz="4" w:space="0" w:color="auto"/>
            </w:tcBorders>
            <w:vAlign w:val="center"/>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2014</w:t>
            </w:r>
          </w:p>
        </w:tc>
        <w:tc>
          <w:tcPr>
            <w:tcW w:w="1276" w:type="dxa"/>
            <w:tcBorders>
              <w:bottom w:val="single" w:sz="4" w:space="0" w:color="auto"/>
              <w:right w:val="single" w:sz="4" w:space="0" w:color="auto"/>
            </w:tcBorders>
            <w:vAlign w:val="center"/>
          </w:tcPr>
          <w:p w:rsidR="00760671" w:rsidRPr="00DC793A" w:rsidRDefault="00156711" w:rsidP="002D1141">
            <w:pPr>
              <w:pStyle w:val="ShapTabl"/>
              <w:jc w:val="both"/>
              <w:rPr>
                <w:rFonts w:ascii="Times New Roman" w:hAnsi="Times New Roman"/>
                <w:sz w:val="24"/>
                <w:szCs w:val="24"/>
              </w:rPr>
            </w:pPr>
            <w:r w:rsidRPr="00DC793A">
              <w:rPr>
                <w:rFonts w:ascii="Times New Roman" w:hAnsi="Times New Roman"/>
                <w:sz w:val="24"/>
                <w:szCs w:val="24"/>
              </w:rPr>
              <w:t>2018</w:t>
            </w:r>
          </w:p>
        </w:tc>
      </w:tr>
      <w:tr w:rsidR="00DC793A" w:rsidRPr="00DC793A" w:rsidTr="00842F74">
        <w:trPr>
          <w:cantSplit/>
          <w:trHeight w:val="315"/>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Жамбыл облысы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27,23</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25,79</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6,93</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6,62</w:t>
            </w:r>
          </w:p>
        </w:tc>
        <w:tc>
          <w:tcPr>
            <w:tcW w:w="122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20,30</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19,17</w:t>
            </w:r>
          </w:p>
        </w:tc>
      </w:tr>
      <w:tr w:rsidR="00DC793A" w:rsidRPr="00DC793A" w:rsidTr="00842F74">
        <w:trPr>
          <w:cantSplit/>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Қала халқы</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26,16</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25,47</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8,18</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7,50</w:t>
            </w:r>
          </w:p>
        </w:tc>
        <w:tc>
          <w:tcPr>
            <w:tcW w:w="122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17,98</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17,97</w:t>
            </w:r>
          </w:p>
        </w:tc>
      </w:tr>
      <w:tr w:rsidR="00DC793A" w:rsidRPr="00DC793A" w:rsidTr="00842F74">
        <w:trPr>
          <w:cantSplit/>
          <w:trHeight w:val="330"/>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Ауыл халқы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27,95</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26,01</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6,09</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6,02</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21,86</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19,99</w:t>
            </w:r>
          </w:p>
        </w:tc>
      </w:tr>
      <w:tr w:rsidR="00DC793A" w:rsidRPr="00DC793A" w:rsidTr="00842F74">
        <w:trPr>
          <w:cantSplit/>
        </w:trPr>
        <w:tc>
          <w:tcPr>
            <w:tcW w:w="2213"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Тараз қ.</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25,88</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25,06</w:t>
            </w:r>
          </w:p>
        </w:tc>
        <w:tc>
          <w:tcPr>
            <w:tcW w:w="1160"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8,02</w:t>
            </w:r>
          </w:p>
        </w:tc>
        <w:tc>
          <w:tcPr>
            <w:tcW w:w="1161"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7,28</w:t>
            </w:r>
          </w:p>
        </w:tc>
        <w:tc>
          <w:tcPr>
            <w:tcW w:w="1225"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17,86</w:t>
            </w:r>
          </w:p>
        </w:tc>
        <w:tc>
          <w:tcPr>
            <w:tcW w:w="1276" w:type="dxa"/>
            <w:tcBorders>
              <w:top w:val="nil"/>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17,78</w:t>
            </w:r>
          </w:p>
        </w:tc>
      </w:tr>
      <w:tr w:rsidR="00DC793A" w:rsidRPr="00DC793A" w:rsidTr="00842F74">
        <w:trPr>
          <w:cantSplit/>
          <w:trHeight w:val="289"/>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Байзақ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31,38</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29,36</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6,66</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9,76</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26,24</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24,16</w:t>
            </w:r>
          </w:p>
        </w:tc>
      </w:tr>
      <w:tr w:rsidR="00DC793A" w:rsidRPr="00DC793A" w:rsidTr="00842F74">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Жамбыл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25,94</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24,60</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5,89</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5,71</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20,05</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18,89</w:t>
            </w:r>
          </w:p>
        </w:tc>
      </w:tr>
      <w:tr w:rsidR="00DC793A" w:rsidRPr="00DC793A" w:rsidTr="0028740A">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Жуалы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24,53</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21,92</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6,87</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5,96</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17,66</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15,96</w:t>
            </w:r>
          </w:p>
        </w:tc>
      </w:tr>
      <w:tr w:rsidR="00DC793A" w:rsidRPr="00DC793A" w:rsidTr="0028740A">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Қордай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32,76</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31,39</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6,39</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5,98</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26,37</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25,41</w:t>
            </w:r>
          </w:p>
        </w:tc>
      </w:tr>
      <w:tr w:rsidR="00DC793A" w:rsidRPr="00DC793A" w:rsidTr="00842F74">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1419A5" w:rsidP="002D1141">
            <w:pPr>
              <w:pStyle w:val="ShapTabl"/>
              <w:jc w:val="both"/>
              <w:rPr>
                <w:rFonts w:ascii="Times New Roman" w:hAnsi="Times New Roman"/>
                <w:sz w:val="24"/>
                <w:szCs w:val="24"/>
              </w:rPr>
            </w:pPr>
            <w:r w:rsidRPr="00DC793A">
              <w:rPr>
                <w:rFonts w:ascii="Times New Roman" w:hAnsi="Times New Roman"/>
                <w:sz w:val="24"/>
                <w:szCs w:val="24"/>
              </w:rPr>
              <w:t>Т.</w:t>
            </w:r>
            <w:r w:rsidR="00760671" w:rsidRPr="00DC793A">
              <w:rPr>
                <w:rFonts w:ascii="Times New Roman" w:hAnsi="Times New Roman"/>
                <w:sz w:val="24"/>
                <w:szCs w:val="24"/>
              </w:rPr>
              <w:t>Рысқұлов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27,96</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24,85</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6,21</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6,36</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21,75</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18,49</w:t>
            </w:r>
          </w:p>
        </w:tc>
      </w:tr>
      <w:tr w:rsidR="00DC793A" w:rsidRPr="00DC793A" w:rsidTr="00842F74">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Меркі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27,98</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24,38</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7,33</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7,20</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20,65</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17,18</w:t>
            </w:r>
          </w:p>
        </w:tc>
      </w:tr>
      <w:tr w:rsidR="00DC793A" w:rsidRPr="00DC793A" w:rsidTr="00842F74">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Мойынқұм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21,39</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21,37</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5,03</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5,98</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16,36</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15,39</w:t>
            </w:r>
          </w:p>
        </w:tc>
      </w:tr>
      <w:tr w:rsidR="00DC793A" w:rsidRPr="00DC793A" w:rsidTr="00842F74">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Сарысу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26,60</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24,17</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6,38</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6,48</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20,22</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17,69</w:t>
            </w:r>
          </w:p>
        </w:tc>
      </w:tr>
      <w:tr w:rsidR="00DC793A" w:rsidRPr="00DC793A" w:rsidTr="00842F74">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Талас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23,37</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22,29</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6,22</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6,88</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17,15</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15,41</w:t>
            </w:r>
          </w:p>
        </w:tc>
      </w:tr>
      <w:tr w:rsidR="00DC793A" w:rsidRPr="00DC793A" w:rsidTr="00842F74">
        <w:trPr>
          <w:cantSplit/>
        </w:trPr>
        <w:tc>
          <w:tcPr>
            <w:tcW w:w="2213"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Шу ауданы</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26,0</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25,92</w:t>
            </w:r>
          </w:p>
        </w:tc>
        <w:tc>
          <w:tcPr>
            <w:tcW w:w="1160"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7,74</w:t>
            </w:r>
          </w:p>
        </w:tc>
        <w:tc>
          <w:tcPr>
            <w:tcW w:w="1161"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7,36</w:t>
            </w:r>
          </w:p>
        </w:tc>
        <w:tc>
          <w:tcPr>
            <w:tcW w:w="1225"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18,26</w:t>
            </w:r>
          </w:p>
        </w:tc>
        <w:tc>
          <w:tcPr>
            <w:tcW w:w="1276" w:type="dxa"/>
            <w:tcBorders>
              <w:top w:val="single" w:sz="4" w:space="0" w:color="auto"/>
              <w:left w:val="single" w:sz="4" w:space="0" w:color="auto"/>
              <w:bottom w:val="single" w:sz="4" w:space="0" w:color="auto"/>
              <w:right w:val="single" w:sz="4" w:space="0" w:color="auto"/>
            </w:tcBorders>
            <w:vAlign w:val="bottom"/>
          </w:tcPr>
          <w:p w:rsidR="00760671" w:rsidRPr="00DC793A" w:rsidRDefault="00760671" w:rsidP="002D1141">
            <w:pPr>
              <w:pStyle w:val="ShapTabl"/>
              <w:jc w:val="both"/>
              <w:rPr>
                <w:rFonts w:ascii="Times New Roman" w:hAnsi="Times New Roman"/>
                <w:sz w:val="24"/>
                <w:szCs w:val="24"/>
              </w:rPr>
            </w:pPr>
            <w:r w:rsidRPr="00DC793A">
              <w:rPr>
                <w:rFonts w:ascii="Times New Roman" w:hAnsi="Times New Roman"/>
                <w:sz w:val="24"/>
                <w:szCs w:val="24"/>
              </w:rPr>
              <w:t>18,56</w:t>
            </w:r>
          </w:p>
        </w:tc>
      </w:tr>
      <w:tr w:rsidR="001419A5" w:rsidRPr="00DC793A" w:rsidTr="00842F74">
        <w:trPr>
          <w:cantSplit/>
        </w:trPr>
        <w:tc>
          <w:tcPr>
            <w:tcW w:w="9356" w:type="dxa"/>
            <w:gridSpan w:val="7"/>
            <w:tcBorders>
              <w:top w:val="single" w:sz="4" w:space="0" w:color="auto"/>
              <w:left w:val="single" w:sz="4" w:space="0" w:color="auto"/>
              <w:bottom w:val="single" w:sz="4" w:space="0" w:color="auto"/>
              <w:right w:val="single" w:sz="4" w:space="0" w:color="auto"/>
            </w:tcBorders>
            <w:vAlign w:val="bottom"/>
          </w:tcPr>
          <w:p w:rsidR="006D49C5" w:rsidRPr="00DC793A" w:rsidRDefault="006D49C5" w:rsidP="002D1141">
            <w:pPr>
              <w:pStyle w:val="OsnTxt"/>
              <w:spacing w:after="0" w:line="240" w:lineRule="auto"/>
              <w:ind w:firstLine="567"/>
              <w:rPr>
                <w:rFonts w:ascii="Times New Roman" w:hAnsi="Times New Roman"/>
                <w:sz w:val="24"/>
                <w:szCs w:val="24"/>
                <w:lang w:val="kk-KZ"/>
              </w:rPr>
            </w:pPr>
          </w:p>
          <w:p w:rsidR="001419A5" w:rsidRPr="00DC793A" w:rsidRDefault="00156711" w:rsidP="002D1141">
            <w:pPr>
              <w:pStyle w:val="OsnTxt"/>
              <w:spacing w:after="0" w:line="240" w:lineRule="auto"/>
              <w:ind w:firstLine="567"/>
              <w:rPr>
                <w:rFonts w:ascii="Times New Roman" w:hAnsi="Times New Roman"/>
                <w:sz w:val="24"/>
                <w:szCs w:val="24"/>
                <w:lang w:val="kk-KZ"/>
              </w:rPr>
            </w:pPr>
            <w:r w:rsidRPr="00DC793A">
              <w:rPr>
                <w:rFonts w:ascii="Times New Roman" w:hAnsi="Times New Roman"/>
                <w:sz w:val="24"/>
                <w:szCs w:val="24"/>
                <w:lang w:val="kk-KZ"/>
              </w:rPr>
              <w:t>*-табиғи өсім 2018</w:t>
            </w:r>
            <w:r w:rsidR="001419A5" w:rsidRPr="00DC793A">
              <w:rPr>
                <w:rFonts w:ascii="Times New Roman" w:hAnsi="Times New Roman"/>
                <w:sz w:val="24"/>
                <w:szCs w:val="24"/>
                <w:lang w:val="kk-KZ"/>
              </w:rPr>
              <w:t xml:space="preserve"> жылдың қаңтар-желтоқсан айының көрсеткіштері</w:t>
            </w:r>
          </w:p>
          <w:p w:rsidR="006D49C5" w:rsidRPr="00DC793A" w:rsidRDefault="006D49C5" w:rsidP="002D1141">
            <w:pPr>
              <w:pStyle w:val="OsnTxt"/>
              <w:spacing w:after="0" w:line="240" w:lineRule="auto"/>
              <w:ind w:firstLine="567"/>
              <w:rPr>
                <w:rFonts w:ascii="Times New Roman" w:hAnsi="Times New Roman"/>
                <w:sz w:val="24"/>
                <w:szCs w:val="24"/>
                <w:lang w:val="kk-KZ"/>
              </w:rPr>
            </w:pPr>
          </w:p>
        </w:tc>
      </w:tr>
    </w:tbl>
    <w:p w:rsidR="006D49C5" w:rsidRPr="00DC793A" w:rsidRDefault="006D49C5" w:rsidP="002D1141">
      <w:pPr>
        <w:pStyle w:val="OsnTxt0"/>
        <w:spacing w:line="240" w:lineRule="auto"/>
        <w:ind w:firstLine="567"/>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iCs/>
          <w:sz w:val="28"/>
          <w:szCs w:val="28"/>
          <w:lang w:val="kk-KZ"/>
        </w:rPr>
        <w:t xml:space="preserve">Жүректің туа біткен даму ақаулары кең тараған аномалиялардың бірі және статистикалық мәліметтер бойынша </w:t>
      </w:r>
      <w:r w:rsidRPr="00DC793A">
        <w:rPr>
          <w:rFonts w:ascii="Times New Roman" w:hAnsi="Times New Roman"/>
          <w:iCs/>
          <w:sz w:val="28"/>
          <w:szCs w:val="28"/>
          <w:lang w:val="tr-TR"/>
        </w:rPr>
        <w:t>1000</w:t>
      </w:r>
      <w:r w:rsidRPr="00DC793A">
        <w:rPr>
          <w:rFonts w:ascii="Times New Roman" w:hAnsi="Times New Roman"/>
          <w:iCs/>
          <w:sz w:val="28"/>
          <w:szCs w:val="28"/>
          <w:lang w:val="kk-KZ"/>
        </w:rPr>
        <w:t xml:space="preserve"> нәрестеге шаққанда </w:t>
      </w:r>
      <w:r w:rsidRPr="00DC793A">
        <w:rPr>
          <w:rFonts w:ascii="Times New Roman" w:hAnsi="Times New Roman"/>
          <w:iCs/>
          <w:sz w:val="28"/>
          <w:szCs w:val="28"/>
          <w:lang w:val="tr-TR"/>
        </w:rPr>
        <w:t>6-8</w:t>
      </w:r>
      <w:r w:rsidRPr="00DC793A">
        <w:rPr>
          <w:rFonts w:ascii="Times New Roman" w:hAnsi="Times New Roman"/>
          <w:iCs/>
          <w:sz w:val="28"/>
          <w:szCs w:val="28"/>
          <w:lang w:val="kk-KZ"/>
        </w:rPr>
        <w:t xml:space="preserve"> жағдайдағы жиілікпен кездеседі. Сондықтан жүректің туа біткен даму ақаулары бар балаларға кардиохирургиялық көмек көрсетудің негізгі стратегиялық бағыттарының негізі аталған патологияның эпидемиологиялық ерекшеліктерін білу заманауи медицинаның өзекті міндеттерінің бірі болып табылады.</w:t>
      </w:r>
    </w:p>
    <w:p w:rsidR="002B0AA8" w:rsidRPr="00DC793A" w:rsidRDefault="002B0AA8" w:rsidP="002B0AA8">
      <w:pPr>
        <w:spacing w:after="0" w:line="240" w:lineRule="auto"/>
        <w:ind w:firstLine="567"/>
        <w:jc w:val="both"/>
        <w:rPr>
          <w:rFonts w:ascii="Times New Roman" w:hAnsi="Times New Roman"/>
          <w:iCs/>
          <w:sz w:val="28"/>
          <w:szCs w:val="28"/>
          <w:lang w:val="kk-KZ"/>
        </w:rPr>
      </w:pPr>
      <w:r w:rsidRPr="00DC793A">
        <w:rPr>
          <w:rFonts w:ascii="Times New Roman" w:hAnsi="Times New Roman"/>
          <w:sz w:val="28"/>
          <w:szCs w:val="28"/>
          <w:lang w:val="kk-KZ"/>
        </w:rPr>
        <w:t xml:space="preserve">Ерте жастағы балалар өлімінің негізгі себебі болып табылатын туа біткен жүрек кемістіктерінің үлес салмағы арта түсуде және дамудың барлық кемістіктерінің арасында 30% - ды құрайды. Жамбыл облысында туа біткен жүрек ақауының таралуы 1000 балаға шаққанда 8,7 құрайды. Алғаш рет анықталған жүрек ақаулары жыл сайын артып келеді. Жамбыл облысы бойынша нәресте өлімін талдау кезінде соңғы 5 жылда Жамбыл облысында нәресте өлімінің құрылымында 1,8 есе (2014 ж.-8,3%, 2015 ж.-14,1% және 2016ж.-13,8%) жалпы өсу және жаңа туған балалар арасында осы патологияның төмендеуі (2017-2018 жж. нәресте өлімінің төмендеуі 8,2%-дан </w:t>
      </w:r>
      <w:r w:rsidRPr="00DC793A">
        <w:rPr>
          <w:rFonts w:ascii="Times New Roman" w:hAnsi="Times New Roman"/>
          <w:sz w:val="28"/>
          <w:szCs w:val="28"/>
          <w:lang w:val="kk-KZ"/>
        </w:rPr>
        <w:lastRenderedPageBreak/>
        <w:t>7,4% - ға дейін) тіркелді.</w:t>
      </w:r>
      <w:r w:rsidRPr="00DC793A">
        <w:rPr>
          <w:lang w:val="kk-KZ"/>
        </w:rPr>
        <w:t xml:space="preserve"> </w:t>
      </w:r>
      <w:r w:rsidRPr="00DC793A">
        <w:rPr>
          <w:rFonts w:ascii="Times New Roman" w:hAnsi="Times New Roman"/>
          <w:sz w:val="28"/>
          <w:szCs w:val="28"/>
          <w:lang w:val="kk-KZ"/>
        </w:rPr>
        <w:t xml:space="preserve">Соңғы 5 жылда (2014-2018 жж.) Жамбыл облысында жүрек пен қан тамырларының ауытқуы бар 46 бала қайтыс болды. Қайтыс болған балаларда ең жиі ауыр жағдай жасайтын ЖТБДА тіркелді. Олар: магистральды қан тамырларының транспозициясы, қолқа коарктациясы, өкпе артериясының атрезиясы,ҚАҚК. Жедел емдеу балаларға өмірінің алғашқы тәулігінен бір жасқа дейінгі туа біткен жүрек ақаулары: Фалло тетрадасы, жалғыз қарынша, АВ - коммуникация және өмірлік көрсеткіштері бойынша басқа да ақаулар </w:t>
      </w:r>
      <w:r w:rsidRPr="00DC793A">
        <w:rPr>
          <w:rFonts w:ascii="Times New Roman" w:hAnsi="Times New Roman"/>
          <w:iCs/>
          <w:sz w:val="28"/>
          <w:szCs w:val="28"/>
          <w:lang w:val="kk-KZ"/>
        </w:rPr>
        <w:t>кезінде жүргізілді.</w:t>
      </w:r>
    </w:p>
    <w:p w:rsidR="002B0AA8" w:rsidRPr="00DC793A" w:rsidRDefault="002B0AA8" w:rsidP="002B0AA8">
      <w:pPr>
        <w:spacing w:after="0" w:line="240" w:lineRule="auto"/>
        <w:ind w:firstLine="567"/>
        <w:jc w:val="both"/>
        <w:rPr>
          <w:rFonts w:ascii="Times New Roman" w:hAnsi="Times New Roman"/>
          <w:sz w:val="28"/>
          <w:szCs w:val="28"/>
          <w:lang w:val="kk-KZ"/>
        </w:rPr>
      </w:pPr>
      <w:r w:rsidRPr="00DC793A">
        <w:rPr>
          <w:rFonts w:ascii="Times New Roman" w:hAnsi="Times New Roman"/>
          <w:iCs/>
          <w:sz w:val="28"/>
          <w:szCs w:val="28"/>
          <w:lang w:val="kk-KZ"/>
        </w:rPr>
        <w:t>Эмпирикалық есептеулер бойынша, Жамбыл облысында босану санын ескере отырып</w:t>
      </w:r>
      <w:r w:rsidRPr="00DC793A">
        <w:rPr>
          <w:rFonts w:ascii="Times New Roman" w:hAnsi="Times New Roman"/>
          <w:sz w:val="28"/>
          <w:szCs w:val="28"/>
          <w:lang w:val="kk-KZ"/>
        </w:rPr>
        <w:t xml:space="preserve"> (2014 ж.-7695, 2015 ж. -7748, 2016ж. - 7601, 2017ж.-6658 және 2018ж.-6661 сағат), </w:t>
      </w:r>
      <w:r w:rsidR="006768F4" w:rsidRPr="00DC793A">
        <w:rPr>
          <w:rFonts w:ascii="Times New Roman" w:hAnsi="Times New Roman"/>
          <w:sz w:val="28"/>
          <w:szCs w:val="28"/>
          <w:lang w:val="kk-KZ"/>
        </w:rPr>
        <w:t>ЖТБДА</w:t>
      </w:r>
      <w:r w:rsidRPr="00DC793A">
        <w:rPr>
          <w:rFonts w:ascii="Times New Roman" w:hAnsi="Times New Roman"/>
          <w:sz w:val="28"/>
          <w:szCs w:val="28"/>
          <w:lang w:val="kk-KZ"/>
        </w:rPr>
        <w:t xml:space="preserve"> бар балалардың туу ықтималдығы (1000 тір</w:t>
      </w:r>
      <w:r w:rsidR="007E56CD" w:rsidRPr="00DC793A">
        <w:rPr>
          <w:rFonts w:ascii="Times New Roman" w:hAnsi="Times New Roman"/>
          <w:sz w:val="28"/>
          <w:szCs w:val="28"/>
          <w:lang w:val="kk-KZ"/>
        </w:rPr>
        <w:t xml:space="preserve">і туылған балаға шаққанда 8,7)  </w:t>
      </w:r>
      <w:r w:rsidRPr="00DC793A">
        <w:rPr>
          <w:rFonts w:ascii="Times New Roman" w:hAnsi="Times New Roman"/>
          <w:sz w:val="28"/>
          <w:szCs w:val="28"/>
          <w:lang w:val="kk-KZ"/>
        </w:rPr>
        <w:t>(</w:t>
      </w:r>
      <w:r w:rsidR="0028740A" w:rsidRPr="00DC793A">
        <w:rPr>
          <w:rFonts w:ascii="Times New Roman" w:hAnsi="Times New Roman"/>
          <w:sz w:val="28"/>
          <w:szCs w:val="28"/>
          <w:lang w:val="kk-KZ"/>
        </w:rPr>
        <w:t>кесте 17</w:t>
      </w:r>
      <w:r w:rsidRPr="00DC793A">
        <w:rPr>
          <w:rFonts w:ascii="Times New Roman" w:hAnsi="Times New Roman"/>
          <w:sz w:val="28"/>
          <w:szCs w:val="28"/>
          <w:lang w:val="kk-KZ"/>
        </w:rPr>
        <w:t>).</w:t>
      </w:r>
    </w:p>
    <w:p w:rsidR="001341FA" w:rsidRPr="00DC793A" w:rsidRDefault="001341FA" w:rsidP="001F0383">
      <w:pPr>
        <w:widowControl w:val="0"/>
        <w:tabs>
          <w:tab w:val="left" w:pos="567"/>
        </w:tabs>
        <w:autoSpaceDE w:val="0"/>
        <w:autoSpaceDN w:val="0"/>
        <w:adjustRightInd w:val="0"/>
        <w:spacing w:line="240" w:lineRule="auto"/>
        <w:jc w:val="both"/>
        <w:rPr>
          <w:rFonts w:ascii="Times New Roman" w:hAnsi="Times New Roman"/>
          <w:sz w:val="28"/>
          <w:szCs w:val="28"/>
          <w:lang w:val="kk-KZ"/>
        </w:rPr>
      </w:pPr>
    </w:p>
    <w:p w:rsidR="002B0AA8" w:rsidRPr="00DC793A" w:rsidRDefault="001341FA" w:rsidP="001341FA">
      <w:pPr>
        <w:widowControl w:val="0"/>
        <w:tabs>
          <w:tab w:val="left" w:pos="567"/>
        </w:tabs>
        <w:autoSpaceDE w:val="0"/>
        <w:autoSpaceDN w:val="0"/>
        <w:adjustRightInd w:val="0"/>
        <w:spacing w:line="240" w:lineRule="auto"/>
        <w:jc w:val="center"/>
        <w:rPr>
          <w:rFonts w:ascii="Times New Roman" w:hAnsi="Times New Roman"/>
          <w:sz w:val="28"/>
          <w:szCs w:val="28"/>
          <w:lang w:val="kk-KZ"/>
        </w:rPr>
      </w:pPr>
      <w:r w:rsidRPr="00DC793A">
        <w:rPr>
          <w:rFonts w:ascii="Times New Roman" w:hAnsi="Times New Roman"/>
          <w:sz w:val="28"/>
          <w:szCs w:val="28"/>
          <w:lang w:val="kk-KZ"/>
        </w:rPr>
        <w:t>Кесте 1</w:t>
      </w:r>
      <w:r w:rsidR="0028740A" w:rsidRPr="00DC793A">
        <w:rPr>
          <w:rFonts w:ascii="Times New Roman" w:hAnsi="Times New Roman"/>
          <w:sz w:val="28"/>
          <w:szCs w:val="28"/>
          <w:lang w:val="kk-KZ"/>
        </w:rPr>
        <w:t xml:space="preserve">7 - </w:t>
      </w:r>
      <w:r w:rsidR="007630E7" w:rsidRPr="00DC793A">
        <w:rPr>
          <w:rFonts w:ascii="Times New Roman" w:hAnsi="Times New Roman"/>
          <w:sz w:val="28"/>
          <w:szCs w:val="28"/>
          <w:lang w:val="kk-KZ"/>
        </w:rPr>
        <w:t xml:space="preserve"> Жамбыл облысының </w:t>
      </w:r>
      <w:r w:rsidRPr="00DC793A">
        <w:rPr>
          <w:rFonts w:ascii="Times New Roman" w:hAnsi="Times New Roman"/>
          <w:sz w:val="28"/>
          <w:szCs w:val="28"/>
          <w:lang w:val="kk-KZ"/>
        </w:rPr>
        <w:t xml:space="preserve">2014-2018 жылдардағы демографиялық </w:t>
      </w:r>
      <w:r w:rsidR="007630E7" w:rsidRPr="00DC793A">
        <w:rPr>
          <w:rFonts w:ascii="Times New Roman" w:hAnsi="Times New Roman"/>
          <w:sz w:val="28"/>
          <w:szCs w:val="28"/>
          <w:lang w:val="kk-KZ"/>
        </w:rPr>
        <w:t>және ЖТБДА динамикалық таралу көрсеткіштертері</w:t>
      </w:r>
    </w:p>
    <w:tbl>
      <w:tblPr>
        <w:tblW w:w="9643"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600" w:firstRow="0" w:lastRow="0" w:firstColumn="0" w:lastColumn="0" w:noHBand="1" w:noVBand="1"/>
      </w:tblPr>
      <w:tblGrid>
        <w:gridCol w:w="424"/>
        <w:gridCol w:w="1428"/>
        <w:gridCol w:w="1267"/>
        <w:gridCol w:w="1417"/>
        <w:gridCol w:w="1418"/>
        <w:gridCol w:w="1417"/>
        <w:gridCol w:w="1276"/>
        <w:gridCol w:w="996"/>
      </w:tblGrid>
      <w:tr w:rsidR="00DC793A" w:rsidRPr="00DC793A" w:rsidTr="006E3918">
        <w:trPr>
          <w:trHeight w:val="618"/>
        </w:trPr>
        <w:tc>
          <w:tcPr>
            <w:tcW w:w="424" w:type="dxa"/>
            <w:shd w:val="clear" w:color="auto" w:fill="FFFFFF"/>
            <w:tcMar>
              <w:top w:w="15" w:type="dxa"/>
              <w:left w:w="91" w:type="dxa"/>
              <w:bottom w:w="0" w:type="dxa"/>
              <w:right w:w="91" w:type="dxa"/>
            </w:tcMar>
            <w:hideMark/>
          </w:tcPr>
          <w:p w:rsidR="001341FA" w:rsidRPr="00DC793A" w:rsidRDefault="001341FA" w:rsidP="001341FA">
            <w:pPr>
              <w:spacing w:after="0" w:line="240" w:lineRule="auto"/>
              <w:rPr>
                <w:rFonts w:ascii="Times New Roman" w:hAnsi="Times New Roman"/>
                <w:b/>
                <w:sz w:val="24"/>
                <w:szCs w:val="24"/>
              </w:rPr>
            </w:pPr>
            <w:r w:rsidRPr="00DC793A">
              <w:rPr>
                <w:rFonts w:ascii="Times New Roman" w:hAnsi="Times New Roman"/>
                <w:b/>
                <w:bCs/>
                <w:sz w:val="24"/>
                <w:szCs w:val="24"/>
              </w:rPr>
              <w:t>№</w:t>
            </w:r>
          </w:p>
        </w:tc>
        <w:tc>
          <w:tcPr>
            <w:tcW w:w="1428" w:type="dxa"/>
            <w:shd w:val="clear" w:color="auto" w:fill="FFFFFF"/>
            <w:tcMar>
              <w:top w:w="15" w:type="dxa"/>
              <w:left w:w="91" w:type="dxa"/>
              <w:bottom w:w="0" w:type="dxa"/>
              <w:right w:w="91" w:type="dxa"/>
            </w:tcMar>
            <w:hideMark/>
          </w:tcPr>
          <w:p w:rsidR="001341FA" w:rsidRPr="00DC793A" w:rsidRDefault="001341FA" w:rsidP="001341FA">
            <w:pPr>
              <w:spacing w:after="0" w:line="240" w:lineRule="auto"/>
              <w:rPr>
                <w:rFonts w:ascii="Times New Roman" w:hAnsi="Times New Roman"/>
                <w:b/>
                <w:sz w:val="24"/>
                <w:szCs w:val="24"/>
                <w:lang w:val="kk-KZ"/>
              </w:rPr>
            </w:pPr>
            <w:r w:rsidRPr="00DC793A">
              <w:rPr>
                <w:rFonts w:ascii="Times New Roman" w:hAnsi="Times New Roman"/>
                <w:b/>
                <w:bCs/>
                <w:sz w:val="24"/>
                <w:szCs w:val="24"/>
                <w:lang w:val="kk-KZ"/>
              </w:rPr>
              <w:t>Көрсеткіш</w:t>
            </w:r>
            <w:r w:rsidR="006D49C5" w:rsidRPr="00DC793A">
              <w:rPr>
                <w:rFonts w:ascii="Times New Roman" w:hAnsi="Times New Roman"/>
                <w:b/>
                <w:bCs/>
                <w:sz w:val="24"/>
                <w:szCs w:val="24"/>
                <w:lang w:val="kk-KZ"/>
              </w:rPr>
              <w:t>-</w:t>
            </w:r>
            <w:r w:rsidRPr="00DC793A">
              <w:rPr>
                <w:rFonts w:ascii="Times New Roman" w:hAnsi="Times New Roman"/>
                <w:b/>
                <w:bCs/>
                <w:sz w:val="24"/>
                <w:szCs w:val="24"/>
                <w:lang w:val="kk-KZ"/>
              </w:rPr>
              <w:t>тер</w:t>
            </w:r>
          </w:p>
        </w:tc>
        <w:tc>
          <w:tcPr>
            <w:tcW w:w="1267"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b/>
                <w:sz w:val="24"/>
                <w:szCs w:val="24"/>
              </w:rPr>
            </w:pPr>
            <w:r w:rsidRPr="00DC793A">
              <w:rPr>
                <w:rFonts w:ascii="Times New Roman" w:hAnsi="Times New Roman"/>
                <w:b/>
                <w:bCs/>
                <w:sz w:val="24"/>
                <w:szCs w:val="24"/>
              </w:rPr>
              <w:t>2014ж</w:t>
            </w:r>
          </w:p>
        </w:tc>
        <w:tc>
          <w:tcPr>
            <w:tcW w:w="1417"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b/>
                <w:sz w:val="24"/>
                <w:szCs w:val="24"/>
              </w:rPr>
            </w:pPr>
            <w:r w:rsidRPr="00DC793A">
              <w:rPr>
                <w:rFonts w:ascii="Times New Roman" w:hAnsi="Times New Roman"/>
                <w:b/>
                <w:bCs/>
                <w:sz w:val="24"/>
                <w:szCs w:val="24"/>
              </w:rPr>
              <w:t>2015ж</w:t>
            </w:r>
          </w:p>
        </w:tc>
        <w:tc>
          <w:tcPr>
            <w:tcW w:w="1418"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b/>
                <w:sz w:val="24"/>
                <w:szCs w:val="24"/>
              </w:rPr>
            </w:pPr>
            <w:r w:rsidRPr="00DC793A">
              <w:rPr>
                <w:rFonts w:ascii="Times New Roman" w:hAnsi="Times New Roman"/>
                <w:b/>
                <w:bCs/>
                <w:sz w:val="24"/>
                <w:szCs w:val="24"/>
              </w:rPr>
              <w:t>2016ж</w:t>
            </w:r>
          </w:p>
        </w:tc>
        <w:tc>
          <w:tcPr>
            <w:tcW w:w="1417"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b/>
                <w:sz w:val="24"/>
                <w:szCs w:val="24"/>
              </w:rPr>
            </w:pPr>
            <w:r w:rsidRPr="00DC793A">
              <w:rPr>
                <w:rFonts w:ascii="Times New Roman" w:hAnsi="Times New Roman"/>
                <w:b/>
                <w:bCs/>
                <w:sz w:val="24"/>
                <w:szCs w:val="24"/>
              </w:rPr>
              <w:t>2017ж</w:t>
            </w:r>
          </w:p>
        </w:tc>
        <w:tc>
          <w:tcPr>
            <w:tcW w:w="1276"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b/>
                <w:sz w:val="24"/>
                <w:szCs w:val="24"/>
              </w:rPr>
            </w:pPr>
            <w:r w:rsidRPr="00DC793A">
              <w:rPr>
                <w:rFonts w:ascii="Times New Roman" w:hAnsi="Times New Roman"/>
                <w:b/>
                <w:bCs/>
                <w:sz w:val="24"/>
                <w:szCs w:val="24"/>
              </w:rPr>
              <w:t>2018ж</w:t>
            </w:r>
          </w:p>
        </w:tc>
        <w:tc>
          <w:tcPr>
            <w:tcW w:w="996" w:type="dxa"/>
            <w:shd w:val="clear" w:color="auto" w:fill="FFFFFF"/>
          </w:tcPr>
          <w:p w:rsidR="001341FA" w:rsidRPr="00DC793A" w:rsidRDefault="00DC6A75" w:rsidP="001341FA">
            <w:pPr>
              <w:spacing w:after="0" w:line="240" w:lineRule="auto"/>
              <w:jc w:val="center"/>
              <w:rPr>
                <w:rFonts w:ascii="Times New Roman" w:hAnsi="Times New Roman"/>
                <w:b/>
                <w:sz w:val="24"/>
                <w:szCs w:val="24"/>
                <w:vertAlign w:val="subscript"/>
                <w:lang w:val="en-US"/>
              </w:rPr>
            </w:pPr>
            <w:r w:rsidRPr="00DC793A">
              <w:rPr>
                <w:rFonts w:ascii="Times New Roman" w:hAnsi="Times New Roman"/>
                <w:b/>
                <w:sz w:val="24"/>
                <w:szCs w:val="24"/>
                <w:lang w:val="en-US"/>
              </w:rPr>
              <w:t>LQ</w:t>
            </w:r>
            <w:r w:rsidR="001341FA" w:rsidRPr="00DC793A">
              <w:rPr>
                <w:rFonts w:ascii="Times New Roman" w:hAnsi="Times New Roman"/>
                <w:b/>
                <w:sz w:val="24"/>
                <w:szCs w:val="24"/>
                <w:lang w:val="en-US"/>
              </w:rPr>
              <w:t>-</w:t>
            </w:r>
            <w:r w:rsidRPr="00DC793A">
              <w:rPr>
                <w:rFonts w:ascii="Times New Roman" w:hAnsi="Times New Roman"/>
                <w:b/>
                <w:sz w:val="24"/>
                <w:szCs w:val="24"/>
                <w:lang w:val="en-US"/>
              </w:rPr>
              <w:t>UQ</w:t>
            </w:r>
          </w:p>
        </w:tc>
      </w:tr>
      <w:tr w:rsidR="00DC793A" w:rsidRPr="00DC793A" w:rsidTr="006E3918">
        <w:trPr>
          <w:trHeight w:val="240"/>
        </w:trPr>
        <w:tc>
          <w:tcPr>
            <w:tcW w:w="424" w:type="dxa"/>
            <w:shd w:val="clear" w:color="auto" w:fill="FFFFFF"/>
            <w:tcMar>
              <w:top w:w="15" w:type="dxa"/>
              <w:left w:w="91" w:type="dxa"/>
              <w:bottom w:w="0" w:type="dxa"/>
              <w:right w:w="91" w:type="dxa"/>
            </w:tcMar>
            <w:hideMark/>
          </w:tcPr>
          <w:p w:rsidR="001341FA" w:rsidRPr="00DC793A" w:rsidRDefault="001341FA" w:rsidP="001341FA">
            <w:pPr>
              <w:spacing w:after="0" w:line="240" w:lineRule="auto"/>
              <w:rPr>
                <w:rFonts w:ascii="Times New Roman" w:hAnsi="Times New Roman"/>
                <w:sz w:val="24"/>
                <w:szCs w:val="24"/>
              </w:rPr>
            </w:pPr>
            <w:r w:rsidRPr="00DC793A">
              <w:rPr>
                <w:rFonts w:ascii="Times New Roman" w:hAnsi="Times New Roman"/>
                <w:bCs/>
                <w:sz w:val="24"/>
                <w:szCs w:val="24"/>
              </w:rPr>
              <w:t>1</w:t>
            </w:r>
          </w:p>
        </w:tc>
        <w:tc>
          <w:tcPr>
            <w:tcW w:w="1428" w:type="dxa"/>
            <w:shd w:val="clear" w:color="auto" w:fill="FFFFFF"/>
            <w:tcMar>
              <w:top w:w="15" w:type="dxa"/>
              <w:left w:w="91" w:type="dxa"/>
              <w:bottom w:w="0" w:type="dxa"/>
              <w:right w:w="91" w:type="dxa"/>
            </w:tcMar>
            <w:hideMark/>
          </w:tcPr>
          <w:p w:rsidR="001341FA" w:rsidRPr="00DC793A" w:rsidRDefault="001341FA" w:rsidP="001341FA">
            <w:pPr>
              <w:spacing w:after="0" w:line="240" w:lineRule="auto"/>
              <w:rPr>
                <w:rFonts w:ascii="Times New Roman" w:hAnsi="Times New Roman"/>
                <w:bCs/>
                <w:sz w:val="24"/>
                <w:szCs w:val="24"/>
                <w:lang w:val="kk-KZ"/>
              </w:rPr>
            </w:pPr>
            <w:r w:rsidRPr="00DC793A">
              <w:rPr>
                <w:rFonts w:ascii="Times New Roman" w:hAnsi="Times New Roman"/>
                <w:bCs/>
                <w:sz w:val="24"/>
                <w:szCs w:val="24"/>
                <w:lang w:val="kk-KZ"/>
              </w:rPr>
              <w:t>Туылған нәрестелер</w:t>
            </w:r>
          </w:p>
          <w:p w:rsidR="006D49C5" w:rsidRPr="00DC793A" w:rsidRDefault="006D49C5" w:rsidP="001341FA">
            <w:pPr>
              <w:spacing w:after="0" w:line="240" w:lineRule="auto"/>
              <w:rPr>
                <w:rFonts w:ascii="Times New Roman" w:hAnsi="Times New Roman"/>
                <w:b/>
                <w:sz w:val="24"/>
                <w:szCs w:val="24"/>
                <w:lang w:val="kk-KZ"/>
              </w:rPr>
            </w:pPr>
          </w:p>
          <w:p w:rsidR="001341FA" w:rsidRPr="00DC793A" w:rsidRDefault="001341FA" w:rsidP="001341FA">
            <w:pPr>
              <w:spacing w:after="0" w:line="240" w:lineRule="auto"/>
              <w:rPr>
                <w:rFonts w:ascii="Times New Roman" w:hAnsi="Times New Roman"/>
                <w:b/>
                <w:sz w:val="24"/>
                <w:szCs w:val="24"/>
              </w:rPr>
            </w:pPr>
            <w:r w:rsidRPr="00DC793A">
              <w:rPr>
                <w:rFonts w:ascii="Times New Roman" w:hAnsi="Times New Roman"/>
                <w:b/>
                <w:sz w:val="24"/>
                <w:szCs w:val="24"/>
                <w:lang w:val="kk-KZ"/>
              </w:rPr>
              <w:t xml:space="preserve">оның ішінде ЖТБДА бар нәрестелер </w:t>
            </w:r>
          </w:p>
        </w:tc>
        <w:tc>
          <w:tcPr>
            <w:tcW w:w="1267"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7695</w:t>
            </w:r>
          </w:p>
          <w:p w:rsidR="001341FA" w:rsidRPr="00DC793A" w:rsidRDefault="001341FA" w:rsidP="001341FA">
            <w:pPr>
              <w:spacing w:after="0" w:line="240" w:lineRule="auto"/>
              <w:jc w:val="center"/>
              <w:rPr>
                <w:rFonts w:ascii="Times New Roman" w:hAnsi="Times New Roman"/>
                <w:bCs/>
                <w:iCs/>
                <w:sz w:val="20"/>
                <w:szCs w:val="20"/>
              </w:rPr>
            </w:pPr>
          </w:p>
          <w:p w:rsidR="006D49C5" w:rsidRPr="00DC793A" w:rsidRDefault="006D49C5" w:rsidP="001341FA">
            <w:pPr>
              <w:spacing w:after="0" w:line="240" w:lineRule="auto"/>
              <w:jc w:val="center"/>
              <w:rPr>
                <w:rFonts w:ascii="Times New Roman" w:hAnsi="Times New Roman"/>
                <w:b/>
                <w:bCs/>
                <w:iCs/>
                <w:sz w:val="20"/>
                <w:szCs w:val="20"/>
              </w:rPr>
            </w:pPr>
          </w:p>
          <w:p w:rsidR="006E3918" w:rsidRPr="00DC793A" w:rsidRDefault="006E3918" w:rsidP="001341FA">
            <w:pPr>
              <w:spacing w:after="0" w:line="240" w:lineRule="auto"/>
              <w:jc w:val="center"/>
              <w:rPr>
                <w:rFonts w:ascii="Times New Roman" w:hAnsi="Times New Roman"/>
                <w:b/>
                <w:bCs/>
                <w:iCs/>
                <w:sz w:val="20"/>
                <w:szCs w:val="20"/>
              </w:rPr>
            </w:pPr>
          </w:p>
          <w:p w:rsidR="001341FA" w:rsidRPr="00DC793A" w:rsidRDefault="001341FA" w:rsidP="001341FA">
            <w:pPr>
              <w:spacing w:after="0" w:line="240" w:lineRule="auto"/>
              <w:jc w:val="center"/>
              <w:rPr>
                <w:rFonts w:ascii="Times New Roman" w:hAnsi="Times New Roman"/>
                <w:b/>
                <w:bCs/>
                <w:iCs/>
                <w:sz w:val="20"/>
                <w:szCs w:val="20"/>
              </w:rPr>
            </w:pPr>
            <w:r w:rsidRPr="00DC793A">
              <w:rPr>
                <w:rFonts w:ascii="Times New Roman" w:hAnsi="Times New Roman"/>
                <w:b/>
                <w:bCs/>
                <w:iCs/>
                <w:sz w:val="20"/>
                <w:szCs w:val="20"/>
              </w:rPr>
              <w:t>84</w:t>
            </w:r>
          </w:p>
          <w:p w:rsidR="001341FA" w:rsidRPr="00DC793A" w:rsidRDefault="006E3918" w:rsidP="006E3918">
            <w:pPr>
              <w:spacing w:after="0" w:line="240" w:lineRule="auto"/>
              <w:rPr>
                <w:rFonts w:ascii="Times New Roman" w:hAnsi="Times New Roman"/>
                <w:b/>
                <w:sz w:val="20"/>
                <w:szCs w:val="20"/>
              </w:rPr>
            </w:pPr>
            <w:r w:rsidRPr="00DC793A">
              <w:rPr>
                <w:rFonts w:ascii="Times New Roman" w:hAnsi="Times New Roman"/>
                <w:b/>
                <w:bCs/>
                <w:iCs/>
                <w:sz w:val="20"/>
                <w:szCs w:val="20"/>
              </w:rPr>
              <w:t>1,05±0,4%</w:t>
            </w:r>
          </w:p>
          <w:p w:rsidR="001341FA" w:rsidRPr="00DC793A" w:rsidRDefault="001341FA" w:rsidP="001341FA">
            <w:pPr>
              <w:spacing w:after="0" w:line="240" w:lineRule="auto"/>
              <w:jc w:val="center"/>
              <w:rPr>
                <w:rFonts w:ascii="Times New Roman" w:hAnsi="Times New Roman"/>
                <w:sz w:val="20"/>
                <w:szCs w:val="20"/>
              </w:rPr>
            </w:pPr>
          </w:p>
        </w:tc>
        <w:tc>
          <w:tcPr>
            <w:tcW w:w="1417"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bCs/>
                <w:iCs/>
                <w:sz w:val="20"/>
                <w:szCs w:val="20"/>
              </w:rPr>
              <w:t>7748</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92</w:t>
            </w:r>
          </w:p>
          <w:p w:rsidR="001341FA" w:rsidRPr="00DC793A" w:rsidRDefault="006E3918"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1,15±0,02%</w:t>
            </w:r>
          </w:p>
        </w:tc>
        <w:tc>
          <w:tcPr>
            <w:tcW w:w="1418"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7601</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93</w:t>
            </w:r>
          </w:p>
          <w:p w:rsidR="001341FA" w:rsidRPr="00DC793A" w:rsidRDefault="006E3918"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1,19±0,03%</w:t>
            </w:r>
          </w:p>
        </w:tc>
        <w:tc>
          <w:tcPr>
            <w:tcW w:w="1417"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6658</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87</w:t>
            </w:r>
          </w:p>
          <w:p w:rsidR="001341FA" w:rsidRPr="00DC793A" w:rsidRDefault="006E3918"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1,3±0,01%</w:t>
            </w:r>
          </w:p>
        </w:tc>
        <w:tc>
          <w:tcPr>
            <w:tcW w:w="1276" w:type="dxa"/>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6661</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68</w:t>
            </w:r>
          </w:p>
          <w:p w:rsidR="001341FA" w:rsidRPr="00DC793A" w:rsidRDefault="006E3918"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1,02±0,5%</w:t>
            </w:r>
          </w:p>
        </w:tc>
        <w:tc>
          <w:tcPr>
            <w:tcW w:w="996" w:type="dxa"/>
            <w:shd w:val="clear" w:color="auto" w:fill="FFFFFF"/>
          </w:tcPr>
          <w:p w:rsidR="001341FA" w:rsidRPr="00DC793A" w:rsidRDefault="001341FA" w:rsidP="001341FA">
            <w:pPr>
              <w:spacing w:after="0" w:line="240" w:lineRule="auto"/>
              <w:jc w:val="center"/>
              <w:rPr>
                <w:rFonts w:ascii="Times New Roman" w:hAnsi="Times New Roman"/>
                <w:sz w:val="20"/>
                <w:szCs w:val="20"/>
                <w:lang w:val="en-US"/>
              </w:rPr>
            </w:pPr>
            <w:r w:rsidRPr="00DC793A">
              <w:rPr>
                <w:rFonts w:ascii="Times New Roman" w:hAnsi="Times New Roman"/>
                <w:sz w:val="20"/>
                <w:szCs w:val="20"/>
                <w:lang w:val="en-US"/>
              </w:rPr>
              <w:t>-</w:t>
            </w:r>
          </w:p>
          <w:p w:rsidR="001341FA" w:rsidRPr="00DC793A" w:rsidRDefault="001341FA"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lang w:val="en-US"/>
              </w:rPr>
            </w:pPr>
          </w:p>
          <w:p w:rsidR="001341FA" w:rsidRPr="00DC793A" w:rsidRDefault="001341FA" w:rsidP="001341FA">
            <w:pPr>
              <w:spacing w:after="0" w:line="240" w:lineRule="auto"/>
              <w:jc w:val="center"/>
              <w:rPr>
                <w:rFonts w:ascii="Times New Roman" w:hAnsi="Times New Roman"/>
                <w:sz w:val="20"/>
                <w:szCs w:val="20"/>
                <w:lang w:val="en-US"/>
              </w:rPr>
            </w:pPr>
            <w:r w:rsidRPr="00DC793A">
              <w:rPr>
                <w:rFonts w:ascii="Times New Roman" w:hAnsi="Times New Roman"/>
                <w:sz w:val="20"/>
                <w:szCs w:val="20"/>
                <w:lang w:val="en-US"/>
              </w:rPr>
              <w:t>1,03-1,19</w:t>
            </w:r>
          </w:p>
        </w:tc>
      </w:tr>
      <w:tr w:rsidR="00DC793A" w:rsidRPr="00DC793A" w:rsidTr="006E3918">
        <w:trPr>
          <w:trHeight w:val="525"/>
        </w:trPr>
        <w:tc>
          <w:tcPr>
            <w:tcW w:w="424" w:type="dxa"/>
            <w:shd w:val="clear" w:color="auto" w:fill="FFFFFF"/>
            <w:tcMar>
              <w:top w:w="15" w:type="dxa"/>
              <w:left w:w="91" w:type="dxa"/>
              <w:bottom w:w="0" w:type="dxa"/>
              <w:right w:w="91" w:type="dxa"/>
            </w:tcMar>
          </w:tcPr>
          <w:p w:rsidR="001341FA" w:rsidRPr="00DC793A" w:rsidRDefault="001341FA" w:rsidP="001341FA">
            <w:pPr>
              <w:spacing w:after="0" w:line="240" w:lineRule="auto"/>
              <w:rPr>
                <w:rFonts w:ascii="Times New Roman" w:hAnsi="Times New Roman"/>
                <w:bCs/>
                <w:sz w:val="24"/>
                <w:szCs w:val="24"/>
                <w:lang w:val="en-US"/>
              </w:rPr>
            </w:pPr>
            <w:r w:rsidRPr="00DC793A">
              <w:rPr>
                <w:rFonts w:ascii="Times New Roman" w:hAnsi="Times New Roman"/>
                <w:bCs/>
                <w:sz w:val="24"/>
                <w:szCs w:val="24"/>
                <w:lang w:val="en-US"/>
              </w:rPr>
              <w:t>2</w:t>
            </w:r>
          </w:p>
        </w:tc>
        <w:tc>
          <w:tcPr>
            <w:tcW w:w="1428" w:type="dxa"/>
            <w:shd w:val="clear" w:color="auto" w:fill="FFFFFF"/>
            <w:tcMar>
              <w:top w:w="15" w:type="dxa"/>
              <w:left w:w="91" w:type="dxa"/>
              <w:bottom w:w="0" w:type="dxa"/>
              <w:right w:w="91" w:type="dxa"/>
            </w:tcMar>
          </w:tcPr>
          <w:p w:rsidR="001341FA" w:rsidRPr="00DC793A" w:rsidRDefault="001341FA" w:rsidP="001341FA">
            <w:pPr>
              <w:spacing w:after="0" w:line="240" w:lineRule="auto"/>
              <w:rPr>
                <w:rFonts w:ascii="Times New Roman" w:hAnsi="Times New Roman"/>
                <w:bCs/>
                <w:sz w:val="24"/>
                <w:szCs w:val="24"/>
                <w:lang w:val="kk-KZ"/>
              </w:rPr>
            </w:pPr>
            <w:r w:rsidRPr="00DC793A">
              <w:rPr>
                <w:rFonts w:ascii="Times New Roman" w:hAnsi="Times New Roman"/>
                <w:bCs/>
                <w:sz w:val="24"/>
                <w:szCs w:val="24"/>
                <w:lang w:val="kk-KZ"/>
              </w:rPr>
              <w:t>Шала туылған нәрестелер</w:t>
            </w:r>
          </w:p>
          <w:p w:rsidR="001341FA" w:rsidRPr="00DC793A" w:rsidRDefault="001341FA" w:rsidP="001341FA">
            <w:pPr>
              <w:spacing w:after="0" w:line="240" w:lineRule="auto"/>
              <w:rPr>
                <w:rFonts w:ascii="Times New Roman" w:hAnsi="Times New Roman"/>
                <w:b/>
                <w:sz w:val="24"/>
                <w:szCs w:val="24"/>
                <w:lang w:val="en-US"/>
              </w:rPr>
            </w:pPr>
          </w:p>
          <w:p w:rsidR="001341FA" w:rsidRPr="00DC793A" w:rsidRDefault="001341FA" w:rsidP="001341FA">
            <w:pPr>
              <w:spacing w:after="0" w:line="240" w:lineRule="auto"/>
              <w:rPr>
                <w:rFonts w:ascii="Times New Roman" w:hAnsi="Times New Roman"/>
                <w:bCs/>
                <w:sz w:val="24"/>
                <w:szCs w:val="24"/>
                <w:lang w:val="en-US"/>
              </w:rPr>
            </w:pPr>
            <w:r w:rsidRPr="00DC793A">
              <w:rPr>
                <w:rFonts w:ascii="Times New Roman" w:hAnsi="Times New Roman"/>
                <w:b/>
                <w:sz w:val="24"/>
                <w:szCs w:val="24"/>
                <w:lang w:val="kk-KZ"/>
              </w:rPr>
              <w:t>оның ішінде ЖТБДА бар нәрестелер</w:t>
            </w:r>
          </w:p>
        </w:tc>
        <w:tc>
          <w:tcPr>
            <w:tcW w:w="1267" w:type="dxa"/>
            <w:shd w:val="clear" w:color="auto" w:fill="FFFFFF"/>
            <w:tcMar>
              <w:top w:w="15" w:type="dxa"/>
              <w:left w:w="91" w:type="dxa"/>
              <w:bottom w:w="0" w:type="dxa"/>
              <w:right w:w="91" w:type="dxa"/>
            </w:tcMar>
          </w:tcPr>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718</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 xml:space="preserve">  (9,3%)</w:t>
            </w:r>
          </w:p>
          <w:p w:rsidR="001341FA" w:rsidRPr="00DC793A" w:rsidRDefault="001341FA" w:rsidP="001341FA">
            <w:pPr>
              <w:spacing w:after="0" w:line="240" w:lineRule="auto"/>
              <w:jc w:val="center"/>
              <w:rPr>
                <w:rFonts w:ascii="Times New Roman" w:hAnsi="Times New Roman"/>
                <w:bCs/>
                <w:iCs/>
                <w:sz w:val="20"/>
                <w:szCs w:val="20"/>
              </w:rPr>
            </w:pPr>
          </w:p>
          <w:p w:rsidR="006D49C5" w:rsidRPr="00DC793A" w:rsidRDefault="006D49C5" w:rsidP="001341FA">
            <w:pPr>
              <w:spacing w:after="0" w:line="240" w:lineRule="auto"/>
              <w:jc w:val="center"/>
              <w:rPr>
                <w:rFonts w:ascii="Times New Roman" w:hAnsi="Times New Roman"/>
                <w:b/>
                <w:bCs/>
                <w:iCs/>
                <w:sz w:val="20"/>
                <w:szCs w:val="20"/>
              </w:rPr>
            </w:pPr>
          </w:p>
          <w:p w:rsidR="006E3918" w:rsidRPr="00DC793A" w:rsidRDefault="006E3918" w:rsidP="001341FA">
            <w:pPr>
              <w:spacing w:after="0" w:line="240" w:lineRule="auto"/>
              <w:jc w:val="center"/>
              <w:rPr>
                <w:rFonts w:ascii="Times New Roman" w:hAnsi="Times New Roman"/>
                <w:b/>
                <w:bCs/>
                <w:iCs/>
                <w:sz w:val="20"/>
                <w:szCs w:val="20"/>
              </w:rPr>
            </w:pPr>
          </w:p>
          <w:p w:rsidR="001341FA" w:rsidRPr="00DC793A" w:rsidRDefault="001341FA" w:rsidP="001341FA">
            <w:pPr>
              <w:spacing w:after="0" w:line="240" w:lineRule="auto"/>
              <w:jc w:val="center"/>
              <w:rPr>
                <w:rFonts w:ascii="Times New Roman" w:hAnsi="Times New Roman"/>
                <w:b/>
                <w:bCs/>
                <w:iCs/>
                <w:sz w:val="20"/>
                <w:szCs w:val="20"/>
              </w:rPr>
            </w:pPr>
            <w:r w:rsidRPr="00DC793A">
              <w:rPr>
                <w:rFonts w:ascii="Times New Roman" w:hAnsi="Times New Roman"/>
                <w:b/>
                <w:bCs/>
                <w:iCs/>
                <w:sz w:val="20"/>
                <w:szCs w:val="20"/>
              </w:rPr>
              <w:t>65</w:t>
            </w:r>
          </w:p>
          <w:p w:rsidR="001341FA" w:rsidRPr="00DC793A" w:rsidRDefault="001341FA" w:rsidP="001341FA">
            <w:pPr>
              <w:spacing w:after="0" w:line="240" w:lineRule="auto"/>
              <w:jc w:val="center"/>
              <w:rPr>
                <w:rFonts w:ascii="Times New Roman" w:hAnsi="Times New Roman"/>
                <w:b/>
                <w:bCs/>
                <w:iCs/>
                <w:sz w:val="20"/>
                <w:szCs w:val="20"/>
              </w:rPr>
            </w:pPr>
            <w:r w:rsidRPr="00DC793A">
              <w:rPr>
                <w:rFonts w:ascii="Times New Roman" w:hAnsi="Times New Roman"/>
                <w:b/>
                <w:bCs/>
                <w:iCs/>
                <w:sz w:val="20"/>
                <w:szCs w:val="20"/>
              </w:rPr>
              <w:t>(9,05%)</w:t>
            </w:r>
          </w:p>
        </w:tc>
        <w:tc>
          <w:tcPr>
            <w:tcW w:w="1417" w:type="dxa"/>
            <w:shd w:val="clear" w:color="auto" w:fill="FFFFFF"/>
            <w:tcMar>
              <w:top w:w="15" w:type="dxa"/>
              <w:left w:w="91" w:type="dxa"/>
              <w:bottom w:w="0" w:type="dxa"/>
              <w:right w:w="91" w:type="dxa"/>
            </w:tcMar>
          </w:tcPr>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 xml:space="preserve">676 </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(8,7%)</w:t>
            </w:r>
          </w:p>
          <w:p w:rsidR="001341FA" w:rsidRPr="00DC793A" w:rsidRDefault="001341FA" w:rsidP="001341FA">
            <w:pPr>
              <w:spacing w:after="0" w:line="240" w:lineRule="auto"/>
              <w:jc w:val="center"/>
              <w:rPr>
                <w:rFonts w:ascii="Times New Roman" w:hAnsi="Times New Roman"/>
                <w:bCs/>
                <w:iCs/>
                <w:sz w:val="20"/>
                <w:szCs w:val="20"/>
              </w:rPr>
            </w:pPr>
          </w:p>
          <w:p w:rsidR="006D49C5" w:rsidRPr="00DC793A" w:rsidRDefault="006D49C5" w:rsidP="006D49C5">
            <w:pPr>
              <w:spacing w:after="0" w:line="240" w:lineRule="auto"/>
              <w:jc w:val="center"/>
              <w:rPr>
                <w:rFonts w:ascii="Times New Roman" w:hAnsi="Times New Roman"/>
                <w:b/>
                <w:bCs/>
                <w:iCs/>
                <w:sz w:val="20"/>
                <w:szCs w:val="20"/>
              </w:rPr>
            </w:pPr>
          </w:p>
          <w:p w:rsidR="006E3918" w:rsidRPr="00DC793A" w:rsidRDefault="006E3918" w:rsidP="006D49C5">
            <w:pPr>
              <w:spacing w:after="0" w:line="240" w:lineRule="auto"/>
              <w:jc w:val="center"/>
              <w:rPr>
                <w:rFonts w:ascii="Times New Roman" w:hAnsi="Times New Roman"/>
                <w:b/>
                <w:bCs/>
                <w:iCs/>
                <w:sz w:val="20"/>
                <w:szCs w:val="20"/>
              </w:rPr>
            </w:pPr>
          </w:p>
          <w:p w:rsidR="001341FA" w:rsidRPr="00DC793A" w:rsidRDefault="001341FA" w:rsidP="006D49C5">
            <w:pPr>
              <w:spacing w:after="0" w:line="240" w:lineRule="auto"/>
              <w:jc w:val="center"/>
              <w:rPr>
                <w:rFonts w:ascii="Times New Roman" w:hAnsi="Times New Roman"/>
                <w:b/>
                <w:bCs/>
                <w:iCs/>
                <w:sz w:val="20"/>
                <w:szCs w:val="20"/>
              </w:rPr>
            </w:pPr>
            <w:r w:rsidRPr="00DC793A">
              <w:rPr>
                <w:rFonts w:ascii="Times New Roman" w:hAnsi="Times New Roman"/>
                <w:b/>
                <w:bCs/>
                <w:iCs/>
                <w:sz w:val="20"/>
                <w:szCs w:val="20"/>
              </w:rPr>
              <w:t>78</w:t>
            </w:r>
          </w:p>
          <w:p w:rsidR="001341FA" w:rsidRPr="00DC793A" w:rsidRDefault="001341FA" w:rsidP="006D49C5">
            <w:pPr>
              <w:spacing w:after="0" w:line="240" w:lineRule="auto"/>
              <w:jc w:val="center"/>
              <w:rPr>
                <w:rFonts w:ascii="Times New Roman" w:hAnsi="Times New Roman"/>
                <w:b/>
                <w:bCs/>
                <w:iCs/>
                <w:sz w:val="20"/>
                <w:szCs w:val="20"/>
              </w:rPr>
            </w:pPr>
            <w:r w:rsidRPr="00DC793A">
              <w:rPr>
                <w:rFonts w:ascii="Times New Roman" w:hAnsi="Times New Roman"/>
                <w:b/>
                <w:bCs/>
                <w:iCs/>
                <w:sz w:val="20"/>
                <w:szCs w:val="20"/>
              </w:rPr>
              <w:t>(11,5%)</w:t>
            </w:r>
          </w:p>
        </w:tc>
        <w:tc>
          <w:tcPr>
            <w:tcW w:w="1418" w:type="dxa"/>
            <w:shd w:val="clear" w:color="auto" w:fill="FFFFFF"/>
            <w:tcMar>
              <w:top w:w="15" w:type="dxa"/>
              <w:left w:w="91" w:type="dxa"/>
              <w:bottom w:w="0" w:type="dxa"/>
              <w:right w:w="91" w:type="dxa"/>
            </w:tcMar>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990</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 xml:space="preserve"> (13,0%)</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75</w:t>
            </w: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(7,57%)</w:t>
            </w:r>
          </w:p>
        </w:tc>
        <w:tc>
          <w:tcPr>
            <w:tcW w:w="1417" w:type="dxa"/>
            <w:shd w:val="clear" w:color="auto" w:fill="FFFFFF"/>
            <w:tcMar>
              <w:top w:w="15" w:type="dxa"/>
              <w:left w:w="91" w:type="dxa"/>
              <w:bottom w:w="0" w:type="dxa"/>
              <w:right w:w="91" w:type="dxa"/>
            </w:tcMar>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941</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(14,1%)</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72</w:t>
            </w: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(7,65%)</w:t>
            </w:r>
          </w:p>
        </w:tc>
        <w:tc>
          <w:tcPr>
            <w:tcW w:w="1276" w:type="dxa"/>
            <w:shd w:val="clear" w:color="auto" w:fill="FFFFFF"/>
            <w:tcMar>
              <w:top w:w="15" w:type="dxa"/>
              <w:left w:w="91" w:type="dxa"/>
              <w:bottom w:w="0" w:type="dxa"/>
              <w:right w:w="91" w:type="dxa"/>
            </w:tcMar>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911</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(13,7%)</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56</w:t>
            </w: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(6,14%)</w:t>
            </w:r>
          </w:p>
        </w:tc>
        <w:tc>
          <w:tcPr>
            <w:tcW w:w="996" w:type="dxa"/>
            <w:shd w:val="clear" w:color="auto" w:fill="FFFFFF"/>
          </w:tcPr>
          <w:p w:rsidR="001341FA" w:rsidRPr="00DC793A" w:rsidRDefault="001341FA" w:rsidP="001341FA">
            <w:pPr>
              <w:spacing w:after="0" w:line="240" w:lineRule="auto"/>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lang w:val="en-US"/>
              </w:rPr>
            </w:pPr>
            <w:r w:rsidRPr="00DC793A">
              <w:rPr>
                <w:rFonts w:ascii="Times New Roman" w:hAnsi="Times New Roman"/>
                <w:sz w:val="20"/>
                <w:szCs w:val="20"/>
                <w:lang w:val="en-US"/>
              </w:rPr>
              <w:t>6,1-11,5</w:t>
            </w:r>
          </w:p>
        </w:tc>
      </w:tr>
      <w:tr w:rsidR="00DC793A" w:rsidRPr="00DC793A" w:rsidTr="0084705B">
        <w:trPr>
          <w:trHeight w:val="375"/>
        </w:trPr>
        <w:tc>
          <w:tcPr>
            <w:tcW w:w="424" w:type="dxa"/>
            <w:tcBorders>
              <w:bottom w:val="nil"/>
            </w:tcBorders>
            <w:shd w:val="clear" w:color="auto" w:fill="FFFFFF"/>
            <w:tcMar>
              <w:top w:w="15" w:type="dxa"/>
              <w:left w:w="91" w:type="dxa"/>
              <w:bottom w:w="0" w:type="dxa"/>
              <w:right w:w="91" w:type="dxa"/>
            </w:tcMar>
            <w:hideMark/>
          </w:tcPr>
          <w:p w:rsidR="001341FA" w:rsidRPr="00DC793A" w:rsidRDefault="001341FA" w:rsidP="001341FA">
            <w:pPr>
              <w:spacing w:after="0" w:line="240" w:lineRule="auto"/>
              <w:rPr>
                <w:rFonts w:ascii="Times New Roman" w:hAnsi="Times New Roman"/>
                <w:sz w:val="24"/>
                <w:szCs w:val="24"/>
              </w:rPr>
            </w:pPr>
            <w:r w:rsidRPr="00DC793A">
              <w:rPr>
                <w:rFonts w:ascii="Times New Roman" w:hAnsi="Times New Roman"/>
                <w:bCs/>
                <w:sz w:val="24"/>
                <w:szCs w:val="24"/>
              </w:rPr>
              <w:t>3</w:t>
            </w:r>
          </w:p>
        </w:tc>
        <w:tc>
          <w:tcPr>
            <w:tcW w:w="1428" w:type="dxa"/>
            <w:tcBorders>
              <w:bottom w:val="nil"/>
            </w:tcBorders>
            <w:shd w:val="clear" w:color="auto" w:fill="FFFFFF"/>
            <w:tcMar>
              <w:top w:w="15" w:type="dxa"/>
              <w:left w:w="91" w:type="dxa"/>
              <w:bottom w:w="0" w:type="dxa"/>
              <w:right w:w="91" w:type="dxa"/>
            </w:tcMar>
            <w:hideMark/>
          </w:tcPr>
          <w:p w:rsidR="001341FA" w:rsidRPr="00DC793A" w:rsidRDefault="000352F2" w:rsidP="001341FA">
            <w:pPr>
              <w:spacing w:after="0" w:line="240" w:lineRule="auto"/>
              <w:rPr>
                <w:rFonts w:ascii="Times New Roman" w:hAnsi="Times New Roman"/>
                <w:bCs/>
                <w:sz w:val="24"/>
                <w:szCs w:val="24"/>
                <w:lang w:val="kk-KZ"/>
              </w:rPr>
            </w:pPr>
            <w:r w:rsidRPr="00DC793A">
              <w:rPr>
                <w:rFonts w:ascii="Times New Roman" w:hAnsi="Times New Roman"/>
                <w:bCs/>
                <w:sz w:val="24"/>
                <w:szCs w:val="24"/>
                <w:lang w:val="kk-KZ"/>
              </w:rPr>
              <w:t xml:space="preserve">Өлім </w:t>
            </w:r>
            <w:r w:rsidR="007630E7" w:rsidRPr="00DC793A">
              <w:rPr>
                <w:rFonts w:ascii="Times New Roman" w:hAnsi="Times New Roman"/>
                <w:bCs/>
                <w:sz w:val="24"/>
                <w:szCs w:val="24"/>
                <w:lang w:val="kk-KZ"/>
              </w:rPr>
              <w:t>көрсеткіші</w:t>
            </w:r>
          </w:p>
          <w:p w:rsidR="001341FA" w:rsidRPr="00DC793A" w:rsidRDefault="007630E7" w:rsidP="001341FA">
            <w:pPr>
              <w:spacing w:after="0" w:line="240" w:lineRule="auto"/>
              <w:rPr>
                <w:rFonts w:ascii="Times New Roman" w:hAnsi="Times New Roman"/>
                <w:sz w:val="24"/>
                <w:szCs w:val="24"/>
              </w:rPr>
            </w:pPr>
            <w:r w:rsidRPr="00DC793A">
              <w:rPr>
                <w:rFonts w:ascii="Times New Roman" w:hAnsi="Times New Roman"/>
                <w:b/>
                <w:bCs/>
                <w:sz w:val="24"/>
                <w:szCs w:val="24"/>
                <w:lang w:val="kk-KZ"/>
              </w:rPr>
              <w:t>оның ішінде ЖТБДА бар нәрестелер</w:t>
            </w:r>
            <w:r w:rsidRPr="00DC793A">
              <w:rPr>
                <w:rFonts w:ascii="Times New Roman" w:hAnsi="Times New Roman"/>
                <w:b/>
                <w:bCs/>
                <w:sz w:val="24"/>
                <w:szCs w:val="24"/>
              </w:rPr>
              <w:t xml:space="preserve"> </w:t>
            </w:r>
          </w:p>
        </w:tc>
        <w:tc>
          <w:tcPr>
            <w:tcW w:w="1267" w:type="dxa"/>
            <w:tcBorders>
              <w:bottom w:val="nil"/>
            </w:tcBorders>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94</w:t>
            </w:r>
          </w:p>
          <w:p w:rsidR="001341FA" w:rsidRPr="00DC793A" w:rsidRDefault="001341FA" w:rsidP="001341FA">
            <w:pPr>
              <w:spacing w:after="0" w:line="240" w:lineRule="auto"/>
              <w:jc w:val="center"/>
              <w:rPr>
                <w:rFonts w:ascii="Times New Roman" w:hAnsi="Times New Roman"/>
                <w:bCs/>
                <w:iCs/>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7</w:t>
            </w:r>
          </w:p>
          <w:p w:rsidR="001341FA" w:rsidRPr="00DC793A" w:rsidRDefault="006E3918" w:rsidP="006E3918">
            <w:pPr>
              <w:spacing w:after="0" w:line="240" w:lineRule="auto"/>
              <w:rPr>
                <w:rFonts w:ascii="Times New Roman" w:hAnsi="Times New Roman"/>
                <w:b/>
                <w:sz w:val="20"/>
                <w:szCs w:val="20"/>
              </w:rPr>
            </w:pPr>
            <w:r w:rsidRPr="00DC793A">
              <w:rPr>
                <w:rFonts w:ascii="Times New Roman" w:hAnsi="Times New Roman"/>
                <w:b/>
                <w:sz w:val="20"/>
                <w:szCs w:val="20"/>
              </w:rPr>
              <w:t>8,3±0,1%</w:t>
            </w:r>
          </w:p>
          <w:p w:rsidR="001341FA" w:rsidRPr="00DC793A" w:rsidRDefault="001341FA" w:rsidP="001341FA">
            <w:pPr>
              <w:spacing w:after="0" w:line="240" w:lineRule="auto"/>
              <w:jc w:val="center"/>
              <w:rPr>
                <w:rFonts w:ascii="Times New Roman" w:hAnsi="Times New Roman"/>
                <w:sz w:val="20"/>
                <w:szCs w:val="20"/>
              </w:rPr>
            </w:pPr>
          </w:p>
        </w:tc>
        <w:tc>
          <w:tcPr>
            <w:tcW w:w="1417" w:type="dxa"/>
            <w:tcBorders>
              <w:bottom w:val="nil"/>
            </w:tcBorders>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93</w:t>
            </w:r>
          </w:p>
          <w:p w:rsidR="001341FA" w:rsidRPr="00DC793A" w:rsidRDefault="001341FA" w:rsidP="001341FA">
            <w:pPr>
              <w:spacing w:after="0" w:line="240" w:lineRule="auto"/>
              <w:jc w:val="center"/>
              <w:rPr>
                <w:rFonts w:ascii="Times New Roman" w:hAnsi="Times New Roman"/>
                <w:bCs/>
                <w:iCs/>
                <w:sz w:val="20"/>
                <w:szCs w:val="20"/>
              </w:rPr>
            </w:pPr>
          </w:p>
          <w:p w:rsidR="006E3918" w:rsidRPr="00DC793A" w:rsidRDefault="006E3918" w:rsidP="001341FA">
            <w:pPr>
              <w:spacing w:after="0" w:line="240" w:lineRule="auto"/>
              <w:jc w:val="center"/>
              <w:rPr>
                <w:rFonts w:ascii="Times New Roman" w:hAnsi="Times New Roman"/>
                <w:bCs/>
                <w:iCs/>
                <w:sz w:val="20"/>
                <w:szCs w:val="20"/>
              </w:rPr>
            </w:pPr>
          </w:p>
          <w:p w:rsidR="006D49C5" w:rsidRPr="00DC793A" w:rsidRDefault="006D49C5" w:rsidP="001341FA">
            <w:pPr>
              <w:spacing w:after="0" w:line="240" w:lineRule="auto"/>
              <w:jc w:val="center"/>
              <w:rPr>
                <w:rFonts w:ascii="Times New Roman" w:hAnsi="Times New Roman"/>
                <w:b/>
                <w:bCs/>
                <w:iCs/>
                <w:sz w:val="20"/>
                <w:szCs w:val="20"/>
              </w:rPr>
            </w:pPr>
          </w:p>
          <w:p w:rsidR="001341FA" w:rsidRPr="00DC793A" w:rsidRDefault="001341FA" w:rsidP="001341FA">
            <w:pPr>
              <w:spacing w:after="0" w:line="240" w:lineRule="auto"/>
              <w:jc w:val="center"/>
              <w:rPr>
                <w:rFonts w:ascii="Times New Roman" w:hAnsi="Times New Roman"/>
                <w:b/>
                <w:bCs/>
                <w:iCs/>
                <w:sz w:val="20"/>
                <w:szCs w:val="20"/>
              </w:rPr>
            </w:pPr>
            <w:r w:rsidRPr="00DC793A">
              <w:rPr>
                <w:rFonts w:ascii="Times New Roman" w:hAnsi="Times New Roman"/>
                <w:b/>
                <w:bCs/>
                <w:iCs/>
                <w:sz w:val="20"/>
                <w:szCs w:val="20"/>
              </w:rPr>
              <w:t>13</w:t>
            </w:r>
          </w:p>
          <w:p w:rsidR="001341FA" w:rsidRPr="00DC793A" w:rsidRDefault="006E3918" w:rsidP="001341FA">
            <w:pPr>
              <w:spacing w:after="0" w:line="240" w:lineRule="auto"/>
              <w:jc w:val="center"/>
              <w:rPr>
                <w:rFonts w:ascii="Times New Roman" w:hAnsi="Times New Roman"/>
                <w:b/>
                <w:sz w:val="20"/>
                <w:szCs w:val="20"/>
              </w:rPr>
            </w:pPr>
            <w:r w:rsidRPr="00DC793A">
              <w:rPr>
                <w:rFonts w:ascii="Times New Roman" w:hAnsi="Times New Roman"/>
                <w:b/>
                <w:bCs/>
                <w:iCs/>
                <w:sz w:val="20"/>
                <w:szCs w:val="20"/>
              </w:rPr>
              <w:t>14,1±0,02%</w:t>
            </w:r>
          </w:p>
          <w:p w:rsidR="001341FA" w:rsidRPr="00DC793A" w:rsidRDefault="001341FA" w:rsidP="001341FA">
            <w:pPr>
              <w:spacing w:after="0" w:line="240" w:lineRule="auto"/>
              <w:jc w:val="center"/>
              <w:rPr>
                <w:rFonts w:ascii="Times New Roman" w:hAnsi="Times New Roman"/>
                <w:sz w:val="20"/>
                <w:szCs w:val="20"/>
              </w:rPr>
            </w:pPr>
          </w:p>
        </w:tc>
        <w:tc>
          <w:tcPr>
            <w:tcW w:w="1418" w:type="dxa"/>
            <w:tcBorders>
              <w:bottom w:val="nil"/>
            </w:tcBorders>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104</w:t>
            </w:r>
          </w:p>
          <w:p w:rsidR="001341FA" w:rsidRPr="00DC793A" w:rsidRDefault="001341FA" w:rsidP="001341FA">
            <w:pPr>
              <w:spacing w:after="0" w:line="240" w:lineRule="auto"/>
              <w:jc w:val="center"/>
              <w:rPr>
                <w:rFonts w:ascii="Times New Roman" w:hAnsi="Times New Roman"/>
                <w:sz w:val="20"/>
                <w:szCs w:val="20"/>
              </w:rPr>
            </w:pPr>
          </w:p>
          <w:p w:rsidR="006E3918" w:rsidRPr="00DC793A" w:rsidRDefault="006E3918"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14</w:t>
            </w:r>
          </w:p>
          <w:p w:rsidR="001341FA" w:rsidRPr="00DC793A" w:rsidRDefault="006E3918"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13,8±0,001%</w:t>
            </w:r>
          </w:p>
          <w:p w:rsidR="001341FA" w:rsidRPr="00DC793A" w:rsidRDefault="001341FA" w:rsidP="001341FA">
            <w:pPr>
              <w:spacing w:after="0" w:line="240" w:lineRule="auto"/>
              <w:jc w:val="center"/>
              <w:rPr>
                <w:rFonts w:ascii="Times New Roman" w:hAnsi="Times New Roman"/>
                <w:sz w:val="20"/>
                <w:szCs w:val="20"/>
              </w:rPr>
            </w:pPr>
          </w:p>
        </w:tc>
        <w:tc>
          <w:tcPr>
            <w:tcW w:w="1417" w:type="dxa"/>
            <w:tcBorders>
              <w:bottom w:val="nil"/>
            </w:tcBorders>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87</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7</w:t>
            </w:r>
          </w:p>
          <w:p w:rsidR="001341FA" w:rsidRPr="00DC793A" w:rsidRDefault="006E3918"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8,2±0,003%</w:t>
            </w:r>
          </w:p>
        </w:tc>
        <w:tc>
          <w:tcPr>
            <w:tcW w:w="1276" w:type="dxa"/>
            <w:tcBorders>
              <w:bottom w:val="nil"/>
            </w:tcBorders>
            <w:shd w:val="clear" w:color="auto" w:fill="FFFFFF"/>
            <w:tcMar>
              <w:top w:w="15" w:type="dxa"/>
              <w:left w:w="91" w:type="dxa"/>
              <w:bottom w:w="0" w:type="dxa"/>
              <w:right w:w="91" w:type="dxa"/>
            </w:tcMar>
            <w:hideMark/>
          </w:tcPr>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86</w:t>
            </w:r>
          </w:p>
          <w:p w:rsidR="001341FA" w:rsidRPr="00DC793A" w:rsidRDefault="001341FA" w:rsidP="001341FA">
            <w:pPr>
              <w:spacing w:after="0" w:line="240" w:lineRule="auto"/>
              <w:jc w:val="center"/>
              <w:rPr>
                <w:rFonts w:ascii="Times New Roman" w:hAnsi="Times New Roman"/>
                <w:sz w:val="20"/>
                <w:szCs w:val="20"/>
              </w:rPr>
            </w:pPr>
          </w:p>
          <w:p w:rsidR="006D49C5" w:rsidRPr="00DC793A" w:rsidRDefault="006D49C5" w:rsidP="001341FA">
            <w:pPr>
              <w:spacing w:after="0" w:line="240" w:lineRule="auto"/>
              <w:jc w:val="center"/>
              <w:rPr>
                <w:rFonts w:ascii="Times New Roman" w:hAnsi="Times New Roman"/>
                <w:b/>
                <w:sz w:val="20"/>
                <w:szCs w:val="20"/>
              </w:rPr>
            </w:pPr>
          </w:p>
          <w:p w:rsidR="006E3918" w:rsidRPr="00DC793A" w:rsidRDefault="006E3918" w:rsidP="001341FA">
            <w:pPr>
              <w:spacing w:after="0" w:line="240" w:lineRule="auto"/>
              <w:jc w:val="center"/>
              <w:rPr>
                <w:rFonts w:ascii="Times New Roman" w:hAnsi="Times New Roman"/>
                <w:b/>
                <w:sz w:val="20"/>
                <w:szCs w:val="20"/>
              </w:rPr>
            </w:pPr>
          </w:p>
          <w:p w:rsidR="001341FA" w:rsidRPr="00DC793A" w:rsidRDefault="001341FA"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 xml:space="preserve">5 </w:t>
            </w:r>
          </w:p>
          <w:p w:rsidR="001341FA" w:rsidRPr="00DC793A" w:rsidRDefault="006E3918" w:rsidP="001341FA">
            <w:pPr>
              <w:spacing w:after="0" w:line="240" w:lineRule="auto"/>
              <w:jc w:val="center"/>
              <w:rPr>
                <w:rFonts w:ascii="Times New Roman" w:hAnsi="Times New Roman"/>
                <w:b/>
                <w:sz w:val="20"/>
                <w:szCs w:val="20"/>
              </w:rPr>
            </w:pPr>
            <w:r w:rsidRPr="00DC793A">
              <w:rPr>
                <w:rFonts w:ascii="Times New Roman" w:hAnsi="Times New Roman"/>
                <w:b/>
                <w:sz w:val="20"/>
                <w:szCs w:val="20"/>
              </w:rPr>
              <w:t>7,4±0,02%</w:t>
            </w:r>
          </w:p>
        </w:tc>
        <w:tc>
          <w:tcPr>
            <w:tcW w:w="996" w:type="dxa"/>
            <w:tcBorders>
              <w:bottom w:val="nil"/>
            </w:tcBorders>
            <w:shd w:val="clear" w:color="auto" w:fill="FFFFFF"/>
          </w:tcPr>
          <w:p w:rsidR="001341FA" w:rsidRPr="00DC793A" w:rsidRDefault="001341FA" w:rsidP="001341FA">
            <w:pPr>
              <w:spacing w:after="0" w:line="240" w:lineRule="auto"/>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lang w:val="en-US"/>
              </w:rPr>
            </w:pPr>
            <w:r w:rsidRPr="00DC793A">
              <w:rPr>
                <w:rFonts w:ascii="Times New Roman" w:hAnsi="Times New Roman"/>
                <w:sz w:val="20"/>
                <w:szCs w:val="20"/>
                <w:lang w:val="en-US"/>
              </w:rPr>
              <w:t>8,2-14,1</w:t>
            </w:r>
          </w:p>
        </w:tc>
      </w:tr>
      <w:tr w:rsidR="00DC793A" w:rsidRPr="00DC793A" w:rsidTr="0084705B">
        <w:trPr>
          <w:trHeight w:val="375"/>
        </w:trPr>
        <w:tc>
          <w:tcPr>
            <w:tcW w:w="9643" w:type="dxa"/>
            <w:gridSpan w:val="8"/>
            <w:tcBorders>
              <w:top w:val="nil"/>
            </w:tcBorders>
            <w:shd w:val="clear" w:color="auto" w:fill="FFFFFF"/>
            <w:tcMar>
              <w:top w:w="15" w:type="dxa"/>
              <w:left w:w="91" w:type="dxa"/>
              <w:bottom w:w="0" w:type="dxa"/>
              <w:right w:w="91" w:type="dxa"/>
            </w:tcMar>
          </w:tcPr>
          <w:p w:rsidR="0084705B" w:rsidRPr="00DC793A" w:rsidRDefault="0084705B" w:rsidP="001341FA">
            <w:pPr>
              <w:spacing w:after="0" w:line="240" w:lineRule="auto"/>
              <w:rPr>
                <w:rFonts w:ascii="Times New Roman" w:hAnsi="Times New Roman"/>
                <w:sz w:val="20"/>
                <w:szCs w:val="20"/>
                <w:lang w:val="kk-KZ"/>
              </w:rPr>
            </w:pPr>
            <w:r w:rsidRPr="00DC793A">
              <w:rPr>
                <w:rFonts w:ascii="Times New Roman" w:hAnsi="Times New Roman"/>
                <w:sz w:val="20"/>
                <w:szCs w:val="20"/>
              </w:rPr>
              <w:t>17-</w:t>
            </w:r>
            <w:r w:rsidRPr="00DC793A">
              <w:rPr>
                <w:rFonts w:ascii="Times New Roman" w:hAnsi="Times New Roman"/>
                <w:sz w:val="20"/>
                <w:szCs w:val="20"/>
                <w:lang w:val="kk-KZ"/>
              </w:rPr>
              <w:t>кестенің жалғасы</w:t>
            </w:r>
          </w:p>
        </w:tc>
      </w:tr>
      <w:tr w:rsidR="00DC793A" w:rsidRPr="00DC793A" w:rsidTr="006E3918">
        <w:trPr>
          <w:trHeight w:val="375"/>
        </w:trPr>
        <w:tc>
          <w:tcPr>
            <w:tcW w:w="424" w:type="dxa"/>
            <w:shd w:val="clear" w:color="auto" w:fill="FFFFFF"/>
            <w:tcMar>
              <w:top w:w="15" w:type="dxa"/>
              <w:left w:w="91" w:type="dxa"/>
              <w:bottom w:w="0" w:type="dxa"/>
              <w:right w:w="91" w:type="dxa"/>
            </w:tcMar>
          </w:tcPr>
          <w:p w:rsidR="0084705B" w:rsidRPr="00DC793A" w:rsidRDefault="0084705B" w:rsidP="001341FA">
            <w:pPr>
              <w:spacing w:after="0" w:line="240" w:lineRule="auto"/>
              <w:rPr>
                <w:rFonts w:ascii="Times New Roman" w:hAnsi="Times New Roman"/>
                <w:bCs/>
                <w:sz w:val="24"/>
                <w:szCs w:val="24"/>
              </w:rPr>
            </w:pPr>
            <w:r w:rsidRPr="00DC793A">
              <w:rPr>
                <w:rFonts w:ascii="Times New Roman" w:hAnsi="Times New Roman"/>
                <w:bCs/>
                <w:sz w:val="24"/>
                <w:szCs w:val="24"/>
              </w:rPr>
              <w:t>1</w:t>
            </w:r>
          </w:p>
        </w:tc>
        <w:tc>
          <w:tcPr>
            <w:tcW w:w="1428" w:type="dxa"/>
            <w:shd w:val="clear" w:color="auto" w:fill="FFFFFF"/>
            <w:tcMar>
              <w:top w:w="15" w:type="dxa"/>
              <w:left w:w="91" w:type="dxa"/>
              <w:bottom w:w="0" w:type="dxa"/>
              <w:right w:w="91" w:type="dxa"/>
            </w:tcMar>
          </w:tcPr>
          <w:p w:rsidR="0084705B" w:rsidRPr="00DC793A" w:rsidRDefault="0084705B" w:rsidP="001341FA">
            <w:pPr>
              <w:spacing w:after="0" w:line="240" w:lineRule="auto"/>
              <w:rPr>
                <w:rFonts w:ascii="Times New Roman" w:hAnsi="Times New Roman"/>
                <w:bCs/>
                <w:sz w:val="24"/>
                <w:szCs w:val="24"/>
                <w:lang w:val="kk-KZ"/>
              </w:rPr>
            </w:pPr>
            <w:r w:rsidRPr="00DC793A">
              <w:rPr>
                <w:rFonts w:ascii="Times New Roman" w:hAnsi="Times New Roman"/>
                <w:bCs/>
                <w:sz w:val="24"/>
                <w:szCs w:val="24"/>
                <w:lang w:val="kk-KZ"/>
              </w:rPr>
              <w:t>2</w:t>
            </w:r>
          </w:p>
        </w:tc>
        <w:tc>
          <w:tcPr>
            <w:tcW w:w="1267" w:type="dxa"/>
            <w:shd w:val="clear" w:color="auto" w:fill="FFFFFF"/>
            <w:tcMar>
              <w:top w:w="15" w:type="dxa"/>
              <w:left w:w="91" w:type="dxa"/>
              <w:bottom w:w="0" w:type="dxa"/>
              <w:right w:w="91" w:type="dxa"/>
            </w:tcMar>
          </w:tcPr>
          <w:p w:rsidR="0084705B" w:rsidRPr="00DC793A" w:rsidRDefault="0084705B"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3</w:t>
            </w:r>
          </w:p>
        </w:tc>
        <w:tc>
          <w:tcPr>
            <w:tcW w:w="1417" w:type="dxa"/>
            <w:shd w:val="clear" w:color="auto" w:fill="FFFFFF"/>
            <w:tcMar>
              <w:top w:w="15" w:type="dxa"/>
              <w:left w:w="91" w:type="dxa"/>
              <w:bottom w:w="0" w:type="dxa"/>
              <w:right w:w="91" w:type="dxa"/>
            </w:tcMar>
          </w:tcPr>
          <w:p w:rsidR="0084705B" w:rsidRPr="00DC793A" w:rsidRDefault="0084705B"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4</w:t>
            </w:r>
          </w:p>
        </w:tc>
        <w:tc>
          <w:tcPr>
            <w:tcW w:w="1418" w:type="dxa"/>
            <w:shd w:val="clear" w:color="auto" w:fill="FFFFFF"/>
            <w:tcMar>
              <w:top w:w="15" w:type="dxa"/>
              <w:left w:w="91" w:type="dxa"/>
              <w:bottom w:w="0" w:type="dxa"/>
              <w:right w:w="91" w:type="dxa"/>
            </w:tcMar>
          </w:tcPr>
          <w:p w:rsidR="0084705B" w:rsidRPr="00DC793A" w:rsidRDefault="0084705B" w:rsidP="001341FA">
            <w:pPr>
              <w:spacing w:after="0" w:line="240" w:lineRule="auto"/>
              <w:jc w:val="center"/>
              <w:rPr>
                <w:rFonts w:ascii="Times New Roman" w:hAnsi="Times New Roman"/>
                <w:sz w:val="20"/>
                <w:szCs w:val="20"/>
              </w:rPr>
            </w:pPr>
            <w:r w:rsidRPr="00DC793A">
              <w:rPr>
                <w:rFonts w:ascii="Times New Roman" w:hAnsi="Times New Roman"/>
                <w:sz w:val="20"/>
                <w:szCs w:val="20"/>
              </w:rPr>
              <w:t>5</w:t>
            </w:r>
          </w:p>
        </w:tc>
        <w:tc>
          <w:tcPr>
            <w:tcW w:w="1417" w:type="dxa"/>
            <w:shd w:val="clear" w:color="auto" w:fill="FFFFFF"/>
            <w:tcMar>
              <w:top w:w="15" w:type="dxa"/>
              <w:left w:w="91" w:type="dxa"/>
              <w:bottom w:w="0" w:type="dxa"/>
              <w:right w:w="91" w:type="dxa"/>
            </w:tcMar>
          </w:tcPr>
          <w:p w:rsidR="0084705B" w:rsidRPr="00DC793A" w:rsidRDefault="0084705B" w:rsidP="001341FA">
            <w:pPr>
              <w:spacing w:after="0" w:line="240" w:lineRule="auto"/>
              <w:jc w:val="center"/>
              <w:rPr>
                <w:rFonts w:ascii="Times New Roman" w:hAnsi="Times New Roman"/>
                <w:sz w:val="20"/>
                <w:szCs w:val="20"/>
              </w:rPr>
            </w:pPr>
            <w:r w:rsidRPr="00DC793A">
              <w:rPr>
                <w:rFonts w:ascii="Times New Roman" w:hAnsi="Times New Roman"/>
                <w:sz w:val="20"/>
                <w:szCs w:val="20"/>
              </w:rPr>
              <w:t>6</w:t>
            </w:r>
          </w:p>
        </w:tc>
        <w:tc>
          <w:tcPr>
            <w:tcW w:w="1276" w:type="dxa"/>
            <w:shd w:val="clear" w:color="auto" w:fill="FFFFFF"/>
            <w:tcMar>
              <w:top w:w="15" w:type="dxa"/>
              <w:left w:w="91" w:type="dxa"/>
              <w:bottom w:w="0" w:type="dxa"/>
              <w:right w:w="91" w:type="dxa"/>
            </w:tcMar>
          </w:tcPr>
          <w:p w:rsidR="0084705B" w:rsidRPr="00DC793A" w:rsidRDefault="0084705B" w:rsidP="001341FA">
            <w:pPr>
              <w:spacing w:after="0" w:line="240" w:lineRule="auto"/>
              <w:jc w:val="center"/>
              <w:rPr>
                <w:rFonts w:ascii="Times New Roman" w:hAnsi="Times New Roman"/>
                <w:sz w:val="20"/>
                <w:szCs w:val="20"/>
              </w:rPr>
            </w:pPr>
            <w:r w:rsidRPr="00DC793A">
              <w:rPr>
                <w:rFonts w:ascii="Times New Roman" w:hAnsi="Times New Roman"/>
                <w:sz w:val="20"/>
                <w:szCs w:val="20"/>
              </w:rPr>
              <w:t>7</w:t>
            </w:r>
          </w:p>
        </w:tc>
        <w:tc>
          <w:tcPr>
            <w:tcW w:w="996" w:type="dxa"/>
            <w:shd w:val="clear" w:color="auto" w:fill="FFFFFF"/>
          </w:tcPr>
          <w:p w:rsidR="0084705B" w:rsidRPr="00DC793A" w:rsidRDefault="0084705B" w:rsidP="001341FA">
            <w:pPr>
              <w:spacing w:after="0" w:line="240" w:lineRule="auto"/>
              <w:rPr>
                <w:rFonts w:ascii="Times New Roman" w:hAnsi="Times New Roman"/>
                <w:sz w:val="20"/>
                <w:szCs w:val="20"/>
              </w:rPr>
            </w:pPr>
            <w:r w:rsidRPr="00DC793A">
              <w:rPr>
                <w:rFonts w:ascii="Times New Roman" w:hAnsi="Times New Roman"/>
                <w:sz w:val="20"/>
                <w:szCs w:val="20"/>
              </w:rPr>
              <w:t>8</w:t>
            </w:r>
          </w:p>
        </w:tc>
      </w:tr>
      <w:tr w:rsidR="00DC793A" w:rsidRPr="00DC793A" w:rsidTr="006E3918">
        <w:trPr>
          <w:trHeight w:val="495"/>
        </w:trPr>
        <w:tc>
          <w:tcPr>
            <w:tcW w:w="424" w:type="dxa"/>
            <w:shd w:val="clear" w:color="auto" w:fill="FFFFFF"/>
            <w:tcMar>
              <w:top w:w="15" w:type="dxa"/>
              <w:left w:w="91" w:type="dxa"/>
              <w:bottom w:w="0" w:type="dxa"/>
              <w:right w:w="91" w:type="dxa"/>
            </w:tcMar>
          </w:tcPr>
          <w:p w:rsidR="001341FA" w:rsidRPr="00DC793A" w:rsidRDefault="001341FA" w:rsidP="001341FA">
            <w:pPr>
              <w:spacing w:after="0" w:line="240" w:lineRule="auto"/>
              <w:rPr>
                <w:rFonts w:ascii="Times New Roman" w:hAnsi="Times New Roman"/>
                <w:bCs/>
                <w:sz w:val="24"/>
                <w:szCs w:val="24"/>
                <w:lang w:val="en-US"/>
              </w:rPr>
            </w:pPr>
            <w:r w:rsidRPr="00DC793A">
              <w:rPr>
                <w:rFonts w:ascii="Times New Roman" w:hAnsi="Times New Roman"/>
                <w:bCs/>
                <w:sz w:val="24"/>
                <w:szCs w:val="24"/>
                <w:lang w:val="en-US"/>
              </w:rPr>
              <w:t>4</w:t>
            </w:r>
          </w:p>
        </w:tc>
        <w:tc>
          <w:tcPr>
            <w:tcW w:w="1428" w:type="dxa"/>
            <w:shd w:val="clear" w:color="auto" w:fill="FFFFFF"/>
            <w:tcMar>
              <w:top w:w="15" w:type="dxa"/>
              <w:left w:w="91" w:type="dxa"/>
              <w:bottom w:w="0" w:type="dxa"/>
              <w:right w:w="91" w:type="dxa"/>
            </w:tcMar>
          </w:tcPr>
          <w:p w:rsidR="001341FA" w:rsidRPr="00DC793A" w:rsidRDefault="007630E7" w:rsidP="007630E7">
            <w:pPr>
              <w:spacing w:after="0" w:line="240" w:lineRule="auto"/>
              <w:rPr>
                <w:rFonts w:ascii="Times New Roman" w:hAnsi="Times New Roman"/>
                <w:bCs/>
                <w:sz w:val="24"/>
                <w:szCs w:val="24"/>
                <w:lang w:val="kk-KZ"/>
              </w:rPr>
            </w:pPr>
            <w:r w:rsidRPr="00DC793A">
              <w:rPr>
                <w:rFonts w:ascii="Times New Roman" w:hAnsi="Times New Roman"/>
                <w:bCs/>
                <w:iCs/>
                <w:sz w:val="24"/>
                <w:szCs w:val="24"/>
                <w:lang w:val="kk-KZ"/>
              </w:rPr>
              <w:t>Ерте жастағы балалар өлімі</w:t>
            </w:r>
          </w:p>
        </w:tc>
        <w:tc>
          <w:tcPr>
            <w:tcW w:w="126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94</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bCs/>
                <w:iCs/>
                <w:sz w:val="20"/>
                <w:szCs w:val="20"/>
              </w:rPr>
              <w:t>(12,2‰)</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p>
        </w:tc>
        <w:tc>
          <w:tcPr>
            <w:tcW w:w="141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93</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bCs/>
                <w:iCs/>
                <w:sz w:val="20"/>
                <w:szCs w:val="20"/>
              </w:rPr>
              <w:t>(12 ‰)</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p>
        </w:tc>
        <w:tc>
          <w:tcPr>
            <w:tcW w:w="1418"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104</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(13,7</w:t>
            </w:r>
            <w:r w:rsidRPr="00DC793A">
              <w:rPr>
                <w:rFonts w:ascii="Times New Roman" w:hAnsi="Times New Roman"/>
                <w:bCs/>
                <w:iCs/>
                <w:sz w:val="20"/>
                <w:szCs w:val="20"/>
              </w:rPr>
              <w:t>‰)</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sz w:val="20"/>
                <w:szCs w:val="20"/>
              </w:rPr>
            </w:pPr>
          </w:p>
        </w:tc>
        <w:tc>
          <w:tcPr>
            <w:tcW w:w="141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87</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(13,1</w:t>
            </w:r>
            <w:r w:rsidRPr="00DC793A">
              <w:rPr>
                <w:rFonts w:ascii="Times New Roman" w:hAnsi="Times New Roman"/>
                <w:bCs/>
                <w:iCs/>
                <w:sz w:val="20"/>
                <w:szCs w:val="20"/>
              </w:rPr>
              <w:t>‰)</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sz w:val="20"/>
                <w:szCs w:val="20"/>
              </w:rPr>
            </w:pPr>
          </w:p>
        </w:tc>
        <w:tc>
          <w:tcPr>
            <w:tcW w:w="1276"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86</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sz w:val="20"/>
                <w:szCs w:val="20"/>
              </w:rPr>
              <w:t>(12,9</w:t>
            </w:r>
            <w:r w:rsidRPr="00DC793A">
              <w:rPr>
                <w:rFonts w:ascii="Times New Roman" w:hAnsi="Times New Roman"/>
                <w:bCs/>
                <w:iCs/>
                <w:sz w:val="20"/>
                <w:szCs w:val="20"/>
              </w:rPr>
              <w:t>‰)</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sz w:val="20"/>
                <w:szCs w:val="20"/>
              </w:rPr>
            </w:pPr>
          </w:p>
        </w:tc>
        <w:tc>
          <w:tcPr>
            <w:tcW w:w="996" w:type="dxa"/>
            <w:shd w:val="clear" w:color="auto" w:fill="FFFFFF"/>
          </w:tcPr>
          <w:p w:rsidR="001341FA" w:rsidRPr="00DC793A" w:rsidRDefault="001341FA" w:rsidP="001341FA">
            <w:pPr>
              <w:spacing w:after="0" w:line="240" w:lineRule="auto"/>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lang w:val="en-US"/>
              </w:rPr>
            </w:pPr>
            <w:r w:rsidRPr="00DC793A">
              <w:rPr>
                <w:rFonts w:ascii="Times New Roman" w:hAnsi="Times New Roman"/>
                <w:sz w:val="20"/>
                <w:szCs w:val="20"/>
                <w:lang w:val="en-US"/>
              </w:rPr>
              <w:t>12-13,7</w:t>
            </w:r>
          </w:p>
        </w:tc>
      </w:tr>
      <w:tr w:rsidR="00DC793A" w:rsidRPr="00DC793A" w:rsidTr="006E3918">
        <w:trPr>
          <w:trHeight w:val="908"/>
        </w:trPr>
        <w:tc>
          <w:tcPr>
            <w:tcW w:w="424" w:type="dxa"/>
            <w:shd w:val="clear" w:color="auto" w:fill="FFFFFF"/>
            <w:tcMar>
              <w:top w:w="15" w:type="dxa"/>
              <w:left w:w="91" w:type="dxa"/>
              <w:bottom w:w="0" w:type="dxa"/>
              <w:right w:w="91" w:type="dxa"/>
            </w:tcMar>
          </w:tcPr>
          <w:p w:rsidR="001341FA" w:rsidRPr="00DC793A" w:rsidRDefault="001341FA" w:rsidP="001341FA">
            <w:pPr>
              <w:spacing w:after="0" w:line="240" w:lineRule="auto"/>
              <w:rPr>
                <w:rFonts w:ascii="Times New Roman" w:hAnsi="Times New Roman"/>
                <w:bCs/>
                <w:sz w:val="24"/>
                <w:szCs w:val="24"/>
                <w:lang w:val="en-US"/>
              </w:rPr>
            </w:pPr>
            <w:r w:rsidRPr="00DC793A">
              <w:rPr>
                <w:rFonts w:ascii="Times New Roman" w:hAnsi="Times New Roman"/>
                <w:bCs/>
                <w:sz w:val="24"/>
                <w:szCs w:val="24"/>
                <w:lang w:val="en-US"/>
              </w:rPr>
              <w:lastRenderedPageBreak/>
              <w:t>5</w:t>
            </w:r>
          </w:p>
        </w:tc>
        <w:tc>
          <w:tcPr>
            <w:tcW w:w="1428" w:type="dxa"/>
            <w:shd w:val="clear" w:color="auto" w:fill="FFFFFF"/>
            <w:tcMar>
              <w:top w:w="15" w:type="dxa"/>
              <w:left w:w="91" w:type="dxa"/>
              <w:bottom w:w="0" w:type="dxa"/>
              <w:right w:w="91" w:type="dxa"/>
            </w:tcMar>
          </w:tcPr>
          <w:p w:rsidR="001341FA" w:rsidRPr="00DC793A" w:rsidRDefault="007630E7" w:rsidP="001341FA">
            <w:pPr>
              <w:spacing w:after="0" w:line="240" w:lineRule="auto"/>
              <w:rPr>
                <w:rFonts w:ascii="Times New Roman" w:hAnsi="Times New Roman"/>
                <w:bCs/>
                <w:iCs/>
                <w:sz w:val="24"/>
                <w:szCs w:val="24"/>
                <w:lang w:val="kk-KZ"/>
              </w:rPr>
            </w:pPr>
            <w:r w:rsidRPr="00DC793A">
              <w:rPr>
                <w:rFonts w:ascii="Times New Roman" w:hAnsi="Times New Roman"/>
                <w:bCs/>
                <w:iCs/>
                <w:sz w:val="24"/>
                <w:szCs w:val="24"/>
                <w:lang w:val="kk-KZ"/>
              </w:rPr>
              <w:t xml:space="preserve">Ерте </w:t>
            </w:r>
            <w:r w:rsidR="006E3918" w:rsidRPr="00DC793A">
              <w:rPr>
                <w:rFonts w:ascii="Times New Roman" w:hAnsi="Times New Roman"/>
                <w:bCs/>
                <w:iCs/>
                <w:sz w:val="24"/>
                <w:szCs w:val="24"/>
              </w:rPr>
              <w:t>неонатал-</w:t>
            </w:r>
            <w:r w:rsidRPr="00DC793A">
              <w:rPr>
                <w:rFonts w:ascii="Times New Roman" w:hAnsi="Times New Roman"/>
                <w:bCs/>
                <w:iCs/>
                <w:sz w:val="24"/>
                <w:szCs w:val="24"/>
                <w:lang w:val="kk-KZ"/>
              </w:rPr>
              <w:t>ды өлім</w:t>
            </w:r>
          </w:p>
          <w:p w:rsidR="001341FA" w:rsidRPr="00DC793A" w:rsidRDefault="001341FA" w:rsidP="001341FA">
            <w:pPr>
              <w:spacing w:after="0" w:line="240" w:lineRule="auto"/>
              <w:rPr>
                <w:rFonts w:ascii="Times New Roman" w:hAnsi="Times New Roman"/>
                <w:bCs/>
                <w:iCs/>
                <w:sz w:val="24"/>
                <w:szCs w:val="24"/>
              </w:rPr>
            </w:pPr>
          </w:p>
        </w:tc>
        <w:tc>
          <w:tcPr>
            <w:tcW w:w="126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62</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(8,0‰)</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p>
        </w:tc>
        <w:tc>
          <w:tcPr>
            <w:tcW w:w="141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 xml:space="preserve">57 </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(7,4 ‰)</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p>
        </w:tc>
        <w:tc>
          <w:tcPr>
            <w:tcW w:w="1418"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54</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(7,1‰)</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sz w:val="20"/>
                <w:szCs w:val="20"/>
              </w:rPr>
            </w:pPr>
          </w:p>
        </w:tc>
        <w:tc>
          <w:tcPr>
            <w:tcW w:w="141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49</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(7,3‰)</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sz w:val="20"/>
                <w:szCs w:val="20"/>
              </w:rPr>
            </w:pPr>
          </w:p>
        </w:tc>
        <w:tc>
          <w:tcPr>
            <w:tcW w:w="1276"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50</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(7,5‰)</w:t>
            </w: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sz w:val="20"/>
                <w:szCs w:val="20"/>
              </w:rPr>
            </w:pPr>
          </w:p>
        </w:tc>
        <w:tc>
          <w:tcPr>
            <w:tcW w:w="996" w:type="dxa"/>
            <w:shd w:val="clear" w:color="auto" w:fill="FFFFFF"/>
          </w:tcPr>
          <w:p w:rsidR="001341FA" w:rsidRPr="00DC793A" w:rsidRDefault="001341FA" w:rsidP="001341FA">
            <w:pPr>
              <w:spacing w:after="0" w:line="240" w:lineRule="auto"/>
              <w:rPr>
                <w:rFonts w:ascii="Times New Roman" w:hAnsi="Times New Roman"/>
                <w:sz w:val="20"/>
                <w:szCs w:val="20"/>
              </w:rPr>
            </w:pPr>
          </w:p>
          <w:p w:rsidR="001341FA" w:rsidRPr="00DC793A" w:rsidRDefault="001341FA" w:rsidP="001341FA">
            <w:pPr>
              <w:spacing w:after="0" w:line="240" w:lineRule="auto"/>
              <w:jc w:val="center"/>
              <w:rPr>
                <w:rFonts w:ascii="Times New Roman" w:hAnsi="Times New Roman"/>
                <w:sz w:val="20"/>
                <w:szCs w:val="20"/>
                <w:lang w:val="en-US"/>
              </w:rPr>
            </w:pPr>
            <w:r w:rsidRPr="00DC793A">
              <w:rPr>
                <w:rFonts w:ascii="Times New Roman" w:hAnsi="Times New Roman"/>
                <w:sz w:val="20"/>
                <w:szCs w:val="20"/>
                <w:lang w:val="en-US"/>
              </w:rPr>
              <w:t>7,1-8,0</w:t>
            </w:r>
          </w:p>
        </w:tc>
      </w:tr>
      <w:tr w:rsidR="00DC793A" w:rsidRPr="00DC793A" w:rsidTr="006E3918">
        <w:trPr>
          <w:trHeight w:val="900"/>
        </w:trPr>
        <w:tc>
          <w:tcPr>
            <w:tcW w:w="424" w:type="dxa"/>
            <w:shd w:val="clear" w:color="auto" w:fill="FFFFFF"/>
            <w:tcMar>
              <w:top w:w="15" w:type="dxa"/>
              <w:left w:w="91" w:type="dxa"/>
              <w:bottom w:w="0" w:type="dxa"/>
              <w:right w:w="91" w:type="dxa"/>
            </w:tcMar>
          </w:tcPr>
          <w:p w:rsidR="001341FA" w:rsidRPr="00DC793A" w:rsidRDefault="001341FA" w:rsidP="001341FA">
            <w:pPr>
              <w:spacing w:after="0" w:line="240" w:lineRule="auto"/>
              <w:rPr>
                <w:rFonts w:ascii="Times New Roman" w:hAnsi="Times New Roman"/>
                <w:bCs/>
                <w:sz w:val="24"/>
                <w:szCs w:val="24"/>
                <w:lang w:val="en-US"/>
              </w:rPr>
            </w:pPr>
            <w:r w:rsidRPr="00DC793A">
              <w:rPr>
                <w:rFonts w:ascii="Times New Roman" w:hAnsi="Times New Roman"/>
                <w:bCs/>
                <w:sz w:val="24"/>
                <w:szCs w:val="24"/>
                <w:lang w:val="en-US"/>
              </w:rPr>
              <w:t>6</w:t>
            </w:r>
          </w:p>
        </w:tc>
        <w:tc>
          <w:tcPr>
            <w:tcW w:w="1428" w:type="dxa"/>
            <w:shd w:val="clear" w:color="auto" w:fill="FFFFFF"/>
            <w:tcMar>
              <w:top w:w="15" w:type="dxa"/>
              <w:left w:w="91" w:type="dxa"/>
              <w:bottom w:w="0" w:type="dxa"/>
              <w:right w:w="91" w:type="dxa"/>
            </w:tcMar>
          </w:tcPr>
          <w:p w:rsidR="007630E7" w:rsidRPr="00DC793A" w:rsidRDefault="007630E7" w:rsidP="007630E7">
            <w:pPr>
              <w:spacing w:after="0" w:line="240" w:lineRule="auto"/>
              <w:rPr>
                <w:rFonts w:ascii="Times New Roman" w:hAnsi="Times New Roman"/>
                <w:bCs/>
                <w:iCs/>
                <w:sz w:val="24"/>
                <w:szCs w:val="24"/>
                <w:lang w:val="kk-KZ"/>
              </w:rPr>
            </w:pPr>
            <w:r w:rsidRPr="00DC793A">
              <w:rPr>
                <w:rFonts w:ascii="Times New Roman" w:hAnsi="Times New Roman"/>
                <w:bCs/>
                <w:iCs/>
                <w:sz w:val="24"/>
                <w:szCs w:val="24"/>
                <w:lang w:val="kk-KZ"/>
              </w:rPr>
              <w:t xml:space="preserve">Кеш </w:t>
            </w:r>
            <w:r w:rsidR="006E3918" w:rsidRPr="00DC793A">
              <w:rPr>
                <w:rFonts w:ascii="Times New Roman" w:hAnsi="Times New Roman"/>
                <w:bCs/>
                <w:iCs/>
                <w:sz w:val="24"/>
                <w:szCs w:val="24"/>
              </w:rPr>
              <w:t>неонатал-</w:t>
            </w:r>
            <w:r w:rsidRPr="00DC793A">
              <w:rPr>
                <w:rFonts w:ascii="Times New Roman" w:hAnsi="Times New Roman"/>
                <w:bCs/>
                <w:iCs/>
                <w:sz w:val="24"/>
                <w:szCs w:val="24"/>
                <w:lang w:val="kk-KZ"/>
              </w:rPr>
              <w:t>ды өлім</w:t>
            </w:r>
          </w:p>
          <w:p w:rsidR="001341FA" w:rsidRPr="00DC793A" w:rsidRDefault="001341FA" w:rsidP="001341FA">
            <w:pPr>
              <w:spacing w:after="0" w:line="240" w:lineRule="auto"/>
              <w:rPr>
                <w:rFonts w:ascii="Times New Roman" w:hAnsi="Times New Roman"/>
                <w:bCs/>
                <w:iCs/>
                <w:sz w:val="24"/>
                <w:szCs w:val="24"/>
              </w:rPr>
            </w:pPr>
          </w:p>
          <w:p w:rsidR="006E3918" w:rsidRPr="00DC793A" w:rsidRDefault="006E3918" w:rsidP="001341FA">
            <w:pPr>
              <w:spacing w:after="0" w:line="240" w:lineRule="auto"/>
              <w:rPr>
                <w:rFonts w:ascii="Times New Roman" w:hAnsi="Times New Roman"/>
                <w:bCs/>
                <w:iCs/>
                <w:sz w:val="24"/>
                <w:szCs w:val="24"/>
              </w:rPr>
            </w:pPr>
          </w:p>
        </w:tc>
        <w:tc>
          <w:tcPr>
            <w:tcW w:w="126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30</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bCs/>
                <w:iCs/>
                <w:sz w:val="20"/>
                <w:szCs w:val="20"/>
              </w:rPr>
              <w:t>(3,9 ‰)</w:t>
            </w:r>
          </w:p>
          <w:p w:rsidR="001341FA" w:rsidRPr="00DC793A" w:rsidRDefault="001341FA" w:rsidP="001341FA">
            <w:pPr>
              <w:spacing w:after="0" w:line="240" w:lineRule="auto"/>
              <w:jc w:val="center"/>
              <w:rPr>
                <w:rFonts w:ascii="Times New Roman" w:hAnsi="Times New Roman"/>
                <w:bCs/>
                <w:iCs/>
                <w:sz w:val="20"/>
                <w:szCs w:val="20"/>
              </w:rPr>
            </w:pPr>
          </w:p>
        </w:tc>
        <w:tc>
          <w:tcPr>
            <w:tcW w:w="141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29</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bCs/>
                <w:iCs/>
                <w:sz w:val="20"/>
                <w:szCs w:val="20"/>
              </w:rPr>
              <w:t>(3,7 ‰)</w:t>
            </w:r>
          </w:p>
          <w:p w:rsidR="001341FA" w:rsidRPr="00DC793A" w:rsidRDefault="001341FA" w:rsidP="001341FA">
            <w:pPr>
              <w:spacing w:after="0" w:line="240" w:lineRule="auto"/>
              <w:jc w:val="center"/>
              <w:rPr>
                <w:rFonts w:ascii="Times New Roman" w:hAnsi="Times New Roman"/>
                <w:bCs/>
                <w:iCs/>
                <w:sz w:val="20"/>
                <w:szCs w:val="20"/>
              </w:rPr>
            </w:pPr>
          </w:p>
        </w:tc>
        <w:tc>
          <w:tcPr>
            <w:tcW w:w="1418"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38</w:t>
            </w:r>
          </w:p>
          <w:p w:rsidR="001341FA" w:rsidRPr="00DC793A" w:rsidRDefault="001341FA" w:rsidP="001341FA">
            <w:pPr>
              <w:spacing w:after="0" w:line="240" w:lineRule="auto"/>
              <w:jc w:val="center"/>
              <w:rPr>
                <w:rFonts w:ascii="Times New Roman" w:hAnsi="Times New Roman"/>
                <w:sz w:val="20"/>
                <w:szCs w:val="20"/>
              </w:rPr>
            </w:pPr>
            <w:r w:rsidRPr="00DC793A">
              <w:rPr>
                <w:rFonts w:ascii="Times New Roman" w:hAnsi="Times New Roman"/>
                <w:bCs/>
                <w:iCs/>
                <w:sz w:val="20"/>
                <w:szCs w:val="20"/>
              </w:rPr>
              <w:t>(5,0‰)</w:t>
            </w:r>
          </w:p>
          <w:p w:rsidR="001341FA" w:rsidRPr="00DC793A" w:rsidRDefault="001341FA" w:rsidP="001341FA">
            <w:pPr>
              <w:spacing w:after="0" w:line="240" w:lineRule="auto"/>
              <w:jc w:val="center"/>
              <w:rPr>
                <w:rFonts w:ascii="Times New Roman" w:hAnsi="Times New Roman"/>
                <w:bCs/>
                <w:iCs/>
                <w:sz w:val="20"/>
                <w:szCs w:val="20"/>
              </w:rPr>
            </w:pPr>
          </w:p>
        </w:tc>
        <w:tc>
          <w:tcPr>
            <w:tcW w:w="1417"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25</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(3,8‰)</w:t>
            </w:r>
          </w:p>
          <w:p w:rsidR="001341FA" w:rsidRPr="00DC793A" w:rsidRDefault="001341FA" w:rsidP="001341FA">
            <w:pPr>
              <w:spacing w:after="0" w:line="240" w:lineRule="auto"/>
              <w:jc w:val="center"/>
              <w:rPr>
                <w:rFonts w:ascii="Times New Roman" w:hAnsi="Times New Roman"/>
                <w:bCs/>
                <w:iCs/>
                <w:sz w:val="20"/>
                <w:szCs w:val="20"/>
              </w:rPr>
            </w:pPr>
          </w:p>
        </w:tc>
        <w:tc>
          <w:tcPr>
            <w:tcW w:w="1276" w:type="dxa"/>
            <w:shd w:val="clear" w:color="auto" w:fill="FFFFFF"/>
            <w:tcMar>
              <w:top w:w="15" w:type="dxa"/>
              <w:left w:w="91" w:type="dxa"/>
              <w:bottom w:w="0" w:type="dxa"/>
              <w:right w:w="91" w:type="dxa"/>
            </w:tcMar>
          </w:tcPr>
          <w:p w:rsidR="006E3918" w:rsidRPr="00DC793A" w:rsidRDefault="006E3918" w:rsidP="001341FA">
            <w:pPr>
              <w:spacing w:after="0" w:line="240" w:lineRule="auto"/>
              <w:jc w:val="center"/>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21</w:t>
            </w:r>
          </w:p>
          <w:p w:rsidR="001341FA" w:rsidRPr="00DC793A" w:rsidRDefault="001341FA" w:rsidP="001341FA">
            <w:pPr>
              <w:spacing w:after="0" w:line="240" w:lineRule="auto"/>
              <w:jc w:val="center"/>
              <w:rPr>
                <w:rFonts w:ascii="Times New Roman" w:hAnsi="Times New Roman"/>
                <w:bCs/>
                <w:iCs/>
                <w:sz w:val="20"/>
                <w:szCs w:val="20"/>
              </w:rPr>
            </w:pPr>
            <w:r w:rsidRPr="00DC793A">
              <w:rPr>
                <w:rFonts w:ascii="Times New Roman" w:hAnsi="Times New Roman"/>
                <w:bCs/>
                <w:iCs/>
                <w:sz w:val="20"/>
                <w:szCs w:val="20"/>
              </w:rPr>
              <w:t>(3,1‰)</w:t>
            </w:r>
          </w:p>
          <w:p w:rsidR="001341FA" w:rsidRPr="00DC793A" w:rsidRDefault="001341FA" w:rsidP="001341FA">
            <w:pPr>
              <w:spacing w:after="0" w:line="240" w:lineRule="auto"/>
              <w:jc w:val="center"/>
              <w:rPr>
                <w:rFonts w:ascii="Times New Roman" w:hAnsi="Times New Roman"/>
                <w:bCs/>
                <w:iCs/>
                <w:sz w:val="20"/>
                <w:szCs w:val="20"/>
              </w:rPr>
            </w:pPr>
          </w:p>
        </w:tc>
        <w:tc>
          <w:tcPr>
            <w:tcW w:w="996" w:type="dxa"/>
            <w:shd w:val="clear" w:color="auto" w:fill="FFFFFF"/>
          </w:tcPr>
          <w:p w:rsidR="001341FA" w:rsidRPr="00DC793A" w:rsidRDefault="001341FA" w:rsidP="001341FA">
            <w:pPr>
              <w:spacing w:after="0" w:line="240" w:lineRule="auto"/>
              <w:rPr>
                <w:rFonts w:ascii="Times New Roman" w:hAnsi="Times New Roman"/>
                <w:bCs/>
                <w:iCs/>
                <w:sz w:val="20"/>
                <w:szCs w:val="20"/>
              </w:rPr>
            </w:pPr>
          </w:p>
          <w:p w:rsidR="001341FA" w:rsidRPr="00DC793A" w:rsidRDefault="001341FA" w:rsidP="001341FA">
            <w:pPr>
              <w:spacing w:after="0" w:line="240" w:lineRule="auto"/>
              <w:jc w:val="center"/>
              <w:rPr>
                <w:rFonts w:ascii="Times New Roman" w:hAnsi="Times New Roman"/>
                <w:bCs/>
                <w:iCs/>
                <w:sz w:val="20"/>
                <w:szCs w:val="20"/>
                <w:lang w:val="en-US"/>
              </w:rPr>
            </w:pPr>
            <w:r w:rsidRPr="00DC793A">
              <w:rPr>
                <w:rFonts w:ascii="Times New Roman" w:hAnsi="Times New Roman"/>
                <w:bCs/>
                <w:iCs/>
                <w:sz w:val="20"/>
                <w:szCs w:val="20"/>
                <w:lang w:val="en-US"/>
              </w:rPr>
              <w:t>3,1-5,0</w:t>
            </w:r>
          </w:p>
        </w:tc>
      </w:tr>
    </w:tbl>
    <w:p w:rsidR="001341FA" w:rsidRPr="00DC793A" w:rsidRDefault="001341FA" w:rsidP="001341FA">
      <w:pPr>
        <w:widowControl w:val="0"/>
        <w:tabs>
          <w:tab w:val="left" w:pos="567"/>
        </w:tabs>
        <w:autoSpaceDE w:val="0"/>
        <w:autoSpaceDN w:val="0"/>
        <w:adjustRightInd w:val="0"/>
        <w:spacing w:line="240" w:lineRule="auto"/>
        <w:jc w:val="center"/>
        <w:rPr>
          <w:rFonts w:ascii="Times New Roman" w:hAnsi="Times New Roman"/>
          <w:b/>
          <w:sz w:val="28"/>
          <w:szCs w:val="28"/>
          <w:lang w:val="kk-KZ"/>
        </w:rPr>
      </w:pPr>
    </w:p>
    <w:p w:rsidR="000D1119" w:rsidRPr="00DC793A" w:rsidRDefault="00760671" w:rsidP="002D1141">
      <w:pPr>
        <w:widowControl w:val="0"/>
        <w:tabs>
          <w:tab w:val="left" w:pos="567"/>
        </w:tabs>
        <w:autoSpaceDE w:val="0"/>
        <w:autoSpaceDN w:val="0"/>
        <w:adjustRightInd w:val="0"/>
        <w:spacing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Жүргізілген зерттеу нәтижесінде, 201</w:t>
      </w:r>
      <w:r w:rsidR="007630E7" w:rsidRPr="00DC793A">
        <w:rPr>
          <w:rFonts w:ascii="Times New Roman" w:hAnsi="Times New Roman"/>
          <w:sz w:val="28"/>
          <w:szCs w:val="28"/>
          <w:lang w:val="kk-KZ"/>
        </w:rPr>
        <w:t>4-2018 жылдардағы</w:t>
      </w:r>
      <w:r w:rsidR="00B745ED" w:rsidRPr="00DC793A">
        <w:rPr>
          <w:rFonts w:ascii="Times New Roman" w:hAnsi="Times New Roman"/>
          <w:sz w:val="28"/>
          <w:szCs w:val="28"/>
          <w:lang w:val="kk-KZ"/>
        </w:rPr>
        <w:t xml:space="preserve"> жалпы туу көрсеткіштері 2014-2016</w:t>
      </w:r>
      <w:r w:rsidR="007630E7" w:rsidRPr="00DC793A">
        <w:rPr>
          <w:rFonts w:ascii="Times New Roman" w:hAnsi="Times New Roman"/>
          <w:sz w:val="28"/>
          <w:szCs w:val="28"/>
          <w:lang w:val="kk-KZ"/>
        </w:rPr>
        <w:t xml:space="preserve"> </w:t>
      </w:r>
      <w:r w:rsidRPr="00DC793A">
        <w:rPr>
          <w:rFonts w:ascii="Times New Roman" w:hAnsi="Times New Roman"/>
          <w:sz w:val="28"/>
          <w:szCs w:val="28"/>
          <w:lang w:val="kk-KZ"/>
        </w:rPr>
        <w:t xml:space="preserve"> жыл</w:t>
      </w:r>
      <w:r w:rsidR="00B745ED" w:rsidRPr="00DC793A">
        <w:rPr>
          <w:rFonts w:ascii="Times New Roman" w:hAnsi="Times New Roman"/>
          <w:sz w:val="28"/>
          <w:szCs w:val="28"/>
          <w:lang w:val="kk-KZ"/>
        </w:rPr>
        <w:t>дар</w:t>
      </w:r>
      <w:r w:rsidRPr="00DC793A">
        <w:rPr>
          <w:rFonts w:ascii="Times New Roman" w:hAnsi="Times New Roman"/>
          <w:sz w:val="28"/>
          <w:szCs w:val="28"/>
          <w:lang w:val="kk-KZ"/>
        </w:rPr>
        <w:t>ы</w:t>
      </w:r>
      <w:r w:rsidR="00B745ED" w:rsidRPr="00DC793A">
        <w:rPr>
          <w:rFonts w:ascii="Times New Roman" w:hAnsi="Times New Roman"/>
          <w:sz w:val="28"/>
          <w:szCs w:val="28"/>
          <w:lang w:val="kk-KZ"/>
        </w:rPr>
        <w:t xml:space="preserve"> арта түскендігін, ал 2017-2018 жылдары кемігіндігін, соған сәйкес ЖТБДА бар нәрестелердің туылу көсеткіштерінің динамикалық өзгерістері байқалады.Сонымен қатар жалпы өлім көрсеткіштері, соның ішінде ЖТБДА байланысты өлім көрсеткіштерінің де кездесу жиілігінде корреляциялық байланыстылық анықталады (r=</w:t>
      </w:r>
      <w:r w:rsidR="000D1119" w:rsidRPr="00DC793A">
        <w:rPr>
          <w:rFonts w:ascii="Times New Roman" w:hAnsi="Times New Roman"/>
          <w:sz w:val="28"/>
          <w:szCs w:val="28"/>
          <w:lang w:val="kk-KZ"/>
        </w:rPr>
        <w:t>0,87</w:t>
      </w:r>
      <w:r w:rsidR="00B745ED" w:rsidRPr="00DC793A">
        <w:rPr>
          <w:rFonts w:ascii="Times New Roman" w:hAnsi="Times New Roman"/>
          <w:sz w:val="28"/>
          <w:szCs w:val="28"/>
          <w:lang w:val="kk-KZ"/>
        </w:rPr>
        <w:t>)</w:t>
      </w:r>
      <w:r w:rsidR="000D1119" w:rsidRPr="00DC793A">
        <w:rPr>
          <w:rFonts w:ascii="Times New Roman" w:hAnsi="Times New Roman"/>
          <w:sz w:val="28"/>
          <w:szCs w:val="28"/>
          <w:lang w:val="kk-KZ"/>
        </w:rPr>
        <w:t xml:space="preserve">. </w:t>
      </w:r>
    </w:p>
    <w:p w:rsidR="00760671" w:rsidRPr="00DC793A" w:rsidRDefault="000D1119" w:rsidP="002D1141">
      <w:pPr>
        <w:widowControl w:val="0"/>
        <w:tabs>
          <w:tab w:val="left" w:pos="567"/>
        </w:tabs>
        <w:autoSpaceDE w:val="0"/>
        <w:autoSpaceDN w:val="0"/>
        <w:adjustRightInd w:val="0"/>
        <w:spacing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Зерттеу кезеңдері бойынша ЖТБДА гендерлік ерекшеліктері бойынша қысқаша сипаттама: 2014 жылы </w:t>
      </w:r>
      <w:r w:rsidR="00760671" w:rsidRPr="00DC793A">
        <w:rPr>
          <w:rFonts w:ascii="Times New Roman" w:hAnsi="Times New Roman"/>
          <w:sz w:val="28"/>
          <w:szCs w:val="28"/>
          <w:lang w:val="kk-KZ"/>
        </w:rPr>
        <w:t>балалардың 84-де (1,09%) жүректің даму ақаулары кездескен, оның 33 (39,3%) ер бала, 51(60,7%) қ</w:t>
      </w:r>
      <w:r w:rsidR="00156711" w:rsidRPr="00DC793A">
        <w:rPr>
          <w:rFonts w:ascii="Times New Roman" w:hAnsi="Times New Roman"/>
          <w:sz w:val="28"/>
          <w:szCs w:val="28"/>
          <w:lang w:val="kk-KZ"/>
        </w:rPr>
        <w:t>ыз бала. 201</w:t>
      </w:r>
      <w:r w:rsidR="0027451C" w:rsidRPr="00DC793A">
        <w:rPr>
          <w:rFonts w:ascii="Times New Roman" w:hAnsi="Times New Roman"/>
          <w:sz w:val="28"/>
          <w:szCs w:val="28"/>
          <w:lang w:val="kk-KZ"/>
        </w:rPr>
        <w:t>5</w:t>
      </w:r>
      <w:r w:rsidR="00DB26C4">
        <w:rPr>
          <w:rFonts w:ascii="Times New Roman" w:hAnsi="Times New Roman"/>
          <w:sz w:val="28"/>
          <w:szCs w:val="28"/>
          <w:lang w:val="kk-KZ"/>
        </w:rPr>
        <w:t xml:space="preserve"> жыл</w:t>
      </w:r>
      <w:r w:rsidR="00760671" w:rsidRPr="00DC793A">
        <w:rPr>
          <w:rFonts w:ascii="Times New Roman" w:hAnsi="Times New Roman"/>
          <w:sz w:val="28"/>
          <w:szCs w:val="28"/>
          <w:lang w:val="kk-KZ"/>
        </w:rPr>
        <w:t xml:space="preserve"> бойынша </w:t>
      </w:r>
      <w:r w:rsidR="006A5F4C" w:rsidRPr="00DC793A">
        <w:rPr>
          <w:rFonts w:ascii="Times New Roman" w:hAnsi="Times New Roman"/>
          <w:sz w:val="28"/>
          <w:szCs w:val="28"/>
          <w:lang w:val="kk-KZ"/>
        </w:rPr>
        <w:t>92</w:t>
      </w:r>
      <w:r w:rsidR="00760671" w:rsidRPr="00DC793A">
        <w:rPr>
          <w:rFonts w:ascii="Times New Roman" w:hAnsi="Times New Roman"/>
          <w:sz w:val="28"/>
          <w:szCs w:val="28"/>
          <w:lang w:val="kk-KZ"/>
        </w:rPr>
        <w:t xml:space="preserve"> (1,26%) нәрестелерде даму ақаулары табылды, оның 48(52,</w:t>
      </w:r>
      <w:r w:rsidR="006A5F4C" w:rsidRPr="00DC793A">
        <w:rPr>
          <w:rFonts w:ascii="Times New Roman" w:hAnsi="Times New Roman"/>
          <w:sz w:val="28"/>
          <w:szCs w:val="28"/>
          <w:lang w:val="kk-KZ"/>
        </w:rPr>
        <w:t>2%) ер бала, 44(47,8%) қыз бала. 2016 жылы балалардың 93-де (1,2%) жүректің даму ақаулары кездескен, оның 44 (47,3%) ер бала, 49(52,7%) қыз бала. 2017 жылы балалардың 87-де (1,3%) жүректің даму ақаулары кездескен, оның 38 (43,6%) ер бала, 49(56,4%) қыз бала. 2018 жылғы қорытындысы бойынша 6661 нәре</w:t>
      </w:r>
      <w:r w:rsidR="006908B0" w:rsidRPr="00DC793A">
        <w:rPr>
          <w:rFonts w:ascii="Times New Roman" w:hAnsi="Times New Roman"/>
          <w:sz w:val="28"/>
          <w:szCs w:val="28"/>
          <w:lang w:val="kk-KZ"/>
        </w:rPr>
        <w:t>сте тіркелген, соның арасында 68 (1,02</w:t>
      </w:r>
      <w:r w:rsidR="006A5F4C" w:rsidRPr="00DC793A">
        <w:rPr>
          <w:rFonts w:ascii="Times New Roman" w:hAnsi="Times New Roman"/>
          <w:sz w:val="28"/>
          <w:szCs w:val="28"/>
          <w:lang w:val="kk-KZ"/>
        </w:rPr>
        <w:t>%) нәрестелерд</w:t>
      </w:r>
      <w:r w:rsidR="006908B0" w:rsidRPr="00DC793A">
        <w:rPr>
          <w:rFonts w:ascii="Times New Roman" w:hAnsi="Times New Roman"/>
          <w:sz w:val="28"/>
          <w:szCs w:val="28"/>
          <w:lang w:val="kk-KZ"/>
        </w:rPr>
        <w:t>е даму ақаулары табылды, оның 31(45</w:t>
      </w:r>
      <w:r w:rsidR="006A5F4C" w:rsidRPr="00DC793A">
        <w:rPr>
          <w:rFonts w:ascii="Times New Roman" w:hAnsi="Times New Roman"/>
          <w:sz w:val="28"/>
          <w:szCs w:val="28"/>
          <w:lang w:val="kk-KZ"/>
        </w:rPr>
        <w:t>,</w:t>
      </w:r>
      <w:r w:rsidR="006908B0" w:rsidRPr="00DC793A">
        <w:rPr>
          <w:rFonts w:ascii="Times New Roman" w:hAnsi="Times New Roman"/>
          <w:sz w:val="28"/>
          <w:szCs w:val="28"/>
          <w:lang w:val="kk-KZ"/>
        </w:rPr>
        <w:t>7%) ер бала, 37(54,3</w:t>
      </w:r>
      <w:r w:rsidR="006A5F4C" w:rsidRPr="00DC793A">
        <w:rPr>
          <w:rFonts w:ascii="Times New Roman" w:hAnsi="Times New Roman"/>
          <w:sz w:val="28"/>
          <w:szCs w:val="28"/>
          <w:lang w:val="kk-KZ"/>
        </w:rPr>
        <w:t xml:space="preserve">%) қыз бала құрайды </w:t>
      </w:r>
      <w:r w:rsidR="00760671" w:rsidRPr="00DC793A">
        <w:rPr>
          <w:rFonts w:ascii="Times New Roman" w:hAnsi="Times New Roman"/>
          <w:sz w:val="28"/>
          <w:szCs w:val="28"/>
          <w:lang w:val="kk-KZ"/>
        </w:rPr>
        <w:t>(</w:t>
      </w:r>
      <w:r w:rsidR="0028740A" w:rsidRPr="00DC793A">
        <w:rPr>
          <w:rFonts w:ascii="Times New Roman" w:hAnsi="Times New Roman"/>
          <w:sz w:val="28"/>
          <w:szCs w:val="28"/>
          <w:lang w:val="kk-KZ"/>
        </w:rPr>
        <w:t>сурет 13</w:t>
      </w:r>
      <w:r w:rsidR="00760671" w:rsidRPr="00DC793A">
        <w:rPr>
          <w:rFonts w:ascii="Times New Roman" w:hAnsi="Times New Roman"/>
          <w:sz w:val="28"/>
          <w:szCs w:val="28"/>
          <w:lang w:val="kk-KZ"/>
        </w:rPr>
        <w:t>).</w:t>
      </w:r>
    </w:p>
    <w:p w:rsidR="00760671" w:rsidRPr="00DC793A" w:rsidRDefault="006908B0" w:rsidP="002D1141">
      <w:pPr>
        <w:widowControl w:val="0"/>
        <w:tabs>
          <w:tab w:val="left" w:pos="567"/>
        </w:tabs>
        <w:autoSpaceDE w:val="0"/>
        <w:autoSpaceDN w:val="0"/>
        <w:adjustRightInd w:val="0"/>
        <w:spacing w:line="240" w:lineRule="auto"/>
        <w:jc w:val="both"/>
        <w:rPr>
          <w:rFonts w:ascii="Times New Roman" w:hAnsi="Times New Roman"/>
          <w:sz w:val="28"/>
          <w:szCs w:val="28"/>
          <w:lang w:val="kk-KZ"/>
        </w:rPr>
      </w:pPr>
      <w:r w:rsidRPr="00DC793A">
        <w:rPr>
          <w:rFonts w:ascii="Times New Roman" w:hAnsi="Times New Roman"/>
          <w:noProof/>
          <w:sz w:val="28"/>
          <w:szCs w:val="28"/>
        </w:rPr>
        <w:lastRenderedPageBreak/>
        <w:drawing>
          <wp:inline distT="0" distB="0" distL="0" distR="0">
            <wp:extent cx="5772150" cy="72390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3A50EE" w:rsidRPr="00DC793A" w:rsidRDefault="0028740A" w:rsidP="0028740A">
      <w:pPr>
        <w:widowControl w:val="0"/>
        <w:tabs>
          <w:tab w:val="left" w:pos="1418"/>
        </w:tabs>
        <w:autoSpaceDE w:val="0"/>
        <w:autoSpaceDN w:val="0"/>
        <w:adjustRightInd w:val="0"/>
        <w:spacing w:line="240" w:lineRule="auto"/>
        <w:ind w:left="1134" w:hanging="1134"/>
        <w:jc w:val="both"/>
        <w:rPr>
          <w:rFonts w:ascii="Times New Roman" w:hAnsi="Times New Roman"/>
          <w:sz w:val="28"/>
          <w:szCs w:val="28"/>
          <w:lang w:val="kk-KZ"/>
        </w:rPr>
      </w:pPr>
      <w:r w:rsidRPr="00DC793A">
        <w:rPr>
          <w:rFonts w:ascii="Times New Roman" w:hAnsi="Times New Roman"/>
          <w:sz w:val="28"/>
          <w:szCs w:val="28"/>
          <w:lang w:val="kk-KZ"/>
        </w:rPr>
        <w:t>Сурет 13</w:t>
      </w:r>
      <w:r w:rsidR="00AD548D" w:rsidRPr="00DC793A">
        <w:rPr>
          <w:rFonts w:ascii="Times New Roman" w:hAnsi="Times New Roman"/>
          <w:sz w:val="28"/>
          <w:szCs w:val="28"/>
          <w:lang w:val="kk-KZ"/>
        </w:rPr>
        <w:t xml:space="preserve"> - 2014-2018 жж. </w:t>
      </w:r>
      <w:r w:rsidR="001B7EBB" w:rsidRPr="00DC793A">
        <w:rPr>
          <w:rFonts w:ascii="Times New Roman" w:hAnsi="Times New Roman"/>
          <w:sz w:val="28"/>
          <w:szCs w:val="28"/>
          <w:lang w:val="kk-KZ"/>
        </w:rPr>
        <w:t>ЖТБДА гендерл</w:t>
      </w:r>
      <w:r w:rsidR="00AD548D" w:rsidRPr="00DC793A">
        <w:rPr>
          <w:rFonts w:ascii="Times New Roman" w:hAnsi="Times New Roman"/>
          <w:sz w:val="28"/>
          <w:szCs w:val="28"/>
          <w:lang w:val="kk-KZ"/>
        </w:rPr>
        <w:t>ік сипаттамасы</w:t>
      </w:r>
    </w:p>
    <w:p w:rsidR="00923AC9" w:rsidRPr="00DC793A" w:rsidRDefault="003A50EE" w:rsidP="0028740A">
      <w:pPr>
        <w:widowControl w:val="0"/>
        <w:tabs>
          <w:tab w:val="left" w:pos="567"/>
        </w:tabs>
        <w:autoSpaceDE w:val="0"/>
        <w:autoSpaceDN w:val="0"/>
        <w:adjustRightInd w:val="0"/>
        <w:spacing w:line="240" w:lineRule="auto"/>
        <w:jc w:val="both"/>
        <w:rPr>
          <w:rFonts w:ascii="Times New Roman" w:hAnsi="Times New Roman"/>
          <w:sz w:val="28"/>
          <w:szCs w:val="28"/>
          <w:lang w:val="kk-KZ"/>
        </w:rPr>
      </w:pPr>
      <w:r w:rsidRPr="00DC793A">
        <w:rPr>
          <w:rFonts w:ascii="Times New Roman" w:hAnsi="Times New Roman"/>
          <w:sz w:val="28"/>
          <w:szCs w:val="28"/>
          <w:lang w:val="kk-KZ"/>
        </w:rPr>
        <w:tab/>
      </w:r>
      <w:r w:rsidR="001E1638" w:rsidRPr="00DC793A">
        <w:rPr>
          <w:rFonts w:ascii="Times New Roman" w:hAnsi="Times New Roman"/>
          <w:sz w:val="28"/>
          <w:szCs w:val="28"/>
          <w:lang w:val="kk-KZ"/>
        </w:rPr>
        <w:t>Зерттеу барысында анықталған ЖТБДА-ның жеке нозологиялық түрлеріне сипаттама төмендег</w:t>
      </w:r>
      <w:r w:rsidR="0028740A" w:rsidRPr="00DC793A">
        <w:rPr>
          <w:rFonts w:ascii="Times New Roman" w:hAnsi="Times New Roman"/>
          <w:sz w:val="28"/>
          <w:szCs w:val="28"/>
          <w:lang w:val="kk-KZ"/>
        </w:rPr>
        <w:t>і кестеде ұсынылады (кесте 18).</w:t>
      </w:r>
    </w:p>
    <w:p w:rsidR="0028740A" w:rsidRPr="00DC793A" w:rsidRDefault="0028740A" w:rsidP="001E1638">
      <w:pPr>
        <w:widowControl w:val="0"/>
        <w:tabs>
          <w:tab w:val="left" w:pos="720"/>
        </w:tabs>
        <w:autoSpaceDE w:val="0"/>
        <w:autoSpaceDN w:val="0"/>
        <w:adjustRightInd w:val="0"/>
        <w:spacing w:after="0" w:line="360" w:lineRule="auto"/>
        <w:jc w:val="both"/>
        <w:rPr>
          <w:rFonts w:ascii="Times New Roman" w:hAnsi="Times New Roman"/>
          <w:bCs/>
          <w:sz w:val="28"/>
          <w:szCs w:val="28"/>
          <w:lang w:val="kk-KZ"/>
        </w:rPr>
      </w:pPr>
    </w:p>
    <w:p w:rsidR="001E1638" w:rsidRPr="00DC793A" w:rsidRDefault="001E1638" w:rsidP="001E1638">
      <w:pPr>
        <w:widowControl w:val="0"/>
        <w:tabs>
          <w:tab w:val="left" w:pos="720"/>
        </w:tabs>
        <w:autoSpaceDE w:val="0"/>
        <w:autoSpaceDN w:val="0"/>
        <w:adjustRightInd w:val="0"/>
        <w:spacing w:after="0" w:line="360" w:lineRule="auto"/>
        <w:jc w:val="both"/>
        <w:rPr>
          <w:rFonts w:ascii="Times New Roman" w:hAnsi="Times New Roman"/>
          <w:sz w:val="28"/>
          <w:szCs w:val="28"/>
          <w:lang w:val="kk-KZ"/>
        </w:rPr>
      </w:pPr>
      <w:r w:rsidRPr="00DC793A">
        <w:rPr>
          <w:rFonts w:ascii="Times New Roman" w:hAnsi="Times New Roman"/>
          <w:bCs/>
          <w:sz w:val="28"/>
          <w:szCs w:val="28"/>
          <w:lang w:val="kk-KZ"/>
        </w:rPr>
        <w:t xml:space="preserve">Кесте </w:t>
      </w:r>
      <w:r w:rsidR="0028740A" w:rsidRPr="00DC793A">
        <w:rPr>
          <w:rFonts w:ascii="Times New Roman" w:hAnsi="Times New Roman"/>
          <w:sz w:val="28"/>
          <w:szCs w:val="28"/>
          <w:lang w:val="kk-KZ"/>
        </w:rPr>
        <w:t xml:space="preserve">18 </w:t>
      </w:r>
      <w:r w:rsidRPr="00DC793A">
        <w:rPr>
          <w:rFonts w:ascii="Times New Roman" w:hAnsi="Times New Roman"/>
          <w:sz w:val="28"/>
          <w:szCs w:val="28"/>
          <w:lang w:val="kk-KZ"/>
        </w:rPr>
        <w:t>- ЖТБДА жеке фенотиптік түрлері таралуы</w:t>
      </w:r>
    </w:p>
    <w:p w:rsidR="00D11FF0" w:rsidRPr="00DC793A" w:rsidRDefault="00D11FF0" w:rsidP="00A93233">
      <w:pPr>
        <w:widowControl w:val="0"/>
        <w:tabs>
          <w:tab w:val="left" w:pos="720"/>
        </w:tabs>
        <w:autoSpaceDE w:val="0"/>
        <w:autoSpaceDN w:val="0"/>
        <w:adjustRightInd w:val="0"/>
        <w:spacing w:line="240" w:lineRule="auto"/>
        <w:jc w:val="both"/>
        <w:rPr>
          <w:rFonts w:ascii="Times New Roman" w:hAnsi="Times New Roman"/>
          <w:sz w:val="28"/>
          <w:szCs w:val="28"/>
          <w:lang w:val="kk-KZ"/>
        </w:rPr>
      </w:pPr>
    </w:p>
    <w:tbl>
      <w:tblPr>
        <w:tblpPr w:leftFromText="180" w:rightFromText="180" w:vertAnchor="page" w:horzAnchor="margin" w:tblpY="1621"/>
        <w:tblW w:w="9796" w:type="dxa"/>
        <w:tblCellMar>
          <w:top w:w="15" w:type="dxa"/>
          <w:left w:w="15" w:type="dxa"/>
          <w:bottom w:w="15" w:type="dxa"/>
          <w:right w:w="15" w:type="dxa"/>
        </w:tblCellMar>
        <w:tblLook w:val="0000" w:firstRow="0" w:lastRow="0" w:firstColumn="0" w:lastColumn="0" w:noHBand="0" w:noVBand="0"/>
      </w:tblPr>
      <w:tblGrid>
        <w:gridCol w:w="866"/>
        <w:gridCol w:w="3969"/>
        <w:gridCol w:w="1134"/>
        <w:gridCol w:w="1134"/>
        <w:gridCol w:w="992"/>
        <w:gridCol w:w="992"/>
        <w:gridCol w:w="709"/>
      </w:tblGrid>
      <w:tr w:rsidR="00DC793A" w:rsidRPr="00DC793A" w:rsidTr="001E1638">
        <w:trPr>
          <w:trHeight w:val="55"/>
        </w:trPr>
        <w:tc>
          <w:tcPr>
            <w:tcW w:w="866" w:type="dxa"/>
            <w:vMerge w:val="restart"/>
            <w:tcBorders>
              <w:top w:val="single" w:sz="4" w:space="0" w:color="000000"/>
              <w:left w:val="single" w:sz="4" w:space="0" w:color="000000"/>
              <w:right w:val="single" w:sz="4" w:space="0" w:color="000000"/>
            </w:tcBorders>
            <w:vAlign w:val="center"/>
          </w:tcPr>
          <w:p w:rsidR="001E1638" w:rsidRPr="00DC793A" w:rsidRDefault="003A50EE" w:rsidP="001E1638">
            <w:pPr>
              <w:spacing w:after="0" w:line="240" w:lineRule="auto"/>
              <w:rPr>
                <w:rFonts w:ascii="Times New Roman" w:hAnsi="Times New Roman"/>
                <w:b/>
                <w:sz w:val="20"/>
                <w:szCs w:val="20"/>
                <w:lang w:val="kk-KZ"/>
              </w:rPr>
            </w:pPr>
            <w:r w:rsidRPr="00DC793A">
              <w:rPr>
                <w:rFonts w:ascii="Times New Roman" w:hAnsi="Times New Roman"/>
                <w:b/>
                <w:sz w:val="20"/>
                <w:szCs w:val="20"/>
                <w:lang w:val="kk-KZ"/>
              </w:rPr>
              <w:lastRenderedPageBreak/>
              <w:t>АХК</w:t>
            </w:r>
          </w:p>
          <w:p w:rsidR="001E1638" w:rsidRPr="00DC793A" w:rsidRDefault="001E1638" w:rsidP="001E1638">
            <w:pPr>
              <w:spacing w:after="0" w:line="240" w:lineRule="auto"/>
              <w:rPr>
                <w:rFonts w:ascii="Times New Roman" w:hAnsi="Times New Roman"/>
                <w:b/>
                <w:sz w:val="20"/>
                <w:szCs w:val="20"/>
              </w:rPr>
            </w:pPr>
          </w:p>
        </w:tc>
        <w:tc>
          <w:tcPr>
            <w:tcW w:w="3969" w:type="dxa"/>
            <w:vMerge w:val="restart"/>
            <w:tcBorders>
              <w:top w:val="single" w:sz="4" w:space="0" w:color="000000"/>
              <w:left w:val="single" w:sz="4" w:space="0" w:color="000000"/>
              <w:right w:val="single" w:sz="4" w:space="0" w:color="000000"/>
            </w:tcBorders>
            <w:vAlign w:val="center"/>
          </w:tcPr>
          <w:p w:rsidR="001E1638" w:rsidRPr="00DC793A" w:rsidRDefault="003A50EE" w:rsidP="003A50EE">
            <w:pPr>
              <w:spacing w:after="0" w:line="240" w:lineRule="auto"/>
              <w:rPr>
                <w:rFonts w:ascii="Times New Roman" w:hAnsi="Times New Roman"/>
                <w:b/>
                <w:sz w:val="20"/>
                <w:szCs w:val="20"/>
              </w:rPr>
            </w:pPr>
            <w:r w:rsidRPr="00DC793A">
              <w:rPr>
                <w:rFonts w:ascii="Times New Roman" w:hAnsi="Times New Roman"/>
                <w:b/>
                <w:sz w:val="20"/>
                <w:szCs w:val="20"/>
                <w:lang w:val="kk-KZ"/>
              </w:rPr>
              <w:t xml:space="preserve">ЖТБДА </w:t>
            </w:r>
            <w:r w:rsidRPr="00DC793A">
              <w:rPr>
                <w:rFonts w:ascii="Times New Roman" w:hAnsi="Times New Roman"/>
                <w:b/>
                <w:sz w:val="20"/>
                <w:szCs w:val="20"/>
              </w:rPr>
              <w:t>фенотиптік нұсқалары</w:t>
            </w:r>
            <w:r w:rsidR="001E1638" w:rsidRPr="00DC793A">
              <w:rPr>
                <w:rFonts w:ascii="Times New Roman" w:hAnsi="Times New Roman"/>
                <w:b/>
                <w:sz w:val="20"/>
                <w:szCs w:val="20"/>
              </w:rPr>
              <w:t xml:space="preserve"> </w:t>
            </w:r>
          </w:p>
        </w:tc>
        <w:tc>
          <w:tcPr>
            <w:tcW w:w="4961" w:type="dxa"/>
            <w:gridSpan w:val="5"/>
            <w:tcBorders>
              <w:top w:val="single" w:sz="4" w:space="0" w:color="000000"/>
              <w:left w:val="single" w:sz="4" w:space="0" w:color="000000"/>
              <w:bottom w:val="single" w:sz="4" w:space="0" w:color="auto"/>
              <w:right w:val="single" w:sz="4" w:space="0" w:color="000000"/>
            </w:tcBorders>
            <w:vAlign w:val="center"/>
          </w:tcPr>
          <w:p w:rsidR="001E1638" w:rsidRPr="00DC793A" w:rsidRDefault="001E1638" w:rsidP="003A50EE">
            <w:pPr>
              <w:spacing w:after="0" w:line="240" w:lineRule="auto"/>
              <w:jc w:val="center"/>
              <w:rPr>
                <w:rFonts w:ascii="Times New Roman" w:hAnsi="Times New Roman"/>
                <w:b/>
                <w:bCs/>
                <w:sz w:val="20"/>
                <w:szCs w:val="20"/>
              </w:rPr>
            </w:pPr>
            <w:r w:rsidRPr="00DC793A">
              <w:rPr>
                <w:rFonts w:ascii="Times New Roman" w:hAnsi="Times New Roman"/>
                <w:b/>
                <w:sz w:val="20"/>
                <w:szCs w:val="20"/>
              </w:rPr>
              <w:t>А</w:t>
            </w:r>
            <w:r w:rsidR="003A50EE" w:rsidRPr="00DC793A">
              <w:rPr>
                <w:rFonts w:ascii="Times New Roman" w:hAnsi="Times New Roman"/>
                <w:b/>
                <w:sz w:val="20"/>
                <w:szCs w:val="20"/>
              </w:rPr>
              <w:t>бс.саны</w:t>
            </w:r>
            <w:r w:rsidRPr="00DC793A">
              <w:rPr>
                <w:rFonts w:ascii="Times New Roman" w:hAnsi="Times New Roman"/>
                <w:b/>
                <w:sz w:val="20"/>
                <w:szCs w:val="20"/>
              </w:rPr>
              <w:t>(</w:t>
            </w:r>
            <w:r w:rsidRPr="00DC793A">
              <w:rPr>
                <w:rFonts w:ascii="Times New Roman" w:hAnsi="Times New Roman"/>
                <w:b/>
                <w:sz w:val="20"/>
                <w:szCs w:val="20"/>
                <w:lang w:val="en-US"/>
              </w:rPr>
              <w:t>n</w:t>
            </w:r>
            <w:r w:rsidRPr="00DC793A">
              <w:rPr>
                <w:rFonts w:ascii="Times New Roman" w:hAnsi="Times New Roman"/>
                <w:b/>
                <w:sz w:val="20"/>
                <w:szCs w:val="20"/>
              </w:rPr>
              <w:t>)</w:t>
            </w:r>
          </w:p>
          <w:p w:rsidR="001E1638" w:rsidRPr="00DC793A" w:rsidRDefault="003A50EE" w:rsidP="003A50EE">
            <w:pPr>
              <w:spacing w:after="0" w:line="240" w:lineRule="auto"/>
              <w:jc w:val="center"/>
              <w:rPr>
                <w:rFonts w:ascii="Times New Roman" w:hAnsi="Times New Roman"/>
                <w:b/>
                <w:bCs/>
                <w:sz w:val="20"/>
                <w:szCs w:val="20"/>
              </w:rPr>
            </w:pPr>
            <w:r w:rsidRPr="00DC793A">
              <w:rPr>
                <w:rFonts w:ascii="Times New Roman" w:hAnsi="Times New Roman"/>
                <w:b/>
                <w:bCs/>
                <w:sz w:val="20"/>
                <w:szCs w:val="20"/>
                <w:lang w:val="kk-KZ"/>
              </w:rPr>
              <w:t>құрылымы</w:t>
            </w:r>
            <w:r w:rsidR="001E1638" w:rsidRPr="00DC793A">
              <w:rPr>
                <w:rFonts w:ascii="Times New Roman" w:hAnsi="Times New Roman"/>
                <w:b/>
                <w:bCs/>
                <w:sz w:val="20"/>
                <w:szCs w:val="20"/>
              </w:rPr>
              <w:t>(%)</w:t>
            </w:r>
          </w:p>
        </w:tc>
      </w:tr>
      <w:tr w:rsidR="00DC793A" w:rsidRPr="00DC793A" w:rsidTr="003A50EE">
        <w:trPr>
          <w:trHeight w:val="333"/>
        </w:trPr>
        <w:tc>
          <w:tcPr>
            <w:tcW w:w="866" w:type="dxa"/>
            <w:vMerge/>
            <w:tcBorders>
              <w:left w:val="single" w:sz="4" w:space="0" w:color="000000"/>
              <w:bottom w:val="single" w:sz="4" w:space="0" w:color="000000"/>
              <w:right w:val="single" w:sz="4" w:space="0" w:color="000000"/>
            </w:tcBorders>
            <w:vAlign w:val="center"/>
          </w:tcPr>
          <w:p w:rsidR="001E1638" w:rsidRPr="00DC793A" w:rsidRDefault="001E1638" w:rsidP="001E1638">
            <w:pPr>
              <w:spacing w:after="0" w:line="240" w:lineRule="auto"/>
              <w:rPr>
                <w:rFonts w:ascii="Times New Roman" w:hAnsi="Times New Roman"/>
                <w:b/>
                <w:sz w:val="20"/>
                <w:szCs w:val="20"/>
              </w:rPr>
            </w:pPr>
          </w:p>
        </w:tc>
        <w:tc>
          <w:tcPr>
            <w:tcW w:w="3969" w:type="dxa"/>
            <w:vMerge/>
            <w:tcBorders>
              <w:left w:val="single" w:sz="4" w:space="0" w:color="000000"/>
              <w:bottom w:val="single" w:sz="4" w:space="0" w:color="auto"/>
              <w:right w:val="single" w:sz="4" w:space="0" w:color="000000"/>
            </w:tcBorders>
            <w:vAlign w:val="center"/>
          </w:tcPr>
          <w:p w:rsidR="001E1638" w:rsidRPr="00DC793A" w:rsidRDefault="001E1638" w:rsidP="001E1638">
            <w:pPr>
              <w:spacing w:after="0" w:line="240" w:lineRule="auto"/>
              <w:rPr>
                <w:rFonts w:ascii="Times New Roman" w:hAnsi="Times New Roman"/>
                <w:b/>
                <w:sz w:val="20"/>
                <w:szCs w:val="20"/>
              </w:rPr>
            </w:pPr>
          </w:p>
        </w:tc>
        <w:tc>
          <w:tcPr>
            <w:tcW w:w="1134" w:type="dxa"/>
            <w:tcBorders>
              <w:top w:val="single" w:sz="4" w:space="0" w:color="auto"/>
              <w:left w:val="single" w:sz="4" w:space="0" w:color="000000"/>
              <w:bottom w:val="single" w:sz="4" w:space="0" w:color="000000"/>
              <w:right w:val="single" w:sz="4" w:space="0" w:color="auto"/>
            </w:tcBorders>
            <w:vAlign w:val="center"/>
          </w:tcPr>
          <w:p w:rsidR="001E1638" w:rsidRPr="00DC793A" w:rsidRDefault="003A50EE" w:rsidP="001E1638">
            <w:pPr>
              <w:spacing w:after="0" w:line="240" w:lineRule="auto"/>
              <w:jc w:val="center"/>
              <w:rPr>
                <w:rFonts w:ascii="Times New Roman" w:hAnsi="Times New Roman"/>
                <w:b/>
                <w:sz w:val="20"/>
                <w:szCs w:val="20"/>
                <w:lang w:val="kk-KZ"/>
              </w:rPr>
            </w:pPr>
            <w:r w:rsidRPr="00DC793A">
              <w:rPr>
                <w:rFonts w:ascii="Times New Roman" w:hAnsi="Times New Roman"/>
                <w:b/>
                <w:sz w:val="20"/>
                <w:szCs w:val="20"/>
              </w:rPr>
              <w:t>2014ж</w:t>
            </w:r>
            <w:r w:rsidRPr="00DC793A">
              <w:rPr>
                <w:rFonts w:ascii="Times New Roman" w:hAnsi="Times New Roman"/>
                <w:b/>
                <w:sz w:val="20"/>
                <w:szCs w:val="20"/>
                <w:lang w:val="kk-KZ"/>
              </w:rPr>
              <w:t>.</w:t>
            </w:r>
          </w:p>
        </w:tc>
        <w:tc>
          <w:tcPr>
            <w:tcW w:w="1134" w:type="dxa"/>
            <w:tcBorders>
              <w:top w:val="single" w:sz="4" w:space="0" w:color="auto"/>
              <w:left w:val="single" w:sz="4" w:space="0" w:color="auto"/>
              <w:bottom w:val="single" w:sz="4" w:space="0" w:color="000000"/>
              <w:right w:val="single" w:sz="4" w:space="0" w:color="000000"/>
            </w:tcBorders>
            <w:vAlign w:val="center"/>
          </w:tcPr>
          <w:p w:rsidR="001E1638" w:rsidRPr="00DC793A" w:rsidRDefault="003A50EE" w:rsidP="001E1638">
            <w:pPr>
              <w:spacing w:after="0" w:line="240" w:lineRule="auto"/>
              <w:jc w:val="center"/>
              <w:rPr>
                <w:rFonts w:ascii="Times New Roman" w:hAnsi="Times New Roman"/>
                <w:b/>
                <w:sz w:val="20"/>
                <w:szCs w:val="20"/>
                <w:lang w:val="kk-KZ"/>
              </w:rPr>
            </w:pPr>
            <w:r w:rsidRPr="00DC793A">
              <w:rPr>
                <w:rFonts w:ascii="Times New Roman" w:hAnsi="Times New Roman"/>
                <w:b/>
                <w:sz w:val="20"/>
                <w:szCs w:val="20"/>
              </w:rPr>
              <w:t>2015ж</w:t>
            </w:r>
            <w:r w:rsidRPr="00DC793A">
              <w:rPr>
                <w:rFonts w:ascii="Times New Roman" w:hAnsi="Times New Roman"/>
                <w:b/>
                <w:sz w:val="20"/>
                <w:szCs w:val="20"/>
                <w:lang w:val="kk-KZ"/>
              </w:rPr>
              <w:t>.</w:t>
            </w:r>
          </w:p>
        </w:tc>
        <w:tc>
          <w:tcPr>
            <w:tcW w:w="992" w:type="dxa"/>
            <w:tcBorders>
              <w:top w:val="single" w:sz="4" w:space="0" w:color="auto"/>
              <w:left w:val="single" w:sz="4" w:space="0" w:color="000000"/>
              <w:bottom w:val="single" w:sz="4" w:space="0" w:color="000000"/>
              <w:right w:val="single" w:sz="4" w:space="0" w:color="auto"/>
            </w:tcBorders>
            <w:vAlign w:val="center"/>
          </w:tcPr>
          <w:p w:rsidR="001E1638" w:rsidRPr="00DC793A" w:rsidRDefault="003A50EE" w:rsidP="001E1638">
            <w:pPr>
              <w:spacing w:after="0" w:line="240" w:lineRule="auto"/>
              <w:jc w:val="center"/>
              <w:rPr>
                <w:rFonts w:ascii="Times New Roman" w:hAnsi="Times New Roman"/>
                <w:b/>
                <w:sz w:val="20"/>
                <w:szCs w:val="20"/>
              </w:rPr>
            </w:pPr>
            <w:r w:rsidRPr="00DC793A">
              <w:rPr>
                <w:rFonts w:ascii="Times New Roman" w:hAnsi="Times New Roman"/>
                <w:b/>
                <w:sz w:val="20"/>
                <w:szCs w:val="20"/>
              </w:rPr>
              <w:t>2016ж.</w:t>
            </w:r>
          </w:p>
        </w:tc>
        <w:tc>
          <w:tcPr>
            <w:tcW w:w="992" w:type="dxa"/>
            <w:tcBorders>
              <w:top w:val="single" w:sz="4" w:space="0" w:color="auto"/>
              <w:left w:val="single" w:sz="4" w:space="0" w:color="auto"/>
              <w:bottom w:val="single" w:sz="4" w:space="0" w:color="000000"/>
              <w:right w:val="single" w:sz="4" w:space="0" w:color="auto"/>
            </w:tcBorders>
            <w:vAlign w:val="center"/>
          </w:tcPr>
          <w:p w:rsidR="001E1638" w:rsidRPr="00DC793A" w:rsidRDefault="003A50EE" w:rsidP="001E1638">
            <w:pPr>
              <w:spacing w:after="0" w:line="240" w:lineRule="auto"/>
              <w:jc w:val="center"/>
              <w:rPr>
                <w:rFonts w:ascii="Times New Roman" w:hAnsi="Times New Roman"/>
                <w:b/>
                <w:sz w:val="20"/>
                <w:szCs w:val="20"/>
              </w:rPr>
            </w:pPr>
            <w:r w:rsidRPr="00DC793A">
              <w:rPr>
                <w:rFonts w:ascii="Times New Roman" w:hAnsi="Times New Roman"/>
                <w:b/>
                <w:sz w:val="20"/>
                <w:szCs w:val="20"/>
              </w:rPr>
              <w:t>2017ж.</w:t>
            </w:r>
          </w:p>
        </w:tc>
        <w:tc>
          <w:tcPr>
            <w:tcW w:w="709" w:type="dxa"/>
            <w:tcBorders>
              <w:top w:val="single" w:sz="4" w:space="0" w:color="auto"/>
              <w:left w:val="single" w:sz="4" w:space="0" w:color="auto"/>
              <w:bottom w:val="single" w:sz="4" w:space="0" w:color="000000"/>
              <w:right w:val="single" w:sz="4" w:space="0" w:color="000000"/>
            </w:tcBorders>
            <w:vAlign w:val="center"/>
          </w:tcPr>
          <w:p w:rsidR="001E1638" w:rsidRPr="00DC793A" w:rsidRDefault="001E1638" w:rsidP="001E1638">
            <w:pPr>
              <w:spacing w:after="0" w:line="240" w:lineRule="auto"/>
              <w:jc w:val="center"/>
              <w:rPr>
                <w:rFonts w:ascii="Times New Roman" w:hAnsi="Times New Roman"/>
                <w:b/>
                <w:sz w:val="20"/>
                <w:szCs w:val="20"/>
                <w:lang w:val="kk-KZ"/>
              </w:rPr>
            </w:pPr>
            <w:r w:rsidRPr="00DC793A">
              <w:rPr>
                <w:rFonts w:ascii="Times New Roman" w:hAnsi="Times New Roman"/>
                <w:b/>
                <w:sz w:val="20"/>
                <w:szCs w:val="20"/>
                <w:lang w:val="en-US"/>
              </w:rPr>
              <w:t>2018</w:t>
            </w:r>
            <w:r w:rsidR="003A50EE" w:rsidRPr="00DC793A">
              <w:rPr>
                <w:rFonts w:ascii="Times New Roman" w:hAnsi="Times New Roman"/>
                <w:b/>
                <w:sz w:val="20"/>
                <w:szCs w:val="20"/>
                <w:lang w:val="kk-KZ"/>
              </w:rPr>
              <w:t>ж.</w:t>
            </w:r>
          </w:p>
        </w:tc>
      </w:tr>
      <w:tr w:rsidR="00DC793A" w:rsidRPr="00DC793A" w:rsidTr="003A50EE">
        <w:trPr>
          <w:trHeight w:val="745"/>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Q21.0</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Қарынша аралық қалқа кемістігі</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43</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51,2</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32</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31,7</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38</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(40,9%)</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39</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(44,8%)</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(45,6%)</w:t>
            </w:r>
          </w:p>
        </w:tc>
      </w:tr>
      <w:tr w:rsidR="00DC793A" w:rsidRPr="00DC793A" w:rsidTr="003A50EE">
        <w:trPr>
          <w:trHeight w:val="765"/>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Q25.0</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Туа біткен ашық артериалды өзекше</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14</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16,7</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23</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22,5</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26</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(28,1%)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(25,3%)</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17</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(25%)</w:t>
            </w:r>
          </w:p>
        </w:tc>
      </w:tr>
      <w:tr w:rsidR="00DC793A" w:rsidRPr="00DC793A" w:rsidTr="003A50EE">
        <w:trPr>
          <w:trHeight w:val="750"/>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Q21.2</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Жүрекше аралық қалқа кемістігі</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4,8</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6</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6,1</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(4,6%)</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(4,4%)</w:t>
            </w:r>
          </w:p>
        </w:tc>
      </w:tr>
      <w:tr w:rsidR="00DC793A" w:rsidRPr="00DC793A" w:rsidTr="003A50EE">
        <w:trPr>
          <w:trHeight w:val="574"/>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Q22.1</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Жүрекше-қарынша аралық қалқа кемістігі</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4,8</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6</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6,1</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(4,3%)</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p>
        </w:tc>
      </w:tr>
      <w:tr w:rsidR="00DC793A" w:rsidRPr="00DC793A" w:rsidTr="003A50EE">
        <w:trPr>
          <w:trHeight w:val="746"/>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Q25.8</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Өкпе артериясы қақпашасының туа біткен атрезиясы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3,65</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7</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7,2</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(3,2%)</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6</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(6,9%)</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(5,9%)</w:t>
            </w:r>
          </w:p>
        </w:tc>
      </w:tr>
      <w:tr w:rsidR="00DC793A" w:rsidRPr="00DC793A" w:rsidTr="003A50EE">
        <w:trPr>
          <w:trHeight w:val="584"/>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Q21.3</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Ірі артериялардың туа біткен даму ақаулары  (Д- МТТ)</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3,65</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 xml:space="preserve">4 </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4,1</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6</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(6,4%)</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(3,4%)</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(1,5%)</w:t>
            </w:r>
          </w:p>
        </w:tc>
      </w:tr>
      <w:tr w:rsidR="00DC793A" w:rsidRPr="00DC793A" w:rsidTr="003A50EE">
        <w:trPr>
          <w:trHeight w:val="600"/>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Q23.0</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Фалло тетрадасы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2,4</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3,1</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(4,6%)</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(2,9%)</w:t>
            </w:r>
          </w:p>
        </w:tc>
      </w:tr>
      <w:tr w:rsidR="00DC793A" w:rsidRPr="00DC793A" w:rsidTr="003A50EE">
        <w:trPr>
          <w:trHeight w:val="636"/>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Q23.4</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Қолқа қақпашасының туа біткен стенозы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2,4</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3,1</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(2,3%)</w:t>
            </w:r>
          </w:p>
          <w:p w:rsidR="003A50EE" w:rsidRPr="00DC793A" w:rsidRDefault="003A50EE" w:rsidP="003A50EE">
            <w:pPr>
              <w:spacing w:after="0" w:line="240" w:lineRule="auto"/>
              <w:jc w:val="center"/>
              <w:rPr>
                <w:rFonts w:ascii="Times New Roman" w:hAnsi="Times New Roman"/>
                <w:bCs/>
                <w:sz w:val="20"/>
                <w:szCs w:val="20"/>
              </w:rPr>
            </w:pP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(2,9%)</w:t>
            </w:r>
          </w:p>
        </w:tc>
      </w:tr>
      <w:tr w:rsidR="00DC793A" w:rsidRPr="00DC793A" w:rsidTr="003A50EE">
        <w:trPr>
          <w:trHeight w:val="490"/>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Q20.8</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Жүректің сол жақты гипоплазия синдромы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2,4</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3</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3,1</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(2,3%)</w:t>
            </w:r>
          </w:p>
          <w:p w:rsidR="003A50EE" w:rsidRPr="00DC793A" w:rsidRDefault="003A50EE" w:rsidP="003A50EE">
            <w:pPr>
              <w:spacing w:after="0" w:line="240" w:lineRule="auto"/>
              <w:jc w:val="center"/>
              <w:rPr>
                <w:rFonts w:ascii="Times New Roman" w:hAnsi="Times New Roman"/>
                <w:bCs/>
                <w:sz w:val="20"/>
                <w:szCs w:val="20"/>
              </w:rPr>
            </w:pP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(2,9%)</w:t>
            </w:r>
          </w:p>
        </w:tc>
      </w:tr>
      <w:tr w:rsidR="00DC793A" w:rsidRPr="00DC793A" w:rsidTr="003A50EE">
        <w:trPr>
          <w:trHeight w:val="765"/>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Q20.1</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Жүрек қуыстары мен қосылыстарының басқа да туа біткен даму ақаулары (Біріккен жүрек қарыншасы)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1,2</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2,0</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w:t>
            </w:r>
          </w:p>
        </w:tc>
      </w:tr>
      <w:tr w:rsidR="00DC793A" w:rsidRPr="00DC793A" w:rsidTr="003A50EE">
        <w:trPr>
          <w:trHeight w:val="568"/>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Q22.6</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Туа біткен оң жүрекше кіреберіс тесікшесінің қосарлануы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1,2</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2,0</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(1,5%)</w:t>
            </w:r>
          </w:p>
        </w:tc>
      </w:tr>
      <w:tr w:rsidR="00DC793A" w:rsidRPr="00DC793A" w:rsidTr="003A50EE">
        <w:trPr>
          <w:trHeight w:val="506"/>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Q20.0</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Жүректің оң жақты гипоплазия синдромы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1,2</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2,0</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(1,2%)</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w:t>
            </w:r>
          </w:p>
        </w:tc>
      </w:tr>
      <w:tr w:rsidR="00DC793A" w:rsidRPr="00DC793A" w:rsidTr="003A50EE">
        <w:trPr>
          <w:trHeight w:val="750"/>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Q25.4</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Жалпы артериалды баған</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1,2</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2,0</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(1,5%)</w:t>
            </w:r>
          </w:p>
        </w:tc>
      </w:tr>
      <w:tr w:rsidR="00DC793A" w:rsidRPr="00DC793A" w:rsidTr="003A50EE">
        <w:trPr>
          <w:trHeight w:val="710"/>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Q26.2</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Туа біткен қолқаның басқа да даму ақаулары (Үзілісті қолқа доғасы)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1,2</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2,0</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(1,5%)</w:t>
            </w:r>
          </w:p>
        </w:tc>
      </w:tr>
      <w:tr w:rsidR="00DC793A" w:rsidRPr="00DC793A" w:rsidTr="003A50EE">
        <w:trPr>
          <w:trHeight w:val="496"/>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Q22.5</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Өкпе көктамырының тоталды аномалды дренажы (ӨКТАД)</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1,0</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(2,1%)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(1,5%)</w:t>
            </w:r>
          </w:p>
        </w:tc>
      </w:tr>
      <w:tr w:rsidR="00DC793A" w:rsidRPr="00DC793A" w:rsidTr="003A50EE">
        <w:trPr>
          <w:trHeight w:val="504"/>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Q25.1</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Эбштейн аномалиясы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
                <w:bCs/>
                <w:sz w:val="20"/>
                <w:szCs w:val="20"/>
              </w:rPr>
            </w:pPr>
            <w:r w:rsidRPr="00DC793A">
              <w:rPr>
                <w:rFonts w:ascii="Times New Roman" w:hAnsi="Times New Roman"/>
                <w:b/>
                <w:bCs/>
                <w:sz w:val="20"/>
                <w:szCs w:val="20"/>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1,0</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(1,5%)</w:t>
            </w:r>
          </w:p>
        </w:tc>
      </w:tr>
      <w:tr w:rsidR="00DC793A" w:rsidRPr="00DC793A" w:rsidTr="003A50EE">
        <w:trPr>
          <w:trHeight w:val="371"/>
        </w:trPr>
        <w:tc>
          <w:tcPr>
            <w:tcW w:w="866"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sz w:val="20"/>
                <w:szCs w:val="20"/>
              </w:rPr>
            </w:pPr>
            <w:r w:rsidRPr="00DC793A">
              <w:rPr>
                <w:rFonts w:ascii="Times New Roman" w:hAnsi="Times New Roman"/>
                <w:sz w:val="20"/>
                <w:szCs w:val="20"/>
              </w:rPr>
              <w:t>Q25.2</w:t>
            </w:r>
          </w:p>
        </w:tc>
        <w:tc>
          <w:tcPr>
            <w:tcW w:w="3969" w:type="dxa"/>
            <w:tcBorders>
              <w:top w:val="single" w:sz="4" w:space="0" w:color="auto"/>
              <w:left w:val="single" w:sz="4" w:space="0" w:color="auto"/>
              <w:bottom w:val="single" w:sz="4" w:space="0" w:color="auto"/>
              <w:right w:val="single" w:sz="4" w:space="0" w:color="auto"/>
            </w:tcBorders>
            <w:vAlign w:val="center"/>
          </w:tcPr>
          <w:p w:rsidR="003A50EE" w:rsidRPr="00DC793A" w:rsidRDefault="003A50EE" w:rsidP="003A50EE">
            <w:pPr>
              <w:pStyle w:val="ShapTabl"/>
              <w:jc w:val="both"/>
              <w:rPr>
                <w:rFonts w:ascii="Times New Roman" w:hAnsi="Times New Roman"/>
                <w:sz w:val="24"/>
                <w:szCs w:val="24"/>
              </w:rPr>
            </w:pPr>
            <w:r w:rsidRPr="00DC793A">
              <w:rPr>
                <w:rFonts w:ascii="Times New Roman" w:hAnsi="Times New Roman"/>
                <w:sz w:val="24"/>
                <w:szCs w:val="24"/>
              </w:rPr>
              <w:t>Туа біткен қолқа коарктациясы</w:t>
            </w:r>
          </w:p>
        </w:tc>
        <w:tc>
          <w:tcPr>
            <w:tcW w:w="1134"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
                <w:bCs/>
                <w:sz w:val="20"/>
                <w:szCs w:val="20"/>
              </w:rPr>
            </w:pPr>
            <w:r w:rsidRPr="00DC793A">
              <w:rPr>
                <w:rFonts w:ascii="Times New Roman" w:hAnsi="Times New Roman"/>
                <w:b/>
                <w:bCs/>
                <w:sz w:val="20"/>
                <w:szCs w:val="20"/>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1,0</w:t>
            </w:r>
            <w:r w:rsidRPr="00DC793A">
              <w:rPr>
                <w:rFonts w:ascii="Times New Roman" w:hAnsi="Times New Roman"/>
                <w:bCs/>
                <w:sz w:val="20"/>
                <w:szCs w:val="20"/>
                <w:lang w:val="en-US"/>
              </w:rPr>
              <w:t>%)</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w:t>
            </w:r>
          </w:p>
          <w:p w:rsidR="003A50EE" w:rsidRPr="00DC793A" w:rsidRDefault="003A50EE" w:rsidP="003A50EE">
            <w:pPr>
              <w:spacing w:after="0" w:line="240" w:lineRule="auto"/>
              <w:jc w:val="center"/>
              <w:rPr>
                <w:rFonts w:ascii="Times New Roman" w:hAnsi="Times New Roman"/>
                <w:bCs/>
                <w:sz w:val="20"/>
                <w:szCs w:val="20"/>
              </w:rPr>
            </w:pPr>
            <w:r w:rsidRPr="00DC793A">
              <w:rPr>
                <w:rFonts w:ascii="Times New Roman" w:hAnsi="Times New Roman"/>
                <w:bCs/>
                <w:sz w:val="20"/>
                <w:szCs w:val="20"/>
              </w:rPr>
              <w:t>(1,5%)</w:t>
            </w:r>
          </w:p>
        </w:tc>
      </w:tr>
      <w:tr w:rsidR="00DC793A" w:rsidRPr="00DC793A" w:rsidTr="001E1638">
        <w:trPr>
          <w:trHeight w:val="478"/>
        </w:trPr>
        <w:tc>
          <w:tcPr>
            <w:tcW w:w="4835" w:type="dxa"/>
            <w:gridSpan w:val="2"/>
            <w:tcBorders>
              <w:top w:val="single" w:sz="4" w:space="0" w:color="000000"/>
              <w:left w:val="single" w:sz="4" w:space="0" w:color="000000"/>
              <w:bottom w:val="single" w:sz="4" w:space="0" w:color="000000"/>
              <w:right w:val="single" w:sz="4" w:space="0" w:color="000000"/>
            </w:tcBorders>
            <w:vAlign w:val="center"/>
          </w:tcPr>
          <w:p w:rsidR="003A50EE" w:rsidRPr="00DC793A" w:rsidRDefault="003A50EE" w:rsidP="003A50EE">
            <w:pPr>
              <w:spacing w:after="0" w:line="240" w:lineRule="auto"/>
              <w:rPr>
                <w:rFonts w:ascii="Times New Roman" w:hAnsi="Times New Roman"/>
                <w:b/>
                <w:bCs/>
                <w:sz w:val="24"/>
                <w:szCs w:val="24"/>
                <w:lang w:val="kk-KZ"/>
              </w:rPr>
            </w:pPr>
            <w:r w:rsidRPr="00DC793A">
              <w:rPr>
                <w:rFonts w:ascii="Times New Roman" w:hAnsi="Times New Roman"/>
                <w:b/>
                <w:bCs/>
                <w:sz w:val="24"/>
                <w:szCs w:val="24"/>
              </w:rPr>
              <w:t>Барлы</w:t>
            </w:r>
            <w:r w:rsidRPr="00DC793A">
              <w:rPr>
                <w:rFonts w:ascii="Times New Roman" w:hAnsi="Times New Roman"/>
                <w:b/>
                <w:bCs/>
                <w:sz w:val="24"/>
                <w:szCs w:val="24"/>
                <w:lang w:val="kk-KZ"/>
              </w:rPr>
              <w:t>ғы</w:t>
            </w:r>
          </w:p>
        </w:tc>
        <w:tc>
          <w:tcPr>
            <w:tcW w:w="1134"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
                <w:bCs/>
                <w:sz w:val="24"/>
                <w:szCs w:val="24"/>
              </w:rPr>
            </w:pPr>
            <w:r w:rsidRPr="00DC793A">
              <w:rPr>
                <w:rFonts w:ascii="Times New Roman" w:hAnsi="Times New Roman"/>
                <w:b/>
                <w:bCs/>
                <w:sz w:val="24"/>
                <w:szCs w:val="24"/>
              </w:rPr>
              <w:t>84</w:t>
            </w:r>
          </w:p>
        </w:tc>
        <w:tc>
          <w:tcPr>
            <w:tcW w:w="1134"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sz w:val="24"/>
                <w:szCs w:val="24"/>
              </w:rPr>
            </w:pPr>
            <w:r w:rsidRPr="00DC793A">
              <w:rPr>
                <w:rFonts w:ascii="Times New Roman" w:hAnsi="Times New Roman"/>
                <w:b/>
                <w:bCs/>
                <w:sz w:val="24"/>
                <w:szCs w:val="24"/>
              </w:rPr>
              <w:t>92</w:t>
            </w:r>
          </w:p>
        </w:tc>
        <w:tc>
          <w:tcPr>
            <w:tcW w:w="992" w:type="dxa"/>
            <w:tcBorders>
              <w:top w:val="single" w:sz="4" w:space="0" w:color="000000"/>
              <w:left w:val="single" w:sz="4" w:space="0" w:color="000000"/>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
                <w:bCs/>
                <w:sz w:val="24"/>
                <w:szCs w:val="24"/>
              </w:rPr>
            </w:pPr>
            <w:r w:rsidRPr="00DC793A">
              <w:rPr>
                <w:rFonts w:ascii="Times New Roman" w:hAnsi="Times New Roman"/>
                <w:b/>
                <w:bCs/>
                <w:sz w:val="24"/>
                <w:szCs w:val="24"/>
              </w:rPr>
              <w:t>93</w:t>
            </w:r>
          </w:p>
        </w:tc>
        <w:tc>
          <w:tcPr>
            <w:tcW w:w="992" w:type="dxa"/>
            <w:tcBorders>
              <w:top w:val="single" w:sz="4" w:space="0" w:color="000000"/>
              <w:left w:val="single" w:sz="4" w:space="0" w:color="auto"/>
              <w:bottom w:val="single" w:sz="4" w:space="0" w:color="000000"/>
              <w:right w:val="single" w:sz="4" w:space="0" w:color="auto"/>
            </w:tcBorders>
            <w:vAlign w:val="center"/>
          </w:tcPr>
          <w:p w:rsidR="003A50EE" w:rsidRPr="00DC793A" w:rsidRDefault="003A50EE" w:rsidP="003A50EE">
            <w:pPr>
              <w:spacing w:after="0" w:line="240" w:lineRule="auto"/>
              <w:jc w:val="center"/>
              <w:rPr>
                <w:rFonts w:ascii="Times New Roman" w:hAnsi="Times New Roman"/>
                <w:b/>
                <w:bCs/>
                <w:sz w:val="24"/>
                <w:szCs w:val="24"/>
              </w:rPr>
            </w:pPr>
            <w:r w:rsidRPr="00DC793A">
              <w:rPr>
                <w:rFonts w:ascii="Times New Roman" w:hAnsi="Times New Roman"/>
                <w:b/>
                <w:bCs/>
                <w:sz w:val="24"/>
                <w:szCs w:val="24"/>
              </w:rPr>
              <w:t>87</w:t>
            </w:r>
          </w:p>
        </w:tc>
        <w:tc>
          <w:tcPr>
            <w:tcW w:w="709" w:type="dxa"/>
            <w:tcBorders>
              <w:top w:val="single" w:sz="4" w:space="0" w:color="000000"/>
              <w:left w:val="single" w:sz="4" w:space="0" w:color="auto"/>
              <w:bottom w:val="single" w:sz="4" w:space="0" w:color="000000"/>
              <w:right w:val="single" w:sz="4" w:space="0" w:color="000000"/>
            </w:tcBorders>
            <w:vAlign w:val="center"/>
          </w:tcPr>
          <w:p w:rsidR="003A50EE" w:rsidRPr="00DC793A" w:rsidRDefault="003A50EE" w:rsidP="003A50EE">
            <w:pPr>
              <w:spacing w:after="0" w:line="240" w:lineRule="auto"/>
              <w:jc w:val="center"/>
              <w:rPr>
                <w:rFonts w:ascii="Times New Roman" w:hAnsi="Times New Roman"/>
                <w:b/>
                <w:bCs/>
                <w:sz w:val="24"/>
                <w:szCs w:val="24"/>
              </w:rPr>
            </w:pPr>
            <w:r w:rsidRPr="00DC793A">
              <w:rPr>
                <w:rFonts w:ascii="Times New Roman" w:hAnsi="Times New Roman"/>
                <w:b/>
                <w:bCs/>
                <w:sz w:val="24"/>
                <w:szCs w:val="24"/>
              </w:rPr>
              <w:t>68</w:t>
            </w:r>
          </w:p>
        </w:tc>
      </w:tr>
    </w:tbl>
    <w:p w:rsidR="00D11FF0" w:rsidRPr="00DC793A" w:rsidRDefault="00D11FF0" w:rsidP="00A93233">
      <w:pPr>
        <w:widowControl w:val="0"/>
        <w:tabs>
          <w:tab w:val="left" w:pos="720"/>
        </w:tabs>
        <w:autoSpaceDE w:val="0"/>
        <w:autoSpaceDN w:val="0"/>
        <w:adjustRightInd w:val="0"/>
        <w:spacing w:line="240" w:lineRule="auto"/>
        <w:jc w:val="both"/>
        <w:rPr>
          <w:rFonts w:ascii="Times New Roman" w:hAnsi="Times New Roman"/>
          <w:sz w:val="28"/>
          <w:szCs w:val="28"/>
          <w:lang w:val="kk-KZ"/>
        </w:rPr>
      </w:pPr>
    </w:p>
    <w:p w:rsidR="00A24014" w:rsidRPr="00DC793A" w:rsidRDefault="00A93233" w:rsidP="00A93233">
      <w:pPr>
        <w:widowControl w:val="0"/>
        <w:tabs>
          <w:tab w:val="left" w:pos="720"/>
        </w:tabs>
        <w:autoSpaceDE w:val="0"/>
        <w:autoSpaceDN w:val="0"/>
        <w:adjustRightInd w:val="0"/>
        <w:spacing w:line="240" w:lineRule="auto"/>
        <w:jc w:val="both"/>
        <w:rPr>
          <w:rFonts w:ascii="Times New Roman" w:hAnsi="Times New Roman"/>
          <w:sz w:val="28"/>
          <w:szCs w:val="28"/>
          <w:lang w:val="kk-KZ"/>
        </w:rPr>
      </w:pPr>
      <w:r w:rsidRPr="00DC793A">
        <w:rPr>
          <w:rFonts w:ascii="Times New Roman" w:hAnsi="Times New Roman"/>
          <w:sz w:val="28"/>
          <w:szCs w:val="28"/>
          <w:lang w:val="kk-KZ"/>
        </w:rPr>
        <w:tab/>
      </w:r>
    </w:p>
    <w:p w:rsidR="00760671" w:rsidRPr="00DC793A" w:rsidRDefault="00D01C5A" w:rsidP="002D1141">
      <w:pPr>
        <w:widowControl w:val="0"/>
        <w:tabs>
          <w:tab w:val="left" w:pos="720"/>
        </w:tabs>
        <w:autoSpaceDE w:val="0"/>
        <w:autoSpaceDN w:val="0"/>
        <w:adjustRightInd w:val="0"/>
        <w:spacing w:line="240" w:lineRule="auto"/>
        <w:ind w:firstLine="567"/>
        <w:jc w:val="both"/>
        <w:rPr>
          <w:rFonts w:ascii="Times New Roman" w:hAnsi="Times New Roman"/>
          <w:iCs/>
          <w:sz w:val="28"/>
          <w:szCs w:val="28"/>
          <w:shd w:val="clear" w:color="auto" w:fill="FFFFFF"/>
          <w:lang w:val="kk-KZ"/>
        </w:rPr>
      </w:pPr>
      <w:r>
        <w:rPr>
          <w:rFonts w:ascii="Times New Roman" w:hAnsi="Times New Roman"/>
          <w:noProof/>
          <w:sz w:val="28"/>
          <w:szCs w:val="28"/>
        </w:rPr>
        <w:lastRenderedPageBreak/>
        <w:object w:dxaOrig="1440" w:dyaOrig="1440">
          <v:shape id="_x0000_s1199" type="#_x0000_t75" style="position:absolute;left:0;text-align:left;margin-left:-1.05pt;margin-top:151.1pt;width:481.5pt;height:339.55pt;z-index:251655168;visibility:visible">
            <v:imagedata r:id="rId38" o:title=""/>
            <o:lock v:ext="edit" aspectratio="f"/>
          </v:shape>
          <o:OLEObject Type="Embed" ProgID="ET.Workbook.6" ShapeID="_x0000_s1199" DrawAspect="Content" ObjectID="_1709722632" r:id="rId39">
            <o:FieldCodes>\s</o:FieldCodes>
          </o:OLEObject>
        </w:object>
      </w:r>
      <w:r w:rsidR="00760671" w:rsidRPr="00DC793A">
        <w:rPr>
          <w:rFonts w:ascii="Times New Roman" w:hAnsi="Times New Roman"/>
          <w:sz w:val="28"/>
          <w:szCs w:val="28"/>
          <w:lang w:val="kk-KZ"/>
        </w:rPr>
        <w:t xml:space="preserve">Келтірілген кестеде әрбір жылдар бойынша  таралу көрсеткіштерінің деңгейлері әртүрлі болып келген. Мысалы, 2014 жылы ең жоғарғы экстенсивті көрсеткіш </w:t>
      </w:r>
      <w:r w:rsidR="00760671" w:rsidRPr="00DC793A">
        <w:rPr>
          <w:rFonts w:ascii="Times New Roman" w:hAnsi="Times New Roman"/>
          <w:i/>
          <w:iCs/>
          <w:sz w:val="28"/>
          <w:szCs w:val="28"/>
          <w:shd w:val="clear" w:color="auto" w:fill="FFFFFF"/>
          <w:lang w:val="kk-KZ"/>
        </w:rPr>
        <w:t>—</w:t>
      </w:r>
      <w:r w:rsidR="00760671" w:rsidRPr="00DC793A">
        <w:rPr>
          <w:rFonts w:ascii="Times New Roman" w:hAnsi="Times New Roman"/>
          <w:iCs/>
          <w:sz w:val="28"/>
          <w:szCs w:val="28"/>
          <w:shd w:val="clear" w:color="auto" w:fill="FFFFFF"/>
          <w:lang w:val="kk-KZ"/>
        </w:rPr>
        <w:t xml:space="preserve"> ҚАҚК (51,2%), туа біткен ашық ААӨ (16,7%), </w:t>
      </w:r>
      <w:r w:rsidR="00760671" w:rsidRPr="00DC793A">
        <w:rPr>
          <w:rFonts w:ascii="Times New Roman" w:hAnsi="Times New Roman"/>
          <w:sz w:val="28"/>
          <w:szCs w:val="28"/>
          <w:lang w:val="kk-KZ"/>
        </w:rPr>
        <w:t>өкпе артериясы қақпашасының туа біткен атрезиясы (4,8</w:t>
      </w:r>
      <w:r w:rsidR="003A50EE" w:rsidRPr="00DC793A">
        <w:rPr>
          <w:rFonts w:ascii="Times New Roman" w:hAnsi="Times New Roman"/>
          <w:sz w:val="28"/>
          <w:szCs w:val="28"/>
          <w:lang w:val="kk-KZ"/>
        </w:rPr>
        <w:t>%</w:t>
      </w:r>
      <w:r w:rsidR="00760671" w:rsidRPr="00DC793A">
        <w:rPr>
          <w:rFonts w:ascii="Times New Roman" w:hAnsi="Times New Roman"/>
          <w:sz w:val="28"/>
          <w:szCs w:val="28"/>
          <w:lang w:val="kk-KZ"/>
        </w:rPr>
        <w:t>)</w:t>
      </w:r>
      <w:r w:rsidR="00760671" w:rsidRPr="00DC793A">
        <w:rPr>
          <w:rFonts w:ascii="Times New Roman" w:hAnsi="Times New Roman"/>
          <w:iCs/>
          <w:sz w:val="28"/>
          <w:szCs w:val="28"/>
          <w:shd w:val="clear" w:color="auto" w:fill="FFFFFF"/>
          <w:lang w:val="kk-KZ"/>
        </w:rPr>
        <w:t xml:space="preserve"> бойынша байқалса, 2015 жылы сәйкес көрсеткіш </w:t>
      </w:r>
      <w:r w:rsidR="00760671" w:rsidRPr="00DC793A">
        <w:rPr>
          <w:rFonts w:ascii="Times New Roman" w:hAnsi="Times New Roman"/>
          <w:i/>
          <w:iCs/>
          <w:sz w:val="28"/>
          <w:szCs w:val="28"/>
          <w:shd w:val="clear" w:color="auto" w:fill="FFFFFF"/>
          <w:lang w:val="kk-KZ"/>
        </w:rPr>
        <w:t>—</w:t>
      </w:r>
      <w:r w:rsidR="00A24014" w:rsidRPr="00DC793A">
        <w:rPr>
          <w:rFonts w:ascii="Times New Roman" w:hAnsi="Times New Roman"/>
          <w:iCs/>
          <w:sz w:val="28"/>
          <w:szCs w:val="28"/>
          <w:shd w:val="clear" w:color="auto" w:fill="FFFFFF"/>
          <w:lang w:val="kk-KZ"/>
        </w:rPr>
        <w:t xml:space="preserve"> </w:t>
      </w:r>
      <w:r w:rsidR="00760671" w:rsidRPr="00DC793A">
        <w:rPr>
          <w:rFonts w:ascii="Times New Roman" w:hAnsi="Times New Roman"/>
          <w:iCs/>
          <w:sz w:val="28"/>
          <w:szCs w:val="28"/>
          <w:shd w:val="clear" w:color="auto" w:fill="FFFFFF"/>
          <w:lang w:val="kk-KZ"/>
        </w:rPr>
        <w:t>ҚАҚК (34,8%), туа біткен ашық ААӨ (25,0%),</w:t>
      </w:r>
      <w:r w:rsidR="00760671" w:rsidRPr="00DC793A">
        <w:rPr>
          <w:rFonts w:ascii="Times New Roman" w:hAnsi="Times New Roman"/>
          <w:sz w:val="28"/>
          <w:szCs w:val="28"/>
          <w:lang w:val="kk-KZ"/>
        </w:rPr>
        <w:t xml:space="preserve"> ірі артериялардың туа біткен даму ақаулары </w:t>
      </w:r>
      <w:r w:rsidR="00760671" w:rsidRPr="00DC793A">
        <w:rPr>
          <w:rFonts w:ascii="Times New Roman" w:hAnsi="Times New Roman"/>
          <w:iCs/>
          <w:sz w:val="28"/>
          <w:szCs w:val="28"/>
          <w:shd w:val="clear" w:color="auto" w:fill="FFFFFF"/>
          <w:lang w:val="kk-KZ"/>
        </w:rPr>
        <w:t>(7,6%)</w:t>
      </w:r>
      <w:r w:rsidR="00760671" w:rsidRPr="00DC793A">
        <w:rPr>
          <w:rFonts w:ascii="Times New Roman" w:hAnsi="Times New Roman"/>
          <w:sz w:val="28"/>
          <w:szCs w:val="28"/>
          <w:lang w:val="kk-KZ"/>
        </w:rPr>
        <w:t xml:space="preserve"> </w:t>
      </w:r>
      <w:r w:rsidR="00760671" w:rsidRPr="00DC793A">
        <w:rPr>
          <w:rFonts w:ascii="Times New Roman" w:hAnsi="Times New Roman"/>
          <w:iCs/>
          <w:sz w:val="28"/>
          <w:szCs w:val="28"/>
          <w:shd w:val="clear" w:color="auto" w:fill="FFFFFF"/>
          <w:lang w:val="kk-KZ"/>
        </w:rPr>
        <w:t xml:space="preserve">құраған. Бұл жерде ЖТБДА-ның нозологиялық түрлерінің ішінде </w:t>
      </w:r>
      <w:r w:rsidR="00760671" w:rsidRPr="00DC793A">
        <w:rPr>
          <w:rFonts w:ascii="Times New Roman" w:hAnsi="Times New Roman"/>
          <w:i/>
          <w:iCs/>
          <w:sz w:val="28"/>
          <w:szCs w:val="28"/>
          <w:shd w:val="clear" w:color="auto" w:fill="FFFFFF"/>
          <w:lang w:val="kk-KZ"/>
        </w:rPr>
        <w:t>—</w:t>
      </w:r>
      <w:r w:rsidR="00760671" w:rsidRPr="00DC793A">
        <w:rPr>
          <w:rFonts w:ascii="Times New Roman" w:hAnsi="Times New Roman"/>
          <w:iCs/>
          <w:sz w:val="28"/>
          <w:szCs w:val="28"/>
          <w:shd w:val="clear" w:color="auto" w:fill="FFFFFF"/>
          <w:lang w:val="kk-KZ"/>
        </w:rPr>
        <w:t xml:space="preserve"> туа біткен ашық ААӨ прогрессивті түрде арта түсуі байқалады және 1,5 есе (2014 жылы- 16,7%, 2015 жылы- 25,0%) артқан (сурет </w:t>
      </w:r>
      <w:r w:rsidR="0028740A" w:rsidRPr="00DC793A">
        <w:rPr>
          <w:rFonts w:ascii="Times New Roman" w:hAnsi="Times New Roman"/>
          <w:iCs/>
          <w:sz w:val="28"/>
          <w:szCs w:val="28"/>
          <w:shd w:val="clear" w:color="auto" w:fill="FFFFFF"/>
          <w:lang w:val="kk-KZ"/>
        </w:rPr>
        <w:t>14</w:t>
      </w:r>
      <w:r w:rsidR="00760671" w:rsidRPr="00DC793A">
        <w:rPr>
          <w:rFonts w:ascii="Times New Roman" w:hAnsi="Times New Roman"/>
          <w:iCs/>
          <w:sz w:val="28"/>
          <w:szCs w:val="28"/>
          <w:shd w:val="clear" w:color="auto" w:fill="FFFFFF"/>
          <w:lang w:val="kk-KZ"/>
        </w:rPr>
        <w:t>).</w:t>
      </w: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p>
    <w:p w:rsidR="00760671" w:rsidRPr="00DC793A" w:rsidRDefault="00760671" w:rsidP="00521D2B">
      <w:pPr>
        <w:spacing w:after="0" w:line="240" w:lineRule="auto"/>
        <w:jc w:val="both"/>
        <w:rPr>
          <w:rFonts w:ascii="Times New Roman" w:hAnsi="Times New Roman"/>
          <w:sz w:val="28"/>
          <w:szCs w:val="28"/>
          <w:lang w:val="kk-KZ"/>
        </w:rPr>
      </w:pPr>
    </w:p>
    <w:p w:rsidR="00521D2B" w:rsidRPr="00DC793A" w:rsidRDefault="00521D2B" w:rsidP="00521D2B">
      <w:pPr>
        <w:spacing w:after="0" w:line="240" w:lineRule="auto"/>
        <w:jc w:val="both"/>
        <w:rPr>
          <w:rFonts w:ascii="Times New Roman" w:hAnsi="Times New Roman"/>
          <w:sz w:val="28"/>
          <w:szCs w:val="28"/>
          <w:lang w:val="kk-KZ"/>
        </w:rPr>
      </w:pPr>
    </w:p>
    <w:p w:rsidR="00760671" w:rsidRPr="00DC793A" w:rsidRDefault="00760671" w:rsidP="003A50EE">
      <w:pPr>
        <w:spacing w:after="0" w:line="240" w:lineRule="auto"/>
        <w:rPr>
          <w:rFonts w:ascii="Times New Roman" w:hAnsi="Times New Roman"/>
          <w:sz w:val="28"/>
          <w:szCs w:val="28"/>
          <w:lang w:val="kk-KZ"/>
        </w:rPr>
      </w:pPr>
      <w:r w:rsidRPr="00DC793A">
        <w:rPr>
          <w:rFonts w:ascii="Times New Roman" w:hAnsi="Times New Roman"/>
          <w:sz w:val="28"/>
          <w:szCs w:val="28"/>
          <w:lang w:val="kk-KZ"/>
        </w:rPr>
        <w:t xml:space="preserve">Сурет </w:t>
      </w:r>
      <w:r w:rsidR="0028740A" w:rsidRPr="00DC793A">
        <w:rPr>
          <w:rFonts w:ascii="Times New Roman" w:hAnsi="Times New Roman"/>
          <w:sz w:val="28"/>
          <w:szCs w:val="28"/>
          <w:lang w:val="kk-KZ"/>
        </w:rPr>
        <w:t xml:space="preserve">14 </w:t>
      </w:r>
      <w:r w:rsidRPr="00DC793A">
        <w:rPr>
          <w:rFonts w:ascii="Times New Roman" w:hAnsi="Times New Roman"/>
          <w:sz w:val="28"/>
          <w:szCs w:val="28"/>
          <w:lang w:val="kk-KZ"/>
        </w:rPr>
        <w:t xml:space="preserve">- </w:t>
      </w:r>
      <w:r w:rsidR="00337796" w:rsidRPr="00DC793A">
        <w:rPr>
          <w:rFonts w:ascii="Times New Roman" w:hAnsi="Times New Roman"/>
          <w:bCs/>
          <w:sz w:val="28"/>
          <w:szCs w:val="28"/>
          <w:lang w:val="kk-KZ"/>
        </w:rPr>
        <w:t>2014-2018</w:t>
      </w:r>
      <w:r w:rsidR="00A24014" w:rsidRPr="00DC793A">
        <w:rPr>
          <w:rFonts w:ascii="Times New Roman" w:hAnsi="Times New Roman"/>
          <w:bCs/>
          <w:sz w:val="28"/>
          <w:szCs w:val="28"/>
          <w:lang w:val="kk-KZ"/>
        </w:rPr>
        <w:t xml:space="preserve"> жылдардағы Жамбыл О</w:t>
      </w:r>
      <w:r w:rsidRPr="00DC793A">
        <w:rPr>
          <w:rFonts w:ascii="Times New Roman" w:hAnsi="Times New Roman"/>
          <w:bCs/>
          <w:sz w:val="28"/>
          <w:szCs w:val="28"/>
          <w:lang w:val="kk-KZ"/>
        </w:rPr>
        <w:t>блысы бойынша ЖТДА нәрестелер арасында таралу жиілігінің салыстырмалы көрсеткіштері</w:t>
      </w:r>
    </w:p>
    <w:p w:rsidR="00760671" w:rsidRPr="00DC793A" w:rsidRDefault="00760671" w:rsidP="002D1141">
      <w:pPr>
        <w:spacing w:after="0" w:line="240" w:lineRule="auto"/>
        <w:ind w:firstLine="567"/>
        <w:jc w:val="both"/>
        <w:rPr>
          <w:rFonts w:ascii="Times New Roman" w:hAnsi="Times New Roman"/>
          <w:sz w:val="28"/>
          <w:szCs w:val="28"/>
          <w:lang w:val="kk-KZ"/>
        </w:rPr>
      </w:pPr>
    </w:p>
    <w:p w:rsidR="00A24014" w:rsidRPr="00DC793A" w:rsidRDefault="00760671" w:rsidP="0028740A">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ЖТБДА таралу жиілігінің ерекшеліктерін анықтау мақсатында интенсивті көрсеткіштермен есептеп және анықталған көрсеткіштерді популяция бойынша таралу жиілігі мен нәтижелерін өзара салыстыру жүргізу қажет. Интенсивті көрсеткіш бойынша ЖТБА 1000 тірі туылған нәрестелерге есептегендегі нәтижемен тұжырымдалады (</w:t>
      </w:r>
      <w:r w:rsidR="00592352" w:rsidRPr="00DC793A">
        <w:rPr>
          <w:rFonts w:ascii="Times New Roman" w:hAnsi="Times New Roman"/>
          <w:sz w:val="28"/>
          <w:szCs w:val="28"/>
          <w:lang w:val="kk-KZ"/>
        </w:rPr>
        <w:t xml:space="preserve">кесте </w:t>
      </w:r>
      <w:r w:rsidR="0028740A" w:rsidRPr="00DC793A">
        <w:rPr>
          <w:rFonts w:ascii="Times New Roman" w:hAnsi="Times New Roman"/>
          <w:sz w:val="28"/>
          <w:szCs w:val="28"/>
          <w:lang w:val="kk-KZ"/>
        </w:rPr>
        <w:t>19</w:t>
      </w:r>
      <w:r w:rsidRPr="00DC793A">
        <w:rPr>
          <w:rFonts w:ascii="Times New Roman" w:hAnsi="Times New Roman"/>
          <w:sz w:val="28"/>
          <w:szCs w:val="28"/>
          <w:lang w:val="kk-KZ"/>
        </w:rPr>
        <w:t>)</w:t>
      </w:r>
      <w:r w:rsidR="0028740A" w:rsidRPr="00DC793A">
        <w:rPr>
          <w:rFonts w:ascii="Times New Roman" w:hAnsi="Times New Roman"/>
          <w:sz w:val="28"/>
          <w:szCs w:val="28"/>
          <w:lang w:val="kk-KZ"/>
        </w:rPr>
        <w:t>.</w:t>
      </w:r>
    </w:p>
    <w:p w:rsidR="00760671" w:rsidRPr="00DC793A" w:rsidRDefault="0028740A" w:rsidP="002D1141">
      <w:pPr>
        <w:widowControl w:val="0"/>
        <w:tabs>
          <w:tab w:val="left" w:pos="720"/>
        </w:tabs>
        <w:autoSpaceDE w:val="0"/>
        <w:autoSpaceDN w:val="0"/>
        <w:adjustRightInd w:val="0"/>
        <w:spacing w:line="240" w:lineRule="auto"/>
        <w:ind w:firstLine="567"/>
        <w:jc w:val="both"/>
        <w:rPr>
          <w:rFonts w:ascii="Times New Roman" w:hAnsi="Times New Roman"/>
          <w:bCs/>
          <w:sz w:val="28"/>
          <w:szCs w:val="28"/>
          <w:lang w:val="kk-KZ"/>
        </w:rPr>
      </w:pPr>
      <w:r w:rsidRPr="00DC793A">
        <w:rPr>
          <w:rFonts w:ascii="Times New Roman" w:hAnsi="Times New Roman"/>
          <w:sz w:val="28"/>
          <w:szCs w:val="28"/>
          <w:lang w:val="kk-KZ"/>
        </w:rPr>
        <w:t>Кесте 19</w:t>
      </w:r>
      <w:r w:rsidR="00760671" w:rsidRPr="00DC793A">
        <w:rPr>
          <w:rFonts w:ascii="Times New Roman" w:hAnsi="Times New Roman"/>
          <w:sz w:val="28"/>
          <w:szCs w:val="28"/>
          <w:lang w:val="kk-KZ"/>
        </w:rPr>
        <w:t xml:space="preserve">- </w:t>
      </w:r>
      <w:r w:rsidR="00760671" w:rsidRPr="00DC793A">
        <w:rPr>
          <w:rFonts w:ascii="Times New Roman" w:hAnsi="Times New Roman"/>
          <w:bCs/>
          <w:sz w:val="28"/>
          <w:szCs w:val="28"/>
          <w:lang w:val="kk-KZ"/>
        </w:rPr>
        <w:t>ЖТБДА жеке нозологиялық түрлерін</w:t>
      </w:r>
      <w:r w:rsidR="00A24014" w:rsidRPr="00DC793A">
        <w:rPr>
          <w:rFonts w:ascii="Times New Roman" w:hAnsi="Times New Roman"/>
          <w:bCs/>
          <w:sz w:val="28"/>
          <w:szCs w:val="28"/>
          <w:lang w:val="kk-KZ"/>
        </w:rPr>
        <w:t xml:space="preserve">ің 1000 тірі туылған нәрестеге </w:t>
      </w:r>
      <w:r w:rsidR="00760671" w:rsidRPr="00DC793A">
        <w:rPr>
          <w:rFonts w:ascii="Times New Roman" w:hAnsi="Times New Roman"/>
          <w:bCs/>
          <w:sz w:val="28"/>
          <w:szCs w:val="28"/>
          <w:lang w:val="kk-KZ"/>
        </w:rPr>
        <w:t>есептег</w:t>
      </w:r>
      <w:r w:rsidR="00A24014" w:rsidRPr="00DC793A">
        <w:rPr>
          <w:rFonts w:ascii="Times New Roman" w:hAnsi="Times New Roman"/>
          <w:bCs/>
          <w:sz w:val="28"/>
          <w:szCs w:val="28"/>
          <w:lang w:val="kk-KZ"/>
        </w:rPr>
        <w:t xml:space="preserve">ендегі таралу жиілігі </w:t>
      </w:r>
      <w:r w:rsidR="00760671" w:rsidRPr="00DC793A">
        <w:rPr>
          <w:rFonts w:ascii="Times New Roman" w:hAnsi="Times New Roman"/>
          <w:bCs/>
          <w:sz w:val="28"/>
          <w:szCs w:val="28"/>
          <w:lang w:val="kk-KZ"/>
        </w:rPr>
        <w:t>(интенсивті көрсеткіш)</w:t>
      </w:r>
    </w:p>
    <w:tbl>
      <w:tblPr>
        <w:tblStyle w:val="a4"/>
        <w:tblpPr w:leftFromText="180" w:rightFromText="180" w:vertAnchor="text" w:horzAnchor="margin" w:tblpX="108" w:tblpY="304"/>
        <w:tblW w:w="0" w:type="auto"/>
        <w:tblLayout w:type="fixed"/>
        <w:tblLook w:val="04A0" w:firstRow="1" w:lastRow="0" w:firstColumn="1" w:lastColumn="0" w:noHBand="0" w:noVBand="1"/>
      </w:tblPr>
      <w:tblGrid>
        <w:gridCol w:w="4531"/>
        <w:gridCol w:w="3969"/>
      </w:tblGrid>
      <w:tr w:rsidR="00DC793A" w:rsidRPr="00DC793A" w:rsidTr="00DB26C4">
        <w:tc>
          <w:tcPr>
            <w:tcW w:w="4531" w:type="dxa"/>
          </w:tcPr>
          <w:p w:rsidR="001A7617" w:rsidRPr="00DC793A" w:rsidRDefault="001A7617" w:rsidP="002D1141">
            <w:pPr>
              <w:widowControl w:val="0"/>
              <w:tabs>
                <w:tab w:val="left" w:pos="720"/>
              </w:tabs>
              <w:autoSpaceDE w:val="0"/>
              <w:autoSpaceDN w:val="0"/>
              <w:adjustRightInd w:val="0"/>
              <w:jc w:val="both"/>
              <w:rPr>
                <w:rFonts w:ascii="Times New Roman" w:hAnsi="Times New Roman"/>
                <w:bCs/>
                <w:sz w:val="24"/>
                <w:szCs w:val="24"/>
                <w:lang w:val="kk-KZ"/>
              </w:rPr>
            </w:pPr>
            <w:r w:rsidRPr="00DC793A">
              <w:rPr>
                <w:rFonts w:ascii="Times New Roman" w:hAnsi="Times New Roman"/>
                <w:bCs/>
                <w:sz w:val="24"/>
                <w:szCs w:val="24"/>
                <w:lang w:val="kk-KZ"/>
              </w:rPr>
              <w:t>ЖТДА фенотиптік түрлері</w:t>
            </w:r>
          </w:p>
        </w:tc>
        <w:tc>
          <w:tcPr>
            <w:tcW w:w="3969" w:type="dxa"/>
          </w:tcPr>
          <w:p w:rsidR="001A7617" w:rsidRPr="00DC793A" w:rsidRDefault="001A7617" w:rsidP="002D1141">
            <w:pPr>
              <w:widowControl w:val="0"/>
              <w:tabs>
                <w:tab w:val="left" w:pos="720"/>
              </w:tabs>
              <w:autoSpaceDE w:val="0"/>
              <w:autoSpaceDN w:val="0"/>
              <w:adjustRightInd w:val="0"/>
              <w:jc w:val="both"/>
              <w:rPr>
                <w:rFonts w:ascii="Times New Roman" w:hAnsi="Times New Roman"/>
                <w:bCs/>
                <w:sz w:val="24"/>
                <w:szCs w:val="24"/>
                <w:lang w:val="kk-KZ"/>
              </w:rPr>
            </w:pPr>
            <w:r w:rsidRPr="00DC793A">
              <w:rPr>
                <w:rFonts w:ascii="Times New Roman" w:hAnsi="Times New Roman"/>
                <w:bCs/>
                <w:sz w:val="24"/>
                <w:szCs w:val="24"/>
                <w:lang w:val="kk-KZ"/>
              </w:rPr>
              <w:t>Зерттеу тобындағы таралуы</w:t>
            </w:r>
          </w:p>
        </w:tc>
      </w:tr>
      <w:tr w:rsidR="00DC793A" w:rsidRPr="00DC793A" w:rsidTr="00DB26C4">
        <w:tc>
          <w:tcPr>
            <w:tcW w:w="4531" w:type="dxa"/>
            <w:vAlign w:val="center"/>
          </w:tcPr>
          <w:p w:rsidR="001A7617" w:rsidRPr="00DC793A" w:rsidRDefault="001A7617" w:rsidP="00DB26C4">
            <w:pPr>
              <w:jc w:val="both"/>
              <w:rPr>
                <w:rFonts w:ascii="Times New Roman" w:hAnsi="Times New Roman"/>
                <w:sz w:val="24"/>
                <w:szCs w:val="24"/>
                <w:lang w:val="kk-KZ"/>
              </w:rPr>
            </w:pPr>
            <w:r w:rsidRPr="00DC793A">
              <w:rPr>
                <w:rFonts w:ascii="Times New Roman" w:hAnsi="Times New Roman"/>
                <w:sz w:val="24"/>
                <w:szCs w:val="24"/>
                <w:lang w:val="kk-KZ"/>
              </w:rPr>
              <w:t>ҚАҚК</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rPr>
              <w:t>4,9±0,05</w:t>
            </w:r>
          </w:p>
        </w:tc>
      </w:tr>
      <w:tr w:rsidR="00DC793A" w:rsidRPr="00DC793A" w:rsidTr="00DB26C4">
        <w:trPr>
          <w:trHeight w:val="627"/>
        </w:trPr>
        <w:tc>
          <w:tcPr>
            <w:tcW w:w="4531" w:type="dxa"/>
            <w:vAlign w:val="center"/>
          </w:tcPr>
          <w:p w:rsidR="001A7617" w:rsidRPr="00DC793A" w:rsidRDefault="001A7617" w:rsidP="00DB26C4">
            <w:pPr>
              <w:jc w:val="both"/>
              <w:rPr>
                <w:rFonts w:ascii="Times New Roman" w:hAnsi="Times New Roman"/>
                <w:sz w:val="24"/>
                <w:szCs w:val="24"/>
                <w:lang w:val="kk-KZ"/>
              </w:rPr>
            </w:pPr>
            <w:r w:rsidRPr="00DC793A">
              <w:rPr>
                <w:rFonts w:ascii="Times New Roman" w:hAnsi="Times New Roman"/>
                <w:sz w:val="24"/>
                <w:szCs w:val="24"/>
                <w:lang w:val="kk-KZ"/>
              </w:rPr>
              <w:lastRenderedPageBreak/>
              <w:t xml:space="preserve">ТБ ААӨ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rPr>
              <w:t>2,4±0,01</w:t>
            </w:r>
          </w:p>
        </w:tc>
      </w:tr>
      <w:tr w:rsidR="00DC793A" w:rsidRPr="00DC793A" w:rsidTr="00DB26C4">
        <w:tc>
          <w:tcPr>
            <w:tcW w:w="4531" w:type="dxa"/>
            <w:tcBorders>
              <w:left w:val="single" w:sz="4" w:space="0" w:color="auto"/>
            </w:tcBorders>
            <w:vAlign w:val="center"/>
          </w:tcPr>
          <w:p w:rsidR="001A7617" w:rsidRPr="00DC793A" w:rsidRDefault="001A7617" w:rsidP="00DB26C4">
            <w:pPr>
              <w:jc w:val="both"/>
              <w:rPr>
                <w:rFonts w:ascii="Times New Roman" w:hAnsi="Times New Roman"/>
                <w:sz w:val="24"/>
                <w:szCs w:val="24"/>
                <w:lang w:val="kk-KZ"/>
              </w:rPr>
            </w:pPr>
            <w:r w:rsidRPr="00DC793A">
              <w:rPr>
                <w:rFonts w:ascii="Times New Roman" w:hAnsi="Times New Roman"/>
                <w:sz w:val="24"/>
                <w:szCs w:val="24"/>
                <w:lang w:val="kk-KZ"/>
              </w:rPr>
              <w:t xml:space="preserve">ЖАҚК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0,7±0,03</w:t>
            </w:r>
          </w:p>
        </w:tc>
      </w:tr>
      <w:tr w:rsidR="00DC793A" w:rsidRPr="00DC793A" w:rsidTr="00DB26C4">
        <w:tc>
          <w:tcPr>
            <w:tcW w:w="4531" w:type="dxa"/>
            <w:tcBorders>
              <w:left w:val="single" w:sz="4" w:space="0" w:color="auto"/>
            </w:tcBorders>
            <w:vAlign w:val="center"/>
          </w:tcPr>
          <w:p w:rsidR="001A7617" w:rsidRPr="00DC793A" w:rsidRDefault="001A7617" w:rsidP="00DB26C4">
            <w:pPr>
              <w:jc w:val="both"/>
              <w:rPr>
                <w:rFonts w:ascii="Times New Roman" w:hAnsi="Times New Roman"/>
                <w:sz w:val="24"/>
                <w:szCs w:val="24"/>
                <w:lang w:val="kk-KZ"/>
              </w:rPr>
            </w:pPr>
            <w:r w:rsidRPr="00DC793A">
              <w:rPr>
                <w:rFonts w:ascii="Times New Roman" w:hAnsi="Times New Roman"/>
                <w:sz w:val="24"/>
                <w:szCs w:val="24"/>
                <w:lang w:val="kk-KZ"/>
              </w:rPr>
              <w:t xml:space="preserve">ЖҚАҚК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0,32±0,03</w:t>
            </w:r>
          </w:p>
        </w:tc>
      </w:tr>
      <w:tr w:rsidR="00DC793A" w:rsidRPr="00DC793A" w:rsidTr="00DB26C4">
        <w:tc>
          <w:tcPr>
            <w:tcW w:w="4531" w:type="dxa"/>
            <w:vAlign w:val="center"/>
          </w:tcPr>
          <w:p w:rsidR="001A7617" w:rsidRPr="00DC793A" w:rsidRDefault="001A7617" w:rsidP="00DB26C4">
            <w:pPr>
              <w:jc w:val="both"/>
              <w:rPr>
                <w:rFonts w:ascii="Times New Roman" w:hAnsi="Times New Roman"/>
                <w:sz w:val="24"/>
                <w:szCs w:val="24"/>
              </w:rPr>
            </w:pPr>
            <w:r w:rsidRPr="00DC793A">
              <w:rPr>
                <w:rFonts w:ascii="Times New Roman" w:hAnsi="Times New Roman"/>
                <w:sz w:val="24"/>
                <w:szCs w:val="24"/>
                <w:lang w:val="kk-KZ"/>
              </w:rPr>
              <w:t xml:space="preserve">ӨАҚТБА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0,06±0,07</w:t>
            </w:r>
          </w:p>
        </w:tc>
      </w:tr>
      <w:tr w:rsidR="00DC793A" w:rsidRPr="00DC793A" w:rsidTr="00DB26C4">
        <w:tc>
          <w:tcPr>
            <w:tcW w:w="4531" w:type="dxa"/>
            <w:vAlign w:val="center"/>
          </w:tcPr>
          <w:p w:rsidR="001A7617" w:rsidRPr="00DC793A" w:rsidRDefault="001A7617" w:rsidP="00DB26C4">
            <w:pPr>
              <w:jc w:val="both"/>
              <w:rPr>
                <w:rFonts w:ascii="Times New Roman" w:hAnsi="Times New Roman"/>
                <w:sz w:val="24"/>
                <w:szCs w:val="24"/>
              </w:rPr>
            </w:pPr>
            <w:r w:rsidRPr="00DC793A">
              <w:rPr>
                <w:rFonts w:ascii="Times New Roman" w:hAnsi="Times New Roman"/>
                <w:sz w:val="24"/>
                <w:szCs w:val="24"/>
                <w:lang w:val="kk-KZ"/>
              </w:rPr>
              <w:t xml:space="preserve">ІАТБДА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0,64±0,07</w:t>
            </w:r>
          </w:p>
        </w:tc>
      </w:tr>
      <w:tr w:rsidR="00DC793A" w:rsidRPr="00DC793A" w:rsidTr="00DB26C4">
        <w:tc>
          <w:tcPr>
            <w:tcW w:w="4531" w:type="dxa"/>
            <w:vAlign w:val="center"/>
          </w:tcPr>
          <w:p w:rsidR="001A7617" w:rsidRPr="00DC793A" w:rsidRDefault="00DB26C4" w:rsidP="00DB26C4">
            <w:pPr>
              <w:jc w:val="both"/>
              <w:rPr>
                <w:rFonts w:ascii="Times New Roman" w:hAnsi="Times New Roman"/>
                <w:sz w:val="24"/>
                <w:szCs w:val="24"/>
                <w:lang w:val="kk-KZ"/>
              </w:rPr>
            </w:pPr>
            <w:r>
              <w:rPr>
                <w:rFonts w:ascii="Times New Roman" w:hAnsi="Times New Roman"/>
                <w:sz w:val="24"/>
                <w:szCs w:val="24"/>
              </w:rPr>
              <w:t xml:space="preserve">ФТ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0,45±0,01</w:t>
            </w:r>
          </w:p>
        </w:tc>
      </w:tr>
      <w:tr w:rsidR="00DC793A" w:rsidRPr="00DC793A" w:rsidTr="00DB26C4">
        <w:tc>
          <w:tcPr>
            <w:tcW w:w="4531" w:type="dxa"/>
            <w:vAlign w:val="center"/>
          </w:tcPr>
          <w:p w:rsidR="001A7617" w:rsidRPr="00DC793A" w:rsidRDefault="001A7617" w:rsidP="00DB26C4">
            <w:pPr>
              <w:jc w:val="both"/>
              <w:rPr>
                <w:rFonts w:ascii="Times New Roman" w:hAnsi="Times New Roman"/>
                <w:sz w:val="24"/>
                <w:szCs w:val="24"/>
                <w:lang w:val="kk-KZ"/>
              </w:rPr>
            </w:pPr>
            <w:r w:rsidRPr="00DC793A">
              <w:rPr>
                <w:rFonts w:ascii="Times New Roman" w:hAnsi="Times New Roman"/>
                <w:sz w:val="24"/>
                <w:szCs w:val="24"/>
                <w:lang w:val="kk-KZ"/>
              </w:rPr>
              <w:t xml:space="preserve">ҚҚТБС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0,32±0,03</w:t>
            </w:r>
          </w:p>
        </w:tc>
      </w:tr>
      <w:tr w:rsidR="00DC793A" w:rsidRPr="00DC793A" w:rsidTr="00DB26C4">
        <w:trPr>
          <w:trHeight w:val="705"/>
        </w:trPr>
        <w:tc>
          <w:tcPr>
            <w:tcW w:w="4531" w:type="dxa"/>
            <w:vAlign w:val="center"/>
          </w:tcPr>
          <w:p w:rsidR="001A7617" w:rsidRPr="00DC793A" w:rsidRDefault="001A7617" w:rsidP="00DB26C4">
            <w:pPr>
              <w:jc w:val="both"/>
              <w:rPr>
                <w:rFonts w:ascii="Times New Roman" w:hAnsi="Times New Roman"/>
                <w:sz w:val="24"/>
                <w:szCs w:val="24"/>
              </w:rPr>
            </w:pPr>
            <w:r w:rsidRPr="00DC793A">
              <w:rPr>
                <w:rFonts w:ascii="Times New Roman" w:hAnsi="Times New Roman"/>
                <w:sz w:val="24"/>
                <w:szCs w:val="24"/>
                <w:lang w:val="kk-KZ"/>
              </w:rPr>
              <w:t xml:space="preserve">ЖСЖГС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0,32±0,03</w:t>
            </w:r>
          </w:p>
        </w:tc>
      </w:tr>
      <w:tr w:rsidR="00DC793A" w:rsidRPr="00DC793A" w:rsidTr="00DB26C4">
        <w:tc>
          <w:tcPr>
            <w:tcW w:w="4531" w:type="dxa"/>
            <w:vAlign w:val="center"/>
          </w:tcPr>
          <w:p w:rsidR="001A7617" w:rsidRPr="00DC793A" w:rsidRDefault="001A7617" w:rsidP="00DB26C4">
            <w:pPr>
              <w:pStyle w:val="p0"/>
              <w:jc w:val="both"/>
              <w:rPr>
                <w:sz w:val="24"/>
                <w:szCs w:val="24"/>
                <w:lang w:val="kk-KZ"/>
              </w:rPr>
            </w:pPr>
            <w:r w:rsidRPr="00DC793A">
              <w:rPr>
                <w:sz w:val="24"/>
                <w:szCs w:val="24"/>
                <w:lang w:val="kk-KZ"/>
              </w:rPr>
              <w:t xml:space="preserve">ЖҚҚБТБДА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0,12±0,09</w:t>
            </w:r>
          </w:p>
        </w:tc>
      </w:tr>
      <w:tr w:rsidR="00DC793A" w:rsidRPr="00DC793A" w:rsidTr="00DB26C4">
        <w:tc>
          <w:tcPr>
            <w:tcW w:w="4531" w:type="dxa"/>
            <w:vAlign w:val="center"/>
          </w:tcPr>
          <w:p w:rsidR="001A7617" w:rsidRPr="00DC793A" w:rsidRDefault="001A7617" w:rsidP="00DB26C4">
            <w:pPr>
              <w:jc w:val="both"/>
              <w:rPr>
                <w:rFonts w:ascii="Times New Roman" w:hAnsi="Times New Roman"/>
                <w:sz w:val="24"/>
                <w:szCs w:val="24"/>
              </w:rPr>
            </w:pPr>
            <w:r w:rsidRPr="00DC793A">
              <w:rPr>
                <w:rFonts w:ascii="Times New Roman" w:hAnsi="Times New Roman"/>
                <w:sz w:val="24"/>
                <w:szCs w:val="24"/>
                <w:lang w:val="kk-KZ"/>
              </w:rPr>
              <w:t xml:space="preserve">ТБОЖКТҚ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0,19±0,04</w:t>
            </w:r>
          </w:p>
        </w:tc>
      </w:tr>
      <w:tr w:rsidR="00DC793A" w:rsidRPr="00DC793A" w:rsidTr="00DB26C4">
        <w:trPr>
          <w:trHeight w:val="677"/>
        </w:trPr>
        <w:tc>
          <w:tcPr>
            <w:tcW w:w="4531" w:type="dxa"/>
            <w:vAlign w:val="center"/>
          </w:tcPr>
          <w:p w:rsidR="001A7617" w:rsidRPr="00DC793A" w:rsidRDefault="00DB26C4" w:rsidP="00DB26C4">
            <w:pPr>
              <w:jc w:val="both"/>
              <w:rPr>
                <w:rFonts w:ascii="Times New Roman" w:hAnsi="Times New Roman"/>
                <w:sz w:val="24"/>
                <w:szCs w:val="24"/>
              </w:rPr>
            </w:pPr>
            <w:r>
              <w:rPr>
                <w:rFonts w:ascii="Times New Roman" w:hAnsi="Times New Roman"/>
                <w:sz w:val="24"/>
                <w:szCs w:val="24"/>
                <w:lang w:val="kk-KZ"/>
              </w:rPr>
              <w:t xml:space="preserve">ЖОЖГС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0,19±0,04</w:t>
            </w:r>
          </w:p>
        </w:tc>
      </w:tr>
      <w:tr w:rsidR="00DC793A" w:rsidRPr="00DC793A" w:rsidTr="00DB26C4">
        <w:tc>
          <w:tcPr>
            <w:tcW w:w="4531" w:type="dxa"/>
            <w:vAlign w:val="center"/>
          </w:tcPr>
          <w:p w:rsidR="001A7617" w:rsidRPr="00DC793A" w:rsidRDefault="001A7617" w:rsidP="00DB26C4">
            <w:pPr>
              <w:pStyle w:val="p0"/>
              <w:jc w:val="both"/>
              <w:rPr>
                <w:sz w:val="24"/>
                <w:szCs w:val="24"/>
                <w:lang w:val="kk-KZ"/>
              </w:rPr>
            </w:pPr>
            <w:r w:rsidRPr="00DC793A">
              <w:rPr>
                <w:sz w:val="24"/>
                <w:szCs w:val="24"/>
                <w:lang w:val="kk-KZ"/>
              </w:rPr>
              <w:t xml:space="preserve">ЖАБ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0,06±0,01</w:t>
            </w:r>
          </w:p>
        </w:tc>
      </w:tr>
      <w:tr w:rsidR="00DC793A" w:rsidRPr="00DC793A" w:rsidTr="00DB26C4">
        <w:tc>
          <w:tcPr>
            <w:tcW w:w="4531" w:type="dxa"/>
            <w:tcBorders>
              <w:left w:val="single" w:sz="4" w:space="0" w:color="auto"/>
            </w:tcBorders>
            <w:vAlign w:val="center"/>
          </w:tcPr>
          <w:p w:rsidR="001A7617" w:rsidRPr="00DC793A" w:rsidRDefault="001A7617" w:rsidP="00DB26C4">
            <w:pPr>
              <w:pStyle w:val="p0"/>
              <w:jc w:val="both"/>
              <w:rPr>
                <w:sz w:val="24"/>
                <w:szCs w:val="24"/>
              </w:rPr>
            </w:pPr>
            <w:r w:rsidRPr="00DC793A">
              <w:rPr>
                <w:sz w:val="24"/>
                <w:szCs w:val="24"/>
                <w:lang w:val="kk-KZ"/>
              </w:rPr>
              <w:t xml:space="preserve">ҮҚД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0,06±0,01</w:t>
            </w:r>
          </w:p>
        </w:tc>
      </w:tr>
      <w:tr w:rsidR="00DC793A" w:rsidRPr="00DC793A" w:rsidTr="00DB26C4">
        <w:tc>
          <w:tcPr>
            <w:tcW w:w="4531" w:type="dxa"/>
            <w:tcBorders>
              <w:left w:val="single" w:sz="4" w:space="0" w:color="auto"/>
            </w:tcBorders>
            <w:vAlign w:val="center"/>
          </w:tcPr>
          <w:p w:rsidR="001A7617" w:rsidRPr="00DC793A" w:rsidRDefault="001A7617" w:rsidP="00DB26C4">
            <w:pPr>
              <w:pStyle w:val="p0"/>
              <w:jc w:val="both"/>
              <w:rPr>
                <w:sz w:val="24"/>
                <w:szCs w:val="24"/>
              </w:rPr>
            </w:pPr>
            <w:r w:rsidRPr="00DC793A">
              <w:rPr>
                <w:sz w:val="24"/>
                <w:szCs w:val="24"/>
                <w:lang w:val="kk-KZ"/>
              </w:rPr>
              <w:t xml:space="preserve">ӨКТАД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0,19±0,04</w:t>
            </w:r>
          </w:p>
        </w:tc>
      </w:tr>
      <w:tr w:rsidR="00DC793A" w:rsidRPr="00DC793A" w:rsidTr="00DB26C4">
        <w:tc>
          <w:tcPr>
            <w:tcW w:w="4531" w:type="dxa"/>
            <w:tcBorders>
              <w:left w:val="single" w:sz="4" w:space="0" w:color="auto"/>
            </w:tcBorders>
            <w:vAlign w:val="center"/>
          </w:tcPr>
          <w:p w:rsidR="001A7617" w:rsidRPr="00DC793A" w:rsidRDefault="00DB26C4" w:rsidP="00DB26C4">
            <w:pPr>
              <w:jc w:val="both"/>
              <w:rPr>
                <w:rFonts w:ascii="Times New Roman" w:hAnsi="Times New Roman"/>
                <w:sz w:val="24"/>
                <w:szCs w:val="24"/>
                <w:lang w:val="kk-KZ"/>
              </w:rPr>
            </w:pPr>
            <w:r>
              <w:rPr>
                <w:rFonts w:ascii="Times New Roman" w:hAnsi="Times New Roman"/>
                <w:sz w:val="24"/>
                <w:szCs w:val="24"/>
                <w:lang w:val="kk-KZ"/>
              </w:rPr>
              <w:t xml:space="preserve">ЭА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0,06±0,01</w:t>
            </w:r>
          </w:p>
        </w:tc>
      </w:tr>
      <w:tr w:rsidR="00DC793A" w:rsidRPr="00DC793A" w:rsidTr="00DB26C4">
        <w:tc>
          <w:tcPr>
            <w:tcW w:w="4531" w:type="dxa"/>
            <w:vAlign w:val="center"/>
          </w:tcPr>
          <w:p w:rsidR="001A7617" w:rsidRPr="00DC793A" w:rsidRDefault="001A7617" w:rsidP="00DB26C4">
            <w:pPr>
              <w:jc w:val="both"/>
              <w:rPr>
                <w:rFonts w:ascii="Times New Roman" w:hAnsi="Times New Roman"/>
                <w:sz w:val="24"/>
                <w:szCs w:val="24"/>
                <w:lang w:val="kk-KZ"/>
              </w:rPr>
            </w:pPr>
            <w:r w:rsidRPr="00DC793A">
              <w:rPr>
                <w:rFonts w:ascii="Times New Roman" w:hAnsi="Times New Roman"/>
                <w:sz w:val="24"/>
                <w:szCs w:val="24"/>
                <w:lang w:val="kk-KZ"/>
              </w:rPr>
              <w:t>ТБҚК (</w:t>
            </w:r>
          </w:p>
        </w:tc>
        <w:tc>
          <w:tcPr>
            <w:tcW w:w="3969" w:type="dxa"/>
            <w:vAlign w:val="center"/>
          </w:tcPr>
          <w:p w:rsidR="001A7617" w:rsidRPr="00DC793A" w:rsidRDefault="001A7617" w:rsidP="002D1141">
            <w:pPr>
              <w:pStyle w:val="af"/>
              <w:spacing w:before="0" w:beforeAutospacing="0" w:after="0" w:afterAutospacing="0"/>
              <w:ind w:firstLine="567"/>
              <w:jc w:val="both"/>
              <w:textAlignment w:val="baseline"/>
              <w:rPr>
                <w:rFonts w:ascii="Arial" w:hAnsi="Arial" w:cs="Arial"/>
              </w:rPr>
            </w:pPr>
            <w:r w:rsidRPr="00DC793A">
              <w:rPr>
                <w:kern w:val="24"/>
                <w:lang w:val="kk-KZ"/>
              </w:rPr>
              <w:t>0,19±0,04</w:t>
            </w:r>
          </w:p>
        </w:tc>
      </w:tr>
    </w:tbl>
    <w:p w:rsidR="00A24014" w:rsidRPr="00DC793A" w:rsidRDefault="00A24014" w:rsidP="002D1141">
      <w:pPr>
        <w:widowControl w:val="0"/>
        <w:tabs>
          <w:tab w:val="left" w:pos="720"/>
        </w:tabs>
        <w:autoSpaceDE w:val="0"/>
        <w:autoSpaceDN w:val="0"/>
        <w:adjustRightInd w:val="0"/>
        <w:spacing w:line="240" w:lineRule="auto"/>
        <w:ind w:firstLine="567"/>
        <w:jc w:val="both"/>
        <w:rPr>
          <w:rFonts w:ascii="Times New Roman" w:hAnsi="Times New Roman"/>
          <w:bCs/>
          <w:sz w:val="24"/>
          <w:szCs w:val="24"/>
          <w:lang w:val="kk-KZ"/>
        </w:rPr>
      </w:pPr>
    </w:p>
    <w:p w:rsidR="003F66B2" w:rsidRPr="00DC793A" w:rsidRDefault="00760671" w:rsidP="0085413E">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r w:rsidRPr="00DC793A">
        <w:rPr>
          <w:rFonts w:ascii="Times New Roman" w:hAnsi="Times New Roman"/>
          <w:bCs/>
          <w:sz w:val="28"/>
          <w:szCs w:val="28"/>
          <w:lang w:val="kk-KZ"/>
        </w:rPr>
        <w:t>ЖТБДА-ның</w:t>
      </w:r>
      <w:r w:rsidRPr="00DC793A">
        <w:rPr>
          <w:rFonts w:ascii="Times New Roman" w:hAnsi="Times New Roman"/>
          <w:b/>
          <w:bCs/>
          <w:sz w:val="28"/>
          <w:szCs w:val="28"/>
          <w:lang w:val="kk-KZ"/>
        </w:rPr>
        <w:t xml:space="preserve"> </w:t>
      </w:r>
      <w:r w:rsidRPr="00DC793A">
        <w:rPr>
          <w:rFonts w:ascii="Times New Roman" w:hAnsi="Times New Roman"/>
          <w:sz w:val="28"/>
          <w:szCs w:val="28"/>
          <w:lang w:val="kk-KZ"/>
        </w:rPr>
        <w:t xml:space="preserve">жеке нозологиялық түрлерінің интенсивті көрсеткіштері бойынша: ҚАҚК– 4,9 ‰ (1000 тірі туылған нәрестеге есептегенде); туа біткен ААӨ–2,4 ‰; жүрекше аралық қалқа кемістігі – 0,7‰ және ірі артериялардың туа біткен даму ақаулары (Д- МТТ) – 0,64‰ кездеседі. Сонымен қысқаша қорытындылау: ЖТБДА таралу құрылымы мен жиілігі экстенсивті және интенсивті көрсеткіштер бойынша салыстырмалы талдаулар жүргізілді. Бұл көрсеткіштер бойынша жиі кездесетін </w:t>
      </w:r>
      <w:r w:rsidRPr="00DC793A">
        <w:rPr>
          <w:rFonts w:ascii="Times New Roman" w:hAnsi="Times New Roman"/>
          <w:bCs/>
          <w:sz w:val="28"/>
          <w:szCs w:val="28"/>
          <w:lang w:val="kk-KZ"/>
        </w:rPr>
        <w:t>ЖТБДА-ның</w:t>
      </w:r>
      <w:r w:rsidRPr="00DC793A">
        <w:rPr>
          <w:rFonts w:ascii="Times New Roman" w:hAnsi="Times New Roman"/>
          <w:b/>
          <w:bCs/>
          <w:sz w:val="28"/>
          <w:szCs w:val="28"/>
          <w:lang w:val="kk-KZ"/>
        </w:rPr>
        <w:t xml:space="preserve"> </w:t>
      </w:r>
      <w:r w:rsidRPr="00DC793A">
        <w:rPr>
          <w:rFonts w:ascii="Times New Roman" w:hAnsi="Times New Roman"/>
          <w:sz w:val="28"/>
          <w:szCs w:val="28"/>
          <w:lang w:val="kk-KZ"/>
        </w:rPr>
        <w:t>жеке нозологиялық түрлерін – қарынша аралық қалқа кемістігі, туа біткен ашық артериалды өзекше, ірі артериялардың туа біткен даму ақаулары (Д- МТТ)</w:t>
      </w:r>
      <w:r w:rsidR="0085413E" w:rsidRPr="00DC793A">
        <w:rPr>
          <w:rFonts w:ascii="Times New Roman" w:hAnsi="Times New Roman"/>
          <w:sz w:val="28"/>
          <w:szCs w:val="28"/>
          <w:lang w:val="kk-KZ"/>
        </w:rPr>
        <w:t xml:space="preserve"> құрады.</w:t>
      </w:r>
    </w:p>
    <w:p w:rsidR="0028740A" w:rsidRPr="00DC793A" w:rsidRDefault="0028740A" w:rsidP="002D1141">
      <w:pPr>
        <w:widowControl w:val="0"/>
        <w:tabs>
          <w:tab w:val="left" w:pos="720"/>
        </w:tabs>
        <w:autoSpaceDE w:val="0"/>
        <w:autoSpaceDN w:val="0"/>
        <w:adjustRightInd w:val="0"/>
        <w:spacing w:line="240" w:lineRule="auto"/>
        <w:ind w:firstLine="567"/>
        <w:jc w:val="both"/>
        <w:rPr>
          <w:rFonts w:ascii="Times New Roman" w:hAnsi="Times New Roman"/>
          <w:b/>
          <w:sz w:val="32"/>
          <w:szCs w:val="32"/>
          <w:lang w:val="kk-KZ"/>
        </w:rPr>
      </w:pPr>
    </w:p>
    <w:p w:rsidR="00760671" w:rsidRPr="00DC793A" w:rsidRDefault="00521D2B" w:rsidP="002D1141">
      <w:pPr>
        <w:widowControl w:val="0"/>
        <w:tabs>
          <w:tab w:val="left" w:pos="720"/>
        </w:tabs>
        <w:autoSpaceDE w:val="0"/>
        <w:autoSpaceDN w:val="0"/>
        <w:adjustRightInd w:val="0"/>
        <w:spacing w:line="240" w:lineRule="auto"/>
        <w:ind w:firstLine="567"/>
        <w:jc w:val="both"/>
        <w:rPr>
          <w:rFonts w:ascii="Times New Roman" w:hAnsi="Times New Roman"/>
          <w:sz w:val="28"/>
          <w:szCs w:val="28"/>
          <w:lang w:val="kk-KZ"/>
        </w:rPr>
      </w:pPr>
      <w:r w:rsidRPr="00DC793A">
        <w:rPr>
          <w:rFonts w:ascii="Times New Roman" w:hAnsi="Times New Roman"/>
          <w:b/>
          <w:sz w:val="32"/>
          <w:szCs w:val="32"/>
          <w:lang w:val="kk-KZ"/>
        </w:rPr>
        <w:t>3.2</w:t>
      </w:r>
      <w:r w:rsidR="00760671" w:rsidRPr="00DC793A">
        <w:rPr>
          <w:rFonts w:ascii="Times New Roman" w:hAnsi="Times New Roman"/>
          <w:sz w:val="28"/>
          <w:szCs w:val="28"/>
          <w:lang w:val="kk-KZ"/>
        </w:rPr>
        <w:t xml:space="preserve"> </w:t>
      </w:r>
      <w:r w:rsidR="0052573F" w:rsidRPr="00DC793A">
        <w:rPr>
          <w:rFonts w:ascii="Times New Roman" w:hAnsi="Times New Roman"/>
          <w:sz w:val="28"/>
          <w:szCs w:val="28"/>
          <w:lang w:val="kk-KZ"/>
        </w:rPr>
        <w:t xml:space="preserve"> </w:t>
      </w:r>
      <w:r w:rsidR="00760671" w:rsidRPr="00DC793A">
        <w:rPr>
          <w:rFonts w:ascii="Times New Roman" w:hAnsi="Times New Roman"/>
          <w:b/>
          <w:sz w:val="28"/>
          <w:szCs w:val="28"/>
          <w:lang w:val="kk-KZ"/>
        </w:rPr>
        <w:t>Б</w:t>
      </w:r>
      <w:r w:rsidRPr="00DC793A">
        <w:rPr>
          <w:rFonts w:ascii="Times New Roman" w:hAnsi="Times New Roman"/>
          <w:b/>
          <w:sz w:val="28"/>
          <w:szCs w:val="28"/>
          <w:lang w:val="kk-KZ"/>
        </w:rPr>
        <w:t xml:space="preserve">ір жасқа дейінгі балалардағы жүректің туа біткен даму ақауларының қауіп-қатер </w:t>
      </w:r>
      <w:r w:rsidRPr="00DC793A">
        <w:rPr>
          <w:rFonts w:ascii="Times New Roman" w:hAnsi="Times New Roman"/>
          <w:b/>
          <w:sz w:val="28"/>
          <w:szCs w:val="28"/>
          <w:lang w:val="ky-KG"/>
        </w:rPr>
        <w:t>фактор</w:t>
      </w:r>
      <w:r w:rsidRPr="00DC793A">
        <w:rPr>
          <w:rFonts w:ascii="Times New Roman" w:hAnsi="Times New Roman"/>
          <w:b/>
          <w:sz w:val="28"/>
          <w:szCs w:val="28"/>
          <w:lang w:val="kk-KZ"/>
        </w:rPr>
        <w:t>лар</w:t>
      </w:r>
      <w:r w:rsidRPr="00DC793A">
        <w:rPr>
          <w:rFonts w:ascii="Times New Roman" w:hAnsi="Times New Roman"/>
          <w:b/>
          <w:sz w:val="28"/>
          <w:szCs w:val="28"/>
          <w:lang w:val="ky-KG"/>
        </w:rPr>
        <w:t xml:space="preserve">ы </w:t>
      </w:r>
      <w:r w:rsidRPr="00DC793A">
        <w:rPr>
          <w:rFonts w:ascii="Times New Roman" w:hAnsi="Times New Roman"/>
          <w:b/>
          <w:sz w:val="28"/>
          <w:szCs w:val="28"/>
          <w:lang w:val="kk-KZ"/>
        </w:rPr>
        <w:t>және</w:t>
      </w:r>
      <w:r w:rsidRPr="00DC793A">
        <w:rPr>
          <w:rFonts w:ascii="Times New Roman" w:hAnsi="Times New Roman"/>
          <w:b/>
          <w:sz w:val="28"/>
          <w:szCs w:val="28"/>
          <w:lang w:val="ky-KG"/>
        </w:rPr>
        <w:t xml:space="preserve"> өлім себептері</w:t>
      </w:r>
    </w:p>
    <w:p w:rsidR="00521D2B" w:rsidRPr="00DC793A" w:rsidRDefault="00521D2B" w:rsidP="00521D2B">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 xml:space="preserve">Зерттеу материалы ретінде </w:t>
      </w:r>
      <w:r w:rsidRPr="00DC793A">
        <w:rPr>
          <w:rFonts w:ascii="Times New Roman" w:eastAsia="Calibri" w:hAnsi="Times New Roman"/>
          <w:bCs/>
          <w:sz w:val="28"/>
          <w:szCs w:val="28"/>
          <w:lang w:val="kk-KZ"/>
        </w:rPr>
        <w:t>2014-2018</w:t>
      </w:r>
      <w:r w:rsidRPr="00DC793A">
        <w:rPr>
          <w:rFonts w:ascii="Times New Roman" w:eastAsia="Calibri" w:hAnsi="Times New Roman"/>
          <w:sz w:val="28"/>
          <w:szCs w:val="28"/>
          <w:lang w:val="kk-KZ"/>
        </w:rPr>
        <w:t xml:space="preserve"> жылдар аралығындағы, жүректің туа біткен даму ақауларымен туылған 424 нәрестелердің стационарлық ауру тарихтары таңдалынып алынды. Оның 311-і Тараз қаласындағы Облыстық перинатальды орталықта, ал 113-ы өте ауыр ақауларына байланысты жоғарғы деңгейде мамандандырылған ем алуға Алматы қаласындағы «Педиатрия және балалар хирургиясы ғылыми орталығы» мен «Перинатология және балалар кардиохирургиясы орталығы» мекемелеріне жатқызылған жүректің туа біткен даму ақауларымен туылған нәрестелер құрайды. Бақылау тобы ретінде 250 дені сау нәрестенің амбулаториялық картасына талдау  жасалынды.</w:t>
      </w:r>
    </w:p>
    <w:p w:rsidR="00521D2B" w:rsidRPr="00DC793A" w:rsidRDefault="00521D2B" w:rsidP="00521D2B">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lastRenderedPageBreak/>
        <w:t xml:space="preserve">Алынған мәліметтер </w:t>
      </w:r>
      <w:r w:rsidRPr="00DC793A">
        <w:rPr>
          <w:rFonts w:ascii="Times New Roman" w:eastAsia="Calibri" w:hAnsi="Times New Roman"/>
          <w:sz w:val="28"/>
          <w:szCs w:val="28"/>
          <w:lang w:val="en-US"/>
        </w:rPr>
        <w:t xml:space="preserve">Statistica 7.0 (StatSoft Inc. </w:t>
      </w:r>
      <w:r w:rsidRPr="00DC793A">
        <w:rPr>
          <w:rFonts w:ascii="Times New Roman" w:eastAsia="Calibri" w:hAnsi="Times New Roman"/>
          <w:sz w:val="28"/>
          <w:szCs w:val="28"/>
        </w:rPr>
        <w:t>США</w:t>
      </w:r>
      <w:r w:rsidRPr="00DC793A">
        <w:rPr>
          <w:rFonts w:ascii="Times New Roman" w:eastAsia="Calibri" w:hAnsi="Times New Roman"/>
          <w:sz w:val="28"/>
          <w:szCs w:val="28"/>
          <w:lang w:val="en-US"/>
        </w:rPr>
        <w:t xml:space="preserve">) </w:t>
      </w:r>
      <w:r w:rsidRPr="00DC793A">
        <w:rPr>
          <w:rFonts w:ascii="Times New Roman" w:eastAsia="Calibri" w:hAnsi="Times New Roman"/>
          <w:sz w:val="28"/>
          <w:szCs w:val="28"/>
        </w:rPr>
        <w:t>бағдарламасымен</w:t>
      </w:r>
      <w:r w:rsidRPr="00DC793A">
        <w:rPr>
          <w:rFonts w:ascii="Times New Roman" w:eastAsia="Calibri" w:hAnsi="Times New Roman"/>
          <w:sz w:val="28"/>
          <w:szCs w:val="28"/>
          <w:lang w:val="en-US"/>
        </w:rPr>
        <w:t xml:space="preserve"> </w:t>
      </w:r>
      <w:r w:rsidRPr="00DC793A">
        <w:rPr>
          <w:rFonts w:ascii="Times New Roman" w:eastAsia="Calibri" w:hAnsi="Times New Roman"/>
          <w:sz w:val="28"/>
          <w:szCs w:val="28"/>
        </w:rPr>
        <w:t>өңделді</w:t>
      </w:r>
      <w:r w:rsidRPr="00DC793A">
        <w:rPr>
          <w:rFonts w:ascii="Times New Roman" w:eastAsia="Calibri" w:hAnsi="Times New Roman"/>
          <w:sz w:val="28"/>
          <w:szCs w:val="28"/>
          <w:lang w:val="en-US"/>
        </w:rPr>
        <w:t xml:space="preserve">. </w:t>
      </w:r>
      <w:r w:rsidRPr="00DC793A">
        <w:rPr>
          <w:rFonts w:ascii="Times New Roman" w:eastAsia="Calibri" w:hAnsi="Times New Roman"/>
          <w:sz w:val="28"/>
          <w:szCs w:val="28"/>
          <w:lang w:val="kk-KZ"/>
        </w:rPr>
        <w:t xml:space="preserve">Пирсонның корреляция коэффициенті қолданылды. Статистикалық  сенімділік р &lt; 0,05.  </w:t>
      </w:r>
    </w:p>
    <w:p w:rsidR="00521D2B" w:rsidRPr="00DC793A" w:rsidRDefault="00521D2B" w:rsidP="00521D2B">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Бір жасқа дейінгі балалардағы жүректің туа біткен даму ақаулары бар балардағы өлімнің негізгі себептерін зерттегенде жас ерекшеліктері мен ЖТБДА құрылымдық түрлерінің қатыстылығы зерттелді</w:t>
      </w:r>
    </w:p>
    <w:p w:rsidR="00521D2B" w:rsidRPr="00DC793A" w:rsidRDefault="00521D2B" w:rsidP="002D1141">
      <w:pPr>
        <w:spacing w:after="0" w:line="240" w:lineRule="auto"/>
        <w:ind w:firstLine="567"/>
        <w:jc w:val="both"/>
        <w:rPr>
          <w:rFonts w:ascii="Times New Roman" w:hAnsi="Times New Roman"/>
          <w:b/>
          <w:sz w:val="28"/>
          <w:szCs w:val="28"/>
          <w:lang w:val="kk-KZ"/>
        </w:rPr>
      </w:pPr>
    </w:p>
    <w:p w:rsidR="00760671" w:rsidRPr="00DC793A" w:rsidRDefault="00521D2B" w:rsidP="002D1141">
      <w:pPr>
        <w:spacing w:after="0" w:line="240" w:lineRule="auto"/>
        <w:ind w:firstLine="567"/>
        <w:jc w:val="both"/>
        <w:rPr>
          <w:rFonts w:ascii="Times New Roman" w:hAnsi="Times New Roman"/>
          <w:b/>
          <w:sz w:val="28"/>
          <w:szCs w:val="28"/>
          <w:lang w:val="kk-KZ"/>
        </w:rPr>
      </w:pPr>
      <w:r w:rsidRPr="00DC793A">
        <w:rPr>
          <w:rFonts w:ascii="Times New Roman" w:hAnsi="Times New Roman"/>
          <w:b/>
          <w:sz w:val="28"/>
          <w:szCs w:val="28"/>
          <w:lang w:val="kk-KZ"/>
        </w:rPr>
        <w:t>3.2</w:t>
      </w:r>
      <w:r w:rsidR="00760671" w:rsidRPr="00DC793A">
        <w:rPr>
          <w:rFonts w:ascii="Times New Roman" w:hAnsi="Times New Roman"/>
          <w:b/>
          <w:sz w:val="28"/>
          <w:szCs w:val="28"/>
          <w:lang w:val="kk-KZ"/>
        </w:rPr>
        <w:t>.1 Жамбыл Облысы бойынша нәрестелер  мен ерте жастағы балалар арасында жүректің туа біткен даму ақауларын туындататын негізгі қауіп-қатер факторлары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eastAsia="Calibri" w:hAnsi="Times New Roman"/>
          <w:sz w:val="28"/>
          <w:szCs w:val="28"/>
          <w:lang w:val="kk-KZ"/>
        </w:rPr>
        <w:t>ЖТБДА бар балалардағы негізгі қауіп-қатер факторларын зерттеу үшін ЖТБДА-мен туылған балалардың</w:t>
      </w:r>
      <w:r w:rsidR="001A3B53" w:rsidRPr="00DC793A">
        <w:rPr>
          <w:rFonts w:ascii="Times New Roman" w:eastAsia="Calibri" w:hAnsi="Times New Roman"/>
          <w:sz w:val="28"/>
          <w:szCs w:val="28"/>
          <w:lang w:val="kk-KZ"/>
        </w:rPr>
        <w:t xml:space="preserve"> ата-аналары (негізгі топ, n=424</w:t>
      </w:r>
      <w:r w:rsidRPr="00DC793A">
        <w:rPr>
          <w:rFonts w:ascii="Times New Roman" w:eastAsia="Calibri" w:hAnsi="Times New Roman"/>
          <w:sz w:val="28"/>
          <w:szCs w:val="28"/>
          <w:lang w:val="kk-KZ"/>
        </w:rPr>
        <w:t>) мен сау туылған балалардың ата</w:t>
      </w:r>
      <w:r w:rsidR="00A24014" w:rsidRPr="00DC793A">
        <w:rPr>
          <w:rFonts w:ascii="Times New Roman" w:eastAsia="Calibri" w:hAnsi="Times New Roman"/>
          <w:sz w:val="28"/>
          <w:szCs w:val="28"/>
          <w:lang w:val="kk-KZ"/>
        </w:rPr>
        <w:t>-аналарына (негізгі топ, n=</w:t>
      </w:r>
      <w:r w:rsidR="001A3B53" w:rsidRPr="00DC793A">
        <w:rPr>
          <w:rFonts w:ascii="Times New Roman" w:eastAsia="Calibri" w:hAnsi="Times New Roman"/>
          <w:sz w:val="28"/>
          <w:szCs w:val="28"/>
          <w:lang w:val="kk-KZ"/>
        </w:rPr>
        <w:t>2</w:t>
      </w:r>
      <w:r w:rsidR="00A24014" w:rsidRPr="00DC793A">
        <w:rPr>
          <w:rFonts w:ascii="Times New Roman" w:eastAsia="Calibri" w:hAnsi="Times New Roman"/>
          <w:sz w:val="28"/>
          <w:szCs w:val="28"/>
          <w:lang w:val="kk-KZ"/>
        </w:rPr>
        <w:t xml:space="preserve">50) </w:t>
      </w:r>
      <w:r w:rsidRPr="00DC793A">
        <w:rPr>
          <w:rFonts w:ascii="Times New Roman" w:eastAsia="Calibri" w:hAnsi="Times New Roman"/>
          <w:sz w:val="28"/>
          <w:szCs w:val="28"/>
          <w:lang w:val="kk-KZ"/>
        </w:rPr>
        <w:t xml:space="preserve">клинико-анамнездік және  медико-әлеуметтік белгілері бойынша талдаулар негізінде анкета жүргізілді. </w:t>
      </w:r>
      <w:r w:rsidRPr="00DC793A">
        <w:rPr>
          <w:rFonts w:ascii="Times New Roman" w:hAnsi="Times New Roman"/>
          <w:sz w:val="28"/>
          <w:szCs w:val="28"/>
          <w:lang w:val="kk-KZ"/>
        </w:rPr>
        <w:t>Төмендегіше</w:t>
      </w:r>
      <w:r w:rsidRPr="00DC793A">
        <w:rPr>
          <w:rFonts w:ascii="Times New Roman" w:eastAsia="Calibri" w:hAnsi="Times New Roman"/>
          <w:sz w:val="28"/>
          <w:szCs w:val="28"/>
          <w:lang w:val="kk-KZ"/>
        </w:rPr>
        <w:t xml:space="preserve"> қауіп-қатер факторларының топтары қарастырылды </w:t>
      </w:r>
      <w:r w:rsidRPr="00DC793A">
        <w:rPr>
          <w:rFonts w:ascii="Times New Roman" w:eastAsia="Calibri" w:hAnsi="Times New Roman"/>
          <w:bCs/>
          <w:sz w:val="28"/>
          <w:szCs w:val="28"/>
          <w:lang w:val="kk-KZ"/>
        </w:rPr>
        <w:t>(</w:t>
      </w:r>
      <w:r w:rsidR="00233699" w:rsidRPr="00DC793A">
        <w:rPr>
          <w:rFonts w:ascii="Times New Roman" w:eastAsia="Calibri" w:hAnsi="Times New Roman"/>
          <w:bCs/>
          <w:sz w:val="28"/>
          <w:szCs w:val="28"/>
          <w:lang w:val="kk-KZ"/>
        </w:rPr>
        <w:t>О.С.Тихонов(2010), K. D. Meyer (2010),C. J. Alverson (2015), C. Ferencz(2017)</w:t>
      </w:r>
      <w:r w:rsidRPr="00DC793A">
        <w:rPr>
          <w:rFonts w:ascii="Times New Roman" w:hAnsi="Times New Roman"/>
          <w:sz w:val="28"/>
          <w:szCs w:val="28"/>
          <w:lang w:val="kk-KZ"/>
        </w:rPr>
        <w:t>):</w:t>
      </w:r>
    </w:p>
    <w:p w:rsidR="00760671" w:rsidRPr="00DC793A" w:rsidRDefault="00A24014"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 </w:t>
      </w:r>
      <w:r w:rsidR="00760671" w:rsidRPr="00DC793A">
        <w:rPr>
          <w:rFonts w:ascii="Times New Roman" w:hAnsi="Times New Roman"/>
          <w:sz w:val="28"/>
          <w:szCs w:val="28"/>
          <w:lang w:val="kk-KZ"/>
        </w:rPr>
        <w:t>Демографиялық факторлар (ата-анасының  жасы, отбасылық жағдайы және білім деңгейлері);</w:t>
      </w:r>
    </w:p>
    <w:p w:rsidR="00760671" w:rsidRPr="00DC793A" w:rsidRDefault="00A24014"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 </w:t>
      </w:r>
      <w:r w:rsidR="00760671" w:rsidRPr="00DC793A">
        <w:rPr>
          <w:rFonts w:ascii="Times New Roman" w:hAnsi="Times New Roman"/>
          <w:sz w:val="28"/>
          <w:szCs w:val="28"/>
          <w:lang w:val="kk-KZ"/>
        </w:rPr>
        <w:t>Әлеуметтік-гигиеналық факторлар (ата-анасының зиянды әдеттері (темекі шегу, алкоголизм, жұмысының персоналды компьютермен байланыстылығы));</w:t>
      </w:r>
    </w:p>
    <w:p w:rsidR="00760671" w:rsidRPr="00DC793A" w:rsidRDefault="00A24014"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 </w:t>
      </w:r>
      <w:r w:rsidR="00760671" w:rsidRPr="00DC793A">
        <w:rPr>
          <w:rFonts w:ascii="Times New Roman" w:hAnsi="Times New Roman"/>
          <w:sz w:val="28"/>
          <w:szCs w:val="28"/>
          <w:lang w:val="kk-KZ"/>
        </w:rPr>
        <w:t>Медико-биологиялық факторлар: акушерлік анамнез  (токсикоз, гестоз</w:t>
      </w:r>
      <w:r w:rsidRPr="00DC793A">
        <w:rPr>
          <w:rFonts w:ascii="Times New Roman" w:hAnsi="Times New Roman"/>
          <w:sz w:val="28"/>
          <w:szCs w:val="28"/>
          <w:lang w:val="kk-KZ"/>
        </w:rPr>
        <w:t xml:space="preserve">дар, құрсақ ішілік инфекциялар) және </w:t>
      </w:r>
      <w:r w:rsidR="00760671" w:rsidRPr="00DC793A">
        <w:rPr>
          <w:rFonts w:ascii="Times New Roman" w:hAnsi="Times New Roman"/>
          <w:sz w:val="28"/>
          <w:szCs w:val="28"/>
          <w:lang w:val="kk-KZ"/>
        </w:rPr>
        <w:t>жүктілік кезіндегі бастан өткізген аурулар (ЖРВИ, анемия, пиелонефрит).</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hAnsi="Times New Roman"/>
          <w:sz w:val="28"/>
          <w:szCs w:val="28"/>
          <w:lang w:val="kk-KZ"/>
        </w:rPr>
        <w:t>Анкета жүргізу кезінде темекі шегуді анықтауда ДДСҰ мәліметтері қолданылды: 200 жуық темекі жапырақтарының жануы кезінде бөлінетін</w:t>
      </w:r>
      <w:r w:rsidRPr="00DC793A">
        <w:rPr>
          <w:rFonts w:ascii="Times New Roman" w:eastAsia="Calibri" w:hAnsi="Times New Roman"/>
          <w:sz w:val="28"/>
          <w:szCs w:val="28"/>
          <w:lang w:val="kk-KZ"/>
        </w:rPr>
        <w:t xml:space="preserve"> түтіні,тәулігіне 1 қорап темекі шегумен теңестіріледі.</w:t>
      </w:r>
    </w:p>
    <w:p w:rsidR="00760671" w:rsidRPr="00DC793A" w:rsidRDefault="00760671" w:rsidP="002D1141">
      <w:pPr>
        <w:pStyle w:val="a7"/>
        <w:spacing w:after="0"/>
        <w:ind w:left="0" w:firstLine="567"/>
        <w:jc w:val="both"/>
        <w:rPr>
          <w:rFonts w:eastAsia="Calibri"/>
          <w:sz w:val="28"/>
          <w:szCs w:val="28"/>
          <w:lang w:val="kk-KZ"/>
        </w:rPr>
      </w:pPr>
      <w:r w:rsidRPr="00DC793A">
        <w:rPr>
          <w:sz w:val="28"/>
          <w:szCs w:val="28"/>
          <w:lang w:val="kk-KZ"/>
        </w:rPr>
        <w:t>Демографиялық қауіп-қатер факторларының бірі – анасының жасы. Анасының жасының ЖТБДА туындауына қауіп-қатер факторы ретіндегі байланыстылығы төмендегі кестеде көрсетілді (кесте</w:t>
      </w:r>
      <w:r w:rsidR="0028740A" w:rsidRPr="00DC793A">
        <w:rPr>
          <w:sz w:val="28"/>
          <w:szCs w:val="28"/>
          <w:lang w:val="kk-KZ"/>
        </w:rPr>
        <w:t xml:space="preserve"> 20</w:t>
      </w:r>
      <w:r w:rsidRPr="00DC793A">
        <w:rPr>
          <w:sz w:val="28"/>
          <w:szCs w:val="28"/>
          <w:lang w:val="kk-KZ"/>
        </w:rPr>
        <w:t>).</w:t>
      </w:r>
    </w:p>
    <w:p w:rsidR="00233699" w:rsidRPr="00DC793A" w:rsidRDefault="00233699" w:rsidP="002D1141">
      <w:pPr>
        <w:spacing w:after="0" w:line="240" w:lineRule="auto"/>
        <w:jc w:val="both"/>
        <w:rPr>
          <w:rFonts w:ascii="Times New Roman" w:hAnsi="Times New Roman"/>
          <w:sz w:val="28"/>
          <w:szCs w:val="28"/>
          <w:lang w:val="kk-KZ"/>
        </w:rPr>
      </w:pPr>
    </w:p>
    <w:p w:rsidR="00E16623" w:rsidRPr="00DC793A" w:rsidRDefault="0028740A"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Кесте 20</w:t>
      </w:r>
      <w:r w:rsidR="00760671" w:rsidRPr="00DC793A">
        <w:rPr>
          <w:rFonts w:ascii="Times New Roman" w:hAnsi="Times New Roman"/>
          <w:sz w:val="28"/>
          <w:szCs w:val="28"/>
          <w:lang w:val="kk-KZ"/>
        </w:rPr>
        <w:t xml:space="preserve"> – Зерттеу тобындағы ЖТБДА бар балалардың анасының жасы бойынша қауіп-қатер</w:t>
      </w:r>
      <w:r w:rsidR="0095473A" w:rsidRPr="00DC793A">
        <w:rPr>
          <w:rFonts w:ascii="Times New Roman" w:hAnsi="Times New Roman"/>
          <w:sz w:val="28"/>
          <w:szCs w:val="28"/>
          <w:lang w:val="kk-KZ"/>
        </w:rPr>
        <w:t xml:space="preserve"> факторларының көрсеткіштері</w:t>
      </w:r>
    </w:p>
    <w:p w:rsidR="0028740A" w:rsidRPr="00DC793A" w:rsidRDefault="0028740A" w:rsidP="002D1141">
      <w:pPr>
        <w:spacing w:after="0" w:line="240" w:lineRule="auto"/>
        <w:jc w:val="both"/>
        <w:rPr>
          <w:rFonts w:ascii="Times New Roman" w:hAnsi="Times New Roman"/>
          <w:sz w:val="28"/>
          <w:szCs w:val="28"/>
          <w:lang w:val="kk-KZ"/>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560"/>
        <w:gridCol w:w="1559"/>
        <w:gridCol w:w="1701"/>
        <w:gridCol w:w="1559"/>
        <w:gridCol w:w="1276"/>
      </w:tblGrid>
      <w:tr w:rsidR="00DC793A" w:rsidRPr="00DC793A" w:rsidTr="00C80217">
        <w:tc>
          <w:tcPr>
            <w:tcW w:w="1701" w:type="dxa"/>
            <w:vMerge w:val="restart"/>
            <w:tcBorders>
              <w:left w:val="single" w:sz="4" w:space="0" w:color="auto"/>
              <w:right w:val="single" w:sz="4" w:space="0" w:color="auto"/>
            </w:tcBorders>
            <w:shd w:val="clear" w:color="auto" w:fill="FFFFFF" w:themeFill="background1"/>
          </w:tcPr>
          <w:p w:rsidR="00760671" w:rsidRPr="00DC793A" w:rsidRDefault="00760671" w:rsidP="002D1141">
            <w:pPr>
              <w:pStyle w:val="af"/>
              <w:widowControl w:val="0"/>
              <w:adjustRightInd w:val="0"/>
              <w:jc w:val="both"/>
              <w:rPr>
                <w:lang w:val="kk-KZ"/>
              </w:rPr>
            </w:pPr>
            <w:r w:rsidRPr="00DC793A">
              <w:rPr>
                <w:bCs/>
                <w:lang w:val="kk-KZ"/>
              </w:rPr>
              <w:t>Анасының жасы</w:t>
            </w:r>
          </w:p>
        </w:tc>
        <w:tc>
          <w:tcPr>
            <w:tcW w:w="3119" w:type="dxa"/>
            <w:gridSpan w:val="2"/>
            <w:tcBorders>
              <w:left w:val="single" w:sz="4" w:space="0" w:color="auto"/>
            </w:tcBorders>
            <w:shd w:val="clear" w:color="auto" w:fill="FFFFFF" w:themeFill="background1"/>
          </w:tcPr>
          <w:p w:rsidR="00760671" w:rsidRPr="00DC793A" w:rsidRDefault="00760671" w:rsidP="002D1141">
            <w:pPr>
              <w:pStyle w:val="af"/>
              <w:widowControl w:val="0"/>
              <w:adjustRightInd w:val="0"/>
              <w:ind w:firstLine="567"/>
              <w:jc w:val="center"/>
            </w:pPr>
            <w:r w:rsidRPr="00DC793A">
              <w:rPr>
                <w:bCs/>
                <w:lang w:val="kk-KZ"/>
              </w:rPr>
              <w:t>ЖТДА бар балалар</w:t>
            </w:r>
          </w:p>
        </w:tc>
        <w:tc>
          <w:tcPr>
            <w:tcW w:w="3260" w:type="dxa"/>
            <w:gridSpan w:val="2"/>
            <w:shd w:val="clear" w:color="auto" w:fill="FFFFFF" w:themeFill="background1"/>
          </w:tcPr>
          <w:p w:rsidR="00760671" w:rsidRPr="00DC793A" w:rsidRDefault="00760671" w:rsidP="002D1141">
            <w:pPr>
              <w:pStyle w:val="af"/>
              <w:widowControl w:val="0"/>
              <w:adjustRightInd w:val="0"/>
              <w:ind w:firstLine="567"/>
              <w:jc w:val="center"/>
            </w:pPr>
            <w:r w:rsidRPr="00DC793A">
              <w:rPr>
                <w:bCs/>
                <w:lang w:val="kk-KZ"/>
              </w:rPr>
              <w:t>Дені сау балалар</w:t>
            </w:r>
          </w:p>
        </w:tc>
        <w:tc>
          <w:tcPr>
            <w:tcW w:w="1276" w:type="dxa"/>
            <w:vMerge w:val="restart"/>
            <w:tcBorders>
              <w:right w:val="single" w:sz="4" w:space="0" w:color="auto"/>
            </w:tcBorders>
            <w:shd w:val="clear" w:color="auto" w:fill="FFFFFF" w:themeFill="background1"/>
          </w:tcPr>
          <w:p w:rsidR="00760671" w:rsidRPr="00DC793A" w:rsidRDefault="00760671" w:rsidP="002D1141">
            <w:pPr>
              <w:pStyle w:val="af"/>
              <w:widowControl w:val="0"/>
              <w:adjustRightInd w:val="0"/>
              <w:ind w:firstLine="567"/>
              <w:jc w:val="center"/>
              <w:rPr>
                <w:lang w:val="en-US"/>
              </w:rPr>
            </w:pPr>
            <w:r w:rsidRPr="00DC793A">
              <w:rPr>
                <w:bCs/>
                <w:lang w:val="en-US"/>
              </w:rPr>
              <w:t>T</w:t>
            </w:r>
          </w:p>
        </w:tc>
      </w:tr>
      <w:tr w:rsidR="00DC793A" w:rsidRPr="00DC793A" w:rsidTr="00C80217">
        <w:tc>
          <w:tcPr>
            <w:tcW w:w="1701" w:type="dxa"/>
            <w:vMerge/>
            <w:tcBorders>
              <w:left w:val="single" w:sz="4" w:space="0" w:color="auto"/>
              <w:right w:val="single" w:sz="4" w:space="0" w:color="auto"/>
            </w:tcBorders>
            <w:shd w:val="clear" w:color="auto" w:fill="FFFFFF" w:themeFill="background1"/>
          </w:tcPr>
          <w:p w:rsidR="00760671" w:rsidRPr="00DC793A" w:rsidRDefault="00760671" w:rsidP="002D1141">
            <w:pPr>
              <w:spacing w:after="0" w:line="240" w:lineRule="auto"/>
              <w:ind w:firstLine="567"/>
              <w:jc w:val="both"/>
              <w:rPr>
                <w:rFonts w:ascii="Times New Roman" w:hAnsi="Times New Roman"/>
                <w:sz w:val="24"/>
                <w:szCs w:val="24"/>
              </w:rPr>
            </w:pPr>
          </w:p>
        </w:tc>
        <w:tc>
          <w:tcPr>
            <w:tcW w:w="3119" w:type="dxa"/>
            <w:gridSpan w:val="2"/>
            <w:tcBorders>
              <w:left w:val="single" w:sz="4" w:space="0" w:color="auto"/>
              <w:right w:val="single" w:sz="4" w:space="0" w:color="auto"/>
            </w:tcBorders>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lang w:val="en-US"/>
              </w:rPr>
            </w:pPr>
            <w:r w:rsidRPr="00DC793A">
              <w:rPr>
                <w:rFonts w:ascii="Times New Roman" w:hAnsi="Times New Roman"/>
                <w:sz w:val="24"/>
                <w:szCs w:val="24"/>
              </w:rPr>
              <w:t>НТ (</w:t>
            </w:r>
            <w:r w:rsidRPr="00DC793A">
              <w:rPr>
                <w:rFonts w:ascii="Times New Roman" w:hAnsi="Times New Roman"/>
                <w:sz w:val="24"/>
                <w:szCs w:val="24"/>
                <w:lang w:val="en-US"/>
              </w:rPr>
              <w:t>n</w:t>
            </w:r>
            <w:r w:rsidR="00233699" w:rsidRPr="00DC793A">
              <w:rPr>
                <w:rFonts w:ascii="Times New Roman" w:hAnsi="Times New Roman"/>
                <w:sz w:val="24"/>
                <w:szCs w:val="24"/>
              </w:rPr>
              <w:t>= 424</w:t>
            </w:r>
            <w:r w:rsidRPr="00DC793A">
              <w:rPr>
                <w:rFonts w:ascii="Times New Roman" w:hAnsi="Times New Roman"/>
                <w:sz w:val="24"/>
                <w:szCs w:val="24"/>
                <w:lang w:val="en-US"/>
              </w:rPr>
              <w:t>)</w:t>
            </w:r>
          </w:p>
        </w:tc>
        <w:tc>
          <w:tcPr>
            <w:tcW w:w="3260" w:type="dxa"/>
            <w:gridSpan w:val="2"/>
            <w:tcBorders>
              <w:left w:val="single" w:sz="4" w:space="0" w:color="auto"/>
              <w:right w:val="single" w:sz="4" w:space="0" w:color="auto"/>
            </w:tcBorders>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lang w:val="en-US"/>
              </w:rPr>
            </w:pPr>
            <w:r w:rsidRPr="00DC793A">
              <w:rPr>
                <w:rFonts w:ascii="Times New Roman" w:hAnsi="Times New Roman"/>
                <w:sz w:val="24"/>
                <w:szCs w:val="24"/>
              </w:rPr>
              <w:t>БТ</w:t>
            </w:r>
            <w:r w:rsidRPr="00DC793A">
              <w:rPr>
                <w:rFonts w:ascii="Times New Roman" w:hAnsi="Times New Roman"/>
                <w:sz w:val="24"/>
                <w:szCs w:val="24"/>
                <w:lang w:val="en-US"/>
              </w:rPr>
              <w:t xml:space="preserve"> </w:t>
            </w:r>
            <w:r w:rsidRPr="00DC793A">
              <w:rPr>
                <w:rFonts w:ascii="Times New Roman" w:hAnsi="Times New Roman"/>
                <w:sz w:val="24"/>
                <w:szCs w:val="24"/>
              </w:rPr>
              <w:t>(</w:t>
            </w:r>
            <w:r w:rsidRPr="00DC793A">
              <w:rPr>
                <w:rFonts w:ascii="Times New Roman" w:hAnsi="Times New Roman"/>
                <w:sz w:val="24"/>
                <w:szCs w:val="24"/>
                <w:lang w:val="en-US"/>
              </w:rPr>
              <w:t>n</w:t>
            </w:r>
            <w:r w:rsidRPr="00DC793A">
              <w:rPr>
                <w:rFonts w:ascii="Times New Roman" w:hAnsi="Times New Roman"/>
                <w:sz w:val="24"/>
                <w:szCs w:val="24"/>
              </w:rPr>
              <w:t xml:space="preserve">= </w:t>
            </w:r>
            <w:r w:rsidR="00233699" w:rsidRPr="00DC793A">
              <w:rPr>
                <w:rFonts w:ascii="Times New Roman" w:hAnsi="Times New Roman"/>
                <w:sz w:val="24"/>
                <w:szCs w:val="24"/>
              </w:rPr>
              <w:t>2</w:t>
            </w:r>
            <w:r w:rsidRPr="00DC793A">
              <w:rPr>
                <w:rFonts w:ascii="Times New Roman" w:hAnsi="Times New Roman"/>
                <w:sz w:val="24"/>
                <w:szCs w:val="24"/>
              </w:rPr>
              <w:t>50</w:t>
            </w:r>
            <w:r w:rsidRPr="00DC793A">
              <w:rPr>
                <w:rFonts w:ascii="Times New Roman" w:hAnsi="Times New Roman"/>
                <w:sz w:val="24"/>
                <w:szCs w:val="24"/>
                <w:lang w:val="en-US"/>
              </w:rPr>
              <w:t>)</w:t>
            </w:r>
          </w:p>
        </w:tc>
        <w:tc>
          <w:tcPr>
            <w:tcW w:w="1276" w:type="dxa"/>
            <w:vMerge/>
            <w:tcBorders>
              <w:left w:val="single" w:sz="4" w:space="0" w:color="auto"/>
              <w:right w:val="single" w:sz="4" w:space="0" w:color="auto"/>
            </w:tcBorders>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lang w:val="en-US"/>
              </w:rPr>
            </w:pPr>
          </w:p>
        </w:tc>
      </w:tr>
      <w:tr w:rsidR="00DC793A" w:rsidRPr="00DC793A" w:rsidTr="00C80217">
        <w:trPr>
          <w:trHeight w:val="289"/>
        </w:trPr>
        <w:tc>
          <w:tcPr>
            <w:tcW w:w="1701" w:type="dxa"/>
            <w:vMerge/>
            <w:tcBorders>
              <w:left w:val="single" w:sz="4" w:space="0" w:color="auto"/>
              <w:right w:val="single" w:sz="4" w:space="0" w:color="auto"/>
            </w:tcBorders>
            <w:shd w:val="clear" w:color="auto" w:fill="FFFFFF" w:themeFill="background1"/>
          </w:tcPr>
          <w:p w:rsidR="00760671" w:rsidRPr="00DC793A" w:rsidRDefault="00760671" w:rsidP="002D1141">
            <w:pPr>
              <w:spacing w:after="0" w:line="240" w:lineRule="auto"/>
              <w:ind w:firstLine="567"/>
              <w:jc w:val="both"/>
              <w:rPr>
                <w:rFonts w:ascii="Times New Roman" w:hAnsi="Times New Roman"/>
                <w:sz w:val="24"/>
                <w:szCs w:val="24"/>
              </w:rPr>
            </w:pPr>
          </w:p>
        </w:tc>
        <w:tc>
          <w:tcPr>
            <w:tcW w:w="1560" w:type="dxa"/>
            <w:tcBorders>
              <w:left w:val="single" w:sz="4" w:space="0" w:color="auto"/>
            </w:tcBorders>
            <w:shd w:val="clear" w:color="auto" w:fill="FFFFFF" w:themeFill="background1"/>
          </w:tcPr>
          <w:p w:rsidR="00760671" w:rsidRPr="00DC793A" w:rsidRDefault="00760671" w:rsidP="002D1141">
            <w:pPr>
              <w:pStyle w:val="af"/>
              <w:widowControl w:val="0"/>
              <w:adjustRightInd w:val="0"/>
              <w:jc w:val="center"/>
            </w:pPr>
            <w:r w:rsidRPr="00DC793A">
              <w:rPr>
                <w:bCs/>
              </w:rPr>
              <w:t xml:space="preserve">абс. </w:t>
            </w:r>
            <w:r w:rsidR="00233699" w:rsidRPr="00DC793A">
              <w:rPr>
                <w:bCs/>
                <w:lang w:val="kk-KZ"/>
              </w:rPr>
              <w:t>С</w:t>
            </w:r>
            <w:r w:rsidRPr="00DC793A">
              <w:rPr>
                <w:bCs/>
                <w:lang w:val="kk-KZ"/>
              </w:rPr>
              <w:t>аны</w:t>
            </w:r>
          </w:p>
        </w:tc>
        <w:tc>
          <w:tcPr>
            <w:tcW w:w="1559" w:type="dxa"/>
            <w:tcBorders>
              <w:right w:val="single" w:sz="4" w:space="0" w:color="auto"/>
            </w:tcBorders>
            <w:shd w:val="clear" w:color="auto" w:fill="FFFFFF" w:themeFill="background1"/>
          </w:tcPr>
          <w:p w:rsidR="00760671" w:rsidRPr="00DC793A" w:rsidRDefault="00760671" w:rsidP="002D1141">
            <w:pPr>
              <w:pStyle w:val="af"/>
              <w:widowControl w:val="0"/>
              <w:adjustRightInd w:val="0"/>
              <w:ind w:firstLine="567"/>
              <w:jc w:val="center"/>
            </w:pPr>
            <w:r w:rsidRPr="00DC793A">
              <w:rPr>
                <w:bCs/>
              </w:rPr>
              <w:t>Р±</w:t>
            </w:r>
            <w:r w:rsidRPr="00DC793A">
              <w:rPr>
                <w:bCs/>
                <w:lang w:val="en-US"/>
              </w:rPr>
              <w:t>m</w:t>
            </w:r>
          </w:p>
        </w:tc>
        <w:tc>
          <w:tcPr>
            <w:tcW w:w="1701" w:type="dxa"/>
            <w:tcBorders>
              <w:left w:val="single" w:sz="4" w:space="0" w:color="auto"/>
            </w:tcBorders>
            <w:shd w:val="clear" w:color="auto" w:fill="FFFFFF" w:themeFill="background1"/>
          </w:tcPr>
          <w:p w:rsidR="00760671" w:rsidRPr="00DC793A" w:rsidRDefault="00E16623" w:rsidP="002D1141">
            <w:pPr>
              <w:pStyle w:val="af"/>
              <w:widowControl w:val="0"/>
              <w:adjustRightInd w:val="0"/>
              <w:jc w:val="center"/>
            </w:pPr>
            <w:r w:rsidRPr="00DC793A">
              <w:rPr>
                <w:bCs/>
              </w:rPr>
              <w:t>абс.</w:t>
            </w:r>
            <w:r w:rsidRPr="00DC793A">
              <w:rPr>
                <w:bCs/>
                <w:lang w:val="kk-KZ"/>
              </w:rPr>
              <w:t>с</w:t>
            </w:r>
            <w:r w:rsidR="00760671" w:rsidRPr="00DC793A">
              <w:rPr>
                <w:bCs/>
                <w:lang w:val="kk-KZ"/>
              </w:rPr>
              <w:t>аны</w:t>
            </w:r>
          </w:p>
        </w:tc>
        <w:tc>
          <w:tcPr>
            <w:tcW w:w="1559" w:type="dxa"/>
            <w:shd w:val="clear" w:color="auto" w:fill="FFFFFF" w:themeFill="background1"/>
          </w:tcPr>
          <w:p w:rsidR="00760671" w:rsidRPr="00DC793A" w:rsidRDefault="00760671" w:rsidP="002D1141">
            <w:pPr>
              <w:pStyle w:val="af"/>
              <w:widowControl w:val="0"/>
              <w:adjustRightInd w:val="0"/>
              <w:ind w:firstLine="567"/>
              <w:jc w:val="center"/>
            </w:pPr>
            <w:r w:rsidRPr="00DC793A">
              <w:rPr>
                <w:bCs/>
              </w:rPr>
              <w:t>Р±</w:t>
            </w:r>
            <w:r w:rsidRPr="00DC793A">
              <w:rPr>
                <w:bCs/>
                <w:lang w:val="en-US"/>
              </w:rPr>
              <w:t>m</w:t>
            </w:r>
          </w:p>
        </w:tc>
        <w:tc>
          <w:tcPr>
            <w:tcW w:w="1276" w:type="dxa"/>
            <w:shd w:val="clear" w:color="auto" w:fill="FFFFFF" w:themeFill="background1"/>
          </w:tcPr>
          <w:p w:rsidR="00760671" w:rsidRPr="00DC793A" w:rsidRDefault="00760671" w:rsidP="002D1141">
            <w:pPr>
              <w:spacing w:line="240" w:lineRule="auto"/>
              <w:ind w:firstLine="567"/>
              <w:jc w:val="center"/>
              <w:rPr>
                <w:rFonts w:ascii="Times New Roman" w:hAnsi="Times New Roman"/>
                <w:sz w:val="24"/>
                <w:szCs w:val="24"/>
              </w:rPr>
            </w:pPr>
            <w:r w:rsidRPr="00DC793A">
              <w:rPr>
                <w:rFonts w:ascii="Times New Roman" w:hAnsi="Times New Roman"/>
                <w:sz w:val="24"/>
                <w:szCs w:val="24"/>
              </w:rPr>
              <w:t>Р</w:t>
            </w:r>
          </w:p>
        </w:tc>
      </w:tr>
      <w:tr w:rsidR="00DC793A" w:rsidRPr="00DC793A" w:rsidTr="00C80217">
        <w:trPr>
          <w:trHeight w:val="323"/>
        </w:trPr>
        <w:tc>
          <w:tcPr>
            <w:tcW w:w="1701" w:type="dxa"/>
            <w:vMerge w:val="restart"/>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r w:rsidRPr="00DC793A">
              <w:rPr>
                <w:rFonts w:ascii="Times New Roman" w:hAnsi="Times New Roman"/>
                <w:sz w:val="24"/>
                <w:szCs w:val="24"/>
              </w:rPr>
              <w:t>≤18</w:t>
            </w:r>
          </w:p>
        </w:tc>
        <w:tc>
          <w:tcPr>
            <w:tcW w:w="1560" w:type="dxa"/>
            <w:vMerge w:val="restart"/>
            <w:shd w:val="clear" w:color="auto" w:fill="FFFFFF" w:themeFill="background1"/>
          </w:tcPr>
          <w:p w:rsidR="00760671" w:rsidRPr="00DC793A" w:rsidRDefault="00233699" w:rsidP="002D1141">
            <w:pPr>
              <w:pStyle w:val="af"/>
              <w:spacing w:before="0" w:beforeAutospacing="0" w:after="0" w:afterAutospacing="0"/>
              <w:ind w:firstLine="567"/>
              <w:jc w:val="center"/>
            </w:pPr>
            <w:r w:rsidRPr="00DC793A">
              <w:rPr>
                <w:kern w:val="24"/>
              </w:rPr>
              <w:t>7</w:t>
            </w:r>
          </w:p>
        </w:tc>
        <w:tc>
          <w:tcPr>
            <w:tcW w:w="1559" w:type="dxa"/>
            <w:vMerge w:val="restart"/>
            <w:shd w:val="clear" w:color="auto" w:fill="FFFFFF" w:themeFill="background1"/>
          </w:tcPr>
          <w:p w:rsidR="00760671" w:rsidRPr="00DC793A" w:rsidRDefault="00760671" w:rsidP="002D1141">
            <w:pPr>
              <w:pStyle w:val="af"/>
              <w:spacing w:before="0" w:beforeAutospacing="0" w:after="0" w:afterAutospacing="0"/>
              <w:jc w:val="center"/>
              <w:rPr>
                <w:kern w:val="24"/>
              </w:rPr>
            </w:pPr>
            <w:r w:rsidRPr="00DC793A">
              <w:rPr>
                <w:kern w:val="24"/>
              </w:rPr>
              <w:t>1,7±0,2</w:t>
            </w:r>
          </w:p>
        </w:tc>
        <w:tc>
          <w:tcPr>
            <w:tcW w:w="1701" w:type="dxa"/>
            <w:vMerge w:val="restart"/>
            <w:shd w:val="clear" w:color="auto" w:fill="FFFFFF" w:themeFill="background1"/>
          </w:tcPr>
          <w:p w:rsidR="00760671" w:rsidRPr="00DC793A" w:rsidRDefault="00233699" w:rsidP="002D1141">
            <w:pPr>
              <w:pStyle w:val="af"/>
              <w:spacing w:before="0" w:beforeAutospacing="0" w:after="0" w:afterAutospacing="0"/>
              <w:ind w:firstLine="567"/>
              <w:jc w:val="center"/>
            </w:pPr>
            <w:r w:rsidRPr="00DC793A">
              <w:rPr>
                <w:kern w:val="24"/>
              </w:rPr>
              <w:t>5</w:t>
            </w:r>
          </w:p>
        </w:tc>
        <w:tc>
          <w:tcPr>
            <w:tcW w:w="1559" w:type="dxa"/>
            <w:vMerge w:val="restart"/>
            <w:shd w:val="clear" w:color="auto" w:fill="FFFFFF" w:themeFill="background1"/>
          </w:tcPr>
          <w:p w:rsidR="00760671" w:rsidRPr="00DC793A" w:rsidRDefault="00F64F28" w:rsidP="002D1141">
            <w:pPr>
              <w:pStyle w:val="af"/>
              <w:spacing w:before="0" w:beforeAutospacing="0" w:after="0" w:afterAutospacing="0"/>
              <w:jc w:val="center"/>
              <w:rPr>
                <w:kern w:val="24"/>
              </w:rPr>
            </w:pPr>
            <w:r w:rsidRPr="00DC793A">
              <w:rPr>
                <w:kern w:val="24"/>
              </w:rPr>
              <w:t>2,0±0,7</w:t>
            </w:r>
          </w:p>
        </w:tc>
        <w:tc>
          <w:tcPr>
            <w:tcW w:w="1276" w:type="dxa"/>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r w:rsidRPr="00DC793A">
              <w:rPr>
                <w:rFonts w:ascii="Times New Roman" w:hAnsi="Times New Roman"/>
                <w:sz w:val="24"/>
                <w:szCs w:val="24"/>
              </w:rPr>
              <w:t>*</w:t>
            </w:r>
          </w:p>
        </w:tc>
      </w:tr>
      <w:tr w:rsidR="00DC793A" w:rsidRPr="00DC793A" w:rsidTr="00C80217">
        <w:trPr>
          <w:trHeight w:val="322"/>
        </w:trPr>
        <w:tc>
          <w:tcPr>
            <w:tcW w:w="1701" w:type="dxa"/>
            <w:vMerge/>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p>
        </w:tc>
        <w:tc>
          <w:tcPr>
            <w:tcW w:w="1560" w:type="dxa"/>
            <w:vMerge/>
            <w:shd w:val="clear" w:color="auto" w:fill="FFFFFF" w:themeFill="background1"/>
            <w:vAlign w:val="center"/>
          </w:tcPr>
          <w:p w:rsidR="00760671" w:rsidRPr="00DC793A" w:rsidRDefault="00760671" w:rsidP="002D1141">
            <w:pPr>
              <w:spacing w:after="0" w:line="240" w:lineRule="auto"/>
              <w:ind w:firstLine="567"/>
              <w:jc w:val="center"/>
              <w:rPr>
                <w:rFonts w:ascii="Times New Roman" w:hAnsi="Times New Roman"/>
                <w:sz w:val="24"/>
                <w:szCs w:val="24"/>
              </w:rPr>
            </w:pPr>
          </w:p>
        </w:tc>
        <w:tc>
          <w:tcPr>
            <w:tcW w:w="1559" w:type="dxa"/>
            <w:vMerge/>
            <w:shd w:val="clear" w:color="auto" w:fill="FFFFFF" w:themeFill="background1"/>
            <w:vAlign w:val="center"/>
          </w:tcPr>
          <w:p w:rsidR="00760671" w:rsidRPr="00DC793A" w:rsidRDefault="00760671" w:rsidP="002D1141">
            <w:pPr>
              <w:pStyle w:val="af"/>
              <w:spacing w:before="0" w:beforeAutospacing="0" w:after="0" w:afterAutospacing="0"/>
              <w:jc w:val="center"/>
              <w:rPr>
                <w:kern w:val="24"/>
              </w:rPr>
            </w:pPr>
          </w:p>
        </w:tc>
        <w:tc>
          <w:tcPr>
            <w:tcW w:w="1701" w:type="dxa"/>
            <w:vMerge/>
            <w:shd w:val="clear" w:color="auto" w:fill="FFFFFF" w:themeFill="background1"/>
            <w:vAlign w:val="center"/>
          </w:tcPr>
          <w:p w:rsidR="00760671" w:rsidRPr="00DC793A" w:rsidRDefault="00760671" w:rsidP="002D1141">
            <w:pPr>
              <w:spacing w:after="0" w:line="240" w:lineRule="auto"/>
              <w:ind w:firstLine="567"/>
              <w:jc w:val="center"/>
              <w:rPr>
                <w:rFonts w:ascii="Times New Roman" w:hAnsi="Times New Roman"/>
                <w:sz w:val="24"/>
                <w:szCs w:val="24"/>
              </w:rPr>
            </w:pPr>
          </w:p>
        </w:tc>
        <w:tc>
          <w:tcPr>
            <w:tcW w:w="1559" w:type="dxa"/>
            <w:vMerge/>
            <w:shd w:val="clear" w:color="auto" w:fill="FFFFFF" w:themeFill="background1"/>
            <w:vAlign w:val="center"/>
          </w:tcPr>
          <w:p w:rsidR="00760671" w:rsidRPr="00DC793A" w:rsidRDefault="00760671" w:rsidP="002D1141">
            <w:pPr>
              <w:spacing w:after="0" w:line="240" w:lineRule="auto"/>
              <w:ind w:firstLine="567"/>
              <w:jc w:val="center"/>
              <w:rPr>
                <w:rFonts w:ascii="Times New Roman" w:hAnsi="Times New Roman"/>
                <w:sz w:val="24"/>
                <w:szCs w:val="24"/>
              </w:rPr>
            </w:pPr>
          </w:p>
        </w:tc>
        <w:tc>
          <w:tcPr>
            <w:tcW w:w="1276" w:type="dxa"/>
            <w:shd w:val="clear" w:color="auto" w:fill="FFFFFF" w:themeFill="background1"/>
          </w:tcPr>
          <w:p w:rsidR="00760671" w:rsidRPr="00DC793A" w:rsidRDefault="00760671" w:rsidP="002D1141">
            <w:pPr>
              <w:spacing w:after="0" w:line="240" w:lineRule="auto"/>
              <w:jc w:val="center"/>
              <w:rPr>
                <w:rFonts w:ascii="Times New Roman" w:hAnsi="Times New Roman"/>
                <w:sz w:val="24"/>
                <w:szCs w:val="24"/>
              </w:rPr>
            </w:pPr>
            <w:r w:rsidRPr="00DC793A">
              <w:rPr>
                <w:rFonts w:ascii="Times New Roman" w:hAnsi="Times New Roman"/>
                <w:sz w:val="24"/>
                <w:szCs w:val="24"/>
              </w:rPr>
              <w:t>&gt;0,05</w:t>
            </w:r>
          </w:p>
        </w:tc>
      </w:tr>
      <w:tr w:rsidR="00DC793A" w:rsidRPr="00DC793A" w:rsidTr="00C80217">
        <w:trPr>
          <w:trHeight w:val="323"/>
        </w:trPr>
        <w:tc>
          <w:tcPr>
            <w:tcW w:w="1701" w:type="dxa"/>
            <w:vMerge w:val="restart"/>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r w:rsidRPr="00DC793A">
              <w:rPr>
                <w:rFonts w:ascii="Times New Roman" w:hAnsi="Times New Roman"/>
                <w:sz w:val="24"/>
                <w:szCs w:val="24"/>
              </w:rPr>
              <w:t>18-35</w:t>
            </w:r>
          </w:p>
        </w:tc>
        <w:tc>
          <w:tcPr>
            <w:tcW w:w="1560" w:type="dxa"/>
            <w:vMerge w:val="restart"/>
            <w:shd w:val="clear" w:color="auto" w:fill="FFFFFF" w:themeFill="background1"/>
          </w:tcPr>
          <w:p w:rsidR="00760671" w:rsidRPr="00DC793A" w:rsidRDefault="00233699" w:rsidP="002D1141">
            <w:pPr>
              <w:pStyle w:val="af"/>
              <w:spacing w:before="0" w:beforeAutospacing="0" w:after="0" w:afterAutospacing="0"/>
              <w:ind w:firstLine="567"/>
              <w:jc w:val="center"/>
            </w:pPr>
            <w:r w:rsidRPr="00DC793A">
              <w:rPr>
                <w:kern w:val="24"/>
              </w:rPr>
              <w:t>3</w:t>
            </w:r>
            <w:r w:rsidR="00F64F28" w:rsidRPr="00DC793A">
              <w:rPr>
                <w:kern w:val="24"/>
              </w:rPr>
              <w:t>31</w:t>
            </w:r>
          </w:p>
        </w:tc>
        <w:tc>
          <w:tcPr>
            <w:tcW w:w="1559" w:type="dxa"/>
            <w:vMerge w:val="restart"/>
            <w:shd w:val="clear" w:color="auto" w:fill="FFFFFF" w:themeFill="background1"/>
          </w:tcPr>
          <w:p w:rsidR="00760671" w:rsidRPr="00DC793A" w:rsidRDefault="003F66B2" w:rsidP="002D1141">
            <w:pPr>
              <w:pStyle w:val="af"/>
              <w:spacing w:before="0" w:beforeAutospacing="0" w:after="0" w:afterAutospacing="0"/>
              <w:jc w:val="center"/>
              <w:rPr>
                <w:kern w:val="24"/>
              </w:rPr>
            </w:pPr>
            <w:r w:rsidRPr="00DC793A">
              <w:rPr>
                <w:kern w:val="24"/>
              </w:rPr>
              <w:t>78,1±1,3</w:t>
            </w:r>
          </w:p>
        </w:tc>
        <w:tc>
          <w:tcPr>
            <w:tcW w:w="1701" w:type="dxa"/>
            <w:vMerge w:val="restart"/>
            <w:shd w:val="clear" w:color="auto" w:fill="FFFFFF" w:themeFill="background1"/>
          </w:tcPr>
          <w:p w:rsidR="00760671" w:rsidRPr="00DC793A" w:rsidRDefault="00233699" w:rsidP="002D1141">
            <w:pPr>
              <w:pStyle w:val="af"/>
              <w:spacing w:before="0" w:beforeAutospacing="0" w:after="0" w:afterAutospacing="0"/>
              <w:ind w:firstLine="567"/>
              <w:jc w:val="center"/>
            </w:pPr>
            <w:r w:rsidRPr="00DC793A">
              <w:rPr>
                <w:kern w:val="24"/>
              </w:rPr>
              <w:t>228</w:t>
            </w:r>
          </w:p>
        </w:tc>
        <w:tc>
          <w:tcPr>
            <w:tcW w:w="1559" w:type="dxa"/>
            <w:vMerge w:val="restart"/>
            <w:shd w:val="clear" w:color="auto" w:fill="FFFFFF" w:themeFill="background1"/>
          </w:tcPr>
          <w:p w:rsidR="00760671" w:rsidRPr="00DC793A" w:rsidRDefault="00F64F28" w:rsidP="002D1141">
            <w:pPr>
              <w:pStyle w:val="af"/>
              <w:spacing w:before="0" w:beforeAutospacing="0" w:after="0" w:afterAutospacing="0"/>
              <w:jc w:val="center"/>
            </w:pPr>
            <w:r w:rsidRPr="00DC793A">
              <w:rPr>
                <w:kern w:val="24"/>
              </w:rPr>
              <w:t>91,0±4,2</w:t>
            </w:r>
          </w:p>
        </w:tc>
        <w:tc>
          <w:tcPr>
            <w:tcW w:w="1276" w:type="dxa"/>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r w:rsidRPr="00DC793A">
              <w:rPr>
                <w:rFonts w:ascii="Times New Roman" w:hAnsi="Times New Roman"/>
                <w:sz w:val="24"/>
                <w:szCs w:val="24"/>
              </w:rPr>
              <w:t>*</w:t>
            </w:r>
          </w:p>
        </w:tc>
      </w:tr>
      <w:tr w:rsidR="00DC793A" w:rsidRPr="00DC793A" w:rsidTr="00C80217">
        <w:trPr>
          <w:trHeight w:val="322"/>
        </w:trPr>
        <w:tc>
          <w:tcPr>
            <w:tcW w:w="1701" w:type="dxa"/>
            <w:vMerge/>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p>
        </w:tc>
        <w:tc>
          <w:tcPr>
            <w:tcW w:w="1560" w:type="dxa"/>
            <w:vMerge/>
            <w:shd w:val="clear" w:color="auto" w:fill="FFFFFF" w:themeFill="background1"/>
            <w:vAlign w:val="center"/>
          </w:tcPr>
          <w:p w:rsidR="00760671" w:rsidRPr="00DC793A" w:rsidRDefault="00760671" w:rsidP="002D1141">
            <w:pPr>
              <w:spacing w:after="0" w:line="240" w:lineRule="auto"/>
              <w:ind w:firstLine="567"/>
              <w:jc w:val="center"/>
              <w:rPr>
                <w:rFonts w:ascii="Times New Roman" w:hAnsi="Times New Roman"/>
                <w:sz w:val="24"/>
                <w:szCs w:val="24"/>
              </w:rPr>
            </w:pPr>
          </w:p>
        </w:tc>
        <w:tc>
          <w:tcPr>
            <w:tcW w:w="1559" w:type="dxa"/>
            <w:vMerge/>
            <w:shd w:val="clear" w:color="auto" w:fill="FFFFFF" w:themeFill="background1"/>
            <w:vAlign w:val="center"/>
          </w:tcPr>
          <w:p w:rsidR="00760671" w:rsidRPr="00DC793A" w:rsidRDefault="00760671" w:rsidP="002D1141">
            <w:pPr>
              <w:pStyle w:val="af"/>
              <w:spacing w:before="0" w:beforeAutospacing="0" w:after="0" w:afterAutospacing="0"/>
              <w:jc w:val="center"/>
              <w:rPr>
                <w:kern w:val="24"/>
              </w:rPr>
            </w:pPr>
          </w:p>
        </w:tc>
        <w:tc>
          <w:tcPr>
            <w:tcW w:w="1701" w:type="dxa"/>
            <w:vMerge/>
            <w:shd w:val="clear" w:color="auto" w:fill="FFFFFF" w:themeFill="background1"/>
            <w:vAlign w:val="center"/>
          </w:tcPr>
          <w:p w:rsidR="00760671" w:rsidRPr="00DC793A" w:rsidRDefault="00760671" w:rsidP="002D1141">
            <w:pPr>
              <w:spacing w:after="0" w:line="240" w:lineRule="auto"/>
              <w:ind w:firstLine="567"/>
              <w:jc w:val="center"/>
              <w:rPr>
                <w:rFonts w:ascii="Times New Roman" w:hAnsi="Times New Roman"/>
                <w:sz w:val="24"/>
                <w:szCs w:val="24"/>
              </w:rPr>
            </w:pPr>
          </w:p>
        </w:tc>
        <w:tc>
          <w:tcPr>
            <w:tcW w:w="1559" w:type="dxa"/>
            <w:vMerge/>
            <w:shd w:val="clear" w:color="auto" w:fill="FFFFFF" w:themeFill="background1"/>
            <w:vAlign w:val="center"/>
          </w:tcPr>
          <w:p w:rsidR="00760671" w:rsidRPr="00DC793A" w:rsidRDefault="00760671" w:rsidP="002D1141">
            <w:pPr>
              <w:spacing w:after="0" w:line="240" w:lineRule="auto"/>
              <w:ind w:firstLine="567"/>
              <w:jc w:val="center"/>
              <w:rPr>
                <w:rFonts w:ascii="Times New Roman" w:hAnsi="Times New Roman"/>
                <w:sz w:val="24"/>
                <w:szCs w:val="24"/>
              </w:rPr>
            </w:pPr>
          </w:p>
        </w:tc>
        <w:tc>
          <w:tcPr>
            <w:tcW w:w="1276" w:type="dxa"/>
            <w:shd w:val="clear" w:color="auto" w:fill="FFFFFF" w:themeFill="background1"/>
          </w:tcPr>
          <w:p w:rsidR="00760671" w:rsidRPr="00DC793A" w:rsidRDefault="00760671" w:rsidP="002D1141">
            <w:pPr>
              <w:spacing w:after="0" w:line="240" w:lineRule="auto"/>
              <w:jc w:val="center"/>
              <w:rPr>
                <w:rFonts w:ascii="Times New Roman" w:hAnsi="Times New Roman"/>
                <w:sz w:val="24"/>
                <w:szCs w:val="24"/>
              </w:rPr>
            </w:pPr>
            <w:r w:rsidRPr="00DC793A">
              <w:rPr>
                <w:rFonts w:ascii="Times New Roman" w:hAnsi="Times New Roman"/>
                <w:sz w:val="24"/>
                <w:szCs w:val="24"/>
              </w:rPr>
              <w:t>&gt;0,05</w:t>
            </w:r>
          </w:p>
        </w:tc>
      </w:tr>
      <w:tr w:rsidR="00DC793A" w:rsidRPr="00DC793A" w:rsidTr="00C80217">
        <w:trPr>
          <w:trHeight w:val="323"/>
        </w:trPr>
        <w:tc>
          <w:tcPr>
            <w:tcW w:w="1701" w:type="dxa"/>
            <w:vMerge w:val="restart"/>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r w:rsidRPr="00DC793A">
              <w:rPr>
                <w:rFonts w:ascii="Times New Roman" w:hAnsi="Times New Roman"/>
                <w:sz w:val="24"/>
                <w:szCs w:val="24"/>
              </w:rPr>
              <w:t>≥35</w:t>
            </w:r>
          </w:p>
        </w:tc>
        <w:tc>
          <w:tcPr>
            <w:tcW w:w="1560" w:type="dxa"/>
            <w:vMerge w:val="restart"/>
            <w:shd w:val="clear" w:color="auto" w:fill="FFFFFF" w:themeFill="background1"/>
          </w:tcPr>
          <w:p w:rsidR="00760671" w:rsidRPr="00DC793A" w:rsidRDefault="003F66B2" w:rsidP="002D1141">
            <w:pPr>
              <w:pStyle w:val="af"/>
              <w:spacing w:before="0" w:beforeAutospacing="0" w:after="0" w:afterAutospacing="0"/>
              <w:ind w:firstLine="567"/>
              <w:jc w:val="center"/>
            </w:pPr>
            <w:r w:rsidRPr="00DC793A">
              <w:rPr>
                <w:kern w:val="24"/>
              </w:rPr>
              <w:t>86</w:t>
            </w:r>
          </w:p>
        </w:tc>
        <w:tc>
          <w:tcPr>
            <w:tcW w:w="1559" w:type="dxa"/>
            <w:vMerge w:val="restart"/>
            <w:shd w:val="clear" w:color="auto" w:fill="FFFFFF" w:themeFill="background1"/>
          </w:tcPr>
          <w:p w:rsidR="00760671" w:rsidRPr="00DC793A" w:rsidRDefault="003F66B2" w:rsidP="002D1141">
            <w:pPr>
              <w:pStyle w:val="af"/>
              <w:spacing w:before="0" w:beforeAutospacing="0" w:after="0" w:afterAutospacing="0"/>
              <w:jc w:val="center"/>
              <w:rPr>
                <w:kern w:val="24"/>
              </w:rPr>
            </w:pPr>
            <w:r w:rsidRPr="00DC793A">
              <w:rPr>
                <w:kern w:val="24"/>
              </w:rPr>
              <w:t>20,2±0,6</w:t>
            </w:r>
          </w:p>
        </w:tc>
        <w:tc>
          <w:tcPr>
            <w:tcW w:w="1701" w:type="dxa"/>
            <w:vMerge w:val="restart"/>
            <w:shd w:val="clear" w:color="auto" w:fill="FFFFFF" w:themeFill="background1"/>
          </w:tcPr>
          <w:p w:rsidR="00760671" w:rsidRPr="00DC793A" w:rsidRDefault="00233699" w:rsidP="002D1141">
            <w:pPr>
              <w:pStyle w:val="af"/>
              <w:spacing w:before="0" w:beforeAutospacing="0" w:after="0" w:afterAutospacing="0"/>
              <w:ind w:firstLine="567"/>
              <w:jc w:val="center"/>
            </w:pPr>
            <w:r w:rsidRPr="00DC793A">
              <w:rPr>
                <w:kern w:val="24"/>
              </w:rPr>
              <w:t>17</w:t>
            </w:r>
          </w:p>
        </w:tc>
        <w:tc>
          <w:tcPr>
            <w:tcW w:w="1559" w:type="dxa"/>
            <w:vMerge w:val="restart"/>
            <w:shd w:val="clear" w:color="auto" w:fill="FFFFFF" w:themeFill="background1"/>
          </w:tcPr>
          <w:p w:rsidR="00760671" w:rsidRPr="00DC793A" w:rsidRDefault="00F64F28" w:rsidP="002D1141">
            <w:pPr>
              <w:pStyle w:val="af"/>
              <w:spacing w:before="0" w:beforeAutospacing="0" w:after="0" w:afterAutospacing="0"/>
              <w:jc w:val="center"/>
            </w:pPr>
            <w:r w:rsidRPr="00DC793A">
              <w:rPr>
                <w:kern w:val="24"/>
              </w:rPr>
              <w:t>7,0±0,2</w:t>
            </w:r>
          </w:p>
        </w:tc>
        <w:tc>
          <w:tcPr>
            <w:tcW w:w="1276" w:type="dxa"/>
            <w:shd w:val="clear" w:color="auto" w:fill="FFFFFF" w:themeFill="background1"/>
          </w:tcPr>
          <w:p w:rsidR="00760671" w:rsidRPr="00DC793A" w:rsidRDefault="00760671" w:rsidP="002D1141">
            <w:pPr>
              <w:spacing w:after="0" w:line="240" w:lineRule="auto"/>
              <w:jc w:val="center"/>
              <w:rPr>
                <w:rFonts w:ascii="Times New Roman" w:hAnsi="Times New Roman"/>
                <w:sz w:val="24"/>
                <w:szCs w:val="24"/>
              </w:rPr>
            </w:pPr>
            <w:r w:rsidRPr="00DC793A">
              <w:rPr>
                <w:rFonts w:ascii="Times New Roman" w:hAnsi="Times New Roman"/>
                <w:sz w:val="24"/>
                <w:szCs w:val="24"/>
              </w:rPr>
              <w:t>6,3</w:t>
            </w:r>
          </w:p>
        </w:tc>
      </w:tr>
      <w:tr w:rsidR="00DC793A" w:rsidRPr="00DC793A" w:rsidTr="00C80217">
        <w:trPr>
          <w:trHeight w:val="305"/>
        </w:trPr>
        <w:tc>
          <w:tcPr>
            <w:tcW w:w="1701" w:type="dxa"/>
            <w:vMerge/>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p>
        </w:tc>
        <w:tc>
          <w:tcPr>
            <w:tcW w:w="1560" w:type="dxa"/>
            <w:vMerge/>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p>
        </w:tc>
        <w:tc>
          <w:tcPr>
            <w:tcW w:w="1559" w:type="dxa"/>
            <w:vMerge/>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p>
        </w:tc>
        <w:tc>
          <w:tcPr>
            <w:tcW w:w="1701" w:type="dxa"/>
            <w:vMerge/>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p>
        </w:tc>
        <w:tc>
          <w:tcPr>
            <w:tcW w:w="1559" w:type="dxa"/>
            <w:vMerge/>
            <w:shd w:val="clear" w:color="auto" w:fill="FFFFFF" w:themeFill="background1"/>
          </w:tcPr>
          <w:p w:rsidR="00760671" w:rsidRPr="00DC793A" w:rsidRDefault="00760671" w:rsidP="002D1141">
            <w:pPr>
              <w:spacing w:after="0" w:line="240" w:lineRule="auto"/>
              <w:ind w:firstLine="567"/>
              <w:jc w:val="center"/>
              <w:rPr>
                <w:rFonts w:ascii="Times New Roman" w:hAnsi="Times New Roman"/>
                <w:sz w:val="24"/>
                <w:szCs w:val="24"/>
              </w:rPr>
            </w:pPr>
          </w:p>
        </w:tc>
        <w:tc>
          <w:tcPr>
            <w:tcW w:w="1276" w:type="dxa"/>
            <w:shd w:val="clear" w:color="auto" w:fill="FFFFFF" w:themeFill="background1"/>
          </w:tcPr>
          <w:p w:rsidR="00760671" w:rsidRPr="00DC793A" w:rsidRDefault="00760671" w:rsidP="002D1141">
            <w:pPr>
              <w:spacing w:after="0" w:line="240" w:lineRule="auto"/>
              <w:jc w:val="center"/>
              <w:rPr>
                <w:rFonts w:ascii="Times New Roman" w:hAnsi="Times New Roman"/>
                <w:sz w:val="24"/>
                <w:szCs w:val="24"/>
              </w:rPr>
            </w:pPr>
            <w:r w:rsidRPr="00DC793A">
              <w:rPr>
                <w:rFonts w:ascii="Times New Roman" w:hAnsi="Times New Roman"/>
                <w:sz w:val="24"/>
                <w:szCs w:val="24"/>
              </w:rPr>
              <w:t>&lt;0,001</w:t>
            </w:r>
          </w:p>
        </w:tc>
      </w:tr>
      <w:tr w:rsidR="00DC793A" w:rsidRPr="00DC793A" w:rsidTr="00EE2AE3">
        <w:trPr>
          <w:trHeight w:val="305"/>
        </w:trPr>
        <w:tc>
          <w:tcPr>
            <w:tcW w:w="9356" w:type="dxa"/>
            <w:gridSpan w:val="6"/>
            <w:shd w:val="clear" w:color="auto" w:fill="FFFFFF" w:themeFill="background1"/>
          </w:tcPr>
          <w:p w:rsidR="00E16623" w:rsidRPr="00DC793A" w:rsidRDefault="00E16623" w:rsidP="002D1141">
            <w:pPr>
              <w:pStyle w:val="af"/>
              <w:widowControl w:val="0"/>
              <w:adjustRightInd w:val="0"/>
              <w:spacing w:before="0" w:beforeAutospacing="0" w:after="0" w:afterAutospacing="0"/>
              <w:ind w:firstLine="567"/>
              <w:jc w:val="both"/>
              <w:rPr>
                <w:lang w:val="kk-KZ"/>
              </w:rPr>
            </w:pPr>
            <w:r w:rsidRPr="00DC793A">
              <w:rPr>
                <w:sz w:val="22"/>
                <w:szCs w:val="22"/>
                <w:lang w:val="kk-KZ"/>
              </w:rPr>
              <w:lastRenderedPageBreak/>
              <w:t>Ескерту</w:t>
            </w:r>
            <w:r w:rsidRPr="00DC793A">
              <w:rPr>
                <w:sz w:val="22"/>
                <w:szCs w:val="22"/>
              </w:rPr>
              <w:t>:</w:t>
            </w:r>
            <w:r w:rsidRPr="00DC793A">
              <w:rPr>
                <w:sz w:val="22"/>
                <w:szCs w:val="22"/>
                <w:lang w:val="kk-KZ"/>
              </w:rPr>
              <w:t>НТ</w:t>
            </w:r>
            <w:r w:rsidRPr="00DC793A">
              <w:rPr>
                <w:sz w:val="22"/>
                <w:szCs w:val="22"/>
              </w:rPr>
              <w:t xml:space="preserve"> –</w:t>
            </w:r>
            <w:r w:rsidRPr="00DC793A">
              <w:rPr>
                <w:sz w:val="22"/>
                <w:szCs w:val="22"/>
                <w:lang w:val="kk-KZ"/>
              </w:rPr>
              <w:t xml:space="preserve"> негізгі топ</w:t>
            </w:r>
            <w:r w:rsidRPr="00DC793A">
              <w:rPr>
                <w:sz w:val="22"/>
                <w:szCs w:val="22"/>
              </w:rPr>
              <w:t xml:space="preserve">; </w:t>
            </w:r>
            <w:r w:rsidRPr="00DC793A">
              <w:rPr>
                <w:sz w:val="22"/>
                <w:szCs w:val="22"/>
                <w:lang w:val="kk-KZ"/>
              </w:rPr>
              <w:t>БТ</w:t>
            </w:r>
            <w:r w:rsidRPr="00DC793A">
              <w:rPr>
                <w:sz w:val="22"/>
                <w:szCs w:val="22"/>
              </w:rPr>
              <w:t xml:space="preserve"> –</w:t>
            </w:r>
            <w:r w:rsidRPr="00DC793A">
              <w:rPr>
                <w:sz w:val="22"/>
                <w:szCs w:val="22"/>
                <w:lang w:val="kk-KZ"/>
              </w:rPr>
              <w:t>бақылау топ</w:t>
            </w:r>
            <w:r w:rsidRPr="00DC793A">
              <w:t>; Р±</w:t>
            </w:r>
            <w:r w:rsidRPr="00DC793A">
              <w:rPr>
                <w:lang w:val="en-US"/>
              </w:rPr>
              <w:t>m</w:t>
            </w:r>
            <w:r w:rsidRPr="00DC793A">
              <w:t xml:space="preserve"> – интенси</w:t>
            </w:r>
            <w:r w:rsidRPr="00DC793A">
              <w:rPr>
                <w:lang w:val="kk-KZ"/>
              </w:rPr>
              <w:t>вті көрсеткіш</w:t>
            </w:r>
            <w:r w:rsidRPr="00DC793A">
              <w:t xml:space="preserve"> </w:t>
            </w:r>
            <w:r w:rsidRPr="00DC793A">
              <w:rPr>
                <w:lang w:val="kk-KZ"/>
              </w:rPr>
              <w:t>және</w:t>
            </w:r>
            <w:r w:rsidRPr="00DC793A">
              <w:t xml:space="preserve"> репрезентатив</w:t>
            </w:r>
            <w:r w:rsidRPr="00DC793A">
              <w:rPr>
                <w:lang w:val="kk-KZ"/>
              </w:rPr>
              <w:t>ті қателік</w:t>
            </w:r>
            <w:r w:rsidRPr="00DC793A">
              <w:rPr>
                <w:sz w:val="22"/>
                <w:szCs w:val="22"/>
              </w:rPr>
              <w:t xml:space="preserve">; </w:t>
            </w:r>
            <w:r w:rsidRPr="00DC793A">
              <w:rPr>
                <w:lang w:val="en-US"/>
              </w:rPr>
              <w:t>t</w:t>
            </w:r>
            <w:r w:rsidRPr="00DC793A">
              <w:t>-</w:t>
            </w:r>
            <w:r w:rsidRPr="00DC793A">
              <w:rPr>
                <w:lang w:val="kk-KZ"/>
              </w:rPr>
              <w:t>сенімділік</w:t>
            </w:r>
            <w:r w:rsidRPr="00DC793A">
              <w:t xml:space="preserve">; </w:t>
            </w:r>
            <w:r w:rsidRPr="00DC793A">
              <w:rPr>
                <w:lang w:val="en-US"/>
              </w:rPr>
              <w:t>p</w:t>
            </w:r>
            <w:r w:rsidRPr="00DC793A">
              <w:t>–</w:t>
            </w:r>
            <w:r w:rsidRPr="00DC793A">
              <w:rPr>
                <w:lang w:val="kk-KZ"/>
              </w:rPr>
              <w:t>мінсіз болжам тиімділігі</w:t>
            </w:r>
            <w:r w:rsidRPr="00DC793A">
              <w:t xml:space="preserve"> (р=95,0%, 99,9%), </w:t>
            </w:r>
          </w:p>
          <w:p w:rsidR="00E16623" w:rsidRPr="00DC793A" w:rsidRDefault="00E16623" w:rsidP="002D1141">
            <w:pPr>
              <w:pStyle w:val="af"/>
              <w:widowControl w:val="0"/>
              <w:adjustRightInd w:val="0"/>
              <w:spacing w:before="0" w:beforeAutospacing="0" w:after="0" w:afterAutospacing="0"/>
              <w:jc w:val="both"/>
              <w:rPr>
                <w:lang w:val="kk-KZ"/>
              </w:rPr>
            </w:pPr>
            <w:r w:rsidRPr="00DC793A">
              <w:rPr>
                <w:sz w:val="28"/>
                <w:szCs w:val="28"/>
              </w:rPr>
              <w:t>*</w:t>
            </w:r>
            <w:r w:rsidRPr="00DC793A">
              <w:t xml:space="preserve"> – </w:t>
            </w:r>
            <w:r w:rsidRPr="00DC793A">
              <w:rPr>
                <w:lang w:val="kk-KZ"/>
              </w:rPr>
              <w:t>айырмашылық жоқ</w:t>
            </w:r>
          </w:p>
        </w:tc>
      </w:tr>
    </w:tbl>
    <w:p w:rsidR="00760671" w:rsidRPr="00DC793A" w:rsidRDefault="00760671" w:rsidP="002D1141">
      <w:pPr>
        <w:spacing w:after="0" w:line="240" w:lineRule="auto"/>
        <w:ind w:firstLine="567"/>
        <w:jc w:val="both"/>
        <w:rPr>
          <w:rFonts w:ascii="Times New Roman" w:eastAsia="Calibri" w:hAnsi="Times New Roman"/>
          <w:sz w:val="28"/>
          <w:szCs w:val="28"/>
        </w:rPr>
      </w:pP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rPr>
        <w:t>14-</w:t>
      </w:r>
      <w:r w:rsidRPr="00DC793A">
        <w:rPr>
          <w:rFonts w:ascii="Times New Roman" w:eastAsia="Calibri" w:hAnsi="Times New Roman"/>
          <w:sz w:val="28"/>
          <w:szCs w:val="28"/>
          <w:lang w:val="kk-KZ"/>
        </w:rPr>
        <w:t>ші кестеде көрсетілген деректер бойынша анасының жасының ЖТБДА туындауына тікелей әсер ететіндігі анықталды. Анасының жасының 35-тен асқан сайын ЖТБДА туылу деңгейі арта түскен (НТ=</w:t>
      </w:r>
      <w:r w:rsidR="00F64F28" w:rsidRPr="00DC793A">
        <w:rPr>
          <w:rFonts w:ascii="Times New Roman" w:hAnsi="Times New Roman"/>
          <w:sz w:val="28"/>
          <w:szCs w:val="28"/>
          <w:lang w:val="kk-KZ"/>
        </w:rPr>
        <w:t>20,2±0,6</w:t>
      </w:r>
      <w:r w:rsidRPr="00DC793A">
        <w:rPr>
          <w:rFonts w:ascii="Times New Roman" w:hAnsi="Times New Roman"/>
          <w:sz w:val="28"/>
          <w:szCs w:val="28"/>
          <w:lang w:val="kk-KZ"/>
        </w:rPr>
        <w:t xml:space="preserve"> және БТ=</w:t>
      </w:r>
      <w:r w:rsidRPr="00DC793A">
        <w:rPr>
          <w:rFonts w:ascii="Times New Roman" w:eastAsia="Calibri" w:hAnsi="Times New Roman"/>
          <w:sz w:val="28"/>
          <w:szCs w:val="28"/>
          <w:lang w:val="kk-KZ"/>
        </w:rPr>
        <w:t>7</w:t>
      </w:r>
      <w:r w:rsidR="00F64F28" w:rsidRPr="00DC793A">
        <w:rPr>
          <w:rFonts w:ascii="Times New Roman" w:hAnsi="Times New Roman"/>
          <w:sz w:val="28"/>
          <w:szCs w:val="28"/>
          <w:lang w:val="kk-KZ"/>
        </w:rPr>
        <w:t>,0±0,2</w:t>
      </w:r>
      <w:r w:rsidRPr="00DC793A">
        <w:rPr>
          <w:rFonts w:ascii="Times New Roman" w:eastAsia="Calibri" w:hAnsi="Times New Roman"/>
          <w:sz w:val="28"/>
          <w:szCs w:val="28"/>
          <w:lang w:val="kk-KZ"/>
        </w:rPr>
        <w:t>, р</w:t>
      </w:r>
      <w:r w:rsidRPr="00DC793A">
        <w:rPr>
          <w:rFonts w:ascii="Times New Roman" w:hAnsi="Times New Roman"/>
          <w:sz w:val="28"/>
          <w:szCs w:val="28"/>
          <w:lang w:val="kk-KZ"/>
        </w:rPr>
        <w:t>&lt;0,001)</w:t>
      </w:r>
      <w:r w:rsidRPr="00DC793A">
        <w:rPr>
          <w:rFonts w:ascii="Times New Roman" w:eastAsia="Calibri" w:hAnsi="Times New Roman"/>
          <w:sz w:val="28"/>
          <w:szCs w:val="28"/>
          <w:lang w:val="kk-KZ"/>
        </w:rPr>
        <w:t xml:space="preserve">. </w:t>
      </w:r>
      <w:r w:rsidRPr="00DC793A">
        <w:rPr>
          <w:rFonts w:ascii="Times New Roman" w:hAnsi="Times New Roman"/>
          <w:sz w:val="28"/>
          <w:szCs w:val="28"/>
          <w:lang w:val="kk-KZ"/>
        </w:rPr>
        <w:t>Зерттеу тобындағы ЖТБДА бар балалардың ата-аналарының тұрмыстық және отбасылық жағдайлары төмендегі кестеде келтірілді (</w:t>
      </w:r>
      <w:r w:rsidR="0028740A" w:rsidRPr="00DC793A">
        <w:rPr>
          <w:rFonts w:ascii="Times New Roman" w:hAnsi="Times New Roman"/>
          <w:sz w:val="28"/>
          <w:szCs w:val="28"/>
          <w:lang w:val="kk-KZ"/>
        </w:rPr>
        <w:t>кесте 21</w:t>
      </w:r>
      <w:r w:rsidRPr="00DC793A">
        <w:rPr>
          <w:rFonts w:ascii="Times New Roman" w:hAnsi="Times New Roman"/>
          <w:sz w:val="28"/>
          <w:szCs w:val="28"/>
          <w:lang w:val="kk-KZ"/>
        </w:rPr>
        <w:t>).</w:t>
      </w:r>
    </w:p>
    <w:p w:rsidR="00E16623" w:rsidRPr="00DC793A" w:rsidRDefault="00E16623" w:rsidP="002D1141">
      <w:pPr>
        <w:spacing w:after="0" w:line="240" w:lineRule="auto"/>
        <w:ind w:firstLine="567"/>
        <w:jc w:val="both"/>
        <w:rPr>
          <w:rFonts w:ascii="Times New Roman" w:hAnsi="Times New Roman"/>
          <w:sz w:val="28"/>
          <w:szCs w:val="28"/>
          <w:lang w:val="kk-KZ"/>
        </w:rPr>
      </w:pPr>
    </w:p>
    <w:p w:rsidR="00760671" w:rsidRPr="00DC793A" w:rsidRDefault="0028740A"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Кесте 21</w:t>
      </w:r>
      <w:r w:rsidR="00760671" w:rsidRPr="00DC793A">
        <w:rPr>
          <w:rFonts w:ascii="Times New Roman" w:hAnsi="Times New Roman"/>
          <w:sz w:val="28"/>
          <w:szCs w:val="28"/>
          <w:lang w:val="kk-KZ"/>
        </w:rPr>
        <w:t xml:space="preserve"> – Зерттеу тобындағы ЖТБДА бар балалардың ата-аналарының тұрмыстық және отбасылық жағдайлары бойынша қауіп-қатер факторларының көрсеткіштері</w:t>
      </w:r>
    </w:p>
    <w:p w:rsidR="00E16623" w:rsidRPr="00DC793A" w:rsidRDefault="00E16623" w:rsidP="002D1141">
      <w:pPr>
        <w:spacing w:after="0" w:line="240" w:lineRule="auto"/>
        <w:ind w:firstLine="567"/>
        <w:jc w:val="both"/>
        <w:rPr>
          <w:rFonts w:ascii="Times New Roman" w:hAnsi="Times New Roman"/>
          <w:sz w:val="28"/>
          <w:szCs w:val="28"/>
          <w:lang w:val="kk-KZ"/>
        </w:rPr>
      </w:pPr>
    </w:p>
    <w:tbl>
      <w:tblPr>
        <w:tblW w:w="9498" w:type="dxa"/>
        <w:tblInd w:w="108" w:type="dxa"/>
        <w:tblCellMar>
          <w:left w:w="0" w:type="dxa"/>
          <w:right w:w="0" w:type="dxa"/>
        </w:tblCellMar>
        <w:tblLook w:val="04A0" w:firstRow="1" w:lastRow="0" w:firstColumn="1" w:lastColumn="0" w:noHBand="0" w:noVBand="1"/>
      </w:tblPr>
      <w:tblGrid>
        <w:gridCol w:w="2398"/>
        <w:gridCol w:w="1390"/>
        <w:gridCol w:w="1317"/>
        <w:gridCol w:w="1559"/>
        <w:gridCol w:w="1426"/>
        <w:gridCol w:w="1408"/>
      </w:tblGrid>
      <w:tr w:rsidR="00DC793A" w:rsidRPr="00DC793A" w:rsidTr="00C80217">
        <w:trPr>
          <w:trHeight w:val="371"/>
        </w:trPr>
        <w:tc>
          <w:tcPr>
            <w:tcW w:w="239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rPr>
              <w:t>Ата-</w:t>
            </w:r>
            <w:r w:rsidRPr="00DC793A">
              <w:rPr>
                <w:bCs/>
                <w:lang w:val="kk-KZ"/>
              </w:rPr>
              <w:t>аналарының тұрмыс және отбасылық жағдайлары</w:t>
            </w:r>
          </w:p>
        </w:tc>
        <w:tc>
          <w:tcPr>
            <w:tcW w:w="2707"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lang w:val="kk-KZ"/>
              </w:rPr>
              <w:t>ЖТДА бар балалар</w:t>
            </w:r>
          </w:p>
        </w:tc>
        <w:tc>
          <w:tcPr>
            <w:tcW w:w="298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ind w:firstLine="567"/>
              <w:jc w:val="both"/>
            </w:pPr>
            <w:r w:rsidRPr="00DC793A">
              <w:rPr>
                <w:bCs/>
                <w:lang w:val="kk-KZ"/>
              </w:rPr>
              <w:t>Дені сау балалар</w:t>
            </w:r>
          </w:p>
        </w:tc>
        <w:tc>
          <w:tcPr>
            <w:tcW w:w="140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ind w:firstLine="567"/>
              <w:jc w:val="both"/>
              <w:rPr>
                <w:lang w:val="en-US"/>
              </w:rPr>
            </w:pPr>
            <w:r w:rsidRPr="00DC793A">
              <w:rPr>
                <w:bCs/>
                <w:lang w:val="en-US"/>
              </w:rPr>
              <w:t>T</w:t>
            </w:r>
          </w:p>
        </w:tc>
      </w:tr>
      <w:tr w:rsidR="00DC793A" w:rsidRPr="00DC793A" w:rsidTr="00C80217">
        <w:trPr>
          <w:trHeight w:val="309"/>
        </w:trPr>
        <w:tc>
          <w:tcPr>
            <w:tcW w:w="2398"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both"/>
            </w:pPr>
          </w:p>
        </w:tc>
        <w:tc>
          <w:tcPr>
            <w:tcW w:w="2707"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ind w:firstLine="567"/>
              <w:jc w:val="both"/>
            </w:pPr>
            <w:r w:rsidRPr="00DC793A">
              <w:rPr>
                <w:bCs/>
                <w:lang w:val="kk-KZ"/>
              </w:rPr>
              <w:t>НТ</w:t>
            </w:r>
            <w:r w:rsidRPr="00DC793A">
              <w:rPr>
                <w:bCs/>
              </w:rPr>
              <w:t xml:space="preserve"> </w:t>
            </w:r>
            <w:r w:rsidRPr="00DC793A">
              <w:t xml:space="preserve"> </w:t>
            </w:r>
            <w:r w:rsidRPr="00DC793A">
              <w:rPr>
                <w:bCs/>
              </w:rPr>
              <w:t>(</w:t>
            </w:r>
            <w:r w:rsidRPr="00DC793A">
              <w:rPr>
                <w:bCs/>
                <w:lang w:val="en-US"/>
              </w:rPr>
              <w:t>n</w:t>
            </w:r>
            <w:r w:rsidR="00233699" w:rsidRPr="00DC793A">
              <w:rPr>
                <w:bCs/>
              </w:rPr>
              <w:t>= 424</w:t>
            </w:r>
            <w:r w:rsidRPr="00DC793A">
              <w:rPr>
                <w:bCs/>
                <w:lang w:val="en-US"/>
              </w:rPr>
              <w:t>)</w:t>
            </w:r>
          </w:p>
        </w:tc>
        <w:tc>
          <w:tcPr>
            <w:tcW w:w="2985"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ind w:firstLine="567"/>
              <w:jc w:val="both"/>
            </w:pPr>
            <w:r w:rsidRPr="00DC793A">
              <w:rPr>
                <w:bCs/>
                <w:lang w:val="kk-KZ"/>
              </w:rPr>
              <w:t>БТ</w:t>
            </w:r>
            <w:r w:rsidRPr="00DC793A">
              <w:rPr>
                <w:bCs/>
                <w:lang w:val="en-US"/>
              </w:rPr>
              <w:t xml:space="preserve"> </w:t>
            </w:r>
            <w:r w:rsidRPr="00DC793A">
              <w:rPr>
                <w:bCs/>
              </w:rPr>
              <w:t>(</w:t>
            </w:r>
            <w:r w:rsidRPr="00DC793A">
              <w:rPr>
                <w:bCs/>
                <w:lang w:val="en-US"/>
              </w:rPr>
              <w:t>n</w:t>
            </w:r>
            <w:r w:rsidRPr="00DC793A">
              <w:rPr>
                <w:bCs/>
              </w:rPr>
              <w:t xml:space="preserve">= </w:t>
            </w:r>
            <w:r w:rsidR="00233699" w:rsidRPr="00DC793A">
              <w:rPr>
                <w:bCs/>
              </w:rPr>
              <w:t>2</w:t>
            </w:r>
            <w:r w:rsidRPr="00DC793A">
              <w:rPr>
                <w:bCs/>
              </w:rPr>
              <w:t>50</w:t>
            </w:r>
            <w:r w:rsidRPr="00DC793A">
              <w:rPr>
                <w:bCs/>
                <w:lang w:val="en-US"/>
              </w:rPr>
              <w:t>)</w:t>
            </w:r>
          </w:p>
        </w:tc>
        <w:tc>
          <w:tcPr>
            <w:tcW w:w="1408"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both"/>
            </w:pPr>
          </w:p>
        </w:tc>
      </w:tr>
      <w:tr w:rsidR="00DC793A" w:rsidRPr="00DC793A" w:rsidTr="00C80217">
        <w:trPr>
          <w:trHeight w:val="398"/>
        </w:trPr>
        <w:tc>
          <w:tcPr>
            <w:tcW w:w="2398"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both"/>
            </w:pPr>
          </w:p>
        </w:tc>
        <w:tc>
          <w:tcPr>
            <w:tcW w:w="139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rPr>
              <w:t xml:space="preserve">абс. </w:t>
            </w:r>
            <w:r w:rsidR="000C3B11" w:rsidRPr="00DC793A">
              <w:rPr>
                <w:bCs/>
                <w:lang w:val="kk-KZ"/>
              </w:rPr>
              <w:t>С</w:t>
            </w:r>
            <w:r w:rsidRPr="00DC793A">
              <w:rPr>
                <w:bCs/>
                <w:lang w:val="kk-KZ"/>
              </w:rPr>
              <w:t>аны</w:t>
            </w:r>
          </w:p>
        </w:tc>
        <w:tc>
          <w:tcPr>
            <w:tcW w:w="13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rPr>
              <w:t>Р±</w:t>
            </w:r>
            <w:r w:rsidRPr="00DC793A">
              <w:rPr>
                <w:bCs/>
                <w:lang w:val="en-US"/>
              </w:rPr>
              <w:t>m</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rPr>
              <w:t xml:space="preserve">абс. </w:t>
            </w:r>
            <w:r w:rsidR="0084705B" w:rsidRPr="00DC793A">
              <w:rPr>
                <w:bCs/>
                <w:lang w:val="kk-KZ"/>
              </w:rPr>
              <w:t>С</w:t>
            </w:r>
            <w:r w:rsidRPr="00DC793A">
              <w:rPr>
                <w:bCs/>
                <w:lang w:val="kk-KZ"/>
              </w:rPr>
              <w:t>аны</w:t>
            </w:r>
          </w:p>
        </w:tc>
        <w:tc>
          <w:tcPr>
            <w:tcW w:w="1426"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ind w:firstLine="567"/>
              <w:jc w:val="both"/>
            </w:pPr>
            <w:r w:rsidRPr="00DC793A">
              <w:rPr>
                <w:bCs/>
              </w:rPr>
              <w:t>Р±</w:t>
            </w:r>
            <w:r w:rsidRPr="00DC793A">
              <w:rPr>
                <w:bCs/>
                <w:lang w:val="en-US"/>
              </w:rPr>
              <w:t>m</w:t>
            </w: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ind w:firstLine="567"/>
              <w:jc w:val="both"/>
            </w:pPr>
            <w:r w:rsidRPr="00DC793A">
              <w:rPr>
                <w:bCs/>
                <w:lang w:val="en-US"/>
              </w:rPr>
              <w:t>P</w:t>
            </w:r>
          </w:p>
        </w:tc>
      </w:tr>
      <w:tr w:rsidR="00DC793A" w:rsidRPr="00DC793A" w:rsidTr="00C80217">
        <w:trPr>
          <w:trHeight w:val="250"/>
        </w:trPr>
        <w:tc>
          <w:tcPr>
            <w:tcW w:w="239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lang w:val="kk-KZ"/>
              </w:rPr>
              <w:t>Жоғары</w:t>
            </w:r>
          </w:p>
        </w:tc>
        <w:tc>
          <w:tcPr>
            <w:tcW w:w="1390"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04C62" w:rsidP="002D1141">
            <w:pPr>
              <w:pStyle w:val="af"/>
              <w:widowControl w:val="0"/>
              <w:adjustRightInd w:val="0"/>
              <w:ind w:firstLine="567"/>
              <w:jc w:val="center"/>
            </w:pPr>
            <w:r w:rsidRPr="00DC793A">
              <w:t>39</w:t>
            </w:r>
          </w:p>
        </w:tc>
        <w:tc>
          <w:tcPr>
            <w:tcW w:w="131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9,2±0,5</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04C62" w:rsidP="002D1141">
            <w:pPr>
              <w:pStyle w:val="af"/>
              <w:widowControl w:val="0"/>
              <w:adjustRightInd w:val="0"/>
              <w:ind w:firstLine="567"/>
              <w:jc w:val="center"/>
            </w:pPr>
            <w:r w:rsidRPr="00DC793A">
              <w:t>30</w:t>
            </w:r>
          </w:p>
        </w:tc>
        <w:tc>
          <w:tcPr>
            <w:tcW w:w="1426"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lang w:val="en-US"/>
              </w:rPr>
              <w:t>12</w:t>
            </w:r>
            <w:r w:rsidRPr="00DC793A">
              <w:rPr>
                <w:bCs/>
              </w:rPr>
              <w:t>,0±2,7</w:t>
            </w: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lang w:val="en-US"/>
              </w:rPr>
              <w:t>1</w:t>
            </w:r>
            <w:r w:rsidRPr="00DC793A">
              <w:rPr>
                <w:bCs/>
              </w:rPr>
              <w:t>,5</w:t>
            </w:r>
          </w:p>
        </w:tc>
      </w:tr>
      <w:tr w:rsidR="00DC793A" w:rsidRPr="00DC793A" w:rsidTr="00C80217">
        <w:trPr>
          <w:trHeight w:val="243"/>
        </w:trPr>
        <w:tc>
          <w:tcPr>
            <w:tcW w:w="2398"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both"/>
            </w:pPr>
          </w:p>
        </w:tc>
        <w:tc>
          <w:tcPr>
            <w:tcW w:w="1390"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317"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559"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26"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&gt;0,05</w:t>
            </w:r>
          </w:p>
        </w:tc>
      </w:tr>
      <w:tr w:rsidR="00DC793A" w:rsidRPr="00DC793A" w:rsidTr="00C80217">
        <w:trPr>
          <w:trHeight w:val="305"/>
        </w:trPr>
        <w:tc>
          <w:tcPr>
            <w:tcW w:w="239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lang w:val="kk-KZ"/>
              </w:rPr>
              <w:t>Орташа</w:t>
            </w:r>
          </w:p>
        </w:tc>
        <w:tc>
          <w:tcPr>
            <w:tcW w:w="1390"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ind w:firstLine="567"/>
              <w:jc w:val="center"/>
            </w:pPr>
            <w:r w:rsidRPr="00DC793A">
              <w:t>258</w:t>
            </w:r>
          </w:p>
        </w:tc>
        <w:tc>
          <w:tcPr>
            <w:tcW w:w="131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jc w:val="center"/>
            </w:pPr>
            <w:r w:rsidRPr="00DC793A">
              <w:rPr>
                <w:bCs/>
              </w:rPr>
              <w:t>59,6±3,1</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ind w:firstLine="567"/>
              <w:jc w:val="center"/>
            </w:pPr>
            <w:r w:rsidRPr="00DC793A">
              <w:t>195</w:t>
            </w:r>
          </w:p>
        </w:tc>
        <w:tc>
          <w:tcPr>
            <w:tcW w:w="1426"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jc w:val="center"/>
            </w:pPr>
            <w:r w:rsidRPr="00DC793A">
              <w:rPr>
                <w:bCs/>
              </w:rPr>
              <w:t>78,4</w:t>
            </w:r>
            <w:r w:rsidR="00760671" w:rsidRPr="00DC793A">
              <w:rPr>
                <w:bCs/>
              </w:rPr>
              <w:t>±</w:t>
            </w:r>
            <w:r w:rsidRPr="00DC793A">
              <w:rPr>
                <w:bCs/>
              </w:rPr>
              <w:t>2,7</w:t>
            </w: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23,8</w:t>
            </w:r>
          </w:p>
        </w:tc>
      </w:tr>
      <w:tr w:rsidR="00DC793A" w:rsidRPr="00DC793A" w:rsidTr="00C80217">
        <w:trPr>
          <w:trHeight w:val="238"/>
        </w:trPr>
        <w:tc>
          <w:tcPr>
            <w:tcW w:w="2398"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both"/>
            </w:pPr>
          </w:p>
        </w:tc>
        <w:tc>
          <w:tcPr>
            <w:tcW w:w="1390"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317"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559"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26"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&lt;0,001</w:t>
            </w:r>
          </w:p>
        </w:tc>
      </w:tr>
      <w:tr w:rsidR="00DC793A" w:rsidRPr="00DC793A" w:rsidTr="00C80217">
        <w:trPr>
          <w:trHeight w:val="357"/>
        </w:trPr>
        <w:tc>
          <w:tcPr>
            <w:tcW w:w="239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lang w:val="kk-KZ"/>
              </w:rPr>
              <w:t>Төмен</w:t>
            </w:r>
          </w:p>
        </w:tc>
        <w:tc>
          <w:tcPr>
            <w:tcW w:w="1390"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ind w:firstLine="567"/>
              <w:jc w:val="center"/>
            </w:pPr>
            <w:r w:rsidRPr="00DC793A">
              <w:t>127</w:t>
            </w:r>
          </w:p>
        </w:tc>
        <w:tc>
          <w:tcPr>
            <w:tcW w:w="131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jc w:val="center"/>
            </w:pPr>
            <w:r w:rsidRPr="00DC793A">
              <w:rPr>
                <w:bCs/>
              </w:rPr>
              <w:t>32,1±2,2</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ind w:firstLine="567"/>
              <w:jc w:val="center"/>
            </w:pPr>
            <w:r w:rsidRPr="00DC793A">
              <w:t>25</w:t>
            </w:r>
          </w:p>
        </w:tc>
        <w:tc>
          <w:tcPr>
            <w:tcW w:w="1426"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jc w:val="center"/>
            </w:pPr>
            <w:r w:rsidRPr="00DC793A">
              <w:rPr>
                <w:bCs/>
              </w:rPr>
              <w:t>8,3±1,2</w:t>
            </w: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20,5</w:t>
            </w:r>
          </w:p>
        </w:tc>
      </w:tr>
      <w:tr w:rsidR="00DC793A" w:rsidRPr="00DC793A" w:rsidTr="00C80217">
        <w:trPr>
          <w:trHeight w:val="249"/>
        </w:trPr>
        <w:tc>
          <w:tcPr>
            <w:tcW w:w="2398"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both"/>
            </w:pPr>
          </w:p>
        </w:tc>
        <w:tc>
          <w:tcPr>
            <w:tcW w:w="1390"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317"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559"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26"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jc w:val="center"/>
            </w:pPr>
            <w:r w:rsidRPr="00DC793A">
              <w:rPr>
                <w:bCs/>
              </w:rPr>
              <w:t>&lt;0,05</w:t>
            </w:r>
          </w:p>
        </w:tc>
      </w:tr>
      <w:tr w:rsidR="00DC793A" w:rsidRPr="00DC793A" w:rsidTr="00C80217">
        <w:trPr>
          <w:trHeight w:val="366"/>
        </w:trPr>
        <w:tc>
          <w:tcPr>
            <w:tcW w:w="2398" w:type="dxa"/>
            <w:vMerge w:val="restart"/>
            <w:tcBorders>
              <w:top w:val="single" w:sz="8" w:space="0" w:color="000000"/>
              <w:left w:val="single" w:sz="8" w:space="0" w:color="000000"/>
              <w:bottom w:val="single" w:sz="8" w:space="0" w:color="000000"/>
              <w:right w:val="single" w:sz="4" w:space="0" w:color="auto"/>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lang w:val="kk-KZ"/>
              </w:rPr>
              <w:t>Некеде</w:t>
            </w:r>
          </w:p>
        </w:tc>
        <w:tc>
          <w:tcPr>
            <w:tcW w:w="1390" w:type="dxa"/>
            <w:vMerge w:val="restart"/>
            <w:tcBorders>
              <w:top w:val="single" w:sz="8" w:space="0" w:color="000000"/>
              <w:left w:val="single" w:sz="4" w:space="0" w:color="auto"/>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04C62" w:rsidP="002D1141">
            <w:pPr>
              <w:pStyle w:val="af"/>
              <w:widowControl w:val="0"/>
              <w:adjustRightInd w:val="0"/>
              <w:ind w:firstLine="567"/>
              <w:jc w:val="center"/>
            </w:pPr>
            <w:r w:rsidRPr="00DC793A">
              <w:t>239</w:t>
            </w:r>
          </w:p>
        </w:tc>
        <w:tc>
          <w:tcPr>
            <w:tcW w:w="131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56,4±1,6</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ind w:firstLine="567"/>
              <w:jc w:val="center"/>
            </w:pPr>
            <w:r w:rsidRPr="00DC793A">
              <w:t>209</w:t>
            </w:r>
          </w:p>
        </w:tc>
        <w:tc>
          <w:tcPr>
            <w:tcW w:w="1426"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lang w:val="en-US"/>
              </w:rPr>
              <w:t>87</w:t>
            </w:r>
            <w:r w:rsidRPr="00DC793A">
              <w:rPr>
                <w:bCs/>
              </w:rPr>
              <w:t>,0±2,8</w:t>
            </w: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11,8</w:t>
            </w:r>
          </w:p>
        </w:tc>
      </w:tr>
      <w:tr w:rsidR="00DC793A" w:rsidRPr="00DC793A" w:rsidTr="00C80217">
        <w:trPr>
          <w:trHeight w:val="245"/>
        </w:trPr>
        <w:tc>
          <w:tcPr>
            <w:tcW w:w="2398" w:type="dxa"/>
            <w:vMerge/>
            <w:tcBorders>
              <w:top w:val="single" w:sz="8" w:space="0" w:color="000000"/>
              <w:left w:val="single" w:sz="8" w:space="0" w:color="000000"/>
              <w:bottom w:val="single" w:sz="8" w:space="0" w:color="000000"/>
              <w:right w:val="single" w:sz="4" w:space="0" w:color="auto"/>
            </w:tcBorders>
            <w:shd w:val="clear" w:color="auto" w:fill="FFFFFF" w:themeFill="background1"/>
            <w:vAlign w:val="center"/>
            <w:hideMark/>
          </w:tcPr>
          <w:p w:rsidR="00760671" w:rsidRPr="00DC793A" w:rsidRDefault="00760671" w:rsidP="002D1141">
            <w:pPr>
              <w:pStyle w:val="af"/>
              <w:widowControl w:val="0"/>
              <w:adjustRightInd w:val="0"/>
              <w:ind w:firstLine="567"/>
              <w:jc w:val="both"/>
            </w:pPr>
          </w:p>
        </w:tc>
        <w:tc>
          <w:tcPr>
            <w:tcW w:w="1390" w:type="dxa"/>
            <w:vMerge/>
            <w:tcBorders>
              <w:top w:val="single" w:sz="8" w:space="0" w:color="000000"/>
              <w:left w:val="single" w:sz="4" w:space="0" w:color="auto"/>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317"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559"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26"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&lt;0,001</w:t>
            </w:r>
          </w:p>
        </w:tc>
      </w:tr>
      <w:tr w:rsidR="00DC793A" w:rsidRPr="00DC793A" w:rsidTr="00C80217">
        <w:trPr>
          <w:trHeight w:val="362"/>
        </w:trPr>
        <w:tc>
          <w:tcPr>
            <w:tcW w:w="239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both"/>
            </w:pPr>
            <w:r w:rsidRPr="00DC793A">
              <w:rPr>
                <w:bCs/>
              </w:rPr>
              <w:t>Не</w:t>
            </w:r>
            <w:r w:rsidRPr="00DC793A">
              <w:rPr>
                <w:bCs/>
                <w:lang w:val="kk-KZ"/>
              </w:rPr>
              <w:t>кесіз</w:t>
            </w:r>
          </w:p>
        </w:tc>
        <w:tc>
          <w:tcPr>
            <w:tcW w:w="1390"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ind w:firstLine="567"/>
              <w:jc w:val="center"/>
            </w:pPr>
            <w:r w:rsidRPr="00DC793A">
              <w:t>196</w:t>
            </w:r>
          </w:p>
        </w:tc>
        <w:tc>
          <w:tcPr>
            <w:tcW w:w="131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jc w:val="center"/>
            </w:pPr>
            <w:r w:rsidRPr="00DC793A">
              <w:rPr>
                <w:bCs/>
              </w:rPr>
              <w:t>46,2±0,8</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ind w:firstLine="567"/>
              <w:jc w:val="center"/>
            </w:pPr>
            <w:r w:rsidRPr="00DC793A">
              <w:t>41</w:t>
            </w:r>
          </w:p>
        </w:tc>
        <w:tc>
          <w:tcPr>
            <w:tcW w:w="1426"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jc w:val="center"/>
            </w:pPr>
            <w:r w:rsidRPr="00DC793A">
              <w:rPr>
                <w:bCs/>
                <w:lang w:val="en-US"/>
              </w:rPr>
              <w:t>16</w:t>
            </w:r>
            <w:r w:rsidR="00760671" w:rsidRPr="00DC793A">
              <w:rPr>
                <w:bCs/>
              </w:rPr>
              <w:t>,</w:t>
            </w:r>
            <w:r w:rsidRPr="00DC793A">
              <w:rPr>
                <w:bCs/>
                <w:lang w:val="en-US"/>
              </w:rPr>
              <w:t>4</w:t>
            </w:r>
            <w:r w:rsidRPr="00DC793A">
              <w:rPr>
                <w:bCs/>
              </w:rPr>
              <w:t>±1,3</w:t>
            </w: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pStyle w:val="af"/>
              <w:widowControl w:val="0"/>
              <w:adjustRightInd w:val="0"/>
              <w:jc w:val="center"/>
            </w:pPr>
            <w:r w:rsidRPr="00DC793A">
              <w:rPr>
                <w:bCs/>
              </w:rPr>
              <w:t>10,7</w:t>
            </w:r>
          </w:p>
        </w:tc>
      </w:tr>
      <w:tr w:rsidR="00DC793A" w:rsidRPr="00DC793A" w:rsidTr="00C80217">
        <w:trPr>
          <w:trHeight w:val="254"/>
        </w:trPr>
        <w:tc>
          <w:tcPr>
            <w:tcW w:w="2398"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both"/>
            </w:pPr>
          </w:p>
        </w:tc>
        <w:tc>
          <w:tcPr>
            <w:tcW w:w="1390"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317"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559"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26"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pStyle w:val="af"/>
              <w:widowControl w:val="0"/>
              <w:adjustRightInd w:val="0"/>
              <w:ind w:firstLine="567"/>
              <w:jc w:val="center"/>
            </w:pPr>
          </w:p>
        </w:tc>
        <w:tc>
          <w:tcPr>
            <w:tcW w:w="140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8220F8" w:rsidP="002D1141">
            <w:pPr>
              <w:pStyle w:val="af"/>
              <w:widowControl w:val="0"/>
              <w:adjustRightInd w:val="0"/>
              <w:jc w:val="center"/>
            </w:pPr>
            <w:r w:rsidRPr="00DC793A">
              <w:rPr>
                <w:bCs/>
              </w:rPr>
              <w:t>&lt;0,05</w:t>
            </w:r>
          </w:p>
        </w:tc>
      </w:tr>
      <w:tr w:rsidR="00DC793A" w:rsidRPr="00DC793A" w:rsidTr="00EE2AE3">
        <w:trPr>
          <w:trHeight w:val="254"/>
        </w:trPr>
        <w:tc>
          <w:tcPr>
            <w:tcW w:w="9498" w:type="dxa"/>
            <w:gridSpan w:val="6"/>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E16623" w:rsidRPr="00DC793A" w:rsidRDefault="00E16623" w:rsidP="002D1141">
            <w:pPr>
              <w:pStyle w:val="af"/>
              <w:widowControl w:val="0"/>
              <w:adjustRightInd w:val="0"/>
              <w:spacing w:before="0" w:beforeAutospacing="0" w:after="0" w:afterAutospacing="0"/>
              <w:ind w:firstLine="567"/>
              <w:jc w:val="both"/>
              <w:rPr>
                <w:lang w:val="kk-KZ"/>
              </w:rPr>
            </w:pPr>
            <w:r w:rsidRPr="00DC793A">
              <w:rPr>
                <w:sz w:val="22"/>
                <w:szCs w:val="22"/>
                <w:lang w:val="kk-KZ"/>
              </w:rPr>
              <w:t>Ескерту</w:t>
            </w:r>
            <w:r w:rsidRPr="00DC793A">
              <w:rPr>
                <w:sz w:val="22"/>
                <w:szCs w:val="22"/>
              </w:rPr>
              <w:t xml:space="preserve">: </w:t>
            </w:r>
            <w:r w:rsidRPr="00DC793A">
              <w:rPr>
                <w:sz w:val="22"/>
                <w:szCs w:val="22"/>
                <w:lang w:val="kk-KZ"/>
              </w:rPr>
              <w:t>НТ</w:t>
            </w:r>
            <w:r w:rsidRPr="00DC793A">
              <w:rPr>
                <w:sz w:val="22"/>
                <w:szCs w:val="22"/>
              </w:rPr>
              <w:t xml:space="preserve"> –</w:t>
            </w:r>
            <w:r w:rsidRPr="00DC793A">
              <w:rPr>
                <w:sz w:val="22"/>
                <w:szCs w:val="22"/>
                <w:lang w:val="kk-KZ"/>
              </w:rPr>
              <w:t xml:space="preserve"> негізгі топ</w:t>
            </w:r>
            <w:r w:rsidRPr="00DC793A">
              <w:rPr>
                <w:sz w:val="22"/>
                <w:szCs w:val="22"/>
              </w:rPr>
              <w:t xml:space="preserve">; </w:t>
            </w:r>
            <w:r w:rsidRPr="00DC793A">
              <w:rPr>
                <w:sz w:val="22"/>
                <w:szCs w:val="22"/>
                <w:lang w:val="kk-KZ"/>
              </w:rPr>
              <w:t>БТ</w:t>
            </w:r>
            <w:r w:rsidRPr="00DC793A">
              <w:rPr>
                <w:sz w:val="22"/>
                <w:szCs w:val="22"/>
              </w:rPr>
              <w:t xml:space="preserve"> –</w:t>
            </w:r>
            <w:r w:rsidRPr="00DC793A">
              <w:rPr>
                <w:sz w:val="22"/>
                <w:szCs w:val="22"/>
                <w:lang w:val="kk-KZ"/>
              </w:rPr>
              <w:t>бақылау топ</w:t>
            </w:r>
            <w:r w:rsidRPr="00DC793A">
              <w:t>; Р±</w:t>
            </w:r>
            <w:r w:rsidRPr="00DC793A">
              <w:rPr>
                <w:lang w:val="en-US"/>
              </w:rPr>
              <w:t>m</w:t>
            </w:r>
            <w:r w:rsidRPr="00DC793A">
              <w:t xml:space="preserve"> – интенси</w:t>
            </w:r>
            <w:r w:rsidRPr="00DC793A">
              <w:rPr>
                <w:lang w:val="kk-KZ"/>
              </w:rPr>
              <w:t>вті көрсеткіш</w:t>
            </w:r>
            <w:r w:rsidRPr="00DC793A">
              <w:t xml:space="preserve"> </w:t>
            </w:r>
            <w:r w:rsidRPr="00DC793A">
              <w:rPr>
                <w:lang w:val="kk-KZ"/>
              </w:rPr>
              <w:t>және</w:t>
            </w:r>
            <w:r w:rsidRPr="00DC793A">
              <w:t xml:space="preserve"> репрезентатив</w:t>
            </w:r>
            <w:r w:rsidRPr="00DC793A">
              <w:rPr>
                <w:lang w:val="kk-KZ"/>
              </w:rPr>
              <w:t>ті қателік</w:t>
            </w:r>
            <w:r w:rsidRPr="00DC793A">
              <w:rPr>
                <w:sz w:val="22"/>
                <w:szCs w:val="22"/>
              </w:rPr>
              <w:t xml:space="preserve">; </w:t>
            </w:r>
            <w:r w:rsidRPr="00DC793A">
              <w:rPr>
                <w:lang w:val="en-US"/>
              </w:rPr>
              <w:t>t</w:t>
            </w:r>
            <w:r w:rsidRPr="00DC793A">
              <w:t>-</w:t>
            </w:r>
            <w:r w:rsidRPr="00DC793A">
              <w:rPr>
                <w:lang w:val="kk-KZ"/>
              </w:rPr>
              <w:t xml:space="preserve"> сенімділік</w:t>
            </w:r>
            <w:r w:rsidRPr="00DC793A">
              <w:t xml:space="preserve">; </w:t>
            </w:r>
            <w:r w:rsidRPr="00DC793A">
              <w:rPr>
                <w:lang w:val="en-US"/>
              </w:rPr>
              <w:t>p</w:t>
            </w:r>
            <w:r w:rsidRPr="00DC793A">
              <w:t xml:space="preserve"> – </w:t>
            </w:r>
            <w:r w:rsidRPr="00DC793A">
              <w:rPr>
                <w:lang w:val="kk-KZ"/>
              </w:rPr>
              <w:t>мінсіз болжам тиімділігі</w:t>
            </w:r>
            <w:r w:rsidRPr="00DC793A">
              <w:t xml:space="preserve"> (р=95,0%, 99,9%),</w:t>
            </w:r>
          </w:p>
          <w:p w:rsidR="00E16623" w:rsidRPr="00DC793A" w:rsidRDefault="00E16623" w:rsidP="002D1141">
            <w:pPr>
              <w:pStyle w:val="af"/>
              <w:widowControl w:val="0"/>
              <w:adjustRightInd w:val="0"/>
              <w:spacing w:before="0" w:beforeAutospacing="0" w:after="0" w:afterAutospacing="0"/>
              <w:jc w:val="both"/>
              <w:rPr>
                <w:lang w:val="kk-KZ"/>
              </w:rPr>
            </w:pPr>
            <w:r w:rsidRPr="00DC793A">
              <w:rPr>
                <w:sz w:val="28"/>
                <w:szCs w:val="28"/>
              </w:rPr>
              <w:t>*</w:t>
            </w:r>
            <w:r w:rsidRPr="00DC793A">
              <w:t xml:space="preserve"> – </w:t>
            </w:r>
            <w:r w:rsidRPr="00DC793A">
              <w:rPr>
                <w:lang w:val="kk-KZ"/>
              </w:rPr>
              <w:t>айырмашылық жоқ</w:t>
            </w:r>
          </w:p>
        </w:tc>
      </w:tr>
    </w:tbl>
    <w:p w:rsidR="00760671" w:rsidRPr="00DC793A" w:rsidRDefault="00760671" w:rsidP="002D1141">
      <w:pPr>
        <w:spacing w:after="0" w:line="240" w:lineRule="auto"/>
        <w:ind w:firstLine="567"/>
        <w:jc w:val="both"/>
        <w:rPr>
          <w:rFonts w:ascii="Times New Roman" w:eastAsia="Calibri" w:hAnsi="Times New Roman"/>
          <w:sz w:val="28"/>
          <w:szCs w:val="28"/>
        </w:rPr>
      </w:pP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eastAsia="Calibri" w:hAnsi="Times New Roman"/>
          <w:sz w:val="28"/>
          <w:szCs w:val="28"/>
        </w:rPr>
        <w:t>Жо</w:t>
      </w:r>
      <w:r w:rsidRPr="00DC793A">
        <w:rPr>
          <w:rFonts w:ascii="Times New Roman" w:eastAsia="Calibri" w:hAnsi="Times New Roman"/>
          <w:sz w:val="28"/>
          <w:szCs w:val="28"/>
          <w:lang w:val="kk-KZ"/>
        </w:rPr>
        <w:t xml:space="preserve">ғарыда көрсетілген </w:t>
      </w:r>
      <w:r w:rsidRPr="00DC793A">
        <w:rPr>
          <w:rFonts w:ascii="Times New Roman" w:eastAsia="Calibri" w:hAnsi="Times New Roman"/>
          <w:sz w:val="28"/>
          <w:szCs w:val="28"/>
        </w:rPr>
        <w:t>14-</w:t>
      </w:r>
      <w:r w:rsidRPr="00DC793A">
        <w:rPr>
          <w:rFonts w:ascii="Times New Roman" w:eastAsia="Calibri" w:hAnsi="Times New Roman"/>
          <w:sz w:val="28"/>
          <w:szCs w:val="28"/>
          <w:lang w:val="kk-KZ"/>
        </w:rPr>
        <w:t xml:space="preserve">ші кестедегі мәліметтерге сүйенсек, тұрмыстық жағдайы төмен </w:t>
      </w:r>
      <w:r w:rsidRPr="00DC793A">
        <w:rPr>
          <w:rFonts w:ascii="Times New Roman" w:eastAsia="Calibri" w:hAnsi="Times New Roman"/>
          <w:sz w:val="28"/>
          <w:szCs w:val="28"/>
        </w:rPr>
        <w:t>(</w:t>
      </w:r>
      <w:r w:rsidRPr="00DC793A">
        <w:rPr>
          <w:rFonts w:ascii="Times New Roman" w:eastAsia="Calibri" w:hAnsi="Times New Roman"/>
          <w:sz w:val="28"/>
          <w:szCs w:val="28"/>
          <w:lang w:val="kk-KZ"/>
        </w:rPr>
        <w:t>НТ</w:t>
      </w:r>
      <w:r w:rsidRPr="00DC793A">
        <w:rPr>
          <w:rFonts w:ascii="Times New Roman" w:eastAsia="Calibri" w:hAnsi="Times New Roman"/>
          <w:sz w:val="28"/>
          <w:szCs w:val="28"/>
        </w:rPr>
        <w:t>=</w:t>
      </w:r>
      <w:r w:rsidR="008220F8" w:rsidRPr="00DC793A">
        <w:rPr>
          <w:rFonts w:ascii="Times New Roman" w:hAnsi="Times New Roman"/>
          <w:sz w:val="28"/>
          <w:szCs w:val="28"/>
        </w:rPr>
        <w:t>32,1±2,2</w:t>
      </w:r>
      <w:r w:rsidRPr="00DC793A">
        <w:rPr>
          <w:rFonts w:ascii="Times New Roman" w:hAnsi="Times New Roman"/>
          <w:sz w:val="28"/>
          <w:szCs w:val="28"/>
        </w:rPr>
        <w:t xml:space="preserve"> </w:t>
      </w:r>
      <w:r w:rsidRPr="00DC793A">
        <w:rPr>
          <w:rFonts w:ascii="Times New Roman" w:hAnsi="Times New Roman"/>
          <w:sz w:val="28"/>
          <w:szCs w:val="28"/>
          <w:lang w:val="kk-KZ"/>
        </w:rPr>
        <w:t xml:space="preserve">және </w:t>
      </w:r>
      <w:r w:rsidRPr="00DC793A">
        <w:rPr>
          <w:rFonts w:ascii="Times New Roman" w:hAnsi="Times New Roman"/>
          <w:sz w:val="28"/>
          <w:szCs w:val="28"/>
        </w:rPr>
        <w:t>БТ=</w:t>
      </w:r>
      <w:r w:rsidR="008220F8" w:rsidRPr="00DC793A">
        <w:rPr>
          <w:rFonts w:ascii="Times New Roman" w:eastAsia="Calibri" w:hAnsi="Times New Roman"/>
          <w:sz w:val="28"/>
          <w:szCs w:val="28"/>
        </w:rPr>
        <w:t>8</w:t>
      </w:r>
      <w:r w:rsidR="008220F8" w:rsidRPr="00DC793A">
        <w:rPr>
          <w:rFonts w:ascii="Times New Roman" w:hAnsi="Times New Roman"/>
          <w:sz w:val="28"/>
          <w:szCs w:val="28"/>
        </w:rPr>
        <w:t>,3±1,2</w:t>
      </w:r>
      <w:r w:rsidRPr="00DC793A">
        <w:rPr>
          <w:rFonts w:ascii="Times New Roman" w:eastAsia="Calibri" w:hAnsi="Times New Roman"/>
          <w:sz w:val="28"/>
          <w:szCs w:val="28"/>
        </w:rPr>
        <w:t>, р</w:t>
      </w:r>
      <w:r w:rsidR="008220F8" w:rsidRPr="00DC793A">
        <w:rPr>
          <w:rFonts w:ascii="Times New Roman" w:hAnsi="Times New Roman"/>
          <w:sz w:val="28"/>
          <w:szCs w:val="28"/>
        </w:rPr>
        <w:t>&lt;0,05</w:t>
      </w:r>
      <w:r w:rsidRPr="00DC793A">
        <w:rPr>
          <w:rFonts w:ascii="Times New Roman" w:hAnsi="Times New Roman"/>
          <w:sz w:val="28"/>
          <w:szCs w:val="28"/>
        </w:rPr>
        <w:t>)</w:t>
      </w:r>
      <w:r w:rsidRPr="00DC793A">
        <w:rPr>
          <w:rFonts w:ascii="Times New Roman" w:eastAsia="Calibri" w:hAnsi="Times New Roman"/>
          <w:sz w:val="28"/>
          <w:szCs w:val="28"/>
          <w:lang w:val="kk-KZ"/>
        </w:rPr>
        <w:t xml:space="preserve"> және орташа </w:t>
      </w:r>
      <w:r w:rsidRPr="00DC793A">
        <w:rPr>
          <w:rFonts w:ascii="Times New Roman" w:eastAsia="Calibri" w:hAnsi="Times New Roman"/>
          <w:sz w:val="28"/>
          <w:szCs w:val="28"/>
        </w:rPr>
        <w:t>(</w:t>
      </w:r>
      <w:r w:rsidRPr="00DC793A">
        <w:rPr>
          <w:rFonts w:ascii="Times New Roman" w:eastAsia="Calibri" w:hAnsi="Times New Roman"/>
          <w:sz w:val="28"/>
          <w:szCs w:val="28"/>
          <w:lang w:val="kk-KZ"/>
        </w:rPr>
        <w:t>НТ</w:t>
      </w:r>
      <w:r w:rsidRPr="00DC793A">
        <w:rPr>
          <w:rFonts w:ascii="Times New Roman" w:eastAsia="Calibri" w:hAnsi="Times New Roman"/>
          <w:sz w:val="28"/>
          <w:szCs w:val="28"/>
        </w:rPr>
        <w:t>=</w:t>
      </w:r>
      <w:r w:rsidR="008220F8" w:rsidRPr="00DC793A">
        <w:rPr>
          <w:rFonts w:ascii="Times New Roman" w:hAnsi="Times New Roman"/>
          <w:sz w:val="28"/>
          <w:szCs w:val="28"/>
        </w:rPr>
        <w:t>59,6±3,1</w:t>
      </w:r>
      <w:r w:rsidRPr="00DC793A">
        <w:rPr>
          <w:rFonts w:ascii="Times New Roman" w:hAnsi="Times New Roman"/>
          <w:sz w:val="28"/>
          <w:szCs w:val="28"/>
        </w:rPr>
        <w:t xml:space="preserve"> </w:t>
      </w:r>
      <w:r w:rsidRPr="00DC793A">
        <w:rPr>
          <w:rFonts w:ascii="Times New Roman" w:hAnsi="Times New Roman"/>
          <w:sz w:val="28"/>
          <w:szCs w:val="28"/>
          <w:lang w:val="kk-KZ"/>
        </w:rPr>
        <w:t xml:space="preserve">және </w:t>
      </w:r>
      <w:r w:rsidRPr="00DC793A">
        <w:rPr>
          <w:rFonts w:ascii="Times New Roman" w:hAnsi="Times New Roman"/>
          <w:sz w:val="28"/>
          <w:szCs w:val="28"/>
        </w:rPr>
        <w:t>БТ=</w:t>
      </w:r>
      <w:r w:rsidR="008220F8" w:rsidRPr="00DC793A">
        <w:rPr>
          <w:rFonts w:ascii="Times New Roman" w:eastAsia="Calibri" w:hAnsi="Times New Roman"/>
          <w:sz w:val="28"/>
          <w:szCs w:val="28"/>
        </w:rPr>
        <w:t>78,4±2,7</w:t>
      </w:r>
      <w:r w:rsidRPr="00DC793A">
        <w:rPr>
          <w:rFonts w:ascii="Times New Roman" w:eastAsia="Calibri" w:hAnsi="Times New Roman"/>
          <w:sz w:val="28"/>
          <w:szCs w:val="28"/>
        </w:rPr>
        <w:t>, р</w:t>
      </w:r>
      <w:r w:rsidRPr="00DC793A">
        <w:rPr>
          <w:rFonts w:ascii="Times New Roman" w:hAnsi="Times New Roman"/>
          <w:sz w:val="28"/>
          <w:szCs w:val="28"/>
        </w:rPr>
        <w:t>&lt;0,001)</w:t>
      </w:r>
      <w:r w:rsidRPr="00DC793A">
        <w:rPr>
          <w:rFonts w:ascii="Times New Roman" w:eastAsia="Calibri" w:hAnsi="Times New Roman"/>
          <w:sz w:val="28"/>
          <w:szCs w:val="28"/>
          <w:lang w:val="kk-KZ"/>
        </w:rPr>
        <w:t xml:space="preserve"> отбасыда туылған балаларда</w:t>
      </w:r>
      <w:r w:rsidRPr="00DC793A">
        <w:rPr>
          <w:rFonts w:ascii="Times New Roman" w:eastAsia="Calibri" w:hAnsi="Times New Roman"/>
          <w:sz w:val="28"/>
          <w:szCs w:val="28"/>
        </w:rPr>
        <w:t xml:space="preserve">, </w:t>
      </w:r>
      <w:r w:rsidRPr="00DC793A">
        <w:rPr>
          <w:rFonts w:ascii="Times New Roman" w:eastAsia="Calibri" w:hAnsi="Times New Roman"/>
          <w:sz w:val="28"/>
          <w:szCs w:val="28"/>
          <w:lang w:val="kk-KZ"/>
        </w:rPr>
        <w:t>некесіз отбасыда туылған балаларда</w:t>
      </w:r>
      <w:r w:rsidRPr="00DC793A">
        <w:rPr>
          <w:rFonts w:ascii="Times New Roman" w:eastAsia="Calibri" w:hAnsi="Times New Roman"/>
          <w:sz w:val="28"/>
          <w:szCs w:val="28"/>
        </w:rPr>
        <w:t xml:space="preserve"> (</w:t>
      </w:r>
      <w:r w:rsidRPr="00DC793A">
        <w:rPr>
          <w:rFonts w:ascii="Times New Roman" w:eastAsia="Calibri" w:hAnsi="Times New Roman"/>
          <w:sz w:val="28"/>
          <w:szCs w:val="28"/>
          <w:lang w:val="kk-KZ"/>
        </w:rPr>
        <w:t>НТ</w:t>
      </w:r>
      <w:r w:rsidRPr="00DC793A">
        <w:rPr>
          <w:rFonts w:ascii="Times New Roman" w:eastAsia="Calibri" w:hAnsi="Times New Roman"/>
          <w:sz w:val="28"/>
          <w:szCs w:val="28"/>
        </w:rPr>
        <w:t>=</w:t>
      </w:r>
      <w:r w:rsidR="008220F8" w:rsidRPr="00DC793A">
        <w:rPr>
          <w:rFonts w:ascii="Times New Roman" w:hAnsi="Times New Roman"/>
          <w:sz w:val="28"/>
          <w:szCs w:val="28"/>
        </w:rPr>
        <w:t xml:space="preserve">46,2±0,8 </w:t>
      </w:r>
      <w:r w:rsidRPr="00DC793A">
        <w:rPr>
          <w:rFonts w:ascii="Times New Roman" w:hAnsi="Times New Roman"/>
          <w:sz w:val="28"/>
          <w:szCs w:val="28"/>
          <w:lang w:val="kk-KZ"/>
        </w:rPr>
        <w:t>және</w:t>
      </w:r>
      <w:r w:rsidRPr="00DC793A">
        <w:rPr>
          <w:rFonts w:ascii="Times New Roman" w:hAnsi="Times New Roman"/>
          <w:sz w:val="28"/>
          <w:szCs w:val="28"/>
        </w:rPr>
        <w:t xml:space="preserve">  БТ=</w:t>
      </w:r>
      <w:r w:rsidR="008220F8" w:rsidRPr="00DC793A">
        <w:rPr>
          <w:rFonts w:ascii="Times New Roman" w:hAnsi="Times New Roman"/>
          <w:sz w:val="28"/>
          <w:szCs w:val="28"/>
        </w:rPr>
        <w:t>16,4±1,3</w:t>
      </w:r>
      <w:r w:rsidRPr="00DC793A">
        <w:rPr>
          <w:rFonts w:ascii="Times New Roman" w:eastAsia="Calibri" w:hAnsi="Times New Roman"/>
          <w:sz w:val="28"/>
          <w:szCs w:val="28"/>
        </w:rPr>
        <w:t>, р</w:t>
      </w:r>
      <w:r w:rsidR="008220F8" w:rsidRPr="00DC793A">
        <w:rPr>
          <w:rFonts w:ascii="Times New Roman" w:hAnsi="Times New Roman"/>
          <w:sz w:val="28"/>
          <w:szCs w:val="28"/>
        </w:rPr>
        <w:t>&lt;0,05</w:t>
      </w:r>
      <w:r w:rsidRPr="00DC793A">
        <w:rPr>
          <w:rFonts w:ascii="Times New Roman" w:hAnsi="Times New Roman"/>
          <w:sz w:val="28"/>
          <w:szCs w:val="28"/>
        </w:rPr>
        <w:t>)</w:t>
      </w:r>
      <w:r w:rsidRPr="00DC793A">
        <w:rPr>
          <w:rFonts w:ascii="Times New Roman" w:eastAsia="Calibri" w:hAnsi="Times New Roman"/>
          <w:sz w:val="28"/>
          <w:szCs w:val="28"/>
        </w:rPr>
        <w:t xml:space="preserve">, </w:t>
      </w:r>
      <w:r w:rsidRPr="00DC793A">
        <w:rPr>
          <w:rFonts w:ascii="Times New Roman" w:eastAsia="Calibri" w:hAnsi="Times New Roman"/>
          <w:sz w:val="28"/>
          <w:szCs w:val="28"/>
          <w:lang w:val="kk-KZ"/>
        </w:rPr>
        <w:t>яғни  қолайсыз демографиялық</w:t>
      </w:r>
      <w:r w:rsidRPr="00DC793A">
        <w:rPr>
          <w:rFonts w:ascii="Times New Roman" w:eastAsia="Calibri" w:hAnsi="Times New Roman"/>
          <w:sz w:val="28"/>
          <w:szCs w:val="28"/>
        </w:rPr>
        <w:t xml:space="preserve"> фактор</w:t>
      </w:r>
      <w:r w:rsidRPr="00DC793A">
        <w:rPr>
          <w:rFonts w:ascii="Times New Roman" w:eastAsia="Calibri" w:hAnsi="Times New Roman"/>
          <w:sz w:val="28"/>
          <w:szCs w:val="28"/>
          <w:lang w:val="kk-KZ"/>
        </w:rPr>
        <w:t>дың</w:t>
      </w:r>
      <w:r w:rsidRPr="00DC793A">
        <w:rPr>
          <w:rFonts w:ascii="Times New Roman" w:eastAsia="Calibri" w:hAnsi="Times New Roman"/>
          <w:sz w:val="28"/>
          <w:szCs w:val="28"/>
        </w:rPr>
        <w:t xml:space="preserve"> </w:t>
      </w:r>
      <w:r w:rsidRPr="00DC793A">
        <w:rPr>
          <w:rFonts w:ascii="Times New Roman" w:eastAsia="Calibri" w:hAnsi="Times New Roman"/>
          <w:sz w:val="28"/>
          <w:szCs w:val="28"/>
          <w:lang w:val="kk-KZ"/>
        </w:rPr>
        <w:t>әсерінің жоғары деңгейде екенін байқатады</w:t>
      </w:r>
      <w:r w:rsidRPr="00DC793A">
        <w:rPr>
          <w:rFonts w:ascii="Times New Roman" w:eastAsia="Calibri" w:hAnsi="Times New Roman"/>
          <w:sz w:val="28"/>
          <w:szCs w:val="28"/>
        </w:rPr>
        <w:t xml:space="preserve">. </w:t>
      </w:r>
      <w:r w:rsidRPr="00DC793A">
        <w:rPr>
          <w:rFonts w:ascii="Times New Roman" w:hAnsi="Times New Roman"/>
          <w:sz w:val="28"/>
          <w:szCs w:val="28"/>
          <w:lang w:val="kk-KZ"/>
        </w:rPr>
        <w:t>ЖТБДА бар балалардың ата</w:t>
      </w:r>
      <w:r w:rsidRPr="00DC793A">
        <w:rPr>
          <w:rFonts w:ascii="Times New Roman" w:hAnsi="Times New Roman"/>
          <w:sz w:val="28"/>
          <w:szCs w:val="28"/>
        </w:rPr>
        <w:t>-</w:t>
      </w:r>
      <w:r w:rsidRPr="00DC793A">
        <w:rPr>
          <w:rFonts w:ascii="Times New Roman" w:hAnsi="Times New Roman"/>
          <w:sz w:val="28"/>
          <w:szCs w:val="28"/>
          <w:lang w:val="kk-KZ"/>
        </w:rPr>
        <w:t>аналарының білім деңгейлері мен жұмыспен қамтамасыз етілуі төмендегі кестеде келтірілді (</w:t>
      </w:r>
      <w:r w:rsidR="0028740A" w:rsidRPr="00DC793A">
        <w:rPr>
          <w:rFonts w:ascii="Times New Roman" w:hAnsi="Times New Roman"/>
          <w:sz w:val="28"/>
          <w:szCs w:val="28"/>
          <w:lang w:val="kk-KZ"/>
        </w:rPr>
        <w:t>кесте 22</w:t>
      </w:r>
      <w:r w:rsidRPr="00DC793A">
        <w:rPr>
          <w:rFonts w:ascii="Times New Roman" w:hAnsi="Times New Roman"/>
          <w:sz w:val="28"/>
          <w:szCs w:val="28"/>
          <w:lang w:val="kk-KZ"/>
        </w:rPr>
        <w:t>).</w:t>
      </w:r>
    </w:p>
    <w:p w:rsidR="00E16623" w:rsidRPr="00DC793A" w:rsidRDefault="00E16623" w:rsidP="002D1141">
      <w:pPr>
        <w:spacing w:after="0" w:line="240" w:lineRule="auto"/>
        <w:ind w:firstLine="567"/>
        <w:jc w:val="both"/>
        <w:rPr>
          <w:rFonts w:ascii="Times New Roman" w:eastAsia="Calibri" w:hAnsi="Times New Roman"/>
          <w:sz w:val="28"/>
          <w:szCs w:val="28"/>
        </w:rPr>
      </w:pPr>
    </w:p>
    <w:p w:rsidR="00760671" w:rsidRPr="00DC793A" w:rsidRDefault="0028740A"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Кесте 22 </w:t>
      </w:r>
      <w:r w:rsidR="00760671" w:rsidRPr="00DC793A">
        <w:rPr>
          <w:rFonts w:ascii="Times New Roman" w:hAnsi="Times New Roman"/>
          <w:sz w:val="28"/>
          <w:szCs w:val="28"/>
          <w:lang w:val="kk-KZ"/>
        </w:rPr>
        <w:t>– Зерттеу тобындағы ЖТБДА бар балалардың ата-аналарының білім деңгейлері және жұмыспен қамтылуы бойынша қауіп-қатер факторларының көрсеткіштері</w:t>
      </w:r>
    </w:p>
    <w:p w:rsidR="00E16623" w:rsidRPr="00DC793A" w:rsidRDefault="00E16623" w:rsidP="002D1141">
      <w:pPr>
        <w:spacing w:after="0" w:line="240" w:lineRule="auto"/>
        <w:ind w:firstLine="567"/>
        <w:jc w:val="both"/>
        <w:rPr>
          <w:rFonts w:ascii="Times New Roman" w:hAnsi="Times New Roman"/>
          <w:sz w:val="28"/>
          <w:szCs w:val="28"/>
          <w:lang w:val="kk-KZ"/>
        </w:rPr>
      </w:pPr>
    </w:p>
    <w:tbl>
      <w:tblPr>
        <w:tblStyle w:val="a4"/>
        <w:tblpPr w:leftFromText="180" w:rightFromText="180" w:vertAnchor="text" w:horzAnchor="margin" w:tblpX="108" w:tblpY="90"/>
        <w:tblW w:w="0" w:type="auto"/>
        <w:tblLook w:val="04A0" w:firstRow="1" w:lastRow="0" w:firstColumn="1" w:lastColumn="0" w:noHBand="0" w:noVBand="1"/>
      </w:tblPr>
      <w:tblGrid>
        <w:gridCol w:w="1762"/>
        <w:gridCol w:w="1369"/>
        <w:gridCol w:w="1329"/>
        <w:gridCol w:w="1267"/>
        <w:gridCol w:w="1325"/>
        <w:gridCol w:w="1272"/>
        <w:gridCol w:w="1024"/>
      </w:tblGrid>
      <w:tr w:rsidR="00DC793A" w:rsidRPr="00DC793A" w:rsidTr="00C80217">
        <w:tc>
          <w:tcPr>
            <w:tcW w:w="1762" w:type="dxa"/>
            <w:vMerge w:val="restart"/>
            <w:shd w:val="clear" w:color="auto" w:fill="FFFFFF" w:themeFill="background1"/>
          </w:tcPr>
          <w:p w:rsidR="00760671" w:rsidRPr="00DC793A" w:rsidRDefault="00760671" w:rsidP="002D1141">
            <w:pPr>
              <w:jc w:val="both"/>
              <w:rPr>
                <w:rFonts w:ascii="Times New Roman" w:hAnsi="Times New Roman"/>
                <w:sz w:val="24"/>
                <w:szCs w:val="24"/>
              </w:rPr>
            </w:pPr>
            <w:r w:rsidRPr="00DC793A">
              <w:rPr>
                <w:rFonts w:ascii="Times New Roman" w:hAnsi="Times New Roman"/>
                <w:sz w:val="24"/>
                <w:szCs w:val="24"/>
                <w:lang w:val="kk-KZ"/>
              </w:rPr>
              <w:lastRenderedPageBreak/>
              <w:t>Көрсеткіштер</w:t>
            </w:r>
          </w:p>
        </w:tc>
        <w:tc>
          <w:tcPr>
            <w:tcW w:w="1371" w:type="dxa"/>
            <w:vMerge w:val="restart"/>
            <w:shd w:val="clear" w:color="auto" w:fill="FFFFFF" w:themeFill="background1"/>
          </w:tcPr>
          <w:p w:rsidR="00760671" w:rsidRPr="00DC793A" w:rsidRDefault="00760671" w:rsidP="002D1141">
            <w:pPr>
              <w:rPr>
                <w:rFonts w:ascii="Times New Roman" w:hAnsi="Times New Roman"/>
                <w:sz w:val="24"/>
                <w:szCs w:val="24"/>
              </w:rPr>
            </w:pPr>
            <w:r w:rsidRPr="00DC793A">
              <w:rPr>
                <w:rFonts w:ascii="Times New Roman" w:hAnsi="Times New Roman"/>
                <w:sz w:val="24"/>
                <w:szCs w:val="24"/>
                <w:lang w:val="kk-KZ"/>
              </w:rPr>
              <w:t>Белгілер</w:t>
            </w:r>
          </w:p>
        </w:tc>
        <w:tc>
          <w:tcPr>
            <w:tcW w:w="2599" w:type="dxa"/>
            <w:gridSpan w:val="2"/>
            <w:shd w:val="clear" w:color="auto" w:fill="FFFFFF" w:themeFill="background1"/>
          </w:tcPr>
          <w:p w:rsidR="00760671" w:rsidRPr="00DC793A" w:rsidRDefault="00760671" w:rsidP="002D1141">
            <w:pPr>
              <w:jc w:val="center"/>
              <w:rPr>
                <w:rFonts w:ascii="Times New Roman" w:hAnsi="Times New Roman"/>
                <w:sz w:val="24"/>
                <w:szCs w:val="24"/>
              </w:rPr>
            </w:pPr>
            <w:r w:rsidRPr="00DC793A">
              <w:rPr>
                <w:rFonts w:ascii="Times New Roman" w:hAnsi="Times New Roman"/>
                <w:sz w:val="24"/>
                <w:szCs w:val="24"/>
                <w:lang w:val="kk-KZ"/>
              </w:rPr>
              <w:t>ЖТДА бар балалар</w:t>
            </w:r>
          </w:p>
        </w:tc>
        <w:tc>
          <w:tcPr>
            <w:tcW w:w="2599" w:type="dxa"/>
            <w:gridSpan w:val="2"/>
            <w:shd w:val="clear" w:color="auto" w:fill="FFFFFF" w:themeFill="background1"/>
          </w:tcPr>
          <w:p w:rsidR="00760671" w:rsidRPr="00DC793A" w:rsidRDefault="00760671" w:rsidP="002D1141">
            <w:pPr>
              <w:jc w:val="center"/>
              <w:rPr>
                <w:rFonts w:ascii="Times New Roman" w:hAnsi="Times New Roman"/>
                <w:sz w:val="24"/>
                <w:szCs w:val="24"/>
              </w:rPr>
            </w:pPr>
            <w:r w:rsidRPr="00DC793A">
              <w:rPr>
                <w:rFonts w:ascii="Times New Roman" w:hAnsi="Times New Roman"/>
                <w:sz w:val="24"/>
                <w:szCs w:val="24"/>
                <w:lang w:val="kk-KZ"/>
              </w:rPr>
              <w:t>Дені сау балалар</w:t>
            </w:r>
          </w:p>
        </w:tc>
        <w:tc>
          <w:tcPr>
            <w:tcW w:w="1025" w:type="dxa"/>
            <w:shd w:val="clear" w:color="auto" w:fill="FFFFFF" w:themeFill="background1"/>
          </w:tcPr>
          <w:p w:rsidR="00760671" w:rsidRPr="00DC793A" w:rsidRDefault="00760671" w:rsidP="002D1141">
            <w:pPr>
              <w:ind w:firstLine="567"/>
              <w:jc w:val="center"/>
              <w:rPr>
                <w:rFonts w:ascii="Times New Roman" w:hAnsi="Times New Roman"/>
                <w:sz w:val="24"/>
                <w:szCs w:val="24"/>
              </w:rPr>
            </w:pPr>
            <w:r w:rsidRPr="00DC793A">
              <w:rPr>
                <w:rFonts w:ascii="Times New Roman" w:hAnsi="Times New Roman"/>
                <w:sz w:val="24"/>
                <w:szCs w:val="24"/>
                <w:lang w:val="en-US"/>
              </w:rPr>
              <w:t>T</w:t>
            </w:r>
          </w:p>
        </w:tc>
      </w:tr>
      <w:tr w:rsidR="00DC793A" w:rsidRPr="00DC793A" w:rsidTr="00C80217">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vAlign w:val="center"/>
          </w:tcPr>
          <w:p w:rsidR="00760671" w:rsidRPr="00DC793A" w:rsidRDefault="00760671" w:rsidP="002D1141">
            <w:pPr>
              <w:ind w:firstLine="567"/>
              <w:rPr>
                <w:rFonts w:ascii="Times New Roman" w:hAnsi="Times New Roman"/>
                <w:sz w:val="24"/>
                <w:szCs w:val="24"/>
                <w:lang w:val="kk-KZ"/>
              </w:rPr>
            </w:pPr>
          </w:p>
        </w:tc>
        <w:tc>
          <w:tcPr>
            <w:tcW w:w="2599" w:type="dxa"/>
            <w:gridSpan w:val="2"/>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r w:rsidRPr="00DC793A">
              <w:rPr>
                <w:rFonts w:ascii="Times New Roman" w:hAnsi="Times New Roman"/>
                <w:sz w:val="24"/>
                <w:szCs w:val="24"/>
              </w:rPr>
              <w:t>НТ (</w:t>
            </w:r>
            <w:r w:rsidRPr="00DC793A">
              <w:rPr>
                <w:rFonts w:ascii="Times New Roman" w:hAnsi="Times New Roman"/>
                <w:sz w:val="24"/>
                <w:szCs w:val="24"/>
                <w:lang w:val="en-US"/>
              </w:rPr>
              <w:t>n</w:t>
            </w:r>
            <w:r w:rsidRPr="00DC793A">
              <w:rPr>
                <w:rFonts w:ascii="Times New Roman" w:hAnsi="Times New Roman"/>
                <w:sz w:val="24"/>
                <w:szCs w:val="24"/>
              </w:rPr>
              <w:t xml:space="preserve">= </w:t>
            </w:r>
            <w:r w:rsidR="00804C62" w:rsidRPr="00DC793A">
              <w:rPr>
                <w:rFonts w:ascii="Times New Roman" w:hAnsi="Times New Roman"/>
                <w:sz w:val="24"/>
                <w:szCs w:val="24"/>
                <w:lang w:val="en-US"/>
              </w:rPr>
              <w:t>424</w:t>
            </w:r>
            <w:r w:rsidRPr="00DC793A">
              <w:rPr>
                <w:rFonts w:ascii="Times New Roman" w:hAnsi="Times New Roman"/>
                <w:sz w:val="24"/>
                <w:szCs w:val="24"/>
                <w:lang w:val="en-US"/>
              </w:rPr>
              <w:t>)</w:t>
            </w:r>
          </w:p>
        </w:tc>
        <w:tc>
          <w:tcPr>
            <w:tcW w:w="2599" w:type="dxa"/>
            <w:gridSpan w:val="2"/>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r w:rsidRPr="00DC793A">
              <w:rPr>
                <w:rFonts w:ascii="Times New Roman" w:hAnsi="Times New Roman"/>
                <w:sz w:val="24"/>
                <w:szCs w:val="24"/>
              </w:rPr>
              <w:t>БТ (</w:t>
            </w:r>
            <w:r w:rsidRPr="00DC793A">
              <w:rPr>
                <w:rFonts w:ascii="Times New Roman" w:hAnsi="Times New Roman"/>
                <w:sz w:val="24"/>
                <w:szCs w:val="24"/>
                <w:lang w:val="en-US"/>
              </w:rPr>
              <w:t>n</w:t>
            </w:r>
            <w:r w:rsidRPr="00DC793A">
              <w:rPr>
                <w:rFonts w:ascii="Times New Roman" w:hAnsi="Times New Roman"/>
                <w:sz w:val="24"/>
                <w:szCs w:val="24"/>
              </w:rPr>
              <w:t xml:space="preserve">= </w:t>
            </w:r>
            <w:r w:rsidR="00804C62" w:rsidRPr="00DC793A">
              <w:rPr>
                <w:rFonts w:ascii="Times New Roman" w:hAnsi="Times New Roman"/>
                <w:sz w:val="24"/>
                <w:szCs w:val="24"/>
              </w:rPr>
              <w:t>2</w:t>
            </w:r>
            <w:r w:rsidRPr="00DC793A">
              <w:rPr>
                <w:rFonts w:ascii="Times New Roman" w:hAnsi="Times New Roman"/>
                <w:sz w:val="24"/>
                <w:szCs w:val="24"/>
                <w:lang w:val="en-US"/>
              </w:rPr>
              <w:t>5</w:t>
            </w:r>
            <w:r w:rsidRPr="00DC793A">
              <w:rPr>
                <w:rFonts w:ascii="Times New Roman" w:hAnsi="Times New Roman"/>
                <w:sz w:val="24"/>
                <w:szCs w:val="24"/>
              </w:rPr>
              <w:t>0</w:t>
            </w:r>
            <w:r w:rsidRPr="00DC793A">
              <w:rPr>
                <w:rFonts w:ascii="Times New Roman" w:hAnsi="Times New Roman"/>
                <w:sz w:val="24"/>
                <w:szCs w:val="24"/>
                <w:lang w:val="en-US"/>
              </w:rPr>
              <w:t>)</w:t>
            </w:r>
          </w:p>
        </w:tc>
        <w:tc>
          <w:tcPr>
            <w:tcW w:w="1025" w:type="dxa"/>
            <w:vMerge w:val="restart"/>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P</w:t>
            </w:r>
          </w:p>
        </w:tc>
      </w:tr>
      <w:tr w:rsidR="00DC793A" w:rsidRPr="00DC793A" w:rsidTr="00C80217">
        <w:tc>
          <w:tcPr>
            <w:tcW w:w="1762" w:type="dxa"/>
            <w:vMerge/>
            <w:shd w:val="clear" w:color="auto" w:fill="FFFFFF" w:themeFill="background1"/>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shd w:val="clear" w:color="auto" w:fill="FFFFFF" w:themeFill="background1"/>
          </w:tcPr>
          <w:p w:rsidR="00760671" w:rsidRPr="00DC793A" w:rsidRDefault="00760671" w:rsidP="002D1141">
            <w:pPr>
              <w:jc w:val="center"/>
              <w:rPr>
                <w:rFonts w:ascii="Times New Roman" w:hAnsi="Times New Roman"/>
                <w:sz w:val="24"/>
                <w:szCs w:val="24"/>
              </w:rPr>
            </w:pPr>
            <w:r w:rsidRPr="00DC793A">
              <w:rPr>
                <w:rFonts w:ascii="Times New Roman" w:hAnsi="Times New Roman"/>
                <w:sz w:val="24"/>
                <w:szCs w:val="24"/>
              </w:rPr>
              <w:t>абс.</w:t>
            </w:r>
            <w:r w:rsidRPr="00DC793A">
              <w:rPr>
                <w:rFonts w:ascii="Times New Roman" w:hAnsi="Times New Roman"/>
                <w:sz w:val="24"/>
                <w:szCs w:val="24"/>
                <w:lang w:val="kk-KZ"/>
              </w:rPr>
              <w:t>саны</w:t>
            </w:r>
          </w:p>
        </w:tc>
        <w:tc>
          <w:tcPr>
            <w:tcW w:w="1268" w:type="dxa"/>
            <w:shd w:val="clear" w:color="auto" w:fill="FFFFFF" w:themeFill="background1"/>
          </w:tcPr>
          <w:p w:rsidR="00760671" w:rsidRPr="00DC793A" w:rsidRDefault="00760671" w:rsidP="002D1141">
            <w:pPr>
              <w:jc w:val="center"/>
              <w:rPr>
                <w:rFonts w:ascii="Times New Roman" w:hAnsi="Times New Roman"/>
                <w:sz w:val="24"/>
                <w:szCs w:val="24"/>
              </w:rPr>
            </w:pPr>
            <w:r w:rsidRPr="00DC793A">
              <w:rPr>
                <w:rFonts w:ascii="Times New Roman" w:hAnsi="Times New Roman"/>
                <w:sz w:val="24"/>
                <w:szCs w:val="24"/>
              </w:rPr>
              <w:t>Р±</w:t>
            </w:r>
            <w:r w:rsidRPr="00DC793A">
              <w:rPr>
                <w:rFonts w:ascii="Times New Roman" w:hAnsi="Times New Roman"/>
                <w:sz w:val="24"/>
                <w:szCs w:val="24"/>
                <w:lang w:val="en-US"/>
              </w:rPr>
              <w:t>m</w:t>
            </w:r>
          </w:p>
        </w:tc>
        <w:tc>
          <w:tcPr>
            <w:tcW w:w="1327" w:type="dxa"/>
            <w:shd w:val="clear" w:color="auto" w:fill="FFFFFF" w:themeFill="background1"/>
          </w:tcPr>
          <w:p w:rsidR="00760671" w:rsidRPr="00DC793A" w:rsidRDefault="00760671" w:rsidP="002D1141">
            <w:pPr>
              <w:jc w:val="center"/>
              <w:rPr>
                <w:rFonts w:ascii="Times New Roman" w:hAnsi="Times New Roman"/>
                <w:sz w:val="24"/>
                <w:szCs w:val="24"/>
              </w:rPr>
            </w:pPr>
            <w:r w:rsidRPr="00DC793A">
              <w:rPr>
                <w:rFonts w:ascii="Times New Roman" w:hAnsi="Times New Roman"/>
                <w:sz w:val="24"/>
                <w:szCs w:val="24"/>
              </w:rPr>
              <w:t>абс.</w:t>
            </w:r>
            <w:r w:rsidRPr="00DC793A">
              <w:rPr>
                <w:rFonts w:ascii="Times New Roman" w:hAnsi="Times New Roman"/>
                <w:sz w:val="24"/>
                <w:szCs w:val="24"/>
                <w:lang w:val="kk-KZ"/>
              </w:rPr>
              <w:t>саны</w:t>
            </w:r>
          </w:p>
        </w:tc>
        <w:tc>
          <w:tcPr>
            <w:tcW w:w="1272" w:type="dxa"/>
            <w:shd w:val="clear" w:color="auto" w:fill="FFFFFF" w:themeFill="background1"/>
          </w:tcPr>
          <w:p w:rsidR="00760671" w:rsidRPr="00DC793A" w:rsidRDefault="00760671" w:rsidP="002D1141">
            <w:pPr>
              <w:ind w:firstLine="567"/>
              <w:jc w:val="center"/>
              <w:rPr>
                <w:rFonts w:ascii="Times New Roman" w:hAnsi="Times New Roman"/>
                <w:sz w:val="24"/>
                <w:szCs w:val="24"/>
              </w:rPr>
            </w:pPr>
            <w:r w:rsidRPr="00DC793A">
              <w:rPr>
                <w:rFonts w:ascii="Times New Roman" w:hAnsi="Times New Roman"/>
                <w:sz w:val="24"/>
                <w:szCs w:val="24"/>
              </w:rPr>
              <w:t>Р±</w:t>
            </w:r>
            <w:r w:rsidRPr="00DC793A">
              <w:rPr>
                <w:rFonts w:ascii="Times New Roman" w:hAnsi="Times New Roman"/>
                <w:sz w:val="24"/>
                <w:szCs w:val="24"/>
                <w:lang w:val="en-US"/>
              </w:rPr>
              <w:t>m</w:t>
            </w:r>
          </w:p>
        </w:tc>
        <w:tc>
          <w:tcPr>
            <w:tcW w:w="1025" w:type="dxa"/>
            <w:vMerge/>
            <w:shd w:val="clear" w:color="auto" w:fill="FFFFFF" w:themeFill="background1"/>
          </w:tcPr>
          <w:p w:rsidR="00760671" w:rsidRPr="00DC793A" w:rsidRDefault="00760671" w:rsidP="002D1141">
            <w:pPr>
              <w:ind w:firstLine="567"/>
              <w:jc w:val="both"/>
              <w:rPr>
                <w:rFonts w:ascii="Times New Roman" w:hAnsi="Times New Roman"/>
                <w:sz w:val="24"/>
                <w:szCs w:val="24"/>
                <w:lang w:val="kk-KZ"/>
              </w:rPr>
            </w:pPr>
          </w:p>
        </w:tc>
      </w:tr>
      <w:tr w:rsidR="00DC793A" w:rsidRPr="00DC793A" w:rsidTr="00C80217">
        <w:trPr>
          <w:trHeight w:val="225"/>
        </w:trPr>
        <w:tc>
          <w:tcPr>
            <w:tcW w:w="1762" w:type="dxa"/>
            <w:vMerge w:val="restart"/>
            <w:shd w:val="clear" w:color="auto" w:fill="FFFFFF" w:themeFill="background1"/>
          </w:tcPr>
          <w:p w:rsidR="00760671" w:rsidRPr="00DC793A" w:rsidRDefault="00760671" w:rsidP="002D1141">
            <w:pPr>
              <w:jc w:val="both"/>
              <w:rPr>
                <w:rFonts w:ascii="Times New Roman" w:hAnsi="Times New Roman"/>
                <w:sz w:val="24"/>
                <w:szCs w:val="24"/>
              </w:rPr>
            </w:pPr>
            <w:r w:rsidRPr="00DC793A">
              <w:rPr>
                <w:rFonts w:ascii="Times New Roman" w:hAnsi="Times New Roman"/>
                <w:sz w:val="24"/>
                <w:szCs w:val="24"/>
                <w:lang w:val="kk-KZ"/>
              </w:rPr>
              <w:t>Әкесінің білімі</w:t>
            </w:r>
          </w:p>
        </w:tc>
        <w:tc>
          <w:tcPr>
            <w:tcW w:w="1371" w:type="dxa"/>
            <w:vMerge w:val="restart"/>
            <w:shd w:val="clear" w:color="auto" w:fill="FFFFFF" w:themeFill="background1"/>
          </w:tcPr>
          <w:p w:rsidR="00760671" w:rsidRPr="00DC793A" w:rsidRDefault="00DE6342" w:rsidP="002D1141">
            <w:pPr>
              <w:rPr>
                <w:rFonts w:ascii="Times New Roman" w:hAnsi="Times New Roman"/>
                <w:sz w:val="24"/>
                <w:szCs w:val="24"/>
              </w:rPr>
            </w:pPr>
            <w:r w:rsidRPr="00DC793A">
              <w:rPr>
                <w:rFonts w:ascii="Times New Roman" w:hAnsi="Times New Roman"/>
                <w:sz w:val="24"/>
                <w:szCs w:val="24"/>
                <w:lang w:val="kk-KZ"/>
              </w:rPr>
              <w:t>о</w:t>
            </w:r>
            <w:r w:rsidR="00760671" w:rsidRPr="00DC793A">
              <w:rPr>
                <w:rFonts w:ascii="Times New Roman" w:hAnsi="Times New Roman"/>
                <w:sz w:val="24"/>
                <w:szCs w:val="24"/>
                <w:lang w:val="kk-KZ"/>
              </w:rPr>
              <w:t>рташа</w:t>
            </w:r>
          </w:p>
        </w:tc>
        <w:tc>
          <w:tcPr>
            <w:tcW w:w="1331" w:type="dxa"/>
            <w:vMerge w:val="restart"/>
            <w:shd w:val="clear" w:color="auto" w:fill="FFFFFF" w:themeFill="background1"/>
          </w:tcPr>
          <w:p w:rsidR="00760671" w:rsidRPr="00DC793A" w:rsidRDefault="00804C62" w:rsidP="002D1141">
            <w:pPr>
              <w:ind w:firstLine="567"/>
              <w:jc w:val="center"/>
              <w:rPr>
                <w:rFonts w:ascii="Times New Roman" w:hAnsi="Times New Roman"/>
                <w:sz w:val="24"/>
                <w:szCs w:val="24"/>
              </w:rPr>
            </w:pPr>
            <w:r w:rsidRPr="00DC793A">
              <w:rPr>
                <w:rFonts w:ascii="Times New Roman" w:hAnsi="Times New Roman"/>
                <w:sz w:val="24"/>
                <w:szCs w:val="24"/>
                <w:lang w:val="en-US"/>
              </w:rPr>
              <w:t>219</w:t>
            </w:r>
          </w:p>
        </w:tc>
        <w:tc>
          <w:tcPr>
            <w:tcW w:w="1268" w:type="dxa"/>
            <w:vMerge w:val="restart"/>
            <w:shd w:val="clear" w:color="auto" w:fill="FFFFFF" w:themeFill="background1"/>
          </w:tcPr>
          <w:p w:rsidR="00760671" w:rsidRPr="00DC793A" w:rsidRDefault="008220F8" w:rsidP="002D1141">
            <w:pPr>
              <w:jc w:val="center"/>
              <w:rPr>
                <w:rFonts w:ascii="Times New Roman" w:hAnsi="Times New Roman"/>
                <w:sz w:val="24"/>
                <w:szCs w:val="24"/>
              </w:rPr>
            </w:pPr>
            <w:r w:rsidRPr="00DC793A">
              <w:rPr>
                <w:rFonts w:ascii="Times New Roman" w:hAnsi="Times New Roman"/>
                <w:sz w:val="24"/>
                <w:szCs w:val="24"/>
              </w:rPr>
              <w:t>52,1±2,1</w:t>
            </w:r>
          </w:p>
        </w:tc>
        <w:tc>
          <w:tcPr>
            <w:tcW w:w="1327" w:type="dxa"/>
            <w:vMerge w:val="restart"/>
            <w:shd w:val="clear" w:color="auto" w:fill="FFFFFF" w:themeFill="background1"/>
          </w:tcPr>
          <w:p w:rsidR="00760671" w:rsidRPr="00DC793A" w:rsidRDefault="002C6301" w:rsidP="002D1141">
            <w:pPr>
              <w:jc w:val="center"/>
              <w:rPr>
                <w:rFonts w:ascii="Times New Roman" w:hAnsi="Times New Roman"/>
                <w:sz w:val="24"/>
                <w:szCs w:val="24"/>
              </w:rPr>
            </w:pPr>
            <w:r w:rsidRPr="00DC793A">
              <w:rPr>
                <w:rFonts w:ascii="Times New Roman" w:hAnsi="Times New Roman"/>
                <w:sz w:val="24"/>
                <w:szCs w:val="24"/>
              </w:rPr>
              <w:t xml:space="preserve">          </w:t>
            </w:r>
            <w:r w:rsidR="008220F8" w:rsidRPr="00DC793A">
              <w:rPr>
                <w:rFonts w:ascii="Times New Roman" w:hAnsi="Times New Roman"/>
                <w:sz w:val="24"/>
                <w:szCs w:val="24"/>
                <w:lang w:val="en-US"/>
              </w:rPr>
              <w:t>81</w:t>
            </w:r>
          </w:p>
        </w:tc>
        <w:tc>
          <w:tcPr>
            <w:tcW w:w="1272" w:type="dxa"/>
            <w:vMerge w:val="restart"/>
            <w:shd w:val="clear" w:color="auto" w:fill="FFFFFF" w:themeFill="background1"/>
          </w:tcPr>
          <w:p w:rsidR="00760671" w:rsidRPr="00DC793A" w:rsidRDefault="00760671" w:rsidP="002D1141">
            <w:pPr>
              <w:jc w:val="center"/>
              <w:rPr>
                <w:rFonts w:ascii="Times New Roman" w:hAnsi="Times New Roman"/>
                <w:sz w:val="24"/>
                <w:szCs w:val="24"/>
              </w:rPr>
            </w:pPr>
            <w:r w:rsidRPr="00DC793A">
              <w:rPr>
                <w:rFonts w:ascii="Times New Roman" w:hAnsi="Times New Roman"/>
                <w:sz w:val="24"/>
                <w:szCs w:val="24"/>
                <w:lang w:val="en-US"/>
              </w:rPr>
              <w:t>33</w:t>
            </w:r>
            <w:r w:rsidRPr="00DC793A">
              <w:rPr>
                <w:rFonts w:ascii="Times New Roman" w:hAnsi="Times New Roman"/>
                <w:sz w:val="24"/>
                <w:szCs w:val="24"/>
              </w:rPr>
              <w:t>,0±5,5</w:t>
            </w:r>
          </w:p>
        </w:tc>
        <w:tc>
          <w:tcPr>
            <w:tcW w:w="1025" w:type="dxa"/>
            <w:tcBorders>
              <w:bottom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rPr>
            </w:pPr>
            <w:r w:rsidRPr="00DC793A">
              <w:rPr>
                <w:rFonts w:ascii="Times New Roman" w:hAnsi="Times New Roman"/>
                <w:sz w:val="24"/>
                <w:szCs w:val="24"/>
              </w:rPr>
              <w:t>2,2</w:t>
            </w:r>
          </w:p>
        </w:tc>
      </w:tr>
      <w:tr w:rsidR="00DC793A" w:rsidRPr="00DC793A" w:rsidTr="00C80217">
        <w:trPr>
          <w:trHeight w:val="90"/>
        </w:trPr>
        <w:tc>
          <w:tcPr>
            <w:tcW w:w="1762" w:type="dxa"/>
            <w:vMerge/>
            <w:shd w:val="clear" w:color="auto" w:fill="FFFFFF" w:themeFill="background1"/>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tcBorders>
            <w:shd w:val="clear" w:color="auto" w:fill="FFFFFF" w:themeFill="background1"/>
          </w:tcPr>
          <w:p w:rsidR="00760671" w:rsidRPr="00DC793A" w:rsidRDefault="006844B3" w:rsidP="002D1141">
            <w:pPr>
              <w:jc w:val="center"/>
              <w:rPr>
                <w:rFonts w:ascii="Times New Roman" w:hAnsi="Times New Roman"/>
                <w:sz w:val="24"/>
                <w:szCs w:val="24"/>
                <w:lang w:val="en-US"/>
              </w:rPr>
            </w:pPr>
            <w:r w:rsidRPr="00DC793A">
              <w:rPr>
                <w:rFonts w:ascii="Times New Roman" w:hAnsi="Times New Roman"/>
                <w:sz w:val="24"/>
                <w:szCs w:val="24"/>
              </w:rPr>
              <w:t>&lt;0,05</w:t>
            </w:r>
          </w:p>
        </w:tc>
      </w:tr>
      <w:tr w:rsidR="00DC793A" w:rsidRPr="00DC793A" w:rsidTr="00C80217">
        <w:trPr>
          <w:trHeight w:val="180"/>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val="restart"/>
            <w:shd w:val="clear" w:color="auto" w:fill="FFFFFF" w:themeFill="background1"/>
          </w:tcPr>
          <w:p w:rsidR="00760671" w:rsidRPr="00DC793A" w:rsidRDefault="00DE6342" w:rsidP="002D1141">
            <w:pPr>
              <w:rPr>
                <w:rFonts w:ascii="Times New Roman" w:hAnsi="Times New Roman"/>
                <w:sz w:val="24"/>
                <w:szCs w:val="24"/>
                <w:lang w:val="kk-KZ"/>
              </w:rPr>
            </w:pPr>
            <w:r w:rsidRPr="00DC793A">
              <w:rPr>
                <w:rFonts w:ascii="Times New Roman" w:hAnsi="Times New Roman"/>
                <w:sz w:val="24"/>
                <w:szCs w:val="24"/>
                <w:lang w:val="kk-KZ"/>
              </w:rPr>
              <w:t>ж</w:t>
            </w:r>
            <w:r w:rsidR="00760671" w:rsidRPr="00DC793A">
              <w:rPr>
                <w:rFonts w:ascii="Times New Roman" w:hAnsi="Times New Roman"/>
                <w:sz w:val="24"/>
                <w:szCs w:val="24"/>
                <w:lang w:val="kk-KZ"/>
              </w:rPr>
              <w:t>оғары</w:t>
            </w:r>
          </w:p>
        </w:tc>
        <w:tc>
          <w:tcPr>
            <w:tcW w:w="1331" w:type="dxa"/>
            <w:vMerge w:val="restart"/>
            <w:shd w:val="clear" w:color="auto" w:fill="FFFFFF" w:themeFill="background1"/>
          </w:tcPr>
          <w:p w:rsidR="00760671" w:rsidRPr="00DC793A" w:rsidRDefault="00804C62" w:rsidP="002D1141">
            <w:pPr>
              <w:ind w:firstLine="567"/>
              <w:jc w:val="center"/>
              <w:rPr>
                <w:rFonts w:ascii="Times New Roman" w:hAnsi="Times New Roman"/>
                <w:sz w:val="24"/>
                <w:szCs w:val="24"/>
                <w:lang w:val="kk-KZ"/>
              </w:rPr>
            </w:pPr>
            <w:r w:rsidRPr="00DC793A">
              <w:rPr>
                <w:rFonts w:ascii="Times New Roman" w:hAnsi="Times New Roman"/>
                <w:sz w:val="24"/>
                <w:szCs w:val="24"/>
              </w:rPr>
              <w:t>13</w:t>
            </w:r>
            <w:r w:rsidRPr="00DC793A">
              <w:rPr>
                <w:rFonts w:ascii="Times New Roman" w:hAnsi="Times New Roman"/>
                <w:sz w:val="24"/>
                <w:szCs w:val="24"/>
                <w:lang w:val="en-US"/>
              </w:rPr>
              <w:t>5</w:t>
            </w:r>
          </w:p>
        </w:tc>
        <w:tc>
          <w:tcPr>
            <w:tcW w:w="1268" w:type="dxa"/>
            <w:vMerge w:val="restart"/>
            <w:shd w:val="clear" w:color="auto" w:fill="FFFFFF" w:themeFill="background1"/>
          </w:tcPr>
          <w:p w:rsidR="00760671" w:rsidRPr="00DC793A" w:rsidRDefault="008220F8" w:rsidP="002D1141">
            <w:pPr>
              <w:jc w:val="center"/>
              <w:rPr>
                <w:rFonts w:ascii="Times New Roman" w:hAnsi="Times New Roman"/>
                <w:sz w:val="24"/>
                <w:szCs w:val="24"/>
                <w:lang w:val="kk-KZ"/>
              </w:rPr>
            </w:pPr>
            <w:r w:rsidRPr="00DC793A">
              <w:rPr>
                <w:rFonts w:ascii="Times New Roman" w:hAnsi="Times New Roman"/>
                <w:sz w:val="24"/>
                <w:szCs w:val="24"/>
                <w:lang w:val="en-US"/>
              </w:rPr>
              <w:t>31</w:t>
            </w:r>
            <w:r w:rsidR="00760671" w:rsidRPr="00DC793A">
              <w:rPr>
                <w:rFonts w:ascii="Times New Roman" w:hAnsi="Times New Roman"/>
                <w:sz w:val="24"/>
                <w:szCs w:val="24"/>
                <w:lang w:val="en-US"/>
              </w:rPr>
              <w:t>,</w:t>
            </w:r>
            <w:r w:rsidRPr="00DC793A">
              <w:rPr>
                <w:rFonts w:ascii="Times New Roman" w:hAnsi="Times New Roman"/>
                <w:sz w:val="24"/>
                <w:szCs w:val="24"/>
              </w:rPr>
              <w:t>9±1,8</w:t>
            </w:r>
          </w:p>
        </w:tc>
        <w:tc>
          <w:tcPr>
            <w:tcW w:w="1327" w:type="dxa"/>
            <w:vMerge w:val="restart"/>
            <w:shd w:val="clear" w:color="auto" w:fill="FFFFFF" w:themeFill="background1"/>
          </w:tcPr>
          <w:p w:rsidR="00760671" w:rsidRPr="00DC793A" w:rsidRDefault="008220F8"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167</w:t>
            </w:r>
          </w:p>
        </w:tc>
        <w:tc>
          <w:tcPr>
            <w:tcW w:w="1272" w:type="dxa"/>
            <w:vMerge w:val="restart"/>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lang w:val="en-US"/>
              </w:rPr>
              <w:t>67</w:t>
            </w:r>
            <w:r w:rsidRPr="00DC793A">
              <w:rPr>
                <w:rFonts w:ascii="Times New Roman" w:hAnsi="Times New Roman"/>
                <w:sz w:val="24"/>
                <w:szCs w:val="24"/>
              </w:rPr>
              <w:t>,0±5,5</w:t>
            </w:r>
          </w:p>
        </w:tc>
        <w:tc>
          <w:tcPr>
            <w:tcW w:w="1025" w:type="dxa"/>
            <w:tcBorders>
              <w:bottom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en-US"/>
              </w:rPr>
            </w:pPr>
            <w:r w:rsidRPr="00DC793A">
              <w:rPr>
                <w:rFonts w:ascii="Times New Roman" w:hAnsi="Times New Roman"/>
                <w:sz w:val="24"/>
                <w:szCs w:val="24"/>
              </w:rPr>
              <w:t>4,3</w:t>
            </w:r>
          </w:p>
        </w:tc>
      </w:tr>
      <w:tr w:rsidR="00DC793A" w:rsidRPr="00DC793A" w:rsidTr="00C80217">
        <w:trPr>
          <w:trHeight w:val="135"/>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en-US"/>
              </w:rPr>
            </w:pPr>
            <w:r w:rsidRPr="00DC793A">
              <w:rPr>
                <w:rFonts w:ascii="Times New Roman" w:hAnsi="Times New Roman"/>
                <w:sz w:val="24"/>
                <w:szCs w:val="24"/>
              </w:rPr>
              <w:t>&lt;0,001</w:t>
            </w:r>
          </w:p>
        </w:tc>
      </w:tr>
      <w:tr w:rsidR="00DC793A" w:rsidRPr="00DC793A" w:rsidTr="00C80217">
        <w:trPr>
          <w:trHeight w:val="450"/>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shd w:val="clear" w:color="auto" w:fill="FFFFFF" w:themeFill="background1"/>
          </w:tcPr>
          <w:p w:rsidR="00760671" w:rsidRPr="00DC793A" w:rsidRDefault="00DE6342" w:rsidP="002D1141">
            <w:pPr>
              <w:rPr>
                <w:rFonts w:ascii="Times New Roman" w:hAnsi="Times New Roman"/>
                <w:sz w:val="24"/>
                <w:szCs w:val="24"/>
                <w:lang w:val="kk-KZ"/>
              </w:rPr>
            </w:pPr>
            <w:r w:rsidRPr="00DC793A">
              <w:rPr>
                <w:rFonts w:ascii="Times New Roman" w:hAnsi="Times New Roman"/>
                <w:sz w:val="24"/>
                <w:szCs w:val="24"/>
                <w:lang w:val="kk-KZ"/>
              </w:rPr>
              <w:t>б</w:t>
            </w:r>
            <w:r w:rsidR="00760671" w:rsidRPr="00DC793A">
              <w:rPr>
                <w:rFonts w:ascii="Times New Roman" w:hAnsi="Times New Roman"/>
                <w:sz w:val="24"/>
                <w:szCs w:val="24"/>
                <w:lang w:val="kk-KZ"/>
              </w:rPr>
              <w:t>астапқы</w:t>
            </w:r>
          </w:p>
        </w:tc>
        <w:tc>
          <w:tcPr>
            <w:tcW w:w="1331" w:type="dxa"/>
            <w:shd w:val="clear" w:color="auto" w:fill="FFFFFF" w:themeFill="background1"/>
          </w:tcPr>
          <w:p w:rsidR="00760671" w:rsidRPr="00DC793A" w:rsidRDefault="00804C62"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70</w:t>
            </w:r>
          </w:p>
        </w:tc>
        <w:tc>
          <w:tcPr>
            <w:tcW w:w="1268" w:type="dxa"/>
            <w:shd w:val="clear" w:color="auto" w:fill="FFFFFF" w:themeFill="background1"/>
          </w:tcPr>
          <w:p w:rsidR="00760671" w:rsidRPr="00DC793A" w:rsidRDefault="008220F8" w:rsidP="002D1141">
            <w:pPr>
              <w:jc w:val="center"/>
              <w:rPr>
                <w:rFonts w:ascii="Times New Roman" w:hAnsi="Times New Roman"/>
                <w:sz w:val="24"/>
                <w:szCs w:val="24"/>
                <w:lang w:val="kk-KZ"/>
              </w:rPr>
            </w:pPr>
            <w:r w:rsidRPr="00DC793A">
              <w:rPr>
                <w:rFonts w:ascii="Times New Roman" w:hAnsi="Times New Roman"/>
                <w:sz w:val="24"/>
                <w:szCs w:val="24"/>
                <w:lang w:val="en-US"/>
              </w:rPr>
              <w:t>13</w:t>
            </w:r>
            <w:r w:rsidR="00760671" w:rsidRPr="00DC793A">
              <w:rPr>
                <w:rFonts w:ascii="Times New Roman" w:hAnsi="Times New Roman"/>
                <w:sz w:val="24"/>
                <w:szCs w:val="24"/>
                <w:lang w:val="en-US"/>
              </w:rPr>
              <w:t>,</w:t>
            </w:r>
            <w:r w:rsidRPr="00DC793A">
              <w:rPr>
                <w:rFonts w:ascii="Times New Roman" w:hAnsi="Times New Roman"/>
                <w:sz w:val="24"/>
                <w:szCs w:val="24"/>
              </w:rPr>
              <w:t>9±0,4</w:t>
            </w:r>
          </w:p>
        </w:tc>
        <w:tc>
          <w:tcPr>
            <w:tcW w:w="1327" w:type="dxa"/>
            <w:shd w:val="clear" w:color="auto" w:fill="FFFFFF" w:themeFill="background1"/>
          </w:tcPr>
          <w:p w:rsidR="00760671" w:rsidRPr="00DC793A" w:rsidRDefault="008220F8" w:rsidP="002D1141">
            <w:pPr>
              <w:ind w:firstLine="567"/>
              <w:jc w:val="center"/>
              <w:rPr>
                <w:rFonts w:ascii="Times New Roman" w:hAnsi="Times New Roman"/>
                <w:sz w:val="24"/>
                <w:szCs w:val="24"/>
                <w:lang w:val="kk-KZ"/>
              </w:rPr>
            </w:pPr>
            <w:r w:rsidRPr="00DC793A">
              <w:rPr>
                <w:rFonts w:ascii="Times New Roman" w:hAnsi="Times New Roman"/>
                <w:sz w:val="24"/>
                <w:szCs w:val="24"/>
              </w:rPr>
              <w:t>2</w:t>
            </w:r>
          </w:p>
        </w:tc>
        <w:tc>
          <w:tcPr>
            <w:tcW w:w="1272" w:type="dxa"/>
            <w:shd w:val="clear" w:color="auto" w:fill="FFFFFF" w:themeFill="background1"/>
          </w:tcPr>
          <w:p w:rsidR="00760671" w:rsidRPr="00DC793A" w:rsidRDefault="001114EC" w:rsidP="001114EC">
            <w:pPr>
              <w:rPr>
                <w:rFonts w:ascii="Times New Roman" w:hAnsi="Times New Roman"/>
                <w:sz w:val="24"/>
                <w:szCs w:val="24"/>
                <w:lang w:val="kk-KZ"/>
              </w:rPr>
            </w:pPr>
            <w:r w:rsidRPr="00DC793A">
              <w:rPr>
                <w:rFonts w:ascii="Times New Roman" w:hAnsi="Times New Roman"/>
                <w:sz w:val="24"/>
                <w:szCs w:val="24"/>
              </w:rPr>
              <w:t>0,7±0,03</w:t>
            </w:r>
          </w:p>
        </w:tc>
        <w:tc>
          <w:tcPr>
            <w:tcW w:w="1025" w:type="dxa"/>
            <w:shd w:val="clear" w:color="auto" w:fill="FFFFFF" w:themeFill="background1"/>
          </w:tcPr>
          <w:p w:rsidR="00760671" w:rsidRPr="00DC793A" w:rsidRDefault="001114EC" w:rsidP="001114EC">
            <w:pPr>
              <w:rPr>
                <w:rFonts w:ascii="Times New Roman" w:hAnsi="Times New Roman"/>
                <w:sz w:val="24"/>
                <w:szCs w:val="24"/>
                <w:lang w:val="en-US"/>
              </w:rPr>
            </w:pPr>
            <w:r w:rsidRPr="00DC793A">
              <w:rPr>
                <w:rFonts w:ascii="Times New Roman" w:hAnsi="Times New Roman"/>
                <w:sz w:val="24"/>
                <w:szCs w:val="24"/>
              </w:rPr>
              <w:t xml:space="preserve">     2,4</w:t>
            </w:r>
          </w:p>
        </w:tc>
      </w:tr>
      <w:tr w:rsidR="00DC793A" w:rsidRPr="00DC793A" w:rsidTr="00C80217">
        <w:trPr>
          <w:trHeight w:val="210"/>
        </w:trPr>
        <w:tc>
          <w:tcPr>
            <w:tcW w:w="1762" w:type="dxa"/>
            <w:vMerge w:val="restart"/>
            <w:shd w:val="clear" w:color="auto" w:fill="FFFFFF" w:themeFill="background1"/>
          </w:tcPr>
          <w:p w:rsidR="00760671" w:rsidRPr="00DC793A" w:rsidRDefault="00760671" w:rsidP="002D1141">
            <w:pPr>
              <w:jc w:val="both"/>
              <w:rPr>
                <w:rFonts w:ascii="Times New Roman" w:hAnsi="Times New Roman"/>
                <w:sz w:val="24"/>
                <w:szCs w:val="24"/>
              </w:rPr>
            </w:pPr>
            <w:r w:rsidRPr="00DC793A">
              <w:rPr>
                <w:rFonts w:ascii="Times New Roman" w:hAnsi="Times New Roman"/>
                <w:sz w:val="24"/>
                <w:szCs w:val="24"/>
                <w:lang w:val="kk-KZ"/>
              </w:rPr>
              <w:t>Анасының білімі</w:t>
            </w:r>
          </w:p>
        </w:tc>
        <w:tc>
          <w:tcPr>
            <w:tcW w:w="1371" w:type="dxa"/>
            <w:vMerge w:val="restart"/>
            <w:shd w:val="clear" w:color="auto" w:fill="FFFFFF" w:themeFill="background1"/>
          </w:tcPr>
          <w:p w:rsidR="00760671" w:rsidRPr="00DC793A" w:rsidRDefault="006844B3" w:rsidP="002D1141">
            <w:pPr>
              <w:rPr>
                <w:rFonts w:ascii="Times New Roman" w:hAnsi="Times New Roman"/>
                <w:sz w:val="24"/>
                <w:szCs w:val="24"/>
              </w:rPr>
            </w:pPr>
            <w:r w:rsidRPr="00DC793A">
              <w:rPr>
                <w:rFonts w:ascii="Times New Roman" w:hAnsi="Times New Roman"/>
                <w:sz w:val="24"/>
                <w:szCs w:val="24"/>
                <w:lang w:val="kk-KZ"/>
              </w:rPr>
              <w:t>О</w:t>
            </w:r>
            <w:r w:rsidR="00760671" w:rsidRPr="00DC793A">
              <w:rPr>
                <w:rFonts w:ascii="Times New Roman" w:hAnsi="Times New Roman"/>
                <w:sz w:val="24"/>
                <w:szCs w:val="24"/>
                <w:lang w:val="kk-KZ"/>
              </w:rPr>
              <w:t>рташа</w:t>
            </w:r>
          </w:p>
        </w:tc>
        <w:tc>
          <w:tcPr>
            <w:tcW w:w="1331" w:type="dxa"/>
            <w:vMerge w:val="restart"/>
            <w:shd w:val="clear" w:color="auto" w:fill="FFFFFF" w:themeFill="background1"/>
          </w:tcPr>
          <w:p w:rsidR="00760671" w:rsidRPr="00DC793A" w:rsidRDefault="000F1659" w:rsidP="000F1659">
            <w:pPr>
              <w:ind w:firstLine="567"/>
              <w:jc w:val="center"/>
              <w:rPr>
                <w:rFonts w:ascii="Times New Roman" w:hAnsi="Times New Roman"/>
                <w:sz w:val="24"/>
                <w:szCs w:val="24"/>
              </w:rPr>
            </w:pPr>
            <w:r w:rsidRPr="00DC793A">
              <w:rPr>
                <w:rFonts w:ascii="Times New Roman" w:hAnsi="Times New Roman"/>
                <w:sz w:val="24"/>
                <w:szCs w:val="24"/>
                <w:lang w:val="en-US"/>
              </w:rPr>
              <w:t>37</w:t>
            </w:r>
          </w:p>
        </w:tc>
        <w:tc>
          <w:tcPr>
            <w:tcW w:w="1268" w:type="dxa"/>
            <w:vMerge w:val="restart"/>
            <w:shd w:val="clear" w:color="auto" w:fill="FFFFFF" w:themeFill="background1"/>
          </w:tcPr>
          <w:p w:rsidR="00760671" w:rsidRPr="00DC793A" w:rsidRDefault="000F1659" w:rsidP="002D1141">
            <w:pPr>
              <w:jc w:val="center"/>
              <w:rPr>
                <w:rFonts w:ascii="Times New Roman" w:hAnsi="Times New Roman"/>
                <w:sz w:val="24"/>
                <w:szCs w:val="24"/>
              </w:rPr>
            </w:pPr>
            <w:r w:rsidRPr="00DC793A">
              <w:rPr>
                <w:rFonts w:ascii="Times New Roman" w:hAnsi="Times New Roman"/>
                <w:sz w:val="24"/>
                <w:szCs w:val="24"/>
                <w:lang w:val="en-US"/>
              </w:rPr>
              <w:t>8,</w:t>
            </w:r>
            <w:r w:rsidRPr="00DC793A">
              <w:rPr>
                <w:rFonts w:ascii="Times New Roman" w:hAnsi="Times New Roman"/>
                <w:sz w:val="24"/>
                <w:szCs w:val="24"/>
              </w:rPr>
              <w:t>3±0,1</w:t>
            </w:r>
          </w:p>
        </w:tc>
        <w:tc>
          <w:tcPr>
            <w:tcW w:w="1327"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rPr>
            </w:pPr>
            <w:r w:rsidRPr="00DC793A">
              <w:rPr>
                <w:rFonts w:ascii="Times New Roman" w:hAnsi="Times New Roman"/>
                <w:sz w:val="24"/>
                <w:szCs w:val="24"/>
                <w:lang w:val="en-US"/>
              </w:rPr>
              <w:t>144</w:t>
            </w:r>
          </w:p>
        </w:tc>
        <w:tc>
          <w:tcPr>
            <w:tcW w:w="1272" w:type="dxa"/>
            <w:vMerge w:val="restart"/>
            <w:shd w:val="clear" w:color="auto" w:fill="FFFFFF" w:themeFill="background1"/>
          </w:tcPr>
          <w:p w:rsidR="00760671" w:rsidRPr="00DC793A" w:rsidRDefault="001114EC" w:rsidP="002D1141">
            <w:pPr>
              <w:jc w:val="center"/>
              <w:rPr>
                <w:rFonts w:ascii="Times New Roman" w:hAnsi="Times New Roman"/>
                <w:sz w:val="24"/>
                <w:szCs w:val="24"/>
              </w:rPr>
            </w:pPr>
            <w:r w:rsidRPr="00DC793A">
              <w:rPr>
                <w:rFonts w:ascii="Times New Roman" w:hAnsi="Times New Roman"/>
                <w:sz w:val="24"/>
                <w:szCs w:val="24"/>
                <w:lang w:val="en-US"/>
              </w:rPr>
              <w:t>57</w:t>
            </w:r>
            <w:r w:rsidRPr="00DC793A">
              <w:rPr>
                <w:rFonts w:ascii="Times New Roman" w:hAnsi="Times New Roman"/>
                <w:sz w:val="24"/>
                <w:szCs w:val="24"/>
              </w:rPr>
              <w:t>,3±4,5</w:t>
            </w:r>
          </w:p>
        </w:tc>
        <w:tc>
          <w:tcPr>
            <w:tcW w:w="1025" w:type="dxa"/>
            <w:tcBorders>
              <w:bottom w:val="single" w:sz="4" w:space="0" w:color="auto"/>
            </w:tcBorders>
            <w:shd w:val="clear" w:color="auto" w:fill="FFFFFF" w:themeFill="background1"/>
          </w:tcPr>
          <w:p w:rsidR="00760671" w:rsidRPr="00DC793A" w:rsidRDefault="00760671" w:rsidP="002D1141">
            <w:pPr>
              <w:ind w:firstLine="567"/>
              <w:jc w:val="center"/>
              <w:rPr>
                <w:rFonts w:ascii="Times New Roman" w:hAnsi="Times New Roman"/>
                <w:sz w:val="24"/>
                <w:szCs w:val="24"/>
              </w:rPr>
            </w:pPr>
            <w:r w:rsidRPr="00DC793A">
              <w:rPr>
                <w:rFonts w:ascii="Times New Roman" w:hAnsi="Times New Roman"/>
                <w:sz w:val="24"/>
                <w:szCs w:val="24"/>
              </w:rPr>
              <w:t>*</w:t>
            </w:r>
          </w:p>
        </w:tc>
      </w:tr>
      <w:tr w:rsidR="00DC793A" w:rsidRPr="00DC793A" w:rsidTr="00C80217">
        <w:trPr>
          <w:trHeight w:val="105"/>
        </w:trPr>
        <w:tc>
          <w:tcPr>
            <w:tcW w:w="1762" w:type="dxa"/>
            <w:vMerge/>
            <w:shd w:val="clear" w:color="auto" w:fill="FFFFFF" w:themeFill="background1"/>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rPr>
              <w:t>&gt;0,05</w:t>
            </w:r>
          </w:p>
        </w:tc>
      </w:tr>
      <w:tr w:rsidR="00DC793A" w:rsidRPr="00DC793A" w:rsidTr="00C80217">
        <w:trPr>
          <w:trHeight w:val="180"/>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val="restart"/>
            <w:shd w:val="clear" w:color="auto" w:fill="FFFFFF" w:themeFill="background1"/>
          </w:tcPr>
          <w:p w:rsidR="00760671" w:rsidRPr="00DC793A" w:rsidRDefault="006844B3" w:rsidP="002D1141">
            <w:pPr>
              <w:rPr>
                <w:rFonts w:ascii="Times New Roman" w:hAnsi="Times New Roman"/>
                <w:sz w:val="24"/>
                <w:szCs w:val="24"/>
                <w:lang w:val="kk-KZ"/>
              </w:rPr>
            </w:pPr>
            <w:r w:rsidRPr="00DC793A">
              <w:rPr>
                <w:rFonts w:ascii="Times New Roman" w:hAnsi="Times New Roman"/>
                <w:sz w:val="24"/>
                <w:szCs w:val="24"/>
                <w:lang w:val="kk-KZ"/>
              </w:rPr>
              <w:t>Ж</w:t>
            </w:r>
            <w:r w:rsidR="00760671" w:rsidRPr="00DC793A">
              <w:rPr>
                <w:rFonts w:ascii="Times New Roman" w:hAnsi="Times New Roman"/>
                <w:sz w:val="24"/>
                <w:szCs w:val="24"/>
                <w:lang w:val="kk-KZ"/>
              </w:rPr>
              <w:t>оғары</w:t>
            </w:r>
          </w:p>
        </w:tc>
        <w:tc>
          <w:tcPr>
            <w:tcW w:w="1331"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157</w:t>
            </w:r>
          </w:p>
        </w:tc>
        <w:tc>
          <w:tcPr>
            <w:tcW w:w="1268" w:type="dxa"/>
            <w:vMerge w:val="restart"/>
            <w:shd w:val="clear" w:color="auto" w:fill="FFFFFF" w:themeFill="background1"/>
          </w:tcPr>
          <w:p w:rsidR="00760671" w:rsidRPr="00DC793A" w:rsidRDefault="001114EC" w:rsidP="002D1141">
            <w:pPr>
              <w:jc w:val="center"/>
              <w:rPr>
                <w:rFonts w:ascii="Times New Roman" w:hAnsi="Times New Roman"/>
                <w:sz w:val="24"/>
                <w:szCs w:val="24"/>
                <w:lang w:val="kk-KZ"/>
              </w:rPr>
            </w:pPr>
            <w:r w:rsidRPr="00DC793A">
              <w:rPr>
                <w:rFonts w:ascii="Times New Roman" w:hAnsi="Times New Roman"/>
                <w:sz w:val="24"/>
                <w:szCs w:val="24"/>
              </w:rPr>
              <w:t>34,2±1,1</w:t>
            </w:r>
          </w:p>
        </w:tc>
        <w:tc>
          <w:tcPr>
            <w:tcW w:w="1327" w:type="dxa"/>
            <w:vMerge w:val="restart"/>
            <w:shd w:val="clear" w:color="auto" w:fill="FFFFFF" w:themeFill="background1"/>
          </w:tcPr>
          <w:p w:rsidR="00760671" w:rsidRPr="00DC793A" w:rsidRDefault="000F1659"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23</w:t>
            </w:r>
          </w:p>
        </w:tc>
        <w:tc>
          <w:tcPr>
            <w:tcW w:w="1272" w:type="dxa"/>
            <w:vMerge w:val="restart"/>
            <w:shd w:val="clear" w:color="auto" w:fill="FFFFFF" w:themeFill="background1"/>
          </w:tcPr>
          <w:p w:rsidR="000F1659" w:rsidRPr="00DC793A" w:rsidRDefault="000F1659" w:rsidP="002D1141">
            <w:pPr>
              <w:jc w:val="center"/>
              <w:rPr>
                <w:rFonts w:ascii="Times New Roman" w:hAnsi="Times New Roman"/>
                <w:sz w:val="24"/>
                <w:szCs w:val="24"/>
              </w:rPr>
            </w:pPr>
            <w:r w:rsidRPr="00DC793A">
              <w:rPr>
                <w:rFonts w:ascii="Times New Roman" w:hAnsi="Times New Roman"/>
                <w:sz w:val="24"/>
                <w:szCs w:val="24"/>
                <w:lang w:val="en-US"/>
              </w:rPr>
              <w:t>9</w:t>
            </w:r>
            <w:r w:rsidRPr="00DC793A">
              <w:rPr>
                <w:rFonts w:ascii="Times New Roman" w:hAnsi="Times New Roman"/>
                <w:sz w:val="24"/>
                <w:szCs w:val="24"/>
              </w:rPr>
              <w:t>,1±0,9</w:t>
            </w:r>
          </w:p>
          <w:p w:rsidR="00760671" w:rsidRPr="00DC793A" w:rsidRDefault="00760671" w:rsidP="002D1141">
            <w:pPr>
              <w:jc w:val="center"/>
              <w:rPr>
                <w:rFonts w:ascii="Times New Roman" w:hAnsi="Times New Roman"/>
                <w:sz w:val="24"/>
                <w:szCs w:val="24"/>
                <w:lang w:val="kk-KZ"/>
              </w:rPr>
            </w:pPr>
          </w:p>
        </w:tc>
        <w:tc>
          <w:tcPr>
            <w:tcW w:w="1025" w:type="dxa"/>
            <w:tcBorders>
              <w:bottom w:val="single" w:sz="4" w:space="0" w:color="auto"/>
            </w:tcBorders>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r w:rsidRPr="00DC793A">
              <w:rPr>
                <w:rFonts w:ascii="Times New Roman" w:hAnsi="Times New Roman"/>
                <w:sz w:val="24"/>
                <w:szCs w:val="24"/>
              </w:rPr>
              <w:t>*</w:t>
            </w:r>
          </w:p>
        </w:tc>
      </w:tr>
      <w:tr w:rsidR="00DC793A" w:rsidRPr="00DC793A" w:rsidTr="00C80217">
        <w:trPr>
          <w:trHeight w:val="135"/>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tcBorders>
              <w:bottom w:val="single" w:sz="4" w:space="0" w:color="auto"/>
            </w:tcBorders>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bottom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rPr>
              <w:t>&gt;0,05</w:t>
            </w:r>
          </w:p>
        </w:tc>
      </w:tr>
      <w:tr w:rsidR="00DC793A" w:rsidRPr="00DC793A" w:rsidTr="00C80217">
        <w:trPr>
          <w:trHeight w:val="210"/>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val="restart"/>
            <w:shd w:val="clear" w:color="auto" w:fill="FFFFFF" w:themeFill="background1"/>
          </w:tcPr>
          <w:p w:rsidR="00760671" w:rsidRPr="00DC793A" w:rsidRDefault="006844B3" w:rsidP="002D1141">
            <w:pPr>
              <w:rPr>
                <w:rFonts w:ascii="Times New Roman" w:hAnsi="Times New Roman"/>
                <w:sz w:val="24"/>
                <w:szCs w:val="24"/>
                <w:lang w:val="kk-KZ"/>
              </w:rPr>
            </w:pPr>
            <w:r w:rsidRPr="00DC793A">
              <w:rPr>
                <w:rFonts w:ascii="Times New Roman" w:hAnsi="Times New Roman"/>
                <w:sz w:val="24"/>
                <w:szCs w:val="24"/>
                <w:lang w:val="kk-KZ"/>
              </w:rPr>
              <w:t>Б</w:t>
            </w:r>
            <w:r w:rsidR="00760671" w:rsidRPr="00DC793A">
              <w:rPr>
                <w:rFonts w:ascii="Times New Roman" w:hAnsi="Times New Roman"/>
                <w:sz w:val="24"/>
                <w:szCs w:val="24"/>
                <w:lang w:val="kk-KZ"/>
              </w:rPr>
              <w:t>астапқы</w:t>
            </w:r>
          </w:p>
        </w:tc>
        <w:tc>
          <w:tcPr>
            <w:tcW w:w="1331" w:type="dxa"/>
            <w:vMerge w:val="restart"/>
            <w:shd w:val="clear" w:color="auto" w:fill="FFFFFF" w:themeFill="background1"/>
          </w:tcPr>
          <w:p w:rsidR="00760671" w:rsidRPr="00DC793A" w:rsidRDefault="000F1659"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230</w:t>
            </w:r>
          </w:p>
        </w:tc>
        <w:tc>
          <w:tcPr>
            <w:tcW w:w="1268" w:type="dxa"/>
            <w:vMerge w:val="restart"/>
            <w:shd w:val="clear" w:color="auto" w:fill="FFFFFF" w:themeFill="background1"/>
          </w:tcPr>
          <w:p w:rsidR="000F1659" w:rsidRPr="00DC793A" w:rsidRDefault="000F1659" w:rsidP="002D1141">
            <w:pPr>
              <w:jc w:val="center"/>
              <w:rPr>
                <w:rFonts w:ascii="Times New Roman" w:hAnsi="Times New Roman"/>
                <w:sz w:val="24"/>
                <w:szCs w:val="24"/>
              </w:rPr>
            </w:pPr>
            <w:r w:rsidRPr="00DC793A">
              <w:rPr>
                <w:rFonts w:ascii="Times New Roman" w:hAnsi="Times New Roman"/>
                <w:sz w:val="24"/>
                <w:szCs w:val="24"/>
                <w:lang w:val="en-US"/>
              </w:rPr>
              <w:t>53,2</w:t>
            </w:r>
            <w:r w:rsidRPr="00DC793A">
              <w:rPr>
                <w:rFonts w:ascii="Times New Roman" w:hAnsi="Times New Roman"/>
                <w:sz w:val="24"/>
                <w:szCs w:val="24"/>
              </w:rPr>
              <w:t>±1,3</w:t>
            </w:r>
          </w:p>
          <w:p w:rsidR="00760671" w:rsidRPr="00DC793A" w:rsidRDefault="00760671" w:rsidP="002D1141">
            <w:pPr>
              <w:jc w:val="center"/>
              <w:rPr>
                <w:rFonts w:ascii="Times New Roman" w:hAnsi="Times New Roman"/>
                <w:sz w:val="24"/>
                <w:szCs w:val="24"/>
                <w:lang w:val="kk-KZ"/>
              </w:rPr>
            </w:pPr>
          </w:p>
        </w:tc>
        <w:tc>
          <w:tcPr>
            <w:tcW w:w="1327" w:type="dxa"/>
            <w:vMerge w:val="restart"/>
            <w:shd w:val="clear" w:color="auto" w:fill="FFFFFF" w:themeFill="background1"/>
          </w:tcPr>
          <w:p w:rsidR="00760671" w:rsidRPr="00DC793A" w:rsidRDefault="000F1659" w:rsidP="000F1659">
            <w:pPr>
              <w:ind w:firstLine="567"/>
              <w:jc w:val="center"/>
              <w:rPr>
                <w:rFonts w:ascii="Times New Roman" w:hAnsi="Times New Roman"/>
                <w:sz w:val="24"/>
                <w:szCs w:val="24"/>
                <w:lang w:val="kk-KZ"/>
              </w:rPr>
            </w:pPr>
            <w:r w:rsidRPr="00DC793A">
              <w:rPr>
                <w:rFonts w:ascii="Times New Roman" w:hAnsi="Times New Roman"/>
                <w:sz w:val="24"/>
                <w:szCs w:val="24"/>
                <w:lang w:val="en-US"/>
              </w:rPr>
              <w:t>83</w:t>
            </w:r>
          </w:p>
        </w:tc>
        <w:tc>
          <w:tcPr>
            <w:tcW w:w="1272" w:type="dxa"/>
            <w:vMerge w:val="restart"/>
            <w:shd w:val="clear" w:color="auto" w:fill="FFFFFF" w:themeFill="background1"/>
          </w:tcPr>
          <w:p w:rsidR="00760671" w:rsidRPr="00DC793A" w:rsidRDefault="000F1659" w:rsidP="002D1141">
            <w:pPr>
              <w:jc w:val="center"/>
              <w:rPr>
                <w:rFonts w:ascii="Times New Roman" w:hAnsi="Times New Roman"/>
                <w:sz w:val="24"/>
                <w:szCs w:val="24"/>
                <w:lang w:val="kk-KZ"/>
              </w:rPr>
            </w:pPr>
            <w:r w:rsidRPr="00DC793A">
              <w:rPr>
                <w:rFonts w:ascii="Times New Roman" w:hAnsi="Times New Roman"/>
                <w:sz w:val="24"/>
                <w:szCs w:val="24"/>
                <w:lang w:val="en-US"/>
              </w:rPr>
              <w:t>34</w:t>
            </w:r>
            <w:r w:rsidRPr="00DC793A">
              <w:rPr>
                <w:rFonts w:ascii="Times New Roman" w:hAnsi="Times New Roman"/>
                <w:sz w:val="24"/>
                <w:szCs w:val="24"/>
              </w:rPr>
              <w:t>,6 ±2,1</w:t>
            </w:r>
          </w:p>
        </w:tc>
        <w:tc>
          <w:tcPr>
            <w:tcW w:w="1025" w:type="dxa"/>
            <w:tcBorders>
              <w:bottom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rPr>
              <w:t>3,4</w:t>
            </w:r>
          </w:p>
        </w:tc>
      </w:tr>
      <w:tr w:rsidR="00DC793A" w:rsidRPr="00DC793A" w:rsidTr="00C80217">
        <w:trPr>
          <w:trHeight w:val="105"/>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bottom w:val="single" w:sz="4" w:space="0" w:color="auto"/>
            </w:tcBorders>
            <w:shd w:val="clear" w:color="auto" w:fill="FFFFFF" w:themeFill="background1"/>
          </w:tcPr>
          <w:p w:rsidR="00760671" w:rsidRPr="00DC793A" w:rsidRDefault="006844B3" w:rsidP="002D1141">
            <w:pPr>
              <w:jc w:val="center"/>
              <w:rPr>
                <w:rFonts w:ascii="Times New Roman" w:hAnsi="Times New Roman"/>
                <w:sz w:val="24"/>
                <w:szCs w:val="24"/>
                <w:lang w:val="kk-KZ"/>
              </w:rPr>
            </w:pPr>
            <w:r w:rsidRPr="00DC793A">
              <w:rPr>
                <w:rFonts w:ascii="Times New Roman" w:hAnsi="Times New Roman"/>
                <w:sz w:val="24"/>
                <w:szCs w:val="24"/>
              </w:rPr>
              <w:t>&lt;0,05</w:t>
            </w:r>
          </w:p>
        </w:tc>
      </w:tr>
      <w:tr w:rsidR="00DC793A" w:rsidRPr="00DC793A" w:rsidTr="00C80217">
        <w:trPr>
          <w:trHeight w:val="210"/>
        </w:trPr>
        <w:tc>
          <w:tcPr>
            <w:tcW w:w="1762" w:type="dxa"/>
            <w:vMerge w:val="restart"/>
            <w:shd w:val="clear" w:color="auto" w:fill="FFFFFF" w:themeFill="background1"/>
          </w:tcPr>
          <w:p w:rsidR="00760671" w:rsidRPr="00DC793A" w:rsidRDefault="00760671" w:rsidP="002D1141">
            <w:pPr>
              <w:jc w:val="both"/>
              <w:rPr>
                <w:rFonts w:ascii="Times New Roman" w:hAnsi="Times New Roman"/>
                <w:sz w:val="24"/>
                <w:szCs w:val="24"/>
              </w:rPr>
            </w:pPr>
            <w:r w:rsidRPr="00DC793A">
              <w:rPr>
                <w:rFonts w:ascii="Times New Roman" w:hAnsi="Times New Roman"/>
                <w:sz w:val="24"/>
                <w:szCs w:val="24"/>
                <w:lang w:val="kk-KZ"/>
              </w:rPr>
              <w:t>Әкесінің жұмыспен қамтылуы</w:t>
            </w:r>
          </w:p>
        </w:tc>
        <w:tc>
          <w:tcPr>
            <w:tcW w:w="1371" w:type="dxa"/>
            <w:vMerge w:val="restart"/>
            <w:shd w:val="clear" w:color="auto" w:fill="FFFFFF" w:themeFill="background1"/>
          </w:tcPr>
          <w:p w:rsidR="00760671" w:rsidRPr="00DC793A" w:rsidRDefault="00842F74" w:rsidP="002D1141">
            <w:pPr>
              <w:rPr>
                <w:rFonts w:ascii="Times New Roman" w:hAnsi="Times New Roman"/>
                <w:sz w:val="24"/>
                <w:szCs w:val="24"/>
              </w:rPr>
            </w:pPr>
            <w:r w:rsidRPr="00DC793A">
              <w:rPr>
                <w:rFonts w:ascii="Times New Roman" w:hAnsi="Times New Roman"/>
                <w:sz w:val="24"/>
                <w:szCs w:val="24"/>
                <w:lang w:val="kk-KZ"/>
              </w:rPr>
              <w:t>И</w:t>
            </w:r>
            <w:r w:rsidR="00760671" w:rsidRPr="00DC793A">
              <w:rPr>
                <w:rFonts w:ascii="Times New Roman" w:hAnsi="Times New Roman"/>
                <w:sz w:val="24"/>
                <w:szCs w:val="24"/>
                <w:lang w:val="kk-KZ"/>
              </w:rPr>
              <w:t>я</w:t>
            </w:r>
          </w:p>
        </w:tc>
        <w:tc>
          <w:tcPr>
            <w:tcW w:w="1331"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rPr>
            </w:pPr>
            <w:r w:rsidRPr="00DC793A">
              <w:rPr>
                <w:rFonts w:ascii="Times New Roman" w:hAnsi="Times New Roman"/>
                <w:sz w:val="24"/>
                <w:szCs w:val="24"/>
                <w:lang w:val="en-US"/>
              </w:rPr>
              <w:t>319</w:t>
            </w:r>
          </w:p>
        </w:tc>
        <w:tc>
          <w:tcPr>
            <w:tcW w:w="1268" w:type="dxa"/>
            <w:vMerge w:val="restart"/>
            <w:shd w:val="clear" w:color="auto" w:fill="FFFFFF" w:themeFill="background1"/>
          </w:tcPr>
          <w:p w:rsidR="00760671" w:rsidRPr="00DC793A" w:rsidRDefault="001114EC" w:rsidP="002D1141">
            <w:pPr>
              <w:jc w:val="center"/>
              <w:rPr>
                <w:rFonts w:ascii="Times New Roman" w:hAnsi="Times New Roman"/>
                <w:sz w:val="24"/>
                <w:szCs w:val="24"/>
              </w:rPr>
            </w:pPr>
            <w:r w:rsidRPr="00DC793A">
              <w:rPr>
                <w:rFonts w:ascii="Times New Roman" w:hAnsi="Times New Roman"/>
                <w:sz w:val="24"/>
                <w:szCs w:val="24"/>
              </w:rPr>
              <w:t>56,7±2,5</w:t>
            </w:r>
          </w:p>
        </w:tc>
        <w:tc>
          <w:tcPr>
            <w:tcW w:w="1327"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rPr>
            </w:pPr>
            <w:r w:rsidRPr="00DC793A">
              <w:rPr>
                <w:rFonts w:ascii="Times New Roman" w:hAnsi="Times New Roman"/>
                <w:sz w:val="24"/>
                <w:szCs w:val="24"/>
                <w:lang w:val="en-US"/>
              </w:rPr>
              <w:t>237</w:t>
            </w:r>
          </w:p>
        </w:tc>
        <w:tc>
          <w:tcPr>
            <w:tcW w:w="1272" w:type="dxa"/>
            <w:vMerge w:val="restart"/>
            <w:shd w:val="clear" w:color="auto" w:fill="FFFFFF" w:themeFill="background1"/>
          </w:tcPr>
          <w:p w:rsidR="00760671" w:rsidRPr="00DC793A" w:rsidRDefault="001114EC" w:rsidP="002D1141">
            <w:pPr>
              <w:jc w:val="center"/>
              <w:rPr>
                <w:rFonts w:ascii="Times New Roman" w:hAnsi="Times New Roman"/>
                <w:sz w:val="24"/>
                <w:szCs w:val="24"/>
              </w:rPr>
            </w:pPr>
            <w:r w:rsidRPr="00DC793A">
              <w:rPr>
                <w:rFonts w:ascii="Times New Roman" w:hAnsi="Times New Roman"/>
                <w:sz w:val="24"/>
                <w:szCs w:val="24"/>
              </w:rPr>
              <w:t>94,8±6,2</w:t>
            </w:r>
          </w:p>
        </w:tc>
        <w:tc>
          <w:tcPr>
            <w:tcW w:w="1025" w:type="dxa"/>
            <w:tcBorders>
              <w:top w:val="single" w:sz="4" w:space="0" w:color="auto"/>
              <w:bottom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rPr>
            </w:pPr>
            <w:r w:rsidRPr="00DC793A">
              <w:rPr>
                <w:rFonts w:ascii="Times New Roman" w:hAnsi="Times New Roman"/>
                <w:sz w:val="24"/>
                <w:szCs w:val="24"/>
              </w:rPr>
              <w:t>4,0</w:t>
            </w:r>
          </w:p>
        </w:tc>
      </w:tr>
      <w:tr w:rsidR="00DC793A" w:rsidRPr="00DC793A" w:rsidTr="00C80217">
        <w:trPr>
          <w:trHeight w:val="105"/>
        </w:trPr>
        <w:tc>
          <w:tcPr>
            <w:tcW w:w="1762" w:type="dxa"/>
            <w:vMerge/>
            <w:shd w:val="clear" w:color="auto" w:fill="FFFFFF" w:themeFill="background1"/>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rPr>
              <w:t>&lt;0,001</w:t>
            </w:r>
          </w:p>
        </w:tc>
      </w:tr>
      <w:tr w:rsidR="00DC793A" w:rsidRPr="00DC793A" w:rsidTr="00C80217">
        <w:trPr>
          <w:trHeight w:val="195"/>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val="restart"/>
            <w:shd w:val="clear" w:color="auto" w:fill="FFFFFF" w:themeFill="background1"/>
          </w:tcPr>
          <w:p w:rsidR="00760671" w:rsidRPr="00DC793A" w:rsidRDefault="00842F74" w:rsidP="002D1141">
            <w:pPr>
              <w:rPr>
                <w:rFonts w:ascii="Times New Roman" w:hAnsi="Times New Roman"/>
                <w:sz w:val="24"/>
                <w:szCs w:val="24"/>
                <w:lang w:val="kk-KZ"/>
              </w:rPr>
            </w:pPr>
            <w:r w:rsidRPr="00DC793A">
              <w:rPr>
                <w:rFonts w:ascii="Times New Roman" w:hAnsi="Times New Roman"/>
                <w:sz w:val="24"/>
                <w:szCs w:val="24"/>
                <w:lang w:val="kk-KZ"/>
              </w:rPr>
              <w:t>Ж</w:t>
            </w:r>
            <w:r w:rsidR="00760671" w:rsidRPr="00DC793A">
              <w:rPr>
                <w:rFonts w:ascii="Times New Roman" w:hAnsi="Times New Roman"/>
                <w:sz w:val="24"/>
                <w:szCs w:val="24"/>
                <w:lang w:val="kk-KZ"/>
              </w:rPr>
              <w:t>оқ</w:t>
            </w:r>
          </w:p>
        </w:tc>
        <w:tc>
          <w:tcPr>
            <w:tcW w:w="1331"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rPr>
            </w:pPr>
            <w:r w:rsidRPr="00DC793A">
              <w:rPr>
                <w:rFonts w:ascii="Times New Roman" w:hAnsi="Times New Roman"/>
                <w:sz w:val="24"/>
                <w:szCs w:val="24"/>
              </w:rPr>
              <w:t>105</w:t>
            </w:r>
          </w:p>
        </w:tc>
        <w:tc>
          <w:tcPr>
            <w:tcW w:w="1268" w:type="dxa"/>
            <w:vMerge w:val="restart"/>
            <w:shd w:val="clear" w:color="auto" w:fill="FFFFFF" w:themeFill="background1"/>
          </w:tcPr>
          <w:p w:rsidR="00760671" w:rsidRPr="00DC793A" w:rsidRDefault="001114EC" w:rsidP="002D1141">
            <w:pPr>
              <w:jc w:val="center"/>
              <w:rPr>
                <w:rFonts w:ascii="Times New Roman" w:hAnsi="Times New Roman"/>
                <w:sz w:val="24"/>
                <w:szCs w:val="24"/>
                <w:lang w:val="kk-KZ"/>
              </w:rPr>
            </w:pPr>
            <w:r w:rsidRPr="00DC793A">
              <w:rPr>
                <w:rFonts w:ascii="Times New Roman" w:hAnsi="Times New Roman"/>
                <w:sz w:val="24"/>
                <w:szCs w:val="24"/>
              </w:rPr>
              <w:t>43,3±0,2</w:t>
            </w:r>
          </w:p>
        </w:tc>
        <w:tc>
          <w:tcPr>
            <w:tcW w:w="1327"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13</w:t>
            </w:r>
          </w:p>
        </w:tc>
        <w:tc>
          <w:tcPr>
            <w:tcW w:w="1272" w:type="dxa"/>
            <w:vMerge w:val="restart"/>
            <w:shd w:val="clear" w:color="auto" w:fill="FFFFFF" w:themeFill="background1"/>
          </w:tcPr>
          <w:p w:rsidR="00760671" w:rsidRPr="00DC793A" w:rsidRDefault="001114EC" w:rsidP="002D1141">
            <w:pPr>
              <w:jc w:val="center"/>
              <w:rPr>
                <w:rFonts w:ascii="Times New Roman" w:hAnsi="Times New Roman"/>
                <w:sz w:val="24"/>
                <w:szCs w:val="24"/>
                <w:lang w:val="kk-KZ"/>
              </w:rPr>
            </w:pPr>
            <w:r w:rsidRPr="00DC793A">
              <w:rPr>
                <w:rFonts w:ascii="Times New Roman" w:hAnsi="Times New Roman"/>
                <w:sz w:val="24"/>
                <w:szCs w:val="24"/>
              </w:rPr>
              <w:t>5,2±0</w:t>
            </w:r>
            <w:r w:rsidR="00760671" w:rsidRPr="00DC793A">
              <w:rPr>
                <w:rFonts w:ascii="Times New Roman" w:hAnsi="Times New Roman"/>
                <w:sz w:val="24"/>
                <w:szCs w:val="24"/>
              </w:rPr>
              <w:t>,0</w:t>
            </w:r>
            <w:r w:rsidRPr="00DC793A">
              <w:rPr>
                <w:rFonts w:ascii="Times New Roman" w:hAnsi="Times New Roman"/>
                <w:sz w:val="24"/>
                <w:szCs w:val="24"/>
              </w:rPr>
              <w:t>3</w:t>
            </w:r>
          </w:p>
        </w:tc>
        <w:tc>
          <w:tcPr>
            <w:tcW w:w="1025" w:type="dxa"/>
            <w:tcBorders>
              <w:bottom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rPr>
              <w:t>2,3</w:t>
            </w:r>
          </w:p>
        </w:tc>
      </w:tr>
      <w:tr w:rsidR="00DC793A" w:rsidRPr="00DC793A" w:rsidTr="00C80217">
        <w:trPr>
          <w:trHeight w:val="120"/>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rPr>
              <w:t>&lt;0,01</w:t>
            </w:r>
          </w:p>
        </w:tc>
      </w:tr>
      <w:tr w:rsidR="00DC793A" w:rsidRPr="00DC793A" w:rsidTr="00C80217">
        <w:trPr>
          <w:trHeight w:val="195"/>
        </w:trPr>
        <w:tc>
          <w:tcPr>
            <w:tcW w:w="1762" w:type="dxa"/>
            <w:vMerge w:val="restart"/>
            <w:shd w:val="clear" w:color="auto" w:fill="FFFFFF" w:themeFill="background1"/>
          </w:tcPr>
          <w:p w:rsidR="00760671" w:rsidRPr="00DC793A" w:rsidRDefault="00760671" w:rsidP="002D1141">
            <w:pPr>
              <w:jc w:val="both"/>
              <w:rPr>
                <w:rFonts w:ascii="Times New Roman" w:hAnsi="Times New Roman"/>
                <w:sz w:val="24"/>
                <w:szCs w:val="24"/>
              </w:rPr>
            </w:pPr>
            <w:r w:rsidRPr="00DC793A">
              <w:rPr>
                <w:rFonts w:ascii="Times New Roman" w:hAnsi="Times New Roman"/>
                <w:sz w:val="24"/>
                <w:szCs w:val="24"/>
                <w:lang w:val="kk-KZ"/>
              </w:rPr>
              <w:t>Анасының жұмыспен қамтылуы</w:t>
            </w:r>
          </w:p>
        </w:tc>
        <w:tc>
          <w:tcPr>
            <w:tcW w:w="1371" w:type="dxa"/>
            <w:vMerge w:val="restart"/>
            <w:shd w:val="clear" w:color="auto" w:fill="FFFFFF" w:themeFill="background1"/>
          </w:tcPr>
          <w:p w:rsidR="00760671" w:rsidRPr="00DC793A" w:rsidRDefault="00842F74" w:rsidP="002D1141">
            <w:pPr>
              <w:rPr>
                <w:rFonts w:ascii="Times New Roman" w:hAnsi="Times New Roman"/>
                <w:sz w:val="24"/>
                <w:szCs w:val="24"/>
              </w:rPr>
            </w:pPr>
            <w:r w:rsidRPr="00DC793A">
              <w:rPr>
                <w:rFonts w:ascii="Times New Roman" w:hAnsi="Times New Roman"/>
                <w:sz w:val="24"/>
                <w:szCs w:val="24"/>
                <w:lang w:val="kk-KZ"/>
              </w:rPr>
              <w:t>И</w:t>
            </w:r>
            <w:r w:rsidR="00760671" w:rsidRPr="00DC793A">
              <w:rPr>
                <w:rFonts w:ascii="Times New Roman" w:hAnsi="Times New Roman"/>
                <w:sz w:val="24"/>
                <w:szCs w:val="24"/>
                <w:lang w:val="kk-KZ"/>
              </w:rPr>
              <w:t>я</w:t>
            </w:r>
          </w:p>
        </w:tc>
        <w:tc>
          <w:tcPr>
            <w:tcW w:w="1331"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rPr>
            </w:pPr>
            <w:r w:rsidRPr="00DC793A">
              <w:rPr>
                <w:rFonts w:ascii="Times New Roman" w:hAnsi="Times New Roman"/>
                <w:sz w:val="24"/>
                <w:szCs w:val="24"/>
                <w:lang w:val="en-US"/>
              </w:rPr>
              <w:t>153</w:t>
            </w:r>
          </w:p>
        </w:tc>
        <w:tc>
          <w:tcPr>
            <w:tcW w:w="1268" w:type="dxa"/>
            <w:vMerge w:val="restart"/>
            <w:shd w:val="clear" w:color="auto" w:fill="FFFFFF" w:themeFill="background1"/>
          </w:tcPr>
          <w:p w:rsidR="00760671" w:rsidRPr="00DC793A" w:rsidRDefault="001114EC" w:rsidP="002D1141">
            <w:pPr>
              <w:jc w:val="center"/>
              <w:rPr>
                <w:rFonts w:ascii="Times New Roman" w:hAnsi="Times New Roman"/>
                <w:sz w:val="24"/>
                <w:szCs w:val="24"/>
              </w:rPr>
            </w:pPr>
            <w:r w:rsidRPr="00DC793A">
              <w:rPr>
                <w:rFonts w:ascii="Times New Roman" w:hAnsi="Times New Roman"/>
                <w:sz w:val="24"/>
                <w:szCs w:val="24"/>
              </w:rPr>
              <w:t>36,1±0,02</w:t>
            </w:r>
          </w:p>
        </w:tc>
        <w:tc>
          <w:tcPr>
            <w:tcW w:w="1327"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rPr>
            </w:pPr>
            <w:r w:rsidRPr="00DC793A">
              <w:rPr>
                <w:rFonts w:ascii="Times New Roman" w:hAnsi="Times New Roman"/>
                <w:sz w:val="24"/>
                <w:szCs w:val="24"/>
                <w:lang w:val="en-US"/>
              </w:rPr>
              <w:t>91</w:t>
            </w:r>
          </w:p>
        </w:tc>
        <w:tc>
          <w:tcPr>
            <w:tcW w:w="1272" w:type="dxa"/>
            <w:vMerge w:val="restart"/>
            <w:shd w:val="clear" w:color="auto" w:fill="FFFFFF" w:themeFill="background1"/>
          </w:tcPr>
          <w:p w:rsidR="00760671" w:rsidRPr="00DC793A" w:rsidRDefault="001114EC" w:rsidP="002D1141">
            <w:pPr>
              <w:jc w:val="center"/>
              <w:rPr>
                <w:rFonts w:ascii="Times New Roman" w:hAnsi="Times New Roman"/>
                <w:sz w:val="24"/>
                <w:szCs w:val="24"/>
              </w:rPr>
            </w:pPr>
            <w:r w:rsidRPr="00DC793A">
              <w:rPr>
                <w:rFonts w:ascii="Times New Roman" w:hAnsi="Times New Roman"/>
                <w:sz w:val="24"/>
                <w:szCs w:val="24"/>
              </w:rPr>
              <w:t>37,4±3,4</w:t>
            </w:r>
          </w:p>
        </w:tc>
        <w:tc>
          <w:tcPr>
            <w:tcW w:w="1025" w:type="dxa"/>
            <w:tcBorders>
              <w:bottom w:val="single" w:sz="4" w:space="0" w:color="auto"/>
            </w:tcBorders>
            <w:shd w:val="clear" w:color="auto" w:fill="FFFFFF" w:themeFill="background1"/>
          </w:tcPr>
          <w:p w:rsidR="00760671" w:rsidRPr="00DC793A" w:rsidRDefault="00760671" w:rsidP="002D1141">
            <w:pPr>
              <w:ind w:firstLine="567"/>
              <w:jc w:val="center"/>
              <w:rPr>
                <w:rFonts w:ascii="Times New Roman" w:hAnsi="Times New Roman"/>
                <w:sz w:val="24"/>
                <w:szCs w:val="24"/>
              </w:rPr>
            </w:pPr>
            <w:r w:rsidRPr="00DC793A">
              <w:rPr>
                <w:rFonts w:ascii="Times New Roman" w:hAnsi="Times New Roman"/>
                <w:sz w:val="24"/>
                <w:szCs w:val="24"/>
              </w:rPr>
              <w:t>*</w:t>
            </w:r>
          </w:p>
        </w:tc>
      </w:tr>
      <w:tr w:rsidR="00DC793A" w:rsidRPr="00DC793A" w:rsidTr="00C80217">
        <w:trPr>
          <w:trHeight w:val="120"/>
        </w:trPr>
        <w:tc>
          <w:tcPr>
            <w:tcW w:w="1762" w:type="dxa"/>
            <w:vMerge/>
            <w:shd w:val="clear" w:color="auto" w:fill="FFFFFF" w:themeFill="background1"/>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rPr>
              <w:t>&gt;0,05</w:t>
            </w:r>
          </w:p>
        </w:tc>
      </w:tr>
      <w:tr w:rsidR="00DC793A" w:rsidRPr="00DC793A" w:rsidTr="00C80217">
        <w:trPr>
          <w:trHeight w:val="195"/>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val="restart"/>
            <w:shd w:val="clear" w:color="auto" w:fill="FFFFFF" w:themeFill="background1"/>
          </w:tcPr>
          <w:p w:rsidR="00760671" w:rsidRPr="00DC793A" w:rsidRDefault="00842F74" w:rsidP="002D1141">
            <w:pPr>
              <w:rPr>
                <w:rFonts w:ascii="Times New Roman" w:hAnsi="Times New Roman"/>
                <w:sz w:val="24"/>
                <w:szCs w:val="24"/>
                <w:lang w:val="kk-KZ"/>
              </w:rPr>
            </w:pPr>
            <w:r w:rsidRPr="00DC793A">
              <w:rPr>
                <w:rFonts w:ascii="Times New Roman" w:hAnsi="Times New Roman"/>
                <w:sz w:val="24"/>
                <w:szCs w:val="24"/>
                <w:lang w:val="kk-KZ"/>
              </w:rPr>
              <w:t>Ж</w:t>
            </w:r>
            <w:r w:rsidR="00760671" w:rsidRPr="00DC793A">
              <w:rPr>
                <w:rFonts w:ascii="Times New Roman" w:hAnsi="Times New Roman"/>
                <w:sz w:val="24"/>
                <w:szCs w:val="24"/>
                <w:lang w:val="kk-KZ"/>
              </w:rPr>
              <w:t>оқ</w:t>
            </w:r>
          </w:p>
        </w:tc>
        <w:tc>
          <w:tcPr>
            <w:tcW w:w="1331"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271</w:t>
            </w:r>
          </w:p>
        </w:tc>
        <w:tc>
          <w:tcPr>
            <w:tcW w:w="1268" w:type="dxa"/>
            <w:vMerge w:val="restart"/>
            <w:shd w:val="clear" w:color="auto" w:fill="FFFFFF" w:themeFill="background1"/>
          </w:tcPr>
          <w:p w:rsidR="00760671" w:rsidRPr="00DC793A" w:rsidRDefault="001114EC" w:rsidP="002D1141">
            <w:pPr>
              <w:jc w:val="center"/>
              <w:rPr>
                <w:rFonts w:ascii="Times New Roman" w:hAnsi="Times New Roman"/>
                <w:sz w:val="24"/>
                <w:szCs w:val="24"/>
                <w:lang w:val="kk-KZ"/>
              </w:rPr>
            </w:pPr>
            <w:r w:rsidRPr="00DC793A">
              <w:rPr>
                <w:rFonts w:ascii="Times New Roman" w:hAnsi="Times New Roman"/>
                <w:sz w:val="24"/>
                <w:szCs w:val="24"/>
                <w:lang w:val="en-US"/>
              </w:rPr>
              <w:t>63</w:t>
            </w:r>
            <w:r w:rsidR="00760671" w:rsidRPr="00DC793A">
              <w:rPr>
                <w:rFonts w:ascii="Times New Roman" w:hAnsi="Times New Roman"/>
                <w:sz w:val="24"/>
                <w:szCs w:val="24"/>
                <w:lang w:val="en-US"/>
              </w:rPr>
              <w:t>,</w:t>
            </w:r>
            <w:r w:rsidRPr="00DC793A">
              <w:rPr>
                <w:rFonts w:ascii="Times New Roman" w:hAnsi="Times New Roman"/>
                <w:sz w:val="24"/>
                <w:szCs w:val="24"/>
              </w:rPr>
              <w:t>9±2,1</w:t>
            </w:r>
          </w:p>
        </w:tc>
        <w:tc>
          <w:tcPr>
            <w:tcW w:w="1327" w:type="dxa"/>
            <w:vMerge w:val="restart"/>
            <w:shd w:val="clear" w:color="auto" w:fill="FFFFFF" w:themeFill="background1"/>
          </w:tcPr>
          <w:p w:rsidR="00760671" w:rsidRPr="00DC793A" w:rsidRDefault="001114EC" w:rsidP="002D1141">
            <w:pPr>
              <w:ind w:firstLine="567"/>
              <w:jc w:val="center"/>
              <w:rPr>
                <w:rFonts w:ascii="Times New Roman" w:hAnsi="Times New Roman"/>
                <w:sz w:val="24"/>
                <w:szCs w:val="24"/>
                <w:lang w:val="kk-KZ"/>
              </w:rPr>
            </w:pPr>
            <w:r w:rsidRPr="00DC793A">
              <w:rPr>
                <w:rFonts w:ascii="Times New Roman" w:hAnsi="Times New Roman"/>
                <w:sz w:val="24"/>
                <w:szCs w:val="24"/>
                <w:lang w:val="en-US"/>
              </w:rPr>
              <w:t>159</w:t>
            </w:r>
          </w:p>
        </w:tc>
        <w:tc>
          <w:tcPr>
            <w:tcW w:w="1272" w:type="dxa"/>
            <w:vMerge w:val="restart"/>
            <w:shd w:val="clear" w:color="auto" w:fill="FFFFFF" w:themeFill="background1"/>
          </w:tcPr>
          <w:p w:rsidR="00760671" w:rsidRPr="00DC793A" w:rsidRDefault="001114EC" w:rsidP="002D1141">
            <w:pPr>
              <w:jc w:val="center"/>
              <w:rPr>
                <w:rFonts w:ascii="Times New Roman" w:hAnsi="Times New Roman"/>
                <w:sz w:val="24"/>
                <w:szCs w:val="24"/>
                <w:lang w:val="kk-KZ"/>
              </w:rPr>
            </w:pPr>
            <w:r w:rsidRPr="00DC793A">
              <w:rPr>
                <w:rFonts w:ascii="Times New Roman" w:hAnsi="Times New Roman"/>
                <w:sz w:val="24"/>
                <w:szCs w:val="24"/>
                <w:lang w:val="en-US"/>
              </w:rPr>
              <w:t>62</w:t>
            </w:r>
            <w:r w:rsidRPr="00DC793A">
              <w:rPr>
                <w:rFonts w:ascii="Times New Roman" w:hAnsi="Times New Roman"/>
                <w:sz w:val="24"/>
                <w:szCs w:val="24"/>
              </w:rPr>
              <w:t>,6±2,7</w:t>
            </w:r>
          </w:p>
        </w:tc>
        <w:tc>
          <w:tcPr>
            <w:tcW w:w="1025" w:type="dxa"/>
            <w:tcBorders>
              <w:bottom w:val="single" w:sz="4" w:space="0" w:color="auto"/>
            </w:tcBorders>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r w:rsidRPr="00DC793A">
              <w:rPr>
                <w:rFonts w:ascii="Times New Roman" w:hAnsi="Times New Roman"/>
                <w:sz w:val="24"/>
                <w:szCs w:val="24"/>
              </w:rPr>
              <w:t>*</w:t>
            </w:r>
          </w:p>
        </w:tc>
      </w:tr>
      <w:tr w:rsidR="00DC793A" w:rsidRPr="00DC793A" w:rsidTr="009F20F2">
        <w:trPr>
          <w:trHeight w:val="120"/>
        </w:trPr>
        <w:tc>
          <w:tcPr>
            <w:tcW w:w="1762" w:type="dxa"/>
            <w:vMerge/>
            <w:shd w:val="clear" w:color="auto" w:fill="FFFFFF" w:themeFill="background1"/>
            <w:vAlign w:val="center"/>
          </w:tcPr>
          <w:p w:rsidR="00760671" w:rsidRPr="00DC793A" w:rsidRDefault="00760671" w:rsidP="002D1141">
            <w:pPr>
              <w:ind w:firstLine="567"/>
              <w:jc w:val="both"/>
              <w:rPr>
                <w:rFonts w:ascii="Times New Roman" w:hAnsi="Times New Roman"/>
                <w:sz w:val="24"/>
                <w:szCs w:val="24"/>
                <w:lang w:val="kk-KZ"/>
              </w:rPr>
            </w:pPr>
          </w:p>
        </w:tc>
        <w:tc>
          <w:tcPr>
            <w:tcW w:w="1371" w:type="dxa"/>
            <w:vMerge/>
            <w:shd w:val="clear" w:color="auto" w:fill="FFFFFF" w:themeFill="background1"/>
          </w:tcPr>
          <w:p w:rsidR="00760671" w:rsidRPr="00DC793A" w:rsidRDefault="00760671" w:rsidP="002D1141">
            <w:pPr>
              <w:ind w:firstLine="567"/>
              <w:jc w:val="both"/>
              <w:rPr>
                <w:rFonts w:ascii="Times New Roman" w:hAnsi="Times New Roman"/>
                <w:sz w:val="24"/>
                <w:szCs w:val="24"/>
                <w:lang w:val="kk-KZ"/>
              </w:rPr>
            </w:pPr>
          </w:p>
        </w:tc>
        <w:tc>
          <w:tcPr>
            <w:tcW w:w="1331"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68"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327"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272" w:type="dxa"/>
            <w:vMerge/>
            <w:shd w:val="clear" w:color="auto" w:fill="FFFFFF" w:themeFill="background1"/>
          </w:tcPr>
          <w:p w:rsidR="00760671" w:rsidRPr="00DC793A" w:rsidRDefault="00760671" w:rsidP="002D1141">
            <w:pPr>
              <w:ind w:firstLine="567"/>
              <w:jc w:val="center"/>
              <w:rPr>
                <w:rFonts w:ascii="Times New Roman" w:hAnsi="Times New Roman"/>
                <w:sz w:val="24"/>
                <w:szCs w:val="24"/>
                <w:lang w:val="kk-KZ"/>
              </w:rPr>
            </w:pPr>
          </w:p>
        </w:tc>
        <w:tc>
          <w:tcPr>
            <w:tcW w:w="1025" w:type="dxa"/>
            <w:tcBorders>
              <w:top w:val="single" w:sz="4" w:space="0" w:color="auto"/>
              <w:bottom w:val="single" w:sz="4" w:space="0" w:color="auto"/>
            </w:tcBorders>
            <w:shd w:val="clear" w:color="auto" w:fill="FFFFFF" w:themeFill="background1"/>
          </w:tcPr>
          <w:p w:rsidR="00760671" w:rsidRPr="00DC793A" w:rsidRDefault="00760671" w:rsidP="002D1141">
            <w:pPr>
              <w:jc w:val="center"/>
              <w:rPr>
                <w:rFonts w:ascii="Times New Roman" w:hAnsi="Times New Roman"/>
                <w:sz w:val="24"/>
                <w:szCs w:val="24"/>
                <w:lang w:val="kk-KZ"/>
              </w:rPr>
            </w:pPr>
            <w:r w:rsidRPr="00DC793A">
              <w:rPr>
                <w:rFonts w:ascii="Times New Roman" w:hAnsi="Times New Roman"/>
                <w:sz w:val="24"/>
                <w:szCs w:val="24"/>
              </w:rPr>
              <w:t>&gt;0,05</w:t>
            </w:r>
          </w:p>
        </w:tc>
      </w:tr>
      <w:tr w:rsidR="00DC793A" w:rsidRPr="00DC793A" w:rsidTr="00EE2AE3">
        <w:trPr>
          <w:trHeight w:val="120"/>
        </w:trPr>
        <w:tc>
          <w:tcPr>
            <w:tcW w:w="9356" w:type="dxa"/>
            <w:gridSpan w:val="7"/>
            <w:shd w:val="clear" w:color="auto" w:fill="FFFFFF" w:themeFill="background1"/>
            <w:vAlign w:val="center"/>
          </w:tcPr>
          <w:p w:rsidR="009F20F2" w:rsidRPr="00DC793A" w:rsidRDefault="009F20F2" w:rsidP="002D1141">
            <w:pPr>
              <w:pStyle w:val="af"/>
              <w:widowControl w:val="0"/>
              <w:adjustRightInd w:val="0"/>
              <w:spacing w:before="0" w:beforeAutospacing="0" w:after="0" w:afterAutospacing="0"/>
              <w:ind w:firstLine="567"/>
              <w:jc w:val="both"/>
              <w:rPr>
                <w:lang w:val="kk-KZ"/>
              </w:rPr>
            </w:pPr>
            <w:r w:rsidRPr="00DC793A">
              <w:rPr>
                <w:sz w:val="22"/>
                <w:szCs w:val="22"/>
                <w:lang w:val="kk-KZ"/>
              </w:rPr>
              <w:t>Ескерту: НТ – негізгі топ; БТ –бақылау топ</w:t>
            </w:r>
            <w:r w:rsidRPr="00DC793A">
              <w:rPr>
                <w:lang w:val="kk-KZ"/>
              </w:rPr>
              <w:t>; Р±m – интенсивті көрсеткіш және репрезентативті қателік</w:t>
            </w:r>
            <w:r w:rsidRPr="00DC793A">
              <w:rPr>
                <w:sz w:val="22"/>
                <w:szCs w:val="22"/>
                <w:lang w:val="kk-KZ"/>
              </w:rPr>
              <w:t xml:space="preserve">; </w:t>
            </w:r>
            <w:r w:rsidRPr="00DC793A">
              <w:rPr>
                <w:lang w:val="kk-KZ"/>
              </w:rPr>
              <w:t>t- сенімділік; p – мінсіз болжам тиімділігі</w:t>
            </w:r>
            <w:r w:rsidR="00DE6342" w:rsidRPr="00DC793A">
              <w:rPr>
                <w:lang w:val="kk-KZ"/>
              </w:rPr>
              <w:t xml:space="preserve"> (р=95,0%, 99,9%);</w:t>
            </w:r>
          </w:p>
          <w:p w:rsidR="009F20F2" w:rsidRPr="00DC793A" w:rsidRDefault="009F20F2" w:rsidP="002D1141">
            <w:pPr>
              <w:pStyle w:val="af"/>
              <w:widowControl w:val="0"/>
              <w:adjustRightInd w:val="0"/>
              <w:spacing w:before="0" w:beforeAutospacing="0" w:after="0" w:afterAutospacing="0"/>
              <w:jc w:val="both"/>
              <w:rPr>
                <w:lang w:val="kk-KZ"/>
              </w:rPr>
            </w:pPr>
            <w:r w:rsidRPr="00DC793A">
              <w:rPr>
                <w:sz w:val="28"/>
                <w:szCs w:val="28"/>
                <w:lang w:val="kk-KZ"/>
              </w:rPr>
              <w:t>*</w:t>
            </w:r>
            <w:r w:rsidRPr="00DC793A">
              <w:rPr>
                <w:lang w:val="kk-KZ"/>
              </w:rPr>
              <w:t xml:space="preserve"> – айырмашылық жоқ</w:t>
            </w:r>
          </w:p>
        </w:tc>
      </w:tr>
    </w:tbl>
    <w:p w:rsidR="00760671" w:rsidRPr="00DC793A" w:rsidRDefault="00760671" w:rsidP="002D1141">
      <w:pPr>
        <w:spacing w:after="0" w:line="240" w:lineRule="auto"/>
        <w:ind w:firstLine="567"/>
        <w:jc w:val="both"/>
        <w:rPr>
          <w:rFonts w:ascii="Times New Roman" w:eastAsia="Calibri" w:hAnsi="Times New Roman"/>
          <w:sz w:val="28"/>
          <w:szCs w:val="28"/>
          <w:lang w:val="kk-KZ"/>
        </w:rPr>
      </w:pP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 xml:space="preserve">Нәрестелер мен ерте жастағы балалардағы ЖТБДА туындатуы мүмкін ата-аналарындағы білім деңгейлері мен жұмыспен қамтылуы бойынша </w:t>
      </w:r>
      <w:r w:rsidRPr="00DC793A">
        <w:rPr>
          <w:rFonts w:ascii="Times New Roman" w:hAnsi="Times New Roman"/>
          <w:sz w:val="28"/>
          <w:szCs w:val="28"/>
          <w:lang w:val="kk-KZ"/>
        </w:rPr>
        <w:t xml:space="preserve">қауіп-қатер факторлары ретінде әсер ету </w:t>
      </w:r>
      <w:r w:rsidRPr="00DC793A">
        <w:rPr>
          <w:rFonts w:ascii="Times New Roman" w:eastAsia="Calibri" w:hAnsi="Times New Roman"/>
          <w:sz w:val="28"/>
          <w:szCs w:val="28"/>
          <w:lang w:val="kk-KZ"/>
        </w:rPr>
        <w:t xml:space="preserve"> деңгейін зерттеу барысында келесідей нәтижелер алынды. Әкесінің</w:t>
      </w:r>
      <w:r w:rsidR="00390964" w:rsidRPr="00DC793A">
        <w:rPr>
          <w:rFonts w:ascii="Times New Roman" w:eastAsia="Calibri" w:hAnsi="Times New Roman"/>
          <w:sz w:val="28"/>
          <w:szCs w:val="28"/>
          <w:lang w:val="kk-KZ"/>
        </w:rPr>
        <w:t xml:space="preserve"> білім деңгейінің орташа</w:t>
      </w:r>
      <w:r w:rsidRPr="00DC793A">
        <w:rPr>
          <w:rFonts w:ascii="Times New Roman" w:eastAsia="Calibri" w:hAnsi="Times New Roman"/>
          <w:sz w:val="28"/>
          <w:szCs w:val="28"/>
          <w:lang w:val="kk-KZ"/>
        </w:rPr>
        <w:t xml:space="preserve"> көрсеткіші (НТ=</w:t>
      </w:r>
      <w:r w:rsidR="00390964" w:rsidRPr="00DC793A">
        <w:rPr>
          <w:rFonts w:ascii="Times New Roman" w:eastAsia="Calibri" w:hAnsi="Times New Roman"/>
          <w:sz w:val="28"/>
          <w:szCs w:val="28"/>
          <w:lang w:val="kk-KZ"/>
        </w:rPr>
        <w:t xml:space="preserve">52,1±2,1 </w:t>
      </w:r>
      <w:r w:rsidR="009F20F2" w:rsidRPr="00DC793A">
        <w:rPr>
          <w:rFonts w:ascii="Times New Roman" w:eastAsia="Calibri" w:hAnsi="Times New Roman"/>
          <w:sz w:val="28"/>
          <w:szCs w:val="28"/>
          <w:lang w:val="kk-KZ"/>
        </w:rPr>
        <w:t>және</w:t>
      </w:r>
      <w:r w:rsidRPr="00DC793A">
        <w:rPr>
          <w:rFonts w:ascii="Times New Roman" w:eastAsia="Calibri" w:hAnsi="Times New Roman"/>
          <w:sz w:val="28"/>
          <w:szCs w:val="28"/>
          <w:lang w:val="kk-KZ"/>
        </w:rPr>
        <w:t xml:space="preserve"> БТ=</w:t>
      </w:r>
      <w:r w:rsidR="006844B3" w:rsidRPr="00DC793A">
        <w:rPr>
          <w:rFonts w:ascii="Times New Roman" w:hAnsi="Times New Roman"/>
          <w:sz w:val="28"/>
          <w:szCs w:val="28"/>
          <w:lang w:val="kk-KZ"/>
        </w:rPr>
        <w:t>33,0±5,5</w:t>
      </w:r>
      <w:r w:rsidR="006844B3" w:rsidRPr="00DC793A">
        <w:rPr>
          <w:rFonts w:ascii="Times New Roman" w:eastAsia="Calibri" w:hAnsi="Times New Roman"/>
          <w:sz w:val="28"/>
          <w:szCs w:val="28"/>
          <w:lang w:val="kk-KZ"/>
        </w:rPr>
        <w:t>, p&lt;0,05</w:t>
      </w:r>
      <w:r w:rsidRPr="00DC793A">
        <w:rPr>
          <w:rFonts w:ascii="Times New Roman" w:eastAsia="Calibri" w:hAnsi="Times New Roman"/>
          <w:sz w:val="28"/>
          <w:szCs w:val="28"/>
          <w:lang w:val="kk-KZ"/>
        </w:rPr>
        <w:t xml:space="preserve">) </w:t>
      </w:r>
      <w:r w:rsidR="00390964" w:rsidRPr="00DC793A">
        <w:rPr>
          <w:rFonts w:ascii="Times New Roman" w:eastAsia="Calibri" w:hAnsi="Times New Roman"/>
          <w:sz w:val="28"/>
          <w:szCs w:val="28"/>
          <w:lang w:val="kk-KZ"/>
        </w:rPr>
        <w:t xml:space="preserve"> протективті әсер көрсетпеген</w:t>
      </w:r>
      <w:r w:rsidRPr="00DC793A">
        <w:rPr>
          <w:rFonts w:ascii="Times New Roman" w:eastAsia="Calibri" w:hAnsi="Times New Roman"/>
          <w:sz w:val="28"/>
          <w:szCs w:val="28"/>
          <w:lang w:val="kk-KZ"/>
        </w:rPr>
        <w:t>, ЖТБДА туындау қауіп-қатер факторының әсерінің төмендетуге ықпал жаса</w:t>
      </w:r>
      <w:r w:rsidR="00390964" w:rsidRPr="00DC793A">
        <w:rPr>
          <w:rFonts w:ascii="Times New Roman" w:eastAsia="Calibri" w:hAnsi="Times New Roman"/>
          <w:sz w:val="28"/>
          <w:szCs w:val="28"/>
          <w:lang w:val="kk-KZ"/>
        </w:rPr>
        <w:t>ма</w:t>
      </w:r>
      <w:r w:rsidRPr="00DC793A">
        <w:rPr>
          <w:rFonts w:ascii="Times New Roman" w:eastAsia="Calibri" w:hAnsi="Times New Roman"/>
          <w:sz w:val="28"/>
          <w:szCs w:val="28"/>
          <w:lang w:val="kk-KZ"/>
        </w:rPr>
        <w:t xml:space="preserve">ған. Керісінше анасының білім деңгейінің төменгі көрсеткіштері </w:t>
      </w:r>
      <w:r w:rsidR="000F1659" w:rsidRPr="00DC793A">
        <w:rPr>
          <w:rFonts w:ascii="Times New Roman" w:eastAsia="Calibri" w:hAnsi="Times New Roman"/>
          <w:sz w:val="28"/>
          <w:szCs w:val="28"/>
          <w:lang w:val="kk-KZ"/>
        </w:rPr>
        <w:t>(НТ=</w:t>
      </w:r>
      <w:r w:rsidR="006844B3" w:rsidRPr="00DC793A">
        <w:rPr>
          <w:rFonts w:ascii="Times New Roman" w:hAnsi="Times New Roman"/>
          <w:sz w:val="28"/>
          <w:szCs w:val="28"/>
          <w:lang w:val="kk-KZ"/>
        </w:rPr>
        <w:t>56,7±2,5</w:t>
      </w:r>
      <w:r w:rsidR="006844B3" w:rsidRPr="00DC793A">
        <w:rPr>
          <w:rFonts w:ascii="Times New Roman" w:hAnsi="Times New Roman"/>
          <w:sz w:val="24"/>
          <w:szCs w:val="24"/>
          <w:lang w:val="kk-KZ"/>
        </w:rPr>
        <w:t xml:space="preserve"> </w:t>
      </w:r>
      <w:r w:rsidRPr="00DC793A">
        <w:rPr>
          <w:rFonts w:ascii="Times New Roman" w:eastAsia="Calibri" w:hAnsi="Times New Roman"/>
          <w:sz w:val="28"/>
          <w:szCs w:val="28"/>
          <w:lang w:val="kk-KZ"/>
        </w:rPr>
        <w:t>және БТ=</w:t>
      </w:r>
      <w:r w:rsidR="006844B3" w:rsidRPr="00DC793A">
        <w:rPr>
          <w:rFonts w:ascii="Times New Roman" w:hAnsi="Times New Roman"/>
          <w:sz w:val="28"/>
          <w:szCs w:val="28"/>
          <w:lang w:val="kk-KZ"/>
        </w:rPr>
        <w:t>34,6 ±2,1</w:t>
      </w:r>
      <w:r w:rsidRPr="00DC793A">
        <w:rPr>
          <w:rFonts w:ascii="Times New Roman" w:eastAsia="Calibri" w:hAnsi="Times New Roman"/>
          <w:sz w:val="28"/>
          <w:szCs w:val="28"/>
          <w:lang w:val="kk-KZ"/>
        </w:rPr>
        <w:t>, p&lt;0,0</w:t>
      </w:r>
      <w:r w:rsidR="006844B3" w:rsidRPr="00DC793A">
        <w:rPr>
          <w:rFonts w:ascii="Times New Roman" w:eastAsia="Calibri" w:hAnsi="Times New Roman"/>
          <w:sz w:val="28"/>
          <w:szCs w:val="28"/>
          <w:lang w:val="kk-KZ"/>
        </w:rPr>
        <w:t>5</w:t>
      </w:r>
      <w:r w:rsidRPr="00DC793A">
        <w:rPr>
          <w:rFonts w:ascii="Times New Roman" w:eastAsia="Calibri" w:hAnsi="Times New Roman"/>
          <w:sz w:val="28"/>
          <w:szCs w:val="28"/>
          <w:lang w:val="kk-KZ"/>
        </w:rPr>
        <w:t>) ЖТБДА туындау қауіп-қатер факторының әсерінің жоғарлауына  септігін тигізген. Сонымен қатар, әкесінің жұмыспен қамтамасыз етілуі (НТ=76,0±1,1және БТ=</w:t>
      </w:r>
      <w:r w:rsidR="006844B3" w:rsidRPr="00DC793A">
        <w:rPr>
          <w:rFonts w:ascii="Times New Roman" w:eastAsia="Calibri" w:hAnsi="Times New Roman"/>
          <w:sz w:val="28"/>
          <w:szCs w:val="28"/>
          <w:lang w:val="kk-KZ"/>
        </w:rPr>
        <w:t>94,8±6,2</w:t>
      </w:r>
      <w:r w:rsidRPr="00DC793A">
        <w:rPr>
          <w:rFonts w:ascii="Times New Roman" w:eastAsia="Calibri" w:hAnsi="Times New Roman"/>
          <w:sz w:val="28"/>
          <w:szCs w:val="28"/>
          <w:lang w:val="kk-KZ"/>
        </w:rPr>
        <w:t>, p&lt;0,001) балалардың ЖТБДА туындау қауіп-қатер факторының әсерінің төмендетуге ықпал жасаған. Анасының жұмыспен қамтамасыз етілуі балалардағы ЖТБДА туындауына қауіп-қатер факторы ретінде әсері байқалмаған, яғни НТ пен БТ арасында айырмашылық деңгейі жоқ (p&gt;0,05).</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Нәрестелер мен ерте жастағы балалардағы ЖТБДА  мен демографиялық қауіп-қатер факторларының арасындағы байланыстылық Пирсонның корреляциялық формуласымен есептелінді.</w:t>
      </w:r>
      <w:r w:rsidRPr="00DC793A">
        <w:rPr>
          <w:rFonts w:ascii="Times New Roman" w:hAnsi="Times New Roman"/>
          <w:sz w:val="28"/>
          <w:szCs w:val="28"/>
          <w:lang w:val="kk-KZ"/>
        </w:rPr>
        <w:t xml:space="preserve"> Корреляциялық байланыс тікелей күшті оң мәнді көрсетті, яғни r=0,814</w:t>
      </w:r>
      <w:r w:rsidRPr="00DC793A">
        <w:rPr>
          <w:rFonts w:ascii="Times New Roman" w:eastAsia="Calibri" w:hAnsi="Times New Roman"/>
          <w:sz w:val="28"/>
          <w:szCs w:val="28"/>
          <w:lang w:val="kk-KZ"/>
        </w:rPr>
        <w:t xml:space="preserve"> (p&gt;0,05). Нәтижесі төмендегі суретте көрсетілді (</w:t>
      </w:r>
      <w:r w:rsidR="00006D0E" w:rsidRPr="00DC793A">
        <w:rPr>
          <w:rFonts w:ascii="Times New Roman" w:eastAsia="Calibri" w:hAnsi="Times New Roman"/>
          <w:sz w:val="28"/>
          <w:szCs w:val="28"/>
          <w:lang w:val="kk-KZ"/>
        </w:rPr>
        <w:t>сурет 15</w:t>
      </w:r>
      <w:r w:rsidRPr="00DC793A">
        <w:rPr>
          <w:rFonts w:ascii="Times New Roman" w:eastAsia="Calibri" w:hAnsi="Times New Roman"/>
          <w:sz w:val="28"/>
          <w:szCs w:val="28"/>
          <w:lang w:val="kk-KZ"/>
        </w:rPr>
        <w:t>).</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jc w:val="both"/>
        <w:rPr>
          <w:rFonts w:ascii="Times New Roman" w:hAnsi="Times New Roman"/>
          <w:sz w:val="28"/>
          <w:szCs w:val="28"/>
        </w:rPr>
      </w:pPr>
      <w:r w:rsidRPr="00DC793A">
        <w:rPr>
          <w:rFonts w:ascii="Times New Roman" w:hAnsi="Times New Roman"/>
          <w:noProof/>
          <w:sz w:val="28"/>
          <w:szCs w:val="28"/>
        </w:rPr>
        <w:lastRenderedPageBreak/>
        <w:drawing>
          <wp:inline distT="0" distB="0" distL="0" distR="0">
            <wp:extent cx="6115050" cy="2743200"/>
            <wp:effectExtent l="0" t="0" r="0" b="0"/>
            <wp:docPr id="12" name="Рисунок 12" descr="D:\1233\йййй\Кемелбеков апробация 27.05.2016\Слайд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233\йййй\Кемелбеков апробация 27.05.2016\Слайд23.JPG"/>
                    <pic:cNvPicPr>
                      <a:picLocks noChangeAspect="1" noChangeArrowheads="1"/>
                    </pic:cNvPicPr>
                  </pic:nvPicPr>
                  <pic:blipFill>
                    <a:blip r:embed="rId40"/>
                    <a:srcRect/>
                    <a:stretch>
                      <a:fillRect/>
                    </a:stretch>
                  </pic:blipFill>
                  <pic:spPr bwMode="auto">
                    <a:xfrm>
                      <a:off x="0" y="0"/>
                      <a:ext cx="6115050" cy="2743200"/>
                    </a:xfrm>
                    <a:prstGeom prst="rect">
                      <a:avLst/>
                    </a:prstGeom>
                    <a:noFill/>
                    <a:ln w="9525">
                      <a:noFill/>
                      <a:miter lim="800000"/>
                      <a:headEnd/>
                      <a:tailEnd/>
                    </a:ln>
                  </pic:spPr>
                </pic:pic>
              </a:graphicData>
            </a:graphic>
          </wp:inline>
        </w:drawing>
      </w:r>
    </w:p>
    <w:p w:rsidR="009F20F2" w:rsidRPr="00DC793A" w:rsidRDefault="009F20F2" w:rsidP="002D1141">
      <w:pPr>
        <w:spacing w:after="0" w:line="240" w:lineRule="auto"/>
        <w:ind w:firstLine="567"/>
        <w:jc w:val="center"/>
        <w:rPr>
          <w:rFonts w:ascii="Times New Roman" w:hAnsi="Times New Roman"/>
          <w:sz w:val="28"/>
          <w:szCs w:val="28"/>
          <w:lang w:val="kk-KZ"/>
        </w:rPr>
      </w:pPr>
    </w:p>
    <w:p w:rsidR="00760671" w:rsidRPr="00DC793A" w:rsidRDefault="00006D0E" w:rsidP="002D1141">
      <w:pPr>
        <w:spacing w:after="0" w:line="240" w:lineRule="auto"/>
        <w:ind w:firstLine="567"/>
        <w:jc w:val="center"/>
        <w:rPr>
          <w:rFonts w:ascii="Times New Roman" w:hAnsi="Times New Roman"/>
          <w:sz w:val="28"/>
          <w:szCs w:val="28"/>
          <w:lang w:val="kk-KZ"/>
        </w:rPr>
      </w:pPr>
      <w:r w:rsidRPr="00DC793A">
        <w:rPr>
          <w:rFonts w:ascii="Times New Roman" w:hAnsi="Times New Roman"/>
          <w:sz w:val="28"/>
          <w:szCs w:val="28"/>
          <w:lang w:val="kk-KZ"/>
        </w:rPr>
        <w:t>Сурет 15</w:t>
      </w:r>
      <w:r w:rsidR="00760671" w:rsidRPr="00DC793A">
        <w:rPr>
          <w:rFonts w:ascii="Times New Roman" w:hAnsi="Times New Roman"/>
          <w:sz w:val="28"/>
          <w:szCs w:val="28"/>
          <w:lang w:val="kk-KZ"/>
        </w:rPr>
        <w:t>- ЖТБДА туындауына әсер ететін демографиялық факторларының арасындағы корреляциялық байланыс</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Әлеуметтік-гигиеналық қауіп-қатер факторлары мен ЖТБДА арасындағы байланыстылық төмендегі кестеде көрсетілді (</w:t>
      </w:r>
      <w:r w:rsidR="00006D0E" w:rsidRPr="00DC793A">
        <w:rPr>
          <w:rFonts w:ascii="Times New Roman" w:eastAsia="Calibri" w:hAnsi="Times New Roman"/>
          <w:sz w:val="28"/>
          <w:szCs w:val="28"/>
          <w:lang w:val="kk-KZ"/>
        </w:rPr>
        <w:t>кесте 23</w:t>
      </w:r>
      <w:r w:rsidRPr="00DC793A">
        <w:rPr>
          <w:rFonts w:ascii="Times New Roman" w:eastAsia="Calibri" w:hAnsi="Times New Roman"/>
          <w:sz w:val="28"/>
          <w:szCs w:val="28"/>
          <w:lang w:val="kk-KZ"/>
        </w:rPr>
        <w:t>)</w:t>
      </w:r>
    </w:p>
    <w:p w:rsidR="00FC45E5" w:rsidRPr="00DC793A" w:rsidRDefault="00FC45E5" w:rsidP="002D1141">
      <w:pPr>
        <w:spacing w:after="0" w:line="240" w:lineRule="auto"/>
        <w:ind w:firstLine="567"/>
        <w:jc w:val="both"/>
        <w:rPr>
          <w:rFonts w:ascii="Times New Roman" w:eastAsia="Calibri" w:hAnsi="Times New Roman"/>
          <w:sz w:val="28"/>
          <w:szCs w:val="28"/>
          <w:lang w:val="kk-KZ"/>
        </w:rPr>
      </w:pPr>
    </w:p>
    <w:p w:rsidR="00760671" w:rsidRPr="00DC793A" w:rsidRDefault="00760671"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 xml:space="preserve">Кесте </w:t>
      </w:r>
      <w:r w:rsidR="00006D0E" w:rsidRPr="00DC793A">
        <w:rPr>
          <w:rFonts w:ascii="Times New Roman" w:hAnsi="Times New Roman"/>
          <w:sz w:val="28"/>
          <w:szCs w:val="28"/>
          <w:lang w:val="kk-KZ"/>
        </w:rPr>
        <w:t>23</w:t>
      </w:r>
      <w:r w:rsidRPr="00DC793A">
        <w:rPr>
          <w:rFonts w:ascii="Times New Roman" w:hAnsi="Times New Roman"/>
          <w:sz w:val="28"/>
          <w:szCs w:val="28"/>
          <w:lang w:val="kk-KZ"/>
        </w:rPr>
        <w:t xml:space="preserve"> – Зерттеу тобындағы ЖТБДА бар балалардың ата-аналарының </w:t>
      </w:r>
      <w:r w:rsidRPr="00DC793A">
        <w:rPr>
          <w:rFonts w:ascii="Times New Roman" w:eastAsia="Calibri" w:hAnsi="Times New Roman"/>
          <w:sz w:val="28"/>
          <w:szCs w:val="28"/>
          <w:lang w:val="kk-KZ"/>
        </w:rPr>
        <w:t xml:space="preserve">әлеуметтік-гигиеналық </w:t>
      </w:r>
      <w:r w:rsidRPr="00DC793A">
        <w:rPr>
          <w:rFonts w:ascii="Times New Roman" w:hAnsi="Times New Roman"/>
          <w:sz w:val="28"/>
          <w:szCs w:val="28"/>
          <w:lang w:val="kk-KZ"/>
        </w:rPr>
        <w:t>жағдайлары бойынша қауіп-қатер факторларының көрсеткіштері</w:t>
      </w:r>
    </w:p>
    <w:p w:rsidR="001A1054" w:rsidRPr="00DC793A" w:rsidRDefault="001A1054" w:rsidP="002D1141">
      <w:pPr>
        <w:spacing w:after="0" w:line="240" w:lineRule="auto"/>
        <w:jc w:val="both"/>
        <w:rPr>
          <w:rFonts w:ascii="Times New Roman" w:hAnsi="Times New Roman"/>
          <w:sz w:val="28"/>
          <w:szCs w:val="28"/>
          <w:lang w:val="kk-KZ"/>
        </w:rPr>
      </w:pPr>
    </w:p>
    <w:tbl>
      <w:tblPr>
        <w:tblW w:w="9511" w:type="dxa"/>
        <w:tblLayout w:type="fixed"/>
        <w:tblCellMar>
          <w:left w:w="0" w:type="dxa"/>
          <w:right w:w="0" w:type="dxa"/>
        </w:tblCellMar>
        <w:tblLook w:val="04A0" w:firstRow="1" w:lastRow="0" w:firstColumn="1" w:lastColumn="0" w:noHBand="0" w:noVBand="1"/>
      </w:tblPr>
      <w:tblGrid>
        <w:gridCol w:w="3328"/>
        <w:gridCol w:w="1310"/>
        <w:gridCol w:w="1271"/>
        <w:gridCol w:w="1142"/>
        <w:gridCol w:w="1268"/>
        <w:gridCol w:w="1192"/>
      </w:tblGrid>
      <w:tr w:rsidR="00DC793A" w:rsidRPr="00DC793A" w:rsidTr="009F20F2">
        <w:trPr>
          <w:trHeight w:val="314"/>
        </w:trPr>
        <w:tc>
          <w:tcPr>
            <w:tcW w:w="3328" w:type="dxa"/>
            <w:vMerge w:val="restart"/>
            <w:tcBorders>
              <w:top w:val="single" w:sz="8" w:space="0" w:color="000000"/>
              <w:left w:val="single" w:sz="8" w:space="0" w:color="000000"/>
              <w:bottom w:val="single" w:sz="8" w:space="0" w:color="000000"/>
              <w:right w:val="single" w:sz="4" w:space="0" w:color="auto"/>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bCs/>
                <w:sz w:val="24"/>
                <w:szCs w:val="24"/>
                <w:lang w:val="kk-KZ"/>
              </w:rPr>
              <w:t>Қауіп</w:t>
            </w:r>
            <w:r w:rsidRPr="00DC793A">
              <w:rPr>
                <w:rFonts w:ascii="Times New Roman" w:eastAsia="Calibri" w:hAnsi="Times New Roman"/>
                <w:bCs/>
                <w:sz w:val="24"/>
                <w:szCs w:val="24"/>
              </w:rPr>
              <w:t>-</w:t>
            </w:r>
            <w:r w:rsidRPr="00DC793A">
              <w:rPr>
                <w:rFonts w:ascii="Times New Roman" w:eastAsia="Calibri" w:hAnsi="Times New Roman"/>
                <w:bCs/>
                <w:sz w:val="24"/>
                <w:szCs w:val="24"/>
                <w:lang w:val="kk-KZ"/>
              </w:rPr>
              <w:t>қатер факторлар</w:t>
            </w:r>
          </w:p>
        </w:tc>
        <w:tc>
          <w:tcPr>
            <w:tcW w:w="2581" w:type="dxa"/>
            <w:gridSpan w:val="2"/>
            <w:tcBorders>
              <w:top w:val="single" w:sz="8" w:space="0" w:color="000000"/>
              <w:left w:val="single" w:sz="4" w:space="0" w:color="auto"/>
              <w:bottom w:val="single" w:sz="8" w:space="0" w:color="000000"/>
              <w:right w:val="single" w:sz="4" w:space="0" w:color="auto"/>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hAnsi="Times New Roman"/>
                <w:sz w:val="24"/>
                <w:szCs w:val="24"/>
              </w:rPr>
            </w:pPr>
            <w:r w:rsidRPr="00DC793A">
              <w:rPr>
                <w:rFonts w:ascii="Times New Roman" w:hAnsi="Times New Roman"/>
                <w:sz w:val="24"/>
                <w:szCs w:val="24"/>
                <w:lang w:val="kk-KZ"/>
              </w:rPr>
              <w:t>ЖТДА бар балалар</w:t>
            </w:r>
          </w:p>
        </w:tc>
        <w:tc>
          <w:tcPr>
            <w:tcW w:w="2410" w:type="dxa"/>
            <w:gridSpan w:val="2"/>
            <w:tcBorders>
              <w:top w:val="single" w:sz="8" w:space="0" w:color="000000"/>
              <w:left w:val="single" w:sz="4" w:space="0" w:color="auto"/>
              <w:bottom w:val="single" w:sz="8" w:space="0" w:color="000000"/>
              <w:right w:val="single" w:sz="8" w:space="0" w:color="000000"/>
            </w:tcBorders>
            <w:shd w:val="clear" w:color="auto" w:fill="FFFFFF" w:themeFill="background1"/>
          </w:tcPr>
          <w:p w:rsidR="00760671" w:rsidRPr="00DC793A" w:rsidRDefault="00760671" w:rsidP="002D1141">
            <w:pPr>
              <w:spacing w:after="0" w:line="240" w:lineRule="auto"/>
              <w:jc w:val="both"/>
              <w:rPr>
                <w:rFonts w:ascii="Times New Roman" w:hAnsi="Times New Roman"/>
                <w:sz w:val="24"/>
                <w:szCs w:val="24"/>
              </w:rPr>
            </w:pPr>
            <w:r w:rsidRPr="00DC793A">
              <w:rPr>
                <w:rFonts w:ascii="Times New Roman" w:hAnsi="Times New Roman"/>
                <w:sz w:val="24"/>
                <w:szCs w:val="24"/>
                <w:lang w:val="kk-KZ"/>
              </w:rPr>
              <w:t>Дені сау балалар</w:t>
            </w:r>
          </w:p>
        </w:tc>
        <w:tc>
          <w:tcPr>
            <w:tcW w:w="1192"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ind w:firstLine="567"/>
              <w:jc w:val="both"/>
              <w:rPr>
                <w:rFonts w:ascii="Times New Roman" w:eastAsia="Calibri" w:hAnsi="Times New Roman"/>
                <w:b/>
                <w:sz w:val="24"/>
                <w:szCs w:val="24"/>
              </w:rPr>
            </w:pPr>
          </w:p>
          <w:p w:rsidR="00760671" w:rsidRPr="00DC793A" w:rsidRDefault="001A1054"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shd w:val="clear" w:color="auto" w:fill="FFFFFF" w:themeFill="background1"/>
              </w:rPr>
              <w:t>Р</w:t>
            </w:r>
          </w:p>
        </w:tc>
      </w:tr>
      <w:tr w:rsidR="00DC793A" w:rsidRPr="00DC793A" w:rsidTr="009F20F2">
        <w:trPr>
          <w:trHeight w:val="250"/>
        </w:trPr>
        <w:tc>
          <w:tcPr>
            <w:tcW w:w="3328" w:type="dxa"/>
            <w:vMerge/>
            <w:tcBorders>
              <w:top w:val="single" w:sz="8" w:space="0" w:color="000000"/>
              <w:left w:val="single" w:sz="8" w:space="0" w:color="000000"/>
              <w:bottom w:val="single" w:sz="8" w:space="0" w:color="000000"/>
              <w:right w:val="single" w:sz="4" w:space="0" w:color="auto"/>
            </w:tcBorders>
            <w:shd w:val="clear" w:color="auto" w:fill="FFFFFF" w:themeFill="background1"/>
            <w:vAlign w:val="center"/>
            <w:hideMark/>
          </w:tcPr>
          <w:p w:rsidR="00760671" w:rsidRPr="00DC793A" w:rsidRDefault="00760671" w:rsidP="002D1141">
            <w:pPr>
              <w:spacing w:after="0" w:line="240" w:lineRule="auto"/>
              <w:ind w:firstLine="567"/>
              <w:jc w:val="both"/>
              <w:rPr>
                <w:rFonts w:ascii="Times New Roman" w:eastAsia="Calibri" w:hAnsi="Times New Roman"/>
                <w:sz w:val="24"/>
                <w:szCs w:val="24"/>
              </w:rPr>
            </w:pPr>
          </w:p>
        </w:tc>
        <w:tc>
          <w:tcPr>
            <w:tcW w:w="2581" w:type="dxa"/>
            <w:gridSpan w:val="2"/>
            <w:tcBorders>
              <w:top w:val="single" w:sz="8" w:space="0" w:color="000000"/>
              <w:left w:val="single" w:sz="4" w:space="0" w:color="auto"/>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rPr>
              <w:t>НТ (</w:t>
            </w:r>
            <w:r w:rsidRPr="00DC793A">
              <w:rPr>
                <w:rFonts w:ascii="Times New Roman" w:hAnsi="Times New Roman"/>
                <w:sz w:val="24"/>
                <w:szCs w:val="24"/>
                <w:lang w:val="en-US"/>
              </w:rPr>
              <w:t>n</w:t>
            </w:r>
            <w:r w:rsidRPr="00DC793A">
              <w:rPr>
                <w:rFonts w:ascii="Times New Roman" w:hAnsi="Times New Roman"/>
                <w:sz w:val="24"/>
                <w:szCs w:val="24"/>
              </w:rPr>
              <w:t xml:space="preserve">= </w:t>
            </w:r>
            <w:r w:rsidR="006B3EC6" w:rsidRPr="00DC793A">
              <w:rPr>
                <w:rFonts w:ascii="Times New Roman" w:hAnsi="Times New Roman"/>
                <w:sz w:val="24"/>
                <w:szCs w:val="24"/>
                <w:lang w:val="en-US"/>
              </w:rPr>
              <w:t>424</w:t>
            </w:r>
            <w:r w:rsidRPr="00DC793A">
              <w:rPr>
                <w:rFonts w:ascii="Times New Roman" w:hAnsi="Times New Roman"/>
                <w:sz w:val="24"/>
                <w:szCs w:val="24"/>
                <w:lang w:val="en-US"/>
              </w:rPr>
              <w:t>)</w:t>
            </w:r>
          </w:p>
        </w:tc>
        <w:tc>
          <w:tcPr>
            <w:tcW w:w="2410" w:type="dxa"/>
            <w:gridSpan w:val="2"/>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rPr>
              <w:t>БТ (</w:t>
            </w:r>
            <w:r w:rsidRPr="00DC793A">
              <w:rPr>
                <w:rFonts w:ascii="Times New Roman" w:hAnsi="Times New Roman"/>
                <w:sz w:val="24"/>
                <w:szCs w:val="24"/>
                <w:lang w:val="en-US"/>
              </w:rPr>
              <w:t>n</w:t>
            </w:r>
            <w:r w:rsidRPr="00DC793A">
              <w:rPr>
                <w:rFonts w:ascii="Times New Roman" w:hAnsi="Times New Roman"/>
                <w:sz w:val="24"/>
                <w:szCs w:val="24"/>
              </w:rPr>
              <w:t xml:space="preserve">= </w:t>
            </w:r>
            <w:r w:rsidR="006B3EC6" w:rsidRPr="00DC793A">
              <w:rPr>
                <w:rFonts w:ascii="Times New Roman" w:hAnsi="Times New Roman"/>
                <w:sz w:val="24"/>
                <w:szCs w:val="24"/>
              </w:rPr>
              <w:t>2</w:t>
            </w:r>
            <w:r w:rsidRPr="00DC793A">
              <w:rPr>
                <w:rFonts w:ascii="Times New Roman" w:hAnsi="Times New Roman"/>
                <w:sz w:val="24"/>
                <w:szCs w:val="24"/>
                <w:lang w:val="en-US"/>
              </w:rPr>
              <w:t>5</w:t>
            </w:r>
            <w:r w:rsidRPr="00DC793A">
              <w:rPr>
                <w:rFonts w:ascii="Times New Roman" w:hAnsi="Times New Roman"/>
                <w:sz w:val="24"/>
                <w:szCs w:val="24"/>
              </w:rPr>
              <w:t>0</w:t>
            </w:r>
            <w:r w:rsidRPr="00DC793A">
              <w:rPr>
                <w:rFonts w:ascii="Times New Roman" w:hAnsi="Times New Roman"/>
                <w:sz w:val="24"/>
                <w:szCs w:val="24"/>
                <w:lang w:val="en-US"/>
              </w:rPr>
              <w:t>)</w:t>
            </w:r>
          </w:p>
        </w:tc>
        <w:tc>
          <w:tcPr>
            <w:tcW w:w="1192"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spacing w:after="0" w:line="240" w:lineRule="auto"/>
              <w:ind w:firstLine="567"/>
              <w:jc w:val="both"/>
              <w:rPr>
                <w:rFonts w:ascii="Times New Roman" w:eastAsia="Calibri" w:hAnsi="Times New Roman"/>
                <w:b/>
                <w:sz w:val="24"/>
                <w:szCs w:val="24"/>
              </w:rPr>
            </w:pPr>
          </w:p>
        </w:tc>
      </w:tr>
      <w:tr w:rsidR="00DC793A" w:rsidRPr="00DC793A" w:rsidTr="009F20F2">
        <w:trPr>
          <w:trHeight w:val="225"/>
        </w:trPr>
        <w:tc>
          <w:tcPr>
            <w:tcW w:w="3328" w:type="dxa"/>
            <w:vMerge/>
            <w:tcBorders>
              <w:top w:val="single" w:sz="8" w:space="0" w:color="000000"/>
              <w:left w:val="single" w:sz="8" w:space="0" w:color="000000"/>
              <w:bottom w:val="single" w:sz="8" w:space="0" w:color="000000"/>
              <w:right w:val="single" w:sz="4" w:space="0" w:color="auto"/>
            </w:tcBorders>
            <w:shd w:val="clear" w:color="auto" w:fill="FFFFFF" w:themeFill="background1"/>
            <w:vAlign w:val="center"/>
            <w:hideMark/>
          </w:tcPr>
          <w:p w:rsidR="00760671" w:rsidRPr="00DC793A" w:rsidRDefault="00760671" w:rsidP="002D1141">
            <w:pPr>
              <w:spacing w:after="0" w:line="240" w:lineRule="auto"/>
              <w:ind w:firstLine="567"/>
              <w:jc w:val="both"/>
              <w:rPr>
                <w:rFonts w:ascii="Times New Roman" w:eastAsia="Calibri" w:hAnsi="Times New Roman"/>
                <w:sz w:val="24"/>
                <w:szCs w:val="24"/>
              </w:rPr>
            </w:pPr>
          </w:p>
        </w:tc>
        <w:tc>
          <w:tcPr>
            <w:tcW w:w="1310" w:type="dxa"/>
            <w:tcBorders>
              <w:top w:val="single" w:sz="8" w:space="0" w:color="000000"/>
              <w:left w:val="single" w:sz="4" w:space="0" w:color="auto"/>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bCs/>
                <w:sz w:val="24"/>
                <w:szCs w:val="24"/>
              </w:rPr>
              <w:t>абс.саны</w:t>
            </w:r>
          </w:p>
        </w:tc>
        <w:tc>
          <w:tcPr>
            <w:tcW w:w="1271"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bCs/>
                <w:sz w:val="24"/>
                <w:szCs w:val="24"/>
                <w:lang w:val="kk-KZ"/>
              </w:rPr>
            </w:pPr>
            <w:r w:rsidRPr="00DC793A">
              <w:rPr>
                <w:rFonts w:ascii="Times New Roman" w:eastAsia="Calibri" w:hAnsi="Times New Roman"/>
                <w:bCs/>
                <w:sz w:val="24"/>
                <w:szCs w:val="24"/>
              </w:rPr>
              <w:t>Р±</w:t>
            </w:r>
            <w:r w:rsidRPr="00DC793A">
              <w:rPr>
                <w:rFonts w:ascii="Times New Roman" w:eastAsia="Calibri" w:hAnsi="Times New Roman"/>
                <w:bCs/>
                <w:sz w:val="24"/>
                <w:szCs w:val="24"/>
                <w:lang w:val="en-US"/>
              </w:rPr>
              <w:t>m</w:t>
            </w:r>
          </w:p>
        </w:tc>
        <w:tc>
          <w:tcPr>
            <w:tcW w:w="1142"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bCs/>
                <w:sz w:val="24"/>
                <w:szCs w:val="24"/>
              </w:rPr>
              <w:t>абс.саны</w:t>
            </w:r>
          </w:p>
        </w:tc>
        <w:tc>
          <w:tcPr>
            <w:tcW w:w="1268"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bCs/>
                <w:sz w:val="24"/>
                <w:szCs w:val="24"/>
              </w:rPr>
              <w:t>Р±</w:t>
            </w:r>
            <w:r w:rsidRPr="00DC793A">
              <w:rPr>
                <w:rFonts w:ascii="Times New Roman" w:eastAsia="Calibri" w:hAnsi="Times New Roman"/>
                <w:bCs/>
                <w:sz w:val="24"/>
                <w:szCs w:val="24"/>
                <w:lang w:val="en-US"/>
              </w:rPr>
              <w:t>m</w:t>
            </w:r>
          </w:p>
        </w:tc>
        <w:tc>
          <w:tcPr>
            <w:tcW w:w="1192"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spacing w:after="0" w:line="240" w:lineRule="auto"/>
              <w:ind w:firstLine="567"/>
              <w:jc w:val="both"/>
              <w:rPr>
                <w:rFonts w:ascii="Times New Roman" w:eastAsia="Calibri" w:hAnsi="Times New Roman"/>
                <w:b/>
                <w:sz w:val="24"/>
                <w:szCs w:val="24"/>
              </w:rPr>
            </w:pPr>
          </w:p>
        </w:tc>
      </w:tr>
      <w:tr w:rsidR="00DC793A" w:rsidRPr="00DC793A" w:rsidTr="009F20F2">
        <w:trPr>
          <w:trHeight w:val="225"/>
        </w:trPr>
        <w:tc>
          <w:tcPr>
            <w:tcW w:w="3328" w:type="dxa"/>
            <w:tcBorders>
              <w:top w:val="single" w:sz="8" w:space="0" w:color="000000"/>
              <w:left w:val="single" w:sz="8" w:space="0" w:color="000000"/>
              <w:bottom w:val="single" w:sz="8" w:space="0" w:color="000000"/>
              <w:right w:val="single" w:sz="4" w:space="0" w:color="auto"/>
            </w:tcBorders>
            <w:shd w:val="clear" w:color="auto" w:fill="FFFFFF" w:themeFill="background1"/>
            <w:vAlign w:val="center"/>
            <w:hideMark/>
          </w:tcPr>
          <w:p w:rsidR="009F20F2" w:rsidRPr="00DC793A" w:rsidRDefault="009F20F2" w:rsidP="002D1141">
            <w:pPr>
              <w:spacing w:after="0" w:line="240" w:lineRule="auto"/>
              <w:ind w:firstLine="567"/>
              <w:jc w:val="center"/>
              <w:rPr>
                <w:rFonts w:ascii="Times New Roman" w:eastAsia="Calibri" w:hAnsi="Times New Roman"/>
                <w:sz w:val="24"/>
                <w:szCs w:val="24"/>
              </w:rPr>
            </w:pPr>
            <w:r w:rsidRPr="00DC793A">
              <w:rPr>
                <w:rFonts w:ascii="Times New Roman" w:eastAsia="Calibri" w:hAnsi="Times New Roman"/>
                <w:sz w:val="24"/>
                <w:szCs w:val="24"/>
              </w:rPr>
              <w:t>1</w:t>
            </w:r>
          </w:p>
        </w:tc>
        <w:tc>
          <w:tcPr>
            <w:tcW w:w="1310" w:type="dxa"/>
            <w:tcBorders>
              <w:top w:val="single" w:sz="8" w:space="0" w:color="000000"/>
              <w:left w:val="single" w:sz="4" w:space="0" w:color="auto"/>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9F20F2" w:rsidRPr="00DC793A" w:rsidRDefault="009F20F2"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2</w:t>
            </w:r>
          </w:p>
        </w:tc>
        <w:tc>
          <w:tcPr>
            <w:tcW w:w="1271"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9F20F2" w:rsidRPr="00DC793A" w:rsidRDefault="009F20F2"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3</w:t>
            </w:r>
          </w:p>
        </w:tc>
        <w:tc>
          <w:tcPr>
            <w:tcW w:w="1142"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9F20F2" w:rsidRPr="00DC793A" w:rsidRDefault="009F20F2"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4</w:t>
            </w:r>
          </w:p>
        </w:tc>
        <w:tc>
          <w:tcPr>
            <w:tcW w:w="1268"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9F20F2" w:rsidRPr="00DC793A" w:rsidRDefault="009F20F2"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5</w:t>
            </w:r>
          </w:p>
        </w:tc>
        <w:tc>
          <w:tcPr>
            <w:tcW w:w="1192"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9F20F2" w:rsidRPr="00DC793A" w:rsidRDefault="009F20F2" w:rsidP="002D1141">
            <w:pPr>
              <w:spacing w:after="0" w:line="240" w:lineRule="auto"/>
              <w:ind w:firstLine="567"/>
              <w:jc w:val="center"/>
              <w:rPr>
                <w:rFonts w:ascii="Times New Roman" w:eastAsia="Calibri" w:hAnsi="Times New Roman"/>
                <w:sz w:val="24"/>
                <w:szCs w:val="24"/>
              </w:rPr>
            </w:pPr>
            <w:r w:rsidRPr="00DC793A">
              <w:rPr>
                <w:rFonts w:ascii="Times New Roman" w:eastAsia="Calibri" w:hAnsi="Times New Roman"/>
                <w:sz w:val="24"/>
                <w:szCs w:val="24"/>
              </w:rPr>
              <w:t>6</w:t>
            </w:r>
          </w:p>
        </w:tc>
      </w:tr>
      <w:tr w:rsidR="00DC793A" w:rsidRPr="00DC793A" w:rsidTr="00FC45E5">
        <w:trPr>
          <w:trHeight w:val="200"/>
        </w:trPr>
        <w:tc>
          <w:tcPr>
            <w:tcW w:w="3328" w:type="dxa"/>
            <w:tcBorders>
              <w:top w:val="single" w:sz="8" w:space="0" w:color="000000"/>
              <w:left w:val="single" w:sz="8" w:space="0" w:color="000000"/>
              <w:bottom w:val="single" w:sz="4" w:space="0" w:color="auto"/>
              <w:right w:val="single" w:sz="4" w:space="0" w:color="auto"/>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Анасы</w:t>
            </w:r>
            <w:r w:rsidRPr="00DC793A">
              <w:rPr>
                <w:rFonts w:ascii="Times New Roman" w:eastAsia="Calibri" w:hAnsi="Times New Roman"/>
                <w:sz w:val="24"/>
                <w:szCs w:val="24"/>
                <w:lang w:val="kk-KZ"/>
              </w:rPr>
              <w:t>ның темекі шегуі</w:t>
            </w:r>
          </w:p>
        </w:tc>
        <w:tc>
          <w:tcPr>
            <w:tcW w:w="1310" w:type="dxa"/>
            <w:tcBorders>
              <w:top w:val="single" w:sz="4" w:space="0" w:color="auto"/>
              <w:left w:val="single" w:sz="4" w:space="0" w:color="auto"/>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6B3EC6" w:rsidP="002D1141">
            <w:pPr>
              <w:spacing w:after="0" w:line="240" w:lineRule="auto"/>
              <w:jc w:val="center"/>
              <w:rPr>
                <w:rFonts w:ascii="Times New Roman" w:eastAsia="Calibri" w:hAnsi="Times New Roman"/>
                <w:sz w:val="24"/>
                <w:szCs w:val="24"/>
              </w:rPr>
            </w:pPr>
            <w:r w:rsidRPr="00DC793A">
              <w:rPr>
                <w:rFonts w:ascii="Times New Roman" w:eastAsia="Calibri" w:hAnsi="Times New Roman"/>
                <w:sz w:val="24"/>
                <w:szCs w:val="24"/>
              </w:rPr>
              <w:t>38</w:t>
            </w:r>
          </w:p>
        </w:tc>
        <w:tc>
          <w:tcPr>
            <w:tcW w:w="1271" w:type="dxa"/>
            <w:tcBorders>
              <w:top w:val="single" w:sz="4" w:space="0" w:color="auto"/>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center"/>
              <w:rPr>
                <w:rFonts w:ascii="Times New Roman" w:eastAsia="Calibri" w:hAnsi="Times New Roman"/>
                <w:sz w:val="24"/>
                <w:szCs w:val="24"/>
              </w:rPr>
            </w:pPr>
            <w:r w:rsidRPr="00DC793A">
              <w:rPr>
                <w:rFonts w:ascii="Times New Roman" w:eastAsia="Calibri" w:hAnsi="Times New Roman"/>
                <w:sz w:val="24"/>
                <w:szCs w:val="24"/>
              </w:rPr>
              <w:t>9,1 ±0,3</w:t>
            </w:r>
          </w:p>
        </w:tc>
        <w:tc>
          <w:tcPr>
            <w:tcW w:w="1142" w:type="dxa"/>
            <w:tcBorders>
              <w:top w:val="single" w:sz="4" w:space="0" w:color="auto"/>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1</w:t>
            </w:r>
            <w:r w:rsidR="006B3EC6" w:rsidRPr="00DC793A">
              <w:rPr>
                <w:rFonts w:ascii="Times New Roman" w:eastAsia="Calibri" w:hAnsi="Times New Roman"/>
                <w:bCs/>
                <w:sz w:val="24"/>
                <w:szCs w:val="24"/>
              </w:rPr>
              <w:t>0</w:t>
            </w:r>
          </w:p>
        </w:tc>
        <w:tc>
          <w:tcPr>
            <w:tcW w:w="1268" w:type="dxa"/>
            <w:tcBorders>
              <w:top w:val="single" w:sz="4" w:space="0" w:color="auto"/>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4,0 ±0,2</w:t>
            </w:r>
          </w:p>
        </w:tc>
        <w:tc>
          <w:tcPr>
            <w:tcW w:w="1192" w:type="dxa"/>
            <w:tcBorders>
              <w:top w:val="single" w:sz="8" w:space="0" w:color="000000"/>
              <w:left w:val="single" w:sz="8" w:space="0" w:color="000000"/>
              <w:bottom w:val="single" w:sz="4" w:space="0" w:color="auto"/>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C793A" w:rsidTr="008631A9">
        <w:trPr>
          <w:trHeight w:val="249"/>
        </w:trPr>
        <w:tc>
          <w:tcPr>
            <w:tcW w:w="3328"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Әкесінің темекі шегуі</w:t>
            </w:r>
          </w:p>
        </w:tc>
        <w:tc>
          <w:tcPr>
            <w:tcW w:w="1310"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6B3EC6" w:rsidP="002D1141">
            <w:pPr>
              <w:spacing w:after="0" w:line="240" w:lineRule="auto"/>
              <w:jc w:val="center"/>
              <w:rPr>
                <w:rFonts w:ascii="Times New Roman" w:eastAsia="Calibri" w:hAnsi="Times New Roman"/>
                <w:sz w:val="24"/>
                <w:szCs w:val="24"/>
              </w:rPr>
            </w:pPr>
            <w:r w:rsidRPr="00DC793A">
              <w:rPr>
                <w:rFonts w:ascii="Times New Roman" w:eastAsia="Calibri" w:hAnsi="Times New Roman"/>
                <w:bCs/>
                <w:sz w:val="24"/>
                <w:szCs w:val="24"/>
              </w:rPr>
              <w:t>101</w:t>
            </w:r>
          </w:p>
        </w:tc>
        <w:tc>
          <w:tcPr>
            <w:tcW w:w="1271"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center"/>
              <w:rPr>
                <w:rFonts w:ascii="Times New Roman" w:eastAsia="Calibri" w:hAnsi="Times New Roman"/>
                <w:sz w:val="24"/>
                <w:szCs w:val="24"/>
              </w:rPr>
            </w:pPr>
            <w:r w:rsidRPr="00DC793A">
              <w:rPr>
                <w:rFonts w:ascii="Times New Roman" w:eastAsia="Calibri" w:hAnsi="Times New Roman"/>
                <w:sz w:val="24"/>
                <w:szCs w:val="24"/>
              </w:rPr>
              <w:t>23,8 ±1,6</w:t>
            </w:r>
          </w:p>
        </w:tc>
        <w:tc>
          <w:tcPr>
            <w:tcW w:w="1142"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5</w:t>
            </w:r>
            <w:r w:rsidR="006B3EC6" w:rsidRPr="00DC793A">
              <w:rPr>
                <w:rFonts w:ascii="Times New Roman" w:eastAsia="Calibri" w:hAnsi="Times New Roman"/>
                <w:bCs/>
                <w:sz w:val="24"/>
                <w:szCs w:val="24"/>
              </w:rPr>
              <w:t>2</w:t>
            </w:r>
          </w:p>
        </w:tc>
        <w:tc>
          <w:tcPr>
            <w:tcW w:w="1268"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21,0 ±1,3</w:t>
            </w:r>
          </w:p>
        </w:tc>
        <w:tc>
          <w:tcPr>
            <w:tcW w:w="1192"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760671" w:rsidRPr="00DC793A" w:rsidRDefault="00760671" w:rsidP="002D1141">
            <w:pPr>
              <w:spacing w:after="0" w:line="240" w:lineRule="auto"/>
              <w:jc w:val="both"/>
              <w:rPr>
                <w:rFonts w:ascii="Times New Roman" w:hAnsi="Times New Roman"/>
                <w:sz w:val="24"/>
                <w:szCs w:val="24"/>
                <w:lang w:val="kk-KZ"/>
              </w:rPr>
            </w:pPr>
            <w:r w:rsidRPr="00DC793A">
              <w:rPr>
                <w:rFonts w:ascii="Times New Roman" w:hAnsi="Times New Roman"/>
                <w:sz w:val="24"/>
                <w:szCs w:val="24"/>
                <w:lang w:val="kk-KZ"/>
              </w:rPr>
              <w:t xml:space="preserve">* </w:t>
            </w:r>
            <w:r w:rsidRPr="00DC793A">
              <w:rPr>
                <w:rFonts w:ascii="Times New Roman" w:hAnsi="Times New Roman"/>
                <w:sz w:val="24"/>
                <w:szCs w:val="24"/>
              </w:rPr>
              <w:t>&gt;0,05</w:t>
            </w:r>
          </w:p>
          <w:p w:rsidR="00FC45E5" w:rsidRPr="00DC793A" w:rsidRDefault="00FC45E5" w:rsidP="002D1141">
            <w:pPr>
              <w:spacing w:after="0" w:line="240" w:lineRule="auto"/>
              <w:jc w:val="both"/>
              <w:rPr>
                <w:rFonts w:ascii="Times New Roman" w:eastAsia="Calibri" w:hAnsi="Times New Roman"/>
                <w:sz w:val="24"/>
                <w:szCs w:val="24"/>
                <w:lang w:val="kk-KZ"/>
              </w:rPr>
            </w:pPr>
          </w:p>
        </w:tc>
      </w:tr>
      <w:tr w:rsidR="00DC793A" w:rsidRPr="00DC793A" w:rsidTr="0084705B">
        <w:trPr>
          <w:trHeight w:val="210"/>
        </w:trPr>
        <w:tc>
          <w:tcPr>
            <w:tcW w:w="3328"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Анасындағы а</w:t>
            </w:r>
            <w:r w:rsidRPr="00DC793A">
              <w:rPr>
                <w:rFonts w:ascii="Times New Roman" w:eastAsia="Calibri" w:hAnsi="Times New Roman"/>
                <w:sz w:val="24"/>
                <w:szCs w:val="24"/>
              </w:rPr>
              <w:t>лкоголизм</w:t>
            </w:r>
          </w:p>
        </w:tc>
        <w:tc>
          <w:tcPr>
            <w:tcW w:w="1310"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6B3EC6"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6</w:t>
            </w:r>
          </w:p>
        </w:tc>
        <w:tc>
          <w:tcPr>
            <w:tcW w:w="1271"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1,5 ±0,1</w:t>
            </w:r>
          </w:p>
        </w:tc>
        <w:tc>
          <w:tcPr>
            <w:tcW w:w="1142"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0</w:t>
            </w:r>
          </w:p>
        </w:tc>
        <w:tc>
          <w:tcPr>
            <w:tcW w:w="1268"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w:t>
            </w:r>
          </w:p>
        </w:tc>
        <w:tc>
          <w:tcPr>
            <w:tcW w:w="1192" w:type="dxa"/>
            <w:tcBorders>
              <w:top w:val="single" w:sz="4" w:space="0" w:color="auto"/>
              <w:left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w:t>
            </w:r>
          </w:p>
        </w:tc>
      </w:tr>
      <w:tr w:rsidR="00DC793A" w:rsidRPr="00DC793A" w:rsidTr="0084705B">
        <w:trPr>
          <w:trHeight w:val="210"/>
        </w:trPr>
        <w:tc>
          <w:tcPr>
            <w:tcW w:w="9511" w:type="dxa"/>
            <w:gridSpan w:val="6"/>
            <w:tcBorders>
              <w:left w:val="single" w:sz="8" w:space="0" w:color="000000"/>
              <w:right w:val="single" w:sz="8" w:space="0" w:color="000000"/>
            </w:tcBorders>
            <w:shd w:val="clear" w:color="auto" w:fill="FFFFFF" w:themeFill="background1"/>
            <w:tcMar>
              <w:top w:w="15" w:type="dxa"/>
              <w:left w:w="105" w:type="dxa"/>
              <w:bottom w:w="0" w:type="dxa"/>
              <w:right w:w="105" w:type="dxa"/>
            </w:tcMar>
          </w:tcPr>
          <w:p w:rsidR="0084705B" w:rsidRPr="00DC793A" w:rsidRDefault="00794E4A" w:rsidP="0084705B">
            <w:pPr>
              <w:spacing w:after="0" w:line="240" w:lineRule="auto"/>
              <w:rPr>
                <w:rFonts w:ascii="Times New Roman" w:eastAsia="Calibri" w:hAnsi="Times New Roman"/>
                <w:bCs/>
                <w:sz w:val="24"/>
                <w:szCs w:val="24"/>
                <w:lang w:val="kk-KZ"/>
              </w:rPr>
            </w:pPr>
            <w:r w:rsidRPr="00DC793A">
              <w:rPr>
                <w:rFonts w:ascii="Times New Roman" w:eastAsia="Calibri" w:hAnsi="Times New Roman"/>
                <w:bCs/>
                <w:sz w:val="24"/>
                <w:szCs w:val="24"/>
              </w:rPr>
              <w:t>23-</w:t>
            </w:r>
            <w:r w:rsidRPr="00DC793A">
              <w:rPr>
                <w:rFonts w:ascii="Times New Roman" w:eastAsia="Calibri" w:hAnsi="Times New Roman"/>
                <w:bCs/>
                <w:sz w:val="24"/>
                <w:szCs w:val="24"/>
                <w:lang w:val="kk-KZ"/>
              </w:rPr>
              <w:t>кестенің жалғасы</w:t>
            </w:r>
          </w:p>
        </w:tc>
      </w:tr>
      <w:tr w:rsidR="00DC793A" w:rsidRPr="00DC793A" w:rsidTr="0084705B">
        <w:trPr>
          <w:trHeight w:val="210"/>
        </w:trPr>
        <w:tc>
          <w:tcPr>
            <w:tcW w:w="3328" w:type="dxa"/>
            <w:tcBorders>
              <w:top w:val="single" w:sz="4" w:space="0" w:color="auto"/>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tcPr>
          <w:p w:rsidR="0084705B" w:rsidRPr="00DC793A" w:rsidRDefault="0084705B"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w:t>
            </w:r>
          </w:p>
        </w:tc>
        <w:tc>
          <w:tcPr>
            <w:tcW w:w="1310" w:type="dxa"/>
            <w:tcBorders>
              <w:top w:val="single" w:sz="4" w:space="0" w:color="auto"/>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tcPr>
          <w:p w:rsidR="0084705B" w:rsidRPr="00DC793A" w:rsidRDefault="0084705B"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2</w:t>
            </w:r>
          </w:p>
        </w:tc>
        <w:tc>
          <w:tcPr>
            <w:tcW w:w="1271" w:type="dxa"/>
            <w:tcBorders>
              <w:top w:val="single" w:sz="4" w:space="0" w:color="auto"/>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tcPr>
          <w:p w:rsidR="0084705B" w:rsidRPr="00DC793A" w:rsidRDefault="0084705B"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3</w:t>
            </w:r>
          </w:p>
        </w:tc>
        <w:tc>
          <w:tcPr>
            <w:tcW w:w="1142" w:type="dxa"/>
            <w:tcBorders>
              <w:top w:val="single" w:sz="4" w:space="0" w:color="auto"/>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tcPr>
          <w:p w:rsidR="0084705B" w:rsidRPr="00DC793A" w:rsidRDefault="0084705B"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4</w:t>
            </w:r>
          </w:p>
        </w:tc>
        <w:tc>
          <w:tcPr>
            <w:tcW w:w="1268" w:type="dxa"/>
            <w:tcBorders>
              <w:top w:val="single" w:sz="4" w:space="0" w:color="auto"/>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tcPr>
          <w:p w:rsidR="0084705B" w:rsidRPr="00DC793A" w:rsidRDefault="0084705B"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5</w:t>
            </w:r>
          </w:p>
        </w:tc>
        <w:tc>
          <w:tcPr>
            <w:tcW w:w="1192" w:type="dxa"/>
            <w:tcBorders>
              <w:top w:val="single" w:sz="4" w:space="0" w:color="auto"/>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tcPr>
          <w:p w:rsidR="0084705B" w:rsidRPr="00DC793A" w:rsidRDefault="0084705B"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6</w:t>
            </w:r>
          </w:p>
        </w:tc>
      </w:tr>
      <w:tr w:rsidR="00DC793A" w:rsidRPr="00DC793A" w:rsidTr="009F20F2">
        <w:trPr>
          <w:trHeight w:val="378"/>
        </w:trPr>
        <w:tc>
          <w:tcPr>
            <w:tcW w:w="332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Әкесіндегі а</w:t>
            </w:r>
            <w:r w:rsidRPr="00DC793A">
              <w:rPr>
                <w:rFonts w:ascii="Times New Roman" w:eastAsia="Calibri" w:hAnsi="Times New Roman"/>
                <w:sz w:val="24"/>
                <w:szCs w:val="24"/>
              </w:rPr>
              <w:t>лкоголизм</w:t>
            </w:r>
          </w:p>
        </w:tc>
        <w:tc>
          <w:tcPr>
            <w:tcW w:w="131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6B3EC6"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121</w:t>
            </w:r>
          </w:p>
        </w:tc>
        <w:tc>
          <w:tcPr>
            <w:tcW w:w="127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en-US"/>
              </w:rPr>
              <w:t>28</w:t>
            </w:r>
            <w:r w:rsidRPr="00DC793A">
              <w:rPr>
                <w:rFonts w:ascii="Times New Roman" w:eastAsia="Calibri" w:hAnsi="Times New Roman"/>
                <w:sz w:val="24"/>
                <w:szCs w:val="24"/>
              </w:rPr>
              <w:t>,</w:t>
            </w:r>
            <w:r w:rsidRPr="00DC793A">
              <w:rPr>
                <w:rFonts w:ascii="Times New Roman" w:eastAsia="Calibri" w:hAnsi="Times New Roman"/>
                <w:sz w:val="24"/>
                <w:szCs w:val="24"/>
                <w:lang w:val="en-US"/>
              </w:rPr>
              <w:t>6</w:t>
            </w:r>
            <w:r w:rsidRPr="00DC793A">
              <w:rPr>
                <w:rFonts w:ascii="Times New Roman" w:eastAsia="Calibri" w:hAnsi="Times New Roman"/>
                <w:sz w:val="24"/>
                <w:szCs w:val="24"/>
              </w:rPr>
              <w:t xml:space="preserve"> ±0,3</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6B3EC6"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10</w:t>
            </w:r>
          </w:p>
        </w:tc>
        <w:tc>
          <w:tcPr>
            <w:tcW w:w="1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4,0 ±0,2</w:t>
            </w:r>
          </w:p>
        </w:tc>
        <w:tc>
          <w:tcPr>
            <w:tcW w:w="11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C793A" w:rsidTr="009F20F2">
        <w:trPr>
          <w:trHeight w:val="548"/>
        </w:trPr>
        <w:tc>
          <w:tcPr>
            <w:tcW w:w="332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Анасының персоналды компьютермен жұмысы</w:t>
            </w:r>
          </w:p>
        </w:tc>
        <w:tc>
          <w:tcPr>
            <w:tcW w:w="131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6B3EC6"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133</w:t>
            </w:r>
          </w:p>
        </w:tc>
        <w:tc>
          <w:tcPr>
            <w:tcW w:w="1271"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31,4 ±1,3</w:t>
            </w:r>
          </w:p>
        </w:tc>
        <w:tc>
          <w:tcPr>
            <w:tcW w:w="11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6B3EC6" w:rsidP="002D1141">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27</w:t>
            </w:r>
          </w:p>
        </w:tc>
        <w:tc>
          <w:tcPr>
            <w:tcW w:w="1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11,0 ±1,4</w:t>
            </w:r>
          </w:p>
        </w:tc>
        <w:tc>
          <w:tcPr>
            <w:tcW w:w="119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FC45E5" w:rsidRPr="00DC793A" w:rsidRDefault="00FC45E5" w:rsidP="002D1141">
            <w:pPr>
              <w:spacing w:after="0" w:line="240" w:lineRule="auto"/>
              <w:jc w:val="both"/>
              <w:rPr>
                <w:rFonts w:ascii="Times New Roman" w:eastAsia="Calibri" w:hAnsi="Times New Roman"/>
                <w:sz w:val="24"/>
                <w:szCs w:val="24"/>
                <w:lang w:val="en-US"/>
              </w:rPr>
            </w:pPr>
            <w:r w:rsidRPr="00DC793A">
              <w:rPr>
                <w:rFonts w:ascii="Times New Roman" w:eastAsia="Calibri" w:hAnsi="Times New Roman"/>
                <w:sz w:val="24"/>
                <w:szCs w:val="24"/>
              </w:rPr>
              <w:t>&lt;0,0</w:t>
            </w:r>
            <w:r w:rsidRPr="00DC793A">
              <w:rPr>
                <w:rFonts w:ascii="Times New Roman" w:eastAsia="Calibri" w:hAnsi="Times New Roman"/>
                <w:sz w:val="24"/>
                <w:szCs w:val="24"/>
                <w:lang w:val="en-US"/>
              </w:rPr>
              <w:t>01</w:t>
            </w:r>
          </w:p>
        </w:tc>
      </w:tr>
      <w:tr w:rsidR="00DC793A" w:rsidRPr="00DC793A" w:rsidTr="00EE2AE3">
        <w:trPr>
          <w:trHeight w:val="548"/>
        </w:trPr>
        <w:tc>
          <w:tcPr>
            <w:tcW w:w="9511" w:type="dxa"/>
            <w:gridSpan w:val="6"/>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5" w:type="dxa"/>
              <w:bottom w:w="0" w:type="dxa"/>
              <w:right w:w="105" w:type="dxa"/>
            </w:tcMar>
            <w:hideMark/>
          </w:tcPr>
          <w:p w:rsidR="00DE6342" w:rsidRPr="00DC793A" w:rsidRDefault="00FC45E5" w:rsidP="002D1141">
            <w:pPr>
              <w:pStyle w:val="af"/>
              <w:widowControl w:val="0"/>
              <w:adjustRightInd w:val="0"/>
              <w:spacing w:before="0" w:beforeAutospacing="0" w:after="0" w:afterAutospacing="0"/>
              <w:ind w:firstLine="567"/>
              <w:jc w:val="both"/>
              <w:rPr>
                <w:lang w:val="kk-KZ"/>
              </w:rPr>
            </w:pPr>
            <w:r w:rsidRPr="00DC793A">
              <w:rPr>
                <w:sz w:val="22"/>
                <w:szCs w:val="22"/>
                <w:lang w:val="kk-KZ"/>
              </w:rPr>
              <w:t>Ескерту: НТ – негізгі топ; БТ –бақылау топ</w:t>
            </w:r>
            <w:r w:rsidRPr="00DC793A">
              <w:rPr>
                <w:lang w:val="kk-KZ"/>
              </w:rPr>
              <w:t>; Р±m – интенсивті көрсеткіш және репрезентативті қателік</w:t>
            </w:r>
            <w:r w:rsidRPr="00DC793A">
              <w:rPr>
                <w:sz w:val="22"/>
                <w:szCs w:val="22"/>
                <w:lang w:val="kk-KZ"/>
              </w:rPr>
              <w:t xml:space="preserve">; </w:t>
            </w:r>
            <w:r w:rsidRPr="00DC793A">
              <w:rPr>
                <w:lang w:val="kk-KZ"/>
              </w:rPr>
              <w:t>p – мінсіз болжам тиімділігі</w:t>
            </w:r>
            <w:r w:rsidR="00DE6342" w:rsidRPr="00DC793A">
              <w:rPr>
                <w:lang w:val="kk-KZ"/>
              </w:rPr>
              <w:t xml:space="preserve"> (р=95,0%, 99,9%);</w:t>
            </w:r>
          </w:p>
          <w:p w:rsidR="00FC45E5" w:rsidRPr="00DC793A" w:rsidRDefault="00FC45E5" w:rsidP="002D1141">
            <w:pPr>
              <w:pStyle w:val="af"/>
              <w:widowControl w:val="0"/>
              <w:adjustRightInd w:val="0"/>
              <w:spacing w:before="0" w:beforeAutospacing="0" w:after="0" w:afterAutospacing="0"/>
              <w:jc w:val="both"/>
              <w:rPr>
                <w:lang w:val="kk-KZ"/>
              </w:rPr>
            </w:pPr>
            <w:r w:rsidRPr="00DC793A">
              <w:rPr>
                <w:sz w:val="28"/>
                <w:szCs w:val="28"/>
                <w:lang w:val="kk-KZ"/>
              </w:rPr>
              <w:t>*</w:t>
            </w:r>
            <w:r w:rsidRPr="00DC793A">
              <w:rPr>
                <w:lang w:val="kk-KZ"/>
              </w:rPr>
              <w:t xml:space="preserve"> – айырмашылық жоқ</w:t>
            </w:r>
          </w:p>
        </w:tc>
      </w:tr>
    </w:tbl>
    <w:p w:rsidR="00FC45E5" w:rsidRPr="00DC793A" w:rsidRDefault="00FC45E5" w:rsidP="002D1141">
      <w:pPr>
        <w:spacing w:after="0" w:line="240" w:lineRule="auto"/>
        <w:ind w:firstLine="567"/>
        <w:jc w:val="both"/>
        <w:rPr>
          <w:rFonts w:ascii="Times New Roman" w:eastAsia="Calibri" w:hAnsi="Times New Roman"/>
          <w:sz w:val="28"/>
          <w:szCs w:val="28"/>
          <w:lang w:val="kk-KZ"/>
        </w:rPr>
      </w:pP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 xml:space="preserve">Ерте жастағы балалар мен нәрестелердегі ЖТБДА туындатуына әсер ететін ата-аналарындағы зиянды әдеттері бойынша қауіп-қатер факторларын зерттеу кезінде келесідей нәтижелер анықталды: анасының темекі шегуі (НТ=9,1±0,3 және  БТ=4,0±0,2 , p&lt;0,001),анасының персоналды компьютермен </w:t>
      </w:r>
      <w:r w:rsidRPr="00DC793A">
        <w:rPr>
          <w:rFonts w:ascii="Times New Roman" w:eastAsia="Calibri" w:hAnsi="Times New Roman"/>
          <w:sz w:val="28"/>
          <w:szCs w:val="28"/>
          <w:lang w:val="kk-KZ"/>
        </w:rPr>
        <w:lastRenderedPageBreak/>
        <w:t>жұмысы  (НТ=31,4±1,3 және  БТ=11,0±1,4 , p&lt;0,001), әкесінің алкоголизмі (НТ=</w:t>
      </w:r>
      <w:r w:rsidRPr="00DC793A">
        <w:rPr>
          <w:rFonts w:ascii="Times New Roman" w:hAnsi="Times New Roman"/>
          <w:sz w:val="28"/>
          <w:szCs w:val="28"/>
          <w:lang w:val="kk-KZ"/>
        </w:rPr>
        <w:t>28,6 ±0,3 және БТ=4,0 ±0,2,</w:t>
      </w:r>
      <w:r w:rsidRPr="00DC793A">
        <w:rPr>
          <w:rFonts w:ascii="Times New Roman" w:eastAsia="Calibri" w:hAnsi="Times New Roman"/>
          <w:sz w:val="28"/>
          <w:szCs w:val="28"/>
          <w:lang w:val="kk-KZ"/>
        </w:rPr>
        <w:t xml:space="preserve"> p&lt;0,001) ЖТБДА туындауына жоғары деңгейде әсер еткен. Әкесінің темекі шегуі ЖТБДА туындатуда қауіп-қатер факторы ретінде әсері байқалмаған (НТ=23,8±1,6 және  БТ=21,0±1,3 , p</w:t>
      </w:r>
      <w:r w:rsidRPr="00DC793A">
        <w:rPr>
          <w:sz w:val="28"/>
          <w:szCs w:val="28"/>
          <w:lang w:val="kk-KZ"/>
        </w:rPr>
        <w:t xml:space="preserve"> </w:t>
      </w:r>
      <w:r w:rsidRPr="00DC793A">
        <w:rPr>
          <w:rFonts w:ascii="Times New Roman" w:hAnsi="Times New Roman"/>
          <w:sz w:val="28"/>
          <w:szCs w:val="28"/>
          <w:lang w:val="kk-KZ"/>
        </w:rPr>
        <w:t>&gt;0,05</w:t>
      </w:r>
      <w:r w:rsidRPr="00DC793A">
        <w:rPr>
          <w:sz w:val="28"/>
          <w:szCs w:val="28"/>
          <w:lang w:val="kk-KZ"/>
        </w:rPr>
        <w:t>*)</w:t>
      </w:r>
      <w:r w:rsidRPr="00DC793A">
        <w:rPr>
          <w:rFonts w:ascii="Times New Roman" w:hAnsi="Times New Roman"/>
          <w:sz w:val="28"/>
          <w:szCs w:val="28"/>
          <w:lang w:val="kk-KZ"/>
        </w:rPr>
        <w:t xml:space="preserve"> және</w:t>
      </w:r>
      <w:r w:rsidRPr="00DC793A">
        <w:rPr>
          <w:rFonts w:ascii="Times New Roman" w:eastAsia="Calibri" w:hAnsi="Times New Roman"/>
          <w:sz w:val="28"/>
          <w:szCs w:val="28"/>
          <w:lang w:val="kk-KZ"/>
        </w:rPr>
        <w:t xml:space="preserve"> анасындағы алкоголизм (НТ=1,5±0,1 және  БТ=0) бақылау тобында көрсеткіштің жоқ болуына орай өзара салыстырылмады. Корреляциялық  байланыс- тікелей оң,орташа, r=0,584. Нәтижесі төмендегі суретте көрсетілді (</w:t>
      </w:r>
      <w:r w:rsidR="00006D0E" w:rsidRPr="00DC793A">
        <w:rPr>
          <w:rFonts w:ascii="Times New Roman" w:eastAsia="Calibri" w:hAnsi="Times New Roman"/>
          <w:sz w:val="28"/>
          <w:szCs w:val="28"/>
          <w:lang w:val="kk-KZ"/>
        </w:rPr>
        <w:t>сурет 16</w:t>
      </w:r>
      <w:r w:rsidRPr="00DC793A">
        <w:rPr>
          <w:rFonts w:ascii="Times New Roman" w:eastAsia="Calibri" w:hAnsi="Times New Roman"/>
          <w:sz w:val="28"/>
          <w:szCs w:val="28"/>
          <w:lang w:val="kk-KZ"/>
        </w:rPr>
        <w:t>).</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p>
    <w:p w:rsidR="00760671" w:rsidRPr="00DC793A" w:rsidRDefault="00760671" w:rsidP="002D1141">
      <w:pPr>
        <w:spacing w:after="0" w:line="240" w:lineRule="auto"/>
        <w:jc w:val="both"/>
        <w:rPr>
          <w:rFonts w:ascii="Times New Roman" w:eastAsia="Calibri" w:hAnsi="Times New Roman"/>
          <w:sz w:val="28"/>
          <w:szCs w:val="28"/>
          <w:lang w:val="kk-KZ"/>
        </w:rPr>
      </w:pPr>
      <w:r w:rsidRPr="00DC793A">
        <w:rPr>
          <w:rFonts w:ascii="Times New Roman" w:eastAsia="Calibri" w:hAnsi="Times New Roman"/>
          <w:noProof/>
          <w:sz w:val="28"/>
          <w:szCs w:val="28"/>
        </w:rPr>
        <w:drawing>
          <wp:inline distT="0" distB="0" distL="0" distR="0">
            <wp:extent cx="6019800" cy="2886075"/>
            <wp:effectExtent l="0" t="0" r="0" b="0"/>
            <wp:docPr id="14" name="Рисунок 14" descr="D:\1233\йййй\Кемелбеков апробация 27.05.2016\Слайд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1233\йййй\Кемелбеков апробация 27.05.2016\Слайд25.JPG"/>
                    <pic:cNvPicPr>
                      <a:picLocks noChangeAspect="1" noChangeArrowheads="1"/>
                    </pic:cNvPicPr>
                  </pic:nvPicPr>
                  <pic:blipFill>
                    <a:blip r:embed="rId41"/>
                    <a:srcRect/>
                    <a:stretch>
                      <a:fillRect/>
                    </a:stretch>
                  </pic:blipFill>
                  <pic:spPr bwMode="auto">
                    <a:xfrm>
                      <a:off x="0" y="0"/>
                      <a:ext cx="6019800" cy="2886075"/>
                    </a:xfrm>
                    <a:prstGeom prst="rect">
                      <a:avLst/>
                    </a:prstGeom>
                    <a:noFill/>
                    <a:ln w="9525">
                      <a:noFill/>
                      <a:miter lim="800000"/>
                      <a:headEnd/>
                      <a:tailEnd/>
                    </a:ln>
                  </pic:spPr>
                </pic:pic>
              </a:graphicData>
            </a:graphic>
          </wp:inline>
        </w:drawing>
      </w:r>
    </w:p>
    <w:p w:rsidR="00760671" w:rsidRPr="00DC793A" w:rsidRDefault="00006D0E" w:rsidP="002D1141">
      <w:pPr>
        <w:spacing w:after="0" w:line="240" w:lineRule="auto"/>
        <w:ind w:firstLine="567"/>
        <w:jc w:val="center"/>
        <w:rPr>
          <w:rFonts w:ascii="Times New Roman" w:hAnsi="Times New Roman"/>
          <w:sz w:val="28"/>
          <w:szCs w:val="28"/>
          <w:lang w:val="kk-KZ"/>
        </w:rPr>
      </w:pPr>
      <w:r w:rsidRPr="00DC793A">
        <w:rPr>
          <w:rFonts w:ascii="Times New Roman" w:hAnsi="Times New Roman"/>
          <w:sz w:val="28"/>
          <w:szCs w:val="28"/>
          <w:lang w:val="kk-KZ"/>
        </w:rPr>
        <w:t>Сурет 16</w:t>
      </w:r>
      <w:r w:rsidR="00760671" w:rsidRPr="00DC793A">
        <w:rPr>
          <w:rFonts w:ascii="Times New Roman" w:hAnsi="Times New Roman"/>
          <w:sz w:val="28"/>
          <w:szCs w:val="28"/>
          <w:lang w:val="kk-KZ"/>
        </w:rPr>
        <w:t xml:space="preserve">- ЖТБДА туындауына әсер ететін </w:t>
      </w:r>
      <w:r w:rsidR="00760671" w:rsidRPr="00DC793A">
        <w:rPr>
          <w:rFonts w:ascii="Times New Roman" w:eastAsia="Calibri" w:hAnsi="Times New Roman"/>
          <w:sz w:val="28"/>
          <w:szCs w:val="28"/>
          <w:lang w:val="kk-KZ"/>
        </w:rPr>
        <w:t xml:space="preserve">әлеуметтік-гигиеналық </w:t>
      </w:r>
      <w:r w:rsidR="00760671" w:rsidRPr="00DC793A">
        <w:rPr>
          <w:rFonts w:ascii="Times New Roman" w:hAnsi="Times New Roman"/>
          <w:sz w:val="28"/>
          <w:szCs w:val="28"/>
          <w:lang w:val="kk-KZ"/>
        </w:rPr>
        <w:t>факторларының арасындағы корреляциялық байланыс</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Медико-биологиялық қауіп-қатер факторлары мен ЖТБДА арасындағы байланыстылық төмендегі кестеде көрсетілді (</w:t>
      </w:r>
      <w:r w:rsidR="00006D0E" w:rsidRPr="00DC793A">
        <w:rPr>
          <w:rFonts w:ascii="Times New Roman" w:eastAsia="Calibri" w:hAnsi="Times New Roman"/>
          <w:sz w:val="28"/>
          <w:szCs w:val="28"/>
          <w:lang w:val="kk-KZ"/>
        </w:rPr>
        <w:t>кесте 24</w:t>
      </w:r>
      <w:r w:rsidRPr="00DC793A">
        <w:rPr>
          <w:rFonts w:ascii="Times New Roman" w:eastAsia="Calibri" w:hAnsi="Times New Roman"/>
          <w:sz w:val="28"/>
          <w:szCs w:val="28"/>
          <w:lang w:val="kk-KZ"/>
        </w:rPr>
        <w:t>)</w:t>
      </w:r>
    </w:p>
    <w:p w:rsidR="00222D0F" w:rsidRPr="00DC793A" w:rsidRDefault="00222D0F" w:rsidP="002D1141">
      <w:pPr>
        <w:spacing w:after="0" w:line="240" w:lineRule="auto"/>
        <w:jc w:val="both"/>
        <w:rPr>
          <w:rFonts w:ascii="Times New Roman" w:hAnsi="Times New Roman"/>
          <w:sz w:val="28"/>
          <w:szCs w:val="28"/>
          <w:lang w:val="kk-KZ"/>
        </w:rPr>
      </w:pPr>
    </w:p>
    <w:p w:rsidR="00760671" w:rsidRPr="00DC793A" w:rsidRDefault="00006D0E"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Кесте 24</w:t>
      </w:r>
      <w:r w:rsidR="00760671" w:rsidRPr="00DC793A">
        <w:rPr>
          <w:rFonts w:ascii="Times New Roman" w:hAnsi="Times New Roman"/>
          <w:sz w:val="28"/>
          <w:szCs w:val="28"/>
          <w:lang w:val="kk-KZ"/>
        </w:rPr>
        <w:t xml:space="preserve"> – Зерттеу тобындағы ЖТБДА бар балалардың ата-аналарының </w:t>
      </w:r>
      <w:r w:rsidR="00760671" w:rsidRPr="00DC793A">
        <w:rPr>
          <w:rFonts w:ascii="Times New Roman" w:eastAsia="Calibri" w:hAnsi="Times New Roman"/>
          <w:sz w:val="28"/>
          <w:szCs w:val="28"/>
          <w:lang w:val="kk-KZ"/>
        </w:rPr>
        <w:t xml:space="preserve">медико-биологиялық </w:t>
      </w:r>
      <w:r w:rsidR="00760671" w:rsidRPr="00DC793A">
        <w:rPr>
          <w:rFonts w:ascii="Times New Roman" w:hAnsi="Times New Roman"/>
          <w:sz w:val="28"/>
          <w:szCs w:val="28"/>
          <w:lang w:val="kk-KZ"/>
        </w:rPr>
        <w:t>жағдайлары бойынша қауіп-қатер факторларының көрсеткіштері</w:t>
      </w:r>
    </w:p>
    <w:p w:rsidR="00FC45E5" w:rsidRPr="00DC793A" w:rsidRDefault="00FC45E5" w:rsidP="002D1141">
      <w:pPr>
        <w:spacing w:after="0" w:line="240" w:lineRule="auto"/>
        <w:jc w:val="both"/>
        <w:rPr>
          <w:rFonts w:ascii="Times New Roman" w:hAnsi="Times New Roman"/>
          <w:sz w:val="28"/>
          <w:szCs w:val="28"/>
          <w:lang w:val="kk-KZ"/>
        </w:rPr>
      </w:pPr>
    </w:p>
    <w:tbl>
      <w:tblPr>
        <w:tblW w:w="9639" w:type="dxa"/>
        <w:tblInd w:w="108" w:type="dxa"/>
        <w:tblCellMar>
          <w:left w:w="0" w:type="dxa"/>
          <w:right w:w="0" w:type="dxa"/>
        </w:tblCellMar>
        <w:tblLook w:val="04A0" w:firstRow="1" w:lastRow="0" w:firstColumn="1" w:lastColumn="0" w:noHBand="0" w:noVBand="1"/>
      </w:tblPr>
      <w:tblGrid>
        <w:gridCol w:w="2389"/>
        <w:gridCol w:w="1342"/>
        <w:gridCol w:w="1522"/>
        <w:gridCol w:w="1480"/>
        <w:gridCol w:w="1489"/>
        <w:gridCol w:w="1417"/>
      </w:tblGrid>
      <w:tr w:rsidR="00DC793A" w:rsidRPr="00DC793A" w:rsidTr="00142E5C">
        <w:trPr>
          <w:trHeight w:val="401"/>
        </w:trPr>
        <w:tc>
          <w:tcPr>
            <w:tcW w:w="2389"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bCs/>
                <w:sz w:val="24"/>
                <w:szCs w:val="24"/>
                <w:lang w:val="kk-KZ"/>
              </w:rPr>
              <w:t>Қауіп</w:t>
            </w:r>
            <w:r w:rsidRPr="00DC793A">
              <w:rPr>
                <w:rFonts w:ascii="Times New Roman" w:eastAsia="Calibri" w:hAnsi="Times New Roman"/>
                <w:bCs/>
                <w:sz w:val="24"/>
                <w:szCs w:val="24"/>
              </w:rPr>
              <w:t>-</w:t>
            </w:r>
            <w:r w:rsidRPr="00DC793A">
              <w:rPr>
                <w:rFonts w:ascii="Times New Roman" w:eastAsia="Calibri" w:hAnsi="Times New Roman"/>
                <w:bCs/>
                <w:sz w:val="24"/>
                <w:szCs w:val="24"/>
                <w:lang w:val="kk-KZ"/>
              </w:rPr>
              <w:t>қатер факторлар</w:t>
            </w:r>
          </w:p>
        </w:tc>
        <w:tc>
          <w:tcPr>
            <w:tcW w:w="2864" w:type="dxa"/>
            <w:gridSpan w:val="2"/>
            <w:tcBorders>
              <w:top w:val="single" w:sz="8" w:space="0" w:color="000000"/>
              <w:left w:val="single" w:sz="8" w:space="0" w:color="000000"/>
              <w:bottom w:val="single" w:sz="8" w:space="0" w:color="000000"/>
              <w:right w:val="single" w:sz="4" w:space="0" w:color="auto"/>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hAnsi="Times New Roman"/>
                <w:sz w:val="24"/>
                <w:szCs w:val="24"/>
              </w:rPr>
            </w:pPr>
            <w:r w:rsidRPr="00DC793A">
              <w:rPr>
                <w:rFonts w:ascii="Times New Roman" w:hAnsi="Times New Roman"/>
                <w:sz w:val="24"/>
                <w:szCs w:val="24"/>
                <w:lang w:val="kk-KZ"/>
              </w:rPr>
              <w:t>ЖТДА бар балалар</w:t>
            </w:r>
          </w:p>
        </w:tc>
        <w:tc>
          <w:tcPr>
            <w:tcW w:w="2969" w:type="dxa"/>
            <w:gridSpan w:val="2"/>
            <w:tcBorders>
              <w:top w:val="single" w:sz="8" w:space="0" w:color="000000"/>
              <w:left w:val="single" w:sz="4" w:space="0" w:color="auto"/>
              <w:bottom w:val="single" w:sz="8" w:space="0" w:color="000000"/>
              <w:right w:val="single" w:sz="4" w:space="0" w:color="auto"/>
            </w:tcBorders>
            <w:shd w:val="clear" w:color="auto" w:fill="FFFFFF" w:themeFill="background1"/>
          </w:tcPr>
          <w:p w:rsidR="00760671" w:rsidRPr="00DC793A" w:rsidRDefault="00760671" w:rsidP="002D1141">
            <w:pPr>
              <w:spacing w:after="0" w:line="240" w:lineRule="auto"/>
              <w:ind w:firstLine="567"/>
              <w:jc w:val="both"/>
              <w:rPr>
                <w:rFonts w:ascii="Times New Roman" w:hAnsi="Times New Roman"/>
                <w:sz w:val="24"/>
                <w:szCs w:val="24"/>
              </w:rPr>
            </w:pPr>
            <w:r w:rsidRPr="00DC793A">
              <w:rPr>
                <w:rFonts w:ascii="Times New Roman" w:hAnsi="Times New Roman"/>
                <w:sz w:val="24"/>
                <w:szCs w:val="24"/>
                <w:lang w:val="kk-KZ"/>
              </w:rPr>
              <w:t>Дені сау балалар</w:t>
            </w:r>
          </w:p>
        </w:tc>
        <w:tc>
          <w:tcPr>
            <w:tcW w:w="1417" w:type="dxa"/>
            <w:vMerge w:val="restart"/>
            <w:tcBorders>
              <w:top w:val="single" w:sz="8" w:space="0" w:color="000000"/>
              <w:left w:val="single" w:sz="4" w:space="0" w:color="auto"/>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eastAsia="Calibri" w:hAnsi="Times New Roman"/>
                <w:bCs/>
                <w:sz w:val="24"/>
                <w:szCs w:val="24"/>
                <w:lang w:val="kk-KZ"/>
              </w:rPr>
            </w:pPr>
          </w:p>
          <w:p w:rsidR="00760671" w:rsidRPr="00DC793A" w:rsidRDefault="001A1054"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bCs/>
                <w:sz w:val="24"/>
                <w:szCs w:val="24"/>
                <w:shd w:val="clear" w:color="auto" w:fill="FFFFFF" w:themeFill="background1"/>
                <w:lang w:val="kk-KZ"/>
              </w:rPr>
              <w:t>Р</w:t>
            </w:r>
          </w:p>
        </w:tc>
      </w:tr>
      <w:tr w:rsidR="00DC793A" w:rsidRPr="00DC793A" w:rsidTr="00142E5C">
        <w:trPr>
          <w:trHeight w:val="401"/>
        </w:trPr>
        <w:tc>
          <w:tcPr>
            <w:tcW w:w="2389"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spacing w:after="0" w:line="240" w:lineRule="auto"/>
              <w:ind w:firstLine="567"/>
              <w:jc w:val="both"/>
              <w:rPr>
                <w:rFonts w:ascii="Times New Roman" w:eastAsia="Calibri" w:hAnsi="Times New Roman"/>
                <w:sz w:val="24"/>
                <w:szCs w:val="24"/>
              </w:rPr>
            </w:pPr>
          </w:p>
        </w:tc>
        <w:tc>
          <w:tcPr>
            <w:tcW w:w="2864" w:type="dxa"/>
            <w:gridSpan w:val="2"/>
            <w:tcBorders>
              <w:top w:val="single" w:sz="8" w:space="0" w:color="000000"/>
              <w:left w:val="single" w:sz="8" w:space="0" w:color="000000"/>
              <w:bottom w:val="single" w:sz="8" w:space="0" w:color="000000"/>
              <w:right w:val="single" w:sz="4" w:space="0" w:color="auto"/>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rPr>
              <w:t>НТ (</w:t>
            </w:r>
            <w:r w:rsidRPr="00DC793A">
              <w:rPr>
                <w:rFonts w:ascii="Times New Roman" w:hAnsi="Times New Roman"/>
                <w:sz w:val="24"/>
                <w:szCs w:val="24"/>
                <w:lang w:val="en-US"/>
              </w:rPr>
              <w:t>n</w:t>
            </w:r>
            <w:r w:rsidRPr="00DC793A">
              <w:rPr>
                <w:rFonts w:ascii="Times New Roman" w:hAnsi="Times New Roman"/>
                <w:sz w:val="24"/>
                <w:szCs w:val="24"/>
              </w:rPr>
              <w:t xml:space="preserve">= </w:t>
            </w:r>
            <w:r w:rsidR="006B3EC6" w:rsidRPr="00DC793A">
              <w:rPr>
                <w:rFonts w:ascii="Times New Roman" w:hAnsi="Times New Roman"/>
                <w:sz w:val="24"/>
                <w:szCs w:val="24"/>
                <w:lang w:val="en-US"/>
              </w:rPr>
              <w:t>424</w:t>
            </w:r>
            <w:r w:rsidRPr="00DC793A">
              <w:rPr>
                <w:rFonts w:ascii="Times New Roman" w:hAnsi="Times New Roman"/>
                <w:sz w:val="24"/>
                <w:szCs w:val="24"/>
                <w:lang w:val="en-US"/>
              </w:rPr>
              <w:t>)</w:t>
            </w:r>
          </w:p>
        </w:tc>
        <w:tc>
          <w:tcPr>
            <w:tcW w:w="2969" w:type="dxa"/>
            <w:gridSpan w:val="2"/>
            <w:tcBorders>
              <w:top w:val="single" w:sz="8" w:space="0" w:color="000000"/>
              <w:left w:val="single" w:sz="4" w:space="0" w:color="auto"/>
              <w:bottom w:val="single" w:sz="8" w:space="0" w:color="000000"/>
              <w:right w:val="single" w:sz="4" w:space="0" w:color="auto"/>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hAnsi="Times New Roman"/>
                <w:sz w:val="24"/>
                <w:szCs w:val="24"/>
                <w:lang w:val="kk-KZ"/>
              </w:rPr>
            </w:pPr>
            <w:r w:rsidRPr="00DC793A">
              <w:rPr>
                <w:rFonts w:ascii="Times New Roman" w:hAnsi="Times New Roman"/>
                <w:sz w:val="24"/>
                <w:szCs w:val="24"/>
              </w:rPr>
              <w:t>БТ (</w:t>
            </w:r>
            <w:r w:rsidRPr="00DC793A">
              <w:rPr>
                <w:rFonts w:ascii="Times New Roman" w:hAnsi="Times New Roman"/>
                <w:sz w:val="24"/>
                <w:szCs w:val="24"/>
                <w:lang w:val="en-US"/>
              </w:rPr>
              <w:t>n</w:t>
            </w:r>
            <w:r w:rsidRPr="00DC793A">
              <w:rPr>
                <w:rFonts w:ascii="Times New Roman" w:hAnsi="Times New Roman"/>
                <w:sz w:val="24"/>
                <w:szCs w:val="24"/>
              </w:rPr>
              <w:t xml:space="preserve">= </w:t>
            </w:r>
            <w:r w:rsidR="006B3EC6" w:rsidRPr="00DC793A">
              <w:rPr>
                <w:rFonts w:ascii="Times New Roman" w:hAnsi="Times New Roman"/>
                <w:sz w:val="24"/>
                <w:szCs w:val="24"/>
              </w:rPr>
              <w:t>2</w:t>
            </w:r>
            <w:r w:rsidRPr="00DC793A">
              <w:rPr>
                <w:rFonts w:ascii="Times New Roman" w:hAnsi="Times New Roman"/>
                <w:sz w:val="24"/>
                <w:szCs w:val="24"/>
                <w:lang w:val="en-US"/>
              </w:rPr>
              <w:t>5</w:t>
            </w:r>
            <w:r w:rsidRPr="00DC793A">
              <w:rPr>
                <w:rFonts w:ascii="Times New Roman" w:hAnsi="Times New Roman"/>
                <w:sz w:val="24"/>
                <w:szCs w:val="24"/>
              </w:rPr>
              <w:t>0</w:t>
            </w:r>
            <w:r w:rsidRPr="00DC793A">
              <w:rPr>
                <w:rFonts w:ascii="Times New Roman" w:hAnsi="Times New Roman"/>
                <w:sz w:val="24"/>
                <w:szCs w:val="24"/>
                <w:lang w:val="en-US"/>
              </w:rPr>
              <w:t>)</w:t>
            </w:r>
          </w:p>
        </w:tc>
        <w:tc>
          <w:tcPr>
            <w:tcW w:w="1417" w:type="dxa"/>
            <w:vMerge/>
            <w:tcBorders>
              <w:top w:val="single" w:sz="8" w:space="0" w:color="000000"/>
              <w:left w:val="single" w:sz="4" w:space="0" w:color="auto"/>
              <w:bottom w:val="single" w:sz="8" w:space="0" w:color="000000"/>
              <w:right w:val="single" w:sz="8" w:space="0" w:color="000000"/>
            </w:tcBorders>
            <w:shd w:val="clear" w:color="auto" w:fill="FFFFFF" w:themeFill="background1"/>
            <w:vAlign w:val="center"/>
            <w:hideMark/>
          </w:tcPr>
          <w:p w:rsidR="00760671" w:rsidRPr="00DC793A" w:rsidRDefault="00760671" w:rsidP="002D1141">
            <w:pPr>
              <w:spacing w:after="0" w:line="240" w:lineRule="auto"/>
              <w:ind w:firstLine="567"/>
              <w:jc w:val="both"/>
              <w:rPr>
                <w:rFonts w:ascii="Times New Roman" w:eastAsia="Calibri" w:hAnsi="Times New Roman"/>
                <w:sz w:val="24"/>
                <w:szCs w:val="24"/>
              </w:rPr>
            </w:pPr>
          </w:p>
        </w:tc>
      </w:tr>
      <w:tr w:rsidR="00DC793A" w:rsidRPr="00DC793A" w:rsidTr="00142E5C">
        <w:trPr>
          <w:trHeight w:val="416"/>
        </w:trPr>
        <w:tc>
          <w:tcPr>
            <w:tcW w:w="2389" w:type="dxa"/>
            <w:vMerge/>
            <w:tcBorders>
              <w:top w:val="single" w:sz="8" w:space="0" w:color="000000"/>
              <w:left w:val="single" w:sz="8" w:space="0" w:color="000000"/>
              <w:bottom w:val="single" w:sz="8" w:space="0" w:color="000000"/>
              <w:right w:val="single" w:sz="8" w:space="0" w:color="000000"/>
            </w:tcBorders>
            <w:shd w:val="clear" w:color="auto" w:fill="FFFFFF" w:themeFill="background1"/>
            <w:vAlign w:val="center"/>
            <w:hideMark/>
          </w:tcPr>
          <w:p w:rsidR="00760671" w:rsidRPr="00DC793A" w:rsidRDefault="00760671" w:rsidP="002D1141">
            <w:pPr>
              <w:spacing w:after="0" w:line="240" w:lineRule="auto"/>
              <w:ind w:firstLine="567"/>
              <w:jc w:val="both"/>
              <w:rPr>
                <w:rFonts w:ascii="Times New Roman" w:eastAsia="Calibri" w:hAnsi="Times New Roman"/>
                <w:sz w:val="24"/>
                <w:szCs w:val="24"/>
              </w:rPr>
            </w:pP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bCs/>
                <w:sz w:val="24"/>
                <w:szCs w:val="24"/>
              </w:rPr>
              <w:t>абс.саны</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bCs/>
                <w:sz w:val="24"/>
                <w:szCs w:val="24"/>
              </w:rPr>
              <w:t>Р±</w:t>
            </w:r>
            <w:r w:rsidRPr="00DC793A">
              <w:rPr>
                <w:rFonts w:ascii="Times New Roman" w:eastAsia="Calibri" w:hAnsi="Times New Roman"/>
                <w:bCs/>
                <w:sz w:val="24"/>
                <w:szCs w:val="24"/>
                <w:lang w:val="en-US"/>
              </w:rPr>
              <w:t>m</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bCs/>
                <w:sz w:val="24"/>
                <w:szCs w:val="24"/>
              </w:rPr>
              <w:t>абс.саны</w:t>
            </w:r>
          </w:p>
        </w:tc>
        <w:tc>
          <w:tcPr>
            <w:tcW w:w="1489" w:type="dxa"/>
            <w:tcBorders>
              <w:top w:val="single" w:sz="8" w:space="0" w:color="000000"/>
              <w:left w:val="single" w:sz="8" w:space="0" w:color="000000"/>
              <w:bottom w:val="single" w:sz="8" w:space="0" w:color="000000"/>
              <w:right w:val="single" w:sz="4" w:space="0" w:color="auto"/>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bCs/>
                <w:sz w:val="24"/>
                <w:szCs w:val="24"/>
              </w:rPr>
              <w:t>Р±</w:t>
            </w:r>
            <w:r w:rsidRPr="00DC793A">
              <w:rPr>
                <w:rFonts w:ascii="Times New Roman" w:eastAsia="Calibri" w:hAnsi="Times New Roman"/>
                <w:bCs/>
                <w:sz w:val="24"/>
                <w:szCs w:val="24"/>
                <w:lang w:val="en-US"/>
              </w:rPr>
              <w:t>m</w:t>
            </w:r>
          </w:p>
        </w:tc>
        <w:tc>
          <w:tcPr>
            <w:tcW w:w="1417" w:type="dxa"/>
            <w:vMerge/>
            <w:tcBorders>
              <w:top w:val="single" w:sz="8" w:space="0" w:color="000000"/>
              <w:left w:val="single" w:sz="4" w:space="0" w:color="auto"/>
              <w:bottom w:val="single" w:sz="8" w:space="0" w:color="000000"/>
              <w:right w:val="single" w:sz="8" w:space="0" w:color="000000"/>
            </w:tcBorders>
            <w:shd w:val="clear" w:color="auto" w:fill="FFFFFF" w:themeFill="background1"/>
            <w:vAlign w:val="center"/>
            <w:hideMark/>
          </w:tcPr>
          <w:p w:rsidR="00760671" w:rsidRPr="00DC793A" w:rsidRDefault="00760671" w:rsidP="002D1141">
            <w:pPr>
              <w:spacing w:after="0" w:line="240" w:lineRule="auto"/>
              <w:ind w:firstLine="567"/>
              <w:jc w:val="both"/>
              <w:rPr>
                <w:rFonts w:ascii="Times New Roman" w:eastAsia="Calibri" w:hAnsi="Times New Roman"/>
                <w:sz w:val="24"/>
                <w:szCs w:val="24"/>
              </w:rPr>
            </w:pPr>
          </w:p>
        </w:tc>
      </w:tr>
      <w:tr w:rsidR="00DC793A" w:rsidRPr="00DC793A" w:rsidTr="00142E5C">
        <w:trPr>
          <w:trHeight w:val="416"/>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vAlign w:val="center"/>
          </w:tcPr>
          <w:p w:rsidR="00222D0F" w:rsidRPr="00DC793A" w:rsidRDefault="00222D0F" w:rsidP="00222D0F">
            <w:pPr>
              <w:spacing w:after="0" w:line="240" w:lineRule="auto"/>
              <w:jc w:val="both"/>
              <w:rPr>
                <w:rFonts w:ascii="Times New Roman" w:eastAsia="Calibri" w:hAnsi="Times New Roman"/>
                <w:sz w:val="24"/>
                <w:szCs w:val="24"/>
                <w:lang w:val="kk-KZ"/>
              </w:rPr>
            </w:pPr>
            <w:r w:rsidRPr="00DC793A">
              <w:rPr>
                <w:rFonts w:ascii="Times New Roman" w:eastAsia="Calibri" w:hAnsi="Times New Roman"/>
                <w:sz w:val="24"/>
                <w:szCs w:val="24"/>
                <w:lang w:val="kk-KZ"/>
              </w:rPr>
              <w:t>Анасындағы туа біткен жүректің даму ақаулары</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rsidR="00222D0F" w:rsidRPr="00DC793A" w:rsidRDefault="00222D0F" w:rsidP="00222D0F">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17</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rsidR="00222D0F" w:rsidRPr="00DC793A" w:rsidRDefault="00222D0F" w:rsidP="001A7EB1">
            <w:pPr>
              <w:spacing w:after="0" w:line="240" w:lineRule="auto"/>
              <w:rPr>
                <w:rFonts w:ascii="Times New Roman" w:eastAsia="Calibri" w:hAnsi="Times New Roman"/>
                <w:bCs/>
                <w:sz w:val="24"/>
                <w:szCs w:val="24"/>
              </w:rPr>
            </w:pPr>
            <w:r w:rsidRPr="00DC793A">
              <w:rPr>
                <w:rFonts w:ascii="Times New Roman" w:eastAsia="Calibri" w:hAnsi="Times New Roman"/>
                <w:sz w:val="24"/>
                <w:szCs w:val="24"/>
              </w:rPr>
              <w:t>4,1±0,3</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tcPr>
          <w:p w:rsidR="00222D0F" w:rsidRPr="00DC793A" w:rsidRDefault="00222D0F" w:rsidP="00222D0F">
            <w:pPr>
              <w:spacing w:after="0" w:line="240" w:lineRule="auto"/>
              <w:jc w:val="center"/>
              <w:rPr>
                <w:rFonts w:ascii="Times New Roman" w:eastAsia="Calibri" w:hAnsi="Times New Roman"/>
                <w:bCs/>
                <w:sz w:val="24"/>
                <w:szCs w:val="24"/>
              </w:rPr>
            </w:pPr>
            <w:r w:rsidRPr="00DC793A">
              <w:rPr>
                <w:rFonts w:ascii="Times New Roman" w:eastAsia="Calibri" w:hAnsi="Times New Roman"/>
                <w:bCs/>
                <w:sz w:val="24"/>
                <w:szCs w:val="24"/>
              </w:rPr>
              <w:t>2</w:t>
            </w:r>
          </w:p>
        </w:tc>
        <w:tc>
          <w:tcPr>
            <w:tcW w:w="1489" w:type="dxa"/>
            <w:tcBorders>
              <w:top w:val="single" w:sz="8" w:space="0" w:color="000000"/>
              <w:left w:val="single" w:sz="8" w:space="0" w:color="000000"/>
              <w:bottom w:val="single" w:sz="8" w:space="0" w:color="000000"/>
              <w:right w:val="single" w:sz="4" w:space="0" w:color="auto"/>
            </w:tcBorders>
            <w:shd w:val="clear" w:color="auto" w:fill="FFFFFF" w:themeFill="background1"/>
            <w:tcMar>
              <w:top w:w="15" w:type="dxa"/>
              <w:left w:w="108" w:type="dxa"/>
              <w:bottom w:w="0" w:type="dxa"/>
              <w:right w:w="108" w:type="dxa"/>
            </w:tcMar>
          </w:tcPr>
          <w:p w:rsidR="00222D0F" w:rsidRPr="00DC793A" w:rsidRDefault="001A7EB1" w:rsidP="001A7EB1">
            <w:pPr>
              <w:spacing w:after="0" w:line="240" w:lineRule="auto"/>
              <w:rPr>
                <w:rFonts w:ascii="Times New Roman" w:eastAsia="Calibri" w:hAnsi="Times New Roman"/>
                <w:bCs/>
                <w:sz w:val="24"/>
                <w:szCs w:val="24"/>
              </w:rPr>
            </w:pPr>
            <w:r w:rsidRPr="00DC793A">
              <w:rPr>
                <w:rFonts w:ascii="Times New Roman" w:eastAsia="Calibri" w:hAnsi="Times New Roman"/>
                <w:bCs/>
                <w:sz w:val="24"/>
                <w:szCs w:val="24"/>
              </w:rPr>
              <w:t xml:space="preserve"> </w:t>
            </w:r>
            <w:r w:rsidR="00222D0F" w:rsidRPr="00DC793A">
              <w:rPr>
                <w:rFonts w:ascii="Times New Roman" w:eastAsia="Calibri" w:hAnsi="Times New Roman"/>
                <w:bCs/>
                <w:sz w:val="24"/>
                <w:szCs w:val="24"/>
              </w:rPr>
              <w:t>0,4</w:t>
            </w:r>
            <w:r w:rsidRPr="00DC793A">
              <w:rPr>
                <w:rFonts w:ascii="Times New Roman" w:eastAsia="Calibri" w:hAnsi="Times New Roman"/>
                <w:sz w:val="24"/>
                <w:szCs w:val="24"/>
              </w:rPr>
              <w:t>±0,2</w:t>
            </w:r>
          </w:p>
        </w:tc>
        <w:tc>
          <w:tcPr>
            <w:tcW w:w="1417" w:type="dxa"/>
            <w:tcBorders>
              <w:top w:val="single" w:sz="8" w:space="0" w:color="000000"/>
              <w:left w:val="single" w:sz="4" w:space="0" w:color="auto"/>
              <w:bottom w:val="single" w:sz="8" w:space="0" w:color="000000"/>
              <w:right w:val="single" w:sz="8" w:space="0" w:color="000000"/>
            </w:tcBorders>
            <w:shd w:val="clear" w:color="auto" w:fill="FFFFFF" w:themeFill="background1"/>
            <w:vAlign w:val="center"/>
          </w:tcPr>
          <w:p w:rsidR="00222D0F" w:rsidRPr="00DC793A" w:rsidRDefault="001A7EB1" w:rsidP="001A7EB1">
            <w:pPr>
              <w:spacing w:after="0" w:line="240" w:lineRule="auto"/>
              <w:rPr>
                <w:rFonts w:ascii="Times New Roman" w:eastAsia="Calibri" w:hAnsi="Times New Roman"/>
                <w:sz w:val="24"/>
                <w:szCs w:val="24"/>
              </w:rPr>
            </w:pPr>
            <w:r w:rsidRPr="00DC793A">
              <w:rPr>
                <w:rFonts w:ascii="Times New Roman" w:eastAsia="Calibri" w:hAnsi="Times New Roman"/>
                <w:sz w:val="24"/>
                <w:szCs w:val="24"/>
              </w:rPr>
              <w:t xml:space="preserve">  &lt;0,05</w:t>
            </w:r>
          </w:p>
        </w:tc>
      </w:tr>
      <w:tr w:rsidR="00DC793A" w:rsidRPr="00DC793A" w:rsidTr="00142E5C">
        <w:trPr>
          <w:trHeight w:val="433"/>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DE6342"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Гестоздар</w:t>
            </w:r>
            <w:r w:rsidR="00760671" w:rsidRPr="00DC793A">
              <w:rPr>
                <w:rFonts w:ascii="Times New Roman" w:eastAsia="Calibri" w:hAnsi="Times New Roman"/>
                <w:sz w:val="24"/>
                <w:szCs w:val="24"/>
                <w:lang w:val="kk-KZ"/>
              </w:rPr>
              <w:t>(ерте, кеш)</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6B3EC6"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lang w:val="kk-KZ"/>
              </w:rPr>
              <w:t>12</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2,9±1,3</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DF3E05"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4</w:t>
            </w:r>
          </w:p>
        </w:tc>
        <w:tc>
          <w:tcPr>
            <w:tcW w:w="14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1,7±0,5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C793A" w:rsidTr="00142E5C">
        <w:trPr>
          <w:trHeight w:val="634"/>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Жүктіліктің үзілу қаупі</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6B3EC6"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53</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12,5±0,4</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DF3E05"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1</w:t>
            </w:r>
            <w:r w:rsidR="00760671" w:rsidRPr="00DC793A">
              <w:rPr>
                <w:rFonts w:ascii="Times New Roman" w:eastAsia="Calibri" w:hAnsi="Times New Roman"/>
                <w:sz w:val="24"/>
                <w:szCs w:val="24"/>
              </w:rPr>
              <w:t>3</w:t>
            </w:r>
          </w:p>
        </w:tc>
        <w:tc>
          <w:tcPr>
            <w:tcW w:w="14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5,1±0,2</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C793A" w:rsidTr="00142E5C">
        <w:trPr>
          <w:trHeight w:val="433"/>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en-US"/>
              </w:rPr>
              <w:t>**</w:t>
            </w:r>
            <w:r w:rsidRPr="00DC793A">
              <w:rPr>
                <w:rFonts w:ascii="Times New Roman" w:eastAsia="Calibri" w:hAnsi="Times New Roman"/>
                <w:sz w:val="24"/>
                <w:szCs w:val="24"/>
                <w:lang w:val="kk-KZ"/>
              </w:rPr>
              <w:t>Анемия</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6B3EC6"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208</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49,2±1,5</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DF3E05"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34</w:t>
            </w:r>
          </w:p>
        </w:tc>
        <w:tc>
          <w:tcPr>
            <w:tcW w:w="14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13,5±1,6</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C793A" w:rsidTr="00142E5C">
        <w:trPr>
          <w:trHeight w:val="965"/>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en-US"/>
              </w:rPr>
              <w:lastRenderedPageBreak/>
              <w:t>**</w:t>
            </w:r>
            <w:r w:rsidRPr="00DC793A">
              <w:rPr>
                <w:rFonts w:ascii="Times New Roman" w:eastAsia="Calibri" w:hAnsi="Times New Roman"/>
                <w:sz w:val="24"/>
                <w:szCs w:val="24"/>
                <w:lang w:val="kk-KZ"/>
              </w:rPr>
              <w:t>Жедел респираторлы вирусты жұқпа</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6B3EC6"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78</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18,3±0,7</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DF3E05"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27</w:t>
            </w:r>
          </w:p>
        </w:tc>
        <w:tc>
          <w:tcPr>
            <w:tcW w:w="14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10,8±0,3</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C793A" w:rsidTr="00142E5C">
        <w:trPr>
          <w:trHeight w:val="608"/>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en-US"/>
              </w:rPr>
              <w:t>**</w:t>
            </w:r>
            <w:r w:rsidRPr="00DC793A">
              <w:rPr>
                <w:rFonts w:ascii="Times New Roman" w:eastAsia="Calibri" w:hAnsi="Times New Roman"/>
                <w:sz w:val="24"/>
                <w:szCs w:val="24"/>
                <w:lang w:val="kk-KZ"/>
              </w:rPr>
              <w:t>Созылмалы пиелонефрит</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6B3EC6"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37</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8,8±0,3</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DF3E05"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7</w:t>
            </w:r>
          </w:p>
        </w:tc>
        <w:tc>
          <w:tcPr>
            <w:tcW w:w="14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2,7±0,5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C793A" w:rsidTr="00142E5C">
        <w:trPr>
          <w:trHeight w:val="632"/>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Эндокринді бұзылыстар</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6B3EC6"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lang w:val="kk-KZ"/>
              </w:rPr>
              <w:t>3</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0,7±0,02</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0</w:t>
            </w:r>
          </w:p>
        </w:tc>
        <w:tc>
          <w:tcPr>
            <w:tcW w:w="14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w:t>
            </w:r>
          </w:p>
        </w:tc>
      </w:tr>
      <w:tr w:rsidR="00DC793A" w:rsidRPr="00DC793A" w:rsidTr="00142E5C">
        <w:trPr>
          <w:trHeight w:val="940"/>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Преэкламсиялық артериалды гипертензия</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6B3EC6"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lang w:val="kk-KZ"/>
              </w:rPr>
              <w:t>19</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4,4±0,1</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DF3E05"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7</w:t>
            </w:r>
          </w:p>
        </w:tc>
        <w:tc>
          <w:tcPr>
            <w:tcW w:w="14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2,7±0,5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C793A" w:rsidTr="00142E5C">
        <w:trPr>
          <w:trHeight w:val="655"/>
        </w:trPr>
        <w:tc>
          <w:tcPr>
            <w:tcW w:w="23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lang w:val="kk-KZ"/>
              </w:rPr>
              <w:t>Құрсақ ішілік жұқпалар</w:t>
            </w:r>
          </w:p>
        </w:tc>
        <w:tc>
          <w:tcPr>
            <w:tcW w:w="134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6B3EC6"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lang w:val="kk-KZ"/>
              </w:rPr>
              <w:t>12</w:t>
            </w:r>
          </w:p>
        </w:tc>
        <w:tc>
          <w:tcPr>
            <w:tcW w:w="1522"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2,9±0,7</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DF3E05" w:rsidP="002D1141">
            <w:pPr>
              <w:spacing w:after="0" w:line="240" w:lineRule="auto"/>
              <w:ind w:firstLine="567"/>
              <w:jc w:val="both"/>
              <w:rPr>
                <w:rFonts w:ascii="Times New Roman" w:eastAsia="Calibri" w:hAnsi="Times New Roman"/>
                <w:sz w:val="24"/>
                <w:szCs w:val="24"/>
              </w:rPr>
            </w:pPr>
            <w:r w:rsidRPr="00DC793A">
              <w:rPr>
                <w:rFonts w:ascii="Times New Roman" w:eastAsia="Calibri" w:hAnsi="Times New Roman"/>
                <w:sz w:val="24"/>
                <w:szCs w:val="24"/>
              </w:rPr>
              <w:t>4</w:t>
            </w:r>
          </w:p>
        </w:tc>
        <w:tc>
          <w:tcPr>
            <w:tcW w:w="148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1,7±0,5</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760671" w:rsidRPr="00DC793A" w:rsidRDefault="00760671" w:rsidP="002D1141">
            <w:pPr>
              <w:spacing w:after="0" w:line="240" w:lineRule="auto"/>
              <w:jc w:val="both"/>
              <w:rPr>
                <w:rFonts w:ascii="Times New Roman" w:eastAsia="Calibri" w:hAnsi="Times New Roman"/>
                <w:sz w:val="24"/>
                <w:szCs w:val="24"/>
              </w:rPr>
            </w:pPr>
            <w:r w:rsidRPr="00DC793A">
              <w:rPr>
                <w:rFonts w:ascii="Times New Roman" w:eastAsia="Calibri" w:hAnsi="Times New Roman"/>
                <w:sz w:val="24"/>
                <w:szCs w:val="24"/>
              </w:rPr>
              <w:t>&lt;0,001</w:t>
            </w:r>
          </w:p>
        </w:tc>
      </w:tr>
      <w:tr w:rsidR="00DC793A" w:rsidRPr="00D01C5A" w:rsidTr="00EE2AE3">
        <w:trPr>
          <w:trHeight w:val="655"/>
        </w:trPr>
        <w:tc>
          <w:tcPr>
            <w:tcW w:w="9639" w:type="dxa"/>
            <w:gridSpan w:val="6"/>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DE6342" w:rsidRPr="00DC793A" w:rsidRDefault="00DE6342" w:rsidP="002D1141">
            <w:pPr>
              <w:pStyle w:val="af"/>
              <w:widowControl w:val="0"/>
              <w:adjustRightInd w:val="0"/>
              <w:spacing w:before="0" w:beforeAutospacing="0" w:after="0" w:afterAutospacing="0"/>
              <w:ind w:firstLine="567"/>
              <w:jc w:val="both"/>
              <w:rPr>
                <w:lang w:val="kk-KZ"/>
              </w:rPr>
            </w:pPr>
            <w:r w:rsidRPr="00DC793A">
              <w:rPr>
                <w:lang w:val="kk-KZ"/>
              </w:rPr>
              <w:t>Ескерту: НТ – негізгі топ; БТ –бақылау топ; Р±m – интенсивті көрсеткіш және репрезентативті қателік; p – мінсіз болжам тиімділігі (р=95,0%, 99,9%);</w:t>
            </w:r>
          </w:p>
          <w:p w:rsidR="00DE6342" w:rsidRPr="00DC793A" w:rsidRDefault="00DE6342" w:rsidP="002D1141">
            <w:pPr>
              <w:pStyle w:val="af"/>
              <w:widowControl w:val="0"/>
              <w:adjustRightInd w:val="0"/>
              <w:spacing w:before="0" w:beforeAutospacing="0" w:after="0" w:afterAutospacing="0"/>
              <w:jc w:val="both"/>
              <w:rPr>
                <w:lang w:val="kk-KZ"/>
              </w:rPr>
            </w:pPr>
            <w:r w:rsidRPr="00DC793A">
              <w:rPr>
                <w:lang w:val="kk-KZ"/>
              </w:rPr>
              <w:t>* – айырмашылық жоқ,</w:t>
            </w:r>
          </w:p>
          <w:p w:rsidR="00DE6342" w:rsidRPr="00DC793A" w:rsidRDefault="00DE6342" w:rsidP="002D1141">
            <w:pPr>
              <w:pStyle w:val="af"/>
              <w:widowControl w:val="0"/>
              <w:adjustRightInd w:val="0"/>
              <w:spacing w:before="0" w:beforeAutospacing="0" w:after="0" w:afterAutospacing="0"/>
              <w:jc w:val="both"/>
              <w:rPr>
                <w:noProof/>
                <w:lang w:val="kk-KZ"/>
              </w:rPr>
            </w:pPr>
            <w:r w:rsidRPr="00DC793A">
              <w:rPr>
                <w:lang w:val="kk-KZ"/>
              </w:rPr>
              <w:t>**–</w:t>
            </w:r>
            <w:r w:rsidRPr="00DC793A">
              <w:rPr>
                <w:noProof/>
                <w:lang w:val="kk-KZ"/>
              </w:rPr>
              <w:t xml:space="preserve"> анемия, жедел респираторлы вирусты жұқпа, созылмалы пиелонефрит  сияқты соматикалық патологиялар бір жүкті әйелде қосарланып кездесу жағдайлары ретінде тіркелген</w:t>
            </w:r>
          </w:p>
        </w:tc>
      </w:tr>
    </w:tbl>
    <w:p w:rsidR="00760671" w:rsidRPr="00DC793A" w:rsidRDefault="00760671" w:rsidP="002D1141">
      <w:pPr>
        <w:spacing w:after="0" w:line="240" w:lineRule="auto"/>
        <w:ind w:firstLine="567"/>
        <w:jc w:val="both"/>
        <w:rPr>
          <w:rFonts w:ascii="Times New Roman" w:eastAsia="Calibri" w:hAnsi="Times New Roman"/>
          <w:sz w:val="28"/>
          <w:szCs w:val="28"/>
          <w:lang w:val="kk-KZ"/>
        </w:rPr>
      </w:pPr>
    </w:p>
    <w:p w:rsidR="000C3B11" w:rsidRPr="00DC793A" w:rsidRDefault="000C3B1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Аналық қауіп факторлары жүктіліктің асқынуына және жаңа туған нәрестелердің өмір сүруіне айтарлықтай әсер етуі мүмкін. 199 жасөспірімге 219 ауру келді, бұл ауруханада 1,3 болды. Темір тапшылығы анемиясы-жасөспірімдердің жүктілігіне байланысты жиі кездесетін акушерлік асқынулардың бірі. Оның пайда болуының негізгі себебі дұрыс тамақтанбау деп саналады. Жүктілік кезіндегі ауыр анемия босанғаннан кейін ананың әл-ауқатының нашарлығына байланысты болғанына қарамастан, 199 жасөспірімнен анемия 131-де (68,8%) анықталды (қан компоненттерін эритроциттер массасына құюды қажет ететін анемияның ауыр түрлері 4 жағдай), жиілігі бойынша екінші орында зәр шығару жүйесінің патологиясы 51 (25,6%), одан кейін асқазан-ішек жолдарының патологиясы-33 (16,5%), тыныс алу жүйесінің аурулары-25 (12,5%), эндокриндік жүйе-17 (8,5%),), ҚҚҚ аурулары-5 (2,5%). Жасөспірімдер тобындағы вагиниттердің жиілігі 18%, салыстыру тобында-9% құрады, бұл жас әйелдерде гигиеналық және әлеуметтік дағдылардың жиынтығы әлі қалыптаспағанын және жасөспірімдердің жыныстық денсаулығы туралы қолда бар ақпарат жеткіліксіз екенін көрсетеді.</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 xml:space="preserve">Ерте жастағы балалар мен нәрестелердегі ЖТБДА туындатуына әсер ететін анасындағы медико-биологиялық қауіп-қатер факторларын зерттеу кезінде келесідей нәтижелер анықталды: </w:t>
      </w:r>
      <w:r w:rsidR="001A7EB1" w:rsidRPr="00DC793A">
        <w:rPr>
          <w:rFonts w:ascii="Times New Roman" w:eastAsia="Calibri" w:hAnsi="Times New Roman"/>
          <w:sz w:val="28"/>
          <w:szCs w:val="28"/>
          <w:lang w:val="kk-KZ"/>
        </w:rPr>
        <w:t>анасында жүректің туа біткен даму ақаулары(НТ=</w:t>
      </w:r>
      <w:r w:rsidR="001A7EB1" w:rsidRPr="00DC793A">
        <w:rPr>
          <w:rFonts w:ascii="Times New Roman" w:eastAsia="Calibri" w:hAnsi="Times New Roman"/>
          <w:sz w:val="24"/>
          <w:szCs w:val="24"/>
          <w:lang w:val="kk-KZ"/>
        </w:rPr>
        <w:t xml:space="preserve">4,1±0,3 </w:t>
      </w:r>
      <w:r w:rsidR="001A7EB1" w:rsidRPr="00DC793A">
        <w:rPr>
          <w:rFonts w:ascii="Times New Roman" w:eastAsia="Calibri" w:hAnsi="Times New Roman"/>
          <w:sz w:val="28"/>
          <w:szCs w:val="28"/>
          <w:lang w:val="kk-KZ"/>
        </w:rPr>
        <w:t xml:space="preserve">және  БТ=4,1±0,2, p&lt;0,05 r=0,74) </w:t>
      </w:r>
      <w:r w:rsidRPr="00DC793A">
        <w:rPr>
          <w:rFonts w:ascii="Times New Roman" w:eastAsia="Calibri" w:hAnsi="Times New Roman"/>
          <w:sz w:val="28"/>
          <w:szCs w:val="28"/>
          <w:lang w:val="kk-KZ"/>
        </w:rPr>
        <w:t>жүктілік гестоздары мен  құрсақ ішілік жұқпалар (НТ=2,9±0,7 және  БТ=</w:t>
      </w:r>
      <w:r w:rsidR="00DE6342" w:rsidRPr="00DC793A">
        <w:rPr>
          <w:rFonts w:ascii="Times New Roman" w:eastAsia="Calibri" w:hAnsi="Times New Roman"/>
          <w:sz w:val="28"/>
          <w:szCs w:val="28"/>
          <w:lang w:val="kk-KZ"/>
        </w:rPr>
        <w:t>1,7±0,5</w:t>
      </w:r>
      <w:r w:rsidRPr="00DC793A">
        <w:rPr>
          <w:rFonts w:ascii="Times New Roman" w:eastAsia="Calibri" w:hAnsi="Times New Roman"/>
          <w:sz w:val="28"/>
          <w:szCs w:val="28"/>
          <w:lang w:val="kk-KZ"/>
        </w:rPr>
        <w:t>, p&lt;0,001), жүктіліктің үзілу қаупі (НТ=12,5±0,4 және БТ=5,1±0,2 , p&lt;0,001), жедел респираторлы жұқпа ауруы (НТ=18,3±0,7 және БТ=</w:t>
      </w:r>
      <w:r w:rsidR="00DE6342" w:rsidRPr="00DC793A">
        <w:rPr>
          <w:rFonts w:ascii="Times New Roman" w:eastAsia="Calibri" w:hAnsi="Times New Roman"/>
          <w:sz w:val="28"/>
          <w:szCs w:val="28"/>
          <w:lang w:val="kk-KZ"/>
        </w:rPr>
        <w:t>10,8±0,3</w:t>
      </w:r>
      <w:r w:rsidRPr="00DC793A">
        <w:rPr>
          <w:rFonts w:ascii="Times New Roman" w:eastAsia="Calibri" w:hAnsi="Times New Roman"/>
          <w:sz w:val="28"/>
          <w:szCs w:val="28"/>
          <w:lang w:val="kk-KZ"/>
        </w:rPr>
        <w:t>, p&lt;0,001), созылмалы пиелонефрит (НТ=8,8±0,3 және БТ=</w:t>
      </w:r>
      <w:r w:rsidR="00DE6342" w:rsidRPr="00DC793A">
        <w:rPr>
          <w:rFonts w:ascii="Times New Roman" w:eastAsia="Calibri" w:hAnsi="Times New Roman"/>
          <w:sz w:val="28"/>
          <w:szCs w:val="28"/>
          <w:lang w:val="kk-KZ"/>
        </w:rPr>
        <w:t>2,7±0,5</w:t>
      </w:r>
      <w:r w:rsidRPr="00DC793A">
        <w:rPr>
          <w:rFonts w:ascii="Times New Roman" w:eastAsia="Calibri" w:hAnsi="Times New Roman"/>
          <w:sz w:val="28"/>
          <w:szCs w:val="28"/>
          <w:lang w:val="kk-KZ"/>
        </w:rPr>
        <w:t xml:space="preserve">, p&lt;0,001), преэкламсиялық артериалды гипертензия (НТ=4,4±0,1 және БТ=2,7±0,5 ,p&lt;0,001) сияқты </w:t>
      </w:r>
      <w:r w:rsidRPr="00DC793A">
        <w:rPr>
          <w:rFonts w:ascii="Times New Roman" w:eastAsia="Calibri" w:hAnsi="Times New Roman"/>
          <w:sz w:val="28"/>
          <w:szCs w:val="28"/>
          <w:lang w:val="kk-KZ"/>
        </w:rPr>
        <w:lastRenderedPageBreak/>
        <w:t xml:space="preserve">факторлар ЖТБДА туындауына әсер еткен. Ал, жүктілік анемиясы  (НТ=49,2±1,5 және БТ=13,5±1,6, p&lt;0,001) – қауіп-қатер факторы ретінде өте жоғары деңгейде әсер еткен. </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Корреляци</w:t>
      </w:r>
      <w:r w:rsidR="00DE6342" w:rsidRPr="00DC793A">
        <w:rPr>
          <w:rFonts w:ascii="Times New Roman" w:eastAsia="Calibri" w:hAnsi="Times New Roman"/>
          <w:sz w:val="28"/>
          <w:szCs w:val="28"/>
          <w:lang w:val="kk-KZ"/>
        </w:rPr>
        <w:t xml:space="preserve">ялық </w:t>
      </w:r>
      <w:r w:rsidRPr="00DC793A">
        <w:rPr>
          <w:rFonts w:ascii="Times New Roman" w:eastAsia="Calibri" w:hAnsi="Times New Roman"/>
          <w:sz w:val="28"/>
          <w:szCs w:val="28"/>
          <w:lang w:val="kk-KZ"/>
        </w:rPr>
        <w:t>байланыс- тікелей оң, күшті, r=0,890. Нәтижесі төмендегі суретте көрсетілді (</w:t>
      </w:r>
      <w:r w:rsidR="00006D0E" w:rsidRPr="00DC793A">
        <w:rPr>
          <w:rFonts w:ascii="Times New Roman" w:eastAsia="Calibri" w:hAnsi="Times New Roman"/>
          <w:sz w:val="28"/>
          <w:szCs w:val="28"/>
          <w:lang w:val="kk-KZ"/>
        </w:rPr>
        <w:t>сурет 17</w:t>
      </w:r>
      <w:r w:rsidRPr="00DC793A">
        <w:rPr>
          <w:rFonts w:ascii="Times New Roman" w:eastAsia="Calibri" w:hAnsi="Times New Roman"/>
          <w:sz w:val="28"/>
          <w:szCs w:val="28"/>
          <w:lang w:val="kk-KZ"/>
        </w:rPr>
        <w:t>).</w:t>
      </w:r>
    </w:p>
    <w:p w:rsidR="00760671" w:rsidRPr="00DC793A" w:rsidRDefault="00760671" w:rsidP="002D1141">
      <w:pPr>
        <w:spacing w:after="0" w:line="240" w:lineRule="auto"/>
        <w:jc w:val="center"/>
        <w:rPr>
          <w:rFonts w:ascii="Times New Roman" w:eastAsia="Calibri" w:hAnsi="Times New Roman"/>
          <w:sz w:val="28"/>
          <w:szCs w:val="28"/>
          <w:lang w:val="kk-KZ"/>
        </w:rPr>
      </w:pPr>
      <w:r w:rsidRPr="00DC793A">
        <w:rPr>
          <w:rFonts w:ascii="Times New Roman" w:eastAsia="Calibri" w:hAnsi="Times New Roman"/>
          <w:noProof/>
          <w:sz w:val="28"/>
          <w:szCs w:val="28"/>
        </w:rPr>
        <w:drawing>
          <wp:inline distT="0" distB="0" distL="0" distR="0">
            <wp:extent cx="6010275" cy="2028825"/>
            <wp:effectExtent l="0" t="0" r="0" b="0"/>
            <wp:docPr id="1" name="Рисунок 15" descr="D:\1233\йййй\Кемелбеков апробация 27.05.2016\Слайд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233\йййй\Кемелбеков апробация 27.05.2016\Слайд27.JPG"/>
                    <pic:cNvPicPr>
                      <a:picLocks noChangeAspect="1" noChangeArrowheads="1"/>
                    </pic:cNvPicPr>
                  </pic:nvPicPr>
                  <pic:blipFill>
                    <a:blip r:embed="rId42"/>
                    <a:srcRect/>
                    <a:stretch>
                      <a:fillRect/>
                    </a:stretch>
                  </pic:blipFill>
                  <pic:spPr bwMode="auto">
                    <a:xfrm>
                      <a:off x="0" y="0"/>
                      <a:ext cx="6010275" cy="2028825"/>
                    </a:xfrm>
                    <a:prstGeom prst="rect">
                      <a:avLst/>
                    </a:prstGeom>
                    <a:noFill/>
                    <a:ln w="9525">
                      <a:noFill/>
                      <a:miter lim="800000"/>
                      <a:headEnd/>
                      <a:tailEnd/>
                    </a:ln>
                  </pic:spPr>
                </pic:pic>
              </a:graphicData>
            </a:graphic>
          </wp:inline>
        </w:drawing>
      </w:r>
      <w:r w:rsidR="00006D0E" w:rsidRPr="00DC793A">
        <w:rPr>
          <w:rFonts w:ascii="Times New Roman" w:hAnsi="Times New Roman"/>
          <w:sz w:val="28"/>
          <w:szCs w:val="28"/>
          <w:lang w:val="kk-KZ"/>
        </w:rPr>
        <w:t>Сурет 17</w:t>
      </w:r>
      <w:r w:rsidRPr="00DC793A">
        <w:rPr>
          <w:rFonts w:ascii="Times New Roman" w:hAnsi="Times New Roman"/>
          <w:sz w:val="28"/>
          <w:szCs w:val="28"/>
          <w:lang w:val="kk-KZ"/>
        </w:rPr>
        <w:t xml:space="preserve">- ЖТБДА туындауына әсер ететін </w:t>
      </w:r>
      <w:r w:rsidRPr="00DC793A">
        <w:rPr>
          <w:rFonts w:ascii="Times New Roman" w:eastAsia="Calibri" w:hAnsi="Times New Roman"/>
          <w:sz w:val="28"/>
          <w:szCs w:val="28"/>
          <w:lang w:val="kk-KZ"/>
        </w:rPr>
        <w:t xml:space="preserve">медико-биологиялық </w:t>
      </w:r>
      <w:r w:rsidRPr="00DC793A">
        <w:rPr>
          <w:rFonts w:ascii="Times New Roman" w:hAnsi="Times New Roman"/>
          <w:sz w:val="28"/>
          <w:szCs w:val="28"/>
          <w:lang w:val="kk-KZ"/>
        </w:rPr>
        <w:t>факторларының арасындағы корреляциялық байланыс</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Сонымен, скрингті анкеталық картаның мәліметтерінде (ЖТБДА-мен туылған балалардың ата-аналарынан құралған негізгі топ пен сау туылған балалардың ата-аналарынан құралған бақылау тобы өзара салыстырылды) көрсетілген қауіп-қатер факторларың ЖТБДА туындатуындағы рөлі анықталды: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1. Демографиялық факторлар: </w:t>
      </w:r>
      <w:r w:rsidRPr="00DC793A">
        <w:rPr>
          <w:rFonts w:ascii="Times New Roman" w:eastAsia="Calibri" w:hAnsi="Times New Roman"/>
          <w:sz w:val="28"/>
          <w:szCs w:val="28"/>
          <w:lang w:val="kk-KZ"/>
        </w:rPr>
        <w:t>анасының жасының 35-тен асқан сайын ЖТБДА туылу деңгейі арта түскен (НТ=</w:t>
      </w:r>
      <w:r w:rsidRPr="00DC793A">
        <w:rPr>
          <w:rFonts w:ascii="Times New Roman" w:hAnsi="Times New Roman"/>
          <w:sz w:val="28"/>
          <w:szCs w:val="28"/>
          <w:lang w:val="kk-KZ"/>
        </w:rPr>
        <w:t>17,6±0,3 және БТ=</w:t>
      </w:r>
      <w:r w:rsidRPr="00DC793A">
        <w:rPr>
          <w:rFonts w:ascii="Times New Roman" w:eastAsia="Calibri" w:hAnsi="Times New Roman"/>
          <w:sz w:val="28"/>
          <w:szCs w:val="28"/>
          <w:lang w:val="kk-KZ"/>
        </w:rPr>
        <w:t>7</w:t>
      </w:r>
      <w:r w:rsidRPr="00DC793A">
        <w:rPr>
          <w:rFonts w:ascii="Times New Roman" w:hAnsi="Times New Roman"/>
          <w:sz w:val="28"/>
          <w:szCs w:val="28"/>
          <w:lang w:val="kk-KZ"/>
        </w:rPr>
        <w:t>,0±0,8</w:t>
      </w:r>
      <w:r w:rsidRPr="00DC793A">
        <w:rPr>
          <w:rFonts w:ascii="Times New Roman" w:eastAsia="Calibri" w:hAnsi="Times New Roman"/>
          <w:sz w:val="28"/>
          <w:szCs w:val="28"/>
          <w:lang w:val="kk-KZ"/>
        </w:rPr>
        <w:t>, р</w:t>
      </w:r>
      <w:r w:rsidRPr="00DC793A">
        <w:rPr>
          <w:rFonts w:ascii="Times New Roman" w:hAnsi="Times New Roman"/>
          <w:sz w:val="28"/>
          <w:szCs w:val="28"/>
          <w:lang w:val="kk-KZ"/>
        </w:rPr>
        <w:t>&lt;0,001).</w:t>
      </w:r>
      <w:r w:rsidRPr="00DC793A">
        <w:rPr>
          <w:rFonts w:ascii="Times New Roman" w:eastAsia="Calibri" w:hAnsi="Times New Roman"/>
          <w:sz w:val="28"/>
          <w:szCs w:val="28"/>
          <w:lang w:val="kk-KZ"/>
        </w:rPr>
        <w:t xml:space="preserve"> Тұрмыстық жағдайы төмен (НТ=</w:t>
      </w:r>
      <w:r w:rsidRPr="00DC793A">
        <w:rPr>
          <w:rFonts w:ascii="Times New Roman" w:hAnsi="Times New Roman"/>
          <w:sz w:val="28"/>
          <w:szCs w:val="28"/>
          <w:lang w:val="kk-KZ"/>
        </w:rPr>
        <w:t>28,8±1,3 және БТ=</w:t>
      </w:r>
      <w:r w:rsidRPr="00DC793A">
        <w:rPr>
          <w:rFonts w:ascii="Times New Roman" w:eastAsia="Calibri" w:hAnsi="Times New Roman"/>
          <w:sz w:val="28"/>
          <w:szCs w:val="28"/>
          <w:lang w:val="kk-KZ"/>
        </w:rPr>
        <w:t>7</w:t>
      </w:r>
      <w:r w:rsidRPr="00DC793A">
        <w:rPr>
          <w:rFonts w:ascii="Times New Roman" w:hAnsi="Times New Roman"/>
          <w:sz w:val="28"/>
          <w:szCs w:val="28"/>
          <w:lang w:val="kk-KZ"/>
        </w:rPr>
        <w:t>,0±1,6</w:t>
      </w:r>
      <w:r w:rsidRPr="00DC793A">
        <w:rPr>
          <w:rFonts w:ascii="Times New Roman" w:eastAsia="Calibri" w:hAnsi="Times New Roman"/>
          <w:sz w:val="28"/>
          <w:szCs w:val="28"/>
          <w:lang w:val="kk-KZ"/>
        </w:rPr>
        <w:t>, р</w:t>
      </w:r>
      <w:r w:rsidRPr="00DC793A">
        <w:rPr>
          <w:rFonts w:ascii="Times New Roman" w:hAnsi="Times New Roman"/>
          <w:sz w:val="28"/>
          <w:szCs w:val="28"/>
          <w:lang w:val="kk-KZ"/>
        </w:rPr>
        <w:t>&lt;0,001)</w:t>
      </w:r>
      <w:r w:rsidRPr="00DC793A">
        <w:rPr>
          <w:rFonts w:ascii="Times New Roman" w:eastAsia="Calibri" w:hAnsi="Times New Roman"/>
          <w:sz w:val="28"/>
          <w:szCs w:val="28"/>
          <w:lang w:val="kk-KZ"/>
        </w:rPr>
        <w:t xml:space="preserve"> және орташа (НТ=</w:t>
      </w:r>
      <w:r w:rsidRPr="00DC793A">
        <w:rPr>
          <w:rFonts w:ascii="Times New Roman" w:hAnsi="Times New Roman"/>
          <w:sz w:val="28"/>
          <w:szCs w:val="28"/>
          <w:lang w:val="kk-KZ"/>
        </w:rPr>
        <w:t>62,0±1,5 және БТ=</w:t>
      </w:r>
      <w:r w:rsidRPr="00DC793A">
        <w:rPr>
          <w:rFonts w:ascii="Times New Roman" w:eastAsia="Calibri" w:hAnsi="Times New Roman"/>
          <w:sz w:val="28"/>
          <w:szCs w:val="28"/>
          <w:lang w:val="kk-KZ"/>
        </w:rPr>
        <w:t>81</w:t>
      </w:r>
      <w:r w:rsidRPr="00DC793A">
        <w:rPr>
          <w:rFonts w:ascii="Times New Roman" w:hAnsi="Times New Roman"/>
          <w:sz w:val="28"/>
          <w:szCs w:val="28"/>
          <w:lang w:val="kk-KZ"/>
        </w:rPr>
        <w:t>,0±1,0</w:t>
      </w:r>
      <w:r w:rsidRPr="00DC793A">
        <w:rPr>
          <w:rFonts w:ascii="Times New Roman" w:eastAsia="Calibri" w:hAnsi="Times New Roman"/>
          <w:sz w:val="28"/>
          <w:szCs w:val="28"/>
          <w:lang w:val="kk-KZ"/>
        </w:rPr>
        <w:t>, р</w:t>
      </w:r>
      <w:r w:rsidRPr="00DC793A">
        <w:rPr>
          <w:rFonts w:ascii="Times New Roman" w:hAnsi="Times New Roman"/>
          <w:sz w:val="28"/>
          <w:szCs w:val="28"/>
          <w:lang w:val="kk-KZ"/>
        </w:rPr>
        <w:t>&lt;0,001)</w:t>
      </w:r>
      <w:r w:rsidRPr="00DC793A">
        <w:rPr>
          <w:rFonts w:ascii="Times New Roman" w:eastAsia="Calibri" w:hAnsi="Times New Roman"/>
          <w:sz w:val="28"/>
          <w:szCs w:val="28"/>
          <w:lang w:val="kk-KZ"/>
        </w:rPr>
        <w:t xml:space="preserve"> отбасыда туылған балаларда, некесіз отбасыда туылған балаларда (НТ=</w:t>
      </w:r>
      <w:r w:rsidRPr="00DC793A">
        <w:rPr>
          <w:rFonts w:ascii="Times New Roman" w:hAnsi="Times New Roman"/>
          <w:sz w:val="28"/>
          <w:szCs w:val="28"/>
          <w:lang w:val="kk-KZ"/>
        </w:rPr>
        <w:t>43,6±1,5 және  БТ=13,0±2,8</w:t>
      </w:r>
      <w:r w:rsidRPr="00DC793A">
        <w:rPr>
          <w:rFonts w:ascii="Times New Roman" w:eastAsia="Calibri" w:hAnsi="Times New Roman"/>
          <w:sz w:val="28"/>
          <w:szCs w:val="28"/>
          <w:lang w:val="kk-KZ"/>
        </w:rPr>
        <w:t>, р</w:t>
      </w:r>
      <w:r w:rsidRPr="00DC793A">
        <w:rPr>
          <w:rFonts w:ascii="Times New Roman" w:hAnsi="Times New Roman"/>
          <w:sz w:val="28"/>
          <w:szCs w:val="28"/>
          <w:lang w:val="kk-KZ"/>
        </w:rPr>
        <w:t>&lt;0,001)</w:t>
      </w:r>
      <w:r w:rsidRPr="00DC793A">
        <w:rPr>
          <w:rFonts w:ascii="Times New Roman" w:eastAsia="Calibri" w:hAnsi="Times New Roman"/>
          <w:sz w:val="28"/>
          <w:szCs w:val="28"/>
          <w:lang w:val="kk-KZ"/>
        </w:rPr>
        <w:t>, анасының білім деңгейінің төменгі көрсеткіштері (НТ=9,4±0,5 және БТ=7,0±1,6, p&lt;0,001) ЖТБДА туындау қауіп-қатер ф</w:t>
      </w:r>
      <w:r w:rsidR="00DE6342" w:rsidRPr="00DC793A">
        <w:rPr>
          <w:rFonts w:ascii="Times New Roman" w:eastAsia="Calibri" w:hAnsi="Times New Roman"/>
          <w:sz w:val="28"/>
          <w:szCs w:val="28"/>
          <w:lang w:val="kk-KZ"/>
        </w:rPr>
        <w:t xml:space="preserve">акторының әсерінің жоғарлауына </w:t>
      </w:r>
      <w:r w:rsidRPr="00DC793A">
        <w:rPr>
          <w:rFonts w:ascii="Times New Roman" w:eastAsia="Calibri" w:hAnsi="Times New Roman"/>
          <w:sz w:val="28"/>
          <w:szCs w:val="28"/>
          <w:lang w:val="kk-KZ"/>
        </w:rPr>
        <w:t>септігін тигізген.</w:t>
      </w:r>
      <w:r w:rsidRPr="00DC793A">
        <w:rPr>
          <w:rFonts w:ascii="Times New Roman" w:hAnsi="Times New Roman"/>
          <w:sz w:val="28"/>
          <w:szCs w:val="28"/>
          <w:lang w:val="kk-KZ"/>
        </w:rPr>
        <w:t>Корреляциялық байланыс тікелей күшті оң мәнді көрсетті, яғни r=0,814</w:t>
      </w:r>
      <w:r w:rsidRPr="00DC793A">
        <w:rPr>
          <w:rFonts w:ascii="Times New Roman" w:eastAsia="Calibri" w:hAnsi="Times New Roman"/>
          <w:sz w:val="28"/>
          <w:szCs w:val="28"/>
          <w:lang w:val="kk-KZ"/>
        </w:rPr>
        <w:t xml:space="preserve"> (p&gt;0,05).</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hAnsi="Times New Roman"/>
          <w:sz w:val="28"/>
          <w:szCs w:val="28"/>
          <w:lang w:val="kk-KZ"/>
        </w:rPr>
        <w:t xml:space="preserve">2.Әлеуметтік-гигиеналық факторлар: </w:t>
      </w:r>
      <w:r w:rsidRPr="00DC793A">
        <w:rPr>
          <w:rFonts w:ascii="Times New Roman" w:eastAsia="Calibri" w:hAnsi="Times New Roman"/>
          <w:sz w:val="28"/>
          <w:szCs w:val="28"/>
          <w:lang w:val="kk-KZ"/>
        </w:rPr>
        <w:t xml:space="preserve">анасының темекі шегуі (НТ=9,1±0,3 </w:t>
      </w:r>
      <w:r w:rsidR="00DE6342" w:rsidRPr="00DC793A">
        <w:rPr>
          <w:rFonts w:ascii="Times New Roman" w:eastAsia="Calibri" w:hAnsi="Times New Roman"/>
          <w:sz w:val="28"/>
          <w:szCs w:val="28"/>
          <w:lang w:val="kk-KZ"/>
        </w:rPr>
        <w:t>және</w:t>
      </w:r>
      <w:r w:rsidRPr="00DC793A">
        <w:rPr>
          <w:rFonts w:ascii="Times New Roman" w:eastAsia="Calibri" w:hAnsi="Times New Roman"/>
          <w:sz w:val="28"/>
          <w:szCs w:val="28"/>
          <w:lang w:val="kk-KZ"/>
        </w:rPr>
        <w:t xml:space="preserve"> БТ=</w:t>
      </w:r>
      <w:r w:rsidR="00DE6342" w:rsidRPr="00DC793A">
        <w:rPr>
          <w:rFonts w:ascii="Times New Roman" w:eastAsia="Calibri" w:hAnsi="Times New Roman"/>
          <w:sz w:val="28"/>
          <w:szCs w:val="28"/>
          <w:lang w:val="kk-KZ"/>
        </w:rPr>
        <w:t>4,0±0,2</w:t>
      </w:r>
      <w:r w:rsidRPr="00DC793A">
        <w:rPr>
          <w:rFonts w:ascii="Times New Roman" w:eastAsia="Calibri" w:hAnsi="Times New Roman"/>
          <w:sz w:val="28"/>
          <w:szCs w:val="28"/>
          <w:lang w:val="kk-KZ"/>
        </w:rPr>
        <w:t>, p&lt;0,001),анасының персоналды компьютермен жұмысы (НТ=31,4±1,3 және БТ=11,0±1,4 , p&lt;0,001), әкесінің алкоголизмі (НТ=</w:t>
      </w:r>
      <w:r w:rsidRPr="00DC793A">
        <w:rPr>
          <w:rFonts w:ascii="Times New Roman" w:hAnsi="Times New Roman"/>
          <w:sz w:val="28"/>
          <w:szCs w:val="28"/>
          <w:lang w:val="kk-KZ"/>
        </w:rPr>
        <w:t>28,6 ±0,3 және БТ=4,0 ±0,2 ,</w:t>
      </w:r>
      <w:r w:rsidRPr="00DC793A">
        <w:rPr>
          <w:rFonts w:ascii="Times New Roman" w:eastAsia="Calibri" w:hAnsi="Times New Roman"/>
          <w:sz w:val="28"/>
          <w:szCs w:val="28"/>
          <w:lang w:val="kk-KZ"/>
        </w:rPr>
        <w:t xml:space="preserve"> p&lt;0,001) ЖТБДА туындауына жоғары деңгейде әсер еткен.Корреляци</w:t>
      </w:r>
      <w:r w:rsidR="00DE6342" w:rsidRPr="00DC793A">
        <w:rPr>
          <w:rFonts w:ascii="Times New Roman" w:eastAsia="Calibri" w:hAnsi="Times New Roman"/>
          <w:sz w:val="28"/>
          <w:szCs w:val="28"/>
          <w:lang w:val="kk-KZ"/>
        </w:rPr>
        <w:t xml:space="preserve">ялық </w:t>
      </w:r>
      <w:r w:rsidRPr="00DC793A">
        <w:rPr>
          <w:rFonts w:ascii="Times New Roman" w:eastAsia="Calibri" w:hAnsi="Times New Roman"/>
          <w:sz w:val="28"/>
          <w:szCs w:val="28"/>
          <w:lang w:val="kk-KZ"/>
        </w:rPr>
        <w:t>байланыс- тікелей оң,орташа, r=0,584.</w:t>
      </w:r>
    </w:p>
    <w:p w:rsidR="00760671"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hAnsi="Times New Roman"/>
          <w:sz w:val="28"/>
          <w:szCs w:val="28"/>
          <w:lang w:val="kk-KZ"/>
        </w:rPr>
        <w:t xml:space="preserve">3.Медико-биологиялық факторлар: </w:t>
      </w:r>
      <w:r w:rsidR="00DE6342" w:rsidRPr="00DC793A">
        <w:rPr>
          <w:rFonts w:ascii="Times New Roman" w:eastAsia="Calibri" w:hAnsi="Times New Roman"/>
          <w:sz w:val="28"/>
          <w:szCs w:val="28"/>
          <w:lang w:val="kk-KZ"/>
        </w:rPr>
        <w:t xml:space="preserve">жүктілік гестоздары мен </w:t>
      </w:r>
      <w:r w:rsidRPr="00DC793A">
        <w:rPr>
          <w:rFonts w:ascii="Times New Roman" w:eastAsia="Calibri" w:hAnsi="Times New Roman"/>
          <w:sz w:val="28"/>
          <w:szCs w:val="28"/>
          <w:lang w:val="kk-KZ"/>
        </w:rPr>
        <w:t xml:space="preserve">құрсақ ішілік жұқпалар (НТ=2,9±0,7 және БТ=1,7±0,5 , p&lt;0,001), жүктіліктің үзілу қаупі (НТ=12,5±0,4 және  БТ=5,1±0,2 , p&lt;0,001), жедел респираторлы жұқпа ауруы (НТ=18,3±0,7 және БТ=10,8±0,3 , p&lt;0,001), созылмалы пиелонефрит (НТ=8,8±0,3 және  БТ=2,7±0,5 , p&lt;0,001), преэкламсиялық артериалды гипертензия (НТ=4,4±0,1 және БТ=2,7±0,5 ,p&lt;0,001) сияқты факторлар ЖТБДА туындауына әсер еткен. Ал, жүктілік анемиясы (НТ=49,2±1,5 </w:t>
      </w:r>
      <w:r w:rsidR="00DE6342" w:rsidRPr="00DC793A">
        <w:rPr>
          <w:rFonts w:ascii="Times New Roman" w:eastAsia="Calibri" w:hAnsi="Times New Roman"/>
          <w:sz w:val="28"/>
          <w:szCs w:val="28"/>
          <w:lang w:val="kk-KZ"/>
        </w:rPr>
        <w:t>және</w:t>
      </w:r>
      <w:r w:rsidRPr="00DC793A">
        <w:rPr>
          <w:rFonts w:ascii="Times New Roman" w:eastAsia="Calibri" w:hAnsi="Times New Roman"/>
          <w:sz w:val="28"/>
          <w:szCs w:val="28"/>
          <w:lang w:val="kk-KZ"/>
        </w:rPr>
        <w:t xml:space="preserve"> </w:t>
      </w:r>
      <w:r w:rsidRPr="00DC793A">
        <w:rPr>
          <w:rFonts w:ascii="Times New Roman" w:eastAsia="Calibri" w:hAnsi="Times New Roman"/>
          <w:sz w:val="28"/>
          <w:szCs w:val="28"/>
          <w:lang w:val="kk-KZ"/>
        </w:rPr>
        <w:lastRenderedPageBreak/>
        <w:t>БТ=</w:t>
      </w:r>
      <w:r w:rsidR="00DE6342" w:rsidRPr="00DC793A">
        <w:rPr>
          <w:rFonts w:ascii="Times New Roman" w:eastAsia="Calibri" w:hAnsi="Times New Roman"/>
          <w:sz w:val="28"/>
          <w:szCs w:val="28"/>
          <w:lang w:val="kk-KZ"/>
        </w:rPr>
        <w:t>13,5±1,6</w:t>
      </w:r>
      <w:r w:rsidRPr="00DC793A">
        <w:rPr>
          <w:rFonts w:ascii="Times New Roman" w:eastAsia="Calibri" w:hAnsi="Times New Roman"/>
          <w:sz w:val="28"/>
          <w:szCs w:val="28"/>
          <w:lang w:val="kk-KZ"/>
        </w:rPr>
        <w:t>, p&lt;0,001) – қауіп-қатер факторы ретінде өте жоғары деңгейде әсер еткен.</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521D2B" w:rsidP="002D1141">
      <w:pPr>
        <w:spacing w:after="0" w:line="240" w:lineRule="auto"/>
        <w:ind w:firstLine="567"/>
        <w:jc w:val="both"/>
        <w:rPr>
          <w:rFonts w:ascii="Times New Roman" w:eastAsia="Calibri" w:hAnsi="Times New Roman"/>
          <w:b/>
          <w:sz w:val="28"/>
          <w:szCs w:val="28"/>
          <w:lang w:val="kk-KZ"/>
        </w:rPr>
      </w:pPr>
      <w:r w:rsidRPr="00DC793A">
        <w:rPr>
          <w:rFonts w:ascii="Times New Roman" w:hAnsi="Times New Roman"/>
          <w:b/>
          <w:sz w:val="28"/>
          <w:szCs w:val="28"/>
          <w:lang w:val="kk-KZ"/>
        </w:rPr>
        <w:t>3</w:t>
      </w:r>
      <w:r w:rsidR="00760671" w:rsidRPr="00DC793A">
        <w:rPr>
          <w:rFonts w:ascii="Times New Roman" w:hAnsi="Times New Roman"/>
          <w:b/>
          <w:sz w:val="28"/>
          <w:szCs w:val="28"/>
          <w:lang w:val="kk-KZ"/>
        </w:rPr>
        <w:t>.2</w:t>
      </w:r>
      <w:r w:rsidRPr="00DC793A">
        <w:rPr>
          <w:rFonts w:ascii="Times New Roman" w:hAnsi="Times New Roman"/>
          <w:b/>
          <w:sz w:val="28"/>
          <w:szCs w:val="28"/>
          <w:lang w:val="kk-KZ"/>
        </w:rPr>
        <w:t>.2</w:t>
      </w:r>
      <w:r w:rsidR="00760671" w:rsidRPr="00DC793A">
        <w:rPr>
          <w:rFonts w:ascii="Times New Roman" w:hAnsi="Times New Roman"/>
          <w:b/>
          <w:sz w:val="28"/>
          <w:szCs w:val="28"/>
          <w:lang w:val="kk-KZ"/>
        </w:rPr>
        <w:t xml:space="preserve"> </w:t>
      </w:r>
      <w:r w:rsidR="00E77AF7" w:rsidRPr="00E77AF7">
        <w:rPr>
          <w:rFonts w:ascii="Times New Roman" w:hAnsi="Times New Roman"/>
          <w:b/>
          <w:sz w:val="28"/>
          <w:szCs w:val="28"/>
          <w:lang w:val="kk-KZ"/>
        </w:rPr>
        <w:t>Жамбыл Облысындағы нәрестелер мен ерте жастағы балалардағы жүректің туа біткен даму ақауларынан туындайтын өлім себептері</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eastAsia="Calibri" w:hAnsi="Times New Roman"/>
          <w:sz w:val="28"/>
          <w:szCs w:val="28"/>
          <w:lang w:val="kk-KZ"/>
        </w:rPr>
        <w:t>Жамбыл Облысындағы ЖТБДА-нан болатын ерте жастағы балалар өлімінің құрылымдық көрсеткіштері, Қазақстан Республикасының өзгеде</w:t>
      </w:r>
      <w:r w:rsidRPr="00DC793A">
        <w:rPr>
          <w:rFonts w:ascii="Times New Roman" w:hAnsi="Times New Roman"/>
          <w:sz w:val="28"/>
          <w:szCs w:val="28"/>
          <w:lang w:val="kk-KZ"/>
        </w:rPr>
        <w:t xml:space="preserve"> аймақтарындағы көрсеткіштермен салыстырғанда, негізінен перинаталды кезеңде жоғары деңгейде ке</w:t>
      </w:r>
      <w:r w:rsidR="00006D0E" w:rsidRPr="00DC793A">
        <w:rPr>
          <w:rFonts w:ascii="Times New Roman" w:hAnsi="Times New Roman"/>
          <w:sz w:val="28"/>
          <w:szCs w:val="28"/>
          <w:lang w:val="kk-KZ"/>
        </w:rPr>
        <w:t>здесетіндігі байқалады (кесте 25</w:t>
      </w:r>
      <w:r w:rsidRPr="00DC793A">
        <w:rPr>
          <w:rFonts w:ascii="Times New Roman" w:hAnsi="Times New Roman"/>
          <w:sz w:val="28"/>
          <w:szCs w:val="28"/>
          <w:lang w:val="kk-KZ"/>
        </w:rPr>
        <w:t>).</w:t>
      </w:r>
    </w:p>
    <w:p w:rsidR="00760671" w:rsidRPr="00DC793A" w:rsidRDefault="00006D0E" w:rsidP="002D1141">
      <w:pPr>
        <w:pStyle w:val="af"/>
        <w:shd w:val="clear" w:color="auto" w:fill="FFFFFF"/>
        <w:jc w:val="both"/>
        <w:rPr>
          <w:sz w:val="28"/>
          <w:szCs w:val="28"/>
          <w:lang w:val="kk-KZ"/>
        </w:rPr>
      </w:pPr>
      <w:r w:rsidRPr="00DC793A">
        <w:rPr>
          <w:sz w:val="28"/>
          <w:szCs w:val="28"/>
          <w:lang w:val="kk-KZ"/>
        </w:rPr>
        <w:t xml:space="preserve">Кесте 25 </w:t>
      </w:r>
      <w:r w:rsidR="00760671" w:rsidRPr="00DC793A">
        <w:rPr>
          <w:sz w:val="28"/>
          <w:szCs w:val="28"/>
          <w:lang w:val="kk-KZ"/>
        </w:rPr>
        <w:t>- Жамбыл Облысы бойынша балалардағы ЖТБДА-нан болған өлім көрсеткішінің жас ерекшеліктеріне байланысты таралуы</w:t>
      </w:r>
    </w:p>
    <w:tbl>
      <w:tblPr>
        <w:tblW w:w="9639" w:type="dxa"/>
        <w:tblInd w:w="144" w:type="dxa"/>
        <w:tblLayout w:type="fixed"/>
        <w:tblCellMar>
          <w:left w:w="0" w:type="dxa"/>
          <w:right w:w="0" w:type="dxa"/>
        </w:tblCellMar>
        <w:tblLook w:val="04A0" w:firstRow="1" w:lastRow="0" w:firstColumn="1" w:lastColumn="0" w:noHBand="0" w:noVBand="1"/>
      </w:tblPr>
      <w:tblGrid>
        <w:gridCol w:w="1560"/>
        <w:gridCol w:w="2268"/>
        <w:gridCol w:w="1984"/>
        <w:gridCol w:w="1843"/>
        <w:gridCol w:w="1984"/>
      </w:tblGrid>
      <w:tr w:rsidR="00DC793A" w:rsidRPr="00DC793A" w:rsidTr="00EE2AE3">
        <w:trPr>
          <w:trHeight w:val="217"/>
        </w:trPr>
        <w:tc>
          <w:tcPr>
            <w:tcW w:w="1560" w:type="dxa"/>
            <w:vMerge w:val="restart"/>
            <w:tcBorders>
              <w:top w:val="single" w:sz="4" w:space="0" w:color="auto"/>
              <w:left w:val="single" w:sz="4" w:space="0" w:color="auto"/>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jc w:val="both"/>
              <w:rPr>
                <w:lang w:val="kk-KZ"/>
              </w:rPr>
            </w:pPr>
            <w:r w:rsidRPr="00DC793A">
              <w:rPr>
                <w:bCs/>
              </w:rPr>
              <w:t>Кезе</w:t>
            </w:r>
            <w:r w:rsidRPr="00DC793A">
              <w:rPr>
                <w:bCs/>
                <w:lang w:val="kk-KZ"/>
              </w:rPr>
              <w:t>ңдер,</w:t>
            </w:r>
            <w:r w:rsidR="00EE2AE3" w:rsidRPr="00DC793A">
              <w:rPr>
                <w:bCs/>
                <w:lang w:val="kk-KZ"/>
              </w:rPr>
              <w:t xml:space="preserve"> </w:t>
            </w:r>
            <w:r w:rsidRPr="00DC793A">
              <w:rPr>
                <w:bCs/>
                <w:lang w:val="kk-KZ"/>
              </w:rPr>
              <w:t>жыл</w:t>
            </w:r>
          </w:p>
        </w:tc>
        <w:tc>
          <w:tcPr>
            <w:tcW w:w="2268" w:type="dxa"/>
            <w:vMerge w:val="restart"/>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jc w:val="both"/>
            </w:pPr>
            <w:r w:rsidRPr="00DC793A">
              <w:rPr>
                <w:bCs/>
                <w:lang w:val="kk-KZ"/>
              </w:rPr>
              <w:t>Өлі туылғандар саны</w:t>
            </w:r>
          </w:p>
        </w:tc>
        <w:tc>
          <w:tcPr>
            <w:tcW w:w="5811" w:type="dxa"/>
            <w:gridSpan w:val="3"/>
            <w:tcBorders>
              <w:top w:val="single" w:sz="4" w:space="0" w:color="auto"/>
              <w:left w:val="single" w:sz="8" w:space="0" w:color="000000"/>
              <w:bottom w:val="single" w:sz="8" w:space="0" w:color="000000"/>
              <w:right w:val="single" w:sz="4" w:space="0" w:color="auto"/>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rPr>
                <w:bCs/>
                <w:lang w:val="kk-KZ"/>
              </w:rPr>
              <w:t>Балалардың жасы</w:t>
            </w:r>
          </w:p>
        </w:tc>
      </w:tr>
      <w:tr w:rsidR="00DC793A" w:rsidRPr="00DC793A" w:rsidTr="00EE2AE3">
        <w:trPr>
          <w:trHeight w:val="199"/>
        </w:trPr>
        <w:tc>
          <w:tcPr>
            <w:tcW w:w="1560" w:type="dxa"/>
            <w:vMerge/>
            <w:tcBorders>
              <w:top w:val="single" w:sz="8" w:space="0" w:color="FFFFFF"/>
              <w:left w:val="single" w:sz="4" w:space="0" w:color="auto"/>
              <w:bottom w:val="single" w:sz="8" w:space="0" w:color="000000"/>
              <w:right w:val="single" w:sz="8" w:space="0" w:color="000000"/>
            </w:tcBorders>
            <w:shd w:val="clear" w:color="auto" w:fill="FFFFFF"/>
            <w:vAlign w:val="center"/>
            <w:hideMark/>
          </w:tcPr>
          <w:p w:rsidR="00760671" w:rsidRPr="00DC793A" w:rsidRDefault="00760671" w:rsidP="002D1141">
            <w:pPr>
              <w:pStyle w:val="af"/>
              <w:shd w:val="clear" w:color="auto" w:fill="FFFFFF"/>
              <w:ind w:firstLine="567"/>
              <w:jc w:val="both"/>
            </w:pPr>
          </w:p>
        </w:tc>
        <w:tc>
          <w:tcPr>
            <w:tcW w:w="2268" w:type="dxa"/>
            <w:vMerge/>
            <w:tcBorders>
              <w:top w:val="single" w:sz="8" w:space="0" w:color="FFFFFF"/>
              <w:left w:val="single" w:sz="8" w:space="0" w:color="000000"/>
              <w:bottom w:val="single" w:sz="8" w:space="0" w:color="000000"/>
              <w:right w:val="single" w:sz="8" w:space="0" w:color="000000"/>
            </w:tcBorders>
            <w:shd w:val="clear" w:color="auto" w:fill="FFFFFF"/>
            <w:vAlign w:val="center"/>
            <w:hideMark/>
          </w:tcPr>
          <w:p w:rsidR="00760671" w:rsidRPr="00DC793A" w:rsidRDefault="00760671" w:rsidP="002D1141">
            <w:pPr>
              <w:pStyle w:val="af"/>
              <w:shd w:val="clear" w:color="auto" w:fill="FFFFFF"/>
              <w:ind w:firstLine="567"/>
              <w:jc w:val="both"/>
            </w:pP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rPr>
                <w:bCs/>
              </w:rPr>
              <w:t xml:space="preserve">0-6 </w:t>
            </w:r>
            <w:r w:rsidRPr="00DC793A">
              <w:rPr>
                <w:bCs/>
                <w:lang w:val="kk-KZ"/>
              </w:rPr>
              <w:t>күн</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rPr>
                <w:bCs/>
              </w:rPr>
              <w:t>7-28 күн</w:t>
            </w:r>
          </w:p>
        </w:tc>
        <w:tc>
          <w:tcPr>
            <w:tcW w:w="1984"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rPr>
                <w:bCs/>
              </w:rPr>
              <w:t>1-12 ай</w:t>
            </w:r>
          </w:p>
        </w:tc>
      </w:tr>
      <w:tr w:rsidR="00DC793A" w:rsidRPr="00DC793A" w:rsidTr="00EE2AE3">
        <w:trPr>
          <w:trHeight w:val="334"/>
        </w:trPr>
        <w:tc>
          <w:tcPr>
            <w:tcW w:w="1560"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jc w:val="both"/>
            </w:pPr>
            <w:r w:rsidRPr="00DC793A">
              <w:rPr>
                <w:bCs/>
              </w:rPr>
              <w:t>2014 жыл</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t>2</w:t>
            </w: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t>2</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t>3</w:t>
            </w:r>
          </w:p>
        </w:tc>
        <w:tc>
          <w:tcPr>
            <w:tcW w:w="1984"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t>2</w:t>
            </w:r>
          </w:p>
        </w:tc>
      </w:tr>
      <w:tr w:rsidR="00DC793A" w:rsidRPr="00DC793A" w:rsidTr="00EE2AE3">
        <w:trPr>
          <w:trHeight w:val="279"/>
        </w:trPr>
        <w:tc>
          <w:tcPr>
            <w:tcW w:w="1560"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jc w:val="both"/>
            </w:pPr>
            <w:r w:rsidRPr="00DC793A">
              <w:rPr>
                <w:bCs/>
              </w:rPr>
              <w:t>2015 жыл</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t>2</w:t>
            </w: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t>7</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t>2</w:t>
            </w:r>
          </w:p>
        </w:tc>
        <w:tc>
          <w:tcPr>
            <w:tcW w:w="1984"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ind w:firstLine="567"/>
              <w:jc w:val="both"/>
            </w:pPr>
            <w:r w:rsidRPr="00DC793A">
              <w:t>4</w:t>
            </w:r>
          </w:p>
        </w:tc>
      </w:tr>
      <w:tr w:rsidR="00DC793A" w:rsidRPr="00DC793A" w:rsidTr="00EE2AE3">
        <w:trPr>
          <w:trHeight w:val="279"/>
        </w:trPr>
        <w:tc>
          <w:tcPr>
            <w:tcW w:w="1560"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jc w:val="both"/>
            </w:pPr>
            <w:r w:rsidRPr="00DC793A">
              <w:rPr>
                <w:bCs/>
              </w:rPr>
              <w:t>2016 жыл</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5</w:t>
            </w: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9467A0" w:rsidP="00DF3E05">
            <w:pPr>
              <w:pStyle w:val="af"/>
              <w:shd w:val="clear" w:color="auto" w:fill="FFFFFF"/>
              <w:ind w:firstLine="567"/>
              <w:jc w:val="both"/>
            </w:pPr>
            <w:r w:rsidRPr="00DC793A">
              <w:t>8</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9467A0" w:rsidP="00DF3E05">
            <w:pPr>
              <w:pStyle w:val="af"/>
              <w:shd w:val="clear" w:color="auto" w:fill="FFFFFF"/>
              <w:ind w:firstLine="567"/>
              <w:jc w:val="both"/>
            </w:pPr>
            <w:r w:rsidRPr="00DC793A">
              <w:t>4</w:t>
            </w:r>
          </w:p>
        </w:tc>
        <w:tc>
          <w:tcPr>
            <w:tcW w:w="1984"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DF3E05" w:rsidRPr="00DC793A" w:rsidRDefault="009467A0" w:rsidP="00DF3E05">
            <w:pPr>
              <w:pStyle w:val="af"/>
              <w:shd w:val="clear" w:color="auto" w:fill="FFFFFF"/>
              <w:ind w:firstLine="567"/>
              <w:jc w:val="both"/>
            </w:pPr>
            <w:r w:rsidRPr="00DC793A">
              <w:t>2</w:t>
            </w:r>
          </w:p>
        </w:tc>
      </w:tr>
      <w:tr w:rsidR="00DC793A" w:rsidRPr="00DC793A" w:rsidTr="00EE2AE3">
        <w:trPr>
          <w:trHeight w:val="279"/>
        </w:trPr>
        <w:tc>
          <w:tcPr>
            <w:tcW w:w="1560"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jc w:val="both"/>
            </w:pPr>
            <w:r w:rsidRPr="00DC793A">
              <w:rPr>
                <w:bCs/>
              </w:rPr>
              <w:t>2017 жыл</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3</w:t>
            </w: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3</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3</w:t>
            </w:r>
          </w:p>
        </w:tc>
        <w:tc>
          <w:tcPr>
            <w:tcW w:w="1984"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1</w:t>
            </w:r>
          </w:p>
        </w:tc>
      </w:tr>
      <w:tr w:rsidR="00DC793A" w:rsidRPr="00DC793A" w:rsidTr="00EE2AE3">
        <w:trPr>
          <w:trHeight w:val="279"/>
        </w:trPr>
        <w:tc>
          <w:tcPr>
            <w:tcW w:w="1560" w:type="dxa"/>
            <w:tcBorders>
              <w:top w:val="single" w:sz="8" w:space="0" w:color="000000"/>
              <w:left w:val="single" w:sz="4" w:space="0" w:color="auto"/>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jc w:val="both"/>
            </w:pPr>
            <w:r w:rsidRPr="00DC793A">
              <w:rPr>
                <w:bCs/>
              </w:rPr>
              <w:t>2018 жыл</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4</w:t>
            </w:r>
          </w:p>
        </w:tc>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2</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2</w:t>
            </w:r>
          </w:p>
        </w:tc>
        <w:tc>
          <w:tcPr>
            <w:tcW w:w="1984" w:type="dxa"/>
            <w:tcBorders>
              <w:top w:val="single" w:sz="8" w:space="0" w:color="000000"/>
              <w:left w:val="single" w:sz="8" w:space="0" w:color="000000"/>
              <w:bottom w:val="single" w:sz="8" w:space="0" w:color="000000"/>
              <w:right w:val="single" w:sz="4" w:space="0" w:color="auto"/>
            </w:tcBorders>
            <w:shd w:val="clear" w:color="auto" w:fill="FFFFFF"/>
            <w:tcMar>
              <w:top w:w="72" w:type="dxa"/>
              <w:left w:w="144" w:type="dxa"/>
              <w:bottom w:w="72" w:type="dxa"/>
              <w:right w:w="144" w:type="dxa"/>
            </w:tcMar>
          </w:tcPr>
          <w:p w:rsidR="00DF3E05" w:rsidRPr="00DC793A" w:rsidRDefault="00DF3E05" w:rsidP="00DF3E05">
            <w:pPr>
              <w:pStyle w:val="af"/>
              <w:shd w:val="clear" w:color="auto" w:fill="FFFFFF"/>
              <w:ind w:firstLine="567"/>
              <w:jc w:val="both"/>
            </w:pPr>
            <w:r w:rsidRPr="00DC793A">
              <w:t>1</w:t>
            </w:r>
          </w:p>
        </w:tc>
      </w:tr>
      <w:tr w:rsidR="00DC793A" w:rsidRPr="00DC793A" w:rsidTr="00EE2AE3">
        <w:trPr>
          <w:trHeight w:val="353"/>
        </w:trPr>
        <w:tc>
          <w:tcPr>
            <w:tcW w:w="1560" w:type="dxa"/>
            <w:tcBorders>
              <w:top w:val="single" w:sz="8" w:space="0" w:color="000000"/>
              <w:left w:val="single" w:sz="4" w:space="0" w:color="auto"/>
              <w:bottom w:val="single" w:sz="4" w:space="0" w:color="auto"/>
              <w:right w:val="single" w:sz="8" w:space="0" w:color="000000"/>
            </w:tcBorders>
            <w:shd w:val="clear" w:color="auto" w:fill="FFFFFF"/>
            <w:tcMar>
              <w:top w:w="72" w:type="dxa"/>
              <w:left w:w="144" w:type="dxa"/>
              <w:bottom w:w="72" w:type="dxa"/>
              <w:right w:w="144" w:type="dxa"/>
            </w:tcMar>
            <w:hideMark/>
          </w:tcPr>
          <w:p w:rsidR="00760671" w:rsidRPr="00DC793A" w:rsidRDefault="00760671" w:rsidP="002D1141">
            <w:pPr>
              <w:pStyle w:val="af"/>
              <w:shd w:val="clear" w:color="auto" w:fill="FFFFFF"/>
              <w:jc w:val="both"/>
              <w:rPr>
                <w:b/>
              </w:rPr>
            </w:pPr>
            <w:r w:rsidRPr="00DC793A">
              <w:rPr>
                <w:b/>
                <w:bCs/>
              </w:rPr>
              <w:t>Барлы</w:t>
            </w:r>
            <w:r w:rsidRPr="00DC793A">
              <w:rPr>
                <w:b/>
                <w:bCs/>
                <w:lang w:val="kk-KZ"/>
              </w:rPr>
              <w:t>ғ</w:t>
            </w:r>
            <w:r w:rsidRPr="00DC793A">
              <w:rPr>
                <w:b/>
                <w:bCs/>
              </w:rPr>
              <w:t>ы</w:t>
            </w:r>
          </w:p>
        </w:tc>
        <w:tc>
          <w:tcPr>
            <w:tcW w:w="2268"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hideMark/>
          </w:tcPr>
          <w:p w:rsidR="00760671" w:rsidRPr="00DC793A" w:rsidRDefault="00DF3E05" w:rsidP="002D1141">
            <w:pPr>
              <w:pStyle w:val="af"/>
              <w:shd w:val="clear" w:color="auto" w:fill="FFFFFF"/>
              <w:ind w:firstLine="567"/>
              <w:jc w:val="both"/>
              <w:rPr>
                <w:b/>
              </w:rPr>
            </w:pPr>
            <w:r w:rsidRPr="00DC793A">
              <w:rPr>
                <w:b/>
              </w:rPr>
              <w:t>16</w:t>
            </w:r>
          </w:p>
        </w:tc>
        <w:tc>
          <w:tcPr>
            <w:tcW w:w="1984"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hideMark/>
          </w:tcPr>
          <w:p w:rsidR="00760671" w:rsidRPr="00DC793A" w:rsidRDefault="00DF3E05" w:rsidP="002D1141">
            <w:pPr>
              <w:pStyle w:val="af"/>
              <w:shd w:val="clear" w:color="auto" w:fill="FFFFFF"/>
              <w:ind w:firstLine="567"/>
              <w:jc w:val="both"/>
              <w:rPr>
                <w:b/>
              </w:rPr>
            </w:pPr>
            <w:r w:rsidRPr="00DC793A">
              <w:rPr>
                <w:b/>
              </w:rPr>
              <w:t>20</w:t>
            </w:r>
          </w:p>
        </w:tc>
        <w:tc>
          <w:tcPr>
            <w:tcW w:w="1843" w:type="dxa"/>
            <w:tcBorders>
              <w:top w:val="single" w:sz="8" w:space="0" w:color="000000"/>
              <w:left w:val="single" w:sz="8" w:space="0" w:color="000000"/>
              <w:bottom w:val="single" w:sz="4" w:space="0" w:color="auto"/>
              <w:right w:val="single" w:sz="8" w:space="0" w:color="000000"/>
            </w:tcBorders>
            <w:shd w:val="clear" w:color="auto" w:fill="FFFFFF"/>
            <w:tcMar>
              <w:top w:w="72" w:type="dxa"/>
              <w:left w:w="144" w:type="dxa"/>
              <w:bottom w:w="72" w:type="dxa"/>
              <w:right w:w="144" w:type="dxa"/>
            </w:tcMar>
            <w:hideMark/>
          </w:tcPr>
          <w:p w:rsidR="00760671" w:rsidRPr="00DC793A" w:rsidRDefault="00DF3E05" w:rsidP="002D1141">
            <w:pPr>
              <w:pStyle w:val="af"/>
              <w:shd w:val="clear" w:color="auto" w:fill="FFFFFF"/>
              <w:ind w:firstLine="567"/>
              <w:jc w:val="both"/>
              <w:rPr>
                <w:b/>
              </w:rPr>
            </w:pPr>
            <w:r w:rsidRPr="00DC793A">
              <w:rPr>
                <w:b/>
              </w:rPr>
              <w:t>1</w:t>
            </w:r>
            <w:r w:rsidR="00760671" w:rsidRPr="00DC793A">
              <w:rPr>
                <w:b/>
              </w:rPr>
              <w:t>5</w:t>
            </w:r>
          </w:p>
        </w:tc>
        <w:tc>
          <w:tcPr>
            <w:tcW w:w="1984" w:type="dxa"/>
            <w:tcBorders>
              <w:top w:val="single" w:sz="8" w:space="0" w:color="000000"/>
              <w:left w:val="single" w:sz="8" w:space="0" w:color="000000"/>
              <w:bottom w:val="single" w:sz="4" w:space="0" w:color="auto"/>
              <w:right w:val="single" w:sz="4" w:space="0" w:color="auto"/>
            </w:tcBorders>
            <w:shd w:val="clear" w:color="auto" w:fill="FFFFFF"/>
            <w:tcMar>
              <w:top w:w="72" w:type="dxa"/>
              <w:left w:w="144" w:type="dxa"/>
              <w:bottom w:w="72" w:type="dxa"/>
              <w:right w:w="144" w:type="dxa"/>
            </w:tcMar>
            <w:hideMark/>
          </w:tcPr>
          <w:p w:rsidR="00760671" w:rsidRPr="00DC793A" w:rsidRDefault="00DF3E05" w:rsidP="002D1141">
            <w:pPr>
              <w:pStyle w:val="af"/>
              <w:shd w:val="clear" w:color="auto" w:fill="FFFFFF"/>
              <w:ind w:firstLine="567"/>
              <w:jc w:val="both"/>
              <w:rPr>
                <w:b/>
              </w:rPr>
            </w:pPr>
            <w:r w:rsidRPr="00DC793A">
              <w:rPr>
                <w:b/>
              </w:rPr>
              <w:t>11</w:t>
            </w:r>
          </w:p>
        </w:tc>
      </w:tr>
    </w:tbl>
    <w:p w:rsidR="001A1054" w:rsidRPr="00DC793A" w:rsidRDefault="00760671" w:rsidP="002D1141">
      <w:pPr>
        <w:pStyle w:val="af"/>
        <w:shd w:val="clear" w:color="auto" w:fill="FFFFFF"/>
        <w:jc w:val="both"/>
        <w:rPr>
          <w:bCs/>
          <w:sz w:val="28"/>
          <w:szCs w:val="28"/>
          <w:lang w:val="kk-KZ"/>
        </w:rPr>
      </w:pPr>
      <w:r w:rsidRPr="00DC793A">
        <w:rPr>
          <w:sz w:val="28"/>
          <w:szCs w:val="28"/>
          <w:lang w:val="kk-KZ"/>
        </w:rPr>
        <w:t xml:space="preserve">Жоғарыда келтірілген мәліметтерге сүйенсек, 2014 жылғы перинаталды өлім саны- 2 (10%) құраса, </w:t>
      </w:r>
      <w:r w:rsidR="009467A0" w:rsidRPr="00DC793A">
        <w:rPr>
          <w:sz w:val="28"/>
          <w:szCs w:val="28"/>
          <w:lang w:val="kk-KZ"/>
        </w:rPr>
        <w:t>2016</w:t>
      </w:r>
      <w:r w:rsidRPr="00DC793A">
        <w:rPr>
          <w:sz w:val="28"/>
          <w:szCs w:val="28"/>
          <w:lang w:val="kk-KZ"/>
        </w:rPr>
        <w:t xml:space="preserve"> жылы перинаталды өлім көрсеткіші- </w:t>
      </w:r>
      <w:r w:rsidR="009467A0" w:rsidRPr="00DC793A">
        <w:rPr>
          <w:sz w:val="28"/>
          <w:szCs w:val="28"/>
          <w:lang w:val="kk-KZ"/>
        </w:rPr>
        <w:t>8</w:t>
      </w:r>
      <w:r w:rsidRPr="00DC793A">
        <w:rPr>
          <w:sz w:val="28"/>
          <w:szCs w:val="28"/>
          <w:lang w:val="kk-KZ"/>
        </w:rPr>
        <w:t xml:space="preserve"> (</w:t>
      </w:r>
      <w:r w:rsidR="009467A0" w:rsidRPr="00DC793A">
        <w:rPr>
          <w:sz w:val="28"/>
          <w:szCs w:val="28"/>
          <w:lang w:val="kk-KZ"/>
        </w:rPr>
        <w:t>4</w:t>
      </w:r>
      <w:r w:rsidRPr="00DC793A">
        <w:rPr>
          <w:sz w:val="28"/>
          <w:szCs w:val="28"/>
          <w:lang w:val="kk-KZ"/>
        </w:rPr>
        <w:t>5%) дейін артқан. Зерттеу барысында анықталған ЖТБДА-ның жеке нозологиялық түрлеріне сәйкес өлім көрсеткіштерінің таралуы ұсынылады</w:t>
      </w:r>
      <w:r w:rsidR="00006D0E" w:rsidRPr="00DC793A">
        <w:rPr>
          <w:sz w:val="28"/>
          <w:szCs w:val="28"/>
          <w:lang w:val="kk-KZ"/>
        </w:rPr>
        <w:t xml:space="preserve"> (кесте 26</w:t>
      </w:r>
      <w:r w:rsidR="00A62B90" w:rsidRPr="00DC793A">
        <w:rPr>
          <w:sz w:val="28"/>
          <w:szCs w:val="28"/>
          <w:lang w:val="kk-KZ"/>
        </w:rPr>
        <w:t>)</w:t>
      </w:r>
      <w:r w:rsidR="00A62B90" w:rsidRPr="00DC793A">
        <w:rPr>
          <w:bCs/>
          <w:sz w:val="28"/>
          <w:szCs w:val="28"/>
          <w:lang w:val="kk-KZ"/>
        </w:rPr>
        <w:t xml:space="preserve">  Кесте</w:t>
      </w:r>
      <w:r w:rsidR="00006D0E" w:rsidRPr="00DC793A">
        <w:rPr>
          <w:bCs/>
          <w:sz w:val="28"/>
          <w:szCs w:val="28"/>
          <w:lang w:val="kk-KZ"/>
        </w:rPr>
        <w:t xml:space="preserve"> 26</w:t>
      </w:r>
      <w:r w:rsidR="00A62B90" w:rsidRPr="00DC793A">
        <w:rPr>
          <w:bCs/>
          <w:sz w:val="28"/>
          <w:szCs w:val="28"/>
          <w:lang w:val="kk-KZ"/>
        </w:rPr>
        <w:t>- ЖТБДА жеке фенотиптік түрлері бойынша өлім көрсеткіштері</w:t>
      </w:r>
    </w:p>
    <w:tbl>
      <w:tblPr>
        <w:tblpPr w:leftFromText="180" w:rightFromText="180" w:vertAnchor="page" w:horzAnchor="margin" w:tblpY="1621"/>
        <w:tblW w:w="9796" w:type="dxa"/>
        <w:tblCellMar>
          <w:top w:w="15" w:type="dxa"/>
          <w:left w:w="15" w:type="dxa"/>
          <w:bottom w:w="15" w:type="dxa"/>
          <w:right w:w="15" w:type="dxa"/>
        </w:tblCellMar>
        <w:tblLook w:val="0000" w:firstRow="0" w:lastRow="0" w:firstColumn="0" w:lastColumn="0" w:noHBand="0" w:noVBand="0"/>
      </w:tblPr>
      <w:tblGrid>
        <w:gridCol w:w="866"/>
        <w:gridCol w:w="3544"/>
        <w:gridCol w:w="992"/>
        <w:gridCol w:w="1134"/>
        <w:gridCol w:w="1134"/>
        <w:gridCol w:w="1134"/>
        <w:gridCol w:w="992"/>
      </w:tblGrid>
      <w:tr w:rsidR="00DC793A" w:rsidRPr="00DC793A" w:rsidTr="00C20D41">
        <w:trPr>
          <w:trHeight w:val="55"/>
        </w:trPr>
        <w:tc>
          <w:tcPr>
            <w:tcW w:w="866" w:type="dxa"/>
            <w:vMerge w:val="restart"/>
            <w:tcBorders>
              <w:top w:val="single" w:sz="4" w:space="0" w:color="000000"/>
              <w:left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
                <w:sz w:val="20"/>
                <w:szCs w:val="20"/>
                <w:lang w:val="kk-KZ"/>
              </w:rPr>
            </w:pPr>
            <w:r w:rsidRPr="00DC793A">
              <w:rPr>
                <w:rFonts w:ascii="Times New Roman" w:hAnsi="Times New Roman"/>
                <w:b/>
                <w:sz w:val="20"/>
                <w:szCs w:val="20"/>
                <w:lang w:val="kk-KZ"/>
              </w:rPr>
              <w:lastRenderedPageBreak/>
              <w:t>АХК</w:t>
            </w:r>
          </w:p>
          <w:p w:rsidR="00794E4A" w:rsidRPr="00DC793A" w:rsidRDefault="00794E4A" w:rsidP="00C20D41">
            <w:pPr>
              <w:spacing w:line="240" w:lineRule="auto"/>
              <w:jc w:val="both"/>
              <w:rPr>
                <w:rFonts w:ascii="Times New Roman" w:hAnsi="Times New Roman"/>
                <w:b/>
                <w:sz w:val="20"/>
                <w:szCs w:val="20"/>
              </w:rPr>
            </w:pPr>
          </w:p>
        </w:tc>
        <w:tc>
          <w:tcPr>
            <w:tcW w:w="3544" w:type="dxa"/>
            <w:vMerge w:val="restart"/>
            <w:tcBorders>
              <w:top w:val="single" w:sz="4" w:space="0" w:color="000000"/>
              <w:left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
                <w:sz w:val="20"/>
                <w:szCs w:val="20"/>
              </w:rPr>
            </w:pPr>
            <w:r w:rsidRPr="00DC793A">
              <w:rPr>
                <w:rFonts w:ascii="Times New Roman" w:hAnsi="Times New Roman"/>
                <w:b/>
                <w:sz w:val="20"/>
                <w:szCs w:val="20"/>
                <w:lang w:val="kk-KZ"/>
              </w:rPr>
              <w:t xml:space="preserve">ЖТБДА </w:t>
            </w:r>
            <w:r w:rsidRPr="00DC793A">
              <w:rPr>
                <w:rFonts w:ascii="Times New Roman" w:hAnsi="Times New Roman"/>
                <w:b/>
                <w:sz w:val="20"/>
                <w:szCs w:val="20"/>
              </w:rPr>
              <w:t xml:space="preserve">фенотиптік нұсқалары </w:t>
            </w:r>
          </w:p>
        </w:tc>
        <w:tc>
          <w:tcPr>
            <w:tcW w:w="5386" w:type="dxa"/>
            <w:gridSpan w:val="5"/>
            <w:tcBorders>
              <w:top w:val="single" w:sz="4" w:space="0" w:color="000000"/>
              <w:left w:val="single" w:sz="4" w:space="0" w:color="000000"/>
              <w:bottom w:val="single" w:sz="4" w:space="0" w:color="auto"/>
              <w:right w:val="single" w:sz="4" w:space="0" w:color="000000"/>
            </w:tcBorders>
            <w:vAlign w:val="center"/>
          </w:tcPr>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sz w:val="20"/>
                <w:szCs w:val="20"/>
              </w:rPr>
              <w:t>Абс.саны(</w:t>
            </w:r>
            <w:r w:rsidRPr="00DC793A">
              <w:rPr>
                <w:rFonts w:ascii="Times New Roman" w:hAnsi="Times New Roman"/>
                <w:b/>
                <w:sz w:val="20"/>
                <w:szCs w:val="20"/>
                <w:lang w:val="en-US"/>
              </w:rPr>
              <w:t>n</w:t>
            </w:r>
            <w:r w:rsidRPr="00DC793A">
              <w:rPr>
                <w:rFonts w:ascii="Times New Roman" w:hAnsi="Times New Roman"/>
                <w:b/>
                <w:sz w:val="20"/>
                <w:szCs w:val="20"/>
              </w:rPr>
              <w:t>)</w:t>
            </w:r>
          </w:p>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lang w:val="kk-KZ"/>
              </w:rPr>
              <w:t xml:space="preserve">өлім көрсеткіші </w:t>
            </w:r>
            <w:r w:rsidRPr="00DC793A">
              <w:rPr>
                <w:rFonts w:ascii="Times New Roman" w:hAnsi="Times New Roman"/>
                <w:b/>
                <w:bCs/>
                <w:sz w:val="20"/>
                <w:szCs w:val="20"/>
              </w:rPr>
              <w:t>(%)</w:t>
            </w:r>
          </w:p>
        </w:tc>
      </w:tr>
      <w:tr w:rsidR="00DC793A" w:rsidRPr="00DC793A" w:rsidTr="00C20D41">
        <w:trPr>
          <w:trHeight w:val="333"/>
        </w:trPr>
        <w:tc>
          <w:tcPr>
            <w:tcW w:w="866" w:type="dxa"/>
            <w:vMerge/>
            <w:tcBorders>
              <w:left w:val="single" w:sz="4" w:space="0" w:color="000000"/>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
                <w:sz w:val="20"/>
                <w:szCs w:val="20"/>
              </w:rPr>
            </w:pPr>
          </w:p>
        </w:tc>
        <w:tc>
          <w:tcPr>
            <w:tcW w:w="3544" w:type="dxa"/>
            <w:vMerge/>
            <w:tcBorders>
              <w:left w:val="single" w:sz="4" w:space="0" w:color="000000"/>
              <w:bottom w:val="single" w:sz="4" w:space="0" w:color="auto"/>
              <w:right w:val="single" w:sz="4" w:space="0" w:color="000000"/>
            </w:tcBorders>
            <w:vAlign w:val="center"/>
          </w:tcPr>
          <w:p w:rsidR="00794E4A" w:rsidRPr="00DC793A" w:rsidRDefault="00794E4A" w:rsidP="00C20D41">
            <w:pPr>
              <w:spacing w:line="240" w:lineRule="auto"/>
              <w:jc w:val="both"/>
              <w:rPr>
                <w:rFonts w:ascii="Times New Roman" w:hAnsi="Times New Roman"/>
                <w:b/>
                <w:sz w:val="20"/>
                <w:szCs w:val="20"/>
              </w:rPr>
            </w:pPr>
          </w:p>
        </w:tc>
        <w:tc>
          <w:tcPr>
            <w:tcW w:w="992" w:type="dxa"/>
            <w:tcBorders>
              <w:top w:val="single" w:sz="4" w:space="0" w:color="auto"/>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
                <w:sz w:val="20"/>
                <w:szCs w:val="20"/>
                <w:lang w:val="kk-KZ"/>
              </w:rPr>
            </w:pPr>
            <w:r w:rsidRPr="00DC793A">
              <w:rPr>
                <w:rFonts w:ascii="Times New Roman" w:hAnsi="Times New Roman"/>
                <w:b/>
                <w:sz w:val="20"/>
                <w:szCs w:val="20"/>
              </w:rPr>
              <w:t>2014ж</w:t>
            </w:r>
            <w:r w:rsidRPr="00DC793A">
              <w:rPr>
                <w:rFonts w:ascii="Times New Roman" w:hAnsi="Times New Roman"/>
                <w:b/>
                <w:sz w:val="20"/>
                <w:szCs w:val="20"/>
                <w:lang w:val="kk-KZ"/>
              </w:rPr>
              <w:t>.</w:t>
            </w:r>
          </w:p>
        </w:tc>
        <w:tc>
          <w:tcPr>
            <w:tcW w:w="1134" w:type="dxa"/>
            <w:tcBorders>
              <w:top w:val="single" w:sz="4" w:space="0" w:color="auto"/>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
                <w:sz w:val="20"/>
                <w:szCs w:val="20"/>
                <w:lang w:val="kk-KZ"/>
              </w:rPr>
            </w:pPr>
            <w:r w:rsidRPr="00DC793A">
              <w:rPr>
                <w:rFonts w:ascii="Times New Roman" w:hAnsi="Times New Roman"/>
                <w:b/>
                <w:sz w:val="20"/>
                <w:szCs w:val="20"/>
              </w:rPr>
              <w:t>2015ж</w:t>
            </w:r>
            <w:r w:rsidRPr="00DC793A">
              <w:rPr>
                <w:rFonts w:ascii="Times New Roman" w:hAnsi="Times New Roman"/>
                <w:b/>
                <w:sz w:val="20"/>
                <w:szCs w:val="20"/>
                <w:lang w:val="kk-KZ"/>
              </w:rPr>
              <w:t>.</w:t>
            </w:r>
          </w:p>
        </w:tc>
        <w:tc>
          <w:tcPr>
            <w:tcW w:w="1134" w:type="dxa"/>
            <w:tcBorders>
              <w:top w:val="single" w:sz="4" w:space="0" w:color="auto"/>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
                <w:sz w:val="20"/>
                <w:szCs w:val="20"/>
              </w:rPr>
            </w:pPr>
            <w:r w:rsidRPr="00DC793A">
              <w:rPr>
                <w:rFonts w:ascii="Times New Roman" w:hAnsi="Times New Roman"/>
                <w:b/>
                <w:sz w:val="20"/>
                <w:szCs w:val="20"/>
              </w:rPr>
              <w:t>2016ж.</w:t>
            </w:r>
          </w:p>
        </w:tc>
        <w:tc>
          <w:tcPr>
            <w:tcW w:w="1134" w:type="dxa"/>
            <w:tcBorders>
              <w:top w:val="single" w:sz="4" w:space="0" w:color="auto"/>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
                <w:sz w:val="20"/>
                <w:szCs w:val="20"/>
              </w:rPr>
            </w:pPr>
            <w:r w:rsidRPr="00DC793A">
              <w:rPr>
                <w:rFonts w:ascii="Times New Roman" w:hAnsi="Times New Roman"/>
                <w:b/>
                <w:sz w:val="20"/>
                <w:szCs w:val="20"/>
              </w:rPr>
              <w:t>2017ж.</w:t>
            </w:r>
          </w:p>
        </w:tc>
        <w:tc>
          <w:tcPr>
            <w:tcW w:w="992" w:type="dxa"/>
            <w:tcBorders>
              <w:top w:val="single" w:sz="4" w:space="0" w:color="auto"/>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
                <w:sz w:val="20"/>
                <w:szCs w:val="20"/>
                <w:lang w:val="kk-KZ"/>
              </w:rPr>
            </w:pPr>
            <w:r w:rsidRPr="00DC793A">
              <w:rPr>
                <w:rFonts w:ascii="Times New Roman" w:hAnsi="Times New Roman"/>
                <w:b/>
                <w:sz w:val="20"/>
                <w:szCs w:val="20"/>
                <w:lang w:val="en-US"/>
              </w:rPr>
              <w:t>2018</w:t>
            </w:r>
            <w:r w:rsidRPr="00DC793A">
              <w:rPr>
                <w:rFonts w:ascii="Times New Roman" w:hAnsi="Times New Roman"/>
                <w:b/>
                <w:sz w:val="20"/>
                <w:szCs w:val="20"/>
                <w:lang w:val="kk-KZ"/>
              </w:rPr>
              <w:t>ж.</w:t>
            </w:r>
          </w:p>
        </w:tc>
      </w:tr>
      <w:tr w:rsidR="00DC793A" w:rsidRPr="00DC793A" w:rsidTr="00C20D41">
        <w:trPr>
          <w:trHeight w:val="745"/>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Q21.0</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Қарынша аралық қалқа кемістігі</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43</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32</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2,2</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38</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(2,5%)</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39</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(1,8%)</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1,6%)</w:t>
            </w:r>
          </w:p>
        </w:tc>
      </w:tr>
      <w:tr w:rsidR="00DC793A" w:rsidRPr="00DC793A" w:rsidTr="00C20D41">
        <w:trPr>
          <w:trHeight w:val="765"/>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Q25.0</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Туа біткен ашық артериалды өзекше</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14</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2,3</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23</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3,2</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26</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(2,1%)</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(2,3%)</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17</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(2,5%)</w:t>
            </w:r>
          </w:p>
        </w:tc>
      </w:tr>
      <w:tr w:rsidR="00DC793A" w:rsidRPr="00DC793A" w:rsidTr="00C20D41">
        <w:trPr>
          <w:trHeight w:val="750"/>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Q21.2</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Жүрекше аралық қалқа кемістігі</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4</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6</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4</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r>
      <w:tr w:rsidR="00DC793A" w:rsidRPr="00DC793A" w:rsidTr="00C20D41">
        <w:trPr>
          <w:trHeight w:val="574"/>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Q22.1</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Жүрекше-қарынша аралық қалқа кемістігі</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4</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2,6</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6</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3,2</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4</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(2,2%)</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r>
      <w:tr w:rsidR="00DC793A" w:rsidRPr="00DC793A" w:rsidTr="00C20D41">
        <w:trPr>
          <w:trHeight w:val="746"/>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Q25.8</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Өкпе артериясы қақпашасының туа біткен атрезиясы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rPr>
              <w:t>(</w:t>
            </w:r>
            <w:r w:rsidRPr="00DC793A">
              <w:rPr>
                <w:rFonts w:ascii="Times New Roman" w:hAnsi="Times New Roman"/>
                <w:bCs/>
                <w:sz w:val="20"/>
                <w:szCs w:val="20"/>
                <w:lang w:val="en-US"/>
              </w:rPr>
              <w:t>0%)</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7</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1,1</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6</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(2,0%)</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4</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C20D41">
        <w:trPr>
          <w:trHeight w:val="584"/>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Q21.3</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Ірі артериялардың туа біткен даму ақаулары  (Д- МТТ)</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 xml:space="preserve">4 </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6</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(2,2%)</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C20D41">
        <w:trPr>
          <w:trHeight w:val="600"/>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Q23.0</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Фалло тетрадасы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r w:rsidRPr="00DC793A">
              <w:rPr>
                <w:rFonts w:ascii="Times New Roman" w:hAnsi="Times New Roman"/>
                <w:bCs/>
                <w:sz w:val="20"/>
                <w:szCs w:val="20"/>
                <w:lang w:val="en-US"/>
              </w:rPr>
              <w:t>0%)</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4</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C20D41">
        <w:trPr>
          <w:trHeight w:val="636"/>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Q23.4</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Қолқа қақпашасының туа біткен стенозы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1,1</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p w:rsidR="00794E4A" w:rsidRPr="00DC793A" w:rsidRDefault="00794E4A" w:rsidP="00C20D41">
            <w:pPr>
              <w:spacing w:line="240" w:lineRule="auto"/>
              <w:jc w:val="both"/>
              <w:rPr>
                <w:rFonts w:ascii="Times New Roman" w:hAnsi="Times New Roman"/>
                <w:bCs/>
                <w:sz w:val="20"/>
                <w:szCs w:val="20"/>
              </w:rPr>
            </w:pP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C20D41">
        <w:trPr>
          <w:trHeight w:val="490"/>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Q20.8</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Жүректің сол жақты гипоплазия синдромы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1,1</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p w:rsidR="00794E4A" w:rsidRPr="00DC793A" w:rsidRDefault="00794E4A" w:rsidP="00C20D41">
            <w:pPr>
              <w:spacing w:line="240" w:lineRule="auto"/>
              <w:jc w:val="both"/>
              <w:rPr>
                <w:rFonts w:ascii="Times New Roman" w:hAnsi="Times New Roman"/>
                <w:bCs/>
                <w:sz w:val="20"/>
                <w:szCs w:val="20"/>
              </w:rPr>
            </w:pP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r>
      <w:tr w:rsidR="00DC793A" w:rsidRPr="00DC793A" w:rsidTr="00C20D41">
        <w:trPr>
          <w:trHeight w:val="765"/>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Q20.1</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Жүрек қуыстары мен қосылыстарының басқа да туа біткен даму ақаулары (Біріккен жүрек қарыншасы)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1,1</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r>
      <w:tr w:rsidR="00DC793A" w:rsidRPr="00DC793A" w:rsidTr="00C20D41">
        <w:trPr>
          <w:trHeight w:val="568"/>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Q22.6</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Туа біткен оң жүрекше кіреберіс тесікшесінің қосарлануы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794E4A">
        <w:trPr>
          <w:trHeight w:val="506"/>
        </w:trPr>
        <w:tc>
          <w:tcPr>
            <w:tcW w:w="866" w:type="dxa"/>
            <w:tcBorders>
              <w:top w:val="single" w:sz="4" w:space="0" w:color="000000"/>
              <w:left w:val="single" w:sz="4" w:space="0" w:color="000000"/>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Q20.0</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Жүректің оң жақты гипоплазия синдромы</w:t>
            </w:r>
          </w:p>
        </w:tc>
        <w:tc>
          <w:tcPr>
            <w:tcW w:w="992" w:type="dxa"/>
            <w:tcBorders>
              <w:top w:val="single" w:sz="4" w:space="0" w:color="000000"/>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auto"/>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1134" w:type="dxa"/>
            <w:tcBorders>
              <w:top w:val="single" w:sz="4" w:space="0" w:color="000000"/>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992" w:type="dxa"/>
            <w:tcBorders>
              <w:top w:val="single" w:sz="4" w:space="0" w:color="000000"/>
              <w:left w:val="single" w:sz="4" w:space="0" w:color="auto"/>
              <w:bottom w:val="single" w:sz="4" w:space="0" w:color="auto"/>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r>
      <w:tr w:rsidR="00DC793A" w:rsidRPr="00DC793A" w:rsidTr="00794E4A">
        <w:trPr>
          <w:trHeight w:val="750"/>
        </w:trPr>
        <w:tc>
          <w:tcPr>
            <w:tcW w:w="866" w:type="dxa"/>
            <w:tcBorders>
              <w:top w:val="single" w:sz="4" w:space="0" w:color="auto"/>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Q25.4</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Жалпы артериалды баған</w:t>
            </w:r>
          </w:p>
        </w:tc>
        <w:tc>
          <w:tcPr>
            <w:tcW w:w="992" w:type="dxa"/>
            <w:tcBorders>
              <w:top w:val="single" w:sz="4" w:space="0" w:color="auto"/>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auto"/>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1,1</w:t>
            </w:r>
            <w:r w:rsidRPr="00DC793A">
              <w:rPr>
                <w:rFonts w:ascii="Times New Roman" w:hAnsi="Times New Roman"/>
                <w:bCs/>
                <w:sz w:val="20"/>
                <w:szCs w:val="20"/>
                <w:lang w:val="en-US"/>
              </w:rPr>
              <w:t>%)</w:t>
            </w:r>
          </w:p>
        </w:tc>
        <w:tc>
          <w:tcPr>
            <w:tcW w:w="1134" w:type="dxa"/>
            <w:tcBorders>
              <w:top w:val="single" w:sz="4" w:space="0" w:color="auto"/>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c>
          <w:tcPr>
            <w:tcW w:w="1134" w:type="dxa"/>
            <w:tcBorders>
              <w:top w:val="single" w:sz="4" w:space="0" w:color="auto"/>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c>
          <w:tcPr>
            <w:tcW w:w="992" w:type="dxa"/>
            <w:tcBorders>
              <w:top w:val="single" w:sz="4" w:space="0" w:color="auto"/>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794E4A">
        <w:trPr>
          <w:trHeight w:val="407"/>
        </w:trPr>
        <w:tc>
          <w:tcPr>
            <w:tcW w:w="9796" w:type="dxa"/>
            <w:gridSpan w:val="7"/>
            <w:tcBorders>
              <w:top w:val="single" w:sz="4" w:space="0" w:color="000000"/>
              <w:left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p>
        </w:tc>
      </w:tr>
      <w:tr w:rsidR="00DC793A" w:rsidRPr="00DC793A" w:rsidTr="00794E4A">
        <w:trPr>
          <w:trHeight w:val="407"/>
        </w:trPr>
        <w:tc>
          <w:tcPr>
            <w:tcW w:w="9796" w:type="dxa"/>
            <w:gridSpan w:val="7"/>
            <w:tcBorders>
              <w:top w:val="single" w:sz="4" w:space="0" w:color="000000"/>
              <w:left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lang w:val="kk-KZ"/>
              </w:rPr>
            </w:pPr>
            <w:r w:rsidRPr="00DC793A">
              <w:rPr>
                <w:rFonts w:ascii="Times New Roman" w:hAnsi="Times New Roman"/>
                <w:bCs/>
                <w:sz w:val="20"/>
                <w:szCs w:val="20"/>
              </w:rPr>
              <w:t>26-кес</w:t>
            </w:r>
            <w:r w:rsidRPr="00DC793A">
              <w:rPr>
                <w:rFonts w:ascii="Times New Roman" w:hAnsi="Times New Roman"/>
                <w:bCs/>
                <w:sz w:val="20"/>
                <w:szCs w:val="20"/>
                <w:lang w:val="kk-KZ"/>
              </w:rPr>
              <w:t>тенің жалғасы</w:t>
            </w:r>
          </w:p>
        </w:tc>
      </w:tr>
      <w:tr w:rsidR="00DC793A" w:rsidRPr="00DC793A" w:rsidTr="00794E4A">
        <w:trPr>
          <w:trHeight w:val="178"/>
        </w:trPr>
        <w:tc>
          <w:tcPr>
            <w:tcW w:w="866" w:type="dxa"/>
            <w:tcBorders>
              <w:top w:val="single" w:sz="4" w:space="0" w:color="auto"/>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1</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2</w:t>
            </w:r>
          </w:p>
        </w:tc>
        <w:tc>
          <w:tcPr>
            <w:tcW w:w="992" w:type="dxa"/>
            <w:tcBorders>
              <w:top w:val="single" w:sz="4" w:space="0" w:color="auto"/>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3</w:t>
            </w:r>
          </w:p>
        </w:tc>
        <w:tc>
          <w:tcPr>
            <w:tcW w:w="1134" w:type="dxa"/>
            <w:tcBorders>
              <w:top w:val="single" w:sz="4" w:space="0" w:color="auto"/>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4</w:t>
            </w:r>
          </w:p>
        </w:tc>
        <w:tc>
          <w:tcPr>
            <w:tcW w:w="1134" w:type="dxa"/>
            <w:tcBorders>
              <w:top w:val="single" w:sz="4" w:space="0" w:color="auto"/>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5</w:t>
            </w:r>
          </w:p>
        </w:tc>
        <w:tc>
          <w:tcPr>
            <w:tcW w:w="1134" w:type="dxa"/>
            <w:tcBorders>
              <w:top w:val="single" w:sz="4" w:space="0" w:color="auto"/>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6</w:t>
            </w:r>
          </w:p>
        </w:tc>
        <w:tc>
          <w:tcPr>
            <w:tcW w:w="992" w:type="dxa"/>
            <w:tcBorders>
              <w:top w:val="single" w:sz="4" w:space="0" w:color="auto"/>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7</w:t>
            </w:r>
          </w:p>
        </w:tc>
      </w:tr>
      <w:tr w:rsidR="00DC793A" w:rsidRPr="00DC793A" w:rsidTr="00C20D41">
        <w:trPr>
          <w:trHeight w:val="710"/>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Q26.2</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Туа біткен қолқаның басқа да даму ақаулары (Үзілісті қолқа доғасы)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1,1</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C20D41">
        <w:trPr>
          <w:trHeight w:val="496"/>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Q22.5</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Өкпе көктамырының тоталды аномалды дренажы (ӨКТАД)</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lang w:val="en-US"/>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C20D41">
        <w:trPr>
          <w:trHeight w:val="504"/>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Q25.1</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Эбштейн аномалиясы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2</w:t>
            </w:r>
          </w:p>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2,3</w:t>
            </w:r>
            <w:r w:rsidRPr="00DC793A">
              <w:rPr>
                <w:rFonts w:ascii="Times New Roman" w:hAnsi="Times New Roman"/>
                <w:bCs/>
                <w:sz w:val="20"/>
                <w:szCs w:val="20"/>
                <w:lang w:val="en-US"/>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lang w:val="en-US"/>
              </w:rPr>
              <w:t>(</w:t>
            </w: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r>
      <w:tr w:rsidR="00DC793A" w:rsidRPr="00DC793A" w:rsidTr="00C20D41">
        <w:trPr>
          <w:trHeight w:val="371"/>
        </w:trPr>
        <w:tc>
          <w:tcPr>
            <w:tcW w:w="866"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sz w:val="20"/>
                <w:szCs w:val="20"/>
              </w:rPr>
              <w:t>Q25.2</w:t>
            </w:r>
          </w:p>
        </w:tc>
        <w:tc>
          <w:tcPr>
            <w:tcW w:w="3544" w:type="dxa"/>
            <w:tcBorders>
              <w:top w:val="single" w:sz="4" w:space="0" w:color="auto"/>
              <w:left w:val="single" w:sz="4" w:space="0" w:color="auto"/>
              <w:bottom w:val="single" w:sz="4" w:space="0" w:color="auto"/>
              <w:right w:val="single" w:sz="4" w:space="0" w:color="auto"/>
            </w:tcBorders>
            <w:vAlign w:val="center"/>
          </w:tcPr>
          <w:p w:rsidR="00794E4A" w:rsidRPr="00DC793A" w:rsidRDefault="00794E4A" w:rsidP="00C20D41">
            <w:pPr>
              <w:spacing w:line="240" w:lineRule="auto"/>
              <w:jc w:val="both"/>
              <w:rPr>
                <w:rFonts w:ascii="Times New Roman" w:hAnsi="Times New Roman"/>
                <w:sz w:val="20"/>
                <w:szCs w:val="20"/>
                <w:lang w:val="kk-KZ"/>
              </w:rPr>
            </w:pPr>
            <w:r w:rsidRPr="00DC793A">
              <w:rPr>
                <w:rFonts w:ascii="Times New Roman" w:hAnsi="Times New Roman"/>
                <w:sz w:val="20"/>
                <w:szCs w:val="20"/>
                <w:lang w:val="kk-KZ"/>
              </w:rPr>
              <w:t>Туа біткен қолқа коарктациясы</w:t>
            </w:r>
          </w:p>
        </w:tc>
        <w:tc>
          <w:tcPr>
            <w:tcW w:w="992"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r w:rsidRPr="00DC793A">
              <w:rPr>
                <w:rFonts w:ascii="Times New Roman" w:hAnsi="Times New Roman"/>
                <w:bCs/>
                <w:sz w:val="20"/>
                <w:szCs w:val="20"/>
                <w:lang w:val="en-US"/>
              </w:rPr>
              <w:t>%)</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(0%)</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w:t>
            </w:r>
          </w:p>
          <w:p w:rsidR="00794E4A" w:rsidRPr="00DC793A" w:rsidRDefault="00794E4A" w:rsidP="00C20D41">
            <w:pPr>
              <w:spacing w:line="240" w:lineRule="auto"/>
              <w:jc w:val="both"/>
              <w:rPr>
                <w:rFonts w:ascii="Times New Roman" w:hAnsi="Times New Roman"/>
                <w:bCs/>
                <w:sz w:val="20"/>
                <w:szCs w:val="20"/>
              </w:rPr>
            </w:pPr>
            <w:r w:rsidRPr="00DC793A">
              <w:rPr>
                <w:rFonts w:ascii="Times New Roman" w:hAnsi="Times New Roman"/>
                <w:bCs/>
                <w:sz w:val="20"/>
                <w:szCs w:val="20"/>
              </w:rPr>
              <w:t>(1,1%)</w:t>
            </w:r>
          </w:p>
        </w:tc>
      </w:tr>
      <w:tr w:rsidR="00DC793A" w:rsidRPr="00DC793A" w:rsidTr="00C20D41">
        <w:trPr>
          <w:trHeight w:val="478"/>
        </w:trPr>
        <w:tc>
          <w:tcPr>
            <w:tcW w:w="4410" w:type="dxa"/>
            <w:gridSpan w:val="2"/>
            <w:tcBorders>
              <w:top w:val="single" w:sz="4" w:space="0" w:color="000000"/>
              <w:left w:val="single" w:sz="4" w:space="0" w:color="000000"/>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
                <w:bCs/>
                <w:sz w:val="20"/>
                <w:szCs w:val="20"/>
                <w:lang w:val="kk-KZ"/>
              </w:rPr>
            </w:pPr>
            <w:r w:rsidRPr="00DC793A">
              <w:rPr>
                <w:rFonts w:ascii="Times New Roman" w:hAnsi="Times New Roman"/>
                <w:b/>
                <w:bCs/>
                <w:sz w:val="20"/>
                <w:szCs w:val="20"/>
              </w:rPr>
              <w:t>Барлы</w:t>
            </w:r>
            <w:r w:rsidRPr="00DC793A">
              <w:rPr>
                <w:rFonts w:ascii="Times New Roman" w:hAnsi="Times New Roman"/>
                <w:b/>
                <w:bCs/>
                <w:sz w:val="20"/>
                <w:szCs w:val="20"/>
                <w:lang w:val="kk-KZ"/>
              </w:rPr>
              <w:t>ғы</w:t>
            </w:r>
          </w:p>
        </w:tc>
        <w:tc>
          <w:tcPr>
            <w:tcW w:w="992"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 xml:space="preserve">84 </w:t>
            </w:r>
          </w:p>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(8,3%)</w:t>
            </w:r>
          </w:p>
        </w:tc>
        <w:tc>
          <w:tcPr>
            <w:tcW w:w="1134"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92</w:t>
            </w:r>
          </w:p>
          <w:p w:rsidR="00794E4A" w:rsidRPr="00DC793A" w:rsidRDefault="00794E4A" w:rsidP="00C20D41">
            <w:pPr>
              <w:spacing w:line="240" w:lineRule="auto"/>
              <w:jc w:val="both"/>
              <w:rPr>
                <w:rFonts w:ascii="Times New Roman" w:hAnsi="Times New Roman"/>
                <w:sz w:val="20"/>
                <w:szCs w:val="20"/>
              </w:rPr>
            </w:pPr>
            <w:r w:rsidRPr="00DC793A">
              <w:rPr>
                <w:rFonts w:ascii="Times New Roman" w:hAnsi="Times New Roman"/>
                <w:b/>
                <w:bCs/>
                <w:sz w:val="20"/>
                <w:szCs w:val="20"/>
              </w:rPr>
              <w:t>(14,1%)</w:t>
            </w:r>
          </w:p>
        </w:tc>
        <w:tc>
          <w:tcPr>
            <w:tcW w:w="1134" w:type="dxa"/>
            <w:tcBorders>
              <w:top w:val="single" w:sz="4" w:space="0" w:color="000000"/>
              <w:left w:val="single" w:sz="4" w:space="0" w:color="000000"/>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93</w:t>
            </w:r>
          </w:p>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(13,8%)</w:t>
            </w:r>
          </w:p>
        </w:tc>
        <w:tc>
          <w:tcPr>
            <w:tcW w:w="1134" w:type="dxa"/>
            <w:tcBorders>
              <w:top w:val="single" w:sz="4" w:space="0" w:color="000000"/>
              <w:left w:val="single" w:sz="4" w:space="0" w:color="auto"/>
              <w:bottom w:val="single" w:sz="4" w:space="0" w:color="000000"/>
              <w:right w:val="single" w:sz="4" w:space="0" w:color="auto"/>
            </w:tcBorders>
            <w:vAlign w:val="center"/>
          </w:tcPr>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87</w:t>
            </w:r>
          </w:p>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(8,2%)</w:t>
            </w:r>
          </w:p>
        </w:tc>
        <w:tc>
          <w:tcPr>
            <w:tcW w:w="992" w:type="dxa"/>
            <w:tcBorders>
              <w:top w:val="single" w:sz="4" w:space="0" w:color="000000"/>
              <w:left w:val="single" w:sz="4" w:space="0" w:color="auto"/>
              <w:bottom w:val="single" w:sz="4" w:space="0" w:color="000000"/>
              <w:right w:val="single" w:sz="4" w:space="0" w:color="000000"/>
            </w:tcBorders>
            <w:vAlign w:val="center"/>
          </w:tcPr>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68</w:t>
            </w:r>
          </w:p>
          <w:p w:rsidR="00794E4A" w:rsidRPr="00DC793A" w:rsidRDefault="00794E4A" w:rsidP="00C20D41">
            <w:pPr>
              <w:spacing w:line="240" w:lineRule="auto"/>
              <w:jc w:val="both"/>
              <w:rPr>
                <w:rFonts w:ascii="Times New Roman" w:hAnsi="Times New Roman"/>
                <w:b/>
                <w:bCs/>
                <w:sz w:val="20"/>
                <w:szCs w:val="20"/>
              </w:rPr>
            </w:pPr>
            <w:r w:rsidRPr="00DC793A">
              <w:rPr>
                <w:rFonts w:ascii="Times New Roman" w:hAnsi="Times New Roman"/>
                <w:b/>
                <w:bCs/>
                <w:sz w:val="20"/>
                <w:szCs w:val="20"/>
              </w:rPr>
              <w:t>(7,4%)</w:t>
            </w:r>
          </w:p>
        </w:tc>
      </w:tr>
    </w:tbl>
    <w:p w:rsidR="00A62B90" w:rsidRPr="00DC793A" w:rsidRDefault="00A62B90" w:rsidP="001A1054">
      <w:pPr>
        <w:spacing w:line="240" w:lineRule="auto"/>
        <w:jc w:val="both"/>
        <w:rPr>
          <w:rFonts w:ascii="Times New Roman" w:hAnsi="Times New Roman"/>
          <w:sz w:val="28"/>
          <w:szCs w:val="28"/>
          <w:lang w:val="kk-KZ"/>
        </w:rPr>
      </w:pPr>
    </w:p>
    <w:p w:rsidR="00760671" w:rsidRPr="00DC793A" w:rsidRDefault="00760671" w:rsidP="002D1141">
      <w:pPr>
        <w:spacing w:line="240" w:lineRule="auto"/>
        <w:ind w:firstLine="567"/>
        <w:jc w:val="both"/>
        <w:rPr>
          <w:rFonts w:ascii="Times New Roman" w:hAnsi="Times New Roman"/>
          <w:bCs/>
          <w:sz w:val="28"/>
          <w:szCs w:val="28"/>
          <w:lang w:val="kk-KZ"/>
        </w:rPr>
      </w:pPr>
      <w:r w:rsidRPr="00DC793A">
        <w:rPr>
          <w:rFonts w:ascii="Times New Roman" w:hAnsi="Times New Roman"/>
          <w:sz w:val="28"/>
          <w:szCs w:val="28"/>
          <w:lang w:val="kk-KZ"/>
        </w:rPr>
        <w:t>ЖТБДА үлестік салмағының арта түсуі, ерте жастағы балалар арасында өлім көрсеткішінің арта түсуіне негізгі себеп болып табылды. Жамбыл Облысы бойынша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 xml:space="preserve">жж) ерте жастағы балалар арасында ЖТДА 1000 балаға шаққанда  9,0±1,2 жиілікпен кездесті.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 xml:space="preserve"> жылдары  Жамбыл Облысы бойынша ерте жастағы балалар арасынан ЖТБДА-нан  20 өлім жағдайына ұшырады. Аталған патологиядан болған ерте жастағы балалар өлімі 2014 жылы 7 (8,3%)-ден, 2015 жылы 13 (14,1%)-ке дейінгі өсіммен 1,8 есе  артқан (сурет</w:t>
      </w:r>
      <w:r w:rsidR="00006D0E" w:rsidRPr="00DC793A">
        <w:rPr>
          <w:rFonts w:ascii="Times New Roman" w:hAnsi="Times New Roman"/>
          <w:sz w:val="28"/>
          <w:szCs w:val="28"/>
          <w:lang w:val="kk-KZ"/>
        </w:rPr>
        <w:t xml:space="preserve"> 18</w:t>
      </w:r>
      <w:r w:rsidRPr="00DC793A">
        <w:rPr>
          <w:rFonts w:ascii="Times New Roman" w:hAnsi="Times New Roman"/>
          <w:sz w:val="28"/>
          <w:szCs w:val="28"/>
          <w:lang w:val="kk-KZ"/>
        </w:rPr>
        <w:t>).</w:t>
      </w:r>
    </w:p>
    <w:p w:rsidR="00681464" w:rsidRPr="00DC793A" w:rsidRDefault="00681464" w:rsidP="002D1141">
      <w:pPr>
        <w:spacing w:after="0" w:line="240" w:lineRule="auto"/>
        <w:ind w:firstLine="567"/>
        <w:jc w:val="center"/>
        <w:rPr>
          <w:rFonts w:ascii="Times New Roman" w:eastAsia="Calibri" w:hAnsi="Times New Roman"/>
          <w:sz w:val="28"/>
          <w:szCs w:val="28"/>
          <w:lang w:val="kk-KZ"/>
        </w:rPr>
      </w:pPr>
      <w:r w:rsidRPr="00DC793A">
        <w:rPr>
          <w:rFonts w:ascii="Times New Roman" w:hAnsi="Times New Roman"/>
          <w:bCs/>
          <w:sz w:val="28"/>
          <w:szCs w:val="28"/>
        </w:rPr>
        <w:object w:dxaOrig="7205" w:dyaOrig="5401">
          <v:shape id="_x0000_i1030" type="#_x0000_t75" style="width:475.5pt;height:4in" o:ole="">
            <v:imagedata r:id="rId43" o:title=""/>
          </v:shape>
          <o:OLEObject Type="Embed" ProgID="PowerPoint.Slide.12" ShapeID="_x0000_i1030" DrawAspect="Content" ObjectID="_1709722627" r:id="rId44"/>
        </w:object>
      </w:r>
      <w:r w:rsidR="00006D0E" w:rsidRPr="00DC793A">
        <w:rPr>
          <w:rFonts w:ascii="Times New Roman" w:hAnsi="Times New Roman"/>
          <w:sz w:val="28"/>
          <w:szCs w:val="28"/>
          <w:lang w:val="kk-KZ"/>
        </w:rPr>
        <w:t>Сурет 18</w:t>
      </w:r>
      <w:r w:rsidR="00760671" w:rsidRPr="00DC793A">
        <w:rPr>
          <w:rFonts w:ascii="Times New Roman" w:hAnsi="Times New Roman"/>
          <w:sz w:val="28"/>
          <w:szCs w:val="28"/>
          <w:lang w:val="kk-KZ"/>
        </w:rPr>
        <w:t xml:space="preserve">- Жамбыл Облысы бойынша ерте жастағы балалардағы жалпы және </w:t>
      </w:r>
      <w:r w:rsidR="00760671" w:rsidRPr="00DC793A">
        <w:rPr>
          <w:rFonts w:ascii="Times New Roman" w:eastAsia="Calibri" w:hAnsi="Times New Roman"/>
          <w:sz w:val="28"/>
          <w:szCs w:val="28"/>
          <w:lang w:val="kk-KZ"/>
        </w:rPr>
        <w:t>ЖТБДА болған өлім көрсеткіштері</w:t>
      </w:r>
    </w:p>
    <w:p w:rsidR="00681464" w:rsidRPr="00DC793A" w:rsidRDefault="00681464" w:rsidP="002D1141">
      <w:pPr>
        <w:spacing w:after="0" w:line="240" w:lineRule="auto"/>
        <w:ind w:firstLine="567"/>
        <w:jc w:val="center"/>
        <w:rPr>
          <w:rFonts w:ascii="Times New Roman" w:eastAsia="Calibri" w:hAnsi="Times New Roman"/>
          <w:sz w:val="28"/>
          <w:szCs w:val="28"/>
          <w:lang w:val="kk-KZ"/>
        </w:rPr>
      </w:pPr>
    </w:p>
    <w:p w:rsidR="00760671" w:rsidRPr="00DC793A" w:rsidRDefault="00DB26C4" w:rsidP="002D1141">
      <w:pPr>
        <w:spacing w:after="0" w:line="240" w:lineRule="auto"/>
        <w:ind w:firstLine="567"/>
        <w:jc w:val="both"/>
        <w:rPr>
          <w:rFonts w:ascii="Times New Roman" w:hAnsi="Times New Roman"/>
          <w:bCs/>
          <w:sz w:val="28"/>
          <w:szCs w:val="28"/>
          <w:lang w:val="kk-KZ"/>
        </w:rPr>
      </w:pPr>
      <w:r>
        <w:rPr>
          <w:rFonts w:ascii="Times New Roman" w:eastAsia="Calibri" w:hAnsi="Times New Roman"/>
          <w:sz w:val="28"/>
          <w:szCs w:val="28"/>
          <w:lang w:val="kk-KZ"/>
        </w:rPr>
        <w:t>Е</w:t>
      </w:r>
      <w:r w:rsidRPr="00DC793A">
        <w:rPr>
          <w:rFonts w:ascii="Times New Roman" w:eastAsia="Calibri" w:hAnsi="Times New Roman"/>
          <w:sz w:val="28"/>
          <w:szCs w:val="28"/>
          <w:lang w:val="kk-KZ"/>
        </w:rPr>
        <w:t xml:space="preserve">рте жастағы балаларда </w:t>
      </w:r>
      <w:r w:rsidR="00760671" w:rsidRPr="00DC793A">
        <w:rPr>
          <w:rFonts w:ascii="Times New Roman" w:eastAsia="Calibri" w:hAnsi="Times New Roman"/>
          <w:sz w:val="28"/>
          <w:szCs w:val="28"/>
          <w:lang w:val="kk-KZ"/>
        </w:rPr>
        <w:t>ЖТБ</w:t>
      </w:r>
      <w:r>
        <w:rPr>
          <w:rFonts w:ascii="Times New Roman" w:eastAsia="Calibri" w:hAnsi="Times New Roman"/>
          <w:sz w:val="28"/>
          <w:szCs w:val="28"/>
          <w:lang w:val="kk-KZ"/>
        </w:rPr>
        <w:t>ДА қайтыс болуы</w:t>
      </w:r>
      <w:r w:rsidR="00681464" w:rsidRPr="00DC793A">
        <w:rPr>
          <w:rFonts w:ascii="Times New Roman" w:eastAsia="Calibri" w:hAnsi="Times New Roman"/>
          <w:sz w:val="28"/>
          <w:szCs w:val="28"/>
          <w:lang w:val="kk-KZ"/>
        </w:rPr>
        <w:t xml:space="preserve"> </w:t>
      </w:r>
      <w:r w:rsidR="00760671" w:rsidRPr="00DC793A">
        <w:rPr>
          <w:rFonts w:ascii="Times New Roman" w:eastAsia="Calibri" w:hAnsi="Times New Roman"/>
          <w:sz w:val="28"/>
          <w:szCs w:val="28"/>
          <w:lang w:val="kk-KZ"/>
        </w:rPr>
        <w:t>көбіне ауыр критикалық және</w:t>
      </w:r>
      <w:r w:rsidR="00760671" w:rsidRPr="00DC793A">
        <w:rPr>
          <w:rFonts w:ascii="Times New Roman" w:hAnsi="Times New Roman"/>
          <w:sz w:val="28"/>
          <w:szCs w:val="28"/>
          <w:lang w:val="kk-KZ"/>
        </w:rPr>
        <w:t xml:space="preserve"> қосарланған күрделі даму ақаулары</w:t>
      </w:r>
      <w:r>
        <w:rPr>
          <w:rFonts w:ascii="Times New Roman" w:hAnsi="Times New Roman"/>
          <w:sz w:val="28"/>
          <w:szCs w:val="28"/>
          <w:lang w:val="kk-KZ"/>
        </w:rPr>
        <w:t>нда</w:t>
      </w:r>
      <w:r w:rsidR="00760671" w:rsidRPr="00DC793A">
        <w:rPr>
          <w:rFonts w:ascii="Times New Roman" w:hAnsi="Times New Roman"/>
          <w:sz w:val="28"/>
          <w:szCs w:val="28"/>
          <w:lang w:val="kk-KZ"/>
        </w:rPr>
        <w:t xml:space="preserve"> байқалған. Сондықтан, магистралды тамырлардың транспозициясы, қолқа коарктациясы, өкпе артериясының атрезиясы және ҚАҚК(қарынша аралық қалқа кемістігі) сияқты күрделі анатомиялық даму ақауларында</w:t>
      </w:r>
      <w:r>
        <w:rPr>
          <w:rFonts w:ascii="Times New Roman" w:hAnsi="Times New Roman"/>
          <w:sz w:val="28"/>
          <w:szCs w:val="28"/>
          <w:lang w:val="kk-KZ"/>
        </w:rPr>
        <w:t xml:space="preserve"> өлім көрсеткіштері</w:t>
      </w:r>
      <w:r w:rsidR="00760671" w:rsidRPr="00DC793A">
        <w:rPr>
          <w:rFonts w:ascii="Times New Roman" w:hAnsi="Times New Roman"/>
          <w:sz w:val="28"/>
          <w:szCs w:val="28"/>
          <w:lang w:val="kk-KZ"/>
        </w:rPr>
        <w:t xml:space="preserve"> кездесті және себепші факторлар ретінде қарастырылды.  Жамбыл Облысы бойынша </w:t>
      </w:r>
      <w:r w:rsidR="00337796" w:rsidRPr="00DC793A">
        <w:rPr>
          <w:rFonts w:ascii="Times New Roman" w:hAnsi="Times New Roman"/>
          <w:sz w:val="28"/>
          <w:szCs w:val="28"/>
          <w:lang w:val="kk-KZ"/>
        </w:rPr>
        <w:t>2014-2018</w:t>
      </w:r>
      <w:r>
        <w:rPr>
          <w:rFonts w:ascii="Times New Roman" w:hAnsi="Times New Roman"/>
          <w:sz w:val="28"/>
          <w:szCs w:val="28"/>
          <w:lang w:val="kk-KZ"/>
        </w:rPr>
        <w:t xml:space="preserve">жж. аралығында </w:t>
      </w:r>
      <w:r w:rsidR="00760671" w:rsidRPr="00DC793A">
        <w:rPr>
          <w:rFonts w:ascii="Times New Roman" w:hAnsi="Times New Roman"/>
          <w:sz w:val="28"/>
          <w:szCs w:val="28"/>
          <w:lang w:val="kk-KZ"/>
        </w:rPr>
        <w:t>ЖТБДА кездесу жиілігі артқан жән</w:t>
      </w:r>
      <w:r>
        <w:rPr>
          <w:rFonts w:ascii="Times New Roman" w:hAnsi="Times New Roman"/>
          <w:sz w:val="28"/>
          <w:szCs w:val="28"/>
          <w:lang w:val="kk-KZ"/>
        </w:rPr>
        <w:t>е кейбір нозологиялар бойынша таралуы</w:t>
      </w:r>
      <w:r w:rsidR="00760671" w:rsidRPr="00DC793A">
        <w:rPr>
          <w:rFonts w:ascii="Times New Roman" w:hAnsi="Times New Roman"/>
          <w:sz w:val="28"/>
          <w:szCs w:val="28"/>
          <w:lang w:val="kk-KZ"/>
        </w:rPr>
        <w:t xml:space="preserve"> ерекшеліктер</w:t>
      </w:r>
      <w:r>
        <w:rPr>
          <w:rFonts w:ascii="Times New Roman" w:hAnsi="Times New Roman"/>
          <w:sz w:val="28"/>
          <w:szCs w:val="28"/>
          <w:lang w:val="kk-KZ"/>
        </w:rPr>
        <w:t>і</w:t>
      </w:r>
      <w:r w:rsidR="00760671" w:rsidRPr="00DC793A">
        <w:rPr>
          <w:rFonts w:ascii="Times New Roman" w:hAnsi="Times New Roman"/>
          <w:sz w:val="28"/>
          <w:szCs w:val="28"/>
          <w:lang w:val="kk-KZ"/>
        </w:rPr>
        <w:t xml:space="preserve"> анықталды. Ерте жастағы балалар өлімі–ауыр критикалық және қосарланған күрделі даму ақауларында кездескен.</w:t>
      </w:r>
      <w:r>
        <w:rPr>
          <w:rFonts w:ascii="Times New Roman" w:hAnsi="Times New Roman"/>
          <w:sz w:val="28"/>
          <w:szCs w:val="28"/>
          <w:lang w:val="kk-KZ"/>
        </w:rPr>
        <w:t xml:space="preserve"> Сондықтан да, а</w:t>
      </w:r>
      <w:r w:rsidR="00760671" w:rsidRPr="00DC793A">
        <w:rPr>
          <w:rFonts w:ascii="Times New Roman" w:hAnsi="Times New Roman"/>
          <w:sz w:val="28"/>
          <w:szCs w:val="28"/>
          <w:lang w:val="kk-KZ"/>
        </w:rPr>
        <w:t>талған ақаулардың арта түсуі, өлім көрсеткішінің жоғарлауына тікелей байланысты.</w:t>
      </w:r>
    </w:p>
    <w:p w:rsidR="0047002F" w:rsidRPr="00DC793A" w:rsidRDefault="0047002F" w:rsidP="00192BB3">
      <w:pPr>
        <w:spacing w:after="0" w:line="240" w:lineRule="auto"/>
        <w:jc w:val="both"/>
        <w:rPr>
          <w:rFonts w:ascii="Times New Roman" w:hAnsi="Times New Roman"/>
          <w:b/>
          <w:sz w:val="28"/>
          <w:szCs w:val="28"/>
          <w:lang w:val="kk-KZ"/>
        </w:rPr>
      </w:pPr>
    </w:p>
    <w:p w:rsidR="0047002F" w:rsidRPr="00DC793A" w:rsidRDefault="0047002F" w:rsidP="002D1141">
      <w:pPr>
        <w:spacing w:after="0" w:line="240" w:lineRule="auto"/>
        <w:ind w:firstLine="567"/>
        <w:jc w:val="both"/>
        <w:rPr>
          <w:rFonts w:ascii="Times New Roman" w:hAnsi="Times New Roman"/>
          <w:b/>
          <w:sz w:val="28"/>
          <w:szCs w:val="28"/>
          <w:lang w:val="kk-KZ"/>
        </w:rPr>
      </w:pPr>
    </w:p>
    <w:p w:rsidR="00760671" w:rsidRPr="00DC793A" w:rsidRDefault="00760671" w:rsidP="002D1141">
      <w:pPr>
        <w:spacing w:after="0" w:line="240" w:lineRule="auto"/>
        <w:ind w:firstLine="567"/>
        <w:jc w:val="both"/>
        <w:rPr>
          <w:rFonts w:ascii="Times New Roman" w:hAnsi="Times New Roman"/>
          <w:b/>
          <w:sz w:val="28"/>
          <w:szCs w:val="28"/>
          <w:lang w:val="kk-KZ"/>
        </w:rPr>
      </w:pPr>
    </w:p>
    <w:p w:rsidR="00337C89" w:rsidRPr="00DC793A" w:rsidRDefault="00337C89" w:rsidP="0020709E">
      <w:pPr>
        <w:spacing w:line="240" w:lineRule="auto"/>
        <w:jc w:val="both"/>
        <w:rPr>
          <w:rFonts w:ascii="Times New Roman" w:hAnsi="Times New Roman"/>
          <w:b/>
          <w:sz w:val="28"/>
          <w:szCs w:val="28"/>
          <w:lang w:val="kk-KZ"/>
        </w:rPr>
      </w:pPr>
    </w:p>
    <w:p w:rsidR="00A62B90" w:rsidRPr="00DC793A" w:rsidRDefault="00337C89" w:rsidP="0020709E">
      <w:pPr>
        <w:spacing w:line="240" w:lineRule="auto"/>
        <w:jc w:val="both"/>
        <w:rPr>
          <w:rFonts w:ascii="Times New Roman" w:hAnsi="Times New Roman"/>
          <w:b/>
          <w:sz w:val="28"/>
          <w:szCs w:val="28"/>
          <w:lang w:val="kk-KZ"/>
        </w:rPr>
      </w:pPr>
      <w:r w:rsidRPr="00DC793A">
        <w:rPr>
          <w:rFonts w:ascii="Times New Roman" w:hAnsi="Times New Roman"/>
          <w:b/>
          <w:sz w:val="28"/>
          <w:szCs w:val="28"/>
          <w:lang w:val="kk-KZ"/>
        </w:rPr>
        <w:t xml:space="preserve">         </w:t>
      </w:r>
    </w:p>
    <w:p w:rsidR="00A62B90" w:rsidRPr="00DC793A" w:rsidRDefault="00A62B90" w:rsidP="0020709E">
      <w:pPr>
        <w:spacing w:line="240" w:lineRule="auto"/>
        <w:jc w:val="both"/>
        <w:rPr>
          <w:rFonts w:ascii="Times New Roman" w:hAnsi="Times New Roman"/>
          <w:b/>
          <w:sz w:val="28"/>
          <w:szCs w:val="28"/>
          <w:lang w:val="kk-KZ"/>
        </w:rPr>
      </w:pPr>
    </w:p>
    <w:p w:rsidR="00A62B90" w:rsidRPr="00DC793A" w:rsidRDefault="00A62B90" w:rsidP="0020709E">
      <w:pPr>
        <w:spacing w:line="240" w:lineRule="auto"/>
        <w:jc w:val="both"/>
        <w:rPr>
          <w:rFonts w:ascii="Times New Roman" w:hAnsi="Times New Roman"/>
          <w:b/>
          <w:sz w:val="28"/>
          <w:szCs w:val="28"/>
          <w:lang w:val="kk-KZ"/>
        </w:rPr>
      </w:pPr>
    </w:p>
    <w:p w:rsidR="00A62B90" w:rsidRPr="00DC793A" w:rsidRDefault="00A62B90" w:rsidP="0020709E">
      <w:pPr>
        <w:spacing w:line="240" w:lineRule="auto"/>
        <w:jc w:val="both"/>
        <w:rPr>
          <w:rFonts w:ascii="Times New Roman" w:hAnsi="Times New Roman"/>
          <w:b/>
          <w:sz w:val="28"/>
          <w:szCs w:val="28"/>
          <w:lang w:val="kk-KZ"/>
        </w:rPr>
      </w:pPr>
    </w:p>
    <w:p w:rsidR="00794E4A" w:rsidRPr="00DC793A" w:rsidRDefault="00794E4A" w:rsidP="0020709E">
      <w:pPr>
        <w:spacing w:line="240" w:lineRule="auto"/>
        <w:jc w:val="both"/>
        <w:rPr>
          <w:rFonts w:ascii="Times New Roman" w:hAnsi="Times New Roman"/>
          <w:b/>
          <w:sz w:val="28"/>
          <w:szCs w:val="28"/>
          <w:lang w:val="kk-KZ"/>
        </w:rPr>
      </w:pPr>
    </w:p>
    <w:p w:rsidR="0020709E" w:rsidRPr="00DC793A" w:rsidRDefault="00337C89" w:rsidP="0020709E">
      <w:pPr>
        <w:spacing w:line="240" w:lineRule="auto"/>
        <w:jc w:val="both"/>
        <w:rPr>
          <w:rFonts w:ascii="Times New Roman" w:eastAsia="Calibri" w:hAnsi="Times New Roman"/>
          <w:b/>
          <w:sz w:val="28"/>
          <w:szCs w:val="28"/>
          <w:lang w:val="kk-KZ" w:eastAsia="en-US"/>
        </w:rPr>
      </w:pPr>
      <w:r w:rsidRPr="00DC793A">
        <w:rPr>
          <w:rFonts w:ascii="Times New Roman" w:hAnsi="Times New Roman"/>
          <w:b/>
          <w:sz w:val="28"/>
          <w:szCs w:val="28"/>
          <w:lang w:val="kk-KZ"/>
        </w:rPr>
        <w:lastRenderedPageBreak/>
        <w:t xml:space="preserve"> 4 </w:t>
      </w:r>
      <w:r w:rsidR="00A62B90" w:rsidRPr="00DC793A">
        <w:rPr>
          <w:rFonts w:ascii="Times New Roman" w:eastAsia="Calibri" w:hAnsi="Times New Roman"/>
          <w:b/>
          <w:sz w:val="28"/>
          <w:szCs w:val="28"/>
          <w:lang w:val="kk-KZ" w:eastAsia="en-US"/>
        </w:rPr>
        <w:t>АШЫҚ АРТЕРИЯЛЫҚ ТҮТІК ХИРУРГИЯЛЫҚ ЕМДЕУДІҢ НӘТИЖЕЛЕРІ</w:t>
      </w:r>
    </w:p>
    <w:p w:rsidR="0020709E" w:rsidRPr="00DC793A" w:rsidRDefault="0020709E" w:rsidP="0020709E">
      <w:pPr>
        <w:spacing w:after="160" w:line="240" w:lineRule="auto"/>
        <w:jc w:val="both"/>
        <w:rPr>
          <w:rFonts w:ascii="Times New Roman" w:eastAsia="Calibri" w:hAnsi="Times New Roman"/>
          <w:b/>
          <w:sz w:val="28"/>
          <w:szCs w:val="28"/>
          <w:lang w:val="kk-KZ" w:eastAsia="en-US"/>
        </w:rPr>
      </w:pPr>
    </w:p>
    <w:p w:rsidR="0020709E" w:rsidRPr="00DC793A" w:rsidRDefault="0020709E" w:rsidP="0020709E">
      <w:pPr>
        <w:spacing w:after="160" w:line="240" w:lineRule="auto"/>
        <w:jc w:val="both"/>
        <w:rPr>
          <w:rFonts w:ascii="Times New Roman" w:eastAsia="Calibri" w:hAnsi="Times New Roman"/>
          <w:b/>
          <w:sz w:val="28"/>
          <w:szCs w:val="28"/>
          <w:lang w:val="kk-KZ" w:eastAsia="en-US"/>
        </w:rPr>
      </w:pPr>
      <w:r w:rsidRPr="00DC793A">
        <w:rPr>
          <w:rFonts w:ascii="Times New Roman" w:eastAsia="Calibri" w:hAnsi="Times New Roman"/>
          <w:b/>
          <w:sz w:val="28"/>
          <w:szCs w:val="28"/>
          <w:lang w:val="kk-KZ" w:eastAsia="en-US"/>
        </w:rPr>
        <w:tab/>
      </w:r>
      <w:r w:rsidR="00337C89" w:rsidRPr="00DC793A">
        <w:rPr>
          <w:rFonts w:ascii="Times New Roman" w:eastAsia="Calibri" w:hAnsi="Times New Roman"/>
          <w:b/>
          <w:sz w:val="28"/>
          <w:szCs w:val="28"/>
          <w:lang w:val="kk-KZ" w:eastAsia="en-US"/>
        </w:rPr>
        <w:t xml:space="preserve">4.1 </w:t>
      </w:r>
      <w:r w:rsidR="00F90C52" w:rsidRPr="00DC793A">
        <w:rPr>
          <w:rFonts w:ascii="Times New Roman" w:eastAsia="Calibri" w:hAnsi="Times New Roman"/>
          <w:b/>
          <w:sz w:val="28"/>
          <w:szCs w:val="28"/>
          <w:lang w:val="kk-KZ" w:eastAsia="en-US"/>
        </w:rPr>
        <w:t>Мини</w:t>
      </w:r>
      <w:r w:rsidRPr="00DC793A">
        <w:rPr>
          <w:rFonts w:ascii="Times New Roman" w:eastAsia="Calibri" w:hAnsi="Times New Roman"/>
          <w:b/>
          <w:sz w:val="28"/>
          <w:szCs w:val="28"/>
          <w:lang w:val="kk-KZ" w:eastAsia="en-US"/>
        </w:rPr>
        <w:t xml:space="preserve"> торакотомдық қол жетімділік арқылы ашық артериялық өзекшені клипирлеу нәтижелері</w:t>
      </w:r>
    </w:p>
    <w:p w:rsidR="007C1887" w:rsidRPr="00DC793A" w:rsidRDefault="00672E46" w:rsidP="00337C89">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Біздің зерттеу жұмысымызда м</w:t>
      </w:r>
      <w:r w:rsidR="0020709E" w:rsidRPr="00DC793A">
        <w:rPr>
          <w:rFonts w:ascii="Times New Roman" w:eastAsia="Calibri" w:hAnsi="Times New Roman"/>
          <w:sz w:val="28"/>
          <w:szCs w:val="28"/>
          <w:lang w:val="kk-KZ"/>
        </w:rPr>
        <w:t>ини-торакотомды ену арқылы ашық артериалды өзекті клипирлеу у</w:t>
      </w:r>
      <w:r w:rsidR="007C1887" w:rsidRPr="00DC793A">
        <w:rPr>
          <w:rFonts w:ascii="Times New Roman" w:eastAsia="Calibri" w:hAnsi="Times New Roman"/>
          <w:sz w:val="28"/>
          <w:szCs w:val="28"/>
          <w:lang w:val="kk-KZ"/>
        </w:rPr>
        <w:t>ақыты 25,6±3,7</w:t>
      </w:r>
      <w:r w:rsidR="0020709E" w:rsidRPr="00DC793A">
        <w:rPr>
          <w:rFonts w:ascii="Times New Roman" w:eastAsia="Calibri" w:hAnsi="Times New Roman"/>
          <w:sz w:val="28"/>
          <w:szCs w:val="28"/>
          <w:lang w:val="kk-KZ"/>
        </w:rPr>
        <w:t xml:space="preserve"> ми</w:t>
      </w:r>
      <w:r w:rsidR="007C1887" w:rsidRPr="00DC793A">
        <w:rPr>
          <w:rFonts w:ascii="Times New Roman" w:eastAsia="Calibri" w:hAnsi="Times New Roman"/>
          <w:sz w:val="28"/>
          <w:szCs w:val="28"/>
          <w:lang w:val="kk-KZ"/>
        </w:rPr>
        <w:t>нутты құрады (минималды саны: 17 минут, максималды саны: 30,1</w:t>
      </w:r>
      <w:r w:rsidR="0020709E" w:rsidRPr="00DC793A">
        <w:rPr>
          <w:rFonts w:ascii="Times New Roman" w:eastAsia="Calibri" w:hAnsi="Times New Roman"/>
          <w:sz w:val="28"/>
          <w:szCs w:val="28"/>
          <w:lang w:val="kk-KZ"/>
        </w:rPr>
        <w:t xml:space="preserve"> минут). Артериалды</w:t>
      </w:r>
      <w:r w:rsidR="007C1887" w:rsidRPr="00DC793A">
        <w:rPr>
          <w:rFonts w:ascii="Times New Roman" w:eastAsia="Calibri" w:hAnsi="Times New Roman"/>
          <w:sz w:val="28"/>
          <w:szCs w:val="28"/>
          <w:lang w:val="kk-KZ"/>
        </w:rPr>
        <w:t xml:space="preserve"> өзектің өлшемі мен формасы 1,92 мм-ден 2,5</w:t>
      </w:r>
      <w:r w:rsidR="0020709E" w:rsidRPr="00DC793A">
        <w:rPr>
          <w:rFonts w:ascii="Times New Roman" w:eastAsia="Calibri" w:hAnsi="Times New Roman"/>
          <w:sz w:val="28"/>
          <w:szCs w:val="28"/>
          <w:lang w:val="kk-KZ"/>
        </w:rPr>
        <w:t xml:space="preserve"> мм-ге дйін болды (ЭхоКГ мәліметтері бойынша ашық артериалды өзектің ішкі диаметрі), ені бойынша 2 мм-ден 5 мм-ге дейін болды, цилиндрлік, ампулатәрізді формалы, ұзындығы бойынша өте қысқадан 8 мм-ге дейін. </w:t>
      </w:r>
    </w:p>
    <w:p w:rsidR="007C1887" w:rsidRPr="00DC793A" w:rsidRDefault="007C1887" w:rsidP="00337C89">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 xml:space="preserve">І топ науқастарында ашық артериалды өзек бойынша </w:t>
      </w:r>
      <w:r w:rsidR="0020709E" w:rsidRPr="00DC793A">
        <w:rPr>
          <w:rFonts w:ascii="Times New Roman" w:eastAsia="Calibri" w:hAnsi="Times New Roman"/>
          <w:sz w:val="28"/>
          <w:szCs w:val="28"/>
          <w:lang w:val="kk-KZ"/>
        </w:rPr>
        <w:t>95,12% қанағыстың толық тоқтауына қол жеткізілді. Өзек диаметрі 2</w:t>
      </w:r>
      <w:r w:rsidRPr="00DC793A">
        <w:rPr>
          <w:rFonts w:ascii="Times New Roman" w:eastAsia="Calibri" w:hAnsi="Times New Roman"/>
          <w:sz w:val="28"/>
          <w:szCs w:val="28"/>
          <w:lang w:val="kk-KZ"/>
        </w:rPr>
        <w:t>,3</w:t>
      </w:r>
      <w:r w:rsidR="0020709E" w:rsidRPr="00DC793A">
        <w:rPr>
          <w:rFonts w:ascii="Times New Roman" w:eastAsia="Calibri" w:hAnsi="Times New Roman"/>
          <w:sz w:val="28"/>
          <w:szCs w:val="28"/>
          <w:lang w:val="kk-KZ"/>
        </w:rPr>
        <w:t xml:space="preserve"> және 3</w:t>
      </w:r>
      <w:r w:rsidRPr="00DC793A">
        <w:rPr>
          <w:rFonts w:ascii="Times New Roman" w:eastAsia="Calibri" w:hAnsi="Times New Roman"/>
          <w:sz w:val="28"/>
          <w:szCs w:val="28"/>
          <w:lang w:val="kk-KZ"/>
        </w:rPr>
        <w:t>,2</w:t>
      </w:r>
      <w:r w:rsidR="0020709E" w:rsidRPr="00DC793A">
        <w:rPr>
          <w:rFonts w:ascii="Times New Roman" w:eastAsia="Calibri" w:hAnsi="Times New Roman"/>
          <w:sz w:val="28"/>
          <w:szCs w:val="28"/>
          <w:lang w:val="kk-KZ"/>
        </w:rPr>
        <w:t xml:space="preserve"> мм </w:t>
      </w:r>
    </w:p>
    <w:p w:rsidR="0020709E" w:rsidRPr="00DC793A" w:rsidRDefault="0020709E" w:rsidP="007C1887">
      <w:pPr>
        <w:spacing w:after="0" w:line="240" w:lineRule="auto"/>
        <w:jc w:val="both"/>
        <w:rPr>
          <w:rFonts w:ascii="Times New Roman" w:eastAsia="Calibri" w:hAnsi="Times New Roman"/>
          <w:sz w:val="28"/>
          <w:szCs w:val="28"/>
          <w:lang w:val="kk-KZ"/>
        </w:rPr>
      </w:pPr>
      <w:r w:rsidRPr="00DC793A">
        <w:rPr>
          <w:rFonts w:ascii="Times New Roman" w:eastAsia="Calibri" w:hAnsi="Times New Roman"/>
          <w:sz w:val="28"/>
          <w:szCs w:val="28"/>
          <w:lang w:val="kk-KZ"/>
        </w:rPr>
        <w:t>2 балада отадан кей</w:t>
      </w:r>
      <w:r w:rsidR="007C1887" w:rsidRPr="00DC793A">
        <w:rPr>
          <w:rFonts w:ascii="Times New Roman" w:eastAsia="Calibri" w:hAnsi="Times New Roman"/>
          <w:sz w:val="28"/>
          <w:szCs w:val="28"/>
          <w:lang w:val="kk-KZ"/>
        </w:rPr>
        <w:t>інгі кезеңде диаметрі сәйкесінше 1,2 және 2,4</w:t>
      </w:r>
      <w:r w:rsidRPr="00DC793A">
        <w:rPr>
          <w:rFonts w:ascii="Times New Roman" w:eastAsia="Calibri" w:hAnsi="Times New Roman"/>
          <w:sz w:val="28"/>
          <w:szCs w:val="28"/>
          <w:lang w:val="kk-KZ"/>
        </w:rPr>
        <w:t xml:space="preserve"> мм ашық артериалды өзек бойынша қанның қалдық</w:t>
      </w:r>
      <w:r w:rsidR="007C1887" w:rsidRPr="00DC793A">
        <w:rPr>
          <w:rFonts w:ascii="Times New Roman" w:eastAsia="Calibri" w:hAnsi="Times New Roman"/>
          <w:sz w:val="28"/>
          <w:szCs w:val="28"/>
          <w:lang w:val="kk-KZ"/>
        </w:rPr>
        <w:t>ты лақтырылысы байқалды. Бірақ аталған науқас балалардың</w:t>
      </w:r>
      <w:r w:rsidRPr="00DC793A">
        <w:rPr>
          <w:rFonts w:ascii="Times New Roman" w:eastAsia="Calibri" w:hAnsi="Times New Roman"/>
          <w:sz w:val="28"/>
          <w:szCs w:val="28"/>
          <w:lang w:val="kk-KZ"/>
        </w:rPr>
        <w:t xml:space="preserve"> гемо</w:t>
      </w:r>
      <w:r w:rsidR="007C1887" w:rsidRPr="00DC793A">
        <w:rPr>
          <w:rFonts w:ascii="Times New Roman" w:eastAsia="Calibri" w:hAnsi="Times New Roman"/>
          <w:sz w:val="28"/>
          <w:szCs w:val="28"/>
          <w:lang w:val="kk-KZ"/>
        </w:rPr>
        <w:t>динамикалық көрсеткіштері операциядан кейін</w:t>
      </w:r>
      <w:r w:rsidRPr="00DC793A">
        <w:rPr>
          <w:rFonts w:ascii="Times New Roman" w:eastAsia="Calibri" w:hAnsi="Times New Roman"/>
          <w:sz w:val="28"/>
          <w:szCs w:val="28"/>
          <w:lang w:val="kk-KZ"/>
        </w:rPr>
        <w:t xml:space="preserve"> </w:t>
      </w:r>
      <w:r w:rsidR="007C1887" w:rsidRPr="00DC793A">
        <w:rPr>
          <w:rFonts w:ascii="Times New Roman" w:eastAsia="Calibri" w:hAnsi="Times New Roman"/>
          <w:sz w:val="28"/>
          <w:szCs w:val="28"/>
          <w:lang w:val="kk-KZ"/>
        </w:rPr>
        <w:t xml:space="preserve">тұрақтанды </w:t>
      </w:r>
      <w:r w:rsidRPr="00DC793A">
        <w:rPr>
          <w:rFonts w:ascii="Times New Roman" w:eastAsia="Calibri" w:hAnsi="Times New Roman"/>
          <w:sz w:val="28"/>
          <w:szCs w:val="28"/>
          <w:lang w:val="kk-KZ"/>
        </w:rPr>
        <w:t>және қалдық шунт</w:t>
      </w:r>
      <w:r w:rsidR="007C1887" w:rsidRPr="00DC793A">
        <w:rPr>
          <w:rFonts w:ascii="Times New Roman" w:eastAsia="Calibri" w:hAnsi="Times New Roman"/>
          <w:sz w:val="28"/>
          <w:szCs w:val="28"/>
          <w:lang w:val="kk-KZ"/>
        </w:rPr>
        <w:t>тың</w:t>
      </w:r>
      <w:r w:rsidRPr="00DC793A">
        <w:rPr>
          <w:rFonts w:ascii="Times New Roman" w:eastAsia="Calibri" w:hAnsi="Times New Roman"/>
          <w:sz w:val="28"/>
          <w:szCs w:val="28"/>
          <w:lang w:val="kk-KZ"/>
        </w:rPr>
        <w:t xml:space="preserve"> бұл балалар үшін гемодинамикалық маңызды болған жоқ. </w:t>
      </w:r>
    </w:p>
    <w:p w:rsidR="0020709E" w:rsidRPr="00DC793A" w:rsidRDefault="0020709E" w:rsidP="00337C89">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Интраоперациялық өлім көрсеткіші және хирургиялық асқыныстармен байланысты өлім көрсетк</w:t>
      </w:r>
      <w:r w:rsidR="002D5A50" w:rsidRPr="00DC793A">
        <w:rPr>
          <w:rFonts w:ascii="Times New Roman" w:eastAsia="Calibri" w:hAnsi="Times New Roman"/>
          <w:sz w:val="28"/>
          <w:szCs w:val="28"/>
          <w:lang w:val="kk-KZ"/>
        </w:rPr>
        <w:t>іші біздің бақылауымызда болмады</w:t>
      </w:r>
      <w:r w:rsidRPr="00DC793A">
        <w:rPr>
          <w:rFonts w:ascii="Times New Roman" w:eastAsia="Calibri" w:hAnsi="Times New Roman"/>
          <w:sz w:val="28"/>
          <w:szCs w:val="28"/>
          <w:lang w:val="kk-KZ"/>
        </w:rPr>
        <w:t>. Госпиталды өлім көр</w:t>
      </w:r>
      <w:r w:rsidR="002D5A50" w:rsidRPr="00DC793A">
        <w:rPr>
          <w:rFonts w:ascii="Times New Roman" w:eastAsia="Calibri" w:hAnsi="Times New Roman"/>
          <w:sz w:val="28"/>
          <w:szCs w:val="28"/>
          <w:lang w:val="kk-KZ"/>
        </w:rPr>
        <w:t>сеткіші отадан кейінгі кезеңде 6,17</w:t>
      </w:r>
      <w:r w:rsidRPr="00DC793A">
        <w:rPr>
          <w:rFonts w:ascii="Times New Roman" w:eastAsia="Calibri" w:hAnsi="Times New Roman"/>
          <w:sz w:val="28"/>
          <w:szCs w:val="28"/>
          <w:lang w:val="kk-KZ"/>
        </w:rPr>
        <w:t>%-ды құрады және хирургиялық араласу жүргізгенге байланысты болмады, жүрек және тыныс алу жеткіліксіздігігің көріністерін күшейткен айқын морфофункционалды артта қалудың, ауыр даму ақауларының, бақыланбайтын инфекциялық асқынулардың салдары болды</w:t>
      </w:r>
      <w:r w:rsidR="00006D0E" w:rsidRPr="00DC793A">
        <w:rPr>
          <w:rFonts w:ascii="Times New Roman" w:eastAsia="Calibri" w:hAnsi="Times New Roman"/>
          <w:sz w:val="28"/>
          <w:szCs w:val="28"/>
          <w:lang w:val="kk-KZ"/>
        </w:rPr>
        <w:t xml:space="preserve"> (кесте 27)</w:t>
      </w:r>
      <w:r w:rsidRPr="00DC793A">
        <w:rPr>
          <w:rFonts w:ascii="Times New Roman" w:eastAsia="Calibri" w:hAnsi="Times New Roman"/>
          <w:sz w:val="28"/>
          <w:szCs w:val="28"/>
          <w:lang w:val="kk-KZ"/>
        </w:rPr>
        <w:t>.</w:t>
      </w:r>
    </w:p>
    <w:p w:rsidR="00337C89" w:rsidRPr="00DC793A" w:rsidRDefault="00337C89" w:rsidP="0020709E">
      <w:pPr>
        <w:widowControl w:val="0"/>
        <w:autoSpaceDE w:val="0"/>
        <w:autoSpaceDN w:val="0"/>
        <w:spacing w:before="1" w:after="0" w:line="240" w:lineRule="auto"/>
        <w:ind w:right="448" w:firstLine="567"/>
        <w:jc w:val="both"/>
        <w:rPr>
          <w:rFonts w:ascii="Times New Roman" w:hAnsi="Times New Roman"/>
          <w:bCs/>
          <w:sz w:val="28"/>
          <w:szCs w:val="28"/>
          <w:lang w:val="kk-KZ" w:bidi="ru-RU"/>
        </w:rPr>
      </w:pPr>
    </w:p>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bCs/>
          <w:sz w:val="28"/>
          <w:szCs w:val="28"/>
          <w:lang w:val="kk-KZ" w:bidi="ru-RU"/>
        </w:rPr>
      </w:pPr>
      <w:r w:rsidRPr="00DC793A">
        <w:rPr>
          <w:rFonts w:ascii="Times New Roman" w:hAnsi="Times New Roman"/>
          <w:bCs/>
          <w:sz w:val="28"/>
          <w:szCs w:val="28"/>
          <w:lang w:val="kk-KZ" w:bidi="ru-RU"/>
        </w:rPr>
        <w:t>Кесте</w:t>
      </w:r>
      <w:r w:rsidR="00006D0E" w:rsidRPr="00DC793A">
        <w:rPr>
          <w:rFonts w:ascii="Times New Roman" w:hAnsi="Times New Roman"/>
          <w:bCs/>
          <w:sz w:val="28"/>
          <w:szCs w:val="28"/>
          <w:lang w:bidi="ru-RU"/>
        </w:rPr>
        <w:t xml:space="preserve"> 27 -</w:t>
      </w:r>
      <w:r w:rsidRPr="00DC793A">
        <w:rPr>
          <w:rFonts w:ascii="Times New Roman" w:hAnsi="Times New Roman"/>
          <w:bCs/>
          <w:sz w:val="28"/>
          <w:szCs w:val="28"/>
          <w:lang w:bidi="ru-RU"/>
        </w:rPr>
        <w:t xml:space="preserve"> </w:t>
      </w:r>
      <w:r w:rsidRPr="00DC793A">
        <w:rPr>
          <w:rFonts w:ascii="Times New Roman" w:hAnsi="Times New Roman"/>
          <w:bCs/>
          <w:sz w:val="28"/>
          <w:szCs w:val="28"/>
          <w:lang w:val="kk-KZ" w:bidi="ru-RU"/>
        </w:rPr>
        <w:t>М</w:t>
      </w:r>
      <w:r w:rsidRPr="00DC793A">
        <w:rPr>
          <w:rFonts w:ascii="Times New Roman" w:hAnsi="Times New Roman"/>
          <w:bCs/>
          <w:sz w:val="28"/>
          <w:szCs w:val="28"/>
          <w:lang w:bidi="ru-RU"/>
        </w:rPr>
        <w:t>ини-торакотоми</w:t>
      </w:r>
      <w:r w:rsidRPr="00DC793A">
        <w:rPr>
          <w:rFonts w:ascii="Times New Roman" w:hAnsi="Times New Roman"/>
          <w:bCs/>
          <w:sz w:val="28"/>
          <w:szCs w:val="28"/>
          <w:lang w:val="kk-KZ" w:bidi="ru-RU"/>
        </w:rPr>
        <w:t>ядағы и</w:t>
      </w:r>
      <w:r w:rsidRPr="00DC793A">
        <w:rPr>
          <w:rFonts w:ascii="Times New Roman" w:hAnsi="Times New Roman"/>
          <w:bCs/>
          <w:sz w:val="28"/>
          <w:szCs w:val="28"/>
          <w:lang w:bidi="ru-RU"/>
        </w:rPr>
        <w:t>нтраопераци</w:t>
      </w:r>
      <w:r w:rsidR="00992576" w:rsidRPr="00DC793A">
        <w:rPr>
          <w:rFonts w:ascii="Times New Roman" w:hAnsi="Times New Roman"/>
          <w:bCs/>
          <w:sz w:val="28"/>
          <w:szCs w:val="28"/>
          <w:lang w:val="kk-KZ" w:bidi="ru-RU"/>
        </w:rPr>
        <w:t>ялық мәліметтер</w:t>
      </w:r>
    </w:p>
    <w:p w:rsidR="00992576" w:rsidRPr="00DC793A" w:rsidRDefault="00992576" w:rsidP="0020709E">
      <w:pPr>
        <w:widowControl w:val="0"/>
        <w:autoSpaceDE w:val="0"/>
        <w:autoSpaceDN w:val="0"/>
        <w:spacing w:before="1" w:after="0" w:line="240" w:lineRule="auto"/>
        <w:ind w:right="448" w:firstLine="567"/>
        <w:jc w:val="both"/>
        <w:rPr>
          <w:rFonts w:ascii="Times New Roman" w:hAnsi="Times New Roman"/>
          <w:bCs/>
          <w:sz w:val="28"/>
          <w:szCs w:val="28"/>
          <w:lang w:bidi="ru-RU"/>
        </w:rPr>
      </w:pPr>
    </w:p>
    <w:tbl>
      <w:tblPr>
        <w:tblW w:w="93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62"/>
        <w:gridCol w:w="2126"/>
        <w:gridCol w:w="2258"/>
      </w:tblGrid>
      <w:tr w:rsidR="00DC793A" w:rsidRPr="00DC793A" w:rsidTr="0020709E">
        <w:trPr>
          <w:trHeight w:val="623"/>
        </w:trPr>
        <w:tc>
          <w:tcPr>
            <w:tcW w:w="4962"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Көрсеткіш</w:t>
            </w:r>
            <w:r w:rsidR="002D5A50" w:rsidRPr="00DC793A">
              <w:rPr>
                <w:rFonts w:ascii="Times New Roman" w:hAnsi="Times New Roman"/>
                <w:sz w:val="24"/>
                <w:szCs w:val="24"/>
                <w:lang w:val="kk-KZ" w:bidi="ru-RU"/>
              </w:rPr>
              <w:t>тер</w:t>
            </w:r>
          </w:p>
        </w:tc>
        <w:tc>
          <w:tcPr>
            <w:tcW w:w="2126"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Науқастар саны</w:t>
            </w:r>
            <w:r w:rsidR="002D5A50" w:rsidRPr="00DC793A">
              <w:rPr>
                <w:rFonts w:ascii="Times New Roman" w:hAnsi="Times New Roman"/>
                <w:sz w:val="24"/>
                <w:szCs w:val="24"/>
                <w:lang w:bidi="ru-RU"/>
              </w:rPr>
              <w:t>, n=4</w:t>
            </w:r>
            <w:r w:rsidRPr="00DC793A">
              <w:rPr>
                <w:rFonts w:ascii="Times New Roman" w:hAnsi="Times New Roman"/>
                <w:sz w:val="24"/>
                <w:szCs w:val="24"/>
                <w:lang w:bidi="ru-RU"/>
              </w:rPr>
              <w:t>2</w:t>
            </w:r>
          </w:p>
        </w:tc>
        <w:tc>
          <w:tcPr>
            <w:tcW w:w="2258"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w:t>
            </w:r>
          </w:p>
        </w:tc>
      </w:tr>
      <w:tr w:rsidR="00DC793A" w:rsidRPr="00DC793A" w:rsidTr="0020709E">
        <w:trPr>
          <w:trHeight w:val="964"/>
        </w:trPr>
        <w:tc>
          <w:tcPr>
            <w:tcW w:w="4962"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Интраопераци</w:t>
            </w:r>
            <w:r w:rsidRPr="00DC793A">
              <w:rPr>
                <w:rFonts w:ascii="Times New Roman" w:hAnsi="Times New Roman"/>
                <w:sz w:val="24"/>
                <w:szCs w:val="24"/>
                <w:lang w:val="kk-KZ" w:bidi="ru-RU"/>
              </w:rPr>
              <w:t>ялық қан компоненттерін құю</w:t>
            </w:r>
            <w:r w:rsidRPr="00DC793A">
              <w:rPr>
                <w:rFonts w:ascii="Times New Roman" w:hAnsi="Times New Roman"/>
                <w:sz w:val="24"/>
                <w:szCs w:val="24"/>
                <w:lang w:bidi="ru-RU"/>
              </w:rPr>
              <w:t xml:space="preserve">: </w:t>
            </w:r>
          </w:p>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Эритроцитар</w:t>
            </w:r>
            <w:r w:rsidRPr="00DC793A">
              <w:rPr>
                <w:rFonts w:ascii="Times New Roman" w:hAnsi="Times New Roman"/>
                <w:sz w:val="24"/>
                <w:szCs w:val="24"/>
                <w:lang w:val="kk-KZ" w:bidi="ru-RU"/>
              </w:rPr>
              <w:t>лы</w:t>
            </w:r>
            <w:r w:rsidRPr="00DC793A">
              <w:rPr>
                <w:rFonts w:ascii="Times New Roman" w:hAnsi="Times New Roman"/>
                <w:sz w:val="24"/>
                <w:szCs w:val="24"/>
                <w:lang w:bidi="ru-RU"/>
              </w:rPr>
              <w:t xml:space="preserve"> масса</w:t>
            </w:r>
          </w:p>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Жаңа мұздатылған</w:t>
            </w:r>
            <w:r w:rsidRPr="00DC793A">
              <w:rPr>
                <w:rFonts w:ascii="Times New Roman" w:hAnsi="Times New Roman"/>
                <w:sz w:val="24"/>
                <w:szCs w:val="24"/>
                <w:lang w:bidi="ru-RU"/>
              </w:rPr>
              <w:t xml:space="preserve"> плазма</w:t>
            </w:r>
          </w:p>
        </w:tc>
        <w:tc>
          <w:tcPr>
            <w:tcW w:w="2126" w:type="dxa"/>
          </w:tcPr>
          <w:p w:rsidR="0020709E" w:rsidRPr="00DC793A" w:rsidRDefault="0020709E" w:rsidP="0020709E">
            <w:pPr>
              <w:widowControl w:val="0"/>
              <w:autoSpaceDE w:val="0"/>
              <w:autoSpaceDN w:val="0"/>
              <w:spacing w:before="1" w:after="0" w:line="240" w:lineRule="auto"/>
              <w:ind w:right="448" w:firstLine="567"/>
              <w:jc w:val="center"/>
              <w:rPr>
                <w:rFonts w:ascii="Times New Roman" w:hAnsi="Times New Roman"/>
                <w:b/>
                <w:sz w:val="24"/>
                <w:szCs w:val="24"/>
                <w:lang w:bidi="ru-RU"/>
              </w:rPr>
            </w:pPr>
          </w:p>
          <w:p w:rsidR="0020709E" w:rsidRPr="00DC793A" w:rsidRDefault="0020709E" w:rsidP="0020709E">
            <w:pPr>
              <w:widowControl w:val="0"/>
              <w:autoSpaceDE w:val="0"/>
              <w:autoSpaceDN w:val="0"/>
              <w:spacing w:after="0" w:line="240" w:lineRule="auto"/>
              <w:ind w:right="448" w:firstLine="567"/>
              <w:jc w:val="center"/>
              <w:rPr>
                <w:rFonts w:ascii="Times New Roman" w:hAnsi="Times New Roman"/>
                <w:sz w:val="24"/>
                <w:szCs w:val="24"/>
                <w:lang w:bidi="ru-RU"/>
              </w:rPr>
            </w:pPr>
          </w:p>
          <w:p w:rsidR="0020709E" w:rsidRPr="00DC793A" w:rsidRDefault="0020709E" w:rsidP="0020709E">
            <w:pPr>
              <w:widowControl w:val="0"/>
              <w:autoSpaceDE w:val="0"/>
              <w:autoSpaceDN w:val="0"/>
              <w:spacing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2</w:t>
            </w:r>
          </w:p>
          <w:p w:rsidR="0020709E" w:rsidRPr="00DC793A" w:rsidRDefault="00F90C52" w:rsidP="0020709E">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34</w:t>
            </w:r>
          </w:p>
        </w:tc>
        <w:tc>
          <w:tcPr>
            <w:tcW w:w="2258" w:type="dxa"/>
          </w:tcPr>
          <w:p w:rsidR="0020709E" w:rsidRPr="00DC793A" w:rsidRDefault="0020709E" w:rsidP="0020709E">
            <w:pPr>
              <w:widowControl w:val="0"/>
              <w:autoSpaceDE w:val="0"/>
              <w:autoSpaceDN w:val="0"/>
              <w:spacing w:before="1" w:after="0" w:line="240" w:lineRule="auto"/>
              <w:ind w:right="448" w:firstLine="567"/>
              <w:jc w:val="center"/>
              <w:rPr>
                <w:rFonts w:ascii="Times New Roman" w:hAnsi="Times New Roman"/>
                <w:b/>
                <w:sz w:val="24"/>
                <w:szCs w:val="24"/>
                <w:lang w:bidi="ru-RU"/>
              </w:rPr>
            </w:pPr>
          </w:p>
          <w:p w:rsidR="0020709E" w:rsidRPr="00DC793A" w:rsidRDefault="0020709E" w:rsidP="0020709E">
            <w:pPr>
              <w:widowControl w:val="0"/>
              <w:autoSpaceDE w:val="0"/>
              <w:autoSpaceDN w:val="0"/>
              <w:spacing w:after="0" w:line="240" w:lineRule="auto"/>
              <w:ind w:right="448" w:firstLine="567"/>
              <w:jc w:val="center"/>
              <w:rPr>
                <w:rFonts w:ascii="Times New Roman" w:hAnsi="Times New Roman"/>
                <w:sz w:val="24"/>
                <w:szCs w:val="24"/>
                <w:lang w:bidi="ru-RU"/>
              </w:rPr>
            </w:pPr>
          </w:p>
          <w:p w:rsidR="0020709E" w:rsidRPr="00DC793A" w:rsidRDefault="00F90C52" w:rsidP="0020709E">
            <w:pPr>
              <w:widowControl w:val="0"/>
              <w:autoSpaceDE w:val="0"/>
              <w:autoSpaceDN w:val="0"/>
              <w:spacing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4,76</w:t>
            </w:r>
          </w:p>
          <w:p w:rsidR="0020709E" w:rsidRPr="00DC793A" w:rsidRDefault="00F90C52" w:rsidP="0020709E">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80</w:t>
            </w:r>
            <w:r w:rsidR="0020709E" w:rsidRPr="00DC793A">
              <w:rPr>
                <w:rFonts w:ascii="Times New Roman" w:hAnsi="Times New Roman"/>
                <w:sz w:val="24"/>
                <w:szCs w:val="24"/>
                <w:lang w:bidi="ru-RU"/>
              </w:rPr>
              <w:t>,</w:t>
            </w:r>
            <w:r w:rsidRPr="00DC793A">
              <w:rPr>
                <w:rFonts w:ascii="Times New Roman" w:hAnsi="Times New Roman"/>
                <w:sz w:val="24"/>
                <w:szCs w:val="24"/>
                <w:lang w:bidi="ru-RU"/>
              </w:rPr>
              <w:t>9</w:t>
            </w:r>
            <w:r w:rsidR="0020709E" w:rsidRPr="00DC793A">
              <w:rPr>
                <w:rFonts w:ascii="Times New Roman" w:hAnsi="Times New Roman"/>
                <w:sz w:val="24"/>
                <w:szCs w:val="24"/>
                <w:lang w:bidi="ru-RU"/>
              </w:rPr>
              <w:t>5</w:t>
            </w:r>
          </w:p>
        </w:tc>
      </w:tr>
      <w:tr w:rsidR="00DC793A" w:rsidRPr="00DC793A" w:rsidTr="0020709E">
        <w:trPr>
          <w:trHeight w:val="323"/>
        </w:trPr>
        <w:tc>
          <w:tcPr>
            <w:tcW w:w="4962"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Интраопераци</w:t>
            </w:r>
            <w:r w:rsidRPr="00DC793A">
              <w:rPr>
                <w:rFonts w:ascii="Times New Roman" w:hAnsi="Times New Roman"/>
                <w:sz w:val="24"/>
                <w:szCs w:val="24"/>
                <w:lang w:val="kk-KZ" w:bidi="ru-RU"/>
              </w:rPr>
              <w:t>ялық қан кету</w:t>
            </w:r>
          </w:p>
        </w:tc>
        <w:tc>
          <w:tcPr>
            <w:tcW w:w="2126" w:type="dxa"/>
          </w:tcPr>
          <w:p w:rsidR="0020709E" w:rsidRPr="00DC793A" w:rsidRDefault="002D5A50" w:rsidP="0020709E">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1</w:t>
            </w:r>
          </w:p>
        </w:tc>
        <w:tc>
          <w:tcPr>
            <w:tcW w:w="2258" w:type="dxa"/>
          </w:tcPr>
          <w:p w:rsidR="0020709E" w:rsidRPr="00DC793A" w:rsidRDefault="00721BF4" w:rsidP="0020709E">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2,38</w:t>
            </w:r>
          </w:p>
        </w:tc>
      </w:tr>
      <w:tr w:rsidR="0020709E" w:rsidRPr="00DC793A" w:rsidTr="0020709E">
        <w:trPr>
          <w:trHeight w:val="321"/>
        </w:trPr>
        <w:tc>
          <w:tcPr>
            <w:tcW w:w="4962"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Плевралық дренаж орнату</w:t>
            </w:r>
          </w:p>
        </w:tc>
        <w:tc>
          <w:tcPr>
            <w:tcW w:w="2126" w:type="dxa"/>
          </w:tcPr>
          <w:p w:rsidR="0020709E" w:rsidRPr="00DC793A" w:rsidRDefault="002D5A50" w:rsidP="0020709E">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1</w:t>
            </w:r>
          </w:p>
        </w:tc>
        <w:tc>
          <w:tcPr>
            <w:tcW w:w="2258" w:type="dxa"/>
          </w:tcPr>
          <w:p w:rsidR="0020709E" w:rsidRPr="00DC793A" w:rsidRDefault="00721BF4" w:rsidP="0020709E">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bidi="ru-RU"/>
              </w:rPr>
              <w:t>2,38</w:t>
            </w:r>
          </w:p>
        </w:tc>
      </w:tr>
    </w:tbl>
    <w:p w:rsidR="002D5A50" w:rsidRPr="00DC793A" w:rsidRDefault="002D5A50" w:rsidP="002D5A50">
      <w:pPr>
        <w:spacing w:after="0" w:line="240" w:lineRule="auto"/>
        <w:jc w:val="both"/>
        <w:rPr>
          <w:rFonts w:ascii="Times New Roman" w:eastAsia="Calibri" w:hAnsi="Times New Roman"/>
          <w:sz w:val="28"/>
          <w:szCs w:val="28"/>
          <w:lang w:val="kk-KZ"/>
        </w:rPr>
      </w:pPr>
    </w:p>
    <w:p w:rsidR="0020709E" w:rsidRPr="00DC793A" w:rsidRDefault="0020709E" w:rsidP="002D5A50">
      <w:pPr>
        <w:spacing w:after="0" w:line="240" w:lineRule="auto"/>
        <w:ind w:firstLine="567"/>
        <w:jc w:val="both"/>
        <w:rPr>
          <w:rFonts w:ascii="Times New Roman" w:hAnsi="Times New Roman"/>
          <w:sz w:val="28"/>
          <w:szCs w:val="28"/>
          <w:lang w:val="kk-KZ" w:bidi="ru-RU"/>
        </w:rPr>
      </w:pPr>
      <w:r w:rsidRPr="00DC793A">
        <w:rPr>
          <w:rFonts w:ascii="Times New Roman" w:eastAsia="Calibri" w:hAnsi="Times New Roman"/>
          <w:sz w:val="28"/>
          <w:szCs w:val="28"/>
          <w:lang w:val="kk-KZ"/>
        </w:rPr>
        <w:t xml:space="preserve">Статистикалық сараптама нәтижелері (бағалау үшін </w:t>
      </w:r>
      <w:r w:rsidR="00721BF4" w:rsidRPr="00DC793A">
        <w:rPr>
          <w:rFonts w:ascii="Times New Roman" w:eastAsia="Calibri" w:hAnsi="Times New Roman"/>
          <w:sz w:val="28"/>
          <w:szCs w:val="28"/>
          <w:lang w:val="kk-KZ"/>
        </w:rPr>
        <w:t xml:space="preserve">Манна-Уитни </w:t>
      </w:r>
      <w:r w:rsidRPr="00DC793A">
        <w:rPr>
          <w:rFonts w:ascii="Times New Roman" w:eastAsia="Calibri" w:hAnsi="Times New Roman"/>
          <w:sz w:val="28"/>
          <w:szCs w:val="28"/>
          <w:lang w:val="kk-KZ"/>
        </w:rPr>
        <w:t>критери</w:t>
      </w:r>
      <w:r w:rsidR="002D5A50" w:rsidRPr="00DC793A">
        <w:rPr>
          <w:rFonts w:ascii="Times New Roman" w:eastAsia="Calibri" w:hAnsi="Times New Roman"/>
          <w:sz w:val="28"/>
          <w:szCs w:val="28"/>
          <w:lang w:val="kk-KZ"/>
        </w:rPr>
        <w:t>й</w:t>
      </w:r>
      <w:r w:rsidRPr="00DC793A">
        <w:rPr>
          <w:rFonts w:ascii="Times New Roman" w:eastAsia="Calibri" w:hAnsi="Times New Roman"/>
          <w:sz w:val="28"/>
          <w:szCs w:val="28"/>
          <w:lang w:val="kk-KZ"/>
        </w:rPr>
        <w:t xml:space="preserve">і қолданылды) ашық артериалды өзекті </w:t>
      </w:r>
      <w:r w:rsidR="00721BF4" w:rsidRPr="00DC793A">
        <w:rPr>
          <w:rFonts w:ascii="Times New Roman" w:eastAsia="Calibri" w:hAnsi="Times New Roman"/>
          <w:sz w:val="28"/>
          <w:szCs w:val="28"/>
          <w:lang w:val="kk-KZ"/>
        </w:rPr>
        <w:t>«к</w:t>
      </w:r>
      <w:r w:rsidRPr="00DC793A">
        <w:rPr>
          <w:rFonts w:ascii="Times New Roman" w:eastAsia="Calibri" w:hAnsi="Times New Roman"/>
          <w:sz w:val="28"/>
          <w:szCs w:val="28"/>
          <w:lang w:val="kk-KZ"/>
        </w:rPr>
        <w:t>липирлеген</w:t>
      </w:r>
      <w:r w:rsidR="00721BF4" w:rsidRPr="00DC793A">
        <w:rPr>
          <w:rFonts w:ascii="Times New Roman" w:eastAsia="Calibri" w:hAnsi="Times New Roman"/>
          <w:sz w:val="28"/>
          <w:szCs w:val="28"/>
          <w:lang w:val="kk-KZ"/>
        </w:rPr>
        <w:t>»</w:t>
      </w:r>
      <w:r w:rsidRPr="00DC793A">
        <w:rPr>
          <w:rFonts w:ascii="Times New Roman" w:eastAsia="Calibri" w:hAnsi="Times New Roman"/>
          <w:sz w:val="28"/>
          <w:szCs w:val="28"/>
          <w:lang w:val="kk-KZ"/>
        </w:rPr>
        <w:t xml:space="preserve"> соң гемодинамикалық көрсеткіштердің статистикалық маңызды төмендеу</w:t>
      </w:r>
      <w:r w:rsidR="00006D0E" w:rsidRPr="00DC793A">
        <w:rPr>
          <w:rFonts w:ascii="Times New Roman" w:eastAsia="Calibri" w:hAnsi="Times New Roman"/>
          <w:sz w:val="28"/>
          <w:szCs w:val="28"/>
          <w:lang w:val="kk-KZ"/>
        </w:rPr>
        <w:t>ін көрсетті (p&lt;0,05) (кесте 28</w:t>
      </w:r>
      <w:r w:rsidRPr="00DC793A">
        <w:rPr>
          <w:rFonts w:ascii="Times New Roman" w:eastAsia="Calibri" w:hAnsi="Times New Roman"/>
          <w:sz w:val="28"/>
          <w:szCs w:val="28"/>
          <w:lang w:val="kk-KZ"/>
        </w:rPr>
        <w:t>).</w:t>
      </w:r>
      <w:r w:rsidRPr="00DC793A">
        <w:rPr>
          <w:rFonts w:ascii="Times New Roman" w:hAnsi="Times New Roman"/>
          <w:sz w:val="28"/>
          <w:szCs w:val="28"/>
          <w:lang w:val="x-none" w:bidi="ru-RU"/>
        </w:rPr>
        <w:tab/>
        <w:t xml:space="preserve">                      </w:t>
      </w:r>
    </w:p>
    <w:p w:rsidR="002D5A50" w:rsidRPr="00DC793A" w:rsidRDefault="002D5A50" w:rsidP="0020709E">
      <w:pPr>
        <w:widowControl w:val="0"/>
        <w:autoSpaceDE w:val="0"/>
        <w:autoSpaceDN w:val="0"/>
        <w:spacing w:before="1" w:after="0" w:line="240" w:lineRule="auto"/>
        <w:ind w:right="448" w:firstLine="567"/>
        <w:jc w:val="both"/>
        <w:rPr>
          <w:rFonts w:ascii="Times New Roman" w:hAnsi="Times New Roman"/>
          <w:sz w:val="28"/>
          <w:szCs w:val="28"/>
          <w:lang w:val="kk-KZ" w:bidi="ru-RU"/>
        </w:rPr>
      </w:pPr>
    </w:p>
    <w:p w:rsidR="0020709E" w:rsidRPr="00DC793A" w:rsidRDefault="00006D0E" w:rsidP="0020709E">
      <w:pPr>
        <w:widowControl w:val="0"/>
        <w:autoSpaceDE w:val="0"/>
        <w:autoSpaceDN w:val="0"/>
        <w:spacing w:before="1" w:after="0" w:line="240" w:lineRule="auto"/>
        <w:ind w:right="448"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 Кесте 28 - </w:t>
      </w:r>
      <w:r w:rsidR="0020709E" w:rsidRPr="00DC793A">
        <w:rPr>
          <w:rFonts w:ascii="Times New Roman" w:hAnsi="Times New Roman"/>
          <w:sz w:val="28"/>
          <w:szCs w:val="28"/>
          <w:lang w:val="kk-KZ" w:bidi="ru-RU"/>
        </w:rPr>
        <w:t xml:space="preserve">Ашық артериалды өзектің жабылуынан кейін </w:t>
      </w:r>
      <w:r w:rsidR="0020709E" w:rsidRPr="00DC793A">
        <w:rPr>
          <w:rFonts w:ascii="Times New Roman" w:hAnsi="Times New Roman"/>
          <w:sz w:val="28"/>
          <w:szCs w:val="28"/>
          <w:lang w:val="kk-KZ" w:bidi="ru-RU"/>
        </w:rPr>
        <w:lastRenderedPageBreak/>
        <w:t>гемодинамикалық көрсеткіштердің өзгерістері.</w:t>
      </w:r>
    </w:p>
    <w:tbl>
      <w:tblPr>
        <w:tblW w:w="93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2258"/>
        <w:gridCol w:w="2835"/>
        <w:gridCol w:w="1276"/>
      </w:tblGrid>
      <w:tr w:rsidR="00DC793A" w:rsidRPr="00DC793A" w:rsidTr="002D5A50">
        <w:trPr>
          <w:trHeight w:val="623"/>
        </w:trPr>
        <w:tc>
          <w:tcPr>
            <w:tcW w:w="2977" w:type="dxa"/>
            <w:vMerge w:val="restart"/>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b/>
                <w:sz w:val="24"/>
                <w:szCs w:val="24"/>
                <w:lang w:val="kk-KZ" w:bidi="ru-RU"/>
              </w:rPr>
            </w:pPr>
          </w:p>
          <w:p w:rsidR="0020709E" w:rsidRPr="00DC793A" w:rsidRDefault="0020709E" w:rsidP="0020709E">
            <w:pPr>
              <w:widowControl w:val="0"/>
              <w:autoSpaceDE w:val="0"/>
              <w:autoSpaceDN w:val="0"/>
              <w:spacing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Көрсеткіш</w:t>
            </w:r>
            <w:r w:rsidRPr="00DC793A">
              <w:rPr>
                <w:rFonts w:ascii="Times New Roman" w:hAnsi="Times New Roman"/>
                <w:sz w:val="24"/>
                <w:szCs w:val="24"/>
                <w:lang w:bidi="ru-RU"/>
              </w:rPr>
              <w:t>/</w:t>
            </w:r>
            <w:r w:rsidRPr="00DC793A">
              <w:rPr>
                <w:rFonts w:ascii="Times New Roman" w:hAnsi="Times New Roman"/>
                <w:sz w:val="24"/>
                <w:szCs w:val="24"/>
                <w:lang w:val="kk-KZ" w:bidi="ru-RU"/>
              </w:rPr>
              <w:t>белгі</w:t>
            </w:r>
          </w:p>
        </w:tc>
        <w:tc>
          <w:tcPr>
            <w:tcW w:w="2258" w:type="dxa"/>
          </w:tcPr>
          <w:p w:rsidR="0020709E" w:rsidRPr="00DC793A" w:rsidRDefault="00A109CC" w:rsidP="00A109CC">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Операция</w:t>
            </w:r>
            <w:r w:rsidR="0020709E" w:rsidRPr="00DC793A">
              <w:rPr>
                <w:rFonts w:ascii="Times New Roman" w:hAnsi="Times New Roman"/>
                <w:sz w:val="24"/>
                <w:szCs w:val="24"/>
                <w:lang w:val="kk-KZ" w:bidi="ru-RU"/>
              </w:rPr>
              <w:t>ға дейін</w:t>
            </w:r>
          </w:p>
        </w:tc>
        <w:tc>
          <w:tcPr>
            <w:tcW w:w="2835" w:type="dxa"/>
          </w:tcPr>
          <w:p w:rsidR="00A109CC" w:rsidRPr="00DC793A" w:rsidRDefault="00A109CC" w:rsidP="0020709E">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 xml:space="preserve">Операциядан кейін сол мезетте және </w:t>
            </w:r>
          </w:p>
          <w:p w:rsidR="0020709E" w:rsidRPr="00DC793A" w:rsidRDefault="00A109CC" w:rsidP="0020709E">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5-7 тәуліктен соң</w:t>
            </w:r>
          </w:p>
        </w:tc>
        <w:tc>
          <w:tcPr>
            <w:tcW w:w="1276" w:type="dxa"/>
            <w:vMerge w:val="restart"/>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b/>
                <w:sz w:val="24"/>
                <w:szCs w:val="24"/>
                <w:lang w:val="kk-KZ" w:bidi="ru-RU"/>
              </w:rPr>
            </w:pPr>
          </w:p>
          <w:p w:rsidR="0020709E" w:rsidRPr="00DC793A" w:rsidRDefault="0020709E" w:rsidP="0020709E">
            <w:pPr>
              <w:widowControl w:val="0"/>
              <w:autoSpaceDE w:val="0"/>
              <w:autoSpaceDN w:val="0"/>
              <w:spacing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P</w:t>
            </w:r>
          </w:p>
        </w:tc>
      </w:tr>
      <w:tr w:rsidR="00DC793A" w:rsidRPr="00DC793A" w:rsidTr="002D5A50">
        <w:trPr>
          <w:trHeight w:val="330"/>
        </w:trPr>
        <w:tc>
          <w:tcPr>
            <w:tcW w:w="2977" w:type="dxa"/>
            <w:vMerge/>
            <w:tcBorders>
              <w:top w:val="nil"/>
            </w:tcBorders>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p>
        </w:tc>
        <w:tc>
          <w:tcPr>
            <w:tcW w:w="2258" w:type="dxa"/>
          </w:tcPr>
          <w:p w:rsidR="0020709E" w:rsidRPr="00DC793A" w:rsidRDefault="00A62B90" w:rsidP="00A62B90">
            <w:pPr>
              <w:widowControl w:val="0"/>
              <w:autoSpaceDE w:val="0"/>
              <w:autoSpaceDN w:val="0"/>
              <w:spacing w:before="1" w:after="0" w:line="240" w:lineRule="auto"/>
              <w:ind w:right="448" w:firstLine="291"/>
              <w:jc w:val="both"/>
              <w:rPr>
                <w:rFonts w:ascii="Times New Roman" w:hAnsi="Times New Roman"/>
                <w:sz w:val="24"/>
                <w:szCs w:val="24"/>
                <w:lang w:bidi="ru-RU"/>
              </w:rPr>
            </w:pPr>
            <w:r w:rsidRPr="00DC793A">
              <w:rPr>
                <w:rFonts w:ascii="Times New Roman" w:hAnsi="Times New Roman"/>
                <w:sz w:val="24"/>
                <w:szCs w:val="24"/>
                <w:lang w:bidi="ru-RU"/>
              </w:rPr>
              <w:t xml:space="preserve">Me </w:t>
            </w:r>
            <w:r w:rsidR="0020709E"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0020709E"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0020709E" w:rsidRPr="00DC793A">
              <w:rPr>
                <w:rFonts w:ascii="Times New Roman" w:hAnsi="Times New Roman"/>
                <w:sz w:val="24"/>
                <w:szCs w:val="24"/>
                <w:lang w:bidi="ru-RU"/>
              </w:rPr>
              <w:t>)</w:t>
            </w:r>
          </w:p>
        </w:tc>
        <w:tc>
          <w:tcPr>
            <w:tcW w:w="2835"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Me (</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w:t>
            </w:r>
          </w:p>
        </w:tc>
        <w:tc>
          <w:tcPr>
            <w:tcW w:w="1276" w:type="dxa"/>
            <w:vMerge/>
            <w:tcBorders>
              <w:top w:val="nil"/>
            </w:tcBorders>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p>
        </w:tc>
      </w:tr>
      <w:tr w:rsidR="00DC793A" w:rsidRPr="00DC793A" w:rsidTr="002D5A50">
        <w:trPr>
          <w:trHeight w:val="275"/>
        </w:trPr>
        <w:tc>
          <w:tcPr>
            <w:tcW w:w="2977"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ААӨ ди</w:t>
            </w:r>
            <w:r w:rsidRPr="00DC793A">
              <w:rPr>
                <w:rFonts w:ascii="Times New Roman" w:hAnsi="Times New Roman"/>
                <w:sz w:val="24"/>
                <w:szCs w:val="24"/>
                <w:lang w:bidi="ru-RU"/>
              </w:rPr>
              <w:t>аметр</w:t>
            </w:r>
            <w:r w:rsidRPr="00DC793A">
              <w:rPr>
                <w:rFonts w:ascii="Times New Roman" w:hAnsi="Times New Roman"/>
                <w:sz w:val="24"/>
                <w:szCs w:val="24"/>
                <w:lang w:val="kk-KZ" w:bidi="ru-RU"/>
              </w:rPr>
              <w:t>і,</w:t>
            </w:r>
            <w:r w:rsidRPr="00DC793A">
              <w:rPr>
                <w:rFonts w:ascii="Times New Roman" w:hAnsi="Times New Roman"/>
                <w:sz w:val="24"/>
                <w:szCs w:val="24"/>
                <w:lang w:bidi="ru-RU"/>
              </w:rPr>
              <w:t xml:space="preserve"> мм</w:t>
            </w:r>
          </w:p>
        </w:tc>
        <w:tc>
          <w:tcPr>
            <w:tcW w:w="2258" w:type="dxa"/>
          </w:tcPr>
          <w:p w:rsidR="0020709E" w:rsidRPr="00DC793A" w:rsidRDefault="0020709E" w:rsidP="00F90C52">
            <w:pPr>
              <w:widowControl w:val="0"/>
              <w:autoSpaceDE w:val="0"/>
              <w:autoSpaceDN w:val="0"/>
              <w:spacing w:before="1" w:after="0" w:line="240" w:lineRule="auto"/>
              <w:ind w:right="448"/>
              <w:rPr>
                <w:rFonts w:ascii="Times New Roman" w:hAnsi="Times New Roman"/>
                <w:sz w:val="24"/>
                <w:szCs w:val="24"/>
                <w:lang w:bidi="ru-RU"/>
              </w:rPr>
            </w:pPr>
            <w:r w:rsidRPr="00DC793A">
              <w:rPr>
                <w:rFonts w:ascii="Times New Roman" w:hAnsi="Times New Roman"/>
                <w:sz w:val="24"/>
                <w:szCs w:val="24"/>
                <w:lang w:bidi="ru-RU"/>
              </w:rPr>
              <w:t>2,6±0,45</w:t>
            </w:r>
          </w:p>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(2,15-3,05)</w:t>
            </w:r>
          </w:p>
        </w:tc>
        <w:tc>
          <w:tcPr>
            <w:tcW w:w="2835"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&lt;0,05</w:t>
            </w:r>
          </w:p>
        </w:tc>
        <w:tc>
          <w:tcPr>
            <w:tcW w:w="1276"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&lt;0,001*</w:t>
            </w:r>
          </w:p>
        </w:tc>
      </w:tr>
      <w:tr w:rsidR="00DC793A" w:rsidRPr="00DC793A" w:rsidTr="002D5A50">
        <w:trPr>
          <w:trHeight w:val="597"/>
        </w:trPr>
        <w:tc>
          <w:tcPr>
            <w:tcW w:w="2977"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ААӨ бойынша қанағыс</w:t>
            </w:r>
          </w:p>
        </w:tc>
        <w:tc>
          <w:tcPr>
            <w:tcW w:w="2258"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val="kk-KZ" w:bidi="ru-RU"/>
              </w:rPr>
            </w:pPr>
            <w:r w:rsidRPr="00DC793A">
              <w:rPr>
                <w:rFonts w:ascii="Times New Roman" w:hAnsi="Times New Roman"/>
                <w:sz w:val="24"/>
                <w:szCs w:val="24"/>
                <w:lang w:val="kk-KZ" w:bidi="ru-RU"/>
              </w:rPr>
              <w:t>Бар</w:t>
            </w:r>
          </w:p>
          <w:p w:rsidR="0020709E" w:rsidRPr="00DC793A" w:rsidRDefault="00F90C52"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(n=4</w:t>
            </w:r>
            <w:r w:rsidR="0020709E" w:rsidRPr="00DC793A">
              <w:rPr>
                <w:rFonts w:ascii="Times New Roman" w:hAnsi="Times New Roman"/>
                <w:sz w:val="24"/>
                <w:szCs w:val="24"/>
                <w:lang w:bidi="ru-RU"/>
              </w:rPr>
              <w:t>2; 100%)</w:t>
            </w:r>
          </w:p>
        </w:tc>
        <w:tc>
          <w:tcPr>
            <w:tcW w:w="2835"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Жоқ</w:t>
            </w:r>
            <w:r w:rsidR="00721BF4" w:rsidRPr="00DC793A">
              <w:rPr>
                <w:rFonts w:ascii="Times New Roman" w:hAnsi="Times New Roman"/>
                <w:sz w:val="24"/>
                <w:szCs w:val="24"/>
                <w:lang w:bidi="ru-RU"/>
              </w:rPr>
              <w:t xml:space="preserve"> (n=38; 90,7</w:t>
            </w:r>
            <w:r w:rsidRPr="00DC793A">
              <w:rPr>
                <w:rFonts w:ascii="Times New Roman" w:hAnsi="Times New Roman"/>
                <w:sz w:val="24"/>
                <w:szCs w:val="24"/>
                <w:lang w:bidi="ru-RU"/>
              </w:rPr>
              <w:t>%)</w:t>
            </w:r>
          </w:p>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Резидуал</w:t>
            </w:r>
            <w:r w:rsidRPr="00DC793A">
              <w:rPr>
                <w:rFonts w:ascii="Times New Roman" w:hAnsi="Times New Roman"/>
                <w:sz w:val="24"/>
                <w:szCs w:val="24"/>
                <w:lang w:val="kk-KZ" w:bidi="ru-RU"/>
              </w:rPr>
              <w:t>ды</w:t>
            </w:r>
            <w:r w:rsidR="00721BF4" w:rsidRPr="00DC793A">
              <w:rPr>
                <w:rFonts w:ascii="Times New Roman" w:hAnsi="Times New Roman"/>
                <w:sz w:val="24"/>
                <w:szCs w:val="24"/>
                <w:lang w:bidi="ru-RU"/>
              </w:rPr>
              <w:t>(n=2</w:t>
            </w:r>
            <w:r w:rsidRPr="00DC793A">
              <w:rPr>
                <w:rFonts w:ascii="Times New Roman" w:hAnsi="Times New Roman"/>
                <w:sz w:val="24"/>
                <w:szCs w:val="24"/>
                <w:lang w:bidi="ru-RU"/>
              </w:rPr>
              <w:t>; 4,6%)</w:t>
            </w:r>
          </w:p>
        </w:tc>
        <w:tc>
          <w:tcPr>
            <w:tcW w:w="1276"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p>
        </w:tc>
      </w:tr>
      <w:tr w:rsidR="00DC793A" w:rsidRPr="00DC793A" w:rsidTr="002D5A50">
        <w:trPr>
          <w:trHeight w:val="552"/>
        </w:trPr>
        <w:tc>
          <w:tcPr>
            <w:tcW w:w="2977"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ААӨ бойынша қанағыстың бағыты</w:t>
            </w:r>
          </w:p>
        </w:tc>
        <w:tc>
          <w:tcPr>
            <w:tcW w:w="2258"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Ао-</w:t>
            </w:r>
            <w:r w:rsidRPr="00DC793A">
              <w:rPr>
                <w:rFonts w:ascii="Times New Roman" w:hAnsi="Times New Roman"/>
                <w:sz w:val="24"/>
                <w:szCs w:val="24"/>
                <w:lang w:val="kk-KZ" w:bidi="ru-RU"/>
              </w:rPr>
              <w:t>Ө</w:t>
            </w:r>
            <w:r w:rsidRPr="00DC793A">
              <w:rPr>
                <w:rFonts w:ascii="Times New Roman" w:hAnsi="Times New Roman"/>
                <w:sz w:val="24"/>
                <w:szCs w:val="24"/>
                <w:lang w:bidi="ru-RU"/>
              </w:rPr>
              <w:t>А</w:t>
            </w:r>
            <w:r w:rsidRPr="00DC793A">
              <w:rPr>
                <w:rFonts w:ascii="Times New Roman" w:hAnsi="Times New Roman"/>
                <w:sz w:val="24"/>
                <w:szCs w:val="24"/>
                <w:vertAlign w:val="superscript"/>
                <w:lang w:bidi="ru-RU"/>
              </w:rPr>
              <w:t>1</w:t>
            </w:r>
          </w:p>
        </w:tc>
        <w:tc>
          <w:tcPr>
            <w:tcW w:w="2835"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Ао/</w:t>
            </w:r>
            <w:r w:rsidRPr="00DC793A">
              <w:rPr>
                <w:rFonts w:ascii="Times New Roman" w:hAnsi="Times New Roman"/>
                <w:sz w:val="24"/>
                <w:szCs w:val="24"/>
                <w:lang w:val="kk-KZ" w:bidi="ru-RU"/>
              </w:rPr>
              <w:t>Ө</w:t>
            </w:r>
            <w:r w:rsidRPr="00DC793A">
              <w:rPr>
                <w:rFonts w:ascii="Times New Roman" w:hAnsi="Times New Roman"/>
                <w:sz w:val="24"/>
                <w:szCs w:val="24"/>
                <w:lang w:bidi="ru-RU"/>
              </w:rPr>
              <w:t>А</w:t>
            </w:r>
            <w:r w:rsidRPr="00DC793A">
              <w:rPr>
                <w:rFonts w:ascii="Times New Roman" w:hAnsi="Times New Roman"/>
                <w:sz w:val="24"/>
                <w:szCs w:val="24"/>
                <w:vertAlign w:val="superscript"/>
                <w:lang w:bidi="ru-RU"/>
              </w:rPr>
              <w:t>2</w:t>
            </w:r>
            <w:r w:rsidRPr="00DC793A">
              <w:rPr>
                <w:rFonts w:ascii="Times New Roman" w:hAnsi="Times New Roman"/>
                <w:sz w:val="24"/>
                <w:szCs w:val="24"/>
                <w:lang w:bidi="ru-RU"/>
              </w:rPr>
              <w:t xml:space="preserve"> (n=69; 95,4%)</w:t>
            </w:r>
          </w:p>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Ао-</w:t>
            </w:r>
            <w:r w:rsidRPr="00DC793A">
              <w:rPr>
                <w:rFonts w:ascii="Times New Roman" w:hAnsi="Times New Roman"/>
                <w:sz w:val="24"/>
                <w:szCs w:val="24"/>
                <w:lang w:val="kk-KZ" w:bidi="ru-RU"/>
              </w:rPr>
              <w:t>Ө</w:t>
            </w:r>
            <w:r w:rsidR="00721BF4" w:rsidRPr="00DC793A">
              <w:rPr>
                <w:rFonts w:ascii="Times New Roman" w:hAnsi="Times New Roman"/>
                <w:sz w:val="24"/>
                <w:szCs w:val="24"/>
                <w:lang w:bidi="ru-RU"/>
              </w:rPr>
              <w:t>А (n=3; 4,8</w:t>
            </w:r>
            <w:r w:rsidRPr="00DC793A">
              <w:rPr>
                <w:rFonts w:ascii="Times New Roman" w:hAnsi="Times New Roman"/>
                <w:sz w:val="24"/>
                <w:szCs w:val="24"/>
                <w:lang w:bidi="ru-RU"/>
              </w:rPr>
              <w:t>%)</w:t>
            </w:r>
          </w:p>
        </w:tc>
        <w:tc>
          <w:tcPr>
            <w:tcW w:w="1276"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p>
        </w:tc>
      </w:tr>
      <w:tr w:rsidR="00DC793A" w:rsidRPr="00DC793A" w:rsidTr="002D5A50">
        <w:trPr>
          <w:trHeight w:val="1103"/>
        </w:trPr>
        <w:tc>
          <w:tcPr>
            <w:tcW w:w="2977"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СӨА</w:t>
            </w:r>
            <w:r w:rsidRPr="00DC793A">
              <w:rPr>
                <w:rFonts w:ascii="Times New Roman" w:hAnsi="Times New Roman"/>
                <w:sz w:val="24"/>
                <w:szCs w:val="24"/>
                <w:vertAlign w:val="superscript"/>
                <w:lang w:bidi="ru-RU"/>
              </w:rPr>
              <w:t>3</w:t>
            </w:r>
            <w:r w:rsidRPr="00DC793A">
              <w:rPr>
                <w:rFonts w:ascii="Times New Roman" w:hAnsi="Times New Roman"/>
                <w:sz w:val="24"/>
                <w:szCs w:val="24"/>
                <w:lang w:val="kk-KZ" w:bidi="ru-RU"/>
              </w:rPr>
              <w:t xml:space="preserve"> бойынша қанағыс сипаты</w:t>
            </w:r>
          </w:p>
        </w:tc>
        <w:tc>
          <w:tcPr>
            <w:tcW w:w="2258" w:type="dxa"/>
          </w:tcPr>
          <w:p w:rsidR="0020709E" w:rsidRPr="00DC793A" w:rsidRDefault="0020709E" w:rsidP="0020709E">
            <w:pPr>
              <w:widowControl w:val="0"/>
              <w:autoSpaceDE w:val="0"/>
              <w:autoSpaceDN w:val="0"/>
              <w:spacing w:before="1" w:after="0" w:line="240" w:lineRule="auto"/>
              <w:ind w:right="448"/>
              <w:jc w:val="center"/>
              <w:rPr>
                <w:rFonts w:ascii="Times New Roman" w:hAnsi="Times New Roman"/>
                <w:sz w:val="24"/>
                <w:szCs w:val="24"/>
                <w:lang w:val="kk-KZ" w:bidi="ru-RU"/>
              </w:rPr>
            </w:pPr>
            <w:r w:rsidRPr="00DC793A">
              <w:rPr>
                <w:rFonts w:ascii="Times New Roman" w:hAnsi="Times New Roman"/>
                <w:sz w:val="24"/>
                <w:szCs w:val="24"/>
                <w:lang w:val="kk-KZ" w:bidi="ru-RU"/>
              </w:rPr>
              <w:t xml:space="preserve">Өзгерген </w:t>
            </w:r>
          </w:p>
          <w:p w:rsidR="0020709E" w:rsidRPr="00DC793A" w:rsidRDefault="0020709E" w:rsidP="0020709E">
            <w:pPr>
              <w:widowControl w:val="0"/>
              <w:autoSpaceDE w:val="0"/>
              <w:autoSpaceDN w:val="0"/>
              <w:spacing w:before="1" w:after="0" w:line="240" w:lineRule="auto"/>
              <w:ind w:right="448"/>
              <w:jc w:val="center"/>
              <w:rPr>
                <w:rFonts w:ascii="Times New Roman" w:hAnsi="Times New Roman"/>
                <w:sz w:val="24"/>
                <w:szCs w:val="24"/>
                <w:lang w:val="kk-KZ" w:bidi="ru-RU"/>
              </w:rPr>
            </w:pPr>
            <w:r w:rsidRPr="00DC793A">
              <w:rPr>
                <w:rFonts w:ascii="Times New Roman" w:hAnsi="Times New Roman"/>
                <w:sz w:val="24"/>
                <w:szCs w:val="24"/>
                <w:lang w:bidi="ru-RU"/>
              </w:rPr>
              <w:t>(антеград</w:t>
            </w:r>
            <w:r w:rsidRPr="00DC793A">
              <w:rPr>
                <w:rFonts w:ascii="Times New Roman" w:hAnsi="Times New Roman"/>
                <w:sz w:val="24"/>
                <w:szCs w:val="24"/>
                <w:lang w:val="kk-KZ" w:bidi="ru-RU"/>
              </w:rPr>
              <w:t xml:space="preserve">ты </w:t>
            </w:r>
            <w:r w:rsidRPr="00DC793A">
              <w:rPr>
                <w:rFonts w:ascii="Times New Roman" w:hAnsi="Times New Roman"/>
                <w:sz w:val="24"/>
                <w:szCs w:val="24"/>
                <w:lang w:bidi="ru-RU"/>
              </w:rPr>
              <w:t>диастол</w:t>
            </w:r>
            <w:r w:rsidRPr="00DC793A">
              <w:rPr>
                <w:rFonts w:ascii="Times New Roman" w:hAnsi="Times New Roman"/>
                <w:sz w:val="24"/>
                <w:szCs w:val="24"/>
                <w:lang w:val="kk-KZ" w:bidi="ru-RU"/>
              </w:rPr>
              <w:t>алық ағыммен</w:t>
            </w:r>
            <w:r w:rsidRPr="00DC793A">
              <w:rPr>
                <w:rFonts w:ascii="Times New Roman" w:hAnsi="Times New Roman"/>
                <w:sz w:val="24"/>
                <w:szCs w:val="24"/>
                <w:lang w:bidi="ru-RU"/>
              </w:rPr>
              <w:t>)</w:t>
            </w:r>
          </w:p>
        </w:tc>
        <w:tc>
          <w:tcPr>
            <w:tcW w:w="2835" w:type="dxa"/>
          </w:tcPr>
          <w:p w:rsidR="0020709E" w:rsidRPr="00DC793A" w:rsidRDefault="0020709E" w:rsidP="0020709E">
            <w:pPr>
              <w:widowControl w:val="0"/>
              <w:autoSpaceDE w:val="0"/>
              <w:autoSpaceDN w:val="0"/>
              <w:spacing w:before="1" w:after="0" w:line="240" w:lineRule="auto"/>
              <w:ind w:right="448" w:firstLine="567"/>
              <w:jc w:val="center"/>
              <w:rPr>
                <w:rFonts w:ascii="Times New Roman" w:hAnsi="Times New Roman"/>
                <w:sz w:val="24"/>
                <w:szCs w:val="24"/>
                <w:lang w:bidi="ru-RU"/>
              </w:rPr>
            </w:pPr>
            <w:r w:rsidRPr="00DC793A">
              <w:rPr>
                <w:rFonts w:ascii="Times New Roman" w:hAnsi="Times New Roman"/>
                <w:sz w:val="24"/>
                <w:szCs w:val="24"/>
                <w:lang w:val="kk-KZ" w:bidi="ru-RU"/>
              </w:rPr>
              <w:t xml:space="preserve">Өзгермеген </w:t>
            </w:r>
            <w:r w:rsidRPr="00DC793A">
              <w:rPr>
                <w:rFonts w:ascii="Times New Roman" w:hAnsi="Times New Roman"/>
                <w:sz w:val="24"/>
                <w:szCs w:val="24"/>
                <w:lang w:bidi="ru-RU"/>
              </w:rPr>
              <w:t>(магистрал</w:t>
            </w:r>
            <w:r w:rsidRPr="00DC793A">
              <w:rPr>
                <w:rFonts w:ascii="Times New Roman" w:hAnsi="Times New Roman"/>
                <w:sz w:val="24"/>
                <w:szCs w:val="24"/>
                <w:lang w:val="kk-KZ" w:bidi="ru-RU"/>
              </w:rPr>
              <w:t>ды</w:t>
            </w:r>
            <w:r w:rsidRPr="00DC793A">
              <w:rPr>
                <w:rFonts w:ascii="Times New Roman" w:hAnsi="Times New Roman"/>
                <w:sz w:val="24"/>
                <w:szCs w:val="24"/>
                <w:lang w:bidi="ru-RU"/>
              </w:rPr>
              <w:t>)</w:t>
            </w:r>
          </w:p>
        </w:tc>
        <w:tc>
          <w:tcPr>
            <w:tcW w:w="1276"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p>
        </w:tc>
      </w:tr>
      <w:tr w:rsidR="00DC793A" w:rsidRPr="00DC793A" w:rsidTr="002D5A50">
        <w:trPr>
          <w:trHeight w:val="553"/>
        </w:trPr>
        <w:tc>
          <w:tcPr>
            <w:tcW w:w="2977"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val="kk-KZ" w:bidi="ru-RU"/>
              </w:rPr>
              <w:t>ААӨ д</w:t>
            </w:r>
            <w:r w:rsidRPr="00DC793A">
              <w:rPr>
                <w:rFonts w:ascii="Times New Roman" w:hAnsi="Times New Roman"/>
                <w:sz w:val="24"/>
                <w:szCs w:val="24"/>
                <w:lang w:bidi="ru-RU"/>
              </w:rPr>
              <w:t>иаметр</w:t>
            </w:r>
            <w:r w:rsidRPr="00DC793A">
              <w:rPr>
                <w:rFonts w:ascii="Times New Roman" w:hAnsi="Times New Roman"/>
                <w:sz w:val="24"/>
                <w:szCs w:val="24"/>
                <w:lang w:val="kk-KZ" w:bidi="ru-RU"/>
              </w:rPr>
              <w:t>і</w:t>
            </w:r>
            <w:r w:rsidRPr="00DC793A">
              <w:rPr>
                <w:rFonts w:ascii="Times New Roman" w:hAnsi="Times New Roman"/>
                <w:sz w:val="24"/>
                <w:szCs w:val="24"/>
                <w:lang w:bidi="ru-RU"/>
              </w:rPr>
              <w:t>/m</w:t>
            </w:r>
            <w:r w:rsidRPr="00DC793A">
              <w:rPr>
                <w:rFonts w:ascii="Times New Roman" w:hAnsi="Times New Roman"/>
                <w:sz w:val="24"/>
                <w:szCs w:val="24"/>
                <w:vertAlign w:val="superscript"/>
                <w:lang w:bidi="ru-RU"/>
              </w:rPr>
              <w:t>4</w:t>
            </w:r>
            <w:r w:rsidRPr="00DC793A">
              <w:rPr>
                <w:rFonts w:ascii="Times New Roman" w:hAnsi="Times New Roman"/>
                <w:sz w:val="24"/>
                <w:szCs w:val="24"/>
                <w:lang w:bidi="ru-RU"/>
              </w:rPr>
              <w:t>, мм/кг</w:t>
            </w:r>
          </w:p>
        </w:tc>
        <w:tc>
          <w:tcPr>
            <w:tcW w:w="2258"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2,6  (2,15-3,05)</w:t>
            </w:r>
          </w:p>
        </w:tc>
        <w:tc>
          <w:tcPr>
            <w:tcW w:w="2835"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&lt;0,01</w:t>
            </w:r>
          </w:p>
        </w:tc>
        <w:tc>
          <w:tcPr>
            <w:tcW w:w="1276"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&lt;0,001*</w:t>
            </w:r>
          </w:p>
        </w:tc>
      </w:tr>
      <w:tr w:rsidR="00DC793A" w:rsidRPr="00DC793A" w:rsidTr="002D5A50">
        <w:trPr>
          <w:trHeight w:val="275"/>
        </w:trPr>
        <w:tc>
          <w:tcPr>
            <w:tcW w:w="2977"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val="kk-KZ" w:bidi="ru-RU"/>
              </w:rPr>
              <w:t>СЖ</w:t>
            </w:r>
            <w:r w:rsidRPr="00DC793A">
              <w:rPr>
                <w:rFonts w:ascii="Times New Roman" w:hAnsi="Times New Roman"/>
                <w:sz w:val="24"/>
                <w:szCs w:val="24"/>
                <w:lang w:bidi="ru-RU"/>
              </w:rPr>
              <w:t>/Ао</w:t>
            </w:r>
            <w:r w:rsidRPr="00DC793A">
              <w:rPr>
                <w:rFonts w:ascii="Times New Roman" w:hAnsi="Times New Roman"/>
                <w:sz w:val="24"/>
                <w:szCs w:val="24"/>
                <w:vertAlign w:val="superscript"/>
                <w:lang w:bidi="ru-RU"/>
              </w:rPr>
              <w:t>5</w:t>
            </w:r>
          </w:p>
        </w:tc>
        <w:tc>
          <w:tcPr>
            <w:tcW w:w="2258"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1,37 (1,67-1,92)</w:t>
            </w:r>
          </w:p>
        </w:tc>
        <w:tc>
          <w:tcPr>
            <w:tcW w:w="2835"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1,26 (1,7-1,73)</w:t>
            </w:r>
          </w:p>
        </w:tc>
        <w:tc>
          <w:tcPr>
            <w:tcW w:w="1276"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&lt;0,001*</w:t>
            </w:r>
          </w:p>
        </w:tc>
      </w:tr>
      <w:tr w:rsidR="00DC793A" w:rsidRPr="00DC793A" w:rsidTr="002D5A50">
        <w:trPr>
          <w:trHeight w:val="275"/>
        </w:trPr>
        <w:tc>
          <w:tcPr>
            <w:tcW w:w="2977"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val="kk-KZ" w:bidi="ru-RU"/>
              </w:rPr>
              <w:t>С</w:t>
            </w:r>
            <w:r w:rsidRPr="00DC793A">
              <w:rPr>
                <w:rFonts w:ascii="Times New Roman" w:hAnsi="Times New Roman"/>
                <w:sz w:val="24"/>
                <w:szCs w:val="24"/>
                <w:lang w:bidi="ru-RU"/>
              </w:rPr>
              <w:t>Д</w:t>
            </w:r>
            <w:r w:rsidRPr="00DC793A">
              <w:rPr>
                <w:rFonts w:ascii="Times New Roman" w:hAnsi="Times New Roman"/>
                <w:sz w:val="24"/>
                <w:szCs w:val="24"/>
                <w:lang w:val="kk-KZ" w:bidi="ru-RU"/>
              </w:rPr>
              <w:t>Ө</w:t>
            </w:r>
            <w:r w:rsidRPr="00DC793A">
              <w:rPr>
                <w:rFonts w:ascii="Times New Roman" w:hAnsi="Times New Roman"/>
                <w:sz w:val="24"/>
                <w:szCs w:val="24"/>
                <w:lang w:bidi="ru-RU"/>
              </w:rPr>
              <w:t>/Ао</w:t>
            </w:r>
            <w:r w:rsidRPr="00DC793A">
              <w:rPr>
                <w:rFonts w:ascii="Times New Roman" w:hAnsi="Times New Roman"/>
                <w:sz w:val="24"/>
                <w:szCs w:val="24"/>
                <w:vertAlign w:val="superscript"/>
                <w:lang w:bidi="ru-RU"/>
              </w:rPr>
              <w:t>6</w:t>
            </w:r>
          </w:p>
        </w:tc>
        <w:tc>
          <w:tcPr>
            <w:tcW w:w="2258"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2,15 (1,72-2,28)</w:t>
            </w:r>
          </w:p>
        </w:tc>
        <w:tc>
          <w:tcPr>
            <w:tcW w:w="2835" w:type="dxa"/>
          </w:tcPr>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1,79 (1,16-1,92)</w:t>
            </w:r>
          </w:p>
        </w:tc>
        <w:tc>
          <w:tcPr>
            <w:tcW w:w="1276" w:type="dxa"/>
          </w:tcPr>
          <w:p w:rsidR="0020709E" w:rsidRPr="00DC793A" w:rsidRDefault="0020709E" w:rsidP="0020709E">
            <w:pPr>
              <w:widowControl w:val="0"/>
              <w:autoSpaceDE w:val="0"/>
              <w:autoSpaceDN w:val="0"/>
              <w:spacing w:before="1" w:after="0" w:line="240" w:lineRule="auto"/>
              <w:ind w:right="448"/>
              <w:jc w:val="both"/>
              <w:rPr>
                <w:rFonts w:ascii="Times New Roman" w:hAnsi="Times New Roman"/>
                <w:sz w:val="24"/>
                <w:szCs w:val="24"/>
                <w:lang w:bidi="ru-RU"/>
              </w:rPr>
            </w:pPr>
            <w:r w:rsidRPr="00DC793A">
              <w:rPr>
                <w:rFonts w:ascii="Times New Roman" w:hAnsi="Times New Roman"/>
                <w:sz w:val="24"/>
                <w:szCs w:val="24"/>
                <w:lang w:bidi="ru-RU"/>
              </w:rPr>
              <w:t xml:space="preserve">  0,001*</w:t>
            </w:r>
          </w:p>
        </w:tc>
      </w:tr>
    </w:tbl>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lang w:bidi="ru-RU"/>
        </w:rPr>
        <w:t>*- статистикалық маңыздылық көрсеткіщтерінің ерекшеліктері (р&lt;0,05)</w:t>
      </w:r>
    </w:p>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vertAlign w:val="superscript"/>
          <w:lang w:bidi="ru-RU"/>
        </w:rPr>
        <w:t>1</w:t>
      </w:r>
      <w:r w:rsidRPr="00DC793A">
        <w:rPr>
          <w:rFonts w:ascii="Times New Roman" w:hAnsi="Times New Roman"/>
          <w:sz w:val="24"/>
          <w:szCs w:val="24"/>
          <w:lang w:bidi="ru-RU"/>
        </w:rPr>
        <w:t>Ао-</w:t>
      </w:r>
      <w:r w:rsidRPr="00DC793A">
        <w:rPr>
          <w:rFonts w:ascii="Times New Roman" w:hAnsi="Times New Roman"/>
          <w:sz w:val="24"/>
          <w:szCs w:val="24"/>
          <w:lang w:val="kk-KZ" w:bidi="ru-RU"/>
        </w:rPr>
        <w:t>/Ө</w:t>
      </w:r>
      <w:r w:rsidRPr="00DC793A">
        <w:rPr>
          <w:rFonts w:ascii="Times New Roman" w:hAnsi="Times New Roman"/>
          <w:sz w:val="24"/>
          <w:szCs w:val="24"/>
          <w:lang w:bidi="ru-RU"/>
        </w:rPr>
        <w:t xml:space="preserve">А – </w:t>
      </w:r>
      <w:r w:rsidRPr="00DC793A">
        <w:rPr>
          <w:rFonts w:ascii="Times New Roman" w:hAnsi="Times New Roman"/>
          <w:sz w:val="24"/>
          <w:szCs w:val="24"/>
          <w:lang w:val="kk-KZ" w:bidi="ru-RU"/>
        </w:rPr>
        <w:t>ААӨ бойынша қанағыстың бағыты</w:t>
      </w:r>
      <w:r w:rsidRPr="00DC793A">
        <w:rPr>
          <w:rFonts w:ascii="Times New Roman" w:hAnsi="Times New Roman"/>
          <w:sz w:val="24"/>
          <w:szCs w:val="24"/>
          <w:lang w:bidi="ru-RU"/>
        </w:rPr>
        <w:t xml:space="preserve"> аорт</w:t>
      </w:r>
      <w:r w:rsidRPr="00DC793A">
        <w:rPr>
          <w:rFonts w:ascii="Times New Roman" w:hAnsi="Times New Roman"/>
          <w:sz w:val="24"/>
          <w:szCs w:val="24"/>
          <w:lang w:val="kk-KZ" w:bidi="ru-RU"/>
        </w:rPr>
        <w:t xml:space="preserve">адан өкпе </w:t>
      </w:r>
      <w:r w:rsidRPr="00DC793A">
        <w:rPr>
          <w:rFonts w:ascii="Times New Roman" w:hAnsi="Times New Roman"/>
          <w:sz w:val="24"/>
          <w:szCs w:val="24"/>
          <w:lang w:bidi="ru-RU"/>
        </w:rPr>
        <w:t>артери</w:t>
      </w:r>
      <w:r w:rsidRPr="00DC793A">
        <w:rPr>
          <w:rFonts w:ascii="Times New Roman" w:hAnsi="Times New Roman"/>
          <w:sz w:val="24"/>
          <w:szCs w:val="24"/>
          <w:lang w:val="kk-KZ" w:bidi="ru-RU"/>
        </w:rPr>
        <w:t>ясына</w:t>
      </w:r>
    </w:p>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vertAlign w:val="superscript"/>
          <w:lang w:bidi="ru-RU"/>
        </w:rPr>
        <w:t>2</w:t>
      </w:r>
      <w:r w:rsidRPr="00DC793A">
        <w:rPr>
          <w:rFonts w:ascii="Times New Roman" w:hAnsi="Times New Roman"/>
          <w:sz w:val="24"/>
          <w:szCs w:val="24"/>
          <w:lang w:bidi="ru-RU"/>
        </w:rPr>
        <w:t xml:space="preserve">Ао/ЛА – </w:t>
      </w:r>
      <w:r w:rsidRPr="00DC793A">
        <w:rPr>
          <w:rFonts w:ascii="Times New Roman" w:hAnsi="Times New Roman"/>
          <w:sz w:val="24"/>
          <w:szCs w:val="24"/>
          <w:lang w:val="kk-KZ" w:bidi="ru-RU"/>
        </w:rPr>
        <w:t xml:space="preserve">аорта мен өкпе артериясында қан айналым бөлінген </w:t>
      </w:r>
    </w:p>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val="kk-KZ" w:bidi="ru-RU"/>
        </w:rPr>
      </w:pPr>
      <w:r w:rsidRPr="00DC793A">
        <w:rPr>
          <w:rFonts w:ascii="Times New Roman" w:hAnsi="Times New Roman"/>
          <w:sz w:val="24"/>
          <w:szCs w:val="24"/>
          <w:vertAlign w:val="superscript"/>
          <w:lang w:bidi="ru-RU"/>
        </w:rPr>
        <w:t>3</w:t>
      </w:r>
      <w:r w:rsidRPr="00DC793A">
        <w:rPr>
          <w:rFonts w:ascii="Times New Roman" w:hAnsi="Times New Roman"/>
          <w:sz w:val="24"/>
          <w:szCs w:val="24"/>
          <w:lang w:val="kk-KZ" w:bidi="ru-RU"/>
        </w:rPr>
        <w:t>СӨА</w:t>
      </w:r>
      <w:r w:rsidRPr="00DC793A">
        <w:rPr>
          <w:rFonts w:ascii="Times New Roman" w:hAnsi="Times New Roman"/>
          <w:sz w:val="24"/>
          <w:szCs w:val="24"/>
          <w:lang w:bidi="ru-RU"/>
        </w:rPr>
        <w:t xml:space="preserve"> – </w:t>
      </w:r>
      <w:r w:rsidRPr="00DC793A">
        <w:rPr>
          <w:rFonts w:ascii="Times New Roman" w:hAnsi="Times New Roman"/>
          <w:sz w:val="24"/>
          <w:szCs w:val="24"/>
          <w:lang w:val="kk-KZ" w:bidi="ru-RU"/>
        </w:rPr>
        <w:t>сол өкпе</w:t>
      </w:r>
      <w:r w:rsidRPr="00DC793A">
        <w:rPr>
          <w:rFonts w:ascii="Times New Roman" w:hAnsi="Times New Roman"/>
          <w:sz w:val="24"/>
          <w:szCs w:val="24"/>
          <w:lang w:bidi="ru-RU"/>
        </w:rPr>
        <w:t xml:space="preserve"> артерия</w:t>
      </w:r>
      <w:r w:rsidRPr="00DC793A">
        <w:rPr>
          <w:rFonts w:ascii="Times New Roman" w:hAnsi="Times New Roman"/>
          <w:sz w:val="24"/>
          <w:szCs w:val="24"/>
          <w:lang w:val="kk-KZ" w:bidi="ru-RU"/>
        </w:rPr>
        <w:t>сы</w:t>
      </w:r>
    </w:p>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vertAlign w:val="superscript"/>
          <w:lang w:bidi="ru-RU"/>
        </w:rPr>
        <w:t>4</w:t>
      </w:r>
      <w:r w:rsidRPr="00DC793A">
        <w:rPr>
          <w:rFonts w:ascii="Times New Roman" w:hAnsi="Times New Roman"/>
          <w:sz w:val="24"/>
          <w:szCs w:val="24"/>
          <w:lang w:bidi="ru-RU"/>
        </w:rPr>
        <w:t xml:space="preserve">m – </w:t>
      </w:r>
      <w:r w:rsidRPr="00DC793A">
        <w:rPr>
          <w:rFonts w:ascii="Times New Roman" w:hAnsi="Times New Roman"/>
          <w:sz w:val="24"/>
          <w:szCs w:val="24"/>
          <w:lang w:val="kk-KZ" w:bidi="ru-RU"/>
        </w:rPr>
        <w:t xml:space="preserve">зерттеу кезіндегі баланың дене салмағы </w:t>
      </w:r>
    </w:p>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vertAlign w:val="superscript"/>
          <w:lang w:bidi="ru-RU"/>
        </w:rPr>
        <w:t>5</w:t>
      </w:r>
      <w:r w:rsidRPr="00DC793A">
        <w:rPr>
          <w:rFonts w:ascii="Times New Roman" w:hAnsi="Times New Roman"/>
          <w:sz w:val="24"/>
          <w:szCs w:val="24"/>
          <w:lang w:val="kk-KZ" w:bidi="ru-RU"/>
        </w:rPr>
        <w:t>СЖ</w:t>
      </w:r>
      <w:r w:rsidRPr="00DC793A">
        <w:rPr>
          <w:rFonts w:ascii="Times New Roman" w:hAnsi="Times New Roman"/>
          <w:sz w:val="24"/>
          <w:szCs w:val="24"/>
          <w:lang w:bidi="ru-RU"/>
        </w:rPr>
        <w:t xml:space="preserve">/Ао – </w:t>
      </w:r>
      <w:r w:rsidRPr="00DC793A">
        <w:rPr>
          <w:rFonts w:ascii="Times New Roman" w:hAnsi="Times New Roman"/>
          <w:sz w:val="24"/>
          <w:szCs w:val="24"/>
          <w:lang w:val="kk-KZ" w:bidi="ru-RU"/>
        </w:rPr>
        <w:t>сол жақ жүрекшенің алдыңғы-артқы өлшемінің аорта негізіне қатынасы</w:t>
      </w:r>
    </w:p>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r w:rsidRPr="00DC793A">
        <w:rPr>
          <w:rFonts w:ascii="Times New Roman" w:hAnsi="Times New Roman"/>
          <w:sz w:val="24"/>
          <w:szCs w:val="24"/>
          <w:vertAlign w:val="superscript"/>
          <w:lang w:bidi="ru-RU"/>
        </w:rPr>
        <w:t>6</w:t>
      </w:r>
      <w:r w:rsidRPr="00DC793A">
        <w:rPr>
          <w:rFonts w:ascii="Times New Roman" w:hAnsi="Times New Roman"/>
          <w:sz w:val="24"/>
          <w:szCs w:val="24"/>
          <w:lang w:val="kk-KZ" w:bidi="ru-RU"/>
        </w:rPr>
        <w:t>СДӨ</w:t>
      </w:r>
      <w:r w:rsidRPr="00DC793A">
        <w:rPr>
          <w:rFonts w:ascii="Times New Roman" w:hAnsi="Times New Roman"/>
          <w:sz w:val="24"/>
          <w:szCs w:val="24"/>
          <w:lang w:bidi="ru-RU"/>
        </w:rPr>
        <w:t xml:space="preserve">/Ао – </w:t>
      </w:r>
      <w:r w:rsidRPr="00DC793A">
        <w:rPr>
          <w:rFonts w:ascii="Times New Roman" w:hAnsi="Times New Roman"/>
          <w:sz w:val="24"/>
          <w:szCs w:val="24"/>
          <w:lang w:val="kk-KZ" w:bidi="ru-RU"/>
        </w:rPr>
        <w:t>сол жақ қарыншаның соңғы диастолалық өлшемінің аорта негізіне қатынасы</w:t>
      </w:r>
      <w:r w:rsidRPr="00DC793A">
        <w:rPr>
          <w:rFonts w:ascii="Times New Roman" w:hAnsi="Times New Roman"/>
          <w:sz w:val="24"/>
          <w:szCs w:val="24"/>
          <w:lang w:bidi="ru-RU"/>
        </w:rPr>
        <w:t>.</w:t>
      </w:r>
    </w:p>
    <w:p w:rsidR="0020709E" w:rsidRPr="00DC793A" w:rsidRDefault="0020709E" w:rsidP="0020709E">
      <w:pPr>
        <w:widowControl w:val="0"/>
        <w:autoSpaceDE w:val="0"/>
        <w:autoSpaceDN w:val="0"/>
        <w:spacing w:before="1" w:after="0" w:line="240" w:lineRule="auto"/>
        <w:ind w:right="448" w:firstLine="567"/>
        <w:jc w:val="both"/>
        <w:rPr>
          <w:rFonts w:ascii="Times New Roman" w:hAnsi="Times New Roman"/>
          <w:sz w:val="24"/>
          <w:szCs w:val="24"/>
          <w:lang w:bidi="ru-RU"/>
        </w:rPr>
      </w:pPr>
    </w:p>
    <w:p w:rsidR="0020709E" w:rsidRPr="00DC793A" w:rsidRDefault="0020709E" w:rsidP="0020709E">
      <w:pPr>
        <w:spacing w:after="160" w:line="240" w:lineRule="auto"/>
        <w:contextualSpacing/>
        <w:jc w:val="both"/>
        <w:rPr>
          <w:rFonts w:ascii="Times New Roman" w:eastAsia="Calibri" w:hAnsi="Times New Roman"/>
          <w:sz w:val="28"/>
          <w:szCs w:val="28"/>
          <w:lang w:eastAsia="en-US"/>
        </w:rPr>
      </w:pPr>
    </w:p>
    <w:p w:rsidR="0020709E" w:rsidRPr="00DC793A" w:rsidRDefault="0020709E" w:rsidP="0020709E">
      <w:pPr>
        <w:spacing w:after="160" w:line="240" w:lineRule="auto"/>
        <w:ind w:firstLine="708"/>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Операциядан кейінгі кезеңде кард</w:t>
      </w:r>
      <w:r w:rsidR="00721BF4" w:rsidRPr="00DC793A">
        <w:rPr>
          <w:rFonts w:ascii="Times New Roman" w:eastAsia="Calibri" w:hAnsi="Times New Roman"/>
          <w:sz w:val="28"/>
          <w:szCs w:val="28"/>
          <w:lang w:eastAsia="en-US"/>
        </w:rPr>
        <w:t xml:space="preserve">иотониялық терапия </w:t>
      </w:r>
      <w:r w:rsidRPr="00DC793A">
        <w:rPr>
          <w:rFonts w:ascii="Times New Roman" w:eastAsia="Calibri" w:hAnsi="Times New Roman"/>
          <w:sz w:val="28"/>
          <w:szCs w:val="28"/>
          <w:lang w:eastAsia="en-US"/>
        </w:rPr>
        <w:t>1</w:t>
      </w:r>
      <w:r w:rsidR="00721BF4" w:rsidRPr="00DC793A">
        <w:rPr>
          <w:rFonts w:ascii="Times New Roman" w:eastAsia="Calibri" w:hAnsi="Times New Roman"/>
          <w:sz w:val="28"/>
          <w:szCs w:val="28"/>
          <w:lang w:eastAsia="en-US"/>
        </w:rPr>
        <w:t>7</w:t>
      </w:r>
      <w:r w:rsidRPr="00DC793A">
        <w:rPr>
          <w:rFonts w:ascii="Times New Roman" w:eastAsia="Calibri" w:hAnsi="Times New Roman"/>
          <w:sz w:val="28"/>
          <w:szCs w:val="28"/>
          <w:lang w:eastAsia="en-US"/>
        </w:rPr>
        <w:t xml:space="preserve"> науқаста</w:t>
      </w:r>
      <w:r w:rsidRPr="00DC793A">
        <w:rPr>
          <w:rFonts w:ascii="Times New Roman" w:eastAsia="Calibri" w:hAnsi="Times New Roman"/>
          <w:sz w:val="28"/>
          <w:szCs w:val="28"/>
          <w:lang w:val="kk-KZ" w:eastAsia="en-US"/>
        </w:rPr>
        <w:t xml:space="preserve"> </w:t>
      </w:r>
      <w:r w:rsidRPr="00DC793A">
        <w:rPr>
          <w:rFonts w:ascii="Times New Roman" w:eastAsia="Calibri" w:hAnsi="Times New Roman"/>
          <w:sz w:val="28"/>
          <w:szCs w:val="28"/>
          <w:lang w:eastAsia="en-US"/>
        </w:rPr>
        <w:t xml:space="preserve">(43,06%) тоқтатылды (тоқтату мерзімінің медианы: </w:t>
      </w:r>
      <w:r w:rsidR="00721BF4" w:rsidRPr="00DC793A">
        <w:rPr>
          <w:rFonts w:ascii="Times New Roman" w:eastAsia="Calibri" w:hAnsi="Times New Roman"/>
          <w:sz w:val="28"/>
          <w:szCs w:val="28"/>
          <w:lang w:val="en-US" w:eastAsia="en-US"/>
        </w:rPr>
        <w:t>Me</w:t>
      </w:r>
      <w:r w:rsidR="00721BF4" w:rsidRPr="00DC793A">
        <w:rPr>
          <w:rFonts w:ascii="Times New Roman" w:eastAsia="Calibri" w:hAnsi="Times New Roman"/>
          <w:sz w:val="28"/>
          <w:szCs w:val="28"/>
          <w:lang w:eastAsia="en-US"/>
        </w:rPr>
        <w:t>=6</w:t>
      </w:r>
      <w:r w:rsidRPr="00DC793A">
        <w:rPr>
          <w:rFonts w:ascii="Times New Roman" w:eastAsia="Calibri" w:hAnsi="Times New Roman"/>
          <w:sz w:val="28"/>
          <w:szCs w:val="28"/>
          <w:lang w:eastAsia="en-US"/>
        </w:rPr>
        <w:t>,00 (</w:t>
      </w:r>
      <w:r w:rsidR="00DC6A75" w:rsidRPr="00DC793A">
        <w:rPr>
          <w:rFonts w:ascii="Times New Roman" w:eastAsia="Calibri" w:hAnsi="Times New Roman"/>
          <w:sz w:val="28"/>
          <w:szCs w:val="28"/>
          <w:lang w:eastAsia="en-US"/>
        </w:rPr>
        <w:t>LQ</w:t>
      </w:r>
      <w:r w:rsidRPr="00DC793A">
        <w:rPr>
          <w:rFonts w:ascii="Times New Roman" w:eastAsia="Calibri" w:hAnsi="Times New Roman"/>
          <w:sz w:val="28"/>
          <w:szCs w:val="28"/>
          <w:lang w:eastAsia="en-US"/>
        </w:rPr>
        <w:t>-</w:t>
      </w:r>
      <w:r w:rsidR="00DC6A75" w:rsidRPr="00DC793A">
        <w:rPr>
          <w:rFonts w:ascii="Times New Roman" w:eastAsia="Calibri" w:hAnsi="Times New Roman"/>
          <w:sz w:val="28"/>
          <w:szCs w:val="28"/>
          <w:lang w:eastAsia="en-US"/>
        </w:rPr>
        <w:t>UQ</w:t>
      </w:r>
      <w:r w:rsidR="00721BF4" w:rsidRPr="00DC793A">
        <w:rPr>
          <w:rFonts w:ascii="Times New Roman" w:eastAsia="Calibri" w:hAnsi="Times New Roman"/>
          <w:sz w:val="28"/>
          <w:szCs w:val="28"/>
          <w:lang w:eastAsia="en-US"/>
        </w:rPr>
        <w:t>: 3,00-9,00</w:t>
      </w:r>
      <w:r w:rsidRPr="00DC793A">
        <w:rPr>
          <w:rFonts w:ascii="Times New Roman" w:eastAsia="Calibri" w:hAnsi="Times New Roman"/>
          <w:sz w:val="28"/>
          <w:szCs w:val="28"/>
          <w:lang w:val="kk-KZ" w:eastAsia="en-US"/>
        </w:rPr>
        <w:t xml:space="preserve"> тәулік</w:t>
      </w:r>
      <w:r w:rsidR="00721BF4" w:rsidRPr="00DC793A">
        <w:rPr>
          <w:rFonts w:ascii="Times New Roman" w:eastAsia="Calibri" w:hAnsi="Times New Roman"/>
          <w:sz w:val="28"/>
          <w:szCs w:val="28"/>
          <w:lang w:eastAsia="en-US"/>
        </w:rPr>
        <w:t>) 2</w:t>
      </w:r>
      <w:r w:rsidRPr="00DC793A">
        <w:rPr>
          <w:rFonts w:ascii="Times New Roman" w:eastAsia="Calibri" w:hAnsi="Times New Roman"/>
          <w:sz w:val="28"/>
          <w:szCs w:val="28"/>
          <w:lang w:val="kk-KZ" w:eastAsia="en-US"/>
        </w:rPr>
        <w:t xml:space="preserve"> науқаста</w:t>
      </w:r>
      <w:r w:rsidRPr="00DC793A">
        <w:rPr>
          <w:rFonts w:ascii="Times New Roman" w:eastAsia="Calibri" w:hAnsi="Times New Roman"/>
          <w:sz w:val="28"/>
          <w:szCs w:val="28"/>
          <w:lang w:eastAsia="en-US"/>
        </w:rPr>
        <w:t xml:space="preserve"> </w:t>
      </w:r>
      <w:r w:rsidRPr="00DC793A">
        <w:rPr>
          <w:rFonts w:ascii="Times New Roman" w:eastAsia="Calibri" w:hAnsi="Times New Roman"/>
          <w:sz w:val="28"/>
          <w:szCs w:val="28"/>
          <w:lang w:val="kk-KZ" w:eastAsia="en-US"/>
        </w:rPr>
        <w:t xml:space="preserve">дәрілік заттардың </w:t>
      </w:r>
      <w:r w:rsidRPr="00DC793A">
        <w:rPr>
          <w:rFonts w:ascii="Times New Roman" w:eastAsia="Calibri" w:hAnsi="Times New Roman"/>
          <w:sz w:val="28"/>
          <w:szCs w:val="28"/>
          <w:lang w:eastAsia="en-US"/>
        </w:rPr>
        <w:t>дозасы т</w:t>
      </w:r>
      <w:r w:rsidRPr="00DC793A">
        <w:rPr>
          <w:rFonts w:ascii="Times New Roman" w:eastAsia="Calibri" w:hAnsi="Times New Roman"/>
          <w:sz w:val="28"/>
          <w:szCs w:val="28"/>
          <w:lang w:val="kk-KZ" w:eastAsia="en-US"/>
        </w:rPr>
        <w:t>өмендетілді</w:t>
      </w:r>
      <w:r w:rsidR="00721BF4" w:rsidRPr="00DC793A">
        <w:rPr>
          <w:rFonts w:ascii="Times New Roman" w:eastAsia="Calibri" w:hAnsi="Times New Roman"/>
          <w:sz w:val="28"/>
          <w:szCs w:val="28"/>
          <w:lang w:eastAsia="en-US"/>
        </w:rPr>
        <w:t xml:space="preserve"> (4,76</w:t>
      </w:r>
      <w:r w:rsidRPr="00DC793A">
        <w:rPr>
          <w:rFonts w:ascii="Times New Roman" w:eastAsia="Calibri" w:hAnsi="Times New Roman"/>
          <w:sz w:val="28"/>
          <w:szCs w:val="28"/>
          <w:lang w:eastAsia="en-US"/>
        </w:rPr>
        <w:t>%) дозасы төмендеді (кесте</w:t>
      </w:r>
      <w:r w:rsidR="00006D0E" w:rsidRPr="00DC793A">
        <w:rPr>
          <w:rFonts w:ascii="Times New Roman" w:eastAsia="Calibri" w:hAnsi="Times New Roman"/>
          <w:sz w:val="28"/>
          <w:szCs w:val="28"/>
          <w:lang w:eastAsia="en-US"/>
        </w:rPr>
        <w:t xml:space="preserve"> 29</w:t>
      </w:r>
      <w:r w:rsidRPr="00DC793A">
        <w:rPr>
          <w:rFonts w:ascii="Times New Roman" w:eastAsia="Calibri" w:hAnsi="Times New Roman"/>
          <w:sz w:val="28"/>
          <w:szCs w:val="28"/>
          <w:lang w:eastAsia="en-US"/>
        </w:rPr>
        <w:t>).</w:t>
      </w:r>
    </w:p>
    <w:p w:rsidR="0020709E" w:rsidRPr="00DC793A" w:rsidRDefault="0020709E" w:rsidP="0020709E">
      <w:pPr>
        <w:spacing w:after="160" w:line="240" w:lineRule="auto"/>
        <w:contextualSpacing/>
        <w:jc w:val="both"/>
        <w:rPr>
          <w:rFonts w:ascii="Times New Roman" w:eastAsia="Calibri" w:hAnsi="Times New Roman"/>
          <w:sz w:val="28"/>
          <w:szCs w:val="28"/>
          <w:lang w:eastAsia="en-US"/>
        </w:rPr>
      </w:pPr>
    </w:p>
    <w:p w:rsidR="0020709E" w:rsidRPr="00DC793A" w:rsidRDefault="00006D0E" w:rsidP="0020709E">
      <w:pPr>
        <w:spacing w:after="160" w:line="240" w:lineRule="auto"/>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Кесте 29</w:t>
      </w:r>
      <w:r w:rsidR="00923AC9" w:rsidRPr="00DC793A">
        <w:rPr>
          <w:rFonts w:ascii="Times New Roman" w:eastAsia="Calibri" w:hAnsi="Times New Roman"/>
          <w:sz w:val="28"/>
          <w:szCs w:val="28"/>
          <w:lang w:eastAsia="en-US"/>
        </w:rPr>
        <w:t xml:space="preserve"> – </w:t>
      </w:r>
      <w:r w:rsidR="0020709E" w:rsidRPr="00DC793A">
        <w:rPr>
          <w:rFonts w:ascii="Times New Roman" w:eastAsia="Calibri" w:hAnsi="Times New Roman"/>
          <w:sz w:val="28"/>
          <w:szCs w:val="28"/>
          <w:lang w:eastAsia="en-US"/>
        </w:rPr>
        <w:t>Операциядан кейінгі кезеңде кардиотониялық терапия (допамин, добутамин)</w:t>
      </w:r>
    </w:p>
    <w:p w:rsidR="00DD48D5" w:rsidRPr="00DC793A" w:rsidRDefault="00DD48D5" w:rsidP="0020709E">
      <w:pPr>
        <w:spacing w:after="160" w:line="240" w:lineRule="auto"/>
        <w:contextualSpacing/>
        <w:jc w:val="both"/>
        <w:rPr>
          <w:rFonts w:ascii="Times New Roman" w:eastAsia="Calibri" w:hAnsi="Times New Roman"/>
          <w:sz w:val="28"/>
          <w:szCs w:val="28"/>
          <w:lang w:eastAsia="en-US"/>
        </w:rPr>
      </w:pPr>
    </w:p>
    <w:tbl>
      <w:tblPr>
        <w:tblW w:w="946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3"/>
        <w:gridCol w:w="2127"/>
        <w:gridCol w:w="2239"/>
      </w:tblGrid>
      <w:tr w:rsidR="00DC793A" w:rsidRPr="00DC793A" w:rsidTr="00721BF4">
        <w:trPr>
          <w:trHeight w:val="645"/>
        </w:trPr>
        <w:tc>
          <w:tcPr>
            <w:tcW w:w="5103" w:type="dxa"/>
          </w:tcPr>
          <w:p w:rsidR="0020709E" w:rsidRPr="00DC793A" w:rsidRDefault="0020709E" w:rsidP="00923AC9">
            <w:pPr>
              <w:spacing w:after="160" w:line="240" w:lineRule="auto"/>
              <w:ind w:left="156"/>
              <w:contextualSpacing/>
              <w:jc w:val="center"/>
              <w:rPr>
                <w:rFonts w:ascii="Times New Roman" w:eastAsia="Calibri" w:hAnsi="Times New Roman"/>
                <w:sz w:val="24"/>
                <w:szCs w:val="24"/>
                <w:lang w:eastAsia="en-US" w:bidi="ru-RU"/>
              </w:rPr>
            </w:pPr>
            <w:r w:rsidRPr="00DC793A">
              <w:rPr>
                <w:rFonts w:ascii="Times New Roman" w:eastAsia="Calibri" w:hAnsi="Times New Roman"/>
                <w:sz w:val="24"/>
                <w:szCs w:val="24"/>
                <w:lang w:eastAsia="en-US"/>
              </w:rPr>
              <w:t>Кардиотониялық препараттар</w:t>
            </w:r>
          </w:p>
        </w:tc>
        <w:tc>
          <w:tcPr>
            <w:tcW w:w="2127" w:type="dxa"/>
          </w:tcPr>
          <w:p w:rsidR="0020709E" w:rsidRPr="00DC793A" w:rsidRDefault="0020709E" w:rsidP="00923AC9">
            <w:pPr>
              <w:spacing w:after="160" w:line="240" w:lineRule="auto"/>
              <w:jc w:val="center"/>
              <w:rPr>
                <w:rFonts w:ascii="Times New Roman" w:eastAsia="Calibri" w:hAnsi="Times New Roman"/>
                <w:sz w:val="24"/>
                <w:szCs w:val="24"/>
                <w:lang w:eastAsia="en-US"/>
              </w:rPr>
            </w:pPr>
            <w:r w:rsidRPr="00DC793A">
              <w:rPr>
                <w:rFonts w:ascii="Times New Roman" w:eastAsia="Calibri" w:hAnsi="Times New Roman"/>
                <w:sz w:val="24"/>
                <w:szCs w:val="24"/>
                <w:lang w:eastAsia="en-US"/>
              </w:rPr>
              <w:t>науқастар саны,</w:t>
            </w:r>
          </w:p>
          <w:p w:rsidR="0020709E" w:rsidRPr="00DC793A" w:rsidRDefault="00923AC9" w:rsidP="00923AC9">
            <w:pPr>
              <w:spacing w:after="160" w:line="240" w:lineRule="auto"/>
              <w:jc w:val="center"/>
              <w:rPr>
                <w:rFonts w:ascii="Times New Roman" w:eastAsia="Calibri" w:hAnsi="Times New Roman"/>
                <w:sz w:val="24"/>
                <w:szCs w:val="24"/>
                <w:lang w:eastAsia="en-US"/>
              </w:rPr>
            </w:pPr>
            <w:r w:rsidRPr="00DC793A">
              <w:rPr>
                <w:rFonts w:ascii="Times New Roman" w:eastAsia="Calibri" w:hAnsi="Times New Roman"/>
                <w:sz w:val="24"/>
                <w:szCs w:val="24"/>
                <w:lang w:eastAsia="en-US"/>
              </w:rPr>
              <w:t>n = 4</w:t>
            </w:r>
            <w:r w:rsidR="0020709E" w:rsidRPr="00DC793A">
              <w:rPr>
                <w:rFonts w:ascii="Times New Roman" w:eastAsia="Calibri" w:hAnsi="Times New Roman"/>
                <w:sz w:val="24"/>
                <w:szCs w:val="24"/>
                <w:lang w:eastAsia="en-US"/>
              </w:rPr>
              <w:t>2</w:t>
            </w:r>
          </w:p>
        </w:tc>
        <w:tc>
          <w:tcPr>
            <w:tcW w:w="2239" w:type="dxa"/>
          </w:tcPr>
          <w:p w:rsidR="0020709E" w:rsidRPr="00DC793A" w:rsidRDefault="0020709E" w:rsidP="00923AC9">
            <w:pPr>
              <w:spacing w:after="160" w:line="240" w:lineRule="auto"/>
              <w:ind w:left="720"/>
              <w:contextualSpacing/>
              <w:jc w:val="center"/>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w:t>
            </w:r>
          </w:p>
        </w:tc>
      </w:tr>
      <w:tr w:rsidR="00DC793A" w:rsidRPr="00DC793A" w:rsidTr="00721BF4">
        <w:trPr>
          <w:trHeight w:val="482"/>
        </w:trPr>
        <w:tc>
          <w:tcPr>
            <w:tcW w:w="5103"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rPr>
              <w:t>Жалғастырылғандар</w:t>
            </w:r>
          </w:p>
        </w:tc>
        <w:tc>
          <w:tcPr>
            <w:tcW w:w="2127" w:type="dxa"/>
          </w:tcPr>
          <w:p w:rsidR="0020709E" w:rsidRPr="00DC793A" w:rsidRDefault="00DD48D5"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3</w:t>
            </w:r>
          </w:p>
        </w:tc>
        <w:tc>
          <w:tcPr>
            <w:tcW w:w="2239" w:type="dxa"/>
          </w:tcPr>
          <w:p w:rsidR="0020709E" w:rsidRPr="00DC793A" w:rsidRDefault="00DD48D5"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7,14</w:t>
            </w:r>
          </w:p>
        </w:tc>
      </w:tr>
      <w:tr w:rsidR="00DC793A" w:rsidRPr="00DC793A" w:rsidTr="00721BF4">
        <w:trPr>
          <w:trHeight w:val="482"/>
        </w:trPr>
        <w:tc>
          <w:tcPr>
            <w:tcW w:w="5103" w:type="dxa"/>
          </w:tcPr>
          <w:p w:rsidR="0020709E" w:rsidRPr="00DC793A" w:rsidRDefault="0020709E" w:rsidP="0020709E">
            <w:pPr>
              <w:spacing w:after="160" w:line="240" w:lineRule="auto"/>
              <w:jc w:val="both"/>
              <w:rPr>
                <w:rFonts w:ascii="Times New Roman" w:eastAsia="Calibri" w:hAnsi="Times New Roman"/>
                <w:sz w:val="24"/>
                <w:szCs w:val="24"/>
                <w:lang w:val="kk-KZ" w:eastAsia="en-US" w:bidi="ru-RU"/>
              </w:rPr>
            </w:pPr>
            <w:r w:rsidRPr="00DC793A">
              <w:rPr>
                <w:rFonts w:ascii="Times New Roman" w:eastAsia="Calibri" w:hAnsi="Times New Roman"/>
                <w:sz w:val="24"/>
                <w:szCs w:val="24"/>
                <w:lang w:eastAsia="en-US"/>
              </w:rPr>
              <w:t>Дозасы төмендеген</w:t>
            </w:r>
            <w:r w:rsidRPr="00DC793A">
              <w:rPr>
                <w:rFonts w:ascii="Times New Roman" w:eastAsia="Calibri" w:hAnsi="Times New Roman"/>
                <w:sz w:val="24"/>
                <w:szCs w:val="24"/>
                <w:lang w:val="kk-KZ" w:eastAsia="en-US"/>
              </w:rPr>
              <w:t>дер</w:t>
            </w:r>
          </w:p>
        </w:tc>
        <w:tc>
          <w:tcPr>
            <w:tcW w:w="2127" w:type="dxa"/>
          </w:tcPr>
          <w:p w:rsidR="0020709E" w:rsidRPr="00DC793A" w:rsidRDefault="00DD48D5"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2</w:t>
            </w:r>
          </w:p>
        </w:tc>
        <w:tc>
          <w:tcPr>
            <w:tcW w:w="2239" w:type="dxa"/>
          </w:tcPr>
          <w:p w:rsidR="0020709E" w:rsidRPr="00DC793A" w:rsidRDefault="00DD48D5"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4,</w:t>
            </w:r>
            <w:r w:rsidR="0020709E" w:rsidRPr="00DC793A">
              <w:rPr>
                <w:rFonts w:ascii="Times New Roman" w:eastAsia="Calibri" w:hAnsi="Times New Roman"/>
                <w:sz w:val="24"/>
                <w:szCs w:val="24"/>
                <w:lang w:eastAsia="en-US" w:bidi="ru-RU"/>
              </w:rPr>
              <w:t>7</w:t>
            </w:r>
            <w:r w:rsidRPr="00DC793A">
              <w:rPr>
                <w:rFonts w:ascii="Times New Roman" w:eastAsia="Calibri" w:hAnsi="Times New Roman"/>
                <w:sz w:val="24"/>
                <w:szCs w:val="24"/>
                <w:lang w:eastAsia="en-US" w:bidi="ru-RU"/>
              </w:rPr>
              <w:t>6</w:t>
            </w:r>
          </w:p>
        </w:tc>
      </w:tr>
      <w:tr w:rsidR="00DC793A" w:rsidRPr="00DC793A" w:rsidTr="00721BF4">
        <w:trPr>
          <w:trHeight w:val="698"/>
        </w:trPr>
        <w:tc>
          <w:tcPr>
            <w:tcW w:w="5103"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Дәрілерді қабылдауды доғарғандар</w:t>
            </w:r>
          </w:p>
          <w:p w:rsidR="0020709E" w:rsidRPr="00DC793A" w:rsidRDefault="00923AC9"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(Ме: 6</w:t>
            </w:r>
            <w:r w:rsidR="0020709E" w:rsidRPr="00DC793A">
              <w:rPr>
                <w:rFonts w:ascii="Times New Roman" w:eastAsia="Calibri" w:hAnsi="Times New Roman"/>
                <w:sz w:val="24"/>
                <w:szCs w:val="24"/>
                <w:lang w:eastAsia="en-US" w:bidi="ru-RU"/>
              </w:rPr>
              <w:t>,00;</w:t>
            </w:r>
            <w:r w:rsidRPr="00DC793A">
              <w:rPr>
                <w:rFonts w:ascii="Times New Roman" w:eastAsia="Calibri" w:hAnsi="Times New Roman"/>
                <w:sz w:val="24"/>
                <w:szCs w:val="24"/>
                <w:lang w:eastAsia="en-US" w:bidi="ru-RU"/>
              </w:rPr>
              <w:t xml:space="preserve">  </w:t>
            </w:r>
            <w:r w:rsidR="0020709E" w:rsidRPr="00DC793A">
              <w:rPr>
                <w:rFonts w:ascii="Times New Roman" w:eastAsia="Calibri" w:hAnsi="Times New Roman"/>
                <w:sz w:val="24"/>
                <w:szCs w:val="24"/>
                <w:lang w:eastAsia="en-US" w:bidi="ru-RU"/>
              </w:rPr>
              <w:t xml:space="preserve"> </w:t>
            </w:r>
            <w:r w:rsidR="00DC6A75" w:rsidRPr="00DC793A">
              <w:rPr>
                <w:rFonts w:ascii="Times New Roman" w:eastAsia="Calibri" w:hAnsi="Times New Roman"/>
                <w:sz w:val="24"/>
                <w:szCs w:val="24"/>
                <w:lang w:eastAsia="en-US" w:bidi="ru-RU"/>
              </w:rPr>
              <w:t>LQ</w:t>
            </w:r>
            <w:r w:rsidR="0020709E" w:rsidRPr="00DC793A">
              <w:rPr>
                <w:rFonts w:ascii="Times New Roman" w:eastAsia="Calibri" w:hAnsi="Times New Roman"/>
                <w:sz w:val="24"/>
                <w:szCs w:val="24"/>
                <w:lang w:eastAsia="en-US" w:bidi="ru-RU"/>
              </w:rPr>
              <w:t>-</w:t>
            </w:r>
            <w:r w:rsidR="00DC6A75" w:rsidRPr="00DC793A">
              <w:rPr>
                <w:rFonts w:ascii="Times New Roman" w:eastAsia="Calibri" w:hAnsi="Times New Roman"/>
                <w:sz w:val="24"/>
                <w:szCs w:val="24"/>
                <w:lang w:eastAsia="en-US" w:bidi="ru-RU"/>
              </w:rPr>
              <w:t>UQ</w:t>
            </w:r>
            <w:r w:rsidRPr="00DC793A">
              <w:rPr>
                <w:rFonts w:ascii="Times New Roman" w:eastAsia="Calibri" w:hAnsi="Times New Roman"/>
                <w:sz w:val="24"/>
                <w:szCs w:val="24"/>
                <w:lang w:eastAsia="en-US" w:bidi="ru-RU"/>
              </w:rPr>
              <w:t>: 3,00-9,00 тәу.</w:t>
            </w:r>
            <w:r w:rsidR="0020709E" w:rsidRPr="00DC793A">
              <w:rPr>
                <w:rFonts w:ascii="Times New Roman" w:eastAsia="Calibri" w:hAnsi="Times New Roman"/>
                <w:sz w:val="24"/>
                <w:szCs w:val="24"/>
                <w:lang w:eastAsia="en-US" w:bidi="ru-RU"/>
              </w:rPr>
              <w:t>)</w:t>
            </w:r>
          </w:p>
        </w:tc>
        <w:tc>
          <w:tcPr>
            <w:tcW w:w="2127" w:type="dxa"/>
          </w:tcPr>
          <w:p w:rsidR="0020709E" w:rsidRPr="00DC793A" w:rsidRDefault="00DD48D5" w:rsidP="0020709E">
            <w:pPr>
              <w:spacing w:after="160" w:line="240" w:lineRule="auto"/>
              <w:ind w:left="720"/>
              <w:contextualSpacing/>
              <w:jc w:val="both"/>
              <w:rPr>
                <w:rFonts w:ascii="Times New Roman" w:eastAsia="Calibri" w:hAnsi="Times New Roman"/>
                <w:sz w:val="24"/>
                <w:szCs w:val="24"/>
                <w:lang w:val="kk-KZ" w:eastAsia="en-US" w:bidi="ru-RU"/>
              </w:rPr>
            </w:pPr>
            <w:r w:rsidRPr="00DC793A">
              <w:rPr>
                <w:rFonts w:ascii="Times New Roman" w:eastAsia="Calibri" w:hAnsi="Times New Roman"/>
                <w:sz w:val="24"/>
                <w:szCs w:val="24"/>
                <w:lang w:eastAsia="en-US" w:bidi="ru-RU"/>
              </w:rPr>
              <w:t>18</w:t>
            </w:r>
          </w:p>
        </w:tc>
        <w:tc>
          <w:tcPr>
            <w:tcW w:w="2239" w:type="dxa"/>
          </w:tcPr>
          <w:p w:rsidR="0020709E" w:rsidRPr="00DC793A" w:rsidRDefault="00DD48D5"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42,8</w:t>
            </w:r>
            <w:r w:rsidR="0020709E" w:rsidRPr="00DC793A">
              <w:rPr>
                <w:rFonts w:ascii="Times New Roman" w:eastAsia="Calibri" w:hAnsi="Times New Roman"/>
                <w:sz w:val="24"/>
                <w:szCs w:val="24"/>
                <w:lang w:eastAsia="en-US" w:bidi="ru-RU"/>
              </w:rPr>
              <w:t>6</w:t>
            </w:r>
          </w:p>
        </w:tc>
      </w:tr>
      <w:tr w:rsidR="00DC793A" w:rsidRPr="00DC793A" w:rsidTr="00721BF4">
        <w:trPr>
          <w:trHeight w:val="484"/>
        </w:trPr>
        <w:tc>
          <w:tcPr>
            <w:tcW w:w="5103" w:type="dxa"/>
          </w:tcPr>
          <w:p w:rsidR="0020709E" w:rsidRPr="00DC793A" w:rsidRDefault="0020709E" w:rsidP="0020709E">
            <w:pPr>
              <w:spacing w:after="160" w:line="240" w:lineRule="auto"/>
              <w:jc w:val="both"/>
              <w:rPr>
                <w:rFonts w:ascii="Times New Roman" w:eastAsia="Calibri" w:hAnsi="Times New Roman"/>
                <w:sz w:val="24"/>
                <w:szCs w:val="24"/>
                <w:lang w:val="kk-KZ" w:eastAsia="en-US" w:bidi="ru-RU"/>
              </w:rPr>
            </w:pPr>
            <w:r w:rsidRPr="00DC793A">
              <w:rPr>
                <w:rFonts w:ascii="Times New Roman" w:eastAsia="Calibri" w:hAnsi="Times New Roman"/>
                <w:sz w:val="24"/>
                <w:szCs w:val="24"/>
                <w:lang w:eastAsia="en-US"/>
              </w:rPr>
              <w:t>Операцияға дейін алмаған</w:t>
            </w:r>
            <w:r w:rsidRPr="00DC793A">
              <w:rPr>
                <w:rFonts w:ascii="Times New Roman" w:eastAsia="Calibri" w:hAnsi="Times New Roman"/>
                <w:sz w:val="24"/>
                <w:szCs w:val="24"/>
                <w:lang w:val="kk-KZ" w:eastAsia="en-US"/>
              </w:rPr>
              <w:t>дар</w:t>
            </w:r>
          </w:p>
        </w:tc>
        <w:tc>
          <w:tcPr>
            <w:tcW w:w="2127" w:type="dxa"/>
          </w:tcPr>
          <w:p w:rsidR="0020709E" w:rsidRPr="00DC793A" w:rsidRDefault="00DD48D5"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19</w:t>
            </w:r>
          </w:p>
        </w:tc>
        <w:tc>
          <w:tcPr>
            <w:tcW w:w="2239" w:type="dxa"/>
          </w:tcPr>
          <w:p w:rsidR="0020709E" w:rsidRPr="00DC793A" w:rsidRDefault="00DD48D5"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45,2</w:t>
            </w:r>
            <w:r w:rsidR="0020709E" w:rsidRPr="00DC793A">
              <w:rPr>
                <w:rFonts w:ascii="Times New Roman" w:eastAsia="Calibri" w:hAnsi="Times New Roman"/>
                <w:sz w:val="24"/>
                <w:szCs w:val="24"/>
                <w:lang w:eastAsia="en-US" w:bidi="ru-RU"/>
              </w:rPr>
              <w:t>4</w:t>
            </w:r>
          </w:p>
        </w:tc>
      </w:tr>
    </w:tbl>
    <w:p w:rsidR="0020709E" w:rsidRPr="00DC793A" w:rsidRDefault="0020709E" w:rsidP="0020709E">
      <w:pPr>
        <w:spacing w:after="160" w:line="240" w:lineRule="auto"/>
        <w:ind w:left="720"/>
        <w:contextualSpacing/>
        <w:jc w:val="both"/>
        <w:rPr>
          <w:rFonts w:ascii="Times New Roman" w:eastAsia="Calibri" w:hAnsi="Times New Roman"/>
          <w:sz w:val="28"/>
          <w:szCs w:val="28"/>
          <w:lang w:eastAsia="en-US"/>
        </w:rPr>
      </w:pPr>
    </w:p>
    <w:p w:rsidR="0020709E" w:rsidRPr="00DC793A" w:rsidRDefault="0020709E" w:rsidP="000E4B45">
      <w:pPr>
        <w:spacing w:after="160" w:line="240" w:lineRule="auto"/>
        <w:ind w:firstLine="708"/>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lastRenderedPageBreak/>
        <w:t>Опер</w:t>
      </w:r>
      <w:r w:rsidR="00DD48D5" w:rsidRPr="00DC793A">
        <w:rPr>
          <w:rFonts w:ascii="Times New Roman" w:eastAsia="Calibri" w:hAnsi="Times New Roman"/>
          <w:sz w:val="28"/>
          <w:szCs w:val="28"/>
          <w:lang w:eastAsia="en-US"/>
        </w:rPr>
        <w:t>ацияд</w:t>
      </w:r>
      <w:r w:rsidRPr="00DC793A">
        <w:rPr>
          <w:rFonts w:ascii="Times New Roman" w:eastAsia="Calibri" w:hAnsi="Times New Roman"/>
          <w:sz w:val="28"/>
          <w:szCs w:val="28"/>
          <w:lang w:eastAsia="en-US"/>
        </w:rPr>
        <w:t xml:space="preserve">ан кейін реаниматологтар мен хирургтардың бірлескен </w:t>
      </w:r>
      <w:r w:rsidRPr="00DC793A">
        <w:rPr>
          <w:rFonts w:ascii="Times New Roman" w:eastAsia="Calibri" w:hAnsi="Times New Roman"/>
          <w:sz w:val="28"/>
          <w:szCs w:val="28"/>
          <w:lang w:val="kk-KZ" w:eastAsia="en-US"/>
        </w:rPr>
        <w:t>і</w:t>
      </w:r>
      <w:r w:rsidRPr="00DC793A">
        <w:rPr>
          <w:rFonts w:ascii="Times New Roman" w:eastAsia="Calibri" w:hAnsi="Times New Roman"/>
          <w:sz w:val="28"/>
          <w:szCs w:val="28"/>
          <w:lang w:eastAsia="en-US"/>
        </w:rPr>
        <w:t xml:space="preserve">с әрекеттерінің арқасында бұл ауыр емделушілердің </w:t>
      </w:r>
      <w:r w:rsidRPr="00DC793A">
        <w:rPr>
          <w:rFonts w:ascii="Times New Roman" w:eastAsia="Calibri" w:hAnsi="Times New Roman"/>
          <w:sz w:val="28"/>
          <w:szCs w:val="28"/>
          <w:lang w:val="kk-KZ" w:eastAsia="en-US"/>
        </w:rPr>
        <w:t xml:space="preserve">  </w:t>
      </w:r>
      <w:r w:rsidR="000E4B45" w:rsidRPr="00DC793A">
        <w:rPr>
          <w:rFonts w:ascii="Times New Roman" w:eastAsia="Calibri" w:hAnsi="Times New Roman"/>
          <w:sz w:val="28"/>
          <w:szCs w:val="28"/>
          <w:lang w:eastAsia="en-US"/>
        </w:rPr>
        <w:t>67,6</w:t>
      </w:r>
      <w:r w:rsidRPr="00DC793A">
        <w:rPr>
          <w:rFonts w:ascii="Times New Roman" w:eastAsia="Calibri" w:hAnsi="Times New Roman"/>
          <w:sz w:val="28"/>
          <w:szCs w:val="28"/>
          <w:lang w:eastAsia="en-US"/>
        </w:rPr>
        <w:t xml:space="preserve"> % - ы экстубациялау сәтті болды. Экстрадицияланбаған топқа басқа стационарларға ӨЖЖ ауыстырылған балалар және ілеспелі патологиядан қайтыс болған балалар кірді</w:t>
      </w:r>
      <w:r w:rsidR="00DD48D5" w:rsidRPr="00DC793A">
        <w:rPr>
          <w:rFonts w:ascii="Times New Roman" w:eastAsia="Calibri" w:hAnsi="Times New Roman"/>
          <w:sz w:val="28"/>
          <w:szCs w:val="28"/>
          <w:lang w:eastAsia="en-US"/>
        </w:rPr>
        <w:t xml:space="preserve"> (кесте</w:t>
      </w:r>
      <w:r w:rsidR="00006D0E" w:rsidRPr="00DC793A">
        <w:rPr>
          <w:rFonts w:ascii="Times New Roman" w:eastAsia="Calibri" w:hAnsi="Times New Roman"/>
          <w:sz w:val="28"/>
          <w:szCs w:val="28"/>
          <w:lang w:eastAsia="en-US"/>
        </w:rPr>
        <w:t xml:space="preserve"> 30</w:t>
      </w:r>
      <w:r w:rsidR="00DD48D5" w:rsidRPr="00DC793A">
        <w:rPr>
          <w:rFonts w:ascii="Times New Roman" w:eastAsia="Calibri" w:hAnsi="Times New Roman"/>
          <w:sz w:val="28"/>
          <w:szCs w:val="28"/>
          <w:lang w:eastAsia="en-US"/>
        </w:rPr>
        <w:t>)</w:t>
      </w:r>
      <w:r w:rsidRPr="00DC793A">
        <w:rPr>
          <w:rFonts w:ascii="Times New Roman" w:eastAsia="Calibri" w:hAnsi="Times New Roman"/>
          <w:sz w:val="28"/>
          <w:szCs w:val="28"/>
          <w:lang w:eastAsia="en-US"/>
        </w:rPr>
        <w:t>.</w:t>
      </w:r>
    </w:p>
    <w:p w:rsidR="00DD48D5" w:rsidRPr="00DC793A" w:rsidRDefault="00DD48D5" w:rsidP="00DD48D5">
      <w:pPr>
        <w:spacing w:after="160" w:line="240" w:lineRule="auto"/>
        <w:contextualSpacing/>
        <w:rPr>
          <w:rFonts w:ascii="Times New Roman" w:eastAsia="Calibri" w:hAnsi="Times New Roman"/>
          <w:sz w:val="28"/>
          <w:szCs w:val="28"/>
          <w:lang w:eastAsia="en-US"/>
        </w:rPr>
      </w:pPr>
    </w:p>
    <w:p w:rsidR="0020709E" w:rsidRPr="00DC793A" w:rsidRDefault="00006D0E" w:rsidP="00DD48D5">
      <w:pPr>
        <w:spacing w:after="160" w:line="240" w:lineRule="auto"/>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Кесте 30</w:t>
      </w:r>
      <w:r w:rsidR="00DD48D5" w:rsidRPr="00DC793A">
        <w:rPr>
          <w:rFonts w:ascii="Times New Roman" w:eastAsia="Calibri" w:hAnsi="Times New Roman"/>
          <w:sz w:val="28"/>
          <w:szCs w:val="28"/>
          <w:lang w:eastAsia="en-US"/>
        </w:rPr>
        <w:t xml:space="preserve"> - </w:t>
      </w:r>
      <w:r w:rsidR="0020709E" w:rsidRPr="00DC793A">
        <w:rPr>
          <w:rFonts w:ascii="Times New Roman" w:eastAsia="Calibri" w:hAnsi="Times New Roman"/>
          <w:sz w:val="28"/>
          <w:szCs w:val="28"/>
          <w:lang w:eastAsia="en-US"/>
        </w:rPr>
        <w:t>Операциядан кейінгі кезеңде экструбирленген пациенттер саны</w:t>
      </w:r>
    </w:p>
    <w:p w:rsidR="00DD48D5" w:rsidRPr="00DC793A" w:rsidRDefault="00DD48D5" w:rsidP="00DD48D5">
      <w:pPr>
        <w:spacing w:after="160" w:line="240" w:lineRule="auto"/>
        <w:contextualSpacing/>
        <w:jc w:val="both"/>
        <w:rPr>
          <w:rFonts w:ascii="Times New Roman" w:eastAsia="Calibri" w:hAnsi="Times New Roman"/>
          <w:sz w:val="28"/>
          <w:szCs w:val="28"/>
          <w:lang w:eastAsia="en-U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6"/>
        <w:gridCol w:w="2410"/>
        <w:gridCol w:w="2410"/>
      </w:tblGrid>
      <w:tr w:rsidR="00DC793A" w:rsidRPr="00DC793A" w:rsidTr="00DD48D5">
        <w:trPr>
          <w:trHeight w:val="393"/>
        </w:trPr>
        <w:tc>
          <w:tcPr>
            <w:tcW w:w="4536" w:type="dxa"/>
            <w:tcBorders>
              <w:right w:val="single" w:sz="6" w:space="0" w:color="000000"/>
            </w:tcBorders>
          </w:tcPr>
          <w:p w:rsidR="0020709E" w:rsidRPr="00DC793A" w:rsidRDefault="00DD48D5" w:rsidP="0020709E">
            <w:pPr>
              <w:spacing w:after="160" w:line="240" w:lineRule="auto"/>
              <w:jc w:val="both"/>
              <w:rPr>
                <w:rFonts w:ascii="Times New Roman" w:eastAsia="Calibri" w:hAnsi="Times New Roman"/>
                <w:sz w:val="24"/>
                <w:szCs w:val="24"/>
                <w:lang w:eastAsia="en-US"/>
              </w:rPr>
            </w:pPr>
            <w:r w:rsidRPr="00DC793A">
              <w:rPr>
                <w:rFonts w:ascii="Times New Roman" w:eastAsia="Calibri" w:hAnsi="Times New Roman"/>
                <w:sz w:val="24"/>
                <w:szCs w:val="24"/>
                <w:lang w:eastAsia="en-US"/>
              </w:rPr>
              <w:t xml:space="preserve">Операциядан кейінгі </w:t>
            </w:r>
            <w:r w:rsidR="0020709E" w:rsidRPr="00DC793A">
              <w:rPr>
                <w:rFonts w:ascii="Times New Roman" w:eastAsia="Calibri" w:hAnsi="Times New Roman"/>
                <w:sz w:val="24"/>
                <w:szCs w:val="24"/>
                <w:lang w:eastAsia="en-US"/>
              </w:rPr>
              <w:t>тәулік саны</w:t>
            </w:r>
          </w:p>
        </w:tc>
        <w:tc>
          <w:tcPr>
            <w:tcW w:w="2410" w:type="dxa"/>
            <w:tcBorders>
              <w:left w:val="single" w:sz="6" w:space="0" w:color="000000"/>
            </w:tcBorders>
          </w:tcPr>
          <w:p w:rsidR="0020709E" w:rsidRPr="00DC793A" w:rsidRDefault="0020709E" w:rsidP="0020709E">
            <w:pPr>
              <w:spacing w:after="160" w:line="240" w:lineRule="auto"/>
              <w:jc w:val="both"/>
              <w:rPr>
                <w:rFonts w:ascii="Times New Roman" w:eastAsia="Calibri" w:hAnsi="Times New Roman"/>
                <w:sz w:val="24"/>
                <w:szCs w:val="24"/>
                <w:lang w:val="en-US" w:eastAsia="en-US"/>
              </w:rPr>
            </w:pPr>
            <w:r w:rsidRPr="00DC793A">
              <w:rPr>
                <w:rFonts w:ascii="Times New Roman" w:eastAsia="Calibri" w:hAnsi="Times New Roman"/>
                <w:sz w:val="24"/>
                <w:szCs w:val="24"/>
                <w:lang w:eastAsia="en-US"/>
              </w:rPr>
              <w:t>Пациенттер</w:t>
            </w:r>
            <w:r w:rsidRPr="00DC793A">
              <w:rPr>
                <w:rFonts w:ascii="Times New Roman" w:eastAsia="Calibri" w:hAnsi="Times New Roman"/>
                <w:sz w:val="24"/>
                <w:szCs w:val="24"/>
                <w:lang w:val="kk-KZ" w:eastAsia="en-US"/>
              </w:rPr>
              <w:t xml:space="preserve"> саны</w:t>
            </w:r>
            <w:r w:rsidRPr="00DC793A">
              <w:rPr>
                <w:rFonts w:ascii="Times New Roman" w:eastAsia="Calibri" w:hAnsi="Times New Roman"/>
                <w:sz w:val="24"/>
                <w:szCs w:val="24"/>
                <w:lang w:eastAsia="en-US"/>
              </w:rPr>
              <w:tab/>
            </w:r>
          </w:p>
        </w:tc>
        <w:tc>
          <w:tcPr>
            <w:tcW w:w="2410" w:type="dxa"/>
          </w:tcPr>
          <w:p w:rsidR="0020709E" w:rsidRPr="00DC793A" w:rsidRDefault="0020709E" w:rsidP="0020709E">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w:t>
            </w:r>
          </w:p>
        </w:tc>
      </w:tr>
      <w:tr w:rsidR="00DC793A" w:rsidRPr="00DC793A" w:rsidTr="00DD48D5">
        <w:trPr>
          <w:trHeight w:val="321"/>
        </w:trPr>
        <w:tc>
          <w:tcPr>
            <w:tcW w:w="4536" w:type="dxa"/>
            <w:tcBorders>
              <w:right w:val="single" w:sz="6" w:space="0" w:color="000000"/>
            </w:tcBorders>
          </w:tcPr>
          <w:p w:rsidR="0020709E" w:rsidRPr="00DC793A" w:rsidRDefault="0020709E" w:rsidP="00DD48D5">
            <w:pPr>
              <w:spacing w:after="160" w:line="240" w:lineRule="auto"/>
              <w:contextualSpacing/>
              <w:jc w:val="both"/>
              <w:rPr>
                <w:rFonts w:ascii="Times New Roman" w:eastAsia="Calibri" w:hAnsi="Times New Roman"/>
                <w:sz w:val="24"/>
                <w:szCs w:val="24"/>
                <w:lang w:val="kk-KZ" w:eastAsia="en-US"/>
              </w:rPr>
            </w:pPr>
            <w:r w:rsidRPr="00DC793A">
              <w:rPr>
                <w:rFonts w:ascii="Times New Roman" w:eastAsia="Calibri" w:hAnsi="Times New Roman"/>
                <w:sz w:val="24"/>
                <w:szCs w:val="24"/>
                <w:lang w:val="en-US" w:eastAsia="en-US"/>
              </w:rPr>
              <w:t>10</w:t>
            </w:r>
            <w:r w:rsidRPr="00DC793A">
              <w:rPr>
                <w:rFonts w:ascii="Times New Roman" w:eastAsia="Calibri" w:hAnsi="Times New Roman"/>
                <w:sz w:val="24"/>
                <w:szCs w:val="24"/>
                <w:lang w:val="kk-KZ" w:eastAsia="en-US"/>
              </w:rPr>
              <w:t xml:space="preserve"> дейін</w:t>
            </w:r>
          </w:p>
        </w:tc>
        <w:tc>
          <w:tcPr>
            <w:tcW w:w="2410" w:type="dxa"/>
            <w:tcBorders>
              <w:left w:val="single" w:sz="6" w:space="0" w:color="000000"/>
            </w:tcBorders>
          </w:tcPr>
          <w:p w:rsidR="0020709E" w:rsidRPr="00DC793A" w:rsidRDefault="008D760B" w:rsidP="008D760B">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1</w:t>
            </w:r>
            <w:r w:rsidR="0020709E" w:rsidRPr="00DC793A">
              <w:rPr>
                <w:rFonts w:ascii="Times New Roman" w:eastAsia="Calibri" w:hAnsi="Times New Roman"/>
                <w:sz w:val="24"/>
                <w:szCs w:val="24"/>
                <w:lang w:val="en-US" w:eastAsia="en-US"/>
              </w:rPr>
              <w:t>2</w:t>
            </w:r>
          </w:p>
        </w:tc>
        <w:tc>
          <w:tcPr>
            <w:tcW w:w="2410" w:type="dxa"/>
          </w:tcPr>
          <w:p w:rsidR="0020709E" w:rsidRPr="00DC793A" w:rsidRDefault="008D760B" w:rsidP="0020709E">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29,5</w:t>
            </w:r>
          </w:p>
        </w:tc>
      </w:tr>
      <w:tr w:rsidR="00DC793A" w:rsidRPr="00DC793A" w:rsidTr="00DD48D5">
        <w:trPr>
          <w:trHeight w:val="323"/>
        </w:trPr>
        <w:tc>
          <w:tcPr>
            <w:tcW w:w="4536" w:type="dxa"/>
            <w:tcBorders>
              <w:right w:val="single" w:sz="6" w:space="0" w:color="000000"/>
            </w:tcBorders>
          </w:tcPr>
          <w:p w:rsidR="0020709E" w:rsidRPr="00DC793A" w:rsidRDefault="0020709E" w:rsidP="00DD48D5">
            <w:pPr>
              <w:spacing w:after="160" w:line="240" w:lineRule="auto"/>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11 – 20</w:t>
            </w:r>
          </w:p>
        </w:tc>
        <w:tc>
          <w:tcPr>
            <w:tcW w:w="2410" w:type="dxa"/>
            <w:tcBorders>
              <w:left w:val="single" w:sz="6" w:space="0" w:color="000000"/>
            </w:tcBorders>
          </w:tcPr>
          <w:p w:rsidR="0020709E" w:rsidRPr="00DC793A" w:rsidRDefault="008D760B" w:rsidP="0020709E">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7</w:t>
            </w:r>
          </w:p>
        </w:tc>
        <w:tc>
          <w:tcPr>
            <w:tcW w:w="2410" w:type="dxa"/>
          </w:tcPr>
          <w:p w:rsidR="0020709E" w:rsidRPr="00DC793A" w:rsidRDefault="008D760B" w:rsidP="0020709E">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16,8</w:t>
            </w:r>
          </w:p>
        </w:tc>
      </w:tr>
      <w:tr w:rsidR="00DC793A" w:rsidRPr="00DC793A" w:rsidTr="00DD48D5">
        <w:trPr>
          <w:trHeight w:val="321"/>
        </w:trPr>
        <w:tc>
          <w:tcPr>
            <w:tcW w:w="4536" w:type="dxa"/>
            <w:tcBorders>
              <w:right w:val="single" w:sz="6" w:space="0" w:color="000000"/>
            </w:tcBorders>
          </w:tcPr>
          <w:p w:rsidR="0020709E" w:rsidRPr="00DC793A" w:rsidRDefault="0020709E" w:rsidP="00DD48D5">
            <w:pPr>
              <w:spacing w:after="160" w:line="240" w:lineRule="auto"/>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&gt; 20</w:t>
            </w:r>
          </w:p>
        </w:tc>
        <w:tc>
          <w:tcPr>
            <w:tcW w:w="2410" w:type="dxa"/>
            <w:tcBorders>
              <w:left w:val="single" w:sz="6" w:space="0" w:color="000000"/>
            </w:tcBorders>
          </w:tcPr>
          <w:p w:rsidR="0020709E" w:rsidRPr="00DC793A" w:rsidRDefault="0020709E" w:rsidP="0020709E">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6</w:t>
            </w:r>
          </w:p>
        </w:tc>
        <w:tc>
          <w:tcPr>
            <w:tcW w:w="2410" w:type="dxa"/>
          </w:tcPr>
          <w:p w:rsidR="0020709E" w:rsidRPr="00DC793A" w:rsidRDefault="008D760B" w:rsidP="0020709E">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21,3</w:t>
            </w:r>
          </w:p>
        </w:tc>
      </w:tr>
      <w:tr w:rsidR="0020709E" w:rsidRPr="00DC793A" w:rsidTr="00DD48D5">
        <w:trPr>
          <w:trHeight w:val="321"/>
        </w:trPr>
        <w:tc>
          <w:tcPr>
            <w:tcW w:w="4536" w:type="dxa"/>
            <w:tcBorders>
              <w:right w:val="single" w:sz="6" w:space="0" w:color="000000"/>
            </w:tcBorders>
          </w:tcPr>
          <w:p w:rsidR="0020709E" w:rsidRPr="00DC793A" w:rsidRDefault="0020709E" w:rsidP="0020709E">
            <w:pPr>
              <w:spacing w:after="160" w:line="240" w:lineRule="auto"/>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Экстубировацияла</w:t>
            </w:r>
            <w:r w:rsidRPr="00DC793A">
              <w:rPr>
                <w:rFonts w:ascii="Times New Roman" w:eastAsia="Calibri" w:hAnsi="Times New Roman"/>
                <w:sz w:val="24"/>
                <w:szCs w:val="24"/>
                <w:lang w:val="kk-KZ" w:eastAsia="en-US"/>
              </w:rPr>
              <w:t>нба</w:t>
            </w:r>
            <w:r w:rsidRPr="00DC793A">
              <w:rPr>
                <w:rFonts w:ascii="Times New Roman" w:eastAsia="Calibri" w:hAnsi="Times New Roman"/>
                <w:sz w:val="24"/>
                <w:szCs w:val="24"/>
                <w:lang w:val="en-US" w:eastAsia="en-US"/>
              </w:rPr>
              <w:t>ғандар</w:t>
            </w:r>
          </w:p>
        </w:tc>
        <w:tc>
          <w:tcPr>
            <w:tcW w:w="2410" w:type="dxa"/>
            <w:tcBorders>
              <w:left w:val="single" w:sz="6" w:space="0" w:color="000000"/>
            </w:tcBorders>
          </w:tcPr>
          <w:p w:rsidR="0020709E" w:rsidRPr="00DC793A" w:rsidRDefault="008D760B" w:rsidP="0020709E">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17</w:t>
            </w:r>
          </w:p>
        </w:tc>
        <w:tc>
          <w:tcPr>
            <w:tcW w:w="2410" w:type="dxa"/>
          </w:tcPr>
          <w:p w:rsidR="0020709E" w:rsidRPr="00DC793A" w:rsidRDefault="008D760B" w:rsidP="0020709E">
            <w:pPr>
              <w:spacing w:after="160" w:line="240" w:lineRule="auto"/>
              <w:ind w:left="720"/>
              <w:contextualSpacing/>
              <w:jc w:val="both"/>
              <w:rPr>
                <w:rFonts w:ascii="Times New Roman" w:eastAsia="Calibri" w:hAnsi="Times New Roman"/>
                <w:sz w:val="24"/>
                <w:szCs w:val="24"/>
                <w:lang w:val="en-US" w:eastAsia="en-US"/>
              </w:rPr>
            </w:pPr>
            <w:r w:rsidRPr="00DC793A">
              <w:rPr>
                <w:rFonts w:ascii="Times New Roman" w:eastAsia="Calibri" w:hAnsi="Times New Roman"/>
                <w:sz w:val="24"/>
                <w:szCs w:val="24"/>
                <w:lang w:val="en-US" w:eastAsia="en-US"/>
              </w:rPr>
              <w:t>32,4</w:t>
            </w:r>
          </w:p>
        </w:tc>
      </w:tr>
    </w:tbl>
    <w:p w:rsidR="0020709E" w:rsidRPr="00DC793A" w:rsidRDefault="0020709E" w:rsidP="00331F89">
      <w:pPr>
        <w:spacing w:after="160" w:line="240" w:lineRule="auto"/>
        <w:contextualSpacing/>
        <w:rPr>
          <w:rFonts w:ascii="Times New Roman" w:eastAsia="Calibri" w:hAnsi="Times New Roman"/>
          <w:b/>
          <w:sz w:val="28"/>
          <w:szCs w:val="28"/>
          <w:lang w:eastAsia="en-US"/>
        </w:rPr>
      </w:pPr>
    </w:p>
    <w:p w:rsidR="00331F89" w:rsidRPr="00DC793A" w:rsidRDefault="00331F89" w:rsidP="00331F89">
      <w:pPr>
        <w:spacing w:after="160" w:line="240" w:lineRule="auto"/>
        <w:contextualSpacing/>
        <w:rPr>
          <w:rFonts w:ascii="Times New Roman" w:eastAsia="Calibri" w:hAnsi="Times New Roman"/>
          <w:sz w:val="28"/>
          <w:szCs w:val="28"/>
          <w:lang w:eastAsia="en-US"/>
        </w:rPr>
      </w:pPr>
    </w:p>
    <w:p w:rsidR="00331F89" w:rsidRPr="00DC793A" w:rsidRDefault="00331F89" w:rsidP="00331F89">
      <w:pPr>
        <w:widowControl w:val="0"/>
        <w:autoSpaceDE w:val="0"/>
        <w:autoSpaceDN w:val="0"/>
        <w:spacing w:after="0" w:line="240" w:lineRule="auto"/>
        <w:ind w:right="3" w:firstLine="567"/>
        <w:jc w:val="both"/>
        <w:rPr>
          <w:rFonts w:ascii="Times New Roman" w:hAnsi="Times New Roman"/>
          <w:b/>
          <w:sz w:val="28"/>
          <w:szCs w:val="28"/>
          <w:lang w:val="kk-KZ" w:bidi="ru-RU"/>
        </w:rPr>
      </w:pPr>
      <w:r w:rsidRPr="00DC793A">
        <w:rPr>
          <w:rFonts w:ascii="Times New Roman" w:hAnsi="Times New Roman"/>
          <w:b/>
          <w:sz w:val="28"/>
          <w:szCs w:val="28"/>
          <w:lang w:bidi="ru-RU"/>
        </w:rPr>
        <w:t>4.2 Ашы</w:t>
      </w:r>
      <w:r w:rsidRPr="00DC793A">
        <w:rPr>
          <w:rFonts w:ascii="Times New Roman" w:hAnsi="Times New Roman"/>
          <w:b/>
          <w:sz w:val="28"/>
          <w:szCs w:val="28"/>
          <w:lang w:val="kk-KZ" w:bidi="ru-RU"/>
        </w:rPr>
        <w:t xml:space="preserve">қ артериалды өзекшені </w:t>
      </w:r>
      <w:r w:rsidRPr="00DC793A">
        <w:rPr>
          <w:rFonts w:ascii="Times New Roman" w:hAnsi="Times New Roman"/>
          <w:b/>
          <w:sz w:val="28"/>
          <w:szCs w:val="28"/>
          <w:lang w:bidi="ru-RU"/>
        </w:rPr>
        <w:t xml:space="preserve">торакоскопиялық клипирлеудің </w:t>
      </w:r>
      <w:r w:rsidRPr="00DC793A">
        <w:rPr>
          <w:rFonts w:ascii="Times New Roman" w:hAnsi="Times New Roman"/>
          <w:b/>
          <w:sz w:val="28"/>
          <w:szCs w:val="28"/>
          <w:lang w:val="kk-KZ" w:bidi="ru-RU"/>
        </w:rPr>
        <w:t>нәтижелері</w:t>
      </w:r>
    </w:p>
    <w:p w:rsidR="00331F89" w:rsidRPr="00DC793A" w:rsidRDefault="00331F89" w:rsidP="00331F89">
      <w:pPr>
        <w:widowControl w:val="0"/>
        <w:autoSpaceDE w:val="0"/>
        <w:autoSpaceDN w:val="0"/>
        <w:spacing w:after="0" w:line="240" w:lineRule="auto"/>
        <w:ind w:right="3" w:firstLine="567"/>
        <w:jc w:val="both"/>
        <w:rPr>
          <w:rFonts w:ascii="Times New Roman" w:hAnsi="Times New Roman"/>
          <w:sz w:val="28"/>
          <w:szCs w:val="28"/>
          <w:lang w:bidi="ru-RU"/>
        </w:rPr>
      </w:pPr>
    </w:p>
    <w:p w:rsidR="00331F89" w:rsidRPr="00DC793A" w:rsidRDefault="00672E46" w:rsidP="00331F89">
      <w:pPr>
        <w:widowControl w:val="0"/>
        <w:autoSpaceDE w:val="0"/>
        <w:autoSpaceDN w:val="0"/>
        <w:spacing w:after="0" w:line="240" w:lineRule="auto"/>
        <w:ind w:right="3" w:firstLine="567"/>
        <w:jc w:val="both"/>
        <w:rPr>
          <w:rFonts w:ascii="Times New Roman" w:hAnsi="Times New Roman"/>
          <w:sz w:val="28"/>
          <w:szCs w:val="28"/>
          <w:lang w:bidi="ru-RU"/>
        </w:rPr>
      </w:pPr>
      <w:r w:rsidRPr="00DC793A">
        <w:rPr>
          <w:rFonts w:ascii="Times New Roman" w:hAnsi="Times New Roman"/>
          <w:sz w:val="28"/>
          <w:szCs w:val="28"/>
          <w:lang w:val="kk-KZ" w:bidi="ru-RU"/>
        </w:rPr>
        <w:t xml:space="preserve">Біздің зерттеуде жұмысымызда  </w:t>
      </w:r>
      <w:r w:rsidRPr="00DC793A">
        <w:rPr>
          <w:rFonts w:ascii="Times New Roman" w:hAnsi="Times New Roman"/>
          <w:sz w:val="28"/>
          <w:szCs w:val="28"/>
          <w:lang w:bidi="ru-RU"/>
        </w:rPr>
        <w:t>о</w:t>
      </w:r>
      <w:r w:rsidR="00331F89" w:rsidRPr="00DC793A">
        <w:rPr>
          <w:rFonts w:ascii="Times New Roman" w:hAnsi="Times New Roman"/>
          <w:sz w:val="28"/>
          <w:szCs w:val="28"/>
          <w:lang w:bidi="ru-RU"/>
        </w:rPr>
        <w:t>перацияның орташа ұзақтығы 30 ±11 минутты құрады (шағын мәні: 19 минут, ең жоғарғы мәні: 41 минут).</w:t>
      </w:r>
    </w:p>
    <w:p w:rsidR="00331F89" w:rsidRPr="00DC793A" w:rsidRDefault="00331F89" w:rsidP="00331F89">
      <w:pPr>
        <w:widowControl w:val="0"/>
        <w:autoSpaceDE w:val="0"/>
        <w:autoSpaceDN w:val="0"/>
        <w:spacing w:after="0" w:line="240" w:lineRule="auto"/>
        <w:ind w:right="3" w:firstLine="567"/>
        <w:jc w:val="both"/>
        <w:rPr>
          <w:rFonts w:ascii="Times New Roman" w:hAnsi="Times New Roman"/>
          <w:sz w:val="28"/>
          <w:szCs w:val="28"/>
          <w:lang w:bidi="ru-RU"/>
        </w:rPr>
      </w:pPr>
      <w:r w:rsidRPr="00DC793A">
        <w:rPr>
          <w:rFonts w:ascii="Times New Roman" w:hAnsi="Times New Roman"/>
          <w:sz w:val="28"/>
          <w:szCs w:val="28"/>
          <w:lang w:bidi="ru-RU"/>
        </w:rPr>
        <w:t>Операция алдындағы кезеңде жүрек жеткіліксіздігіне байланысты ем алған гемодинамикалық маңызы бар ААӨ бар емделушілерге операциядан кейін 1-5 тәулікке осы ем тоқтатылды.</w:t>
      </w:r>
    </w:p>
    <w:p w:rsidR="00331F89" w:rsidRPr="00DC793A" w:rsidRDefault="00331F89" w:rsidP="00331F89">
      <w:pPr>
        <w:widowControl w:val="0"/>
        <w:autoSpaceDE w:val="0"/>
        <w:autoSpaceDN w:val="0"/>
        <w:spacing w:after="0" w:line="240" w:lineRule="auto"/>
        <w:ind w:right="3" w:firstLine="567"/>
        <w:jc w:val="both"/>
        <w:rPr>
          <w:rFonts w:ascii="Times New Roman" w:hAnsi="Times New Roman"/>
          <w:sz w:val="28"/>
          <w:szCs w:val="28"/>
          <w:lang w:bidi="ru-RU"/>
        </w:rPr>
      </w:pPr>
      <w:r w:rsidRPr="00DC793A">
        <w:rPr>
          <w:rFonts w:ascii="Times New Roman" w:hAnsi="Times New Roman"/>
          <w:sz w:val="28"/>
          <w:szCs w:val="28"/>
          <w:lang w:bidi="ru-RU"/>
        </w:rPr>
        <w:t>Операциядан кейінгі кезеңде ААӨ бойынша қан ағымы 23 балада толық тоқтатылды (95,65%). 2 балада (6 айлық ер балада және 1 жастағы ұлдарда) ЭхоКГ деректері бойынша АА</w:t>
      </w:r>
      <w:r w:rsidRPr="00DC793A">
        <w:rPr>
          <w:rFonts w:ascii="Times New Roman" w:hAnsi="Times New Roman"/>
          <w:sz w:val="28"/>
          <w:szCs w:val="28"/>
          <w:lang w:val="kk-KZ" w:bidi="ru-RU"/>
        </w:rPr>
        <w:t>Ө</w:t>
      </w:r>
      <w:r w:rsidRPr="00DC793A">
        <w:rPr>
          <w:rFonts w:ascii="Times New Roman" w:hAnsi="Times New Roman"/>
          <w:sz w:val="28"/>
          <w:szCs w:val="28"/>
          <w:lang w:bidi="ru-RU"/>
        </w:rPr>
        <w:t xml:space="preserve"> бойынша қалдық шунттау (диаметрі 1,5-1,7 мм) сақталды. Алайда, бақылау тексерулерінде 3 айдан кейін АА</w:t>
      </w:r>
      <w:r w:rsidRPr="00DC793A">
        <w:rPr>
          <w:rFonts w:ascii="Times New Roman" w:hAnsi="Times New Roman"/>
          <w:sz w:val="28"/>
          <w:szCs w:val="28"/>
          <w:lang w:val="kk-KZ" w:bidi="ru-RU"/>
        </w:rPr>
        <w:t>Ө</w:t>
      </w:r>
      <w:r w:rsidRPr="00DC793A">
        <w:rPr>
          <w:rFonts w:ascii="Times New Roman" w:hAnsi="Times New Roman"/>
          <w:sz w:val="28"/>
          <w:szCs w:val="28"/>
          <w:lang w:bidi="ru-RU"/>
        </w:rPr>
        <w:t xml:space="preserve"> бойынша қан ағымы тіркелмеді. 1жастағы </w:t>
      </w:r>
      <w:r w:rsidRPr="00DC793A">
        <w:rPr>
          <w:rFonts w:ascii="Times New Roman" w:hAnsi="Times New Roman"/>
          <w:sz w:val="28"/>
          <w:szCs w:val="28"/>
          <w:lang w:val="kk-KZ" w:bidi="ru-RU"/>
        </w:rPr>
        <w:t xml:space="preserve">баладағы </w:t>
      </w:r>
      <w:r w:rsidRPr="00DC793A">
        <w:rPr>
          <w:rFonts w:ascii="Times New Roman" w:hAnsi="Times New Roman"/>
          <w:sz w:val="28"/>
          <w:szCs w:val="28"/>
          <w:lang w:bidi="ru-RU"/>
        </w:rPr>
        <w:t xml:space="preserve">операциядан кейін 4 айдан соң ЭхоКГ деректері бойынша ААӨ бойынша қалдық шунттау (3 мм) байқалды. Осыған байланысты аталған науқасқа ААӨ </w:t>
      </w:r>
      <w:r w:rsidRPr="00DC793A">
        <w:rPr>
          <w:rFonts w:ascii="Times New Roman" w:hAnsi="Times New Roman"/>
          <w:sz w:val="28"/>
          <w:szCs w:val="28"/>
          <w:lang w:val="kk-KZ" w:bidi="ru-RU"/>
        </w:rPr>
        <w:t>бойынша</w:t>
      </w:r>
      <w:r w:rsidRPr="00DC793A">
        <w:rPr>
          <w:rFonts w:ascii="Times New Roman" w:hAnsi="Times New Roman"/>
          <w:sz w:val="28"/>
          <w:szCs w:val="28"/>
          <w:lang w:bidi="ru-RU"/>
        </w:rPr>
        <w:t xml:space="preserve"> ангиографиялық зерттеу жүргізілді. Бұл феномен ЭхоКГ жасау кезінде артериялық </w:t>
      </w:r>
      <w:r w:rsidRPr="00DC793A">
        <w:rPr>
          <w:rFonts w:ascii="Times New Roman" w:hAnsi="Times New Roman"/>
          <w:sz w:val="28"/>
          <w:szCs w:val="28"/>
          <w:lang w:val="kk-KZ" w:bidi="ru-RU"/>
        </w:rPr>
        <w:t xml:space="preserve">өзек </w:t>
      </w:r>
      <w:r w:rsidRPr="00DC793A">
        <w:rPr>
          <w:rFonts w:ascii="Times New Roman" w:hAnsi="Times New Roman"/>
          <w:sz w:val="28"/>
          <w:szCs w:val="28"/>
          <w:lang w:bidi="ru-RU"/>
        </w:rPr>
        <w:t xml:space="preserve">бойынша шунт </w:t>
      </w:r>
      <w:r w:rsidRPr="00DC793A">
        <w:rPr>
          <w:rFonts w:ascii="Times New Roman" w:hAnsi="Times New Roman"/>
          <w:sz w:val="28"/>
          <w:szCs w:val="28"/>
          <w:lang w:val="kk-KZ" w:bidi="ru-RU"/>
        </w:rPr>
        <w:t xml:space="preserve">жасап тұрған </w:t>
      </w:r>
      <w:r w:rsidRPr="00DC793A">
        <w:rPr>
          <w:rFonts w:ascii="Times New Roman" w:hAnsi="Times New Roman"/>
          <w:sz w:val="28"/>
          <w:szCs w:val="28"/>
          <w:lang w:bidi="ru-RU"/>
        </w:rPr>
        <w:t>культялы аймағының болуымен байланысты</w:t>
      </w:r>
      <w:r w:rsidRPr="00DC793A">
        <w:rPr>
          <w:rFonts w:ascii="Times New Roman" w:hAnsi="Times New Roman"/>
          <w:sz w:val="28"/>
          <w:szCs w:val="28"/>
          <w:lang w:val="kk-KZ" w:bidi="ru-RU"/>
        </w:rPr>
        <w:t>рылды</w:t>
      </w:r>
      <w:r w:rsidRPr="00DC793A">
        <w:rPr>
          <w:rFonts w:ascii="Times New Roman" w:hAnsi="Times New Roman"/>
          <w:sz w:val="28"/>
          <w:szCs w:val="28"/>
          <w:lang w:bidi="ru-RU"/>
        </w:rPr>
        <w:t>.</w:t>
      </w:r>
    </w:p>
    <w:p w:rsidR="00331F89" w:rsidRPr="00DC793A" w:rsidRDefault="00331F89" w:rsidP="00331F89">
      <w:pPr>
        <w:widowControl w:val="0"/>
        <w:autoSpaceDE w:val="0"/>
        <w:autoSpaceDN w:val="0"/>
        <w:spacing w:after="0" w:line="240" w:lineRule="auto"/>
        <w:ind w:right="3" w:firstLine="567"/>
        <w:jc w:val="both"/>
        <w:rPr>
          <w:rFonts w:ascii="Times New Roman" w:hAnsi="Times New Roman"/>
          <w:sz w:val="28"/>
          <w:szCs w:val="28"/>
          <w:lang w:bidi="ru-RU"/>
        </w:rPr>
      </w:pPr>
      <w:r w:rsidRPr="00DC793A">
        <w:rPr>
          <w:rFonts w:ascii="Times New Roman" w:hAnsi="Times New Roman"/>
          <w:sz w:val="28"/>
          <w:szCs w:val="28"/>
          <w:lang w:val="kk-KZ" w:bidi="ru-RU"/>
        </w:rPr>
        <w:t xml:space="preserve">Біздің зерттеуімізде </w:t>
      </w:r>
      <w:r w:rsidRPr="00DC793A">
        <w:rPr>
          <w:rFonts w:ascii="Times New Roman" w:hAnsi="Times New Roman"/>
          <w:sz w:val="28"/>
          <w:szCs w:val="28"/>
          <w:lang w:bidi="ru-RU"/>
        </w:rPr>
        <w:t xml:space="preserve">2 </w:t>
      </w:r>
      <w:r w:rsidRPr="00DC793A">
        <w:rPr>
          <w:rFonts w:ascii="Times New Roman" w:hAnsi="Times New Roman"/>
          <w:sz w:val="28"/>
          <w:szCs w:val="28"/>
          <w:lang w:val="kk-KZ" w:bidi="ru-RU"/>
        </w:rPr>
        <w:t xml:space="preserve">жағдайда  ашық операцияға ауысуға мәжбүр болған жағдайлар байқалды: </w:t>
      </w:r>
    </w:p>
    <w:p w:rsidR="00331F89" w:rsidRPr="00DC793A" w:rsidRDefault="00331F89" w:rsidP="00331F89">
      <w:pPr>
        <w:widowControl w:val="0"/>
        <w:numPr>
          <w:ilvl w:val="0"/>
          <w:numId w:val="29"/>
        </w:numPr>
        <w:tabs>
          <w:tab w:val="left" w:pos="1279"/>
        </w:tabs>
        <w:autoSpaceDE w:val="0"/>
        <w:autoSpaceDN w:val="0"/>
        <w:spacing w:before="161" w:after="0" w:line="240" w:lineRule="auto"/>
        <w:ind w:left="0"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Бір жасар ер балада аталған әдіспен оперативті ем жасағаннан кейін қан кетулер байқалған және үдей түскен. Қан кету орнына уақытша диссектормен қысып, IV қабырға аралыққа шұғыл түрде сол жақты мини инвазивті торакотомия жасалды. Өзекше диаметрі 5 мм өте қысқа, сол себепті қос жақты үздіксіз тігіс салынды (пролен 4/0). Қан кету шығыны шамамен ≈ 270 мл. VII  қабырға аралыққа дренаж қалдырылды.</w:t>
      </w:r>
    </w:p>
    <w:p w:rsidR="00331F89" w:rsidRPr="00DC793A" w:rsidRDefault="00331F89" w:rsidP="00331F89">
      <w:pPr>
        <w:widowControl w:val="0"/>
        <w:numPr>
          <w:ilvl w:val="0"/>
          <w:numId w:val="29"/>
        </w:numPr>
        <w:tabs>
          <w:tab w:val="left" w:pos="1298"/>
        </w:tabs>
        <w:autoSpaceDE w:val="0"/>
        <w:autoSpaceDN w:val="0"/>
        <w:spacing w:before="1" w:after="0" w:line="240" w:lineRule="auto"/>
        <w:ind w:left="0" w:right="3" w:firstLine="567"/>
        <w:jc w:val="both"/>
        <w:rPr>
          <w:rFonts w:ascii="Times New Roman" w:hAnsi="Times New Roman"/>
          <w:sz w:val="28"/>
          <w:lang w:bidi="ru-RU"/>
        </w:rPr>
      </w:pPr>
      <w:r w:rsidRPr="00DC793A">
        <w:rPr>
          <w:rFonts w:ascii="Times New Roman" w:hAnsi="Times New Roman"/>
          <w:sz w:val="28"/>
          <w:lang w:val="kk-KZ" w:bidi="ru-RU"/>
        </w:rPr>
        <w:t xml:space="preserve">6 айлық ер балада қосымша патология ретінде – көкет күмбезінің сол жақты парезі болған. Осы науқас баланың ААӨ-ін торакоскопиялық жолмен клипирлеу операциясы жоспарланған, бірақ сол плевралық қуыстың </w:t>
      </w:r>
      <w:r w:rsidRPr="00DC793A">
        <w:rPr>
          <w:rFonts w:ascii="Times New Roman" w:hAnsi="Times New Roman"/>
          <w:sz w:val="28"/>
          <w:lang w:val="kk-KZ" w:bidi="ru-RU"/>
        </w:rPr>
        <w:lastRenderedPageBreak/>
        <w:t xml:space="preserve">көлемінің тар болуы эндоскопиялық операцияның орындалуына мүмкіндік бермеді. Соңынан келе  V қабырға аралықтан  сол жақты торакотомиялық әдіспен ААӨ клипирлеу операциясы жасалынды. Екінші кезеңде көкеттің сол жақты күмбезіне пластика VII қабырға аралықтан торакотомиялық тәсілмен операция жасалды.  </w:t>
      </w:r>
      <w:r w:rsidRPr="00DC793A">
        <w:rPr>
          <w:rFonts w:ascii="Times New Roman" w:hAnsi="Times New Roman"/>
          <w:sz w:val="28"/>
          <w:lang w:bidi="ru-RU"/>
        </w:rPr>
        <w:t>IX</w:t>
      </w:r>
      <w:r w:rsidRPr="00DC793A">
        <w:rPr>
          <w:rFonts w:ascii="Times New Roman" w:hAnsi="Times New Roman"/>
          <w:sz w:val="28"/>
          <w:lang w:val="kk-KZ" w:bidi="ru-RU"/>
        </w:rPr>
        <w:t xml:space="preserve"> қабырға аралыққа дренаж қалдырылды</w:t>
      </w:r>
      <w:r w:rsidRPr="00DC793A">
        <w:rPr>
          <w:rFonts w:ascii="Times New Roman" w:hAnsi="Times New Roman"/>
          <w:sz w:val="28"/>
          <w:lang w:bidi="ru-RU"/>
        </w:rPr>
        <w:t>.</w:t>
      </w:r>
    </w:p>
    <w:p w:rsidR="00331F89" w:rsidRPr="00DC793A" w:rsidRDefault="00331F89" w:rsidP="00331F89">
      <w:pPr>
        <w:widowControl w:val="0"/>
        <w:autoSpaceDE w:val="0"/>
        <w:autoSpaceDN w:val="0"/>
        <w:spacing w:before="1" w:after="0" w:line="240" w:lineRule="auto"/>
        <w:ind w:right="3" w:firstLine="567"/>
        <w:jc w:val="both"/>
        <w:rPr>
          <w:rFonts w:ascii="Times New Roman" w:hAnsi="Times New Roman"/>
          <w:sz w:val="28"/>
          <w:szCs w:val="28"/>
          <w:lang w:bidi="ru-RU"/>
        </w:rPr>
      </w:pPr>
      <w:r w:rsidRPr="00DC793A">
        <w:rPr>
          <w:rFonts w:ascii="Times New Roman" w:hAnsi="Times New Roman"/>
          <w:sz w:val="28"/>
          <w:szCs w:val="28"/>
          <w:lang w:bidi="ru-RU"/>
        </w:rPr>
        <w:t>Екі жағдайда нәрестелерде (19 күн</w:t>
      </w:r>
      <w:r w:rsidRPr="00DC793A">
        <w:rPr>
          <w:rFonts w:ascii="Times New Roman" w:hAnsi="Times New Roman"/>
          <w:sz w:val="28"/>
          <w:szCs w:val="28"/>
          <w:lang w:val="kk-KZ" w:bidi="ru-RU"/>
        </w:rPr>
        <w:t>дік</w:t>
      </w:r>
      <w:r w:rsidRPr="00DC793A">
        <w:rPr>
          <w:rFonts w:ascii="Times New Roman" w:hAnsi="Times New Roman"/>
          <w:sz w:val="28"/>
          <w:szCs w:val="28"/>
          <w:lang w:bidi="ru-RU"/>
        </w:rPr>
        <w:t xml:space="preserve"> және 5 айлы</w:t>
      </w:r>
      <w:r w:rsidRPr="00DC793A">
        <w:rPr>
          <w:rFonts w:ascii="Times New Roman" w:hAnsi="Times New Roman"/>
          <w:sz w:val="28"/>
          <w:szCs w:val="28"/>
          <w:lang w:val="kk-KZ" w:bidi="ru-RU"/>
        </w:rPr>
        <w:t>қ</w:t>
      </w:r>
      <w:r w:rsidRPr="00DC793A">
        <w:rPr>
          <w:rFonts w:ascii="Times New Roman" w:hAnsi="Times New Roman"/>
          <w:sz w:val="28"/>
          <w:szCs w:val="28"/>
          <w:lang w:bidi="ru-RU"/>
        </w:rPr>
        <w:t xml:space="preserve"> жасында) операциядан кейінгі кезеңде транзиторлық сипатқа ие сол дауыс байламының парез</w:t>
      </w:r>
      <w:r w:rsidRPr="00DC793A">
        <w:rPr>
          <w:rFonts w:ascii="Times New Roman" w:hAnsi="Times New Roman"/>
          <w:sz w:val="28"/>
          <w:szCs w:val="28"/>
          <w:lang w:val="kk-KZ" w:bidi="ru-RU"/>
        </w:rPr>
        <w:t>інің</w:t>
      </w:r>
      <w:r w:rsidRPr="00DC793A">
        <w:rPr>
          <w:rFonts w:ascii="Times New Roman" w:hAnsi="Times New Roman"/>
          <w:sz w:val="28"/>
          <w:szCs w:val="28"/>
          <w:lang w:bidi="ru-RU"/>
        </w:rPr>
        <w:t xml:space="preserve"> клиникалық көрінісі дамыды. Консервативті терапиядан кейін (</w:t>
      </w:r>
      <w:r w:rsidRPr="00DC793A">
        <w:rPr>
          <w:rFonts w:ascii="Times New Roman" w:hAnsi="Times New Roman"/>
          <w:sz w:val="28"/>
          <w:szCs w:val="28"/>
          <w:lang w:val="kk-KZ" w:bidi="ru-RU"/>
        </w:rPr>
        <w:t>ИГК</w:t>
      </w:r>
      <w:r w:rsidRPr="00DC793A">
        <w:rPr>
          <w:rFonts w:ascii="Times New Roman" w:hAnsi="Times New Roman"/>
          <w:sz w:val="28"/>
          <w:szCs w:val="28"/>
          <w:lang w:bidi="ru-RU"/>
        </w:rPr>
        <w:t>, нейротроп</w:t>
      </w:r>
      <w:r w:rsidRPr="00DC793A">
        <w:rPr>
          <w:rFonts w:ascii="Times New Roman" w:hAnsi="Times New Roman"/>
          <w:sz w:val="28"/>
          <w:szCs w:val="28"/>
          <w:lang w:val="kk-KZ" w:bidi="ru-RU"/>
        </w:rPr>
        <w:t>ты дәрілер</w:t>
      </w:r>
      <w:r w:rsidRPr="00DC793A">
        <w:rPr>
          <w:rFonts w:ascii="Times New Roman" w:hAnsi="Times New Roman"/>
          <w:sz w:val="28"/>
          <w:szCs w:val="28"/>
          <w:lang w:bidi="ru-RU"/>
        </w:rPr>
        <w:t xml:space="preserve"> не</w:t>
      </w:r>
      <w:r w:rsidRPr="00DC793A">
        <w:rPr>
          <w:rFonts w:ascii="Times New Roman" w:hAnsi="Times New Roman"/>
          <w:sz w:val="28"/>
          <w:szCs w:val="28"/>
          <w:lang w:val="kk-KZ" w:bidi="ru-RU"/>
        </w:rPr>
        <w:t>йроксон</w:t>
      </w:r>
      <w:r w:rsidRPr="00DC793A">
        <w:rPr>
          <w:rFonts w:ascii="Times New Roman" w:hAnsi="Times New Roman"/>
          <w:sz w:val="28"/>
          <w:szCs w:val="28"/>
          <w:lang w:bidi="ru-RU"/>
        </w:rPr>
        <w:t>, цераксон; физ</w:t>
      </w:r>
      <w:r w:rsidR="00006D0E" w:rsidRPr="00DC793A">
        <w:rPr>
          <w:rFonts w:ascii="Times New Roman" w:hAnsi="Times New Roman"/>
          <w:sz w:val="28"/>
          <w:szCs w:val="28"/>
          <w:lang w:bidi="ru-RU"/>
        </w:rPr>
        <w:t>оем) осы көріністер жойылды (</w:t>
      </w:r>
      <w:r w:rsidRPr="00DC793A">
        <w:rPr>
          <w:rFonts w:ascii="Times New Roman" w:hAnsi="Times New Roman"/>
          <w:sz w:val="28"/>
          <w:szCs w:val="28"/>
          <w:lang w:bidi="ru-RU"/>
        </w:rPr>
        <w:t>кесте</w:t>
      </w:r>
      <w:r w:rsidR="00006D0E" w:rsidRPr="00DC793A">
        <w:rPr>
          <w:rFonts w:ascii="Times New Roman" w:hAnsi="Times New Roman"/>
          <w:sz w:val="28"/>
          <w:szCs w:val="28"/>
          <w:lang w:bidi="ru-RU"/>
        </w:rPr>
        <w:t xml:space="preserve"> 31</w:t>
      </w:r>
      <w:r w:rsidRPr="00DC793A">
        <w:rPr>
          <w:rFonts w:ascii="Times New Roman" w:hAnsi="Times New Roman"/>
          <w:sz w:val="28"/>
          <w:szCs w:val="28"/>
          <w:lang w:bidi="ru-RU"/>
        </w:rPr>
        <w:t xml:space="preserve">). </w:t>
      </w:r>
    </w:p>
    <w:p w:rsidR="00331F89" w:rsidRPr="00DC793A" w:rsidRDefault="00331F89" w:rsidP="00331F89">
      <w:pPr>
        <w:widowControl w:val="0"/>
        <w:autoSpaceDE w:val="0"/>
        <w:autoSpaceDN w:val="0"/>
        <w:spacing w:before="8" w:after="0" w:line="240" w:lineRule="auto"/>
        <w:ind w:right="3"/>
        <w:rPr>
          <w:rFonts w:ascii="Times New Roman" w:hAnsi="Times New Roman"/>
          <w:b/>
          <w:sz w:val="28"/>
          <w:szCs w:val="28"/>
          <w:lang w:bidi="ru-RU"/>
        </w:rPr>
      </w:pPr>
    </w:p>
    <w:p w:rsidR="00331F89" w:rsidRPr="00DC793A" w:rsidRDefault="00006D0E" w:rsidP="00006D0E">
      <w:pPr>
        <w:spacing w:line="240" w:lineRule="auto"/>
        <w:ind w:right="3"/>
        <w:rPr>
          <w:rFonts w:ascii="Times New Roman" w:hAnsi="Times New Roman"/>
          <w:sz w:val="28"/>
        </w:rPr>
      </w:pPr>
      <w:r w:rsidRPr="00DC793A">
        <w:rPr>
          <w:rFonts w:ascii="Times New Roman" w:hAnsi="Times New Roman"/>
          <w:sz w:val="28"/>
          <w:szCs w:val="28"/>
        </w:rPr>
        <w:t>Кесте 31</w:t>
      </w:r>
      <w:r w:rsidR="00331F89" w:rsidRPr="00DC793A">
        <w:rPr>
          <w:rFonts w:ascii="Times New Roman" w:hAnsi="Times New Roman"/>
          <w:sz w:val="28"/>
          <w:szCs w:val="28"/>
          <w:lang w:val="kk-KZ"/>
        </w:rPr>
        <w:t xml:space="preserve"> </w:t>
      </w:r>
      <w:r w:rsidR="00331F89" w:rsidRPr="00DC793A">
        <w:rPr>
          <w:rFonts w:ascii="Times New Roman" w:hAnsi="Times New Roman"/>
          <w:sz w:val="28"/>
          <w:szCs w:val="28"/>
        </w:rPr>
        <w:t>-</w:t>
      </w:r>
      <w:r w:rsidR="00331F89" w:rsidRPr="00DC793A">
        <w:rPr>
          <w:rFonts w:ascii="Times New Roman" w:hAnsi="Times New Roman"/>
          <w:sz w:val="28"/>
        </w:rPr>
        <w:t xml:space="preserve">  </w:t>
      </w:r>
      <w:r w:rsidR="00331F89" w:rsidRPr="00DC793A">
        <w:rPr>
          <w:rFonts w:ascii="Times New Roman" w:hAnsi="Times New Roman"/>
          <w:sz w:val="28"/>
          <w:lang w:val="kk-KZ"/>
        </w:rPr>
        <w:t xml:space="preserve">ААӨ бар балаларға торакоскопиялық клипирлеудің нәтижелері </w:t>
      </w:r>
    </w:p>
    <w:p w:rsidR="00331F89" w:rsidRPr="00DC793A" w:rsidRDefault="00331F89" w:rsidP="00331F89">
      <w:pPr>
        <w:widowControl w:val="0"/>
        <w:autoSpaceDE w:val="0"/>
        <w:autoSpaceDN w:val="0"/>
        <w:spacing w:after="0" w:line="240" w:lineRule="auto"/>
        <w:ind w:right="3" w:firstLine="567"/>
        <w:jc w:val="center"/>
        <w:rPr>
          <w:rFonts w:ascii="Times New Roman" w:hAnsi="Times New Roman"/>
          <w:b/>
          <w:sz w:val="16"/>
          <w:szCs w:val="28"/>
          <w:lang w:bidi="ru-RU"/>
        </w:rPr>
      </w:pPr>
    </w:p>
    <w:tbl>
      <w:tblPr>
        <w:tblStyle w:val="TableNormal2"/>
        <w:tblW w:w="9200" w:type="dxa"/>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31"/>
        <w:gridCol w:w="2561"/>
        <w:gridCol w:w="1408"/>
      </w:tblGrid>
      <w:tr w:rsidR="00DC793A" w:rsidRPr="00DC793A" w:rsidTr="00331F89">
        <w:trPr>
          <w:trHeight w:val="483"/>
        </w:trPr>
        <w:tc>
          <w:tcPr>
            <w:tcW w:w="5231" w:type="dxa"/>
          </w:tcPr>
          <w:p w:rsidR="00331F89" w:rsidRPr="00DC793A" w:rsidRDefault="00331F89" w:rsidP="00331F89">
            <w:pPr>
              <w:spacing w:before="3"/>
              <w:ind w:right="3" w:firstLine="567"/>
              <w:jc w:val="center"/>
              <w:rPr>
                <w:rFonts w:ascii="Times New Roman" w:hAnsi="Times New Roman"/>
                <w:b/>
                <w:sz w:val="24"/>
                <w:szCs w:val="24"/>
                <w:lang w:val="ru-RU" w:bidi="ru-RU"/>
              </w:rPr>
            </w:pPr>
          </w:p>
          <w:p w:rsidR="00331F89" w:rsidRPr="00DC793A" w:rsidRDefault="00331F89" w:rsidP="00331F89">
            <w:pPr>
              <w:spacing w:before="1"/>
              <w:ind w:right="3" w:firstLine="567"/>
              <w:rPr>
                <w:rFonts w:ascii="Times New Roman" w:hAnsi="Times New Roman"/>
                <w:sz w:val="24"/>
                <w:szCs w:val="24"/>
                <w:lang w:val="kk-KZ" w:bidi="ru-RU"/>
              </w:rPr>
            </w:pPr>
            <w:r w:rsidRPr="00DC793A">
              <w:rPr>
                <w:rFonts w:ascii="Times New Roman" w:hAnsi="Times New Roman"/>
                <w:sz w:val="24"/>
                <w:szCs w:val="24"/>
                <w:lang w:val="kk-KZ" w:bidi="ru-RU"/>
              </w:rPr>
              <w:t>Көрсеткіштер</w:t>
            </w:r>
          </w:p>
        </w:tc>
        <w:tc>
          <w:tcPr>
            <w:tcW w:w="2561" w:type="dxa"/>
          </w:tcPr>
          <w:p w:rsidR="00331F89" w:rsidRPr="00DC793A" w:rsidRDefault="00331F89" w:rsidP="00331F89">
            <w:pPr>
              <w:ind w:right="3"/>
              <w:rPr>
                <w:rFonts w:ascii="Times New Roman" w:hAnsi="Times New Roman"/>
                <w:sz w:val="24"/>
                <w:szCs w:val="24"/>
                <w:lang w:val="kk-KZ" w:bidi="ru-RU"/>
              </w:rPr>
            </w:pPr>
            <w:r w:rsidRPr="00DC793A">
              <w:rPr>
                <w:rFonts w:ascii="Times New Roman" w:hAnsi="Times New Roman"/>
                <w:sz w:val="24"/>
                <w:szCs w:val="24"/>
                <w:lang w:val="kk-KZ" w:bidi="ru-RU"/>
              </w:rPr>
              <w:t xml:space="preserve">Науқастар саны, </w:t>
            </w:r>
            <w:r w:rsidRPr="00DC793A">
              <w:rPr>
                <w:rFonts w:ascii="Times New Roman" w:hAnsi="Times New Roman"/>
                <w:sz w:val="24"/>
                <w:szCs w:val="24"/>
                <w:lang w:bidi="ru-RU"/>
              </w:rPr>
              <w:t>n=25</w:t>
            </w:r>
          </w:p>
        </w:tc>
        <w:tc>
          <w:tcPr>
            <w:tcW w:w="1408" w:type="dxa"/>
          </w:tcPr>
          <w:p w:rsidR="00331F89" w:rsidRPr="00DC793A" w:rsidRDefault="00331F89" w:rsidP="00331F89">
            <w:pPr>
              <w:spacing w:before="3"/>
              <w:ind w:right="3" w:firstLine="567"/>
              <w:jc w:val="center"/>
              <w:rPr>
                <w:rFonts w:ascii="Times New Roman" w:hAnsi="Times New Roman"/>
                <w:b/>
                <w:sz w:val="24"/>
                <w:szCs w:val="24"/>
                <w:lang w:bidi="ru-RU"/>
              </w:rPr>
            </w:pPr>
          </w:p>
          <w:p w:rsidR="00331F89" w:rsidRPr="00DC793A" w:rsidRDefault="00331F89" w:rsidP="00331F89">
            <w:pPr>
              <w:spacing w:before="1"/>
              <w:ind w:right="3" w:firstLine="567"/>
              <w:jc w:val="center"/>
              <w:rPr>
                <w:rFonts w:ascii="Times New Roman" w:hAnsi="Times New Roman"/>
                <w:sz w:val="24"/>
                <w:szCs w:val="24"/>
                <w:lang w:bidi="ru-RU"/>
              </w:rPr>
            </w:pPr>
            <w:r w:rsidRPr="00DC793A">
              <w:rPr>
                <w:rFonts w:ascii="Times New Roman" w:hAnsi="Times New Roman"/>
                <w:sz w:val="24"/>
                <w:szCs w:val="24"/>
                <w:lang w:bidi="ru-RU"/>
              </w:rPr>
              <w:t>%</w:t>
            </w:r>
          </w:p>
        </w:tc>
      </w:tr>
      <w:tr w:rsidR="00DC793A" w:rsidRPr="00DC793A" w:rsidTr="00331F89">
        <w:trPr>
          <w:trHeight w:val="642"/>
        </w:trPr>
        <w:tc>
          <w:tcPr>
            <w:tcW w:w="5231" w:type="dxa"/>
          </w:tcPr>
          <w:p w:rsidR="00331F89" w:rsidRPr="00DC793A" w:rsidRDefault="00331F89" w:rsidP="00331F89">
            <w:pPr>
              <w:ind w:right="3"/>
              <w:rPr>
                <w:rFonts w:ascii="Times New Roman" w:hAnsi="Times New Roman"/>
                <w:i/>
                <w:sz w:val="24"/>
                <w:szCs w:val="24"/>
                <w:lang w:val="ru-RU" w:bidi="ru-RU"/>
              </w:rPr>
            </w:pPr>
            <w:r w:rsidRPr="00DC793A">
              <w:rPr>
                <w:rFonts w:ascii="Times New Roman" w:hAnsi="Times New Roman"/>
                <w:sz w:val="24"/>
                <w:szCs w:val="24"/>
                <w:lang w:val="ru-RU" w:bidi="ru-RU"/>
              </w:rPr>
              <w:t xml:space="preserve">Резидуалды қан </w:t>
            </w:r>
            <w:r w:rsidRPr="00DC793A">
              <w:rPr>
                <w:rFonts w:ascii="Times New Roman" w:hAnsi="Times New Roman"/>
                <w:sz w:val="24"/>
                <w:szCs w:val="24"/>
                <w:lang w:val="kk-KZ" w:bidi="ru-RU"/>
              </w:rPr>
              <w:t xml:space="preserve">ағысы </w:t>
            </w:r>
            <w:r w:rsidRPr="00DC793A">
              <w:rPr>
                <w:rFonts w:ascii="Times New Roman" w:hAnsi="Times New Roman"/>
                <w:i/>
                <w:sz w:val="24"/>
                <w:szCs w:val="24"/>
                <w:lang w:val="ru-RU" w:bidi="ru-RU"/>
              </w:rPr>
              <w:t>(</w:t>
            </w:r>
            <w:r w:rsidRPr="00DC793A">
              <w:rPr>
                <w:rFonts w:ascii="Times New Roman" w:hAnsi="Times New Roman"/>
                <w:i/>
                <w:sz w:val="24"/>
                <w:szCs w:val="24"/>
                <w:lang w:val="kk-KZ" w:bidi="ru-RU"/>
              </w:rPr>
              <w:t xml:space="preserve">операциядан кейінгі кезең мен </w:t>
            </w:r>
            <w:r w:rsidRPr="00DC793A">
              <w:rPr>
                <w:rFonts w:ascii="Times New Roman" w:hAnsi="Times New Roman"/>
                <w:i/>
                <w:sz w:val="24"/>
                <w:szCs w:val="24"/>
                <w:lang w:val="ru-RU" w:bidi="ru-RU"/>
              </w:rPr>
              <w:t xml:space="preserve"> 3-6 айдан кейін)</w:t>
            </w:r>
          </w:p>
        </w:tc>
        <w:tc>
          <w:tcPr>
            <w:tcW w:w="2561"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2/0</w:t>
            </w:r>
          </w:p>
        </w:tc>
        <w:tc>
          <w:tcPr>
            <w:tcW w:w="1408" w:type="dxa"/>
          </w:tcPr>
          <w:p w:rsidR="00331F89" w:rsidRPr="00DC793A" w:rsidRDefault="007A17AC" w:rsidP="00331F89">
            <w:pPr>
              <w:spacing w:before="153"/>
              <w:ind w:right="3" w:firstLine="567"/>
              <w:rPr>
                <w:rFonts w:ascii="Times New Roman" w:hAnsi="Times New Roman"/>
                <w:sz w:val="24"/>
                <w:szCs w:val="24"/>
                <w:lang w:bidi="ru-RU"/>
              </w:rPr>
            </w:pPr>
            <w:r w:rsidRPr="00DC793A">
              <w:rPr>
                <w:rFonts w:ascii="Times New Roman" w:hAnsi="Times New Roman"/>
                <w:sz w:val="24"/>
                <w:szCs w:val="24"/>
                <w:lang w:bidi="ru-RU"/>
              </w:rPr>
              <w:t xml:space="preserve"> </w:t>
            </w:r>
            <w:r w:rsidR="00331F89" w:rsidRPr="00DC793A">
              <w:rPr>
                <w:rFonts w:ascii="Times New Roman" w:hAnsi="Times New Roman"/>
                <w:sz w:val="24"/>
                <w:szCs w:val="24"/>
                <w:lang w:bidi="ru-RU"/>
              </w:rPr>
              <w:t xml:space="preserve"> </w:t>
            </w:r>
            <w:r w:rsidRPr="00DC793A">
              <w:rPr>
                <w:rFonts w:ascii="Times New Roman" w:hAnsi="Times New Roman"/>
                <w:sz w:val="24"/>
                <w:szCs w:val="24"/>
                <w:lang w:bidi="ru-RU"/>
              </w:rPr>
              <w:t>8,</w:t>
            </w:r>
            <w:r w:rsidRPr="00DC793A">
              <w:rPr>
                <w:rFonts w:ascii="Times New Roman" w:hAnsi="Times New Roman"/>
                <w:sz w:val="24"/>
                <w:szCs w:val="24"/>
                <w:lang w:val="ru-RU" w:bidi="ru-RU"/>
              </w:rPr>
              <w:t>0</w:t>
            </w:r>
            <w:r w:rsidR="00331F89" w:rsidRPr="00DC793A">
              <w:rPr>
                <w:rFonts w:ascii="Times New Roman" w:hAnsi="Times New Roman"/>
                <w:sz w:val="24"/>
                <w:szCs w:val="24"/>
                <w:lang w:bidi="ru-RU"/>
              </w:rPr>
              <w:t>/0</w:t>
            </w:r>
          </w:p>
        </w:tc>
      </w:tr>
      <w:tr w:rsidR="00DC793A" w:rsidRPr="00DC793A" w:rsidTr="00331F89">
        <w:trPr>
          <w:trHeight w:val="966"/>
        </w:trPr>
        <w:tc>
          <w:tcPr>
            <w:tcW w:w="5231" w:type="dxa"/>
          </w:tcPr>
          <w:p w:rsidR="00331F89" w:rsidRPr="00DC793A" w:rsidRDefault="00331F89" w:rsidP="00331F89">
            <w:pPr>
              <w:ind w:left="107" w:right="3"/>
              <w:rPr>
                <w:rFonts w:ascii="Times New Roman" w:hAnsi="Times New Roman"/>
                <w:sz w:val="24"/>
                <w:szCs w:val="24"/>
                <w:lang w:bidi="ru-RU"/>
              </w:rPr>
            </w:pPr>
            <w:r w:rsidRPr="00DC793A">
              <w:rPr>
                <w:rFonts w:ascii="Times New Roman" w:hAnsi="Times New Roman"/>
                <w:sz w:val="24"/>
                <w:szCs w:val="24"/>
                <w:lang w:bidi="ru-RU"/>
              </w:rPr>
              <w:t>Конверсия, себептер:</w:t>
            </w:r>
          </w:p>
          <w:p w:rsidR="00331F89" w:rsidRPr="00DC793A" w:rsidRDefault="00331F89" w:rsidP="00331F89">
            <w:pPr>
              <w:numPr>
                <w:ilvl w:val="0"/>
                <w:numId w:val="30"/>
              </w:numPr>
              <w:tabs>
                <w:tab w:val="left" w:pos="271"/>
              </w:tabs>
              <w:ind w:left="0" w:right="3" w:firstLine="567"/>
              <w:rPr>
                <w:rFonts w:ascii="Times New Roman" w:hAnsi="Times New Roman"/>
                <w:sz w:val="24"/>
                <w:szCs w:val="24"/>
                <w:lang w:bidi="ru-RU"/>
              </w:rPr>
            </w:pPr>
            <w:r w:rsidRPr="00DC793A">
              <w:rPr>
                <w:rFonts w:ascii="Times New Roman" w:hAnsi="Times New Roman"/>
                <w:sz w:val="24"/>
                <w:szCs w:val="24"/>
                <w:lang w:bidi="ru-RU"/>
              </w:rPr>
              <w:t xml:space="preserve">қан </w:t>
            </w:r>
            <w:r w:rsidRPr="00DC793A">
              <w:rPr>
                <w:rFonts w:ascii="Times New Roman" w:hAnsi="Times New Roman"/>
                <w:sz w:val="24"/>
                <w:szCs w:val="24"/>
                <w:lang w:val="kk-KZ" w:bidi="ru-RU"/>
              </w:rPr>
              <w:t>кетулер</w:t>
            </w:r>
          </w:p>
          <w:p w:rsidR="00331F89" w:rsidRPr="00DC793A" w:rsidRDefault="00331F89" w:rsidP="00331F89">
            <w:pPr>
              <w:numPr>
                <w:ilvl w:val="0"/>
                <w:numId w:val="30"/>
              </w:numPr>
              <w:tabs>
                <w:tab w:val="left" w:pos="271"/>
              </w:tabs>
              <w:spacing w:before="2"/>
              <w:ind w:left="0" w:right="3" w:firstLine="567"/>
              <w:rPr>
                <w:rFonts w:ascii="Times New Roman" w:hAnsi="Times New Roman"/>
                <w:sz w:val="24"/>
                <w:szCs w:val="24"/>
                <w:lang w:bidi="ru-RU"/>
              </w:rPr>
            </w:pPr>
            <w:r w:rsidRPr="00DC793A">
              <w:rPr>
                <w:rFonts w:ascii="Times New Roman" w:hAnsi="Times New Roman"/>
                <w:sz w:val="24"/>
                <w:szCs w:val="24"/>
                <w:lang w:val="kk-KZ" w:bidi="ru-RU"/>
              </w:rPr>
              <w:t xml:space="preserve">көкеттің сол жақ күмбезінің </w:t>
            </w:r>
            <w:r w:rsidRPr="00DC793A">
              <w:rPr>
                <w:rFonts w:ascii="Times New Roman" w:hAnsi="Times New Roman"/>
                <w:sz w:val="24"/>
                <w:szCs w:val="24"/>
                <w:lang w:bidi="ru-RU"/>
              </w:rPr>
              <w:t>парез</w:t>
            </w:r>
            <w:r w:rsidRPr="00DC793A">
              <w:rPr>
                <w:rFonts w:ascii="Times New Roman" w:hAnsi="Times New Roman"/>
                <w:sz w:val="24"/>
                <w:szCs w:val="24"/>
                <w:lang w:val="kk-KZ" w:bidi="ru-RU"/>
              </w:rPr>
              <w:t>і</w:t>
            </w:r>
            <w:r w:rsidRPr="00DC793A">
              <w:rPr>
                <w:rFonts w:ascii="Times New Roman" w:hAnsi="Times New Roman"/>
                <w:sz w:val="24"/>
                <w:szCs w:val="24"/>
                <w:lang w:bidi="ru-RU"/>
              </w:rPr>
              <w:t xml:space="preserve"> </w:t>
            </w:r>
          </w:p>
        </w:tc>
        <w:tc>
          <w:tcPr>
            <w:tcW w:w="2561" w:type="dxa"/>
          </w:tcPr>
          <w:p w:rsidR="00331F89" w:rsidRPr="00DC793A" w:rsidRDefault="00331F89" w:rsidP="00331F89">
            <w:pPr>
              <w:ind w:right="3" w:firstLine="567"/>
              <w:jc w:val="center"/>
              <w:rPr>
                <w:rFonts w:ascii="Times New Roman" w:hAnsi="Times New Roman"/>
                <w:sz w:val="24"/>
                <w:szCs w:val="24"/>
                <w:lang w:bidi="ru-RU"/>
              </w:rPr>
            </w:pPr>
            <w:r w:rsidRPr="00DC793A">
              <w:rPr>
                <w:rFonts w:ascii="Times New Roman" w:hAnsi="Times New Roman"/>
                <w:sz w:val="24"/>
                <w:szCs w:val="24"/>
                <w:lang w:bidi="ru-RU"/>
              </w:rPr>
              <w:t>2</w:t>
            </w:r>
          </w:p>
          <w:p w:rsidR="00331F89" w:rsidRPr="00DC793A" w:rsidRDefault="00331F89" w:rsidP="00331F89">
            <w:pPr>
              <w:ind w:right="3" w:firstLine="567"/>
              <w:jc w:val="center"/>
              <w:rPr>
                <w:rFonts w:ascii="Times New Roman" w:hAnsi="Times New Roman"/>
                <w:sz w:val="24"/>
                <w:szCs w:val="24"/>
                <w:lang w:bidi="ru-RU"/>
              </w:rPr>
            </w:pPr>
            <w:r w:rsidRPr="00DC793A">
              <w:rPr>
                <w:rFonts w:ascii="Times New Roman" w:hAnsi="Times New Roman"/>
                <w:sz w:val="24"/>
                <w:szCs w:val="24"/>
                <w:lang w:bidi="ru-RU"/>
              </w:rPr>
              <w:t>1</w:t>
            </w:r>
          </w:p>
          <w:p w:rsidR="00331F89" w:rsidRPr="00DC793A" w:rsidRDefault="00331F89" w:rsidP="00331F89">
            <w:pPr>
              <w:spacing w:before="2"/>
              <w:ind w:right="3" w:firstLine="567"/>
              <w:jc w:val="center"/>
              <w:rPr>
                <w:rFonts w:ascii="Times New Roman" w:hAnsi="Times New Roman"/>
                <w:sz w:val="24"/>
                <w:szCs w:val="24"/>
                <w:lang w:bidi="ru-RU"/>
              </w:rPr>
            </w:pPr>
            <w:r w:rsidRPr="00DC793A">
              <w:rPr>
                <w:rFonts w:ascii="Times New Roman" w:hAnsi="Times New Roman"/>
                <w:sz w:val="24"/>
                <w:szCs w:val="24"/>
                <w:lang w:bidi="ru-RU"/>
              </w:rPr>
              <w:t>1</w:t>
            </w:r>
          </w:p>
        </w:tc>
        <w:tc>
          <w:tcPr>
            <w:tcW w:w="1408" w:type="dxa"/>
          </w:tcPr>
          <w:p w:rsidR="00331F89" w:rsidRPr="00DC793A" w:rsidRDefault="00331F89" w:rsidP="00331F89">
            <w:pPr>
              <w:ind w:right="3" w:firstLine="567"/>
              <w:jc w:val="center"/>
              <w:rPr>
                <w:rFonts w:ascii="Times New Roman" w:hAnsi="Times New Roman"/>
                <w:sz w:val="24"/>
                <w:szCs w:val="24"/>
                <w:lang w:bidi="ru-RU"/>
              </w:rPr>
            </w:pPr>
            <w:r w:rsidRPr="00DC793A">
              <w:rPr>
                <w:rFonts w:ascii="Times New Roman" w:hAnsi="Times New Roman"/>
                <w:sz w:val="24"/>
                <w:szCs w:val="24"/>
                <w:lang w:bidi="ru-RU"/>
              </w:rPr>
              <w:t>8,0</w:t>
            </w:r>
          </w:p>
          <w:p w:rsidR="00331F89" w:rsidRPr="00DC793A" w:rsidRDefault="00331F89" w:rsidP="00331F89">
            <w:pPr>
              <w:ind w:right="3" w:firstLine="567"/>
              <w:jc w:val="center"/>
              <w:rPr>
                <w:rFonts w:ascii="Times New Roman" w:hAnsi="Times New Roman"/>
                <w:sz w:val="24"/>
                <w:szCs w:val="24"/>
                <w:lang w:bidi="ru-RU"/>
              </w:rPr>
            </w:pPr>
            <w:r w:rsidRPr="00DC793A">
              <w:rPr>
                <w:rFonts w:ascii="Times New Roman" w:hAnsi="Times New Roman"/>
                <w:sz w:val="24"/>
                <w:szCs w:val="24"/>
                <w:lang w:bidi="ru-RU"/>
              </w:rPr>
              <w:t>4,0</w:t>
            </w:r>
          </w:p>
          <w:p w:rsidR="00331F89" w:rsidRPr="00DC793A" w:rsidRDefault="00331F89" w:rsidP="00331F89">
            <w:pPr>
              <w:spacing w:before="2"/>
              <w:ind w:right="3" w:firstLine="567"/>
              <w:jc w:val="center"/>
              <w:rPr>
                <w:rFonts w:ascii="Times New Roman" w:hAnsi="Times New Roman"/>
                <w:sz w:val="24"/>
                <w:szCs w:val="24"/>
                <w:lang w:bidi="ru-RU"/>
              </w:rPr>
            </w:pPr>
            <w:r w:rsidRPr="00DC793A">
              <w:rPr>
                <w:rFonts w:ascii="Times New Roman" w:hAnsi="Times New Roman"/>
                <w:sz w:val="24"/>
                <w:szCs w:val="24"/>
                <w:lang w:bidi="ru-RU"/>
              </w:rPr>
              <w:t>4,0</w:t>
            </w:r>
          </w:p>
        </w:tc>
      </w:tr>
      <w:tr w:rsidR="00331F89" w:rsidRPr="00DC793A" w:rsidTr="00331F89">
        <w:trPr>
          <w:trHeight w:val="369"/>
        </w:trPr>
        <w:tc>
          <w:tcPr>
            <w:tcW w:w="5231" w:type="dxa"/>
          </w:tcPr>
          <w:p w:rsidR="00331F89" w:rsidRPr="00DC793A" w:rsidRDefault="00331F89" w:rsidP="00331F89">
            <w:pPr>
              <w:ind w:right="3"/>
              <w:rPr>
                <w:rFonts w:ascii="Times New Roman" w:hAnsi="Times New Roman"/>
                <w:sz w:val="24"/>
                <w:szCs w:val="24"/>
                <w:lang w:val="ru-RU" w:bidi="ru-RU"/>
              </w:rPr>
            </w:pPr>
            <w:r w:rsidRPr="00DC793A">
              <w:rPr>
                <w:rFonts w:ascii="Times New Roman" w:hAnsi="Times New Roman"/>
                <w:sz w:val="24"/>
                <w:szCs w:val="24"/>
                <w:lang w:val="kk-KZ" w:bidi="ru-RU"/>
              </w:rPr>
              <w:t xml:space="preserve">Сол жақ дыбыс байламының </w:t>
            </w:r>
            <w:r w:rsidRPr="00DC793A">
              <w:rPr>
                <w:rFonts w:ascii="Times New Roman" w:hAnsi="Times New Roman"/>
                <w:sz w:val="24"/>
                <w:szCs w:val="24"/>
                <w:lang w:val="ru-RU" w:bidi="ru-RU"/>
              </w:rPr>
              <w:t>транзиторлы  парезі</w:t>
            </w:r>
          </w:p>
        </w:tc>
        <w:tc>
          <w:tcPr>
            <w:tcW w:w="2561" w:type="dxa"/>
          </w:tcPr>
          <w:p w:rsidR="00331F89" w:rsidRPr="00DC793A" w:rsidRDefault="00331F89" w:rsidP="00331F89">
            <w:pPr>
              <w:ind w:right="3" w:firstLine="567"/>
              <w:jc w:val="center"/>
              <w:rPr>
                <w:rFonts w:ascii="Times New Roman" w:hAnsi="Times New Roman"/>
                <w:sz w:val="24"/>
                <w:szCs w:val="24"/>
                <w:lang w:bidi="ru-RU"/>
              </w:rPr>
            </w:pPr>
            <w:r w:rsidRPr="00DC793A">
              <w:rPr>
                <w:rFonts w:ascii="Times New Roman" w:hAnsi="Times New Roman"/>
                <w:sz w:val="24"/>
                <w:szCs w:val="24"/>
                <w:lang w:bidi="ru-RU"/>
              </w:rPr>
              <w:t>2</w:t>
            </w:r>
          </w:p>
        </w:tc>
        <w:tc>
          <w:tcPr>
            <w:tcW w:w="1408" w:type="dxa"/>
          </w:tcPr>
          <w:p w:rsidR="00331F89" w:rsidRPr="00DC793A" w:rsidRDefault="00331F89" w:rsidP="00331F89">
            <w:pPr>
              <w:ind w:right="3" w:firstLine="567"/>
              <w:jc w:val="center"/>
              <w:rPr>
                <w:rFonts w:ascii="Times New Roman" w:hAnsi="Times New Roman"/>
                <w:sz w:val="24"/>
                <w:szCs w:val="24"/>
                <w:lang w:bidi="ru-RU"/>
              </w:rPr>
            </w:pPr>
            <w:r w:rsidRPr="00DC793A">
              <w:rPr>
                <w:rFonts w:ascii="Times New Roman" w:hAnsi="Times New Roman"/>
                <w:sz w:val="24"/>
                <w:szCs w:val="24"/>
                <w:lang w:bidi="ru-RU"/>
              </w:rPr>
              <w:t>8,0</w:t>
            </w:r>
          </w:p>
        </w:tc>
      </w:tr>
    </w:tbl>
    <w:p w:rsidR="00331F89" w:rsidRPr="00DC793A" w:rsidRDefault="00331F89" w:rsidP="00331F89">
      <w:pPr>
        <w:widowControl w:val="0"/>
        <w:autoSpaceDE w:val="0"/>
        <w:autoSpaceDN w:val="0"/>
        <w:spacing w:after="0" w:line="240" w:lineRule="auto"/>
        <w:ind w:right="3" w:firstLine="567"/>
        <w:rPr>
          <w:rFonts w:ascii="Times New Roman" w:hAnsi="Times New Roman"/>
          <w:sz w:val="30"/>
          <w:szCs w:val="28"/>
          <w:lang w:bidi="ru-RU"/>
        </w:rPr>
      </w:pPr>
    </w:p>
    <w:p w:rsidR="00331F89" w:rsidRPr="00DC793A" w:rsidRDefault="00331F89" w:rsidP="00331F89">
      <w:pPr>
        <w:widowControl w:val="0"/>
        <w:tabs>
          <w:tab w:val="left" w:pos="1298"/>
        </w:tabs>
        <w:autoSpaceDE w:val="0"/>
        <w:autoSpaceDN w:val="0"/>
        <w:spacing w:before="1" w:after="0" w:line="240" w:lineRule="auto"/>
        <w:ind w:right="3"/>
        <w:jc w:val="both"/>
        <w:rPr>
          <w:rFonts w:ascii="Times New Roman" w:hAnsi="Times New Roman"/>
          <w:sz w:val="28"/>
          <w:lang w:val="kk-KZ" w:bidi="ru-RU"/>
        </w:rPr>
      </w:pPr>
      <w:r w:rsidRPr="00DC793A">
        <w:rPr>
          <w:rFonts w:ascii="Times New Roman" w:hAnsi="Times New Roman"/>
          <w:sz w:val="28"/>
          <w:lang w:val="kk-KZ" w:bidi="ru-RU"/>
        </w:rPr>
        <w:t xml:space="preserve">     Сондай - ақ, басқа операциялармен (симультанттық операция) бір мезгілде торакоскопиялық клипирлеуді орындау мүмкінд</w:t>
      </w:r>
      <w:r w:rsidR="00006D0E" w:rsidRPr="00DC793A">
        <w:rPr>
          <w:rFonts w:ascii="Times New Roman" w:hAnsi="Times New Roman"/>
          <w:sz w:val="28"/>
          <w:lang w:val="kk-KZ" w:bidi="ru-RU"/>
        </w:rPr>
        <w:t>ігін атап өтеуге болады (кесте 32</w:t>
      </w:r>
      <w:r w:rsidRPr="00DC793A">
        <w:rPr>
          <w:rFonts w:ascii="Times New Roman" w:hAnsi="Times New Roman"/>
          <w:sz w:val="28"/>
          <w:lang w:val="kk-KZ" w:bidi="ru-RU"/>
        </w:rPr>
        <w:t>).</w:t>
      </w:r>
    </w:p>
    <w:p w:rsidR="00331F89" w:rsidRPr="00DC793A" w:rsidRDefault="00331F89" w:rsidP="00331F89">
      <w:pPr>
        <w:widowControl w:val="0"/>
        <w:tabs>
          <w:tab w:val="left" w:pos="1298"/>
        </w:tabs>
        <w:autoSpaceDE w:val="0"/>
        <w:autoSpaceDN w:val="0"/>
        <w:spacing w:before="1" w:after="0" w:line="240" w:lineRule="auto"/>
        <w:ind w:right="3"/>
        <w:jc w:val="both"/>
        <w:rPr>
          <w:rFonts w:ascii="Times New Roman" w:hAnsi="Times New Roman"/>
          <w:sz w:val="28"/>
          <w:lang w:val="kk-KZ" w:bidi="ru-RU"/>
        </w:rPr>
      </w:pPr>
    </w:p>
    <w:p w:rsidR="00331F89" w:rsidRPr="00DC793A" w:rsidRDefault="00331F89" w:rsidP="00331F89">
      <w:pPr>
        <w:tabs>
          <w:tab w:val="left" w:pos="9214"/>
        </w:tabs>
        <w:spacing w:before="1" w:line="240" w:lineRule="auto"/>
        <w:ind w:right="3"/>
        <w:rPr>
          <w:rFonts w:ascii="Times New Roman" w:hAnsi="Times New Roman"/>
          <w:sz w:val="28"/>
        </w:rPr>
      </w:pPr>
      <w:r w:rsidRPr="00DC793A">
        <w:rPr>
          <w:rFonts w:ascii="Times New Roman" w:hAnsi="Times New Roman"/>
          <w:sz w:val="28"/>
          <w:lang w:val="kk-KZ"/>
        </w:rPr>
        <w:t xml:space="preserve"> </w:t>
      </w:r>
      <w:r w:rsidR="00006D0E" w:rsidRPr="00DC793A">
        <w:rPr>
          <w:rFonts w:ascii="Times New Roman" w:hAnsi="Times New Roman"/>
          <w:sz w:val="28"/>
        </w:rPr>
        <w:t>Кесте 32</w:t>
      </w:r>
      <w:r w:rsidRPr="00DC793A">
        <w:rPr>
          <w:rFonts w:ascii="Times New Roman" w:hAnsi="Times New Roman"/>
          <w:sz w:val="28"/>
        </w:rPr>
        <w:t xml:space="preserve">  ААӨ торакоскопиялық клипирлеумен бірге</w:t>
      </w:r>
      <w:r w:rsidRPr="00DC793A">
        <w:rPr>
          <w:rFonts w:ascii="Times New Roman" w:hAnsi="Times New Roman"/>
          <w:sz w:val="28"/>
          <w:lang w:val="kk-KZ"/>
        </w:rPr>
        <w:t xml:space="preserve"> </w:t>
      </w:r>
      <w:r w:rsidRPr="00DC793A">
        <w:rPr>
          <w:rFonts w:ascii="Times New Roman" w:hAnsi="Times New Roman"/>
          <w:sz w:val="28"/>
        </w:rPr>
        <w:t>симультан</w:t>
      </w:r>
      <w:r w:rsidRPr="00DC793A">
        <w:rPr>
          <w:rFonts w:ascii="Times New Roman" w:hAnsi="Times New Roman"/>
          <w:sz w:val="28"/>
          <w:lang w:val="kk-KZ"/>
        </w:rPr>
        <w:t>тты  операциялар</w:t>
      </w:r>
      <w:r w:rsidRPr="00DC793A">
        <w:rPr>
          <w:rFonts w:ascii="Times New Roman" w:hAnsi="Times New Roman"/>
          <w:sz w:val="28"/>
        </w:rPr>
        <w:t xml:space="preserve">    </w:t>
      </w:r>
    </w:p>
    <w:tbl>
      <w:tblPr>
        <w:tblStyle w:val="TableNormal2"/>
        <w:tblW w:w="934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2704"/>
        <w:gridCol w:w="3533"/>
        <w:gridCol w:w="1418"/>
        <w:gridCol w:w="1134"/>
      </w:tblGrid>
      <w:tr w:rsidR="00DC793A" w:rsidRPr="00DC793A" w:rsidTr="00331F89">
        <w:trPr>
          <w:trHeight w:val="966"/>
        </w:trPr>
        <w:tc>
          <w:tcPr>
            <w:tcW w:w="557" w:type="dxa"/>
          </w:tcPr>
          <w:p w:rsidR="00331F89" w:rsidRPr="00DC793A" w:rsidRDefault="00331F89" w:rsidP="00331F89">
            <w:pPr>
              <w:ind w:right="3" w:firstLine="567"/>
              <w:rPr>
                <w:rFonts w:ascii="Times New Roman" w:hAnsi="Times New Roman"/>
                <w:sz w:val="24"/>
                <w:szCs w:val="24"/>
                <w:lang w:bidi="ru-RU"/>
              </w:rPr>
            </w:pPr>
            <w:r w:rsidRPr="00DC793A">
              <w:rPr>
                <w:rFonts w:ascii="Times New Roman" w:hAnsi="Times New Roman"/>
                <w:sz w:val="24"/>
                <w:szCs w:val="24"/>
                <w:lang w:bidi="ru-RU"/>
              </w:rPr>
              <w:t>№</w:t>
            </w:r>
          </w:p>
          <w:p w:rsidR="00331F89" w:rsidRPr="00DC793A" w:rsidRDefault="00331F89" w:rsidP="00331F89">
            <w:pPr>
              <w:ind w:right="3" w:firstLine="567"/>
              <w:rPr>
                <w:lang w:bidi="ru-RU"/>
              </w:rPr>
            </w:pPr>
            <w:r w:rsidRPr="00DC793A">
              <w:rPr>
                <w:lang w:bidi="ru-RU"/>
              </w:rPr>
              <w:t>№</w:t>
            </w:r>
          </w:p>
        </w:tc>
        <w:tc>
          <w:tcPr>
            <w:tcW w:w="2704" w:type="dxa"/>
          </w:tcPr>
          <w:p w:rsidR="00331F89" w:rsidRPr="00DC793A" w:rsidRDefault="00331F89" w:rsidP="00331F89">
            <w:pPr>
              <w:ind w:right="3"/>
              <w:rPr>
                <w:rFonts w:ascii="Times New Roman" w:hAnsi="Times New Roman"/>
                <w:sz w:val="24"/>
                <w:szCs w:val="24"/>
                <w:lang w:val="kk-KZ" w:bidi="ru-RU"/>
              </w:rPr>
            </w:pPr>
            <w:r w:rsidRPr="00DC793A">
              <w:rPr>
                <w:rFonts w:ascii="Times New Roman" w:hAnsi="Times New Roman"/>
                <w:sz w:val="24"/>
                <w:szCs w:val="24"/>
                <w:lang w:bidi="ru-RU"/>
              </w:rPr>
              <w:t>Қосалқы патология</w:t>
            </w:r>
            <w:r w:rsidRPr="00DC793A">
              <w:rPr>
                <w:rFonts w:ascii="Times New Roman" w:hAnsi="Times New Roman"/>
                <w:sz w:val="24"/>
                <w:szCs w:val="24"/>
                <w:lang w:val="kk-KZ" w:bidi="ru-RU"/>
              </w:rPr>
              <w:t>лар</w:t>
            </w:r>
          </w:p>
        </w:tc>
        <w:tc>
          <w:tcPr>
            <w:tcW w:w="3533" w:type="dxa"/>
          </w:tcPr>
          <w:p w:rsidR="00331F89" w:rsidRPr="00DC793A" w:rsidRDefault="00331F89" w:rsidP="00331F89">
            <w:pPr>
              <w:ind w:left="107" w:right="3"/>
              <w:rPr>
                <w:rFonts w:ascii="Times New Roman" w:hAnsi="Times New Roman"/>
                <w:sz w:val="24"/>
                <w:szCs w:val="24"/>
                <w:lang w:bidi="ru-RU"/>
              </w:rPr>
            </w:pPr>
            <w:r w:rsidRPr="00DC793A">
              <w:rPr>
                <w:rFonts w:ascii="Times New Roman" w:hAnsi="Times New Roman"/>
                <w:sz w:val="24"/>
                <w:szCs w:val="24"/>
                <w:lang w:bidi="ru-RU"/>
              </w:rPr>
              <w:t>Симультантты операция</w:t>
            </w:r>
          </w:p>
        </w:tc>
        <w:tc>
          <w:tcPr>
            <w:tcW w:w="1418" w:type="dxa"/>
          </w:tcPr>
          <w:p w:rsidR="00331F89" w:rsidRPr="00DC793A" w:rsidRDefault="00331F89" w:rsidP="00331F89">
            <w:pPr>
              <w:ind w:right="3"/>
              <w:rPr>
                <w:rFonts w:ascii="Times New Roman" w:hAnsi="Times New Roman"/>
                <w:sz w:val="24"/>
                <w:szCs w:val="24"/>
                <w:lang w:bidi="ru-RU"/>
              </w:rPr>
            </w:pPr>
            <w:r w:rsidRPr="00DC793A">
              <w:rPr>
                <w:rFonts w:ascii="Times New Roman" w:hAnsi="Times New Roman"/>
                <w:sz w:val="24"/>
                <w:szCs w:val="24"/>
                <w:lang w:val="kk-KZ" w:bidi="ru-RU"/>
              </w:rPr>
              <w:t>Науқастар саны</w:t>
            </w:r>
            <w:r w:rsidRPr="00DC793A">
              <w:rPr>
                <w:rFonts w:ascii="Times New Roman" w:hAnsi="Times New Roman"/>
                <w:sz w:val="24"/>
                <w:szCs w:val="24"/>
                <w:lang w:bidi="ru-RU"/>
              </w:rPr>
              <w:t>,</w:t>
            </w:r>
          </w:p>
          <w:p w:rsidR="00331F89" w:rsidRPr="00DC793A" w:rsidRDefault="00331F89" w:rsidP="00331F89">
            <w:pPr>
              <w:ind w:left="107" w:right="3"/>
              <w:rPr>
                <w:rFonts w:ascii="Times New Roman" w:hAnsi="Times New Roman"/>
                <w:sz w:val="24"/>
                <w:szCs w:val="24"/>
                <w:lang w:bidi="ru-RU"/>
              </w:rPr>
            </w:pPr>
            <w:r w:rsidRPr="00DC793A">
              <w:rPr>
                <w:rFonts w:ascii="Times New Roman" w:hAnsi="Times New Roman"/>
                <w:sz w:val="24"/>
                <w:szCs w:val="24"/>
                <w:lang w:bidi="ru-RU"/>
              </w:rPr>
              <w:t>n=25</w:t>
            </w:r>
          </w:p>
        </w:tc>
        <w:tc>
          <w:tcPr>
            <w:tcW w:w="1134" w:type="dxa"/>
          </w:tcPr>
          <w:p w:rsidR="00331F89" w:rsidRPr="00DC793A" w:rsidRDefault="00331F89" w:rsidP="00331F89">
            <w:pPr>
              <w:spacing w:before="3"/>
              <w:ind w:right="3" w:firstLine="567"/>
              <w:rPr>
                <w:rFonts w:ascii="Times New Roman" w:hAnsi="Times New Roman"/>
                <w:b/>
                <w:sz w:val="24"/>
                <w:szCs w:val="24"/>
                <w:lang w:bidi="ru-RU"/>
              </w:rPr>
            </w:pPr>
          </w:p>
          <w:p w:rsidR="00331F89" w:rsidRPr="00DC793A" w:rsidRDefault="00331F89" w:rsidP="00331F89">
            <w:pPr>
              <w:spacing w:before="1"/>
              <w:ind w:right="3" w:firstLine="567"/>
              <w:jc w:val="center"/>
              <w:rPr>
                <w:rFonts w:ascii="Times New Roman" w:hAnsi="Times New Roman"/>
                <w:sz w:val="24"/>
                <w:szCs w:val="24"/>
                <w:lang w:bidi="ru-RU"/>
              </w:rPr>
            </w:pPr>
            <w:r w:rsidRPr="00DC793A">
              <w:rPr>
                <w:rFonts w:ascii="Times New Roman" w:hAnsi="Times New Roman"/>
                <w:sz w:val="24"/>
                <w:szCs w:val="24"/>
                <w:lang w:bidi="ru-RU"/>
              </w:rPr>
              <w:t>%</w:t>
            </w:r>
          </w:p>
        </w:tc>
      </w:tr>
      <w:tr w:rsidR="00DC793A" w:rsidRPr="00DC793A" w:rsidTr="00331F89">
        <w:trPr>
          <w:trHeight w:val="642"/>
        </w:trPr>
        <w:tc>
          <w:tcPr>
            <w:tcW w:w="557" w:type="dxa"/>
          </w:tcPr>
          <w:p w:rsidR="00331F89" w:rsidRPr="00DC793A" w:rsidRDefault="00331F89" w:rsidP="00331F89">
            <w:pPr>
              <w:ind w:right="3" w:firstLine="567"/>
              <w:rPr>
                <w:rFonts w:ascii="Times New Roman" w:hAnsi="Times New Roman"/>
                <w:sz w:val="24"/>
                <w:szCs w:val="24"/>
                <w:lang w:bidi="ru-RU"/>
              </w:rPr>
            </w:pPr>
            <w:r w:rsidRPr="00DC793A">
              <w:rPr>
                <w:rFonts w:ascii="Times New Roman" w:hAnsi="Times New Roman"/>
                <w:sz w:val="24"/>
                <w:szCs w:val="24"/>
                <w:lang w:bidi="ru-RU"/>
              </w:rPr>
              <w:t>11</w:t>
            </w:r>
          </w:p>
        </w:tc>
        <w:tc>
          <w:tcPr>
            <w:tcW w:w="2704" w:type="dxa"/>
          </w:tcPr>
          <w:p w:rsidR="00331F89" w:rsidRPr="00DC793A" w:rsidRDefault="00331F89" w:rsidP="00331F89">
            <w:pPr>
              <w:tabs>
                <w:tab w:val="left" w:pos="3340"/>
              </w:tabs>
              <w:ind w:right="3"/>
              <w:rPr>
                <w:rFonts w:ascii="Times New Roman" w:hAnsi="Times New Roman"/>
                <w:sz w:val="24"/>
                <w:szCs w:val="24"/>
                <w:lang w:bidi="ru-RU"/>
              </w:rPr>
            </w:pPr>
            <w:r w:rsidRPr="00DC793A">
              <w:rPr>
                <w:rFonts w:ascii="Times New Roman" w:hAnsi="Times New Roman"/>
                <w:sz w:val="24"/>
                <w:szCs w:val="24"/>
                <w:lang w:bidi="ru-RU"/>
              </w:rPr>
              <w:t>Асқазан-</w:t>
            </w:r>
            <w:r w:rsidRPr="00DC793A">
              <w:rPr>
                <w:rFonts w:ascii="Times New Roman" w:hAnsi="Times New Roman"/>
                <w:sz w:val="24"/>
                <w:szCs w:val="24"/>
                <w:lang w:val="kk-KZ" w:bidi="ru-RU"/>
              </w:rPr>
              <w:t>өңештік</w:t>
            </w:r>
            <w:r w:rsidRPr="00DC793A">
              <w:rPr>
                <w:rFonts w:ascii="Times New Roman" w:hAnsi="Times New Roman"/>
                <w:sz w:val="24"/>
                <w:szCs w:val="24"/>
                <w:lang w:bidi="ru-RU"/>
              </w:rPr>
              <w:t xml:space="preserve"> рефлюкс</w:t>
            </w:r>
          </w:p>
        </w:tc>
        <w:tc>
          <w:tcPr>
            <w:tcW w:w="3533" w:type="dxa"/>
          </w:tcPr>
          <w:p w:rsidR="00331F89" w:rsidRPr="00DC793A" w:rsidRDefault="00331F89" w:rsidP="00331F89">
            <w:pPr>
              <w:ind w:right="3"/>
              <w:rPr>
                <w:rFonts w:ascii="Times New Roman" w:hAnsi="Times New Roman"/>
                <w:sz w:val="24"/>
                <w:szCs w:val="24"/>
                <w:lang w:bidi="ru-RU"/>
              </w:rPr>
            </w:pPr>
            <w:r w:rsidRPr="00DC793A">
              <w:rPr>
                <w:rFonts w:ascii="Times New Roman" w:hAnsi="Times New Roman"/>
                <w:sz w:val="24"/>
                <w:szCs w:val="24"/>
                <w:lang w:bidi="ru-RU"/>
              </w:rPr>
              <w:t xml:space="preserve">Ниссен бойынша лапароскопиялық фундопликация </w:t>
            </w:r>
          </w:p>
        </w:tc>
        <w:tc>
          <w:tcPr>
            <w:tcW w:w="1418"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4</w:t>
            </w:r>
          </w:p>
        </w:tc>
        <w:tc>
          <w:tcPr>
            <w:tcW w:w="1134"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16,0</w:t>
            </w:r>
          </w:p>
        </w:tc>
      </w:tr>
      <w:tr w:rsidR="00DC793A" w:rsidRPr="00DC793A" w:rsidTr="00331F89">
        <w:trPr>
          <w:trHeight w:val="645"/>
        </w:trPr>
        <w:tc>
          <w:tcPr>
            <w:tcW w:w="557" w:type="dxa"/>
          </w:tcPr>
          <w:p w:rsidR="00331F89" w:rsidRPr="00DC793A" w:rsidRDefault="00331F89" w:rsidP="00331F89">
            <w:pPr>
              <w:ind w:right="3" w:firstLine="567"/>
              <w:rPr>
                <w:rFonts w:ascii="Times New Roman" w:hAnsi="Times New Roman"/>
                <w:sz w:val="24"/>
                <w:szCs w:val="24"/>
                <w:lang w:bidi="ru-RU"/>
              </w:rPr>
            </w:pPr>
            <w:r w:rsidRPr="00DC793A">
              <w:rPr>
                <w:rFonts w:ascii="Times New Roman" w:hAnsi="Times New Roman"/>
                <w:sz w:val="24"/>
                <w:szCs w:val="24"/>
                <w:lang w:bidi="ru-RU"/>
              </w:rPr>
              <w:t>22</w:t>
            </w:r>
          </w:p>
        </w:tc>
        <w:tc>
          <w:tcPr>
            <w:tcW w:w="2704" w:type="dxa"/>
          </w:tcPr>
          <w:p w:rsidR="00331F89" w:rsidRPr="00DC793A" w:rsidRDefault="00331F89" w:rsidP="00331F89">
            <w:pPr>
              <w:ind w:right="3"/>
              <w:rPr>
                <w:rFonts w:ascii="Times New Roman" w:hAnsi="Times New Roman"/>
                <w:sz w:val="24"/>
                <w:szCs w:val="24"/>
                <w:lang w:val="kk-KZ" w:bidi="ru-RU"/>
              </w:rPr>
            </w:pPr>
            <w:r w:rsidRPr="00DC793A">
              <w:rPr>
                <w:rFonts w:ascii="Times New Roman" w:hAnsi="Times New Roman"/>
                <w:sz w:val="24"/>
                <w:szCs w:val="24"/>
                <w:lang w:val="kk-KZ" w:bidi="ru-RU"/>
              </w:rPr>
              <w:t>Шап жарығы</w:t>
            </w:r>
          </w:p>
        </w:tc>
        <w:tc>
          <w:tcPr>
            <w:tcW w:w="3533" w:type="dxa"/>
          </w:tcPr>
          <w:p w:rsidR="00331F89" w:rsidRPr="00DC793A" w:rsidRDefault="00331F89" w:rsidP="00331F89">
            <w:pPr>
              <w:tabs>
                <w:tab w:val="left" w:pos="2724"/>
              </w:tabs>
              <w:ind w:left="107" w:right="3"/>
              <w:rPr>
                <w:rFonts w:ascii="Times New Roman" w:hAnsi="Times New Roman"/>
                <w:sz w:val="24"/>
                <w:szCs w:val="24"/>
                <w:lang w:bidi="ru-RU"/>
              </w:rPr>
            </w:pPr>
            <w:r w:rsidRPr="00DC793A">
              <w:rPr>
                <w:rFonts w:ascii="Times New Roman" w:hAnsi="Times New Roman"/>
                <w:sz w:val="24"/>
                <w:szCs w:val="24"/>
                <w:lang w:bidi="ru-RU"/>
              </w:rPr>
              <w:t>Лапароскопиялық</w:t>
            </w:r>
          </w:p>
          <w:p w:rsidR="00331F89" w:rsidRPr="00DC793A" w:rsidRDefault="00224143" w:rsidP="00331F89">
            <w:pPr>
              <w:tabs>
                <w:tab w:val="left" w:pos="2724"/>
              </w:tabs>
              <w:ind w:left="107" w:right="3"/>
              <w:rPr>
                <w:rFonts w:ascii="Times New Roman" w:hAnsi="Times New Roman"/>
                <w:sz w:val="24"/>
                <w:szCs w:val="24"/>
                <w:lang w:bidi="ru-RU"/>
              </w:rPr>
            </w:pPr>
            <w:r w:rsidRPr="00DC793A">
              <w:rPr>
                <w:rFonts w:ascii="Times New Roman" w:hAnsi="Times New Roman"/>
                <w:sz w:val="24"/>
                <w:szCs w:val="24"/>
                <w:lang w:bidi="ru-RU"/>
              </w:rPr>
              <w:t>Г</w:t>
            </w:r>
            <w:r w:rsidR="00331F89" w:rsidRPr="00DC793A">
              <w:rPr>
                <w:rFonts w:ascii="Times New Roman" w:hAnsi="Times New Roman"/>
                <w:sz w:val="24"/>
                <w:szCs w:val="24"/>
                <w:lang w:bidi="ru-RU"/>
              </w:rPr>
              <w:t>ерниорафия</w:t>
            </w:r>
          </w:p>
        </w:tc>
        <w:tc>
          <w:tcPr>
            <w:tcW w:w="1418" w:type="dxa"/>
          </w:tcPr>
          <w:p w:rsidR="00331F89" w:rsidRPr="00DC793A" w:rsidRDefault="00331F89" w:rsidP="00331F89">
            <w:pPr>
              <w:spacing w:before="156"/>
              <w:ind w:right="3" w:firstLine="567"/>
              <w:jc w:val="center"/>
              <w:rPr>
                <w:rFonts w:ascii="Times New Roman" w:hAnsi="Times New Roman"/>
                <w:sz w:val="24"/>
                <w:szCs w:val="24"/>
                <w:lang w:bidi="ru-RU"/>
              </w:rPr>
            </w:pPr>
            <w:r w:rsidRPr="00DC793A">
              <w:rPr>
                <w:rFonts w:ascii="Times New Roman" w:hAnsi="Times New Roman"/>
                <w:sz w:val="24"/>
                <w:szCs w:val="24"/>
                <w:lang w:bidi="ru-RU"/>
              </w:rPr>
              <w:t>2</w:t>
            </w:r>
          </w:p>
        </w:tc>
        <w:tc>
          <w:tcPr>
            <w:tcW w:w="1134" w:type="dxa"/>
          </w:tcPr>
          <w:p w:rsidR="00331F89" w:rsidRPr="00DC793A" w:rsidRDefault="00331F89" w:rsidP="00331F89">
            <w:pPr>
              <w:spacing w:before="156"/>
              <w:ind w:right="3" w:firstLine="567"/>
              <w:jc w:val="center"/>
              <w:rPr>
                <w:rFonts w:ascii="Times New Roman" w:hAnsi="Times New Roman"/>
                <w:sz w:val="24"/>
                <w:szCs w:val="24"/>
                <w:lang w:bidi="ru-RU"/>
              </w:rPr>
            </w:pPr>
            <w:r w:rsidRPr="00DC793A">
              <w:rPr>
                <w:rFonts w:ascii="Times New Roman" w:hAnsi="Times New Roman"/>
                <w:sz w:val="24"/>
                <w:szCs w:val="24"/>
                <w:lang w:bidi="ru-RU"/>
              </w:rPr>
              <w:t>8,0</w:t>
            </w:r>
          </w:p>
        </w:tc>
      </w:tr>
      <w:tr w:rsidR="00DC793A" w:rsidRPr="00DC793A" w:rsidTr="00331F89">
        <w:trPr>
          <w:trHeight w:val="642"/>
        </w:trPr>
        <w:tc>
          <w:tcPr>
            <w:tcW w:w="557" w:type="dxa"/>
          </w:tcPr>
          <w:p w:rsidR="00331F89" w:rsidRPr="00DC793A" w:rsidRDefault="00331F89" w:rsidP="00331F89">
            <w:pPr>
              <w:ind w:right="3" w:firstLine="567"/>
              <w:rPr>
                <w:rFonts w:ascii="Times New Roman" w:hAnsi="Times New Roman"/>
                <w:sz w:val="24"/>
                <w:szCs w:val="24"/>
                <w:lang w:bidi="ru-RU"/>
              </w:rPr>
            </w:pPr>
            <w:r w:rsidRPr="00DC793A">
              <w:rPr>
                <w:rFonts w:ascii="Times New Roman" w:hAnsi="Times New Roman"/>
                <w:sz w:val="24"/>
                <w:szCs w:val="24"/>
                <w:lang w:bidi="ru-RU"/>
              </w:rPr>
              <w:t>33</w:t>
            </w:r>
          </w:p>
        </w:tc>
        <w:tc>
          <w:tcPr>
            <w:tcW w:w="2704" w:type="dxa"/>
          </w:tcPr>
          <w:p w:rsidR="00331F89" w:rsidRPr="00DC793A" w:rsidRDefault="00331F89" w:rsidP="00331F89">
            <w:pPr>
              <w:tabs>
                <w:tab w:val="left" w:pos="2573"/>
              </w:tabs>
              <w:ind w:right="3"/>
              <w:rPr>
                <w:rFonts w:ascii="Times New Roman" w:hAnsi="Times New Roman"/>
                <w:sz w:val="24"/>
                <w:szCs w:val="24"/>
                <w:lang w:val="kk-KZ" w:bidi="ru-RU"/>
              </w:rPr>
            </w:pPr>
            <w:r w:rsidRPr="00DC793A">
              <w:rPr>
                <w:rFonts w:ascii="Times New Roman" w:hAnsi="Times New Roman"/>
                <w:sz w:val="24"/>
                <w:szCs w:val="24"/>
                <w:lang w:val="kk-KZ" w:bidi="ru-RU"/>
              </w:rPr>
              <w:t>Кеуде клеткасының деформациясы</w:t>
            </w:r>
          </w:p>
        </w:tc>
        <w:tc>
          <w:tcPr>
            <w:tcW w:w="3533" w:type="dxa"/>
          </w:tcPr>
          <w:p w:rsidR="00331F89" w:rsidRPr="00DC793A" w:rsidRDefault="00331F89" w:rsidP="00331F89">
            <w:pPr>
              <w:ind w:left="107" w:right="3"/>
              <w:rPr>
                <w:rFonts w:ascii="Times New Roman" w:hAnsi="Times New Roman"/>
                <w:sz w:val="24"/>
                <w:szCs w:val="24"/>
                <w:lang w:bidi="ru-RU"/>
              </w:rPr>
            </w:pPr>
            <w:r w:rsidRPr="00DC793A">
              <w:rPr>
                <w:rFonts w:ascii="Times New Roman" w:hAnsi="Times New Roman"/>
                <w:sz w:val="24"/>
                <w:szCs w:val="24"/>
                <w:lang w:bidi="ru-RU"/>
              </w:rPr>
              <w:t xml:space="preserve">Насс бойынша торакопластика </w:t>
            </w:r>
          </w:p>
        </w:tc>
        <w:tc>
          <w:tcPr>
            <w:tcW w:w="1418"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3</w:t>
            </w:r>
          </w:p>
        </w:tc>
        <w:tc>
          <w:tcPr>
            <w:tcW w:w="1134"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12,0</w:t>
            </w:r>
          </w:p>
        </w:tc>
      </w:tr>
      <w:tr w:rsidR="00DC793A" w:rsidRPr="00DC793A" w:rsidTr="00331F89">
        <w:trPr>
          <w:trHeight w:val="645"/>
        </w:trPr>
        <w:tc>
          <w:tcPr>
            <w:tcW w:w="557" w:type="dxa"/>
          </w:tcPr>
          <w:p w:rsidR="00331F89" w:rsidRPr="00DC793A" w:rsidRDefault="00331F89" w:rsidP="00331F89">
            <w:pPr>
              <w:ind w:right="3" w:firstLine="567"/>
              <w:rPr>
                <w:rFonts w:ascii="Times New Roman" w:hAnsi="Times New Roman"/>
                <w:sz w:val="24"/>
                <w:szCs w:val="24"/>
                <w:lang w:bidi="ru-RU"/>
              </w:rPr>
            </w:pPr>
            <w:r w:rsidRPr="00DC793A">
              <w:rPr>
                <w:rFonts w:ascii="Times New Roman" w:hAnsi="Times New Roman"/>
                <w:sz w:val="24"/>
                <w:szCs w:val="24"/>
                <w:lang w:bidi="ru-RU"/>
              </w:rPr>
              <w:t>44</w:t>
            </w:r>
          </w:p>
        </w:tc>
        <w:tc>
          <w:tcPr>
            <w:tcW w:w="2704" w:type="dxa"/>
          </w:tcPr>
          <w:p w:rsidR="00331F89" w:rsidRPr="00DC793A" w:rsidRDefault="00331F89" w:rsidP="00331F89">
            <w:pPr>
              <w:ind w:left="107" w:right="3"/>
              <w:rPr>
                <w:rFonts w:ascii="Times New Roman" w:hAnsi="Times New Roman"/>
                <w:sz w:val="24"/>
                <w:szCs w:val="24"/>
                <w:lang w:bidi="ru-RU"/>
              </w:rPr>
            </w:pPr>
            <w:r w:rsidRPr="00DC793A">
              <w:rPr>
                <w:rFonts w:ascii="Times New Roman" w:hAnsi="Times New Roman"/>
                <w:sz w:val="24"/>
                <w:szCs w:val="24"/>
                <w:lang w:bidi="ru-RU"/>
              </w:rPr>
              <w:t>Вентралды жарық</w:t>
            </w:r>
          </w:p>
        </w:tc>
        <w:tc>
          <w:tcPr>
            <w:tcW w:w="3533" w:type="dxa"/>
          </w:tcPr>
          <w:p w:rsidR="00331F89" w:rsidRPr="00DC793A" w:rsidRDefault="00331F89" w:rsidP="00331F89">
            <w:pPr>
              <w:tabs>
                <w:tab w:val="left" w:pos="2094"/>
              </w:tabs>
              <w:ind w:left="107" w:right="3"/>
              <w:rPr>
                <w:rFonts w:ascii="Times New Roman" w:hAnsi="Times New Roman"/>
                <w:sz w:val="24"/>
                <w:szCs w:val="24"/>
                <w:lang w:bidi="ru-RU"/>
              </w:rPr>
            </w:pPr>
            <w:r w:rsidRPr="00DC793A">
              <w:rPr>
                <w:rFonts w:ascii="Times New Roman" w:hAnsi="Times New Roman"/>
                <w:sz w:val="24"/>
                <w:szCs w:val="24"/>
                <w:lang w:val="kk-KZ" w:bidi="ru-RU"/>
              </w:rPr>
              <w:t xml:space="preserve">Алдыңғы құрсақ қабырғасының </w:t>
            </w:r>
            <w:r w:rsidRPr="00DC793A">
              <w:rPr>
                <w:rFonts w:ascii="Times New Roman" w:hAnsi="Times New Roman"/>
                <w:sz w:val="24"/>
                <w:szCs w:val="24"/>
                <w:lang w:bidi="ru-RU"/>
              </w:rPr>
              <w:t>пластика</w:t>
            </w:r>
            <w:r w:rsidRPr="00DC793A">
              <w:rPr>
                <w:rFonts w:ascii="Times New Roman" w:hAnsi="Times New Roman"/>
                <w:sz w:val="24"/>
                <w:szCs w:val="24"/>
                <w:lang w:val="kk-KZ" w:bidi="ru-RU"/>
              </w:rPr>
              <w:t>сы</w:t>
            </w:r>
          </w:p>
          <w:p w:rsidR="00331F89" w:rsidRPr="00DC793A" w:rsidRDefault="00331F89" w:rsidP="00331F89">
            <w:pPr>
              <w:spacing w:before="2"/>
              <w:ind w:left="107" w:right="3"/>
              <w:rPr>
                <w:rFonts w:ascii="Times New Roman" w:hAnsi="Times New Roman"/>
                <w:sz w:val="24"/>
                <w:szCs w:val="24"/>
                <w:lang w:bidi="ru-RU"/>
              </w:rPr>
            </w:pPr>
          </w:p>
        </w:tc>
        <w:tc>
          <w:tcPr>
            <w:tcW w:w="1418"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1</w:t>
            </w:r>
          </w:p>
        </w:tc>
        <w:tc>
          <w:tcPr>
            <w:tcW w:w="1134"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4,0</w:t>
            </w:r>
          </w:p>
        </w:tc>
      </w:tr>
      <w:tr w:rsidR="00331F89" w:rsidRPr="00DC793A" w:rsidTr="00331F89">
        <w:trPr>
          <w:trHeight w:val="642"/>
        </w:trPr>
        <w:tc>
          <w:tcPr>
            <w:tcW w:w="557" w:type="dxa"/>
          </w:tcPr>
          <w:p w:rsidR="00331F89" w:rsidRPr="00DC793A" w:rsidRDefault="00331F89" w:rsidP="00331F89">
            <w:pPr>
              <w:ind w:right="3" w:firstLine="567"/>
              <w:rPr>
                <w:rFonts w:ascii="Times New Roman" w:hAnsi="Times New Roman"/>
                <w:sz w:val="24"/>
                <w:szCs w:val="24"/>
                <w:lang w:bidi="ru-RU"/>
              </w:rPr>
            </w:pPr>
            <w:r w:rsidRPr="00DC793A">
              <w:rPr>
                <w:rFonts w:ascii="Times New Roman" w:hAnsi="Times New Roman"/>
                <w:sz w:val="24"/>
                <w:szCs w:val="24"/>
                <w:lang w:bidi="ru-RU"/>
              </w:rPr>
              <w:t>55</w:t>
            </w:r>
          </w:p>
        </w:tc>
        <w:tc>
          <w:tcPr>
            <w:tcW w:w="2704" w:type="dxa"/>
          </w:tcPr>
          <w:p w:rsidR="00331F89" w:rsidRPr="00DC793A" w:rsidRDefault="00331F89" w:rsidP="00331F89">
            <w:pPr>
              <w:ind w:right="3"/>
              <w:rPr>
                <w:rFonts w:ascii="Times New Roman" w:hAnsi="Times New Roman"/>
                <w:sz w:val="24"/>
                <w:szCs w:val="24"/>
                <w:lang w:bidi="ru-RU"/>
              </w:rPr>
            </w:pPr>
            <w:r w:rsidRPr="00DC793A">
              <w:rPr>
                <w:rFonts w:ascii="Times New Roman" w:hAnsi="Times New Roman"/>
                <w:sz w:val="24"/>
                <w:szCs w:val="24"/>
                <w:lang w:val="kk-KZ" w:bidi="ru-RU"/>
              </w:rPr>
              <w:t xml:space="preserve">Өкпенің туа біткен </w:t>
            </w:r>
            <w:r w:rsidRPr="00DC793A">
              <w:rPr>
                <w:rFonts w:ascii="Times New Roman" w:hAnsi="Times New Roman"/>
                <w:sz w:val="24"/>
                <w:szCs w:val="24"/>
                <w:lang w:bidi="ru-RU"/>
              </w:rPr>
              <w:t>лобарлы эмфиземасы</w:t>
            </w:r>
          </w:p>
        </w:tc>
        <w:tc>
          <w:tcPr>
            <w:tcW w:w="3533" w:type="dxa"/>
          </w:tcPr>
          <w:p w:rsidR="00331F89" w:rsidRPr="00DC793A" w:rsidRDefault="00331F89" w:rsidP="00331F89">
            <w:pPr>
              <w:ind w:right="3"/>
              <w:rPr>
                <w:rFonts w:ascii="Times New Roman" w:hAnsi="Times New Roman"/>
                <w:sz w:val="24"/>
                <w:szCs w:val="24"/>
                <w:lang w:bidi="ru-RU"/>
              </w:rPr>
            </w:pPr>
            <w:r w:rsidRPr="00DC793A">
              <w:rPr>
                <w:rFonts w:ascii="Times New Roman" w:hAnsi="Times New Roman"/>
                <w:sz w:val="24"/>
                <w:szCs w:val="24"/>
                <w:lang w:bidi="ru-RU"/>
              </w:rPr>
              <w:t xml:space="preserve">торакотомия </w:t>
            </w:r>
          </w:p>
        </w:tc>
        <w:tc>
          <w:tcPr>
            <w:tcW w:w="1418"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1</w:t>
            </w:r>
          </w:p>
        </w:tc>
        <w:tc>
          <w:tcPr>
            <w:tcW w:w="1134" w:type="dxa"/>
          </w:tcPr>
          <w:p w:rsidR="00331F89" w:rsidRPr="00DC793A" w:rsidRDefault="00331F89" w:rsidP="00331F89">
            <w:pPr>
              <w:spacing w:before="153"/>
              <w:ind w:right="3" w:firstLine="567"/>
              <w:jc w:val="center"/>
              <w:rPr>
                <w:rFonts w:ascii="Times New Roman" w:hAnsi="Times New Roman"/>
                <w:sz w:val="24"/>
                <w:szCs w:val="24"/>
                <w:lang w:bidi="ru-RU"/>
              </w:rPr>
            </w:pPr>
            <w:r w:rsidRPr="00DC793A">
              <w:rPr>
                <w:rFonts w:ascii="Times New Roman" w:hAnsi="Times New Roman"/>
                <w:sz w:val="24"/>
                <w:szCs w:val="24"/>
                <w:lang w:bidi="ru-RU"/>
              </w:rPr>
              <w:t>4,0</w:t>
            </w:r>
          </w:p>
        </w:tc>
      </w:tr>
    </w:tbl>
    <w:p w:rsidR="00CB6D4E" w:rsidRPr="00DC793A" w:rsidRDefault="00CB6D4E" w:rsidP="00CB6D4E">
      <w:pPr>
        <w:spacing w:after="160" w:line="240" w:lineRule="auto"/>
        <w:contextualSpacing/>
        <w:rPr>
          <w:rFonts w:ascii="Times New Roman" w:eastAsia="Calibri" w:hAnsi="Times New Roman"/>
          <w:b/>
          <w:sz w:val="28"/>
          <w:szCs w:val="28"/>
          <w:lang w:eastAsia="en-US"/>
        </w:rPr>
      </w:pPr>
    </w:p>
    <w:p w:rsidR="0020709E" w:rsidRPr="00DC793A" w:rsidRDefault="00CB6D4E" w:rsidP="00DD48D5">
      <w:pPr>
        <w:spacing w:after="160" w:line="240" w:lineRule="auto"/>
        <w:contextualSpacing/>
        <w:jc w:val="center"/>
        <w:rPr>
          <w:rFonts w:ascii="Times New Roman" w:eastAsia="Calibri" w:hAnsi="Times New Roman"/>
          <w:b/>
          <w:sz w:val="28"/>
          <w:szCs w:val="28"/>
          <w:lang w:eastAsia="en-US"/>
        </w:rPr>
      </w:pPr>
      <w:r w:rsidRPr="00DC793A">
        <w:rPr>
          <w:rFonts w:ascii="Times New Roman" w:eastAsia="Calibri" w:hAnsi="Times New Roman"/>
          <w:b/>
          <w:sz w:val="28"/>
          <w:szCs w:val="28"/>
          <w:lang w:eastAsia="en-US"/>
        </w:rPr>
        <w:lastRenderedPageBreak/>
        <w:t>4.3</w:t>
      </w:r>
      <w:r w:rsidR="00337C89" w:rsidRPr="00DC793A">
        <w:rPr>
          <w:rFonts w:ascii="Times New Roman" w:eastAsia="Calibri" w:hAnsi="Times New Roman"/>
          <w:b/>
          <w:sz w:val="28"/>
          <w:szCs w:val="28"/>
          <w:lang w:eastAsia="en-US"/>
        </w:rPr>
        <w:t>.</w:t>
      </w:r>
      <w:r w:rsidR="00DD48D5" w:rsidRPr="00DC793A">
        <w:rPr>
          <w:rFonts w:ascii="Times New Roman" w:eastAsia="Calibri" w:hAnsi="Times New Roman"/>
          <w:b/>
          <w:sz w:val="28"/>
          <w:szCs w:val="28"/>
          <w:lang w:eastAsia="en-US"/>
        </w:rPr>
        <w:t xml:space="preserve"> </w:t>
      </w:r>
      <w:r w:rsidR="0020709E" w:rsidRPr="00DC793A">
        <w:rPr>
          <w:rFonts w:ascii="Times New Roman" w:eastAsia="Calibri" w:hAnsi="Times New Roman"/>
          <w:b/>
          <w:sz w:val="28"/>
          <w:szCs w:val="28"/>
          <w:lang w:eastAsia="en-US"/>
        </w:rPr>
        <w:t xml:space="preserve">Торакотомия арқылы ашық артериялық </w:t>
      </w:r>
      <w:r w:rsidR="002D5C8F" w:rsidRPr="00DC793A">
        <w:rPr>
          <w:rFonts w:ascii="Times New Roman" w:eastAsia="Calibri" w:hAnsi="Times New Roman"/>
          <w:b/>
          <w:sz w:val="28"/>
          <w:szCs w:val="28"/>
          <w:lang w:eastAsia="en-US"/>
        </w:rPr>
        <w:t>өзекшесін</w:t>
      </w:r>
      <w:r w:rsidR="007F625B" w:rsidRPr="00DC793A">
        <w:rPr>
          <w:rFonts w:ascii="Times New Roman" w:eastAsia="Calibri" w:hAnsi="Times New Roman"/>
          <w:b/>
          <w:sz w:val="28"/>
          <w:szCs w:val="28"/>
          <w:lang w:eastAsia="en-US"/>
        </w:rPr>
        <w:t xml:space="preserve"> </w:t>
      </w:r>
      <w:r w:rsidR="007F625B" w:rsidRPr="00DC793A">
        <w:rPr>
          <w:rFonts w:ascii="Times New Roman" w:eastAsia="Calibri" w:hAnsi="Times New Roman"/>
          <w:b/>
          <w:sz w:val="28"/>
          <w:szCs w:val="28"/>
          <w:lang w:val="kk-KZ" w:eastAsia="en-US"/>
        </w:rPr>
        <w:t>«</w:t>
      </w:r>
      <w:r w:rsidR="00331F89" w:rsidRPr="00DC793A">
        <w:rPr>
          <w:rFonts w:ascii="Times New Roman" w:eastAsia="Calibri" w:hAnsi="Times New Roman"/>
          <w:b/>
          <w:sz w:val="28"/>
          <w:szCs w:val="28"/>
          <w:lang w:val="kk-KZ" w:eastAsia="en-US"/>
        </w:rPr>
        <w:t>лигирлеу</w:t>
      </w:r>
      <w:r w:rsidR="007F625B" w:rsidRPr="00DC793A">
        <w:rPr>
          <w:rFonts w:ascii="Times New Roman" w:eastAsia="Calibri" w:hAnsi="Times New Roman"/>
          <w:b/>
          <w:sz w:val="28"/>
          <w:szCs w:val="28"/>
          <w:lang w:val="kk-KZ" w:eastAsia="en-US"/>
        </w:rPr>
        <w:t>»</w:t>
      </w:r>
      <w:r w:rsidR="0020709E" w:rsidRPr="00DC793A">
        <w:rPr>
          <w:rFonts w:ascii="Times New Roman" w:eastAsia="Calibri" w:hAnsi="Times New Roman"/>
          <w:b/>
          <w:sz w:val="28"/>
          <w:szCs w:val="28"/>
          <w:lang w:eastAsia="en-US"/>
        </w:rPr>
        <w:t xml:space="preserve"> нәтижелері</w:t>
      </w:r>
    </w:p>
    <w:p w:rsidR="0020709E" w:rsidRPr="00DC793A" w:rsidRDefault="0020709E" w:rsidP="00DD48D5">
      <w:pPr>
        <w:spacing w:after="160" w:line="240" w:lineRule="auto"/>
        <w:ind w:firstLine="567"/>
        <w:contextualSpacing/>
        <w:jc w:val="center"/>
        <w:rPr>
          <w:rFonts w:ascii="Times New Roman" w:eastAsia="Calibri" w:hAnsi="Times New Roman"/>
          <w:sz w:val="28"/>
          <w:szCs w:val="28"/>
          <w:lang w:eastAsia="en-US"/>
        </w:rPr>
      </w:pPr>
    </w:p>
    <w:p w:rsidR="002561EE" w:rsidRPr="00DC793A" w:rsidRDefault="00992576" w:rsidP="00992576">
      <w:pPr>
        <w:widowControl w:val="0"/>
        <w:tabs>
          <w:tab w:val="left" w:pos="567"/>
        </w:tabs>
        <w:autoSpaceDE w:val="0"/>
        <w:autoSpaceDN w:val="0"/>
        <w:spacing w:before="1" w:after="0" w:line="240" w:lineRule="auto"/>
        <w:ind w:right="3"/>
        <w:jc w:val="both"/>
        <w:rPr>
          <w:rFonts w:ascii="Times New Roman" w:hAnsi="Times New Roman"/>
          <w:sz w:val="28"/>
          <w:lang w:val="kk-KZ" w:bidi="ru-RU"/>
        </w:rPr>
      </w:pPr>
      <w:r w:rsidRPr="00DC793A">
        <w:rPr>
          <w:rFonts w:ascii="Times New Roman" w:hAnsi="Times New Roman"/>
          <w:sz w:val="28"/>
          <w:lang w:val="kk-KZ" w:bidi="ru-RU"/>
        </w:rPr>
        <w:tab/>
      </w:r>
      <w:r w:rsidR="00672E46" w:rsidRPr="00DC793A">
        <w:rPr>
          <w:rFonts w:ascii="Times New Roman" w:hAnsi="Times New Roman"/>
          <w:sz w:val="28"/>
          <w:lang w:val="kk-KZ" w:bidi="ru-RU"/>
        </w:rPr>
        <w:t>Біздің зерттеу жұмысымызда о</w:t>
      </w:r>
      <w:r w:rsidR="002561EE" w:rsidRPr="00DC793A">
        <w:rPr>
          <w:rFonts w:ascii="Times New Roman" w:hAnsi="Times New Roman"/>
          <w:sz w:val="28"/>
          <w:lang w:val="kk-KZ" w:bidi="ru-RU"/>
        </w:rPr>
        <w:t>перацияның орташа ұзақтығы 40</w:t>
      </w:r>
      <w:r w:rsidR="0020709E" w:rsidRPr="00DC793A">
        <w:rPr>
          <w:rFonts w:ascii="Times New Roman" w:hAnsi="Times New Roman"/>
          <w:sz w:val="28"/>
          <w:lang w:val="kk-KZ" w:bidi="ru-RU"/>
        </w:rPr>
        <w:t>±</w:t>
      </w:r>
      <w:r w:rsidR="002561EE" w:rsidRPr="00DC793A">
        <w:rPr>
          <w:rFonts w:ascii="Times New Roman" w:hAnsi="Times New Roman"/>
          <w:sz w:val="28"/>
          <w:lang w:val="kk-KZ" w:bidi="ru-RU"/>
        </w:rPr>
        <w:t>12</w:t>
      </w:r>
      <w:r w:rsidR="0020709E" w:rsidRPr="00DC793A">
        <w:rPr>
          <w:rFonts w:ascii="Times New Roman" w:hAnsi="Times New Roman"/>
          <w:sz w:val="28"/>
          <w:lang w:val="kk-KZ" w:bidi="ru-RU"/>
        </w:rPr>
        <w:t xml:space="preserve"> мин</w:t>
      </w:r>
      <w:r w:rsidR="002561EE" w:rsidRPr="00DC793A">
        <w:rPr>
          <w:rFonts w:ascii="Times New Roman" w:hAnsi="Times New Roman"/>
          <w:sz w:val="28"/>
          <w:lang w:val="kk-KZ" w:bidi="ru-RU"/>
        </w:rPr>
        <w:t>утты құрады (ең төменгі мәні: 28</w:t>
      </w:r>
      <w:r w:rsidR="0020709E" w:rsidRPr="00DC793A">
        <w:rPr>
          <w:rFonts w:ascii="Times New Roman" w:hAnsi="Times New Roman"/>
          <w:sz w:val="28"/>
          <w:lang w:val="kk-KZ" w:bidi="ru-RU"/>
        </w:rPr>
        <w:t xml:space="preserve"> мин</w:t>
      </w:r>
      <w:r w:rsidR="002561EE" w:rsidRPr="00DC793A">
        <w:rPr>
          <w:rFonts w:ascii="Times New Roman" w:hAnsi="Times New Roman"/>
          <w:sz w:val="28"/>
          <w:lang w:val="kk-KZ" w:bidi="ru-RU"/>
        </w:rPr>
        <w:t>ут, ең жоғарғы мәні: 7</w:t>
      </w:r>
      <w:r w:rsidR="00DD48D5" w:rsidRPr="00DC793A">
        <w:rPr>
          <w:rFonts w:ascii="Times New Roman" w:hAnsi="Times New Roman"/>
          <w:sz w:val="28"/>
          <w:lang w:val="kk-KZ" w:bidi="ru-RU"/>
        </w:rPr>
        <w:t xml:space="preserve">0 минут). </w:t>
      </w:r>
      <w:r w:rsidR="0020709E" w:rsidRPr="00DC793A">
        <w:rPr>
          <w:rFonts w:ascii="Times New Roman" w:hAnsi="Times New Roman"/>
          <w:sz w:val="28"/>
          <w:lang w:val="kk-KZ" w:bidi="ru-RU"/>
        </w:rPr>
        <w:t>Көп жағдайда операция барысында плевральды дренаж қалдырыл</w:t>
      </w:r>
      <w:r w:rsidR="002561EE" w:rsidRPr="00DC793A">
        <w:rPr>
          <w:rFonts w:ascii="Times New Roman" w:hAnsi="Times New Roman"/>
          <w:sz w:val="28"/>
          <w:lang w:val="kk-KZ" w:bidi="ru-RU"/>
        </w:rPr>
        <w:t>ады (77,1</w:t>
      </w:r>
      <w:r w:rsidR="0020709E" w:rsidRPr="00DC793A">
        <w:rPr>
          <w:rFonts w:ascii="Times New Roman" w:hAnsi="Times New Roman"/>
          <w:sz w:val="28"/>
          <w:lang w:val="kk-KZ" w:bidi="ru-RU"/>
        </w:rPr>
        <w:t xml:space="preserve">2%). </w:t>
      </w:r>
    </w:p>
    <w:p w:rsidR="0020709E" w:rsidRPr="00DC793A" w:rsidRDefault="00992576" w:rsidP="00992576">
      <w:pPr>
        <w:widowControl w:val="0"/>
        <w:tabs>
          <w:tab w:val="left" w:pos="567"/>
        </w:tabs>
        <w:autoSpaceDE w:val="0"/>
        <w:autoSpaceDN w:val="0"/>
        <w:spacing w:before="1" w:after="0" w:line="240" w:lineRule="auto"/>
        <w:ind w:right="3"/>
        <w:jc w:val="both"/>
        <w:rPr>
          <w:rFonts w:ascii="Times New Roman" w:hAnsi="Times New Roman"/>
          <w:sz w:val="28"/>
          <w:lang w:val="kk-KZ" w:bidi="ru-RU"/>
        </w:rPr>
      </w:pPr>
      <w:r w:rsidRPr="00DC793A">
        <w:rPr>
          <w:rFonts w:ascii="Times New Roman" w:hAnsi="Times New Roman"/>
          <w:sz w:val="28"/>
          <w:lang w:val="kk-KZ" w:bidi="ru-RU"/>
        </w:rPr>
        <w:tab/>
      </w:r>
      <w:r w:rsidR="0020709E" w:rsidRPr="00DC793A">
        <w:rPr>
          <w:rFonts w:ascii="Times New Roman" w:hAnsi="Times New Roman"/>
          <w:sz w:val="28"/>
          <w:lang w:val="kk-KZ" w:bidi="ru-RU"/>
        </w:rPr>
        <w:t>Біздің бақылаулар сериясында келесі асқынулар к</w:t>
      </w:r>
      <w:r w:rsidR="0094735B" w:rsidRPr="00DC793A">
        <w:rPr>
          <w:rFonts w:ascii="Times New Roman" w:hAnsi="Times New Roman"/>
          <w:sz w:val="28"/>
          <w:lang w:val="kk-KZ" w:bidi="ru-RU"/>
        </w:rPr>
        <w:t>ездесті: резидуалды қан ағымы (10,0%), интраоперациялық қан кету (6,67</w:t>
      </w:r>
      <w:r w:rsidR="0020709E" w:rsidRPr="00DC793A">
        <w:rPr>
          <w:rFonts w:ascii="Times New Roman" w:hAnsi="Times New Roman"/>
          <w:sz w:val="28"/>
          <w:lang w:val="kk-KZ" w:bidi="ru-RU"/>
        </w:rPr>
        <w:t>%)</w:t>
      </w:r>
      <w:r w:rsidR="0094735B" w:rsidRPr="00DC793A">
        <w:rPr>
          <w:rFonts w:ascii="Times New Roman" w:hAnsi="Times New Roman"/>
          <w:sz w:val="28"/>
          <w:lang w:val="kk-KZ" w:bidi="ru-RU"/>
        </w:rPr>
        <w:t>, диафрагма күмбезінің парезі (16,7%), пневмоторакс (10,0</w:t>
      </w:r>
      <w:r w:rsidR="0020709E" w:rsidRPr="00DC793A">
        <w:rPr>
          <w:rFonts w:ascii="Times New Roman" w:hAnsi="Times New Roman"/>
          <w:sz w:val="28"/>
          <w:lang w:val="kk-KZ" w:bidi="ru-RU"/>
        </w:rPr>
        <w:t xml:space="preserve">%). </w:t>
      </w:r>
      <w:r w:rsidR="0094735B" w:rsidRPr="00DC793A">
        <w:rPr>
          <w:rFonts w:ascii="Times New Roman" w:hAnsi="Times New Roman"/>
          <w:sz w:val="28"/>
          <w:lang w:val="kk-KZ" w:bidi="ru-RU"/>
        </w:rPr>
        <w:t>Емделушілердің бір бөлігі (30,0</w:t>
      </w:r>
      <w:r w:rsidR="0020709E" w:rsidRPr="00DC793A">
        <w:rPr>
          <w:rFonts w:ascii="Times New Roman" w:hAnsi="Times New Roman"/>
          <w:sz w:val="28"/>
          <w:lang w:val="kk-KZ" w:bidi="ru-RU"/>
        </w:rPr>
        <w:t>%) отадан кейінгі алғашқы тәуліктерде өкпені жасанды желдетуде (ӨЖЖ) болды (кесте</w:t>
      </w:r>
      <w:r w:rsidR="00006D0E" w:rsidRPr="00DC793A">
        <w:rPr>
          <w:rFonts w:ascii="Times New Roman" w:hAnsi="Times New Roman"/>
          <w:sz w:val="28"/>
          <w:lang w:val="kk-KZ" w:bidi="ru-RU"/>
        </w:rPr>
        <w:t xml:space="preserve"> 33</w:t>
      </w:r>
      <w:r w:rsidR="0020709E" w:rsidRPr="00DC793A">
        <w:rPr>
          <w:rFonts w:ascii="Times New Roman" w:hAnsi="Times New Roman"/>
          <w:sz w:val="28"/>
          <w:lang w:val="kk-KZ" w:bidi="ru-RU"/>
        </w:rPr>
        <w:t>).</w:t>
      </w:r>
    </w:p>
    <w:p w:rsidR="002561EE" w:rsidRPr="00DC793A" w:rsidRDefault="002561EE" w:rsidP="0020709E">
      <w:pPr>
        <w:spacing w:after="160" w:line="240" w:lineRule="auto"/>
        <w:ind w:firstLine="567"/>
        <w:contextualSpacing/>
        <w:jc w:val="both"/>
        <w:rPr>
          <w:rFonts w:ascii="Times New Roman" w:eastAsia="Calibri" w:hAnsi="Times New Roman"/>
          <w:b/>
          <w:sz w:val="28"/>
          <w:szCs w:val="28"/>
          <w:lang w:val="kk-KZ" w:eastAsia="en-US" w:bidi="ru-RU"/>
        </w:rPr>
      </w:pPr>
    </w:p>
    <w:p w:rsidR="0020709E" w:rsidRPr="00DC793A" w:rsidRDefault="00006D0E" w:rsidP="0020709E">
      <w:pPr>
        <w:spacing w:after="160" w:line="240" w:lineRule="auto"/>
        <w:ind w:firstLine="567"/>
        <w:contextualSpacing/>
        <w:jc w:val="both"/>
        <w:rPr>
          <w:rFonts w:ascii="Times New Roman" w:eastAsia="Calibri" w:hAnsi="Times New Roman"/>
          <w:sz w:val="28"/>
          <w:szCs w:val="28"/>
          <w:lang w:val="kk-KZ" w:eastAsia="en-US" w:bidi="ru-RU"/>
        </w:rPr>
      </w:pPr>
      <w:r w:rsidRPr="00DC793A">
        <w:rPr>
          <w:rFonts w:ascii="Times New Roman" w:eastAsia="Calibri" w:hAnsi="Times New Roman"/>
          <w:sz w:val="28"/>
          <w:szCs w:val="28"/>
          <w:lang w:val="kk-KZ" w:eastAsia="en-US" w:bidi="ru-RU"/>
        </w:rPr>
        <w:t>Кесте 33</w:t>
      </w:r>
      <w:r w:rsidR="002D5C8F" w:rsidRPr="00DC793A">
        <w:rPr>
          <w:rFonts w:ascii="Times New Roman" w:eastAsia="Calibri" w:hAnsi="Times New Roman"/>
          <w:sz w:val="28"/>
          <w:szCs w:val="28"/>
          <w:lang w:val="kk-KZ" w:eastAsia="en-US" w:bidi="ru-RU"/>
        </w:rPr>
        <w:t xml:space="preserve"> - </w:t>
      </w:r>
      <w:r w:rsidR="0020709E" w:rsidRPr="00DC793A">
        <w:rPr>
          <w:rFonts w:ascii="Times New Roman" w:eastAsia="Calibri" w:hAnsi="Times New Roman"/>
          <w:sz w:val="28"/>
          <w:szCs w:val="28"/>
          <w:lang w:val="kk-KZ" w:eastAsia="en-US" w:bidi="ru-RU"/>
        </w:rPr>
        <w:t>Б</w:t>
      </w:r>
      <w:r w:rsidR="002D5C8F" w:rsidRPr="00DC793A">
        <w:rPr>
          <w:rFonts w:ascii="Times New Roman" w:eastAsia="Calibri" w:hAnsi="Times New Roman"/>
          <w:sz w:val="28"/>
          <w:szCs w:val="28"/>
          <w:lang w:val="kk-KZ" w:eastAsia="en-US" w:bidi="ru-RU"/>
        </w:rPr>
        <w:t>алалардағы торакотомия арқылы ААӨ</w:t>
      </w:r>
      <w:r w:rsidR="0094735B" w:rsidRPr="00DC793A">
        <w:rPr>
          <w:rFonts w:ascii="Times New Roman" w:eastAsia="Calibri" w:hAnsi="Times New Roman"/>
          <w:sz w:val="28"/>
          <w:szCs w:val="28"/>
          <w:lang w:val="kk-KZ" w:eastAsia="en-US" w:bidi="ru-RU"/>
        </w:rPr>
        <w:t xml:space="preserve"> «лигирлеу»</w:t>
      </w:r>
      <w:r w:rsidR="002D5C8F" w:rsidRPr="00DC793A">
        <w:rPr>
          <w:rFonts w:ascii="Times New Roman" w:eastAsia="Calibri" w:hAnsi="Times New Roman"/>
          <w:sz w:val="28"/>
          <w:szCs w:val="28"/>
          <w:lang w:val="kk-KZ" w:eastAsia="en-US" w:bidi="ru-RU"/>
        </w:rPr>
        <w:t xml:space="preserve"> нәтижелері</w:t>
      </w:r>
    </w:p>
    <w:p w:rsidR="0094735B" w:rsidRPr="00DC793A" w:rsidRDefault="0094735B" w:rsidP="0020709E">
      <w:pPr>
        <w:spacing w:after="160" w:line="240" w:lineRule="auto"/>
        <w:ind w:firstLine="567"/>
        <w:contextualSpacing/>
        <w:jc w:val="both"/>
        <w:rPr>
          <w:rFonts w:ascii="Times New Roman" w:eastAsia="Calibri" w:hAnsi="Times New Roman"/>
          <w:sz w:val="28"/>
          <w:szCs w:val="28"/>
          <w:lang w:val="kk-KZ" w:eastAsia="en-US" w:bidi="ru-RU"/>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32"/>
        <w:gridCol w:w="2268"/>
        <w:gridCol w:w="1956"/>
      </w:tblGrid>
      <w:tr w:rsidR="00DC793A" w:rsidRPr="00DC793A" w:rsidTr="007A17AC">
        <w:trPr>
          <w:trHeight w:val="771"/>
        </w:trPr>
        <w:tc>
          <w:tcPr>
            <w:tcW w:w="513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Көрсеткіш</w:t>
            </w:r>
          </w:p>
        </w:tc>
        <w:tc>
          <w:tcPr>
            <w:tcW w:w="2268" w:type="dxa"/>
          </w:tcPr>
          <w:p w:rsidR="0020709E" w:rsidRPr="00DC793A" w:rsidRDefault="002D5C8F" w:rsidP="0094735B">
            <w:pPr>
              <w:spacing w:after="160" w:line="240" w:lineRule="auto"/>
              <w:jc w:val="center"/>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Пациенттер саны n=</w:t>
            </w:r>
            <w:r w:rsidR="0020709E" w:rsidRPr="00DC793A">
              <w:rPr>
                <w:rFonts w:ascii="Times New Roman" w:eastAsia="Calibri" w:hAnsi="Times New Roman"/>
                <w:sz w:val="24"/>
                <w:szCs w:val="24"/>
                <w:lang w:eastAsia="en-US" w:bidi="ru-RU"/>
              </w:rPr>
              <w:t>3</w:t>
            </w:r>
            <w:r w:rsidRPr="00DC793A">
              <w:rPr>
                <w:rFonts w:ascii="Times New Roman" w:eastAsia="Calibri" w:hAnsi="Times New Roman"/>
                <w:sz w:val="24"/>
                <w:szCs w:val="24"/>
                <w:lang w:eastAsia="en-US" w:bidi="ru-RU"/>
              </w:rPr>
              <w:t>0</w:t>
            </w:r>
          </w:p>
        </w:tc>
        <w:tc>
          <w:tcPr>
            <w:tcW w:w="1956" w:type="dxa"/>
          </w:tcPr>
          <w:p w:rsidR="0020709E" w:rsidRPr="00DC793A" w:rsidRDefault="0020709E" w:rsidP="0020709E">
            <w:pPr>
              <w:spacing w:after="160" w:line="240" w:lineRule="auto"/>
              <w:ind w:left="720"/>
              <w:contextualSpacing/>
              <w:jc w:val="both"/>
              <w:rPr>
                <w:rFonts w:ascii="Times New Roman" w:eastAsia="Calibri" w:hAnsi="Times New Roman"/>
                <w:b/>
                <w:sz w:val="24"/>
                <w:szCs w:val="24"/>
                <w:lang w:eastAsia="en-US" w:bidi="ru-RU"/>
              </w:rPr>
            </w:pPr>
          </w:p>
          <w:p w:rsidR="0020709E" w:rsidRPr="00DC793A" w:rsidRDefault="0020709E"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w:t>
            </w:r>
          </w:p>
        </w:tc>
      </w:tr>
      <w:tr w:rsidR="00DC793A" w:rsidRPr="00DC793A" w:rsidTr="007A17AC">
        <w:trPr>
          <w:trHeight w:val="234"/>
        </w:trPr>
        <w:tc>
          <w:tcPr>
            <w:tcW w:w="513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Резидуалды қан ағысы</w:t>
            </w:r>
          </w:p>
        </w:tc>
        <w:tc>
          <w:tcPr>
            <w:tcW w:w="2268" w:type="dxa"/>
          </w:tcPr>
          <w:p w:rsidR="0020709E" w:rsidRPr="00DC793A" w:rsidRDefault="0094735B"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3</w:t>
            </w:r>
          </w:p>
        </w:tc>
        <w:tc>
          <w:tcPr>
            <w:tcW w:w="1956" w:type="dxa"/>
          </w:tcPr>
          <w:p w:rsidR="0020709E" w:rsidRPr="00DC793A" w:rsidRDefault="002D5C8F"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1</w:t>
            </w:r>
            <w:r w:rsidR="0094735B" w:rsidRPr="00DC793A">
              <w:rPr>
                <w:rFonts w:ascii="Times New Roman" w:eastAsia="Calibri" w:hAnsi="Times New Roman"/>
                <w:sz w:val="24"/>
                <w:szCs w:val="24"/>
                <w:lang w:eastAsia="en-US" w:bidi="ru-RU"/>
              </w:rPr>
              <w:t>0,0</w:t>
            </w:r>
          </w:p>
        </w:tc>
      </w:tr>
      <w:tr w:rsidR="00DC793A" w:rsidRPr="00DC793A" w:rsidTr="007A17AC">
        <w:trPr>
          <w:trHeight w:val="392"/>
        </w:trPr>
        <w:tc>
          <w:tcPr>
            <w:tcW w:w="513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Қан кету</w:t>
            </w:r>
          </w:p>
        </w:tc>
        <w:tc>
          <w:tcPr>
            <w:tcW w:w="2268" w:type="dxa"/>
          </w:tcPr>
          <w:p w:rsidR="0020709E" w:rsidRPr="00DC793A" w:rsidRDefault="002D5C8F"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2</w:t>
            </w:r>
          </w:p>
        </w:tc>
        <w:tc>
          <w:tcPr>
            <w:tcW w:w="1956" w:type="dxa"/>
          </w:tcPr>
          <w:p w:rsidR="0020709E" w:rsidRPr="00DC793A" w:rsidRDefault="002D5C8F"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6,67</w:t>
            </w:r>
          </w:p>
        </w:tc>
      </w:tr>
      <w:tr w:rsidR="00DC793A" w:rsidRPr="00DC793A" w:rsidTr="007A17AC">
        <w:trPr>
          <w:trHeight w:val="465"/>
        </w:trPr>
        <w:tc>
          <w:tcPr>
            <w:tcW w:w="513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Парезі, сол жақ диафрагма күмбезінің</w:t>
            </w:r>
          </w:p>
        </w:tc>
        <w:tc>
          <w:tcPr>
            <w:tcW w:w="2268" w:type="dxa"/>
          </w:tcPr>
          <w:p w:rsidR="0020709E" w:rsidRPr="00DC793A" w:rsidRDefault="002D5C8F"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5</w:t>
            </w:r>
          </w:p>
        </w:tc>
        <w:tc>
          <w:tcPr>
            <w:tcW w:w="1956" w:type="dxa"/>
          </w:tcPr>
          <w:p w:rsidR="0020709E" w:rsidRPr="00DC793A" w:rsidRDefault="0094735B"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16,7</w:t>
            </w:r>
          </w:p>
        </w:tc>
      </w:tr>
      <w:tr w:rsidR="00DC793A" w:rsidRPr="00DC793A" w:rsidTr="007A17AC">
        <w:trPr>
          <w:trHeight w:val="465"/>
        </w:trPr>
        <w:tc>
          <w:tcPr>
            <w:tcW w:w="513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Пневмоторакс</w:t>
            </w:r>
          </w:p>
        </w:tc>
        <w:tc>
          <w:tcPr>
            <w:tcW w:w="2268" w:type="dxa"/>
          </w:tcPr>
          <w:p w:rsidR="0020709E" w:rsidRPr="00DC793A" w:rsidRDefault="002D5C8F"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3</w:t>
            </w:r>
          </w:p>
        </w:tc>
        <w:tc>
          <w:tcPr>
            <w:tcW w:w="1956" w:type="dxa"/>
          </w:tcPr>
          <w:p w:rsidR="0020709E" w:rsidRPr="00DC793A" w:rsidRDefault="0094735B"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10,0</w:t>
            </w:r>
          </w:p>
        </w:tc>
      </w:tr>
      <w:tr w:rsidR="00DC793A" w:rsidRPr="00DC793A" w:rsidTr="007A17AC">
        <w:trPr>
          <w:trHeight w:val="467"/>
        </w:trPr>
        <w:tc>
          <w:tcPr>
            <w:tcW w:w="513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Плевра қуысын дренаждау</w:t>
            </w:r>
          </w:p>
        </w:tc>
        <w:tc>
          <w:tcPr>
            <w:tcW w:w="2268" w:type="dxa"/>
          </w:tcPr>
          <w:p w:rsidR="0020709E" w:rsidRPr="00DC793A" w:rsidRDefault="002D5C8F"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21</w:t>
            </w:r>
          </w:p>
        </w:tc>
        <w:tc>
          <w:tcPr>
            <w:tcW w:w="1956" w:type="dxa"/>
          </w:tcPr>
          <w:p w:rsidR="0020709E" w:rsidRPr="00DC793A" w:rsidRDefault="0020709E"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84,62</w:t>
            </w:r>
          </w:p>
        </w:tc>
      </w:tr>
      <w:tr w:rsidR="0020709E" w:rsidRPr="00DC793A" w:rsidTr="007A17AC">
        <w:trPr>
          <w:trHeight w:val="475"/>
        </w:trPr>
        <w:tc>
          <w:tcPr>
            <w:tcW w:w="513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Ұзартылған жасанды өкпені желдету</w:t>
            </w:r>
          </w:p>
        </w:tc>
        <w:tc>
          <w:tcPr>
            <w:tcW w:w="2268" w:type="dxa"/>
          </w:tcPr>
          <w:p w:rsidR="0020709E" w:rsidRPr="00DC793A" w:rsidRDefault="002D5C8F"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9</w:t>
            </w:r>
          </w:p>
        </w:tc>
        <w:tc>
          <w:tcPr>
            <w:tcW w:w="1956" w:type="dxa"/>
          </w:tcPr>
          <w:p w:rsidR="0020709E" w:rsidRPr="00DC793A" w:rsidRDefault="0094735B" w:rsidP="0020709E">
            <w:pPr>
              <w:spacing w:after="160" w:line="240" w:lineRule="auto"/>
              <w:ind w:left="720"/>
              <w:contextualSpacing/>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30,0</w:t>
            </w:r>
          </w:p>
        </w:tc>
      </w:tr>
    </w:tbl>
    <w:p w:rsidR="0020709E" w:rsidRPr="00DC793A" w:rsidRDefault="0020709E" w:rsidP="0020709E">
      <w:pPr>
        <w:spacing w:after="160" w:line="240" w:lineRule="auto"/>
        <w:rPr>
          <w:rFonts w:ascii="Times New Roman" w:eastAsia="Calibri" w:hAnsi="Times New Roman"/>
          <w:sz w:val="28"/>
          <w:szCs w:val="28"/>
          <w:lang w:eastAsia="en-US" w:bidi="ru-RU"/>
        </w:rPr>
      </w:pPr>
    </w:p>
    <w:p w:rsidR="002D5C8F" w:rsidRPr="00DC793A" w:rsidRDefault="002D5C8F" w:rsidP="0094735B">
      <w:pPr>
        <w:spacing w:after="160" w:line="240" w:lineRule="auto"/>
        <w:ind w:firstLine="708"/>
        <w:jc w:val="both"/>
        <w:rPr>
          <w:rFonts w:ascii="Times New Roman" w:eastAsia="Calibri" w:hAnsi="Times New Roman"/>
          <w:sz w:val="28"/>
          <w:szCs w:val="28"/>
          <w:lang w:eastAsia="en-US" w:bidi="ru-RU"/>
        </w:rPr>
      </w:pPr>
      <w:r w:rsidRPr="00DC793A">
        <w:rPr>
          <w:rFonts w:ascii="Times New Roman" w:eastAsia="Calibri" w:hAnsi="Times New Roman"/>
          <w:sz w:val="28"/>
          <w:szCs w:val="28"/>
          <w:lang w:eastAsia="en-US" w:bidi="ru-RU"/>
        </w:rPr>
        <w:t>Стационарда, операциядан кейінгі кезеңде, реанимация бөлімшесінде жүргізілген уақыт туралы сандық көрсеткіште</w:t>
      </w:r>
      <w:r w:rsidR="00006D0E" w:rsidRPr="00DC793A">
        <w:rPr>
          <w:rFonts w:ascii="Times New Roman" w:eastAsia="Calibri" w:hAnsi="Times New Roman"/>
          <w:sz w:val="28"/>
          <w:szCs w:val="28"/>
          <w:lang w:eastAsia="en-US" w:bidi="ru-RU"/>
        </w:rPr>
        <w:t xml:space="preserve">р 34 </w:t>
      </w:r>
      <w:r w:rsidRPr="00DC793A">
        <w:rPr>
          <w:rFonts w:ascii="Times New Roman" w:eastAsia="Calibri" w:hAnsi="Times New Roman"/>
          <w:sz w:val="28"/>
          <w:szCs w:val="28"/>
          <w:lang w:eastAsia="en-US" w:bidi="ru-RU"/>
        </w:rPr>
        <w:t>-кестеде көрсетілген.</w:t>
      </w:r>
    </w:p>
    <w:p w:rsidR="0020709E" w:rsidRPr="00DC793A" w:rsidRDefault="0020709E" w:rsidP="0020709E">
      <w:pPr>
        <w:spacing w:after="160" w:line="240" w:lineRule="auto"/>
        <w:jc w:val="both"/>
        <w:rPr>
          <w:rFonts w:ascii="Times New Roman" w:eastAsia="Calibri" w:hAnsi="Times New Roman"/>
          <w:sz w:val="28"/>
          <w:szCs w:val="28"/>
          <w:lang w:eastAsia="en-US" w:bidi="ru-RU"/>
        </w:rPr>
      </w:pPr>
      <w:r w:rsidRPr="00DC793A">
        <w:rPr>
          <w:rFonts w:ascii="Times New Roman" w:eastAsia="Calibri" w:hAnsi="Times New Roman"/>
          <w:b/>
          <w:sz w:val="28"/>
          <w:szCs w:val="28"/>
          <w:lang w:eastAsia="en-US" w:bidi="ru-RU"/>
        </w:rPr>
        <w:t xml:space="preserve">     </w:t>
      </w:r>
      <w:r w:rsidR="00006D0E" w:rsidRPr="00DC793A">
        <w:rPr>
          <w:rFonts w:ascii="Times New Roman" w:eastAsia="Calibri" w:hAnsi="Times New Roman"/>
          <w:sz w:val="28"/>
          <w:szCs w:val="28"/>
          <w:lang w:eastAsia="en-US" w:bidi="ru-RU"/>
        </w:rPr>
        <w:t>Кесте 34</w:t>
      </w:r>
      <w:r w:rsidR="0094735B" w:rsidRPr="00DC793A">
        <w:rPr>
          <w:rFonts w:ascii="Times New Roman" w:eastAsia="Calibri" w:hAnsi="Times New Roman"/>
          <w:sz w:val="28"/>
          <w:szCs w:val="28"/>
          <w:lang w:eastAsia="en-US" w:bidi="ru-RU"/>
        </w:rPr>
        <w:t xml:space="preserve"> -</w:t>
      </w:r>
      <w:r w:rsidRPr="00DC793A">
        <w:rPr>
          <w:rFonts w:ascii="Times New Roman" w:eastAsia="Calibri" w:hAnsi="Times New Roman"/>
          <w:sz w:val="28"/>
          <w:szCs w:val="28"/>
          <w:lang w:eastAsia="en-US" w:bidi="ru-RU"/>
        </w:rPr>
        <w:t xml:space="preserve"> Бал</w:t>
      </w:r>
      <w:r w:rsidR="0094735B" w:rsidRPr="00DC793A">
        <w:rPr>
          <w:rFonts w:ascii="Times New Roman" w:eastAsia="Calibri" w:hAnsi="Times New Roman"/>
          <w:sz w:val="28"/>
          <w:szCs w:val="28"/>
          <w:lang w:eastAsia="en-US" w:bidi="ru-RU"/>
        </w:rPr>
        <w:t>алардағы торакотомия арқылы АА</w:t>
      </w:r>
      <w:r w:rsidR="0094735B" w:rsidRPr="00DC793A">
        <w:rPr>
          <w:rFonts w:ascii="Times New Roman" w:eastAsia="Calibri" w:hAnsi="Times New Roman"/>
          <w:sz w:val="28"/>
          <w:szCs w:val="28"/>
          <w:lang w:val="kk-KZ" w:eastAsia="en-US" w:bidi="ru-RU"/>
        </w:rPr>
        <w:t>Ө</w:t>
      </w:r>
      <w:r w:rsidR="0094735B" w:rsidRPr="00DC793A">
        <w:rPr>
          <w:rFonts w:ascii="Times New Roman" w:eastAsia="Calibri" w:hAnsi="Times New Roman"/>
          <w:sz w:val="28"/>
          <w:szCs w:val="28"/>
          <w:lang w:eastAsia="en-US" w:bidi="ru-RU"/>
        </w:rPr>
        <w:t xml:space="preserve"> «</w:t>
      </w:r>
      <w:r w:rsidR="0094735B" w:rsidRPr="00DC793A">
        <w:rPr>
          <w:rFonts w:ascii="Times New Roman" w:eastAsia="Calibri" w:hAnsi="Times New Roman"/>
          <w:sz w:val="28"/>
          <w:szCs w:val="28"/>
          <w:lang w:val="kk-KZ" w:eastAsia="en-US" w:bidi="ru-RU"/>
        </w:rPr>
        <w:t>лигирлеу»</w:t>
      </w:r>
      <w:r w:rsidR="0094735B" w:rsidRPr="00DC793A">
        <w:rPr>
          <w:rFonts w:ascii="Times New Roman" w:eastAsia="Calibri" w:hAnsi="Times New Roman"/>
          <w:sz w:val="28"/>
          <w:szCs w:val="28"/>
          <w:lang w:eastAsia="en-US" w:bidi="ru-RU"/>
        </w:rPr>
        <w:t xml:space="preserve"> нәтижелері</w:t>
      </w: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2"/>
        <w:gridCol w:w="1843"/>
        <w:gridCol w:w="1701"/>
      </w:tblGrid>
      <w:tr w:rsidR="00DC793A" w:rsidRPr="00DC793A" w:rsidTr="0094735B">
        <w:trPr>
          <w:trHeight w:val="465"/>
        </w:trPr>
        <w:tc>
          <w:tcPr>
            <w:tcW w:w="5812" w:type="dxa"/>
          </w:tcPr>
          <w:p w:rsidR="0020709E" w:rsidRPr="00DC793A" w:rsidRDefault="0020709E" w:rsidP="0020709E">
            <w:pPr>
              <w:spacing w:after="160" w:line="240" w:lineRule="auto"/>
              <w:jc w:val="both"/>
              <w:rPr>
                <w:rFonts w:ascii="Times New Roman" w:eastAsia="Calibri" w:hAnsi="Times New Roman"/>
                <w:sz w:val="24"/>
                <w:szCs w:val="24"/>
                <w:lang w:val="en-US" w:eastAsia="en-US" w:bidi="ru-RU"/>
              </w:rPr>
            </w:pPr>
            <w:r w:rsidRPr="00DC793A">
              <w:rPr>
                <w:rFonts w:ascii="Times New Roman" w:eastAsia="Calibri" w:hAnsi="Times New Roman"/>
                <w:sz w:val="24"/>
                <w:szCs w:val="24"/>
                <w:lang w:eastAsia="en-US" w:bidi="ru-RU"/>
              </w:rPr>
              <w:t>Көрсеткіші</w:t>
            </w:r>
          </w:p>
        </w:tc>
        <w:tc>
          <w:tcPr>
            <w:tcW w:w="1843" w:type="dxa"/>
          </w:tcPr>
          <w:p w:rsidR="0020709E" w:rsidRPr="00DC793A" w:rsidRDefault="0020709E"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Mе</w:t>
            </w:r>
          </w:p>
        </w:tc>
        <w:tc>
          <w:tcPr>
            <w:tcW w:w="1701" w:type="dxa"/>
          </w:tcPr>
          <w:p w:rsidR="0020709E" w:rsidRPr="00DC793A" w:rsidRDefault="00DC6A75"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LQ</w:t>
            </w:r>
            <w:r w:rsidR="0020709E" w:rsidRPr="00DC793A">
              <w:rPr>
                <w:rFonts w:ascii="Times New Roman" w:eastAsia="Calibri" w:hAnsi="Times New Roman"/>
                <w:sz w:val="24"/>
                <w:szCs w:val="24"/>
                <w:lang w:val="en-US" w:eastAsia="en-US" w:bidi="ru-RU"/>
              </w:rPr>
              <w:t>-</w:t>
            </w:r>
            <w:r w:rsidRPr="00DC793A">
              <w:rPr>
                <w:rFonts w:ascii="Times New Roman" w:eastAsia="Calibri" w:hAnsi="Times New Roman"/>
                <w:sz w:val="24"/>
                <w:szCs w:val="24"/>
                <w:lang w:val="en-US" w:eastAsia="en-US" w:bidi="ru-RU"/>
              </w:rPr>
              <w:t>UQ</w:t>
            </w:r>
          </w:p>
        </w:tc>
      </w:tr>
      <w:tr w:rsidR="00DC793A" w:rsidRPr="00DC793A" w:rsidTr="0094735B">
        <w:trPr>
          <w:trHeight w:val="465"/>
        </w:trPr>
        <w:tc>
          <w:tcPr>
            <w:tcW w:w="5812" w:type="dxa"/>
          </w:tcPr>
          <w:p w:rsidR="0020709E" w:rsidRPr="00DC793A" w:rsidRDefault="0020709E" w:rsidP="0020709E">
            <w:pPr>
              <w:spacing w:after="160" w:line="240" w:lineRule="auto"/>
              <w:jc w:val="both"/>
              <w:rPr>
                <w:rFonts w:ascii="Times New Roman" w:eastAsia="Calibri" w:hAnsi="Times New Roman"/>
                <w:sz w:val="24"/>
                <w:szCs w:val="24"/>
                <w:lang w:val="en-US" w:eastAsia="en-US" w:bidi="ru-RU"/>
              </w:rPr>
            </w:pPr>
            <w:r w:rsidRPr="00DC793A">
              <w:rPr>
                <w:rFonts w:ascii="Times New Roman" w:eastAsia="Calibri" w:hAnsi="Times New Roman"/>
                <w:sz w:val="24"/>
                <w:szCs w:val="24"/>
                <w:lang w:eastAsia="en-US" w:bidi="ru-RU"/>
              </w:rPr>
              <w:t>Төсек-күндердің жалпы саны</w:t>
            </w:r>
          </w:p>
        </w:tc>
        <w:tc>
          <w:tcPr>
            <w:tcW w:w="1843" w:type="dxa"/>
          </w:tcPr>
          <w:p w:rsidR="0020709E" w:rsidRPr="00DC793A" w:rsidRDefault="0094735B"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15</w:t>
            </w:r>
            <w:r w:rsidR="0020709E" w:rsidRPr="00DC793A">
              <w:rPr>
                <w:rFonts w:ascii="Times New Roman" w:eastAsia="Calibri" w:hAnsi="Times New Roman"/>
                <w:sz w:val="24"/>
                <w:szCs w:val="24"/>
                <w:lang w:val="en-US" w:eastAsia="en-US" w:bidi="ru-RU"/>
              </w:rPr>
              <w:t>,00</w:t>
            </w:r>
          </w:p>
        </w:tc>
        <w:tc>
          <w:tcPr>
            <w:tcW w:w="1701" w:type="dxa"/>
          </w:tcPr>
          <w:p w:rsidR="0020709E" w:rsidRPr="00DC793A" w:rsidRDefault="0094735B"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9,00</w:t>
            </w:r>
            <w:r w:rsidR="0020709E" w:rsidRPr="00DC793A">
              <w:rPr>
                <w:rFonts w:ascii="Times New Roman" w:eastAsia="Calibri" w:hAnsi="Times New Roman"/>
                <w:sz w:val="24"/>
                <w:szCs w:val="24"/>
                <w:lang w:val="en-US" w:eastAsia="en-US" w:bidi="ru-RU"/>
              </w:rPr>
              <w:t>-</w:t>
            </w:r>
            <w:r w:rsidRPr="00DC793A">
              <w:rPr>
                <w:rFonts w:ascii="Times New Roman" w:eastAsia="Calibri" w:hAnsi="Times New Roman"/>
                <w:sz w:val="24"/>
                <w:szCs w:val="24"/>
                <w:lang w:val="en-US" w:eastAsia="en-US" w:bidi="ru-RU"/>
              </w:rPr>
              <w:t>21,00</w:t>
            </w:r>
          </w:p>
        </w:tc>
      </w:tr>
      <w:tr w:rsidR="00DC793A" w:rsidRPr="00DC793A" w:rsidTr="0094735B">
        <w:trPr>
          <w:trHeight w:val="789"/>
        </w:trPr>
        <w:tc>
          <w:tcPr>
            <w:tcW w:w="581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Стационарда операциядан кейінгі кезеңдегі күндер саны</w:t>
            </w:r>
          </w:p>
        </w:tc>
        <w:tc>
          <w:tcPr>
            <w:tcW w:w="1843" w:type="dxa"/>
          </w:tcPr>
          <w:p w:rsidR="0020709E" w:rsidRPr="00DC793A" w:rsidRDefault="0094735B"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7</w:t>
            </w:r>
            <w:r w:rsidR="0020709E" w:rsidRPr="00DC793A">
              <w:rPr>
                <w:rFonts w:ascii="Times New Roman" w:eastAsia="Calibri" w:hAnsi="Times New Roman"/>
                <w:sz w:val="24"/>
                <w:szCs w:val="24"/>
                <w:lang w:val="en-US" w:eastAsia="en-US" w:bidi="ru-RU"/>
              </w:rPr>
              <w:t>,50</w:t>
            </w:r>
          </w:p>
        </w:tc>
        <w:tc>
          <w:tcPr>
            <w:tcW w:w="1701" w:type="dxa"/>
          </w:tcPr>
          <w:p w:rsidR="0020709E" w:rsidRPr="00DC793A" w:rsidRDefault="0094735B"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7,00-8</w:t>
            </w:r>
            <w:r w:rsidR="0020709E" w:rsidRPr="00DC793A">
              <w:rPr>
                <w:rFonts w:ascii="Times New Roman" w:eastAsia="Calibri" w:hAnsi="Times New Roman"/>
                <w:sz w:val="24"/>
                <w:szCs w:val="24"/>
                <w:lang w:val="en-US" w:eastAsia="en-US" w:bidi="ru-RU"/>
              </w:rPr>
              <w:t>,00</w:t>
            </w:r>
          </w:p>
        </w:tc>
      </w:tr>
      <w:tr w:rsidR="00DC793A" w:rsidRPr="00DC793A" w:rsidTr="0094735B">
        <w:trPr>
          <w:trHeight w:val="465"/>
        </w:trPr>
        <w:tc>
          <w:tcPr>
            <w:tcW w:w="5812" w:type="dxa"/>
          </w:tcPr>
          <w:p w:rsidR="0020709E" w:rsidRPr="00DC793A" w:rsidRDefault="0020709E"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Реанимация бөлімшесіндегі күндер саны</w:t>
            </w:r>
          </w:p>
        </w:tc>
        <w:tc>
          <w:tcPr>
            <w:tcW w:w="1843" w:type="dxa"/>
          </w:tcPr>
          <w:p w:rsidR="0020709E" w:rsidRPr="00DC793A" w:rsidRDefault="000428BC"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2</w:t>
            </w:r>
            <w:r w:rsidR="0020709E" w:rsidRPr="00DC793A">
              <w:rPr>
                <w:rFonts w:ascii="Times New Roman" w:eastAsia="Calibri" w:hAnsi="Times New Roman"/>
                <w:sz w:val="24"/>
                <w:szCs w:val="24"/>
                <w:lang w:val="en-US" w:eastAsia="en-US" w:bidi="ru-RU"/>
              </w:rPr>
              <w:t>,00</w:t>
            </w:r>
          </w:p>
        </w:tc>
        <w:tc>
          <w:tcPr>
            <w:tcW w:w="1701" w:type="dxa"/>
          </w:tcPr>
          <w:p w:rsidR="0020709E" w:rsidRPr="00DC793A" w:rsidRDefault="000428BC"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1,00-3</w:t>
            </w:r>
            <w:r w:rsidR="0020709E" w:rsidRPr="00DC793A">
              <w:rPr>
                <w:rFonts w:ascii="Times New Roman" w:eastAsia="Calibri" w:hAnsi="Times New Roman"/>
                <w:sz w:val="24"/>
                <w:szCs w:val="24"/>
                <w:lang w:val="en-US" w:eastAsia="en-US" w:bidi="ru-RU"/>
              </w:rPr>
              <w:t>,00</w:t>
            </w:r>
          </w:p>
        </w:tc>
      </w:tr>
      <w:tr w:rsidR="00DC793A" w:rsidRPr="00DC793A" w:rsidTr="0094735B">
        <w:trPr>
          <w:trHeight w:val="789"/>
        </w:trPr>
        <w:tc>
          <w:tcPr>
            <w:tcW w:w="5812" w:type="dxa"/>
          </w:tcPr>
          <w:p w:rsidR="0020709E" w:rsidRPr="00DC793A" w:rsidRDefault="0094735B" w:rsidP="0020709E">
            <w:pPr>
              <w:spacing w:after="160" w:line="240" w:lineRule="auto"/>
              <w:jc w:val="both"/>
              <w:rPr>
                <w:rFonts w:ascii="Times New Roman" w:eastAsia="Calibri" w:hAnsi="Times New Roman"/>
                <w:sz w:val="24"/>
                <w:szCs w:val="24"/>
                <w:lang w:eastAsia="en-US" w:bidi="ru-RU"/>
              </w:rPr>
            </w:pPr>
            <w:r w:rsidRPr="00DC793A">
              <w:rPr>
                <w:rFonts w:ascii="Times New Roman" w:eastAsia="Calibri" w:hAnsi="Times New Roman"/>
                <w:sz w:val="24"/>
                <w:szCs w:val="24"/>
                <w:lang w:eastAsia="en-US" w:bidi="ru-RU"/>
              </w:rPr>
              <w:t>Наркотикалық</w:t>
            </w:r>
            <w:r w:rsidR="0020709E" w:rsidRPr="00DC793A">
              <w:rPr>
                <w:rFonts w:ascii="Times New Roman" w:eastAsia="Calibri" w:hAnsi="Times New Roman"/>
                <w:sz w:val="24"/>
                <w:szCs w:val="24"/>
                <w:lang w:eastAsia="en-US" w:bidi="ru-RU"/>
              </w:rPr>
              <w:t xml:space="preserve"> анальгетиктерін қолдану арқыл</w:t>
            </w:r>
            <w:r w:rsidRPr="00DC793A">
              <w:rPr>
                <w:rFonts w:ascii="Times New Roman" w:eastAsia="Calibri" w:hAnsi="Times New Roman"/>
                <w:sz w:val="24"/>
                <w:szCs w:val="24"/>
                <w:lang w:eastAsia="en-US" w:bidi="ru-RU"/>
              </w:rPr>
              <w:t>ы аналгезияның ұзақтығы (тәулік)</w:t>
            </w:r>
          </w:p>
        </w:tc>
        <w:tc>
          <w:tcPr>
            <w:tcW w:w="1843" w:type="dxa"/>
          </w:tcPr>
          <w:p w:rsidR="0020709E" w:rsidRPr="00DC793A" w:rsidRDefault="0020709E"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2,00</w:t>
            </w:r>
          </w:p>
        </w:tc>
        <w:tc>
          <w:tcPr>
            <w:tcW w:w="1701" w:type="dxa"/>
          </w:tcPr>
          <w:p w:rsidR="0020709E" w:rsidRPr="00DC793A" w:rsidRDefault="000428BC"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1,75-2,25</w:t>
            </w:r>
          </w:p>
        </w:tc>
      </w:tr>
      <w:tr w:rsidR="0020709E" w:rsidRPr="00DC793A" w:rsidTr="0094735B">
        <w:trPr>
          <w:trHeight w:val="465"/>
        </w:trPr>
        <w:tc>
          <w:tcPr>
            <w:tcW w:w="5812" w:type="dxa"/>
          </w:tcPr>
          <w:p w:rsidR="0020709E" w:rsidRPr="00DC793A" w:rsidRDefault="0094735B" w:rsidP="0020709E">
            <w:pPr>
              <w:spacing w:after="160" w:line="240" w:lineRule="auto"/>
              <w:jc w:val="both"/>
              <w:rPr>
                <w:rFonts w:ascii="Times New Roman" w:eastAsia="Calibri" w:hAnsi="Times New Roman"/>
                <w:sz w:val="24"/>
                <w:szCs w:val="24"/>
                <w:lang w:val="en-US" w:eastAsia="en-US" w:bidi="ru-RU"/>
              </w:rPr>
            </w:pPr>
            <w:r w:rsidRPr="00DC793A">
              <w:rPr>
                <w:rFonts w:ascii="Times New Roman" w:eastAsia="Calibri" w:hAnsi="Times New Roman"/>
                <w:sz w:val="24"/>
                <w:szCs w:val="24"/>
                <w:lang w:eastAsia="en-US" w:bidi="ru-RU"/>
              </w:rPr>
              <w:t>Дренаждау ұзақтығы (тәулік</w:t>
            </w:r>
            <w:r w:rsidR="0020709E" w:rsidRPr="00DC793A">
              <w:rPr>
                <w:rFonts w:ascii="Times New Roman" w:eastAsia="Calibri" w:hAnsi="Times New Roman"/>
                <w:sz w:val="24"/>
                <w:szCs w:val="24"/>
                <w:lang w:eastAsia="en-US" w:bidi="ru-RU"/>
              </w:rPr>
              <w:t>)</w:t>
            </w:r>
          </w:p>
        </w:tc>
        <w:tc>
          <w:tcPr>
            <w:tcW w:w="1843" w:type="dxa"/>
          </w:tcPr>
          <w:p w:rsidR="0020709E" w:rsidRPr="00DC793A" w:rsidRDefault="0020709E"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2,00</w:t>
            </w:r>
          </w:p>
        </w:tc>
        <w:tc>
          <w:tcPr>
            <w:tcW w:w="1701" w:type="dxa"/>
          </w:tcPr>
          <w:p w:rsidR="0020709E" w:rsidRPr="00DC793A" w:rsidRDefault="0020709E" w:rsidP="0094735B">
            <w:pPr>
              <w:spacing w:after="160" w:line="240" w:lineRule="auto"/>
              <w:jc w:val="center"/>
              <w:rPr>
                <w:rFonts w:ascii="Times New Roman" w:eastAsia="Calibri" w:hAnsi="Times New Roman"/>
                <w:sz w:val="24"/>
                <w:szCs w:val="24"/>
                <w:lang w:val="en-US" w:eastAsia="en-US" w:bidi="ru-RU"/>
              </w:rPr>
            </w:pPr>
            <w:r w:rsidRPr="00DC793A">
              <w:rPr>
                <w:rFonts w:ascii="Times New Roman" w:eastAsia="Calibri" w:hAnsi="Times New Roman"/>
                <w:sz w:val="24"/>
                <w:szCs w:val="24"/>
                <w:lang w:val="en-US" w:eastAsia="en-US" w:bidi="ru-RU"/>
              </w:rPr>
              <w:t>1,75-2,25</w:t>
            </w:r>
          </w:p>
        </w:tc>
      </w:tr>
    </w:tbl>
    <w:p w:rsidR="00337C89" w:rsidRPr="00DC793A" w:rsidRDefault="00337C89" w:rsidP="007A17AC">
      <w:pPr>
        <w:spacing w:after="160" w:line="240" w:lineRule="auto"/>
        <w:contextualSpacing/>
        <w:rPr>
          <w:rFonts w:ascii="Times New Roman" w:eastAsia="Calibri" w:hAnsi="Times New Roman"/>
          <w:b/>
          <w:sz w:val="28"/>
          <w:szCs w:val="28"/>
          <w:lang w:eastAsia="en-US"/>
        </w:rPr>
      </w:pPr>
    </w:p>
    <w:p w:rsidR="00337C89" w:rsidRPr="00DC793A" w:rsidRDefault="00F915A9" w:rsidP="00337C89">
      <w:pPr>
        <w:spacing w:after="160" w:line="240" w:lineRule="auto"/>
        <w:ind w:left="720"/>
        <w:contextualSpacing/>
        <w:jc w:val="center"/>
        <w:rPr>
          <w:rFonts w:ascii="Times New Roman" w:eastAsia="Calibri" w:hAnsi="Times New Roman"/>
          <w:b/>
          <w:sz w:val="28"/>
          <w:szCs w:val="28"/>
          <w:lang w:eastAsia="en-US"/>
        </w:rPr>
      </w:pPr>
      <w:r w:rsidRPr="00DC793A">
        <w:rPr>
          <w:rFonts w:ascii="Times New Roman" w:eastAsia="Calibri" w:hAnsi="Times New Roman"/>
          <w:b/>
          <w:sz w:val="28"/>
          <w:szCs w:val="28"/>
          <w:lang w:eastAsia="en-US"/>
        </w:rPr>
        <w:lastRenderedPageBreak/>
        <w:t>4.4</w:t>
      </w:r>
      <w:r w:rsidR="000428BC" w:rsidRPr="00DC793A">
        <w:rPr>
          <w:rFonts w:ascii="Times New Roman" w:eastAsia="Calibri" w:hAnsi="Times New Roman"/>
          <w:b/>
          <w:sz w:val="28"/>
          <w:szCs w:val="28"/>
          <w:lang w:eastAsia="en-US"/>
        </w:rPr>
        <w:t xml:space="preserve"> </w:t>
      </w:r>
      <w:r w:rsidR="00331F89" w:rsidRPr="00DC793A">
        <w:rPr>
          <w:rFonts w:ascii="Times New Roman" w:eastAsia="Calibri" w:hAnsi="Times New Roman"/>
          <w:b/>
          <w:sz w:val="28"/>
          <w:szCs w:val="28"/>
          <w:lang w:eastAsia="en-US"/>
        </w:rPr>
        <w:t>Ашық артериялық</w:t>
      </w:r>
      <w:r w:rsidR="00331F89" w:rsidRPr="00DC793A">
        <w:rPr>
          <w:rFonts w:ascii="Times New Roman" w:eastAsia="Calibri" w:hAnsi="Times New Roman"/>
          <w:b/>
          <w:sz w:val="28"/>
          <w:szCs w:val="28"/>
          <w:lang w:val="kk-KZ" w:eastAsia="en-US"/>
        </w:rPr>
        <w:t xml:space="preserve"> өзекшені</w:t>
      </w:r>
      <w:r w:rsidR="00331F89" w:rsidRPr="00DC793A">
        <w:rPr>
          <w:rFonts w:ascii="Times New Roman" w:eastAsia="Calibri" w:hAnsi="Times New Roman"/>
          <w:b/>
          <w:sz w:val="28"/>
          <w:szCs w:val="28"/>
          <w:lang w:eastAsia="en-US"/>
        </w:rPr>
        <w:t xml:space="preserve"> т</w:t>
      </w:r>
      <w:r w:rsidR="00337C89" w:rsidRPr="00DC793A">
        <w:rPr>
          <w:rFonts w:ascii="Times New Roman" w:eastAsia="Calibri" w:hAnsi="Times New Roman"/>
          <w:b/>
          <w:sz w:val="28"/>
          <w:szCs w:val="28"/>
          <w:lang w:eastAsia="en-US"/>
        </w:rPr>
        <w:t>оракотом</w:t>
      </w:r>
      <w:r w:rsidR="00331F89" w:rsidRPr="00DC793A">
        <w:rPr>
          <w:rFonts w:ascii="Times New Roman" w:eastAsia="Calibri" w:hAnsi="Times New Roman"/>
          <w:b/>
          <w:sz w:val="28"/>
          <w:szCs w:val="28"/>
          <w:lang w:val="kk-KZ" w:eastAsia="en-US"/>
        </w:rPr>
        <w:t>иялық</w:t>
      </w:r>
      <w:r w:rsidR="00331F89" w:rsidRPr="00DC793A">
        <w:rPr>
          <w:rFonts w:ascii="Times New Roman" w:eastAsia="Calibri" w:hAnsi="Times New Roman"/>
          <w:b/>
          <w:sz w:val="28"/>
          <w:szCs w:val="28"/>
          <w:lang w:eastAsia="en-US"/>
        </w:rPr>
        <w:t xml:space="preserve"> клипирлеу және лигирлеу тәсілдері арқылы оперативті ем </w:t>
      </w:r>
      <w:r w:rsidR="00337C89" w:rsidRPr="00DC793A">
        <w:rPr>
          <w:rFonts w:ascii="Times New Roman" w:eastAsia="Calibri" w:hAnsi="Times New Roman"/>
          <w:b/>
          <w:sz w:val="28"/>
          <w:szCs w:val="28"/>
          <w:lang w:eastAsia="en-US"/>
        </w:rPr>
        <w:t xml:space="preserve"> нәтижелерін салыстырмалы талдау</w:t>
      </w:r>
    </w:p>
    <w:p w:rsidR="00337C89" w:rsidRPr="00DC793A" w:rsidRDefault="00337C89" w:rsidP="00337C89">
      <w:pPr>
        <w:spacing w:after="160" w:line="240" w:lineRule="auto"/>
        <w:ind w:left="720"/>
        <w:contextualSpacing/>
        <w:jc w:val="both"/>
        <w:rPr>
          <w:rFonts w:ascii="Times New Roman" w:eastAsia="Calibri" w:hAnsi="Times New Roman"/>
          <w:sz w:val="28"/>
          <w:szCs w:val="28"/>
          <w:lang w:eastAsia="en-US"/>
        </w:rPr>
      </w:pPr>
    </w:p>
    <w:p w:rsidR="00337C89" w:rsidRPr="00DC793A" w:rsidRDefault="00337C89" w:rsidP="00337C89">
      <w:pPr>
        <w:spacing w:after="160" w:line="240" w:lineRule="auto"/>
        <w:ind w:firstLine="567"/>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 xml:space="preserve">Біз </w:t>
      </w:r>
      <w:r w:rsidR="00331F89" w:rsidRPr="00DC793A">
        <w:rPr>
          <w:rFonts w:ascii="Times New Roman" w:eastAsia="Calibri" w:hAnsi="Times New Roman"/>
          <w:sz w:val="28"/>
          <w:szCs w:val="28"/>
          <w:lang w:val="kk-KZ" w:eastAsia="en-US"/>
        </w:rPr>
        <w:t xml:space="preserve">миниинвазивті </w:t>
      </w:r>
      <w:r w:rsidRPr="00DC793A">
        <w:rPr>
          <w:rFonts w:ascii="Times New Roman" w:eastAsia="Calibri" w:hAnsi="Times New Roman"/>
          <w:sz w:val="28"/>
          <w:szCs w:val="28"/>
          <w:lang w:eastAsia="en-US"/>
        </w:rPr>
        <w:t>тор</w:t>
      </w:r>
      <w:r w:rsidR="00331F89" w:rsidRPr="00DC793A">
        <w:rPr>
          <w:rFonts w:ascii="Times New Roman" w:eastAsia="Calibri" w:hAnsi="Times New Roman"/>
          <w:sz w:val="28"/>
          <w:szCs w:val="28"/>
          <w:lang w:eastAsia="en-US"/>
        </w:rPr>
        <w:t>акотомиялық</w:t>
      </w:r>
      <w:r w:rsidRPr="00DC793A">
        <w:rPr>
          <w:rFonts w:ascii="Times New Roman" w:eastAsia="Calibri" w:hAnsi="Times New Roman"/>
          <w:sz w:val="28"/>
          <w:szCs w:val="28"/>
          <w:lang w:eastAsia="en-US"/>
        </w:rPr>
        <w:t xml:space="preserve"> тәсілмен (сол жақты артқы торакотомия арқылы ААӨ байлау </w:t>
      </w:r>
      <w:r w:rsidR="00331F89" w:rsidRPr="00DC793A">
        <w:rPr>
          <w:rFonts w:ascii="Times New Roman" w:eastAsia="Calibri" w:hAnsi="Times New Roman"/>
          <w:sz w:val="28"/>
          <w:szCs w:val="28"/>
          <w:lang w:val="kk-KZ" w:eastAsia="en-US"/>
        </w:rPr>
        <w:t xml:space="preserve">және клипирлеу </w:t>
      </w:r>
      <w:r w:rsidR="00331F89" w:rsidRPr="00DC793A">
        <w:rPr>
          <w:rFonts w:ascii="Times New Roman" w:eastAsia="Calibri" w:hAnsi="Times New Roman"/>
          <w:sz w:val="28"/>
          <w:szCs w:val="28"/>
          <w:lang w:eastAsia="en-US"/>
        </w:rPr>
        <w:t>арқылы) операция жасалған 72</w:t>
      </w:r>
      <w:r w:rsidRPr="00DC793A">
        <w:rPr>
          <w:rFonts w:ascii="Times New Roman" w:eastAsia="Calibri" w:hAnsi="Times New Roman"/>
          <w:sz w:val="28"/>
          <w:szCs w:val="28"/>
          <w:lang w:eastAsia="en-US"/>
        </w:rPr>
        <w:t xml:space="preserve"> науқас</w:t>
      </w:r>
      <w:r w:rsidR="00331F89" w:rsidRPr="00DC793A">
        <w:rPr>
          <w:rFonts w:ascii="Times New Roman" w:eastAsia="Calibri" w:hAnsi="Times New Roman"/>
          <w:sz w:val="28"/>
          <w:szCs w:val="28"/>
          <w:lang w:val="kk-KZ" w:eastAsia="en-US"/>
        </w:rPr>
        <w:t>тың</w:t>
      </w:r>
      <w:r w:rsidRPr="00DC793A">
        <w:rPr>
          <w:rFonts w:ascii="Times New Roman" w:eastAsia="Calibri" w:hAnsi="Times New Roman"/>
          <w:sz w:val="28"/>
          <w:szCs w:val="28"/>
          <w:lang w:eastAsia="en-US"/>
        </w:rPr>
        <w:t xml:space="preserve"> емдеу нәтижелері бойынша салыстырмалы ретроспективті клиникалық талдау жүргіздік.</w:t>
      </w:r>
    </w:p>
    <w:p w:rsidR="00337C89" w:rsidRPr="00DC793A" w:rsidRDefault="00337C89" w:rsidP="00337C89">
      <w:pPr>
        <w:spacing w:after="160" w:line="240" w:lineRule="auto"/>
        <w:ind w:firstLine="567"/>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Пациенттер топтың жынысы, жасы және клиникалық диагнозы бойынша екі біртекті болып бөлінді. Бірін</w:t>
      </w:r>
      <w:r w:rsidR="00DC1F36" w:rsidRPr="00DC793A">
        <w:rPr>
          <w:rFonts w:ascii="Times New Roman" w:eastAsia="Calibri" w:hAnsi="Times New Roman"/>
          <w:sz w:val="28"/>
          <w:szCs w:val="28"/>
          <w:lang w:eastAsia="en-US"/>
        </w:rPr>
        <w:t xml:space="preserve">ші топта операция </w:t>
      </w:r>
      <w:r w:rsidR="00DC1F36" w:rsidRPr="00DC793A">
        <w:rPr>
          <w:rFonts w:ascii="Times New Roman" w:eastAsia="Calibri" w:hAnsi="Times New Roman"/>
          <w:sz w:val="28"/>
          <w:szCs w:val="28"/>
          <w:lang w:val="kk-KZ" w:eastAsia="en-US"/>
        </w:rPr>
        <w:t xml:space="preserve">миниинвазивті трансплевралды </w:t>
      </w:r>
      <w:r w:rsidR="00DC1F36" w:rsidRPr="00DC793A">
        <w:rPr>
          <w:rFonts w:ascii="Times New Roman" w:eastAsia="Calibri" w:hAnsi="Times New Roman"/>
          <w:sz w:val="28"/>
          <w:szCs w:val="28"/>
          <w:lang w:eastAsia="en-US"/>
        </w:rPr>
        <w:t>торакотомиялы</w:t>
      </w:r>
      <w:r w:rsidR="00DC1F36" w:rsidRPr="00DC793A">
        <w:rPr>
          <w:rFonts w:ascii="Times New Roman" w:eastAsia="Calibri" w:hAnsi="Times New Roman"/>
          <w:sz w:val="28"/>
          <w:szCs w:val="28"/>
          <w:lang w:val="kk-KZ" w:eastAsia="en-US"/>
        </w:rPr>
        <w:t>қ тәсілмен «клипирлеу»</w:t>
      </w:r>
      <w:r w:rsidRPr="00DC793A">
        <w:rPr>
          <w:rFonts w:ascii="Times New Roman" w:eastAsia="Calibri" w:hAnsi="Times New Roman"/>
          <w:sz w:val="28"/>
          <w:szCs w:val="28"/>
          <w:lang w:eastAsia="en-US"/>
        </w:rPr>
        <w:t xml:space="preserve"> (негізгі), ал екінші топта (бақылау) – торакотомияны пайдалана отырып </w:t>
      </w:r>
      <w:r w:rsidR="00DC1F36" w:rsidRPr="00DC793A">
        <w:rPr>
          <w:rFonts w:ascii="Times New Roman" w:eastAsia="Calibri" w:hAnsi="Times New Roman"/>
          <w:sz w:val="28"/>
          <w:szCs w:val="28"/>
          <w:lang w:val="kk-KZ" w:eastAsia="en-US"/>
        </w:rPr>
        <w:t xml:space="preserve">«лигирлеу» тәсілі </w:t>
      </w:r>
      <w:r w:rsidRPr="00DC793A">
        <w:rPr>
          <w:rFonts w:ascii="Times New Roman" w:eastAsia="Calibri" w:hAnsi="Times New Roman"/>
          <w:sz w:val="28"/>
          <w:szCs w:val="28"/>
          <w:lang w:eastAsia="en-US"/>
        </w:rPr>
        <w:t>орындалған. Бірінші топтан ілеспелі аурулары бар балалар алынып тасталды.</w:t>
      </w:r>
    </w:p>
    <w:p w:rsidR="00337C89" w:rsidRPr="00DC793A" w:rsidRDefault="00DC1F36" w:rsidP="00337C89">
      <w:pPr>
        <w:spacing w:after="160" w:line="240" w:lineRule="auto"/>
        <w:ind w:firstLine="567"/>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Негізгі топқа 42 бала кірді, оның ішінде 31 қыз (73,73%) 0 күннен 12</w:t>
      </w:r>
      <w:r w:rsidR="00337C89" w:rsidRPr="00DC793A">
        <w:rPr>
          <w:rFonts w:ascii="Times New Roman" w:eastAsia="Calibri" w:hAnsi="Times New Roman"/>
          <w:sz w:val="28"/>
          <w:szCs w:val="28"/>
          <w:lang w:eastAsia="en-US"/>
        </w:rPr>
        <w:t xml:space="preserve"> </w:t>
      </w:r>
      <w:r w:rsidRPr="00DC793A">
        <w:rPr>
          <w:rFonts w:ascii="Times New Roman" w:eastAsia="Calibri" w:hAnsi="Times New Roman"/>
          <w:sz w:val="28"/>
          <w:szCs w:val="28"/>
          <w:lang w:eastAsia="en-US"/>
        </w:rPr>
        <w:t>ай</w:t>
      </w:r>
      <w:r w:rsidRPr="00DC793A">
        <w:rPr>
          <w:rFonts w:ascii="Times New Roman" w:eastAsia="Calibri" w:hAnsi="Times New Roman"/>
          <w:sz w:val="28"/>
          <w:szCs w:val="28"/>
          <w:lang w:val="kk-KZ" w:eastAsia="en-US"/>
        </w:rPr>
        <w:t xml:space="preserve">ға </w:t>
      </w:r>
      <w:r w:rsidRPr="00DC793A">
        <w:rPr>
          <w:rFonts w:ascii="Times New Roman" w:eastAsia="Calibri" w:hAnsi="Times New Roman"/>
          <w:sz w:val="28"/>
          <w:szCs w:val="28"/>
          <w:lang w:eastAsia="en-US"/>
        </w:rPr>
        <w:t xml:space="preserve">дейін 7 ай (орташа жас - </w:t>
      </w:r>
      <w:r w:rsidR="00337C89" w:rsidRPr="00DC793A">
        <w:rPr>
          <w:rFonts w:ascii="Times New Roman" w:eastAsia="Calibri" w:hAnsi="Times New Roman"/>
          <w:sz w:val="28"/>
          <w:szCs w:val="28"/>
          <w:lang w:eastAsia="en-US"/>
        </w:rPr>
        <w:t xml:space="preserve"> </w:t>
      </w:r>
      <w:r w:rsidRPr="00DC793A">
        <w:rPr>
          <w:rFonts w:ascii="Times New Roman" w:eastAsia="Calibri" w:hAnsi="Times New Roman"/>
          <w:sz w:val="28"/>
          <w:szCs w:val="28"/>
          <w:lang w:eastAsia="en-US"/>
        </w:rPr>
        <w:t xml:space="preserve">6 ай ) және 11 ұлдар 2 айдан 11 </w:t>
      </w:r>
      <w:r w:rsidRPr="00DC793A">
        <w:rPr>
          <w:rFonts w:ascii="Times New Roman" w:eastAsia="Calibri" w:hAnsi="Times New Roman"/>
          <w:sz w:val="28"/>
          <w:szCs w:val="28"/>
          <w:lang w:val="kk-KZ" w:eastAsia="en-US"/>
        </w:rPr>
        <w:t>айға</w:t>
      </w:r>
      <w:r w:rsidRPr="00DC793A">
        <w:rPr>
          <w:rFonts w:ascii="Times New Roman" w:eastAsia="Calibri" w:hAnsi="Times New Roman"/>
          <w:sz w:val="28"/>
          <w:szCs w:val="28"/>
          <w:lang w:eastAsia="en-US"/>
        </w:rPr>
        <w:t xml:space="preserve">  дейінгі (26</w:t>
      </w:r>
      <w:r w:rsidR="00337C89" w:rsidRPr="00DC793A">
        <w:rPr>
          <w:rFonts w:ascii="Times New Roman" w:eastAsia="Calibri" w:hAnsi="Times New Roman"/>
          <w:sz w:val="28"/>
          <w:szCs w:val="28"/>
          <w:lang w:eastAsia="en-US"/>
        </w:rPr>
        <w:t xml:space="preserve">,27%) (орташа жас – 4 жас 9 ай). </w:t>
      </w:r>
    </w:p>
    <w:p w:rsidR="00337C89" w:rsidRPr="00DC793A" w:rsidRDefault="00DC1F36" w:rsidP="00337C89">
      <w:pPr>
        <w:spacing w:after="160" w:line="240" w:lineRule="auto"/>
        <w:ind w:firstLine="567"/>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Бақылау тобына 30</w:t>
      </w:r>
      <w:r w:rsidR="00337C89" w:rsidRPr="00DC793A">
        <w:rPr>
          <w:rFonts w:ascii="Times New Roman" w:eastAsia="Calibri" w:hAnsi="Times New Roman"/>
          <w:sz w:val="28"/>
          <w:szCs w:val="28"/>
          <w:lang w:eastAsia="en-US"/>
        </w:rPr>
        <w:t xml:space="preserve"> бала енгізілді, оның ішінде 1 айдан </w:t>
      </w:r>
      <w:r w:rsidRPr="00DC793A">
        <w:rPr>
          <w:rFonts w:ascii="Times New Roman" w:eastAsia="Calibri" w:hAnsi="Times New Roman"/>
          <w:sz w:val="28"/>
          <w:szCs w:val="28"/>
          <w:lang w:eastAsia="en-US"/>
        </w:rPr>
        <w:t>1</w:t>
      </w:r>
      <w:r w:rsidR="00337C89" w:rsidRPr="00DC793A">
        <w:rPr>
          <w:rFonts w:ascii="Times New Roman" w:eastAsia="Calibri" w:hAnsi="Times New Roman"/>
          <w:sz w:val="28"/>
          <w:szCs w:val="28"/>
          <w:lang w:eastAsia="en-US"/>
        </w:rPr>
        <w:t xml:space="preserve"> жасқа дейінгі </w:t>
      </w:r>
      <w:r w:rsidRPr="00DC793A">
        <w:rPr>
          <w:rFonts w:ascii="Times New Roman" w:eastAsia="Calibri" w:hAnsi="Times New Roman"/>
          <w:sz w:val="28"/>
          <w:szCs w:val="28"/>
          <w:lang w:eastAsia="en-US"/>
        </w:rPr>
        <w:t>16 қыз (53,33</w:t>
      </w:r>
      <w:r w:rsidR="00337C89" w:rsidRPr="00DC793A">
        <w:rPr>
          <w:rFonts w:ascii="Times New Roman" w:eastAsia="Calibri" w:hAnsi="Times New Roman"/>
          <w:sz w:val="28"/>
          <w:szCs w:val="28"/>
          <w:lang w:eastAsia="en-US"/>
        </w:rPr>
        <w:t xml:space="preserve">%) және </w:t>
      </w:r>
      <w:r w:rsidRPr="00DC793A">
        <w:rPr>
          <w:rFonts w:ascii="Times New Roman" w:eastAsia="Calibri" w:hAnsi="Times New Roman"/>
          <w:sz w:val="28"/>
          <w:szCs w:val="28"/>
          <w:lang w:eastAsia="en-US"/>
        </w:rPr>
        <w:t xml:space="preserve"> 14</w:t>
      </w:r>
      <w:r w:rsidR="00337C89" w:rsidRPr="00DC793A">
        <w:rPr>
          <w:rFonts w:ascii="Times New Roman" w:eastAsia="Calibri" w:hAnsi="Times New Roman"/>
          <w:sz w:val="28"/>
          <w:szCs w:val="28"/>
          <w:lang w:eastAsia="en-US"/>
        </w:rPr>
        <w:t xml:space="preserve"> ұл (53,85%) (орташа жас - </w:t>
      </w:r>
      <w:r w:rsidR="003D2A29" w:rsidRPr="00DC793A">
        <w:rPr>
          <w:rFonts w:ascii="Times New Roman" w:eastAsia="Calibri" w:hAnsi="Times New Roman"/>
          <w:sz w:val="28"/>
          <w:szCs w:val="28"/>
          <w:lang w:eastAsia="en-US"/>
        </w:rPr>
        <w:t>6</w:t>
      </w:r>
      <w:r w:rsidR="00337C89" w:rsidRPr="00DC793A">
        <w:rPr>
          <w:rFonts w:ascii="Times New Roman" w:eastAsia="Calibri" w:hAnsi="Times New Roman"/>
          <w:sz w:val="28"/>
          <w:szCs w:val="28"/>
          <w:lang w:eastAsia="en-US"/>
        </w:rPr>
        <w:t xml:space="preserve"> ай).</w:t>
      </w:r>
    </w:p>
    <w:p w:rsidR="00337C89" w:rsidRPr="00DC793A" w:rsidRDefault="00337C89" w:rsidP="00337C89">
      <w:pPr>
        <w:spacing w:after="160" w:line="240" w:lineRule="auto"/>
        <w:ind w:firstLine="567"/>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Екі топта емдеу нәтижелерін талдау бақылау тобының стационарында емдеуге жатқызудың ұзақт</w:t>
      </w:r>
      <w:r w:rsidR="003D2A29" w:rsidRPr="00DC793A">
        <w:rPr>
          <w:rFonts w:ascii="Times New Roman" w:eastAsia="Calibri" w:hAnsi="Times New Roman"/>
          <w:sz w:val="28"/>
          <w:szCs w:val="28"/>
          <w:lang w:eastAsia="en-US"/>
        </w:rPr>
        <w:t>ығы осы көрсеткішті миниинвазивт</w:t>
      </w:r>
      <w:r w:rsidR="003D2A29" w:rsidRPr="00DC793A">
        <w:rPr>
          <w:rFonts w:ascii="Times New Roman" w:eastAsia="Calibri" w:hAnsi="Times New Roman"/>
          <w:sz w:val="28"/>
          <w:szCs w:val="28"/>
          <w:lang w:val="kk-KZ" w:eastAsia="en-US"/>
        </w:rPr>
        <w:t xml:space="preserve">і трансплевралды </w:t>
      </w:r>
      <w:r w:rsidR="003D2A29" w:rsidRPr="00DC793A">
        <w:rPr>
          <w:rFonts w:ascii="Times New Roman" w:eastAsia="Calibri" w:hAnsi="Times New Roman"/>
          <w:sz w:val="28"/>
          <w:szCs w:val="28"/>
          <w:lang w:eastAsia="en-US"/>
        </w:rPr>
        <w:t>торакотомия</w:t>
      </w:r>
      <w:r w:rsidRPr="00DC793A">
        <w:rPr>
          <w:rFonts w:ascii="Times New Roman" w:eastAsia="Calibri" w:hAnsi="Times New Roman"/>
          <w:sz w:val="28"/>
          <w:szCs w:val="28"/>
          <w:lang w:eastAsia="en-US"/>
        </w:rPr>
        <w:t xml:space="preserve">лық тәсілімен </w:t>
      </w:r>
      <w:r w:rsidR="003D2A29" w:rsidRPr="00DC793A">
        <w:rPr>
          <w:rFonts w:ascii="Times New Roman" w:eastAsia="Calibri" w:hAnsi="Times New Roman"/>
          <w:sz w:val="28"/>
          <w:szCs w:val="28"/>
          <w:lang w:val="kk-KZ" w:eastAsia="en-US"/>
        </w:rPr>
        <w:t xml:space="preserve"> «клипирлеу» </w:t>
      </w:r>
      <w:r w:rsidR="003D2A29" w:rsidRPr="00DC793A">
        <w:rPr>
          <w:rFonts w:ascii="Times New Roman" w:eastAsia="Calibri" w:hAnsi="Times New Roman"/>
          <w:sz w:val="28"/>
          <w:szCs w:val="28"/>
          <w:lang w:eastAsia="en-US"/>
        </w:rPr>
        <w:t>операция жасаған балалар тобына қарағанда 1,8</w:t>
      </w:r>
      <w:r w:rsidRPr="00DC793A">
        <w:rPr>
          <w:rFonts w:ascii="Times New Roman" w:eastAsia="Calibri" w:hAnsi="Times New Roman"/>
          <w:sz w:val="28"/>
          <w:szCs w:val="28"/>
          <w:lang w:eastAsia="en-US"/>
        </w:rPr>
        <w:t xml:space="preserve"> есе артық екенін көрсетті. Операциядан кейін стационарда</w:t>
      </w:r>
      <w:r w:rsidR="003D2A29" w:rsidRPr="00DC793A">
        <w:rPr>
          <w:rFonts w:ascii="Times New Roman" w:eastAsia="Calibri" w:hAnsi="Times New Roman"/>
          <w:sz w:val="28"/>
          <w:szCs w:val="28"/>
          <w:lang w:eastAsia="en-US"/>
        </w:rPr>
        <w:t xml:space="preserve"> болу ұзақтығы бақылау тобында 2,0</w:t>
      </w:r>
      <w:r w:rsidRPr="00DC793A">
        <w:rPr>
          <w:rFonts w:ascii="Times New Roman" w:eastAsia="Calibri" w:hAnsi="Times New Roman"/>
          <w:sz w:val="28"/>
          <w:szCs w:val="28"/>
          <w:lang w:eastAsia="en-US"/>
        </w:rPr>
        <w:t xml:space="preserve"> есе көп. Бұл ретте дәстүрлі әдіспен операция жасалған барлық пациенттер операциядан кейінгі ерте кезеңде 1-2 тәулік ішінде реанимация бөлімшесінде болған, олардың</w:t>
      </w:r>
      <w:r w:rsidR="00FE01E5" w:rsidRPr="00DC793A">
        <w:rPr>
          <w:rFonts w:ascii="Times New Roman" w:eastAsia="Calibri" w:hAnsi="Times New Roman"/>
          <w:sz w:val="28"/>
          <w:szCs w:val="28"/>
          <w:lang w:eastAsia="en-US"/>
        </w:rPr>
        <w:t xml:space="preserve"> бір бөлігі ұзартылған ӨЖЖ (n=13; 30,95%), ал ААӨ торакотомиял</w:t>
      </w:r>
      <w:r w:rsidRPr="00DC793A">
        <w:rPr>
          <w:rFonts w:ascii="Times New Roman" w:eastAsia="Calibri" w:hAnsi="Times New Roman"/>
          <w:sz w:val="28"/>
          <w:szCs w:val="28"/>
          <w:lang w:eastAsia="en-US"/>
        </w:rPr>
        <w:t xml:space="preserve">ық клипирлеуден кейін реанимация бөлімінде тек </w:t>
      </w:r>
      <w:r w:rsidR="00FE01E5" w:rsidRPr="00DC793A">
        <w:rPr>
          <w:rFonts w:ascii="Times New Roman" w:eastAsia="Calibri" w:hAnsi="Times New Roman"/>
          <w:sz w:val="28"/>
          <w:szCs w:val="28"/>
          <w:lang w:eastAsia="en-US"/>
        </w:rPr>
        <w:t>бірнеше бала болған (n = 6; 14,29</w:t>
      </w:r>
      <w:r w:rsidRPr="00DC793A">
        <w:rPr>
          <w:rFonts w:ascii="Times New Roman" w:eastAsia="Calibri" w:hAnsi="Times New Roman"/>
          <w:sz w:val="28"/>
          <w:szCs w:val="28"/>
          <w:lang w:eastAsia="en-US"/>
        </w:rPr>
        <w:t>%), барлығы өз бетінше тыныс алуда. Бақылау тобындағы наркотикалық анальгетиктерін қолдану ұзақтығының медианасы (Ме) 2,00 (</w:t>
      </w:r>
      <w:r w:rsidR="00DC6A75" w:rsidRPr="00DC793A">
        <w:rPr>
          <w:rFonts w:ascii="Times New Roman" w:eastAsia="Calibri" w:hAnsi="Times New Roman"/>
          <w:sz w:val="28"/>
          <w:szCs w:val="28"/>
          <w:lang w:eastAsia="en-US"/>
        </w:rPr>
        <w:t>LQ</w:t>
      </w:r>
      <w:r w:rsidRPr="00DC793A">
        <w:rPr>
          <w:rFonts w:ascii="Times New Roman" w:eastAsia="Calibri" w:hAnsi="Times New Roman"/>
          <w:sz w:val="28"/>
          <w:szCs w:val="28"/>
          <w:lang w:eastAsia="en-US"/>
        </w:rPr>
        <w:t>-</w:t>
      </w:r>
      <w:r w:rsidR="00DC6A75" w:rsidRPr="00DC793A">
        <w:rPr>
          <w:rFonts w:ascii="Times New Roman" w:eastAsia="Calibri" w:hAnsi="Times New Roman"/>
          <w:sz w:val="28"/>
          <w:szCs w:val="28"/>
          <w:lang w:eastAsia="en-US"/>
        </w:rPr>
        <w:t>UQ</w:t>
      </w:r>
      <w:r w:rsidRPr="00DC793A">
        <w:rPr>
          <w:rFonts w:ascii="Times New Roman" w:eastAsia="Calibri" w:hAnsi="Times New Roman"/>
          <w:sz w:val="28"/>
          <w:szCs w:val="28"/>
          <w:lang w:eastAsia="en-US"/>
        </w:rPr>
        <w:t>: 2,00-3,00) күнді құрады, бұл негізгі топтағы ұқсас көрсеткіштерден 2 есе асып түсті.</w:t>
      </w:r>
    </w:p>
    <w:p w:rsidR="00337C89" w:rsidRPr="00DC793A" w:rsidRDefault="00337C89" w:rsidP="00337C89">
      <w:pPr>
        <w:spacing w:after="160" w:line="240" w:lineRule="auto"/>
        <w:ind w:firstLine="567"/>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Бізге келіп түскен асқынулар санының статистикалық мәні бар айырмашылығы осы операцияларды орындау кезінде анықталған жоқ.</w:t>
      </w:r>
    </w:p>
    <w:p w:rsidR="00337C89" w:rsidRPr="00DC793A" w:rsidRDefault="00337C89" w:rsidP="00337C89">
      <w:pPr>
        <w:spacing w:after="160" w:line="240" w:lineRule="auto"/>
        <w:ind w:firstLine="567"/>
        <w:contextualSpacing/>
        <w:jc w:val="both"/>
        <w:rPr>
          <w:rFonts w:ascii="Times New Roman" w:eastAsia="Calibri" w:hAnsi="Times New Roman"/>
          <w:sz w:val="28"/>
          <w:szCs w:val="28"/>
          <w:lang w:eastAsia="en-US"/>
        </w:rPr>
      </w:pPr>
      <w:r w:rsidRPr="00DC793A">
        <w:rPr>
          <w:rFonts w:ascii="Times New Roman" w:eastAsia="Calibri" w:hAnsi="Times New Roman"/>
          <w:sz w:val="28"/>
          <w:szCs w:val="28"/>
          <w:lang w:eastAsia="en-US"/>
        </w:rPr>
        <w:t>Осылайша, біздің бақылауымыз ААӨ кезіндегі торакоскопиялық опе-рация дәстүрлі араласудың алдында бірқатар артықшылықтарға ие екенін көрсетеді. Сол тиімділікте ол аз жарақат алады: балалар операциядан кейінгі кезеңде ауырсынуды аз талап етеді және бұрын</w:t>
      </w:r>
      <w:r w:rsidR="00006D0E" w:rsidRPr="00DC793A">
        <w:rPr>
          <w:rFonts w:ascii="Times New Roman" w:eastAsia="Calibri" w:hAnsi="Times New Roman"/>
          <w:sz w:val="28"/>
          <w:szCs w:val="28"/>
          <w:lang w:eastAsia="en-US"/>
        </w:rPr>
        <w:t xml:space="preserve"> емге дейін шығарылуы мүмкін (</w:t>
      </w:r>
      <w:r w:rsidRPr="00DC793A">
        <w:rPr>
          <w:rFonts w:ascii="Times New Roman" w:eastAsia="Calibri" w:hAnsi="Times New Roman"/>
          <w:sz w:val="28"/>
          <w:szCs w:val="28"/>
          <w:lang w:eastAsia="en-US"/>
        </w:rPr>
        <w:t>кесте</w:t>
      </w:r>
      <w:r w:rsidR="00006D0E" w:rsidRPr="00DC793A">
        <w:rPr>
          <w:rFonts w:ascii="Times New Roman" w:eastAsia="Calibri" w:hAnsi="Times New Roman"/>
          <w:sz w:val="28"/>
          <w:szCs w:val="28"/>
          <w:lang w:eastAsia="en-US"/>
        </w:rPr>
        <w:t xml:space="preserve"> 35</w:t>
      </w:r>
      <w:r w:rsidRPr="00DC793A">
        <w:rPr>
          <w:rFonts w:ascii="Times New Roman" w:eastAsia="Calibri" w:hAnsi="Times New Roman"/>
          <w:sz w:val="28"/>
          <w:szCs w:val="28"/>
          <w:lang w:eastAsia="en-US"/>
        </w:rPr>
        <w:t>).</w:t>
      </w:r>
    </w:p>
    <w:p w:rsidR="00337C89" w:rsidRPr="00DC793A" w:rsidRDefault="00337C89" w:rsidP="00337C89">
      <w:pPr>
        <w:spacing w:after="160" w:line="240" w:lineRule="auto"/>
        <w:contextualSpacing/>
        <w:rPr>
          <w:rFonts w:ascii="Times New Roman" w:eastAsia="Calibri" w:hAnsi="Times New Roman"/>
          <w:b/>
          <w:sz w:val="28"/>
          <w:szCs w:val="28"/>
          <w:lang w:eastAsia="en-US"/>
        </w:rPr>
      </w:pPr>
    </w:p>
    <w:p w:rsidR="00337C89" w:rsidRPr="00DC793A" w:rsidRDefault="00006D0E" w:rsidP="00FE01E5">
      <w:pPr>
        <w:spacing w:after="160" w:line="240" w:lineRule="auto"/>
        <w:contextualSpacing/>
        <w:jc w:val="center"/>
        <w:rPr>
          <w:rFonts w:ascii="Times New Roman" w:eastAsia="Calibri" w:hAnsi="Times New Roman"/>
          <w:sz w:val="28"/>
          <w:szCs w:val="28"/>
          <w:lang w:eastAsia="en-US"/>
        </w:rPr>
      </w:pPr>
      <w:r w:rsidRPr="00DC793A">
        <w:rPr>
          <w:rFonts w:ascii="Times New Roman" w:eastAsia="Calibri" w:hAnsi="Times New Roman"/>
          <w:sz w:val="28"/>
          <w:szCs w:val="28"/>
          <w:lang w:eastAsia="en-US"/>
        </w:rPr>
        <w:t>Кесте 35 -</w:t>
      </w:r>
      <w:r w:rsidR="00337C89" w:rsidRPr="00DC793A">
        <w:rPr>
          <w:rFonts w:ascii="Times New Roman" w:eastAsia="Calibri" w:hAnsi="Times New Roman"/>
          <w:sz w:val="28"/>
          <w:szCs w:val="28"/>
          <w:lang w:eastAsia="en-US"/>
        </w:rPr>
        <w:t xml:space="preserve">  Балалардағы торакотомия арқылы ААӨ торакоскопиялық клиптеу және ААӨ байлау нәтижелерін салыстыру</w:t>
      </w:r>
    </w:p>
    <w:p w:rsidR="00006D0E" w:rsidRPr="00DC793A" w:rsidRDefault="00006D0E" w:rsidP="00FE01E5">
      <w:pPr>
        <w:spacing w:after="160" w:line="240" w:lineRule="auto"/>
        <w:contextualSpacing/>
        <w:jc w:val="center"/>
        <w:rPr>
          <w:rFonts w:ascii="Times New Roman" w:eastAsia="Calibri" w:hAnsi="Times New Roman"/>
          <w:sz w:val="28"/>
          <w:szCs w:val="28"/>
          <w:lang w:eastAsia="en-US"/>
        </w:rPr>
      </w:pPr>
    </w:p>
    <w:tbl>
      <w:tblPr>
        <w:tblStyle w:val="TableNormal1"/>
        <w:tblW w:w="920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01"/>
        <w:gridCol w:w="1701"/>
        <w:gridCol w:w="2410"/>
        <w:gridCol w:w="992"/>
      </w:tblGrid>
      <w:tr w:rsidR="00DC793A" w:rsidRPr="00DC793A" w:rsidTr="0048541F">
        <w:trPr>
          <w:trHeight w:val="1202"/>
        </w:trPr>
        <w:tc>
          <w:tcPr>
            <w:tcW w:w="4101" w:type="dxa"/>
          </w:tcPr>
          <w:p w:rsidR="00337C89" w:rsidRPr="00DC793A" w:rsidRDefault="00337C89" w:rsidP="0048541F">
            <w:pPr>
              <w:spacing w:before="6"/>
              <w:jc w:val="both"/>
              <w:rPr>
                <w:rFonts w:ascii="Times New Roman" w:hAnsi="Times New Roman"/>
                <w:b/>
                <w:sz w:val="24"/>
                <w:szCs w:val="24"/>
                <w:lang w:val="ru-RU" w:bidi="ru-RU"/>
              </w:rPr>
            </w:pPr>
          </w:p>
          <w:p w:rsidR="00337C89" w:rsidRPr="00DC793A" w:rsidRDefault="00337C89" w:rsidP="0048541F">
            <w:pPr>
              <w:ind w:right="1634"/>
              <w:jc w:val="both"/>
              <w:rPr>
                <w:rFonts w:ascii="Times New Roman" w:hAnsi="Times New Roman"/>
                <w:sz w:val="24"/>
                <w:szCs w:val="24"/>
                <w:lang w:bidi="ru-RU"/>
              </w:rPr>
            </w:pPr>
            <w:r w:rsidRPr="00DC793A">
              <w:rPr>
                <w:rFonts w:ascii="Times New Roman" w:eastAsia="Calibri" w:hAnsi="Times New Roman"/>
                <w:sz w:val="24"/>
                <w:szCs w:val="24"/>
                <w:lang w:eastAsia="en-US"/>
              </w:rPr>
              <w:t>Көрсеткіші</w:t>
            </w:r>
          </w:p>
        </w:tc>
        <w:tc>
          <w:tcPr>
            <w:tcW w:w="1701" w:type="dxa"/>
          </w:tcPr>
          <w:p w:rsidR="00337C89" w:rsidRPr="00DC793A" w:rsidRDefault="00337C89" w:rsidP="0048541F">
            <w:pPr>
              <w:jc w:val="both"/>
              <w:rPr>
                <w:rFonts w:ascii="Times New Roman" w:hAnsi="Times New Roman"/>
                <w:b/>
                <w:sz w:val="24"/>
                <w:szCs w:val="24"/>
                <w:lang w:bidi="ru-RU"/>
              </w:rPr>
            </w:pPr>
            <w:r w:rsidRPr="00DC793A">
              <w:rPr>
                <w:rFonts w:ascii="Times New Roman" w:hAnsi="Times New Roman"/>
                <w:b/>
                <w:sz w:val="24"/>
                <w:szCs w:val="24"/>
                <w:lang w:bidi="ru-RU"/>
              </w:rPr>
              <w:t xml:space="preserve"> I</w:t>
            </w:r>
            <w:r w:rsidRPr="00DC793A">
              <w:rPr>
                <w:rFonts w:ascii="Times New Roman" w:hAnsi="Times New Roman"/>
                <w:b/>
                <w:sz w:val="24"/>
                <w:szCs w:val="24"/>
                <w:vertAlign w:val="subscript"/>
                <w:lang w:bidi="ru-RU"/>
              </w:rPr>
              <w:t xml:space="preserve"> </w:t>
            </w:r>
            <w:r w:rsidRPr="00DC793A">
              <w:rPr>
                <w:rFonts w:ascii="Times New Roman" w:hAnsi="Times New Roman"/>
                <w:b/>
                <w:sz w:val="24"/>
                <w:szCs w:val="24"/>
                <w:lang w:val="kk-KZ" w:bidi="ru-RU"/>
              </w:rPr>
              <w:t>негізгі топ</w:t>
            </w:r>
            <w:r w:rsidRPr="00DC793A">
              <w:rPr>
                <w:rFonts w:ascii="Times New Roman" w:hAnsi="Times New Roman"/>
                <w:b/>
                <w:sz w:val="24"/>
                <w:szCs w:val="24"/>
                <w:lang w:bidi="ru-RU"/>
              </w:rPr>
              <w:t xml:space="preserve"> </w:t>
            </w:r>
          </w:p>
          <w:p w:rsidR="00337C89" w:rsidRPr="00DC793A" w:rsidRDefault="00337C89" w:rsidP="0048541F">
            <w:pPr>
              <w:jc w:val="both"/>
              <w:rPr>
                <w:rFonts w:ascii="Times New Roman" w:hAnsi="Times New Roman"/>
                <w:b/>
                <w:sz w:val="24"/>
                <w:szCs w:val="24"/>
                <w:lang w:bidi="ru-RU"/>
              </w:rPr>
            </w:pPr>
          </w:p>
          <w:p w:rsidR="00337C89" w:rsidRPr="00DC793A" w:rsidRDefault="003D2A29" w:rsidP="0048541F">
            <w:pPr>
              <w:jc w:val="both"/>
              <w:rPr>
                <w:rFonts w:ascii="Times New Roman" w:hAnsi="Times New Roman"/>
                <w:b/>
                <w:sz w:val="24"/>
                <w:szCs w:val="24"/>
                <w:lang w:bidi="ru-RU"/>
              </w:rPr>
            </w:pPr>
            <w:r w:rsidRPr="00DC793A">
              <w:rPr>
                <w:rFonts w:ascii="Times New Roman" w:hAnsi="Times New Roman"/>
                <w:b/>
                <w:sz w:val="24"/>
                <w:szCs w:val="24"/>
                <w:lang w:bidi="ru-RU"/>
              </w:rPr>
              <w:t>n=42</w:t>
            </w:r>
          </w:p>
        </w:tc>
        <w:tc>
          <w:tcPr>
            <w:tcW w:w="2410" w:type="dxa"/>
          </w:tcPr>
          <w:p w:rsidR="00337C89" w:rsidRPr="00DC793A" w:rsidRDefault="00337C89" w:rsidP="0048541F">
            <w:pPr>
              <w:tabs>
                <w:tab w:val="left" w:pos="451"/>
              </w:tabs>
              <w:spacing w:before="69"/>
              <w:jc w:val="both"/>
              <w:rPr>
                <w:rFonts w:ascii="Times New Roman" w:hAnsi="Times New Roman"/>
                <w:b/>
                <w:sz w:val="24"/>
                <w:szCs w:val="24"/>
                <w:lang w:val="kk-KZ" w:bidi="ru-RU"/>
              </w:rPr>
            </w:pPr>
            <w:r w:rsidRPr="00DC793A">
              <w:rPr>
                <w:rFonts w:ascii="Times New Roman" w:hAnsi="Times New Roman"/>
                <w:b/>
                <w:sz w:val="24"/>
                <w:szCs w:val="24"/>
                <w:lang w:bidi="ru-RU"/>
              </w:rPr>
              <w:t>II</w:t>
            </w:r>
            <w:r w:rsidRPr="00DC793A">
              <w:rPr>
                <w:rFonts w:ascii="Times New Roman" w:hAnsi="Times New Roman"/>
                <w:b/>
                <w:sz w:val="24"/>
                <w:szCs w:val="24"/>
                <w:lang w:val="kk-KZ" w:bidi="ru-RU"/>
              </w:rPr>
              <w:t xml:space="preserve"> салыстырмалы топ</w:t>
            </w:r>
          </w:p>
          <w:p w:rsidR="00337C89" w:rsidRPr="00DC793A" w:rsidRDefault="00337C89" w:rsidP="0048541F">
            <w:pPr>
              <w:ind w:left="8"/>
              <w:jc w:val="both"/>
              <w:rPr>
                <w:rFonts w:ascii="Times New Roman" w:hAnsi="Times New Roman"/>
                <w:b/>
                <w:sz w:val="24"/>
                <w:szCs w:val="24"/>
                <w:lang w:bidi="ru-RU"/>
              </w:rPr>
            </w:pPr>
          </w:p>
          <w:p w:rsidR="00337C89" w:rsidRPr="00DC793A" w:rsidRDefault="003D2A29" w:rsidP="0048541F">
            <w:pPr>
              <w:ind w:left="8"/>
              <w:jc w:val="both"/>
              <w:rPr>
                <w:rFonts w:ascii="Times New Roman" w:hAnsi="Times New Roman"/>
                <w:b/>
                <w:sz w:val="24"/>
                <w:szCs w:val="24"/>
                <w:lang w:bidi="ru-RU"/>
              </w:rPr>
            </w:pPr>
            <w:r w:rsidRPr="00DC793A">
              <w:rPr>
                <w:rFonts w:ascii="Times New Roman" w:hAnsi="Times New Roman"/>
                <w:b/>
                <w:sz w:val="24"/>
                <w:szCs w:val="24"/>
                <w:lang w:bidi="ru-RU"/>
              </w:rPr>
              <w:t>n=30</w:t>
            </w:r>
          </w:p>
        </w:tc>
        <w:tc>
          <w:tcPr>
            <w:tcW w:w="992" w:type="dxa"/>
          </w:tcPr>
          <w:p w:rsidR="00337C89" w:rsidRPr="00DC793A" w:rsidRDefault="00337C89" w:rsidP="0048541F">
            <w:pPr>
              <w:spacing w:before="72"/>
              <w:ind w:left="1"/>
              <w:jc w:val="both"/>
              <w:rPr>
                <w:rFonts w:ascii="Times New Roman" w:hAnsi="Times New Roman"/>
                <w:b/>
                <w:sz w:val="24"/>
                <w:szCs w:val="24"/>
                <w:lang w:bidi="ru-RU"/>
              </w:rPr>
            </w:pPr>
            <w:r w:rsidRPr="00DC793A">
              <w:rPr>
                <w:rFonts w:ascii="Times New Roman" w:hAnsi="Times New Roman"/>
                <w:b/>
                <w:sz w:val="24"/>
                <w:szCs w:val="24"/>
                <w:lang w:bidi="ru-RU"/>
              </w:rPr>
              <w:t>P</w:t>
            </w:r>
          </w:p>
        </w:tc>
      </w:tr>
      <w:tr w:rsidR="00DC793A" w:rsidRPr="00DC793A" w:rsidTr="0048541F">
        <w:trPr>
          <w:trHeight w:val="786"/>
        </w:trPr>
        <w:tc>
          <w:tcPr>
            <w:tcW w:w="4101" w:type="dxa"/>
          </w:tcPr>
          <w:p w:rsidR="00337C89" w:rsidRPr="00DC793A" w:rsidRDefault="00337C89" w:rsidP="0048541F">
            <w:pPr>
              <w:spacing w:before="64"/>
              <w:jc w:val="both"/>
              <w:rPr>
                <w:rFonts w:ascii="Times New Roman" w:hAnsi="Times New Roman"/>
                <w:sz w:val="24"/>
                <w:szCs w:val="24"/>
                <w:lang w:val="kk-KZ" w:bidi="ru-RU"/>
              </w:rPr>
            </w:pPr>
            <w:r w:rsidRPr="00DC793A">
              <w:rPr>
                <w:rFonts w:ascii="Times New Roman" w:hAnsi="Times New Roman"/>
                <w:sz w:val="24"/>
                <w:szCs w:val="24"/>
                <w:lang w:val="ru-RU" w:bidi="ru-RU"/>
              </w:rPr>
              <w:lastRenderedPageBreak/>
              <w:t>Резидуалды қан ағысы (операциядан кейінгі кезең</w:t>
            </w:r>
            <w:r w:rsidRPr="00DC793A">
              <w:rPr>
                <w:rFonts w:ascii="Times New Roman" w:hAnsi="Times New Roman"/>
                <w:sz w:val="24"/>
                <w:szCs w:val="24"/>
                <w:lang w:val="kk-KZ" w:bidi="ru-RU"/>
              </w:rPr>
              <w:t>де</w:t>
            </w:r>
          </w:p>
        </w:tc>
        <w:tc>
          <w:tcPr>
            <w:tcW w:w="1701" w:type="dxa"/>
          </w:tcPr>
          <w:p w:rsidR="00337C89" w:rsidRPr="00DC793A" w:rsidRDefault="00337C89" w:rsidP="0048541F">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0</w:t>
            </w:r>
          </w:p>
        </w:tc>
        <w:tc>
          <w:tcPr>
            <w:tcW w:w="2410" w:type="dxa"/>
          </w:tcPr>
          <w:p w:rsidR="00337C89" w:rsidRPr="00DC793A" w:rsidRDefault="00337C89" w:rsidP="0048541F">
            <w:pPr>
              <w:spacing w:before="64"/>
              <w:ind w:left="7"/>
              <w:jc w:val="center"/>
              <w:rPr>
                <w:rFonts w:ascii="Times New Roman" w:hAnsi="Times New Roman"/>
                <w:sz w:val="24"/>
                <w:szCs w:val="24"/>
                <w:lang w:bidi="ru-RU"/>
              </w:rPr>
            </w:pPr>
            <w:r w:rsidRPr="00DC793A">
              <w:rPr>
                <w:rFonts w:ascii="Times New Roman" w:hAnsi="Times New Roman"/>
                <w:sz w:val="24"/>
                <w:szCs w:val="24"/>
                <w:lang w:bidi="ru-RU"/>
              </w:rPr>
              <w:t>1,00 (7,69%)</w:t>
            </w:r>
          </w:p>
        </w:tc>
        <w:tc>
          <w:tcPr>
            <w:tcW w:w="992" w:type="dxa"/>
          </w:tcPr>
          <w:p w:rsidR="00337C89" w:rsidRPr="00DC793A" w:rsidRDefault="00337C89" w:rsidP="0048541F">
            <w:pPr>
              <w:spacing w:before="64"/>
              <w:ind w:left="8" w:right="7"/>
              <w:jc w:val="center"/>
              <w:rPr>
                <w:rFonts w:ascii="Times New Roman" w:hAnsi="Times New Roman"/>
                <w:sz w:val="24"/>
                <w:szCs w:val="24"/>
                <w:lang w:bidi="ru-RU"/>
              </w:rPr>
            </w:pPr>
            <w:r w:rsidRPr="00DC793A">
              <w:rPr>
                <w:rFonts w:ascii="Times New Roman" w:hAnsi="Times New Roman"/>
                <w:sz w:val="24"/>
                <w:szCs w:val="24"/>
                <w:lang w:bidi="ru-RU"/>
              </w:rPr>
              <w:t>0,241</w:t>
            </w:r>
          </w:p>
        </w:tc>
      </w:tr>
      <w:tr w:rsidR="00DC793A" w:rsidRPr="00DC793A" w:rsidTr="0048541F">
        <w:trPr>
          <w:trHeight w:val="465"/>
        </w:trPr>
        <w:tc>
          <w:tcPr>
            <w:tcW w:w="4101" w:type="dxa"/>
          </w:tcPr>
          <w:p w:rsidR="00337C89" w:rsidRPr="00DC793A" w:rsidRDefault="00337C89" w:rsidP="0048541F">
            <w:pPr>
              <w:jc w:val="both"/>
              <w:rPr>
                <w:rFonts w:ascii="Times New Roman" w:eastAsia="Calibri" w:hAnsi="Times New Roman"/>
                <w:sz w:val="24"/>
                <w:szCs w:val="24"/>
                <w:lang w:eastAsia="en-US"/>
              </w:rPr>
            </w:pPr>
            <w:r w:rsidRPr="00DC793A">
              <w:rPr>
                <w:rFonts w:ascii="Times New Roman" w:eastAsia="Calibri" w:hAnsi="Times New Roman"/>
                <w:sz w:val="24"/>
                <w:szCs w:val="24"/>
                <w:lang w:eastAsia="en-US"/>
              </w:rPr>
              <w:t xml:space="preserve">Интраоперациялық қан кету </w:t>
            </w:r>
          </w:p>
        </w:tc>
        <w:tc>
          <w:tcPr>
            <w:tcW w:w="1701" w:type="dxa"/>
          </w:tcPr>
          <w:p w:rsidR="00337C89" w:rsidRPr="00DC793A" w:rsidRDefault="00337C89" w:rsidP="0048541F">
            <w:pPr>
              <w:spacing w:before="64"/>
              <w:ind w:left="125" w:right="115"/>
              <w:jc w:val="center"/>
              <w:rPr>
                <w:rFonts w:ascii="Times New Roman" w:hAnsi="Times New Roman"/>
                <w:sz w:val="24"/>
                <w:szCs w:val="24"/>
                <w:lang w:bidi="ru-RU"/>
              </w:rPr>
            </w:pPr>
            <w:r w:rsidRPr="00DC793A">
              <w:rPr>
                <w:rFonts w:ascii="Times New Roman" w:hAnsi="Times New Roman"/>
                <w:sz w:val="24"/>
                <w:szCs w:val="24"/>
                <w:lang w:bidi="ru-RU"/>
              </w:rPr>
              <w:t>1,00 (2,44%)</w:t>
            </w:r>
          </w:p>
        </w:tc>
        <w:tc>
          <w:tcPr>
            <w:tcW w:w="2410" w:type="dxa"/>
          </w:tcPr>
          <w:p w:rsidR="00337C89" w:rsidRPr="00DC793A" w:rsidRDefault="00337C89" w:rsidP="0048541F">
            <w:pPr>
              <w:spacing w:before="64"/>
              <w:ind w:left="2"/>
              <w:jc w:val="center"/>
              <w:rPr>
                <w:rFonts w:ascii="Times New Roman" w:hAnsi="Times New Roman"/>
                <w:sz w:val="24"/>
                <w:szCs w:val="24"/>
                <w:lang w:bidi="ru-RU"/>
              </w:rPr>
            </w:pPr>
            <w:r w:rsidRPr="00DC793A">
              <w:rPr>
                <w:rFonts w:ascii="Times New Roman" w:hAnsi="Times New Roman"/>
                <w:sz w:val="24"/>
                <w:szCs w:val="24"/>
                <w:lang w:bidi="ru-RU"/>
              </w:rPr>
              <w:t>1,00 (7,69%)</w:t>
            </w:r>
          </w:p>
        </w:tc>
        <w:tc>
          <w:tcPr>
            <w:tcW w:w="992" w:type="dxa"/>
          </w:tcPr>
          <w:p w:rsidR="00337C89" w:rsidRPr="00DC793A" w:rsidRDefault="00337C89" w:rsidP="0048541F">
            <w:pPr>
              <w:spacing w:before="64"/>
              <w:ind w:left="8" w:right="7"/>
              <w:jc w:val="center"/>
              <w:rPr>
                <w:rFonts w:ascii="Times New Roman" w:hAnsi="Times New Roman"/>
                <w:sz w:val="24"/>
                <w:szCs w:val="24"/>
                <w:lang w:bidi="ru-RU"/>
              </w:rPr>
            </w:pPr>
            <w:r w:rsidRPr="00DC793A">
              <w:rPr>
                <w:rFonts w:ascii="Times New Roman" w:hAnsi="Times New Roman"/>
                <w:sz w:val="24"/>
                <w:szCs w:val="24"/>
                <w:lang w:bidi="ru-RU"/>
              </w:rPr>
              <w:t>0,427</w:t>
            </w:r>
          </w:p>
        </w:tc>
      </w:tr>
      <w:tr w:rsidR="00DC793A" w:rsidRPr="00DC793A" w:rsidTr="0048541F">
        <w:trPr>
          <w:trHeight w:val="468"/>
        </w:trPr>
        <w:tc>
          <w:tcPr>
            <w:tcW w:w="4101" w:type="dxa"/>
          </w:tcPr>
          <w:p w:rsidR="00337C89" w:rsidRPr="00DC793A" w:rsidRDefault="00337C89" w:rsidP="0048541F">
            <w:pPr>
              <w:jc w:val="both"/>
              <w:rPr>
                <w:rFonts w:ascii="Times New Roman" w:eastAsia="Calibri" w:hAnsi="Times New Roman"/>
                <w:sz w:val="24"/>
                <w:szCs w:val="24"/>
                <w:lang w:val="ru-RU" w:eastAsia="en-US"/>
              </w:rPr>
            </w:pPr>
            <w:r w:rsidRPr="00DC793A">
              <w:rPr>
                <w:rFonts w:ascii="Times New Roman" w:eastAsia="Calibri" w:hAnsi="Times New Roman"/>
                <w:sz w:val="24"/>
                <w:szCs w:val="24"/>
                <w:lang w:val="ru-RU" w:eastAsia="en-US"/>
              </w:rPr>
              <w:t xml:space="preserve">Парезі, сол жақ диафрагма күмбезінің </w:t>
            </w:r>
          </w:p>
        </w:tc>
        <w:tc>
          <w:tcPr>
            <w:tcW w:w="1701" w:type="dxa"/>
          </w:tcPr>
          <w:p w:rsidR="00337C89" w:rsidRPr="00DC793A" w:rsidRDefault="00337C89" w:rsidP="0048541F">
            <w:pPr>
              <w:spacing w:before="67"/>
              <w:ind w:left="4"/>
              <w:jc w:val="center"/>
              <w:rPr>
                <w:rFonts w:ascii="Times New Roman" w:hAnsi="Times New Roman"/>
                <w:sz w:val="24"/>
                <w:szCs w:val="24"/>
                <w:lang w:bidi="ru-RU"/>
              </w:rPr>
            </w:pPr>
            <w:r w:rsidRPr="00DC793A">
              <w:rPr>
                <w:rFonts w:ascii="Times New Roman" w:hAnsi="Times New Roman"/>
                <w:sz w:val="24"/>
                <w:szCs w:val="24"/>
                <w:lang w:bidi="ru-RU"/>
              </w:rPr>
              <w:t>0</w:t>
            </w:r>
          </w:p>
        </w:tc>
        <w:tc>
          <w:tcPr>
            <w:tcW w:w="2410" w:type="dxa"/>
          </w:tcPr>
          <w:p w:rsidR="00337C89" w:rsidRPr="00DC793A" w:rsidRDefault="00337C89" w:rsidP="0048541F">
            <w:pPr>
              <w:spacing w:before="67"/>
              <w:ind w:left="7"/>
              <w:jc w:val="center"/>
              <w:rPr>
                <w:rFonts w:ascii="Times New Roman" w:hAnsi="Times New Roman"/>
                <w:sz w:val="24"/>
                <w:szCs w:val="24"/>
                <w:lang w:bidi="ru-RU"/>
              </w:rPr>
            </w:pPr>
            <w:r w:rsidRPr="00DC793A">
              <w:rPr>
                <w:rFonts w:ascii="Times New Roman" w:hAnsi="Times New Roman"/>
                <w:sz w:val="24"/>
                <w:szCs w:val="24"/>
                <w:lang w:bidi="ru-RU"/>
              </w:rPr>
              <w:t>1,00 (7,69%)</w:t>
            </w:r>
          </w:p>
        </w:tc>
        <w:tc>
          <w:tcPr>
            <w:tcW w:w="992" w:type="dxa"/>
          </w:tcPr>
          <w:p w:rsidR="00337C89" w:rsidRPr="00DC793A" w:rsidRDefault="00337C89" w:rsidP="0048541F">
            <w:pPr>
              <w:spacing w:before="67"/>
              <w:ind w:left="8" w:right="7"/>
              <w:jc w:val="center"/>
              <w:rPr>
                <w:rFonts w:ascii="Times New Roman" w:hAnsi="Times New Roman"/>
                <w:sz w:val="24"/>
                <w:szCs w:val="24"/>
                <w:lang w:bidi="ru-RU"/>
              </w:rPr>
            </w:pPr>
            <w:r w:rsidRPr="00DC793A">
              <w:rPr>
                <w:rFonts w:ascii="Times New Roman" w:hAnsi="Times New Roman"/>
                <w:sz w:val="24"/>
                <w:szCs w:val="24"/>
                <w:lang w:bidi="ru-RU"/>
              </w:rPr>
              <w:t>0,241</w:t>
            </w:r>
          </w:p>
        </w:tc>
      </w:tr>
      <w:tr w:rsidR="00DC793A" w:rsidRPr="00DC793A" w:rsidTr="0048541F">
        <w:trPr>
          <w:trHeight w:val="443"/>
        </w:trPr>
        <w:tc>
          <w:tcPr>
            <w:tcW w:w="4101" w:type="dxa"/>
          </w:tcPr>
          <w:p w:rsidR="00337C89" w:rsidRPr="00DC793A" w:rsidRDefault="00337C89" w:rsidP="0048541F">
            <w:pPr>
              <w:jc w:val="both"/>
              <w:rPr>
                <w:rFonts w:ascii="Times New Roman" w:eastAsia="Calibri" w:hAnsi="Times New Roman"/>
                <w:sz w:val="24"/>
                <w:szCs w:val="24"/>
                <w:lang w:val="ru-RU" w:eastAsia="en-US"/>
              </w:rPr>
            </w:pPr>
            <w:r w:rsidRPr="00DC793A">
              <w:rPr>
                <w:rFonts w:ascii="Times New Roman" w:eastAsia="Calibri" w:hAnsi="Times New Roman"/>
                <w:sz w:val="24"/>
                <w:szCs w:val="24"/>
                <w:lang w:val="ru-RU" w:eastAsia="en-US"/>
              </w:rPr>
              <w:t xml:space="preserve">Сол дауыс байламының транзиторлық парезі </w:t>
            </w:r>
          </w:p>
        </w:tc>
        <w:tc>
          <w:tcPr>
            <w:tcW w:w="1701" w:type="dxa"/>
          </w:tcPr>
          <w:p w:rsidR="00337C89" w:rsidRPr="00DC793A" w:rsidRDefault="00337C89" w:rsidP="0048541F">
            <w:pPr>
              <w:spacing w:before="64"/>
              <w:ind w:left="120" w:right="115"/>
              <w:jc w:val="center"/>
              <w:rPr>
                <w:rFonts w:ascii="Times New Roman" w:hAnsi="Times New Roman"/>
                <w:sz w:val="24"/>
                <w:szCs w:val="24"/>
                <w:lang w:bidi="ru-RU"/>
              </w:rPr>
            </w:pPr>
            <w:r w:rsidRPr="00DC793A">
              <w:rPr>
                <w:rFonts w:ascii="Times New Roman" w:hAnsi="Times New Roman"/>
                <w:sz w:val="24"/>
                <w:szCs w:val="24"/>
                <w:lang w:bidi="ru-RU"/>
              </w:rPr>
              <w:t>1,00 (2,44%)</w:t>
            </w:r>
          </w:p>
        </w:tc>
        <w:tc>
          <w:tcPr>
            <w:tcW w:w="2410" w:type="dxa"/>
          </w:tcPr>
          <w:p w:rsidR="00337C89" w:rsidRPr="00DC793A" w:rsidRDefault="00337C89" w:rsidP="0048541F">
            <w:pPr>
              <w:spacing w:before="64"/>
              <w:ind w:left="2"/>
              <w:jc w:val="center"/>
              <w:rPr>
                <w:rFonts w:ascii="Times New Roman" w:hAnsi="Times New Roman"/>
                <w:sz w:val="24"/>
                <w:szCs w:val="24"/>
                <w:lang w:bidi="ru-RU"/>
              </w:rPr>
            </w:pPr>
            <w:r w:rsidRPr="00DC793A">
              <w:rPr>
                <w:rFonts w:ascii="Times New Roman" w:hAnsi="Times New Roman"/>
                <w:sz w:val="24"/>
                <w:szCs w:val="24"/>
                <w:lang w:bidi="ru-RU"/>
              </w:rPr>
              <w:t>0</w:t>
            </w:r>
          </w:p>
        </w:tc>
        <w:tc>
          <w:tcPr>
            <w:tcW w:w="992" w:type="dxa"/>
          </w:tcPr>
          <w:p w:rsidR="00337C89" w:rsidRPr="00DC793A" w:rsidRDefault="00337C89" w:rsidP="0048541F">
            <w:pPr>
              <w:spacing w:before="64"/>
              <w:ind w:left="8" w:right="7"/>
              <w:jc w:val="center"/>
              <w:rPr>
                <w:rFonts w:ascii="Times New Roman" w:hAnsi="Times New Roman"/>
                <w:sz w:val="24"/>
                <w:szCs w:val="24"/>
                <w:lang w:bidi="ru-RU"/>
              </w:rPr>
            </w:pPr>
            <w:r w:rsidRPr="00DC793A">
              <w:rPr>
                <w:rFonts w:ascii="Times New Roman" w:hAnsi="Times New Roman"/>
                <w:sz w:val="24"/>
                <w:szCs w:val="24"/>
                <w:lang w:bidi="ru-RU"/>
              </w:rPr>
              <w:t>1,000</w:t>
            </w:r>
          </w:p>
        </w:tc>
      </w:tr>
      <w:tr w:rsidR="00DC793A" w:rsidRPr="00DC793A" w:rsidTr="0048541F">
        <w:trPr>
          <w:trHeight w:val="465"/>
        </w:trPr>
        <w:tc>
          <w:tcPr>
            <w:tcW w:w="4101" w:type="dxa"/>
          </w:tcPr>
          <w:p w:rsidR="00337C89" w:rsidRPr="00DC793A" w:rsidRDefault="00337C89" w:rsidP="0048541F">
            <w:pPr>
              <w:spacing w:before="64"/>
              <w:ind w:left="143"/>
              <w:jc w:val="both"/>
              <w:rPr>
                <w:rFonts w:ascii="Times New Roman" w:hAnsi="Times New Roman"/>
                <w:sz w:val="24"/>
                <w:szCs w:val="24"/>
                <w:lang w:bidi="ru-RU"/>
              </w:rPr>
            </w:pPr>
            <w:r w:rsidRPr="00DC793A">
              <w:rPr>
                <w:rFonts w:ascii="Times New Roman" w:hAnsi="Times New Roman"/>
                <w:sz w:val="24"/>
                <w:szCs w:val="24"/>
                <w:lang w:bidi="ru-RU"/>
              </w:rPr>
              <w:t>Пневмоторакс</w:t>
            </w:r>
          </w:p>
        </w:tc>
        <w:tc>
          <w:tcPr>
            <w:tcW w:w="1701" w:type="dxa"/>
          </w:tcPr>
          <w:p w:rsidR="00337C89" w:rsidRPr="00DC793A" w:rsidRDefault="00337C89" w:rsidP="0048541F">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0</w:t>
            </w:r>
          </w:p>
        </w:tc>
        <w:tc>
          <w:tcPr>
            <w:tcW w:w="2410" w:type="dxa"/>
          </w:tcPr>
          <w:p w:rsidR="00337C89" w:rsidRPr="00DC793A" w:rsidRDefault="00337C89" w:rsidP="0048541F">
            <w:pPr>
              <w:spacing w:before="64"/>
              <w:ind w:left="2"/>
              <w:jc w:val="center"/>
              <w:rPr>
                <w:rFonts w:ascii="Times New Roman" w:hAnsi="Times New Roman"/>
                <w:sz w:val="24"/>
                <w:szCs w:val="24"/>
                <w:lang w:bidi="ru-RU"/>
              </w:rPr>
            </w:pPr>
            <w:r w:rsidRPr="00DC793A">
              <w:rPr>
                <w:rFonts w:ascii="Times New Roman" w:hAnsi="Times New Roman"/>
                <w:sz w:val="24"/>
                <w:szCs w:val="24"/>
                <w:lang w:bidi="ru-RU"/>
              </w:rPr>
              <w:t>1,00 (7,69%)</w:t>
            </w:r>
          </w:p>
        </w:tc>
        <w:tc>
          <w:tcPr>
            <w:tcW w:w="992" w:type="dxa"/>
          </w:tcPr>
          <w:p w:rsidR="00337C89" w:rsidRPr="00DC793A" w:rsidRDefault="00337C89" w:rsidP="0048541F">
            <w:pPr>
              <w:spacing w:before="64"/>
              <w:ind w:left="8" w:right="7"/>
              <w:jc w:val="center"/>
              <w:rPr>
                <w:rFonts w:ascii="Times New Roman" w:hAnsi="Times New Roman"/>
                <w:sz w:val="24"/>
                <w:szCs w:val="24"/>
                <w:lang w:bidi="ru-RU"/>
              </w:rPr>
            </w:pPr>
            <w:r w:rsidRPr="00DC793A">
              <w:rPr>
                <w:rFonts w:ascii="Times New Roman" w:hAnsi="Times New Roman"/>
                <w:sz w:val="24"/>
                <w:szCs w:val="24"/>
                <w:lang w:bidi="ru-RU"/>
              </w:rPr>
              <w:t>0,241</w:t>
            </w:r>
          </w:p>
        </w:tc>
      </w:tr>
      <w:tr w:rsidR="00DC793A" w:rsidRPr="00DC793A" w:rsidTr="0048541F">
        <w:trPr>
          <w:trHeight w:val="789"/>
        </w:trPr>
        <w:tc>
          <w:tcPr>
            <w:tcW w:w="4101" w:type="dxa"/>
          </w:tcPr>
          <w:p w:rsidR="00337C89" w:rsidRPr="00DC793A" w:rsidRDefault="00337C89" w:rsidP="0048541F">
            <w:pPr>
              <w:jc w:val="both"/>
              <w:rPr>
                <w:rFonts w:ascii="Times New Roman" w:eastAsia="Calibri" w:hAnsi="Times New Roman"/>
                <w:sz w:val="24"/>
                <w:szCs w:val="24"/>
                <w:lang w:eastAsia="en-US"/>
              </w:rPr>
            </w:pPr>
            <w:r w:rsidRPr="00DC793A">
              <w:rPr>
                <w:rFonts w:ascii="Times New Roman" w:eastAsia="Calibri" w:hAnsi="Times New Roman"/>
                <w:sz w:val="24"/>
                <w:szCs w:val="24"/>
                <w:lang w:eastAsia="en-US"/>
              </w:rPr>
              <w:t xml:space="preserve">Төсек-күндердің жалпы саны </w:t>
            </w:r>
          </w:p>
        </w:tc>
        <w:tc>
          <w:tcPr>
            <w:tcW w:w="1701" w:type="dxa"/>
          </w:tcPr>
          <w:p w:rsidR="003D2A2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 xml:space="preserve">10,00 </w:t>
            </w:r>
          </w:p>
          <w:p w:rsidR="00337C8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w:t>
            </w:r>
          </w:p>
          <w:p w:rsidR="00337C8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10,00-15,00)</w:t>
            </w:r>
          </w:p>
        </w:tc>
        <w:tc>
          <w:tcPr>
            <w:tcW w:w="2410" w:type="dxa"/>
          </w:tcPr>
          <w:p w:rsidR="003D2A29" w:rsidRPr="00DC793A" w:rsidRDefault="003D2A2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18</w:t>
            </w:r>
            <w:r w:rsidR="00337C89" w:rsidRPr="00DC793A">
              <w:rPr>
                <w:rFonts w:ascii="Times New Roman" w:hAnsi="Times New Roman"/>
                <w:sz w:val="24"/>
                <w:szCs w:val="24"/>
                <w:lang w:bidi="ru-RU"/>
              </w:rPr>
              <w:t xml:space="preserve">,00 </w:t>
            </w:r>
          </w:p>
          <w:p w:rsidR="00337C8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w:t>
            </w:r>
          </w:p>
          <w:p w:rsidR="00337C8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13,00-9,00)</w:t>
            </w:r>
          </w:p>
        </w:tc>
        <w:tc>
          <w:tcPr>
            <w:tcW w:w="992" w:type="dxa"/>
          </w:tcPr>
          <w:p w:rsidR="00337C89" w:rsidRPr="00DC793A" w:rsidRDefault="00337C89" w:rsidP="0048541F">
            <w:pPr>
              <w:spacing w:before="67"/>
              <w:ind w:left="8" w:right="7"/>
              <w:jc w:val="center"/>
              <w:rPr>
                <w:rFonts w:ascii="Times New Roman" w:hAnsi="Times New Roman"/>
                <w:sz w:val="24"/>
                <w:szCs w:val="24"/>
                <w:lang w:bidi="ru-RU"/>
              </w:rPr>
            </w:pPr>
            <w:r w:rsidRPr="00DC793A">
              <w:rPr>
                <w:rFonts w:ascii="Times New Roman" w:hAnsi="Times New Roman"/>
                <w:sz w:val="24"/>
                <w:szCs w:val="24"/>
                <w:lang w:bidi="ru-RU"/>
              </w:rPr>
              <w:t>0,005*</w:t>
            </w:r>
          </w:p>
        </w:tc>
      </w:tr>
      <w:tr w:rsidR="00DC793A" w:rsidRPr="00DC793A" w:rsidTr="0048541F">
        <w:trPr>
          <w:trHeight w:val="786"/>
        </w:trPr>
        <w:tc>
          <w:tcPr>
            <w:tcW w:w="4101" w:type="dxa"/>
          </w:tcPr>
          <w:p w:rsidR="00337C89" w:rsidRPr="00DC793A" w:rsidRDefault="00337C89" w:rsidP="0048541F">
            <w:pPr>
              <w:jc w:val="both"/>
              <w:rPr>
                <w:rFonts w:ascii="Times New Roman" w:eastAsia="Calibri" w:hAnsi="Times New Roman"/>
                <w:sz w:val="24"/>
                <w:szCs w:val="24"/>
                <w:lang w:val="ru-RU" w:eastAsia="en-US"/>
              </w:rPr>
            </w:pPr>
            <w:r w:rsidRPr="00DC793A">
              <w:rPr>
                <w:rFonts w:ascii="Times New Roman" w:eastAsia="Calibri" w:hAnsi="Times New Roman"/>
                <w:sz w:val="24"/>
                <w:szCs w:val="24"/>
                <w:lang w:val="ru-RU" w:eastAsia="en-US"/>
              </w:rPr>
              <w:t xml:space="preserve">Стационарда операциядан кейінгі кезеңдегі күндер саны </w:t>
            </w:r>
          </w:p>
        </w:tc>
        <w:tc>
          <w:tcPr>
            <w:tcW w:w="1701" w:type="dxa"/>
          </w:tcPr>
          <w:p w:rsidR="003D2A2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6,00</w:t>
            </w:r>
          </w:p>
          <w:p w:rsidR="00337C8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 xml:space="preserve"> (</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w:t>
            </w:r>
          </w:p>
          <w:p w:rsidR="00337C89" w:rsidRPr="00DC793A" w:rsidRDefault="00337C89" w:rsidP="00992576">
            <w:pPr>
              <w:ind w:left="4"/>
              <w:jc w:val="center"/>
              <w:rPr>
                <w:rFonts w:ascii="Times New Roman" w:hAnsi="Times New Roman"/>
                <w:sz w:val="24"/>
                <w:szCs w:val="24"/>
                <w:lang w:bidi="ru-RU"/>
              </w:rPr>
            </w:pPr>
            <w:r w:rsidRPr="00DC793A">
              <w:rPr>
                <w:rFonts w:ascii="Times New Roman" w:hAnsi="Times New Roman"/>
                <w:sz w:val="24"/>
                <w:szCs w:val="24"/>
                <w:lang w:bidi="ru-RU"/>
              </w:rPr>
              <w:t>4,00-7,00)</w:t>
            </w:r>
          </w:p>
        </w:tc>
        <w:tc>
          <w:tcPr>
            <w:tcW w:w="2410" w:type="dxa"/>
          </w:tcPr>
          <w:p w:rsidR="003D2A29" w:rsidRPr="00DC793A" w:rsidRDefault="003D2A2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12</w:t>
            </w:r>
            <w:r w:rsidR="00337C89" w:rsidRPr="00DC793A">
              <w:rPr>
                <w:rFonts w:ascii="Times New Roman" w:hAnsi="Times New Roman"/>
                <w:sz w:val="24"/>
                <w:szCs w:val="24"/>
                <w:lang w:bidi="ru-RU"/>
              </w:rPr>
              <w:t xml:space="preserve">,00 </w:t>
            </w:r>
          </w:p>
          <w:p w:rsidR="00337C8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 8,00-</w:t>
            </w:r>
          </w:p>
          <w:p w:rsidR="00337C89" w:rsidRPr="00DC793A" w:rsidRDefault="00337C89" w:rsidP="00992576">
            <w:pPr>
              <w:ind w:left="4"/>
              <w:jc w:val="center"/>
              <w:rPr>
                <w:rFonts w:ascii="Times New Roman" w:hAnsi="Times New Roman"/>
                <w:sz w:val="24"/>
                <w:szCs w:val="24"/>
                <w:lang w:bidi="ru-RU"/>
              </w:rPr>
            </w:pPr>
            <w:r w:rsidRPr="00DC793A">
              <w:rPr>
                <w:rFonts w:ascii="Times New Roman" w:hAnsi="Times New Roman"/>
                <w:sz w:val="24"/>
                <w:szCs w:val="24"/>
                <w:lang w:bidi="ru-RU"/>
              </w:rPr>
              <w:t>9,00)</w:t>
            </w:r>
          </w:p>
        </w:tc>
        <w:tc>
          <w:tcPr>
            <w:tcW w:w="992" w:type="dxa"/>
          </w:tcPr>
          <w:p w:rsidR="00337C89" w:rsidRPr="00DC793A" w:rsidRDefault="00337C89" w:rsidP="0048541F">
            <w:pPr>
              <w:spacing w:before="64"/>
              <w:ind w:left="9" w:right="7"/>
              <w:jc w:val="center"/>
              <w:rPr>
                <w:rFonts w:ascii="Times New Roman" w:hAnsi="Times New Roman"/>
                <w:sz w:val="24"/>
                <w:szCs w:val="24"/>
                <w:lang w:bidi="ru-RU"/>
              </w:rPr>
            </w:pPr>
            <w:r w:rsidRPr="00DC793A">
              <w:rPr>
                <w:rFonts w:ascii="Times New Roman" w:hAnsi="Times New Roman"/>
                <w:sz w:val="24"/>
                <w:szCs w:val="24"/>
                <w:lang w:bidi="ru-RU"/>
              </w:rPr>
              <w:t>&lt;0,001*</w:t>
            </w:r>
          </w:p>
        </w:tc>
      </w:tr>
      <w:tr w:rsidR="00DC793A" w:rsidRPr="00DC793A" w:rsidTr="0048541F">
        <w:trPr>
          <w:trHeight w:val="789"/>
        </w:trPr>
        <w:tc>
          <w:tcPr>
            <w:tcW w:w="4101" w:type="dxa"/>
          </w:tcPr>
          <w:p w:rsidR="00337C89" w:rsidRPr="00DC793A" w:rsidRDefault="00337C89" w:rsidP="0048541F">
            <w:pPr>
              <w:jc w:val="both"/>
              <w:rPr>
                <w:rFonts w:ascii="Times New Roman" w:eastAsia="Calibri" w:hAnsi="Times New Roman"/>
                <w:sz w:val="24"/>
                <w:szCs w:val="24"/>
                <w:lang w:eastAsia="en-US"/>
              </w:rPr>
            </w:pPr>
            <w:r w:rsidRPr="00DC793A">
              <w:rPr>
                <w:rFonts w:ascii="Times New Roman" w:eastAsia="Calibri" w:hAnsi="Times New Roman"/>
                <w:sz w:val="24"/>
                <w:szCs w:val="24"/>
                <w:lang w:val="kk-KZ" w:eastAsia="en-US"/>
              </w:rPr>
              <w:t>Ре</w:t>
            </w:r>
            <w:r w:rsidRPr="00DC793A">
              <w:rPr>
                <w:rFonts w:ascii="Times New Roman" w:eastAsia="Calibri" w:hAnsi="Times New Roman"/>
                <w:sz w:val="24"/>
                <w:szCs w:val="24"/>
                <w:lang w:eastAsia="en-US"/>
              </w:rPr>
              <w:t xml:space="preserve">анимация бөліміндегі күндер саны </w:t>
            </w:r>
          </w:p>
        </w:tc>
        <w:tc>
          <w:tcPr>
            <w:tcW w:w="1701" w:type="dxa"/>
          </w:tcPr>
          <w:p w:rsidR="00337C89" w:rsidRPr="00DC793A" w:rsidRDefault="00FE01E5"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6</w:t>
            </w:r>
          </w:p>
        </w:tc>
        <w:tc>
          <w:tcPr>
            <w:tcW w:w="2410" w:type="dxa"/>
          </w:tcPr>
          <w:p w:rsidR="00FE01E5" w:rsidRPr="00DC793A" w:rsidRDefault="00FE01E5"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2</w:t>
            </w:r>
          </w:p>
          <w:p w:rsidR="00337C89" w:rsidRPr="00DC793A" w:rsidRDefault="00337C89" w:rsidP="00992576">
            <w:pPr>
              <w:spacing w:before="64"/>
              <w:ind w:left="4"/>
              <w:rPr>
                <w:rFonts w:ascii="Times New Roman" w:hAnsi="Times New Roman"/>
                <w:sz w:val="24"/>
                <w:szCs w:val="24"/>
                <w:lang w:bidi="ru-RU"/>
              </w:rPr>
            </w:pPr>
            <w:r w:rsidRPr="00DC793A">
              <w:rPr>
                <w:rFonts w:ascii="Times New Roman" w:hAnsi="Times New Roman"/>
                <w:sz w:val="24"/>
                <w:szCs w:val="24"/>
                <w:lang w:bidi="ru-RU"/>
              </w:rPr>
              <w:t xml:space="preserve"> (</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 1,00-</w:t>
            </w:r>
            <w:r w:rsidR="00992576" w:rsidRPr="00DC793A">
              <w:rPr>
                <w:rFonts w:ascii="Times New Roman" w:hAnsi="Times New Roman"/>
                <w:sz w:val="24"/>
                <w:szCs w:val="24"/>
                <w:lang w:bidi="ru-RU"/>
              </w:rPr>
              <w:t>4,00)</w:t>
            </w:r>
          </w:p>
          <w:p w:rsidR="00337C89" w:rsidRPr="00DC793A" w:rsidRDefault="00337C89" w:rsidP="00992576">
            <w:pPr>
              <w:spacing w:before="64"/>
              <w:ind w:left="4"/>
              <w:jc w:val="center"/>
              <w:rPr>
                <w:rFonts w:ascii="Times New Roman" w:hAnsi="Times New Roman"/>
                <w:sz w:val="24"/>
                <w:szCs w:val="24"/>
                <w:lang w:bidi="ru-RU"/>
              </w:rPr>
            </w:pPr>
          </w:p>
        </w:tc>
        <w:tc>
          <w:tcPr>
            <w:tcW w:w="992" w:type="dxa"/>
          </w:tcPr>
          <w:p w:rsidR="00337C89" w:rsidRPr="00DC793A" w:rsidRDefault="00337C89" w:rsidP="0048541F">
            <w:pPr>
              <w:spacing w:before="67"/>
              <w:ind w:left="9" w:right="7"/>
              <w:jc w:val="center"/>
              <w:rPr>
                <w:rFonts w:ascii="Times New Roman" w:hAnsi="Times New Roman"/>
                <w:sz w:val="24"/>
                <w:szCs w:val="24"/>
                <w:lang w:bidi="ru-RU"/>
              </w:rPr>
            </w:pPr>
            <w:r w:rsidRPr="00DC793A">
              <w:rPr>
                <w:rFonts w:ascii="Times New Roman" w:hAnsi="Times New Roman"/>
                <w:sz w:val="24"/>
                <w:szCs w:val="24"/>
                <w:lang w:bidi="ru-RU"/>
              </w:rPr>
              <w:t>&lt;0,001*</w:t>
            </w:r>
          </w:p>
        </w:tc>
      </w:tr>
      <w:tr w:rsidR="00DC793A" w:rsidRPr="00DC793A" w:rsidTr="0048541F">
        <w:trPr>
          <w:trHeight w:val="691"/>
        </w:trPr>
        <w:tc>
          <w:tcPr>
            <w:tcW w:w="4101" w:type="dxa"/>
          </w:tcPr>
          <w:p w:rsidR="00337C89" w:rsidRPr="00DC793A" w:rsidRDefault="00337C89" w:rsidP="0048541F">
            <w:pPr>
              <w:jc w:val="both"/>
              <w:rPr>
                <w:rFonts w:ascii="Times New Roman" w:eastAsia="Calibri" w:hAnsi="Times New Roman"/>
                <w:sz w:val="24"/>
                <w:szCs w:val="24"/>
                <w:lang w:val="ru-RU" w:eastAsia="en-US"/>
              </w:rPr>
            </w:pPr>
            <w:r w:rsidRPr="00DC793A">
              <w:rPr>
                <w:rFonts w:ascii="Times New Roman" w:eastAsia="Calibri" w:hAnsi="Times New Roman"/>
                <w:sz w:val="24"/>
                <w:szCs w:val="24"/>
                <w:lang w:val="ru-RU" w:eastAsia="en-US"/>
              </w:rPr>
              <w:t xml:space="preserve">Анальгетикасын пайдалана отырып, аналгезияның ұзақтығы (тәулік.) </w:t>
            </w:r>
          </w:p>
        </w:tc>
        <w:tc>
          <w:tcPr>
            <w:tcW w:w="1701" w:type="dxa"/>
          </w:tcPr>
          <w:p w:rsidR="00992576"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 xml:space="preserve">1,00 </w:t>
            </w:r>
          </w:p>
          <w:p w:rsidR="00337C89" w:rsidRPr="00DC793A" w:rsidRDefault="00337C89" w:rsidP="00992576">
            <w:pPr>
              <w:spacing w:before="64"/>
              <w:ind w:left="4"/>
              <w:rPr>
                <w:rFonts w:ascii="Times New Roman" w:hAnsi="Times New Roman"/>
                <w:sz w:val="24"/>
                <w:szCs w:val="24"/>
                <w:lang w:bidi="ru-RU"/>
              </w:rPr>
            </w:pPr>
            <w:r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:1,00-1,00)</w:t>
            </w:r>
          </w:p>
        </w:tc>
        <w:tc>
          <w:tcPr>
            <w:tcW w:w="2410" w:type="dxa"/>
          </w:tcPr>
          <w:p w:rsidR="00992576"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 xml:space="preserve">2,00 </w:t>
            </w:r>
          </w:p>
          <w:p w:rsidR="00992576"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w:t>
            </w:r>
            <w:r w:rsidR="00992576" w:rsidRPr="00DC793A">
              <w:rPr>
                <w:rFonts w:ascii="Times New Roman" w:hAnsi="Times New Roman"/>
                <w:sz w:val="24"/>
                <w:szCs w:val="24"/>
                <w:lang w:bidi="ru-RU"/>
              </w:rPr>
              <w:t xml:space="preserve"> 2,00-3,00)</w:t>
            </w:r>
          </w:p>
          <w:p w:rsidR="00337C89" w:rsidRPr="00DC793A" w:rsidRDefault="00337C89" w:rsidP="00992576">
            <w:pPr>
              <w:spacing w:before="64"/>
              <w:ind w:left="4"/>
              <w:rPr>
                <w:rFonts w:ascii="Times New Roman" w:hAnsi="Times New Roman"/>
                <w:sz w:val="24"/>
                <w:szCs w:val="24"/>
                <w:lang w:bidi="ru-RU"/>
              </w:rPr>
            </w:pPr>
          </w:p>
        </w:tc>
        <w:tc>
          <w:tcPr>
            <w:tcW w:w="992" w:type="dxa"/>
          </w:tcPr>
          <w:p w:rsidR="00337C89" w:rsidRPr="00DC793A" w:rsidRDefault="00337C89" w:rsidP="0048541F">
            <w:pPr>
              <w:spacing w:before="64"/>
              <w:ind w:left="9" w:right="7"/>
              <w:jc w:val="center"/>
              <w:rPr>
                <w:rFonts w:ascii="Times New Roman" w:hAnsi="Times New Roman"/>
                <w:sz w:val="24"/>
                <w:szCs w:val="24"/>
                <w:lang w:bidi="ru-RU"/>
              </w:rPr>
            </w:pPr>
            <w:r w:rsidRPr="00DC793A">
              <w:rPr>
                <w:rFonts w:ascii="Times New Roman" w:hAnsi="Times New Roman"/>
                <w:sz w:val="24"/>
                <w:szCs w:val="24"/>
                <w:lang w:bidi="ru-RU"/>
              </w:rPr>
              <w:t>&lt;0,001*</w:t>
            </w:r>
          </w:p>
        </w:tc>
      </w:tr>
      <w:tr w:rsidR="00DC793A" w:rsidRPr="00DC793A" w:rsidTr="0048541F">
        <w:trPr>
          <w:trHeight w:val="465"/>
        </w:trPr>
        <w:tc>
          <w:tcPr>
            <w:tcW w:w="4101" w:type="dxa"/>
          </w:tcPr>
          <w:p w:rsidR="00337C89" w:rsidRPr="00DC793A" w:rsidRDefault="00337C89" w:rsidP="0048541F">
            <w:pPr>
              <w:spacing w:before="64"/>
              <w:ind w:left="143"/>
              <w:jc w:val="both"/>
              <w:rPr>
                <w:rFonts w:ascii="Times New Roman" w:hAnsi="Times New Roman"/>
                <w:sz w:val="24"/>
                <w:szCs w:val="24"/>
                <w:lang w:bidi="ru-RU"/>
              </w:rPr>
            </w:pPr>
            <w:r w:rsidRPr="00DC793A">
              <w:rPr>
                <w:rFonts w:ascii="Times New Roman" w:eastAsia="Calibri" w:hAnsi="Times New Roman"/>
                <w:sz w:val="24"/>
                <w:szCs w:val="24"/>
                <w:lang w:eastAsia="en-US"/>
              </w:rPr>
              <w:t>Плевра қуысын дренаждау</w:t>
            </w:r>
          </w:p>
        </w:tc>
        <w:tc>
          <w:tcPr>
            <w:tcW w:w="1701" w:type="dxa"/>
          </w:tcPr>
          <w:p w:rsidR="00337C8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7 (17,07%)</w:t>
            </w:r>
          </w:p>
        </w:tc>
        <w:tc>
          <w:tcPr>
            <w:tcW w:w="2410" w:type="dxa"/>
          </w:tcPr>
          <w:p w:rsidR="00337C89"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11 (84,62%)</w:t>
            </w:r>
          </w:p>
        </w:tc>
        <w:tc>
          <w:tcPr>
            <w:tcW w:w="992" w:type="dxa"/>
          </w:tcPr>
          <w:p w:rsidR="00337C89" w:rsidRPr="00DC793A" w:rsidRDefault="00337C89" w:rsidP="0048541F">
            <w:pPr>
              <w:spacing w:before="64"/>
              <w:ind w:left="9" w:right="7"/>
              <w:jc w:val="center"/>
              <w:rPr>
                <w:rFonts w:ascii="Times New Roman" w:hAnsi="Times New Roman"/>
                <w:sz w:val="24"/>
                <w:szCs w:val="24"/>
                <w:lang w:bidi="ru-RU"/>
              </w:rPr>
            </w:pPr>
            <w:r w:rsidRPr="00DC793A">
              <w:rPr>
                <w:rFonts w:ascii="Times New Roman" w:hAnsi="Times New Roman"/>
                <w:sz w:val="24"/>
                <w:szCs w:val="24"/>
                <w:lang w:bidi="ru-RU"/>
              </w:rPr>
              <w:t>&lt;0,001*</w:t>
            </w:r>
          </w:p>
        </w:tc>
      </w:tr>
      <w:tr w:rsidR="00DC793A" w:rsidRPr="00DC793A" w:rsidTr="0048541F">
        <w:trPr>
          <w:trHeight w:val="786"/>
        </w:trPr>
        <w:tc>
          <w:tcPr>
            <w:tcW w:w="4101" w:type="dxa"/>
          </w:tcPr>
          <w:p w:rsidR="00337C89" w:rsidRPr="00DC793A" w:rsidRDefault="00337C89" w:rsidP="0048541F">
            <w:pPr>
              <w:spacing w:before="64"/>
              <w:ind w:left="143"/>
              <w:jc w:val="both"/>
              <w:rPr>
                <w:rFonts w:ascii="Times New Roman" w:hAnsi="Times New Roman"/>
                <w:sz w:val="24"/>
                <w:szCs w:val="24"/>
                <w:lang w:bidi="ru-RU"/>
              </w:rPr>
            </w:pPr>
            <w:r w:rsidRPr="00DC793A">
              <w:rPr>
                <w:rFonts w:ascii="Times New Roman" w:eastAsia="Calibri" w:hAnsi="Times New Roman"/>
                <w:sz w:val="24"/>
                <w:szCs w:val="24"/>
                <w:lang w:eastAsia="en-US"/>
              </w:rPr>
              <w:t>Дренаждау ұзақтығы (тәулік.)</w:t>
            </w:r>
          </w:p>
        </w:tc>
        <w:tc>
          <w:tcPr>
            <w:tcW w:w="1701" w:type="dxa"/>
          </w:tcPr>
          <w:p w:rsidR="00337C89" w:rsidRPr="00DC793A" w:rsidRDefault="00337C89" w:rsidP="0048541F">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0</w:t>
            </w:r>
          </w:p>
        </w:tc>
        <w:tc>
          <w:tcPr>
            <w:tcW w:w="2410" w:type="dxa"/>
          </w:tcPr>
          <w:p w:rsidR="0085413E" w:rsidRPr="00DC793A" w:rsidRDefault="00337C89" w:rsidP="0048541F">
            <w:pPr>
              <w:spacing w:before="64"/>
              <w:ind w:left="5"/>
              <w:jc w:val="center"/>
              <w:rPr>
                <w:rFonts w:ascii="Times New Roman" w:hAnsi="Times New Roman"/>
                <w:sz w:val="24"/>
                <w:szCs w:val="24"/>
                <w:lang w:bidi="ru-RU"/>
              </w:rPr>
            </w:pPr>
            <w:r w:rsidRPr="00DC793A">
              <w:rPr>
                <w:rFonts w:ascii="Times New Roman" w:hAnsi="Times New Roman"/>
                <w:sz w:val="24"/>
                <w:szCs w:val="24"/>
                <w:lang w:bidi="ru-RU"/>
              </w:rPr>
              <w:t xml:space="preserve">2 </w:t>
            </w:r>
          </w:p>
          <w:p w:rsidR="00337C89" w:rsidRPr="00DC793A" w:rsidRDefault="00337C89" w:rsidP="0085413E">
            <w:pPr>
              <w:spacing w:before="64"/>
              <w:ind w:left="5"/>
              <w:rPr>
                <w:rFonts w:ascii="Times New Roman" w:hAnsi="Times New Roman"/>
                <w:sz w:val="24"/>
                <w:szCs w:val="24"/>
                <w:lang w:bidi="ru-RU"/>
              </w:rPr>
            </w:pPr>
            <w:r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 1,00-</w:t>
            </w:r>
            <w:r w:rsidR="00992576" w:rsidRPr="00DC793A">
              <w:rPr>
                <w:rFonts w:ascii="Times New Roman" w:hAnsi="Times New Roman"/>
                <w:sz w:val="24"/>
                <w:szCs w:val="24"/>
                <w:lang w:bidi="ru-RU"/>
              </w:rPr>
              <w:t>2,00)</w:t>
            </w:r>
          </w:p>
          <w:p w:rsidR="00337C89" w:rsidRPr="00DC793A" w:rsidRDefault="00337C89" w:rsidP="00992576">
            <w:pPr>
              <w:rPr>
                <w:rFonts w:ascii="Times New Roman" w:hAnsi="Times New Roman"/>
                <w:sz w:val="24"/>
                <w:szCs w:val="24"/>
                <w:lang w:bidi="ru-RU"/>
              </w:rPr>
            </w:pPr>
          </w:p>
        </w:tc>
        <w:tc>
          <w:tcPr>
            <w:tcW w:w="992" w:type="dxa"/>
          </w:tcPr>
          <w:p w:rsidR="00337C89" w:rsidRPr="00DC793A" w:rsidRDefault="00337C89" w:rsidP="0048541F">
            <w:pPr>
              <w:spacing w:before="64"/>
              <w:ind w:left="9" w:right="7"/>
              <w:jc w:val="center"/>
              <w:rPr>
                <w:rFonts w:ascii="Times New Roman" w:hAnsi="Times New Roman"/>
                <w:sz w:val="24"/>
                <w:szCs w:val="24"/>
                <w:lang w:bidi="ru-RU"/>
              </w:rPr>
            </w:pPr>
            <w:r w:rsidRPr="00DC793A">
              <w:rPr>
                <w:rFonts w:ascii="Times New Roman" w:hAnsi="Times New Roman"/>
                <w:sz w:val="24"/>
                <w:szCs w:val="24"/>
                <w:lang w:bidi="ru-RU"/>
              </w:rPr>
              <w:t>&lt;0,001*</w:t>
            </w:r>
          </w:p>
        </w:tc>
      </w:tr>
      <w:tr w:rsidR="00DC793A" w:rsidRPr="00DC793A" w:rsidTr="0048541F">
        <w:trPr>
          <w:trHeight w:val="789"/>
        </w:trPr>
        <w:tc>
          <w:tcPr>
            <w:tcW w:w="4101" w:type="dxa"/>
          </w:tcPr>
          <w:p w:rsidR="00337C89" w:rsidRPr="00DC793A" w:rsidRDefault="00337C89" w:rsidP="0048541F">
            <w:pPr>
              <w:jc w:val="both"/>
              <w:rPr>
                <w:rFonts w:ascii="Times New Roman" w:eastAsia="Calibri" w:hAnsi="Times New Roman"/>
                <w:sz w:val="24"/>
                <w:szCs w:val="24"/>
                <w:lang w:eastAsia="en-US"/>
              </w:rPr>
            </w:pPr>
            <w:r w:rsidRPr="00DC793A">
              <w:rPr>
                <w:rFonts w:ascii="Times New Roman" w:eastAsia="Calibri" w:hAnsi="Times New Roman"/>
                <w:sz w:val="24"/>
                <w:szCs w:val="24"/>
                <w:lang w:eastAsia="en-US"/>
              </w:rPr>
              <w:t xml:space="preserve">Өкпенің жасанды вентиляциясы </w:t>
            </w:r>
          </w:p>
        </w:tc>
        <w:tc>
          <w:tcPr>
            <w:tcW w:w="1701" w:type="dxa"/>
          </w:tcPr>
          <w:p w:rsidR="00337C89" w:rsidRPr="00DC793A" w:rsidRDefault="00FE01E5"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13</w:t>
            </w:r>
          </w:p>
        </w:tc>
        <w:tc>
          <w:tcPr>
            <w:tcW w:w="2410" w:type="dxa"/>
          </w:tcPr>
          <w:p w:rsidR="00FE01E5" w:rsidRPr="00DC793A" w:rsidRDefault="00337C89" w:rsidP="00992576">
            <w:pPr>
              <w:spacing w:before="64"/>
              <w:ind w:left="4"/>
              <w:jc w:val="center"/>
              <w:rPr>
                <w:rFonts w:ascii="Times New Roman" w:hAnsi="Times New Roman"/>
                <w:sz w:val="24"/>
                <w:szCs w:val="24"/>
                <w:lang w:bidi="ru-RU"/>
              </w:rPr>
            </w:pPr>
            <w:r w:rsidRPr="00DC793A">
              <w:rPr>
                <w:rFonts w:ascii="Times New Roman" w:hAnsi="Times New Roman"/>
                <w:sz w:val="24"/>
                <w:szCs w:val="24"/>
                <w:lang w:bidi="ru-RU"/>
              </w:rPr>
              <w:t xml:space="preserve">0 </w:t>
            </w:r>
          </w:p>
          <w:p w:rsidR="00337C89" w:rsidRPr="00DC793A" w:rsidRDefault="00992576" w:rsidP="00992576">
            <w:pPr>
              <w:spacing w:before="64"/>
              <w:ind w:left="4"/>
              <w:rPr>
                <w:rFonts w:ascii="Times New Roman" w:hAnsi="Times New Roman"/>
                <w:sz w:val="24"/>
                <w:szCs w:val="24"/>
                <w:lang w:bidi="ru-RU"/>
              </w:rPr>
            </w:pPr>
            <w:r w:rsidRPr="00DC793A">
              <w:rPr>
                <w:rFonts w:ascii="Times New Roman" w:hAnsi="Times New Roman"/>
                <w:sz w:val="24"/>
                <w:szCs w:val="24"/>
                <w:lang w:bidi="ru-RU"/>
              </w:rPr>
              <w:t xml:space="preserve">   </w:t>
            </w:r>
            <w:r w:rsidR="00337C89"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00337C89"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00337C89" w:rsidRPr="00DC793A">
              <w:rPr>
                <w:rFonts w:ascii="Times New Roman" w:hAnsi="Times New Roman"/>
                <w:sz w:val="24"/>
                <w:szCs w:val="24"/>
                <w:lang w:bidi="ru-RU"/>
              </w:rPr>
              <w:t>: 0,00-</w:t>
            </w:r>
            <w:r w:rsidRPr="00DC793A">
              <w:rPr>
                <w:rFonts w:ascii="Times New Roman" w:hAnsi="Times New Roman"/>
                <w:sz w:val="24"/>
                <w:szCs w:val="24"/>
                <w:lang w:bidi="ru-RU"/>
              </w:rPr>
              <w:t>1,00)</w:t>
            </w:r>
          </w:p>
          <w:p w:rsidR="00337C89" w:rsidRPr="00DC793A" w:rsidRDefault="00337C89" w:rsidP="00992576">
            <w:pPr>
              <w:spacing w:before="64"/>
              <w:ind w:left="4"/>
              <w:jc w:val="center"/>
              <w:rPr>
                <w:rFonts w:ascii="Times New Roman" w:hAnsi="Times New Roman"/>
                <w:sz w:val="24"/>
                <w:szCs w:val="24"/>
                <w:lang w:bidi="ru-RU"/>
              </w:rPr>
            </w:pPr>
          </w:p>
        </w:tc>
        <w:tc>
          <w:tcPr>
            <w:tcW w:w="992" w:type="dxa"/>
          </w:tcPr>
          <w:p w:rsidR="00337C89" w:rsidRPr="00DC793A" w:rsidRDefault="00337C89" w:rsidP="0048541F">
            <w:pPr>
              <w:spacing w:before="67"/>
              <w:ind w:left="9" w:right="7"/>
              <w:jc w:val="center"/>
              <w:rPr>
                <w:rFonts w:ascii="Times New Roman" w:hAnsi="Times New Roman"/>
                <w:sz w:val="24"/>
                <w:szCs w:val="24"/>
                <w:lang w:bidi="ru-RU"/>
              </w:rPr>
            </w:pPr>
            <w:r w:rsidRPr="00DC793A">
              <w:rPr>
                <w:rFonts w:ascii="Times New Roman" w:hAnsi="Times New Roman"/>
                <w:sz w:val="24"/>
                <w:szCs w:val="24"/>
                <w:lang w:bidi="ru-RU"/>
              </w:rPr>
              <w:t>&lt;0,001*</w:t>
            </w:r>
          </w:p>
        </w:tc>
      </w:tr>
      <w:tr w:rsidR="00337C89" w:rsidRPr="00DC793A" w:rsidTr="0048541F">
        <w:trPr>
          <w:trHeight w:val="787"/>
        </w:trPr>
        <w:tc>
          <w:tcPr>
            <w:tcW w:w="4101" w:type="dxa"/>
          </w:tcPr>
          <w:p w:rsidR="00337C89" w:rsidRPr="00DC793A" w:rsidRDefault="00337C89" w:rsidP="0048541F">
            <w:pPr>
              <w:jc w:val="both"/>
              <w:rPr>
                <w:rFonts w:ascii="Times New Roman" w:eastAsia="Calibri" w:hAnsi="Times New Roman"/>
                <w:sz w:val="24"/>
                <w:szCs w:val="24"/>
                <w:lang w:eastAsia="en-US"/>
              </w:rPr>
            </w:pPr>
            <w:r w:rsidRPr="00DC793A">
              <w:rPr>
                <w:rFonts w:ascii="Times New Roman" w:eastAsia="Calibri" w:hAnsi="Times New Roman"/>
                <w:sz w:val="24"/>
                <w:szCs w:val="24"/>
                <w:lang w:eastAsia="en-US"/>
              </w:rPr>
              <w:t xml:space="preserve">Операция ұзақтығы </w:t>
            </w:r>
          </w:p>
          <w:p w:rsidR="00337C89" w:rsidRPr="00DC793A" w:rsidRDefault="00337C89" w:rsidP="0048541F">
            <w:pPr>
              <w:spacing w:before="64"/>
              <w:jc w:val="both"/>
              <w:rPr>
                <w:rFonts w:ascii="Times New Roman" w:hAnsi="Times New Roman"/>
                <w:sz w:val="24"/>
                <w:szCs w:val="24"/>
                <w:lang w:bidi="ru-RU"/>
              </w:rPr>
            </w:pPr>
          </w:p>
        </w:tc>
        <w:tc>
          <w:tcPr>
            <w:tcW w:w="1701" w:type="dxa"/>
          </w:tcPr>
          <w:p w:rsidR="00992576" w:rsidRPr="00DC793A" w:rsidRDefault="00337C89" w:rsidP="0048541F">
            <w:pPr>
              <w:spacing w:before="64"/>
              <w:ind w:left="289" w:right="28"/>
              <w:jc w:val="center"/>
              <w:rPr>
                <w:rFonts w:ascii="Times New Roman" w:hAnsi="Times New Roman"/>
                <w:spacing w:val="-4"/>
                <w:sz w:val="24"/>
                <w:szCs w:val="24"/>
                <w:lang w:bidi="ru-RU"/>
              </w:rPr>
            </w:pPr>
            <w:r w:rsidRPr="00DC793A">
              <w:rPr>
                <w:rFonts w:ascii="Times New Roman" w:hAnsi="Times New Roman"/>
                <w:sz w:val="24"/>
                <w:szCs w:val="24"/>
                <w:lang w:bidi="ru-RU"/>
              </w:rPr>
              <w:t>30,00</w:t>
            </w:r>
            <w:r w:rsidRPr="00DC793A">
              <w:rPr>
                <w:rFonts w:ascii="Times New Roman" w:hAnsi="Times New Roman"/>
                <w:spacing w:val="-4"/>
                <w:sz w:val="24"/>
                <w:szCs w:val="24"/>
                <w:lang w:bidi="ru-RU"/>
              </w:rPr>
              <w:t xml:space="preserve"> </w:t>
            </w:r>
          </w:p>
          <w:p w:rsidR="00992576" w:rsidRPr="00DC793A" w:rsidRDefault="00337C89" w:rsidP="00992576">
            <w:pPr>
              <w:spacing w:before="64"/>
              <w:ind w:right="28"/>
              <w:rPr>
                <w:rFonts w:ascii="Times New Roman" w:hAnsi="Times New Roman"/>
                <w:sz w:val="24"/>
                <w:szCs w:val="24"/>
                <w:lang w:bidi="ru-RU"/>
              </w:rPr>
            </w:pPr>
            <w:r w:rsidRPr="00DC793A">
              <w:rPr>
                <w:rFonts w:ascii="Times New Roman" w:hAnsi="Times New Roman"/>
                <w:sz w:val="24"/>
                <w:szCs w:val="24"/>
                <w:lang w:bidi="ru-RU"/>
              </w:rPr>
              <w:t>(</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w:t>
            </w:r>
          </w:p>
          <w:p w:rsidR="00337C89" w:rsidRPr="00DC793A" w:rsidRDefault="00337C89" w:rsidP="00992576">
            <w:pPr>
              <w:spacing w:before="64"/>
              <w:ind w:right="28"/>
              <w:rPr>
                <w:rFonts w:ascii="Times New Roman" w:hAnsi="Times New Roman"/>
                <w:sz w:val="24"/>
                <w:szCs w:val="24"/>
                <w:lang w:bidi="ru-RU"/>
              </w:rPr>
            </w:pPr>
            <w:r w:rsidRPr="00DC793A">
              <w:rPr>
                <w:rFonts w:ascii="Times New Roman" w:hAnsi="Times New Roman"/>
                <w:sz w:val="24"/>
                <w:szCs w:val="24"/>
                <w:lang w:bidi="ru-RU"/>
              </w:rPr>
              <w:t>20,00-40,00)</w:t>
            </w:r>
          </w:p>
        </w:tc>
        <w:tc>
          <w:tcPr>
            <w:tcW w:w="2410" w:type="dxa"/>
          </w:tcPr>
          <w:p w:rsidR="00992576" w:rsidRPr="00DC793A" w:rsidRDefault="00337C89" w:rsidP="0048541F">
            <w:pPr>
              <w:spacing w:before="64"/>
              <w:ind w:left="444"/>
              <w:jc w:val="center"/>
              <w:rPr>
                <w:rFonts w:ascii="Times New Roman" w:hAnsi="Times New Roman"/>
                <w:sz w:val="24"/>
                <w:szCs w:val="24"/>
                <w:lang w:bidi="ru-RU"/>
              </w:rPr>
            </w:pPr>
            <w:r w:rsidRPr="00DC793A">
              <w:rPr>
                <w:rFonts w:ascii="Times New Roman" w:hAnsi="Times New Roman"/>
                <w:sz w:val="24"/>
                <w:szCs w:val="24"/>
                <w:lang w:bidi="ru-RU"/>
              </w:rPr>
              <w:t>45,00</w:t>
            </w:r>
          </w:p>
          <w:p w:rsidR="00337C89" w:rsidRPr="00DC793A" w:rsidRDefault="00337C89" w:rsidP="0048541F">
            <w:pPr>
              <w:spacing w:before="64"/>
              <w:ind w:left="444"/>
              <w:jc w:val="center"/>
              <w:rPr>
                <w:rFonts w:ascii="Times New Roman" w:hAnsi="Times New Roman"/>
                <w:sz w:val="24"/>
                <w:szCs w:val="24"/>
                <w:lang w:bidi="ru-RU"/>
              </w:rPr>
            </w:pPr>
            <w:r w:rsidRPr="00DC793A">
              <w:rPr>
                <w:rFonts w:ascii="Times New Roman" w:hAnsi="Times New Roman"/>
                <w:sz w:val="24"/>
                <w:szCs w:val="24"/>
                <w:lang w:bidi="ru-RU"/>
              </w:rPr>
              <w:t xml:space="preserve"> (</w:t>
            </w:r>
            <w:r w:rsidR="00DC6A75" w:rsidRPr="00DC793A">
              <w:rPr>
                <w:rFonts w:ascii="Times New Roman" w:hAnsi="Times New Roman"/>
                <w:sz w:val="24"/>
                <w:szCs w:val="24"/>
                <w:lang w:bidi="ru-RU"/>
              </w:rPr>
              <w:t>LQ</w:t>
            </w:r>
            <w:r w:rsidRPr="00DC793A">
              <w:rPr>
                <w:rFonts w:ascii="Times New Roman" w:hAnsi="Times New Roman"/>
                <w:sz w:val="24"/>
                <w:szCs w:val="24"/>
                <w:lang w:bidi="ru-RU"/>
              </w:rPr>
              <w:t>-</w:t>
            </w:r>
            <w:r w:rsidR="00DC6A75" w:rsidRPr="00DC793A">
              <w:rPr>
                <w:rFonts w:ascii="Times New Roman" w:hAnsi="Times New Roman"/>
                <w:sz w:val="24"/>
                <w:szCs w:val="24"/>
                <w:lang w:bidi="ru-RU"/>
              </w:rPr>
              <w:t>UQ</w:t>
            </w:r>
            <w:r w:rsidRPr="00DC793A">
              <w:rPr>
                <w:rFonts w:ascii="Times New Roman" w:hAnsi="Times New Roman"/>
                <w:sz w:val="24"/>
                <w:szCs w:val="24"/>
                <w:lang w:bidi="ru-RU"/>
              </w:rPr>
              <w:t>:</w:t>
            </w:r>
          </w:p>
          <w:p w:rsidR="00337C89" w:rsidRPr="00DC793A" w:rsidRDefault="00337C89" w:rsidP="0048541F">
            <w:pPr>
              <w:spacing w:before="1"/>
              <w:ind w:left="495"/>
              <w:jc w:val="center"/>
              <w:rPr>
                <w:rFonts w:ascii="Times New Roman" w:hAnsi="Times New Roman"/>
                <w:sz w:val="24"/>
                <w:szCs w:val="24"/>
                <w:lang w:bidi="ru-RU"/>
              </w:rPr>
            </w:pPr>
            <w:r w:rsidRPr="00DC793A">
              <w:rPr>
                <w:rFonts w:ascii="Times New Roman" w:hAnsi="Times New Roman"/>
                <w:sz w:val="24"/>
                <w:szCs w:val="24"/>
                <w:lang w:bidi="ru-RU"/>
              </w:rPr>
              <w:t>40,00-50,00)</w:t>
            </w:r>
          </w:p>
        </w:tc>
        <w:tc>
          <w:tcPr>
            <w:tcW w:w="992" w:type="dxa"/>
          </w:tcPr>
          <w:p w:rsidR="00337C89" w:rsidRPr="00DC793A" w:rsidRDefault="00337C89" w:rsidP="0048541F">
            <w:pPr>
              <w:spacing w:before="64"/>
              <w:ind w:left="8" w:right="7"/>
              <w:jc w:val="center"/>
              <w:rPr>
                <w:rFonts w:ascii="Times New Roman" w:hAnsi="Times New Roman"/>
                <w:sz w:val="24"/>
                <w:szCs w:val="24"/>
                <w:lang w:bidi="ru-RU"/>
              </w:rPr>
            </w:pPr>
            <w:r w:rsidRPr="00DC793A">
              <w:rPr>
                <w:rFonts w:ascii="Times New Roman" w:hAnsi="Times New Roman"/>
                <w:sz w:val="24"/>
                <w:szCs w:val="24"/>
                <w:lang w:bidi="ru-RU"/>
              </w:rPr>
              <w:t>0,001</w:t>
            </w:r>
          </w:p>
        </w:tc>
      </w:tr>
    </w:tbl>
    <w:p w:rsidR="00337C89" w:rsidRPr="00DC793A" w:rsidRDefault="00337C89" w:rsidP="00337C89">
      <w:pPr>
        <w:spacing w:after="160" w:line="240" w:lineRule="auto"/>
        <w:ind w:left="720"/>
        <w:contextualSpacing/>
        <w:jc w:val="both"/>
        <w:rPr>
          <w:rFonts w:ascii="Times New Roman" w:eastAsia="Calibri" w:hAnsi="Times New Roman"/>
          <w:sz w:val="24"/>
          <w:szCs w:val="24"/>
          <w:lang w:eastAsia="en-US"/>
        </w:rPr>
      </w:pPr>
    </w:p>
    <w:p w:rsidR="00337C89" w:rsidRPr="00DC793A" w:rsidRDefault="00337C89" w:rsidP="00A4256F">
      <w:pPr>
        <w:spacing w:after="160" w:line="240" w:lineRule="auto"/>
        <w:ind w:left="720"/>
        <w:contextualSpacing/>
        <w:jc w:val="both"/>
        <w:rPr>
          <w:rFonts w:ascii="Times New Roman" w:eastAsia="Calibri" w:hAnsi="Times New Roman"/>
          <w:sz w:val="24"/>
          <w:szCs w:val="24"/>
          <w:lang w:eastAsia="en-US"/>
        </w:rPr>
      </w:pPr>
      <w:r w:rsidRPr="00DC793A">
        <w:rPr>
          <w:rFonts w:ascii="Times New Roman" w:eastAsia="Calibri" w:hAnsi="Times New Roman"/>
          <w:sz w:val="24"/>
          <w:szCs w:val="24"/>
          <w:lang w:eastAsia="en-US"/>
        </w:rPr>
        <w:t>* - көрсеткіштердің айырмашылықтары статистикалық маңызды (р&lt;0,05)</w:t>
      </w:r>
    </w:p>
    <w:p w:rsidR="0020709E" w:rsidRPr="00DC793A" w:rsidRDefault="0020709E" w:rsidP="0020709E">
      <w:pPr>
        <w:spacing w:after="160" w:line="240" w:lineRule="auto"/>
        <w:jc w:val="both"/>
        <w:rPr>
          <w:rFonts w:ascii="Times New Roman" w:eastAsia="Calibri" w:hAnsi="Times New Roman"/>
          <w:sz w:val="28"/>
          <w:szCs w:val="28"/>
          <w:lang w:eastAsia="en-US" w:bidi="ru-RU"/>
        </w:rPr>
      </w:pPr>
    </w:p>
    <w:p w:rsidR="0020709E" w:rsidRPr="00DC793A" w:rsidRDefault="0084252D" w:rsidP="0084252D">
      <w:pPr>
        <w:spacing w:after="160" w:line="240" w:lineRule="auto"/>
        <w:jc w:val="both"/>
        <w:rPr>
          <w:rFonts w:ascii="Times New Roman" w:eastAsia="Calibri" w:hAnsi="Times New Roman"/>
          <w:sz w:val="28"/>
          <w:szCs w:val="28"/>
          <w:lang w:val="kk-KZ" w:eastAsia="en-US" w:bidi="ru-RU"/>
        </w:rPr>
      </w:pPr>
      <w:r w:rsidRPr="00DC793A">
        <w:rPr>
          <w:rFonts w:ascii="Times New Roman" w:eastAsia="Calibri" w:hAnsi="Times New Roman"/>
          <w:sz w:val="28"/>
          <w:szCs w:val="28"/>
          <w:lang w:val="kk-KZ" w:eastAsia="en-US" w:bidi="ru-RU"/>
        </w:rPr>
        <w:t>Қорытындылар:</w:t>
      </w:r>
    </w:p>
    <w:p w:rsidR="0084252D" w:rsidRPr="00DC793A" w:rsidRDefault="0084252D" w:rsidP="0084252D">
      <w:pPr>
        <w:pStyle w:val="a3"/>
        <w:spacing w:line="240" w:lineRule="auto"/>
        <w:ind w:left="0" w:firstLine="567"/>
        <w:jc w:val="both"/>
        <w:rPr>
          <w:rFonts w:ascii="Times New Roman" w:hAnsi="Times New Roman"/>
          <w:sz w:val="28"/>
          <w:szCs w:val="28"/>
        </w:rPr>
      </w:pPr>
      <w:r w:rsidRPr="00DC793A">
        <w:rPr>
          <w:rFonts w:ascii="Times New Roman" w:hAnsi="Times New Roman"/>
          <w:sz w:val="28"/>
          <w:szCs w:val="28"/>
        </w:rPr>
        <w:t xml:space="preserve">1.Плеврадан тыс қол жетімділігі бар </w:t>
      </w:r>
      <w:r w:rsidRPr="00DC793A">
        <w:rPr>
          <w:rFonts w:ascii="Times New Roman" w:hAnsi="Times New Roman"/>
          <w:sz w:val="28"/>
          <w:szCs w:val="28"/>
          <w:lang w:val="kk-KZ"/>
        </w:rPr>
        <w:t>мини</w:t>
      </w:r>
      <w:r w:rsidRPr="00DC793A">
        <w:rPr>
          <w:rFonts w:ascii="Times New Roman" w:hAnsi="Times New Roman"/>
          <w:sz w:val="28"/>
          <w:szCs w:val="28"/>
        </w:rPr>
        <w:t>торакотомияны орындау және түпнұсқалық ақпаратты (патент</w:t>
      </w:r>
      <w:r w:rsidRPr="00DC793A">
        <w:rPr>
          <w:rFonts w:ascii="Times New Roman" w:hAnsi="Times New Roman"/>
          <w:sz w:val="28"/>
          <w:szCs w:val="28"/>
          <w:lang w:val="kk-KZ"/>
        </w:rPr>
        <w:t>ке тіркеу</w:t>
      </w:r>
      <w:r w:rsidRPr="00DC793A">
        <w:rPr>
          <w:rFonts w:ascii="Times New Roman" w:hAnsi="Times New Roman"/>
          <w:sz w:val="28"/>
          <w:szCs w:val="28"/>
        </w:rPr>
        <w:t xml:space="preserve"> №2020/007.2) пайдалану жолымен әзірленген </w:t>
      </w:r>
      <w:r w:rsidRPr="00DC793A">
        <w:rPr>
          <w:rFonts w:ascii="Times New Roman" w:hAnsi="Times New Roman"/>
          <w:sz w:val="28"/>
          <w:szCs w:val="28"/>
          <w:lang w:val="kk-KZ"/>
        </w:rPr>
        <w:t xml:space="preserve">ААӨ </w:t>
      </w:r>
      <w:r w:rsidRPr="00DC793A">
        <w:rPr>
          <w:rFonts w:ascii="Times New Roman" w:hAnsi="Times New Roman"/>
          <w:sz w:val="28"/>
          <w:szCs w:val="28"/>
        </w:rPr>
        <w:t>клипирлеу технологиясы, шала туған балаларда тікелей реанимация залына/кувезге ота жасауға мүмкіндік береді.</w:t>
      </w:r>
    </w:p>
    <w:p w:rsidR="0084252D" w:rsidRPr="00DC793A" w:rsidRDefault="0084252D" w:rsidP="0084252D">
      <w:pPr>
        <w:pStyle w:val="a3"/>
        <w:spacing w:line="240" w:lineRule="auto"/>
        <w:ind w:left="0" w:firstLine="567"/>
        <w:jc w:val="both"/>
        <w:rPr>
          <w:rFonts w:ascii="Times New Roman" w:hAnsi="Times New Roman"/>
          <w:sz w:val="28"/>
          <w:szCs w:val="28"/>
        </w:rPr>
      </w:pPr>
      <w:r w:rsidRPr="00DC793A">
        <w:rPr>
          <w:rFonts w:ascii="Times New Roman" w:hAnsi="Times New Roman"/>
          <w:sz w:val="28"/>
          <w:szCs w:val="28"/>
        </w:rPr>
        <w:t xml:space="preserve">2.ААӨ торакоскопиялық клиплеудің жетілдірілген әдістемесі оны кез - </w:t>
      </w:r>
      <w:r w:rsidR="000D137A" w:rsidRPr="00DC793A">
        <w:rPr>
          <w:rFonts w:ascii="Times New Roman" w:hAnsi="Times New Roman"/>
          <w:sz w:val="28"/>
          <w:szCs w:val="28"/>
        </w:rPr>
        <w:t>к</w:t>
      </w:r>
      <w:r w:rsidRPr="00DC793A">
        <w:rPr>
          <w:rFonts w:ascii="Times New Roman" w:hAnsi="Times New Roman"/>
          <w:sz w:val="28"/>
          <w:szCs w:val="28"/>
        </w:rPr>
        <w:t>е</w:t>
      </w:r>
      <w:r w:rsidR="000D137A" w:rsidRPr="00DC793A">
        <w:rPr>
          <w:rFonts w:ascii="Times New Roman" w:hAnsi="Times New Roman"/>
          <w:sz w:val="28"/>
          <w:szCs w:val="28"/>
        </w:rPr>
        <w:t>лген жастағы балаларда және кез-</w:t>
      </w:r>
      <w:r w:rsidRPr="00DC793A">
        <w:rPr>
          <w:rFonts w:ascii="Times New Roman" w:hAnsi="Times New Roman"/>
          <w:sz w:val="28"/>
          <w:szCs w:val="28"/>
        </w:rPr>
        <w:t xml:space="preserve">келген дене салмағында  </w:t>
      </w:r>
      <w:r w:rsidRPr="00DC793A">
        <w:rPr>
          <w:rFonts w:ascii="Times New Roman" w:hAnsi="Times New Roman"/>
          <w:sz w:val="28"/>
          <w:szCs w:val="28"/>
          <w:lang w:val="kk-KZ"/>
        </w:rPr>
        <w:t xml:space="preserve">операцияны </w:t>
      </w:r>
      <w:r w:rsidRPr="00DC793A">
        <w:rPr>
          <w:rFonts w:ascii="Times New Roman" w:hAnsi="Times New Roman"/>
          <w:sz w:val="28"/>
          <w:szCs w:val="28"/>
        </w:rPr>
        <w:t>жүргізуге мүмкіндік береді, соның ішінде шала туған аз салмақты балаларды қоса алғанда, артқы қол жетімділікпен жүргізуге мүмкіндік береді.</w:t>
      </w:r>
    </w:p>
    <w:p w:rsidR="0084252D" w:rsidRPr="00DC793A" w:rsidRDefault="0084252D" w:rsidP="0084252D">
      <w:pPr>
        <w:pStyle w:val="a3"/>
        <w:spacing w:line="240" w:lineRule="auto"/>
        <w:ind w:left="0" w:firstLine="567"/>
        <w:jc w:val="both"/>
        <w:rPr>
          <w:rFonts w:ascii="Times New Roman" w:hAnsi="Times New Roman"/>
          <w:sz w:val="28"/>
          <w:szCs w:val="28"/>
        </w:rPr>
      </w:pPr>
      <w:r w:rsidRPr="00DC793A">
        <w:rPr>
          <w:rFonts w:ascii="Times New Roman" w:hAnsi="Times New Roman"/>
          <w:sz w:val="28"/>
          <w:szCs w:val="28"/>
        </w:rPr>
        <w:lastRenderedPageBreak/>
        <w:t>3.Плеврадан тыс қол жетімділігі бар шағын торакотомия арқылы ААӨ клипирлеу технологиясы балаларда отадан кейін алғашқы тәуліктерде ААӨ бойынша қанның шунтталуын толық тоқтатуға, ал қанның клиникалық маңызы бар шығарылуын тоқтатуға; кардиотониялық терапияны тоқтатуға қол жеткізуге мүмкіндік береді.</w:t>
      </w:r>
    </w:p>
    <w:p w:rsidR="0084252D" w:rsidRPr="00DC793A" w:rsidRDefault="0084252D" w:rsidP="0084252D">
      <w:pPr>
        <w:pStyle w:val="a3"/>
        <w:spacing w:line="240" w:lineRule="auto"/>
        <w:ind w:left="0" w:firstLine="567"/>
        <w:jc w:val="both"/>
        <w:rPr>
          <w:rFonts w:ascii="Times New Roman" w:hAnsi="Times New Roman"/>
          <w:sz w:val="28"/>
          <w:szCs w:val="28"/>
          <w:lang w:val="kk-KZ"/>
        </w:rPr>
      </w:pPr>
      <w:r w:rsidRPr="00DC793A">
        <w:rPr>
          <w:rFonts w:ascii="Times New Roman" w:hAnsi="Times New Roman"/>
          <w:sz w:val="28"/>
          <w:szCs w:val="28"/>
        </w:rPr>
        <w:t>4. Миниторакотомия арқылы ААӨ клипирлеуді жүргізу</w:t>
      </w:r>
      <w:r w:rsidRPr="00DC793A">
        <w:rPr>
          <w:rFonts w:ascii="Times New Roman" w:hAnsi="Times New Roman"/>
          <w:sz w:val="28"/>
          <w:szCs w:val="28"/>
          <w:lang w:val="kk-KZ"/>
        </w:rPr>
        <w:t xml:space="preserve"> баланың </w:t>
      </w:r>
      <w:r w:rsidRPr="00DC793A">
        <w:rPr>
          <w:rFonts w:ascii="Times New Roman" w:hAnsi="Times New Roman"/>
          <w:sz w:val="28"/>
          <w:szCs w:val="28"/>
        </w:rPr>
        <w:t xml:space="preserve"> жасына және дене салмағына қарамастан неғұрлым тиімді болып табылады</w:t>
      </w:r>
      <w:r w:rsidRPr="00DC793A">
        <w:rPr>
          <w:rFonts w:ascii="Times New Roman" w:hAnsi="Times New Roman"/>
          <w:sz w:val="28"/>
          <w:szCs w:val="28"/>
          <w:lang w:val="kk-KZ"/>
        </w:rPr>
        <w:t>.</w:t>
      </w:r>
    </w:p>
    <w:p w:rsidR="0020709E" w:rsidRPr="00DC793A" w:rsidRDefault="0020709E" w:rsidP="0020709E">
      <w:pPr>
        <w:spacing w:after="160" w:line="240" w:lineRule="auto"/>
        <w:jc w:val="both"/>
        <w:rPr>
          <w:rFonts w:ascii="Times New Roman" w:eastAsia="Calibri" w:hAnsi="Times New Roman"/>
          <w:sz w:val="28"/>
          <w:szCs w:val="28"/>
          <w:lang w:eastAsia="en-US" w:bidi="ru-RU"/>
        </w:rPr>
        <w:sectPr w:rsidR="0020709E" w:rsidRPr="00DC793A" w:rsidSect="0020709E">
          <w:pgSz w:w="11910" w:h="16840"/>
          <w:pgMar w:top="1134" w:right="851" w:bottom="1134" w:left="1701" w:header="712" w:footer="0" w:gutter="0"/>
          <w:cols w:space="720"/>
        </w:sectPr>
      </w:pPr>
    </w:p>
    <w:p w:rsidR="00A4256F" w:rsidRPr="00DC793A" w:rsidRDefault="00A4256F" w:rsidP="00F265C4">
      <w:pPr>
        <w:tabs>
          <w:tab w:val="left" w:pos="0"/>
        </w:tabs>
        <w:spacing w:after="0" w:line="240" w:lineRule="auto"/>
        <w:ind w:right="-143"/>
        <w:rPr>
          <w:rFonts w:ascii="Times New Roman" w:hAnsi="Times New Roman"/>
          <w:b/>
          <w:sz w:val="28"/>
          <w:szCs w:val="28"/>
        </w:rPr>
      </w:pPr>
      <w:r w:rsidRPr="00DC793A">
        <w:rPr>
          <w:rFonts w:ascii="Times New Roman" w:eastAsia="Calibri" w:hAnsi="Times New Roman"/>
          <w:b/>
          <w:sz w:val="28"/>
          <w:szCs w:val="28"/>
          <w:lang w:eastAsia="en-US"/>
        </w:rPr>
        <w:lastRenderedPageBreak/>
        <w:t xml:space="preserve">5 </w:t>
      </w:r>
      <w:r w:rsidR="00E77AF7" w:rsidRPr="00DC793A">
        <w:rPr>
          <w:rFonts w:ascii="KZ Times New Roman" w:hAnsi="KZ Times New Roman"/>
          <w:b/>
          <w:sz w:val="28"/>
          <w:szCs w:val="28"/>
          <w:lang w:val="kk-KZ"/>
        </w:rPr>
        <w:t>НӘРЕСТЕЛЕР МЕН ЕРТЕ ЖАСТАҒЫ БАЛАЛАРҒА ЖҮРЕК</w:t>
      </w:r>
      <w:r w:rsidR="00E77AF7">
        <w:rPr>
          <w:rFonts w:ascii="KZ Times New Roman" w:hAnsi="KZ Times New Roman"/>
          <w:b/>
          <w:sz w:val="28"/>
          <w:szCs w:val="28"/>
          <w:lang w:val="kk-KZ"/>
        </w:rPr>
        <w:t>ТІҢ ТУА БІТКЕН ДАМУ АҚАУЛАРЫ КЕЗІНДЕГІ</w:t>
      </w:r>
      <w:r w:rsidR="00E77AF7" w:rsidRPr="00DC793A">
        <w:rPr>
          <w:rFonts w:ascii="KZ Times New Roman" w:hAnsi="KZ Times New Roman"/>
          <w:b/>
          <w:sz w:val="28"/>
          <w:szCs w:val="28"/>
          <w:lang w:val="kk-KZ"/>
        </w:rPr>
        <w:t xml:space="preserve"> ХИРУРГИЯЛЫҚ  КӨМЕК КӨРСЕТУ ШАРАЛАРЫН ЖАҚСАРТУ</w:t>
      </w:r>
    </w:p>
    <w:p w:rsidR="00A4256F" w:rsidRPr="00DC793A" w:rsidRDefault="00A4256F" w:rsidP="00A4256F">
      <w:pPr>
        <w:tabs>
          <w:tab w:val="left" w:pos="0"/>
        </w:tabs>
        <w:spacing w:after="0" w:line="240" w:lineRule="auto"/>
        <w:ind w:right="-143"/>
        <w:jc w:val="both"/>
        <w:rPr>
          <w:rFonts w:ascii="Times New Roman" w:hAnsi="Times New Roman"/>
          <w:sz w:val="28"/>
          <w:szCs w:val="28"/>
        </w:rPr>
      </w:pP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 xml:space="preserve">Балалар кардиологиясы мен балалар кардиохирургиясын дамытудың заманауи кезеңінің маңызды міндеті жүрек-тамыр жүйесінің туа біткен ақаулары кезінде медициналық көмекті ұйымдастыру болып табылады. Туа біткен жүрек ақауының (ТБЖДА) 90-нан астам </w:t>
      </w:r>
      <w:r w:rsidR="000D137A" w:rsidRPr="00DC793A">
        <w:rPr>
          <w:rFonts w:ascii="Times New Roman" w:hAnsi="Times New Roman"/>
          <w:sz w:val="28"/>
          <w:szCs w:val="28"/>
          <w:lang w:val="kk-KZ"/>
        </w:rPr>
        <w:t>нозологиялық түрлері белгілі</w:t>
      </w:r>
      <w:r w:rsidRPr="00DC793A">
        <w:rPr>
          <w:rFonts w:ascii="Times New Roman" w:hAnsi="Times New Roman"/>
          <w:sz w:val="28"/>
          <w:szCs w:val="28"/>
        </w:rPr>
        <w:t xml:space="preserve">. Қазіргі заманғы медициналық технологиялар 10 жыл бұрын қол жетімсіз болып көрінген аурулар кезінде көмек көрсетуге мүмкіндік береді, уақтылы кардиохирургиялық көмек алған және осының арқасында "аурудың табиғи ағымының сыни жасы"бастан кешкен </w:t>
      </w:r>
      <w:r w:rsidRPr="00DC793A">
        <w:rPr>
          <w:rFonts w:ascii="Times New Roman" w:hAnsi="Times New Roman"/>
          <w:sz w:val="28"/>
          <w:szCs w:val="28"/>
          <w:lang w:val="kk-KZ"/>
        </w:rPr>
        <w:t xml:space="preserve">науқастардың </w:t>
      </w:r>
      <w:r w:rsidRPr="00DC793A">
        <w:rPr>
          <w:rFonts w:ascii="Times New Roman" w:hAnsi="Times New Roman"/>
          <w:sz w:val="28"/>
          <w:szCs w:val="28"/>
        </w:rPr>
        <w:t xml:space="preserve">саны ұлғаюда. </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Жалпы Қазақстан Республикасы бойынша кардиохирургиялық клиникалар санының артуы байқалады,бұл мамандандырылған медициналық көмекті қолжетімді етеді. Бұдан басқа, кардиохирургиялық клиникалардың көрсетілетін қызметтер ауқымы — кез келген мемлекет үшін өте қымбат іс-шара</w:t>
      </w:r>
      <w:r w:rsidRPr="00DC793A">
        <w:rPr>
          <w:rFonts w:ascii="Times New Roman" w:hAnsi="Times New Roman"/>
          <w:sz w:val="28"/>
          <w:szCs w:val="28"/>
          <w:lang w:val="kk-KZ"/>
        </w:rPr>
        <w:t xml:space="preserve"> болып табылады</w:t>
      </w:r>
      <w:r w:rsidRPr="00DC793A">
        <w:rPr>
          <w:rFonts w:ascii="Times New Roman" w:hAnsi="Times New Roman"/>
          <w:sz w:val="28"/>
          <w:szCs w:val="28"/>
        </w:rPr>
        <w:t xml:space="preserve">. Демек, үлкен шығындарды талап ететін және соңғы нәтижеге қол жеткізуге  қатысушылардың көп санын қамтитын </w:t>
      </w:r>
      <w:r w:rsidRPr="00DC793A">
        <w:rPr>
          <w:rFonts w:ascii="Times New Roman" w:hAnsi="Times New Roman"/>
          <w:sz w:val="28"/>
          <w:szCs w:val="28"/>
          <w:lang w:val="kk-KZ"/>
        </w:rPr>
        <w:t>мәселелерді шешуге бағытталған</w:t>
      </w:r>
      <w:r w:rsidRPr="00DC793A">
        <w:rPr>
          <w:rFonts w:ascii="Times New Roman" w:hAnsi="Times New Roman"/>
          <w:sz w:val="28"/>
          <w:szCs w:val="28"/>
        </w:rPr>
        <w:t>. Оңтайлы медициналық көмекті ұйымдастыру үшін шешім қабылдаудың формалды технологияларын (жүйелі талдау, іс-қимыл алгоритмдері) пайдалану қажет.</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Оңтайлы медициналық көмекті ұйымдастыру түсінігін ДДҰ сарапшылары тұжырымдады: "</w:t>
      </w:r>
      <w:r w:rsidRPr="00DC793A">
        <w:rPr>
          <w:rFonts w:ascii="Times New Roman" w:hAnsi="Times New Roman"/>
          <w:sz w:val="28"/>
          <w:szCs w:val="28"/>
          <w:lang w:val="kk-KZ"/>
        </w:rPr>
        <w:t>Аталған</w:t>
      </w:r>
      <w:r w:rsidRPr="00DC793A">
        <w:rPr>
          <w:rFonts w:ascii="Times New Roman" w:hAnsi="Times New Roman"/>
          <w:sz w:val="28"/>
          <w:szCs w:val="28"/>
        </w:rPr>
        <w:t xml:space="preserve"> қоғамда жұмсалған қаражат мағынасында қауіпсіз, қолайлы болып табылатын және өлім-жітімге, ауруға, мүгедектікке әсер ететін барлық іс-шараларды тиісті (стандарттарға сәйкес) өткізу". </w:t>
      </w:r>
      <w:r w:rsidRPr="00DC793A">
        <w:rPr>
          <w:rFonts w:ascii="Times New Roman" w:hAnsi="Times New Roman"/>
          <w:sz w:val="28"/>
          <w:szCs w:val="28"/>
          <w:lang w:val="kk-KZ"/>
        </w:rPr>
        <w:t xml:space="preserve">Атқарылатын іс шараларға </w:t>
      </w:r>
      <w:r w:rsidRPr="00DC793A">
        <w:rPr>
          <w:rFonts w:ascii="Times New Roman" w:hAnsi="Times New Roman"/>
          <w:sz w:val="28"/>
          <w:szCs w:val="28"/>
        </w:rPr>
        <w:t xml:space="preserve">сәйкес стандарттар 3 топқа бөлінеді: </w:t>
      </w:r>
    </w:p>
    <w:p w:rsidR="00A4256F" w:rsidRPr="00DC793A" w:rsidRDefault="00A4256F" w:rsidP="00A4256F">
      <w:pPr>
        <w:pStyle w:val="a3"/>
        <w:numPr>
          <w:ilvl w:val="0"/>
          <w:numId w:val="28"/>
        </w:numPr>
        <w:tabs>
          <w:tab w:val="left" w:pos="0"/>
        </w:tabs>
        <w:spacing w:after="0" w:line="240" w:lineRule="auto"/>
        <w:ind w:right="-143"/>
        <w:jc w:val="both"/>
        <w:rPr>
          <w:rFonts w:ascii="Times New Roman" w:eastAsia="Times New Roman" w:hAnsi="Times New Roman"/>
          <w:sz w:val="28"/>
          <w:szCs w:val="28"/>
        </w:rPr>
      </w:pPr>
      <w:r w:rsidRPr="00DC793A">
        <w:rPr>
          <w:rFonts w:ascii="Times New Roman" w:eastAsia="Times New Roman" w:hAnsi="Times New Roman"/>
          <w:sz w:val="28"/>
          <w:szCs w:val="28"/>
        </w:rPr>
        <w:t>Ресурс стандарты</w:t>
      </w:r>
    </w:p>
    <w:p w:rsidR="00A4256F" w:rsidRPr="00DC793A" w:rsidRDefault="00A4256F" w:rsidP="00A4256F">
      <w:pPr>
        <w:pStyle w:val="a3"/>
        <w:numPr>
          <w:ilvl w:val="0"/>
          <w:numId w:val="28"/>
        </w:numPr>
        <w:tabs>
          <w:tab w:val="left" w:pos="0"/>
        </w:tabs>
        <w:spacing w:after="0" w:line="240" w:lineRule="auto"/>
        <w:ind w:right="-143"/>
        <w:jc w:val="both"/>
        <w:rPr>
          <w:rFonts w:ascii="Times New Roman" w:eastAsia="Times New Roman" w:hAnsi="Times New Roman"/>
          <w:sz w:val="28"/>
          <w:szCs w:val="28"/>
        </w:rPr>
      </w:pPr>
      <w:r w:rsidRPr="00DC793A">
        <w:rPr>
          <w:rFonts w:ascii="Times New Roman" w:eastAsia="Times New Roman" w:hAnsi="Times New Roman"/>
          <w:sz w:val="28"/>
          <w:szCs w:val="28"/>
        </w:rPr>
        <w:t xml:space="preserve"> </w:t>
      </w:r>
      <w:r w:rsidRPr="00DC793A">
        <w:rPr>
          <w:rFonts w:ascii="Times New Roman" w:eastAsia="Times New Roman" w:hAnsi="Times New Roman"/>
          <w:sz w:val="28"/>
          <w:szCs w:val="28"/>
          <w:lang w:val="kk-KZ"/>
        </w:rPr>
        <w:t xml:space="preserve">Үрдіс </w:t>
      </w:r>
      <w:r w:rsidRPr="00DC793A">
        <w:rPr>
          <w:rFonts w:ascii="Times New Roman" w:eastAsia="Times New Roman" w:hAnsi="Times New Roman"/>
          <w:sz w:val="28"/>
          <w:szCs w:val="28"/>
        </w:rPr>
        <w:t xml:space="preserve">стандарты </w:t>
      </w:r>
    </w:p>
    <w:p w:rsidR="00A4256F" w:rsidRPr="00DC793A" w:rsidRDefault="00A4256F" w:rsidP="00A4256F">
      <w:pPr>
        <w:pStyle w:val="a3"/>
        <w:numPr>
          <w:ilvl w:val="0"/>
          <w:numId w:val="28"/>
        </w:numPr>
        <w:tabs>
          <w:tab w:val="left" w:pos="0"/>
        </w:tabs>
        <w:spacing w:after="0" w:line="240" w:lineRule="auto"/>
        <w:ind w:right="-143"/>
        <w:jc w:val="both"/>
        <w:rPr>
          <w:rFonts w:ascii="Times New Roman" w:eastAsia="Times New Roman" w:hAnsi="Times New Roman"/>
          <w:sz w:val="28"/>
          <w:szCs w:val="28"/>
        </w:rPr>
      </w:pPr>
      <w:r w:rsidRPr="00DC793A">
        <w:rPr>
          <w:rFonts w:ascii="Times New Roman" w:eastAsia="Times New Roman" w:hAnsi="Times New Roman"/>
          <w:sz w:val="28"/>
          <w:szCs w:val="28"/>
        </w:rPr>
        <w:t xml:space="preserve">Нәтиже стандарты. </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Ресурс стандарты</w:t>
      </w:r>
      <w:r w:rsidRPr="00DC793A">
        <w:rPr>
          <w:rFonts w:ascii="Times New Roman" w:hAnsi="Times New Roman"/>
          <w:sz w:val="28"/>
          <w:szCs w:val="28"/>
          <w:lang w:val="kk-KZ"/>
        </w:rPr>
        <w:t>н</w:t>
      </w:r>
      <w:r w:rsidRPr="00DC793A">
        <w:rPr>
          <w:rFonts w:ascii="Times New Roman" w:hAnsi="Times New Roman"/>
          <w:sz w:val="28"/>
          <w:szCs w:val="28"/>
        </w:rPr>
        <w:t xml:space="preserve"> анықтау үшін кардиохирургиялық араласудың түрлі түрлеріне қажеттілікті білу қажет. Қажеттілікті анықтау үшін туу, </w:t>
      </w:r>
      <w:r w:rsidRPr="00DC793A">
        <w:rPr>
          <w:rFonts w:ascii="Times New Roman" w:hAnsi="Times New Roman"/>
          <w:sz w:val="28"/>
          <w:szCs w:val="28"/>
          <w:lang w:val="kk-KZ"/>
        </w:rPr>
        <w:t xml:space="preserve">ТБЖДА </w:t>
      </w:r>
      <w:r w:rsidRPr="00DC793A">
        <w:rPr>
          <w:rFonts w:ascii="Times New Roman" w:hAnsi="Times New Roman"/>
          <w:sz w:val="28"/>
          <w:szCs w:val="28"/>
        </w:rPr>
        <w:t xml:space="preserve">әрбір түрінің таралуы, хирургиялық түзетудің орындылығы мен мүмкіндіктері туралы ақпарат болу қажет. </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2002 жылы J. I. E. Hoffman және S. Kaplan әлемнің әр елдерінде соңғы 50 жылда жүргізілген Т</w:t>
      </w:r>
      <w:r w:rsidRPr="00DC793A">
        <w:rPr>
          <w:rFonts w:ascii="Times New Roman" w:hAnsi="Times New Roman"/>
          <w:sz w:val="28"/>
          <w:szCs w:val="28"/>
          <w:lang w:val="kk-KZ"/>
        </w:rPr>
        <w:t>Б</w:t>
      </w:r>
      <w:r w:rsidRPr="00DC793A">
        <w:rPr>
          <w:rFonts w:ascii="Times New Roman" w:hAnsi="Times New Roman"/>
          <w:sz w:val="28"/>
          <w:szCs w:val="28"/>
        </w:rPr>
        <w:t>Ж</w:t>
      </w:r>
      <w:r w:rsidRPr="00DC793A">
        <w:rPr>
          <w:rFonts w:ascii="Times New Roman" w:hAnsi="Times New Roman"/>
          <w:sz w:val="28"/>
          <w:szCs w:val="28"/>
          <w:lang w:val="kk-KZ"/>
        </w:rPr>
        <w:t>Д</w:t>
      </w:r>
      <w:r w:rsidRPr="00DC793A">
        <w:rPr>
          <w:rFonts w:ascii="Times New Roman" w:hAnsi="Times New Roman"/>
          <w:sz w:val="28"/>
          <w:szCs w:val="28"/>
        </w:rPr>
        <w:t>А таралуының 62 зерттеу нәтижелерін жүйелендірді. Авторлар осы зерттеулер нәтижелерінің айтарлықтай айырмашылықтарын анықтады. Мысалы, Т</w:t>
      </w:r>
      <w:r w:rsidRPr="00DC793A">
        <w:rPr>
          <w:rFonts w:ascii="Times New Roman" w:hAnsi="Times New Roman"/>
          <w:sz w:val="28"/>
          <w:szCs w:val="28"/>
          <w:lang w:val="kk-KZ"/>
        </w:rPr>
        <w:t>Б</w:t>
      </w:r>
      <w:r w:rsidRPr="00DC793A">
        <w:rPr>
          <w:rFonts w:ascii="Times New Roman" w:hAnsi="Times New Roman"/>
          <w:sz w:val="28"/>
          <w:szCs w:val="28"/>
        </w:rPr>
        <w:t>Ж</w:t>
      </w:r>
      <w:r w:rsidRPr="00DC793A">
        <w:rPr>
          <w:rFonts w:ascii="Times New Roman" w:hAnsi="Times New Roman"/>
          <w:sz w:val="28"/>
          <w:szCs w:val="28"/>
          <w:lang w:val="kk-KZ"/>
        </w:rPr>
        <w:t>Д</w:t>
      </w:r>
      <w:r w:rsidRPr="00DC793A">
        <w:rPr>
          <w:rFonts w:ascii="Times New Roman" w:hAnsi="Times New Roman"/>
          <w:sz w:val="28"/>
          <w:szCs w:val="28"/>
        </w:rPr>
        <w:t>А -ның таралуы әр түрлі деректер бойынша тірі туған нәрестелердің 4/1 000-нан 50/1 000-ға дейін өзгеріп отырды. J. I. E. Hoffman, S.Kaplan пікірінше, мұндай тербелістер бірнеше себептерге байланысты.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Эхокардиографияны пайдаланбай, ерте зерттеулер барлық ТБЖДА диагнозын қойған жоқ, себебі жүрек қуысын зондтауға ТБЖДА на күдікті барлық емделушілерді бағыттаған.</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lastRenderedPageBreak/>
        <w:tab/>
      </w:r>
      <w:r w:rsidRPr="00DC793A">
        <w:rPr>
          <w:rFonts w:ascii="Times New Roman" w:hAnsi="Times New Roman"/>
          <w:b/>
          <w:sz w:val="28"/>
          <w:szCs w:val="28"/>
        </w:rPr>
        <w:t>Зерттеу дизайны</w:t>
      </w:r>
      <w:r w:rsidRPr="00DC793A">
        <w:rPr>
          <w:rFonts w:ascii="Times New Roman" w:hAnsi="Times New Roman"/>
          <w:sz w:val="28"/>
          <w:szCs w:val="28"/>
        </w:rPr>
        <w:t xml:space="preserve"> (іріктемелік немесе скрининг; іріктемелік зерттеу кезінде ЭхоКГ тек шу болған кезде ғана анықталды, скрининг кезінде барлық жаңа туған нәрестелерді тексеруге алынды).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r>
      <w:r w:rsidRPr="00DC793A">
        <w:rPr>
          <w:rFonts w:ascii="Times New Roman" w:hAnsi="Times New Roman"/>
          <w:sz w:val="28"/>
          <w:szCs w:val="28"/>
          <w:lang w:val="kk-KZ"/>
        </w:rPr>
        <w:t xml:space="preserve">Перинаталды орталықтарда </w:t>
      </w:r>
      <w:r w:rsidRPr="00DC793A">
        <w:rPr>
          <w:rFonts w:ascii="Times New Roman" w:hAnsi="Times New Roman"/>
          <w:sz w:val="28"/>
          <w:szCs w:val="28"/>
        </w:rPr>
        <w:t>ЭхоКГ қолдану арқылы шағын іріктемелерде орындалған зерттеулерде таралудағы айырмашылықтар ТБЖДА кездесу жиілігінің кездейсоқ ауытқуымен байланысты болуы мүмкін, бірақ осы түрдегі зерттеулерде ТБЖДА анықталуы-максималды.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 xml:space="preserve">Фетальды ЭхоКГ қолдану арқылы жүргізілген зерттеулерде ашық артериялық ағындарды диагностикалау мүмкін емес, қарыншааралық және жүрекше аралық қалқаның белгісіз аз ақаулары, қолқа коарктациясы анықталды. Ауыр ақауларды анықтау кезінде әйелдерге жүктілікті үзуді ұсынды, бұл ТБЖДА бар балалардың туу жиілігіне әсер етуі мүмкін. Әр түрлі зерттеулерде алынған нәтижелердің айырмашылығының маңызды себептерінің бірі-ТБЖДА диагностикасының критерийі деп саналды. </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 xml:space="preserve">Жүрек құрылысының анықталған анатомиялық аномалияларының гемодинамикаға әсер ету дәрежесі негізінде ТБЖДА таралуы бойынша зерттеу нәтижелерін стратификациялау кезінде ауыр ТБЖДА (1-топ) және ТБЖДА таралуы гемодинамикалық өзгерістердің орташа дәрежесімен(2-топ) әртүрлі зерттеулердің деректері бойынша іс жүзінде ерекшеленбеді. Зерттеулердегі елеулі айырмашылықтар 3-топтың ТБЖДА зерделеу кезінде анықталды. </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r>
      <w:r w:rsidRPr="00DC793A">
        <w:rPr>
          <w:rFonts w:ascii="Times New Roman" w:hAnsi="Times New Roman"/>
          <w:b/>
          <w:sz w:val="28"/>
          <w:szCs w:val="28"/>
          <w:lang w:val="kk-KZ"/>
        </w:rPr>
        <w:t xml:space="preserve">ТБЖДА </w:t>
      </w:r>
      <w:r w:rsidRPr="00DC793A">
        <w:rPr>
          <w:rFonts w:ascii="Times New Roman" w:hAnsi="Times New Roman"/>
          <w:b/>
          <w:sz w:val="28"/>
          <w:szCs w:val="28"/>
        </w:rPr>
        <w:t>1-</w:t>
      </w:r>
      <w:r w:rsidRPr="00DC793A">
        <w:rPr>
          <w:rFonts w:ascii="Times New Roman" w:hAnsi="Times New Roman"/>
          <w:b/>
          <w:sz w:val="28"/>
          <w:szCs w:val="28"/>
          <w:lang w:val="kk-KZ"/>
        </w:rPr>
        <w:t>топтары</w:t>
      </w:r>
      <w:r w:rsidRPr="00DC793A">
        <w:rPr>
          <w:rFonts w:ascii="Times New Roman" w:hAnsi="Times New Roman"/>
          <w:b/>
          <w:sz w:val="28"/>
          <w:szCs w:val="28"/>
        </w:rPr>
        <w:t>.</w:t>
      </w:r>
      <w:r w:rsidRPr="00DC793A">
        <w:rPr>
          <w:rFonts w:ascii="Times New Roman" w:hAnsi="Times New Roman"/>
          <w:sz w:val="28"/>
          <w:szCs w:val="28"/>
        </w:rPr>
        <w:t xml:space="preserve"> Бала туған кезде немесе алғашқы тәулікте гемодинамиканың ауыр бұзылуымен аяқталады. Тара</w:t>
      </w:r>
      <w:r w:rsidRPr="00DC793A">
        <w:rPr>
          <w:rFonts w:ascii="Times New Roman" w:hAnsi="Times New Roman"/>
          <w:sz w:val="28"/>
          <w:szCs w:val="28"/>
          <w:lang w:val="kk-KZ"/>
        </w:rPr>
        <w:t>лу жиілігі</w:t>
      </w:r>
      <w:r w:rsidRPr="00DC793A">
        <w:rPr>
          <w:rFonts w:ascii="Times New Roman" w:hAnsi="Times New Roman"/>
          <w:sz w:val="28"/>
          <w:szCs w:val="28"/>
        </w:rPr>
        <w:t>-</w:t>
      </w:r>
      <w:r w:rsidRPr="00DC793A">
        <w:rPr>
          <w:rFonts w:ascii="Times New Roman" w:hAnsi="Times New Roman"/>
          <w:sz w:val="28"/>
          <w:szCs w:val="28"/>
          <w:lang w:val="kk-KZ"/>
        </w:rPr>
        <w:t xml:space="preserve"> </w:t>
      </w:r>
      <w:r w:rsidRPr="00DC793A">
        <w:rPr>
          <w:rFonts w:ascii="Times New Roman" w:hAnsi="Times New Roman"/>
          <w:sz w:val="28"/>
          <w:szCs w:val="28"/>
        </w:rPr>
        <w:t xml:space="preserve">2,5-3:1000 тірі туылған </w:t>
      </w:r>
      <w:r w:rsidRPr="00DC793A">
        <w:rPr>
          <w:rFonts w:ascii="Times New Roman" w:hAnsi="Times New Roman"/>
          <w:sz w:val="28"/>
          <w:szCs w:val="28"/>
          <w:lang w:val="kk-KZ"/>
        </w:rPr>
        <w:t>нәрестеге есептегенде</w:t>
      </w:r>
      <w:r w:rsidRPr="00DC793A">
        <w:rPr>
          <w:rFonts w:ascii="Times New Roman" w:hAnsi="Times New Roman"/>
          <w:sz w:val="28"/>
          <w:szCs w:val="28"/>
        </w:rPr>
        <w:t>.</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Ашық артериалды өзекше</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Д-транспозиция МА</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Фалло Тетрада</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Жүректің оң жақ бөліктерінің гипоплазиясы (трикуспидальды қақпақшаның атрезиясы, өкпе артериясының қақпақшасы, Эбштейннің аномалиясы)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Жүректің сол жақ бөліктерінің гипоплазиясы (қолқа қақпақшасының атрезиясы, митральды қақпақшаның атрезиясы)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Жалғыз қарынша</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Оң қарыншаның қосарлануы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Өкпе веналарының тоталды аномальды дренажы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Өкпе артериясының критикалық стенозы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Truncus arteriosu</w:t>
      </w:r>
      <w:r w:rsidRPr="00DC793A">
        <w:rPr>
          <w:rFonts w:ascii="Times New Roman" w:hAnsi="Times New Roman"/>
          <w:sz w:val="28"/>
          <w:szCs w:val="28"/>
          <w:lang w:val="en-US"/>
        </w:rPr>
        <w:t>s</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Ашық атриовентрикулярлық арна - үлкен ашық артериялық ағын, қарыншааралық қалқаның ақауы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xml:space="preserve">- </w:t>
      </w:r>
      <w:r w:rsidRPr="00DC793A">
        <w:rPr>
          <w:rFonts w:ascii="Times New Roman" w:hAnsi="Times New Roman"/>
          <w:sz w:val="28"/>
          <w:szCs w:val="28"/>
          <w:lang w:val="kk-KZ"/>
        </w:rPr>
        <w:t xml:space="preserve">Критикалық </w:t>
      </w:r>
      <w:r w:rsidRPr="00DC793A">
        <w:rPr>
          <w:rFonts w:ascii="Times New Roman" w:hAnsi="Times New Roman"/>
          <w:sz w:val="28"/>
          <w:szCs w:val="28"/>
        </w:rPr>
        <w:t xml:space="preserve"> аорталық стеноз</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Қолқаның критикалық коарктациясы.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r>
      <w:r w:rsidRPr="00DC793A">
        <w:rPr>
          <w:rFonts w:ascii="Times New Roman" w:hAnsi="Times New Roman"/>
          <w:b/>
          <w:sz w:val="28"/>
          <w:szCs w:val="28"/>
          <w:lang w:val="kk-KZ"/>
        </w:rPr>
        <w:t xml:space="preserve">ТБЖДА </w:t>
      </w:r>
      <w:r w:rsidRPr="00DC793A">
        <w:rPr>
          <w:rFonts w:ascii="Times New Roman" w:hAnsi="Times New Roman"/>
          <w:b/>
          <w:sz w:val="28"/>
          <w:szCs w:val="28"/>
        </w:rPr>
        <w:t>2-</w:t>
      </w:r>
      <w:r w:rsidRPr="00DC793A">
        <w:rPr>
          <w:rFonts w:ascii="Times New Roman" w:hAnsi="Times New Roman"/>
          <w:b/>
          <w:sz w:val="28"/>
          <w:szCs w:val="28"/>
          <w:lang w:val="kk-KZ"/>
        </w:rPr>
        <w:t>топтары</w:t>
      </w:r>
      <w:r w:rsidRPr="00DC793A">
        <w:rPr>
          <w:rFonts w:ascii="Times New Roman" w:hAnsi="Times New Roman"/>
          <w:sz w:val="28"/>
          <w:szCs w:val="28"/>
        </w:rPr>
        <w:t>. Гемодинамика бұзылуының ауырлығы кемістіктің айқын көріну дәрежесіне байланысты және емдеу бойынша сараптамалық бағалауды талап етеді. Тара</w:t>
      </w:r>
      <w:r w:rsidRPr="00DC793A">
        <w:rPr>
          <w:rFonts w:ascii="Times New Roman" w:hAnsi="Times New Roman"/>
          <w:sz w:val="28"/>
          <w:szCs w:val="28"/>
          <w:lang w:val="kk-KZ"/>
        </w:rPr>
        <w:t>лу жиілігі</w:t>
      </w:r>
      <w:r w:rsidRPr="00DC793A">
        <w:rPr>
          <w:rFonts w:ascii="Times New Roman" w:hAnsi="Times New Roman"/>
          <w:sz w:val="28"/>
          <w:szCs w:val="28"/>
        </w:rPr>
        <w:t>-</w:t>
      </w:r>
      <w:r w:rsidRPr="00DC793A">
        <w:rPr>
          <w:rFonts w:ascii="Times New Roman" w:hAnsi="Times New Roman"/>
          <w:sz w:val="28"/>
          <w:szCs w:val="28"/>
          <w:lang w:val="kk-KZ"/>
        </w:rPr>
        <w:t xml:space="preserve"> </w:t>
      </w:r>
      <w:r w:rsidRPr="00DC793A">
        <w:rPr>
          <w:rFonts w:ascii="Times New Roman" w:hAnsi="Times New Roman"/>
          <w:sz w:val="28"/>
          <w:szCs w:val="28"/>
        </w:rPr>
        <w:t xml:space="preserve">3:1000 тірі туылған </w:t>
      </w:r>
      <w:r w:rsidRPr="00DC793A">
        <w:rPr>
          <w:rFonts w:ascii="Times New Roman" w:hAnsi="Times New Roman"/>
          <w:sz w:val="28"/>
          <w:szCs w:val="28"/>
          <w:lang w:val="kk-KZ"/>
        </w:rPr>
        <w:t>нәрестеге есептегенде</w:t>
      </w:r>
      <w:r w:rsidRPr="00DC793A">
        <w:rPr>
          <w:rFonts w:ascii="Times New Roman" w:hAnsi="Times New Roman"/>
          <w:sz w:val="28"/>
          <w:szCs w:val="28"/>
        </w:rPr>
        <w:t>.</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Орташа немесе ауыр қолқа стенозы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Өкпе артериясының орташа стенозы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lastRenderedPageBreak/>
        <w:t>- Қолқаның  коарктациясы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Жүрекше аралық қалқаның үлкен ақауы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Қарыншаа</w:t>
      </w:r>
      <w:r w:rsidR="000428BC" w:rsidRPr="00DC793A">
        <w:rPr>
          <w:rFonts w:ascii="Times New Roman" w:hAnsi="Times New Roman"/>
          <w:sz w:val="28"/>
          <w:szCs w:val="28"/>
        </w:rPr>
        <w:t>ралық қалқаның кешенді ақаулары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r>
      <w:r w:rsidRPr="00DC793A">
        <w:rPr>
          <w:rFonts w:ascii="Times New Roman" w:hAnsi="Times New Roman"/>
          <w:b/>
          <w:sz w:val="28"/>
          <w:szCs w:val="28"/>
        </w:rPr>
        <w:t xml:space="preserve">ТБЖДА 3-топтары. </w:t>
      </w:r>
      <w:r w:rsidRPr="00DC793A">
        <w:rPr>
          <w:rFonts w:ascii="Times New Roman" w:hAnsi="Times New Roman"/>
          <w:sz w:val="28"/>
          <w:szCs w:val="28"/>
        </w:rPr>
        <w:t>Симптомдар көрінбейді.</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Жүрекше аралық қалқаның аз ақаулары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Қарыншааралық қалқаның аз ақаулары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Өкпе артериясының орташа стенозы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Кіші ашық артериялық ағын</w:t>
      </w:r>
    </w:p>
    <w:p w:rsidR="00A4256F" w:rsidRPr="00DC793A" w:rsidRDefault="000428BC"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r>
      <w:r w:rsidR="00A4256F" w:rsidRPr="00DC793A">
        <w:rPr>
          <w:rFonts w:ascii="Times New Roman" w:hAnsi="Times New Roman"/>
          <w:sz w:val="28"/>
          <w:szCs w:val="28"/>
        </w:rPr>
        <w:t xml:space="preserve"> Осылайша, О. В. Шарапова ұсынған деректер айтылған соңғы жылдары жүрек-қантамыр ауруларымен балалардың аурушаңдығының өсуі қазіргі заманғы зерттеу әдістерін кеңінен пайдалануға және </w:t>
      </w:r>
      <w:r w:rsidR="00A4256F" w:rsidRPr="00DC793A">
        <w:rPr>
          <w:rFonts w:ascii="Times New Roman" w:hAnsi="Times New Roman"/>
          <w:sz w:val="28"/>
          <w:szCs w:val="28"/>
          <w:lang w:val="kk-KZ"/>
        </w:rPr>
        <w:t>қалыпты</w:t>
      </w:r>
      <w:r w:rsidR="00A4256F" w:rsidRPr="00DC793A">
        <w:rPr>
          <w:rFonts w:ascii="Times New Roman" w:hAnsi="Times New Roman"/>
          <w:sz w:val="28"/>
          <w:szCs w:val="28"/>
        </w:rPr>
        <w:t xml:space="preserve">, патология және құрылыстың туа біткен ерекшеліктері арасындағы нақты критерийлердің жоқтығына байланысты болуы мүмкін. </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Соңғы жылдары РФ-да педиатрлар арасында "жүрек-қантамыр жүйесі дамуының шағын ауы</w:t>
      </w:r>
      <w:r w:rsidR="000D137A" w:rsidRPr="00DC793A">
        <w:rPr>
          <w:rFonts w:ascii="Times New Roman" w:hAnsi="Times New Roman"/>
          <w:sz w:val="28"/>
          <w:szCs w:val="28"/>
        </w:rPr>
        <w:t>тқулары"диагнозы танымал болды.</w:t>
      </w:r>
      <w:r w:rsidRPr="00DC793A">
        <w:rPr>
          <w:rFonts w:ascii="Times New Roman" w:hAnsi="Times New Roman"/>
          <w:sz w:val="28"/>
          <w:szCs w:val="28"/>
        </w:rPr>
        <w:t>Бала есепке алу нысандары жоқ диагноз қойылғаннан кейін, статистикада оны ТБЖДА ретінде кодтайды. Мұндай жағдай диагностиканы верификациялаудың және хирургиялық емдеуге арналған біріздендірілген айғақтардың формальды бірыңғай критерийлерін жасауды талап етеді. Мониторинг жүйесін құру кезінде учаскелік педиатр, аудандық немесе облыстық кардиолог, өңірлік кардиохирургиялық орталық деңгейінде туа біткен жүрек-қантамыр жүйесінің қай түрлері есепке алынатынын регламенттеу қажет.</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Денсаулық сақтау ресурстарын ұтымды пайдалану және отандық кардиохирургтардың келісілген сараптамалық пікірінің негізінде ТБЖДА бар балаларға оңтайлы көмекті ұйымдастыру үшін гемодинамика үшін ТБЖДА маңыздылығы дәрежесі негізінде мониторинг жүйесін құру орынды болып табылады [1]:</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А) баланың өміріне немесе жай-күйіне әсер етпейтін аномалиялар;</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В) әсер ететін, бірақ емдеуге болатын аномалиялар қажет және туғаннан кейін көп ұзамай мүмкін ерте операция гемодинамиканың шамалы бұзылуынан көрсетілмейді;</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С) әсер ететін, бірақ қазіргі уақыт кезеңінде түзетулерге келмейтін немесе соматикалық жағдай бойынша жұмыс істемейтін аномалиялар (ТБЖДА соматикалық аномалиялармен үйлескен кезде жедел емдеу туралы мәселе жиі теріс шешілуі мүмкін).</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ТБЖДА-ның әрбір түрі сарапшылар қандай да бір топқа жатқызылуы және гемодинамикаға болжамды әсер ету, кемістікті радикалды немесе паллиативтік түзету мүмкіндіктері, араласуды орындаудың оңтайлы мерзімдері тұрғысынан бағалануы тиіс. Бұдан басқа, пренаталды диагностикаланған ТБЖДА кезінде әйелге мерзімінен бұрын босануды ұсыну қажет айғақтар туралы келісілген пікір әзірлеу қажет. J. I. E. Hoffman және S пікірі бойынша. Kaplan, ұрықтың ТБЖДА диагностика үшін ЭхоКГ пайдалану медициналық көрсеткіштер бойынша ерте босану арқылы ауыр ТБЖДА-ның кеңеюін төмендетуі мүмкін.</w:t>
      </w:r>
    </w:p>
    <w:p w:rsidR="00A4256F" w:rsidRPr="00DC793A" w:rsidRDefault="00A4256F" w:rsidP="00A4256F">
      <w:pPr>
        <w:tabs>
          <w:tab w:val="left" w:pos="0"/>
        </w:tabs>
        <w:spacing w:after="0" w:line="240" w:lineRule="auto"/>
        <w:ind w:right="-143"/>
        <w:jc w:val="both"/>
        <w:rPr>
          <w:rFonts w:ascii="Times New Roman" w:hAnsi="Times New Roman"/>
          <w:sz w:val="28"/>
          <w:szCs w:val="28"/>
          <w:lang w:val="kk-KZ"/>
        </w:rPr>
      </w:pPr>
      <w:r w:rsidRPr="00DC793A">
        <w:rPr>
          <w:rFonts w:ascii="Times New Roman" w:hAnsi="Times New Roman"/>
          <w:sz w:val="28"/>
          <w:szCs w:val="28"/>
        </w:rPr>
        <w:lastRenderedPageBreak/>
        <w:tab/>
        <w:t xml:space="preserve">Сұрақтардың бір бөлігі нормативтік-құқықтық және этикалық шешімдерді талап етеді. Өмірмен үйлеспейтін немесе кейіннен радикалды емдеуге жатпайтын ұрықта ТБЖДА анықталған жағдайда қалай әрекет етуге болады? Дәрігер қалай түсуге болады?  ТБЖДА қандай және қаншалықты ұрықтың </w:t>
      </w:r>
      <w:r w:rsidRPr="00DC793A">
        <w:rPr>
          <w:rFonts w:ascii="Times New Roman" w:hAnsi="Times New Roman"/>
          <w:sz w:val="28"/>
          <w:szCs w:val="28"/>
          <w:lang w:val="kk-KZ"/>
        </w:rPr>
        <w:t xml:space="preserve">верификациялау </w:t>
      </w:r>
      <w:r w:rsidRPr="00DC793A">
        <w:rPr>
          <w:rFonts w:ascii="Times New Roman" w:hAnsi="Times New Roman"/>
          <w:sz w:val="28"/>
          <w:szCs w:val="28"/>
        </w:rPr>
        <w:t>жүргізу қажет</w:t>
      </w:r>
      <w:r w:rsidRPr="00DC793A">
        <w:rPr>
          <w:rFonts w:ascii="Times New Roman" w:hAnsi="Times New Roman"/>
          <w:sz w:val="28"/>
          <w:szCs w:val="28"/>
          <w:lang w:val="kk-KZ"/>
        </w:rPr>
        <w:t>?</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ТБЖДА бар жүкті әйелдерді диагностикалау және кезеңдік медициналық көмек көрсетуді ұйымдастыру әйелдер консультациялары, перзентханалар,балалар ауруханалары, кардиохирургиялық клиникалар мен денсаулық сақтауды басқару органдары арасындағы аймақтық деңгейде сабақтастықты қамтуы тиіс деп есептейміз.</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Перинаталдық ЭхоКГ міндетті түрде ТБЖДА бар баланың туу қаупі факторлары бар жүкті әйелдерге (</w:t>
      </w:r>
      <w:r w:rsidRPr="00DC793A">
        <w:rPr>
          <w:rFonts w:ascii="Times New Roman" w:hAnsi="Times New Roman"/>
          <w:sz w:val="28"/>
          <w:szCs w:val="28"/>
          <w:lang w:val="kk-KZ"/>
        </w:rPr>
        <w:t xml:space="preserve">ЖТБДА </w:t>
      </w:r>
      <w:r w:rsidRPr="00DC793A">
        <w:rPr>
          <w:rFonts w:ascii="Times New Roman" w:hAnsi="Times New Roman"/>
          <w:sz w:val="28"/>
          <w:szCs w:val="28"/>
        </w:rPr>
        <w:t>бар әйелдер, қант диабеті, 40 жастан асқан және т.б.) орындалуы тиіс. Перинаталдық ЭхоКГ жүргізу кезінде ұрықтың ТБЖДА анықтаудың оңтайлы мерзімі жүктіліктің 18-20 аптасын құрайды.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Кезеңдік көмекті ұйымдастыру келесі жағдайлар болған кезде мүмкін:</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Гинеколог-дәрігерлердің ұрықта ТБЖДА қалыптастыру қаупі факторларын әйелдер консультациясын білуі;</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Жүкті әйелді тиісті медициналық мекемеге тексеруге жіберуді регламенттеу (онда "fetal cardium" бағдарламасы бар ультрадыбыстық аппаратура және тиісті біліктілігі бар маман бар);</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- 1-ші және 2-ші топ ТБЖДА анықталған жағдайда, ТБЖДА және/немесе акушер-гинеколог, неонатолог, кардиохирург және болашақ баланың ата-аналары құрамында жүрект</w:t>
      </w:r>
      <w:r w:rsidRPr="00DC793A">
        <w:rPr>
          <w:rFonts w:ascii="Times New Roman" w:hAnsi="Times New Roman"/>
          <w:sz w:val="28"/>
          <w:szCs w:val="28"/>
          <w:lang w:val="kk-KZ"/>
        </w:rPr>
        <w:t>ік</w:t>
      </w:r>
      <w:r w:rsidRPr="00DC793A">
        <w:rPr>
          <w:rFonts w:ascii="Times New Roman" w:hAnsi="Times New Roman"/>
          <w:sz w:val="28"/>
          <w:szCs w:val="28"/>
        </w:rPr>
        <w:t xml:space="preserve"> емес патологиясы бар сараптау кеңестерінің бірлескен патологиясын жүктіліктің сақталуын бағалау және жүктілікті жүргізудің одан әрі тактикасын әзірлеу мақсатында жүргізу;</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Жүктілікті жүргізу тәртібін сақтау кезінде регламенттеу (перинаталдық орталыққа және мамандандырылған перзентханаға жатқызу уақытын таңдау, клиника мүмкіндіктеріне сәйкес неонаталдық кардиохирургиялық бөлімшеге жоспарлы бекіту және жүкті әйелге географиялық қол жетімділік).</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 xml:space="preserve">Араласуларды қаржыландыруды бөлу мүмкіндігі мен орындылығы туралы келесі сараптамалық мәселе: </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1. ТБЖДА хирургиялық түзету пациенттің сауығуын болжауға мүмкіндік береді, демек, қоғамның (мемлекеттік бюджет) ресурстардың жетіспеушілігі жағдайында мемлекеттік кепілдіктер бағдарламасы бойынша қамтамасыз етуге тиіс араласулар тізбесіне енгізілуі тиіс;</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xml:space="preserve"> 2. ТБЖДА хирургиялық түзету симптомдардың жеңілдетілуін болжауға мүмкіндік береді, бірақ дәрі-дәрмектік еммен салыстыруға мұндай жағдайларда қаржыландыру үшін арнайы қоғамдық қорлар немесе ғылыми-зерттеу жұмыстары үшін бөлінетін қаражат пайдаланылуы мүмкін.</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 xml:space="preserve">Операциялық араласуды орындаудың </w:t>
      </w:r>
      <w:r w:rsidRPr="00DC793A">
        <w:rPr>
          <w:rFonts w:ascii="Times New Roman" w:hAnsi="Times New Roman"/>
          <w:sz w:val="28"/>
          <w:szCs w:val="28"/>
          <w:lang w:val="kk-KZ"/>
        </w:rPr>
        <w:t>қажеттілігі</w:t>
      </w:r>
      <w:r w:rsidRPr="00DC793A">
        <w:rPr>
          <w:rFonts w:ascii="Times New Roman" w:hAnsi="Times New Roman"/>
          <w:sz w:val="28"/>
          <w:szCs w:val="28"/>
        </w:rPr>
        <w:t xml:space="preserve"> туралы шешім қабылдаудың екінші кезеңінде нақты емделушіге 2-3 маманның сараптамалық қорытындысы қажет, өйткені ТБЖДА басқа даму ауытқуларымен жиі үйлеседі немесе бірнеше ТБЖДА үйлесуі орын алады.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 xml:space="preserve">Араласуды орындау мақсаты: </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lastRenderedPageBreak/>
        <w:t>- Радикалды түзету (яғни хирургиялық түзетуден кейін толық сауығу болжанады); Б)</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 Хирургиялық түзету паллиативтік болып табылады (бұл жағдайда сарапшылар болашақта радикалды операцияны орындау мүмкіндігін, орындау мерзімін, болжанатын клиникалық әсер</w:t>
      </w:r>
      <w:r w:rsidRPr="00DC793A">
        <w:rPr>
          <w:rFonts w:ascii="Times New Roman" w:hAnsi="Times New Roman"/>
          <w:sz w:val="28"/>
          <w:szCs w:val="28"/>
          <w:lang w:val="kk-KZ"/>
        </w:rPr>
        <w:t>і</w:t>
      </w:r>
      <w:r w:rsidRPr="00DC793A">
        <w:rPr>
          <w:rFonts w:ascii="Times New Roman" w:hAnsi="Times New Roman"/>
          <w:sz w:val="28"/>
          <w:szCs w:val="28"/>
        </w:rPr>
        <w:t>), араласуды орындаудың жеделдігін, пациенттің "күту парағына"енгізілгені туралы белгіні көрсетуі тиіс. Араласудан бас тартқан жағдайда мынадай себеп көрсетілуі тиіс: ТБЖДА бастапқы ауырлығы, кеш диагностика, басқалары.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 xml:space="preserve">Мұндай тәсілдің болмауы науқастардың ата-аналарына да, сондай-ақ кардиохирургы жоқ аудандар мен облыстардың медициналық мекемелерінің дәрігерлеріне де бағдарлануға әкеп соғады. Мысалы, </w:t>
      </w:r>
      <w:r w:rsidRPr="00DC793A">
        <w:rPr>
          <w:rFonts w:ascii="Times New Roman" w:hAnsi="Times New Roman"/>
          <w:sz w:val="28"/>
          <w:szCs w:val="28"/>
          <w:lang w:val="kk-KZ"/>
        </w:rPr>
        <w:t xml:space="preserve">Жамбыл Облысының Меркі </w:t>
      </w:r>
      <w:r w:rsidRPr="00DC793A">
        <w:rPr>
          <w:rFonts w:ascii="Times New Roman" w:hAnsi="Times New Roman"/>
          <w:sz w:val="28"/>
          <w:szCs w:val="28"/>
        </w:rPr>
        <w:t xml:space="preserve">ауданында 2016 жылдың қаңтар айында балалар арасында ТБЖДА таралуын зерттеу мақсатында бірмезгілдік зерттеу жүргізу кезінде амбулаторлық карталардың деректері бойынша 85 ауру жағдайы анықталды. Олардың барлығы мамандандырылған клиникаларда верификацияланған. Ең жиі қарыншааралық қалқаның ақауы (ҚАҚК) — 48 жағдайда, </w:t>
      </w:r>
      <w:r w:rsidRPr="00DC793A">
        <w:rPr>
          <w:rFonts w:ascii="Times New Roman" w:hAnsi="Times New Roman"/>
          <w:sz w:val="28"/>
          <w:szCs w:val="28"/>
          <w:lang w:val="kk-KZ"/>
        </w:rPr>
        <w:t>ҚАҚК</w:t>
      </w:r>
      <w:r w:rsidRPr="00DC793A">
        <w:rPr>
          <w:rFonts w:ascii="Times New Roman" w:hAnsi="Times New Roman"/>
          <w:sz w:val="28"/>
          <w:szCs w:val="28"/>
        </w:rPr>
        <w:t>-ның басқа бұзылулармен үйлесуі 7 жағдайда анықталды. 85 баланың  18-і мүгедек болып табылады, 15-інде операциядан кейін 6-да мүгедектік сақталады. Бұл гемодинамиканың бастапқы ауыр бұзылыстары бар балалар. Тексерілмеген 7 баланың ішінде қазіргі уақытта жүрек жетіспеушілігінің болуына байланысты мүгедектік тобы бар гемодинамикалық елеусіз жүрек аномалиясы (ашық сопақ терезе және т.б.), бастапқы өкпе гипертензиясы дербес нозологиялық нысан болып табылады және кардиохирургиялық араласуға жатпайды.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Осылайша, мамандандырылған мекемеде кеңес беру кезінде пациентке ТБЖДА бар пациентті есепке алудың арнайы әзірленген парағы толтырылуы тиіс. Мұндай парақтардың деректері ТБЖДА бар науқастардың тіркелімін және мониторинг жүйесін құрудың негізі болып табылады.</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Деректерді барабар статистикалық есепке алу болмаған кезде біз ТБЖДА-мен балалардың қандай бөлігі тиімді емдеуді қамтитынын білмейміз және барабар статистикалық талдау негізінде қаржылық және материалдық-техникалық ресурстармен қамтамасыз ету қажеттілігін болжай алмаймыз.</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ab/>
        <w:t xml:space="preserve">Кардиохирургиялық көмекке мұқтаж пациенттердің тіркелімін құрудан басқа ТБЖДА күдігі немесе диагностикасы кезінде дәрігерлер мен мамандандырылмаған медициналық мекемелердің іс-қимыл алгоритмдерін әзірлеу қажет болды. Жаңа туған нәрестелердің 100% "жүрек </w:t>
      </w:r>
      <w:r w:rsidRPr="00DC793A">
        <w:rPr>
          <w:rFonts w:ascii="Times New Roman" w:hAnsi="Times New Roman"/>
          <w:sz w:val="28"/>
          <w:szCs w:val="28"/>
          <w:lang w:val="kk-KZ"/>
        </w:rPr>
        <w:t>мәселесі</w:t>
      </w:r>
      <w:r w:rsidRPr="00DC793A">
        <w:rPr>
          <w:rFonts w:ascii="Times New Roman" w:hAnsi="Times New Roman"/>
          <w:sz w:val="28"/>
          <w:szCs w:val="28"/>
        </w:rPr>
        <w:t>"анықталғаннан кейін бірден араласуы қажет емес.</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Жаңа туған нәрестені алғашқы қарап, тексеру кезінде дәрігердің міндетіне кіреді:</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1) ТБЖДА болуын болжау (клиникалық белгілері, физиологиялық зерттеу);</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2) жүрек ауруларына алғашқы дифференциалды диагностика жүргізу;</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3) бастапқы қарқынды терапия жүргізу;</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4) араласуға кедергі келтіретін патологияны анықтау;</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t>5) қажет болған жағдайда мамандандырылған кардиологиялық немесе кардиохирургиялық бөлімшеге ауыстыруды жүзеге асыруға міндетті.</w:t>
      </w:r>
    </w:p>
    <w:p w:rsidR="00A4256F" w:rsidRPr="00DC793A" w:rsidRDefault="00A4256F" w:rsidP="00A4256F">
      <w:pPr>
        <w:tabs>
          <w:tab w:val="left" w:pos="0"/>
        </w:tabs>
        <w:spacing w:after="0" w:line="240" w:lineRule="auto"/>
        <w:ind w:right="-143"/>
        <w:jc w:val="both"/>
        <w:rPr>
          <w:rFonts w:ascii="Times New Roman" w:hAnsi="Times New Roman"/>
          <w:sz w:val="28"/>
          <w:szCs w:val="28"/>
        </w:rPr>
      </w:pPr>
      <w:r w:rsidRPr="00DC793A">
        <w:rPr>
          <w:rFonts w:ascii="Times New Roman" w:hAnsi="Times New Roman"/>
          <w:sz w:val="28"/>
          <w:szCs w:val="28"/>
        </w:rPr>
        <w:lastRenderedPageBreak/>
        <w:tab/>
        <w:t xml:space="preserve">Антенаталды ұрықтың </w:t>
      </w:r>
      <w:r w:rsidRPr="00DC793A">
        <w:rPr>
          <w:rFonts w:ascii="Times New Roman" w:hAnsi="Times New Roman"/>
          <w:sz w:val="28"/>
          <w:szCs w:val="28"/>
          <w:lang w:val="kk-KZ"/>
        </w:rPr>
        <w:t xml:space="preserve">және постнаталды кезеңдерде </w:t>
      </w:r>
      <w:r w:rsidRPr="00DC793A">
        <w:rPr>
          <w:rFonts w:ascii="Times New Roman" w:hAnsi="Times New Roman"/>
          <w:sz w:val="28"/>
          <w:szCs w:val="28"/>
        </w:rPr>
        <w:t>ТБЖДА күдігі кезінде медициналық көмекті ұйымдастырудың жалпы алгоритмі сызбасы көрсетілген (сызба 1)</w:t>
      </w:r>
      <w:r w:rsidRPr="00DC793A">
        <w:rPr>
          <w:rFonts w:ascii="Times New Roman" w:hAnsi="Times New Roman"/>
          <w:sz w:val="28"/>
          <w:szCs w:val="28"/>
          <w:lang w:val="kk-KZ"/>
        </w:rPr>
        <w:t xml:space="preserve"> </w:t>
      </w:r>
      <w:r w:rsidRPr="00DC793A">
        <w:rPr>
          <w:rFonts w:ascii="Times New Roman" w:hAnsi="Times New Roman"/>
          <w:sz w:val="28"/>
          <w:szCs w:val="28"/>
        </w:rPr>
        <w:t>.</w:t>
      </w:r>
    </w:p>
    <w:p w:rsidR="00A4256F" w:rsidRPr="00DC793A" w:rsidRDefault="00A4256F" w:rsidP="00A4256F">
      <w:pPr>
        <w:pStyle w:val="1"/>
        <w:tabs>
          <w:tab w:val="left" w:pos="7230"/>
          <w:tab w:val="left" w:pos="8080"/>
        </w:tabs>
        <w:ind w:right="1525"/>
        <w:jc w:val="center"/>
        <w:rPr>
          <w:rFonts w:ascii="Times New Roman" w:hAnsi="Times New Roman" w:cs="Times New Roman"/>
          <w:color w:val="auto"/>
          <w:sz w:val="28"/>
          <w:szCs w:val="28"/>
        </w:rPr>
      </w:pPr>
      <w:r w:rsidRPr="00DC793A">
        <w:rPr>
          <w:rFonts w:ascii="Times New Roman" w:hAnsi="Times New Roman" w:cs="Times New Roman"/>
          <w:color w:val="auto"/>
          <w:sz w:val="28"/>
          <w:szCs w:val="28"/>
        </w:rPr>
        <w:t xml:space="preserve">Сызба 1. Антенаталды </w:t>
      </w:r>
      <w:r w:rsidRPr="00DC793A">
        <w:rPr>
          <w:rFonts w:ascii="Times New Roman" w:hAnsi="Times New Roman" w:cs="Times New Roman"/>
          <w:color w:val="auto"/>
          <w:sz w:val="28"/>
          <w:szCs w:val="28"/>
          <w:lang w:val="kk-KZ"/>
        </w:rPr>
        <w:t xml:space="preserve"> және постнаталды кезеңдерде</w:t>
      </w:r>
      <w:r w:rsidRPr="00DC793A">
        <w:rPr>
          <w:rFonts w:ascii="Times New Roman" w:hAnsi="Times New Roman" w:cs="Times New Roman"/>
          <w:color w:val="auto"/>
          <w:sz w:val="28"/>
          <w:szCs w:val="28"/>
        </w:rPr>
        <w:t xml:space="preserve"> ЖТБДА анықтауда кезеңдік медициналық (хирургиялық) көмек көрсету алгоритмі</w:t>
      </w:r>
    </w:p>
    <w:p w:rsidR="00A4256F" w:rsidRPr="00DC793A" w:rsidRDefault="00A4256F" w:rsidP="00A4256F">
      <w:pPr>
        <w:pStyle w:val="1"/>
        <w:tabs>
          <w:tab w:val="left" w:pos="7230"/>
          <w:tab w:val="left" w:pos="8080"/>
        </w:tabs>
        <w:ind w:right="1525"/>
        <w:jc w:val="center"/>
        <w:rPr>
          <w:color w:val="auto"/>
          <w:sz w:val="28"/>
          <w:szCs w:val="28"/>
        </w:rPr>
      </w:pPr>
    </w:p>
    <w:p w:rsidR="00A4256F" w:rsidRPr="00DC793A" w:rsidRDefault="0039462D" w:rsidP="00A4256F">
      <w:pPr>
        <w:pStyle w:val="af0"/>
        <w:tabs>
          <w:tab w:val="left" w:pos="7230"/>
          <w:tab w:val="left" w:pos="8080"/>
        </w:tabs>
        <w:jc w:val="center"/>
        <w:rPr>
          <w:b/>
          <w:sz w:val="28"/>
          <w:szCs w:val="28"/>
        </w:rPr>
      </w:pPr>
      <w:r w:rsidRPr="00DC793A">
        <w:rPr>
          <w:noProof/>
        </w:rPr>
        <mc:AlternateContent>
          <mc:Choice Requires="wps">
            <w:drawing>
              <wp:anchor distT="0" distB="0" distL="114300" distR="114300" simplePos="0" relativeHeight="251675648" behindDoc="0" locked="0" layoutInCell="1" allowOverlap="1">
                <wp:simplePos x="0" y="0"/>
                <wp:positionH relativeFrom="column">
                  <wp:posOffset>146050</wp:posOffset>
                </wp:positionH>
                <wp:positionV relativeFrom="paragraph">
                  <wp:posOffset>8890</wp:posOffset>
                </wp:positionV>
                <wp:extent cx="800100" cy="640715"/>
                <wp:effectExtent l="0" t="0" r="19050" b="26035"/>
                <wp:wrapNone/>
                <wp:docPr id="192" name="Прямоугольник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64071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1733F5" w:rsidRDefault="00DE79C4" w:rsidP="00A4256F">
                            <w:pPr>
                              <w:jc w:val="center"/>
                            </w:pPr>
                            <w:r>
                              <w:t xml:space="preserve"> ЖО ЕСМ*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2" o:spid="_x0000_s1026" style="position:absolute;left:0;text-align:left;margin-left:11.5pt;margin-top:.7pt;width:63pt;height:50.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" fillcolor="white [3201]" strokecolor="#5982db [3209]" strokeweight="2pt">
                <v:path arrowok="t"/>
                <v:textbox>
                  <w:txbxContent>
                    <w:p w:rsidR="00DE79C4" w:rsidRPr="001733F5" w:rsidRDefault="00DE79C4" w:rsidP="00A4256F">
                      <w:pPr>
                        <w:jc w:val="center"/>
                      </w:pPr>
                      <w:r>
                        <w:t xml:space="preserve"> ЖО ЕСМ*</w:t>
                      </w:r>
                    </w:p>
                  </w:txbxContent>
                </v:textbox>
              </v:rect>
            </w:pict>
          </mc:Fallback>
        </mc:AlternateContent>
      </w:r>
      <w:r w:rsidRPr="00DC793A">
        <w:rPr>
          <w:noProof/>
        </w:rPr>
        <mc:AlternateContent>
          <mc:Choice Requires="wps">
            <w:drawing>
              <wp:anchor distT="0" distB="0" distL="114300" distR="114300" simplePos="0" relativeHeight="251684864" behindDoc="0" locked="0" layoutInCell="1" allowOverlap="1">
                <wp:simplePos x="0" y="0"/>
                <wp:positionH relativeFrom="column">
                  <wp:posOffset>3203575</wp:posOffset>
                </wp:positionH>
                <wp:positionV relativeFrom="paragraph">
                  <wp:posOffset>8890</wp:posOffset>
                </wp:positionV>
                <wp:extent cx="1941195" cy="569595"/>
                <wp:effectExtent l="0" t="0" r="20955" b="20955"/>
                <wp:wrapNone/>
                <wp:docPr id="202" name="Прямоугольник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1195" cy="56959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1733F5" w:rsidRDefault="00DE79C4" w:rsidP="00A4256F">
                            <w:pPr>
                              <w:jc w:val="center"/>
                            </w:pPr>
                            <w:r w:rsidRPr="00E70A1E">
                              <w:t>Жаңа туған баланы хаттама бойынша тексеру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2" o:spid="_x0000_s1027" style="position:absolute;left:0;text-align:left;margin-left:252.25pt;margin-top:.7pt;width:152.85pt;height:44.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" fillcolor="white [3201]" strokecolor="#5982db [3209]" strokeweight="2pt">
                <v:path arrowok="t"/>
                <v:textbox>
                  <w:txbxContent>
                    <w:p w:rsidR="00DE79C4" w:rsidRPr="001733F5" w:rsidRDefault="00DE79C4" w:rsidP="00A4256F">
                      <w:pPr>
                        <w:jc w:val="center"/>
                      </w:pPr>
                      <w:r w:rsidRPr="00E70A1E">
                        <w:t>Жаңа туған баланы хаттама бойынша тексеру</w:t>
                      </w:r>
                    </w:p>
                  </w:txbxContent>
                </v:textbox>
              </v:rect>
            </w:pict>
          </mc:Fallback>
        </mc:AlternateContent>
      </w:r>
      <w:r w:rsidRPr="00DC793A">
        <w:rPr>
          <w:noProof/>
        </w:rPr>
        <mc:AlternateContent>
          <mc:Choice Requires="wpg">
            <w:drawing>
              <wp:anchor distT="0" distB="0" distL="114300" distR="114300" simplePos="0" relativeHeight="251671552" behindDoc="1" locked="0" layoutInCell="1" allowOverlap="1">
                <wp:simplePos x="0" y="0"/>
                <wp:positionH relativeFrom="page">
                  <wp:posOffset>381000</wp:posOffset>
                </wp:positionH>
                <wp:positionV relativeFrom="paragraph">
                  <wp:posOffset>250825</wp:posOffset>
                </wp:positionV>
                <wp:extent cx="6105525" cy="1536065"/>
                <wp:effectExtent l="0" t="0" r="9525" b="6985"/>
                <wp:wrapNone/>
                <wp:docPr id="43" name="Группа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5525" cy="1536065"/>
                          <a:chOff x="1967" y="606"/>
                          <a:chExt cx="5473" cy="2419"/>
                        </a:xfrm>
                      </wpg:grpSpPr>
                      <wps:wsp>
                        <wps:cNvPr id="45" name="Rectangle 122"/>
                        <wps:cNvSpPr>
                          <a:spLocks noChangeArrowheads="1"/>
                        </wps:cNvSpPr>
                        <wps:spPr bwMode="auto">
                          <a:xfrm>
                            <a:off x="3701" y="606"/>
                            <a:ext cx="1296" cy="612"/>
                          </a:xfrm>
                          <a:prstGeom prst="rect">
                            <a:avLst/>
                          </a:prstGeom>
                          <a:ln/>
                          <a:extLst/>
                        </wps:spPr>
                        <wps:style>
                          <a:lnRef idx="2">
                            <a:schemeClr val="accent6"/>
                          </a:lnRef>
                          <a:fillRef idx="1">
                            <a:schemeClr val="lt1"/>
                          </a:fillRef>
                          <a:effectRef idx="0">
                            <a:schemeClr val="accent6"/>
                          </a:effectRef>
                          <a:fontRef idx="minor">
                            <a:schemeClr val="dk1"/>
                          </a:fontRef>
                        </wps:style>
                        <wps:txbx>
                          <w:txbxContent>
                            <w:p w:rsidR="00DE79C4" w:rsidRPr="001733F5" w:rsidRDefault="00DE79C4" w:rsidP="00A4256F">
                              <w:pPr>
                                <w:jc w:val="center"/>
                              </w:pPr>
                              <w:r>
                                <w:t>ЖТБДА күдік</w:t>
                              </w:r>
                            </w:p>
                          </w:txbxContent>
                        </wps:txbx>
                        <wps:bodyPr rot="0" vert="horz" wrap="square" lIns="91440" tIns="45720" rIns="91440" bIns="45720" anchor="t" anchorCtr="0" upright="1">
                          <a:noAutofit/>
                        </wps:bodyPr>
                      </wps:wsp>
                      <wps:wsp>
                        <wps:cNvPr id="47" name="Rectangle 124"/>
                        <wps:cNvSpPr>
                          <a:spLocks noChangeArrowheads="1"/>
                        </wps:cNvSpPr>
                        <wps:spPr bwMode="auto">
                          <a:xfrm>
                            <a:off x="1967" y="2231"/>
                            <a:ext cx="1248" cy="6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126"/>
                        <wps:cNvSpPr>
                          <a:spLocks noChangeArrowheads="1"/>
                        </wps:cNvSpPr>
                        <wps:spPr bwMode="auto">
                          <a:xfrm>
                            <a:off x="5738" y="854"/>
                            <a:ext cx="1701" cy="4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Rectangle 128"/>
                        <wps:cNvSpPr>
                          <a:spLocks noChangeArrowheads="1"/>
                        </wps:cNvSpPr>
                        <wps:spPr bwMode="auto">
                          <a:xfrm>
                            <a:off x="4786" y="2231"/>
                            <a:ext cx="1134" cy="4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130"/>
                        <wps:cNvSpPr>
                          <a:spLocks noChangeArrowheads="1"/>
                        </wps:cNvSpPr>
                        <wps:spPr bwMode="auto">
                          <a:xfrm>
                            <a:off x="6192" y="2231"/>
                            <a:ext cx="1248" cy="7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3" o:spid="_x0000_s1028" style="position:absolute;left:0;text-align:left;margin-left:30pt;margin-top:19.75pt;width:480.75pt;height:120.95pt;z-index:-251644928;mso-position-horizontal-relative:page" coordorigin="1967,606" coordsize="5473,2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">
                <v:rect id="Rectangle 122" o:spid="_x0000_s1029" style="position:absolute;left:3701;top:606;width:1296;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Vrd8UA&#10;AADbAAAADwAAAGRycy9kb3ducmV2LnhtbESPQWvCQBSE7wX/w/IEb3Vj0aLRVaxQaOlBjB48PrPP&#10;JJh9G3a3Seyv7xYKHoeZ+YZZbXpTi5acrywrmIwTEMS51RUXCk7H9+c5CB+QNdaWScGdPGzWg6cV&#10;ptp2fKA2C4WIEPYpKihDaFIpfV6SQT+2DXH0rtYZDFG6QmqHXYSbWr4kyas0WHFcKLGhXUn5Lfs2&#10;Cr7up8tu32XFQS7q2af72Z/DW6vUaNhvlyAC9eER/m9/aAXTGfx9i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Wt3xQAAANsAAAAPAAAAAAAAAAAAAAAAAJgCAABkcnMv&#10;ZG93bnJldi54bWxQSwUGAAAAAAQABAD1AAAAigMAAAAA&#10;" fillcolor="white [3201]" strokecolor="#5982db [3209]" strokeweight="2pt">
                  <v:textbox>
                    <w:txbxContent>
                      <w:p w:rsidR="00DE79C4" w:rsidRPr="001733F5" w:rsidRDefault="00DE79C4" w:rsidP="00A4256F">
                        <w:pPr>
                          <w:jc w:val="center"/>
                        </w:pPr>
                        <w:r>
                          <w:t>ЖТБДА күдік</w:t>
                        </w:r>
                      </w:p>
                    </w:txbxContent>
                  </v:textbox>
                </v:rect>
                <v:rect id="Rectangle 124" o:spid="_x0000_s1030" style="position:absolute;left:1967;top:2231;width:1248;height: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sT8QA&#10;AADbAAAADwAAAGRycy9kb3ducmV2LnhtbESPQWvCQBSE74L/YXlCb3VXa6Om2YgUhELrwVjo9ZF9&#10;JqHZtzG7avrvu4WCx2FmvmGyzWBbcaXeN441zKYKBHHpTMOVhs/j7nEFwgdkg61j0vBDHjb5eJRh&#10;atyND3QtQiUihH2KGuoQulRKX9Zk0U9dRxy9k+sthij7SpoebxFuWzlXKpEWG44LNXb0WlP5XVys&#10;BkwW5rw/PX0c3y8JrqtB7Z6/lNYPk2H7AiLQEO7h//ab0bBYwt+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yLE/EAAAA2wAAAA8AAAAAAAAAAAAAAAAAmAIAAGRycy9k&#10;b3ducmV2LnhtbFBLBQYAAAAABAAEAPUAAACJAwAAAAA=&#10;" stroked="f"/>
                <v:rect id="Rectangle 126" o:spid="_x0000_s1031" style="position:absolute;left:5738;top:854;width:1701;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EdpsQA&#10;AADbAAAADwAAAGRycy9kb3ducmV2LnhtbESPQWvCQBSE7wX/w/IEb3XXakONbkIRBKHtoVro9ZF9&#10;JsHs25hdk/TfdwsFj8PMfMNs89E2oqfO1441LOYKBHHhTM2lhq/T/vEFhA/IBhvHpOGHPOTZ5GGL&#10;qXEDf1J/DKWIEPYpaqhCaFMpfVGRRT93LXH0zq6zGKLsSmk6HCLcNvJJqURarDkuVNjSrqLicrxZ&#10;DZiszPXjvHw/vd0SXJej2j9/K61n0/F1AyLQGO7h//bBaFit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hHabEAAAA2wAAAA8AAAAAAAAAAAAAAAAAmAIAAGRycy9k&#10;b3ducmV2LnhtbFBLBQYAAAAABAAEAPUAAACJAwAAAAA=&#10;" stroked="f"/>
                <v:rect id="Rectangle 128" o:spid="_x0000_s1032" style="position:absolute;left:4786;top:2231;width:1134;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6HfcUA&#10;AADbAAAADwAAAGRycy9kb3ducmV2LnhtbESPzWrDMBCE74W8g9hCb42UJjGNE9mUQKDQ9pAf6HWx&#10;NraptXIsxXbfPioUchxm5htmk4+2ET11vnasYTZVIIgLZ2ouNZyOu+dXED4gG2wck4Zf8pBnk4cN&#10;psYNvKf+EEoRIexT1FCF0KZS+qIii37qWuLonV1nMUTZldJ0OES4beSLUom0WHNcqLClbUXFz+Fq&#10;NWCyMJev8/zz+HFNcFWOarf8Vlo/PY5vaxCBxnAP/7ffjYblDP6+xB8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od9xQAAANsAAAAPAAAAAAAAAAAAAAAAAJgCAABkcnMv&#10;ZG93bnJldi54bWxQSwUGAAAAAAQABAD1AAAAigMAAAAA&#10;" stroked="f"/>
                <v:rect id="Rectangle 130" o:spid="_x0000_s1033" style="position:absolute;left:6192;top:2231;width:1248;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C8kcIA&#10;AADbAAAADwAAAGRycy9kb3ducmV2LnhtbESPQYvCMBSE78L+h/AW9qaJqxatRpEFYUE9rC54fTTP&#10;tti81CZq/fdGEDwOM/MNM1u0thJXanzpWEO/p0AQZ86UnGv436+6YxA+IBusHJOGO3lYzD86M0yN&#10;u/EfXXchFxHCPkUNRQh1KqXPCrLoe64mjt7RNRZDlE0uTYO3CLeV/FYqkRZLjgsF1vRTUHbaXawG&#10;TIbmvD0ONvv1JcFJ3qrV6KC0/vpsl1MQgdrwDr/av0bDaAD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LyRwgAAANsAAAAPAAAAAAAAAAAAAAAAAJgCAABkcnMvZG93&#10;bnJldi54bWxQSwUGAAAAAAQABAD1AAAAhwMAAAAA&#10;" stroked="f"/>
                <w10:wrap anchorx="page"/>
              </v:group>
            </w:pict>
          </mc:Fallback>
        </mc:AlternateContent>
      </w:r>
      <w:r w:rsidRPr="00DC793A">
        <w:rPr>
          <w:noProof/>
        </w:rPr>
        <mc:AlternateContent>
          <mc:Choice Requires="wps">
            <w:drawing>
              <wp:anchor distT="0" distB="0" distL="114299" distR="114299" simplePos="0" relativeHeight="251673600" behindDoc="0" locked="0" layoutInCell="1" allowOverlap="1">
                <wp:simplePos x="0" y="0"/>
                <wp:positionH relativeFrom="column">
                  <wp:posOffset>4089399</wp:posOffset>
                </wp:positionH>
                <wp:positionV relativeFrom="paragraph">
                  <wp:posOffset>649605</wp:posOffset>
                </wp:positionV>
                <wp:extent cx="0" cy="275590"/>
                <wp:effectExtent l="76200" t="0" r="57150" b="48260"/>
                <wp:wrapNone/>
                <wp:docPr id="185" name="Прямая со стрелкой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55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13B2052B" id="_x0000_t32" coordsize="21600,21600" o:spt="32" o:oned="t" path="m,l21600,21600e" filled="f">
                <v:path arrowok="t" fillok="f" o:connecttype="none"/>
                <o:lock v:ext="edit" shapetype="t"/>
              </v:shapetype>
              <v:shape id="Прямая со стрелкой 185" o:spid="_x0000_s1026" type="#_x0000_t32" style="position:absolute;margin-left:322pt;margin-top:51.15pt;width:0;height:21.7pt;z-index:251673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" strokecolor="#8a2586 [3044]">
                <v:stroke endarrow="block"/>
                <o:lock v:ext="edit" shapetype="f"/>
              </v:shape>
            </w:pict>
          </mc:Fallback>
        </mc:AlternateContent>
      </w:r>
    </w:p>
    <w:p w:rsidR="00A4256F" w:rsidRPr="00DC793A" w:rsidRDefault="0039462D" w:rsidP="00A4256F">
      <w:pPr>
        <w:pStyle w:val="af0"/>
        <w:tabs>
          <w:tab w:val="left" w:pos="8080"/>
          <w:tab w:val="left" w:pos="9072"/>
          <w:tab w:val="left" w:pos="9639"/>
        </w:tabs>
        <w:spacing w:before="10"/>
        <w:jc w:val="center"/>
        <w:rPr>
          <w:b/>
          <w:sz w:val="28"/>
          <w:szCs w:val="28"/>
        </w:rPr>
      </w:pPr>
      <w:r w:rsidRPr="00DC793A">
        <w:rPr>
          <w:noProof/>
        </w:rPr>
        <mc:AlternateContent>
          <mc:Choice Requires="wps">
            <w:drawing>
              <wp:anchor distT="0" distB="0" distL="114300" distR="114300" simplePos="0" relativeHeight="251674624" behindDoc="0" locked="0" layoutInCell="1" allowOverlap="1">
                <wp:simplePos x="0" y="0"/>
                <wp:positionH relativeFrom="column">
                  <wp:posOffset>946150</wp:posOffset>
                </wp:positionH>
                <wp:positionV relativeFrom="paragraph">
                  <wp:posOffset>82550</wp:posOffset>
                </wp:positionV>
                <wp:extent cx="288925" cy="0"/>
                <wp:effectExtent l="6985" t="57785" r="18415" b="56515"/>
                <wp:wrapNone/>
                <wp:docPr id="38" name="Прямая со стрелкой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8925" cy="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F9C85B2" id="Прямая со стрелкой 187" o:spid="_x0000_s1026" type="#_x0000_t32" style="position:absolute;margin-left:74.5pt;margin-top:6.5pt;width:22.7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" strokecolor="#8a2586 [3044]">
                <v:stroke endarrow="block"/>
              </v:shape>
            </w:pict>
          </mc:Fallback>
        </mc:AlternateContent>
      </w:r>
      <w:r w:rsidRPr="00DC793A">
        <w:rPr>
          <w:noProof/>
        </w:rPr>
        <mc:AlternateContent>
          <mc:Choice Requires="wps">
            <w:drawing>
              <wp:anchor distT="0" distB="0" distL="114300" distR="114300" simplePos="0" relativeHeight="251681792" behindDoc="0" locked="0" layoutInCell="1" allowOverlap="1">
                <wp:simplePos x="0" y="0"/>
                <wp:positionH relativeFrom="column">
                  <wp:posOffset>203200</wp:posOffset>
                </wp:positionH>
                <wp:positionV relativeFrom="paragraph">
                  <wp:posOffset>3540125</wp:posOffset>
                </wp:positionV>
                <wp:extent cx="1219200" cy="933450"/>
                <wp:effectExtent l="0" t="0" r="19050" b="19050"/>
                <wp:wrapNone/>
                <wp:docPr id="199" name="Прямоугольник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9334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C605B6" w:rsidRDefault="00DE79C4" w:rsidP="00A4256F">
                            <w:pPr>
                              <w:jc w:val="center"/>
                            </w:pPr>
                            <w:r>
                              <w:t xml:space="preserve">Д </w:t>
                            </w:r>
                            <w:r w:rsidRPr="00E70A1E">
                              <w:t xml:space="preserve"> регистріне </w:t>
                            </w:r>
                            <w:r>
                              <w:t xml:space="preserve">ЖТБДА </w:t>
                            </w:r>
                            <w:r w:rsidRPr="00E70A1E">
                              <w:t>есепке алу және динамикалық бақылау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9" o:spid="_x0000_s1034" style="position:absolute;left:0;text-align:left;margin-left:16pt;margin-top:278.75pt;width:96pt;height:7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" fillcolor="white [3201]" strokecolor="#5982db [3209]" strokeweight="2pt">
                <v:path arrowok="t"/>
                <v:textbox>
                  <w:txbxContent>
                    <w:p w:rsidR="00DE79C4" w:rsidRPr="00C605B6" w:rsidRDefault="00DE79C4" w:rsidP="00A4256F">
                      <w:pPr>
                        <w:jc w:val="center"/>
                      </w:pPr>
                      <w:r>
                        <w:t xml:space="preserve">Д </w:t>
                      </w:r>
                      <w:r w:rsidRPr="00E70A1E">
                        <w:t xml:space="preserve"> регистріне </w:t>
                      </w:r>
                      <w:r>
                        <w:t xml:space="preserve">ЖТБДА </w:t>
                      </w:r>
                      <w:r w:rsidRPr="00E70A1E">
                        <w:t>есепке алу және динамикалық бақылау</w:t>
                      </w:r>
                    </w:p>
                  </w:txbxContent>
                </v:textbox>
              </v:rect>
            </w:pict>
          </mc:Fallback>
        </mc:AlternateContent>
      </w:r>
      <w:r w:rsidRPr="00DC793A">
        <w:rPr>
          <w:noProof/>
        </w:rPr>
        <mc:AlternateContent>
          <mc:Choice Requires="wps">
            <w:drawing>
              <wp:anchor distT="0" distB="0" distL="114300" distR="114300" simplePos="0" relativeHeight="251702272" behindDoc="0" locked="0" layoutInCell="1" allowOverlap="1">
                <wp:simplePos x="0" y="0"/>
                <wp:positionH relativeFrom="column">
                  <wp:posOffset>2784475</wp:posOffset>
                </wp:positionH>
                <wp:positionV relativeFrom="paragraph">
                  <wp:posOffset>196215</wp:posOffset>
                </wp:positionV>
                <wp:extent cx="414655" cy="5080"/>
                <wp:effectExtent l="0" t="76200" r="23495" b="90170"/>
                <wp:wrapNone/>
                <wp:docPr id="227" name="Прямая со стрелкой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4655" cy="5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85F10C0" id="Прямая со стрелкой 227" o:spid="_x0000_s1026" type="#_x0000_t32" style="position:absolute;margin-left:219.25pt;margin-top:15.45pt;width:32.65pt;height:.4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"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700224" behindDoc="0" locked="0" layoutInCell="1" allowOverlap="1">
                <wp:simplePos x="0" y="0"/>
                <wp:positionH relativeFrom="column">
                  <wp:posOffset>4356100</wp:posOffset>
                </wp:positionH>
                <wp:positionV relativeFrom="paragraph">
                  <wp:posOffset>4882515</wp:posOffset>
                </wp:positionV>
                <wp:extent cx="285750" cy="457200"/>
                <wp:effectExtent l="38100" t="0" r="19050" b="95250"/>
                <wp:wrapNone/>
                <wp:docPr id="225" name="Соединительная линия уступом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457200"/>
                        </a:xfrm>
                        <a:prstGeom prst="bentConnector3">
                          <a:avLst>
                            <a:gd name="adj1" fmla="val 10000"/>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393892BC"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25" o:spid="_x0000_s1026" type="#_x0000_t34" style="position:absolute;margin-left:343pt;margin-top:384.45pt;width:22.5pt;height:36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" adj="2160"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699200" behindDoc="0" locked="0" layoutInCell="1" allowOverlap="1">
                <wp:simplePos x="0" y="0"/>
                <wp:positionH relativeFrom="column">
                  <wp:posOffset>384175</wp:posOffset>
                </wp:positionH>
                <wp:positionV relativeFrom="paragraph">
                  <wp:posOffset>4253230</wp:posOffset>
                </wp:positionV>
                <wp:extent cx="247650" cy="1038225"/>
                <wp:effectExtent l="57150" t="0" r="19050" b="85725"/>
                <wp:wrapNone/>
                <wp:docPr id="223" name="Соединительная линия уступом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7650" cy="1038225"/>
                        </a:xfrm>
                        <a:prstGeom prst="bentConnector3">
                          <a:avLst>
                            <a:gd name="adj1" fmla="val -1923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0C3437F" id="Соединительная линия уступом 223" o:spid="_x0000_s1026" type="#_x0000_t34" style="position:absolute;margin-left:30.25pt;margin-top:334.9pt;width:19.5pt;height:81.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" adj="-4154"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698176" behindDoc="0" locked="0" layoutInCell="1" allowOverlap="1">
                <wp:simplePos x="0" y="0"/>
                <wp:positionH relativeFrom="column">
                  <wp:posOffset>3946525</wp:posOffset>
                </wp:positionH>
                <wp:positionV relativeFrom="paragraph">
                  <wp:posOffset>3358515</wp:posOffset>
                </wp:positionV>
                <wp:extent cx="9525" cy="133350"/>
                <wp:effectExtent l="76200" t="0" r="66675" b="57150"/>
                <wp:wrapNone/>
                <wp:docPr id="222" name="Прямая со стрелкой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133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CA0BA98" id="Прямая со стрелкой 222" o:spid="_x0000_s1026" type="#_x0000_t32" style="position:absolute;margin-left:310.75pt;margin-top:264.45pt;width:.75pt;height:1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"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697152" behindDoc="0" locked="0" layoutInCell="1" allowOverlap="1">
                <wp:simplePos x="0" y="0"/>
                <wp:positionH relativeFrom="column">
                  <wp:posOffset>2346325</wp:posOffset>
                </wp:positionH>
                <wp:positionV relativeFrom="paragraph">
                  <wp:posOffset>3358515</wp:posOffset>
                </wp:positionV>
                <wp:extent cx="19050" cy="180975"/>
                <wp:effectExtent l="38100" t="0" r="57150" b="47625"/>
                <wp:wrapNone/>
                <wp:docPr id="221" name="Прямая со стрелкой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20A4006" id="Прямая со стрелкой 221" o:spid="_x0000_s1026" type="#_x0000_t32" style="position:absolute;margin-left:184.75pt;margin-top:264.45pt;width:1.5pt;height:14.2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" strokecolor="#8a2586 [3044]">
                <v:stroke endarrow="block"/>
                <o:lock v:ext="edit" shapetype="f"/>
              </v:shape>
            </w:pict>
          </mc:Fallback>
        </mc:AlternateContent>
      </w:r>
      <w:r w:rsidRPr="00DC793A">
        <w:rPr>
          <w:noProof/>
        </w:rPr>
        <mc:AlternateContent>
          <mc:Choice Requires="wps">
            <w:drawing>
              <wp:anchor distT="0" distB="0" distL="114299" distR="114299" simplePos="0" relativeHeight="251696128" behindDoc="0" locked="0" layoutInCell="1" allowOverlap="1">
                <wp:simplePos x="0" y="0"/>
                <wp:positionH relativeFrom="column">
                  <wp:posOffset>698499</wp:posOffset>
                </wp:positionH>
                <wp:positionV relativeFrom="paragraph">
                  <wp:posOffset>3310890</wp:posOffset>
                </wp:positionV>
                <wp:extent cx="0" cy="228600"/>
                <wp:effectExtent l="76200" t="0" r="57150" b="57150"/>
                <wp:wrapNone/>
                <wp:docPr id="220" name="Прямая со стрелкой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6336503" id="Прямая со стрелкой 220" o:spid="_x0000_s1026" type="#_x0000_t32" style="position:absolute;margin-left:55pt;margin-top:260.7pt;width:0;height:18pt;z-index:251696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"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693056" behindDoc="0" locked="0" layoutInCell="1" allowOverlap="1">
                <wp:simplePos x="0" y="0"/>
                <wp:positionH relativeFrom="column">
                  <wp:posOffset>631825</wp:posOffset>
                </wp:positionH>
                <wp:positionV relativeFrom="paragraph">
                  <wp:posOffset>2152650</wp:posOffset>
                </wp:positionV>
                <wp:extent cx="1102995" cy="302895"/>
                <wp:effectExtent l="38100" t="0" r="20955" b="78105"/>
                <wp:wrapNone/>
                <wp:docPr id="217" name="Прямая со стрелкой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02995" cy="3028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D694F26" id="Прямая со стрелкой 217" o:spid="_x0000_s1026" type="#_x0000_t32" style="position:absolute;margin-left:49.75pt;margin-top:169.5pt;width:86.85pt;height:23.8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"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678720" behindDoc="0" locked="0" layoutInCell="1" allowOverlap="1">
                <wp:simplePos x="0" y="0"/>
                <wp:positionH relativeFrom="column">
                  <wp:posOffset>203200</wp:posOffset>
                </wp:positionH>
                <wp:positionV relativeFrom="paragraph">
                  <wp:posOffset>2491740</wp:posOffset>
                </wp:positionV>
                <wp:extent cx="1428750" cy="819150"/>
                <wp:effectExtent l="0" t="0" r="19050" b="19050"/>
                <wp:wrapNone/>
                <wp:docPr id="195" name="Прямоугольник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0" cy="8191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C605B6" w:rsidRDefault="00DE79C4" w:rsidP="00A4256F">
                            <w:pPr>
                              <w:jc w:val="center"/>
                            </w:pPr>
                            <w:r w:rsidRPr="00E70A1E">
                              <w:t>Гем</w:t>
                            </w:r>
                            <w:r>
                              <w:t>одинамиканың бұзылуынсыз ЖТБДА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5" o:spid="_x0000_s1035" style="position:absolute;left:0;text-align:left;margin-left:16pt;margin-top:196.2pt;width:112.5pt;height:6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" fillcolor="white [3201]" strokecolor="#5982db [3209]" strokeweight="2pt">
                <v:path arrowok="t"/>
                <v:textbox>
                  <w:txbxContent>
                    <w:p w:rsidR="00DE79C4" w:rsidRPr="00C605B6" w:rsidRDefault="00DE79C4" w:rsidP="00A4256F">
                      <w:pPr>
                        <w:jc w:val="center"/>
                      </w:pPr>
                      <w:r w:rsidRPr="00E70A1E">
                        <w:t>Гем</w:t>
                      </w:r>
                      <w:r>
                        <w:t>одинамиканың бұзылуынсыз ЖТБДА</w:t>
                      </w:r>
                    </w:p>
                  </w:txbxContent>
                </v:textbox>
              </v:rect>
            </w:pict>
          </mc:Fallback>
        </mc:AlternateContent>
      </w:r>
      <w:r w:rsidRPr="00DC793A">
        <w:rPr>
          <w:noProof/>
        </w:rPr>
        <mc:AlternateContent>
          <mc:Choice Requires="wps">
            <w:drawing>
              <wp:anchor distT="0" distB="0" distL="114300" distR="114300" simplePos="0" relativeHeight="251679744" behindDoc="0" locked="0" layoutInCell="1" allowOverlap="1">
                <wp:simplePos x="0" y="0"/>
                <wp:positionH relativeFrom="column">
                  <wp:posOffset>1851025</wp:posOffset>
                </wp:positionH>
                <wp:positionV relativeFrom="paragraph">
                  <wp:posOffset>2491740</wp:posOffset>
                </wp:positionV>
                <wp:extent cx="1348105" cy="819150"/>
                <wp:effectExtent l="0" t="0" r="23495" b="19050"/>
                <wp:wrapNone/>
                <wp:docPr id="196" name="Прямоугольник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810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C605B6" w:rsidRDefault="00DE79C4" w:rsidP="00A4256F">
                            <w:pPr>
                              <w:jc w:val="center"/>
                            </w:pPr>
                            <w:r>
                              <w:t>Бір жасқа дейін ЖТБДА</w:t>
                            </w:r>
                            <w:r w:rsidRPr="00E70A1E">
                              <w:t xml:space="preserve"> түзетуді талап ететін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6" o:spid="_x0000_s1036" style="position:absolute;left:0;text-align:left;margin-left:145.75pt;margin-top:196.2pt;width:106.15pt;height:6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" fillcolor="white [3201]" strokecolor="#5982db [3209]" strokeweight="2pt">
                <v:path arrowok="t"/>
                <v:textbox>
                  <w:txbxContent>
                    <w:p w:rsidR="00DE79C4" w:rsidRPr="00C605B6" w:rsidRDefault="00DE79C4" w:rsidP="00A4256F">
                      <w:pPr>
                        <w:jc w:val="center"/>
                      </w:pPr>
                      <w:r>
                        <w:t>Бір жасқа дейін ЖТБДА</w:t>
                      </w:r>
                      <w:r w:rsidRPr="00E70A1E">
                        <w:t xml:space="preserve"> түзетуді талап ететін</w:t>
                      </w:r>
                    </w:p>
                  </w:txbxContent>
                </v:textbox>
              </v:rect>
            </w:pict>
          </mc:Fallback>
        </mc:AlternateContent>
      </w:r>
      <w:r w:rsidRPr="00DC793A">
        <w:rPr>
          <w:noProof/>
        </w:rPr>
        <mc:AlternateContent>
          <mc:Choice Requires="wps">
            <w:drawing>
              <wp:anchor distT="0" distB="0" distL="114300" distR="114300" simplePos="0" relativeHeight="251695104" behindDoc="0" locked="0" layoutInCell="1" allowOverlap="1">
                <wp:simplePos x="0" y="0"/>
                <wp:positionH relativeFrom="column">
                  <wp:posOffset>2174875</wp:posOffset>
                </wp:positionH>
                <wp:positionV relativeFrom="paragraph">
                  <wp:posOffset>2112645</wp:posOffset>
                </wp:positionV>
                <wp:extent cx="9525" cy="379095"/>
                <wp:effectExtent l="38100" t="0" r="66675" b="59055"/>
                <wp:wrapNone/>
                <wp:docPr id="219" name="Прямая со стрелкой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3790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2948A11" id="Прямая со стрелкой 219" o:spid="_x0000_s1026" type="#_x0000_t32" style="position:absolute;margin-left:171.25pt;margin-top:166.35pt;width:.75pt;height:29.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"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694080" behindDoc="0" locked="0" layoutInCell="1" allowOverlap="1">
                <wp:simplePos x="0" y="0"/>
                <wp:positionH relativeFrom="column">
                  <wp:posOffset>2717800</wp:posOffset>
                </wp:positionH>
                <wp:positionV relativeFrom="paragraph">
                  <wp:posOffset>2110740</wp:posOffset>
                </wp:positionV>
                <wp:extent cx="1343025" cy="302895"/>
                <wp:effectExtent l="0" t="0" r="66675" b="78105"/>
                <wp:wrapNone/>
                <wp:docPr id="218" name="Прямая со стрелкой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43025" cy="3028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E2EF7A0" id="Прямая со стрелкой 218" o:spid="_x0000_s1026" type="#_x0000_t32" style="position:absolute;margin-left:214pt;margin-top:166.2pt;width:105.75pt;height:23.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" strokecolor="#8a2586 [3044]">
                <v:stroke endarrow="block"/>
                <o:lock v:ext="edit" shapetype="f"/>
              </v:shape>
            </w:pict>
          </mc:Fallback>
        </mc:AlternateContent>
      </w:r>
      <w:r w:rsidRPr="00DC793A">
        <w:rPr>
          <w:noProof/>
        </w:rPr>
        <mc:AlternateContent>
          <mc:Choice Requires="wps">
            <w:drawing>
              <wp:anchor distT="0" distB="0" distL="114299" distR="114299" simplePos="0" relativeHeight="251692032" behindDoc="0" locked="0" layoutInCell="1" allowOverlap="1">
                <wp:simplePos x="0" y="0"/>
                <wp:positionH relativeFrom="column">
                  <wp:posOffset>1851024</wp:posOffset>
                </wp:positionH>
                <wp:positionV relativeFrom="paragraph">
                  <wp:posOffset>1644015</wp:posOffset>
                </wp:positionV>
                <wp:extent cx="0" cy="180975"/>
                <wp:effectExtent l="76200" t="0" r="57150" b="47625"/>
                <wp:wrapNone/>
                <wp:docPr id="216" name="Прямая со стрелкой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A0015C7" id="Прямая со стрелкой 216" o:spid="_x0000_s1026" type="#_x0000_t32" style="position:absolute;margin-left:145.75pt;margin-top:129.45pt;width:0;height:14.25pt;z-index:251692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"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677696" behindDoc="0" locked="0" layoutInCell="1" allowOverlap="1">
                <wp:simplePos x="0" y="0"/>
                <wp:positionH relativeFrom="column">
                  <wp:posOffset>698500</wp:posOffset>
                </wp:positionH>
                <wp:positionV relativeFrom="paragraph">
                  <wp:posOffset>1824990</wp:posOffset>
                </wp:positionV>
                <wp:extent cx="2400300" cy="287655"/>
                <wp:effectExtent l="0" t="0" r="19050" b="17145"/>
                <wp:wrapNone/>
                <wp:docPr id="194" name="Прямоугольник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0300" cy="28765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C605B6" w:rsidRDefault="00DE79C4" w:rsidP="00A4256F">
                            <w:pPr>
                              <w:jc w:val="center"/>
                              <w:rPr>
                                <w:b/>
                                <w:color w:val="FF0000"/>
                              </w:rPr>
                            </w:pPr>
                            <w:r>
                              <w:rPr>
                                <w:b/>
                                <w:color w:val="FF0000"/>
                              </w:rPr>
                              <w:t>ЖТБДА бар</w:t>
                            </w:r>
                            <w:r w:rsidRPr="00C605B6">
                              <w:rPr>
                                <w:b/>
                                <w:color w:val="FF000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4" o:spid="_x0000_s1037" style="position:absolute;left:0;text-align:left;margin-left:55pt;margin-top:143.7pt;width:189pt;height:2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" fillcolor="white [3201]" strokecolor="#5982db [3209]" strokeweight="2pt">
                <v:path arrowok="t"/>
                <v:textbox>
                  <w:txbxContent>
                    <w:p w:rsidR="00DE79C4" w:rsidRPr="00C605B6" w:rsidRDefault="00DE79C4" w:rsidP="00A4256F">
                      <w:pPr>
                        <w:jc w:val="center"/>
                        <w:rPr>
                          <w:b/>
                          <w:color w:val="FF0000"/>
                        </w:rPr>
                      </w:pPr>
                      <w:r>
                        <w:rPr>
                          <w:b/>
                          <w:color w:val="FF0000"/>
                        </w:rPr>
                        <w:t>ЖТБДА бар</w:t>
                      </w:r>
                      <w:r w:rsidRPr="00C605B6">
                        <w:rPr>
                          <w:b/>
                          <w:color w:val="FF0000"/>
                        </w:rPr>
                        <w:t xml:space="preserve"> </w:t>
                      </w:r>
                    </w:p>
                  </w:txbxContent>
                </v:textbox>
              </v:rect>
            </w:pict>
          </mc:Fallback>
        </mc:AlternateContent>
      </w:r>
      <w:r w:rsidRPr="00DC793A">
        <w:rPr>
          <w:noProof/>
        </w:rPr>
        <mc:AlternateContent>
          <mc:Choice Requires="wps">
            <w:drawing>
              <wp:anchor distT="0" distB="0" distL="114299" distR="114299" simplePos="0" relativeHeight="251689984" behindDoc="0" locked="0" layoutInCell="1" allowOverlap="1">
                <wp:simplePos x="0" y="0"/>
                <wp:positionH relativeFrom="column">
                  <wp:posOffset>1851024</wp:posOffset>
                </wp:positionH>
                <wp:positionV relativeFrom="paragraph">
                  <wp:posOffset>1005840</wp:posOffset>
                </wp:positionV>
                <wp:extent cx="0" cy="276225"/>
                <wp:effectExtent l="76200" t="0" r="57150" b="47625"/>
                <wp:wrapNone/>
                <wp:docPr id="209" name="Прямая со стрелкой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FC448CE" id="Прямая со стрелкой 209" o:spid="_x0000_s1026" type="#_x0000_t32" style="position:absolute;margin-left:145.75pt;margin-top:79.2pt;width:0;height:21.75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" strokecolor="#8a2586 [3044]">
                <v:stroke endarrow="block"/>
                <o:lock v:ext="edit" shapetype="f"/>
              </v:shape>
            </w:pict>
          </mc:Fallback>
        </mc:AlternateContent>
      </w:r>
      <w:r w:rsidRPr="00DC793A">
        <w:rPr>
          <w:noProof/>
        </w:rPr>
        <mc:AlternateContent>
          <mc:Choice Requires="wps">
            <w:drawing>
              <wp:anchor distT="0" distB="0" distL="114300" distR="114300" simplePos="0" relativeHeight="251672576" behindDoc="0" locked="0" layoutInCell="1" allowOverlap="1">
                <wp:simplePos x="0" y="0"/>
                <wp:positionH relativeFrom="column">
                  <wp:posOffset>2454275</wp:posOffset>
                </wp:positionH>
                <wp:positionV relativeFrom="paragraph">
                  <wp:posOffset>491490</wp:posOffset>
                </wp:positionV>
                <wp:extent cx="821055" cy="200025"/>
                <wp:effectExtent l="38100" t="0" r="17145" b="66675"/>
                <wp:wrapNone/>
                <wp:docPr id="184" name="Прямая со стрелкой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21055" cy="200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FD5A1E" id="Прямая со стрелкой 184" o:spid="_x0000_s1026" type="#_x0000_t32" style="position:absolute;margin-left:193.25pt;margin-top:38.7pt;width:64.65pt;height:15.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" strokecolor="#8a2586 [3044]">
                <v:stroke endarrow="block"/>
                <o:lock v:ext="edit" shapetype="f"/>
              </v:shape>
            </w:pict>
          </mc:Fallback>
        </mc:AlternateContent>
      </w:r>
    </w:p>
    <w:p w:rsidR="00A4256F" w:rsidRPr="00DC793A" w:rsidRDefault="00A4256F" w:rsidP="00A4256F">
      <w:pPr>
        <w:tabs>
          <w:tab w:val="left" w:pos="7230"/>
          <w:tab w:val="left" w:pos="8080"/>
        </w:tabs>
        <w:rPr>
          <w:sz w:val="28"/>
          <w:szCs w:val="28"/>
        </w:rPr>
      </w:pPr>
    </w:p>
    <w:p w:rsidR="00A4256F" w:rsidRPr="00DC793A" w:rsidRDefault="0039462D" w:rsidP="00A4256F">
      <w:pPr>
        <w:tabs>
          <w:tab w:val="left" w:pos="8080"/>
        </w:tabs>
        <w:rPr>
          <w:sz w:val="28"/>
          <w:szCs w:val="28"/>
        </w:rPr>
      </w:pPr>
      <w:r w:rsidRPr="00DC793A">
        <w:rPr>
          <w:noProof/>
        </w:rPr>
        <mc:AlternateContent>
          <mc:Choice Requires="wps">
            <w:drawing>
              <wp:anchor distT="0" distB="0" distL="114300" distR="114300" simplePos="0" relativeHeight="251685888" behindDoc="0" locked="0" layoutInCell="1" allowOverlap="1">
                <wp:simplePos x="0" y="0"/>
                <wp:positionH relativeFrom="column">
                  <wp:posOffset>3203575</wp:posOffset>
                </wp:positionH>
                <wp:positionV relativeFrom="paragraph">
                  <wp:posOffset>180975</wp:posOffset>
                </wp:positionV>
                <wp:extent cx="1717675" cy="307975"/>
                <wp:effectExtent l="0" t="0" r="15875" b="15875"/>
                <wp:wrapNone/>
                <wp:docPr id="203" name="Прямоугольник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3079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1733F5" w:rsidRDefault="00DE79C4" w:rsidP="00A4256F">
                            <w:pPr>
                              <w:jc w:val="center"/>
                            </w:pPr>
                            <w:r>
                              <w:t>ЖТБДА жоқ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203" o:spid="_x0000_s1038" style="position:absolute;margin-left:252.25pt;margin-top:14.25pt;width:135.25pt;height:2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" fillcolor="white [3201]" strokecolor="#5982db [3209]" strokeweight="2pt">
                <v:path arrowok="t"/>
                <v:textbox>
                  <w:txbxContent>
                    <w:p w:rsidR="00DE79C4" w:rsidRPr="001733F5" w:rsidRDefault="00DE79C4" w:rsidP="00A4256F">
                      <w:pPr>
                        <w:jc w:val="center"/>
                      </w:pPr>
                      <w:r>
                        <w:t>ЖТБДА жоқ</w:t>
                      </w:r>
                    </w:p>
                  </w:txbxContent>
                </v:textbox>
              </v:rect>
            </w:pict>
          </mc:Fallback>
        </mc:AlternateContent>
      </w:r>
      <w:r w:rsidRPr="00DC793A">
        <w:rPr>
          <w:noProof/>
        </w:rPr>
        <mc:AlternateContent>
          <mc:Choice Requires="wps">
            <w:drawing>
              <wp:anchor distT="0" distB="0" distL="114300" distR="114300" simplePos="0" relativeHeight="251676672" behindDoc="0" locked="0" layoutInCell="1" allowOverlap="1">
                <wp:simplePos x="0" y="0"/>
                <wp:positionH relativeFrom="column">
                  <wp:posOffset>146050</wp:posOffset>
                </wp:positionH>
                <wp:positionV relativeFrom="paragraph">
                  <wp:posOffset>104140</wp:posOffset>
                </wp:positionV>
                <wp:extent cx="2476500" cy="445135"/>
                <wp:effectExtent l="0" t="0" r="19050" b="12065"/>
                <wp:wrapNone/>
                <wp:docPr id="193" name="Прямоугольник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0" cy="44513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405C75" w:rsidRDefault="00DE79C4" w:rsidP="00A4256F">
                            <w:pPr>
                              <w:jc w:val="center"/>
                              <w:rPr>
                                <w:b/>
                                <w:color w:val="FF0000"/>
                                <w:lang w:val="kk-KZ"/>
                              </w:rPr>
                            </w:pPr>
                            <w:r>
                              <w:rPr>
                                <w:b/>
                                <w:color w:val="FF0000"/>
                              </w:rPr>
                              <w:t>ЖТБДА бар</w:t>
                            </w:r>
                            <w:r>
                              <w:rPr>
                                <w:b/>
                                <w:color w:val="FF0000"/>
                                <w:lang w:val="kk-KZ"/>
                              </w:rPr>
                              <w:t xml:space="preserve"> немесе күдікті?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3" o:spid="_x0000_s1039" style="position:absolute;margin-left:11.5pt;margin-top:8.2pt;width:195pt;height:35.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" fillcolor="white [3201]" strokecolor="#5982db [3209]" strokeweight="2pt">
                <v:path arrowok="t"/>
                <v:textbox>
                  <w:txbxContent>
                    <w:p w:rsidR="00DE79C4" w:rsidRPr="00405C75" w:rsidRDefault="00DE79C4" w:rsidP="00A4256F">
                      <w:pPr>
                        <w:jc w:val="center"/>
                        <w:rPr>
                          <w:b/>
                          <w:color w:val="FF0000"/>
                          <w:lang w:val="kk-KZ"/>
                        </w:rPr>
                      </w:pPr>
                      <w:r>
                        <w:rPr>
                          <w:b/>
                          <w:color w:val="FF0000"/>
                        </w:rPr>
                        <w:t>ЖТБДА бар</w:t>
                      </w:r>
                      <w:r>
                        <w:rPr>
                          <w:b/>
                          <w:color w:val="FF0000"/>
                          <w:lang w:val="kk-KZ"/>
                        </w:rPr>
                        <w:t xml:space="preserve"> немесе күдікті?</w:t>
                      </w:r>
                    </w:p>
                  </w:txbxContent>
                </v:textbox>
              </v:rect>
            </w:pict>
          </mc:Fallback>
        </mc:AlternateContent>
      </w:r>
    </w:p>
    <w:p w:rsidR="00A4256F" w:rsidRPr="00DC793A" w:rsidRDefault="0039462D" w:rsidP="00A4256F">
      <w:pPr>
        <w:tabs>
          <w:tab w:val="left" w:pos="8080"/>
        </w:tabs>
        <w:rPr>
          <w:sz w:val="28"/>
          <w:szCs w:val="28"/>
        </w:rPr>
      </w:pPr>
      <w:r w:rsidRPr="00DC793A">
        <w:rPr>
          <w:noProof/>
        </w:rPr>
        <mc:AlternateContent>
          <mc:Choice Requires="wps">
            <w:drawing>
              <wp:anchor distT="0" distB="0" distL="114300" distR="114300" simplePos="0" relativeHeight="251686912" behindDoc="0" locked="0" layoutInCell="1" allowOverlap="1">
                <wp:simplePos x="0" y="0"/>
                <wp:positionH relativeFrom="column">
                  <wp:posOffset>146050</wp:posOffset>
                </wp:positionH>
                <wp:positionV relativeFrom="paragraph">
                  <wp:posOffset>318770</wp:posOffset>
                </wp:positionV>
                <wp:extent cx="4850765" cy="361950"/>
                <wp:effectExtent l="0" t="0" r="26035" b="19050"/>
                <wp:wrapNone/>
                <wp:docPr id="204" name="Прямоугольник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0765" cy="3619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966392" w:rsidRDefault="00DE79C4" w:rsidP="00A4256F">
                            <w:pPr>
                              <w:jc w:val="center"/>
                              <w:rPr>
                                <w:sz w:val="20"/>
                                <w:szCs w:val="20"/>
                              </w:rPr>
                            </w:pPr>
                            <w:r w:rsidRPr="00966392">
                              <w:rPr>
                                <w:sz w:val="20"/>
                                <w:szCs w:val="20"/>
                              </w:rPr>
                              <w:t>КТҒКО диагнозды верификациялау үшін (аймақтық сараптамалық орталық)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4" o:spid="_x0000_s1040" style="position:absolute;margin-left:11.5pt;margin-top:25.1pt;width:381.95pt;height:2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" fillcolor="white [3201]" strokecolor="#5982db [3209]" strokeweight="2pt">
                <v:path arrowok="t"/>
                <v:textbox>
                  <w:txbxContent>
                    <w:p w:rsidR="00DE79C4" w:rsidRPr="00966392" w:rsidRDefault="00DE79C4" w:rsidP="00A4256F">
                      <w:pPr>
                        <w:jc w:val="center"/>
                        <w:rPr>
                          <w:sz w:val="20"/>
                          <w:szCs w:val="20"/>
                        </w:rPr>
                      </w:pPr>
                      <w:r w:rsidRPr="00966392">
                        <w:rPr>
                          <w:sz w:val="20"/>
                          <w:szCs w:val="20"/>
                        </w:rPr>
                        <w:t>КТҒКО диагнозды верификациялау үшін (аймақтық сараптамалық орталық)</w:t>
                      </w:r>
                    </w:p>
                  </w:txbxContent>
                </v:textbox>
              </v:rect>
            </w:pict>
          </mc:Fallback>
        </mc:AlternateContent>
      </w:r>
    </w:p>
    <w:p w:rsidR="00A4256F" w:rsidRPr="00DC793A" w:rsidRDefault="0039462D" w:rsidP="00A4256F">
      <w:pPr>
        <w:tabs>
          <w:tab w:val="left" w:pos="8080"/>
        </w:tabs>
        <w:rPr>
          <w:sz w:val="28"/>
          <w:szCs w:val="28"/>
        </w:rPr>
      </w:pPr>
      <w:r w:rsidRPr="00DC793A">
        <w:rPr>
          <w:noProof/>
        </w:rPr>
        <mc:AlternateContent>
          <mc:Choice Requires="wps">
            <w:drawing>
              <wp:anchor distT="0" distB="0" distL="114300" distR="114300" simplePos="0" relativeHeight="251691008" behindDoc="0" locked="0" layoutInCell="1" allowOverlap="1">
                <wp:simplePos x="0" y="0"/>
                <wp:positionH relativeFrom="column">
                  <wp:posOffset>3918585</wp:posOffset>
                </wp:positionH>
                <wp:positionV relativeFrom="paragraph">
                  <wp:posOffset>426720</wp:posOffset>
                </wp:positionV>
                <wp:extent cx="246380" cy="635"/>
                <wp:effectExtent l="53975" t="11430" r="59690" b="18415"/>
                <wp:wrapNone/>
                <wp:docPr id="37" name="Прямая со стрелкой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46380" cy="635"/>
                        </a:xfrm>
                        <a:prstGeom prst="bentConnector3">
                          <a:avLst>
                            <a:gd name="adj1" fmla="val 50000"/>
                          </a:avLst>
                        </a:prstGeom>
                        <a:noFill/>
                        <a:ln w="9525">
                          <a:solidFill>
                            <a:schemeClr val="accent1">
                              <a:lumMod val="95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8721E2" id="Прямая со стрелкой 211" o:spid="_x0000_s1026" type="#_x0000_t34" style="position:absolute;margin-left:308.55pt;margin-top:33.6pt;width:19.4pt;height:.05pt;rotation:9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" strokecolor="#8a2586 [3044]">
                <v:stroke endarrow="block"/>
              </v:shape>
            </w:pict>
          </mc:Fallback>
        </mc:AlternateContent>
      </w:r>
    </w:p>
    <w:p w:rsidR="00A4256F" w:rsidRPr="00DC793A" w:rsidRDefault="0039462D" w:rsidP="00A4256F">
      <w:pPr>
        <w:tabs>
          <w:tab w:val="left" w:pos="8080"/>
        </w:tabs>
        <w:rPr>
          <w:sz w:val="28"/>
          <w:szCs w:val="28"/>
        </w:rPr>
      </w:pPr>
      <w:r w:rsidRPr="00DC793A">
        <w:rPr>
          <w:noProof/>
        </w:rPr>
        <mc:AlternateContent>
          <mc:Choice Requires="wps">
            <w:drawing>
              <wp:anchor distT="0" distB="0" distL="114300" distR="114300" simplePos="0" relativeHeight="251687936" behindDoc="0" locked="0" layoutInCell="1" allowOverlap="1">
                <wp:simplePos x="0" y="0"/>
                <wp:positionH relativeFrom="column">
                  <wp:posOffset>3641725</wp:posOffset>
                </wp:positionH>
                <wp:positionV relativeFrom="paragraph">
                  <wp:posOffset>173355</wp:posOffset>
                </wp:positionV>
                <wp:extent cx="1066165" cy="287655"/>
                <wp:effectExtent l="0" t="0" r="19685" b="17145"/>
                <wp:wrapNone/>
                <wp:docPr id="206" name="Прямоугольник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165" cy="28765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C605B6" w:rsidRDefault="00DE79C4" w:rsidP="00A4256F">
                            <w:pPr>
                              <w:jc w:val="center"/>
                            </w:pPr>
                            <w:r>
                              <w:t>ЖТБДА жоқ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Прямоугольник 206" o:spid="_x0000_s1041" style="position:absolute;margin-left:286.75pt;margin-top:13.65pt;width:83.95pt;height:22.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" fillcolor="white [3201]" strokecolor="#5982db [3209]" strokeweight="2pt">
                <v:path arrowok="t"/>
                <v:textbox>
                  <w:txbxContent>
                    <w:p w:rsidR="00DE79C4" w:rsidRPr="00C605B6" w:rsidRDefault="00DE79C4" w:rsidP="00A4256F">
                      <w:pPr>
                        <w:jc w:val="center"/>
                      </w:pPr>
                      <w:r>
                        <w:t>ЖТБДА жоқ</w:t>
                      </w:r>
                    </w:p>
                  </w:txbxContent>
                </v:textbox>
              </v:rect>
            </w:pict>
          </mc:Fallback>
        </mc:AlternateContent>
      </w:r>
    </w:p>
    <w:p w:rsidR="00A4256F" w:rsidRPr="00DC793A" w:rsidRDefault="00A4256F" w:rsidP="00A4256F">
      <w:pPr>
        <w:tabs>
          <w:tab w:val="left" w:pos="8080"/>
        </w:tabs>
        <w:rPr>
          <w:sz w:val="28"/>
          <w:szCs w:val="28"/>
        </w:rPr>
      </w:pPr>
    </w:p>
    <w:p w:rsidR="00A4256F" w:rsidRPr="00DC793A" w:rsidRDefault="0039462D" w:rsidP="00A4256F">
      <w:pPr>
        <w:tabs>
          <w:tab w:val="left" w:pos="8080"/>
        </w:tabs>
        <w:rPr>
          <w:sz w:val="28"/>
          <w:szCs w:val="28"/>
        </w:rPr>
      </w:pPr>
      <w:r w:rsidRPr="00DC793A">
        <w:rPr>
          <w:noProof/>
        </w:rPr>
        <mc:AlternateContent>
          <mc:Choice Requires="wps">
            <w:drawing>
              <wp:anchor distT="0" distB="0" distL="114300" distR="114300" simplePos="0" relativeHeight="251680768" behindDoc="0" locked="0" layoutInCell="1" allowOverlap="1">
                <wp:simplePos x="0" y="0"/>
                <wp:positionH relativeFrom="column">
                  <wp:posOffset>3378835</wp:posOffset>
                </wp:positionH>
                <wp:positionV relativeFrom="paragraph">
                  <wp:posOffset>21590</wp:posOffset>
                </wp:positionV>
                <wp:extent cx="1542415" cy="819150"/>
                <wp:effectExtent l="0" t="0" r="19685" b="19050"/>
                <wp:wrapNone/>
                <wp:docPr id="198" name="Прямоугольник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2415" cy="8191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C605B6" w:rsidRDefault="00DE79C4" w:rsidP="00A4256F">
                            <w:pPr>
                              <w:jc w:val="center"/>
                            </w:pPr>
                            <w:r>
                              <w:t>1 айға дейін ЖТБДА</w:t>
                            </w:r>
                            <w:r w:rsidRPr="00E70A1E">
                              <w:t xml:space="preserve"> жедел түзетуді талап ететін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8" o:spid="_x0000_s1042" style="position:absolute;margin-left:266.05pt;margin-top:1.7pt;width:121.45pt;height:6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" fillcolor="white [3201]" strokecolor="#5982db [3209]" strokeweight="2pt">
                <v:path arrowok="t"/>
                <v:textbox>
                  <w:txbxContent>
                    <w:p w:rsidR="00DE79C4" w:rsidRPr="00C605B6" w:rsidRDefault="00DE79C4" w:rsidP="00A4256F">
                      <w:pPr>
                        <w:jc w:val="center"/>
                      </w:pPr>
                      <w:r>
                        <w:t>1 айға дейін ЖТБДА</w:t>
                      </w:r>
                      <w:r w:rsidRPr="00E70A1E">
                        <w:t xml:space="preserve"> жедел түзетуді талап ететін</w:t>
                      </w:r>
                    </w:p>
                  </w:txbxContent>
                </v:textbox>
              </v:rect>
            </w:pict>
          </mc:Fallback>
        </mc:AlternateContent>
      </w:r>
    </w:p>
    <w:p w:rsidR="00A4256F" w:rsidRPr="00DC793A" w:rsidRDefault="00A4256F" w:rsidP="00A4256F">
      <w:pPr>
        <w:tabs>
          <w:tab w:val="left" w:pos="8080"/>
        </w:tabs>
        <w:rPr>
          <w:sz w:val="28"/>
          <w:szCs w:val="28"/>
        </w:rPr>
      </w:pPr>
    </w:p>
    <w:p w:rsidR="00A4256F" w:rsidRPr="00DC793A" w:rsidRDefault="0039462D" w:rsidP="00A4256F">
      <w:pPr>
        <w:tabs>
          <w:tab w:val="left" w:pos="8080"/>
        </w:tabs>
        <w:rPr>
          <w:sz w:val="28"/>
          <w:szCs w:val="28"/>
        </w:rPr>
      </w:pPr>
      <w:r w:rsidRPr="00DC793A">
        <w:rPr>
          <w:noProof/>
        </w:rPr>
        <mc:AlternateContent>
          <mc:Choice Requires="wps">
            <w:drawing>
              <wp:anchor distT="0" distB="0" distL="114300" distR="114300" simplePos="0" relativeHeight="251682816" behindDoc="0" locked="0" layoutInCell="1" allowOverlap="1">
                <wp:simplePos x="0" y="0"/>
                <wp:positionH relativeFrom="column">
                  <wp:posOffset>1565275</wp:posOffset>
                </wp:positionH>
                <wp:positionV relativeFrom="paragraph">
                  <wp:posOffset>316230</wp:posOffset>
                </wp:positionV>
                <wp:extent cx="1633855" cy="1489075"/>
                <wp:effectExtent l="0" t="0" r="23495" b="15875"/>
                <wp:wrapNone/>
                <wp:docPr id="200" name="Прямоугольник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48907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C605B6" w:rsidRDefault="00DE79C4" w:rsidP="00A4256F">
                            <w:pPr>
                              <w:jc w:val="center"/>
                            </w:pPr>
                            <w:r>
                              <w:t>ЖТБДА</w:t>
                            </w:r>
                            <w:r w:rsidRPr="00E70A1E">
                              <w:t xml:space="preserve"> тіркеліміне есепке алу, қажеттілігі бойынша динамикалық бақылау дәрі-дәрмектік терапия немесе операциялық емдеу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0" o:spid="_x0000_s1043" style="position:absolute;margin-left:123.25pt;margin-top:24.9pt;width:128.65pt;height:117.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" fillcolor="white [3201]" strokecolor="#5982db [3209]" strokeweight="2pt">
                <v:path arrowok="t"/>
                <v:textbox>
                  <w:txbxContent>
                    <w:p w:rsidR="00DE79C4" w:rsidRPr="00C605B6" w:rsidRDefault="00DE79C4" w:rsidP="00A4256F">
                      <w:pPr>
                        <w:jc w:val="center"/>
                      </w:pPr>
                      <w:r>
                        <w:t>ЖТБДА</w:t>
                      </w:r>
                      <w:r w:rsidRPr="00E70A1E">
                        <w:t xml:space="preserve"> тіркеліміне есепке алу, қажеттілігі бойынша динамикалық бақылау дәрі-дәрмектік терапия немесе операциялық емдеу</w:t>
                      </w:r>
                    </w:p>
                  </w:txbxContent>
                </v:textbox>
              </v:rect>
            </w:pict>
          </mc:Fallback>
        </mc:AlternateContent>
      </w:r>
      <w:r w:rsidRPr="00DC793A">
        <w:rPr>
          <w:noProof/>
        </w:rPr>
        <mc:AlternateContent>
          <mc:Choice Requires="wps">
            <w:drawing>
              <wp:anchor distT="0" distB="0" distL="114300" distR="114300" simplePos="0" relativeHeight="251683840" behindDoc="0" locked="0" layoutInCell="1" allowOverlap="1">
                <wp:simplePos x="0" y="0"/>
                <wp:positionH relativeFrom="column">
                  <wp:posOffset>3507740</wp:posOffset>
                </wp:positionH>
                <wp:positionV relativeFrom="paragraph">
                  <wp:posOffset>316230</wp:posOffset>
                </wp:positionV>
                <wp:extent cx="1717675" cy="1343025"/>
                <wp:effectExtent l="0" t="0" r="15875" b="28575"/>
                <wp:wrapNone/>
                <wp:docPr id="201" name="Прямоугольник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7675" cy="1343025"/>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4B59AD" w:rsidRDefault="00DE79C4" w:rsidP="00A4256F">
                            <w:pPr>
                              <w:jc w:val="center"/>
                            </w:pPr>
                            <w:r>
                              <w:t xml:space="preserve">КТҒКО </w:t>
                            </w:r>
                            <w:r w:rsidRPr="00E70A1E">
                              <w:t>жағдайында оперативтік емдеуге немесе Алматы қаласындағы Балалар кардиохирургиялық клиникаларын аударуға дайындау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1" o:spid="_x0000_s1044" style="position:absolute;margin-left:276.2pt;margin-top:24.9pt;width:135.25pt;height:10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" fillcolor="white [3201]" strokecolor="#5982db [3209]" strokeweight="2pt">
                <v:path arrowok="t"/>
                <v:textbox>
                  <w:txbxContent>
                    <w:p w:rsidR="00DE79C4" w:rsidRPr="004B59AD" w:rsidRDefault="00DE79C4" w:rsidP="00A4256F">
                      <w:pPr>
                        <w:jc w:val="center"/>
                      </w:pPr>
                      <w:r>
                        <w:t xml:space="preserve">КТҒКО </w:t>
                      </w:r>
                      <w:r w:rsidRPr="00E70A1E">
                        <w:t>жағдайында оперативтік емдеуге немесе Алматы қаласындағы Балалар кардиохирургиялық клиникаларын аударуға дайындау</w:t>
                      </w:r>
                    </w:p>
                  </w:txbxContent>
                </v:textbox>
              </v:rect>
            </w:pict>
          </mc:Fallback>
        </mc:AlternateContent>
      </w:r>
    </w:p>
    <w:p w:rsidR="00A4256F" w:rsidRPr="00DC793A" w:rsidRDefault="00A4256F" w:rsidP="00A4256F">
      <w:pPr>
        <w:tabs>
          <w:tab w:val="left" w:pos="8080"/>
        </w:tabs>
        <w:rPr>
          <w:sz w:val="28"/>
          <w:szCs w:val="28"/>
        </w:rPr>
      </w:pPr>
    </w:p>
    <w:p w:rsidR="00A4256F" w:rsidRPr="00DC793A" w:rsidRDefault="00A4256F" w:rsidP="00A4256F">
      <w:pPr>
        <w:tabs>
          <w:tab w:val="left" w:pos="8080"/>
        </w:tabs>
        <w:rPr>
          <w:sz w:val="28"/>
          <w:szCs w:val="28"/>
        </w:rPr>
      </w:pPr>
    </w:p>
    <w:p w:rsidR="00A4256F" w:rsidRPr="00DC793A" w:rsidRDefault="00A4256F" w:rsidP="00A4256F">
      <w:pPr>
        <w:tabs>
          <w:tab w:val="left" w:pos="8080"/>
        </w:tabs>
        <w:rPr>
          <w:sz w:val="28"/>
          <w:szCs w:val="28"/>
        </w:rPr>
      </w:pPr>
    </w:p>
    <w:p w:rsidR="00A4256F" w:rsidRPr="00DC793A" w:rsidRDefault="0039462D" w:rsidP="00A4256F">
      <w:pPr>
        <w:tabs>
          <w:tab w:val="left" w:pos="8080"/>
        </w:tabs>
        <w:rPr>
          <w:sz w:val="28"/>
          <w:szCs w:val="28"/>
        </w:rPr>
      </w:pPr>
      <w:r w:rsidRPr="00DC793A">
        <w:rPr>
          <w:noProof/>
        </w:rPr>
        <mc:AlternateContent>
          <mc:Choice Requires="wps">
            <w:drawing>
              <wp:anchor distT="0" distB="0" distL="114299" distR="114299" simplePos="0" relativeHeight="251701248" behindDoc="0" locked="0" layoutInCell="1" allowOverlap="1">
                <wp:simplePos x="0" y="0"/>
                <wp:positionH relativeFrom="column">
                  <wp:posOffset>2289174</wp:posOffset>
                </wp:positionH>
                <wp:positionV relativeFrom="paragraph">
                  <wp:posOffset>371475</wp:posOffset>
                </wp:positionV>
                <wp:extent cx="0" cy="161925"/>
                <wp:effectExtent l="76200" t="0" r="57150" b="47625"/>
                <wp:wrapNone/>
                <wp:docPr id="226" name="Прямая со стрелкой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19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D965E31" id="Прямая со стрелкой 226" o:spid="_x0000_s1026" type="#_x0000_t32" style="position:absolute;margin-left:180.25pt;margin-top:29.25pt;width:0;height:12.75pt;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" strokecolor="#8a2586 [3044]">
                <v:stroke endarrow="block"/>
                <o:lock v:ext="edit" shapetype="f"/>
              </v:shape>
            </w:pict>
          </mc:Fallback>
        </mc:AlternateContent>
      </w:r>
    </w:p>
    <w:p w:rsidR="00A4256F" w:rsidRPr="00DC793A" w:rsidRDefault="0039462D" w:rsidP="00A4256F">
      <w:pPr>
        <w:tabs>
          <w:tab w:val="left" w:pos="8080"/>
        </w:tabs>
        <w:rPr>
          <w:sz w:val="28"/>
          <w:szCs w:val="28"/>
        </w:rPr>
      </w:pPr>
      <w:r w:rsidRPr="00DC793A">
        <w:rPr>
          <w:noProof/>
        </w:rPr>
        <mc:AlternateContent>
          <mc:Choice Requires="wps">
            <w:drawing>
              <wp:anchor distT="0" distB="0" distL="114300" distR="114300" simplePos="0" relativeHeight="251688960" behindDoc="0" locked="0" layoutInCell="1" allowOverlap="1">
                <wp:simplePos x="0" y="0"/>
                <wp:positionH relativeFrom="column">
                  <wp:posOffset>631825</wp:posOffset>
                </wp:positionH>
                <wp:positionV relativeFrom="paragraph">
                  <wp:posOffset>156845</wp:posOffset>
                </wp:positionV>
                <wp:extent cx="3724275" cy="527050"/>
                <wp:effectExtent l="0" t="0" r="28575" b="25400"/>
                <wp:wrapNone/>
                <wp:docPr id="207" name="Прямоугольник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4275" cy="527050"/>
                        </a:xfrm>
                        <a:prstGeom prst="rect">
                          <a:avLst/>
                        </a:prstGeom>
                      </wps:spPr>
                      <wps:style>
                        <a:lnRef idx="2">
                          <a:schemeClr val="accent6"/>
                        </a:lnRef>
                        <a:fillRef idx="1">
                          <a:schemeClr val="lt1"/>
                        </a:fillRef>
                        <a:effectRef idx="0">
                          <a:schemeClr val="accent6"/>
                        </a:effectRef>
                        <a:fontRef idx="minor">
                          <a:schemeClr val="dk1"/>
                        </a:fontRef>
                      </wps:style>
                      <wps:txbx>
                        <w:txbxContent>
                          <w:p w:rsidR="00DE79C4" w:rsidRPr="004B59AD" w:rsidRDefault="00DE79C4" w:rsidP="00A4256F">
                            <w:pPr>
                              <w:jc w:val="center"/>
                            </w:pPr>
                            <w:r w:rsidRPr="00E70A1E">
                              <w:t>Ге</w:t>
                            </w:r>
                            <w:r>
                              <w:t>модинамиканы бағалау бойынша ЖТБДА</w:t>
                            </w:r>
                            <w:r w:rsidRPr="00E70A1E">
                              <w:t xml:space="preserve"> тіркелімі одан әрі бақылау немесе есептен шығару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7" o:spid="_x0000_s1045" style="position:absolute;margin-left:49.75pt;margin-top:12.35pt;width:293.25pt;height:4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" fillcolor="white [3201]" strokecolor="#5982db [3209]" strokeweight="2pt">
                <v:path arrowok="t"/>
                <v:textbox>
                  <w:txbxContent>
                    <w:p w:rsidR="00DE79C4" w:rsidRPr="004B59AD" w:rsidRDefault="00DE79C4" w:rsidP="00A4256F">
                      <w:pPr>
                        <w:jc w:val="center"/>
                      </w:pPr>
                      <w:r w:rsidRPr="00E70A1E">
                        <w:t>Ге</w:t>
                      </w:r>
                      <w:r>
                        <w:t>модинамиканы бағалау бойынша ЖТБДА</w:t>
                      </w:r>
                      <w:r w:rsidRPr="00E70A1E">
                        <w:t xml:space="preserve"> тіркелімі одан әрі бақылау немесе есептен шығару</w:t>
                      </w:r>
                    </w:p>
                  </w:txbxContent>
                </v:textbox>
              </v:rect>
            </w:pict>
          </mc:Fallback>
        </mc:AlternateContent>
      </w:r>
    </w:p>
    <w:p w:rsidR="00A4256F" w:rsidRPr="00DC793A" w:rsidRDefault="00A4256F" w:rsidP="00A4256F">
      <w:pPr>
        <w:tabs>
          <w:tab w:val="left" w:pos="8080"/>
        </w:tabs>
        <w:rPr>
          <w:sz w:val="28"/>
          <w:szCs w:val="28"/>
        </w:rPr>
      </w:pPr>
    </w:p>
    <w:p w:rsidR="00006D0E" w:rsidRPr="00DC793A" w:rsidRDefault="00A4256F" w:rsidP="00A4256F">
      <w:pPr>
        <w:rPr>
          <w:rFonts w:ascii="Times New Roman" w:hAnsi="Times New Roman"/>
          <w:sz w:val="28"/>
          <w:szCs w:val="28"/>
        </w:rPr>
      </w:pPr>
      <w:r w:rsidRPr="00DC793A">
        <w:rPr>
          <w:rFonts w:ascii="Times New Roman" w:hAnsi="Times New Roman"/>
          <w:sz w:val="28"/>
          <w:szCs w:val="28"/>
        </w:rPr>
        <w:t xml:space="preserve"> </w:t>
      </w:r>
    </w:p>
    <w:p w:rsidR="00A4256F" w:rsidRPr="00DC793A" w:rsidRDefault="00A4256F" w:rsidP="00A4256F">
      <w:pPr>
        <w:rPr>
          <w:rFonts w:ascii="Times New Roman" w:hAnsi="Times New Roman"/>
          <w:sz w:val="28"/>
          <w:szCs w:val="28"/>
        </w:rPr>
      </w:pPr>
      <w:r w:rsidRPr="00DC793A">
        <w:rPr>
          <w:rFonts w:ascii="Times New Roman" w:hAnsi="Times New Roman"/>
          <w:sz w:val="28"/>
          <w:szCs w:val="28"/>
        </w:rPr>
        <w:t xml:space="preserve">*ЕСМ- емдеу </w:t>
      </w:r>
      <w:r w:rsidRPr="00DC793A">
        <w:rPr>
          <w:rFonts w:ascii="Times New Roman" w:hAnsi="Times New Roman"/>
          <w:sz w:val="28"/>
          <w:szCs w:val="28"/>
          <w:lang w:val="kk-KZ"/>
        </w:rPr>
        <w:t>сауықтыру мекемелері</w:t>
      </w:r>
    </w:p>
    <w:p w:rsidR="001D1BC7" w:rsidRPr="00DC793A" w:rsidRDefault="001D1BC7" w:rsidP="00F265C4">
      <w:pPr>
        <w:widowControl w:val="0"/>
        <w:autoSpaceDE w:val="0"/>
        <w:autoSpaceDN w:val="0"/>
        <w:adjustRightInd w:val="0"/>
        <w:spacing w:after="0" w:line="240" w:lineRule="auto"/>
        <w:rPr>
          <w:rFonts w:ascii="Times New Roman" w:hAnsi="Times New Roman"/>
          <w:b/>
          <w:sz w:val="32"/>
          <w:szCs w:val="32"/>
          <w:lang w:val="kk-KZ"/>
        </w:rPr>
      </w:pPr>
    </w:p>
    <w:p w:rsidR="00760671" w:rsidRPr="00DC793A" w:rsidRDefault="00760671" w:rsidP="002D1141">
      <w:pPr>
        <w:widowControl w:val="0"/>
        <w:autoSpaceDE w:val="0"/>
        <w:autoSpaceDN w:val="0"/>
        <w:adjustRightInd w:val="0"/>
        <w:spacing w:after="0" w:line="240" w:lineRule="auto"/>
        <w:ind w:firstLine="567"/>
        <w:jc w:val="center"/>
        <w:rPr>
          <w:rFonts w:ascii="Times New Roman" w:hAnsi="Times New Roman"/>
          <w:b/>
          <w:sz w:val="32"/>
          <w:szCs w:val="32"/>
          <w:lang w:val="kk-KZ"/>
        </w:rPr>
      </w:pPr>
      <w:r w:rsidRPr="00DC793A">
        <w:rPr>
          <w:rFonts w:ascii="Times New Roman" w:hAnsi="Times New Roman"/>
          <w:b/>
          <w:sz w:val="32"/>
          <w:szCs w:val="32"/>
          <w:lang w:val="kk-KZ"/>
        </w:rPr>
        <w:lastRenderedPageBreak/>
        <w:t>ҚОРЫТЫНДЫ</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760671" w:rsidRPr="00DC793A" w:rsidRDefault="00760671" w:rsidP="002D1141">
      <w:pPr>
        <w:pStyle w:val="p0"/>
        <w:ind w:firstLine="567"/>
        <w:jc w:val="both"/>
        <w:rPr>
          <w:lang w:val="kk-KZ"/>
        </w:rPr>
      </w:pPr>
      <w:r w:rsidRPr="00DC793A">
        <w:rPr>
          <w:lang w:val="kk-KZ"/>
        </w:rPr>
        <w:t>Жүректің тума даму ақаулары – балалар арасында  кең таралуы және  олардың денсаулығында  шектеулер мен өмірінде елеулі бұзылыстар салдарынан ерте хирургиялық түзету қажеттілігіне сәйкес педиатрия мен балалар кардиохирургияның маңызды мәселесі болып табылады. Дүниежүзілік денсаулық сақтау ұйымының мәлімдеуі бойынша, жүректің туа біткен даму ақауы  кез-келген елде әлеуметтік-экономикалық жағдайы мен медицинаның даму деңгейіне қарамастан нәрестелердің 1%-да кездеседі [5,23]. Жүректің туа біткен даму ақауы таралу жиілігінің  диапазоны 1000 нәрестеге есептегенде – 2,4–14,15 аралығында кездеседі [6].</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Жүректің туа біткен даму ақауы Қазақтанда жоғары деңгейде таралуы байқалады, 1000 нәрестеге </w:t>
      </w:r>
      <w:r w:rsidR="00F9196C" w:rsidRPr="00DC793A">
        <w:rPr>
          <w:rFonts w:ascii="Times New Roman" w:hAnsi="Times New Roman"/>
          <w:sz w:val="28"/>
          <w:szCs w:val="28"/>
          <w:lang w:val="kk-KZ"/>
        </w:rPr>
        <w:t>шаққанда 8,0 жағдайдан келеді. Е</w:t>
      </w:r>
      <w:r w:rsidRPr="00DC793A">
        <w:rPr>
          <w:rFonts w:ascii="Times New Roman" w:hAnsi="Times New Roman"/>
          <w:sz w:val="28"/>
          <w:szCs w:val="28"/>
          <w:lang w:val="kk-KZ"/>
        </w:rPr>
        <w:t>лімізде жылына  3 мыңдай нәреселер дүниеге келсе (1000 нәрестеге 8,0 жағдайдан), оның 10-15% дейіні ғана 1 жасқа дейін өмір сүреді [51].</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Бүкіл әлемнің зерттеушілері жүректің туа біткен даму ақауы кездесу жиілігіне ғана емес, сонымен қатар, ерте жастағы балалар өлімінің негізгі себебі болып табылатындығына назар аударуда. Жүректің туа біткен даму ақауымен  туылған балалардың, 14–29% өмірінің алғашқы аптасында, ал 19–42% – алғашқы айында өлімге ұшырайтындығы анықталған [24,25,22].</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Нәрестелер мен ерте жастағы балалардың жүректің туа біткен даму ақауынан өлім жағдайына ұшырауы ақаудың түрі мен олардың өзара қосарлану жағдайына тәуелді болып келеді. Ағымы салыстырмалы қолайлы жүректің туа біткен даму ақауына жататындар:  қарынша аралық қалқа кемістігі(ҚАҚК), жүрекше аралық қалқа кемістігі (ЖАҚК), өкпе артериясының стенозы; аталған даму ақаулары кезінде ерте жастағы балалар өлім көрсеткіші 8-11% құрайды; Фалло тетрадасы, ерте жастағы балалар өлім көрсеткіші - 24-36%. Күрделі, ағымы қолайсыз  жүректің туа біткен даму ақауына жататындар: сол қарынша гипоплазиясы, өкпе артериясының атрезиясы, жалпы артериалды баған;  ерте жастағы балалар өлім көрсеткішінің 36-52%- нан, 73-97% дейін  құрайды. Басқада (экстракардиалды) даму ақауларының ЖТБДА-мен қатар кездесуі, балалардағы өлім көрсеткішін 90%-ға дейін арттырады [77].</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Қазіргі таңда нәресте өмірінің алғашқы айларында қауіпті асқынулар мен өлім жағдайларына соқтыратын, жүректің туа біткен даму ақауының ауыр, қосарланған түрлерінің үлестік салмағы арта түсуде [78]. Жүректің туа біткен даму ақаулары бар балаларға медициналық  көмек көрсету  сапасын (ерте диагностикалау, оперативті коррекциялау, асқынулардың алдын алу мен кешенді реабилитациялау) жақсарту педиатрия мен балалар кардиохирургиясының өзекті мә</w:t>
      </w:r>
      <w:r w:rsidR="00C07FFD" w:rsidRPr="00DC793A">
        <w:rPr>
          <w:rFonts w:ascii="Times New Roman" w:hAnsi="Times New Roman"/>
          <w:sz w:val="28"/>
          <w:szCs w:val="28"/>
          <w:lang w:val="kk-KZ"/>
        </w:rPr>
        <w:t>селесі болып табылады [79-</w:t>
      </w:r>
      <w:r w:rsidRPr="00DC793A">
        <w:rPr>
          <w:rFonts w:ascii="Times New Roman" w:hAnsi="Times New Roman"/>
          <w:sz w:val="28"/>
          <w:szCs w:val="28"/>
          <w:lang w:val="kk-KZ"/>
        </w:rPr>
        <w:t>81].</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bookmarkStart w:id="0" w:name="_GoBack"/>
      <w:bookmarkEnd w:id="0"/>
      <w:r w:rsidRPr="00DC793A">
        <w:rPr>
          <w:rFonts w:ascii="Times New Roman" w:hAnsi="Times New Roman"/>
          <w:sz w:val="28"/>
          <w:szCs w:val="28"/>
          <w:lang w:val="kk-KZ"/>
        </w:rPr>
        <w:t xml:space="preserve">Жүректің туа біткен даму ақауы – нәрестелер мен ерте жастағы балалар арасында жүрек-қантамыр жүйесіне эмбрионалдық қалыптасу кезеңдерінде әртүрлі этиологиялық және қауіп-қатер факторлардың әсер етуінен,оның қалыпты анатомиялық құрылысы мен физиологиялық қызметтерінің бұзылыстарымен жүретін кең тараған аурулар тобы болғандықтан, ЖТБДА </w:t>
      </w:r>
      <w:r w:rsidRPr="00DC793A">
        <w:rPr>
          <w:rFonts w:ascii="Times New Roman" w:hAnsi="Times New Roman"/>
          <w:sz w:val="28"/>
          <w:szCs w:val="28"/>
          <w:lang w:val="kk-KZ"/>
        </w:rPr>
        <w:lastRenderedPageBreak/>
        <w:t>туындататын қауіп-қатер факторларын зерттеу маңызды болып табылады.</w:t>
      </w:r>
      <w:r w:rsidRPr="00DC793A">
        <w:rPr>
          <w:lang w:val="kk-KZ"/>
        </w:rPr>
        <w:t xml:space="preserve"> </w:t>
      </w:r>
      <w:r w:rsidRPr="00DC793A">
        <w:rPr>
          <w:rFonts w:ascii="Times New Roman" w:hAnsi="Times New Roman"/>
          <w:sz w:val="28"/>
          <w:szCs w:val="28"/>
          <w:lang w:val="kk-KZ"/>
        </w:rPr>
        <w:t>Генетикалық бейімдеушілік ЖТБДА негізгі себепкер факторы ретінде қарастырса, ал тератогенді факторлар  туындатуы мүмкін қауіп-қатер факторлары ретінде алып қарастырылады. Себебі, ұрықтық даму кезінде генетикалық ауытқушылықтарды түзету мүмкін емес, ал тератогенді сыртқы орта факторларының әсер етуін доғаруға мүмкіндік бар [93].</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ДДСҰ мәлімдеуінше, жүкті әйелдердегі аурулар мен патологиялық жағдайлар, сонымен қатар зиянды әдеттер (темекі тарту, алкаголды тұтыну және т.б.) ЖТБДА туындатуы мүмкін қауіп-қатер факторлары болып табылады.</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ЖТБДА туылудың қауіп-қатер факторлары болып, анасының жасы (35 жастан жоғары), 1-ші  триместрдегі токсикоздар, иондаушы радиация, отбасында өзге де балаларында ақаулардың болуы [68]. ЖТБДА негізгі медико-биологиялық факторларына жататындар: жүктілік саны; 1-ші  триместрдегі түсік тастау қаупі, анасындағы инфекциялық ошақтардың болуы, анамнезінде медициналық аборт, жүктілік анемиясы, жүктілік кезіндегі анасындағы әртүрлі созылмалы аурулар.</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ЖТБДА туындататын әлеуметтік-гигиеналық  факторларға анасының зиянды әдеттері, ана-анасының отбасылық тұрмыс жағдайы мен білім деңгейлері жатады [84]. Сонымен, ЖТБДА қалыптастыруда  жоғары қауіп кешеніне әлеуметтік, тұрмыстық, экологиялық және медициналық факторлар; ұрықта ЖТБДА қалыптастыратын қатер факторларына: қолайсыз акушерлік анамнез, анасының соматикалық патологиялары жатады [68,99].</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Заманауи жағдайда балалар хирургиясы мен кардиохирургиясының дамуының негізгі міндеттерінің бірі- жүректің туа біткен даму ақаулары кезінде хирургиялық көмек көрсету шараларын жақсарту болып табылады. Қазіргі кезде жүрек-қантамыр жүйесінің қалыпты, патологиялық және туа біткен құрылымдық ерекшеліктерін нақты ажыратып көрсететін критерийлер қарастырылмаған [124,125].</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ЖТБДА бар балаларға кардиохирургиялық көмек көрсетуді жақсарту болып - ең жиі кездесетін және өлім көрсеткіші жоғары ЖТБДА нозологиялық түріне хирургиялық түзетулерді ерте жүргізу арқылы оңтайландыру болып табылады. Осы мақсатта ЖТБДА ішінде кең тараған ақаулардың бірі – туа біткен ашық артериалды өзекше таңдалынып алынды.</w:t>
      </w:r>
      <w:r w:rsidRPr="00DC793A">
        <w:rPr>
          <w:sz w:val="28"/>
          <w:szCs w:val="28"/>
          <w:lang w:val="kk-KZ"/>
        </w:rPr>
        <w:t xml:space="preserve"> </w:t>
      </w:r>
      <w:r w:rsidRPr="00DC793A">
        <w:rPr>
          <w:rFonts w:ascii="Times New Roman" w:hAnsi="Times New Roman"/>
          <w:sz w:val="28"/>
          <w:szCs w:val="28"/>
          <w:lang w:val="kk-KZ"/>
        </w:rPr>
        <w:t>Көптеген авторлардың деректерінде кездесу жиілігі әртүрлі және бардық жүрек пен қан тамырлардың даму ақауларының  25%-дан 34%-ға дейінгі жиілікті көрсетеді және нәрестелер өмірінің алғашқы айында хирургиялық түзетулерді қажет ететін даму ақуларының  3%  құрайды [133, 134].</w:t>
      </w:r>
    </w:p>
    <w:p w:rsidR="006716C3" w:rsidRPr="00DC793A" w:rsidRDefault="00760671" w:rsidP="006716C3">
      <w:pPr>
        <w:pStyle w:val="HTML"/>
        <w:shd w:val="clear" w:color="auto" w:fill="FFFFFF"/>
        <w:ind w:firstLine="567"/>
        <w:jc w:val="both"/>
        <w:rPr>
          <w:rFonts w:ascii="Times New Roman" w:hAnsi="Times New Roman" w:cs="Times New Roman"/>
          <w:sz w:val="28"/>
          <w:szCs w:val="28"/>
          <w:lang w:val="kk-KZ"/>
        </w:rPr>
      </w:pPr>
      <w:r w:rsidRPr="00DC793A">
        <w:rPr>
          <w:rFonts w:ascii="Times New Roman" w:hAnsi="Times New Roman"/>
          <w:sz w:val="28"/>
          <w:szCs w:val="28"/>
          <w:lang w:val="kk-KZ"/>
        </w:rPr>
        <w:t>Жоғарыда келтірілген өзекті мәселелерді шешу үшін зерттеу жұмысымыздың негізгі мақсаты қойылды:</w:t>
      </w:r>
      <w:r w:rsidRPr="00DC793A">
        <w:rPr>
          <w:rFonts w:ascii="Times New Roman" w:hAnsi="Times New Roman"/>
          <w:bCs/>
          <w:sz w:val="28"/>
          <w:szCs w:val="28"/>
          <w:lang w:val="kk-KZ"/>
        </w:rPr>
        <w:t xml:space="preserve"> </w:t>
      </w:r>
      <w:r w:rsidR="006716C3" w:rsidRPr="00DC793A">
        <w:rPr>
          <w:rFonts w:ascii="Times New Roman" w:hAnsi="Times New Roman"/>
          <w:bCs/>
          <w:sz w:val="28"/>
          <w:szCs w:val="28"/>
          <w:lang w:val="kk-KZ"/>
        </w:rPr>
        <w:t xml:space="preserve">неонаталды кардиохирургиядағы құрылымдық ерекшеліктері, қауіп факторлары,өлім көрсеткіштерін  ескере отырып, жүректің туа біткен даму ақаулары бар нәрестелерге </w:t>
      </w:r>
      <w:r w:rsidR="006716C3" w:rsidRPr="00DC793A">
        <w:rPr>
          <w:rFonts w:ascii="Times New Roman" w:hAnsi="Times New Roman" w:cs="Times New Roman"/>
          <w:sz w:val="28"/>
          <w:szCs w:val="28"/>
          <w:lang w:val="kk-KZ"/>
        </w:rPr>
        <w:t>хирургиялық көмек көрсету шараларын оңтайландыру.Алға қойылған мақсаттарға қол жеткізу үшін төмендегіше міндеттер қарастырылды:</w:t>
      </w:r>
    </w:p>
    <w:p w:rsidR="006716C3" w:rsidRPr="00DC793A" w:rsidRDefault="006716C3" w:rsidP="006716C3">
      <w:pPr>
        <w:pStyle w:val="HTML"/>
        <w:shd w:val="clear" w:color="auto" w:fill="FFFFFF"/>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lastRenderedPageBreak/>
        <w:t>1. Нәрестелер мен ерте жастағы балалардағы жүректің туа біткен даму ақауларының таралуы мен құрылымына талдау жасау;</w:t>
      </w:r>
    </w:p>
    <w:p w:rsidR="006716C3" w:rsidRPr="00DC793A" w:rsidRDefault="006716C3" w:rsidP="006716C3">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2. Жүректің туа біткен даму ақауларын қалыптастыратын қауіп-қатер факторлары мен өлім себептерін анықтау;</w:t>
      </w:r>
    </w:p>
    <w:p w:rsidR="006716C3" w:rsidRPr="00DC793A" w:rsidRDefault="006716C3" w:rsidP="006716C3">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3. Жүректің туа біткен критикалық даму ақаулары бар жаңа туған нәрестелерге  миниинвазивті хирургиялық ем шараларының  нәтижесін зерттеу.</w:t>
      </w:r>
    </w:p>
    <w:p w:rsidR="00760671" w:rsidRPr="00DC793A" w:rsidRDefault="006716C3" w:rsidP="006716C3">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4. Жүректің туа біткен даму ақаулары бар нәрестелер мен ерте жастағы балаларға хирургиялық  көмек көрсету шараларын жақсарту.</w:t>
      </w:r>
    </w:p>
    <w:p w:rsidR="006716C3" w:rsidRPr="00DC793A" w:rsidRDefault="00760671" w:rsidP="006716C3">
      <w:pPr>
        <w:widowControl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Зерттеу жұм</w:t>
      </w:r>
      <w:r w:rsidR="006716C3" w:rsidRPr="00DC793A">
        <w:rPr>
          <w:rFonts w:ascii="Times New Roman" w:hAnsi="Times New Roman"/>
          <w:sz w:val="28"/>
          <w:szCs w:val="28"/>
          <w:lang w:val="kk-KZ"/>
        </w:rPr>
        <w:t xml:space="preserve">ысында алға қойылған </w:t>
      </w:r>
      <w:r w:rsidRPr="00DC793A">
        <w:rPr>
          <w:rFonts w:ascii="Times New Roman" w:hAnsi="Times New Roman"/>
          <w:sz w:val="28"/>
          <w:szCs w:val="28"/>
          <w:lang w:val="kk-KZ"/>
        </w:rPr>
        <w:t xml:space="preserve">міндеттерді жүзеге асыру үшін </w:t>
      </w:r>
      <w:r w:rsidR="006716C3" w:rsidRPr="00DC793A">
        <w:rPr>
          <w:rFonts w:ascii="Times New Roman" w:hAnsi="Times New Roman"/>
          <w:sz w:val="28"/>
          <w:szCs w:val="28"/>
          <w:lang w:val="kk-KZ"/>
        </w:rPr>
        <w:t>Жамбыл Облысы бойынша  2014-2018 жылдар аралғындағы жүректің туа біткен даму ақаулары бар 1 жасқа дейінгі және өмірінде алғаш рет анықталған балалар құрады.</w:t>
      </w:r>
    </w:p>
    <w:p w:rsidR="006716C3" w:rsidRPr="00DC793A" w:rsidRDefault="006716C3" w:rsidP="006716C3">
      <w:pPr>
        <w:pStyle w:val="HTML"/>
        <w:shd w:val="clear" w:color="auto" w:fill="FFFFFF"/>
        <w:tabs>
          <w:tab w:val="clear" w:pos="916"/>
          <w:tab w:val="left" w:pos="567"/>
        </w:tabs>
        <w:ind w:firstLine="567"/>
        <w:jc w:val="both"/>
        <w:rPr>
          <w:rFonts w:ascii="Times New Roman" w:hAnsi="Times New Roman"/>
          <w:sz w:val="32"/>
          <w:szCs w:val="32"/>
          <w:lang w:val="kk-KZ"/>
        </w:rPr>
      </w:pPr>
      <w:r w:rsidRPr="00DC793A">
        <w:rPr>
          <w:rFonts w:ascii="Times New Roman" w:hAnsi="Times New Roman" w:cs="Times New Roman"/>
          <w:sz w:val="28"/>
          <w:szCs w:val="28"/>
          <w:lang w:val="kk-KZ"/>
        </w:rPr>
        <w:t xml:space="preserve">Жүректің туа біткен даму ақауларының  жеке нозологиялық түрлерінің таралу көрсеткіштеріне талдау жүргізу барысы ДДСҰ ұсынылған  Q20 - Q28 «Қан айналымы жүйесінің туа біткен ақауларының » XVII кластық «Туа біткен ауытқулар [даму ақауы], деформациялар және хромосомдық ауытқулар» аурулардың халықаралық жіктелуі (АХЖ) мен денсаулығына байланысты (10-шы қайта қарау) номенклатурасы позицияларына сәйкес тіркелді.  </w:t>
      </w:r>
    </w:p>
    <w:p w:rsidR="006716C3" w:rsidRPr="00DC793A" w:rsidRDefault="006716C3" w:rsidP="006716C3">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cs="Times New Roman"/>
          <w:sz w:val="28"/>
          <w:szCs w:val="28"/>
          <w:lang w:val="kk-KZ"/>
        </w:rPr>
        <w:t xml:space="preserve">Зерттеуге алғашқы құжаттар ретінде: «Жамбыл Облыстық перинаталды орталығындағы» ЖТБДА бар нәрестелердің ауру тарихы, Тараз қаласындағы «Ғылыми-клиникалық кардиохирургия және трансплантология орталығы», Алматы қаласы «Педиатрия және балалар хирургиясы ғылыми орталығында»  стационарлық емдеуге жатқызылған ЖТБДА бар ерте жастағы балалардың ауру тарихтары қолданылды. </w:t>
      </w:r>
    </w:p>
    <w:p w:rsidR="008A0868" w:rsidRPr="00DC793A" w:rsidRDefault="008A0868" w:rsidP="008A0868">
      <w:pPr>
        <w:pStyle w:val="HTML"/>
        <w:shd w:val="clear" w:color="auto" w:fill="FFFFFF"/>
        <w:tabs>
          <w:tab w:val="clear" w:pos="916"/>
          <w:tab w:val="left" w:pos="567"/>
        </w:tabs>
        <w:ind w:firstLine="567"/>
        <w:jc w:val="both"/>
        <w:rPr>
          <w:rFonts w:ascii="Times New Roman" w:hAnsi="Times New Roman" w:cs="Times New Roman"/>
          <w:sz w:val="28"/>
          <w:szCs w:val="28"/>
          <w:lang w:val="kk-KZ"/>
        </w:rPr>
      </w:pPr>
      <w:r w:rsidRPr="00DC793A">
        <w:rPr>
          <w:rFonts w:ascii="Times New Roman" w:hAnsi="Times New Roman"/>
          <w:sz w:val="28"/>
          <w:szCs w:val="28"/>
          <w:lang w:val="kk-KZ"/>
        </w:rPr>
        <w:t xml:space="preserve">Бірінші кезең бойынша зерттеуге алынған 2014-2018 жылдар бойынша Жамбыл Облысындағы ЖТБДА нәрестелер мен ерте жастағы балалар арасында таралу  жиілігі мен құрылымдық ерекшеліктеріне терең талдаулар жасалынды. Алынған нәтижелер Қазақстан Республикасындағы  Облыстар мен маңызды қалалар бойынша статистикалық мәліметтермен салыстырулар жүргізілді. Зерттеуге таңдау жасаудың негіздемесі жан-жақты нақты зерттеу нәтижелерінің қорытындыларымен дәйектеліп жасалынды. ЖТБДА жеке нозологиялық </w:t>
      </w:r>
      <w:r w:rsidRPr="00DC793A">
        <w:rPr>
          <w:rFonts w:ascii="Times New Roman" w:hAnsi="Times New Roman" w:cs="Times New Roman"/>
          <w:sz w:val="28"/>
          <w:szCs w:val="28"/>
          <w:lang w:val="kk-KZ"/>
        </w:rPr>
        <w:t>түрлері бойынша экстенсивті және интенсивті көрсеткіштер бойынша талданды.</w:t>
      </w:r>
    </w:p>
    <w:p w:rsidR="008A0868" w:rsidRPr="00DC793A" w:rsidRDefault="008A0868" w:rsidP="008A0868">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Екінші кезең бойынша ЖТБДА туындататын қауіп-қатер факторларын зерттеу үшін ЖТБДА бар негізгі топтағы (НТ, n=424) және дені сау бақылау тобындағы (БТ, n=250) балалардың ата-аналарына  </w:t>
      </w:r>
      <w:r w:rsidRPr="00DC793A">
        <w:rPr>
          <w:rFonts w:ascii="Times New Roman" w:hAnsi="Times New Roman"/>
          <w:bCs/>
          <w:sz w:val="28"/>
          <w:szCs w:val="28"/>
          <w:lang w:val="kk-KZ"/>
        </w:rPr>
        <w:t xml:space="preserve">демографиялық факторлар </w:t>
      </w:r>
      <w:r w:rsidRPr="00DC793A">
        <w:rPr>
          <w:rFonts w:ascii="Times New Roman" w:hAnsi="Times New Roman"/>
          <w:sz w:val="28"/>
          <w:szCs w:val="28"/>
          <w:lang w:val="kk-KZ"/>
        </w:rPr>
        <w:t xml:space="preserve">(ата-анасының жасы, отбасылық жағдайы және білім деңгейлері); </w:t>
      </w:r>
      <w:r w:rsidRPr="00DC793A">
        <w:rPr>
          <w:rFonts w:ascii="Times New Roman" w:hAnsi="Times New Roman"/>
          <w:bCs/>
          <w:sz w:val="28"/>
          <w:szCs w:val="28"/>
          <w:lang w:val="kk-KZ"/>
        </w:rPr>
        <w:t>әлеуметтік-гигиеналық факторлар</w:t>
      </w:r>
      <w:r w:rsidRPr="00DC793A">
        <w:rPr>
          <w:rFonts w:ascii="Times New Roman" w:hAnsi="Times New Roman"/>
          <w:sz w:val="28"/>
          <w:szCs w:val="28"/>
          <w:lang w:val="kk-KZ"/>
        </w:rPr>
        <w:t xml:space="preserve"> (ата-анасының зиянды әдеттері (темекі шегу, алкоголизм, жұмысының персоналды компьютермен байланыстылығы);</w:t>
      </w:r>
      <w:r w:rsidRPr="00DC793A">
        <w:rPr>
          <w:rFonts w:ascii="Times New Roman" w:hAnsi="Times New Roman"/>
          <w:bCs/>
          <w:sz w:val="28"/>
          <w:szCs w:val="28"/>
          <w:lang w:val="kk-KZ"/>
        </w:rPr>
        <w:t xml:space="preserve">медико-биологиялық факторлар: </w:t>
      </w:r>
      <w:r w:rsidRPr="00DC793A">
        <w:rPr>
          <w:rFonts w:ascii="Times New Roman" w:hAnsi="Times New Roman"/>
          <w:sz w:val="28"/>
          <w:szCs w:val="28"/>
          <w:lang w:val="kk-KZ"/>
        </w:rPr>
        <w:t xml:space="preserve">акушерлік анамнез (токсикоз, гестоздар, құрсақ ішілік инфекциялар), жүктілік кезіндегі бастан өткізген аурулар (ЖРВИ, анемия, пиелонефрит) бойынша анкеталық сұрау жүргізілді. Анкеталық сұраулар қазақ және орыс тілдерінде Жамбыл Облыстық перинаталды орталықта жүзеге асырылды (қосымша A). Негізгі топтағы ЖТБДА бар балалардың көрсеткіштерімен салыстыру мақсатында жүрегінде патологиялық шуылдары </w:t>
      </w:r>
      <w:r w:rsidRPr="00DC793A">
        <w:rPr>
          <w:rFonts w:ascii="Times New Roman" w:hAnsi="Times New Roman"/>
          <w:sz w:val="28"/>
          <w:szCs w:val="28"/>
          <w:lang w:val="kk-KZ"/>
        </w:rPr>
        <w:lastRenderedPageBreak/>
        <w:t xml:space="preserve">жоқ, физикалық және психикалық дамуы жасына сай, «Жамбыл Облыстық перинаталды орталықта» туылған  250 дені сау нәрестелердің ата-анасына анкеталық сұраулар алынды. Аталған нәрестелердің туылған кездегі жағдайы </w:t>
      </w:r>
      <w:r w:rsidRPr="00DC793A">
        <w:rPr>
          <w:rFonts w:ascii="Times New Roman" w:eastAsia="Calibri" w:hAnsi="Times New Roman"/>
          <w:bCs/>
          <w:sz w:val="28"/>
          <w:szCs w:val="28"/>
          <w:lang w:val="kk-KZ"/>
        </w:rPr>
        <w:t xml:space="preserve">Апгар шкаласы бойынша бағаланып, көрсеткіші  9 баллдан төмен болмады және кешендік бағалау негізінде бірінші денсаулық </w:t>
      </w:r>
      <w:r w:rsidRPr="00DC793A">
        <w:rPr>
          <w:rFonts w:ascii="Times New Roman" w:hAnsi="Times New Roman"/>
          <w:sz w:val="28"/>
          <w:szCs w:val="28"/>
          <w:lang w:val="kk-KZ"/>
        </w:rPr>
        <w:t>тобына жатқызылған балалар құрады. Алғашқы материалдар ретінде нәрестелердің босану (форма 096/у) және даму тарихы (форма 097/у) алынды.</w:t>
      </w:r>
    </w:p>
    <w:p w:rsidR="008A0868" w:rsidRPr="00DC793A" w:rsidRDefault="008A0868" w:rsidP="008A0868">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Үшінші кезең бойынша жүректің туа біткен критикалық даму ақаулары бар жаңа туған нәрестелерге  миниинвазивті хирургиялық ем шараларының  нәтижесін зерттеу қарастырылды. Ол үшін: зерттеуге Жамбыл Облыстық перинаталды орталықта 2014-2018 жылдары аталған ЖТБД-мен 102 шала туылған нәрестелер таңдалып алынды. Шала туылған нәрестелерді кешенді: клинико-анамнездік, электрокардиографиялық, кеуде сарайының рентгенографиясы, ЭхоКГ, қанның газдық құрамы мен қышқыл-сілтілік статустық талдауға сүйене отырып, гестациялық жасы, салмағы, ашық артериалды өзекшенің ерекшеліктеріне байланысты топқа бөлінді. Әр топтағы шала туылған нәрестелерге жүргізілген консервативті-медикаментозды және хирургиялық емдеу шараларының нәтижесі сарапталып, нәтижелері анықталды.</w:t>
      </w:r>
    </w:p>
    <w:p w:rsidR="008A0868" w:rsidRPr="00DC793A" w:rsidRDefault="008A0868" w:rsidP="008A0868">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t>Шала туылған нәрестелерге ААӨ кезінде хирургиялық ем шараларының «лигирлеу» тәсілімен қатар заманауи миниинвазивті торокотомиялық, торокоскопиялық   «клипирлеу» тәсілдерін нәтижелерінің тиімділігі анықталды және  жетілдірілді.</w:t>
      </w:r>
    </w:p>
    <w:p w:rsidR="008A0868" w:rsidRPr="00DC793A" w:rsidRDefault="008A0868" w:rsidP="008A0868">
      <w:pPr>
        <w:pStyle w:val="HTML"/>
        <w:shd w:val="clear" w:color="auto" w:fill="FFFFFF"/>
        <w:tabs>
          <w:tab w:val="clear" w:pos="916"/>
          <w:tab w:val="left" w:pos="567"/>
        </w:tabs>
        <w:ind w:firstLine="567"/>
        <w:jc w:val="both"/>
        <w:rPr>
          <w:rFonts w:ascii="Times New Roman" w:hAnsi="Times New Roman"/>
          <w:sz w:val="28"/>
          <w:szCs w:val="28"/>
          <w:lang w:val="kk-KZ"/>
        </w:rPr>
      </w:pPr>
      <w:r w:rsidRPr="00DC793A">
        <w:rPr>
          <w:rFonts w:ascii="Times New Roman" w:hAnsi="Times New Roman"/>
          <w:sz w:val="28"/>
          <w:szCs w:val="28"/>
          <w:lang w:val="kk-KZ"/>
        </w:rPr>
        <w:t xml:space="preserve">Төртінші кезең бойынша ЖТБДА ААӨ бар шала туылған нәрестелерге хирургиялық көмек көрсетуді жақсарту шарасын қарастырылды. Ол үшін: ЖТБДА бар нәрестелерге  кезеңді медициналық (хирургиялық) көмек көрсетудің алгоритмін құрастыру арқылы Жамбыл Облысы бойынша регионарлы </w:t>
      </w:r>
      <w:r w:rsidRPr="00DC793A">
        <w:rPr>
          <w:rFonts w:ascii="Times New Roman" w:hAnsi="Times New Roman"/>
          <w:bCs/>
          <w:sz w:val="28"/>
          <w:szCs w:val="28"/>
          <w:lang w:val="kk-KZ"/>
        </w:rPr>
        <w:t>регистр түзу арқылы ерте кардиохирургиялық көмек көрсету шараларын жақсарту жолдары қарастырылады.</w:t>
      </w:r>
    </w:p>
    <w:p w:rsidR="008A0868" w:rsidRPr="00DC793A" w:rsidRDefault="00760671" w:rsidP="002D1141">
      <w:pPr>
        <w:widowControl w:val="0"/>
        <w:autoSpaceDE w:val="0"/>
        <w:autoSpaceDN w:val="0"/>
        <w:adjustRightInd w:val="0"/>
        <w:spacing w:after="0" w:line="240" w:lineRule="auto"/>
        <w:ind w:firstLine="567"/>
        <w:jc w:val="both"/>
        <w:rPr>
          <w:rFonts w:ascii="Times New Roman" w:hAnsi="Times New Roman"/>
          <w:iCs/>
          <w:sz w:val="28"/>
          <w:szCs w:val="28"/>
          <w:shd w:val="clear" w:color="auto" w:fill="FFFFFF"/>
          <w:lang w:val="kk-KZ"/>
        </w:rPr>
      </w:pPr>
      <w:r w:rsidRPr="00DC793A">
        <w:rPr>
          <w:rFonts w:ascii="Times New Roman" w:hAnsi="Times New Roman"/>
          <w:sz w:val="28"/>
          <w:szCs w:val="28"/>
          <w:lang w:val="kk-KZ"/>
        </w:rPr>
        <w:t xml:space="preserve">Зерттеу кезеңінде </w:t>
      </w:r>
      <w:r w:rsidR="008A0868" w:rsidRPr="00DC793A">
        <w:rPr>
          <w:rFonts w:ascii="Times New Roman" w:hAnsi="Times New Roman"/>
          <w:sz w:val="28"/>
          <w:szCs w:val="28"/>
          <w:lang w:val="kk-KZ"/>
        </w:rPr>
        <w:t xml:space="preserve">республика бойынша таралу көрсеткіштерінің деңгейлері әртүрлі болып келген. Мысалы, 2018 жылы ең төменгі экстенсивті көрсеткіш </w:t>
      </w:r>
      <w:r w:rsidR="008A0868" w:rsidRPr="00DC793A">
        <w:rPr>
          <w:rFonts w:ascii="Times New Roman" w:hAnsi="Times New Roman"/>
          <w:i/>
          <w:iCs/>
          <w:sz w:val="28"/>
          <w:szCs w:val="28"/>
          <w:shd w:val="clear" w:color="auto" w:fill="FFFFFF"/>
          <w:lang w:val="kk-KZ"/>
        </w:rPr>
        <w:t>—</w:t>
      </w:r>
      <w:r w:rsidR="008A0868" w:rsidRPr="00DC793A">
        <w:rPr>
          <w:rFonts w:ascii="Times New Roman" w:hAnsi="Times New Roman"/>
          <w:bCs/>
          <w:sz w:val="24"/>
          <w:szCs w:val="24"/>
          <w:lang w:val="kk-KZ"/>
        </w:rPr>
        <w:t xml:space="preserve"> </w:t>
      </w:r>
      <w:r w:rsidR="008A0868" w:rsidRPr="00DC793A">
        <w:rPr>
          <w:rFonts w:ascii="Times New Roman" w:hAnsi="Times New Roman"/>
          <w:bCs/>
          <w:sz w:val="28"/>
          <w:szCs w:val="28"/>
          <w:lang w:val="kk-KZ"/>
        </w:rPr>
        <w:t>Солтүстік Қазақстан</w:t>
      </w:r>
      <w:r w:rsidR="008A0868" w:rsidRPr="00DC793A">
        <w:rPr>
          <w:rFonts w:ascii="Times New Roman" w:hAnsi="Times New Roman"/>
          <w:iCs/>
          <w:sz w:val="28"/>
          <w:szCs w:val="28"/>
          <w:shd w:val="clear" w:color="auto" w:fill="FFFFFF"/>
          <w:lang w:val="kk-KZ"/>
        </w:rPr>
        <w:t xml:space="preserve"> Облысында (1,3%) байқалса, осыған сәйкес төмен көрсеткіштер 2017 жылы Мангыстау Облысында (1,4%) тіркелген. Ал, ең жоғарғы экстенсивті көрсеткіш </w:t>
      </w:r>
      <w:r w:rsidR="008A0868" w:rsidRPr="00DC793A">
        <w:rPr>
          <w:rFonts w:ascii="Times New Roman" w:hAnsi="Times New Roman"/>
          <w:i/>
          <w:iCs/>
          <w:sz w:val="28"/>
          <w:szCs w:val="28"/>
          <w:shd w:val="clear" w:color="auto" w:fill="FFFFFF"/>
          <w:lang w:val="kk-KZ"/>
        </w:rPr>
        <w:t>—</w:t>
      </w:r>
      <w:r w:rsidR="008A0868" w:rsidRPr="00DC793A">
        <w:rPr>
          <w:rFonts w:ascii="Times New Roman" w:hAnsi="Times New Roman"/>
          <w:iCs/>
          <w:sz w:val="28"/>
          <w:szCs w:val="28"/>
          <w:shd w:val="clear" w:color="auto" w:fill="FFFFFF"/>
          <w:lang w:val="kk-KZ"/>
        </w:rPr>
        <w:t xml:space="preserve"> Оңтүстік Қазақстан Облысында (2016 жылы- 31,2% ,2015 жылы- 30,7%) анықталған. Бұл көрсеткіштің бір деңгейде сақталып қалуын, аталған аймақта туу көрсеткіштерінің басқа аймақтармен салыстырғанда 4-5 есе жоғары болуы, соған сәйкес туа біткен даму ақауларымен туылу ықтималдығының жоғары екендігімен түсіндіруге болады. Жамбыл Облысы ЖТБДА туылу көрсеткіштері бойынша (2014 жылы- 9,4%, 2018 жылы- 5,4% ) екінші орынды иемденуде. Сонымен қатар соңғы жылдарда аталған Облыс бойынша ЖТБДА бар балаларға зерттеу жұмыстары ешқандай ғылыми еңбектер мен диссертациялық жұмыстарда кездеспеген. Осыған орай статистикалық мәліметтер мен заманауи ғылыми деректердің  кездеспеуі сияқты деректерге сүйене отырып, Жамбыл Облысы бойынша ЖТБДА бар нәрестелер мен ерте жастағы балаларды зерттеу нысаны ретінде таңдап алуға негіз болып </w:t>
      </w:r>
      <w:r w:rsidR="008A0868" w:rsidRPr="00DC793A">
        <w:rPr>
          <w:rFonts w:ascii="Times New Roman" w:hAnsi="Times New Roman"/>
          <w:iCs/>
          <w:sz w:val="28"/>
          <w:szCs w:val="28"/>
          <w:shd w:val="clear" w:color="auto" w:fill="FFFFFF"/>
          <w:lang w:val="kk-KZ"/>
        </w:rPr>
        <w:lastRenderedPageBreak/>
        <w:t>табылды. Кездескен ғылыми жұмыстар тек жекелеген нозологиялары бойынша емдеу шараларына бағытталған.</w:t>
      </w:r>
    </w:p>
    <w:p w:rsidR="008A0868" w:rsidRPr="00DC793A" w:rsidRDefault="008A0868" w:rsidP="008A0868">
      <w:pPr>
        <w:spacing w:after="0" w:line="240" w:lineRule="auto"/>
        <w:ind w:firstLine="567"/>
        <w:jc w:val="both"/>
        <w:rPr>
          <w:rFonts w:ascii="Times New Roman" w:hAnsi="Times New Roman"/>
          <w:iCs/>
          <w:sz w:val="28"/>
          <w:szCs w:val="28"/>
          <w:lang w:val="kk-KZ"/>
        </w:rPr>
      </w:pPr>
      <w:r w:rsidRPr="00DC793A">
        <w:rPr>
          <w:rFonts w:ascii="Times New Roman" w:hAnsi="Times New Roman"/>
          <w:sz w:val="28"/>
          <w:szCs w:val="28"/>
          <w:lang w:val="kk-KZ"/>
        </w:rPr>
        <w:t>Жамбыл облысында туа біткен жүрек ақауының таралуы 1000 балаға шаққанда 8,7 құрайды. Алғаш рет анықталған жүрек ақаулары жыл сайын артып келеді. Жамбыл облысы бойынша нәресте өлімін талдау кезінде соңғы 5 жылда Жамбыл облысында нәресте өлімінің құрылымында 1,8 есе (2014 ж.-8,3%, 2015 ж.-14,1% және 2016ж.-13,8%) жалпы өсу және жаңа туған балалар арасында осы патологияның төмендеуі (2017-2018 жж. нәресте өлімінің төмендеуі 8,2%-дан 7,4% - ға дейін) тіркелді.</w:t>
      </w:r>
      <w:r w:rsidRPr="00DC793A">
        <w:rPr>
          <w:lang w:val="kk-KZ"/>
        </w:rPr>
        <w:t xml:space="preserve"> </w:t>
      </w:r>
      <w:r w:rsidRPr="00DC793A">
        <w:rPr>
          <w:rFonts w:ascii="Times New Roman" w:hAnsi="Times New Roman"/>
          <w:sz w:val="28"/>
          <w:szCs w:val="28"/>
          <w:lang w:val="kk-KZ"/>
        </w:rPr>
        <w:t xml:space="preserve">Соңғы 5 жылда (2014-2018 жж.) Жамбыл облысында жүрек пен қан тамырларының ауытқуы бар 46 бала қайтыс болды. Қайтыс болған балаларда ең жиі ауыр жағдай жасайтын ЖТБДА тіркелді. Олар: магистральды қан тамырларының транспозициясы, қолқа коарктациясы, өкпе артериясының атрезиясы,ҚАҚК. Жедел емдеу балаларға өмірінің алғашқы тәулігінен бір жасқа дейінгі туа біткен жүрек ақаулары: Фалло тетрадасы, жалғыз қарынша, АВ - коммуникация және өмірлік көрсеткіштері бойынша басқа да ақаулар </w:t>
      </w:r>
      <w:r w:rsidRPr="00DC793A">
        <w:rPr>
          <w:rFonts w:ascii="Times New Roman" w:hAnsi="Times New Roman"/>
          <w:iCs/>
          <w:sz w:val="28"/>
          <w:szCs w:val="28"/>
          <w:lang w:val="kk-KZ"/>
        </w:rPr>
        <w:t>кезінде жүргізілді.</w:t>
      </w:r>
    </w:p>
    <w:p w:rsidR="008A0868" w:rsidRPr="00DC793A" w:rsidRDefault="008A0868" w:rsidP="008A0868">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iCs/>
          <w:sz w:val="28"/>
          <w:szCs w:val="28"/>
          <w:lang w:val="kk-KZ"/>
        </w:rPr>
        <w:t>Эмпирикалық есептеулер бойынша, Жамбыл облысында босану санын ескере отырып</w:t>
      </w:r>
      <w:r w:rsidRPr="00DC793A">
        <w:rPr>
          <w:rFonts w:ascii="Times New Roman" w:hAnsi="Times New Roman"/>
          <w:sz w:val="28"/>
          <w:szCs w:val="28"/>
          <w:lang w:val="kk-KZ"/>
        </w:rPr>
        <w:t xml:space="preserve"> (2014 ж.-7695, 2015 ж. -7748, 2016ж. - 7601, 2017ж.-6658 және 2018ж.-6661 сағат), ЖТБДА бар балалардың туу ықтималдығы (1000 тірі туылған балаға шаққанда 8,7).</w:t>
      </w:r>
    </w:p>
    <w:p w:rsidR="008A0868" w:rsidRPr="00DC793A" w:rsidRDefault="008A0868" w:rsidP="008A0868">
      <w:pPr>
        <w:widowControl w:val="0"/>
        <w:autoSpaceDE w:val="0"/>
        <w:autoSpaceDN w:val="0"/>
        <w:adjustRightInd w:val="0"/>
        <w:spacing w:after="0" w:line="240" w:lineRule="auto"/>
        <w:ind w:firstLine="567"/>
        <w:jc w:val="both"/>
        <w:rPr>
          <w:rFonts w:ascii="Times New Roman" w:hAnsi="Times New Roman"/>
          <w:iCs/>
          <w:sz w:val="28"/>
          <w:szCs w:val="28"/>
          <w:lang w:val="kk-KZ"/>
        </w:rPr>
      </w:pPr>
      <w:r w:rsidRPr="00DC793A">
        <w:rPr>
          <w:rFonts w:ascii="Times New Roman" w:hAnsi="Times New Roman"/>
          <w:sz w:val="28"/>
          <w:szCs w:val="28"/>
          <w:lang w:val="kk-KZ"/>
        </w:rPr>
        <w:t xml:space="preserve">Жүргізілген зерттеу нәтижесінде, 2014-2018 жылдардағы жалпы туу көрсеткіштері 2014-2016  жылдары арта түскендігін, ал 2017-2018 жылдары кемігіндігін, соған сәйкес ЖТБДА бар нәрестелердің туылу көсеткіштерінің динамикалық өзгерістері байқалады.Сонымен қатар жалпы өлім көрсеткіштері, соның ішінде ЖТБДА байланысты өлім көрсеткіштерінің де кездесу жиілігінде </w:t>
      </w:r>
      <w:r w:rsidRPr="00DC793A">
        <w:rPr>
          <w:rFonts w:ascii="Times New Roman" w:hAnsi="Times New Roman"/>
          <w:iCs/>
          <w:sz w:val="28"/>
          <w:szCs w:val="28"/>
          <w:lang w:val="kk-KZ"/>
        </w:rPr>
        <w:t xml:space="preserve">корреляциялық байланыстылық анықталады (r=0,87). </w:t>
      </w:r>
    </w:p>
    <w:p w:rsidR="008A0868" w:rsidRPr="00DC793A" w:rsidRDefault="008A0868" w:rsidP="008A0868">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iCs/>
          <w:sz w:val="28"/>
          <w:szCs w:val="28"/>
          <w:lang w:val="kk-KZ"/>
        </w:rPr>
        <w:t>Зерттеу кезеңдері бойынша ЖТБДА гендерлік ерекшеліктері бойынша қысқаша сипаттама: 2014 жылы 7695 дүниеге келген балалардың 84-де (1,09%) жүректің даму ақаулары кездескен, оның 33 (39,3%) ер бала, 51(60,7%) қыз бала. 2015 жылғы қорытындысы</w:t>
      </w:r>
      <w:r w:rsidRPr="00DC793A">
        <w:rPr>
          <w:rFonts w:ascii="Times New Roman" w:hAnsi="Times New Roman"/>
          <w:sz w:val="28"/>
          <w:szCs w:val="28"/>
          <w:lang w:val="kk-KZ"/>
        </w:rPr>
        <w:t xml:space="preserve"> бойынша 7748 нәресте тіркелген, соның арасында 92 (1,26%) нәрестелерде даму ақаулары табылды, оның 48(52,2%) ер бала, 44(47,8%) қыз бала. 2016 жылы 7601 дүниеге келген балалардың 93-де (1,2%) жүректің даму ақаулары кездескен, оның 44 (47,3%) ер бала, 49(52,7%) қыз бала. 2017 жылы 6658 дүниеге келген балалардың 87-де (1,3%) жүректің даму ақаулары кездескен, оның 38 (43,6%) ер бала, 49(56,4%) қыз бала. 2018 жылғы қорытындысы бойынша 6661 нәресте тіркелген, соның арасында 68 (1,02%) нәрестелерде даму ақаулары табылды, оның 31(45,7%) ер бала, 37(54,3%) қыз бала құрады</w:t>
      </w:r>
    </w:p>
    <w:p w:rsidR="008A0868" w:rsidRPr="00DC793A" w:rsidRDefault="008A0868" w:rsidP="008A0868">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2014 жылы ең жоғарғы экстенсивті көрсеткіш </w:t>
      </w:r>
      <w:r w:rsidRPr="00DC793A">
        <w:rPr>
          <w:rFonts w:ascii="Times New Roman" w:hAnsi="Times New Roman"/>
          <w:i/>
          <w:iCs/>
          <w:sz w:val="28"/>
          <w:szCs w:val="28"/>
          <w:shd w:val="clear" w:color="auto" w:fill="FFFFFF"/>
          <w:lang w:val="kk-KZ"/>
        </w:rPr>
        <w:t>—</w:t>
      </w:r>
      <w:r w:rsidRPr="00DC793A">
        <w:rPr>
          <w:rFonts w:ascii="Times New Roman" w:hAnsi="Times New Roman"/>
          <w:iCs/>
          <w:sz w:val="28"/>
          <w:szCs w:val="28"/>
          <w:shd w:val="clear" w:color="auto" w:fill="FFFFFF"/>
          <w:lang w:val="kk-KZ"/>
        </w:rPr>
        <w:t xml:space="preserve"> ҚАҚК (51,2%), туа біткен ашық ААӨ (16,7%), </w:t>
      </w:r>
      <w:r w:rsidRPr="00DC793A">
        <w:rPr>
          <w:rFonts w:ascii="Times New Roman" w:hAnsi="Times New Roman"/>
          <w:sz w:val="28"/>
          <w:szCs w:val="28"/>
          <w:lang w:val="kk-KZ"/>
        </w:rPr>
        <w:t>өкпе артериясы қақпашасының туа біткен атрезиясы (4,8%)</w:t>
      </w:r>
      <w:r w:rsidRPr="00DC793A">
        <w:rPr>
          <w:rFonts w:ascii="Times New Roman" w:hAnsi="Times New Roman"/>
          <w:iCs/>
          <w:sz w:val="28"/>
          <w:szCs w:val="28"/>
          <w:shd w:val="clear" w:color="auto" w:fill="FFFFFF"/>
          <w:lang w:val="kk-KZ"/>
        </w:rPr>
        <w:t xml:space="preserve"> бойынша байқалса, 2018 жылы сәйкес көрсеткіш </w:t>
      </w:r>
      <w:r w:rsidRPr="00DC793A">
        <w:rPr>
          <w:rFonts w:ascii="Times New Roman" w:hAnsi="Times New Roman"/>
          <w:i/>
          <w:iCs/>
          <w:sz w:val="28"/>
          <w:szCs w:val="28"/>
          <w:shd w:val="clear" w:color="auto" w:fill="FFFFFF"/>
          <w:lang w:val="kk-KZ"/>
        </w:rPr>
        <w:t>—</w:t>
      </w:r>
      <w:r w:rsidRPr="00DC793A">
        <w:rPr>
          <w:rFonts w:ascii="Times New Roman" w:hAnsi="Times New Roman"/>
          <w:iCs/>
          <w:sz w:val="28"/>
          <w:szCs w:val="28"/>
          <w:shd w:val="clear" w:color="auto" w:fill="FFFFFF"/>
          <w:lang w:val="kk-KZ"/>
        </w:rPr>
        <w:t xml:space="preserve"> ҚАҚК (34,8%), туа біткен ашық ААӨ (25,0%),</w:t>
      </w:r>
      <w:r w:rsidRPr="00DC793A">
        <w:rPr>
          <w:rFonts w:ascii="Times New Roman" w:hAnsi="Times New Roman"/>
          <w:sz w:val="28"/>
          <w:szCs w:val="28"/>
          <w:lang w:val="kk-KZ"/>
        </w:rPr>
        <w:t xml:space="preserve"> ірі артериялардың туа біткен даму ақаулары </w:t>
      </w:r>
      <w:r w:rsidRPr="00DC793A">
        <w:rPr>
          <w:rFonts w:ascii="Times New Roman" w:hAnsi="Times New Roman"/>
          <w:iCs/>
          <w:sz w:val="28"/>
          <w:szCs w:val="28"/>
          <w:shd w:val="clear" w:color="auto" w:fill="FFFFFF"/>
          <w:lang w:val="kk-KZ"/>
        </w:rPr>
        <w:t>(7,6%)</w:t>
      </w:r>
      <w:r w:rsidRPr="00DC793A">
        <w:rPr>
          <w:rFonts w:ascii="Times New Roman" w:hAnsi="Times New Roman"/>
          <w:sz w:val="28"/>
          <w:szCs w:val="28"/>
          <w:lang w:val="kk-KZ"/>
        </w:rPr>
        <w:t xml:space="preserve"> </w:t>
      </w:r>
      <w:r w:rsidRPr="00DC793A">
        <w:rPr>
          <w:rFonts w:ascii="Times New Roman" w:hAnsi="Times New Roman"/>
          <w:iCs/>
          <w:sz w:val="28"/>
          <w:szCs w:val="28"/>
          <w:shd w:val="clear" w:color="auto" w:fill="FFFFFF"/>
          <w:lang w:val="kk-KZ"/>
        </w:rPr>
        <w:t xml:space="preserve">құраған. Бұл жерде ЖТБДА-ның нозологиялық түрлерінің ішінде </w:t>
      </w:r>
      <w:r w:rsidRPr="00DC793A">
        <w:rPr>
          <w:rFonts w:ascii="Times New Roman" w:hAnsi="Times New Roman"/>
          <w:i/>
          <w:iCs/>
          <w:sz w:val="28"/>
          <w:szCs w:val="28"/>
          <w:shd w:val="clear" w:color="auto" w:fill="FFFFFF"/>
          <w:lang w:val="kk-KZ"/>
        </w:rPr>
        <w:t>—</w:t>
      </w:r>
      <w:r w:rsidRPr="00DC793A">
        <w:rPr>
          <w:rFonts w:ascii="Times New Roman" w:hAnsi="Times New Roman"/>
          <w:iCs/>
          <w:sz w:val="28"/>
          <w:szCs w:val="28"/>
          <w:shd w:val="clear" w:color="auto" w:fill="FFFFFF"/>
          <w:lang w:val="kk-KZ"/>
        </w:rPr>
        <w:t xml:space="preserve"> туа біткен ашық ААӨ прогрессивті түрде арта түсуі байқалады және 1,5 есе (2014 жылы- 16,7%, 2015 </w:t>
      </w:r>
      <w:r w:rsidRPr="00DC793A">
        <w:rPr>
          <w:rFonts w:ascii="Times New Roman" w:hAnsi="Times New Roman"/>
          <w:iCs/>
          <w:sz w:val="28"/>
          <w:szCs w:val="28"/>
          <w:shd w:val="clear" w:color="auto" w:fill="FFFFFF"/>
          <w:lang w:val="kk-KZ"/>
        </w:rPr>
        <w:lastRenderedPageBreak/>
        <w:t>жылы- 25,0%) артқан</w:t>
      </w:r>
    </w:p>
    <w:p w:rsidR="008A0868" w:rsidRPr="00DC793A" w:rsidRDefault="00760671" w:rsidP="008A0868">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iCs/>
          <w:sz w:val="28"/>
          <w:szCs w:val="28"/>
          <w:shd w:val="clear" w:color="auto" w:fill="FFFFFF"/>
          <w:lang w:val="kk-KZ"/>
        </w:rPr>
        <w:t xml:space="preserve">Бұл жерде ЖТБДА-ның нозологиялық түрлерінің ішінде </w:t>
      </w:r>
      <w:r w:rsidRPr="00DC793A">
        <w:rPr>
          <w:rFonts w:ascii="Times New Roman" w:hAnsi="Times New Roman"/>
          <w:i/>
          <w:iCs/>
          <w:sz w:val="28"/>
          <w:szCs w:val="28"/>
          <w:shd w:val="clear" w:color="auto" w:fill="FFFFFF"/>
          <w:lang w:val="kk-KZ"/>
        </w:rPr>
        <w:t>—</w:t>
      </w:r>
      <w:r w:rsidRPr="00DC793A">
        <w:rPr>
          <w:rFonts w:ascii="Times New Roman" w:hAnsi="Times New Roman"/>
          <w:iCs/>
          <w:sz w:val="28"/>
          <w:szCs w:val="28"/>
          <w:shd w:val="clear" w:color="auto" w:fill="FFFFFF"/>
          <w:lang w:val="kk-KZ"/>
        </w:rPr>
        <w:t xml:space="preserve"> туа біткен ашық ААӨ прогрессивті түрде арта түсуі байқалады және 1,5 есе (2014 жылы- 16,7%, 2015 жылы- 25,0%) артқан. </w:t>
      </w:r>
      <w:r w:rsidRPr="00DC793A">
        <w:rPr>
          <w:rFonts w:ascii="Times New Roman" w:hAnsi="Times New Roman"/>
          <w:bCs/>
          <w:sz w:val="28"/>
          <w:szCs w:val="28"/>
          <w:lang w:val="kk-KZ"/>
        </w:rPr>
        <w:t>ЖТБДА-ның</w:t>
      </w:r>
      <w:r w:rsidRPr="00DC793A">
        <w:rPr>
          <w:rFonts w:ascii="Times New Roman" w:hAnsi="Times New Roman"/>
          <w:b/>
          <w:bCs/>
          <w:sz w:val="28"/>
          <w:szCs w:val="28"/>
          <w:lang w:val="kk-KZ"/>
        </w:rPr>
        <w:t xml:space="preserve"> </w:t>
      </w:r>
      <w:r w:rsidRPr="00DC793A">
        <w:rPr>
          <w:rFonts w:ascii="Times New Roman" w:hAnsi="Times New Roman"/>
          <w:sz w:val="28"/>
          <w:szCs w:val="28"/>
          <w:lang w:val="kk-KZ"/>
        </w:rPr>
        <w:t>жеке нозологиялық түрлерінің интенсивті көрсеткіштері бойынша: ҚАҚК– 4,9 ‰ (1000 тірі туылған нәрестеге есептегенде); туа біткен ААӨ–2,4 ‰; жүрекше аралық қалқа кемістігі – 0,7‰ және ірі артериялардың туа біткен даму ақаулары  (Д- МТТ) – 0,64‰ кездесті.</w:t>
      </w:r>
    </w:p>
    <w:p w:rsidR="008A0868" w:rsidRPr="00DC793A" w:rsidRDefault="008A0868" w:rsidP="00F9196C">
      <w:pPr>
        <w:widowControl w:val="0"/>
        <w:autoSpaceDE w:val="0"/>
        <w:autoSpaceDN w:val="0"/>
        <w:adjustRightInd w:val="0"/>
        <w:spacing w:after="0" w:line="240" w:lineRule="auto"/>
        <w:ind w:firstLine="567"/>
        <w:jc w:val="both"/>
        <w:rPr>
          <w:rFonts w:ascii="Times New Roman" w:hAnsi="Times New Roman"/>
          <w:sz w:val="28"/>
          <w:szCs w:val="28"/>
          <w:lang w:val="kk-KZ"/>
        </w:rPr>
      </w:pPr>
      <w:r w:rsidRPr="00DC793A">
        <w:rPr>
          <w:rFonts w:ascii="Times New Roman" w:hAnsi="Times New Roman"/>
          <w:bCs/>
          <w:sz w:val="28"/>
          <w:szCs w:val="28"/>
          <w:lang w:val="kk-KZ"/>
        </w:rPr>
        <w:t>ЖТБДА-ның</w:t>
      </w:r>
      <w:r w:rsidRPr="00DC793A">
        <w:rPr>
          <w:rFonts w:ascii="Times New Roman" w:hAnsi="Times New Roman"/>
          <w:b/>
          <w:bCs/>
          <w:sz w:val="28"/>
          <w:szCs w:val="28"/>
          <w:lang w:val="kk-KZ"/>
        </w:rPr>
        <w:t xml:space="preserve"> </w:t>
      </w:r>
      <w:r w:rsidRPr="00DC793A">
        <w:rPr>
          <w:rFonts w:ascii="Times New Roman" w:hAnsi="Times New Roman"/>
          <w:sz w:val="28"/>
          <w:szCs w:val="28"/>
          <w:lang w:val="kk-KZ"/>
        </w:rPr>
        <w:t xml:space="preserve">жеке нозологиялық түрлерінің интенсивті көрсеткіштері бойынша: ҚАҚК– 4,9 ‰ (1000 тірі туылған нәрестеге есептегенде); туа біткен ААӨ–2,4 ‰; жүрекше аралық қалқа кемістігі – 0,7‰ және ірі артериялардың туа біткен даму ақаулары (Д- МТТ) – 0,64‰ кездеседі. Сонымен қысқаша қорытындылау: ЖТБДА таралу құрылымы мен жиілігі экстенсивті және интенсивті көрсеткіштер бойынша салыстырмалы талдаулар жүргізілді. Бұл көрсеткіштер бойынша жиі кездесетін </w:t>
      </w:r>
      <w:r w:rsidRPr="00DC793A">
        <w:rPr>
          <w:rFonts w:ascii="Times New Roman" w:hAnsi="Times New Roman"/>
          <w:bCs/>
          <w:sz w:val="28"/>
          <w:szCs w:val="28"/>
          <w:lang w:val="kk-KZ"/>
        </w:rPr>
        <w:t>ЖТБДА-ның</w:t>
      </w:r>
      <w:r w:rsidRPr="00DC793A">
        <w:rPr>
          <w:rFonts w:ascii="Times New Roman" w:hAnsi="Times New Roman"/>
          <w:b/>
          <w:bCs/>
          <w:sz w:val="28"/>
          <w:szCs w:val="28"/>
          <w:lang w:val="kk-KZ"/>
        </w:rPr>
        <w:t xml:space="preserve"> </w:t>
      </w:r>
      <w:r w:rsidRPr="00DC793A">
        <w:rPr>
          <w:rFonts w:ascii="Times New Roman" w:hAnsi="Times New Roman"/>
          <w:sz w:val="28"/>
          <w:szCs w:val="28"/>
          <w:lang w:val="kk-KZ"/>
        </w:rPr>
        <w:t>жеке нозологиялық түрлерін – қарынша аралық қалқа кемістігі, туа біткен ашық артериалды өзекше, ірі артериялардың туа біткен даму ақаулары (Д- МТТ) құрады.</w:t>
      </w:r>
    </w:p>
    <w:p w:rsidR="008A0868" w:rsidRPr="00DC793A" w:rsidRDefault="00760671" w:rsidP="00F9196C">
      <w:pPr>
        <w:widowControl w:val="0"/>
        <w:autoSpaceDE w:val="0"/>
        <w:autoSpaceDN w:val="0"/>
        <w:adjustRightInd w:val="0"/>
        <w:spacing w:after="0" w:line="240" w:lineRule="auto"/>
        <w:ind w:firstLine="567"/>
        <w:jc w:val="both"/>
        <w:rPr>
          <w:rFonts w:ascii="Times New Roman" w:eastAsia="Calibri" w:hAnsi="Times New Roman"/>
          <w:sz w:val="28"/>
          <w:szCs w:val="28"/>
          <w:lang w:val="kk-KZ"/>
        </w:rPr>
      </w:pPr>
      <w:r w:rsidRPr="00DC793A">
        <w:rPr>
          <w:rFonts w:ascii="Times New Roman" w:hAnsi="Times New Roman"/>
          <w:sz w:val="28"/>
          <w:szCs w:val="28"/>
          <w:lang w:val="kk-KZ"/>
        </w:rPr>
        <w:t xml:space="preserve">Жамбыл Облысы бойынша нәрестелер  мен ерте жастағы балалар арасында жүректің туа біткен даму ақауларын туындататын негізгі қауіп-қатер факторларының </w:t>
      </w:r>
      <w:r w:rsidR="008A0868" w:rsidRPr="00DC793A">
        <w:rPr>
          <w:rFonts w:ascii="Times New Roman" w:eastAsia="Calibri" w:hAnsi="Times New Roman"/>
          <w:sz w:val="28"/>
          <w:szCs w:val="28"/>
          <w:lang w:val="kk-KZ"/>
        </w:rPr>
        <w:t>зерттеуде нег</w:t>
      </w:r>
      <w:r w:rsidR="00F84E2D" w:rsidRPr="00DC793A">
        <w:rPr>
          <w:rFonts w:ascii="Times New Roman" w:eastAsia="Calibri" w:hAnsi="Times New Roman"/>
          <w:sz w:val="28"/>
          <w:szCs w:val="28"/>
          <w:lang w:val="kk-KZ"/>
        </w:rPr>
        <w:t>ізгі</w:t>
      </w:r>
      <w:r w:rsidR="008A0868" w:rsidRPr="00DC793A">
        <w:rPr>
          <w:rFonts w:ascii="Times New Roman" w:eastAsia="Calibri" w:hAnsi="Times New Roman"/>
          <w:sz w:val="28"/>
          <w:szCs w:val="28"/>
          <w:lang w:val="kk-KZ"/>
        </w:rPr>
        <w:t xml:space="preserve"> материалы ретінде </w:t>
      </w:r>
      <w:r w:rsidR="008A0868" w:rsidRPr="00DC793A">
        <w:rPr>
          <w:rFonts w:ascii="Times New Roman" w:eastAsia="Calibri" w:hAnsi="Times New Roman"/>
          <w:bCs/>
          <w:sz w:val="28"/>
          <w:szCs w:val="28"/>
          <w:lang w:val="kk-KZ"/>
        </w:rPr>
        <w:t>2014-2018</w:t>
      </w:r>
      <w:r w:rsidR="008A0868" w:rsidRPr="00DC793A">
        <w:rPr>
          <w:rFonts w:ascii="Times New Roman" w:eastAsia="Calibri" w:hAnsi="Times New Roman"/>
          <w:sz w:val="28"/>
          <w:szCs w:val="28"/>
          <w:lang w:val="kk-KZ"/>
        </w:rPr>
        <w:t xml:space="preserve"> жылдар аралығындағы, жүректің туа біткен даму ақауларымен туылған 424 нәрестелердің стационарлық ауру тарихтары таңдалынып алынды. Оның 311-і Тараз қаласындағы Облыстық перинатальды орталықта, ал 113-ы өте ауыр ақауларына байланысты жоғарғы деңгейде мамандандырылған ем алуға Алматы қаласындағы «Педиатрия және балалар хирургиясы ғылыми орталығы» мен «Перинатология және балалар кардиохирургиясы орталығы» мекемелеріне жатқызылған жүректің туа біткен даму ақауларымен туылған нәрестелер құрайды. Бақылау тобы ретінде 250 дені сау нәрестенің амбулаториялық картасына талдау  жасалынды.Алынған мәліметтер Statistica 7.0 (StatSoft Inc. США) бағдарламасымен өңделді. Пирсонның корреляция коэффициенті қолданылды. Статистикалық  сенімділік р &lt; 0,05.  </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Скрингті анкеталық картаның мәліметтерінде (ЖТБДА-мен туылған балалардың ата-аналарынан құралған негізгі топ пен сау туылған балалардың ата-аналарынан құралған бақылау тобы өзара салыстырылды</w:t>
      </w:r>
      <w:r w:rsidR="008D687E" w:rsidRPr="00DC793A">
        <w:rPr>
          <w:rFonts w:ascii="Times New Roman" w:hAnsi="Times New Roman"/>
          <w:sz w:val="28"/>
          <w:szCs w:val="28"/>
          <w:lang w:val="kk-KZ"/>
        </w:rPr>
        <w:t xml:space="preserve"> негізгі </w:t>
      </w:r>
      <w:r w:rsidR="00D648AB" w:rsidRPr="00DC793A">
        <w:rPr>
          <w:rFonts w:ascii="Times New Roman" w:hAnsi="Times New Roman"/>
          <w:sz w:val="28"/>
          <w:szCs w:val="28"/>
          <w:lang w:val="kk-KZ"/>
        </w:rPr>
        <w:t>3 топ факторлар бойынша жүргізілді</w:t>
      </w:r>
      <w:r w:rsidRPr="00DC793A">
        <w:rPr>
          <w:rFonts w:ascii="Times New Roman" w:hAnsi="Times New Roman"/>
          <w:sz w:val="28"/>
          <w:szCs w:val="28"/>
          <w:lang w:val="kk-KZ"/>
        </w:rPr>
        <w:t>) көрсетілген қауіп-қатер факторларың ЖТБДА туындатуындағы рөлі анықталды: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 xml:space="preserve">Демографиялық факторлар: </w:t>
      </w:r>
      <w:r w:rsidR="00D648AB" w:rsidRPr="00DC793A">
        <w:rPr>
          <w:rFonts w:ascii="Times New Roman" w:eastAsia="Calibri" w:hAnsi="Times New Roman"/>
          <w:sz w:val="28"/>
          <w:szCs w:val="28"/>
          <w:lang w:val="kk-KZ"/>
        </w:rPr>
        <w:t>анасының жасының 35-тен асқан сайын ЖТБДА туылу деңгейі арта түскен (НТ=</w:t>
      </w:r>
      <w:r w:rsidR="00D648AB" w:rsidRPr="00DC793A">
        <w:rPr>
          <w:rFonts w:ascii="Times New Roman" w:hAnsi="Times New Roman"/>
          <w:sz w:val="28"/>
          <w:szCs w:val="28"/>
          <w:lang w:val="kk-KZ"/>
        </w:rPr>
        <w:t>20,2±0,6 және БТ=</w:t>
      </w:r>
      <w:r w:rsidR="00D648AB" w:rsidRPr="00DC793A">
        <w:rPr>
          <w:rFonts w:ascii="Times New Roman" w:eastAsia="Calibri" w:hAnsi="Times New Roman"/>
          <w:sz w:val="28"/>
          <w:szCs w:val="28"/>
          <w:lang w:val="kk-KZ"/>
        </w:rPr>
        <w:t>7</w:t>
      </w:r>
      <w:r w:rsidR="00D648AB" w:rsidRPr="00DC793A">
        <w:rPr>
          <w:rFonts w:ascii="Times New Roman" w:hAnsi="Times New Roman"/>
          <w:sz w:val="28"/>
          <w:szCs w:val="28"/>
          <w:lang w:val="kk-KZ"/>
        </w:rPr>
        <w:t>,0±0,2</w:t>
      </w:r>
      <w:r w:rsidR="00D648AB" w:rsidRPr="00DC793A">
        <w:rPr>
          <w:rFonts w:ascii="Times New Roman" w:eastAsia="Calibri" w:hAnsi="Times New Roman"/>
          <w:sz w:val="28"/>
          <w:szCs w:val="28"/>
          <w:lang w:val="kk-KZ"/>
        </w:rPr>
        <w:t>, р</w:t>
      </w:r>
      <w:r w:rsidR="00D648AB" w:rsidRPr="00DC793A">
        <w:rPr>
          <w:rFonts w:ascii="Times New Roman" w:hAnsi="Times New Roman"/>
          <w:sz w:val="28"/>
          <w:szCs w:val="28"/>
          <w:lang w:val="kk-KZ"/>
        </w:rPr>
        <w:t>&lt;0,001)</w:t>
      </w:r>
      <w:r w:rsidR="00D648AB" w:rsidRPr="00DC793A">
        <w:rPr>
          <w:rFonts w:ascii="Times New Roman" w:eastAsia="Calibri" w:hAnsi="Times New Roman"/>
          <w:sz w:val="28"/>
          <w:szCs w:val="28"/>
          <w:lang w:val="kk-KZ"/>
        </w:rPr>
        <w:t xml:space="preserve">. </w:t>
      </w:r>
      <w:r w:rsidRPr="00DC793A">
        <w:rPr>
          <w:rFonts w:ascii="Times New Roman" w:eastAsia="Calibri" w:hAnsi="Times New Roman"/>
          <w:sz w:val="28"/>
          <w:szCs w:val="28"/>
          <w:lang w:val="kk-KZ"/>
        </w:rPr>
        <w:t xml:space="preserve">Тұрмыстық </w:t>
      </w:r>
      <w:r w:rsidR="00D648AB" w:rsidRPr="00DC793A">
        <w:rPr>
          <w:rFonts w:ascii="Times New Roman" w:eastAsia="Calibri" w:hAnsi="Times New Roman"/>
          <w:sz w:val="28"/>
          <w:szCs w:val="28"/>
          <w:lang w:val="kk-KZ"/>
        </w:rPr>
        <w:t>жағдайы төмен (НТ=</w:t>
      </w:r>
      <w:r w:rsidR="00D648AB" w:rsidRPr="00DC793A">
        <w:rPr>
          <w:rFonts w:ascii="Times New Roman" w:hAnsi="Times New Roman"/>
          <w:sz w:val="28"/>
          <w:szCs w:val="28"/>
          <w:lang w:val="kk-KZ"/>
        </w:rPr>
        <w:t>32,1±2,2 және БТ=</w:t>
      </w:r>
      <w:r w:rsidR="00D648AB" w:rsidRPr="00DC793A">
        <w:rPr>
          <w:rFonts w:ascii="Times New Roman" w:eastAsia="Calibri" w:hAnsi="Times New Roman"/>
          <w:sz w:val="28"/>
          <w:szCs w:val="28"/>
          <w:lang w:val="kk-KZ"/>
        </w:rPr>
        <w:t>8</w:t>
      </w:r>
      <w:r w:rsidR="00D648AB" w:rsidRPr="00DC793A">
        <w:rPr>
          <w:rFonts w:ascii="Times New Roman" w:hAnsi="Times New Roman"/>
          <w:sz w:val="28"/>
          <w:szCs w:val="28"/>
          <w:lang w:val="kk-KZ"/>
        </w:rPr>
        <w:t>,3±1,2</w:t>
      </w:r>
      <w:r w:rsidR="00D648AB" w:rsidRPr="00DC793A">
        <w:rPr>
          <w:rFonts w:ascii="Times New Roman" w:eastAsia="Calibri" w:hAnsi="Times New Roman"/>
          <w:sz w:val="28"/>
          <w:szCs w:val="28"/>
          <w:lang w:val="kk-KZ"/>
        </w:rPr>
        <w:t>, р</w:t>
      </w:r>
      <w:r w:rsidR="00D648AB" w:rsidRPr="00DC793A">
        <w:rPr>
          <w:rFonts w:ascii="Times New Roman" w:hAnsi="Times New Roman"/>
          <w:sz w:val="28"/>
          <w:szCs w:val="28"/>
          <w:lang w:val="kk-KZ"/>
        </w:rPr>
        <w:t>&lt;0,05)</w:t>
      </w:r>
      <w:r w:rsidR="00D648AB" w:rsidRPr="00DC793A">
        <w:rPr>
          <w:rFonts w:ascii="Times New Roman" w:eastAsia="Calibri" w:hAnsi="Times New Roman"/>
          <w:sz w:val="28"/>
          <w:szCs w:val="28"/>
          <w:lang w:val="kk-KZ"/>
        </w:rPr>
        <w:t xml:space="preserve"> және орташа (НТ=</w:t>
      </w:r>
      <w:r w:rsidR="00D648AB" w:rsidRPr="00DC793A">
        <w:rPr>
          <w:rFonts w:ascii="Times New Roman" w:hAnsi="Times New Roman"/>
          <w:sz w:val="28"/>
          <w:szCs w:val="28"/>
          <w:lang w:val="kk-KZ"/>
        </w:rPr>
        <w:t>59,6±3,1 және БТ=</w:t>
      </w:r>
      <w:r w:rsidR="00D648AB" w:rsidRPr="00DC793A">
        <w:rPr>
          <w:rFonts w:ascii="Times New Roman" w:eastAsia="Calibri" w:hAnsi="Times New Roman"/>
          <w:sz w:val="28"/>
          <w:szCs w:val="28"/>
          <w:lang w:val="kk-KZ"/>
        </w:rPr>
        <w:t>78,4±2,7, р</w:t>
      </w:r>
      <w:r w:rsidR="00D648AB" w:rsidRPr="00DC793A">
        <w:rPr>
          <w:rFonts w:ascii="Times New Roman" w:hAnsi="Times New Roman"/>
          <w:sz w:val="28"/>
          <w:szCs w:val="28"/>
          <w:lang w:val="kk-KZ"/>
        </w:rPr>
        <w:t>&lt;0,001)</w:t>
      </w:r>
      <w:r w:rsidR="00D648AB" w:rsidRPr="00DC793A">
        <w:rPr>
          <w:rFonts w:ascii="Times New Roman" w:eastAsia="Calibri" w:hAnsi="Times New Roman"/>
          <w:sz w:val="28"/>
          <w:szCs w:val="28"/>
          <w:lang w:val="kk-KZ"/>
        </w:rPr>
        <w:t xml:space="preserve"> отбасыда туылған балаларда, некесіз отбасыда туылған балаларда (НТ=</w:t>
      </w:r>
      <w:r w:rsidR="00D648AB" w:rsidRPr="00DC793A">
        <w:rPr>
          <w:rFonts w:ascii="Times New Roman" w:hAnsi="Times New Roman"/>
          <w:sz w:val="28"/>
          <w:szCs w:val="28"/>
          <w:lang w:val="kk-KZ"/>
        </w:rPr>
        <w:t>46,2±0,8 және  БТ=16,4±1,3</w:t>
      </w:r>
      <w:r w:rsidR="00D648AB" w:rsidRPr="00DC793A">
        <w:rPr>
          <w:rFonts w:ascii="Times New Roman" w:eastAsia="Calibri" w:hAnsi="Times New Roman"/>
          <w:sz w:val="28"/>
          <w:szCs w:val="28"/>
          <w:lang w:val="kk-KZ"/>
        </w:rPr>
        <w:t>, р</w:t>
      </w:r>
      <w:r w:rsidR="00D648AB" w:rsidRPr="00DC793A">
        <w:rPr>
          <w:rFonts w:ascii="Times New Roman" w:hAnsi="Times New Roman"/>
          <w:sz w:val="28"/>
          <w:szCs w:val="28"/>
          <w:lang w:val="kk-KZ"/>
        </w:rPr>
        <w:t>&lt;0,05)</w:t>
      </w:r>
      <w:r w:rsidR="00D648AB" w:rsidRPr="00DC793A">
        <w:rPr>
          <w:rFonts w:ascii="Times New Roman" w:eastAsia="Calibri" w:hAnsi="Times New Roman"/>
          <w:sz w:val="28"/>
          <w:szCs w:val="28"/>
          <w:lang w:val="kk-KZ"/>
        </w:rPr>
        <w:t>, яғни  қолайсыз демографиялық фактордың әсерінің жоғары деңгейде екенін байқатады</w:t>
      </w:r>
      <w:r w:rsidRPr="00DC793A">
        <w:rPr>
          <w:rFonts w:ascii="Times New Roman" w:eastAsia="Calibri" w:hAnsi="Times New Roman"/>
          <w:sz w:val="28"/>
          <w:szCs w:val="28"/>
          <w:lang w:val="kk-KZ"/>
        </w:rPr>
        <w:t>, некесіз отбасыда туылған балаларда (НТ=</w:t>
      </w:r>
      <w:r w:rsidRPr="00DC793A">
        <w:rPr>
          <w:rFonts w:ascii="Times New Roman" w:hAnsi="Times New Roman"/>
          <w:sz w:val="28"/>
          <w:szCs w:val="28"/>
          <w:lang w:val="kk-KZ"/>
        </w:rPr>
        <w:t>43,6±1,5 және  БТ=13,0±2,8</w:t>
      </w:r>
      <w:r w:rsidRPr="00DC793A">
        <w:rPr>
          <w:rFonts w:ascii="Times New Roman" w:eastAsia="Calibri" w:hAnsi="Times New Roman"/>
          <w:sz w:val="28"/>
          <w:szCs w:val="28"/>
          <w:lang w:val="kk-KZ"/>
        </w:rPr>
        <w:t>, р</w:t>
      </w:r>
      <w:r w:rsidRPr="00DC793A">
        <w:rPr>
          <w:rFonts w:ascii="Times New Roman" w:hAnsi="Times New Roman"/>
          <w:sz w:val="28"/>
          <w:szCs w:val="28"/>
          <w:lang w:val="kk-KZ"/>
        </w:rPr>
        <w:t>&lt;0,001)</w:t>
      </w:r>
      <w:r w:rsidRPr="00DC793A">
        <w:rPr>
          <w:rFonts w:ascii="Times New Roman" w:eastAsia="Calibri" w:hAnsi="Times New Roman"/>
          <w:sz w:val="28"/>
          <w:szCs w:val="28"/>
          <w:lang w:val="kk-KZ"/>
        </w:rPr>
        <w:t xml:space="preserve">, анасының білім деңгейінің төменгі көрсеткіштері (НТ=9,4±0,5 және БТ=7,0±1,6, p&lt;0,001) ЖТБДА туындау қауіп-қатер </w:t>
      </w:r>
      <w:r w:rsidRPr="00DC793A">
        <w:rPr>
          <w:rFonts w:ascii="Times New Roman" w:eastAsia="Calibri" w:hAnsi="Times New Roman"/>
          <w:sz w:val="28"/>
          <w:szCs w:val="28"/>
          <w:lang w:val="kk-KZ"/>
        </w:rPr>
        <w:lastRenderedPageBreak/>
        <w:t>факторының әсерінің жоғарлауына  септігін тигізген.</w:t>
      </w:r>
      <w:r w:rsidRPr="00DC793A">
        <w:rPr>
          <w:rFonts w:ascii="Times New Roman" w:hAnsi="Times New Roman"/>
          <w:sz w:val="28"/>
          <w:szCs w:val="28"/>
          <w:lang w:val="kk-KZ"/>
        </w:rPr>
        <w:t>Корреляциялық байланыс тікелей күшті оң мәнді көрсетті, яғни r=0,814</w:t>
      </w:r>
      <w:r w:rsidRPr="00DC793A">
        <w:rPr>
          <w:rFonts w:ascii="Times New Roman" w:eastAsia="Calibri" w:hAnsi="Times New Roman"/>
          <w:sz w:val="28"/>
          <w:szCs w:val="28"/>
          <w:lang w:val="kk-KZ"/>
        </w:rPr>
        <w:t xml:space="preserve"> (p&gt;0,05).</w:t>
      </w:r>
      <w:r w:rsidR="00D648AB" w:rsidRPr="00DC793A">
        <w:rPr>
          <w:rFonts w:ascii="Times New Roman" w:eastAsia="Calibri" w:hAnsi="Times New Roman"/>
          <w:sz w:val="28"/>
          <w:szCs w:val="28"/>
          <w:lang w:val="kk-KZ"/>
        </w:rPr>
        <w:t xml:space="preserve"> Әкесінің білім деңгейінің орташа көрсеткіші (НТ=52,1±2,1 және БТ=</w:t>
      </w:r>
      <w:r w:rsidR="00D648AB" w:rsidRPr="00DC793A">
        <w:rPr>
          <w:rFonts w:ascii="Times New Roman" w:hAnsi="Times New Roman"/>
          <w:sz w:val="28"/>
          <w:szCs w:val="28"/>
          <w:lang w:val="kk-KZ"/>
        </w:rPr>
        <w:t>33,0±5,5</w:t>
      </w:r>
      <w:r w:rsidR="00D648AB" w:rsidRPr="00DC793A">
        <w:rPr>
          <w:rFonts w:ascii="Times New Roman" w:eastAsia="Calibri" w:hAnsi="Times New Roman"/>
          <w:sz w:val="28"/>
          <w:szCs w:val="28"/>
          <w:lang w:val="kk-KZ"/>
        </w:rPr>
        <w:t>, p&lt;0,05)  протективті әсер көрсетпеген, ЖТБДА туындау қауіп-қатер факторының әсерінің төмендетуге ықпал жасамаған. Керісінше анасының білім деңгейінің төменгі көрсеткіштері (НТ=</w:t>
      </w:r>
      <w:r w:rsidR="00D648AB" w:rsidRPr="00DC793A">
        <w:rPr>
          <w:rFonts w:ascii="Times New Roman" w:hAnsi="Times New Roman"/>
          <w:sz w:val="28"/>
          <w:szCs w:val="28"/>
          <w:lang w:val="kk-KZ"/>
        </w:rPr>
        <w:t>56,7±2,5</w:t>
      </w:r>
      <w:r w:rsidR="00D648AB" w:rsidRPr="00DC793A">
        <w:rPr>
          <w:rFonts w:ascii="Times New Roman" w:hAnsi="Times New Roman"/>
          <w:sz w:val="24"/>
          <w:szCs w:val="24"/>
          <w:lang w:val="kk-KZ"/>
        </w:rPr>
        <w:t xml:space="preserve"> </w:t>
      </w:r>
      <w:r w:rsidR="00D648AB" w:rsidRPr="00DC793A">
        <w:rPr>
          <w:rFonts w:ascii="Times New Roman" w:eastAsia="Calibri" w:hAnsi="Times New Roman"/>
          <w:sz w:val="28"/>
          <w:szCs w:val="28"/>
          <w:lang w:val="kk-KZ"/>
        </w:rPr>
        <w:t>және БТ=</w:t>
      </w:r>
      <w:r w:rsidR="00D648AB" w:rsidRPr="00DC793A">
        <w:rPr>
          <w:rFonts w:ascii="Times New Roman" w:hAnsi="Times New Roman"/>
          <w:sz w:val="28"/>
          <w:szCs w:val="28"/>
          <w:lang w:val="kk-KZ"/>
        </w:rPr>
        <w:t>34,6 ±2,1</w:t>
      </w:r>
      <w:r w:rsidR="00D648AB" w:rsidRPr="00DC793A">
        <w:rPr>
          <w:rFonts w:ascii="Times New Roman" w:eastAsia="Calibri" w:hAnsi="Times New Roman"/>
          <w:sz w:val="28"/>
          <w:szCs w:val="28"/>
          <w:lang w:val="kk-KZ"/>
        </w:rPr>
        <w:t>, p&lt;0,05) ЖТБДА туындау қауіп-қатер факторының әсерінің жоғарлауына  септігін тигізген. Сонымен қатар, әкесінің жұмыспен қамтамасыз етілуі (НТ=76,0±1,1және БТ=94,8±6,2, p&lt;0,001) балалардың ЖТБДА туындау қауіп-қатер факторының әсерінің төмендетуге ықпал жасаған. Анасының жұмыспен қамтамасыз етілуі балалардағы ЖТБДА туындауына қауіп-қатер факторы ретінде әсері байқалмаған, яғни НТ пен БТ арасында айырмашылық деңгейі жоқ (p&gt;0,05).</w:t>
      </w:r>
    </w:p>
    <w:p w:rsidR="00D648AB"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hAnsi="Times New Roman"/>
          <w:sz w:val="28"/>
          <w:szCs w:val="28"/>
          <w:lang w:val="kk-KZ"/>
        </w:rPr>
        <w:t xml:space="preserve">Әлеуметтік-гигиеналық факторлар: </w:t>
      </w:r>
      <w:r w:rsidR="00D648AB" w:rsidRPr="00DC793A">
        <w:rPr>
          <w:rFonts w:ascii="Times New Roman" w:eastAsia="Calibri" w:hAnsi="Times New Roman"/>
          <w:sz w:val="28"/>
          <w:szCs w:val="28"/>
          <w:lang w:val="kk-KZ"/>
        </w:rPr>
        <w:t>анасының темекі шегуі (НТ=9,1±0,3 және  БТ=4,0±0,2 , p&lt;0,001),анасының персоналды компьютермен жұмысы  (НТ=31,4±1,3 және  БТ=11,0±1,4 , p&lt;0,001), әкесінің алкоголизмі (НТ=</w:t>
      </w:r>
      <w:r w:rsidR="00D648AB" w:rsidRPr="00DC793A">
        <w:rPr>
          <w:rFonts w:ascii="Times New Roman" w:hAnsi="Times New Roman"/>
          <w:sz w:val="28"/>
          <w:szCs w:val="28"/>
          <w:lang w:val="kk-KZ"/>
        </w:rPr>
        <w:t>28,6 ±0,3 және БТ=4,0 ±0,2,</w:t>
      </w:r>
      <w:r w:rsidR="00D648AB" w:rsidRPr="00DC793A">
        <w:rPr>
          <w:rFonts w:ascii="Times New Roman" w:eastAsia="Calibri" w:hAnsi="Times New Roman"/>
          <w:sz w:val="28"/>
          <w:szCs w:val="28"/>
          <w:lang w:val="kk-KZ"/>
        </w:rPr>
        <w:t xml:space="preserve"> p&lt;0,001) ЖТБДА туындауына жоғары деңгейде әсер еткен. Әкесінің темекі шегуі ЖТБДА туындатуда қауіп-қатер факторы ретінде әсері байқалмаған (НТ=23,8±1,6 және  БТ=21,0±1,3 , p</w:t>
      </w:r>
      <w:r w:rsidR="00D648AB" w:rsidRPr="00DC793A">
        <w:rPr>
          <w:sz w:val="28"/>
          <w:szCs w:val="28"/>
          <w:lang w:val="kk-KZ"/>
        </w:rPr>
        <w:t xml:space="preserve"> </w:t>
      </w:r>
      <w:r w:rsidR="00D648AB" w:rsidRPr="00DC793A">
        <w:rPr>
          <w:rFonts w:ascii="Times New Roman" w:hAnsi="Times New Roman"/>
          <w:sz w:val="28"/>
          <w:szCs w:val="28"/>
          <w:lang w:val="kk-KZ"/>
        </w:rPr>
        <w:t>&gt;0,05</w:t>
      </w:r>
      <w:r w:rsidR="00D648AB" w:rsidRPr="00DC793A">
        <w:rPr>
          <w:sz w:val="28"/>
          <w:szCs w:val="28"/>
          <w:lang w:val="kk-KZ"/>
        </w:rPr>
        <w:t>*)</w:t>
      </w:r>
      <w:r w:rsidR="00D648AB" w:rsidRPr="00DC793A">
        <w:rPr>
          <w:rFonts w:ascii="Times New Roman" w:hAnsi="Times New Roman"/>
          <w:sz w:val="28"/>
          <w:szCs w:val="28"/>
          <w:lang w:val="kk-KZ"/>
        </w:rPr>
        <w:t xml:space="preserve"> және</w:t>
      </w:r>
      <w:r w:rsidR="00D648AB" w:rsidRPr="00DC793A">
        <w:rPr>
          <w:rFonts w:ascii="Times New Roman" w:eastAsia="Calibri" w:hAnsi="Times New Roman"/>
          <w:sz w:val="28"/>
          <w:szCs w:val="28"/>
          <w:lang w:val="kk-KZ"/>
        </w:rPr>
        <w:t xml:space="preserve"> анасындағы алкоголизм (НТ=1,5±0,1 және  БТ=0) бақылау тобында көрсеткіштің жоқ болуына орай өзара салыстырылмады. Корреляциялық  байланыс- тікелей оң,орташа, r=0,584. </w:t>
      </w:r>
    </w:p>
    <w:p w:rsidR="00D648AB" w:rsidRPr="00DC793A" w:rsidRDefault="00760671" w:rsidP="002D1141">
      <w:pPr>
        <w:spacing w:after="0" w:line="240" w:lineRule="auto"/>
        <w:ind w:firstLine="567"/>
        <w:jc w:val="both"/>
        <w:rPr>
          <w:rFonts w:ascii="Times New Roman" w:eastAsia="Calibri" w:hAnsi="Times New Roman"/>
          <w:sz w:val="28"/>
          <w:szCs w:val="28"/>
          <w:lang w:val="kk-KZ"/>
        </w:rPr>
      </w:pPr>
      <w:r w:rsidRPr="00DC793A">
        <w:rPr>
          <w:rFonts w:ascii="Times New Roman" w:hAnsi="Times New Roman"/>
          <w:sz w:val="28"/>
          <w:szCs w:val="28"/>
          <w:lang w:val="kk-KZ"/>
        </w:rPr>
        <w:t xml:space="preserve">Медико-биологиялық факторлар: </w:t>
      </w:r>
      <w:r w:rsidR="00D648AB" w:rsidRPr="00DC793A">
        <w:rPr>
          <w:rFonts w:ascii="Times New Roman" w:eastAsia="Calibri" w:hAnsi="Times New Roman"/>
          <w:sz w:val="28"/>
          <w:szCs w:val="28"/>
          <w:lang w:val="kk-KZ"/>
        </w:rPr>
        <w:t>анасында жүректің туа біткен даму ақаулары(НТ=4,1±0,3 және  БТ=4,1±0,2, p&lt;0,05 r=0,74) жүктілік гестоздары мен  құрсақ ішілік жұқпалар (НТ=2,9±0,7 және  БТ=1,7±0,5, p&lt;0,001), жүктіліктің үзілу қаупі (НТ=12,5±0,4 және БТ=5,1±0,2 , p&lt;0,001), жедел респираторлы жұқпа ауруы (НТ=18,3±0,7 және БТ=10,8±0,3, p&lt;0,001), созылмалы пиелонефрит (НТ=8,8±0,3 және БТ=2,7±0,5, p&lt;0,001), преэкламсиялық артериалды гипертензия (НТ=4,4±0,1 және БТ=2,7±0,5 ,p&lt;0,001) сияқты факторлар ЖТБДА туындауына әсер еткен. Ал, жүктілік анемиясы  (НТ=49,2±1,5 және БТ=13,5±1,6, p&lt;0,001) – қауіп-қатер факторы ретінде өте жоғары деңгейде әсер еткен. Жүктілік кезіндегі эндокринді бұзылыстар (НТ=0,7±0,02 және  БТ=0) бақылау тобында көрсеткіштің жоқ болуына орай өзара салыстырылмады.</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eastAsia="Calibri" w:hAnsi="Times New Roman"/>
          <w:sz w:val="28"/>
          <w:szCs w:val="28"/>
          <w:lang w:val="kk-KZ"/>
        </w:rPr>
        <w:t>Жоғарыда келтірілген факторлар жүктіліктің ерте кезінде нәрестелердегі ЖТБДА туылу қаупін анықтауға және көрсеткішіне қарай жүктілікті үзуге ықпал жасай отырып, ЖТБДА туылу көрсеткішін төмендетуге мүмкіндік жасайды.</w:t>
      </w:r>
      <w:r w:rsidRPr="00DC793A">
        <w:rPr>
          <w:rFonts w:ascii="Times New Roman" w:hAnsi="Times New Roman"/>
          <w:sz w:val="28"/>
          <w:szCs w:val="28"/>
          <w:lang w:val="kk-KZ"/>
        </w:rPr>
        <w:t xml:space="preserve"> Нәрестелер мен ерте жастағы балаларда ЖТБДА туындататын қауіп-қатер  факторларына: темекі шегу, алкоголизм сияқты  зиянды әдеттер, жүктілік кезіндегі жұқпалы-қабынбалы аурулар жатқызылды. Демографиялық факторлардан: тұрмыстық жағдайы төмен, отбасылық жағдайы толық емес,ата-аналарының білім деңгейлерінің төмендігі және анасының жасы балаларда ЖТБДА туындататын  қауіп-қатері жоғары факторлар ретінде зерттеу барысында анықталды. Медико-биологиялық қауіп-қатер факторлары өте жоғары деңгейде ЖТБДА туындауына, әсіресе анасының жүктілігімен </w:t>
      </w:r>
      <w:r w:rsidRPr="00DC793A">
        <w:rPr>
          <w:rFonts w:ascii="Times New Roman" w:hAnsi="Times New Roman"/>
          <w:sz w:val="28"/>
          <w:szCs w:val="28"/>
          <w:lang w:val="kk-KZ"/>
        </w:rPr>
        <w:lastRenderedPageBreak/>
        <w:t>байланысты(жүктілік анемиясы, ЖРВИ, токсикоздар, жүктіліктің үзілу қаупі) өзгерістер өз әсерін тигізді.</w:t>
      </w: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Жамбыл Облысындағы ЖТБДА-нан болатын ерте жастағы балалар өлімінің құрылымдық көрсеткіштері, Қазақстан Республикасының өзгеде аймақтарындағы көрсеткіштермен салыстырғанда, негізінен перинаталды кезеңде жоғары деңгейде кездесетіндігі байқалады. ЖТБДА үлестік салмағының арта түсуі, ерте жастағы балалар арасында өлім көрсеткішінің арта түсуіне негізгі себеп болып табылды. Жамбыл Облысы бойынша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 xml:space="preserve">жж) ерте жастағы балалар арасында ЖТДА 1000 балаға шаққанда  9,0±1,2 жиілікпен кездесті.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 xml:space="preserve"> жылдары  Жамбыл Облысы бойынша ерте жастағ</w:t>
      </w:r>
      <w:r w:rsidR="00D648AB" w:rsidRPr="00DC793A">
        <w:rPr>
          <w:rFonts w:ascii="Times New Roman" w:hAnsi="Times New Roman"/>
          <w:sz w:val="28"/>
          <w:szCs w:val="28"/>
          <w:lang w:val="kk-KZ"/>
        </w:rPr>
        <w:t>ы балалар арасынан ЖТБДА-нан  46</w:t>
      </w:r>
      <w:r w:rsidRPr="00DC793A">
        <w:rPr>
          <w:rFonts w:ascii="Times New Roman" w:hAnsi="Times New Roman"/>
          <w:sz w:val="28"/>
          <w:szCs w:val="28"/>
          <w:lang w:val="kk-KZ"/>
        </w:rPr>
        <w:t xml:space="preserve"> өлім жағдайына ұшырады. Аталған патологиядан болған ерте жастағы балалар өлімі 2014 жылы 7 (8,</w:t>
      </w:r>
      <w:r w:rsidR="00D648AB" w:rsidRPr="00DC793A">
        <w:rPr>
          <w:rFonts w:ascii="Times New Roman" w:hAnsi="Times New Roman"/>
          <w:sz w:val="28"/>
          <w:szCs w:val="28"/>
          <w:lang w:val="kk-KZ"/>
        </w:rPr>
        <w:t>3%)-ден, 2015 жылы 13 (14,1%), 2016жылы 14 (13,8%), 2017жылы 7 (13,8%), ал 2018 жылы 5(7,4%) құрады.Сонымен жоғары көрсеткіш  құрады.Сонымен жоғары көрсеткіш  2015 жылы байқалған және өсім  1,8 есе  артқан.</w:t>
      </w:r>
    </w:p>
    <w:p w:rsidR="00760671" w:rsidRPr="00DC793A" w:rsidRDefault="00760671" w:rsidP="002D1141">
      <w:pPr>
        <w:spacing w:after="0" w:line="240" w:lineRule="auto"/>
        <w:ind w:firstLine="567"/>
        <w:jc w:val="both"/>
        <w:rPr>
          <w:rFonts w:ascii="Times New Roman" w:hAnsi="Times New Roman"/>
          <w:bCs/>
          <w:sz w:val="28"/>
          <w:szCs w:val="28"/>
          <w:lang w:val="kk-KZ"/>
        </w:rPr>
      </w:pPr>
      <w:r w:rsidRPr="00DC793A">
        <w:rPr>
          <w:rFonts w:ascii="Times New Roman" w:hAnsi="Times New Roman"/>
          <w:sz w:val="28"/>
          <w:szCs w:val="28"/>
          <w:lang w:val="kk-KZ"/>
        </w:rPr>
        <w:t>ЖТБДА өлген ерте жастағы балаларда  көбіне ауыр критикалық және қосарланған күрделі даму ақаулары байқалған. Сондықтан, ерте жастағы балалар өлімі: магистралды тамырлардың транспозициясы, қолқа коарктациясы, өкпе артериясының атрезиясы және ҚАҚК(қарынша аралық қалқа кемістігі) сияқты күрделі анатомиялық даму ақауларында кездесті және себепші факторлар ретінде қарастырылды.  Жамбыл Облысы бойынша зерттеу кезеңдерінде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жж.) ЖТБДА кездесу жиілігі артқан және кейбір нозологиялық түрлерінде таралуы бойынша ерекшеліктер анықталды. Ерте жастағы балалар өлімі–ауыр критикалық және қосарланған күрделі даму ақауларында кездескен.Аталған ақаулардың арта түсуі, өлім көрсеткішінің жоғарлауына тікелей байланысты.</w:t>
      </w:r>
    </w:p>
    <w:p w:rsidR="00D648AB" w:rsidRPr="00DC793A" w:rsidRDefault="00D648AB" w:rsidP="00D648AB">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Үшінші міндетті орындау үшін ақпарат көзі ретінде келесі алғашқы медициналық құжаттар пайдаланылды:  стационарлық науқастың медициналық картасы(тіркеу формасы 003-4/у),  бөлімшедегі оперативті араласулардың хаттамаларын тіркеу журналы. 2014-2018 жылдар аралығындағы ғылыми зерттеу кезеңдерінде ААӨ бар 102 науқас нәресте тіркеуге алыды. Олардың арасынан зерттеуден келесі себептерден 5 науқас алынып тасталынды: қосарланған ауыр ЖТБДА болуына байланысты IV деңгейлік жоғары мамандандырылған мекемелерге жөнелтілуіне (3 науқас)  және оперативті ем шараларын жүргізуге ата- анасының бас тартуына байланысты(2 науқас).</w:t>
      </w:r>
    </w:p>
    <w:p w:rsidR="00760671" w:rsidRPr="00DC793A" w:rsidRDefault="00D648AB" w:rsidP="00D648AB">
      <w:pPr>
        <w:widowControl w:val="0"/>
        <w:autoSpaceDE w:val="0"/>
        <w:autoSpaceDN w:val="0"/>
        <w:adjustRightInd w:val="0"/>
        <w:spacing w:after="0" w:line="240" w:lineRule="auto"/>
        <w:ind w:firstLine="567"/>
        <w:jc w:val="both"/>
        <w:rPr>
          <w:rFonts w:ascii="Times New Roman" w:hAnsi="Times New Roman"/>
          <w:b/>
          <w:sz w:val="32"/>
          <w:szCs w:val="32"/>
          <w:lang w:val="kk-KZ"/>
        </w:rPr>
      </w:pPr>
      <w:r w:rsidRPr="00DC793A">
        <w:rPr>
          <w:rFonts w:ascii="Times New Roman" w:hAnsi="Times New Roman"/>
          <w:sz w:val="28"/>
          <w:szCs w:val="28"/>
          <w:lang w:val="kk-KZ" w:bidi="ru-RU"/>
        </w:rPr>
        <w:t>Қалған  97 науқастардың  42-не трансплевралды қолжетімділікпен ААӨ мини торакотомиялық  «клипирлеу» тәсілімен операция жасалса, 25-не ААӨ торакоскопиялық «клипирлеу» әдісімен операция жасалды. Осыған орай</w:t>
      </w:r>
      <w:r w:rsidRPr="00DC793A">
        <w:rPr>
          <w:rFonts w:ascii="Times New Roman" w:hAnsi="Times New Roman"/>
          <w:sz w:val="28"/>
          <w:szCs w:val="28"/>
          <w:shd w:val="clear" w:color="auto" w:fill="FFFFFF"/>
          <w:lang w:val="kk-KZ" w:bidi="ru-RU"/>
        </w:rPr>
        <w:t xml:space="preserve"> ары қарай сараптама үшін таңдау әдісімен сенімдік ықтималдылықпен 95%  және </w:t>
      </w:r>
      <w:r w:rsidRPr="00DC793A">
        <w:rPr>
          <w:rFonts w:ascii="Times New Roman" w:hAnsi="Times New Roman"/>
          <w:sz w:val="28"/>
          <w:szCs w:val="28"/>
          <w:lang w:val="kk-KZ" w:bidi="ru-RU"/>
        </w:rPr>
        <w:t xml:space="preserve">±5% </w:t>
      </w:r>
      <w:r w:rsidRPr="00DC793A">
        <w:rPr>
          <w:rFonts w:ascii="Times New Roman" w:hAnsi="Times New Roman"/>
          <w:sz w:val="28"/>
          <w:szCs w:val="28"/>
          <w:shd w:val="clear" w:color="auto" w:fill="FFFFFF"/>
          <w:lang w:val="kk-KZ" w:bidi="ru-RU"/>
        </w:rPr>
        <w:t>сенімдік интервалмен плеврадан тыс жолмен мини-торакотомия арқылы ашық артериалды өзектің клипирленуі жүргізілген 42 науқас (І топ) және ашық артериалды өзектің торакоскопиялық клипирленуі жүргізілген 25 науқас (ІІ топ) іріктеліп алынды. Кешенді клинико-аспаптық зерттеулер негізінде жаңа туылған нәрестелер гестациялық жасы, салмағы және ашық артериалды өзектің ерекшеліктеріне байланысты топтарға бөлінді.</w:t>
      </w:r>
    </w:p>
    <w:p w:rsidR="00F9196C" w:rsidRPr="00DC793A" w:rsidRDefault="00F9196C" w:rsidP="00F9196C">
      <w:pPr>
        <w:widowControl w:val="0"/>
        <w:tabs>
          <w:tab w:val="left" w:pos="9194"/>
        </w:tabs>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lastRenderedPageBreak/>
        <w:t xml:space="preserve">Бірінші топқа ашық артериалды өзекпен 42 бала кірді. Олардың 22-сі ұл және 20-ы қыз құрады. Гестациялық жастың медианасы (Ме) 28,8 аптаны құрады (LQ-UQ: 27,6– 30,0 апта). Туылған кездегі дене салмағы медианасы 1300,0 г-ды құрады (LQ-UQ: 880,0– 1720,0 г) (кесте 6). Туылған кезлегі минималды дене салмағы – 620 г. 1-ші топқа (42 бала) шала туылған балалар кірді, олардың туылған кездегі орташа гестациялық жасы 28,8±1,2 апта, орташа салмағы 1,3±0,42 кг. Жоғарыда көрсетілген науқастар шұғыл көрсеткіштерге байланысты ота жүргізуді қажет етті. ӨЖЖ-дегі шала туылған нәрестелерде отаға көрсеткіш ӨЖЖ-не тәуелділік, айқын ІІб-ІІІ дәрежедегі қанайналым және тыныс алу жеткіліксіздігі, медкаментозды емнің әсерінің болмауы, ЭХО-КГ бойынша ашық артериалды өзектің маңыздылығының аспаптық дәлелденуі – ашық артериалды өзек бойынша қанның солдан-оңға лақтырылысы, жүректің сол  жақ қуыстарының көлемдік шамадан тыс жүктелуі қарастырылды . </w:t>
      </w:r>
    </w:p>
    <w:p w:rsidR="00F9196C" w:rsidRPr="00DC793A" w:rsidRDefault="00F9196C" w:rsidP="00F9196C">
      <w:pPr>
        <w:widowControl w:val="0"/>
        <w:tabs>
          <w:tab w:val="left" w:pos="9194"/>
        </w:tabs>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Осы науқастардың жалпы жағдайының ауырлығы операция алдындағы кезеңде қосалқы сырқаттарының болуы қиындатқан. Бұл ретте олардың кейбіреулері ААӨ аясында гемодинамиканың бұзылуының тікелей салдары: қан айналымының үлкен шеңберінің "азаюы" (гиповолемия) көрінісі (орталық жүйке жүйесінің ишемиялық-геморрагиялық зақымдануы, перивентрикулярлы лейкомаляция, ретинопатия, некрозданушы энтероколит, ишемиялық нефропатия) немесе кіші қанайналым шеңбердің гиперволемиялық көріністері (бронх-өкпе дисплазиясы, тоқырау жүрек-тамыр жеткіліксіздігі) болуы мүмкін. </w:t>
      </w:r>
    </w:p>
    <w:p w:rsidR="00F9196C" w:rsidRPr="00DC793A" w:rsidRDefault="00F9196C" w:rsidP="00F9196C">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Қосалқы патология — РДС барлық жаңа туылған нәрестелерде, 24 жағдайда (55%) альвеолофакт қолдануды қажет етті, ал 35 (85,7%) қарыншаішілік қан құюлу II-III дәрежелі. </w:t>
      </w:r>
    </w:p>
    <w:p w:rsidR="00F9196C" w:rsidRPr="00DC793A" w:rsidRDefault="00F9196C" w:rsidP="00F9196C">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 1-ші топқа (ашық оталар) бүйірлік трансаксиллярлы бұлшықет-сақтаушы торкотомия арқылы өзекке клипстің салынуы жүргізілген 42 науқас кірді. Ашық оталарды кеуде торын 1,5 см ұзындықты бүйірінен кесуді қолдану арқылы жасаған, кесуді қолтықасты шұңқырында жүргізген, ол жерде бұлшықет массивтері жоқ. Париеталды плевраны қолқа бойымен бұғанаасты артериясының шығу орнынан кеуде қолқасының деңгейіне дейін кескен. Содан соң ашық артериалды өзекті бөліп алған. Аса маңызды көңілді қайтпалы және кезбе жүйкелерінің зақымдануларының алдын алуға бөлген.</w:t>
      </w:r>
    </w:p>
    <w:p w:rsidR="00F9196C" w:rsidRPr="00DC793A" w:rsidRDefault="00F9196C" w:rsidP="00F9196C">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Ашық артериалды өзектің диаметріне байланысты 1 немесе 2 титанды әр түрлі көлемді клипстер салынғын. Артериалды өзектің диаметрі 3 мм-ге дейінгі жағдайда орташа көлемді клипс (Medium), диаметрі 3 мм-ден үлкен өзекті үлкен көлемді клипспен (Medium-Large) жапқан. Окклюзияның тиімділігін ота алдында өңеште орналастырылған эзофагеалды стетоскоп көмегімен бақылаған. Плевра қуысынан ауаны вакуумды аспиратор көмегімен шығарған. Плевра қуысын дренаждау жүргізілмеген.</w:t>
      </w:r>
    </w:p>
    <w:p w:rsidR="00F9196C" w:rsidRPr="00DC793A" w:rsidRDefault="00F9196C" w:rsidP="00F9196C">
      <w:pPr>
        <w:widowControl w:val="0"/>
        <w:autoSpaceDE w:val="0"/>
        <w:autoSpaceDN w:val="0"/>
        <w:spacing w:before="1" w:after="0" w:line="240" w:lineRule="auto"/>
        <w:ind w:right="-26" w:firstLine="567"/>
        <w:jc w:val="both"/>
        <w:rPr>
          <w:rFonts w:ascii="Times New Roman" w:hAnsi="Times New Roman"/>
          <w:sz w:val="28"/>
          <w:szCs w:val="28"/>
          <w:lang w:val="kk-KZ" w:bidi="ru-RU"/>
        </w:rPr>
      </w:pPr>
      <w:r w:rsidRPr="00DC793A">
        <w:rPr>
          <w:rFonts w:ascii="Times New Roman" w:hAnsi="Times New Roman"/>
          <w:sz w:val="28"/>
          <w:szCs w:val="28"/>
          <w:lang w:val="kk-KZ" w:bidi="ru-RU"/>
        </w:rPr>
        <w:t>Екінші топ науқастарының сипаттамасы. Бұл топ науқастары – тұрақты жағдайдағы (қанағаттанарлық немесе орташа ауырлық дәрежелі) балалар. Көп жағдайларда оларда ашық артериалды өзек кешенді зерттеулер кезінде кездейсоқ анықталған және ешқандай ауру симптомдары жоқ, тек аускультация кезіндегі дөрекі емес систолалық шу. 4 балада</w:t>
      </w:r>
      <w:r w:rsidRPr="00DC793A">
        <w:rPr>
          <w:rFonts w:ascii="Times New Roman" w:hAnsi="Times New Roman"/>
          <w:sz w:val="28"/>
          <w:szCs w:val="28"/>
          <w:lang w:val="x-none" w:bidi="ru-RU"/>
        </w:rPr>
        <w:t xml:space="preserve"> (5,8%) </w:t>
      </w:r>
      <w:r w:rsidRPr="00DC793A">
        <w:rPr>
          <w:rFonts w:ascii="Times New Roman" w:hAnsi="Times New Roman"/>
          <w:sz w:val="28"/>
          <w:szCs w:val="28"/>
          <w:lang w:val="kk-KZ" w:bidi="ru-RU"/>
        </w:rPr>
        <w:t xml:space="preserve">ашық артериалды өзектің айқын </w:t>
      </w:r>
      <w:r w:rsidRPr="00DC793A">
        <w:rPr>
          <w:rFonts w:ascii="Times New Roman" w:hAnsi="Times New Roman"/>
          <w:sz w:val="28"/>
          <w:szCs w:val="28"/>
          <w:lang w:val="kk-KZ" w:bidi="ru-RU"/>
        </w:rPr>
        <w:lastRenderedPageBreak/>
        <w:t>гемодинамикалық белгілері байқалады. Ота алды кезеңінде олар жүрек жеткіліксіздігін жоюға бағытталған (зәр айдағыш препараттар, жүрек гликозидтері, ААФ ингибиторлары) кешенді ем қабылдаған.</w:t>
      </w:r>
    </w:p>
    <w:p w:rsidR="00F9196C" w:rsidRPr="00DC793A" w:rsidRDefault="00F9196C" w:rsidP="00F9196C">
      <w:pPr>
        <w:widowControl w:val="0"/>
        <w:autoSpaceDE w:val="0"/>
        <w:autoSpaceDN w:val="0"/>
        <w:spacing w:before="1" w:after="0" w:line="240" w:lineRule="auto"/>
        <w:ind w:right="-26" w:firstLine="567"/>
        <w:jc w:val="both"/>
        <w:rPr>
          <w:rFonts w:ascii="Times New Roman" w:hAnsi="Times New Roman"/>
          <w:sz w:val="28"/>
          <w:szCs w:val="28"/>
          <w:lang w:val="kk-KZ" w:bidi="ru-RU"/>
        </w:rPr>
      </w:pPr>
      <w:r w:rsidRPr="00DC793A">
        <w:rPr>
          <w:rFonts w:ascii="Times New Roman" w:hAnsi="Times New Roman"/>
          <w:sz w:val="28"/>
          <w:szCs w:val="28"/>
          <w:lang w:val="kk-KZ" w:bidi="ru-RU"/>
        </w:rPr>
        <w:t>2-ші топтаға (25 бала) шала туылған нәрестелердің туылған кездегі орташа гестациялық жасы 30,1±2,72 апта, орташа салмағы 2,1±0,4 кг. Әдетте олар өздігінен тыныс алған, қанайналым жеткіліксіздігінің клиникасы әр түрлі дәрежелі, тыныс алу қызметінің айқын емес бұзылыстарымен. 2-ші топты (торакоскопиялық оталар) 25 науқас құрады. Торакоскопиялық процедурлар арнайы  видеоэндоскопиялық аппаратураны қажет етті, сондықтан біз оларды тек балалар ауруханасында жүргіздік. Салмағы 2500 г-нан төмен балаларда  диаметрі 3,9 мм 30° телескопты (Karl Storz GmbH, Tuetlingen, Германия), тіндердің диссекциясы үшін 3-миллиметрлі аспаптарды, 5- немесе 10-миллиметрлі эндоскопиялық клипаппликаторды қолдандық. Бір өкпенің жасанды желдендіруін қолдандық.</w:t>
      </w:r>
    </w:p>
    <w:p w:rsidR="00F9196C" w:rsidRPr="00DC793A" w:rsidRDefault="00F9196C" w:rsidP="00F9196C">
      <w:pPr>
        <w:widowControl w:val="0"/>
        <w:autoSpaceDE w:val="0"/>
        <w:autoSpaceDN w:val="0"/>
        <w:spacing w:before="1" w:after="0" w:line="240" w:lineRule="auto"/>
        <w:ind w:right="-26" w:firstLine="567"/>
        <w:jc w:val="both"/>
        <w:rPr>
          <w:rFonts w:ascii="Times New Roman" w:hAnsi="Times New Roman"/>
          <w:sz w:val="28"/>
          <w:szCs w:val="28"/>
          <w:lang w:val="kk-KZ" w:bidi="ru-RU"/>
        </w:rPr>
      </w:pPr>
      <w:r w:rsidRPr="00DC793A">
        <w:rPr>
          <w:rFonts w:ascii="Times New Roman" w:hAnsi="Times New Roman"/>
          <w:sz w:val="28"/>
          <w:szCs w:val="28"/>
          <w:lang w:val="kk-KZ" w:bidi="ru-RU"/>
        </w:rPr>
        <w:t xml:space="preserve">Науқастарды жынысы бойынша бөлген кезде қыздар ұлдарға қарағанда кішкене көбірек болды </w:t>
      </w:r>
      <w:r w:rsidRPr="00DC793A">
        <w:rPr>
          <w:rFonts w:ascii="Times New Roman" w:hAnsi="Times New Roman"/>
          <w:sz w:val="28"/>
          <w:szCs w:val="28"/>
          <w:lang w:val="x-none" w:bidi="ru-RU"/>
        </w:rPr>
        <w:t>(</w:t>
      </w:r>
      <w:r w:rsidRPr="00DC793A">
        <w:rPr>
          <w:rFonts w:ascii="Times New Roman" w:hAnsi="Times New Roman"/>
          <w:sz w:val="28"/>
          <w:szCs w:val="28"/>
          <w:lang w:val="kk-KZ" w:bidi="ru-RU"/>
        </w:rPr>
        <w:t>қыздар</w:t>
      </w:r>
      <w:r w:rsidRPr="00DC793A">
        <w:rPr>
          <w:rFonts w:ascii="Times New Roman" w:hAnsi="Times New Roman"/>
          <w:sz w:val="28"/>
          <w:szCs w:val="28"/>
          <w:lang w:val="x-none" w:bidi="ru-RU"/>
        </w:rPr>
        <w:t xml:space="preserve"> – 56%, </w:t>
      </w:r>
      <w:r w:rsidRPr="00DC793A">
        <w:rPr>
          <w:rFonts w:ascii="Times New Roman" w:hAnsi="Times New Roman"/>
          <w:sz w:val="28"/>
          <w:szCs w:val="28"/>
          <w:lang w:val="kk-KZ" w:bidi="ru-RU"/>
        </w:rPr>
        <w:t>ұлдар</w:t>
      </w:r>
      <w:r w:rsidRPr="00DC793A">
        <w:rPr>
          <w:rFonts w:ascii="Times New Roman" w:hAnsi="Times New Roman"/>
          <w:sz w:val="28"/>
          <w:szCs w:val="28"/>
          <w:lang w:val="x-none" w:bidi="ru-RU"/>
        </w:rPr>
        <w:t xml:space="preserve"> – 44%)</w:t>
      </w:r>
      <w:r w:rsidRPr="00DC793A">
        <w:rPr>
          <w:rFonts w:ascii="Times New Roman" w:hAnsi="Times New Roman"/>
          <w:sz w:val="28"/>
          <w:szCs w:val="28"/>
          <w:lang w:val="kk-KZ" w:bidi="ru-RU"/>
        </w:rPr>
        <w:t>. Минималды дене салмағы 11 күндік науқаста 2 кг құрады, максималды – 3 жас 7 айлық науқаста 15 кг. Дене салмағы медианасы – 8,5 кг (LQ-UQ: 2,0-15,0 кг); жас медианасы – 1 жас 8 ай (LQ-UQ: 11 күн - 3 жас 7 ай). Науқастардың I тобында хирургиялық емнің көрсеткіші солдан оңға қарай қан ағуының  гемодинамикалық маңызы бар ААӨ-нің болуы болып табылады. Оның маңыздылығы туралы қорытынды клиникалық мәліметтер және эхокардиография (ЭхоКГ) көрсеткіштері негізінде жасалды.</w:t>
      </w:r>
    </w:p>
    <w:p w:rsidR="00F9196C" w:rsidRPr="00DC793A" w:rsidRDefault="00F9196C" w:rsidP="00F9196C">
      <w:pPr>
        <w:widowControl w:val="0"/>
        <w:autoSpaceDE w:val="0"/>
        <w:autoSpaceDN w:val="0"/>
        <w:spacing w:before="1" w:after="0" w:line="240" w:lineRule="auto"/>
        <w:ind w:right="-26" w:firstLine="567"/>
        <w:jc w:val="both"/>
        <w:rPr>
          <w:rFonts w:ascii="Times New Roman" w:hAnsi="Times New Roman"/>
          <w:sz w:val="28"/>
          <w:szCs w:val="28"/>
          <w:lang w:val="kk-KZ" w:bidi="ru-RU"/>
        </w:rPr>
      </w:pPr>
      <w:r w:rsidRPr="00DC793A">
        <w:rPr>
          <w:rFonts w:ascii="Times New Roman" w:hAnsi="Times New Roman"/>
          <w:sz w:val="28"/>
          <w:szCs w:val="28"/>
          <w:lang w:val="kk-KZ" w:bidi="ru-RU"/>
        </w:rPr>
        <w:tab/>
        <w:t>II топтағы науқастардың хирургиялық еміне оның гемодинамикалық маңыздылығына қарамастан ЭхоКГ деректері негізінде орнатылған ААӨ-нің болуы көрсеткіш болды.</w:t>
      </w:r>
    </w:p>
    <w:p w:rsidR="00F9196C" w:rsidRPr="00DC793A" w:rsidRDefault="00F9196C" w:rsidP="00F9196C">
      <w:pPr>
        <w:widowControl w:val="0"/>
        <w:autoSpaceDE w:val="0"/>
        <w:autoSpaceDN w:val="0"/>
        <w:spacing w:before="1" w:after="0" w:line="240" w:lineRule="auto"/>
        <w:ind w:right="3"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eastAsia="en-US"/>
        </w:rPr>
        <w:t>Мини торакотомдық қол жетімділік арқылы ашық артериялық өзекшені клипирлеу нәтижелері. ААӨ</w:t>
      </w:r>
      <w:r w:rsidRPr="00DC793A">
        <w:rPr>
          <w:rFonts w:ascii="Times New Roman" w:eastAsia="Calibri" w:hAnsi="Times New Roman"/>
          <w:sz w:val="28"/>
          <w:szCs w:val="28"/>
        </w:rPr>
        <w:t>-</w:t>
      </w:r>
      <w:r w:rsidRPr="00DC793A">
        <w:rPr>
          <w:rFonts w:ascii="Times New Roman" w:eastAsia="Calibri" w:hAnsi="Times New Roman"/>
          <w:sz w:val="28"/>
          <w:szCs w:val="28"/>
          <w:lang w:val="kk-KZ"/>
        </w:rPr>
        <w:t xml:space="preserve">і клипирлеу уақыты 25,6±3,7 минутты құрады (минималды саны: 17 минут, максималды саны: 30,1 минут). Артериалды өзектің өлшемі мен формасы 1,92 мм-ден 2,5 мм-ге дйін болды (ЭхоКГ мәліметтері бойынша ашық артериалды өзектің ішкі диаметрі), ені бойынша 2 мм-ден 5 мм-ге дейін болды, цилиндрлік, ампулатәрізді формалы, ұзындығы бойынша өте қысқадан 8 мм-ге дейін. І топ науқастарында ашық артериалды өзек бойынша 95,12% қанағыстың толық тоқтауына қол жеткізілді. Өзек диаметрі 2,3 және 3,2 мм 2 балада отадан кейінгі кезеңде диаметрі сәйкесінше 1,2 және 2,4 мм ашық артериалды өзек бойынша қанның қалдықты лақтырылысы байқалды. Бірақ аталған науқас балалардың гемодинамикалық көрсеткіштері операциядан кейін тұрақтанды және қалдық шунттың бұл балалар үшін гемодинамикалық маңызды болған жоқ. </w:t>
      </w:r>
    </w:p>
    <w:p w:rsidR="00F9196C" w:rsidRPr="00DC793A" w:rsidRDefault="00F9196C" w:rsidP="00F9196C">
      <w:pPr>
        <w:widowControl w:val="0"/>
        <w:autoSpaceDE w:val="0"/>
        <w:autoSpaceDN w:val="0"/>
        <w:spacing w:before="1" w:after="0" w:line="240" w:lineRule="auto"/>
        <w:ind w:right="3" w:firstLine="567"/>
        <w:jc w:val="both"/>
        <w:rPr>
          <w:rFonts w:ascii="Times New Roman" w:hAnsi="Times New Roman"/>
          <w:sz w:val="28"/>
          <w:szCs w:val="28"/>
          <w:lang w:val="kk-KZ" w:bidi="ru-RU"/>
        </w:rPr>
      </w:pPr>
      <w:r w:rsidRPr="00DC793A">
        <w:rPr>
          <w:rFonts w:ascii="Times New Roman" w:eastAsia="Calibri" w:hAnsi="Times New Roman"/>
          <w:sz w:val="28"/>
          <w:szCs w:val="28"/>
          <w:lang w:val="kk-KZ"/>
        </w:rPr>
        <w:t>Интраоперациялық өлім көрсеткіші және хирургиялық асқыныстармен байланысты өлім көрсеткіші біздің бақылауымызда болмады. Госпиталды өлім көрсеткіші отадан кейінгі кезеңде 6,17%-ды құрады және хирургиялық араласу жүргізгенге байланысты болмады, жүрек және тыныс алу жеткіліксіздігігің көріністерін күшейткен айқын морфофункционалды артта қалудың, ауыр даму ақауларының, бақыланбайтын инфекциялық асқынулардың салдары болды</w:t>
      </w:r>
    </w:p>
    <w:p w:rsidR="00760671" w:rsidRPr="00DC793A" w:rsidRDefault="00F9196C" w:rsidP="00F9196C">
      <w:pPr>
        <w:widowControl w:val="0"/>
        <w:autoSpaceDE w:val="0"/>
        <w:autoSpaceDN w:val="0"/>
        <w:adjustRightInd w:val="0"/>
        <w:spacing w:after="0" w:line="240" w:lineRule="auto"/>
        <w:ind w:firstLine="567"/>
        <w:jc w:val="both"/>
        <w:rPr>
          <w:rFonts w:ascii="Times New Roman" w:hAnsi="Times New Roman"/>
          <w:b/>
          <w:sz w:val="32"/>
          <w:szCs w:val="32"/>
          <w:lang w:val="kk-KZ"/>
        </w:rPr>
      </w:pPr>
      <w:r w:rsidRPr="00DC793A">
        <w:rPr>
          <w:rFonts w:ascii="Times New Roman" w:eastAsia="Calibri" w:hAnsi="Times New Roman"/>
          <w:sz w:val="28"/>
          <w:szCs w:val="28"/>
          <w:lang w:val="kk-KZ"/>
        </w:rPr>
        <w:lastRenderedPageBreak/>
        <w:t>Статистикалық сараптама нәтижелері (бағалау үшін Манна-Уитни критерийі қолданылды) ашық артериалды өзекті «клипирлеген» соң гемодинамикалық көрсеткіштердің статистикалық маңызды төмендеуін көрсетті (p&lt;0,05)</w:t>
      </w:r>
    </w:p>
    <w:p w:rsidR="00F9196C" w:rsidRPr="00DC793A" w:rsidRDefault="00F9196C" w:rsidP="00F9196C">
      <w:pPr>
        <w:widowControl w:val="0"/>
        <w:autoSpaceDE w:val="0"/>
        <w:autoSpaceDN w:val="0"/>
        <w:spacing w:after="0" w:line="240" w:lineRule="auto"/>
        <w:ind w:right="3" w:firstLine="567"/>
        <w:jc w:val="both"/>
        <w:rPr>
          <w:rFonts w:ascii="Times New Roman" w:hAnsi="Times New Roman"/>
          <w:b/>
          <w:sz w:val="28"/>
          <w:szCs w:val="28"/>
          <w:lang w:val="kk-KZ" w:bidi="ru-RU"/>
        </w:rPr>
      </w:pPr>
      <w:r w:rsidRPr="00DC793A">
        <w:rPr>
          <w:rFonts w:ascii="Times New Roman" w:hAnsi="Times New Roman"/>
          <w:sz w:val="28"/>
          <w:szCs w:val="28"/>
          <w:lang w:val="kk-KZ" w:bidi="ru-RU"/>
        </w:rPr>
        <w:t>Ашық артериалды өзекшені торакоскопиялық клипирлеудің нәтижелері.</w:t>
      </w:r>
      <w:r w:rsidRPr="00DC793A">
        <w:rPr>
          <w:rFonts w:ascii="Times New Roman" w:hAnsi="Times New Roman"/>
          <w:b/>
          <w:sz w:val="28"/>
          <w:szCs w:val="28"/>
          <w:lang w:val="kk-KZ" w:bidi="ru-RU"/>
        </w:rPr>
        <w:t xml:space="preserve"> </w:t>
      </w:r>
      <w:r w:rsidRPr="00DC793A">
        <w:rPr>
          <w:rFonts w:ascii="Times New Roman" w:hAnsi="Times New Roman"/>
          <w:sz w:val="28"/>
          <w:szCs w:val="28"/>
          <w:lang w:val="kk-KZ" w:bidi="ru-RU"/>
        </w:rPr>
        <w:t>Операцияның орташа ұзақтығы 30 ±11 минутты құрады (шағын мәні: 19 минут, ең жоғарғы мәні: 41 минут).</w:t>
      </w:r>
      <w:r w:rsidRPr="00DC793A">
        <w:rPr>
          <w:rFonts w:ascii="Times New Roman" w:hAnsi="Times New Roman"/>
          <w:b/>
          <w:sz w:val="28"/>
          <w:szCs w:val="28"/>
          <w:lang w:val="kk-KZ" w:bidi="ru-RU"/>
        </w:rPr>
        <w:t xml:space="preserve"> </w:t>
      </w:r>
      <w:r w:rsidRPr="00DC793A">
        <w:rPr>
          <w:rFonts w:ascii="Times New Roman" w:hAnsi="Times New Roman"/>
          <w:sz w:val="28"/>
          <w:szCs w:val="28"/>
          <w:lang w:val="kk-KZ" w:bidi="ru-RU"/>
        </w:rPr>
        <w:t>Операция алдындағы кезеңде жүрек жеткіліксіздігіне байланысты ем алған гемодинамикалық маңызы бар ААӨ бар емделушілерге операциядан кейін 1-5 тәулікке осы ем тоқтатылды.</w:t>
      </w:r>
    </w:p>
    <w:p w:rsidR="00F9196C" w:rsidRPr="00DC793A" w:rsidRDefault="00F9196C" w:rsidP="00F9196C">
      <w:pPr>
        <w:widowControl w:val="0"/>
        <w:autoSpaceDE w:val="0"/>
        <w:autoSpaceDN w:val="0"/>
        <w:spacing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Операциядан кейінгі кезеңде ААӨ бойынша қан ағымы 23 балада толық тоқтатылды (95,65%). 2 балада (6 айлық ер балада және 1 жастағы ұлдарда) ЭхоКГ деректері бойынша ААӨ бойынша қалдық шунттау (диаметрі 1,5-1,7 мм) сақталды. Алайда, бақылау тексерулерінде 3 айдан кейін ААӨ бойынша қан ағымы тіркелмеді. 1жастағы баладағы операциядан кейін 4 айдан соң ЭхоКГ деректері бойынша ААӨ бойынша қалдық шунттау (3 мм) байқалды. Осыған байланысты аталған науқасқа ААӨ бойынша ангиографиялық зерттеу жүргізілді. Бұл феномен ЭхоКГ жасау кезінде артериялық өзек бойынша шунт жасап тұрған культялы аймағының болуымен байланыстырылды.</w:t>
      </w:r>
    </w:p>
    <w:p w:rsidR="00760671" w:rsidRPr="00DC793A" w:rsidRDefault="00F9196C" w:rsidP="00122D0A">
      <w:pPr>
        <w:widowControl w:val="0"/>
        <w:autoSpaceDE w:val="0"/>
        <w:autoSpaceDN w:val="0"/>
        <w:spacing w:after="0" w:line="240" w:lineRule="auto"/>
        <w:ind w:right="3" w:firstLine="567"/>
        <w:jc w:val="both"/>
        <w:rPr>
          <w:rFonts w:ascii="Times New Roman" w:hAnsi="Times New Roman"/>
          <w:sz w:val="28"/>
          <w:szCs w:val="28"/>
          <w:lang w:val="kk-KZ" w:bidi="ru-RU"/>
        </w:rPr>
      </w:pPr>
      <w:r w:rsidRPr="00DC793A">
        <w:rPr>
          <w:rFonts w:ascii="Times New Roman" w:hAnsi="Times New Roman"/>
          <w:sz w:val="28"/>
          <w:szCs w:val="28"/>
          <w:lang w:val="kk-KZ" w:bidi="ru-RU"/>
        </w:rPr>
        <w:t>Торакотомия арқылы ашық артериялық өзекшесін «лигирлеу» нәтижелері. Операцияның орташа ұзақтығы 40±12 минутты құрады (ең төменгі мәні: 28 минут, ең жоғарғы мәні: 70 минут). Көп жағдайда операция барысында плевральды дренаж қалдырылады (77,12%). Біздің бақылаулар сериясында келесі асқынулар кездесті: резидуалды қан ағымы (10,0%), интраоперациялық қан кету (6,67%), диафрагма күмбезінің парезі (16,7%), пневмоторакс (10,0%). Емделушілердің бір бөлігі (30,0%) отадан кейінгі алғашқы тәуліктерде өкпені жасанды желдетуде (ӨЖЖ) болды</w:t>
      </w:r>
      <w:r w:rsidR="00122D0A" w:rsidRPr="00DC793A">
        <w:rPr>
          <w:rFonts w:ascii="Times New Roman" w:hAnsi="Times New Roman"/>
          <w:sz w:val="28"/>
          <w:szCs w:val="28"/>
          <w:lang w:val="kk-KZ" w:bidi="ru-RU"/>
        </w:rPr>
        <w:t>.</w:t>
      </w:r>
    </w:p>
    <w:p w:rsidR="00122D0A" w:rsidRPr="00DC793A" w:rsidRDefault="00122D0A" w:rsidP="00122D0A">
      <w:pPr>
        <w:spacing w:after="160" w:line="240" w:lineRule="auto"/>
        <w:ind w:firstLine="567"/>
        <w:contextualSpacing/>
        <w:jc w:val="both"/>
        <w:rPr>
          <w:rFonts w:ascii="Times New Roman" w:eastAsia="Calibri" w:hAnsi="Times New Roman"/>
          <w:sz w:val="28"/>
          <w:szCs w:val="28"/>
          <w:lang w:val="kk-KZ" w:eastAsia="en-US"/>
        </w:rPr>
      </w:pPr>
      <w:r w:rsidRPr="00DC793A">
        <w:rPr>
          <w:rFonts w:ascii="Times New Roman" w:eastAsia="Calibri" w:hAnsi="Times New Roman"/>
          <w:sz w:val="28"/>
          <w:szCs w:val="28"/>
          <w:lang w:val="kk-KZ" w:eastAsia="en-US"/>
        </w:rPr>
        <w:t>Біз миниинвазивті торакотомиялық тәсілмен (сол жақты артқы торакотомия арқылы ААӨ байлау және клипирлеу арқылы) операция жасалған 72 науқастың емдеу нәтижелері бойынша салыстырмалы ретроспективті клиникалық талдау жүргіздік.</w:t>
      </w:r>
    </w:p>
    <w:p w:rsidR="00122D0A" w:rsidRPr="00DC793A" w:rsidRDefault="00122D0A" w:rsidP="00122D0A">
      <w:pPr>
        <w:spacing w:after="160" w:line="240" w:lineRule="auto"/>
        <w:ind w:firstLine="567"/>
        <w:contextualSpacing/>
        <w:jc w:val="both"/>
        <w:rPr>
          <w:rFonts w:ascii="Times New Roman" w:eastAsia="Calibri" w:hAnsi="Times New Roman"/>
          <w:sz w:val="28"/>
          <w:szCs w:val="28"/>
          <w:lang w:val="kk-KZ" w:eastAsia="en-US"/>
        </w:rPr>
      </w:pPr>
      <w:r w:rsidRPr="00DC793A">
        <w:rPr>
          <w:rFonts w:ascii="Times New Roman" w:eastAsia="Calibri" w:hAnsi="Times New Roman"/>
          <w:sz w:val="28"/>
          <w:szCs w:val="28"/>
          <w:lang w:val="kk-KZ" w:eastAsia="en-US"/>
        </w:rPr>
        <w:t>Пациенттер топтың жынысы, жасы және клиникалық диагнозы бойынша екі біртекті болып бөлінді. Бірінші топта операция миниинвазивті трансплевралды торакотомиялық тәсілмен «клипирлеу» (негізгі), ал екінші топта (бақылау) – торакотомияны пайдалана отырып «лигирлеу» тәсілі орындалған. Бірінші топтан ілеспелі аурулары бар балалар алынып тасталды.</w:t>
      </w:r>
    </w:p>
    <w:p w:rsidR="00122D0A" w:rsidRPr="00DC793A" w:rsidRDefault="00122D0A" w:rsidP="00122D0A">
      <w:pPr>
        <w:spacing w:after="160" w:line="240" w:lineRule="auto"/>
        <w:ind w:firstLine="567"/>
        <w:contextualSpacing/>
        <w:jc w:val="both"/>
        <w:rPr>
          <w:rFonts w:ascii="Times New Roman" w:eastAsia="Calibri" w:hAnsi="Times New Roman"/>
          <w:sz w:val="28"/>
          <w:szCs w:val="28"/>
          <w:lang w:val="kk-KZ" w:eastAsia="en-US"/>
        </w:rPr>
      </w:pPr>
      <w:r w:rsidRPr="00DC793A">
        <w:rPr>
          <w:rFonts w:ascii="Times New Roman" w:eastAsia="Calibri" w:hAnsi="Times New Roman"/>
          <w:sz w:val="28"/>
          <w:szCs w:val="28"/>
          <w:lang w:val="kk-KZ" w:eastAsia="en-US"/>
        </w:rPr>
        <w:t xml:space="preserve">Негізгі топқа 42 бала кірді, оның ішінде 31 қыз (73,73%) 0 күннен 12 айға дейін 7 ай (орташа жас -  6 ай ) және 11 ұлдар 2 айдан 11 айға  дейінгі (26,27%) (орташа жас – 4 жас 9 ай). </w:t>
      </w:r>
    </w:p>
    <w:p w:rsidR="00122D0A" w:rsidRPr="00DC793A" w:rsidRDefault="00122D0A" w:rsidP="00122D0A">
      <w:pPr>
        <w:spacing w:after="160" w:line="240" w:lineRule="auto"/>
        <w:ind w:firstLine="567"/>
        <w:contextualSpacing/>
        <w:jc w:val="both"/>
        <w:rPr>
          <w:rFonts w:ascii="Times New Roman" w:eastAsia="Calibri" w:hAnsi="Times New Roman"/>
          <w:sz w:val="28"/>
          <w:szCs w:val="28"/>
          <w:lang w:val="kk-KZ" w:eastAsia="en-US"/>
        </w:rPr>
      </w:pPr>
      <w:r w:rsidRPr="00DC793A">
        <w:rPr>
          <w:rFonts w:ascii="Times New Roman" w:eastAsia="Calibri" w:hAnsi="Times New Roman"/>
          <w:sz w:val="28"/>
          <w:szCs w:val="28"/>
          <w:lang w:val="kk-KZ" w:eastAsia="en-US"/>
        </w:rPr>
        <w:t>Бақылау тобына 30 бала енгізілді, оның ішінде 1 айдан 1 жасқа дейінгі 16 қыз (53,33%) және  14 ұл (53,85%) (орташа жас - 6 ай).</w:t>
      </w:r>
    </w:p>
    <w:p w:rsidR="00122D0A" w:rsidRPr="00DC793A" w:rsidRDefault="00122D0A" w:rsidP="00122D0A">
      <w:pPr>
        <w:spacing w:after="160" w:line="240" w:lineRule="auto"/>
        <w:ind w:firstLine="567"/>
        <w:contextualSpacing/>
        <w:jc w:val="both"/>
        <w:rPr>
          <w:rFonts w:ascii="Times New Roman" w:eastAsia="Calibri" w:hAnsi="Times New Roman"/>
          <w:sz w:val="28"/>
          <w:szCs w:val="28"/>
          <w:lang w:val="kk-KZ" w:eastAsia="en-US"/>
        </w:rPr>
      </w:pPr>
      <w:r w:rsidRPr="00DC793A">
        <w:rPr>
          <w:rFonts w:ascii="Times New Roman" w:eastAsia="Calibri" w:hAnsi="Times New Roman"/>
          <w:sz w:val="28"/>
          <w:szCs w:val="28"/>
          <w:lang w:val="kk-KZ" w:eastAsia="en-US"/>
        </w:rPr>
        <w:t xml:space="preserve">Екі топта емдеу нәтижелерін талдау бақылау тобының стационарында емдеуге жатқызудың ұзақтығы осы көрсеткішті миниинвазивті трансплевралды торакотомиялық тәсілімен  «клипирлеу» операция жасаған балалар тобына қарағанда 1,8 есе артық екенін көрсетті. Операциядан кейін стационарда болу </w:t>
      </w:r>
      <w:r w:rsidRPr="00DC793A">
        <w:rPr>
          <w:rFonts w:ascii="Times New Roman" w:eastAsia="Calibri" w:hAnsi="Times New Roman"/>
          <w:sz w:val="28"/>
          <w:szCs w:val="28"/>
          <w:lang w:val="kk-KZ" w:eastAsia="en-US"/>
        </w:rPr>
        <w:lastRenderedPageBreak/>
        <w:t>ұзақтығы бақылау тобында 2,0 есе көп. Бұл ретте дәстүрлі әдіспен операция жасалған барлық пациенттер операциядан кейінгі ерте кезеңде 1-2 тәулік ішінде реанимация бөлімшесінде болған, олардың бір бөлігі ұзартылған ӨЖЖ (n=13; 30,95%), ал ААӨ торакотомиялық клипирлеуден кейін реанимация бөлімінде тек бірнеше бала болған (n = 6; 14,29%), барлығы өз бетінше тыныс алуда. Бақылау тобындағы наркотикалық анальгетиктерін қолдану ұзақтығының медианасы (Ме) 2,00 (LQ-UQ: 2,00-3,00) күнді құрады, бұл негізгі топтағы ұқсас көрсеткіштерден 2 есе асып түсті.</w:t>
      </w:r>
    </w:p>
    <w:p w:rsidR="00122D0A" w:rsidRPr="00DC793A" w:rsidRDefault="00122D0A" w:rsidP="00122D0A">
      <w:pPr>
        <w:spacing w:after="160" w:line="240" w:lineRule="auto"/>
        <w:ind w:firstLine="567"/>
        <w:contextualSpacing/>
        <w:jc w:val="both"/>
        <w:rPr>
          <w:rFonts w:ascii="Times New Roman" w:eastAsia="Calibri" w:hAnsi="Times New Roman"/>
          <w:sz w:val="28"/>
          <w:szCs w:val="28"/>
          <w:lang w:val="kk-KZ" w:eastAsia="en-US"/>
        </w:rPr>
      </w:pPr>
      <w:r w:rsidRPr="00DC793A">
        <w:rPr>
          <w:rFonts w:ascii="Times New Roman" w:eastAsia="Calibri" w:hAnsi="Times New Roman"/>
          <w:sz w:val="28"/>
          <w:szCs w:val="28"/>
          <w:lang w:val="kk-KZ" w:eastAsia="en-US"/>
        </w:rPr>
        <w:t>Бізге келіп түскен асқынулар санының статистикалық мәні бар айырмашылығы осы операцияларды орындау кезінде анықталған жоқ.</w:t>
      </w:r>
    </w:p>
    <w:p w:rsidR="00122D0A" w:rsidRPr="00DC793A" w:rsidRDefault="00122D0A" w:rsidP="00122D0A">
      <w:pPr>
        <w:tabs>
          <w:tab w:val="left" w:pos="709"/>
        </w:tabs>
        <w:spacing w:after="160" w:line="259" w:lineRule="auto"/>
        <w:ind w:right="-1"/>
        <w:contextualSpacing/>
        <w:jc w:val="both"/>
        <w:rPr>
          <w:rFonts w:ascii="Times New Roman" w:eastAsia="Calibri" w:hAnsi="Times New Roman"/>
          <w:sz w:val="28"/>
          <w:szCs w:val="28"/>
          <w:lang w:val="kk-KZ" w:eastAsia="en-US"/>
        </w:rPr>
      </w:pPr>
      <w:r w:rsidRPr="00DC793A">
        <w:rPr>
          <w:rFonts w:ascii="Times New Roman" w:eastAsia="Calibri" w:hAnsi="Times New Roman"/>
          <w:sz w:val="28"/>
          <w:szCs w:val="28"/>
          <w:lang w:val="kk-KZ" w:eastAsia="en-US"/>
        </w:rPr>
        <w:t xml:space="preserve">Осылайша, біздің бақылауымыз ААӨ кезіндегі торакоскопиялық опе-рация дәстүрлі араласудың алдында бірқатар артықшылықтарға ие екенін көрсетеді. Сол тиімділікте ол аз жарақат алады: балалар операциядан кейінгі кезеңде ауырсынуды аз талап етеді және бұрын емге дейін шығарылуы мүмкін екенін көрсетті. ААӨ-ті торакоскопиялық клипирлеудің жетілдірілген әдісі кез келген жастағы және кез келген салмақты балаларда оны жабуды жүргізуге мүмкіндік береді, сонымен қоса, шала туылған аз салмақты балаларда артқы-бүйірлік жолмен. Плеврадан тыс жолмен  мини-торакотомия арқылы ААӨ-ті клипирлеу технологиясы 95,4% балада отадан кейін алғашқы тәулікте ААӨ бойынша қанның ағысының толық тоқтауына, 100% балада клиникалық маңызды қан ағысының тоқатуына, 68%-дан астам балада ӨЖЖ-нен өздігінен тыныс алуға өтуіне қол жеткізуге мүмкіндік береді. Шала туылған нәрестелерде гемодинамикалық маңызды ААӨ-ті уақытылы хирургиялық жабу ӨЖЖ уақытын төмендетеді. ААӨ-пен шала туылған нәрестелерде оперативті араласу аз көлемді асқыныстармен және төмен отадан кейінгі летальділікпен көрінеді. </w:t>
      </w:r>
    </w:p>
    <w:p w:rsidR="00122D0A" w:rsidRPr="00DC793A" w:rsidRDefault="00122D0A" w:rsidP="00122D0A">
      <w:pPr>
        <w:spacing w:after="160" w:line="259" w:lineRule="auto"/>
        <w:jc w:val="both"/>
        <w:rPr>
          <w:rFonts w:eastAsia="Calibri"/>
          <w:bCs/>
          <w:sz w:val="28"/>
          <w:szCs w:val="28"/>
          <w:lang w:val="kk-KZ" w:eastAsia="en-US"/>
        </w:rPr>
      </w:pPr>
      <w:r w:rsidRPr="00DC793A">
        <w:rPr>
          <w:rFonts w:eastAsia="Calibri"/>
          <w:b/>
          <w:bCs/>
          <w:sz w:val="28"/>
          <w:szCs w:val="28"/>
          <w:lang w:val="kk-KZ" w:eastAsia="en-US"/>
        </w:rPr>
        <w:tab/>
      </w:r>
      <w:r w:rsidRPr="00DC793A">
        <w:rPr>
          <w:rFonts w:ascii="Times New Roman" w:hAnsi="Times New Roman"/>
          <w:sz w:val="28"/>
          <w:szCs w:val="28"/>
          <w:lang w:val="kk-KZ"/>
        </w:rPr>
        <w:t>Жүректің туа біткен даму ақаулары бар нәрестелер мен ерте жастағы балаларға хирургиялық  көмек көрсету шараларын жақсарту  мақсатында антенаталды ұрықтың және постнаталды кезеңдерде ТБЖДА күдігі кезінде медициналық көмекті ұйымдастырудың жалпы алгоритмі құрастырылды.</w:t>
      </w:r>
    </w:p>
    <w:p w:rsidR="00122D0A" w:rsidRPr="00DC793A" w:rsidRDefault="00122D0A" w:rsidP="00122D0A">
      <w:pPr>
        <w:widowControl w:val="0"/>
        <w:autoSpaceDE w:val="0"/>
        <w:autoSpaceDN w:val="0"/>
        <w:spacing w:after="0" w:line="240" w:lineRule="auto"/>
        <w:ind w:right="3" w:firstLine="567"/>
        <w:jc w:val="both"/>
        <w:rPr>
          <w:rFonts w:ascii="Times New Roman" w:hAnsi="Times New Roman"/>
          <w:sz w:val="28"/>
          <w:szCs w:val="28"/>
          <w:lang w:val="kk-KZ" w:bidi="ru-RU"/>
        </w:rPr>
      </w:pP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C07FFD" w:rsidRPr="00DC793A" w:rsidRDefault="00C07FF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C07FFD" w:rsidRPr="00DC793A" w:rsidRDefault="00C07FF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C07FFD" w:rsidRPr="00DC793A" w:rsidRDefault="00C07FF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C07FFD" w:rsidRPr="00DC793A" w:rsidRDefault="00C07FF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C07FFD" w:rsidRPr="00DC793A" w:rsidRDefault="00C07FFD"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1C297E" w:rsidRPr="00DC793A" w:rsidRDefault="001C297E"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1C297E" w:rsidRPr="00DC793A" w:rsidRDefault="001C297E"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1C297E" w:rsidRPr="00DC793A" w:rsidRDefault="001C297E"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1C297E" w:rsidRPr="00DC793A" w:rsidRDefault="001C297E"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760671" w:rsidRPr="00DC793A" w:rsidRDefault="00760671" w:rsidP="002D1141">
      <w:pPr>
        <w:widowControl w:val="0"/>
        <w:autoSpaceDE w:val="0"/>
        <w:autoSpaceDN w:val="0"/>
        <w:adjustRightInd w:val="0"/>
        <w:spacing w:after="0" w:line="240" w:lineRule="auto"/>
        <w:ind w:firstLine="567"/>
        <w:jc w:val="center"/>
        <w:rPr>
          <w:rFonts w:ascii="Times New Roman" w:hAnsi="Times New Roman"/>
          <w:b/>
          <w:sz w:val="32"/>
          <w:szCs w:val="32"/>
          <w:lang w:val="kk-KZ"/>
        </w:rPr>
      </w:pPr>
      <w:r w:rsidRPr="00DC793A">
        <w:rPr>
          <w:rFonts w:ascii="Times New Roman" w:hAnsi="Times New Roman"/>
          <w:b/>
          <w:sz w:val="32"/>
          <w:szCs w:val="32"/>
          <w:lang w:val="kk-KZ"/>
        </w:rPr>
        <w:lastRenderedPageBreak/>
        <w:t>ТҰЖЫРЫМ</w:t>
      </w:r>
    </w:p>
    <w:p w:rsidR="00760671" w:rsidRPr="00DC793A" w:rsidRDefault="00760671" w:rsidP="002D1141">
      <w:pPr>
        <w:widowControl w:val="0"/>
        <w:autoSpaceDE w:val="0"/>
        <w:autoSpaceDN w:val="0"/>
        <w:adjustRightInd w:val="0"/>
        <w:spacing w:after="0" w:line="240" w:lineRule="auto"/>
        <w:ind w:firstLine="567"/>
        <w:jc w:val="both"/>
        <w:rPr>
          <w:rFonts w:ascii="Times New Roman" w:hAnsi="Times New Roman"/>
          <w:b/>
          <w:sz w:val="32"/>
          <w:szCs w:val="32"/>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1. Жамбыл Облысы бойынша (</w:t>
      </w:r>
      <w:r w:rsidR="00337796" w:rsidRPr="00DC793A">
        <w:rPr>
          <w:rFonts w:ascii="Times New Roman" w:hAnsi="Times New Roman"/>
          <w:sz w:val="28"/>
          <w:szCs w:val="28"/>
          <w:lang w:val="kk-KZ"/>
        </w:rPr>
        <w:t>2014-2018</w:t>
      </w:r>
      <w:r w:rsidRPr="00DC793A">
        <w:rPr>
          <w:rFonts w:ascii="Times New Roman" w:hAnsi="Times New Roman"/>
          <w:sz w:val="28"/>
          <w:szCs w:val="28"/>
          <w:lang w:val="kk-KZ"/>
        </w:rPr>
        <w:t>жж) ерте жастағы балалар арасында ЖТДА 1000 балаға шаққанда  9,0±1,2 жиілікпен кездесті, жыныстық ерекшеліктер бойынша айтарлықтай  айырмашылық анықталмады (қыз балалар-53%, ұл балалар-47%).ЖТДА ішінен: қарынша аралық қалқаның ақауы (1000 нәрестеге шаққанда 4,8±0,5), жүрекше аралық қалқаның ақауы(0,32±0,3) және  Фалло Тетрадасы (0,45±0,1) жиі кездесті. Шала туылған нәрестелердегі кейбір анатомиялық ерекшеліктерін ескере отырып, ЖТДА-нан туа біткен ашық артериалды өзекшенің кездесі жиілігі – 2,3 ±0,1 құрады</w:t>
      </w:r>
      <w:r w:rsidRPr="00DC793A">
        <w:rPr>
          <w:rFonts w:ascii="Times New Roman" w:eastAsia="+mn-ea" w:hAnsi="Times New Roman"/>
          <w:kern w:val="24"/>
          <w:sz w:val="28"/>
          <w:szCs w:val="28"/>
          <w:lang w:val="kk-KZ"/>
        </w:rPr>
        <w:t xml:space="preserve"> және қалыпты </w:t>
      </w:r>
      <w:r w:rsidRPr="00DC793A">
        <w:rPr>
          <w:rFonts w:ascii="Times New Roman" w:hAnsi="Times New Roman"/>
          <w:sz w:val="28"/>
          <w:szCs w:val="28"/>
          <w:lang w:val="kk-KZ"/>
        </w:rPr>
        <w:t>популяциялық таралудан (0,38±0,08) 6 есе жоғары.</w:t>
      </w:r>
    </w:p>
    <w:p w:rsidR="00122D0A" w:rsidRPr="00DC793A" w:rsidRDefault="00760671" w:rsidP="00122D0A">
      <w:pPr>
        <w:spacing w:after="0" w:line="240" w:lineRule="auto"/>
        <w:ind w:firstLine="567"/>
        <w:jc w:val="both"/>
        <w:rPr>
          <w:rFonts w:ascii="Times New Roman" w:eastAsia="Calibri" w:hAnsi="Times New Roman"/>
          <w:sz w:val="28"/>
          <w:szCs w:val="28"/>
          <w:lang w:val="kk-KZ"/>
        </w:rPr>
      </w:pPr>
      <w:r w:rsidRPr="00DC793A">
        <w:rPr>
          <w:rFonts w:ascii="Times New Roman" w:hAnsi="Times New Roman"/>
          <w:sz w:val="28"/>
          <w:szCs w:val="28"/>
          <w:lang w:val="kk-KZ"/>
        </w:rPr>
        <w:t xml:space="preserve">2. ЖТДА туындауына әсер ететін қауіп-қатер факторының ішінен: медико-биологиялық факторлардың әсері өте басым болып келді. </w:t>
      </w:r>
      <w:r w:rsidR="00122D0A" w:rsidRPr="00DC793A">
        <w:rPr>
          <w:rFonts w:ascii="Times New Roman" w:eastAsia="Calibri" w:hAnsi="Times New Roman"/>
          <w:sz w:val="28"/>
          <w:szCs w:val="28"/>
          <w:lang w:val="kk-KZ"/>
        </w:rPr>
        <w:t>Анасында жүректің туа біткен даму ақаулары(НТ=4,1±0,3 және  БТ=4,1±0,2, p&lt;0,05 r=0,74) жүктілік гестоздары мен  құрсақ ішілік жұқпалар (НТ=2,9±0,7 және  БТ=1,7±0,5, p&lt;0,001), жүктіліктің үзілу қаупі (НТ=12,5±0,4 және БТ=5,1±0,2 , p&lt;0,001), жедел респираторлы жұқпа ауруы (НТ=18,3±0,7 және БТ=10,8±0,3, p&lt;0,001), созылмалы пиелонефрит (НТ=8,8±0,3 және БТ=2,7±0,5, p&lt;0,001), преэкламсиялық артериалды гипертензия (НТ=4,4±0,1 және БТ=2,7±0,5, p&lt;0,001) сияқты факторлар ЖТБДА туындауына әсер еткен. Ал, жүктілік анемиясы  (НТ=49,2±1,5 және БТ=13,5±1,6, p&lt;0,001) – қауіп-қатер факторы ретінде өте жоғары деңгейде әсер еткен. Жүктілік кезіндегі эндокринді бұзылыстар (НТ=0,7±0,02 және  БТ=0) бақылау тобында көрсеткіштің жоқ болуына орай өзара салыстырылмады.</w:t>
      </w:r>
    </w:p>
    <w:p w:rsidR="00760671" w:rsidRPr="00DC793A" w:rsidRDefault="00760671" w:rsidP="00122D0A">
      <w:pPr>
        <w:spacing w:after="0" w:line="240" w:lineRule="auto"/>
        <w:ind w:firstLine="567"/>
        <w:jc w:val="both"/>
        <w:rPr>
          <w:rFonts w:ascii="Times New Roman" w:eastAsia="Calibri" w:hAnsi="Times New Roman"/>
          <w:sz w:val="28"/>
          <w:szCs w:val="28"/>
          <w:lang w:val="kk-KZ"/>
        </w:rPr>
      </w:pPr>
      <w:r w:rsidRPr="00DC793A">
        <w:rPr>
          <w:rFonts w:ascii="Times New Roman" w:hAnsi="Times New Roman"/>
          <w:sz w:val="28"/>
          <w:szCs w:val="28"/>
          <w:lang w:val="kk-KZ"/>
        </w:rPr>
        <w:t xml:space="preserve"> </w:t>
      </w:r>
      <w:r w:rsidR="00122D0A" w:rsidRPr="00DC793A">
        <w:rPr>
          <w:rFonts w:ascii="Times New Roman" w:hAnsi="Times New Roman"/>
          <w:sz w:val="28"/>
          <w:szCs w:val="28"/>
          <w:lang w:val="kk-KZ"/>
        </w:rPr>
        <w:t>Жамбыл Облысындағы ЖТБДА-нан болатын ерте жастағы балалар өлімінің құрылымдық көрсеткіштері, Қазақстан Республикасының өзгеде аймақтарындағы көрсеткіштермен салыстырғанда, негізінен перинаталды кезеңде жоғары деңгейде кездесетіндігі байқалады. ЖТБДА үлестік салмағының арта түсуі, ерте жастағы балалар арасында өлім көрсеткішінің арта түсуіне негізгі себеп болып табылды. Жамбыл Облысы бойынша (2014-2018жж) ерте жастағы балалар арасында ЖТДА 1000 балаға шаққанда  9,0±1,2 жиілікпен кездесті. 2014-2018 жылдары  Жамбыл Облысы бойынша ерте жастағы балалар арасынан ЖТБДА-нан  46</w:t>
      </w:r>
      <w:r w:rsidR="00A45F3D" w:rsidRPr="00DC793A">
        <w:rPr>
          <w:rFonts w:ascii="Times New Roman" w:hAnsi="Times New Roman"/>
          <w:sz w:val="28"/>
          <w:szCs w:val="28"/>
          <w:lang w:val="kk-KZ"/>
        </w:rPr>
        <w:t xml:space="preserve"> өлім жағдайы кездесті</w:t>
      </w:r>
      <w:r w:rsidR="00122D0A" w:rsidRPr="00DC793A">
        <w:rPr>
          <w:rFonts w:ascii="Times New Roman" w:hAnsi="Times New Roman"/>
          <w:sz w:val="28"/>
          <w:szCs w:val="28"/>
          <w:lang w:val="kk-KZ"/>
        </w:rPr>
        <w:t xml:space="preserve">. Аталған </w:t>
      </w:r>
      <w:r w:rsidR="00122D0A" w:rsidRPr="00DC793A">
        <w:rPr>
          <w:rFonts w:ascii="Times New Roman" w:eastAsia="Calibri" w:hAnsi="Times New Roman"/>
          <w:sz w:val="28"/>
          <w:szCs w:val="28"/>
          <w:lang w:val="kk-KZ"/>
        </w:rPr>
        <w:t>патологиядан болған ерте жастағы балалар өлімі 2014 жылы 7 (8,3%)-ден, 2015 жылы 13 (14,1%), 2016жылы 14 (13,8%), 2017жылы 7 (13,8%), ал 2018 жылы 5(7,4%) құрады.Сонымен жоғары көрсеткіш  құрады.Сонымен жоғары көрсеткіш  2015 жылы байқалған және өсім  1,8 есе  артқан.</w:t>
      </w:r>
    </w:p>
    <w:p w:rsidR="00F265C4" w:rsidRPr="00DC793A" w:rsidRDefault="00F265C4" w:rsidP="00F265C4">
      <w:pPr>
        <w:spacing w:after="0" w:line="240" w:lineRule="auto"/>
        <w:ind w:firstLine="567"/>
        <w:jc w:val="both"/>
        <w:rPr>
          <w:rFonts w:ascii="Times New Roman" w:eastAsia="Calibri" w:hAnsi="Times New Roman"/>
          <w:sz w:val="28"/>
          <w:szCs w:val="28"/>
          <w:lang w:val="kk-KZ"/>
        </w:rPr>
      </w:pPr>
      <w:r w:rsidRPr="00DC793A">
        <w:rPr>
          <w:rFonts w:ascii="Times New Roman" w:eastAsia="Calibri" w:hAnsi="Times New Roman"/>
          <w:sz w:val="28"/>
          <w:szCs w:val="28"/>
          <w:lang w:val="kk-KZ"/>
        </w:rPr>
        <w:t xml:space="preserve">3. Жүректің туа біткен критикалық даму ақаулары бар жаңа туған нәрестелерге  миниинвазивті хирургиялық ем шараларының  нәтижесін зерттеу бойынша </w:t>
      </w:r>
      <w:r w:rsidR="00760671" w:rsidRPr="00DC793A">
        <w:rPr>
          <w:rFonts w:ascii="Times New Roman" w:eastAsia="Calibri" w:hAnsi="Times New Roman"/>
          <w:sz w:val="28"/>
          <w:szCs w:val="28"/>
          <w:lang w:val="kk-KZ"/>
        </w:rPr>
        <w:t>шала туылған нәрестелердегі туа біткен ашық артериалды өзекшені хирургиялық жолмен қалпына</w:t>
      </w:r>
      <w:r w:rsidR="00672E46" w:rsidRPr="00DC793A">
        <w:rPr>
          <w:rFonts w:ascii="Times New Roman" w:eastAsia="Calibri" w:hAnsi="Times New Roman"/>
          <w:sz w:val="28"/>
          <w:szCs w:val="28"/>
          <w:lang w:val="kk-KZ"/>
        </w:rPr>
        <w:t xml:space="preserve"> келтіру жүргіздік</w:t>
      </w:r>
      <w:r w:rsidRPr="00DC793A">
        <w:rPr>
          <w:rFonts w:ascii="Times New Roman" w:eastAsia="Calibri" w:hAnsi="Times New Roman"/>
          <w:sz w:val="28"/>
          <w:szCs w:val="28"/>
          <w:lang w:val="kk-KZ"/>
        </w:rPr>
        <w:t>. ААӨ-ті миниинвазивті торакотомиялық клипир</w:t>
      </w:r>
      <w:r w:rsidR="00672E46" w:rsidRPr="00DC793A">
        <w:rPr>
          <w:rFonts w:ascii="Times New Roman" w:eastAsia="Calibri" w:hAnsi="Times New Roman"/>
          <w:sz w:val="28"/>
          <w:szCs w:val="28"/>
          <w:lang w:val="kk-KZ"/>
        </w:rPr>
        <w:t>леудің жетілдірілген әдісі кез-</w:t>
      </w:r>
      <w:r w:rsidRPr="00DC793A">
        <w:rPr>
          <w:rFonts w:ascii="Times New Roman" w:eastAsia="Calibri" w:hAnsi="Times New Roman"/>
          <w:sz w:val="28"/>
          <w:szCs w:val="28"/>
          <w:lang w:val="kk-KZ"/>
        </w:rPr>
        <w:t xml:space="preserve">келген жастағы және кез келген салмақты балаларда оны жабуды жүргізуге мүмкіндік береді, сонымен қоса, шала туылған аз салмақты балаларда артқы-бүйірлік жолмен. Плеврадан </w:t>
      </w:r>
      <w:r w:rsidRPr="00DC793A">
        <w:rPr>
          <w:rFonts w:ascii="Times New Roman" w:eastAsia="Calibri" w:hAnsi="Times New Roman"/>
          <w:sz w:val="28"/>
          <w:szCs w:val="28"/>
          <w:lang w:val="kk-KZ"/>
        </w:rPr>
        <w:lastRenderedPageBreak/>
        <w:t>тыс жолмен  мини-торакотомия арқылы ААӨ-ті клипирлеу технологиясы 95,4% балада отадан кейін алғашқы тәулікте ААӨ бойынша қанның ағысының толық тоқтауына, 100% балада клиникалық маңызды қан ағысының тоқатуына, 68%-дан астам балада ӨЖЖ-нен өздігінен тыныс алуға өтуіне қол жеткізуге мүмкіндік береді. Шала туылған нәрестелерде гемодинамикалық маңызды ААӨ-ті уақытылы хирургиялық жабу ӨЖЖ уақытын төмендетеді. ААӨ-пен шала туылған нәрестелерде оперативті араласу аз көлемді асқыныстармен және төмен отадан кейінгі өлім көрсеткішін төмендетті.</w:t>
      </w:r>
    </w:p>
    <w:p w:rsidR="00F265C4" w:rsidRPr="00DC793A" w:rsidRDefault="00F265C4" w:rsidP="00F265C4">
      <w:pPr>
        <w:spacing w:line="266" w:lineRule="auto"/>
        <w:ind w:firstLine="567"/>
        <w:jc w:val="both"/>
        <w:rPr>
          <w:rFonts w:ascii="Times New Roman" w:hAnsi="Times New Roman"/>
          <w:sz w:val="28"/>
          <w:szCs w:val="28"/>
          <w:lang w:val="kk-KZ"/>
        </w:rPr>
      </w:pPr>
      <w:r w:rsidRPr="00DC793A">
        <w:rPr>
          <w:rFonts w:ascii="Times New Roman" w:hAnsi="Times New Roman"/>
          <w:sz w:val="28"/>
          <w:szCs w:val="28"/>
          <w:lang w:val="kk-KZ"/>
        </w:rPr>
        <w:t>4. ТБЖДА бар балаларға көмек көрсетуді ұйымдастыру процесін оңтайландыру үшін ТБЖДА диагностикалық критерийлері, ТБЖДА-ға күдікті және дәрігермен алғаш рет байланыста болатын ЕСМ үшін іс-әрекеттер бейнесі (алгоритмі) бойынша әдістемелік ұсынымдар, сондай-ақ ТБЖДА бар пациенттерді есепке алуды (тіркелімді), сондай-ақ облыс және аймақ деңгейінде мониторинг жүйесін ұйымдастыру бойынша денсаулық сақтау басқармалары үшін әдістемелік ұсынымда</w:t>
      </w:r>
      <w:r w:rsidR="00672E46" w:rsidRPr="00DC793A">
        <w:rPr>
          <w:rFonts w:ascii="Times New Roman" w:hAnsi="Times New Roman"/>
          <w:sz w:val="28"/>
          <w:szCs w:val="28"/>
          <w:lang w:val="kk-KZ"/>
        </w:rPr>
        <w:t>р әзірледік</w:t>
      </w:r>
      <w:r w:rsidRPr="00DC793A">
        <w:rPr>
          <w:rFonts w:ascii="Times New Roman" w:hAnsi="Times New Roman"/>
          <w:sz w:val="28"/>
          <w:szCs w:val="28"/>
          <w:lang w:val="kk-KZ"/>
        </w:rPr>
        <w:t>.</w:t>
      </w:r>
    </w:p>
    <w:p w:rsidR="00C07FFD" w:rsidRPr="00DC793A" w:rsidRDefault="00C07FFD"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F265C4" w:rsidRPr="00DC793A" w:rsidRDefault="00F265C4" w:rsidP="002D1141">
      <w:pPr>
        <w:spacing w:after="0" w:line="240" w:lineRule="auto"/>
        <w:ind w:firstLine="567"/>
        <w:jc w:val="both"/>
        <w:rPr>
          <w:rFonts w:ascii="Times New Roman" w:hAnsi="Times New Roman"/>
          <w:b/>
          <w:sz w:val="28"/>
          <w:szCs w:val="28"/>
          <w:lang w:val="kk-KZ"/>
        </w:rPr>
      </w:pPr>
    </w:p>
    <w:p w:rsidR="00C07FFD" w:rsidRPr="00DC793A" w:rsidRDefault="00C07FFD" w:rsidP="00EB7D0A">
      <w:pPr>
        <w:spacing w:after="0" w:line="240" w:lineRule="auto"/>
        <w:jc w:val="both"/>
        <w:rPr>
          <w:rFonts w:ascii="Times New Roman" w:hAnsi="Times New Roman"/>
          <w:b/>
          <w:sz w:val="28"/>
          <w:szCs w:val="28"/>
          <w:lang w:val="kk-KZ"/>
        </w:rPr>
      </w:pPr>
    </w:p>
    <w:p w:rsidR="00760671" w:rsidRPr="00DC793A" w:rsidRDefault="00760671" w:rsidP="002D1141">
      <w:pPr>
        <w:spacing w:after="0"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ТӘЖІРИБЕЛІК ҰСЫНЫСТАР</w:t>
      </w:r>
    </w:p>
    <w:p w:rsidR="00760671" w:rsidRPr="00DC793A" w:rsidRDefault="00760671" w:rsidP="002D1141">
      <w:pPr>
        <w:spacing w:after="0" w:line="240" w:lineRule="auto"/>
        <w:ind w:firstLine="567"/>
        <w:jc w:val="both"/>
        <w:rPr>
          <w:rFonts w:ascii="Times New Roman" w:hAnsi="Times New Roman"/>
          <w:b/>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ЖТДА-ның ерте жастағы балалар арасында таралуы мен құрылымы, олардың туындауына әкелетін қауіп-қатер факторлары және өлім себептері туралы алынған мәліметтер педиатриялық және кардиохирургиялық көмек көрсетуді жақсартуға бағытталған аймақтық бағдарламаны құрастыруға негіз бола алады.Сонымен қатар, зерттеу нәтижесінде алынған мәліметтерді Жамбыл Облысындағы кез-келген деңгейдегі денсаулық сақтау және емдеу-сауықтыру мекемелеріне медициналық көмек көрсетуді жақсарту мақсатында  ЖТДА бар балаларды бірыңғай тіркеуге алуға және мониторинг жүргізіп отыруға ұсынылуға болады.</w:t>
      </w:r>
    </w:p>
    <w:p w:rsidR="00760671" w:rsidRPr="00DC793A" w:rsidRDefault="00EB7D0A" w:rsidP="00EB7D0A">
      <w:pPr>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lang w:val="kk-KZ"/>
        </w:rPr>
        <w:t>Жүректің туа біткен критикалық даму ақаулары бар жаңа туған нәрестелерге  миниинвазивті хирургиялық ем шараларын жүргізу нәтижелері мен кейбір тәсілдерін жетілдіру (</w:t>
      </w:r>
      <w:r w:rsidRPr="00DC793A">
        <w:rPr>
          <w:rFonts w:ascii="Times New Roman" w:eastAsia="Calibri" w:hAnsi="Times New Roman"/>
          <w:sz w:val="28"/>
          <w:szCs w:val="28"/>
          <w:lang w:val="kk-KZ" w:eastAsia="en-US"/>
        </w:rPr>
        <w:t xml:space="preserve"> «Жаңа туған нәрестелердің ашық артериялық өзекшесін клипирлеу әдісі» бойынша пайдалы модельге патент тіркеу № 2020/ 0007.2) </w:t>
      </w:r>
      <w:r w:rsidRPr="00DC793A">
        <w:rPr>
          <w:rFonts w:ascii="Times New Roman" w:hAnsi="Times New Roman"/>
          <w:sz w:val="28"/>
          <w:szCs w:val="28"/>
          <w:lang w:val="kk-KZ"/>
        </w:rPr>
        <w:t xml:space="preserve"> және антенаталды  және постнаталды кезеңдерде жүрек ақауларын анықтауда кезеңдік медициналық (хирургиялық) көмек көрсету алгоритмі жүректің туа біткен даму ақауы бар балаларға </w:t>
      </w:r>
      <w:r w:rsidR="00760671" w:rsidRPr="00DC793A">
        <w:rPr>
          <w:rFonts w:ascii="Times New Roman" w:hAnsi="Times New Roman"/>
          <w:sz w:val="28"/>
          <w:szCs w:val="28"/>
          <w:lang w:val="kk-KZ"/>
        </w:rPr>
        <w:t>хирургиялық көмек көрсету шараларын жақсартуға негіз болады.</w:t>
      </w: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2D1141">
      <w:pPr>
        <w:spacing w:after="0" w:line="240" w:lineRule="auto"/>
        <w:ind w:firstLine="567"/>
        <w:jc w:val="both"/>
        <w:rPr>
          <w:rFonts w:ascii="Times New Roman" w:hAnsi="Times New Roman"/>
          <w:sz w:val="28"/>
          <w:szCs w:val="28"/>
          <w:lang w:val="kk-KZ"/>
        </w:rPr>
      </w:pPr>
    </w:p>
    <w:p w:rsidR="00760671" w:rsidRPr="00DC793A" w:rsidRDefault="00760671" w:rsidP="00EB7D0A">
      <w:pPr>
        <w:spacing w:line="240" w:lineRule="auto"/>
        <w:jc w:val="both"/>
        <w:rPr>
          <w:rFonts w:ascii="Times New Roman" w:hAnsi="Times New Roman"/>
          <w:iCs/>
          <w:sz w:val="24"/>
          <w:szCs w:val="24"/>
          <w:lang w:val="kk-KZ"/>
        </w:rPr>
      </w:pPr>
    </w:p>
    <w:p w:rsidR="0057055B" w:rsidRPr="00DC793A" w:rsidRDefault="0057055B" w:rsidP="00A4256F">
      <w:pPr>
        <w:spacing w:line="240" w:lineRule="auto"/>
        <w:jc w:val="both"/>
        <w:rPr>
          <w:rFonts w:ascii="Times New Roman" w:hAnsi="Times New Roman"/>
          <w:b/>
          <w:sz w:val="28"/>
          <w:szCs w:val="28"/>
          <w:lang w:val="kk-KZ"/>
        </w:rPr>
      </w:pPr>
    </w:p>
    <w:p w:rsidR="00760671" w:rsidRPr="00DC793A" w:rsidRDefault="00C07FFD" w:rsidP="002D1141">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ПАЙДАЛАНЫЛ</w:t>
      </w:r>
      <w:r w:rsidR="00760671" w:rsidRPr="00DC793A">
        <w:rPr>
          <w:rFonts w:ascii="Times New Roman" w:hAnsi="Times New Roman"/>
          <w:b/>
          <w:sz w:val="28"/>
          <w:szCs w:val="28"/>
          <w:lang w:val="kk-KZ"/>
        </w:rPr>
        <w:t>ҒАН ӘДЕБИЕТТЕР ТІЗІМІ</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lang w:val="kk-KZ"/>
        </w:rPr>
        <w:t>1</w:t>
      </w:r>
      <w:r w:rsidR="00760671" w:rsidRPr="00DC793A">
        <w:rPr>
          <w:rFonts w:ascii="Times New Roman" w:hAnsi="Times New Roman"/>
          <w:sz w:val="28"/>
          <w:szCs w:val="28"/>
          <w:lang w:val="kk-KZ"/>
        </w:rPr>
        <w:t xml:space="preserve"> Бокерия Л.А., Ступаков И.Н., Гудкова Р.Г. Заболеваемость и врождённые пороки системы кровооб</w:t>
      </w:r>
      <w:r w:rsidR="00760671" w:rsidRPr="00DC793A">
        <w:rPr>
          <w:rFonts w:ascii="Times New Roman" w:hAnsi="Times New Roman"/>
          <w:sz w:val="28"/>
          <w:szCs w:val="28"/>
        </w:rPr>
        <w:t xml:space="preserve">ращения у детей (распространенность и коррекция) // Детские болезни сердца и сосудов. </w:t>
      </w:r>
      <w:r w:rsidRPr="00DC793A">
        <w:rPr>
          <w:rFonts w:ascii="Times New Roman" w:hAnsi="Times New Roman"/>
          <w:sz w:val="28"/>
          <w:szCs w:val="28"/>
        </w:rPr>
        <w:t>-</w:t>
      </w:r>
      <w:r w:rsidR="00DC52E3" w:rsidRPr="00DC793A">
        <w:rPr>
          <w:rFonts w:ascii="Times New Roman" w:hAnsi="Times New Roman"/>
          <w:sz w:val="28"/>
          <w:szCs w:val="28"/>
        </w:rPr>
        <w:t>201</w:t>
      </w:r>
      <w:r w:rsidR="00760671" w:rsidRPr="00DC793A">
        <w:rPr>
          <w:rFonts w:ascii="Times New Roman" w:hAnsi="Times New Roman"/>
          <w:sz w:val="28"/>
          <w:szCs w:val="28"/>
        </w:rPr>
        <w:t>6.-№ 1.-С.3-10.</w:t>
      </w:r>
    </w:p>
    <w:p w:rsidR="00760671" w:rsidRPr="00DC793A" w:rsidRDefault="00C07FFD" w:rsidP="002D1141">
      <w:pPr>
        <w:tabs>
          <w:tab w:val="left" w:pos="720"/>
        </w:tabs>
        <w:spacing w:after="0" w:line="240" w:lineRule="auto"/>
        <w:ind w:firstLine="567"/>
        <w:jc w:val="both"/>
        <w:rPr>
          <w:rFonts w:ascii="Times New Roman" w:hAnsi="Times New Roman"/>
          <w:sz w:val="28"/>
          <w:szCs w:val="28"/>
          <w:lang w:val="kk-KZ"/>
        </w:rPr>
      </w:pPr>
      <w:r w:rsidRPr="00DC793A">
        <w:rPr>
          <w:rFonts w:ascii="Times New Roman" w:hAnsi="Times New Roman"/>
          <w:sz w:val="28"/>
          <w:szCs w:val="28"/>
        </w:rPr>
        <w:t>2</w:t>
      </w:r>
      <w:r w:rsidR="00760671" w:rsidRPr="00DC793A">
        <w:rPr>
          <w:rFonts w:ascii="Times New Roman" w:hAnsi="Times New Roman"/>
          <w:sz w:val="28"/>
          <w:szCs w:val="28"/>
        </w:rPr>
        <w:t xml:space="preserve"> Бокерия. Л.А. История Научного Центра сердечно-сосудистой хирургии им. А.Н. Бакулева /</w:t>
      </w:r>
      <w:r w:rsidR="00760671" w:rsidRPr="00DC793A">
        <w:rPr>
          <w:rFonts w:ascii="Times New Roman" w:hAnsi="Times New Roman"/>
          <w:sz w:val="28"/>
          <w:szCs w:val="28"/>
          <w:lang w:val="kk-KZ"/>
        </w:rPr>
        <w:t xml:space="preserve">/ </w:t>
      </w:r>
      <w:r w:rsidR="00760671" w:rsidRPr="00DC793A">
        <w:rPr>
          <w:rFonts w:ascii="Times New Roman" w:hAnsi="Times New Roman"/>
          <w:sz w:val="28"/>
          <w:szCs w:val="28"/>
        </w:rPr>
        <w:t>НЦ</w:t>
      </w:r>
      <w:r w:rsidR="00DC52E3" w:rsidRPr="00DC793A">
        <w:rPr>
          <w:rFonts w:ascii="Times New Roman" w:hAnsi="Times New Roman"/>
          <w:sz w:val="28"/>
          <w:szCs w:val="28"/>
        </w:rPr>
        <w:t>ССХ им. А.Н. Бакулева РАМН.- 201</w:t>
      </w:r>
      <w:r w:rsidR="00760671" w:rsidRPr="00DC793A">
        <w:rPr>
          <w:rFonts w:ascii="Times New Roman" w:hAnsi="Times New Roman"/>
          <w:sz w:val="28"/>
          <w:szCs w:val="28"/>
        </w:rPr>
        <w:t>6.</w:t>
      </w:r>
      <w:r w:rsidR="00FF0ACD" w:rsidRPr="00DC793A">
        <w:rPr>
          <w:rFonts w:ascii="Times New Roman" w:hAnsi="Times New Roman"/>
          <w:sz w:val="28"/>
          <w:szCs w:val="28"/>
        </w:rPr>
        <w:t>-№2.</w:t>
      </w:r>
      <w:r w:rsidR="00760671" w:rsidRPr="00DC793A">
        <w:rPr>
          <w:rFonts w:ascii="Times New Roman" w:hAnsi="Times New Roman"/>
          <w:sz w:val="28"/>
          <w:szCs w:val="28"/>
        </w:rPr>
        <w:t>-</w:t>
      </w:r>
      <w:r w:rsidR="00760671" w:rsidRPr="00DC793A">
        <w:rPr>
          <w:rFonts w:ascii="Times New Roman" w:hAnsi="Times New Roman"/>
          <w:sz w:val="28"/>
          <w:szCs w:val="28"/>
          <w:lang w:val="kk-KZ"/>
        </w:rPr>
        <w:t>С.42-45.</w:t>
      </w:r>
    </w:p>
    <w:p w:rsidR="00760671" w:rsidRPr="00DC793A" w:rsidRDefault="00760671" w:rsidP="002D1141">
      <w:pPr>
        <w:spacing w:after="0" w:line="240" w:lineRule="auto"/>
        <w:ind w:firstLine="567"/>
        <w:jc w:val="both"/>
        <w:rPr>
          <w:rFonts w:ascii="Times New Roman" w:hAnsi="Times New Roman"/>
          <w:sz w:val="28"/>
          <w:szCs w:val="28"/>
          <w:shd w:val="clear" w:color="auto" w:fill="FFFFFF"/>
        </w:rPr>
      </w:pPr>
      <w:r w:rsidRPr="00DC793A">
        <w:rPr>
          <w:rFonts w:ascii="Times New Roman" w:hAnsi="Times New Roman"/>
          <w:sz w:val="28"/>
          <w:szCs w:val="28"/>
          <w:lang w:val="kk-KZ"/>
        </w:rPr>
        <w:t>3</w:t>
      </w:r>
      <w:r w:rsidR="00C07FFD" w:rsidRPr="00DC793A">
        <w:rPr>
          <w:rFonts w:ascii="Times New Roman" w:hAnsi="Times New Roman"/>
          <w:sz w:val="28"/>
          <w:szCs w:val="28"/>
        </w:rPr>
        <w:t xml:space="preserve"> </w:t>
      </w:r>
      <w:r w:rsidRPr="00DC793A">
        <w:rPr>
          <w:rStyle w:val="hl"/>
          <w:rFonts w:ascii="Times New Roman" w:hAnsi="Times New Roman"/>
          <w:sz w:val="28"/>
          <w:szCs w:val="28"/>
          <w:lang w:val="kk-KZ"/>
        </w:rPr>
        <w:t>Василенко</w:t>
      </w:r>
      <w:r w:rsidR="00C07FFD" w:rsidRPr="00DC793A">
        <w:rPr>
          <w:rStyle w:val="apple-converted-space"/>
          <w:rFonts w:ascii="Times New Roman" w:hAnsi="Times New Roman"/>
          <w:sz w:val="28"/>
          <w:szCs w:val="28"/>
          <w:shd w:val="clear" w:color="auto" w:fill="FFFFFF"/>
          <w:lang w:val="kk-KZ"/>
        </w:rPr>
        <w:t xml:space="preserve"> </w:t>
      </w:r>
      <w:r w:rsidRPr="00DC793A">
        <w:rPr>
          <w:rFonts w:ascii="Times New Roman" w:hAnsi="Times New Roman"/>
          <w:sz w:val="28"/>
          <w:szCs w:val="28"/>
          <w:shd w:val="clear" w:color="auto" w:fill="FFFFFF"/>
          <w:lang w:val="kk-KZ"/>
        </w:rPr>
        <w:t>Ю.В. Видеоэндоскопическая экстравазальная окклюзия открытого артериального</w:t>
      </w:r>
      <w:r w:rsidR="00FF0ACD" w:rsidRPr="00DC793A">
        <w:rPr>
          <w:rStyle w:val="apple-converted-space"/>
          <w:rFonts w:ascii="Times New Roman" w:hAnsi="Times New Roman"/>
          <w:sz w:val="28"/>
          <w:szCs w:val="28"/>
          <w:shd w:val="clear" w:color="auto" w:fill="FFFFFF"/>
          <w:lang w:val="kk-KZ"/>
        </w:rPr>
        <w:t>с</w:t>
      </w:r>
      <w:r w:rsidRPr="00DC793A">
        <w:rPr>
          <w:rStyle w:val="hl"/>
          <w:rFonts w:ascii="Times New Roman" w:hAnsi="Times New Roman"/>
          <w:sz w:val="28"/>
          <w:szCs w:val="28"/>
          <w:lang w:val="kk-KZ"/>
        </w:rPr>
        <w:t>протока</w:t>
      </w:r>
      <w:r w:rsidRPr="00DC793A">
        <w:rPr>
          <w:rFonts w:ascii="Times New Roman" w:hAnsi="Times New Roman"/>
          <w:sz w:val="28"/>
          <w:szCs w:val="28"/>
          <w:shd w:val="clear" w:color="auto" w:fill="FFFFFF"/>
          <w:lang w:val="kk-KZ"/>
        </w:rPr>
        <w:t xml:space="preserve">. // </w:t>
      </w:r>
      <w:r w:rsidR="00FF0ACD" w:rsidRPr="00DC793A">
        <w:rPr>
          <w:rFonts w:ascii="Times New Roman" w:hAnsi="Times New Roman"/>
          <w:sz w:val="28"/>
          <w:szCs w:val="28"/>
          <w:shd w:val="clear" w:color="auto" w:fill="FFFFFF"/>
          <w:lang w:val="kk-KZ"/>
        </w:rPr>
        <w:t>дисс... док</w:t>
      </w:r>
      <w:r w:rsidR="00625A75" w:rsidRPr="00DC793A">
        <w:rPr>
          <w:rFonts w:ascii="Times New Roman" w:hAnsi="Times New Roman"/>
          <w:sz w:val="28"/>
          <w:szCs w:val="28"/>
          <w:shd w:val="clear" w:color="auto" w:fill="FFFFFF"/>
          <w:lang w:val="kk-KZ"/>
        </w:rPr>
        <w:t>.</w:t>
      </w:r>
      <w:r w:rsidRPr="00DC793A">
        <w:rPr>
          <w:rFonts w:ascii="Times New Roman" w:hAnsi="Times New Roman"/>
          <w:sz w:val="28"/>
          <w:szCs w:val="28"/>
          <w:shd w:val="clear" w:color="auto" w:fill="FFFFFF"/>
          <w:lang w:val="kk-KZ"/>
        </w:rPr>
        <w:t xml:space="preserve"> мед. наук. </w:t>
      </w:r>
      <w:r w:rsidR="00FF0ACD" w:rsidRPr="00DC793A">
        <w:rPr>
          <w:rFonts w:ascii="Times New Roman" w:hAnsi="Times New Roman"/>
          <w:sz w:val="28"/>
          <w:szCs w:val="28"/>
          <w:shd w:val="clear" w:color="auto" w:fill="FFFFFF"/>
          <w:lang w:val="kk-KZ"/>
        </w:rPr>
        <w:t>-</w:t>
      </w:r>
      <w:r w:rsidR="00DC52E3" w:rsidRPr="00DC793A">
        <w:rPr>
          <w:rFonts w:ascii="Times New Roman" w:hAnsi="Times New Roman"/>
          <w:sz w:val="28"/>
          <w:szCs w:val="28"/>
          <w:shd w:val="clear" w:color="auto" w:fill="FFFFFF"/>
        </w:rPr>
        <w:t>М., 201</w:t>
      </w:r>
      <w:r w:rsidRPr="00DC793A">
        <w:rPr>
          <w:rFonts w:ascii="Times New Roman" w:hAnsi="Times New Roman"/>
          <w:sz w:val="28"/>
          <w:szCs w:val="28"/>
          <w:shd w:val="clear" w:color="auto" w:fill="FFFFFF"/>
        </w:rPr>
        <w:t>3.</w:t>
      </w:r>
      <w:r w:rsidR="00FF0ACD" w:rsidRPr="00DC793A">
        <w:rPr>
          <w:rFonts w:ascii="Times New Roman" w:hAnsi="Times New Roman"/>
          <w:sz w:val="28"/>
          <w:szCs w:val="28"/>
          <w:shd w:val="clear" w:color="auto" w:fill="FFFFFF"/>
        </w:rPr>
        <w:t>-С.256</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4</w:t>
      </w:r>
      <w:r w:rsidR="00760671" w:rsidRPr="00DC793A">
        <w:rPr>
          <w:rFonts w:ascii="Times New Roman" w:hAnsi="Times New Roman"/>
          <w:sz w:val="28"/>
          <w:szCs w:val="28"/>
        </w:rPr>
        <w:t xml:space="preserve"> Джошибаев С.Д. Современные тенденции развития хирургии сердца // Первый конгресс врачей Кыргызской Республики:  </w:t>
      </w:r>
      <w:r w:rsidR="00760671" w:rsidRPr="00DC793A">
        <w:rPr>
          <w:rFonts w:ascii="Times New Roman" w:hAnsi="Times New Roman"/>
          <w:sz w:val="28"/>
          <w:szCs w:val="28"/>
          <w:lang w:val="en-US"/>
        </w:rPr>
        <w:t>IV</w:t>
      </w:r>
      <w:r w:rsidR="00760671" w:rsidRPr="00DC793A">
        <w:rPr>
          <w:rFonts w:ascii="Times New Roman" w:hAnsi="Times New Roman"/>
          <w:sz w:val="28"/>
          <w:szCs w:val="28"/>
        </w:rPr>
        <w:t xml:space="preserve"> конференция по </w:t>
      </w:r>
      <w:r w:rsidR="000D12A7" w:rsidRPr="00DC793A">
        <w:rPr>
          <w:rFonts w:ascii="Times New Roman" w:hAnsi="Times New Roman"/>
          <w:sz w:val="28"/>
          <w:szCs w:val="28"/>
        </w:rPr>
        <w:t>программе «Манас» .– Бишкек,</w:t>
      </w:r>
      <w:r w:rsidR="00FF0ACD" w:rsidRPr="00DC793A">
        <w:rPr>
          <w:rFonts w:ascii="Times New Roman" w:hAnsi="Times New Roman"/>
          <w:sz w:val="28"/>
          <w:szCs w:val="28"/>
        </w:rPr>
        <w:t>1998,</w:t>
      </w:r>
      <w:r w:rsidR="00760671" w:rsidRPr="00DC793A">
        <w:rPr>
          <w:rFonts w:ascii="Times New Roman" w:hAnsi="Times New Roman"/>
          <w:sz w:val="28"/>
          <w:szCs w:val="28"/>
        </w:rPr>
        <w:t xml:space="preserve"> –C. 147.</w:t>
      </w:r>
    </w:p>
    <w:p w:rsidR="00760671" w:rsidRPr="00DC793A" w:rsidRDefault="00760671"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5</w:t>
      </w:r>
      <w:r w:rsidR="00C07FFD" w:rsidRPr="00DC793A">
        <w:rPr>
          <w:rFonts w:ascii="Times New Roman" w:hAnsi="Times New Roman"/>
          <w:sz w:val="28"/>
          <w:szCs w:val="28"/>
        </w:rPr>
        <w:t xml:space="preserve"> </w:t>
      </w:r>
      <w:r w:rsidRPr="00DC793A">
        <w:rPr>
          <w:rFonts w:ascii="Times New Roman" w:hAnsi="Times New Roman"/>
          <w:sz w:val="28"/>
          <w:szCs w:val="28"/>
        </w:rPr>
        <w:t>Кобринский Б.А. Европейский регистр врожденных аномалий// Россиски</w:t>
      </w:r>
      <w:r w:rsidR="00FF0ACD" w:rsidRPr="00DC793A">
        <w:rPr>
          <w:rFonts w:ascii="Times New Roman" w:hAnsi="Times New Roman"/>
          <w:sz w:val="28"/>
          <w:szCs w:val="28"/>
        </w:rPr>
        <w:t xml:space="preserve">й </w:t>
      </w:r>
      <w:r w:rsidR="000D12A7" w:rsidRPr="00DC793A">
        <w:rPr>
          <w:rFonts w:ascii="Times New Roman" w:hAnsi="Times New Roman"/>
          <w:sz w:val="28"/>
          <w:szCs w:val="28"/>
        </w:rPr>
        <w:t>медицинский журнал.-М.: Наука,</w:t>
      </w:r>
      <w:r w:rsidR="00DC52E3" w:rsidRPr="00DC793A">
        <w:rPr>
          <w:rFonts w:ascii="Times New Roman" w:hAnsi="Times New Roman"/>
          <w:sz w:val="28"/>
          <w:szCs w:val="28"/>
        </w:rPr>
        <w:t>201</w:t>
      </w:r>
      <w:r w:rsidR="00FF0ACD" w:rsidRPr="00DC793A">
        <w:rPr>
          <w:rFonts w:ascii="Times New Roman" w:hAnsi="Times New Roman"/>
          <w:sz w:val="28"/>
          <w:szCs w:val="28"/>
        </w:rPr>
        <w:t>1.- № 6.-С.81</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6</w:t>
      </w:r>
      <w:r w:rsidR="00760671" w:rsidRPr="00DC793A">
        <w:rPr>
          <w:rFonts w:ascii="Times New Roman" w:hAnsi="Times New Roman"/>
          <w:sz w:val="28"/>
          <w:szCs w:val="28"/>
        </w:rPr>
        <w:t xml:space="preserve"> Шарыкин А. С. Врожденные пороки сердца // Руководство для педиатров, карди</w:t>
      </w:r>
      <w:r w:rsidR="00FF0ACD" w:rsidRPr="00DC793A">
        <w:rPr>
          <w:rFonts w:ascii="Times New Roman" w:hAnsi="Times New Roman"/>
          <w:sz w:val="28"/>
          <w:szCs w:val="28"/>
        </w:rPr>
        <w:t>ологов, неонатологов.-М.: БИНОМ,</w:t>
      </w:r>
      <w:r w:rsidR="00760671" w:rsidRPr="00DC793A">
        <w:rPr>
          <w:rFonts w:ascii="Times New Roman" w:hAnsi="Times New Roman"/>
          <w:sz w:val="28"/>
          <w:szCs w:val="28"/>
        </w:rPr>
        <w:t>2009.- С.384.</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7</w:t>
      </w:r>
      <w:r w:rsidR="00760671" w:rsidRPr="00DC793A">
        <w:rPr>
          <w:rFonts w:ascii="Times New Roman" w:hAnsi="Times New Roman"/>
          <w:sz w:val="28"/>
          <w:szCs w:val="28"/>
        </w:rPr>
        <w:t xml:space="preserve"> Альбицкий В.Ю., Байбарина Е.Н., Сорокина З.Х., Терлецкая Р.Н. Смертность  новорожденных с экстремально низкой массой тела при рождении // Общественн</w:t>
      </w:r>
      <w:r w:rsidR="000D12A7" w:rsidRPr="00DC793A">
        <w:rPr>
          <w:rFonts w:ascii="Times New Roman" w:hAnsi="Times New Roman"/>
          <w:sz w:val="28"/>
          <w:szCs w:val="28"/>
        </w:rPr>
        <w:t>ое здоровь</w:t>
      </w:r>
      <w:r w:rsidR="00DC52E3" w:rsidRPr="00DC793A">
        <w:rPr>
          <w:rFonts w:ascii="Times New Roman" w:hAnsi="Times New Roman"/>
          <w:sz w:val="28"/>
          <w:szCs w:val="28"/>
        </w:rPr>
        <w:t>е и здравоохранение. Казань,2011</w:t>
      </w:r>
      <w:r w:rsidR="000D12A7" w:rsidRPr="00DC793A">
        <w:rPr>
          <w:rFonts w:ascii="Times New Roman" w:hAnsi="Times New Roman"/>
          <w:sz w:val="28"/>
          <w:szCs w:val="28"/>
        </w:rPr>
        <w:t>. -№</w:t>
      </w:r>
      <w:r w:rsidR="00760671" w:rsidRPr="00DC793A">
        <w:rPr>
          <w:rFonts w:ascii="Times New Roman" w:hAnsi="Times New Roman"/>
          <w:sz w:val="28"/>
          <w:szCs w:val="28"/>
        </w:rPr>
        <w:t>2. -С.16-21.</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8</w:t>
      </w:r>
      <w:r w:rsidR="00760671" w:rsidRPr="00DC793A">
        <w:rPr>
          <w:rFonts w:ascii="Times New Roman" w:hAnsi="Times New Roman"/>
          <w:sz w:val="28"/>
          <w:szCs w:val="28"/>
        </w:rPr>
        <w:t xml:space="preserve"> Абрамова, О. А. Медико-социальные аспекты формирования врожденных пороков развития плода: дис. … ка</w:t>
      </w:r>
      <w:r w:rsidR="00FF0ACD" w:rsidRPr="00DC793A">
        <w:rPr>
          <w:rFonts w:ascii="Times New Roman" w:hAnsi="Times New Roman"/>
          <w:sz w:val="28"/>
          <w:szCs w:val="28"/>
        </w:rPr>
        <w:t>нд. мед. наук: 14.00.09.-Самара,</w:t>
      </w:r>
      <w:r w:rsidR="00760671" w:rsidRPr="00DC793A">
        <w:rPr>
          <w:rFonts w:ascii="Times New Roman" w:hAnsi="Times New Roman"/>
          <w:sz w:val="28"/>
          <w:szCs w:val="28"/>
        </w:rPr>
        <w:t>2009. -С. 140.</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9 </w:t>
      </w:r>
      <w:r w:rsidR="00760671" w:rsidRPr="00DC793A">
        <w:rPr>
          <w:rFonts w:ascii="Times New Roman" w:hAnsi="Times New Roman"/>
          <w:sz w:val="28"/>
          <w:szCs w:val="28"/>
        </w:rPr>
        <w:t>Актаева Л.М. Роль вторичной профилактики врожденных пороков в снижении перинатальной смертности// Современные технологии в педиатрии и детской хирургии: Сборник тезисов II</w:t>
      </w:r>
      <w:r w:rsidR="000D12A7" w:rsidRPr="00DC793A">
        <w:rPr>
          <w:rFonts w:ascii="Times New Roman" w:hAnsi="Times New Roman"/>
          <w:sz w:val="28"/>
          <w:szCs w:val="28"/>
        </w:rPr>
        <w:t>I Российского конгресса. -М</w:t>
      </w:r>
      <w:r w:rsidR="00760671" w:rsidRPr="00DC793A">
        <w:rPr>
          <w:rFonts w:ascii="Times New Roman" w:hAnsi="Times New Roman"/>
          <w:sz w:val="28"/>
          <w:szCs w:val="28"/>
        </w:rPr>
        <w:t>.</w:t>
      </w:r>
      <w:r w:rsidR="000D12A7" w:rsidRPr="00DC793A">
        <w:rPr>
          <w:rFonts w:ascii="Times New Roman" w:hAnsi="Times New Roman"/>
          <w:sz w:val="28"/>
          <w:szCs w:val="28"/>
        </w:rPr>
        <w:t>,</w:t>
      </w:r>
      <w:r w:rsidR="00DC52E3" w:rsidRPr="00DC793A">
        <w:rPr>
          <w:rFonts w:ascii="Times New Roman" w:hAnsi="Times New Roman"/>
          <w:sz w:val="28"/>
          <w:szCs w:val="28"/>
        </w:rPr>
        <w:t>201</w:t>
      </w:r>
      <w:r w:rsidR="00760671" w:rsidRPr="00DC793A">
        <w:rPr>
          <w:rFonts w:ascii="Times New Roman" w:hAnsi="Times New Roman"/>
          <w:sz w:val="28"/>
          <w:szCs w:val="28"/>
        </w:rPr>
        <w:t>4. -С.371-372.</w:t>
      </w:r>
    </w:p>
    <w:p w:rsidR="00760671" w:rsidRPr="00DC793A" w:rsidRDefault="00C07FFD"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10</w:t>
      </w:r>
      <w:r w:rsidR="00760671" w:rsidRPr="00DC793A">
        <w:rPr>
          <w:rFonts w:ascii="Times New Roman" w:hAnsi="Times New Roman"/>
          <w:sz w:val="28"/>
          <w:szCs w:val="28"/>
        </w:rPr>
        <w:t xml:space="preserve"> Бокерия Л.А. Гибридные оперативные вмешательства – новое направление в хирургии новорожденных с критическими пороками сердца // Бюлл. НЦ ССХ им. А</w:t>
      </w:r>
      <w:r w:rsidR="00760671" w:rsidRPr="00DC793A">
        <w:rPr>
          <w:rFonts w:ascii="Times New Roman" w:hAnsi="Times New Roman"/>
          <w:sz w:val="28"/>
          <w:szCs w:val="28"/>
          <w:lang w:val="en-US"/>
        </w:rPr>
        <w:t>.</w:t>
      </w:r>
      <w:r w:rsidR="00760671" w:rsidRPr="00DC793A">
        <w:rPr>
          <w:rFonts w:ascii="Times New Roman" w:hAnsi="Times New Roman"/>
          <w:sz w:val="28"/>
          <w:szCs w:val="28"/>
        </w:rPr>
        <w:t>Н</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Бакулева</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РАМН</w:t>
      </w:r>
      <w:r w:rsidR="00760671" w:rsidRPr="00DC793A">
        <w:rPr>
          <w:rFonts w:ascii="Times New Roman" w:hAnsi="Times New Roman"/>
          <w:sz w:val="28"/>
          <w:szCs w:val="28"/>
          <w:lang w:val="en-US"/>
        </w:rPr>
        <w:t>.</w:t>
      </w:r>
      <w:r w:rsidR="00FF0ACD" w:rsidRPr="00DC793A">
        <w:rPr>
          <w:rFonts w:ascii="Times New Roman" w:hAnsi="Times New Roman"/>
          <w:sz w:val="28"/>
          <w:szCs w:val="28"/>
          <w:lang w:val="en-US"/>
        </w:rPr>
        <w:t>-</w:t>
      </w:r>
      <w:r w:rsidR="00FF0ACD" w:rsidRPr="00DC793A">
        <w:rPr>
          <w:rFonts w:ascii="Times New Roman" w:hAnsi="Times New Roman"/>
          <w:sz w:val="28"/>
          <w:szCs w:val="28"/>
        </w:rPr>
        <w:t>М</w:t>
      </w:r>
      <w:r w:rsidR="00FF0ACD" w:rsidRPr="00DC793A">
        <w:rPr>
          <w:rFonts w:ascii="Times New Roman" w:hAnsi="Times New Roman"/>
          <w:sz w:val="28"/>
          <w:szCs w:val="28"/>
          <w:lang w:val="en-US"/>
        </w:rPr>
        <w:t>.,</w:t>
      </w:r>
      <w:r w:rsidR="00DC52E3" w:rsidRPr="00DC793A">
        <w:rPr>
          <w:rFonts w:ascii="Times New Roman" w:hAnsi="Times New Roman"/>
          <w:sz w:val="28"/>
          <w:szCs w:val="28"/>
          <w:lang w:val="en-US"/>
        </w:rPr>
        <w:t>- 2012</w:t>
      </w:r>
      <w:r w:rsidR="00760671" w:rsidRPr="00DC793A">
        <w:rPr>
          <w:rFonts w:ascii="Times New Roman" w:hAnsi="Times New Roman"/>
          <w:sz w:val="28"/>
          <w:szCs w:val="28"/>
          <w:lang w:val="en-US"/>
        </w:rPr>
        <w:t>.-</w:t>
      </w:r>
      <w:r w:rsidR="00760671" w:rsidRPr="00DC793A">
        <w:rPr>
          <w:rFonts w:ascii="Times New Roman" w:hAnsi="Times New Roman"/>
          <w:sz w:val="28"/>
          <w:szCs w:val="28"/>
        </w:rPr>
        <w:t>Т</w:t>
      </w:r>
      <w:r w:rsidR="00760671" w:rsidRPr="00DC793A">
        <w:rPr>
          <w:rFonts w:ascii="Times New Roman" w:hAnsi="Times New Roman"/>
          <w:sz w:val="28"/>
          <w:szCs w:val="28"/>
          <w:lang w:val="en-US"/>
        </w:rPr>
        <w:t>.</w:t>
      </w:r>
      <w:r w:rsidR="00FF0ACD" w:rsidRPr="00DC793A">
        <w:rPr>
          <w:rFonts w:ascii="Times New Roman" w:hAnsi="Times New Roman"/>
          <w:sz w:val="28"/>
          <w:szCs w:val="28"/>
          <w:lang w:val="en-US"/>
        </w:rPr>
        <w:t>1</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С</w:t>
      </w:r>
      <w:r w:rsidR="00760671" w:rsidRPr="00DC793A">
        <w:rPr>
          <w:rFonts w:ascii="Times New Roman" w:hAnsi="Times New Roman"/>
          <w:sz w:val="28"/>
          <w:szCs w:val="28"/>
          <w:lang w:val="en-US"/>
        </w:rPr>
        <w:t>.11.</w:t>
      </w:r>
    </w:p>
    <w:p w:rsidR="00760671" w:rsidRPr="00DC793A" w:rsidRDefault="00C07FFD"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11</w:t>
      </w:r>
      <w:r w:rsidR="00760671" w:rsidRPr="00DC793A">
        <w:rPr>
          <w:rFonts w:ascii="Times New Roman" w:hAnsi="Times New Roman"/>
          <w:sz w:val="28"/>
          <w:szCs w:val="28"/>
          <w:lang w:val="en-US"/>
        </w:rPr>
        <w:t xml:space="preserve"> Bernier P.L., Stefanescu A., Samoukovic G., Tchervenkov C.I. The challenge of congenital heart disease worldwide: Epidemiologic and demographic facts // Seminars in Thoracic and Cardiovascular Surgery: Pediatri</w:t>
      </w:r>
      <w:r w:rsidR="00FF0ACD" w:rsidRPr="00DC793A">
        <w:rPr>
          <w:rFonts w:ascii="Times New Roman" w:hAnsi="Times New Roman"/>
          <w:sz w:val="28"/>
          <w:szCs w:val="28"/>
          <w:lang w:val="en-US"/>
        </w:rPr>
        <w:t>c Cardiac Surgery Annual. -2010,№3.</w:t>
      </w:r>
      <w:r w:rsidR="00760671" w:rsidRPr="00DC793A">
        <w:rPr>
          <w:rFonts w:ascii="Times New Roman" w:hAnsi="Times New Roman"/>
          <w:sz w:val="28"/>
          <w:szCs w:val="28"/>
          <w:lang w:val="en-US"/>
        </w:rPr>
        <w:t>-</w:t>
      </w:r>
      <w:r w:rsidR="00760671" w:rsidRPr="00DC793A">
        <w:rPr>
          <w:rFonts w:ascii="Times New Roman" w:hAnsi="Times New Roman"/>
          <w:sz w:val="28"/>
          <w:szCs w:val="28"/>
        </w:rPr>
        <w:t>Р</w:t>
      </w:r>
      <w:r w:rsidR="00760671" w:rsidRPr="00DC793A">
        <w:rPr>
          <w:rFonts w:ascii="Times New Roman" w:hAnsi="Times New Roman"/>
          <w:sz w:val="28"/>
          <w:szCs w:val="28"/>
          <w:lang w:val="en-US"/>
        </w:rPr>
        <w:t>13.</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12</w:t>
      </w:r>
      <w:r w:rsidR="00760671" w:rsidRPr="00DC793A">
        <w:rPr>
          <w:rFonts w:ascii="Times New Roman" w:hAnsi="Times New Roman"/>
          <w:sz w:val="28"/>
          <w:szCs w:val="28"/>
        </w:rPr>
        <w:t xml:space="preserve"> Крупянко С.М. Инновационные технологии как фактор повышения качества лечения детей с врожденн</w:t>
      </w:r>
      <w:r w:rsidR="005453C0" w:rsidRPr="00DC793A">
        <w:rPr>
          <w:rFonts w:ascii="Times New Roman" w:hAnsi="Times New Roman"/>
          <w:sz w:val="28"/>
          <w:szCs w:val="28"/>
        </w:rPr>
        <w:t>ыми пороками сердца: дис. … док</w:t>
      </w:r>
      <w:r w:rsidR="00760671" w:rsidRPr="00DC793A">
        <w:rPr>
          <w:rFonts w:ascii="Times New Roman" w:hAnsi="Times New Roman"/>
          <w:sz w:val="28"/>
          <w:szCs w:val="28"/>
        </w:rPr>
        <w:t>. мед. наук: 14.01.05, 14.02.0</w:t>
      </w:r>
      <w:r w:rsidR="005453C0" w:rsidRPr="00DC793A">
        <w:rPr>
          <w:rFonts w:ascii="Times New Roman" w:hAnsi="Times New Roman"/>
          <w:sz w:val="28"/>
          <w:szCs w:val="28"/>
        </w:rPr>
        <w:t>.-М</w:t>
      </w:r>
      <w:r w:rsidR="00760671" w:rsidRPr="00DC793A">
        <w:rPr>
          <w:rFonts w:ascii="Times New Roman" w:hAnsi="Times New Roman"/>
          <w:sz w:val="28"/>
          <w:szCs w:val="28"/>
        </w:rPr>
        <w:t>.</w:t>
      </w:r>
      <w:r w:rsidR="005453C0" w:rsidRPr="00DC793A">
        <w:rPr>
          <w:rFonts w:ascii="Times New Roman" w:hAnsi="Times New Roman"/>
          <w:sz w:val="28"/>
          <w:szCs w:val="28"/>
        </w:rPr>
        <w:t>,</w:t>
      </w:r>
      <w:r w:rsidR="00760671" w:rsidRPr="00DC793A">
        <w:rPr>
          <w:rFonts w:ascii="Times New Roman" w:hAnsi="Times New Roman"/>
          <w:sz w:val="28"/>
          <w:szCs w:val="28"/>
        </w:rPr>
        <w:t>2010.-С.240.</w:t>
      </w:r>
    </w:p>
    <w:p w:rsidR="00760671" w:rsidRPr="00DC793A" w:rsidRDefault="00C07FFD"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13</w:t>
      </w:r>
      <w:r w:rsidR="00760671" w:rsidRPr="00DC793A">
        <w:rPr>
          <w:rFonts w:ascii="Times New Roman" w:hAnsi="Times New Roman"/>
          <w:sz w:val="28"/>
          <w:szCs w:val="28"/>
          <w:lang w:val="en-US"/>
        </w:rPr>
        <w:t xml:space="preserve"> Little A.B., Whipple T.W. Clinical pathway implementation in the acute care hospital s</w:t>
      </w:r>
      <w:r w:rsidR="00DC52E3" w:rsidRPr="00DC793A">
        <w:rPr>
          <w:rFonts w:ascii="Times New Roman" w:hAnsi="Times New Roman"/>
          <w:sz w:val="28"/>
          <w:szCs w:val="28"/>
          <w:lang w:val="en-US"/>
        </w:rPr>
        <w:t>etting //J. Nurs.-Care Qual.-201</w:t>
      </w:r>
      <w:r w:rsidR="00760671" w:rsidRPr="00DC793A">
        <w:rPr>
          <w:rFonts w:ascii="Times New Roman" w:hAnsi="Times New Roman"/>
          <w:sz w:val="28"/>
          <w:szCs w:val="28"/>
          <w:lang w:val="en-US"/>
        </w:rPr>
        <w:t>6.-Vol.11. -P.54-61.</w:t>
      </w:r>
    </w:p>
    <w:p w:rsidR="00760671" w:rsidRPr="00DC793A" w:rsidRDefault="00C07FFD"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14</w:t>
      </w:r>
      <w:r w:rsidR="00760671" w:rsidRPr="00DC793A">
        <w:rPr>
          <w:rFonts w:ascii="Times New Roman" w:hAnsi="Times New Roman"/>
          <w:sz w:val="28"/>
          <w:szCs w:val="28"/>
          <w:lang w:val="en-US"/>
        </w:rPr>
        <w:t xml:space="preserve"> Grieshaber L.D. The Healthcare Practitioner's. Handbook of Management. </w:t>
      </w:r>
      <w:r w:rsidR="00DC52E3" w:rsidRPr="00DC793A">
        <w:rPr>
          <w:rFonts w:ascii="Times New Roman" w:hAnsi="Times New Roman"/>
          <w:sz w:val="28"/>
          <w:szCs w:val="28"/>
          <w:lang w:val="en-US"/>
        </w:rPr>
        <w:t>Florida: St. Lucie Press, 201</w:t>
      </w:r>
      <w:r w:rsidR="00760671" w:rsidRPr="00DC793A">
        <w:rPr>
          <w:rFonts w:ascii="Times New Roman" w:hAnsi="Times New Roman"/>
          <w:sz w:val="28"/>
          <w:szCs w:val="28"/>
          <w:lang w:val="en-US"/>
        </w:rPr>
        <w:t>7.</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15</w:t>
      </w:r>
      <w:r w:rsidR="00760671" w:rsidRPr="00DC793A">
        <w:rPr>
          <w:rFonts w:ascii="Times New Roman" w:hAnsi="Times New Roman"/>
          <w:sz w:val="28"/>
          <w:szCs w:val="28"/>
        </w:rPr>
        <w:t xml:space="preserve"> Генкин A.A. Новая информационная технология анализа медицинских данны</w:t>
      </w:r>
      <w:r w:rsidR="005453C0" w:rsidRPr="00DC793A">
        <w:rPr>
          <w:rFonts w:ascii="Times New Roman" w:hAnsi="Times New Roman"/>
          <w:sz w:val="28"/>
          <w:szCs w:val="28"/>
        </w:rPr>
        <w:t>х (программный комп</w:t>
      </w:r>
      <w:r w:rsidR="000D12A7" w:rsidRPr="00DC793A">
        <w:rPr>
          <w:rFonts w:ascii="Times New Roman" w:hAnsi="Times New Roman"/>
          <w:sz w:val="28"/>
          <w:szCs w:val="28"/>
        </w:rPr>
        <w:t>лекс ОМИС) ,-СПб., Политехника,</w:t>
      </w:r>
      <w:r w:rsidR="00DC52E3" w:rsidRPr="00DC793A">
        <w:rPr>
          <w:rFonts w:ascii="Times New Roman" w:hAnsi="Times New Roman"/>
          <w:sz w:val="28"/>
          <w:szCs w:val="28"/>
        </w:rPr>
        <w:t>2011</w:t>
      </w:r>
      <w:r w:rsidR="005453C0" w:rsidRPr="00DC793A">
        <w:rPr>
          <w:rFonts w:ascii="Times New Roman" w:hAnsi="Times New Roman"/>
          <w:sz w:val="28"/>
          <w:szCs w:val="28"/>
        </w:rPr>
        <w:t xml:space="preserve">. – </w:t>
      </w:r>
      <w:r w:rsidR="00760671" w:rsidRPr="00DC793A">
        <w:rPr>
          <w:rFonts w:ascii="Times New Roman" w:hAnsi="Times New Roman"/>
          <w:sz w:val="28"/>
          <w:szCs w:val="28"/>
        </w:rPr>
        <w:t>191</w:t>
      </w:r>
      <w:r w:rsidR="005453C0"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16</w:t>
      </w:r>
      <w:r w:rsidR="00760671" w:rsidRPr="00DC793A">
        <w:rPr>
          <w:rFonts w:ascii="Times New Roman" w:hAnsi="Times New Roman"/>
          <w:sz w:val="28"/>
          <w:szCs w:val="28"/>
        </w:rPr>
        <w:t xml:space="preserve"> Кемельбеков К.С., Джошибаев С., Баймагамбетов А.К., Шейшенов Ж.О. Актуальные проблемы врождённых пороков сердца у детей (обзор литературы) //Педиатрия и детская хирургия.Научно-практическая журнал. -2016.-№2(84).-С.60-65.</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lastRenderedPageBreak/>
        <w:t xml:space="preserve">17 </w:t>
      </w:r>
      <w:r w:rsidR="00760671" w:rsidRPr="00DC793A">
        <w:rPr>
          <w:rFonts w:ascii="Times New Roman" w:hAnsi="Times New Roman"/>
          <w:sz w:val="28"/>
          <w:szCs w:val="28"/>
        </w:rPr>
        <w:t>Чернова  А.Ю. Пути совершенствования медико-социального обеспечения детей с врожденными пороками сердца: дис. … канд. мед. наук: 14.00.09 /</w:t>
      </w:r>
      <w:r w:rsidR="005453C0" w:rsidRPr="00DC793A">
        <w:rPr>
          <w:rFonts w:ascii="Times New Roman" w:hAnsi="Times New Roman"/>
          <w:sz w:val="28"/>
          <w:szCs w:val="28"/>
        </w:rPr>
        <w:t>. – М.</w:t>
      </w:r>
      <w:r w:rsidR="00760671" w:rsidRPr="00DC793A">
        <w:rPr>
          <w:rFonts w:ascii="Times New Roman" w:hAnsi="Times New Roman"/>
          <w:sz w:val="28"/>
          <w:szCs w:val="28"/>
        </w:rPr>
        <w:t>, 2005.– 139 с.</w:t>
      </w:r>
    </w:p>
    <w:p w:rsidR="00760671" w:rsidRPr="00DC793A" w:rsidRDefault="00C07FFD"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 xml:space="preserve">18 </w:t>
      </w:r>
      <w:r w:rsidR="00760671" w:rsidRPr="00DC793A">
        <w:rPr>
          <w:rFonts w:ascii="Times New Roman" w:hAnsi="Times New Roman"/>
          <w:sz w:val="28"/>
          <w:szCs w:val="28"/>
        </w:rPr>
        <w:t xml:space="preserve">Кemelbekov K.S., Dzhoshibaev S., Baymagambetov A. K., Shеyshеnоv Zh. </w:t>
      </w:r>
      <w:r w:rsidR="00760671" w:rsidRPr="00DC793A">
        <w:rPr>
          <w:rFonts w:ascii="Times New Roman" w:hAnsi="Times New Roman"/>
          <w:sz w:val="28"/>
          <w:szCs w:val="28"/>
          <w:lang w:val="en-US"/>
        </w:rPr>
        <w:t>O // Optimization of medical care in congenital heart disease in children.9th  European Conference on Biology and Medical Sci</w:t>
      </w:r>
      <w:r w:rsidR="00760671" w:rsidRPr="00DC793A">
        <w:rPr>
          <w:rFonts w:ascii="Times New Roman" w:hAnsi="Times New Roman"/>
          <w:sz w:val="28"/>
          <w:szCs w:val="28"/>
        </w:rPr>
        <w:t>е</w:t>
      </w:r>
      <w:r w:rsidR="00760671" w:rsidRPr="00DC793A">
        <w:rPr>
          <w:rFonts w:ascii="Times New Roman" w:hAnsi="Times New Roman"/>
          <w:sz w:val="28"/>
          <w:szCs w:val="28"/>
          <w:lang w:val="en-US"/>
        </w:rPr>
        <w:t>n</w:t>
      </w:r>
      <w:r w:rsidR="005453C0" w:rsidRPr="00DC793A">
        <w:rPr>
          <w:rFonts w:ascii="Times New Roman" w:hAnsi="Times New Roman"/>
          <w:sz w:val="28"/>
          <w:szCs w:val="28"/>
          <w:lang w:val="en-US"/>
        </w:rPr>
        <w:t xml:space="preserve">ce.-Austria; Venna,2016 </w:t>
      </w:r>
      <w:r w:rsidR="00760671" w:rsidRPr="00DC793A">
        <w:rPr>
          <w:rFonts w:ascii="Times New Roman" w:hAnsi="Times New Roman"/>
          <w:sz w:val="28"/>
          <w:szCs w:val="28"/>
          <w:lang w:val="en-US"/>
        </w:rPr>
        <w:t>-P.22-28.</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19 </w:t>
      </w:r>
      <w:r w:rsidR="00760671" w:rsidRPr="00DC793A">
        <w:rPr>
          <w:rFonts w:ascii="Times New Roman" w:hAnsi="Times New Roman"/>
          <w:sz w:val="28"/>
          <w:szCs w:val="28"/>
        </w:rPr>
        <w:t xml:space="preserve">Горелик Н.В. Отдаленные результаты хирургического лечения врожденных пороков сердца у детей в Приморском крае: дис. … </w:t>
      </w:r>
      <w:r w:rsidR="005453C0" w:rsidRPr="00DC793A">
        <w:rPr>
          <w:rFonts w:ascii="Times New Roman" w:hAnsi="Times New Roman"/>
          <w:sz w:val="28"/>
          <w:szCs w:val="28"/>
        </w:rPr>
        <w:t>канд. мед. наук:14.00.09.–М</w:t>
      </w:r>
      <w:r w:rsidR="00760671" w:rsidRPr="00DC793A">
        <w:rPr>
          <w:rFonts w:ascii="Times New Roman" w:hAnsi="Times New Roman"/>
          <w:sz w:val="28"/>
          <w:szCs w:val="28"/>
        </w:rPr>
        <w:t>.</w:t>
      </w:r>
      <w:r w:rsidR="005453C0" w:rsidRPr="00DC793A">
        <w:rPr>
          <w:rFonts w:ascii="Times New Roman" w:hAnsi="Times New Roman"/>
          <w:sz w:val="28"/>
          <w:szCs w:val="28"/>
        </w:rPr>
        <w:t>,</w:t>
      </w:r>
      <w:r w:rsidR="00DC52E3" w:rsidRPr="00DC793A">
        <w:rPr>
          <w:rFonts w:ascii="Times New Roman" w:hAnsi="Times New Roman"/>
          <w:sz w:val="28"/>
          <w:szCs w:val="28"/>
        </w:rPr>
        <w:t>2011</w:t>
      </w:r>
      <w:r w:rsidR="00760671" w:rsidRPr="00DC793A">
        <w:rPr>
          <w:rFonts w:ascii="Times New Roman" w:hAnsi="Times New Roman"/>
          <w:sz w:val="28"/>
          <w:szCs w:val="28"/>
        </w:rPr>
        <w:t>. –С.122.</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20 </w:t>
      </w:r>
      <w:r w:rsidR="005453C0" w:rsidRPr="00DC793A">
        <w:rPr>
          <w:rFonts w:ascii="Times New Roman" w:hAnsi="Times New Roman"/>
          <w:sz w:val="28"/>
          <w:szCs w:val="28"/>
        </w:rPr>
        <w:t xml:space="preserve">Мутафьян </w:t>
      </w:r>
      <w:r w:rsidR="00760671" w:rsidRPr="00DC793A">
        <w:rPr>
          <w:rFonts w:ascii="Times New Roman" w:hAnsi="Times New Roman"/>
          <w:sz w:val="28"/>
          <w:szCs w:val="28"/>
        </w:rPr>
        <w:t>О.А. Пороки и малые аномалии сер</w:t>
      </w:r>
      <w:r w:rsidR="005453C0" w:rsidRPr="00DC793A">
        <w:rPr>
          <w:rFonts w:ascii="Times New Roman" w:hAnsi="Times New Roman"/>
          <w:sz w:val="28"/>
          <w:szCs w:val="28"/>
        </w:rPr>
        <w:t>дца у детей и подростков.</w:t>
      </w:r>
      <w:r w:rsidR="000D12A7" w:rsidRPr="00DC793A">
        <w:rPr>
          <w:rFonts w:ascii="Times New Roman" w:hAnsi="Times New Roman"/>
          <w:sz w:val="28"/>
          <w:szCs w:val="28"/>
        </w:rPr>
        <w:t xml:space="preserve"> – Санкт-Петербург,</w:t>
      </w:r>
      <w:r w:rsidR="00DC52E3" w:rsidRPr="00DC793A">
        <w:rPr>
          <w:rFonts w:ascii="Times New Roman" w:hAnsi="Times New Roman"/>
          <w:sz w:val="28"/>
          <w:szCs w:val="28"/>
        </w:rPr>
        <w:t>201</w:t>
      </w:r>
      <w:r w:rsidR="00760671" w:rsidRPr="00DC793A">
        <w:rPr>
          <w:rFonts w:ascii="Times New Roman" w:hAnsi="Times New Roman"/>
          <w:sz w:val="28"/>
          <w:szCs w:val="28"/>
        </w:rPr>
        <w:t>5. –С.48.</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21</w:t>
      </w:r>
      <w:r w:rsidR="00760671" w:rsidRPr="00DC793A">
        <w:rPr>
          <w:rFonts w:ascii="Times New Roman" w:hAnsi="Times New Roman"/>
          <w:sz w:val="28"/>
          <w:szCs w:val="28"/>
        </w:rPr>
        <w:t xml:space="preserve"> Шабалов  Н.П. Педиатрия : учебник для мед. вузов. 4-е изд., испр. и доп. – СПб : Сп</w:t>
      </w:r>
      <w:r w:rsidR="000D12A7" w:rsidRPr="00DC793A">
        <w:rPr>
          <w:rFonts w:ascii="Times New Roman" w:hAnsi="Times New Roman"/>
          <w:sz w:val="28"/>
          <w:szCs w:val="28"/>
        </w:rPr>
        <w:t>ецЛит.,</w:t>
      </w:r>
      <w:r w:rsidR="00DC52E3" w:rsidRPr="00DC793A">
        <w:rPr>
          <w:rFonts w:ascii="Times New Roman" w:hAnsi="Times New Roman"/>
          <w:sz w:val="28"/>
          <w:szCs w:val="28"/>
        </w:rPr>
        <w:t>2011</w:t>
      </w:r>
      <w:r w:rsidR="00760671" w:rsidRPr="00DC793A">
        <w:rPr>
          <w:rFonts w:ascii="Times New Roman" w:hAnsi="Times New Roman"/>
          <w:sz w:val="28"/>
          <w:szCs w:val="28"/>
        </w:rPr>
        <w:t>.-С.91.</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22</w:t>
      </w:r>
      <w:r w:rsidR="00760671" w:rsidRPr="00DC793A">
        <w:rPr>
          <w:rFonts w:ascii="Times New Roman" w:hAnsi="Times New Roman"/>
          <w:sz w:val="28"/>
          <w:szCs w:val="28"/>
        </w:rPr>
        <w:t xml:space="preserve"> Шевченко  Е.А. Пренатальная ультразвуковая диагностика врожденных пороков сердца в ранние сроки беременности: дис. … канд. мед. на</w:t>
      </w:r>
      <w:r w:rsidR="00DC52E3" w:rsidRPr="00DC793A">
        <w:rPr>
          <w:rFonts w:ascii="Times New Roman" w:hAnsi="Times New Roman"/>
          <w:sz w:val="28"/>
          <w:szCs w:val="28"/>
        </w:rPr>
        <w:t>ук: 14.00.19.– М.,2013</w:t>
      </w:r>
      <w:r w:rsidR="000D12A7" w:rsidRPr="00DC793A">
        <w:rPr>
          <w:rFonts w:ascii="Times New Roman" w:hAnsi="Times New Roman"/>
          <w:sz w:val="28"/>
          <w:szCs w:val="28"/>
        </w:rPr>
        <w:t>. -</w:t>
      </w:r>
      <w:r w:rsidR="00760671" w:rsidRPr="00DC793A">
        <w:rPr>
          <w:rFonts w:ascii="Times New Roman" w:hAnsi="Times New Roman"/>
          <w:sz w:val="28"/>
          <w:szCs w:val="28"/>
        </w:rPr>
        <w:t>289</w:t>
      </w:r>
      <w:r w:rsidR="000D12A7"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C07FFD"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23 </w:t>
      </w:r>
      <w:r w:rsidR="00760671" w:rsidRPr="00DC793A">
        <w:rPr>
          <w:rFonts w:ascii="Times New Roman" w:hAnsi="Times New Roman"/>
          <w:sz w:val="28"/>
          <w:szCs w:val="28"/>
        </w:rPr>
        <w:t>Крупянко С.М., Милиевская Е.Б., Афонина М.А. Контент-анализ материалов интернет форума по врожденным порокам сердца // Материалы конгресса «Детская кардио</w:t>
      </w:r>
      <w:r w:rsidR="00DC52E3" w:rsidRPr="00DC793A">
        <w:rPr>
          <w:rFonts w:ascii="Times New Roman" w:hAnsi="Times New Roman"/>
          <w:sz w:val="28"/>
          <w:szCs w:val="28"/>
        </w:rPr>
        <w:t>логия –М.: Медицина, 2014</w:t>
      </w:r>
      <w:r w:rsidR="000D12A7" w:rsidRPr="00DC793A">
        <w:rPr>
          <w:rFonts w:ascii="Times New Roman" w:hAnsi="Times New Roman"/>
          <w:sz w:val="28"/>
          <w:szCs w:val="28"/>
        </w:rPr>
        <w:t>. –</w:t>
      </w:r>
      <w:r w:rsidR="00760671" w:rsidRPr="00DC793A">
        <w:rPr>
          <w:rFonts w:ascii="Times New Roman" w:hAnsi="Times New Roman"/>
          <w:sz w:val="28"/>
          <w:szCs w:val="28"/>
        </w:rPr>
        <w:t xml:space="preserve"> 298</w:t>
      </w:r>
      <w:r w:rsidR="000D12A7"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24</w:t>
      </w:r>
      <w:r w:rsidR="00760671" w:rsidRPr="00DC793A">
        <w:rPr>
          <w:rFonts w:ascii="Times New Roman" w:hAnsi="Times New Roman"/>
          <w:sz w:val="28"/>
          <w:szCs w:val="28"/>
        </w:rPr>
        <w:t xml:space="preserve"> Самородская И.В. Врожденные пороки сердца у детей: эпидемиология и организация </w:t>
      </w:r>
      <w:r w:rsidR="000D12A7" w:rsidRPr="00DC793A">
        <w:rPr>
          <w:rFonts w:ascii="Times New Roman" w:hAnsi="Times New Roman"/>
          <w:sz w:val="28"/>
          <w:szCs w:val="28"/>
        </w:rPr>
        <w:t>мед</w:t>
      </w:r>
      <w:r w:rsidR="00DC52E3" w:rsidRPr="00DC793A">
        <w:rPr>
          <w:rFonts w:ascii="Times New Roman" w:hAnsi="Times New Roman"/>
          <w:sz w:val="28"/>
          <w:szCs w:val="28"/>
        </w:rPr>
        <w:t>ицинской помощи. – М: Наука,2013</w:t>
      </w:r>
      <w:r w:rsidR="000D12A7" w:rsidRPr="00DC793A">
        <w:rPr>
          <w:rFonts w:ascii="Times New Roman" w:hAnsi="Times New Roman"/>
          <w:sz w:val="28"/>
          <w:szCs w:val="28"/>
        </w:rPr>
        <w:t>. –</w:t>
      </w:r>
      <w:r w:rsidR="00760671" w:rsidRPr="00DC793A">
        <w:rPr>
          <w:rFonts w:ascii="Times New Roman" w:hAnsi="Times New Roman"/>
          <w:sz w:val="28"/>
          <w:szCs w:val="28"/>
        </w:rPr>
        <w:t>140</w:t>
      </w:r>
      <w:r w:rsidR="000D12A7"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25</w:t>
      </w:r>
      <w:r w:rsidR="00760671" w:rsidRPr="00DC793A">
        <w:rPr>
          <w:rFonts w:ascii="Times New Roman" w:hAnsi="Times New Roman"/>
          <w:sz w:val="28"/>
          <w:szCs w:val="28"/>
        </w:rPr>
        <w:t xml:space="preserve"> Тамекова Р.С. Врожденные пороки сердца:  автореф. дис. … канд</w:t>
      </w:r>
      <w:r w:rsidR="000D12A7" w:rsidRPr="00DC793A">
        <w:rPr>
          <w:rFonts w:ascii="Times New Roman" w:hAnsi="Times New Roman"/>
          <w:sz w:val="28"/>
          <w:szCs w:val="28"/>
        </w:rPr>
        <w:t>. мед. наук: 14.00.09.-М.,</w:t>
      </w:r>
      <w:r w:rsidR="00760671" w:rsidRPr="00DC793A">
        <w:rPr>
          <w:rFonts w:ascii="Times New Roman" w:hAnsi="Times New Roman"/>
          <w:sz w:val="28"/>
          <w:szCs w:val="28"/>
        </w:rPr>
        <w:t>2006. -С.112 .</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26</w:t>
      </w:r>
      <w:r w:rsidR="00760671" w:rsidRPr="00DC793A">
        <w:rPr>
          <w:rFonts w:ascii="Times New Roman" w:hAnsi="Times New Roman"/>
          <w:sz w:val="28"/>
          <w:szCs w:val="28"/>
        </w:rPr>
        <w:t xml:space="preserve"> Смирнов Н.Н. Пренатальная эхокардиография в группах беременности высокого и низкого риска формирования врожденных пороков сердца у плода // Ультразвуковая диагностика в акушерстве, гинеко</w:t>
      </w:r>
      <w:r w:rsidR="000D12A7" w:rsidRPr="00DC793A">
        <w:rPr>
          <w:rFonts w:ascii="Times New Roman" w:hAnsi="Times New Roman"/>
          <w:sz w:val="28"/>
          <w:szCs w:val="28"/>
        </w:rPr>
        <w:t>логии и педиатрии. -М.: Баллас,</w:t>
      </w:r>
      <w:r w:rsidR="00DC52E3" w:rsidRPr="00DC793A">
        <w:rPr>
          <w:rFonts w:ascii="Times New Roman" w:hAnsi="Times New Roman"/>
          <w:sz w:val="28"/>
          <w:szCs w:val="28"/>
        </w:rPr>
        <w:t>201</w:t>
      </w:r>
      <w:r w:rsidR="00760671" w:rsidRPr="00DC793A">
        <w:rPr>
          <w:rFonts w:ascii="Times New Roman" w:hAnsi="Times New Roman"/>
          <w:sz w:val="28"/>
          <w:szCs w:val="28"/>
        </w:rPr>
        <w:t>1. -№ 4. –С.284.</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27</w:t>
      </w:r>
      <w:r w:rsidR="00760671" w:rsidRPr="00DC793A">
        <w:rPr>
          <w:rFonts w:ascii="Times New Roman" w:hAnsi="Times New Roman"/>
          <w:sz w:val="28"/>
          <w:szCs w:val="28"/>
        </w:rPr>
        <w:t xml:space="preserve"> Хасанова  М. Распространенность врожденных пороков сердца.  Душанбе</w:t>
      </w:r>
      <w:r w:rsidR="000D12A7" w:rsidRPr="00DC793A">
        <w:rPr>
          <w:rFonts w:ascii="Times New Roman" w:hAnsi="Times New Roman"/>
          <w:sz w:val="28"/>
          <w:szCs w:val="28"/>
          <w:lang w:val="en-US"/>
        </w:rPr>
        <w:t>,</w:t>
      </w:r>
      <w:r w:rsidR="00760671" w:rsidRPr="00DC793A">
        <w:rPr>
          <w:rFonts w:ascii="Times New Roman" w:hAnsi="Times New Roman"/>
          <w:sz w:val="28"/>
          <w:szCs w:val="28"/>
          <w:lang w:val="en-US"/>
        </w:rPr>
        <w:t>2010. –</w:t>
      </w:r>
      <w:r w:rsidR="00760671" w:rsidRPr="00DC793A">
        <w:rPr>
          <w:rFonts w:ascii="Times New Roman" w:hAnsi="Times New Roman"/>
          <w:sz w:val="28"/>
          <w:szCs w:val="28"/>
        </w:rPr>
        <w:t>С</w:t>
      </w:r>
      <w:r w:rsidR="00760671" w:rsidRPr="00DC793A">
        <w:rPr>
          <w:rFonts w:ascii="Times New Roman" w:hAnsi="Times New Roman"/>
          <w:sz w:val="28"/>
          <w:szCs w:val="28"/>
          <w:lang w:val="en-US"/>
        </w:rPr>
        <w:t>.20.</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28</w:t>
      </w:r>
      <w:r w:rsidR="00760671" w:rsidRPr="00DC793A">
        <w:rPr>
          <w:rFonts w:ascii="Times New Roman" w:hAnsi="Times New Roman"/>
          <w:sz w:val="28"/>
          <w:szCs w:val="28"/>
          <w:lang w:val="en-US"/>
        </w:rPr>
        <w:t xml:space="preserve"> Bache A., Game </w:t>
      </w:r>
      <w:r w:rsidR="00760671" w:rsidRPr="00DC793A">
        <w:rPr>
          <w:rFonts w:ascii="Times New Roman" w:hAnsi="Times New Roman"/>
          <w:sz w:val="28"/>
          <w:szCs w:val="28"/>
        </w:rPr>
        <w:t>Е</w:t>
      </w:r>
      <w:r w:rsidR="00760671" w:rsidRPr="00DC793A">
        <w:rPr>
          <w:rFonts w:ascii="Times New Roman" w:hAnsi="Times New Roman"/>
          <w:sz w:val="28"/>
          <w:szCs w:val="28"/>
          <w:lang w:val="en-US"/>
        </w:rPr>
        <w:t>. Congenital heart defects in the county of  Fyn. Epidemiology and morta</w:t>
      </w:r>
      <w:r w:rsidR="000D12A7" w:rsidRPr="00DC793A">
        <w:rPr>
          <w:rFonts w:ascii="Times New Roman" w:hAnsi="Times New Roman"/>
          <w:sz w:val="28"/>
          <w:szCs w:val="28"/>
          <w:lang w:val="en-US"/>
        </w:rPr>
        <w:t>lity 1986-1995. -Ugeskr Laeger,</w:t>
      </w:r>
      <w:r w:rsidR="00DC52E3" w:rsidRPr="00DC793A">
        <w:rPr>
          <w:rFonts w:ascii="Times New Roman" w:hAnsi="Times New Roman"/>
          <w:sz w:val="28"/>
          <w:szCs w:val="28"/>
          <w:lang w:val="en-US"/>
        </w:rPr>
        <w:t>201</w:t>
      </w:r>
      <w:r w:rsidR="00760671" w:rsidRPr="00DC793A">
        <w:rPr>
          <w:rFonts w:ascii="Times New Roman" w:hAnsi="Times New Roman"/>
          <w:sz w:val="28"/>
          <w:szCs w:val="28"/>
          <w:lang w:val="en-US"/>
        </w:rPr>
        <w:t>2. -№ 36. -</w:t>
      </w:r>
      <w:r w:rsidR="00760671" w:rsidRPr="00DC793A">
        <w:rPr>
          <w:rFonts w:ascii="Times New Roman" w:hAnsi="Times New Roman"/>
          <w:sz w:val="28"/>
          <w:szCs w:val="28"/>
        </w:rPr>
        <w:t>Р</w:t>
      </w:r>
      <w:r w:rsidR="00760671" w:rsidRPr="00DC793A">
        <w:rPr>
          <w:rFonts w:ascii="Times New Roman" w:hAnsi="Times New Roman"/>
          <w:sz w:val="28"/>
          <w:szCs w:val="28"/>
          <w:lang w:val="en-US"/>
        </w:rPr>
        <w:t>.4169-4172.</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29</w:t>
      </w:r>
      <w:r w:rsidR="00760671" w:rsidRPr="00DC793A">
        <w:rPr>
          <w:rFonts w:ascii="Times New Roman" w:hAnsi="Times New Roman"/>
          <w:sz w:val="28"/>
          <w:szCs w:val="28"/>
          <w:lang w:val="en-US"/>
        </w:rPr>
        <w:t xml:space="preserve"> Boughman J.A., Neill C.A., Ferenez C. The genetic s of congenital heart disease. Epidemmiology of Congenital Heart Disease // Persp</w:t>
      </w:r>
      <w:r w:rsidR="000D12A7" w:rsidRPr="00DC793A">
        <w:rPr>
          <w:rFonts w:ascii="Times New Roman" w:hAnsi="Times New Roman"/>
          <w:sz w:val="28"/>
          <w:szCs w:val="28"/>
          <w:lang w:val="en-US"/>
        </w:rPr>
        <w:t>ect. Pediatr. Cardiol. – Paris,</w:t>
      </w:r>
      <w:r w:rsidR="000D137A" w:rsidRPr="00DC793A">
        <w:rPr>
          <w:rFonts w:ascii="Times New Roman" w:hAnsi="Times New Roman"/>
          <w:sz w:val="28"/>
          <w:szCs w:val="28"/>
          <w:lang w:val="en-US"/>
        </w:rPr>
        <w:t>201</w:t>
      </w:r>
      <w:r w:rsidR="00760671" w:rsidRPr="00DC793A">
        <w:rPr>
          <w:rFonts w:ascii="Times New Roman" w:hAnsi="Times New Roman"/>
          <w:sz w:val="28"/>
          <w:szCs w:val="28"/>
          <w:lang w:val="en-US"/>
        </w:rPr>
        <w:t>3.-V.4.-</w:t>
      </w:r>
      <w:r w:rsidR="00760671" w:rsidRPr="00DC793A">
        <w:rPr>
          <w:rFonts w:ascii="Times New Roman" w:hAnsi="Times New Roman"/>
          <w:sz w:val="28"/>
          <w:szCs w:val="28"/>
        </w:rPr>
        <w:t>Р</w:t>
      </w:r>
      <w:r w:rsidR="00760671" w:rsidRPr="00DC793A">
        <w:rPr>
          <w:rFonts w:ascii="Times New Roman" w:hAnsi="Times New Roman"/>
          <w:sz w:val="28"/>
          <w:szCs w:val="28"/>
          <w:lang w:val="en-US"/>
        </w:rPr>
        <w:t>.123 -167.</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30</w:t>
      </w:r>
      <w:r w:rsidR="00760671" w:rsidRPr="00DC793A">
        <w:rPr>
          <w:rFonts w:ascii="Times New Roman" w:hAnsi="Times New Roman"/>
          <w:sz w:val="28"/>
          <w:szCs w:val="28"/>
          <w:lang w:val="en-US"/>
        </w:rPr>
        <w:t xml:space="preserve"> Game E., Stoll C., Clementi M. Evaluation of prenatal diagnosis of congenital heart disease by ultrasound: experience from 20 European registries // Ultrasound Obstet. </w:t>
      </w:r>
      <w:r w:rsidR="000D12A7" w:rsidRPr="00DC793A">
        <w:rPr>
          <w:rFonts w:ascii="Times New Roman" w:hAnsi="Times New Roman"/>
          <w:sz w:val="28"/>
          <w:szCs w:val="28"/>
          <w:lang w:val="en-US"/>
        </w:rPr>
        <w:t>Gynecol. –Drezden,</w:t>
      </w:r>
      <w:r w:rsidR="000D137A" w:rsidRPr="00DC793A">
        <w:rPr>
          <w:rFonts w:ascii="Times New Roman" w:hAnsi="Times New Roman"/>
          <w:sz w:val="28"/>
          <w:szCs w:val="28"/>
          <w:lang w:val="en-US"/>
        </w:rPr>
        <w:t>201</w:t>
      </w:r>
      <w:r w:rsidR="00760671" w:rsidRPr="00DC793A">
        <w:rPr>
          <w:rFonts w:ascii="Times New Roman" w:hAnsi="Times New Roman"/>
          <w:sz w:val="28"/>
          <w:szCs w:val="28"/>
          <w:lang w:val="en-US"/>
        </w:rPr>
        <w:t>1. -V.17.- № 5.-</w:t>
      </w:r>
      <w:r w:rsidR="00760671" w:rsidRPr="00DC793A">
        <w:rPr>
          <w:rFonts w:ascii="Times New Roman" w:hAnsi="Times New Roman"/>
          <w:sz w:val="28"/>
          <w:szCs w:val="28"/>
        </w:rPr>
        <w:t>Р</w:t>
      </w:r>
      <w:r w:rsidR="00760671" w:rsidRPr="00DC793A">
        <w:rPr>
          <w:rFonts w:ascii="Times New Roman" w:hAnsi="Times New Roman"/>
          <w:sz w:val="28"/>
          <w:szCs w:val="28"/>
          <w:lang w:val="en-US"/>
        </w:rPr>
        <w:t>.386-391.</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31</w:t>
      </w:r>
      <w:r w:rsidR="00760671" w:rsidRPr="00DC793A">
        <w:rPr>
          <w:rFonts w:ascii="Times New Roman" w:hAnsi="Times New Roman"/>
          <w:sz w:val="28"/>
          <w:szCs w:val="28"/>
          <w:lang w:val="en-US"/>
        </w:rPr>
        <w:t xml:space="preserve"> Laursen H. B. Some epidemiological aspects of congenital heart disease in D</w:t>
      </w:r>
      <w:r w:rsidR="000D12A7" w:rsidRPr="00DC793A">
        <w:rPr>
          <w:rFonts w:ascii="Times New Roman" w:hAnsi="Times New Roman"/>
          <w:sz w:val="28"/>
          <w:szCs w:val="28"/>
          <w:lang w:val="en-US"/>
        </w:rPr>
        <w:t>enmark // Acta pacdiat. –Scand,</w:t>
      </w:r>
      <w:r w:rsidR="000D137A" w:rsidRPr="00DC793A">
        <w:rPr>
          <w:rFonts w:ascii="Times New Roman" w:hAnsi="Times New Roman"/>
          <w:sz w:val="28"/>
          <w:szCs w:val="28"/>
          <w:lang w:val="en-US"/>
        </w:rPr>
        <w:t>2013</w:t>
      </w:r>
      <w:r w:rsidR="00760671" w:rsidRPr="00DC793A">
        <w:rPr>
          <w:rFonts w:ascii="Times New Roman" w:hAnsi="Times New Roman"/>
          <w:sz w:val="28"/>
          <w:szCs w:val="28"/>
          <w:lang w:val="en-US"/>
        </w:rPr>
        <w:t>. -V. 69.- № 5. -</w:t>
      </w:r>
      <w:r w:rsidR="00760671" w:rsidRPr="00DC793A">
        <w:rPr>
          <w:rFonts w:ascii="Times New Roman" w:hAnsi="Times New Roman"/>
          <w:sz w:val="28"/>
          <w:szCs w:val="28"/>
        </w:rPr>
        <w:t>Р</w:t>
      </w:r>
      <w:r w:rsidR="00760671" w:rsidRPr="00DC793A">
        <w:rPr>
          <w:rFonts w:ascii="Times New Roman" w:hAnsi="Times New Roman"/>
          <w:sz w:val="28"/>
          <w:szCs w:val="28"/>
          <w:lang w:val="en-US"/>
        </w:rPr>
        <w:t>.619 - 624.</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32</w:t>
      </w:r>
      <w:r w:rsidR="00760671" w:rsidRPr="00DC793A">
        <w:rPr>
          <w:rFonts w:ascii="Times New Roman" w:hAnsi="Times New Roman"/>
          <w:sz w:val="28"/>
          <w:szCs w:val="28"/>
          <w:lang w:val="en-US"/>
        </w:rPr>
        <w:t xml:space="preserve"> Martin V.O, Calrolari E. Congenital malformations in 100000 consecutive births in Emilia Romanga Region Northern Italy: comparison with the ERUCAT data // Eur. J. Epidemiol.- </w:t>
      </w:r>
      <w:r w:rsidR="000D12A7" w:rsidRPr="00DC793A">
        <w:rPr>
          <w:rFonts w:ascii="Times New Roman" w:hAnsi="Times New Roman"/>
          <w:sz w:val="28"/>
          <w:szCs w:val="28"/>
          <w:lang w:val="en-US"/>
        </w:rPr>
        <w:t>Roma,</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7.-№ 3. -</w:t>
      </w:r>
      <w:r w:rsidR="00760671" w:rsidRPr="00DC793A">
        <w:rPr>
          <w:rFonts w:ascii="Times New Roman" w:hAnsi="Times New Roman"/>
          <w:sz w:val="28"/>
          <w:szCs w:val="28"/>
        </w:rPr>
        <w:t>Р</w:t>
      </w:r>
      <w:r w:rsidR="00760671" w:rsidRPr="00DC793A">
        <w:rPr>
          <w:rFonts w:ascii="Times New Roman" w:hAnsi="Times New Roman"/>
          <w:sz w:val="28"/>
          <w:szCs w:val="28"/>
          <w:lang w:val="en-US"/>
        </w:rPr>
        <w:t>.423 - 430.</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33</w:t>
      </w:r>
      <w:r w:rsidR="00760671" w:rsidRPr="00DC793A">
        <w:rPr>
          <w:rFonts w:ascii="Times New Roman" w:hAnsi="Times New Roman"/>
          <w:sz w:val="28"/>
          <w:szCs w:val="28"/>
          <w:lang w:val="en-US"/>
        </w:rPr>
        <w:t xml:space="preserve"> Romero R. Genetic and env</w:t>
      </w:r>
      <w:r w:rsidR="000D12A7" w:rsidRPr="00DC793A">
        <w:rPr>
          <w:rFonts w:ascii="Times New Roman" w:hAnsi="Times New Roman"/>
          <w:sz w:val="28"/>
          <w:szCs w:val="28"/>
          <w:lang w:val="en-US"/>
        </w:rPr>
        <w:t>ironmental factors. – New-York,</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8. -V.5, -№ 32.-</w:t>
      </w:r>
      <w:r w:rsidR="00760671" w:rsidRPr="00DC793A">
        <w:rPr>
          <w:rFonts w:ascii="Times New Roman" w:hAnsi="Times New Roman"/>
          <w:sz w:val="28"/>
          <w:szCs w:val="28"/>
        </w:rPr>
        <w:t>Р</w:t>
      </w:r>
      <w:r w:rsidR="00760671" w:rsidRPr="00DC793A">
        <w:rPr>
          <w:rFonts w:ascii="Times New Roman" w:hAnsi="Times New Roman"/>
          <w:sz w:val="28"/>
          <w:szCs w:val="28"/>
          <w:lang w:val="en-US"/>
        </w:rPr>
        <w:t>.137 -144.</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lastRenderedPageBreak/>
        <w:t>34</w:t>
      </w:r>
      <w:r w:rsidR="00760671" w:rsidRPr="00DC793A">
        <w:rPr>
          <w:rFonts w:ascii="Times New Roman" w:hAnsi="Times New Roman"/>
          <w:sz w:val="28"/>
          <w:szCs w:val="28"/>
          <w:lang w:val="en-US"/>
        </w:rPr>
        <w:t xml:space="preserve"> Moller  J.H , Taubert K.A., Allen H.D. Cardiovascular health and disease in children: current status. A Special Writing Group from the Task Force on Children and Youth, American Heart Associa</w:t>
      </w:r>
      <w:r w:rsidR="000D12A7" w:rsidRPr="00DC793A">
        <w:rPr>
          <w:rFonts w:ascii="Times New Roman" w:hAnsi="Times New Roman"/>
          <w:sz w:val="28"/>
          <w:szCs w:val="28"/>
          <w:lang w:val="en-US"/>
        </w:rPr>
        <w:t>tion. Circulation. – New York,</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 xml:space="preserve">4. – 89 (2) – </w:t>
      </w:r>
      <w:r w:rsidR="00760671" w:rsidRPr="00DC793A">
        <w:rPr>
          <w:rFonts w:ascii="Times New Roman" w:hAnsi="Times New Roman"/>
          <w:sz w:val="28"/>
          <w:szCs w:val="28"/>
        </w:rPr>
        <w:t>Р</w:t>
      </w:r>
      <w:r w:rsidR="00760671" w:rsidRPr="00DC793A">
        <w:rPr>
          <w:rFonts w:ascii="Times New Roman" w:hAnsi="Times New Roman"/>
          <w:sz w:val="28"/>
          <w:szCs w:val="28"/>
          <w:lang w:val="en-US"/>
        </w:rPr>
        <w:t>. 923.</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35</w:t>
      </w:r>
      <w:r w:rsidR="00760671" w:rsidRPr="00DC793A">
        <w:rPr>
          <w:rFonts w:ascii="Times New Roman" w:hAnsi="Times New Roman"/>
          <w:sz w:val="28"/>
          <w:szCs w:val="28"/>
          <w:lang w:val="en-US"/>
        </w:rPr>
        <w:t xml:space="preserve"> Perloff  J.K.,Warnes C.A. Challenges posed by adults with repaired congenital heart diseas</w:t>
      </w:r>
      <w:r w:rsidR="000D12A7" w:rsidRPr="00DC793A">
        <w:rPr>
          <w:rFonts w:ascii="Times New Roman" w:hAnsi="Times New Roman"/>
          <w:sz w:val="28"/>
          <w:szCs w:val="28"/>
          <w:lang w:val="en-US"/>
        </w:rPr>
        <w:t>e // Circulation.-Washington,</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1. -103 (21). -</w:t>
      </w:r>
      <w:r w:rsidR="00760671" w:rsidRPr="00DC793A">
        <w:rPr>
          <w:rFonts w:ascii="Times New Roman" w:hAnsi="Times New Roman"/>
          <w:sz w:val="28"/>
          <w:szCs w:val="28"/>
        </w:rPr>
        <w:t>Р</w:t>
      </w:r>
      <w:r w:rsidR="00760671" w:rsidRPr="00DC793A">
        <w:rPr>
          <w:rFonts w:ascii="Times New Roman" w:hAnsi="Times New Roman"/>
          <w:sz w:val="28"/>
          <w:szCs w:val="28"/>
          <w:lang w:val="en-US"/>
        </w:rPr>
        <w:t>.2637.</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36</w:t>
      </w:r>
      <w:r w:rsidR="00760671" w:rsidRPr="00DC793A">
        <w:rPr>
          <w:rFonts w:ascii="Times New Roman" w:hAnsi="Times New Roman"/>
          <w:sz w:val="28"/>
          <w:szCs w:val="28"/>
          <w:lang w:val="en-US"/>
        </w:rPr>
        <w:t xml:space="preserve"> Danford D.A., Martin A.B., Fletcher S.E.  Echocardiographic yield in children when innocent murmur seems likely but doubts linger</w:t>
      </w:r>
      <w:r w:rsidR="000D12A7" w:rsidRPr="00DC793A">
        <w:rPr>
          <w:rFonts w:ascii="Times New Roman" w:hAnsi="Times New Roman"/>
          <w:sz w:val="28"/>
          <w:szCs w:val="28"/>
          <w:lang w:val="en-US"/>
        </w:rPr>
        <w:t xml:space="preserve"> // Pediatr Cardiol.,</w:t>
      </w:r>
      <w:r w:rsidR="00433D84" w:rsidRPr="00DC793A">
        <w:rPr>
          <w:rFonts w:ascii="Times New Roman" w:hAnsi="Times New Roman"/>
          <w:sz w:val="28"/>
          <w:szCs w:val="28"/>
          <w:lang w:val="en-US"/>
        </w:rPr>
        <w:t>201</w:t>
      </w:r>
      <w:r w:rsidRPr="00DC793A">
        <w:rPr>
          <w:rFonts w:ascii="Times New Roman" w:hAnsi="Times New Roman"/>
          <w:sz w:val="28"/>
          <w:szCs w:val="28"/>
          <w:lang w:val="en-US"/>
        </w:rPr>
        <w:t>2</w:t>
      </w:r>
      <w:r w:rsidR="00760671" w:rsidRPr="00DC793A">
        <w:rPr>
          <w:rFonts w:ascii="Times New Roman" w:hAnsi="Times New Roman"/>
          <w:sz w:val="28"/>
          <w:szCs w:val="28"/>
          <w:lang w:val="en-US"/>
        </w:rPr>
        <w:t xml:space="preserve"> - 23(4). -</w:t>
      </w:r>
      <w:r w:rsidR="00760671" w:rsidRPr="00DC793A">
        <w:rPr>
          <w:rFonts w:ascii="Times New Roman" w:hAnsi="Times New Roman"/>
          <w:sz w:val="28"/>
          <w:szCs w:val="28"/>
        </w:rPr>
        <w:t>Р</w:t>
      </w:r>
      <w:r w:rsidR="00760671" w:rsidRPr="00DC793A">
        <w:rPr>
          <w:rFonts w:ascii="Times New Roman" w:hAnsi="Times New Roman"/>
          <w:sz w:val="28"/>
          <w:szCs w:val="28"/>
          <w:lang w:val="en-US"/>
        </w:rPr>
        <w:t>.410.</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37</w:t>
      </w:r>
      <w:r w:rsidR="00760671" w:rsidRPr="00DC793A">
        <w:rPr>
          <w:rFonts w:ascii="Times New Roman" w:hAnsi="Times New Roman"/>
          <w:sz w:val="28"/>
          <w:szCs w:val="28"/>
          <w:lang w:val="en-US"/>
        </w:rPr>
        <w:t xml:space="preserve"> Bower C.A., Miller M., Payne J.  Folate intake and the primary prevention of non-neural birth defect</w:t>
      </w:r>
      <w:r w:rsidR="000D12A7" w:rsidRPr="00DC793A">
        <w:rPr>
          <w:rFonts w:ascii="Times New Roman" w:hAnsi="Times New Roman"/>
          <w:sz w:val="28"/>
          <w:szCs w:val="28"/>
          <w:lang w:val="en-US"/>
        </w:rPr>
        <w:t>s // Aust N Z J Public Health.,</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6.-30(3). -</w:t>
      </w:r>
      <w:r w:rsidR="00760671" w:rsidRPr="00DC793A">
        <w:rPr>
          <w:rFonts w:ascii="Times New Roman" w:hAnsi="Times New Roman"/>
          <w:sz w:val="28"/>
          <w:szCs w:val="28"/>
        </w:rPr>
        <w:t>Р</w:t>
      </w:r>
      <w:r w:rsidR="00760671" w:rsidRPr="00DC793A">
        <w:rPr>
          <w:rFonts w:ascii="Times New Roman" w:hAnsi="Times New Roman"/>
          <w:sz w:val="28"/>
          <w:szCs w:val="28"/>
          <w:lang w:val="en-US"/>
        </w:rPr>
        <w:t>.258.</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38</w:t>
      </w:r>
      <w:r w:rsidR="00760671" w:rsidRPr="00DC793A">
        <w:rPr>
          <w:rFonts w:ascii="Times New Roman" w:hAnsi="Times New Roman"/>
          <w:sz w:val="28"/>
          <w:szCs w:val="28"/>
          <w:lang w:val="en-US"/>
        </w:rPr>
        <w:t xml:space="preserve"> Abdurrahman L.D., Bockoven J.R., Pickoff A.S..Pediatric cardiology update: Office-based practice of pediatric cardiology for the primary care provider // Curr Prob</w:t>
      </w:r>
      <w:r w:rsidR="000D12A7" w:rsidRPr="00DC793A">
        <w:rPr>
          <w:rFonts w:ascii="Times New Roman" w:hAnsi="Times New Roman"/>
          <w:sz w:val="28"/>
          <w:szCs w:val="28"/>
          <w:lang w:val="en-US"/>
        </w:rPr>
        <w:t>l Pediatr Adolesc Health Care.,</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3.- 33(10).-</w:t>
      </w:r>
      <w:r w:rsidR="00760671" w:rsidRPr="00DC793A">
        <w:rPr>
          <w:rFonts w:ascii="Times New Roman" w:hAnsi="Times New Roman"/>
          <w:sz w:val="28"/>
          <w:szCs w:val="28"/>
        </w:rPr>
        <w:t>Р</w:t>
      </w:r>
      <w:r w:rsidR="00760671" w:rsidRPr="00DC793A">
        <w:rPr>
          <w:rFonts w:ascii="Times New Roman" w:hAnsi="Times New Roman"/>
          <w:sz w:val="28"/>
          <w:szCs w:val="28"/>
          <w:lang w:val="en-US"/>
        </w:rPr>
        <w:t>.318.</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39</w:t>
      </w:r>
      <w:r w:rsidR="00760671" w:rsidRPr="00DC793A">
        <w:rPr>
          <w:rFonts w:ascii="Times New Roman" w:hAnsi="Times New Roman"/>
          <w:sz w:val="28"/>
          <w:szCs w:val="28"/>
          <w:lang w:val="en-US"/>
        </w:rPr>
        <w:t xml:space="preserve"> Dolk, H., Loane M., Garne E. The prevalence of congenital anomalies in Europe. EUROCAT Central Registry, Faculty of Life and Health Sciences, University of  Ulster, Newtowna</w:t>
      </w:r>
      <w:r w:rsidR="000D12A7" w:rsidRPr="00DC793A">
        <w:rPr>
          <w:rFonts w:ascii="Times New Roman" w:hAnsi="Times New Roman"/>
          <w:sz w:val="28"/>
          <w:szCs w:val="28"/>
          <w:lang w:val="en-US"/>
        </w:rPr>
        <w:t>bbey //  UK. Adv Exp Med Biol.,</w:t>
      </w:r>
      <w:r w:rsidR="00760671" w:rsidRPr="00DC793A">
        <w:rPr>
          <w:rFonts w:ascii="Times New Roman" w:hAnsi="Times New Roman"/>
          <w:sz w:val="28"/>
          <w:szCs w:val="28"/>
          <w:lang w:val="en-US"/>
        </w:rPr>
        <w:t>2010.-</w:t>
      </w:r>
      <w:r w:rsidR="00760671" w:rsidRPr="00DC793A">
        <w:rPr>
          <w:rFonts w:ascii="Times New Roman" w:hAnsi="Times New Roman"/>
          <w:sz w:val="28"/>
          <w:szCs w:val="28"/>
        </w:rPr>
        <w:t>Р</w:t>
      </w:r>
      <w:r w:rsidR="00760671" w:rsidRPr="00DC793A">
        <w:rPr>
          <w:rFonts w:ascii="Times New Roman" w:hAnsi="Times New Roman"/>
          <w:sz w:val="28"/>
          <w:szCs w:val="28"/>
          <w:lang w:val="en-US"/>
        </w:rPr>
        <w:t>.686.</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40</w:t>
      </w:r>
      <w:r w:rsidR="00760671" w:rsidRPr="00DC793A">
        <w:rPr>
          <w:rFonts w:ascii="Times New Roman" w:hAnsi="Times New Roman"/>
          <w:sz w:val="28"/>
          <w:szCs w:val="28"/>
          <w:lang w:val="en-US"/>
        </w:rPr>
        <w:t xml:space="preserve"> Bolisetty S., Daftary A., Knight B. Congenital heart disease in C</w:t>
      </w:r>
      <w:r w:rsidR="000D12A7" w:rsidRPr="00DC793A">
        <w:rPr>
          <w:rFonts w:ascii="Times New Roman" w:hAnsi="Times New Roman"/>
          <w:sz w:val="28"/>
          <w:szCs w:val="28"/>
          <w:lang w:val="en-US"/>
        </w:rPr>
        <w:t>entral Australia // Med J Aust.,</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4. -</w:t>
      </w:r>
      <w:r w:rsidR="00760671" w:rsidRPr="00DC793A">
        <w:rPr>
          <w:rFonts w:ascii="Times New Roman" w:hAnsi="Times New Roman"/>
          <w:sz w:val="28"/>
          <w:szCs w:val="28"/>
        </w:rPr>
        <w:t>Р</w:t>
      </w:r>
      <w:r w:rsidR="00760671" w:rsidRPr="00DC793A">
        <w:rPr>
          <w:rFonts w:ascii="Times New Roman" w:hAnsi="Times New Roman"/>
          <w:sz w:val="28"/>
          <w:szCs w:val="28"/>
          <w:lang w:val="en-US"/>
        </w:rPr>
        <w:t>.614.</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41</w:t>
      </w:r>
      <w:r w:rsidR="00760671" w:rsidRPr="00DC793A">
        <w:rPr>
          <w:rFonts w:ascii="Times New Roman" w:hAnsi="Times New Roman"/>
          <w:sz w:val="28"/>
          <w:szCs w:val="28"/>
          <w:lang w:val="en-US"/>
        </w:rPr>
        <w:t xml:space="preserve"> Frias J.L.  Genetic issues of congenital heart disease // Pediatric cardio</w:t>
      </w:r>
      <w:r w:rsidR="000D12A7" w:rsidRPr="00DC793A">
        <w:rPr>
          <w:rFonts w:ascii="Times New Roman" w:hAnsi="Times New Roman"/>
          <w:sz w:val="28"/>
          <w:szCs w:val="28"/>
          <w:lang w:val="en-US"/>
        </w:rPr>
        <w:t>logy. – Saunders: Philadelphia,</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 xml:space="preserve">3. – </w:t>
      </w:r>
      <w:r w:rsidR="00760671" w:rsidRPr="00DC793A">
        <w:rPr>
          <w:rFonts w:ascii="Times New Roman" w:hAnsi="Times New Roman"/>
          <w:sz w:val="28"/>
          <w:szCs w:val="28"/>
        </w:rPr>
        <w:t>Р</w:t>
      </w:r>
      <w:r w:rsidR="00760671" w:rsidRPr="00DC793A">
        <w:rPr>
          <w:rFonts w:ascii="Times New Roman" w:hAnsi="Times New Roman"/>
          <w:sz w:val="28"/>
          <w:szCs w:val="28"/>
          <w:lang w:val="en-US"/>
        </w:rPr>
        <w:t>. 237.</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42</w:t>
      </w:r>
      <w:r w:rsidR="00760671" w:rsidRPr="00DC793A">
        <w:rPr>
          <w:rFonts w:ascii="Times New Roman" w:hAnsi="Times New Roman"/>
          <w:sz w:val="28"/>
          <w:szCs w:val="28"/>
          <w:lang w:val="en-US"/>
        </w:rPr>
        <w:t xml:space="preserve"> Engle M. Congenital Malformations of the He</w:t>
      </w:r>
      <w:r w:rsidR="00433D84" w:rsidRPr="00DC793A">
        <w:rPr>
          <w:rFonts w:ascii="Times New Roman" w:hAnsi="Times New Roman"/>
          <w:sz w:val="28"/>
          <w:szCs w:val="28"/>
          <w:lang w:val="en-US"/>
        </w:rPr>
        <w:t>art // M. Engle. – New York, 201</w:t>
      </w:r>
      <w:r w:rsidR="00760671" w:rsidRPr="00DC793A">
        <w:rPr>
          <w:rFonts w:ascii="Times New Roman" w:hAnsi="Times New Roman"/>
          <w:sz w:val="28"/>
          <w:szCs w:val="28"/>
          <w:lang w:val="en-US"/>
        </w:rPr>
        <w:t xml:space="preserve">7. – </w:t>
      </w:r>
      <w:r w:rsidR="00760671" w:rsidRPr="00DC793A">
        <w:rPr>
          <w:rFonts w:ascii="Times New Roman" w:hAnsi="Times New Roman"/>
          <w:sz w:val="28"/>
          <w:szCs w:val="28"/>
        </w:rPr>
        <w:t>Р</w:t>
      </w:r>
      <w:r w:rsidR="00760671" w:rsidRPr="00DC793A">
        <w:rPr>
          <w:rFonts w:ascii="Times New Roman" w:hAnsi="Times New Roman"/>
          <w:sz w:val="28"/>
          <w:szCs w:val="28"/>
          <w:lang w:val="en-US"/>
        </w:rPr>
        <w:t>. 86.</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43</w:t>
      </w:r>
      <w:r w:rsidR="00760671" w:rsidRPr="00DC793A">
        <w:rPr>
          <w:rFonts w:ascii="Times New Roman" w:hAnsi="Times New Roman"/>
          <w:sz w:val="28"/>
          <w:szCs w:val="28"/>
          <w:lang w:val="en-US"/>
        </w:rPr>
        <w:t xml:space="preserve"> Nikyar B., Sedehi M., Mirfazeli A. Prevalence and Pattern of Congenital Heart Disease among Neonates in Gorgan, Northern Iran (2007-2008) // Department of Pediatrics, Golestan University o</w:t>
      </w:r>
      <w:r w:rsidR="000D12A7" w:rsidRPr="00DC793A">
        <w:rPr>
          <w:rFonts w:ascii="Times New Roman" w:hAnsi="Times New Roman"/>
          <w:sz w:val="28"/>
          <w:szCs w:val="28"/>
          <w:lang w:val="en-US"/>
        </w:rPr>
        <w:t>f Medical Sciences . – Gorgan,</w:t>
      </w:r>
      <w:r w:rsidR="00760671" w:rsidRPr="00DC793A">
        <w:rPr>
          <w:rFonts w:ascii="Times New Roman" w:hAnsi="Times New Roman"/>
          <w:sz w:val="28"/>
          <w:szCs w:val="28"/>
          <w:lang w:val="en-US"/>
        </w:rPr>
        <w:t xml:space="preserve">2011. – 21(3). – </w:t>
      </w:r>
      <w:r w:rsidR="00760671" w:rsidRPr="00DC793A">
        <w:rPr>
          <w:rFonts w:ascii="Times New Roman" w:hAnsi="Times New Roman"/>
          <w:sz w:val="28"/>
          <w:szCs w:val="28"/>
        </w:rPr>
        <w:t>Р</w:t>
      </w:r>
      <w:r w:rsidR="00760671" w:rsidRPr="00DC793A">
        <w:rPr>
          <w:rFonts w:ascii="Times New Roman" w:hAnsi="Times New Roman"/>
          <w:sz w:val="28"/>
          <w:szCs w:val="28"/>
          <w:lang w:val="en-US"/>
        </w:rPr>
        <w:t>. 307.</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44</w:t>
      </w:r>
      <w:r w:rsidR="00760671" w:rsidRPr="00DC793A">
        <w:rPr>
          <w:rFonts w:ascii="Times New Roman" w:hAnsi="Times New Roman"/>
          <w:sz w:val="28"/>
          <w:szCs w:val="28"/>
          <w:lang w:val="en-US"/>
        </w:rPr>
        <w:t xml:space="preserve"> Li Shoujun. Congenital heart disease deeply concerne</w:t>
      </w:r>
      <w:r w:rsidR="00433D84" w:rsidRPr="00DC793A">
        <w:rPr>
          <w:rFonts w:ascii="Times New Roman" w:hAnsi="Times New Roman"/>
          <w:sz w:val="28"/>
          <w:szCs w:val="28"/>
          <w:lang w:val="en-US"/>
        </w:rPr>
        <w:t>d in China. – Seoul, 2012</w:t>
      </w:r>
      <w:r w:rsidR="00760671" w:rsidRPr="00DC793A">
        <w:rPr>
          <w:rFonts w:ascii="Times New Roman" w:hAnsi="Times New Roman"/>
          <w:sz w:val="28"/>
          <w:szCs w:val="28"/>
          <w:lang w:val="en-US"/>
        </w:rPr>
        <w:t xml:space="preserve">. – V.15 – № 3. – </w:t>
      </w:r>
      <w:r w:rsidR="00760671" w:rsidRPr="00DC793A">
        <w:rPr>
          <w:rFonts w:ascii="Times New Roman" w:hAnsi="Times New Roman"/>
          <w:sz w:val="28"/>
          <w:szCs w:val="28"/>
        </w:rPr>
        <w:t>Р</w:t>
      </w:r>
      <w:r w:rsidR="00760671" w:rsidRPr="00DC793A">
        <w:rPr>
          <w:rFonts w:ascii="Times New Roman" w:hAnsi="Times New Roman"/>
          <w:sz w:val="28"/>
          <w:szCs w:val="28"/>
          <w:lang w:val="en-US"/>
        </w:rPr>
        <w:t>.123.</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45</w:t>
      </w:r>
      <w:r w:rsidR="00760671" w:rsidRPr="00DC793A">
        <w:rPr>
          <w:rFonts w:ascii="Times New Roman" w:hAnsi="Times New Roman"/>
          <w:sz w:val="28"/>
          <w:szCs w:val="28"/>
        </w:rPr>
        <w:t xml:space="preserve"> Барашнев Ю.И. Перинатальная </w:t>
      </w:r>
      <w:r w:rsidR="00433D84" w:rsidRPr="00DC793A">
        <w:rPr>
          <w:rFonts w:ascii="Times New Roman" w:hAnsi="Times New Roman"/>
          <w:sz w:val="28"/>
          <w:szCs w:val="28"/>
        </w:rPr>
        <w:t>неврология//«Триада-Х».-М.,201</w:t>
      </w:r>
      <w:r w:rsidR="00D93E28" w:rsidRPr="00DC793A">
        <w:rPr>
          <w:rFonts w:ascii="Times New Roman" w:hAnsi="Times New Roman"/>
          <w:sz w:val="28"/>
          <w:szCs w:val="28"/>
        </w:rPr>
        <w:t xml:space="preserve">1.- </w:t>
      </w:r>
      <w:r w:rsidR="00760671" w:rsidRPr="00DC793A">
        <w:rPr>
          <w:rFonts w:ascii="Times New Roman" w:hAnsi="Times New Roman"/>
          <w:sz w:val="28"/>
          <w:szCs w:val="28"/>
        </w:rPr>
        <w:t>640</w:t>
      </w:r>
      <w:r w:rsidR="00D93E2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46</w:t>
      </w:r>
      <w:r w:rsidR="00760671" w:rsidRPr="00DC793A">
        <w:rPr>
          <w:rFonts w:ascii="Times New Roman" w:hAnsi="Times New Roman"/>
          <w:sz w:val="28"/>
          <w:szCs w:val="28"/>
        </w:rPr>
        <w:t xml:space="preserve"> Жученко Л. А., Шестопалова Е. А., Бочков Н. П. Распространенность и структура врождённых пороков сердечно-сосудистой системы у детей до </w:t>
      </w:r>
      <w:r w:rsidR="00D93E28" w:rsidRPr="00DC793A">
        <w:rPr>
          <w:rFonts w:ascii="Times New Roman" w:hAnsi="Times New Roman"/>
          <w:sz w:val="28"/>
          <w:szCs w:val="28"/>
        </w:rPr>
        <w:t>1 года // Медицинская генетика,</w:t>
      </w:r>
      <w:r w:rsidR="00433D84" w:rsidRPr="00DC793A">
        <w:rPr>
          <w:rFonts w:ascii="Times New Roman" w:hAnsi="Times New Roman"/>
          <w:sz w:val="28"/>
          <w:szCs w:val="28"/>
        </w:rPr>
        <w:t>201</w:t>
      </w:r>
      <w:r w:rsidR="00760671" w:rsidRPr="00DC793A">
        <w:rPr>
          <w:rFonts w:ascii="Times New Roman" w:hAnsi="Times New Roman"/>
          <w:sz w:val="28"/>
          <w:szCs w:val="28"/>
        </w:rPr>
        <w:t>6.-№ 1.-С.20–22.</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47 </w:t>
      </w:r>
      <w:r w:rsidR="00760671" w:rsidRPr="00DC793A">
        <w:rPr>
          <w:rFonts w:ascii="Times New Roman" w:hAnsi="Times New Roman"/>
          <w:sz w:val="28"/>
          <w:szCs w:val="28"/>
        </w:rPr>
        <w:t>Лукушкина Е.Ф. Функциональная адаптация сердечно-сосудистой системы детей с врождёнными пороками сердца до и после операции: ди</w:t>
      </w:r>
      <w:r w:rsidR="00625A75" w:rsidRPr="00DC793A">
        <w:rPr>
          <w:rFonts w:ascii="Times New Roman" w:hAnsi="Times New Roman"/>
          <w:sz w:val="28"/>
          <w:szCs w:val="28"/>
        </w:rPr>
        <w:t>с. ... док.</w:t>
      </w:r>
      <w:r w:rsidR="00D93E28" w:rsidRPr="00DC793A">
        <w:rPr>
          <w:rFonts w:ascii="Times New Roman" w:hAnsi="Times New Roman"/>
          <w:sz w:val="28"/>
          <w:szCs w:val="28"/>
        </w:rPr>
        <w:t xml:space="preserve"> мед. наук.-Горький,</w:t>
      </w:r>
      <w:r w:rsidR="00433D84" w:rsidRPr="00DC793A">
        <w:rPr>
          <w:rFonts w:ascii="Times New Roman" w:hAnsi="Times New Roman"/>
          <w:sz w:val="28"/>
          <w:szCs w:val="28"/>
        </w:rPr>
        <w:t>2011</w:t>
      </w:r>
      <w:r w:rsidR="00760671" w:rsidRPr="00DC793A">
        <w:rPr>
          <w:rFonts w:ascii="Times New Roman" w:hAnsi="Times New Roman"/>
          <w:sz w:val="28"/>
          <w:szCs w:val="28"/>
        </w:rPr>
        <w:t>.-С.430.</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48</w:t>
      </w:r>
      <w:r w:rsidR="00760671" w:rsidRPr="00DC793A">
        <w:rPr>
          <w:rFonts w:ascii="Times New Roman" w:hAnsi="Times New Roman"/>
          <w:sz w:val="28"/>
          <w:szCs w:val="28"/>
        </w:rPr>
        <w:t xml:space="preserve"> Бакулев А.Н. Врожденные п</w:t>
      </w:r>
      <w:r w:rsidR="00D93E28" w:rsidRPr="00DC793A">
        <w:rPr>
          <w:rFonts w:ascii="Times New Roman" w:hAnsi="Times New Roman"/>
          <w:sz w:val="28"/>
          <w:szCs w:val="28"/>
        </w:rPr>
        <w:t>ор</w:t>
      </w:r>
      <w:r w:rsidR="00433D84" w:rsidRPr="00DC793A">
        <w:rPr>
          <w:rFonts w:ascii="Times New Roman" w:hAnsi="Times New Roman"/>
          <w:sz w:val="28"/>
          <w:szCs w:val="28"/>
        </w:rPr>
        <w:t>оки сердца . –  М.: Медицина,201</w:t>
      </w:r>
      <w:r w:rsidR="00D93E28" w:rsidRPr="00DC793A">
        <w:rPr>
          <w:rFonts w:ascii="Times New Roman" w:hAnsi="Times New Roman"/>
          <w:sz w:val="28"/>
          <w:szCs w:val="28"/>
        </w:rPr>
        <w:t>5.-</w:t>
      </w:r>
      <w:r w:rsidR="00760671" w:rsidRPr="00DC793A">
        <w:rPr>
          <w:rFonts w:ascii="Times New Roman" w:hAnsi="Times New Roman"/>
          <w:sz w:val="28"/>
          <w:szCs w:val="28"/>
        </w:rPr>
        <w:t>452</w:t>
      </w:r>
      <w:r w:rsidR="00D93E2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49</w:t>
      </w:r>
      <w:r w:rsidR="00760671" w:rsidRPr="00DC793A">
        <w:rPr>
          <w:rFonts w:ascii="Times New Roman" w:hAnsi="Times New Roman"/>
          <w:sz w:val="28"/>
          <w:szCs w:val="28"/>
        </w:rPr>
        <w:t xml:space="preserve"> Моисеев В.С., Сумароков А.В. Клиническая кардиология.– М.:Универсум пабли</w:t>
      </w:r>
      <w:r w:rsidR="00433D84" w:rsidRPr="00DC793A">
        <w:rPr>
          <w:rFonts w:ascii="Times New Roman" w:hAnsi="Times New Roman"/>
          <w:sz w:val="28"/>
          <w:szCs w:val="28"/>
        </w:rPr>
        <w:t>шинг,2014</w:t>
      </w:r>
      <w:r w:rsidR="00D93E28" w:rsidRPr="00DC793A">
        <w:rPr>
          <w:rFonts w:ascii="Times New Roman" w:hAnsi="Times New Roman"/>
          <w:sz w:val="28"/>
          <w:szCs w:val="28"/>
        </w:rPr>
        <w:t>.-</w:t>
      </w:r>
      <w:r w:rsidR="00760671" w:rsidRPr="00DC793A">
        <w:rPr>
          <w:rFonts w:ascii="Times New Roman" w:hAnsi="Times New Roman"/>
          <w:sz w:val="28"/>
          <w:szCs w:val="28"/>
        </w:rPr>
        <w:t>240</w:t>
      </w:r>
      <w:r w:rsidR="00D93E2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50 </w:t>
      </w:r>
      <w:r w:rsidR="00760671" w:rsidRPr="00DC793A">
        <w:rPr>
          <w:rFonts w:ascii="Times New Roman" w:hAnsi="Times New Roman"/>
          <w:sz w:val="28"/>
          <w:szCs w:val="28"/>
        </w:rPr>
        <w:t xml:space="preserve">Сухарева Г.Э. Диагностические критерии и терапевтические аспекты неотложной помощи при критических врожденных пороках сердца у новорожденных // Журнал </w:t>
      </w:r>
      <w:r w:rsidR="00D93E28" w:rsidRPr="00DC793A">
        <w:rPr>
          <w:rFonts w:ascii="Times New Roman" w:hAnsi="Times New Roman"/>
          <w:sz w:val="28"/>
          <w:szCs w:val="28"/>
        </w:rPr>
        <w:t>«Здоровье ребенка» . – М.,</w:t>
      </w:r>
      <w:r w:rsidR="00433D84" w:rsidRPr="00DC793A">
        <w:rPr>
          <w:rFonts w:ascii="Times New Roman" w:hAnsi="Times New Roman"/>
          <w:sz w:val="28"/>
          <w:szCs w:val="28"/>
        </w:rPr>
        <w:t>201</w:t>
      </w:r>
      <w:r w:rsidR="00760671" w:rsidRPr="00DC793A">
        <w:rPr>
          <w:rFonts w:ascii="Times New Roman" w:hAnsi="Times New Roman"/>
          <w:sz w:val="28"/>
          <w:szCs w:val="28"/>
        </w:rPr>
        <w:t>7. – Т.2. -№5. –С.3.</w:t>
      </w:r>
    </w:p>
    <w:p w:rsidR="00760671" w:rsidRPr="00DC793A" w:rsidRDefault="00760671"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51. Байгенжин  А. Национальный научный медицинский центр. –Астана.-2011. –С.21.</w:t>
      </w:r>
    </w:p>
    <w:p w:rsidR="00760671" w:rsidRPr="00DC793A" w:rsidRDefault="00760671"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52. Букатко Н.А. Об аускультации больных с ВПС // Военно</w:t>
      </w:r>
      <w:r w:rsidR="00D93E28" w:rsidRPr="00DC793A">
        <w:rPr>
          <w:rFonts w:ascii="Times New Roman" w:hAnsi="Times New Roman"/>
          <w:sz w:val="28"/>
          <w:szCs w:val="28"/>
        </w:rPr>
        <w:t>-медицинский журнал.– М.:Наука,</w:t>
      </w:r>
      <w:r w:rsidR="00433D84" w:rsidRPr="00DC793A">
        <w:rPr>
          <w:rFonts w:ascii="Times New Roman" w:hAnsi="Times New Roman"/>
          <w:sz w:val="28"/>
          <w:szCs w:val="28"/>
        </w:rPr>
        <w:t>2014</w:t>
      </w:r>
      <w:r w:rsidRPr="00DC793A">
        <w:rPr>
          <w:rFonts w:ascii="Times New Roman" w:hAnsi="Times New Roman"/>
          <w:sz w:val="28"/>
          <w:szCs w:val="28"/>
        </w:rPr>
        <w:t>.-№ 1. –С.47.</w:t>
      </w:r>
    </w:p>
    <w:p w:rsidR="00760671" w:rsidRPr="00DC793A" w:rsidRDefault="00760671"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lastRenderedPageBreak/>
        <w:t>53.Бураковский В.И., Бокерия Л.А. Сердечно-сосудистая хирургия</w:t>
      </w:r>
      <w:r w:rsidR="00D93E28" w:rsidRPr="00DC793A">
        <w:rPr>
          <w:rFonts w:ascii="Times New Roman" w:hAnsi="Times New Roman"/>
          <w:sz w:val="28"/>
          <w:szCs w:val="28"/>
        </w:rPr>
        <w:t xml:space="preserve"> // Руководство. – М: Медицина,</w:t>
      </w:r>
      <w:r w:rsidRPr="00DC793A">
        <w:rPr>
          <w:rFonts w:ascii="Times New Roman" w:hAnsi="Times New Roman"/>
          <w:sz w:val="28"/>
          <w:szCs w:val="28"/>
        </w:rPr>
        <w:t>201</w:t>
      </w:r>
      <w:r w:rsidR="00D93E28" w:rsidRPr="00DC793A">
        <w:rPr>
          <w:rFonts w:ascii="Times New Roman" w:hAnsi="Times New Roman"/>
          <w:sz w:val="28"/>
          <w:szCs w:val="28"/>
        </w:rPr>
        <w:t>2.-</w:t>
      </w:r>
      <w:r w:rsidRPr="00DC793A">
        <w:rPr>
          <w:rFonts w:ascii="Times New Roman" w:hAnsi="Times New Roman"/>
          <w:sz w:val="28"/>
          <w:szCs w:val="28"/>
        </w:rPr>
        <w:t>750</w:t>
      </w:r>
      <w:r w:rsidR="00D93E28" w:rsidRPr="00DC793A">
        <w:rPr>
          <w:rFonts w:ascii="Times New Roman" w:hAnsi="Times New Roman"/>
          <w:sz w:val="28"/>
          <w:szCs w:val="28"/>
        </w:rPr>
        <w:t>с</w:t>
      </w:r>
      <w:r w:rsidRPr="00DC793A">
        <w:rPr>
          <w:rFonts w:ascii="Times New Roman" w:hAnsi="Times New Roman"/>
          <w:sz w:val="28"/>
          <w:szCs w:val="28"/>
        </w:rPr>
        <w:t>.</w:t>
      </w:r>
    </w:p>
    <w:p w:rsidR="00760671" w:rsidRPr="00DC793A" w:rsidRDefault="00760671"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54. Белоконь Н.А. Врожденные </w:t>
      </w:r>
      <w:r w:rsidR="00D93E28" w:rsidRPr="00DC793A">
        <w:rPr>
          <w:rFonts w:ascii="Times New Roman" w:hAnsi="Times New Roman"/>
          <w:sz w:val="28"/>
          <w:szCs w:val="28"/>
        </w:rPr>
        <w:t>п</w:t>
      </w:r>
      <w:r w:rsidR="00433D84" w:rsidRPr="00DC793A">
        <w:rPr>
          <w:rFonts w:ascii="Times New Roman" w:hAnsi="Times New Roman"/>
          <w:sz w:val="28"/>
          <w:szCs w:val="28"/>
        </w:rPr>
        <w:t>ороки сердца. – М.: Медицина,201</w:t>
      </w:r>
      <w:r w:rsidR="00D93E28" w:rsidRPr="00DC793A">
        <w:rPr>
          <w:rFonts w:ascii="Times New Roman" w:hAnsi="Times New Roman"/>
          <w:sz w:val="28"/>
          <w:szCs w:val="28"/>
        </w:rPr>
        <w:t>1.-</w:t>
      </w:r>
      <w:r w:rsidRPr="00DC793A">
        <w:rPr>
          <w:rFonts w:ascii="Times New Roman" w:hAnsi="Times New Roman"/>
          <w:sz w:val="28"/>
          <w:szCs w:val="28"/>
        </w:rPr>
        <w:t>352</w:t>
      </w:r>
      <w:r w:rsidR="00D93E28" w:rsidRPr="00DC793A">
        <w:rPr>
          <w:rFonts w:ascii="Times New Roman" w:hAnsi="Times New Roman"/>
          <w:sz w:val="28"/>
          <w:szCs w:val="28"/>
        </w:rPr>
        <w:t>с</w:t>
      </w:r>
      <w:r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55</w:t>
      </w:r>
      <w:r w:rsidR="00760671" w:rsidRPr="00DC793A">
        <w:rPr>
          <w:rFonts w:ascii="Times New Roman" w:hAnsi="Times New Roman"/>
          <w:sz w:val="28"/>
          <w:szCs w:val="28"/>
        </w:rPr>
        <w:t xml:space="preserve"> Орозматов Т.Т.Осложнения естественного течения и результаты хирургического лечения дефекта межжелудочковой перегородки: дис. … канд. мед.</w:t>
      </w:r>
      <w:r w:rsidR="00D93E28" w:rsidRPr="00DC793A">
        <w:rPr>
          <w:rFonts w:ascii="Times New Roman" w:hAnsi="Times New Roman"/>
          <w:sz w:val="28"/>
          <w:szCs w:val="28"/>
        </w:rPr>
        <w:t xml:space="preserve"> наук: 14.01.26, 14.01.05. –М.,</w:t>
      </w:r>
      <w:r w:rsidR="00760671" w:rsidRPr="00DC793A">
        <w:rPr>
          <w:rFonts w:ascii="Times New Roman" w:hAnsi="Times New Roman"/>
          <w:sz w:val="28"/>
          <w:szCs w:val="28"/>
        </w:rPr>
        <w:t>2013.-С.129.</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56</w:t>
      </w:r>
      <w:r w:rsidR="00760671" w:rsidRPr="00DC793A">
        <w:rPr>
          <w:rFonts w:ascii="Times New Roman" w:hAnsi="Times New Roman"/>
          <w:sz w:val="28"/>
          <w:szCs w:val="28"/>
        </w:rPr>
        <w:t xml:space="preserve"> Шарыкин А.С. Перинатальная кардиология // Руководство для педиатров, </w:t>
      </w:r>
      <w:r w:rsidR="00433D84" w:rsidRPr="00DC793A">
        <w:rPr>
          <w:rFonts w:ascii="Times New Roman" w:hAnsi="Times New Roman"/>
          <w:sz w:val="28"/>
          <w:szCs w:val="28"/>
        </w:rPr>
        <w:t>акушеров, неонатологов.-М.,2012</w:t>
      </w:r>
      <w:r w:rsidR="00D93E28" w:rsidRPr="00DC793A">
        <w:rPr>
          <w:rFonts w:ascii="Times New Roman" w:hAnsi="Times New Roman"/>
          <w:sz w:val="28"/>
          <w:szCs w:val="28"/>
        </w:rPr>
        <w:t>.-</w:t>
      </w:r>
      <w:r w:rsidR="00760671" w:rsidRPr="00DC793A">
        <w:rPr>
          <w:rFonts w:ascii="Times New Roman" w:hAnsi="Times New Roman"/>
          <w:sz w:val="28"/>
          <w:szCs w:val="28"/>
        </w:rPr>
        <w:t>128</w:t>
      </w:r>
      <w:r w:rsidR="00D93E2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760671"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57. Гусева О.И. Состояние пренатальной диагностики врожденных пороков сердца в Нижнем Новгороде и пути ее улучшения: ультразвуковая диагностика в акушерстве, гин</w:t>
      </w:r>
      <w:r w:rsidR="00D93E28" w:rsidRPr="00DC793A">
        <w:rPr>
          <w:rFonts w:ascii="Times New Roman" w:hAnsi="Times New Roman"/>
          <w:sz w:val="28"/>
          <w:szCs w:val="28"/>
        </w:rPr>
        <w:t>екологии и педиатрии. – М.,</w:t>
      </w:r>
      <w:r w:rsidR="00433D84" w:rsidRPr="00DC793A">
        <w:rPr>
          <w:rFonts w:ascii="Times New Roman" w:hAnsi="Times New Roman"/>
          <w:sz w:val="28"/>
          <w:szCs w:val="28"/>
        </w:rPr>
        <w:t>2016</w:t>
      </w:r>
      <w:r w:rsidRPr="00DC793A">
        <w:rPr>
          <w:rFonts w:ascii="Times New Roman" w:hAnsi="Times New Roman"/>
          <w:sz w:val="28"/>
          <w:szCs w:val="28"/>
        </w:rPr>
        <w:t>. -№ 3.- С.176.</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58</w:t>
      </w:r>
      <w:r w:rsidR="00760671" w:rsidRPr="00DC793A">
        <w:rPr>
          <w:rFonts w:ascii="Times New Roman" w:hAnsi="Times New Roman"/>
          <w:sz w:val="28"/>
          <w:szCs w:val="28"/>
        </w:rPr>
        <w:t xml:space="preserve"> Минков И.П.  Эпидемиология вро</w:t>
      </w:r>
      <w:r w:rsidR="00D93E28" w:rsidRPr="00DC793A">
        <w:rPr>
          <w:rFonts w:ascii="Times New Roman" w:hAnsi="Times New Roman"/>
          <w:sz w:val="28"/>
          <w:szCs w:val="28"/>
        </w:rPr>
        <w:t>жденных пороков сердца. – М</w:t>
      </w:r>
      <w:r w:rsidR="00760671" w:rsidRPr="00DC793A">
        <w:rPr>
          <w:rFonts w:ascii="Times New Roman" w:hAnsi="Times New Roman"/>
          <w:sz w:val="28"/>
          <w:szCs w:val="28"/>
        </w:rPr>
        <w:t>.</w:t>
      </w:r>
      <w:r w:rsidR="00D93E28" w:rsidRPr="00DC793A">
        <w:rPr>
          <w:rFonts w:ascii="Times New Roman" w:hAnsi="Times New Roman"/>
          <w:sz w:val="28"/>
          <w:szCs w:val="28"/>
        </w:rPr>
        <w:t>,</w:t>
      </w:r>
      <w:r w:rsidR="00433D84" w:rsidRPr="00DC793A">
        <w:rPr>
          <w:rFonts w:ascii="Times New Roman" w:hAnsi="Times New Roman"/>
          <w:sz w:val="28"/>
          <w:szCs w:val="28"/>
        </w:rPr>
        <w:t>2013</w:t>
      </w:r>
      <w:r w:rsidR="00760671" w:rsidRPr="00DC793A">
        <w:rPr>
          <w:rFonts w:ascii="Times New Roman" w:hAnsi="Times New Roman"/>
          <w:sz w:val="28"/>
          <w:szCs w:val="28"/>
        </w:rPr>
        <w:t>.–С.13.</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59 </w:t>
      </w:r>
      <w:r w:rsidR="00760671" w:rsidRPr="00DC793A">
        <w:rPr>
          <w:rFonts w:ascii="Times New Roman" w:hAnsi="Times New Roman"/>
          <w:sz w:val="28"/>
          <w:szCs w:val="28"/>
        </w:rPr>
        <w:t>Парийская Т.В., Гикавый В.И. Дифференциально-диагностические признаки пороков сердц</w:t>
      </w:r>
      <w:r w:rsidR="00D93E28" w:rsidRPr="00DC793A">
        <w:rPr>
          <w:rFonts w:ascii="Times New Roman" w:hAnsi="Times New Roman"/>
          <w:sz w:val="28"/>
          <w:szCs w:val="28"/>
        </w:rPr>
        <w:t>а. -М.</w:t>
      </w:r>
      <w:r w:rsidR="00433D84" w:rsidRPr="00DC793A">
        <w:rPr>
          <w:rFonts w:ascii="Times New Roman" w:hAnsi="Times New Roman"/>
          <w:sz w:val="28"/>
          <w:szCs w:val="28"/>
        </w:rPr>
        <w:t>2012</w:t>
      </w:r>
      <w:r w:rsidR="00760671" w:rsidRPr="00DC793A">
        <w:rPr>
          <w:rFonts w:ascii="Times New Roman" w:hAnsi="Times New Roman"/>
          <w:sz w:val="28"/>
          <w:szCs w:val="28"/>
        </w:rPr>
        <w:t>. –С.130.</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60</w:t>
      </w:r>
      <w:r w:rsidR="00760671" w:rsidRPr="00DC793A">
        <w:rPr>
          <w:rFonts w:ascii="Times New Roman" w:hAnsi="Times New Roman"/>
          <w:sz w:val="28"/>
          <w:szCs w:val="28"/>
          <w:lang w:val="en-US"/>
        </w:rPr>
        <w:t xml:space="preserve"> Marder K. Congenital Heart Disease. Perspect /</w:t>
      </w:r>
      <w:r w:rsidR="00D93E28" w:rsidRPr="00DC793A">
        <w:rPr>
          <w:rFonts w:ascii="Times New Roman" w:hAnsi="Times New Roman"/>
          <w:sz w:val="28"/>
          <w:szCs w:val="28"/>
          <w:lang w:val="en-US"/>
        </w:rPr>
        <w:t>/  Pediatr. Cardiol. -New-York,</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7.-V.5.-</w:t>
      </w:r>
      <w:r w:rsidR="00760671" w:rsidRPr="00DC793A">
        <w:rPr>
          <w:rFonts w:ascii="Times New Roman" w:hAnsi="Times New Roman"/>
          <w:sz w:val="28"/>
          <w:szCs w:val="28"/>
        </w:rPr>
        <w:t>Р</w:t>
      </w:r>
      <w:r w:rsidR="00760671" w:rsidRPr="00DC793A">
        <w:rPr>
          <w:rFonts w:ascii="Times New Roman" w:hAnsi="Times New Roman"/>
          <w:sz w:val="28"/>
          <w:szCs w:val="28"/>
          <w:lang w:val="en-US"/>
        </w:rPr>
        <w:t>.133 -166.</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61</w:t>
      </w:r>
      <w:r w:rsidR="00760671" w:rsidRPr="00DC793A">
        <w:rPr>
          <w:rFonts w:ascii="Times New Roman" w:hAnsi="Times New Roman"/>
          <w:sz w:val="28"/>
          <w:szCs w:val="28"/>
        </w:rPr>
        <w:t xml:space="preserve"> Бокерия Л.А., Ступаков И.Н., Гудкова Р.Г. Особенности статистики службы сердечно-сосудистой и рентгенэндоваскулярной хирург</w:t>
      </w:r>
      <w:r w:rsidR="00D93E28" w:rsidRPr="00DC793A">
        <w:rPr>
          <w:rFonts w:ascii="Times New Roman" w:hAnsi="Times New Roman"/>
          <w:sz w:val="28"/>
          <w:szCs w:val="28"/>
        </w:rPr>
        <w:t>ии в РФ // Здравоохранение,</w:t>
      </w:r>
      <w:r w:rsidR="00760671" w:rsidRPr="00DC793A">
        <w:rPr>
          <w:rFonts w:ascii="Times New Roman" w:hAnsi="Times New Roman"/>
          <w:sz w:val="28"/>
          <w:szCs w:val="28"/>
        </w:rPr>
        <w:t xml:space="preserve">2013.-№ </w:t>
      </w:r>
      <w:r w:rsidR="00760671" w:rsidRPr="00DC793A">
        <w:rPr>
          <w:rFonts w:ascii="Times New Roman" w:hAnsi="Times New Roman"/>
          <w:sz w:val="28"/>
          <w:szCs w:val="28"/>
          <w:lang w:val="en-US"/>
        </w:rPr>
        <w:t>5.-</w:t>
      </w:r>
      <w:r w:rsidR="00760671" w:rsidRPr="00DC793A">
        <w:rPr>
          <w:rFonts w:ascii="Times New Roman" w:hAnsi="Times New Roman"/>
          <w:sz w:val="28"/>
          <w:szCs w:val="28"/>
        </w:rPr>
        <w:t>С</w:t>
      </w:r>
      <w:r w:rsidR="00760671" w:rsidRPr="00DC793A">
        <w:rPr>
          <w:rFonts w:ascii="Times New Roman" w:hAnsi="Times New Roman"/>
          <w:sz w:val="28"/>
          <w:szCs w:val="28"/>
          <w:lang w:val="en-US"/>
        </w:rPr>
        <w:t>.22-32.</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62</w:t>
      </w:r>
      <w:r w:rsidR="00760671" w:rsidRPr="00DC793A">
        <w:rPr>
          <w:rFonts w:ascii="Times New Roman" w:hAnsi="Times New Roman"/>
          <w:sz w:val="28"/>
          <w:szCs w:val="28"/>
          <w:lang w:val="en-US"/>
        </w:rPr>
        <w:t xml:space="preserve"> Neil C.A. The Developing Heart: A 'History' of Pediatric Cardiolo</w:t>
      </w:r>
      <w:r w:rsidR="00D93E28" w:rsidRPr="00DC793A">
        <w:rPr>
          <w:rFonts w:ascii="Times New Roman" w:hAnsi="Times New Roman"/>
          <w:sz w:val="28"/>
          <w:szCs w:val="28"/>
          <w:lang w:val="en-US"/>
        </w:rPr>
        <w:t>gy// Kluwer Academic Publisher,</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5.-P.142-143.</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63 </w:t>
      </w:r>
      <w:r w:rsidR="00760671" w:rsidRPr="00DC793A">
        <w:rPr>
          <w:rFonts w:ascii="Times New Roman" w:hAnsi="Times New Roman"/>
          <w:sz w:val="28"/>
          <w:szCs w:val="28"/>
        </w:rPr>
        <w:t>Бураковский В.И. Первые шаги// Записки кардиохирурга. -М.: Медицина</w:t>
      </w:r>
      <w:r w:rsidR="00D93E28" w:rsidRPr="00DC793A">
        <w:rPr>
          <w:rFonts w:ascii="Times New Roman" w:hAnsi="Times New Roman"/>
          <w:sz w:val="28"/>
          <w:szCs w:val="28"/>
        </w:rPr>
        <w:t>,</w:t>
      </w:r>
      <w:r w:rsidR="00433D84" w:rsidRPr="00DC793A">
        <w:rPr>
          <w:rFonts w:ascii="Times New Roman" w:hAnsi="Times New Roman"/>
          <w:sz w:val="28"/>
          <w:szCs w:val="28"/>
        </w:rPr>
        <w:t>201</w:t>
      </w:r>
      <w:r w:rsidR="00760671" w:rsidRPr="00DC793A">
        <w:rPr>
          <w:rFonts w:ascii="Times New Roman" w:hAnsi="Times New Roman"/>
          <w:sz w:val="28"/>
          <w:szCs w:val="28"/>
        </w:rPr>
        <w:t>8. -</w:t>
      </w:r>
      <w:r w:rsidR="00760671" w:rsidRPr="00DC793A">
        <w:rPr>
          <w:rFonts w:ascii="Times New Roman" w:hAnsi="Times New Roman"/>
          <w:sz w:val="28"/>
          <w:szCs w:val="28"/>
          <w:lang w:val="en-US"/>
        </w:rPr>
        <w:t>C</w:t>
      </w:r>
      <w:r w:rsidR="00760671" w:rsidRPr="00DC793A">
        <w:rPr>
          <w:rFonts w:ascii="Times New Roman" w:hAnsi="Times New Roman"/>
          <w:sz w:val="28"/>
          <w:szCs w:val="28"/>
        </w:rPr>
        <w:t>.18.</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64</w:t>
      </w:r>
      <w:r w:rsidR="00760671" w:rsidRPr="00DC793A">
        <w:rPr>
          <w:rFonts w:ascii="Times New Roman" w:hAnsi="Times New Roman"/>
          <w:sz w:val="28"/>
          <w:szCs w:val="28"/>
          <w:lang w:val="en-US"/>
        </w:rPr>
        <w:t xml:space="preserve"> Yoo S.J., Freedom R.M., Russell J. et al, eds. The natural and modified history of congenital heart disease.Toronto: Blacwell</w:t>
      </w:r>
      <w:r w:rsidR="00D93E28" w:rsidRPr="00DC793A">
        <w:rPr>
          <w:rFonts w:ascii="Times New Roman" w:hAnsi="Times New Roman"/>
          <w:sz w:val="28"/>
          <w:szCs w:val="28"/>
          <w:lang w:val="en-US"/>
        </w:rPr>
        <w:t xml:space="preserve"> Publishung. - Futura Division,</w:t>
      </w:r>
      <w:r w:rsidR="00760671" w:rsidRPr="00DC793A">
        <w:rPr>
          <w:rFonts w:ascii="Times New Roman" w:hAnsi="Times New Roman"/>
          <w:sz w:val="28"/>
          <w:szCs w:val="28"/>
          <w:lang w:val="en-US"/>
        </w:rPr>
        <w:t xml:space="preserve"> </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4.-P.157.</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65 </w:t>
      </w:r>
      <w:r w:rsidR="00760671" w:rsidRPr="00DC793A">
        <w:rPr>
          <w:rFonts w:ascii="Times New Roman" w:hAnsi="Times New Roman"/>
          <w:sz w:val="28"/>
          <w:szCs w:val="28"/>
        </w:rPr>
        <w:t xml:space="preserve">Гадаева А.С. Медико-социальная характеристика и организация медицинской помощи детям с врождёнными пороками сердца: дис. ... </w:t>
      </w:r>
      <w:r w:rsidR="00D93E28" w:rsidRPr="00DC793A">
        <w:rPr>
          <w:rFonts w:ascii="Times New Roman" w:hAnsi="Times New Roman"/>
          <w:sz w:val="28"/>
          <w:szCs w:val="28"/>
        </w:rPr>
        <w:t>канд. мед. наук.-М.,</w:t>
      </w:r>
      <w:r w:rsidR="00760671" w:rsidRPr="00DC793A">
        <w:rPr>
          <w:rFonts w:ascii="Times New Roman" w:hAnsi="Times New Roman"/>
          <w:sz w:val="28"/>
          <w:szCs w:val="28"/>
        </w:rPr>
        <w:t>2011.-С.175.</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66 </w:t>
      </w:r>
      <w:r w:rsidR="00760671" w:rsidRPr="00DC793A">
        <w:rPr>
          <w:rFonts w:ascii="Times New Roman" w:hAnsi="Times New Roman"/>
          <w:sz w:val="28"/>
          <w:szCs w:val="28"/>
        </w:rPr>
        <w:t>Котлукова Н.П., Артеменко О.И., Давыдова М.П. Участие провоспалительных цитокинов в формировании легочной гипертензии при врожденн</w:t>
      </w:r>
      <w:r w:rsidR="00D93E28" w:rsidRPr="00DC793A">
        <w:rPr>
          <w:rFonts w:ascii="Times New Roman" w:hAnsi="Times New Roman"/>
          <w:sz w:val="28"/>
          <w:szCs w:val="28"/>
        </w:rPr>
        <w:t>ых пороках сердца/ / Педиатрия,</w:t>
      </w:r>
      <w:r w:rsidR="00760671" w:rsidRPr="00DC793A">
        <w:rPr>
          <w:rFonts w:ascii="Times New Roman" w:hAnsi="Times New Roman"/>
          <w:sz w:val="28"/>
          <w:szCs w:val="28"/>
        </w:rPr>
        <w:t>2010.-С.27-31.</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67 </w:t>
      </w:r>
      <w:r w:rsidR="00760671" w:rsidRPr="00DC793A">
        <w:rPr>
          <w:rFonts w:ascii="Times New Roman" w:hAnsi="Times New Roman"/>
          <w:sz w:val="28"/>
          <w:szCs w:val="28"/>
        </w:rPr>
        <w:t xml:space="preserve">Сарсенбаева Г.И. Оценка церебрального венозного кровотока у новорожденных и детей первого года жизни с ВПС после кардиохирургических операций: автореф. </w:t>
      </w:r>
      <w:r w:rsidR="00D93E28" w:rsidRPr="00DC793A">
        <w:rPr>
          <w:rFonts w:ascii="Times New Roman" w:hAnsi="Times New Roman"/>
          <w:sz w:val="28"/>
          <w:szCs w:val="28"/>
        </w:rPr>
        <w:t>дис. ... канд. мед. наук.-М.,</w:t>
      </w:r>
      <w:r w:rsidR="00760671" w:rsidRPr="00DC793A">
        <w:rPr>
          <w:rFonts w:ascii="Times New Roman" w:hAnsi="Times New Roman"/>
          <w:sz w:val="28"/>
          <w:szCs w:val="28"/>
        </w:rPr>
        <w:t>2008.-С.26.</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68</w:t>
      </w:r>
      <w:r w:rsidR="00760671" w:rsidRPr="00DC793A">
        <w:rPr>
          <w:rFonts w:ascii="Times New Roman" w:hAnsi="Times New Roman"/>
          <w:sz w:val="28"/>
          <w:szCs w:val="28"/>
        </w:rPr>
        <w:t xml:space="preserve"> Кожомкулова А.Т. Риск формирования врожденных пороков сердца у детей и оптимизация программ консерват</w:t>
      </w:r>
      <w:r w:rsidR="00625A75" w:rsidRPr="00DC793A">
        <w:rPr>
          <w:rFonts w:ascii="Times New Roman" w:hAnsi="Times New Roman"/>
          <w:sz w:val="28"/>
          <w:szCs w:val="28"/>
        </w:rPr>
        <w:t xml:space="preserve">ивного ведения больных: </w:t>
      </w:r>
      <w:r w:rsidR="00760671" w:rsidRPr="00DC793A">
        <w:rPr>
          <w:rFonts w:ascii="Times New Roman" w:hAnsi="Times New Roman"/>
          <w:sz w:val="28"/>
          <w:szCs w:val="28"/>
        </w:rPr>
        <w:t xml:space="preserve"> дис. … канд.</w:t>
      </w:r>
      <w:r w:rsidR="00D93E28" w:rsidRPr="00DC793A">
        <w:rPr>
          <w:rFonts w:ascii="Times New Roman" w:hAnsi="Times New Roman"/>
          <w:sz w:val="28"/>
          <w:szCs w:val="28"/>
        </w:rPr>
        <w:t xml:space="preserve"> мед. наук: 14.00.06. – Бишкек,</w:t>
      </w:r>
      <w:r w:rsidR="00760671" w:rsidRPr="00DC793A">
        <w:rPr>
          <w:rFonts w:ascii="Times New Roman" w:hAnsi="Times New Roman"/>
          <w:sz w:val="28"/>
          <w:szCs w:val="28"/>
        </w:rPr>
        <w:t>2013.-С.23.</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69</w:t>
      </w:r>
      <w:r w:rsidR="00760671" w:rsidRPr="00DC793A">
        <w:rPr>
          <w:rFonts w:ascii="Times New Roman" w:hAnsi="Times New Roman"/>
          <w:sz w:val="28"/>
          <w:szCs w:val="28"/>
        </w:rPr>
        <w:t xml:space="preserve"> Бокерия Л.А., Купряшов А.А., Козар Е.Ф. и др. Роль педиатрических и кардиологических факторов для прогноза кровопотери у детей с врождёнными пороками сердца после операций, выполненных в условиях искусственного кровообращения // Детские болезни сердца и сосудов.-2011. -№ 4.-С.25-35.</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lastRenderedPageBreak/>
        <w:t>70</w:t>
      </w:r>
      <w:r w:rsidR="00760671" w:rsidRPr="00DC793A">
        <w:rPr>
          <w:rFonts w:ascii="Times New Roman" w:hAnsi="Times New Roman"/>
          <w:sz w:val="28"/>
          <w:szCs w:val="28"/>
        </w:rPr>
        <w:t xml:space="preserve"> Гоицинская В.Л., Омзар О.С. Врождённые пороки развития в структуре младенческой смертности в республике Тыва  // Здравоохранение Российской Федерации.-2012.-№ 5.-С.40–42.</w:t>
      </w:r>
    </w:p>
    <w:p w:rsidR="00760671" w:rsidRPr="00DC793A" w:rsidRDefault="00760671"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71.Заборовский Г.И., Тищенко Е.М., Шетик Н.В., Шпак Д.С. Медико-социальная значимость врождённых пороков развития // Журнал Гродненского государственног</w:t>
      </w:r>
      <w:r w:rsidR="00433D84" w:rsidRPr="00DC793A">
        <w:rPr>
          <w:rFonts w:ascii="Times New Roman" w:hAnsi="Times New Roman"/>
          <w:sz w:val="28"/>
          <w:szCs w:val="28"/>
        </w:rPr>
        <w:t>о медицинского университета.-201</w:t>
      </w:r>
      <w:r w:rsidRPr="00DC793A">
        <w:rPr>
          <w:rFonts w:ascii="Times New Roman" w:hAnsi="Times New Roman"/>
          <w:sz w:val="28"/>
          <w:szCs w:val="28"/>
        </w:rPr>
        <w:t xml:space="preserve">6.-Т.15.-№ </w:t>
      </w:r>
      <w:r w:rsidRPr="00DC793A">
        <w:rPr>
          <w:rFonts w:ascii="Times New Roman" w:hAnsi="Times New Roman"/>
          <w:sz w:val="28"/>
          <w:szCs w:val="28"/>
          <w:lang w:val="en-US"/>
        </w:rPr>
        <w:t>3.-</w:t>
      </w:r>
      <w:r w:rsidRPr="00DC793A">
        <w:rPr>
          <w:rFonts w:ascii="Times New Roman" w:hAnsi="Times New Roman"/>
          <w:sz w:val="28"/>
          <w:szCs w:val="28"/>
        </w:rPr>
        <w:t>С</w:t>
      </w:r>
      <w:r w:rsidRPr="00DC793A">
        <w:rPr>
          <w:rFonts w:ascii="Times New Roman" w:hAnsi="Times New Roman"/>
          <w:sz w:val="28"/>
          <w:szCs w:val="28"/>
          <w:lang w:val="en-US"/>
        </w:rPr>
        <w:t>.35-36.</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lang w:val="en-US"/>
        </w:rPr>
        <w:t>72</w:t>
      </w:r>
      <w:r w:rsidR="00760671" w:rsidRPr="00DC793A">
        <w:rPr>
          <w:rFonts w:ascii="Times New Roman" w:hAnsi="Times New Roman"/>
          <w:sz w:val="28"/>
          <w:szCs w:val="28"/>
          <w:lang w:val="en-US"/>
        </w:rPr>
        <w:t xml:space="preserve"> Singer N., Aina-Mumuney A., Poling J., Burton E.C. Fetal death resulting from an isolated congenital partial pericardial defect // Obstet Gynecol.-2014.-№ </w:t>
      </w:r>
      <w:r w:rsidR="00760671" w:rsidRPr="00DC793A">
        <w:rPr>
          <w:rFonts w:ascii="Times New Roman" w:hAnsi="Times New Roman"/>
          <w:sz w:val="28"/>
          <w:szCs w:val="28"/>
        </w:rPr>
        <w:t>123(</w:t>
      </w:r>
      <w:smartTag w:uri="urn:schemas-microsoft-com:office:smarttags" w:element="metricconverter">
        <w:smartTagPr>
          <w:attr w:name="ProductID" w:val="2 Pt"/>
        </w:smartTagPr>
        <w:r w:rsidR="00760671" w:rsidRPr="00DC793A">
          <w:rPr>
            <w:rFonts w:ascii="Times New Roman" w:hAnsi="Times New Roman"/>
            <w:sz w:val="28"/>
            <w:szCs w:val="28"/>
          </w:rPr>
          <w:t>2 Pt</w:t>
        </w:r>
      </w:smartTag>
      <w:r w:rsidR="00760671" w:rsidRPr="00DC793A">
        <w:rPr>
          <w:rFonts w:ascii="Times New Roman" w:hAnsi="Times New Roman"/>
          <w:sz w:val="28"/>
          <w:szCs w:val="28"/>
        </w:rPr>
        <w:t xml:space="preserve"> 2 Suppl 2).-Р. 443-446.</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73</w:t>
      </w:r>
      <w:r w:rsidR="00760671" w:rsidRPr="00DC793A">
        <w:rPr>
          <w:rFonts w:ascii="Times New Roman" w:hAnsi="Times New Roman"/>
          <w:sz w:val="28"/>
          <w:szCs w:val="28"/>
        </w:rPr>
        <w:t>Абрамян М.А. Диагностика, интенсивная терапия и эффективность радикальной коррекции жизнеугрожающих пороков сердца в периоде новорожденности: автореф. д</w:t>
      </w:r>
      <w:r w:rsidR="00625A75" w:rsidRPr="00DC793A">
        <w:rPr>
          <w:rFonts w:ascii="Times New Roman" w:hAnsi="Times New Roman"/>
          <w:sz w:val="28"/>
          <w:szCs w:val="28"/>
        </w:rPr>
        <w:t>ис. … док.</w:t>
      </w:r>
      <w:r w:rsidR="00D93E28" w:rsidRPr="00DC793A">
        <w:rPr>
          <w:rFonts w:ascii="Times New Roman" w:hAnsi="Times New Roman"/>
          <w:sz w:val="28"/>
          <w:szCs w:val="28"/>
        </w:rPr>
        <w:t xml:space="preserve"> мед. наук.-М.,</w:t>
      </w:r>
      <w:r w:rsidR="00760671" w:rsidRPr="00DC793A">
        <w:rPr>
          <w:rFonts w:ascii="Times New Roman" w:hAnsi="Times New Roman"/>
          <w:sz w:val="28"/>
          <w:szCs w:val="28"/>
        </w:rPr>
        <w:t>2012.-С.36.</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74</w:t>
      </w:r>
      <w:r w:rsidR="00760671" w:rsidRPr="00DC793A">
        <w:rPr>
          <w:rFonts w:ascii="Times New Roman" w:hAnsi="Times New Roman"/>
          <w:sz w:val="28"/>
          <w:szCs w:val="28"/>
          <w:lang w:val="en-US"/>
        </w:rPr>
        <w:t xml:space="preserve"> Angeli E., Raisky O., Bonnet D. Late reoperations after neonatal arterialswitch operation for transposition of the great arteries /</w:t>
      </w:r>
      <w:r w:rsidR="00433D84" w:rsidRPr="00DC793A">
        <w:rPr>
          <w:rFonts w:ascii="Times New Roman" w:hAnsi="Times New Roman"/>
          <w:sz w:val="28"/>
          <w:szCs w:val="28"/>
          <w:lang w:val="en-US"/>
        </w:rPr>
        <w:t>/ Eur J Cardio-thoracic Sur.-201</w:t>
      </w:r>
      <w:r w:rsidR="00760671" w:rsidRPr="00DC793A">
        <w:rPr>
          <w:rFonts w:ascii="Times New Roman" w:hAnsi="Times New Roman"/>
          <w:sz w:val="28"/>
          <w:szCs w:val="28"/>
          <w:lang w:val="en-US"/>
        </w:rPr>
        <w:t>8. -№ 34.-</w:t>
      </w:r>
      <w:r w:rsidR="00760671" w:rsidRPr="00DC793A">
        <w:rPr>
          <w:rFonts w:ascii="Times New Roman" w:hAnsi="Times New Roman"/>
          <w:sz w:val="28"/>
          <w:szCs w:val="28"/>
        </w:rPr>
        <w:t>Р</w:t>
      </w:r>
      <w:r w:rsidR="00760671" w:rsidRPr="00DC793A">
        <w:rPr>
          <w:rFonts w:ascii="Times New Roman" w:hAnsi="Times New Roman"/>
          <w:sz w:val="28"/>
          <w:szCs w:val="28"/>
          <w:lang w:val="en-US"/>
        </w:rPr>
        <w:t>. 32-36.</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75 </w:t>
      </w:r>
      <w:r w:rsidR="00760671" w:rsidRPr="00DC793A">
        <w:rPr>
          <w:rFonts w:ascii="Times New Roman" w:hAnsi="Times New Roman"/>
          <w:sz w:val="28"/>
          <w:szCs w:val="28"/>
          <w:lang w:val="en-US"/>
        </w:rPr>
        <w:t>Egbe A., Lee S., Ho D., Uppu S., Srivastava S. Prevalence of congenital anomalies in newborns with congenital heart disease diagnosis // Ann Pediatr Cardiol.-2014.-№ 7(2).-</w:t>
      </w:r>
      <w:r w:rsidR="00760671" w:rsidRPr="00DC793A">
        <w:rPr>
          <w:rFonts w:ascii="Times New Roman" w:hAnsi="Times New Roman"/>
          <w:sz w:val="28"/>
          <w:szCs w:val="28"/>
        </w:rPr>
        <w:t>Р</w:t>
      </w:r>
      <w:r w:rsidR="00760671" w:rsidRPr="00DC793A">
        <w:rPr>
          <w:rFonts w:ascii="Times New Roman" w:hAnsi="Times New Roman"/>
          <w:sz w:val="28"/>
          <w:szCs w:val="28"/>
          <w:lang w:val="en-US"/>
        </w:rPr>
        <w:t>.86-91.</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76 </w:t>
      </w:r>
      <w:r w:rsidR="00760671" w:rsidRPr="00DC793A">
        <w:rPr>
          <w:rFonts w:ascii="Times New Roman" w:hAnsi="Times New Roman"/>
          <w:sz w:val="28"/>
          <w:szCs w:val="28"/>
          <w:lang w:val="en-US"/>
        </w:rPr>
        <w:t>Koerner A. Complex congenital heart defect, heterotaxy, imperforate anus, and other congenital anomalies in a 27-week infant: a case study // Neonatal Netw. -2014. -№ 33(4). -</w:t>
      </w:r>
      <w:r w:rsidR="00760671" w:rsidRPr="00DC793A">
        <w:rPr>
          <w:rFonts w:ascii="Times New Roman" w:hAnsi="Times New Roman"/>
          <w:sz w:val="28"/>
          <w:szCs w:val="28"/>
        </w:rPr>
        <w:t>Р</w:t>
      </w:r>
      <w:r w:rsidR="00760671" w:rsidRPr="00DC793A">
        <w:rPr>
          <w:rFonts w:ascii="Times New Roman" w:hAnsi="Times New Roman"/>
          <w:sz w:val="28"/>
          <w:szCs w:val="28"/>
          <w:lang w:val="en-US"/>
        </w:rPr>
        <w:t>.199-203.</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77</w:t>
      </w:r>
      <w:r w:rsidR="00760671" w:rsidRPr="00DC793A">
        <w:rPr>
          <w:rFonts w:ascii="Times New Roman" w:hAnsi="Times New Roman"/>
          <w:sz w:val="28"/>
          <w:szCs w:val="28"/>
        </w:rPr>
        <w:t xml:space="preserve"> Седова Н.Б., Чаша Т.В., Харламова Н.В. и др. Роль врождённых пороков развития в структуре младенческой смертности. // Проблемы социальной гигиены, здравоо</w:t>
      </w:r>
      <w:r w:rsidR="00433D84" w:rsidRPr="00DC793A">
        <w:rPr>
          <w:rFonts w:ascii="Times New Roman" w:hAnsi="Times New Roman"/>
          <w:sz w:val="28"/>
          <w:szCs w:val="28"/>
        </w:rPr>
        <w:t>хранения и истории медицины.-201</w:t>
      </w:r>
      <w:r w:rsidR="00760671" w:rsidRPr="00DC793A">
        <w:rPr>
          <w:rFonts w:ascii="Times New Roman" w:hAnsi="Times New Roman"/>
          <w:sz w:val="28"/>
          <w:szCs w:val="28"/>
        </w:rPr>
        <w:t>5.-№ 2.-С.14-16.</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78 </w:t>
      </w:r>
      <w:r w:rsidR="00760671" w:rsidRPr="00DC793A">
        <w:rPr>
          <w:rFonts w:ascii="Times New Roman" w:hAnsi="Times New Roman"/>
          <w:sz w:val="28"/>
          <w:szCs w:val="28"/>
        </w:rPr>
        <w:t>Кондратьев В.А. Врождённые пороки сердца до и после операции // Таврический медико-биологический ве</w:t>
      </w:r>
      <w:r w:rsidR="00433D84" w:rsidRPr="00DC793A">
        <w:rPr>
          <w:rFonts w:ascii="Times New Roman" w:hAnsi="Times New Roman"/>
          <w:sz w:val="28"/>
          <w:szCs w:val="28"/>
        </w:rPr>
        <w:t>стник.-Симферополь.-Украина.-201</w:t>
      </w:r>
      <w:r w:rsidR="00760671" w:rsidRPr="00DC793A">
        <w:rPr>
          <w:rFonts w:ascii="Times New Roman" w:hAnsi="Times New Roman"/>
          <w:sz w:val="28"/>
          <w:szCs w:val="28"/>
        </w:rPr>
        <w:t>5. -Т. 8, -№2.-С.76-82.</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79 </w:t>
      </w:r>
      <w:r w:rsidR="00760671" w:rsidRPr="00DC793A">
        <w:rPr>
          <w:rFonts w:ascii="Times New Roman" w:hAnsi="Times New Roman"/>
          <w:sz w:val="28"/>
          <w:szCs w:val="28"/>
        </w:rPr>
        <w:t xml:space="preserve">Барашнев Ю.И., Бахарев В.А., Новиков П.В. Диагностика и лечение врожденных и наследственных заболеваний у детей (Путеводитель по клинической </w:t>
      </w:r>
      <w:r w:rsidR="00D93E28" w:rsidRPr="00DC793A">
        <w:rPr>
          <w:rFonts w:ascii="Times New Roman" w:hAnsi="Times New Roman"/>
          <w:sz w:val="28"/>
          <w:szCs w:val="28"/>
        </w:rPr>
        <w:t>генетике) //«Триада-Х».-М.,</w:t>
      </w:r>
      <w:r w:rsidR="00433D84" w:rsidRPr="00DC793A">
        <w:rPr>
          <w:rFonts w:ascii="Times New Roman" w:hAnsi="Times New Roman"/>
          <w:sz w:val="28"/>
          <w:szCs w:val="28"/>
        </w:rPr>
        <w:t>201</w:t>
      </w:r>
      <w:r w:rsidR="00760671" w:rsidRPr="00DC793A">
        <w:rPr>
          <w:rFonts w:ascii="Times New Roman" w:hAnsi="Times New Roman"/>
          <w:sz w:val="28"/>
          <w:szCs w:val="28"/>
        </w:rPr>
        <w:t>4.-</w:t>
      </w:r>
      <w:r w:rsidR="00D93E28" w:rsidRPr="00DC793A">
        <w:rPr>
          <w:rFonts w:ascii="Times New Roman" w:hAnsi="Times New Roman"/>
          <w:sz w:val="28"/>
          <w:szCs w:val="28"/>
        </w:rPr>
        <w:t xml:space="preserve"> </w:t>
      </w:r>
      <w:r w:rsidR="00760671" w:rsidRPr="00DC793A">
        <w:rPr>
          <w:rFonts w:ascii="Times New Roman" w:hAnsi="Times New Roman"/>
          <w:sz w:val="28"/>
          <w:szCs w:val="28"/>
        </w:rPr>
        <w:t>550</w:t>
      </w:r>
      <w:r w:rsidR="00D93E2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80</w:t>
      </w:r>
      <w:r w:rsidR="00760671" w:rsidRPr="00DC793A">
        <w:rPr>
          <w:rFonts w:ascii="Times New Roman" w:hAnsi="Times New Roman"/>
          <w:sz w:val="28"/>
          <w:szCs w:val="28"/>
        </w:rPr>
        <w:t xml:space="preserve"> Зелинская Д.И., Терлецкая  Р.Н. Распространённость инвалидности среди подростков в Российской</w:t>
      </w:r>
      <w:r w:rsidR="00433D84" w:rsidRPr="00DC793A">
        <w:rPr>
          <w:rFonts w:ascii="Times New Roman" w:hAnsi="Times New Roman"/>
          <w:sz w:val="28"/>
          <w:szCs w:val="28"/>
        </w:rPr>
        <w:t xml:space="preserve"> Федерации // Права ребенка.-201</w:t>
      </w:r>
      <w:r w:rsidR="00760671" w:rsidRPr="00DC793A">
        <w:rPr>
          <w:rFonts w:ascii="Times New Roman" w:hAnsi="Times New Roman"/>
          <w:sz w:val="28"/>
          <w:szCs w:val="28"/>
        </w:rPr>
        <w:t>8.-№ 1.-С.9-16.</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81 </w:t>
      </w:r>
      <w:r w:rsidR="00760671" w:rsidRPr="00DC793A">
        <w:rPr>
          <w:rFonts w:ascii="Times New Roman" w:hAnsi="Times New Roman"/>
          <w:sz w:val="28"/>
          <w:szCs w:val="28"/>
        </w:rPr>
        <w:t xml:space="preserve">Столяров С.А. Структуры экономических исследований в здравоохранении и их достоверность // </w:t>
      </w:r>
      <w:r w:rsidR="00433D84" w:rsidRPr="00DC793A">
        <w:rPr>
          <w:rFonts w:ascii="Times New Roman" w:hAnsi="Times New Roman"/>
          <w:sz w:val="28"/>
          <w:szCs w:val="28"/>
        </w:rPr>
        <w:t>Экономика здравоохранения.  -201</w:t>
      </w:r>
      <w:r w:rsidR="00760671" w:rsidRPr="00DC793A">
        <w:rPr>
          <w:rFonts w:ascii="Times New Roman" w:hAnsi="Times New Roman"/>
          <w:sz w:val="28"/>
          <w:szCs w:val="28"/>
        </w:rPr>
        <w:t>6. -Т.103-№5.-С.27-29.</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82 </w:t>
      </w:r>
      <w:r w:rsidR="00760671" w:rsidRPr="00DC793A">
        <w:rPr>
          <w:rFonts w:ascii="Times New Roman" w:hAnsi="Times New Roman"/>
          <w:sz w:val="28"/>
          <w:szCs w:val="28"/>
        </w:rPr>
        <w:t>Бочков Н.П. Мониторинг врожденных пороков развития // Российский вестник перинатологии</w:t>
      </w:r>
      <w:r w:rsidR="00433D84" w:rsidRPr="00DC793A">
        <w:rPr>
          <w:rFonts w:ascii="Times New Roman" w:hAnsi="Times New Roman"/>
          <w:sz w:val="28"/>
          <w:szCs w:val="28"/>
        </w:rPr>
        <w:t xml:space="preserve"> и педиатрии. -М.: Медицина. 201</w:t>
      </w:r>
      <w:r w:rsidR="00760671" w:rsidRPr="00DC793A">
        <w:rPr>
          <w:rFonts w:ascii="Times New Roman" w:hAnsi="Times New Roman"/>
          <w:sz w:val="28"/>
          <w:szCs w:val="28"/>
        </w:rPr>
        <w:t>6.-№2. –С. 20.</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83 </w:t>
      </w:r>
      <w:r w:rsidR="00760671" w:rsidRPr="00DC793A">
        <w:rPr>
          <w:rFonts w:ascii="Times New Roman" w:hAnsi="Times New Roman"/>
          <w:sz w:val="28"/>
          <w:szCs w:val="28"/>
        </w:rPr>
        <w:t>Фокина В.В. Региональный мониторинг врожденных пороков сердца у детей и пути его оптимизации: дис. … ка</w:t>
      </w:r>
      <w:r w:rsidR="00D93E28" w:rsidRPr="00DC793A">
        <w:rPr>
          <w:rFonts w:ascii="Times New Roman" w:hAnsi="Times New Roman"/>
          <w:sz w:val="28"/>
          <w:szCs w:val="28"/>
        </w:rPr>
        <w:t>нд. мед. наук: 14.00.09. –М</w:t>
      </w:r>
      <w:r w:rsidR="00760671" w:rsidRPr="00DC793A">
        <w:rPr>
          <w:rFonts w:ascii="Times New Roman" w:hAnsi="Times New Roman"/>
          <w:sz w:val="28"/>
          <w:szCs w:val="28"/>
        </w:rPr>
        <w:t>.</w:t>
      </w:r>
      <w:r w:rsidR="00D93E28" w:rsidRPr="00DC793A">
        <w:rPr>
          <w:rFonts w:ascii="Times New Roman" w:hAnsi="Times New Roman"/>
          <w:sz w:val="28"/>
          <w:szCs w:val="28"/>
        </w:rPr>
        <w:t>,</w:t>
      </w:r>
      <w:r w:rsidR="00433D84" w:rsidRPr="00DC793A">
        <w:rPr>
          <w:rFonts w:ascii="Times New Roman" w:hAnsi="Times New Roman"/>
          <w:sz w:val="28"/>
          <w:szCs w:val="28"/>
        </w:rPr>
        <w:t xml:space="preserve"> -201</w:t>
      </w:r>
      <w:r w:rsidR="00760671" w:rsidRPr="00DC793A">
        <w:rPr>
          <w:rFonts w:ascii="Times New Roman" w:hAnsi="Times New Roman"/>
          <w:sz w:val="28"/>
          <w:szCs w:val="28"/>
        </w:rPr>
        <w:t>5.–С.133.</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84 </w:t>
      </w:r>
      <w:r w:rsidR="00760671" w:rsidRPr="00DC793A">
        <w:rPr>
          <w:rFonts w:ascii="Times New Roman" w:hAnsi="Times New Roman"/>
          <w:sz w:val="28"/>
          <w:szCs w:val="28"/>
          <w:lang w:val="en-US"/>
        </w:rPr>
        <w:t>Srivastava D.  Making or breaking the heart: from lineage determination to morphogenesis. – Cell. 2006.-126 (6). -</w:t>
      </w:r>
      <w:r w:rsidR="00760671" w:rsidRPr="00DC793A">
        <w:rPr>
          <w:rFonts w:ascii="Times New Roman" w:hAnsi="Times New Roman"/>
          <w:sz w:val="28"/>
          <w:szCs w:val="28"/>
        </w:rPr>
        <w:t>Р</w:t>
      </w:r>
      <w:r w:rsidR="00760671" w:rsidRPr="00DC793A">
        <w:rPr>
          <w:rFonts w:ascii="Times New Roman" w:hAnsi="Times New Roman"/>
          <w:sz w:val="28"/>
          <w:szCs w:val="28"/>
          <w:lang w:val="en-US"/>
        </w:rPr>
        <w:t>.1037–1048.</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lang w:val="en-US"/>
        </w:rPr>
        <w:t>85</w:t>
      </w:r>
      <w:r w:rsidR="00760671" w:rsidRPr="00DC793A">
        <w:rPr>
          <w:rFonts w:ascii="Times New Roman" w:hAnsi="Times New Roman"/>
          <w:sz w:val="28"/>
          <w:szCs w:val="28"/>
          <w:lang w:val="en-US"/>
        </w:rPr>
        <w:t xml:space="preserve"> Schoen F.J. The Heart. Robbins and Cotran pathologic basis of disease. – Saunders Elsevier.- </w:t>
      </w:r>
      <w:r w:rsidR="00760671" w:rsidRPr="00DC793A">
        <w:rPr>
          <w:rFonts w:ascii="Times New Roman" w:hAnsi="Times New Roman"/>
          <w:sz w:val="28"/>
          <w:szCs w:val="28"/>
        </w:rPr>
        <w:t>2010. -ISBN 9-78141-603. -Р.1215.</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lastRenderedPageBreak/>
        <w:t xml:space="preserve">86 </w:t>
      </w:r>
      <w:r w:rsidR="00760671" w:rsidRPr="00DC793A">
        <w:rPr>
          <w:rFonts w:ascii="Times New Roman" w:hAnsi="Times New Roman"/>
          <w:sz w:val="28"/>
          <w:szCs w:val="28"/>
        </w:rPr>
        <w:t xml:space="preserve">Вайнер А.С., Кудрявцева Е.А., Жечев Д.А., и др. Исследование ассоциации полиморфизма генов фолатного обмена с риском врождённых аномалий развития // Мать и дитя в Кузбассе.-2011.-№ </w:t>
      </w:r>
      <w:r w:rsidR="00760671" w:rsidRPr="00DC793A">
        <w:rPr>
          <w:rFonts w:ascii="Times New Roman" w:hAnsi="Times New Roman"/>
          <w:sz w:val="28"/>
          <w:szCs w:val="28"/>
          <w:lang w:val="en-US"/>
        </w:rPr>
        <w:t>3.-</w:t>
      </w:r>
      <w:r w:rsidR="00760671" w:rsidRPr="00DC793A">
        <w:rPr>
          <w:rFonts w:ascii="Times New Roman" w:hAnsi="Times New Roman"/>
          <w:sz w:val="28"/>
          <w:szCs w:val="28"/>
        </w:rPr>
        <w:t>С</w:t>
      </w:r>
      <w:r w:rsidR="00760671" w:rsidRPr="00DC793A">
        <w:rPr>
          <w:rFonts w:ascii="Times New Roman" w:hAnsi="Times New Roman"/>
          <w:sz w:val="28"/>
          <w:szCs w:val="28"/>
          <w:lang w:val="en-US"/>
        </w:rPr>
        <w:t>.10-16.</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87</w:t>
      </w:r>
      <w:r w:rsidR="00760671" w:rsidRPr="00DC793A">
        <w:rPr>
          <w:rFonts w:ascii="Times New Roman" w:hAnsi="Times New Roman"/>
          <w:sz w:val="28"/>
          <w:szCs w:val="28"/>
          <w:lang w:val="en-US"/>
        </w:rPr>
        <w:t xml:space="preserve"> Allan L.D., Sharland G.K.,Chita S.K.Chromosomal anomalies in fetal congenital heart disease // Ultrasound obstet. </w:t>
      </w:r>
      <w:r w:rsidR="00433D84" w:rsidRPr="00DC793A">
        <w:rPr>
          <w:rFonts w:ascii="Times New Roman" w:hAnsi="Times New Roman"/>
          <w:sz w:val="28"/>
          <w:szCs w:val="28"/>
          <w:lang w:val="en-US"/>
        </w:rPr>
        <w:t>Gynecol. -Paris.- 201</w:t>
      </w:r>
      <w:r w:rsidR="00760671" w:rsidRPr="00DC793A">
        <w:rPr>
          <w:rFonts w:ascii="Times New Roman" w:hAnsi="Times New Roman"/>
          <w:sz w:val="28"/>
          <w:szCs w:val="28"/>
          <w:lang w:val="en-US"/>
        </w:rPr>
        <w:t>1.- № 1. -</w:t>
      </w:r>
      <w:r w:rsidR="00760671" w:rsidRPr="00DC793A">
        <w:rPr>
          <w:rFonts w:ascii="Times New Roman" w:hAnsi="Times New Roman"/>
          <w:sz w:val="28"/>
          <w:szCs w:val="28"/>
        </w:rPr>
        <w:t>Р</w:t>
      </w:r>
      <w:r w:rsidR="00760671" w:rsidRPr="00DC793A">
        <w:rPr>
          <w:rFonts w:ascii="Times New Roman" w:hAnsi="Times New Roman"/>
          <w:sz w:val="28"/>
          <w:szCs w:val="28"/>
          <w:lang w:val="en-US"/>
        </w:rPr>
        <w:t>.8-11.</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88</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Рахмонов</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К</w:t>
      </w:r>
      <w:r w:rsidR="00760671" w:rsidRPr="00DC793A">
        <w:rPr>
          <w:rFonts w:ascii="Times New Roman" w:hAnsi="Times New Roman"/>
          <w:sz w:val="28"/>
          <w:szCs w:val="28"/>
          <w:lang w:val="en-US"/>
        </w:rPr>
        <w:t>.</w:t>
      </w:r>
      <w:r w:rsidR="00760671" w:rsidRPr="00DC793A">
        <w:rPr>
          <w:rFonts w:ascii="Times New Roman" w:hAnsi="Times New Roman"/>
          <w:sz w:val="28"/>
          <w:szCs w:val="28"/>
        </w:rPr>
        <w:t>Х</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Горчакова</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А</w:t>
      </w:r>
      <w:r w:rsidR="00760671" w:rsidRPr="00DC793A">
        <w:rPr>
          <w:rFonts w:ascii="Times New Roman" w:hAnsi="Times New Roman"/>
          <w:sz w:val="28"/>
          <w:szCs w:val="28"/>
          <w:lang w:val="en-US"/>
        </w:rPr>
        <w:t>.</w:t>
      </w:r>
      <w:r w:rsidR="00760671" w:rsidRPr="00DC793A">
        <w:rPr>
          <w:rFonts w:ascii="Times New Roman" w:hAnsi="Times New Roman"/>
          <w:sz w:val="28"/>
          <w:szCs w:val="28"/>
        </w:rPr>
        <w:t>И</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Мукимов</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Ф</w:t>
      </w:r>
      <w:r w:rsidR="00760671" w:rsidRPr="00DC793A">
        <w:rPr>
          <w:rFonts w:ascii="Times New Roman" w:hAnsi="Times New Roman"/>
          <w:sz w:val="28"/>
          <w:szCs w:val="28"/>
          <w:lang w:val="en-US"/>
        </w:rPr>
        <w:t>.</w:t>
      </w:r>
      <w:r w:rsidR="00760671" w:rsidRPr="00DC793A">
        <w:rPr>
          <w:rFonts w:ascii="Times New Roman" w:hAnsi="Times New Roman"/>
          <w:sz w:val="28"/>
          <w:szCs w:val="28"/>
        </w:rPr>
        <w:t>Х</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и</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др</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 xml:space="preserve">Случай успешной радикальной коррекции дефекта межжелудочковой перегородки с синдромом Эйзенменгера у больной в возрасте 10 лет с наличием синдрома Дауна // Детские болезни сердца и сосудов.-2012.-№ </w:t>
      </w:r>
      <w:r w:rsidR="00760671" w:rsidRPr="00DC793A">
        <w:rPr>
          <w:rFonts w:ascii="Times New Roman" w:hAnsi="Times New Roman"/>
          <w:sz w:val="28"/>
          <w:szCs w:val="28"/>
          <w:lang w:val="en-US"/>
        </w:rPr>
        <w:t>4.-</w:t>
      </w:r>
      <w:r w:rsidR="00760671" w:rsidRPr="00DC793A">
        <w:rPr>
          <w:rFonts w:ascii="Times New Roman" w:hAnsi="Times New Roman"/>
          <w:sz w:val="28"/>
          <w:szCs w:val="28"/>
        </w:rPr>
        <w:t>С</w:t>
      </w:r>
      <w:r w:rsidR="00760671" w:rsidRPr="00DC793A">
        <w:rPr>
          <w:rFonts w:ascii="Times New Roman" w:hAnsi="Times New Roman"/>
          <w:sz w:val="28"/>
          <w:szCs w:val="28"/>
          <w:lang w:val="en-US"/>
        </w:rPr>
        <w:t>.44-47.</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89 </w:t>
      </w:r>
      <w:r w:rsidR="00760671" w:rsidRPr="00DC793A">
        <w:rPr>
          <w:rFonts w:ascii="Times New Roman" w:hAnsi="Times New Roman"/>
          <w:sz w:val="28"/>
          <w:szCs w:val="28"/>
          <w:lang w:val="en-US"/>
        </w:rPr>
        <w:t>Rokitarisky K. E. Die defecte der Scheidewande des Herzens // Spitzer A.  Ar</w:t>
      </w:r>
      <w:r w:rsidR="00433D84" w:rsidRPr="00DC793A">
        <w:rPr>
          <w:rFonts w:ascii="Times New Roman" w:hAnsi="Times New Roman"/>
          <w:sz w:val="28"/>
          <w:szCs w:val="28"/>
          <w:lang w:val="en-US"/>
        </w:rPr>
        <w:t>ch. Pathol. Anat. 243.-Wien.-201</w:t>
      </w:r>
      <w:r w:rsidR="00760671" w:rsidRPr="00DC793A">
        <w:rPr>
          <w:rFonts w:ascii="Times New Roman" w:hAnsi="Times New Roman"/>
          <w:sz w:val="28"/>
          <w:szCs w:val="28"/>
          <w:lang w:val="en-US"/>
        </w:rPr>
        <w:t>5.-</w:t>
      </w:r>
      <w:r w:rsidR="00760671" w:rsidRPr="00DC793A">
        <w:rPr>
          <w:rFonts w:ascii="Times New Roman" w:hAnsi="Times New Roman"/>
          <w:sz w:val="28"/>
          <w:szCs w:val="28"/>
        </w:rPr>
        <w:t>Р</w:t>
      </w:r>
      <w:r w:rsidR="00760671" w:rsidRPr="00DC793A">
        <w:rPr>
          <w:rFonts w:ascii="Times New Roman" w:hAnsi="Times New Roman"/>
          <w:sz w:val="28"/>
          <w:szCs w:val="28"/>
          <w:lang w:val="en-US"/>
        </w:rPr>
        <w:t>.81-272.</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90</w:t>
      </w:r>
      <w:r w:rsidR="00760671" w:rsidRPr="00DC793A">
        <w:rPr>
          <w:rFonts w:ascii="Times New Roman" w:hAnsi="Times New Roman"/>
          <w:sz w:val="28"/>
          <w:szCs w:val="28"/>
          <w:lang w:val="en-US"/>
        </w:rPr>
        <w:t xml:space="preserve"> Sikkens  E.H., de Walle., Recfhuis J. Referral for genetic counseling the birth of a child with a congenital -anomaly in the Northern Netherlands //Am. J. Med. Gene</w:t>
      </w:r>
      <w:r w:rsidR="00433D84" w:rsidRPr="00DC793A">
        <w:rPr>
          <w:rFonts w:ascii="Times New Roman" w:hAnsi="Times New Roman"/>
          <w:sz w:val="28"/>
          <w:szCs w:val="28"/>
          <w:lang w:val="en-US"/>
        </w:rPr>
        <w:t>t.-Fin.- 201</w:t>
      </w:r>
      <w:r w:rsidR="00760671" w:rsidRPr="00DC793A">
        <w:rPr>
          <w:rFonts w:ascii="Times New Roman" w:hAnsi="Times New Roman"/>
          <w:sz w:val="28"/>
          <w:szCs w:val="28"/>
          <w:lang w:val="en-US"/>
        </w:rPr>
        <w:t>2. -№ 2. -</w:t>
      </w:r>
      <w:r w:rsidR="00760671" w:rsidRPr="00DC793A">
        <w:rPr>
          <w:rFonts w:ascii="Times New Roman" w:hAnsi="Times New Roman"/>
          <w:sz w:val="28"/>
          <w:szCs w:val="28"/>
        </w:rPr>
        <w:t>Р</w:t>
      </w:r>
      <w:r w:rsidR="00760671" w:rsidRPr="00DC793A">
        <w:rPr>
          <w:rFonts w:ascii="Times New Roman" w:hAnsi="Times New Roman"/>
          <w:sz w:val="28"/>
          <w:szCs w:val="28"/>
          <w:lang w:val="en-US"/>
        </w:rPr>
        <w:t>.133-137.</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91</w:t>
      </w:r>
      <w:r w:rsidR="00760671" w:rsidRPr="00DC793A">
        <w:rPr>
          <w:rFonts w:ascii="Times New Roman" w:hAnsi="Times New Roman"/>
          <w:sz w:val="28"/>
          <w:szCs w:val="28"/>
          <w:lang w:val="en-US"/>
        </w:rPr>
        <w:t xml:space="preserve"> Huang T. Current advances in Holt-Oram Syndrom //T. Huang. – Curr. </w:t>
      </w:r>
      <w:r w:rsidR="00433D84" w:rsidRPr="00DC793A">
        <w:rPr>
          <w:rFonts w:ascii="Times New Roman" w:hAnsi="Times New Roman"/>
          <w:sz w:val="28"/>
          <w:szCs w:val="28"/>
          <w:lang w:val="en-US"/>
        </w:rPr>
        <w:t>Opin. Pediatr.-2013</w:t>
      </w:r>
      <w:r w:rsidR="00760671" w:rsidRPr="00DC793A">
        <w:rPr>
          <w:rFonts w:ascii="Times New Roman" w:hAnsi="Times New Roman"/>
          <w:sz w:val="28"/>
          <w:szCs w:val="28"/>
          <w:lang w:val="en-US"/>
        </w:rPr>
        <w:t xml:space="preserve">.-V. 14, - № 6.- </w:t>
      </w:r>
      <w:r w:rsidR="00760671" w:rsidRPr="00DC793A">
        <w:rPr>
          <w:rFonts w:ascii="Times New Roman" w:hAnsi="Times New Roman"/>
          <w:sz w:val="28"/>
          <w:szCs w:val="28"/>
        </w:rPr>
        <w:t>Р</w:t>
      </w:r>
      <w:r w:rsidR="00D93E28" w:rsidRPr="00DC793A">
        <w:rPr>
          <w:rFonts w:ascii="Times New Roman" w:hAnsi="Times New Roman"/>
          <w:sz w:val="28"/>
          <w:szCs w:val="28"/>
          <w:lang w:val="en-US"/>
        </w:rPr>
        <w:t xml:space="preserve">.691 </w:t>
      </w:r>
      <w:r w:rsidR="00760671" w:rsidRPr="00DC793A">
        <w:rPr>
          <w:rFonts w:ascii="Times New Roman" w:hAnsi="Times New Roman"/>
          <w:sz w:val="28"/>
          <w:szCs w:val="28"/>
          <w:lang w:val="en-US"/>
        </w:rPr>
        <w:t>-</w:t>
      </w:r>
      <w:r w:rsidR="00D93E28" w:rsidRPr="00DC793A">
        <w:rPr>
          <w:rFonts w:ascii="Times New Roman" w:hAnsi="Times New Roman"/>
          <w:sz w:val="28"/>
          <w:szCs w:val="28"/>
          <w:lang w:val="en-US"/>
        </w:rPr>
        <w:t xml:space="preserve"> </w:t>
      </w:r>
      <w:r w:rsidR="00760671" w:rsidRPr="00DC793A">
        <w:rPr>
          <w:rFonts w:ascii="Times New Roman" w:hAnsi="Times New Roman"/>
          <w:sz w:val="28"/>
          <w:szCs w:val="28"/>
          <w:lang w:val="en-US"/>
        </w:rPr>
        <w:t>695.</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92</w:t>
      </w:r>
      <w:r w:rsidR="00760671" w:rsidRPr="00DC793A">
        <w:rPr>
          <w:rFonts w:ascii="Times New Roman" w:hAnsi="Times New Roman"/>
          <w:sz w:val="28"/>
          <w:szCs w:val="28"/>
          <w:lang w:val="en-US"/>
        </w:rPr>
        <w:t xml:space="preserve"> Nora J.J.,Van Praagh R., Takao A. Update on the etiology of congenital heart disease and genetic counseling // En:. Etiology and Morphogenesis of Congenital Heart Disease. 1.ª ed</w:t>
      </w:r>
      <w:r w:rsidR="00433D84" w:rsidRPr="00DC793A">
        <w:rPr>
          <w:rFonts w:ascii="Times New Roman" w:hAnsi="Times New Roman"/>
          <w:sz w:val="28"/>
          <w:szCs w:val="28"/>
          <w:lang w:val="en-US"/>
        </w:rPr>
        <w:t>. New York: Futura Pub. Co. -2015</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Р</w:t>
      </w:r>
      <w:r w:rsidR="00760671" w:rsidRPr="00DC793A">
        <w:rPr>
          <w:rFonts w:ascii="Times New Roman" w:hAnsi="Times New Roman"/>
          <w:sz w:val="28"/>
          <w:szCs w:val="28"/>
          <w:lang w:val="en-US"/>
        </w:rPr>
        <w:t>.21-39.</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93</w:t>
      </w:r>
      <w:r w:rsidR="00760671" w:rsidRPr="00DC793A">
        <w:rPr>
          <w:rFonts w:ascii="Times New Roman" w:hAnsi="Times New Roman"/>
          <w:sz w:val="28"/>
          <w:szCs w:val="28"/>
        </w:rPr>
        <w:t xml:space="preserve"> Белоконь Н.А. Болезни сердца и сосудов у детей: Руководство для врачей в 2-х </w:t>
      </w:r>
      <w:r w:rsidR="00433D84" w:rsidRPr="00DC793A">
        <w:rPr>
          <w:rFonts w:ascii="Times New Roman" w:hAnsi="Times New Roman"/>
          <w:sz w:val="28"/>
          <w:szCs w:val="28"/>
        </w:rPr>
        <w:t>томах. – М.: Медицина.-2011</w:t>
      </w:r>
      <w:r w:rsidR="00D93E28" w:rsidRPr="00DC793A">
        <w:rPr>
          <w:rFonts w:ascii="Times New Roman" w:hAnsi="Times New Roman"/>
          <w:sz w:val="28"/>
          <w:szCs w:val="28"/>
        </w:rPr>
        <w:t xml:space="preserve">.- </w:t>
      </w:r>
      <w:r w:rsidR="00760671" w:rsidRPr="00DC793A">
        <w:rPr>
          <w:rFonts w:ascii="Times New Roman" w:hAnsi="Times New Roman"/>
          <w:sz w:val="28"/>
          <w:szCs w:val="28"/>
        </w:rPr>
        <w:t>918</w:t>
      </w:r>
      <w:r w:rsidR="00D93E2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 xml:space="preserve">94 </w:t>
      </w:r>
      <w:r w:rsidR="00760671" w:rsidRPr="00DC793A">
        <w:rPr>
          <w:rFonts w:ascii="Times New Roman" w:hAnsi="Times New Roman"/>
          <w:sz w:val="28"/>
          <w:szCs w:val="28"/>
        </w:rPr>
        <w:t>Балыкова Л.А., Солдатов О.М., Науменко Е.И. Факторы риска возникновения врождённых пороков сердца // Материалы III Всероссийского семинара памяти проф. Н</w:t>
      </w:r>
      <w:r w:rsidR="00760671" w:rsidRPr="00DC793A">
        <w:rPr>
          <w:rFonts w:ascii="Times New Roman" w:hAnsi="Times New Roman"/>
          <w:sz w:val="28"/>
          <w:szCs w:val="28"/>
          <w:lang w:val="en-US"/>
        </w:rPr>
        <w:t>.</w:t>
      </w:r>
      <w:r w:rsidR="00760671" w:rsidRPr="00DC793A">
        <w:rPr>
          <w:rFonts w:ascii="Times New Roman" w:hAnsi="Times New Roman"/>
          <w:sz w:val="28"/>
          <w:szCs w:val="28"/>
        </w:rPr>
        <w:t>А</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Белоконь</w:t>
      </w:r>
      <w:r w:rsidR="00760671" w:rsidRPr="00DC793A">
        <w:rPr>
          <w:rFonts w:ascii="Times New Roman" w:hAnsi="Times New Roman"/>
          <w:sz w:val="28"/>
          <w:szCs w:val="28"/>
          <w:lang w:val="en-US"/>
        </w:rPr>
        <w:t>.-</w:t>
      </w:r>
      <w:r w:rsidR="00760671" w:rsidRPr="00DC793A">
        <w:rPr>
          <w:rFonts w:ascii="Times New Roman" w:hAnsi="Times New Roman"/>
          <w:sz w:val="28"/>
          <w:szCs w:val="28"/>
        </w:rPr>
        <w:t>Архангельск</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3.-</w:t>
      </w:r>
      <w:r w:rsidR="00760671" w:rsidRPr="00DC793A">
        <w:rPr>
          <w:rFonts w:ascii="Times New Roman" w:hAnsi="Times New Roman"/>
          <w:sz w:val="28"/>
          <w:szCs w:val="28"/>
        </w:rPr>
        <w:t>С</w:t>
      </w:r>
      <w:r w:rsidR="00760671" w:rsidRPr="00DC793A">
        <w:rPr>
          <w:rFonts w:ascii="Times New Roman" w:hAnsi="Times New Roman"/>
          <w:sz w:val="28"/>
          <w:szCs w:val="28"/>
          <w:lang w:val="en-US"/>
        </w:rPr>
        <w:t>.16-18.</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lang w:val="en-US"/>
        </w:rPr>
        <w:t>95</w:t>
      </w:r>
      <w:r w:rsidR="00760671" w:rsidRPr="00DC793A">
        <w:rPr>
          <w:rFonts w:ascii="Times New Roman" w:hAnsi="Times New Roman"/>
          <w:sz w:val="28"/>
          <w:szCs w:val="28"/>
          <w:lang w:val="en-US"/>
        </w:rPr>
        <w:t xml:space="preserve"> Klinberg </w:t>
      </w:r>
      <w:r w:rsidR="00760671" w:rsidRPr="00DC793A">
        <w:rPr>
          <w:rFonts w:ascii="Times New Roman" w:hAnsi="Times New Roman"/>
          <w:sz w:val="28"/>
          <w:szCs w:val="28"/>
        </w:rPr>
        <w:t>Р</w:t>
      </w:r>
      <w:r w:rsidR="00760671" w:rsidRPr="00DC793A">
        <w:rPr>
          <w:rFonts w:ascii="Times New Roman" w:hAnsi="Times New Roman"/>
          <w:sz w:val="28"/>
          <w:szCs w:val="28"/>
          <w:lang w:val="en-US"/>
        </w:rPr>
        <w:t>. Congenital he</w:t>
      </w:r>
      <w:r w:rsidR="00433D84" w:rsidRPr="00DC793A">
        <w:rPr>
          <w:rFonts w:ascii="Times New Roman" w:hAnsi="Times New Roman"/>
          <w:sz w:val="28"/>
          <w:szCs w:val="28"/>
          <w:lang w:val="en-US"/>
        </w:rPr>
        <w:t>art disease // Circulation. -201</w:t>
      </w:r>
      <w:r w:rsidR="00760671" w:rsidRPr="00DC793A">
        <w:rPr>
          <w:rFonts w:ascii="Times New Roman" w:hAnsi="Times New Roman"/>
          <w:sz w:val="28"/>
          <w:szCs w:val="28"/>
          <w:lang w:val="en-US"/>
        </w:rPr>
        <w:t xml:space="preserve">3. -103(21).- </w:t>
      </w:r>
      <w:r w:rsidR="00760671" w:rsidRPr="00DC793A">
        <w:rPr>
          <w:rFonts w:ascii="Times New Roman" w:hAnsi="Times New Roman"/>
          <w:sz w:val="28"/>
          <w:szCs w:val="28"/>
        </w:rPr>
        <w:t>Р. 2637.</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96 </w:t>
      </w:r>
      <w:r w:rsidR="00760671" w:rsidRPr="00DC793A">
        <w:rPr>
          <w:rFonts w:ascii="Times New Roman" w:hAnsi="Times New Roman"/>
          <w:sz w:val="28"/>
          <w:szCs w:val="28"/>
        </w:rPr>
        <w:t>Тимукова А.К. Врожденные пороки сердца у детей различных биогеохимических регионов // Автореф. дис. … ка</w:t>
      </w:r>
      <w:r w:rsidR="00D93E28" w:rsidRPr="00DC793A">
        <w:rPr>
          <w:rFonts w:ascii="Times New Roman" w:hAnsi="Times New Roman"/>
          <w:sz w:val="28"/>
          <w:szCs w:val="28"/>
        </w:rPr>
        <w:t>нд. мед. наук: 14.00.09. -М</w:t>
      </w:r>
      <w:r w:rsidR="00760671" w:rsidRPr="00DC793A">
        <w:rPr>
          <w:rFonts w:ascii="Times New Roman" w:hAnsi="Times New Roman"/>
          <w:sz w:val="28"/>
          <w:szCs w:val="28"/>
        </w:rPr>
        <w:t>.</w:t>
      </w:r>
      <w:r w:rsidR="00D93E28" w:rsidRPr="00DC793A">
        <w:rPr>
          <w:rFonts w:ascii="Times New Roman" w:hAnsi="Times New Roman"/>
          <w:sz w:val="28"/>
          <w:szCs w:val="28"/>
        </w:rPr>
        <w:t>,</w:t>
      </w:r>
      <w:r w:rsidR="00760671" w:rsidRPr="00DC793A">
        <w:rPr>
          <w:rFonts w:ascii="Times New Roman" w:hAnsi="Times New Roman"/>
          <w:sz w:val="28"/>
          <w:szCs w:val="28"/>
        </w:rPr>
        <w:t xml:space="preserve"> 2001.-C. 26.</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97 </w:t>
      </w:r>
      <w:r w:rsidR="00760671" w:rsidRPr="00DC793A">
        <w:rPr>
          <w:rFonts w:ascii="Times New Roman" w:hAnsi="Times New Roman"/>
          <w:sz w:val="28"/>
          <w:szCs w:val="28"/>
        </w:rPr>
        <w:t>Юдина Е.В. Опыт применения диагностического кордоцентеза в клинической практике // Ультразвуковая диагностика в акушерств</w:t>
      </w:r>
      <w:r w:rsidR="00433D84" w:rsidRPr="00DC793A">
        <w:rPr>
          <w:rFonts w:ascii="Times New Roman" w:hAnsi="Times New Roman"/>
          <w:sz w:val="28"/>
          <w:szCs w:val="28"/>
        </w:rPr>
        <w:t>е, гинекологии и педиатрии.-2011</w:t>
      </w:r>
      <w:r w:rsidR="00760671" w:rsidRPr="00DC793A">
        <w:rPr>
          <w:rFonts w:ascii="Times New Roman" w:hAnsi="Times New Roman"/>
          <w:sz w:val="28"/>
          <w:szCs w:val="28"/>
        </w:rPr>
        <w:t>. -№ 2.-С.128.</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98 </w:t>
      </w:r>
      <w:r w:rsidR="00760671" w:rsidRPr="00DC793A">
        <w:rPr>
          <w:rFonts w:ascii="Times New Roman" w:hAnsi="Times New Roman"/>
          <w:sz w:val="28"/>
          <w:szCs w:val="28"/>
          <w:lang w:val="en-US"/>
        </w:rPr>
        <w:t>Correa Villasenor  A., Ferenc C., Neibl C.A. Ebstein's malformation of the tricuspid valve Genetic and environmen</w:t>
      </w:r>
      <w:r w:rsidR="00433D84" w:rsidRPr="00DC793A">
        <w:rPr>
          <w:rFonts w:ascii="Times New Roman" w:hAnsi="Times New Roman"/>
          <w:sz w:val="28"/>
          <w:szCs w:val="28"/>
          <w:lang w:val="en-US"/>
        </w:rPr>
        <w:t>tal factors // Teratology . –201</w:t>
      </w:r>
      <w:r w:rsidR="00760671" w:rsidRPr="00DC793A">
        <w:rPr>
          <w:rFonts w:ascii="Times New Roman" w:hAnsi="Times New Roman"/>
          <w:sz w:val="28"/>
          <w:szCs w:val="28"/>
          <w:lang w:val="en-US"/>
        </w:rPr>
        <w:t xml:space="preserve">4. – № 2. – </w:t>
      </w:r>
      <w:r w:rsidR="00760671" w:rsidRPr="00DC793A">
        <w:rPr>
          <w:rFonts w:ascii="Times New Roman" w:hAnsi="Times New Roman"/>
          <w:sz w:val="28"/>
          <w:szCs w:val="28"/>
        </w:rPr>
        <w:t>Р</w:t>
      </w:r>
      <w:r w:rsidR="00760671" w:rsidRPr="00DC793A">
        <w:rPr>
          <w:rFonts w:ascii="Times New Roman" w:hAnsi="Times New Roman"/>
          <w:sz w:val="28"/>
          <w:szCs w:val="28"/>
          <w:lang w:val="en-US"/>
        </w:rPr>
        <w:t>.137– 147.</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99 </w:t>
      </w:r>
      <w:r w:rsidR="00760671" w:rsidRPr="00DC793A">
        <w:rPr>
          <w:rFonts w:ascii="Times New Roman" w:hAnsi="Times New Roman"/>
          <w:sz w:val="28"/>
          <w:szCs w:val="28"/>
        </w:rPr>
        <w:t>Трунина И.Н. Факторы риска хирургического лечения врожденных пороков сердца в гр</w:t>
      </w:r>
      <w:r w:rsidR="00625A75" w:rsidRPr="00DC793A">
        <w:rPr>
          <w:rFonts w:ascii="Times New Roman" w:hAnsi="Times New Roman"/>
          <w:sz w:val="28"/>
          <w:szCs w:val="28"/>
        </w:rPr>
        <w:t>уппе новорожденных : дис. … док</w:t>
      </w:r>
      <w:r w:rsidR="00760671" w:rsidRPr="00DC793A">
        <w:rPr>
          <w:rFonts w:ascii="Times New Roman" w:hAnsi="Times New Roman"/>
          <w:sz w:val="28"/>
          <w:szCs w:val="28"/>
        </w:rPr>
        <w:t>.</w:t>
      </w:r>
      <w:r w:rsidR="00D93E28" w:rsidRPr="00DC793A">
        <w:rPr>
          <w:rFonts w:ascii="Times New Roman" w:hAnsi="Times New Roman"/>
          <w:sz w:val="28"/>
          <w:szCs w:val="28"/>
        </w:rPr>
        <w:t xml:space="preserve"> мед.  наук: 14.01.05. –  М</w:t>
      </w:r>
      <w:r w:rsidR="00760671" w:rsidRPr="00DC793A">
        <w:rPr>
          <w:rFonts w:ascii="Times New Roman" w:hAnsi="Times New Roman"/>
          <w:sz w:val="28"/>
          <w:szCs w:val="28"/>
        </w:rPr>
        <w:t>.</w:t>
      </w:r>
      <w:r w:rsidR="00D93E28" w:rsidRPr="00DC793A">
        <w:rPr>
          <w:rFonts w:ascii="Times New Roman" w:hAnsi="Times New Roman"/>
          <w:sz w:val="28"/>
          <w:szCs w:val="28"/>
        </w:rPr>
        <w:t>,</w:t>
      </w:r>
      <w:r w:rsidR="00760671" w:rsidRPr="00DC793A">
        <w:rPr>
          <w:rFonts w:ascii="Times New Roman" w:hAnsi="Times New Roman"/>
          <w:sz w:val="28"/>
          <w:szCs w:val="28"/>
        </w:rPr>
        <w:t>2013.-С.210.</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100</w:t>
      </w:r>
      <w:r w:rsidR="00760671" w:rsidRPr="00DC793A">
        <w:rPr>
          <w:rFonts w:ascii="Times New Roman" w:hAnsi="Times New Roman"/>
          <w:sz w:val="28"/>
          <w:szCs w:val="28"/>
        </w:rPr>
        <w:t xml:space="preserve"> Коробов М.В. Международная классификация функционирования, ограничений жизнедеятельности и здоровья: основные положения // Учебно-методическое пособие.-Санкт-Петербург. -2011.-С.35.</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101</w:t>
      </w:r>
      <w:r w:rsidR="00760671" w:rsidRPr="00DC793A">
        <w:rPr>
          <w:rFonts w:ascii="Times New Roman" w:hAnsi="Times New Roman"/>
          <w:sz w:val="28"/>
          <w:szCs w:val="28"/>
        </w:rPr>
        <w:t xml:space="preserve"> Доклад о сост</w:t>
      </w:r>
      <w:r w:rsidR="00433D84" w:rsidRPr="00DC793A">
        <w:rPr>
          <w:rFonts w:ascii="Times New Roman" w:hAnsi="Times New Roman"/>
          <w:sz w:val="28"/>
          <w:szCs w:val="28"/>
        </w:rPr>
        <w:t>оянии здравоохранения в мире 201</w:t>
      </w:r>
      <w:r w:rsidR="00760671" w:rsidRPr="00DC793A">
        <w:rPr>
          <w:rFonts w:ascii="Times New Roman" w:hAnsi="Times New Roman"/>
          <w:sz w:val="28"/>
          <w:szCs w:val="28"/>
        </w:rPr>
        <w:t>0. – ВОЗ, Женева.-2000.</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102 </w:t>
      </w:r>
      <w:r w:rsidR="00760671" w:rsidRPr="00DC793A">
        <w:rPr>
          <w:rFonts w:ascii="Times New Roman" w:hAnsi="Times New Roman"/>
          <w:sz w:val="28"/>
          <w:szCs w:val="28"/>
        </w:rPr>
        <w:t>Демикова Н.С. Эпидемиологический мониторинг врожденных пороков развития в Российской Федерации и его знание в профилактике врожд</w:t>
      </w:r>
      <w:r w:rsidR="00D93E28" w:rsidRPr="00DC793A">
        <w:rPr>
          <w:rFonts w:ascii="Times New Roman" w:hAnsi="Times New Roman"/>
          <w:sz w:val="28"/>
          <w:szCs w:val="28"/>
        </w:rPr>
        <w:t xml:space="preserve">енных аномалий у детей </w:t>
      </w:r>
      <w:r w:rsidR="00625A75" w:rsidRPr="00DC793A">
        <w:rPr>
          <w:rFonts w:ascii="Times New Roman" w:hAnsi="Times New Roman"/>
          <w:sz w:val="28"/>
          <w:szCs w:val="28"/>
        </w:rPr>
        <w:t xml:space="preserve"> дис. …док.</w:t>
      </w:r>
      <w:r w:rsidR="00D93E28" w:rsidRPr="00DC793A">
        <w:rPr>
          <w:rFonts w:ascii="Times New Roman" w:hAnsi="Times New Roman"/>
          <w:sz w:val="28"/>
          <w:szCs w:val="28"/>
        </w:rPr>
        <w:t xml:space="preserve"> мед. наук</w:t>
      </w:r>
      <w:r w:rsidR="00760671" w:rsidRPr="00DC793A">
        <w:rPr>
          <w:rFonts w:ascii="Times New Roman" w:hAnsi="Times New Roman"/>
          <w:sz w:val="28"/>
          <w:szCs w:val="28"/>
        </w:rPr>
        <w:t xml:space="preserve">. </w:t>
      </w:r>
      <w:r w:rsidR="00D93E28" w:rsidRPr="00DC793A">
        <w:rPr>
          <w:rFonts w:ascii="Times New Roman" w:hAnsi="Times New Roman"/>
          <w:sz w:val="28"/>
          <w:szCs w:val="28"/>
        </w:rPr>
        <w:t>–</w:t>
      </w:r>
      <w:r w:rsidR="00433D84" w:rsidRPr="00DC793A">
        <w:rPr>
          <w:rFonts w:ascii="Times New Roman" w:hAnsi="Times New Roman"/>
          <w:sz w:val="28"/>
          <w:szCs w:val="28"/>
        </w:rPr>
        <w:t>М.,20</w:t>
      </w:r>
      <w:r w:rsidR="00433D84" w:rsidRPr="00DC793A">
        <w:rPr>
          <w:rFonts w:ascii="Times New Roman" w:hAnsi="Times New Roman"/>
          <w:sz w:val="28"/>
          <w:szCs w:val="28"/>
        </w:rPr>
        <w:tab/>
      </w:r>
      <w:r w:rsidR="00F55318" w:rsidRPr="00DC793A">
        <w:rPr>
          <w:rFonts w:ascii="Times New Roman" w:hAnsi="Times New Roman"/>
          <w:sz w:val="28"/>
          <w:szCs w:val="28"/>
        </w:rPr>
        <w:t>5.-С.</w:t>
      </w:r>
      <w:r w:rsidR="00760671" w:rsidRPr="00DC793A">
        <w:rPr>
          <w:rFonts w:ascii="Times New Roman" w:hAnsi="Times New Roman"/>
          <w:sz w:val="28"/>
          <w:szCs w:val="28"/>
        </w:rPr>
        <w:t xml:space="preserve"> 43.</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lastRenderedPageBreak/>
        <w:t xml:space="preserve">103 </w:t>
      </w:r>
      <w:r w:rsidR="00760671" w:rsidRPr="00DC793A">
        <w:rPr>
          <w:rFonts w:ascii="Times New Roman" w:hAnsi="Times New Roman"/>
          <w:sz w:val="28"/>
          <w:szCs w:val="28"/>
        </w:rPr>
        <w:t xml:space="preserve">Айламазяна Э.К., Баранова В.С. Пренатальная диагностика наследственных и врожденных болезней. </w:t>
      </w:r>
      <w:r w:rsidR="00F55318" w:rsidRPr="00DC793A">
        <w:rPr>
          <w:rFonts w:ascii="Times New Roman" w:hAnsi="Times New Roman"/>
          <w:sz w:val="28"/>
          <w:szCs w:val="28"/>
        </w:rPr>
        <w:t>–</w:t>
      </w:r>
      <w:r w:rsidR="00760671" w:rsidRPr="00DC793A">
        <w:rPr>
          <w:rFonts w:ascii="Times New Roman" w:hAnsi="Times New Roman"/>
          <w:sz w:val="28"/>
          <w:szCs w:val="28"/>
        </w:rPr>
        <w:t>М</w:t>
      </w:r>
      <w:r w:rsidR="00433D84" w:rsidRPr="00DC793A">
        <w:rPr>
          <w:rFonts w:ascii="Times New Roman" w:hAnsi="Times New Roman"/>
          <w:sz w:val="28"/>
          <w:szCs w:val="28"/>
        </w:rPr>
        <w:t>., 201</w:t>
      </w:r>
      <w:r w:rsidR="00F55318" w:rsidRPr="00DC793A">
        <w:rPr>
          <w:rFonts w:ascii="Times New Roman" w:hAnsi="Times New Roman"/>
          <w:sz w:val="28"/>
          <w:szCs w:val="28"/>
        </w:rPr>
        <w:t>7.-С.</w:t>
      </w:r>
      <w:r w:rsidR="00760671" w:rsidRPr="00DC793A">
        <w:rPr>
          <w:rFonts w:ascii="Times New Roman" w:hAnsi="Times New Roman"/>
          <w:sz w:val="28"/>
          <w:szCs w:val="28"/>
        </w:rPr>
        <w:t>258.</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lang w:val="en-US"/>
        </w:rPr>
        <w:t xml:space="preserve">104 </w:t>
      </w:r>
      <w:r w:rsidR="00760671" w:rsidRPr="00DC793A">
        <w:rPr>
          <w:rFonts w:ascii="Times New Roman" w:hAnsi="Times New Roman"/>
          <w:sz w:val="28"/>
          <w:szCs w:val="28"/>
          <w:lang w:val="en-US"/>
        </w:rPr>
        <w:t xml:space="preserve">Barker P.M. Esther. C.R. Fordham L.A. et al. Primary pulmonary lymphangiectasia in infancy and childhood. </w:t>
      </w:r>
      <w:r w:rsidR="00433D84" w:rsidRPr="00DC793A">
        <w:rPr>
          <w:rFonts w:ascii="Times New Roman" w:hAnsi="Times New Roman"/>
          <w:sz w:val="28"/>
          <w:szCs w:val="28"/>
        </w:rPr>
        <w:t>Eur. Respir. J 201</w:t>
      </w:r>
      <w:r w:rsidR="00760671" w:rsidRPr="00DC793A">
        <w:rPr>
          <w:rFonts w:ascii="Times New Roman" w:hAnsi="Times New Roman"/>
          <w:sz w:val="28"/>
          <w:szCs w:val="28"/>
        </w:rPr>
        <w:t>4; 24: 413-419.</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105</w:t>
      </w:r>
      <w:r w:rsidR="00760671" w:rsidRPr="00DC793A">
        <w:rPr>
          <w:rFonts w:ascii="Times New Roman" w:hAnsi="Times New Roman"/>
          <w:sz w:val="28"/>
          <w:szCs w:val="28"/>
        </w:rPr>
        <w:t xml:space="preserve"> Абрамова О.А. Медико-социальные аспекты формирования врожденных пороков развития плода </w:t>
      </w:r>
      <w:r w:rsidR="00F55318" w:rsidRPr="00DC793A">
        <w:rPr>
          <w:rFonts w:ascii="Times New Roman" w:hAnsi="Times New Roman"/>
          <w:sz w:val="28"/>
          <w:szCs w:val="28"/>
        </w:rPr>
        <w:t xml:space="preserve"> дис. …канд. мед. наук. Самара,2009.-С.</w:t>
      </w:r>
      <w:r w:rsidR="00760671" w:rsidRPr="00DC793A">
        <w:rPr>
          <w:rFonts w:ascii="Times New Roman" w:hAnsi="Times New Roman"/>
          <w:sz w:val="28"/>
          <w:szCs w:val="28"/>
        </w:rPr>
        <w:t xml:space="preserve"> 22.</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106 </w:t>
      </w:r>
      <w:r w:rsidR="00760671" w:rsidRPr="00DC793A">
        <w:rPr>
          <w:rFonts w:ascii="Times New Roman" w:hAnsi="Times New Roman"/>
          <w:sz w:val="28"/>
          <w:szCs w:val="28"/>
        </w:rPr>
        <w:t xml:space="preserve">Жданова Л.И. Роль внутриутробных вирус- ных инфекций в патологии сердечно-сосудистой системы у новорожденных и </w:t>
      </w:r>
      <w:r w:rsidR="00F55318" w:rsidRPr="00DC793A">
        <w:rPr>
          <w:rFonts w:ascii="Times New Roman" w:hAnsi="Times New Roman"/>
          <w:sz w:val="28"/>
          <w:szCs w:val="28"/>
        </w:rPr>
        <w:t>детей раннего возрас</w:t>
      </w:r>
      <w:r w:rsidR="00433D84" w:rsidRPr="00DC793A">
        <w:rPr>
          <w:rFonts w:ascii="Times New Roman" w:hAnsi="Times New Roman"/>
          <w:sz w:val="28"/>
          <w:szCs w:val="28"/>
        </w:rPr>
        <w:t>та дис. …канд. мед. наук. М.,201</w:t>
      </w:r>
      <w:r w:rsidR="00F55318" w:rsidRPr="00DC793A">
        <w:rPr>
          <w:rFonts w:ascii="Times New Roman" w:hAnsi="Times New Roman"/>
          <w:sz w:val="28"/>
          <w:szCs w:val="28"/>
        </w:rPr>
        <w:t>7.-С.</w:t>
      </w:r>
      <w:r w:rsidR="00760671" w:rsidRPr="00DC793A">
        <w:rPr>
          <w:rFonts w:ascii="Times New Roman" w:hAnsi="Times New Roman"/>
          <w:sz w:val="28"/>
          <w:szCs w:val="28"/>
        </w:rPr>
        <w:t>26.</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107 </w:t>
      </w:r>
      <w:r w:rsidR="00760671" w:rsidRPr="00DC793A">
        <w:rPr>
          <w:rFonts w:ascii="Times New Roman" w:hAnsi="Times New Roman"/>
          <w:sz w:val="28"/>
          <w:szCs w:val="28"/>
        </w:rPr>
        <w:t>Боровкова Е.И. Взаимодействие возбудителей инфекции с организмом беременной как фактор риска внутриутробного инфицирования плода.</w:t>
      </w:r>
      <w:r w:rsidR="00F55318" w:rsidRPr="00DC793A">
        <w:rPr>
          <w:rFonts w:ascii="Times New Roman" w:hAnsi="Times New Roman"/>
          <w:sz w:val="28"/>
          <w:szCs w:val="28"/>
        </w:rPr>
        <w:t xml:space="preserve"> Ро</w:t>
      </w:r>
      <w:r w:rsidR="00433D84" w:rsidRPr="00DC793A">
        <w:rPr>
          <w:rFonts w:ascii="Times New Roman" w:hAnsi="Times New Roman"/>
          <w:sz w:val="28"/>
          <w:szCs w:val="28"/>
        </w:rPr>
        <w:t>с. вестн. Акушера-гинеколога,201</w:t>
      </w:r>
      <w:r w:rsidR="00F55318" w:rsidRPr="00DC793A">
        <w:rPr>
          <w:rFonts w:ascii="Times New Roman" w:hAnsi="Times New Roman"/>
          <w:sz w:val="28"/>
          <w:szCs w:val="28"/>
        </w:rPr>
        <w:t>5.-№ 5.-С.</w:t>
      </w:r>
      <w:r w:rsidR="00760671" w:rsidRPr="00DC793A">
        <w:rPr>
          <w:rFonts w:ascii="Times New Roman" w:hAnsi="Times New Roman"/>
          <w:sz w:val="28"/>
          <w:szCs w:val="28"/>
        </w:rPr>
        <w:t>50-54.</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108</w:t>
      </w:r>
      <w:r w:rsidR="00760671" w:rsidRPr="00DC793A">
        <w:rPr>
          <w:rFonts w:ascii="Times New Roman" w:hAnsi="Times New Roman"/>
          <w:sz w:val="28"/>
          <w:szCs w:val="28"/>
        </w:rPr>
        <w:t xml:space="preserve"> Макарова. О.В. Алешкина. В.А. Савченко Т.Н. Инфекции в акушерстве и гинекологии. М</w:t>
      </w:r>
      <w:r w:rsidR="00433D84" w:rsidRPr="00DC793A">
        <w:rPr>
          <w:rFonts w:ascii="Times New Roman" w:hAnsi="Times New Roman"/>
          <w:sz w:val="28"/>
          <w:szCs w:val="28"/>
          <w:lang w:val="en-US"/>
        </w:rPr>
        <w:t>.,201</w:t>
      </w:r>
      <w:r w:rsidR="00F55318" w:rsidRPr="00DC793A">
        <w:rPr>
          <w:rFonts w:ascii="Times New Roman" w:hAnsi="Times New Roman"/>
          <w:sz w:val="28"/>
          <w:szCs w:val="28"/>
          <w:lang w:val="en-US"/>
        </w:rPr>
        <w:t>7.</w:t>
      </w:r>
      <w:r w:rsidR="00760671" w:rsidRPr="00DC793A">
        <w:rPr>
          <w:rFonts w:ascii="Times New Roman" w:hAnsi="Times New Roman"/>
          <w:sz w:val="28"/>
          <w:szCs w:val="28"/>
          <w:lang w:val="en-US"/>
        </w:rPr>
        <w:t xml:space="preserve"> </w:t>
      </w:r>
      <w:r w:rsidR="00F55318" w:rsidRPr="00DC793A">
        <w:rPr>
          <w:rFonts w:ascii="Times New Roman" w:hAnsi="Times New Roman"/>
          <w:sz w:val="28"/>
          <w:szCs w:val="28"/>
          <w:lang w:val="en-US"/>
        </w:rPr>
        <w:t>-</w:t>
      </w:r>
      <w:r w:rsidR="00760671" w:rsidRPr="00DC793A">
        <w:rPr>
          <w:rFonts w:ascii="Times New Roman" w:hAnsi="Times New Roman"/>
          <w:sz w:val="28"/>
          <w:szCs w:val="28"/>
          <w:lang w:val="en-US"/>
        </w:rPr>
        <w:t>458</w:t>
      </w:r>
      <w:r w:rsidR="00F55318" w:rsidRPr="00DC793A">
        <w:rPr>
          <w:rFonts w:ascii="Times New Roman" w:hAnsi="Times New Roman"/>
          <w:sz w:val="28"/>
          <w:szCs w:val="28"/>
        </w:rPr>
        <w:t>с</w:t>
      </w:r>
      <w:r w:rsidR="00760671" w:rsidRPr="00DC793A">
        <w:rPr>
          <w:rFonts w:ascii="Times New Roman" w:hAnsi="Times New Roman"/>
          <w:sz w:val="28"/>
          <w:szCs w:val="28"/>
          <w:lang w:val="en-US"/>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109 </w:t>
      </w:r>
      <w:r w:rsidR="00760671" w:rsidRPr="00DC793A">
        <w:rPr>
          <w:rFonts w:ascii="Times New Roman" w:hAnsi="Times New Roman"/>
          <w:sz w:val="28"/>
          <w:szCs w:val="28"/>
          <w:lang w:val="en-US"/>
        </w:rPr>
        <w:t xml:space="preserve">Hollier L.M. Grissom H. Human herpes viruses in pregnancy: cytomegalovirus, Epstein – Barr virus, and varicella zoster virus. </w:t>
      </w:r>
      <w:r w:rsidR="00433D84" w:rsidRPr="00DC793A">
        <w:rPr>
          <w:rFonts w:ascii="Times New Roman" w:hAnsi="Times New Roman"/>
          <w:sz w:val="28"/>
          <w:szCs w:val="28"/>
          <w:lang w:val="en-US"/>
        </w:rPr>
        <w:t>Clin. Perinatol. 201</w:t>
      </w:r>
      <w:r w:rsidR="00760671" w:rsidRPr="00DC793A">
        <w:rPr>
          <w:rFonts w:ascii="Times New Roman" w:hAnsi="Times New Roman"/>
          <w:sz w:val="28"/>
          <w:szCs w:val="28"/>
          <w:lang w:val="en-US"/>
        </w:rPr>
        <w:t>5; 3: 671-696.</w:t>
      </w:r>
    </w:p>
    <w:p w:rsidR="00760671" w:rsidRPr="00DC793A" w:rsidRDefault="002D1FF7"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110</w:t>
      </w:r>
      <w:r w:rsidR="00760671" w:rsidRPr="00DC793A">
        <w:rPr>
          <w:rFonts w:ascii="Times New Roman" w:hAnsi="Times New Roman"/>
          <w:sz w:val="28"/>
          <w:szCs w:val="28"/>
          <w:lang w:val="en-US"/>
        </w:rPr>
        <w:t xml:space="preserve"> Ledger W.J. Perinatal infections and fetal/ neonatal brain injury. </w:t>
      </w:r>
      <w:r w:rsidR="00433D84" w:rsidRPr="00DC793A">
        <w:rPr>
          <w:rFonts w:ascii="Times New Roman" w:hAnsi="Times New Roman"/>
          <w:sz w:val="28"/>
          <w:szCs w:val="28"/>
          <w:lang w:val="en-US"/>
        </w:rPr>
        <w:t>Curr. Opin. Obstet Gynecol 201</w:t>
      </w:r>
      <w:r w:rsidR="00760671" w:rsidRPr="00DC793A">
        <w:rPr>
          <w:rFonts w:ascii="Times New Roman" w:hAnsi="Times New Roman"/>
          <w:sz w:val="28"/>
          <w:szCs w:val="28"/>
          <w:lang w:val="en-US"/>
        </w:rPr>
        <w:t>8; 2: 120-124.</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lang w:val="en-US"/>
        </w:rPr>
        <w:t>111</w:t>
      </w:r>
      <w:r w:rsidR="00760671" w:rsidRPr="00DC793A">
        <w:rPr>
          <w:rFonts w:ascii="Times New Roman" w:hAnsi="Times New Roman"/>
          <w:sz w:val="28"/>
          <w:szCs w:val="28"/>
          <w:lang w:val="en-US"/>
        </w:rPr>
        <w:t xml:space="preserve"> Stegmann B.J., Carey J.C. TORCH Infections. Toxoplasmosis, Other (syphilis, varicella-zoster, parvovirus B19), Rubella, Cytomegalovirus (CMV), and Herpes infections. </w:t>
      </w:r>
      <w:r w:rsidR="00433D84" w:rsidRPr="00DC793A">
        <w:rPr>
          <w:rFonts w:ascii="Times New Roman" w:hAnsi="Times New Roman"/>
          <w:sz w:val="28"/>
          <w:szCs w:val="28"/>
        </w:rPr>
        <w:t>Curr. Womens Health Rep 201</w:t>
      </w:r>
      <w:r w:rsidR="00760671" w:rsidRPr="00DC793A">
        <w:rPr>
          <w:rFonts w:ascii="Times New Roman" w:hAnsi="Times New Roman"/>
          <w:sz w:val="28"/>
          <w:szCs w:val="28"/>
        </w:rPr>
        <w:t>2; 4: 253-258.</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112</w:t>
      </w:r>
      <w:r w:rsidR="00760671" w:rsidRPr="00DC793A">
        <w:rPr>
          <w:rFonts w:ascii="Times New Roman" w:hAnsi="Times New Roman"/>
          <w:sz w:val="28"/>
          <w:szCs w:val="28"/>
        </w:rPr>
        <w:t xml:space="preserve"> Козлова В.И., Пухнер. А.Ф. Вирусные, хламидийные и микоплазме</w:t>
      </w:r>
      <w:r w:rsidR="00F55318" w:rsidRPr="00DC793A">
        <w:rPr>
          <w:rFonts w:ascii="Times New Roman" w:hAnsi="Times New Roman"/>
          <w:sz w:val="28"/>
          <w:szCs w:val="28"/>
        </w:rPr>
        <w:t>нн</w:t>
      </w:r>
      <w:r w:rsidR="00433D84" w:rsidRPr="00DC793A">
        <w:rPr>
          <w:rFonts w:ascii="Times New Roman" w:hAnsi="Times New Roman"/>
          <w:sz w:val="28"/>
          <w:szCs w:val="28"/>
        </w:rPr>
        <w:t>ые заболевания гениталий. М.,201</w:t>
      </w:r>
      <w:r w:rsidR="00F55318" w:rsidRPr="00DC793A">
        <w:rPr>
          <w:rFonts w:ascii="Times New Roman" w:hAnsi="Times New Roman"/>
          <w:sz w:val="28"/>
          <w:szCs w:val="28"/>
        </w:rPr>
        <w:t>3.-</w:t>
      </w:r>
      <w:r w:rsidR="00760671" w:rsidRPr="00DC793A">
        <w:rPr>
          <w:rFonts w:ascii="Times New Roman" w:hAnsi="Times New Roman"/>
          <w:sz w:val="28"/>
          <w:szCs w:val="28"/>
        </w:rPr>
        <w:t>269</w:t>
      </w:r>
      <w:r w:rsidR="00F5531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113 </w:t>
      </w:r>
      <w:r w:rsidR="00760671" w:rsidRPr="00DC793A">
        <w:rPr>
          <w:rFonts w:ascii="Times New Roman" w:hAnsi="Times New Roman"/>
          <w:sz w:val="28"/>
          <w:szCs w:val="28"/>
        </w:rPr>
        <w:t>Кулаков В.И., Орджоникидзе Н.В., Тютюнник В.Л. Плацентарная недос</w:t>
      </w:r>
      <w:r w:rsidR="00433D84" w:rsidRPr="00DC793A">
        <w:rPr>
          <w:rFonts w:ascii="Times New Roman" w:hAnsi="Times New Roman"/>
          <w:sz w:val="28"/>
          <w:szCs w:val="28"/>
        </w:rPr>
        <w:t>таточность и инфекция. М.; 201</w:t>
      </w:r>
      <w:r w:rsidR="00F55318" w:rsidRPr="00DC793A">
        <w:rPr>
          <w:rFonts w:ascii="Times New Roman" w:hAnsi="Times New Roman"/>
          <w:sz w:val="28"/>
          <w:szCs w:val="28"/>
        </w:rPr>
        <w:t>4.</w:t>
      </w:r>
      <w:r w:rsidR="00760671" w:rsidRPr="00DC793A">
        <w:rPr>
          <w:rFonts w:ascii="Times New Roman" w:hAnsi="Times New Roman"/>
          <w:sz w:val="28"/>
          <w:szCs w:val="28"/>
        </w:rPr>
        <w:t xml:space="preserve"> </w:t>
      </w:r>
      <w:r w:rsidR="00F55318" w:rsidRPr="00DC793A">
        <w:rPr>
          <w:rFonts w:ascii="Times New Roman" w:hAnsi="Times New Roman"/>
          <w:sz w:val="28"/>
          <w:szCs w:val="28"/>
        </w:rPr>
        <w:t>-</w:t>
      </w:r>
      <w:r w:rsidR="00760671" w:rsidRPr="00DC793A">
        <w:rPr>
          <w:rFonts w:ascii="Times New Roman" w:hAnsi="Times New Roman"/>
          <w:sz w:val="28"/>
          <w:szCs w:val="28"/>
        </w:rPr>
        <w:t>364</w:t>
      </w:r>
      <w:r w:rsidR="00F5531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114</w:t>
      </w:r>
      <w:r w:rsidR="00760671" w:rsidRPr="00DC793A">
        <w:rPr>
          <w:rFonts w:ascii="Times New Roman" w:hAnsi="Times New Roman"/>
          <w:sz w:val="28"/>
          <w:szCs w:val="28"/>
        </w:rPr>
        <w:t xml:space="preserve"> Кривчик Г.В. Диагностика и прогнозирование внутриутробной инфекции: современные возможности и перспективы. Акушерство и гинекология</w:t>
      </w:r>
      <w:r w:rsidR="00C30A55" w:rsidRPr="00DC793A">
        <w:rPr>
          <w:rFonts w:ascii="Times New Roman" w:hAnsi="Times New Roman"/>
          <w:sz w:val="28"/>
          <w:szCs w:val="28"/>
        </w:rPr>
        <w:t>.-</w:t>
      </w:r>
      <w:r w:rsidR="00F55318" w:rsidRPr="00DC793A">
        <w:rPr>
          <w:rFonts w:ascii="Times New Roman" w:hAnsi="Times New Roman"/>
          <w:sz w:val="28"/>
          <w:szCs w:val="28"/>
        </w:rPr>
        <w:t>2008.-№2.С.</w:t>
      </w:r>
      <w:r w:rsidR="00760671" w:rsidRPr="00DC793A">
        <w:rPr>
          <w:rFonts w:ascii="Times New Roman" w:hAnsi="Times New Roman"/>
          <w:sz w:val="28"/>
          <w:szCs w:val="28"/>
        </w:rPr>
        <w:t>10-12.</w:t>
      </w:r>
    </w:p>
    <w:p w:rsidR="00760671" w:rsidRPr="00DC793A" w:rsidRDefault="002D1FF7"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115</w:t>
      </w:r>
      <w:r w:rsidR="00760671" w:rsidRPr="00DC793A">
        <w:rPr>
          <w:rFonts w:ascii="Times New Roman" w:hAnsi="Times New Roman"/>
          <w:sz w:val="28"/>
          <w:szCs w:val="28"/>
        </w:rPr>
        <w:t xml:space="preserve"> Ньюэлл. М.Л. Врожденные и перинатальные инфекции: предупрежден</w:t>
      </w:r>
      <w:r w:rsidR="00F55318" w:rsidRPr="00DC793A">
        <w:rPr>
          <w:rFonts w:ascii="Times New Roman" w:hAnsi="Times New Roman"/>
          <w:sz w:val="28"/>
          <w:szCs w:val="28"/>
        </w:rPr>
        <w:t>ие,</w:t>
      </w:r>
      <w:r w:rsidR="00433D84" w:rsidRPr="00DC793A">
        <w:rPr>
          <w:rFonts w:ascii="Times New Roman" w:hAnsi="Times New Roman"/>
          <w:sz w:val="28"/>
          <w:szCs w:val="28"/>
        </w:rPr>
        <w:t xml:space="preserve"> диагностика и лечение. СПб.,201</w:t>
      </w:r>
      <w:r w:rsidR="00F55318" w:rsidRPr="00DC793A">
        <w:rPr>
          <w:rFonts w:ascii="Times New Roman" w:hAnsi="Times New Roman"/>
          <w:sz w:val="28"/>
          <w:szCs w:val="28"/>
        </w:rPr>
        <w:t>4.-</w:t>
      </w:r>
      <w:r w:rsidR="00760671" w:rsidRPr="00DC793A">
        <w:rPr>
          <w:rFonts w:ascii="Times New Roman" w:hAnsi="Times New Roman"/>
          <w:sz w:val="28"/>
          <w:szCs w:val="28"/>
        </w:rPr>
        <w:t>269</w:t>
      </w:r>
      <w:r w:rsidR="00F55318" w:rsidRPr="00DC793A">
        <w:rPr>
          <w:rFonts w:ascii="Times New Roman" w:hAnsi="Times New Roman"/>
          <w:sz w:val="28"/>
          <w:szCs w:val="28"/>
        </w:rPr>
        <w:t>с</w:t>
      </w:r>
      <w:r w:rsidR="00760671" w:rsidRPr="00DC793A">
        <w:rPr>
          <w:rFonts w:ascii="Times New Roman" w:hAnsi="Times New Roman"/>
          <w:sz w:val="28"/>
          <w:szCs w:val="28"/>
        </w:rPr>
        <w:t>.</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116 </w:t>
      </w:r>
      <w:r w:rsidR="00760671" w:rsidRPr="00DC793A">
        <w:rPr>
          <w:rFonts w:ascii="Times New Roman" w:hAnsi="Times New Roman"/>
          <w:sz w:val="28"/>
          <w:szCs w:val="28"/>
        </w:rPr>
        <w:t>Передвигина А.В. Частота, структура и факторы риска формирования врожденных пороков развития плода и новорожденного в Удмуртской республи</w:t>
      </w:r>
      <w:r w:rsidR="00C30A55" w:rsidRPr="00DC793A">
        <w:rPr>
          <w:rFonts w:ascii="Times New Roman" w:hAnsi="Times New Roman"/>
          <w:sz w:val="28"/>
          <w:szCs w:val="28"/>
        </w:rPr>
        <w:t>ке  дис. …канд. мед. наук. Пермь,2009.-С.</w:t>
      </w:r>
      <w:r w:rsidR="00760671" w:rsidRPr="00DC793A">
        <w:rPr>
          <w:rFonts w:ascii="Times New Roman" w:hAnsi="Times New Roman"/>
          <w:sz w:val="28"/>
          <w:szCs w:val="28"/>
        </w:rPr>
        <w:t>27</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117 </w:t>
      </w:r>
      <w:r w:rsidR="00760671" w:rsidRPr="00DC793A">
        <w:rPr>
          <w:rFonts w:ascii="Times New Roman" w:hAnsi="Times New Roman"/>
          <w:sz w:val="28"/>
          <w:szCs w:val="28"/>
        </w:rPr>
        <w:t xml:space="preserve">Подзолкова. Н.М., Истратов Г.В., Золотухина. Т.В. Клинические и патогенетические аспекты неразвивающейся беременности. </w:t>
      </w:r>
      <w:r w:rsidR="00C30A55" w:rsidRPr="00DC793A">
        <w:rPr>
          <w:rFonts w:ascii="Times New Roman" w:hAnsi="Times New Roman"/>
          <w:sz w:val="28"/>
          <w:szCs w:val="28"/>
        </w:rPr>
        <w:t>Рос.</w:t>
      </w:r>
      <w:r w:rsidR="00433D84" w:rsidRPr="00DC793A">
        <w:rPr>
          <w:rFonts w:ascii="Times New Roman" w:hAnsi="Times New Roman"/>
          <w:sz w:val="28"/>
          <w:szCs w:val="28"/>
        </w:rPr>
        <w:t xml:space="preserve"> вестн. акушера- гинеколога.-201</w:t>
      </w:r>
      <w:r w:rsidR="00C30A55" w:rsidRPr="00DC793A">
        <w:rPr>
          <w:rFonts w:ascii="Times New Roman" w:hAnsi="Times New Roman"/>
          <w:sz w:val="28"/>
          <w:szCs w:val="28"/>
        </w:rPr>
        <w:t>3.-№ 2.-С.</w:t>
      </w:r>
      <w:r w:rsidR="00760671" w:rsidRPr="00DC793A">
        <w:rPr>
          <w:rFonts w:ascii="Times New Roman" w:hAnsi="Times New Roman"/>
          <w:sz w:val="28"/>
          <w:szCs w:val="28"/>
        </w:rPr>
        <w:t>40-44.</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118 </w:t>
      </w:r>
      <w:r w:rsidR="00760671" w:rsidRPr="00DC793A">
        <w:rPr>
          <w:rFonts w:ascii="Times New Roman" w:hAnsi="Times New Roman"/>
          <w:sz w:val="28"/>
          <w:szCs w:val="28"/>
        </w:rPr>
        <w:t>Линде. В.А., Татарова. Н.А. Эпидемиологические аспекты невынашивания беременности.</w:t>
      </w:r>
      <w:r w:rsidR="00C30A55" w:rsidRPr="00DC793A">
        <w:rPr>
          <w:rFonts w:ascii="Times New Roman" w:hAnsi="Times New Roman"/>
          <w:sz w:val="28"/>
          <w:szCs w:val="28"/>
        </w:rPr>
        <w:t xml:space="preserve"> Рос</w:t>
      </w:r>
      <w:r w:rsidR="00433D84" w:rsidRPr="00DC793A">
        <w:rPr>
          <w:rFonts w:ascii="Times New Roman" w:hAnsi="Times New Roman"/>
          <w:sz w:val="28"/>
          <w:szCs w:val="28"/>
        </w:rPr>
        <w:t>. вестн. акушера-гинеколога.-201</w:t>
      </w:r>
      <w:r w:rsidR="00C30A55" w:rsidRPr="00DC793A">
        <w:rPr>
          <w:rFonts w:ascii="Times New Roman" w:hAnsi="Times New Roman"/>
          <w:sz w:val="28"/>
          <w:szCs w:val="28"/>
        </w:rPr>
        <w:t>6.-№ 6.-С.</w:t>
      </w:r>
      <w:r w:rsidR="00760671" w:rsidRPr="00DC793A">
        <w:rPr>
          <w:rFonts w:ascii="Times New Roman" w:hAnsi="Times New Roman"/>
          <w:sz w:val="28"/>
          <w:szCs w:val="28"/>
        </w:rPr>
        <w:t xml:space="preserve"> 89-93.</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119 </w:t>
      </w:r>
      <w:r w:rsidR="00760671" w:rsidRPr="00DC793A">
        <w:rPr>
          <w:rFonts w:ascii="Times New Roman" w:hAnsi="Times New Roman"/>
          <w:sz w:val="28"/>
          <w:szCs w:val="28"/>
        </w:rPr>
        <w:t>Атюшев. Г.П. Мотавкина. Н.С. Лейкоцитарная и эпителиально-десквамативная реакция у больных урогенитальными инфекциями группы ИППП разной этиологии, страдающих бесплодием.</w:t>
      </w:r>
      <w:r w:rsidR="00C30A55" w:rsidRPr="00DC793A">
        <w:rPr>
          <w:rFonts w:ascii="Times New Roman" w:hAnsi="Times New Roman"/>
          <w:sz w:val="28"/>
          <w:szCs w:val="28"/>
        </w:rPr>
        <w:t xml:space="preserve"> Рос</w:t>
      </w:r>
      <w:r w:rsidR="00433D84" w:rsidRPr="00DC793A">
        <w:rPr>
          <w:rFonts w:ascii="Times New Roman" w:hAnsi="Times New Roman"/>
          <w:sz w:val="28"/>
          <w:szCs w:val="28"/>
        </w:rPr>
        <w:t>. вестн. акушера-гинеколога.-201</w:t>
      </w:r>
      <w:r w:rsidR="00C30A55" w:rsidRPr="00DC793A">
        <w:rPr>
          <w:rFonts w:ascii="Times New Roman" w:hAnsi="Times New Roman"/>
          <w:sz w:val="28"/>
          <w:szCs w:val="28"/>
        </w:rPr>
        <w:t>6.-№ 6.-С.</w:t>
      </w:r>
      <w:r w:rsidR="00760671" w:rsidRPr="00DC793A">
        <w:rPr>
          <w:rFonts w:ascii="Times New Roman" w:hAnsi="Times New Roman"/>
          <w:sz w:val="28"/>
          <w:szCs w:val="28"/>
        </w:rPr>
        <w:t>44 -46.</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lastRenderedPageBreak/>
        <w:t xml:space="preserve">120 </w:t>
      </w:r>
      <w:r w:rsidR="00760671" w:rsidRPr="00DC793A">
        <w:rPr>
          <w:rFonts w:ascii="Times New Roman" w:hAnsi="Times New Roman"/>
          <w:sz w:val="28"/>
          <w:szCs w:val="28"/>
        </w:rPr>
        <w:t xml:space="preserve">Ижевский П.В. Профилактика отдаленных последствий мутагенного воздействия на организм </w:t>
      </w:r>
      <w:r w:rsidR="00C30A55" w:rsidRPr="00DC793A">
        <w:rPr>
          <w:rFonts w:ascii="Times New Roman" w:hAnsi="Times New Roman"/>
          <w:sz w:val="28"/>
          <w:szCs w:val="28"/>
        </w:rPr>
        <w:t>рабо</w:t>
      </w:r>
      <w:r w:rsidR="00433D84" w:rsidRPr="00DC793A">
        <w:rPr>
          <w:rFonts w:ascii="Times New Roman" w:hAnsi="Times New Roman"/>
          <w:sz w:val="28"/>
          <w:szCs w:val="28"/>
        </w:rPr>
        <w:t>тающих. Гигиена и санитария.-201</w:t>
      </w:r>
      <w:r w:rsidR="00C30A55" w:rsidRPr="00DC793A">
        <w:rPr>
          <w:rFonts w:ascii="Times New Roman" w:hAnsi="Times New Roman"/>
          <w:sz w:val="28"/>
          <w:szCs w:val="28"/>
        </w:rPr>
        <w:t>8.-№2.-С.</w:t>
      </w:r>
      <w:r w:rsidR="00760671" w:rsidRPr="00DC793A">
        <w:rPr>
          <w:rFonts w:ascii="Times New Roman" w:hAnsi="Times New Roman"/>
          <w:sz w:val="28"/>
          <w:szCs w:val="28"/>
        </w:rPr>
        <w:t xml:space="preserve"> 63-65.</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121 </w:t>
      </w:r>
      <w:r w:rsidR="00760671" w:rsidRPr="00DC793A">
        <w:rPr>
          <w:rFonts w:ascii="Times New Roman" w:hAnsi="Times New Roman"/>
          <w:sz w:val="28"/>
          <w:szCs w:val="28"/>
        </w:rPr>
        <w:t>Верзилина И.Н., Агарков. Н.М., Чурносов М.И. Воздействие антропогенных атмосферных загрязнений на частоту врожденных аномалий развития. Гигиена и санитария</w:t>
      </w:r>
      <w:r w:rsidR="00433D84" w:rsidRPr="00DC793A">
        <w:rPr>
          <w:rFonts w:ascii="Times New Roman" w:hAnsi="Times New Roman"/>
          <w:sz w:val="28"/>
          <w:szCs w:val="28"/>
        </w:rPr>
        <w:t>.- 201</w:t>
      </w:r>
      <w:r w:rsidR="00C30A55" w:rsidRPr="00DC793A">
        <w:rPr>
          <w:rFonts w:ascii="Times New Roman" w:hAnsi="Times New Roman"/>
          <w:sz w:val="28"/>
          <w:szCs w:val="28"/>
        </w:rPr>
        <w:t>8-№</w:t>
      </w:r>
      <w:r w:rsidR="00760671" w:rsidRPr="00DC793A">
        <w:rPr>
          <w:rFonts w:ascii="Times New Roman" w:hAnsi="Times New Roman"/>
          <w:sz w:val="28"/>
          <w:szCs w:val="28"/>
        </w:rPr>
        <w:t xml:space="preserve"> 2</w:t>
      </w:r>
      <w:r w:rsidR="00C30A55" w:rsidRPr="00DC793A">
        <w:rPr>
          <w:rFonts w:ascii="Times New Roman" w:hAnsi="Times New Roman"/>
          <w:sz w:val="28"/>
          <w:szCs w:val="28"/>
        </w:rPr>
        <w:t>.-С.</w:t>
      </w:r>
      <w:r w:rsidR="00760671" w:rsidRPr="00DC793A">
        <w:rPr>
          <w:rFonts w:ascii="Times New Roman" w:hAnsi="Times New Roman"/>
          <w:sz w:val="28"/>
          <w:szCs w:val="28"/>
        </w:rPr>
        <w:t>17-19.</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 xml:space="preserve">122 </w:t>
      </w:r>
      <w:r w:rsidR="00760671" w:rsidRPr="00DC793A">
        <w:rPr>
          <w:rFonts w:ascii="Times New Roman" w:hAnsi="Times New Roman"/>
          <w:sz w:val="28"/>
          <w:szCs w:val="28"/>
        </w:rPr>
        <w:t>Савельева. Г. М. Курцер М.А. Клименко П.А. и др. Интранатальная охрана здоровья плода. Достижения и перспективы. Акушерство</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и</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гинекология</w:t>
      </w:r>
      <w:r w:rsidR="00C30A55" w:rsidRPr="00DC793A">
        <w:rPr>
          <w:rFonts w:ascii="Times New Roman" w:hAnsi="Times New Roman"/>
          <w:sz w:val="28"/>
          <w:szCs w:val="28"/>
          <w:lang w:val="en-US"/>
        </w:rPr>
        <w:t>.</w:t>
      </w:r>
      <w:r w:rsidR="00760671" w:rsidRPr="00DC793A">
        <w:rPr>
          <w:rFonts w:ascii="Times New Roman" w:hAnsi="Times New Roman"/>
          <w:sz w:val="28"/>
          <w:szCs w:val="28"/>
          <w:lang w:val="en-US"/>
        </w:rPr>
        <w:t xml:space="preserve"> </w:t>
      </w:r>
      <w:r w:rsidR="00C30A55" w:rsidRPr="00DC793A">
        <w:rPr>
          <w:rFonts w:ascii="Times New Roman" w:hAnsi="Times New Roman"/>
          <w:sz w:val="28"/>
          <w:szCs w:val="28"/>
          <w:lang w:val="en-US"/>
        </w:rPr>
        <w:t>-</w:t>
      </w:r>
      <w:r w:rsidR="00433D84" w:rsidRPr="00DC793A">
        <w:rPr>
          <w:rFonts w:ascii="Times New Roman" w:hAnsi="Times New Roman"/>
          <w:sz w:val="28"/>
          <w:szCs w:val="28"/>
          <w:lang w:val="en-US"/>
        </w:rPr>
        <w:t>201</w:t>
      </w:r>
      <w:r w:rsidR="00C30A55" w:rsidRPr="00DC793A">
        <w:rPr>
          <w:rFonts w:ascii="Times New Roman" w:hAnsi="Times New Roman"/>
          <w:sz w:val="28"/>
          <w:szCs w:val="28"/>
          <w:lang w:val="en-US"/>
        </w:rPr>
        <w:t>5.-№3.-</w:t>
      </w:r>
      <w:r w:rsidR="00C30A55" w:rsidRPr="00DC793A">
        <w:rPr>
          <w:rFonts w:ascii="Times New Roman" w:hAnsi="Times New Roman"/>
          <w:sz w:val="28"/>
          <w:szCs w:val="28"/>
        </w:rPr>
        <w:t>С</w:t>
      </w:r>
      <w:r w:rsidR="00C30A55" w:rsidRPr="00DC793A">
        <w:rPr>
          <w:rFonts w:ascii="Times New Roman" w:hAnsi="Times New Roman"/>
          <w:sz w:val="28"/>
          <w:szCs w:val="28"/>
          <w:lang w:val="en-US"/>
        </w:rPr>
        <w:t>.</w:t>
      </w:r>
      <w:r w:rsidR="00760671" w:rsidRPr="00DC793A">
        <w:rPr>
          <w:rFonts w:ascii="Times New Roman" w:hAnsi="Times New Roman"/>
          <w:sz w:val="28"/>
          <w:szCs w:val="28"/>
          <w:lang w:val="en-US"/>
        </w:rPr>
        <w:t xml:space="preserve"> 3-7.</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lang w:val="en-US"/>
        </w:rPr>
        <w:t xml:space="preserve">123 </w:t>
      </w:r>
      <w:r w:rsidR="00760671" w:rsidRPr="00DC793A">
        <w:rPr>
          <w:rFonts w:ascii="Times New Roman" w:hAnsi="Times New Roman"/>
          <w:sz w:val="28"/>
          <w:szCs w:val="28"/>
          <w:lang w:val="en-US"/>
        </w:rPr>
        <w:t xml:space="preserve">Dekel R., Solomon Z. Bleich. The contribution of social disability to the evaluation of mental disability among PTSD veterans. </w:t>
      </w:r>
      <w:r w:rsidR="00433D84" w:rsidRPr="00DC793A">
        <w:rPr>
          <w:rFonts w:ascii="Times New Roman" w:hAnsi="Times New Roman"/>
          <w:sz w:val="28"/>
          <w:szCs w:val="28"/>
        </w:rPr>
        <w:t>Ir. J. Jsychiatry Relat. Sci 201</w:t>
      </w:r>
      <w:r w:rsidR="00760671" w:rsidRPr="00DC793A">
        <w:rPr>
          <w:rFonts w:ascii="Times New Roman" w:hAnsi="Times New Roman"/>
          <w:sz w:val="28"/>
          <w:szCs w:val="28"/>
        </w:rPr>
        <w:t>4; 15(3): 400-406.</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124 </w:t>
      </w:r>
      <w:r w:rsidR="00760671" w:rsidRPr="00DC793A">
        <w:rPr>
          <w:rFonts w:ascii="Times New Roman" w:hAnsi="Times New Roman"/>
          <w:sz w:val="28"/>
          <w:szCs w:val="28"/>
        </w:rPr>
        <w:t>Миролюбов  Л.М. Особенности лечения врожденных пороков сердца н</w:t>
      </w:r>
      <w:r w:rsidR="00C30A55" w:rsidRPr="00DC793A">
        <w:rPr>
          <w:rFonts w:ascii="Times New Roman" w:hAnsi="Times New Roman"/>
          <w:sz w:val="28"/>
          <w:szCs w:val="28"/>
        </w:rPr>
        <w:t>а первом году жизни: дис. … док. мед. наук: 14.00.44.– М</w:t>
      </w:r>
      <w:r w:rsidR="00760671" w:rsidRPr="00DC793A">
        <w:rPr>
          <w:rFonts w:ascii="Times New Roman" w:hAnsi="Times New Roman"/>
          <w:sz w:val="28"/>
          <w:szCs w:val="28"/>
        </w:rPr>
        <w:t>.</w:t>
      </w:r>
      <w:r w:rsidR="00C30A55" w:rsidRPr="00DC793A">
        <w:rPr>
          <w:rFonts w:ascii="Times New Roman" w:hAnsi="Times New Roman"/>
          <w:sz w:val="28"/>
          <w:szCs w:val="28"/>
        </w:rPr>
        <w:t xml:space="preserve">, </w:t>
      </w:r>
      <w:r w:rsidR="00760671" w:rsidRPr="00DC793A">
        <w:rPr>
          <w:rFonts w:ascii="Times New Roman" w:hAnsi="Times New Roman"/>
          <w:sz w:val="28"/>
          <w:szCs w:val="28"/>
        </w:rPr>
        <w:t>2005. –С. 214.</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125</w:t>
      </w:r>
      <w:r w:rsidR="00760671" w:rsidRPr="00DC793A">
        <w:rPr>
          <w:rFonts w:ascii="Times New Roman" w:hAnsi="Times New Roman"/>
          <w:sz w:val="28"/>
          <w:szCs w:val="28"/>
        </w:rPr>
        <w:t xml:space="preserve"> Миролюбов Л. М.Врожденные пороки сердца у новорожденных и детей первого года</w:t>
      </w:r>
      <w:r w:rsidR="00433D84" w:rsidRPr="00DC793A">
        <w:rPr>
          <w:rFonts w:ascii="Times New Roman" w:hAnsi="Times New Roman"/>
          <w:sz w:val="28"/>
          <w:szCs w:val="28"/>
        </w:rPr>
        <w:t xml:space="preserve"> жизни. – Казань: Медицина. -2012</w:t>
      </w:r>
      <w:r w:rsidR="00760671" w:rsidRPr="00DC793A">
        <w:rPr>
          <w:rFonts w:ascii="Times New Roman" w:hAnsi="Times New Roman"/>
          <w:sz w:val="28"/>
          <w:szCs w:val="28"/>
        </w:rPr>
        <w:t>.-С.152.</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126</w:t>
      </w:r>
      <w:r w:rsidR="00760671" w:rsidRPr="00DC793A">
        <w:rPr>
          <w:rFonts w:ascii="Times New Roman" w:hAnsi="Times New Roman"/>
          <w:sz w:val="28"/>
          <w:szCs w:val="28"/>
        </w:rPr>
        <w:t xml:space="preserve"> Назаренко Г. И., Полубенцева Е. И. Управление качеством медицинс</w:t>
      </w:r>
      <w:r w:rsidR="00433D84" w:rsidRPr="00DC793A">
        <w:rPr>
          <w:rFonts w:ascii="Times New Roman" w:hAnsi="Times New Roman"/>
          <w:sz w:val="28"/>
          <w:szCs w:val="28"/>
        </w:rPr>
        <w:t>кой помощи. - М.: Медицина.-2011</w:t>
      </w:r>
      <w:r w:rsidR="00760671" w:rsidRPr="00DC793A">
        <w:rPr>
          <w:rFonts w:ascii="Times New Roman" w:hAnsi="Times New Roman"/>
          <w:sz w:val="28"/>
          <w:szCs w:val="28"/>
        </w:rPr>
        <w:t>.-С.367.</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127 </w:t>
      </w:r>
      <w:r w:rsidR="00760671" w:rsidRPr="00DC793A">
        <w:rPr>
          <w:rFonts w:ascii="Times New Roman" w:hAnsi="Times New Roman"/>
          <w:sz w:val="28"/>
          <w:szCs w:val="28"/>
        </w:rPr>
        <w:t>Токмакова К.А. Экстракардиальная патология, как фактор, определяющий прогноз хирургической коррекции при врожденном пороке сердца у детей раннего возраста: дис. … канд. мед. нау</w:t>
      </w:r>
      <w:r w:rsidR="00625A75" w:rsidRPr="00DC793A">
        <w:rPr>
          <w:rFonts w:ascii="Times New Roman" w:hAnsi="Times New Roman"/>
          <w:sz w:val="28"/>
          <w:szCs w:val="28"/>
        </w:rPr>
        <w:t>к: 14.01.05 . – М</w:t>
      </w:r>
      <w:r w:rsidR="00760671" w:rsidRPr="00DC793A">
        <w:rPr>
          <w:rFonts w:ascii="Times New Roman" w:hAnsi="Times New Roman"/>
          <w:sz w:val="28"/>
          <w:szCs w:val="28"/>
        </w:rPr>
        <w:t>.</w:t>
      </w:r>
      <w:r w:rsidR="00625A75" w:rsidRPr="00DC793A">
        <w:rPr>
          <w:rFonts w:ascii="Times New Roman" w:hAnsi="Times New Roman"/>
          <w:sz w:val="28"/>
          <w:szCs w:val="28"/>
        </w:rPr>
        <w:t>,</w:t>
      </w:r>
      <w:r w:rsidR="00760671" w:rsidRPr="00DC793A">
        <w:rPr>
          <w:rFonts w:ascii="Times New Roman" w:hAnsi="Times New Roman"/>
          <w:sz w:val="28"/>
          <w:szCs w:val="28"/>
        </w:rPr>
        <w:t xml:space="preserve"> 2013. –С.165.</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128</w:t>
      </w:r>
      <w:r w:rsidR="00760671" w:rsidRPr="00DC793A">
        <w:rPr>
          <w:rFonts w:ascii="Times New Roman" w:hAnsi="Times New Roman"/>
          <w:sz w:val="28"/>
          <w:szCs w:val="28"/>
        </w:rPr>
        <w:t xml:space="preserve"> Аскарова З.Ф., Марданова А.К., Аскаров Р.А. и др. Врождённые пороки развития у детей в Республике Башкортостан (по данным мониторинга за 2007-2012 гг.) // Российский педиатрический журнал.-2014. -№ 2.-С. 4-9.</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129 </w:t>
      </w:r>
      <w:r w:rsidR="00760671" w:rsidRPr="00DC793A">
        <w:rPr>
          <w:rFonts w:ascii="Times New Roman" w:hAnsi="Times New Roman"/>
          <w:sz w:val="28"/>
          <w:szCs w:val="28"/>
        </w:rPr>
        <w:t>Удалова О.В., Паршиков В.В., ВоскресенскаяС.В. Пренатальная диагностика врожденных пороков развития и перспективы, их коррекции // Учебно-методичес</w:t>
      </w:r>
      <w:r w:rsidR="00433D84" w:rsidRPr="00DC793A">
        <w:rPr>
          <w:rFonts w:ascii="Times New Roman" w:hAnsi="Times New Roman"/>
          <w:sz w:val="28"/>
          <w:szCs w:val="28"/>
        </w:rPr>
        <w:t>кое пособие. – Н.Новгород. -2011</w:t>
      </w:r>
      <w:r w:rsidR="00760671" w:rsidRPr="00DC793A">
        <w:rPr>
          <w:rFonts w:ascii="Times New Roman" w:hAnsi="Times New Roman"/>
          <w:sz w:val="28"/>
          <w:szCs w:val="28"/>
        </w:rPr>
        <w:t>. –С.18.</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130 </w:t>
      </w:r>
      <w:r w:rsidR="00760671" w:rsidRPr="00DC793A">
        <w:rPr>
          <w:rFonts w:ascii="Times New Roman" w:hAnsi="Times New Roman"/>
          <w:sz w:val="28"/>
          <w:szCs w:val="28"/>
        </w:rPr>
        <w:t>Маралов  А.Н., Жоошов К.Т., Косторно С.С. Совершенствование тактики хирургического лечения заболеваний сердца // журнал «Известия Академии нау</w:t>
      </w:r>
      <w:r w:rsidR="00433D84" w:rsidRPr="00DC793A">
        <w:rPr>
          <w:rFonts w:ascii="Times New Roman" w:hAnsi="Times New Roman"/>
          <w:sz w:val="28"/>
          <w:szCs w:val="28"/>
        </w:rPr>
        <w:t>к Киргизской ССР». –Бишкек.-2011</w:t>
      </w:r>
      <w:r w:rsidR="00760671" w:rsidRPr="00DC793A">
        <w:rPr>
          <w:rFonts w:ascii="Times New Roman" w:hAnsi="Times New Roman"/>
          <w:sz w:val="28"/>
          <w:szCs w:val="28"/>
        </w:rPr>
        <w:t>. -№3.-С.36.</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131 </w:t>
      </w:r>
      <w:r w:rsidR="00760671" w:rsidRPr="00DC793A">
        <w:rPr>
          <w:rFonts w:ascii="Times New Roman" w:hAnsi="Times New Roman"/>
          <w:sz w:val="28"/>
          <w:szCs w:val="28"/>
        </w:rPr>
        <w:t xml:space="preserve">Демикова Н.С., Козлова С.И. Мониторинг врожденных пороков развития // </w:t>
      </w:r>
      <w:r w:rsidR="00433D84" w:rsidRPr="00DC793A">
        <w:rPr>
          <w:rFonts w:ascii="Times New Roman" w:hAnsi="Times New Roman"/>
          <w:sz w:val="28"/>
          <w:szCs w:val="28"/>
        </w:rPr>
        <w:t>Вестник РАМН. – М: Баллас. -2013</w:t>
      </w:r>
      <w:r w:rsidR="00760671" w:rsidRPr="00DC793A">
        <w:rPr>
          <w:rFonts w:ascii="Times New Roman" w:hAnsi="Times New Roman"/>
          <w:sz w:val="28"/>
          <w:szCs w:val="28"/>
        </w:rPr>
        <w:t>. -№ 11. –С.29.</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110 </w:t>
      </w:r>
      <w:r w:rsidR="00760671" w:rsidRPr="00DC793A">
        <w:rPr>
          <w:rFonts w:ascii="Times New Roman" w:hAnsi="Times New Roman"/>
          <w:sz w:val="28"/>
          <w:szCs w:val="28"/>
        </w:rPr>
        <w:t>Пюменева А.И., Беспалова Е.Д.,Синьковкая Е.С., Суратова О.Г. Пренатальная ультразвуковая диагностика сложных врожденных пороков сердца // Бюллетень НЦССХ им. А.</w:t>
      </w:r>
      <w:r w:rsidR="00433D84" w:rsidRPr="00DC793A">
        <w:rPr>
          <w:rFonts w:ascii="Times New Roman" w:hAnsi="Times New Roman"/>
          <w:sz w:val="28"/>
          <w:szCs w:val="28"/>
        </w:rPr>
        <w:t>Н. Бакулева. – М.: Медицина.-201</w:t>
      </w:r>
      <w:r w:rsidR="00760671" w:rsidRPr="00DC793A">
        <w:rPr>
          <w:rFonts w:ascii="Times New Roman" w:hAnsi="Times New Roman"/>
          <w:sz w:val="28"/>
          <w:szCs w:val="28"/>
        </w:rPr>
        <w:t>3. – Т. 4. -№ 11. – С.321.</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rPr>
        <w:t xml:space="preserve">132 Бокерия </w:t>
      </w:r>
      <w:r w:rsidR="00760671" w:rsidRPr="00DC793A">
        <w:rPr>
          <w:rFonts w:ascii="Times New Roman" w:hAnsi="Times New Roman"/>
          <w:sz w:val="28"/>
          <w:szCs w:val="28"/>
        </w:rPr>
        <w:t>Л.А., П</w:t>
      </w:r>
      <w:r w:rsidRPr="00DC793A">
        <w:rPr>
          <w:rFonts w:ascii="Times New Roman" w:hAnsi="Times New Roman"/>
          <w:sz w:val="28"/>
          <w:szCs w:val="28"/>
        </w:rPr>
        <w:t xml:space="preserve">лотниковаЛ.Р. Открытый артериальный проток // Лекции по сердечно </w:t>
      </w:r>
      <w:r w:rsidR="00760671" w:rsidRPr="00DC793A">
        <w:rPr>
          <w:rFonts w:ascii="Times New Roman" w:hAnsi="Times New Roman"/>
          <w:sz w:val="28"/>
          <w:szCs w:val="28"/>
        </w:rPr>
        <w:t>сосудистой хирургии НЦССХ им. А</w:t>
      </w:r>
      <w:r w:rsidR="00760671" w:rsidRPr="00DC793A">
        <w:rPr>
          <w:rFonts w:ascii="Times New Roman" w:hAnsi="Times New Roman"/>
          <w:sz w:val="28"/>
          <w:szCs w:val="28"/>
          <w:lang w:val="en-US"/>
        </w:rPr>
        <w:t>.</w:t>
      </w:r>
      <w:r w:rsidR="00760671" w:rsidRPr="00DC793A">
        <w:rPr>
          <w:rFonts w:ascii="Times New Roman" w:hAnsi="Times New Roman"/>
          <w:sz w:val="28"/>
          <w:szCs w:val="28"/>
        </w:rPr>
        <w:t>Н</w:t>
      </w:r>
      <w:r w:rsidR="00760671" w:rsidRPr="00DC793A">
        <w:rPr>
          <w:rFonts w:ascii="Times New Roman" w:hAnsi="Times New Roman"/>
          <w:sz w:val="28"/>
          <w:szCs w:val="28"/>
          <w:lang w:val="en-US"/>
        </w:rPr>
        <w:t>.</w:t>
      </w:r>
      <w:r w:rsidR="00760671" w:rsidRPr="00DC793A">
        <w:rPr>
          <w:rFonts w:ascii="Times New Roman" w:hAnsi="Times New Roman"/>
          <w:sz w:val="28"/>
          <w:szCs w:val="28"/>
        </w:rPr>
        <w:t>Бакулева</w:t>
      </w:r>
      <w:r w:rsidR="00433D84" w:rsidRPr="00DC793A">
        <w:rPr>
          <w:rFonts w:ascii="Times New Roman" w:hAnsi="Times New Roman"/>
          <w:sz w:val="28"/>
          <w:szCs w:val="28"/>
          <w:lang w:val="en-US"/>
        </w:rPr>
        <w:t>. -201</w:t>
      </w:r>
      <w:r w:rsidR="00760671" w:rsidRPr="00DC793A">
        <w:rPr>
          <w:rFonts w:ascii="Times New Roman" w:hAnsi="Times New Roman"/>
          <w:sz w:val="28"/>
          <w:szCs w:val="28"/>
          <w:lang w:val="en-US"/>
        </w:rPr>
        <w:t>4.-</w:t>
      </w:r>
      <w:r w:rsidR="00760671" w:rsidRPr="00DC793A">
        <w:rPr>
          <w:rFonts w:ascii="Times New Roman" w:hAnsi="Times New Roman"/>
          <w:sz w:val="28"/>
          <w:szCs w:val="28"/>
        </w:rPr>
        <w:t>С</w:t>
      </w:r>
      <w:r w:rsidR="00760671" w:rsidRPr="00DC793A">
        <w:rPr>
          <w:rFonts w:ascii="Times New Roman" w:hAnsi="Times New Roman"/>
          <w:sz w:val="28"/>
          <w:szCs w:val="28"/>
          <w:lang w:val="en-US"/>
        </w:rPr>
        <w:t>.381-387.</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133</w:t>
      </w:r>
      <w:r w:rsidR="00760671" w:rsidRPr="00DC793A">
        <w:rPr>
          <w:rFonts w:ascii="Times New Roman" w:hAnsi="Times New Roman"/>
          <w:sz w:val="28"/>
          <w:szCs w:val="28"/>
          <w:lang w:val="en-US"/>
        </w:rPr>
        <w:t xml:space="preserve"> Act is Dato G.M., Cavaglia M., Aidala E., Actis Dato A.J., Bardi G.L., Rizza M.L., Punta G., Trichiolo S. II Patent ductus arteriosus. Follow-up of 677 operated cases 40 years later //</w:t>
      </w:r>
      <w:r w:rsidR="00433D84" w:rsidRPr="00DC793A">
        <w:rPr>
          <w:rFonts w:ascii="Times New Roman" w:hAnsi="Times New Roman"/>
          <w:sz w:val="28"/>
          <w:szCs w:val="28"/>
          <w:lang w:val="en-US"/>
        </w:rPr>
        <w:t xml:space="preserve"> Minerva Cardioangiologica.-2011</w:t>
      </w:r>
      <w:r w:rsidR="00760671" w:rsidRPr="00DC793A">
        <w:rPr>
          <w:rFonts w:ascii="Times New Roman" w:hAnsi="Times New Roman"/>
          <w:sz w:val="28"/>
          <w:szCs w:val="28"/>
          <w:lang w:val="en-US"/>
        </w:rPr>
        <w:t>.-47(7-8):245-54.</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lastRenderedPageBreak/>
        <w:t>134</w:t>
      </w:r>
      <w:r w:rsidR="00760671" w:rsidRPr="00DC793A">
        <w:rPr>
          <w:rFonts w:ascii="Times New Roman" w:hAnsi="Times New Roman"/>
          <w:sz w:val="28"/>
          <w:szCs w:val="28"/>
          <w:lang w:val="en-US"/>
        </w:rPr>
        <w:t xml:space="preserve"> Galal M.O. II Advantages and disadvantages of coil for transcatheter closure of patent ductus arteriosus. // Journal of interventional cardiology</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3; 16(2): 157-63.</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 xml:space="preserve">135 </w:t>
      </w:r>
      <w:r w:rsidR="00760671" w:rsidRPr="00DC793A">
        <w:rPr>
          <w:rFonts w:ascii="Times New Roman" w:hAnsi="Times New Roman"/>
          <w:sz w:val="28"/>
          <w:szCs w:val="28"/>
        </w:rPr>
        <w:t>Петровский Б.В., Кешишева А.А. Хирургическое лечение открыто</w:t>
      </w:r>
      <w:r w:rsidR="00625A75" w:rsidRPr="00DC793A">
        <w:rPr>
          <w:rFonts w:ascii="Times New Roman" w:hAnsi="Times New Roman"/>
          <w:sz w:val="28"/>
          <w:szCs w:val="28"/>
        </w:rPr>
        <w:t>го артериального протока.-М</w:t>
      </w:r>
      <w:r w:rsidR="00760671" w:rsidRPr="00DC793A">
        <w:rPr>
          <w:rFonts w:ascii="Times New Roman" w:hAnsi="Times New Roman"/>
          <w:sz w:val="28"/>
          <w:szCs w:val="28"/>
        </w:rPr>
        <w:t>.</w:t>
      </w:r>
      <w:r w:rsidR="00625A75" w:rsidRPr="00DC793A">
        <w:rPr>
          <w:rFonts w:ascii="Times New Roman" w:hAnsi="Times New Roman"/>
          <w:sz w:val="28"/>
          <w:szCs w:val="28"/>
        </w:rPr>
        <w:t>,</w:t>
      </w:r>
      <w:r w:rsidR="00433D84" w:rsidRPr="00DC793A">
        <w:rPr>
          <w:rFonts w:ascii="Times New Roman" w:hAnsi="Times New Roman"/>
          <w:sz w:val="28"/>
          <w:szCs w:val="28"/>
        </w:rPr>
        <w:t>201</w:t>
      </w:r>
      <w:r w:rsidR="00760671" w:rsidRPr="00DC793A">
        <w:rPr>
          <w:rFonts w:ascii="Times New Roman" w:hAnsi="Times New Roman"/>
          <w:sz w:val="28"/>
          <w:szCs w:val="28"/>
        </w:rPr>
        <w:t>3.-С.214.</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136</w:t>
      </w:r>
      <w:r w:rsidR="00760671" w:rsidRPr="00DC793A">
        <w:rPr>
          <w:rFonts w:ascii="Times New Roman" w:hAnsi="Times New Roman"/>
          <w:sz w:val="28"/>
          <w:szCs w:val="28"/>
          <w:lang w:val="en-US"/>
        </w:rPr>
        <w:t xml:space="preserve"> Mavroitdis </w:t>
      </w:r>
      <w:r w:rsidR="00760671" w:rsidRPr="00DC793A">
        <w:rPr>
          <w:rFonts w:ascii="Times New Roman" w:hAnsi="Times New Roman"/>
          <w:sz w:val="28"/>
          <w:szCs w:val="28"/>
        </w:rPr>
        <w:t>С</w:t>
      </w:r>
      <w:r w:rsidR="00760671" w:rsidRPr="00DC793A">
        <w:rPr>
          <w:rFonts w:ascii="Times New Roman" w:hAnsi="Times New Roman"/>
          <w:sz w:val="28"/>
          <w:szCs w:val="28"/>
          <w:lang w:val="en-US"/>
        </w:rPr>
        <w:t xml:space="preserve">., Backer </w:t>
      </w:r>
      <w:r w:rsidR="00760671" w:rsidRPr="00DC793A">
        <w:rPr>
          <w:rFonts w:ascii="Times New Roman" w:hAnsi="Times New Roman"/>
          <w:sz w:val="28"/>
          <w:szCs w:val="28"/>
        </w:rPr>
        <w:t>С</w:t>
      </w:r>
      <w:r w:rsidR="00760671" w:rsidRPr="00DC793A">
        <w:rPr>
          <w:rFonts w:ascii="Times New Roman" w:hAnsi="Times New Roman"/>
          <w:sz w:val="28"/>
          <w:szCs w:val="28"/>
          <w:lang w:val="en-US"/>
        </w:rPr>
        <w:t xml:space="preserve">., Hillman N. II Pediatric Cardiac Surgery </w:t>
      </w:r>
      <w:r w:rsidR="00433D84" w:rsidRPr="00DC793A">
        <w:rPr>
          <w:rFonts w:ascii="Times New Roman" w:hAnsi="Times New Roman"/>
          <w:sz w:val="28"/>
          <w:szCs w:val="28"/>
          <w:lang w:val="en-US"/>
        </w:rPr>
        <w:t>II Patent ductus arteriosus.-201</w:t>
      </w:r>
      <w:r w:rsidR="00760671" w:rsidRPr="00DC793A">
        <w:rPr>
          <w:rFonts w:ascii="Times New Roman" w:hAnsi="Times New Roman"/>
          <w:sz w:val="28"/>
          <w:szCs w:val="28"/>
          <w:lang w:val="en-US"/>
        </w:rPr>
        <w:t>4.-P.223-233.</w:t>
      </w:r>
    </w:p>
    <w:p w:rsidR="00760671" w:rsidRPr="00DC793A" w:rsidRDefault="00760671"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w:t>
      </w:r>
      <w:r w:rsidR="00360CF0" w:rsidRPr="00DC793A">
        <w:rPr>
          <w:rFonts w:ascii="Times New Roman" w:hAnsi="Times New Roman"/>
          <w:sz w:val="28"/>
          <w:szCs w:val="28"/>
          <w:lang w:val="en-US"/>
        </w:rPr>
        <w:t xml:space="preserve">37 </w:t>
      </w:r>
      <w:r w:rsidRPr="00DC793A">
        <w:rPr>
          <w:rFonts w:ascii="Times New Roman" w:hAnsi="Times New Roman"/>
          <w:sz w:val="28"/>
          <w:szCs w:val="28"/>
          <w:lang w:val="en-US"/>
        </w:rPr>
        <w:t xml:space="preserve">Krichenko A., Benson  L., Burrows </w:t>
      </w:r>
      <w:r w:rsidRPr="00DC793A">
        <w:rPr>
          <w:rFonts w:ascii="Times New Roman" w:hAnsi="Times New Roman"/>
          <w:sz w:val="28"/>
          <w:szCs w:val="28"/>
        </w:rPr>
        <w:t>А</w:t>
      </w:r>
      <w:r w:rsidRPr="00DC793A">
        <w:rPr>
          <w:rFonts w:ascii="Times New Roman" w:hAnsi="Times New Roman"/>
          <w:sz w:val="28"/>
          <w:szCs w:val="28"/>
          <w:lang w:val="en-US"/>
        </w:rPr>
        <w:t xml:space="preserve"> et al. Angiographic classification of the isolated persistently patent ductus arteriosus and implications for percutaneous catheter</w:t>
      </w:r>
      <w:r w:rsidR="00433D84" w:rsidRPr="00DC793A">
        <w:rPr>
          <w:rFonts w:ascii="Times New Roman" w:hAnsi="Times New Roman"/>
          <w:sz w:val="28"/>
          <w:szCs w:val="28"/>
          <w:lang w:val="en-US"/>
        </w:rPr>
        <w:t xml:space="preserve"> occlusion // Am J Cardiol. 2015</w:t>
      </w:r>
      <w:r w:rsidRPr="00DC793A">
        <w:rPr>
          <w:rFonts w:ascii="Times New Roman" w:hAnsi="Times New Roman"/>
          <w:sz w:val="28"/>
          <w:szCs w:val="28"/>
          <w:lang w:val="en-US"/>
        </w:rPr>
        <w:t>; 63: 877– 880.</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138 </w:t>
      </w:r>
      <w:r w:rsidR="00760671" w:rsidRPr="00DC793A">
        <w:rPr>
          <w:rFonts w:ascii="Times New Roman" w:hAnsi="Times New Roman"/>
          <w:sz w:val="28"/>
          <w:szCs w:val="28"/>
          <w:lang w:val="en-US"/>
        </w:rPr>
        <w:t xml:space="preserve">Bose C.L., Laughon M.M. Patent ductus arteriosus: lack of evidence for common treatments//Arch. Dis. </w:t>
      </w:r>
      <w:r w:rsidR="00433D84" w:rsidRPr="00DC793A">
        <w:rPr>
          <w:rFonts w:ascii="Times New Roman" w:hAnsi="Times New Roman"/>
          <w:sz w:val="28"/>
          <w:szCs w:val="28"/>
          <w:lang w:val="en-US"/>
        </w:rPr>
        <w:t>Child. Fetal Neonatal Ed. 201</w:t>
      </w:r>
      <w:r w:rsidR="00760671" w:rsidRPr="00DC793A">
        <w:rPr>
          <w:rFonts w:ascii="Times New Roman" w:hAnsi="Times New Roman"/>
          <w:sz w:val="28"/>
          <w:szCs w:val="28"/>
          <w:lang w:val="en-US"/>
        </w:rPr>
        <w:t>7.</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139 </w:t>
      </w:r>
      <w:r w:rsidR="00760671" w:rsidRPr="00DC793A">
        <w:rPr>
          <w:rFonts w:ascii="Times New Roman" w:hAnsi="Times New Roman"/>
          <w:sz w:val="28"/>
          <w:szCs w:val="28"/>
          <w:lang w:val="en-US"/>
        </w:rPr>
        <w:t>Gersony W.M., Peckham G.J., Ellison R.C., et al. Effects of indomethacin in premature infants with patent ductus arteriosus: the results of a national collaborativ</w:t>
      </w:r>
      <w:r w:rsidR="00433D84" w:rsidRPr="00DC793A">
        <w:rPr>
          <w:rFonts w:ascii="Times New Roman" w:hAnsi="Times New Roman"/>
          <w:sz w:val="28"/>
          <w:szCs w:val="28"/>
          <w:lang w:val="en-US"/>
        </w:rPr>
        <w:t>e trial // J Pediatr.- 201</w:t>
      </w:r>
      <w:r w:rsidR="00760671" w:rsidRPr="00DC793A">
        <w:rPr>
          <w:rFonts w:ascii="Times New Roman" w:hAnsi="Times New Roman"/>
          <w:sz w:val="28"/>
          <w:szCs w:val="28"/>
          <w:lang w:val="en-US"/>
        </w:rPr>
        <w:t>3; 102: 895–906.</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140</w:t>
      </w:r>
      <w:r w:rsidR="00760671" w:rsidRPr="00DC793A">
        <w:rPr>
          <w:rFonts w:ascii="Times New Roman" w:hAnsi="Times New Roman"/>
          <w:sz w:val="28"/>
          <w:szCs w:val="28"/>
          <w:lang w:val="en-US"/>
        </w:rPr>
        <w:t xml:space="preserve"> Herrman K., et al. Spontaneous Closure of the Patent Ductus Arteriosus in Very Low Birth Weight Infants Following Discharge from the Neonatal Unit Arch Dis Child Fetal Neonatal Ed doi: 10.1136. Abstract</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141</w:t>
      </w:r>
      <w:r w:rsidR="00760671" w:rsidRPr="00DC793A">
        <w:rPr>
          <w:rFonts w:ascii="Times New Roman" w:hAnsi="Times New Roman"/>
          <w:sz w:val="28"/>
          <w:szCs w:val="28"/>
          <w:lang w:val="en-US"/>
        </w:rPr>
        <w:t xml:space="preserve"> 95. Clyman R.I., Taeusch H.W., Ballard R.A., Gleason C.A. Aver</w:t>
      </w:r>
      <w:r w:rsidR="00433D84" w:rsidRPr="00DC793A">
        <w:rPr>
          <w:rFonts w:ascii="Times New Roman" w:hAnsi="Times New Roman"/>
          <w:sz w:val="28"/>
          <w:szCs w:val="28"/>
          <w:lang w:val="en-US"/>
        </w:rPr>
        <w:t>y’s Diseases of the Newborn.-201</w:t>
      </w:r>
      <w:r w:rsidR="00760671" w:rsidRPr="00DC793A">
        <w:rPr>
          <w:rFonts w:ascii="Times New Roman" w:hAnsi="Times New Roman"/>
          <w:sz w:val="28"/>
          <w:szCs w:val="28"/>
          <w:lang w:val="en-US"/>
        </w:rPr>
        <w:t>8. –</w:t>
      </w:r>
      <w:r w:rsidR="00760671" w:rsidRPr="00DC793A">
        <w:rPr>
          <w:rFonts w:ascii="Times New Roman" w:hAnsi="Times New Roman"/>
          <w:sz w:val="28"/>
          <w:szCs w:val="28"/>
        </w:rPr>
        <w:t>Р</w:t>
      </w:r>
      <w:r w:rsidR="00760671" w:rsidRPr="00DC793A">
        <w:rPr>
          <w:rFonts w:ascii="Times New Roman" w:hAnsi="Times New Roman"/>
          <w:sz w:val="28"/>
          <w:szCs w:val="28"/>
          <w:lang w:val="en-US"/>
        </w:rPr>
        <w:t>.699–710.</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142</w:t>
      </w:r>
      <w:r w:rsidR="00760671" w:rsidRPr="00DC793A">
        <w:rPr>
          <w:rFonts w:ascii="Times New Roman" w:hAnsi="Times New Roman"/>
          <w:sz w:val="28"/>
          <w:szCs w:val="28"/>
          <w:lang w:val="en-US"/>
        </w:rPr>
        <w:t xml:space="preserve"> Van Overmeire B., Smets K.,  Lecoutere D., et al. A comparison of ibuprofen and indomethacin for closure of patent ductus arteriosus // N Engl J </w:t>
      </w:r>
      <w:r w:rsidR="00433D84" w:rsidRPr="00DC793A">
        <w:rPr>
          <w:rFonts w:ascii="Times New Roman" w:hAnsi="Times New Roman"/>
          <w:sz w:val="28"/>
          <w:szCs w:val="28"/>
          <w:lang w:val="en-US"/>
        </w:rPr>
        <w:t>Med.- 2012</w:t>
      </w:r>
      <w:r w:rsidR="00760671" w:rsidRPr="00DC793A">
        <w:rPr>
          <w:rFonts w:ascii="Times New Roman" w:hAnsi="Times New Roman"/>
          <w:sz w:val="28"/>
          <w:szCs w:val="28"/>
          <w:lang w:val="en-US"/>
        </w:rPr>
        <w:t>; 43: 674.</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143</w:t>
      </w:r>
      <w:r w:rsidR="00760671" w:rsidRPr="00DC793A">
        <w:rPr>
          <w:rFonts w:ascii="Times New Roman" w:hAnsi="Times New Roman"/>
          <w:sz w:val="28"/>
          <w:szCs w:val="28"/>
          <w:lang w:val="en-US"/>
        </w:rPr>
        <w:t xml:space="preserve"> Pezzati M., Vangi V., Biagiotti R., et al. Effects of indomethacin and ibuprofen on mesenteric and renal blood flow in preterm infants with patent du</w:t>
      </w:r>
      <w:r w:rsidR="00433D84" w:rsidRPr="00DC793A">
        <w:rPr>
          <w:rFonts w:ascii="Times New Roman" w:hAnsi="Times New Roman"/>
          <w:sz w:val="28"/>
          <w:szCs w:val="28"/>
          <w:lang w:val="en-US"/>
        </w:rPr>
        <w:t>ctus arteriosus // J Pediatr 201</w:t>
      </w:r>
      <w:r w:rsidR="00760671" w:rsidRPr="00DC793A">
        <w:rPr>
          <w:rFonts w:ascii="Times New Roman" w:hAnsi="Times New Roman"/>
          <w:sz w:val="28"/>
          <w:szCs w:val="28"/>
          <w:lang w:val="en-US"/>
        </w:rPr>
        <w:t>9; 135: 733–78.</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144 </w:t>
      </w:r>
      <w:r w:rsidR="00760671" w:rsidRPr="00DC793A">
        <w:rPr>
          <w:rFonts w:ascii="Times New Roman" w:hAnsi="Times New Roman"/>
          <w:sz w:val="28"/>
          <w:szCs w:val="28"/>
          <w:lang w:val="en-US"/>
        </w:rPr>
        <w:t>Erdeve O., Sarici U., Sari E., Gok F. Oral-ibuprofen-induced acute renal failure in a preter</w:t>
      </w:r>
      <w:r w:rsidR="00433D84" w:rsidRPr="00DC793A">
        <w:rPr>
          <w:rFonts w:ascii="Times New Roman" w:hAnsi="Times New Roman"/>
          <w:sz w:val="28"/>
          <w:szCs w:val="28"/>
          <w:lang w:val="en-US"/>
        </w:rPr>
        <w:t>m infant // Pediatr Nephrol.-201</w:t>
      </w:r>
      <w:r w:rsidR="00760671" w:rsidRPr="00DC793A">
        <w:rPr>
          <w:rFonts w:ascii="Times New Roman" w:hAnsi="Times New Roman"/>
          <w:sz w:val="28"/>
          <w:szCs w:val="28"/>
          <w:lang w:val="en-US"/>
        </w:rPr>
        <w:t>8; 23: 1565–7.</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 xml:space="preserve">145 </w:t>
      </w:r>
      <w:r w:rsidR="00760671" w:rsidRPr="00DC793A">
        <w:rPr>
          <w:rFonts w:ascii="Times New Roman" w:hAnsi="Times New Roman"/>
          <w:sz w:val="28"/>
          <w:szCs w:val="28"/>
          <w:lang w:val="en-US"/>
        </w:rPr>
        <w:t>Van Overmeire B., Van de Broek H., Van Laer P., et al. Early versus late indomethacin treatment for patent ductus arteriosus in premature infants with respiratory dist</w:t>
      </w:r>
      <w:r w:rsidR="00433D84" w:rsidRPr="00DC793A">
        <w:rPr>
          <w:rFonts w:ascii="Times New Roman" w:hAnsi="Times New Roman"/>
          <w:sz w:val="28"/>
          <w:szCs w:val="28"/>
          <w:lang w:val="en-US"/>
        </w:rPr>
        <w:t>ress syndrome // J Pediatr.- 201</w:t>
      </w:r>
      <w:r w:rsidR="00760671" w:rsidRPr="00DC793A">
        <w:rPr>
          <w:rFonts w:ascii="Times New Roman" w:hAnsi="Times New Roman"/>
          <w:sz w:val="28"/>
          <w:szCs w:val="28"/>
          <w:lang w:val="en-US"/>
        </w:rPr>
        <w:t>1; 138: 205–11.</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146</w:t>
      </w:r>
      <w:r w:rsidR="00760671" w:rsidRPr="00DC793A">
        <w:rPr>
          <w:rFonts w:ascii="Times New Roman" w:hAnsi="Times New Roman"/>
          <w:sz w:val="28"/>
          <w:szCs w:val="28"/>
          <w:lang w:val="en-US"/>
        </w:rPr>
        <w:t xml:space="preserve"> Tatli  M.M., Kumral A.,  Duman N., et al. Spontaneous intestinal perforation after oral ibuprofen treatment of patent ductus arteriosus in two very low birth weight infants // Acta</w:t>
      </w:r>
      <w:r w:rsidR="00433D84" w:rsidRPr="00DC793A">
        <w:rPr>
          <w:rFonts w:ascii="Times New Roman" w:hAnsi="Times New Roman"/>
          <w:sz w:val="28"/>
          <w:szCs w:val="28"/>
          <w:lang w:val="en-US"/>
        </w:rPr>
        <w:t xml:space="preserve"> Paediatr.-201</w:t>
      </w:r>
      <w:r w:rsidR="00760671" w:rsidRPr="00DC793A">
        <w:rPr>
          <w:rFonts w:ascii="Times New Roman" w:hAnsi="Times New Roman"/>
          <w:sz w:val="28"/>
          <w:szCs w:val="28"/>
          <w:lang w:val="en-US"/>
        </w:rPr>
        <w:t>4; 93: 999–1001.</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147</w:t>
      </w:r>
      <w:r w:rsidR="00760671" w:rsidRPr="00DC793A">
        <w:rPr>
          <w:rFonts w:ascii="Times New Roman" w:hAnsi="Times New Roman"/>
          <w:sz w:val="28"/>
          <w:szCs w:val="28"/>
          <w:lang w:val="en-US"/>
        </w:rPr>
        <w:t xml:space="preserve"> </w:t>
      </w:r>
      <w:r w:rsidR="00366791" w:rsidRPr="00DC793A">
        <w:rPr>
          <w:rFonts w:ascii="Times New Roman" w:hAnsi="Times New Roman"/>
          <w:sz w:val="28"/>
          <w:szCs w:val="28"/>
        </w:rPr>
        <w:t>К</w:t>
      </w:r>
      <w:r w:rsidR="00366791" w:rsidRPr="00DC793A">
        <w:rPr>
          <w:rFonts w:ascii="Times New Roman" w:hAnsi="Times New Roman"/>
          <w:sz w:val="28"/>
          <w:szCs w:val="28"/>
          <w:lang w:val="en-US"/>
        </w:rPr>
        <w:t>emelbekov K.S.,  Baymagambetov A. K., Dzhoshibaev S., Sh</w:t>
      </w:r>
      <w:r w:rsidR="00366791" w:rsidRPr="00DC793A">
        <w:rPr>
          <w:rFonts w:ascii="Times New Roman" w:hAnsi="Times New Roman"/>
          <w:sz w:val="28"/>
          <w:szCs w:val="28"/>
        </w:rPr>
        <w:t>е</w:t>
      </w:r>
      <w:r w:rsidR="00366791" w:rsidRPr="00DC793A">
        <w:rPr>
          <w:rFonts w:ascii="Times New Roman" w:hAnsi="Times New Roman"/>
          <w:sz w:val="28"/>
          <w:szCs w:val="28"/>
          <w:lang w:val="en-US"/>
        </w:rPr>
        <w:t>ysh</w:t>
      </w:r>
      <w:r w:rsidR="00366791" w:rsidRPr="00DC793A">
        <w:rPr>
          <w:rFonts w:ascii="Times New Roman" w:hAnsi="Times New Roman"/>
          <w:sz w:val="28"/>
          <w:szCs w:val="28"/>
        </w:rPr>
        <w:t>е</w:t>
      </w:r>
      <w:r w:rsidR="00366791" w:rsidRPr="00DC793A">
        <w:rPr>
          <w:rFonts w:ascii="Times New Roman" w:hAnsi="Times New Roman"/>
          <w:sz w:val="28"/>
          <w:szCs w:val="28"/>
          <w:lang w:val="en-US"/>
        </w:rPr>
        <w:t>n</w:t>
      </w:r>
      <w:r w:rsidR="00366791" w:rsidRPr="00DC793A">
        <w:rPr>
          <w:rFonts w:ascii="Times New Roman" w:hAnsi="Times New Roman"/>
          <w:sz w:val="28"/>
          <w:szCs w:val="28"/>
        </w:rPr>
        <w:t>о</w:t>
      </w:r>
      <w:r w:rsidR="00366791" w:rsidRPr="00DC793A">
        <w:rPr>
          <w:rFonts w:ascii="Times New Roman" w:hAnsi="Times New Roman"/>
          <w:sz w:val="28"/>
          <w:szCs w:val="28"/>
          <w:lang w:val="en-US"/>
        </w:rPr>
        <w:t xml:space="preserve">v Zh. O // </w:t>
      </w:r>
      <w:r w:rsidR="00366791" w:rsidRPr="00DC793A">
        <w:rPr>
          <w:rFonts w:ascii="Times New Roman" w:hAnsi="Times New Roman"/>
          <w:sz w:val="28"/>
          <w:szCs w:val="28"/>
        </w:rPr>
        <w:t>С</w:t>
      </w:r>
      <w:r w:rsidR="00366791" w:rsidRPr="00DC793A">
        <w:rPr>
          <w:rFonts w:ascii="Times New Roman" w:hAnsi="Times New Roman"/>
          <w:sz w:val="28"/>
          <w:szCs w:val="28"/>
          <w:lang w:val="en-US"/>
        </w:rPr>
        <w:t xml:space="preserve">ongenital cardiovascular defects in the structure of infant mortality. </w:t>
      </w:r>
      <w:r w:rsidR="00366791" w:rsidRPr="00DC793A">
        <w:rPr>
          <w:rFonts w:ascii="Times New Roman" w:hAnsi="Times New Roman"/>
          <w:sz w:val="28"/>
          <w:szCs w:val="28"/>
        </w:rPr>
        <w:t xml:space="preserve">Приоритетные задачи и стратегии развития медицины и фармакологии. Выпуск І. -Тольятти: Эвенсис.- </w:t>
      </w:r>
      <w:r w:rsidR="00366791" w:rsidRPr="00DC793A">
        <w:rPr>
          <w:rFonts w:ascii="Times New Roman" w:hAnsi="Times New Roman"/>
          <w:sz w:val="28"/>
          <w:szCs w:val="28"/>
          <w:lang w:val="en-US"/>
        </w:rPr>
        <w:t>2016.-</w:t>
      </w:r>
      <w:r w:rsidR="00366791" w:rsidRPr="00DC793A">
        <w:rPr>
          <w:rFonts w:ascii="Times New Roman" w:hAnsi="Times New Roman"/>
          <w:sz w:val="28"/>
          <w:szCs w:val="28"/>
        </w:rPr>
        <w:t>С</w:t>
      </w:r>
      <w:r w:rsidR="00366791" w:rsidRPr="00DC793A">
        <w:rPr>
          <w:rFonts w:ascii="Times New Roman" w:hAnsi="Times New Roman"/>
          <w:sz w:val="28"/>
          <w:szCs w:val="28"/>
          <w:lang w:val="en-US"/>
        </w:rPr>
        <w:t>.41-43.</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148</w:t>
      </w:r>
      <w:r w:rsidR="00760671" w:rsidRPr="00DC793A">
        <w:rPr>
          <w:rFonts w:ascii="Times New Roman" w:hAnsi="Times New Roman"/>
          <w:sz w:val="28"/>
          <w:szCs w:val="28"/>
          <w:lang w:val="en-US"/>
        </w:rPr>
        <w:t xml:space="preserve"> Crissinger K.D., Granger D.N. Characterization of intestinal collateral blood flow in the developing piglet // Pediatr Res </w:t>
      </w:r>
      <w:r w:rsidR="00433D84" w:rsidRPr="00DC793A">
        <w:rPr>
          <w:rFonts w:ascii="Times New Roman" w:hAnsi="Times New Roman"/>
          <w:sz w:val="28"/>
          <w:szCs w:val="28"/>
          <w:lang w:val="en-US"/>
        </w:rPr>
        <w:t>201</w:t>
      </w:r>
      <w:r w:rsidR="00760671" w:rsidRPr="00DC793A">
        <w:rPr>
          <w:rFonts w:ascii="Times New Roman" w:hAnsi="Times New Roman"/>
          <w:sz w:val="28"/>
          <w:szCs w:val="28"/>
          <w:lang w:val="en-US"/>
        </w:rPr>
        <w:t>8; 24: 473–6.</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149</w:t>
      </w:r>
      <w:r w:rsidR="00760671" w:rsidRPr="00DC793A">
        <w:rPr>
          <w:rFonts w:ascii="Times New Roman" w:hAnsi="Times New Roman"/>
          <w:sz w:val="28"/>
          <w:szCs w:val="28"/>
        </w:rPr>
        <w:t xml:space="preserve"> Володин Н.Н., Байбарина Е.Н. Протокол ведения недоношенных детей с гемодинамически значимым функционирующим а</w:t>
      </w:r>
      <w:r w:rsidR="00625A75" w:rsidRPr="00DC793A">
        <w:rPr>
          <w:rFonts w:ascii="Times New Roman" w:hAnsi="Times New Roman"/>
          <w:sz w:val="28"/>
          <w:szCs w:val="28"/>
        </w:rPr>
        <w:t>ртериальным протоком. –М.,</w:t>
      </w:r>
      <w:r w:rsidR="00433D84" w:rsidRPr="00DC793A">
        <w:rPr>
          <w:rFonts w:ascii="Times New Roman" w:hAnsi="Times New Roman"/>
          <w:sz w:val="28"/>
          <w:szCs w:val="28"/>
        </w:rPr>
        <w:t>2013</w:t>
      </w:r>
      <w:r w:rsidR="00760671" w:rsidRPr="00DC793A">
        <w:rPr>
          <w:rFonts w:ascii="Times New Roman" w:hAnsi="Times New Roman"/>
          <w:sz w:val="28"/>
          <w:szCs w:val="28"/>
        </w:rPr>
        <w:t>.-С.34.</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lastRenderedPageBreak/>
        <w:t>150</w:t>
      </w:r>
      <w:r w:rsidR="00760671" w:rsidRPr="00DC793A">
        <w:rPr>
          <w:rFonts w:ascii="Times New Roman" w:hAnsi="Times New Roman"/>
          <w:sz w:val="28"/>
          <w:szCs w:val="28"/>
          <w:lang w:val="en-US"/>
        </w:rPr>
        <w:t xml:space="preserve"> Mosca F., Bray M., Lattanzio M., et al. Comparative evaluation of the effects of indomethacin and ibuprofen on cerebral perfusion and oxygenation in preterm infants with patent ductu</w:t>
      </w:r>
      <w:r w:rsidR="00433D84" w:rsidRPr="00DC793A">
        <w:rPr>
          <w:rFonts w:ascii="Times New Roman" w:hAnsi="Times New Roman"/>
          <w:sz w:val="28"/>
          <w:szCs w:val="28"/>
          <w:lang w:val="en-US"/>
        </w:rPr>
        <w:t>s arteriosus // J Pediatr. -2016</w:t>
      </w:r>
      <w:r w:rsidR="00760671" w:rsidRPr="00DC793A">
        <w:rPr>
          <w:rFonts w:ascii="Times New Roman" w:hAnsi="Times New Roman"/>
          <w:sz w:val="28"/>
          <w:szCs w:val="28"/>
          <w:lang w:val="en-US"/>
        </w:rPr>
        <w:t>; 131: 549–54.</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151</w:t>
      </w:r>
      <w:r w:rsidR="00760671" w:rsidRPr="00DC793A">
        <w:rPr>
          <w:rFonts w:ascii="Times New Roman" w:hAnsi="Times New Roman"/>
          <w:sz w:val="28"/>
          <w:szCs w:val="28"/>
          <w:lang w:val="en-US"/>
        </w:rPr>
        <w:t xml:space="preserve"> Mahayni M.N., Pepin-Donat M., Saillant D., Poinsot J., Vaillant M.C., Chantepie A. II Patent ductal arteriosus occlusion by Rashlcind umbrella and by detachable coil //Archives des maladie</w:t>
      </w:r>
      <w:r w:rsidR="00433D84" w:rsidRPr="00DC793A">
        <w:rPr>
          <w:rFonts w:ascii="Times New Roman" w:hAnsi="Times New Roman"/>
          <w:sz w:val="28"/>
          <w:szCs w:val="28"/>
          <w:lang w:val="en-US"/>
        </w:rPr>
        <w:t>s du Coeur et des Vaisseaux.-201</w:t>
      </w:r>
      <w:r w:rsidR="00760671" w:rsidRPr="00DC793A">
        <w:rPr>
          <w:rFonts w:ascii="Times New Roman" w:hAnsi="Times New Roman"/>
          <w:sz w:val="28"/>
          <w:szCs w:val="28"/>
          <w:lang w:val="en-US"/>
        </w:rPr>
        <w:t>2 May;95(5):418-24.</w:t>
      </w:r>
    </w:p>
    <w:p w:rsidR="00F86144" w:rsidRPr="00DC793A" w:rsidRDefault="00360CF0" w:rsidP="00F86144">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152</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К</w:t>
      </w:r>
      <w:r w:rsidR="00F86144" w:rsidRPr="00DC793A">
        <w:rPr>
          <w:rFonts w:ascii="Times New Roman" w:hAnsi="Times New Roman"/>
          <w:sz w:val="28"/>
          <w:szCs w:val="28"/>
          <w:lang w:val="en-US"/>
        </w:rPr>
        <w:t>emelbekov Kanatzhan</w:t>
      </w:r>
      <w:r w:rsidR="00760671" w:rsidRPr="00DC793A">
        <w:rPr>
          <w:rFonts w:ascii="Times New Roman" w:hAnsi="Times New Roman"/>
          <w:sz w:val="28"/>
          <w:szCs w:val="28"/>
          <w:lang w:val="en-US"/>
        </w:rPr>
        <w:t xml:space="preserve">,  </w:t>
      </w:r>
      <w:r w:rsidR="00F86144" w:rsidRPr="00DC793A">
        <w:rPr>
          <w:rFonts w:ascii="Times New Roman" w:hAnsi="Times New Roman"/>
          <w:sz w:val="28"/>
          <w:szCs w:val="28"/>
          <w:lang w:val="en-US"/>
        </w:rPr>
        <w:t xml:space="preserve">Musaev Yuldash, Bektenova Gulmira et al. </w:t>
      </w:r>
      <w:r w:rsidR="00760671" w:rsidRPr="00DC793A">
        <w:rPr>
          <w:rFonts w:ascii="Times New Roman" w:hAnsi="Times New Roman"/>
          <w:sz w:val="28"/>
          <w:szCs w:val="28"/>
          <w:lang w:val="en-US"/>
        </w:rPr>
        <w:t xml:space="preserve"> </w:t>
      </w:r>
      <w:r w:rsidR="00F86144" w:rsidRPr="00DC793A">
        <w:rPr>
          <w:rFonts w:ascii="Times New Roman" w:hAnsi="Times New Roman"/>
          <w:sz w:val="28"/>
          <w:szCs w:val="28"/>
          <w:lang w:val="en-US"/>
        </w:rPr>
        <w:t>Comparative Results of Treatment and Complications: Pedea in Open Ductus Arteriosus in Premature Infants</w:t>
      </w:r>
      <w:r w:rsidR="00760671" w:rsidRPr="00DC793A">
        <w:rPr>
          <w:rFonts w:ascii="Times New Roman" w:hAnsi="Times New Roman"/>
          <w:sz w:val="28"/>
          <w:szCs w:val="28"/>
          <w:lang w:val="en-US"/>
        </w:rPr>
        <w:t xml:space="preserve">. </w:t>
      </w:r>
      <w:r w:rsidR="00F86144" w:rsidRPr="00DC793A">
        <w:rPr>
          <w:rFonts w:ascii="Times New Roman" w:hAnsi="Times New Roman"/>
          <w:sz w:val="28"/>
          <w:szCs w:val="28"/>
          <w:lang w:val="en-US"/>
        </w:rPr>
        <w:t>Journal of Cardiovascular Pharmacology: November 2021 - Volume 78 - Issue 5 - p e722-e728. doi:10.1097/FJC.0000000000001094</w:t>
      </w:r>
    </w:p>
    <w:p w:rsidR="00760671" w:rsidRPr="00DC793A" w:rsidRDefault="00360CF0" w:rsidP="00F86144">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lang w:val="en-US"/>
        </w:rPr>
        <w:t>153</w:t>
      </w:r>
      <w:r w:rsidR="00760671" w:rsidRPr="00DC793A">
        <w:rPr>
          <w:rFonts w:ascii="Times New Roman" w:hAnsi="Times New Roman"/>
          <w:sz w:val="28"/>
          <w:szCs w:val="28"/>
          <w:lang w:val="en-US"/>
        </w:rPr>
        <w:t xml:space="preserve"> Ohlsson A.,  Walia R.,  Shah S. S.  Ibuprofen for the  treatment of patent ductus arteriosus in preterm and/or low birth weight infants (Review) // Cochrane Database Syst. </w:t>
      </w:r>
      <w:r w:rsidR="00DC52E3" w:rsidRPr="00DC793A">
        <w:rPr>
          <w:rFonts w:ascii="Times New Roman" w:hAnsi="Times New Roman"/>
          <w:sz w:val="28"/>
          <w:szCs w:val="28"/>
        </w:rPr>
        <w:t>Rev. -2012</w:t>
      </w:r>
      <w:r w:rsidR="00760671" w:rsidRPr="00DC793A">
        <w:rPr>
          <w:rFonts w:ascii="Times New Roman" w:hAnsi="Times New Roman"/>
          <w:sz w:val="28"/>
          <w:szCs w:val="28"/>
        </w:rPr>
        <w:t>; 1: CD003481.</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154</w:t>
      </w:r>
      <w:r w:rsidR="00760671" w:rsidRPr="00DC793A">
        <w:rPr>
          <w:rFonts w:ascii="Times New Roman" w:hAnsi="Times New Roman"/>
          <w:sz w:val="28"/>
          <w:szCs w:val="28"/>
        </w:rPr>
        <w:t xml:space="preserve"> Кемельбеков К.С., Баймагамбетов А.К., Джошибаев С. Результаты лечения и осложнение при открытом артериальном протоке у недоношенных детей // Педиатрия и детская хирургия. Научно-практическая журнал. -2016. -№2(84).-С.32-37.</w:t>
      </w:r>
    </w:p>
    <w:p w:rsidR="00760671" w:rsidRPr="00DC793A" w:rsidRDefault="00360CF0" w:rsidP="002D1141">
      <w:pPr>
        <w:tabs>
          <w:tab w:val="left" w:pos="720"/>
        </w:tabs>
        <w:spacing w:after="0" w:line="240" w:lineRule="auto"/>
        <w:ind w:firstLine="567"/>
        <w:jc w:val="both"/>
        <w:rPr>
          <w:rFonts w:ascii="Times New Roman" w:hAnsi="Times New Roman"/>
          <w:sz w:val="28"/>
          <w:szCs w:val="28"/>
        </w:rPr>
      </w:pPr>
      <w:r w:rsidRPr="00DC793A">
        <w:rPr>
          <w:rFonts w:ascii="Times New Roman" w:hAnsi="Times New Roman"/>
          <w:sz w:val="28"/>
          <w:szCs w:val="28"/>
        </w:rPr>
        <w:t>155</w:t>
      </w:r>
      <w:r w:rsidR="00760671" w:rsidRPr="00DC793A">
        <w:rPr>
          <w:rFonts w:ascii="Times New Roman" w:hAnsi="Times New Roman"/>
          <w:sz w:val="28"/>
          <w:szCs w:val="28"/>
        </w:rPr>
        <w:t xml:space="preserve"> Кемельбеков К.С., Джошибаев С., Баймагамбетов А.К., Шейшенов Ж.О.// Анализ тактики лечения  при открытом артериальном протоке у недоношенных детей. Современная медицина: актуальные вопросы.   Сборник статей по материалам  LIV-LV международной научно-практической конференции. –Новосибирск.-2016.-№4-5(47). -С.80-85.</w:t>
      </w:r>
    </w:p>
    <w:p w:rsidR="00760671"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156</w:t>
      </w:r>
      <w:r w:rsidR="00760671" w:rsidRPr="00DC793A">
        <w:rPr>
          <w:rFonts w:ascii="Times New Roman" w:hAnsi="Times New Roman"/>
          <w:sz w:val="28"/>
          <w:szCs w:val="28"/>
          <w:lang w:val="en-US"/>
        </w:rPr>
        <w:t xml:space="preserve"> Kemelbekov K.S., Dzhoshibaev S., Baymagambetov A. K., Satymbekova A.S., Sh</w:t>
      </w:r>
      <w:r w:rsidR="00760671" w:rsidRPr="00DC793A">
        <w:rPr>
          <w:rFonts w:ascii="Times New Roman" w:hAnsi="Times New Roman"/>
          <w:sz w:val="28"/>
          <w:szCs w:val="28"/>
        </w:rPr>
        <w:t>е</w:t>
      </w:r>
      <w:r w:rsidR="00760671" w:rsidRPr="00DC793A">
        <w:rPr>
          <w:rFonts w:ascii="Times New Roman" w:hAnsi="Times New Roman"/>
          <w:sz w:val="28"/>
          <w:szCs w:val="28"/>
          <w:lang w:val="en-US"/>
        </w:rPr>
        <w:t>ysh</w:t>
      </w:r>
      <w:r w:rsidR="00760671" w:rsidRPr="00DC793A">
        <w:rPr>
          <w:rFonts w:ascii="Times New Roman" w:hAnsi="Times New Roman"/>
          <w:sz w:val="28"/>
          <w:szCs w:val="28"/>
        </w:rPr>
        <w:t>е</w:t>
      </w:r>
      <w:r w:rsidR="00760671" w:rsidRPr="00DC793A">
        <w:rPr>
          <w:rFonts w:ascii="Times New Roman" w:hAnsi="Times New Roman"/>
          <w:sz w:val="28"/>
          <w:szCs w:val="28"/>
          <w:lang w:val="en-US"/>
        </w:rPr>
        <w:t>n</w:t>
      </w:r>
      <w:r w:rsidR="00760671" w:rsidRPr="00DC793A">
        <w:rPr>
          <w:rFonts w:ascii="Times New Roman" w:hAnsi="Times New Roman"/>
          <w:sz w:val="28"/>
          <w:szCs w:val="28"/>
        </w:rPr>
        <w:t>о</w:t>
      </w:r>
      <w:r w:rsidR="00760671" w:rsidRPr="00DC793A">
        <w:rPr>
          <w:rFonts w:ascii="Times New Roman" w:hAnsi="Times New Roman"/>
          <w:sz w:val="28"/>
          <w:szCs w:val="28"/>
          <w:lang w:val="en-US"/>
        </w:rPr>
        <w:t>v  Zh.O. Epidemiology and dynamics of congenital heart diseases at the newborns in the Zhambyl region, Kazakhstan // Research Journal of  Medical Sciences. - 2016.  -V.10.Iss.3. -P.69-75.</w:t>
      </w:r>
    </w:p>
    <w:p w:rsidR="00C07FFD" w:rsidRPr="00DC793A" w:rsidRDefault="00360CF0" w:rsidP="002D1141">
      <w:pPr>
        <w:tabs>
          <w:tab w:val="left" w:pos="720"/>
        </w:tabs>
        <w:spacing w:after="0" w:line="240" w:lineRule="auto"/>
        <w:ind w:firstLine="567"/>
        <w:jc w:val="both"/>
        <w:rPr>
          <w:rFonts w:ascii="Times New Roman" w:hAnsi="Times New Roman"/>
          <w:sz w:val="28"/>
          <w:szCs w:val="28"/>
          <w:lang w:val="en-US"/>
        </w:rPr>
      </w:pPr>
      <w:r w:rsidRPr="00DC793A">
        <w:rPr>
          <w:rFonts w:ascii="Times New Roman" w:hAnsi="Times New Roman"/>
          <w:sz w:val="28"/>
          <w:szCs w:val="28"/>
          <w:lang w:val="en-US"/>
        </w:rPr>
        <w:t>157</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Кемельбеков</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К</w:t>
      </w:r>
      <w:r w:rsidR="00760671" w:rsidRPr="00DC793A">
        <w:rPr>
          <w:rFonts w:ascii="Times New Roman" w:hAnsi="Times New Roman"/>
          <w:sz w:val="28"/>
          <w:szCs w:val="28"/>
          <w:lang w:val="en-US"/>
        </w:rPr>
        <w:t>.</w:t>
      </w:r>
      <w:r w:rsidR="00760671" w:rsidRPr="00DC793A">
        <w:rPr>
          <w:rFonts w:ascii="Times New Roman" w:hAnsi="Times New Roman"/>
          <w:sz w:val="28"/>
          <w:szCs w:val="28"/>
        </w:rPr>
        <w:t>С</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Джошибаев</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С</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Баймагамбетов</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А</w:t>
      </w:r>
      <w:r w:rsidR="00760671" w:rsidRPr="00DC793A">
        <w:rPr>
          <w:rFonts w:ascii="Times New Roman" w:hAnsi="Times New Roman"/>
          <w:sz w:val="28"/>
          <w:szCs w:val="28"/>
          <w:lang w:val="en-US"/>
        </w:rPr>
        <w:t>.</w:t>
      </w:r>
      <w:r w:rsidR="00760671" w:rsidRPr="00DC793A">
        <w:rPr>
          <w:rFonts w:ascii="Times New Roman" w:hAnsi="Times New Roman"/>
          <w:sz w:val="28"/>
          <w:szCs w:val="28"/>
        </w:rPr>
        <w:t>К</w:t>
      </w:r>
      <w:r w:rsidR="00760671" w:rsidRPr="00DC793A">
        <w:rPr>
          <w:rFonts w:ascii="Times New Roman" w:hAnsi="Times New Roman"/>
          <w:sz w:val="28"/>
          <w:szCs w:val="28"/>
          <w:lang w:val="en-US"/>
        </w:rPr>
        <w:t>.,.</w:t>
      </w:r>
      <w:r w:rsidR="00760671" w:rsidRPr="00DC793A">
        <w:rPr>
          <w:rFonts w:ascii="Times New Roman" w:hAnsi="Times New Roman"/>
          <w:sz w:val="28"/>
          <w:szCs w:val="28"/>
        </w:rPr>
        <w:t>Сатымбекова</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А</w:t>
      </w:r>
      <w:r w:rsidR="00760671" w:rsidRPr="00DC793A">
        <w:rPr>
          <w:rFonts w:ascii="Times New Roman" w:hAnsi="Times New Roman"/>
          <w:sz w:val="28"/>
          <w:szCs w:val="28"/>
          <w:lang w:val="en-US"/>
        </w:rPr>
        <w:t>.</w:t>
      </w:r>
      <w:r w:rsidR="00760671" w:rsidRPr="00DC793A">
        <w:rPr>
          <w:rFonts w:ascii="Times New Roman" w:hAnsi="Times New Roman"/>
          <w:sz w:val="28"/>
          <w:szCs w:val="28"/>
        </w:rPr>
        <w:t>С</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Шейшенов</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Ж</w:t>
      </w:r>
      <w:r w:rsidR="00760671" w:rsidRPr="00DC793A">
        <w:rPr>
          <w:rFonts w:ascii="Times New Roman" w:hAnsi="Times New Roman"/>
          <w:sz w:val="28"/>
          <w:szCs w:val="28"/>
          <w:lang w:val="en-US"/>
        </w:rPr>
        <w:t>.</w:t>
      </w:r>
      <w:r w:rsidR="00760671" w:rsidRPr="00DC793A">
        <w:rPr>
          <w:rFonts w:ascii="Times New Roman" w:hAnsi="Times New Roman"/>
          <w:sz w:val="28"/>
          <w:szCs w:val="28"/>
        </w:rPr>
        <w:t>О</w:t>
      </w:r>
      <w:r w:rsidR="00760671" w:rsidRPr="00DC793A">
        <w:rPr>
          <w:rFonts w:ascii="Times New Roman" w:hAnsi="Times New Roman"/>
          <w:sz w:val="28"/>
          <w:szCs w:val="28"/>
          <w:lang w:val="en-US"/>
        </w:rPr>
        <w:t xml:space="preserve">. // </w:t>
      </w:r>
      <w:r w:rsidR="00760671" w:rsidRPr="00DC793A">
        <w:rPr>
          <w:rFonts w:ascii="Times New Roman" w:hAnsi="Times New Roman"/>
          <w:sz w:val="28"/>
          <w:szCs w:val="28"/>
        </w:rPr>
        <w:t>Жүректің</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туа</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біткен</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даму</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ақауларын</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тудыратын</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қауіп</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факторларының</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негізгі</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предикторлары</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Қазақстан</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Республикасы</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тәуелсіздігінің</w:t>
      </w:r>
      <w:r w:rsidR="00760671" w:rsidRPr="00DC793A">
        <w:rPr>
          <w:rFonts w:ascii="Times New Roman" w:hAnsi="Times New Roman"/>
          <w:sz w:val="28"/>
          <w:szCs w:val="28"/>
          <w:lang w:val="en-US"/>
        </w:rPr>
        <w:t xml:space="preserve"> 25 </w:t>
      </w:r>
      <w:r w:rsidR="00760671" w:rsidRPr="00DC793A">
        <w:rPr>
          <w:rFonts w:ascii="Times New Roman" w:hAnsi="Times New Roman"/>
          <w:sz w:val="28"/>
          <w:szCs w:val="28"/>
        </w:rPr>
        <w:t>жылдығына</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арналған</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Клиникалық</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медицинаның</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өзекті</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мәселелері</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атты</w:t>
      </w:r>
      <w:r w:rsidR="00760671" w:rsidRPr="00DC793A">
        <w:rPr>
          <w:rFonts w:ascii="Times New Roman" w:hAnsi="Times New Roman"/>
          <w:sz w:val="28"/>
          <w:szCs w:val="28"/>
          <w:lang w:val="en-US"/>
        </w:rPr>
        <w:t xml:space="preserve"> I-</w:t>
      </w:r>
      <w:r w:rsidR="00760671" w:rsidRPr="00DC793A">
        <w:rPr>
          <w:rFonts w:ascii="Times New Roman" w:hAnsi="Times New Roman"/>
          <w:sz w:val="28"/>
          <w:szCs w:val="28"/>
        </w:rPr>
        <w:t>ші</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халықаралық</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ғылыми</w:t>
      </w:r>
      <w:r w:rsidR="00760671" w:rsidRPr="00DC793A">
        <w:rPr>
          <w:rFonts w:ascii="Times New Roman" w:hAnsi="Times New Roman"/>
          <w:sz w:val="28"/>
          <w:szCs w:val="28"/>
          <w:lang w:val="en-US"/>
        </w:rPr>
        <w:t>-</w:t>
      </w:r>
      <w:r w:rsidR="00760671" w:rsidRPr="00DC793A">
        <w:rPr>
          <w:rFonts w:ascii="Times New Roman" w:hAnsi="Times New Roman"/>
          <w:sz w:val="28"/>
          <w:szCs w:val="28"/>
        </w:rPr>
        <w:t>практикалық</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конференциясы</w:t>
      </w:r>
      <w:r w:rsidR="00760671" w:rsidRPr="00DC793A">
        <w:rPr>
          <w:rFonts w:ascii="Times New Roman" w:hAnsi="Times New Roman"/>
          <w:sz w:val="28"/>
          <w:szCs w:val="28"/>
          <w:lang w:val="en-US"/>
        </w:rPr>
        <w:t xml:space="preserve"> </w:t>
      </w:r>
      <w:r w:rsidR="00760671" w:rsidRPr="00DC793A">
        <w:rPr>
          <w:rFonts w:ascii="Times New Roman" w:hAnsi="Times New Roman"/>
          <w:sz w:val="28"/>
          <w:szCs w:val="28"/>
        </w:rPr>
        <w:t>материалдары</w:t>
      </w:r>
      <w:r w:rsidR="00760671" w:rsidRPr="00DC793A">
        <w:rPr>
          <w:rFonts w:ascii="Times New Roman" w:hAnsi="Times New Roman"/>
          <w:sz w:val="28"/>
          <w:szCs w:val="28"/>
          <w:lang w:val="en-US"/>
        </w:rPr>
        <w:t>.-</w:t>
      </w:r>
      <w:r w:rsidR="00760671" w:rsidRPr="00DC793A">
        <w:rPr>
          <w:rFonts w:ascii="Times New Roman" w:hAnsi="Times New Roman"/>
          <w:sz w:val="28"/>
          <w:szCs w:val="28"/>
        </w:rPr>
        <w:t>Талдықорған</w:t>
      </w:r>
      <w:r w:rsidR="00760671" w:rsidRPr="00DC793A">
        <w:rPr>
          <w:rFonts w:ascii="Times New Roman" w:hAnsi="Times New Roman"/>
          <w:sz w:val="28"/>
          <w:szCs w:val="28"/>
          <w:lang w:val="en-US"/>
        </w:rPr>
        <w:t>.-2016.-</w:t>
      </w:r>
      <w:r w:rsidR="00760671" w:rsidRPr="00DC793A">
        <w:rPr>
          <w:rFonts w:ascii="Times New Roman" w:hAnsi="Times New Roman"/>
          <w:sz w:val="28"/>
          <w:szCs w:val="28"/>
        </w:rPr>
        <w:t>Б</w:t>
      </w:r>
      <w:r w:rsidR="00625A75" w:rsidRPr="00DC793A">
        <w:rPr>
          <w:rFonts w:ascii="Times New Roman" w:hAnsi="Times New Roman"/>
          <w:sz w:val="28"/>
          <w:szCs w:val="28"/>
          <w:lang w:val="en-US"/>
        </w:rPr>
        <w:t>.105-1</w:t>
      </w:r>
      <w:r w:rsidR="00CF4084" w:rsidRPr="00DC793A">
        <w:rPr>
          <w:rFonts w:ascii="Times New Roman" w:hAnsi="Times New Roman"/>
          <w:sz w:val="28"/>
          <w:szCs w:val="28"/>
          <w:lang w:val="en-US"/>
        </w:rPr>
        <w:t>06</w:t>
      </w:r>
    </w:p>
    <w:p w:rsidR="00CF4084" w:rsidRPr="00DC793A" w:rsidRDefault="00CF4084" w:rsidP="00CF4084">
      <w:pPr>
        <w:widowControl w:val="0"/>
        <w:autoSpaceDE w:val="0"/>
        <w:autoSpaceDN w:val="0"/>
        <w:spacing w:before="1" w:after="0" w:line="240" w:lineRule="auto"/>
        <w:ind w:right="442"/>
        <w:jc w:val="both"/>
        <w:rPr>
          <w:rFonts w:ascii="Times New Roman" w:hAnsi="Times New Roman"/>
          <w:sz w:val="28"/>
          <w:lang w:val="en-US" w:bidi="ru-RU"/>
        </w:rPr>
      </w:pPr>
      <w:r w:rsidRPr="00DC793A">
        <w:rPr>
          <w:rFonts w:ascii="Times New Roman" w:hAnsi="Times New Roman"/>
          <w:sz w:val="28"/>
          <w:szCs w:val="28"/>
          <w:lang w:val="en-US"/>
        </w:rPr>
        <w:tab/>
        <w:t xml:space="preserve">158 </w:t>
      </w:r>
      <w:r w:rsidRPr="00DC793A">
        <w:rPr>
          <w:rFonts w:ascii="Times New Roman" w:hAnsi="Times New Roman"/>
          <w:sz w:val="28"/>
          <w:lang w:val="en-US" w:bidi="ru-RU"/>
        </w:rPr>
        <w:t>Albayrak, G. Bedside Surgery to Treat Patent Ductus Arteriosus in Low-Birth- Weight Premature Infants / G. Albayrak, K. Aykut, M. Karacelik [et al.] // Open Journal of Cardiovascular Surgery. - 2014. - Vol. 7. - August. - P.</w:t>
      </w:r>
      <w:r w:rsidRPr="00DC793A">
        <w:rPr>
          <w:rFonts w:ascii="Times New Roman" w:hAnsi="Times New Roman"/>
          <w:spacing w:val="-15"/>
          <w:sz w:val="28"/>
          <w:lang w:val="en-US" w:bidi="ru-RU"/>
        </w:rPr>
        <w:t xml:space="preserve"> </w:t>
      </w:r>
      <w:r w:rsidRPr="00DC793A">
        <w:rPr>
          <w:rFonts w:ascii="Times New Roman" w:hAnsi="Times New Roman"/>
          <w:sz w:val="28"/>
          <w:lang w:val="en-US" w:bidi="ru-RU"/>
        </w:rPr>
        <w:t>1-4.</w:t>
      </w:r>
    </w:p>
    <w:p w:rsidR="00CF4084" w:rsidRPr="00DC793A" w:rsidRDefault="00CF4084" w:rsidP="000C3B11">
      <w:pPr>
        <w:widowControl w:val="0"/>
        <w:autoSpaceDE w:val="0"/>
        <w:autoSpaceDN w:val="0"/>
        <w:spacing w:before="161" w:line="240" w:lineRule="auto"/>
        <w:ind w:right="440" w:firstLine="567"/>
        <w:rPr>
          <w:rFonts w:ascii="Times New Roman" w:hAnsi="Times New Roman"/>
          <w:sz w:val="28"/>
          <w:lang w:val="en-US" w:bidi="ru-RU"/>
        </w:rPr>
      </w:pPr>
      <w:r w:rsidRPr="00DC793A">
        <w:rPr>
          <w:rFonts w:ascii="Times New Roman" w:hAnsi="Times New Roman"/>
          <w:sz w:val="28"/>
          <w:lang w:val="en-US" w:bidi="ru-RU"/>
        </w:rPr>
        <w:t xml:space="preserve">159 </w:t>
      </w:r>
      <w:r w:rsidR="000C3B11" w:rsidRPr="00DC793A">
        <w:rPr>
          <w:rFonts w:ascii="Times New Roman" w:hAnsi="Times New Roman"/>
          <w:sz w:val="28"/>
          <w:lang w:val="en-US" w:bidi="ru-RU"/>
        </w:rPr>
        <w:t>Ayazbekov, A., Nurkhasimova, R., Kulbayeva, S., Sarbassova, M., Kemelbekov, K.S. Features of pregnancy, childbirth and postpartum period of young mothers.</w:t>
      </w:r>
      <w:r w:rsidR="000C3B11" w:rsidRPr="00DC793A">
        <w:rPr>
          <w:lang w:val="en-US"/>
        </w:rPr>
        <w:t xml:space="preserve"> </w:t>
      </w:r>
      <w:r w:rsidR="000C3B11" w:rsidRPr="00DC793A">
        <w:rPr>
          <w:rFonts w:ascii="Times New Roman" w:hAnsi="Times New Roman"/>
          <w:sz w:val="28"/>
          <w:lang w:val="en-US" w:bidi="ru-RU"/>
        </w:rPr>
        <w:t>Electronic Journal of General Medicine, 2020, 17(6), стр. 1–8, em260</w:t>
      </w:r>
    </w:p>
    <w:p w:rsidR="00CF4084" w:rsidRPr="00DC793A" w:rsidRDefault="00CF4084" w:rsidP="00CF4084">
      <w:pPr>
        <w:widowControl w:val="0"/>
        <w:tabs>
          <w:tab w:val="left" w:pos="0"/>
        </w:tabs>
        <w:autoSpaceDE w:val="0"/>
        <w:autoSpaceDN w:val="0"/>
        <w:spacing w:before="160" w:after="0" w:line="240" w:lineRule="auto"/>
        <w:ind w:right="440"/>
        <w:jc w:val="both"/>
        <w:rPr>
          <w:rFonts w:ascii="Times New Roman" w:hAnsi="Times New Roman"/>
          <w:sz w:val="28"/>
          <w:szCs w:val="28"/>
          <w:lang w:val="en-US" w:bidi="ru-RU"/>
        </w:rPr>
      </w:pPr>
      <w:r w:rsidRPr="00DC793A">
        <w:rPr>
          <w:rFonts w:ascii="Times New Roman" w:hAnsi="Times New Roman"/>
          <w:sz w:val="28"/>
          <w:szCs w:val="28"/>
          <w:lang w:val="en-US" w:bidi="ru-RU"/>
        </w:rPr>
        <w:tab/>
        <w:t>160 Brunner, B. Patent ductus arteriosus, low platelets, cyclooxygenase inhibitors, and intraventricular</w:t>
      </w:r>
      <w:r w:rsidRPr="00DC793A">
        <w:rPr>
          <w:rFonts w:ascii="Times New Roman" w:hAnsi="Times New Roman"/>
          <w:spacing w:val="12"/>
          <w:sz w:val="28"/>
          <w:szCs w:val="28"/>
          <w:lang w:val="en-US" w:bidi="ru-RU"/>
        </w:rPr>
        <w:t xml:space="preserve"> </w:t>
      </w:r>
      <w:r w:rsidRPr="00DC793A">
        <w:rPr>
          <w:rFonts w:ascii="Times New Roman" w:hAnsi="Times New Roman"/>
          <w:sz w:val="28"/>
          <w:szCs w:val="28"/>
          <w:lang w:val="en-US" w:bidi="ru-RU"/>
        </w:rPr>
        <w:t>hemorrhage</w:t>
      </w:r>
      <w:r w:rsidRPr="00DC793A">
        <w:rPr>
          <w:rFonts w:ascii="Times New Roman" w:hAnsi="Times New Roman"/>
          <w:spacing w:val="12"/>
          <w:sz w:val="28"/>
          <w:szCs w:val="28"/>
          <w:lang w:val="en-US" w:bidi="ru-RU"/>
        </w:rPr>
        <w:t xml:space="preserve"> </w:t>
      </w:r>
      <w:r w:rsidRPr="00DC793A">
        <w:rPr>
          <w:rFonts w:ascii="Times New Roman" w:hAnsi="Times New Roman"/>
          <w:sz w:val="28"/>
          <w:szCs w:val="28"/>
          <w:lang w:val="en-US" w:bidi="ru-RU"/>
        </w:rPr>
        <w:t>in</w:t>
      </w:r>
      <w:r w:rsidRPr="00DC793A">
        <w:rPr>
          <w:rFonts w:ascii="Times New Roman" w:hAnsi="Times New Roman"/>
          <w:spacing w:val="11"/>
          <w:sz w:val="28"/>
          <w:szCs w:val="28"/>
          <w:lang w:val="en-US" w:bidi="ru-RU"/>
        </w:rPr>
        <w:t xml:space="preserve"> </w:t>
      </w:r>
      <w:r w:rsidRPr="00DC793A">
        <w:rPr>
          <w:rFonts w:ascii="Times New Roman" w:hAnsi="Times New Roman"/>
          <w:sz w:val="28"/>
          <w:szCs w:val="28"/>
          <w:lang w:val="en-US" w:bidi="ru-RU"/>
        </w:rPr>
        <w:t>very</w:t>
      </w:r>
      <w:r w:rsidRPr="00DC793A">
        <w:rPr>
          <w:rFonts w:ascii="Times New Roman" w:hAnsi="Times New Roman"/>
          <w:spacing w:val="7"/>
          <w:sz w:val="28"/>
          <w:szCs w:val="28"/>
          <w:lang w:val="en-US" w:bidi="ru-RU"/>
        </w:rPr>
        <w:t xml:space="preserve"> </w:t>
      </w:r>
      <w:r w:rsidRPr="00DC793A">
        <w:rPr>
          <w:rFonts w:ascii="Times New Roman" w:hAnsi="Times New Roman"/>
          <w:sz w:val="28"/>
          <w:szCs w:val="28"/>
          <w:lang w:val="en-US" w:bidi="ru-RU"/>
        </w:rPr>
        <w:t>low</w:t>
      </w:r>
      <w:r w:rsidRPr="00DC793A">
        <w:rPr>
          <w:rFonts w:ascii="Times New Roman" w:hAnsi="Times New Roman"/>
          <w:spacing w:val="8"/>
          <w:sz w:val="28"/>
          <w:szCs w:val="28"/>
          <w:lang w:val="en-US" w:bidi="ru-RU"/>
        </w:rPr>
        <w:t xml:space="preserve"> </w:t>
      </w:r>
      <w:r w:rsidRPr="00DC793A">
        <w:rPr>
          <w:rFonts w:ascii="Times New Roman" w:hAnsi="Times New Roman"/>
          <w:sz w:val="28"/>
          <w:szCs w:val="28"/>
          <w:lang w:val="en-US" w:bidi="ru-RU"/>
        </w:rPr>
        <w:t>birth</w:t>
      </w:r>
      <w:r w:rsidRPr="00DC793A">
        <w:rPr>
          <w:rFonts w:ascii="Times New Roman" w:hAnsi="Times New Roman"/>
          <w:spacing w:val="12"/>
          <w:sz w:val="28"/>
          <w:szCs w:val="28"/>
          <w:lang w:val="en-US" w:bidi="ru-RU"/>
        </w:rPr>
        <w:t xml:space="preserve"> </w:t>
      </w:r>
      <w:r w:rsidRPr="00DC793A">
        <w:rPr>
          <w:rFonts w:ascii="Times New Roman" w:hAnsi="Times New Roman"/>
          <w:sz w:val="28"/>
          <w:szCs w:val="28"/>
          <w:lang w:val="en-US" w:bidi="ru-RU"/>
        </w:rPr>
        <w:t>weight</w:t>
      </w:r>
      <w:r w:rsidRPr="00DC793A">
        <w:rPr>
          <w:rFonts w:ascii="Times New Roman" w:hAnsi="Times New Roman"/>
          <w:spacing w:val="9"/>
          <w:sz w:val="28"/>
          <w:szCs w:val="28"/>
          <w:lang w:val="en-US" w:bidi="ru-RU"/>
        </w:rPr>
        <w:t xml:space="preserve"> </w:t>
      </w:r>
      <w:r w:rsidRPr="00DC793A">
        <w:rPr>
          <w:rFonts w:ascii="Times New Roman" w:hAnsi="Times New Roman"/>
          <w:sz w:val="28"/>
          <w:szCs w:val="28"/>
          <w:lang w:val="en-US" w:bidi="ru-RU"/>
        </w:rPr>
        <w:t>preterm</w:t>
      </w:r>
      <w:r w:rsidRPr="00DC793A">
        <w:rPr>
          <w:rFonts w:ascii="Times New Roman" w:hAnsi="Times New Roman"/>
          <w:spacing w:val="7"/>
          <w:sz w:val="28"/>
          <w:szCs w:val="28"/>
          <w:lang w:val="en-US" w:bidi="ru-RU"/>
        </w:rPr>
        <w:t xml:space="preserve"> </w:t>
      </w:r>
      <w:r w:rsidRPr="00DC793A">
        <w:rPr>
          <w:rFonts w:ascii="Times New Roman" w:hAnsi="Times New Roman"/>
          <w:sz w:val="28"/>
          <w:szCs w:val="28"/>
          <w:lang w:val="en-US" w:bidi="ru-RU"/>
        </w:rPr>
        <w:t>infants</w:t>
      </w:r>
      <w:r w:rsidRPr="00DC793A">
        <w:rPr>
          <w:rFonts w:ascii="Times New Roman" w:hAnsi="Times New Roman"/>
          <w:spacing w:val="11"/>
          <w:sz w:val="28"/>
          <w:szCs w:val="28"/>
          <w:lang w:val="en-US" w:bidi="ru-RU"/>
        </w:rPr>
        <w:t xml:space="preserve"> </w:t>
      </w:r>
      <w:r w:rsidRPr="00DC793A">
        <w:rPr>
          <w:rFonts w:ascii="Times New Roman" w:hAnsi="Times New Roman"/>
          <w:sz w:val="28"/>
          <w:szCs w:val="28"/>
          <w:lang w:val="en-US" w:bidi="ru-RU"/>
        </w:rPr>
        <w:t>/</w:t>
      </w:r>
      <w:r w:rsidRPr="00DC793A">
        <w:rPr>
          <w:rFonts w:ascii="Times New Roman" w:hAnsi="Times New Roman"/>
          <w:spacing w:val="12"/>
          <w:sz w:val="28"/>
          <w:szCs w:val="28"/>
          <w:lang w:val="en-US" w:bidi="ru-RU"/>
        </w:rPr>
        <w:t xml:space="preserve"> </w:t>
      </w:r>
      <w:r w:rsidRPr="00DC793A">
        <w:rPr>
          <w:rFonts w:ascii="Times New Roman" w:hAnsi="Times New Roman"/>
          <w:sz w:val="28"/>
          <w:szCs w:val="28"/>
          <w:lang w:val="en-US" w:bidi="ru-RU"/>
        </w:rPr>
        <w:t>B.</w:t>
      </w:r>
      <w:r w:rsidRPr="00DC793A">
        <w:rPr>
          <w:rFonts w:ascii="Times New Roman" w:hAnsi="Times New Roman"/>
          <w:spacing w:val="9"/>
          <w:sz w:val="28"/>
          <w:szCs w:val="28"/>
          <w:lang w:val="en-US" w:bidi="ru-RU"/>
        </w:rPr>
        <w:t xml:space="preserve"> </w:t>
      </w:r>
      <w:r w:rsidRPr="00DC793A">
        <w:rPr>
          <w:rFonts w:ascii="Times New Roman" w:hAnsi="Times New Roman"/>
          <w:sz w:val="28"/>
          <w:szCs w:val="28"/>
          <w:lang w:val="en-US" w:bidi="ru-RU"/>
        </w:rPr>
        <w:t xml:space="preserve">Brunner, M. Hoeck, E. Schermer [et al.] // J Pediatr. - 2013. - Vol. 163. </w:t>
      </w:r>
      <w:r w:rsidRPr="00DC793A">
        <w:rPr>
          <w:rFonts w:ascii="Times New Roman" w:hAnsi="Times New Roman"/>
          <w:sz w:val="28"/>
          <w:szCs w:val="28"/>
          <w:lang w:val="en-US" w:bidi="ru-RU"/>
        </w:rPr>
        <w:lastRenderedPageBreak/>
        <w:t xml:space="preserve">- №1. - </w:t>
      </w:r>
      <w:r w:rsidRPr="00DC793A">
        <w:rPr>
          <w:rFonts w:ascii="Times New Roman" w:hAnsi="Times New Roman"/>
          <w:sz w:val="28"/>
          <w:szCs w:val="28"/>
          <w:lang w:bidi="ru-RU"/>
        </w:rPr>
        <w:t>Р</w:t>
      </w:r>
      <w:r w:rsidRPr="00DC793A">
        <w:rPr>
          <w:rFonts w:ascii="Times New Roman" w:hAnsi="Times New Roman"/>
          <w:sz w:val="28"/>
          <w:szCs w:val="28"/>
          <w:lang w:val="en-US" w:bidi="ru-RU"/>
        </w:rPr>
        <w:t>. 23-8.</w:t>
      </w:r>
    </w:p>
    <w:p w:rsidR="00CF4084" w:rsidRPr="00DC793A" w:rsidRDefault="00CF4084" w:rsidP="00CF4084">
      <w:pPr>
        <w:widowControl w:val="0"/>
        <w:tabs>
          <w:tab w:val="left" w:pos="567"/>
        </w:tabs>
        <w:autoSpaceDE w:val="0"/>
        <w:autoSpaceDN w:val="0"/>
        <w:spacing w:after="0" w:line="240" w:lineRule="auto"/>
        <w:ind w:right="439"/>
        <w:jc w:val="both"/>
        <w:rPr>
          <w:rFonts w:ascii="Times New Roman" w:hAnsi="Times New Roman"/>
          <w:sz w:val="28"/>
          <w:lang w:val="en-US" w:bidi="ru-RU"/>
        </w:rPr>
      </w:pPr>
      <w:r w:rsidRPr="00DC793A">
        <w:rPr>
          <w:rFonts w:ascii="Times New Roman" w:hAnsi="Times New Roman"/>
          <w:sz w:val="28"/>
          <w:lang w:val="en-US" w:bidi="ru-RU"/>
        </w:rPr>
        <w:tab/>
        <w:t xml:space="preserve">161 Deshpande, P. Patent ductus arteriosus: The physiology of transition / P. Deshpande, M. Baczynski, P.J. McNamara [et al.] // Semin Fetal Neonatal Med. - 2018. -Vol. 23. - № 4.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3"/>
          <w:sz w:val="28"/>
          <w:lang w:val="en-US" w:bidi="ru-RU"/>
        </w:rPr>
        <w:t xml:space="preserve"> </w:t>
      </w:r>
      <w:r w:rsidRPr="00DC793A">
        <w:rPr>
          <w:rFonts w:ascii="Times New Roman" w:hAnsi="Times New Roman"/>
          <w:sz w:val="28"/>
          <w:lang w:val="en-US" w:bidi="ru-RU"/>
        </w:rPr>
        <w:t>225-231.</w:t>
      </w:r>
    </w:p>
    <w:p w:rsidR="00CF4084" w:rsidRPr="00DC793A" w:rsidRDefault="00CF4084" w:rsidP="00CF4084">
      <w:pPr>
        <w:widowControl w:val="0"/>
        <w:tabs>
          <w:tab w:val="left" w:pos="826"/>
        </w:tabs>
        <w:autoSpaceDE w:val="0"/>
        <w:autoSpaceDN w:val="0"/>
        <w:spacing w:after="0" w:line="240" w:lineRule="auto"/>
        <w:ind w:right="440" w:firstLine="570"/>
        <w:jc w:val="both"/>
        <w:rPr>
          <w:rFonts w:ascii="Times New Roman" w:hAnsi="Times New Roman"/>
          <w:sz w:val="28"/>
          <w:lang w:val="en-US" w:bidi="ru-RU"/>
        </w:rPr>
      </w:pPr>
      <w:r w:rsidRPr="00DC793A">
        <w:rPr>
          <w:rFonts w:ascii="Times New Roman" w:hAnsi="Times New Roman"/>
          <w:sz w:val="28"/>
          <w:lang w:val="en-US" w:bidi="ru-RU"/>
        </w:rPr>
        <w:t xml:space="preserve">162 Fadel, B.M. The various hemodynamic profiles of the patent ductus arteriosus in adults / B.M. Fadel, D. Mohty, A. Husain [et al.] // Echocardiography. - 2015. - Vol. 7. - № 32.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8"/>
          <w:sz w:val="28"/>
          <w:lang w:val="en-US" w:bidi="ru-RU"/>
        </w:rPr>
        <w:t xml:space="preserve"> </w:t>
      </w:r>
      <w:r w:rsidRPr="00DC793A">
        <w:rPr>
          <w:rFonts w:ascii="Times New Roman" w:hAnsi="Times New Roman"/>
          <w:sz w:val="28"/>
          <w:lang w:val="en-US" w:bidi="ru-RU"/>
        </w:rPr>
        <w:t>1172-8.</w:t>
      </w:r>
    </w:p>
    <w:p w:rsidR="00CF4084" w:rsidRPr="00DC793A" w:rsidRDefault="00CF4084" w:rsidP="00CF4084">
      <w:pPr>
        <w:widowControl w:val="0"/>
        <w:tabs>
          <w:tab w:val="left" w:pos="826"/>
        </w:tabs>
        <w:autoSpaceDE w:val="0"/>
        <w:autoSpaceDN w:val="0"/>
        <w:spacing w:after="0" w:line="240" w:lineRule="auto"/>
        <w:ind w:right="441" w:firstLine="570"/>
        <w:jc w:val="both"/>
        <w:rPr>
          <w:rFonts w:ascii="Times New Roman" w:hAnsi="Times New Roman"/>
          <w:sz w:val="28"/>
          <w:lang w:val="en-US" w:bidi="ru-RU"/>
        </w:rPr>
      </w:pPr>
      <w:r w:rsidRPr="00DC793A">
        <w:rPr>
          <w:rFonts w:ascii="Times New Roman" w:hAnsi="Times New Roman"/>
          <w:sz w:val="28"/>
          <w:lang w:val="en-US" w:bidi="ru-RU"/>
        </w:rPr>
        <w:t xml:space="preserve">163 Forsey, J.T. Patent arterial duct / J.T. Forsey, O.A. Elmasry, R.P. Martin // </w:t>
      </w:r>
      <w:r w:rsidRPr="00DC793A">
        <w:rPr>
          <w:rFonts w:ascii="Times New Roman" w:hAnsi="Times New Roman"/>
          <w:spacing w:val="2"/>
          <w:sz w:val="28"/>
          <w:lang w:val="en-US" w:bidi="ru-RU"/>
        </w:rPr>
        <w:t xml:space="preserve">Or- </w:t>
      </w:r>
      <w:r w:rsidRPr="00DC793A">
        <w:rPr>
          <w:rFonts w:ascii="Times New Roman" w:hAnsi="Times New Roman"/>
          <w:sz w:val="28"/>
          <w:lang w:val="en-US" w:bidi="ru-RU"/>
        </w:rPr>
        <w:t xml:space="preserve">phanet Journal of Rare Diseases. -2009. - Vol. 4. - № 17.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5"/>
          <w:sz w:val="28"/>
          <w:lang w:val="en-US" w:bidi="ru-RU"/>
        </w:rPr>
        <w:t xml:space="preserve"> </w:t>
      </w:r>
      <w:r w:rsidRPr="00DC793A">
        <w:rPr>
          <w:rFonts w:ascii="Times New Roman" w:hAnsi="Times New Roman"/>
          <w:sz w:val="28"/>
          <w:lang w:val="en-US" w:bidi="ru-RU"/>
        </w:rPr>
        <w:t>1-9.</w:t>
      </w:r>
    </w:p>
    <w:p w:rsidR="00CF4084" w:rsidRPr="00DC793A" w:rsidRDefault="00CF4084" w:rsidP="00CF4084">
      <w:pPr>
        <w:widowControl w:val="0"/>
        <w:tabs>
          <w:tab w:val="left" w:pos="826"/>
        </w:tabs>
        <w:autoSpaceDE w:val="0"/>
        <w:autoSpaceDN w:val="0"/>
        <w:spacing w:after="0" w:line="240" w:lineRule="auto"/>
        <w:ind w:right="442" w:firstLine="570"/>
        <w:jc w:val="both"/>
        <w:rPr>
          <w:rFonts w:ascii="Times New Roman" w:hAnsi="Times New Roman"/>
          <w:sz w:val="28"/>
          <w:lang w:val="en-US" w:bidi="ru-RU"/>
        </w:rPr>
      </w:pPr>
      <w:r w:rsidRPr="00DC793A">
        <w:rPr>
          <w:rFonts w:ascii="Times New Roman" w:hAnsi="Times New Roman"/>
          <w:sz w:val="28"/>
          <w:lang w:val="en-US" w:bidi="ru-RU"/>
        </w:rPr>
        <w:t xml:space="preserve">164 Garcia, A.V. Minimally Invasive Patent Ductus Arteriosus Ligation / A.V. Garcia, J. Lukish // Clin Perinatol. – 2017. - Vol. 44. - № 4.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23"/>
          <w:sz w:val="28"/>
          <w:lang w:val="en-US" w:bidi="ru-RU"/>
        </w:rPr>
        <w:t xml:space="preserve"> </w:t>
      </w:r>
      <w:r w:rsidRPr="00DC793A">
        <w:rPr>
          <w:rFonts w:ascii="Times New Roman" w:hAnsi="Times New Roman"/>
          <w:sz w:val="28"/>
          <w:lang w:val="en-US" w:bidi="ru-RU"/>
        </w:rPr>
        <w:t>763-771.</w:t>
      </w:r>
    </w:p>
    <w:p w:rsidR="00CF4084" w:rsidRPr="00DC793A" w:rsidRDefault="00CF4084" w:rsidP="00CF4084">
      <w:pPr>
        <w:widowControl w:val="0"/>
        <w:tabs>
          <w:tab w:val="left" w:pos="826"/>
        </w:tabs>
        <w:autoSpaceDE w:val="0"/>
        <w:autoSpaceDN w:val="0"/>
        <w:spacing w:after="0" w:line="240" w:lineRule="auto"/>
        <w:ind w:right="440" w:firstLine="570"/>
        <w:jc w:val="both"/>
        <w:rPr>
          <w:rFonts w:ascii="Times New Roman" w:hAnsi="Times New Roman"/>
          <w:sz w:val="28"/>
          <w:lang w:val="en-US" w:bidi="ru-RU"/>
        </w:rPr>
      </w:pPr>
      <w:r w:rsidRPr="00DC793A">
        <w:rPr>
          <w:rFonts w:ascii="Times New Roman" w:hAnsi="Times New Roman"/>
          <w:sz w:val="28"/>
          <w:lang w:val="en-US" w:bidi="ru-RU"/>
        </w:rPr>
        <w:t xml:space="preserve">165 García-Tirado, J. Suture Techniques of the Intercostal Space in Thoracotomy and Their Relationship With Post-Thoracotomy Pain: A Systematic Review / J. García- Tirado, C. Rieger-Reyes // Archivos de Bronconeumología (English Edition). - 2012. - Vol. 48. - № 1. - January.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4"/>
          <w:sz w:val="28"/>
          <w:lang w:val="en-US" w:bidi="ru-RU"/>
        </w:rPr>
        <w:t xml:space="preserve"> </w:t>
      </w:r>
      <w:r w:rsidRPr="00DC793A">
        <w:rPr>
          <w:rFonts w:ascii="Times New Roman" w:hAnsi="Times New Roman"/>
          <w:sz w:val="28"/>
          <w:lang w:val="en-US" w:bidi="ru-RU"/>
        </w:rPr>
        <w:t>22-28.</w:t>
      </w:r>
    </w:p>
    <w:p w:rsidR="00CF4084" w:rsidRPr="00DC793A" w:rsidRDefault="00CF4084" w:rsidP="00CF4084">
      <w:pPr>
        <w:widowControl w:val="0"/>
        <w:tabs>
          <w:tab w:val="left" w:pos="826"/>
        </w:tabs>
        <w:autoSpaceDE w:val="0"/>
        <w:autoSpaceDN w:val="0"/>
        <w:spacing w:before="89" w:after="0" w:line="240" w:lineRule="auto"/>
        <w:ind w:right="442" w:firstLine="570"/>
        <w:jc w:val="both"/>
        <w:rPr>
          <w:rFonts w:ascii="Times New Roman" w:hAnsi="Times New Roman"/>
          <w:sz w:val="28"/>
          <w:lang w:val="en-US" w:bidi="ru-RU"/>
        </w:rPr>
      </w:pPr>
      <w:r w:rsidRPr="00DC793A">
        <w:rPr>
          <w:rFonts w:ascii="Times New Roman" w:hAnsi="Times New Roman"/>
          <w:sz w:val="28"/>
          <w:lang w:val="en-US" w:bidi="ru-RU"/>
        </w:rPr>
        <w:t xml:space="preserve">166 Gournay, V. The ductus arteriosus: Physiology, regulation, and functional and congenital anomalies // Archives of Cardiovascular Disease. - 2011. - Vol. 104.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2"/>
          <w:sz w:val="28"/>
          <w:lang w:val="en-US" w:bidi="ru-RU"/>
        </w:rPr>
        <w:t xml:space="preserve"> </w:t>
      </w:r>
      <w:r w:rsidRPr="00DC793A">
        <w:rPr>
          <w:rFonts w:ascii="Times New Roman" w:hAnsi="Times New Roman"/>
          <w:sz w:val="28"/>
          <w:lang w:val="en-US" w:bidi="ru-RU"/>
        </w:rPr>
        <w:t>578-585.</w:t>
      </w:r>
    </w:p>
    <w:p w:rsidR="00CF4084" w:rsidRPr="00DC793A" w:rsidRDefault="00CF4084" w:rsidP="00CF4084">
      <w:pPr>
        <w:widowControl w:val="0"/>
        <w:tabs>
          <w:tab w:val="left" w:pos="826"/>
        </w:tabs>
        <w:autoSpaceDE w:val="0"/>
        <w:autoSpaceDN w:val="0"/>
        <w:spacing w:after="0" w:line="240" w:lineRule="auto"/>
        <w:ind w:right="436" w:firstLine="570"/>
        <w:jc w:val="both"/>
        <w:rPr>
          <w:rFonts w:ascii="Times New Roman" w:hAnsi="Times New Roman"/>
          <w:sz w:val="28"/>
          <w:lang w:val="en-US" w:bidi="ru-RU"/>
        </w:rPr>
      </w:pPr>
      <w:r w:rsidRPr="00DC793A">
        <w:rPr>
          <w:rFonts w:ascii="Times New Roman" w:hAnsi="Times New Roman"/>
          <w:sz w:val="28"/>
          <w:lang w:val="en-US" w:bidi="ru-RU"/>
        </w:rPr>
        <w:t xml:space="preserve">167 Gray D.T. Clinical Outcomes and Costs of Transcatheter as Compared with Surgi- cal Closure of Patent Ductus Arteriosus / D.T. Gray, D.C/ Fyler, A.M. Walker [et al.] // New England Journal of Medicine. - 2017. - Vol. 329. - No. 21. - </w:t>
      </w:r>
      <w:r w:rsidRPr="00DC793A">
        <w:rPr>
          <w:rFonts w:ascii="Times New Roman" w:hAnsi="Times New Roman"/>
          <w:sz w:val="28"/>
          <w:lang w:bidi="ru-RU"/>
        </w:rPr>
        <w:t>Р</w:t>
      </w:r>
      <w:r w:rsidRPr="00DC793A">
        <w:rPr>
          <w:rFonts w:ascii="Times New Roman" w:hAnsi="Times New Roman"/>
          <w:sz w:val="28"/>
          <w:lang w:val="en-US" w:bidi="ru-RU"/>
        </w:rPr>
        <w:t>. 1517- 523.</w:t>
      </w:r>
    </w:p>
    <w:p w:rsidR="00CF4084" w:rsidRPr="00DC793A" w:rsidRDefault="00CF4084" w:rsidP="00CF4084">
      <w:pPr>
        <w:widowControl w:val="0"/>
        <w:tabs>
          <w:tab w:val="left" w:pos="825"/>
          <w:tab w:val="left" w:pos="826"/>
        </w:tabs>
        <w:autoSpaceDE w:val="0"/>
        <w:autoSpaceDN w:val="0"/>
        <w:spacing w:before="1" w:after="0" w:line="240" w:lineRule="auto"/>
        <w:ind w:firstLine="570"/>
        <w:jc w:val="both"/>
        <w:rPr>
          <w:rFonts w:ascii="Times New Roman" w:hAnsi="Times New Roman"/>
          <w:sz w:val="28"/>
          <w:lang w:val="en-US" w:bidi="ru-RU"/>
        </w:rPr>
      </w:pPr>
      <w:r w:rsidRPr="00DC793A">
        <w:rPr>
          <w:rFonts w:ascii="Times New Roman" w:hAnsi="Times New Roman"/>
          <w:sz w:val="28"/>
          <w:lang w:val="en-US" w:bidi="ru-RU"/>
        </w:rPr>
        <w:t>168 Heuchan,</w:t>
      </w:r>
      <w:r w:rsidRPr="00DC793A">
        <w:rPr>
          <w:rFonts w:ascii="Times New Roman" w:hAnsi="Times New Roman"/>
          <w:spacing w:val="15"/>
          <w:sz w:val="28"/>
          <w:lang w:val="en-US" w:bidi="ru-RU"/>
        </w:rPr>
        <w:t xml:space="preserve"> </w:t>
      </w:r>
      <w:r w:rsidRPr="00DC793A">
        <w:rPr>
          <w:rFonts w:ascii="Times New Roman" w:hAnsi="Times New Roman"/>
          <w:sz w:val="28"/>
          <w:lang w:val="en-US" w:bidi="ru-RU"/>
        </w:rPr>
        <w:t>A.M.</w:t>
      </w:r>
      <w:r w:rsidRPr="00DC793A">
        <w:rPr>
          <w:rFonts w:ascii="Times New Roman" w:hAnsi="Times New Roman"/>
          <w:spacing w:val="16"/>
          <w:sz w:val="28"/>
          <w:lang w:val="en-US" w:bidi="ru-RU"/>
        </w:rPr>
        <w:t xml:space="preserve"> </w:t>
      </w:r>
      <w:r w:rsidRPr="00DC793A">
        <w:rPr>
          <w:rFonts w:ascii="Times New Roman" w:hAnsi="Times New Roman"/>
          <w:sz w:val="28"/>
          <w:lang w:val="en-US" w:bidi="ru-RU"/>
        </w:rPr>
        <w:t>Managing</w:t>
      </w:r>
      <w:r w:rsidRPr="00DC793A">
        <w:rPr>
          <w:rFonts w:ascii="Times New Roman" w:hAnsi="Times New Roman"/>
          <w:spacing w:val="18"/>
          <w:sz w:val="28"/>
          <w:lang w:val="en-US" w:bidi="ru-RU"/>
        </w:rPr>
        <w:t xml:space="preserve"> </w:t>
      </w:r>
      <w:r w:rsidRPr="00DC793A">
        <w:rPr>
          <w:rFonts w:ascii="Times New Roman" w:hAnsi="Times New Roman"/>
          <w:sz w:val="28"/>
          <w:lang w:val="en-US" w:bidi="ru-RU"/>
        </w:rPr>
        <w:t>the</w:t>
      </w:r>
      <w:r w:rsidRPr="00DC793A">
        <w:rPr>
          <w:rFonts w:ascii="Times New Roman" w:hAnsi="Times New Roman"/>
          <w:spacing w:val="14"/>
          <w:sz w:val="28"/>
          <w:lang w:val="en-US" w:bidi="ru-RU"/>
        </w:rPr>
        <w:t xml:space="preserve"> </w:t>
      </w:r>
      <w:r w:rsidRPr="00DC793A">
        <w:rPr>
          <w:rFonts w:ascii="Times New Roman" w:hAnsi="Times New Roman"/>
          <w:sz w:val="28"/>
          <w:lang w:val="en-US" w:bidi="ru-RU"/>
        </w:rPr>
        <w:t>patent</w:t>
      </w:r>
      <w:r w:rsidRPr="00DC793A">
        <w:rPr>
          <w:rFonts w:ascii="Times New Roman" w:hAnsi="Times New Roman"/>
          <w:spacing w:val="17"/>
          <w:sz w:val="28"/>
          <w:lang w:val="en-US" w:bidi="ru-RU"/>
        </w:rPr>
        <w:t xml:space="preserve"> </w:t>
      </w:r>
      <w:r w:rsidRPr="00DC793A">
        <w:rPr>
          <w:rFonts w:ascii="Times New Roman" w:hAnsi="Times New Roman"/>
          <w:sz w:val="28"/>
          <w:lang w:val="en-US" w:bidi="ru-RU"/>
        </w:rPr>
        <w:t>ductus</w:t>
      </w:r>
      <w:r w:rsidRPr="00DC793A">
        <w:rPr>
          <w:rFonts w:ascii="Times New Roman" w:hAnsi="Times New Roman"/>
          <w:spacing w:val="16"/>
          <w:sz w:val="28"/>
          <w:lang w:val="en-US" w:bidi="ru-RU"/>
        </w:rPr>
        <w:t xml:space="preserve"> </w:t>
      </w:r>
      <w:r w:rsidRPr="00DC793A">
        <w:rPr>
          <w:rFonts w:ascii="Times New Roman" w:hAnsi="Times New Roman"/>
          <w:sz w:val="28"/>
          <w:lang w:val="en-US" w:bidi="ru-RU"/>
        </w:rPr>
        <w:t>arteriosus:</w:t>
      </w:r>
      <w:r w:rsidRPr="00DC793A">
        <w:rPr>
          <w:rFonts w:ascii="Times New Roman" w:hAnsi="Times New Roman"/>
          <w:spacing w:val="15"/>
          <w:sz w:val="28"/>
          <w:lang w:val="en-US" w:bidi="ru-RU"/>
        </w:rPr>
        <w:t xml:space="preserve"> </w:t>
      </w:r>
      <w:r w:rsidRPr="00DC793A">
        <w:rPr>
          <w:rFonts w:ascii="Times New Roman" w:hAnsi="Times New Roman"/>
          <w:sz w:val="28"/>
          <w:lang w:val="en-US" w:bidi="ru-RU"/>
        </w:rPr>
        <w:t>current</w:t>
      </w:r>
      <w:r w:rsidRPr="00DC793A">
        <w:rPr>
          <w:rFonts w:ascii="Times New Roman" w:hAnsi="Times New Roman"/>
          <w:spacing w:val="17"/>
          <w:sz w:val="28"/>
          <w:lang w:val="en-US" w:bidi="ru-RU"/>
        </w:rPr>
        <w:t xml:space="preserve"> </w:t>
      </w:r>
      <w:r w:rsidRPr="00DC793A">
        <w:rPr>
          <w:rFonts w:ascii="Times New Roman" w:hAnsi="Times New Roman"/>
          <w:sz w:val="28"/>
          <w:lang w:val="en-US" w:bidi="ru-RU"/>
        </w:rPr>
        <w:t>treatment</w:t>
      </w:r>
      <w:r w:rsidRPr="00DC793A">
        <w:rPr>
          <w:rFonts w:ascii="Times New Roman" w:hAnsi="Times New Roman"/>
          <w:spacing w:val="18"/>
          <w:sz w:val="28"/>
          <w:lang w:val="en-US" w:bidi="ru-RU"/>
        </w:rPr>
        <w:t xml:space="preserve"> </w:t>
      </w:r>
      <w:r w:rsidRPr="00DC793A">
        <w:rPr>
          <w:rFonts w:ascii="Times New Roman" w:hAnsi="Times New Roman"/>
          <w:sz w:val="28"/>
          <w:lang w:val="en-US" w:bidi="ru-RU"/>
        </w:rPr>
        <w:t>options</w:t>
      </w:r>
      <w:r w:rsidRPr="00DC793A">
        <w:rPr>
          <w:rFonts w:ascii="Times New Roman" w:hAnsi="Times New Roman"/>
          <w:spacing w:val="16"/>
          <w:sz w:val="28"/>
          <w:lang w:val="en-US" w:bidi="ru-RU"/>
        </w:rPr>
        <w:t xml:space="preserve"> </w:t>
      </w:r>
      <w:r w:rsidRPr="00DC793A">
        <w:rPr>
          <w:rFonts w:ascii="Times New Roman" w:hAnsi="Times New Roman"/>
          <w:sz w:val="28"/>
          <w:lang w:val="en-US" w:bidi="ru-RU"/>
        </w:rPr>
        <w:t>/ A.M. Heuchan, R.I. Clyman // Arch Dis Child Fetal Neonatal Ed. - 2014. - Vol. 99. - № 5. - Р. F431-6.</w:t>
      </w:r>
    </w:p>
    <w:p w:rsidR="00CF4084" w:rsidRPr="00DC793A" w:rsidRDefault="00CF4084" w:rsidP="00CF4084">
      <w:pPr>
        <w:widowControl w:val="0"/>
        <w:tabs>
          <w:tab w:val="left" w:pos="826"/>
        </w:tabs>
        <w:autoSpaceDE w:val="0"/>
        <w:autoSpaceDN w:val="0"/>
        <w:spacing w:before="89" w:after="0" w:line="240" w:lineRule="auto"/>
        <w:ind w:right="441" w:firstLine="570"/>
        <w:jc w:val="both"/>
        <w:rPr>
          <w:rFonts w:ascii="Times New Roman" w:hAnsi="Times New Roman"/>
          <w:sz w:val="28"/>
          <w:lang w:val="en-US" w:bidi="ru-RU"/>
        </w:rPr>
      </w:pPr>
      <w:r w:rsidRPr="00DC793A">
        <w:rPr>
          <w:rFonts w:ascii="Times New Roman" w:hAnsi="Times New Roman"/>
          <w:sz w:val="28"/>
          <w:lang w:val="en-US" w:bidi="ru-RU"/>
        </w:rPr>
        <w:t xml:space="preserve">169 Hines, M.H. Video-Assisted Thoracoscopic Ligation of Patent Ductus Arteriosus: Safe and Outpatient / M.H. Hines, A.S. Bensky, J.W. Hammon [et al.] // The Soci- </w:t>
      </w:r>
      <w:r w:rsidR="00DC52E3" w:rsidRPr="00DC793A">
        <w:rPr>
          <w:rFonts w:ascii="Times New Roman" w:hAnsi="Times New Roman"/>
          <w:sz w:val="28"/>
          <w:lang w:val="en-US" w:bidi="ru-RU"/>
        </w:rPr>
        <w:t>ety of Thoracic Surgeons. - 2013</w:t>
      </w:r>
      <w:r w:rsidRPr="00DC793A">
        <w:rPr>
          <w:rFonts w:ascii="Times New Roman" w:hAnsi="Times New Roman"/>
          <w:sz w:val="28"/>
          <w:lang w:val="en-US" w:bidi="ru-RU"/>
        </w:rPr>
        <w:t xml:space="preserve">. - Vol. 66. - № 3.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7"/>
          <w:sz w:val="28"/>
          <w:lang w:val="en-US" w:bidi="ru-RU"/>
        </w:rPr>
        <w:t xml:space="preserve"> </w:t>
      </w:r>
      <w:r w:rsidRPr="00DC793A">
        <w:rPr>
          <w:rFonts w:ascii="Times New Roman" w:hAnsi="Times New Roman"/>
          <w:sz w:val="28"/>
          <w:lang w:val="en-US" w:bidi="ru-RU"/>
        </w:rPr>
        <w:t>853-859.</w:t>
      </w:r>
    </w:p>
    <w:p w:rsidR="00CF4084" w:rsidRPr="00DC793A" w:rsidRDefault="00CF4084" w:rsidP="00CF4084">
      <w:pPr>
        <w:widowControl w:val="0"/>
        <w:tabs>
          <w:tab w:val="left" w:pos="826"/>
        </w:tabs>
        <w:autoSpaceDE w:val="0"/>
        <w:autoSpaceDN w:val="0"/>
        <w:spacing w:after="0" w:line="240" w:lineRule="auto"/>
        <w:ind w:right="438" w:firstLine="570"/>
        <w:jc w:val="both"/>
        <w:rPr>
          <w:rFonts w:ascii="Times New Roman" w:hAnsi="Times New Roman"/>
          <w:sz w:val="28"/>
          <w:lang w:val="en-US" w:bidi="ru-RU"/>
        </w:rPr>
      </w:pPr>
      <w:r w:rsidRPr="00DC793A">
        <w:rPr>
          <w:rFonts w:ascii="Times New Roman" w:hAnsi="Times New Roman"/>
          <w:sz w:val="28"/>
          <w:lang w:val="en-US" w:bidi="ru-RU"/>
        </w:rPr>
        <w:t>170 Inaba, H. Surgical Closure of Adult Patent Ductus Arteriosus Using a Pursestring Suture / H. Inaba, Ka. Higuchi, K. Koseni [et al.] // Asian Cardiovascu</w:t>
      </w:r>
      <w:r w:rsidR="00DC52E3" w:rsidRPr="00DC793A">
        <w:rPr>
          <w:rFonts w:ascii="Times New Roman" w:hAnsi="Times New Roman"/>
          <w:sz w:val="28"/>
          <w:lang w:val="en-US" w:bidi="ru-RU"/>
        </w:rPr>
        <w:t>lar and Tho- racic Annals. - 201</w:t>
      </w:r>
      <w:r w:rsidRPr="00DC793A">
        <w:rPr>
          <w:rFonts w:ascii="Times New Roman" w:hAnsi="Times New Roman"/>
          <w:sz w:val="28"/>
          <w:lang w:val="en-US" w:bidi="ru-RU"/>
        </w:rPr>
        <w:t xml:space="preserve">8. - Vol. 16. - № 1. - February.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9"/>
          <w:sz w:val="28"/>
          <w:lang w:val="en-US" w:bidi="ru-RU"/>
        </w:rPr>
        <w:t xml:space="preserve"> </w:t>
      </w:r>
      <w:r w:rsidRPr="00DC793A">
        <w:rPr>
          <w:rFonts w:ascii="Times New Roman" w:hAnsi="Times New Roman"/>
          <w:sz w:val="28"/>
          <w:lang w:val="en-US" w:bidi="ru-RU"/>
        </w:rPr>
        <w:t>59-61.</w:t>
      </w:r>
    </w:p>
    <w:p w:rsidR="00CF4084" w:rsidRPr="00DC793A" w:rsidRDefault="00CF4084" w:rsidP="00CF4084">
      <w:pPr>
        <w:widowControl w:val="0"/>
        <w:tabs>
          <w:tab w:val="left" w:pos="826"/>
        </w:tabs>
        <w:autoSpaceDE w:val="0"/>
        <w:autoSpaceDN w:val="0"/>
        <w:spacing w:after="0" w:line="240" w:lineRule="auto"/>
        <w:ind w:right="442" w:firstLine="570"/>
        <w:jc w:val="both"/>
        <w:rPr>
          <w:rFonts w:ascii="Times New Roman" w:hAnsi="Times New Roman"/>
          <w:sz w:val="28"/>
          <w:lang w:val="en-US" w:bidi="ru-RU"/>
        </w:rPr>
      </w:pPr>
      <w:r w:rsidRPr="00DC793A">
        <w:rPr>
          <w:rFonts w:ascii="Times New Roman" w:hAnsi="Times New Roman"/>
          <w:sz w:val="28"/>
          <w:lang w:val="en-US" w:bidi="ru-RU"/>
        </w:rPr>
        <w:t>171 Ko, S.-M., Yoon Y.C., Cho K.-H. Primary Surgical Closure Should Be Considered in Premature Neonates with Large Patent Ductus Arteriosus / S.-M. Ko,</w:t>
      </w:r>
      <w:r w:rsidRPr="00DC793A">
        <w:rPr>
          <w:rFonts w:ascii="Times New Roman" w:hAnsi="Times New Roman"/>
          <w:spacing w:val="-21"/>
          <w:sz w:val="28"/>
          <w:lang w:val="en-US" w:bidi="ru-RU"/>
        </w:rPr>
        <w:t xml:space="preserve"> </w:t>
      </w:r>
      <w:r w:rsidRPr="00DC793A">
        <w:rPr>
          <w:rFonts w:ascii="Times New Roman" w:hAnsi="Times New Roman"/>
          <w:sz w:val="28"/>
          <w:lang w:val="en-US" w:bidi="ru-RU"/>
        </w:rPr>
        <w:t>Y.C.</w:t>
      </w:r>
      <w:r w:rsidRPr="00DC793A">
        <w:rPr>
          <w:rFonts w:ascii="Times New Roman" w:hAnsi="Times New Roman"/>
          <w:lang w:val="en-US" w:bidi="ru-RU"/>
        </w:rPr>
        <w:t xml:space="preserve"> </w:t>
      </w:r>
      <w:r w:rsidRPr="00DC793A">
        <w:rPr>
          <w:rFonts w:ascii="Times New Roman" w:hAnsi="Times New Roman"/>
          <w:sz w:val="28"/>
          <w:lang w:val="en-US" w:bidi="ru-RU"/>
        </w:rPr>
        <w:t>Yoon, K.-H. Cho [et al.] // Korean J Thorac Cardiovasc Surg. - 2013. - № 46. - Р. 178-184.</w:t>
      </w:r>
    </w:p>
    <w:p w:rsidR="00CF4084" w:rsidRPr="00DC793A" w:rsidRDefault="00CF4084" w:rsidP="00CF4084">
      <w:pPr>
        <w:widowControl w:val="0"/>
        <w:tabs>
          <w:tab w:val="left" w:pos="826"/>
        </w:tabs>
        <w:autoSpaceDE w:val="0"/>
        <w:autoSpaceDN w:val="0"/>
        <w:spacing w:after="0" w:line="240" w:lineRule="auto"/>
        <w:ind w:right="438" w:firstLine="570"/>
        <w:jc w:val="both"/>
        <w:rPr>
          <w:rFonts w:ascii="Times New Roman" w:hAnsi="Times New Roman"/>
          <w:sz w:val="28"/>
          <w:lang w:val="en-US" w:bidi="ru-RU"/>
        </w:rPr>
      </w:pPr>
      <w:r w:rsidRPr="00DC793A">
        <w:rPr>
          <w:rFonts w:ascii="Times New Roman" w:hAnsi="Times New Roman"/>
          <w:sz w:val="28"/>
          <w:lang w:val="en-US" w:bidi="ru-RU"/>
        </w:rPr>
        <w:t>172 Koch, J. Prevalence of spontaneous closure of the ductus arteriosus in neonates at a birth weight of 1000 grams or less / J. Koch, G. Hensley, L. Roy</w:t>
      </w:r>
      <w:r w:rsidR="00DC52E3" w:rsidRPr="00DC793A">
        <w:rPr>
          <w:rFonts w:ascii="Times New Roman" w:hAnsi="Times New Roman"/>
          <w:sz w:val="28"/>
          <w:lang w:val="en-US" w:bidi="ru-RU"/>
        </w:rPr>
        <w:t xml:space="preserve"> [et al.] // Pediat- rics. - 201</w:t>
      </w:r>
      <w:r w:rsidRPr="00DC793A">
        <w:rPr>
          <w:rFonts w:ascii="Times New Roman" w:hAnsi="Times New Roman"/>
          <w:sz w:val="28"/>
          <w:lang w:val="en-US" w:bidi="ru-RU"/>
        </w:rPr>
        <w:t xml:space="preserve">6. - Vol. 4. - № 117.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7"/>
          <w:sz w:val="28"/>
          <w:lang w:val="en-US" w:bidi="ru-RU"/>
        </w:rPr>
        <w:t xml:space="preserve"> </w:t>
      </w:r>
      <w:r w:rsidRPr="00DC793A">
        <w:rPr>
          <w:rFonts w:ascii="Times New Roman" w:hAnsi="Times New Roman"/>
          <w:sz w:val="28"/>
          <w:lang w:val="en-US" w:bidi="ru-RU"/>
        </w:rPr>
        <w:t>1113-21.</w:t>
      </w:r>
    </w:p>
    <w:p w:rsidR="00CF4084" w:rsidRPr="00DC793A" w:rsidRDefault="00CF4084" w:rsidP="00CF4084">
      <w:pPr>
        <w:widowControl w:val="0"/>
        <w:tabs>
          <w:tab w:val="left" w:pos="826"/>
        </w:tabs>
        <w:autoSpaceDE w:val="0"/>
        <w:autoSpaceDN w:val="0"/>
        <w:spacing w:after="0" w:line="240" w:lineRule="auto"/>
        <w:ind w:right="441" w:firstLine="570"/>
        <w:jc w:val="both"/>
        <w:rPr>
          <w:rFonts w:ascii="Times New Roman" w:hAnsi="Times New Roman"/>
          <w:sz w:val="28"/>
          <w:lang w:val="en-US" w:bidi="ru-RU"/>
        </w:rPr>
      </w:pPr>
      <w:r w:rsidRPr="00DC793A">
        <w:rPr>
          <w:rFonts w:ascii="Times New Roman" w:hAnsi="Times New Roman"/>
          <w:sz w:val="28"/>
          <w:lang w:val="en-US" w:bidi="ru-RU"/>
        </w:rPr>
        <w:t>173 Lee, G.Y. Outcome Following Surgical Closure of Patent Ductus Arteriosus in Very Low Birth Weight Infants in Neonatal Intensive Care Unit / G.Y. Lee, Y.B. Sohn, M.J. Kim. [et al.] /</w:t>
      </w:r>
      <w:r w:rsidR="00DC52E3" w:rsidRPr="00DC793A">
        <w:rPr>
          <w:rFonts w:ascii="Times New Roman" w:hAnsi="Times New Roman"/>
          <w:sz w:val="28"/>
          <w:lang w:val="en-US" w:bidi="ru-RU"/>
        </w:rPr>
        <w:t>/ Yonsei Medical Journal. - 2014</w:t>
      </w:r>
      <w:r w:rsidRPr="00DC793A">
        <w:rPr>
          <w:rFonts w:ascii="Times New Roman" w:hAnsi="Times New Roman"/>
          <w:sz w:val="28"/>
          <w:lang w:val="en-US" w:bidi="ru-RU"/>
        </w:rPr>
        <w:t xml:space="preserve">. - Vol. 49. - № 2. - </w:t>
      </w:r>
      <w:r w:rsidRPr="00DC793A">
        <w:rPr>
          <w:rFonts w:ascii="Times New Roman" w:hAnsi="Times New Roman"/>
          <w:sz w:val="28"/>
          <w:lang w:bidi="ru-RU"/>
        </w:rPr>
        <w:t>Р</w:t>
      </w:r>
      <w:r w:rsidRPr="00DC793A">
        <w:rPr>
          <w:rFonts w:ascii="Times New Roman" w:hAnsi="Times New Roman"/>
          <w:sz w:val="28"/>
          <w:lang w:val="en-US" w:bidi="ru-RU"/>
        </w:rPr>
        <w:t>. 265-269.</w:t>
      </w:r>
    </w:p>
    <w:p w:rsidR="00CF4084" w:rsidRPr="00DC793A" w:rsidRDefault="00CF4084" w:rsidP="00CF4084">
      <w:pPr>
        <w:widowControl w:val="0"/>
        <w:tabs>
          <w:tab w:val="left" w:pos="826"/>
        </w:tabs>
        <w:autoSpaceDE w:val="0"/>
        <w:autoSpaceDN w:val="0"/>
        <w:spacing w:after="0" w:line="240" w:lineRule="auto"/>
        <w:ind w:right="438" w:firstLine="570"/>
        <w:jc w:val="both"/>
        <w:rPr>
          <w:rFonts w:ascii="Times New Roman" w:hAnsi="Times New Roman"/>
          <w:sz w:val="28"/>
          <w:lang w:val="en-US" w:bidi="ru-RU"/>
        </w:rPr>
      </w:pPr>
      <w:r w:rsidRPr="00DC793A">
        <w:rPr>
          <w:rFonts w:ascii="Times New Roman" w:hAnsi="Times New Roman"/>
          <w:sz w:val="28"/>
          <w:lang w:val="en-US" w:bidi="ru-RU"/>
        </w:rPr>
        <w:t xml:space="preserve">174 Leon-Wyss, J. Modified extrapleural ligation of patent ductus arteriosus: </w:t>
      </w:r>
      <w:r w:rsidRPr="00DC793A">
        <w:rPr>
          <w:rFonts w:ascii="Times New Roman" w:hAnsi="Times New Roman"/>
          <w:sz w:val="28"/>
          <w:lang w:val="en-US" w:bidi="ru-RU"/>
        </w:rPr>
        <w:lastRenderedPageBreak/>
        <w:t>a conven- ient surgical approach in a developing country / J. Leon-Wyss, V.L. Vida, O.  Veras [e</w:t>
      </w:r>
      <w:r w:rsidR="00DC52E3" w:rsidRPr="00DC793A">
        <w:rPr>
          <w:rFonts w:ascii="Times New Roman" w:hAnsi="Times New Roman"/>
          <w:sz w:val="28"/>
          <w:lang w:val="en-US" w:bidi="ru-RU"/>
        </w:rPr>
        <w:t>t al.] // Ann Thorac Surg. - 201</w:t>
      </w:r>
      <w:r w:rsidRPr="00DC793A">
        <w:rPr>
          <w:rFonts w:ascii="Times New Roman" w:hAnsi="Times New Roman"/>
          <w:sz w:val="28"/>
          <w:lang w:val="en-US" w:bidi="ru-RU"/>
        </w:rPr>
        <w:t xml:space="preserve">5. - Vol. 2. - № 79.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8"/>
          <w:sz w:val="28"/>
          <w:lang w:val="en-US" w:bidi="ru-RU"/>
        </w:rPr>
        <w:t xml:space="preserve"> </w:t>
      </w:r>
      <w:r w:rsidRPr="00DC793A">
        <w:rPr>
          <w:rFonts w:ascii="Times New Roman" w:hAnsi="Times New Roman"/>
          <w:sz w:val="28"/>
          <w:lang w:val="en-US" w:bidi="ru-RU"/>
        </w:rPr>
        <w:t>632-5.</w:t>
      </w:r>
    </w:p>
    <w:p w:rsidR="00CF4084" w:rsidRPr="00DC793A" w:rsidRDefault="00CF4084" w:rsidP="00CF4084">
      <w:pPr>
        <w:widowControl w:val="0"/>
        <w:tabs>
          <w:tab w:val="left" w:pos="826"/>
        </w:tabs>
        <w:autoSpaceDE w:val="0"/>
        <w:autoSpaceDN w:val="0"/>
        <w:spacing w:before="89" w:after="0" w:line="240" w:lineRule="auto"/>
        <w:ind w:right="452" w:firstLine="570"/>
        <w:jc w:val="both"/>
        <w:rPr>
          <w:rFonts w:ascii="Times New Roman" w:hAnsi="Times New Roman"/>
          <w:sz w:val="28"/>
          <w:lang w:val="en-US" w:bidi="ru-RU"/>
        </w:rPr>
      </w:pPr>
      <w:r w:rsidRPr="00DC793A">
        <w:rPr>
          <w:rFonts w:ascii="Times New Roman" w:hAnsi="Times New Roman"/>
          <w:sz w:val="28"/>
          <w:lang w:val="en-US" w:bidi="ru-RU"/>
        </w:rPr>
        <w:t xml:space="preserve">175 Liem, N.T. A safe technique of thoracoscopic clipping of patent ductus arteriosus in children / N.T. Liem, T.M. Tuan, N.V. Linh // J Laparoendosc Adv Surg Tech A. - 2012. - Vol. 4. - № 22.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3"/>
          <w:sz w:val="28"/>
          <w:lang w:val="en-US" w:bidi="ru-RU"/>
        </w:rPr>
        <w:t xml:space="preserve"> </w:t>
      </w:r>
      <w:r w:rsidRPr="00DC793A">
        <w:rPr>
          <w:rFonts w:ascii="Times New Roman" w:hAnsi="Times New Roman"/>
          <w:sz w:val="28"/>
          <w:lang w:val="en-US" w:bidi="ru-RU"/>
        </w:rPr>
        <w:t>422-4.</w:t>
      </w:r>
    </w:p>
    <w:p w:rsidR="00CF4084" w:rsidRPr="00DC793A" w:rsidRDefault="00CF4084" w:rsidP="00CF4084">
      <w:pPr>
        <w:widowControl w:val="0"/>
        <w:tabs>
          <w:tab w:val="left" w:pos="826"/>
        </w:tabs>
        <w:autoSpaceDE w:val="0"/>
        <w:autoSpaceDN w:val="0"/>
        <w:spacing w:before="161" w:after="0" w:line="240" w:lineRule="auto"/>
        <w:ind w:right="442" w:firstLine="570"/>
        <w:jc w:val="both"/>
        <w:rPr>
          <w:rFonts w:ascii="Times New Roman" w:hAnsi="Times New Roman"/>
          <w:sz w:val="28"/>
          <w:lang w:val="en-US" w:bidi="ru-RU"/>
        </w:rPr>
      </w:pPr>
      <w:r w:rsidRPr="00DC793A">
        <w:rPr>
          <w:rFonts w:ascii="Times New Roman" w:hAnsi="Times New Roman"/>
          <w:sz w:val="28"/>
          <w:lang w:val="en-US" w:bidi="ru-RU"/>
        </w:rPr>
        <w:t xml:space="preserve">176 Memisoglu, A. Ductal closure with intravenous paracetamol: a new approach to patent ductus arteriosus treatment / A. Memisoglu, Z. Alp Ünkar, N. Cetiner [et  al.] // J Matern Fetal Neonatal Med. – 2016. - Vol. 29. - №6.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8"/>
          <w:sz w:val="28"/>
          <w:lang w:val="en-US" w:bidi="ru-RU"/>
        </w:rPr>
        <w:t xml:space="preserve"> </w:t>
      </w:r>
      <w:r w:rsidRPr="00DC793A">
        <w:rPr>
          <w:rFonts w:ascii="Times New Roman" w:hAnsi="Times New Roman"/>
          <w:sz w:val="28"/>
          <w:lang w:val="en-US" w:bidi="ru-RU"/>
        </w:rPr>
        <w:t>987-90.</w:t>
      </w:r>
    </w:p>
    <w:p w:rsidR="00CF4084" w:rsidRPr="00DC793A" w:rsidRDefault="00CF4084" w:rsidP="00CF4084">
      <w:pPr>
        <w:widowControl w:val="0"/>
        <w:tabs>
          <w:tab w:val="left" w:pos="826"/>
        </w:tabs>
        <w:autoSpaceDE w:val="0"/>
        <w:autoSpaceDN w:val="0"/>
        <w:spacing w:before="1" w:after="0" w:line="240" w:lineRule="auto"/>
        <w:ind w:right="438" w:firstLine="570"/>
        <w:jc w:val="both"/>
        <w:rPr>
          <w:rFonts w:ascii="Times New Roman" w:hAnsi="Times New Roman"/>
          <w:sz w:val="28"/>
          <w:lang w:val="en-US" w:bidi="ru-RU"/>
        </w:rPr>
      </w:pPr>
      <w:r w:rsidRPr="00DC793A">
        <w:rPr>
          <w:rFonts w:ascii="Times New Roman" w:hAnsi="Times New Roman"/>
          <w:sz w:val="28"/>
          <w:lang w:val="en-US" w:bidi="ru-RU"/>
        </w:rPr>
        <w:t xml:space="preserve">177 Murray, L. «A Thrill of Extreme Magnety»: Robert E. Gross and the Beginnings of Cardiac Surgery / L. Murray, W.H. Hendren, J.E. Mayer [et al.] // Journal of Pedi- atric Surgery. - 2013. - Vol. 8. - № 48.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5"/>
          <w:sz w:val="28"/>
          <w:lang w:val="en-US" w:bidi="ru-RU"/>
        </w:rPr>
        <w:t xml:space="preserve"> </w:t>
      </w:r>
      <w:r w:rsidRPr="00DC793A">
        <w:rPr>
          <w:rFonts w:ascii="Times New Roman" w:hAnsi="Times New Roman"/>
          <w:sz w:val="28"/>
          <w:lang w:val="en-US" w:bidi="ru-RU"/>
        </w:rPr>
        <w:t>1822-1825.</w:t>
      </w:r>
    </w:p>
    <w:p w:rsidR="00CF4084" w:rsidRPr="00DC793A" w:rsidRDefault="00CF4084" w:rsidP="00CF4084">
      <w:pPr>
        <w:widowControl w:val="0"/>
        <w:tabs>
          <w:tab w:val="left" w:pos="826"/>
        </w:tabs>
        <w:autoSpaceDE w:val="0"/>
        <w:autoSpaceDN w:val="0"/>
        <w:spacing w:after="0" w:line="240" w:lineRule="auto"/>
        <w:ind w:right="439" w:firstLine="570"/>
        <w:jc w:val="both"/>
        <w:rPr>
          <w:rFonts w:ascii="Times New Roman" w:hAnsi="Times New Roman"/>
          <w:sz w:val="28"/>
          <w:lang w:val="en-US" w:bidi="ru-RU"/>
        </w:rPr>
      </w:pPr>
      <w:r w:rsidRPr="00DC793A">
        <w:rPr>
          <w:rFonts w:ascii="Times New Roman" w:hAnsi="Times New Roman"/>
          <w:sz w:val="28"/>
          <w:lang w:val="en-US" w:bidi="ru-RU"/>
        </w:rPr>
        <w:t xml:space="preserve">178 Rashkind, W.J. Nonsurgical closure of patent ductus arteriosus: clinical application of the Rashkind PDA Occluder System / W.J. Rashkind, C.E. Mullins, W.E. </w:t>
      </w:r>
      <w:r w:rsidRPr="00DC793A">
        <w:rPr>
          <w:rFonts w:ascii="Times New Roman" w:hAnsi="Times New Roman"/>
          <w:spacing w:val="2"/>
          <w:sz w:val="28"/>
          <w:lang w:val="en-US" w:bidi="ru-RU"/>
        </w:rPr>
        <w:t xml:space="preserve">Hel- </w:t>
      </w:r>
      <w:r w:rsidRPr="00DC793A">
        <w:rPr>
          <w:rFonts w:ascii="Times New Roman" w:hAnsi="Times New Roman"/>
          <w:sz w:val="28"/>
          <w:lang w:val="en-US" w:bidi="ru-RU"/>
        </w:rPr>
        <w:t xml:space="preserve">lenbrand [et al.] // Therapy and prevention congenital heart disease.  </w:t>
      </w:r>
      <w:r w:rsidR="00DC52E3" w:rsidRPr="00DC793A">
        <w:rPr>
          <w:rFonts w:ascii="Times New Roman" w:hAnsi="Times New Roman"/>
          <w:sz w:val="28"/>
          <w:lang w:val="en-US" w:bidi="ru-RU"/>
        </w:rPr>
        <w:t>-201</w:t>
      </w:r>
      <w:r w:rsidRPr="00DC793A">
        <w:rPr>
          <w:rFonts w:ascii="Times New Roman" w:hAnsi="Times New Roman"/>
          <w:sz w:val="28"/>
          <w:lang w:val="en-US" w:bidi="ru-RU"/>
        </w:rPr>
        <w:t xml:space="preserve">7. - Vol. 3. - № 75.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6"/>
          <w:sz w:val="28"/>
          <w:lang w:val="en-US" w:bidi="ru-RU"/>
        </w:rPr>
        <w:t xml:space="preserve"> </w:t>
      </w:r>
      <w:r w:rsidRPr="00DC793A">
        <w:rPr>
          <w:rFonts w:ascii="Times New Roman" w:hAnsi="Times New Roman"/>
          <w:sz w:val="28"/>
          <w:lang w:val="en-US" w:bidi="ru-RU"/>
        </w:rPr>
        <w:t>583-592.</w:t>
      </w:r>
    </w:p>
    <w:p w:rsidR="00CF4084" w:rsidRPr="00DC793A" w:rsidRDefault="00CF4084" w:rsidP="00CF4084">
      <w:pPr>
        <w:widowControl w:val="0"/>
        <w:tabs>
          <w:tab w:val="left" w:pos="826"/>
        </w:tabs>
        <w:autoSpaceDE w:val="0"/>
        <w:autoSpaceDN w:val="0"/>
        <w:spacing w:after="0" w:line="240" w:lineRule="auto"/>
        <w:ind w:right="439" w:firstLine="570"/>
        <w:jc w:val="both"/>
        <w:rPr>
          <w:rFonts w:ascii="Times New Roman" w:hAnsi="Times New Roman"/>
          <w:sz w:val="28"/>
          <w:lang w:val="en-US" w:bidi="ru-RU"/>
        </w:rPr>
      </w:pPr>
      <w:r w:rsidRPr="00DC793A">
        <w:rPr>
          <w:rFonts w:ascii="Times New Roman" w:hAnsi="Times New Roman"/>
          <w:sz w:val="28"/>
          <w:lang w:val="en-US" w:bidi="ru-RU"/>
        </w:rPr>
        <w:t xml:space="preserve">179 Riggle, K.M. Thoracoscopic division of vascular rings / K.M. Riggle, S.E. Rice- Townsend, J.H.T. Waldhausen // J Pediatr Surg. – 2017. - Vol. 52. - № 7. - </w:t>
      </w:r>
      <w:r w:rsidRPr="00DC793A">
        <w:rPr>
          <w:rFonts w:ascii="Times New Roman" w:hAnsi="Times New Roman"/>
          <w:sz w:val="28"/>
          <w:lang w:bidi="ru-RU"/>
        </w:rPr>
        <w:t>Р</w:t>
      </w:r>
      <w:r w:rsidRPr="00DC793A">
        <w:rPr>
          <w:rFonts w:ascii="Times New Roman" w:hAnsi="Times New Roman"/>
          <w:sz w:val="28"/>
          <w:lang w:val="en-US" w:bidi="ru-RU"/>
        </w:rPr>
        <w:t>. 1113-1117.</w:t>
      </w:r>
    </w:p>
    <w:p w:rsidR="00CF4084" w:rsidRPr="00DC793A" w:rsidRDefault="00CF4084" w:rsidP="00CF4084">
      <w:pPr>
        <w:widowControl w:val="0"/>
        <w:tabs>
          <w:tab w:val="left" w:pos="826"/>
        </w:tabs>
        <w:autoSpaceDE w:val="0"/>
        <w:autoSpaceDN w:val="0"/>
        <w:spacing w:after="0" w:line="240" w:lineRule="auto"/>
        <w:ind w:right="442" w:firstLine="570"/>
        <w:jc w:val="both"/>
        <w:rPr>
          <w:rFonts w:ascii="Times New Roman" w:hAnsi="Times New Roman"/>
          <w:sz w:val="28"/>
          <w:lang w:val="en-US" w:bidi="ru-RU"/>
        </w:rPr>
      </w:pPr>
      <w:r w:rsidRPr="00DC793A">
        <w:rPr>
          <w:rFonts w:ascii="Times New Roman" w:hAnsi="Times New Roman"/>
          <w:sz w:val="28"/>
          <w:lang w:val="en-US" w:bidi="ru-RU"/>
        </w:rPr>
        <w:t xml:space="preserve">180 Rolland, A. Natural evolution of patent ductus arteriosus in the extremely preterm infant / A. Rolland, S. Shankar-Aguilera, D. Diomandé // Arch Dis Child Fetal Ne- onatal. - 2015. - № 100.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0"/>
          <w:sz w:val="28"/>
          <w:lang w:val="en-US" w:bidi="ru-RU"/>
        </w:rPr>
        <w:t xml:space="preserve"> </w:t>
      </w:r>
      <w:r w:rsidRPr="00DC793A">
        <w:rPr>
          <w:rFonts w:ascii="Times New Roman" w:hAnsi="Times New Roman"/>
          <w:sz w:val="28"/>
          <w:lang w:val="en-US" w:bidi="ru-RU"/>
        </w:rPr>
        <w:t>55-58.</w:t>
      </w:r>
    </w:p>
    <w:p w:rsidR="00CF4084" w:rsidRPr="00DC793A" w:rsidRDefault="00CF4084" w:rsidP="00CF4084">
      <w:pPr>
        <w:widowControl w:val="0"/>
        <w:tabs>
          <w:tab w:val="left" w:pos="567"/>
        </w:tabs>
        <w:autoSpaceDE w:val="0"/>
        <w:autoSpaceDN w:val="0"/>
        <w:spacing w:before="2" w:after="0" w:line="240" w:lineRule="auto"/>
        <w:ind w:right="440" w:firstLine="570"/>
        <w:jc w:val="both"/>
        <w:rPr>
          <w:rFonts w:ascii="Times New Roman" w:hAnsi="Times New Roman"/>
          <w:sz w:val="28"/>
          <w:lang w:val="en-US" w:bidi="ru-RU"/>
        </w:rPr>
      </w:pPr>
      <w:r w:rsidRPr="00DC793A">
        <w:rPr>
          <w:rFonts w:ascii="Times New Roman" w:hAnsi="Times New Roman"/>
          <w:sz w:val="28"/>
          <w:lang w:val="en-US" w:bidi="ru-RU"/>
        </w:rPr>
        <w:t xml:space="preserve">181 Stankowski, T. Minimally invasive thoracoscopic closure versus thoracotomy in children with patent ductus arteriosus / T. Stankowski, S.S. Aboul-Hassan, J. Marczak [et al.] // J Surg Res. - 2017. - № 208. - </w:t>
      </w:r>
      <w:r w:rsidRPr="00DC793A">
        <w:rPr>
          <w:rFonts w:ascii="Times New Roman" w:hAnsi="Times New Roman"/>
          <w:sz w:val="28"/>
          <w:lang w:bidi="ru-RU"/>
        </w:rPr>
        <w:t>Р</w:t>
      </w:r>
      <w:r w:rsidRPr="00DC793A">
        <w:rPr>
          <w:rFonts w:ascii="Times New Roman" w:hAnsi="Times New Roman"/>
          <w:sz w:val="28"/>
          <w:lang w:val="en-US" w:bidi="ru-RU"/>
        </w:rPr>
        <w:t>.</w:t>
      </w:r>
      <w:r w:rsidRPr="00DC793A">
        <w:rPr>
          <w:rFonts w:ascii="Times New Roman" w:hAnsi="Times New Roman"/>
          <w:spacing w:val="-12"/>
          <w:sz w:val="28"/>
          <w:lang w:val="en-US" w:bidi="ru-RU"/>
        </w:rPr>
        <w:t xml:space="preserve"> </w:t>
      </w:r>
      <w:r w:rsidRPr="00DC793A">
        <w:rPr>
          <w:rFonts w:ascii="Times New Roman" w:hAnsi="Times New Roman"/>
          <w:sz w:val="28"/>
          <w:lang w:val="en-US" w:bidi="ru-RU"/>
        </w:rPr>
        <w:t>1-9.</w:t>
      </w:r>
    </w:p>
    <w:p w:rsidR="00CF4084" w:rsidRPr="00DC793A" w:rsidRDefault="00CF4084" w:rsidP="00CF4084">
      <w:pPr>
        <w:widowControl w:val="0"/>
        <w:tabs>
          <w:tab w:val="left" w:pos="826"/>
        </w:tabs>
        <w:autoSpaceDE w:val="0"/>
        <w:autoSpaceDN w:val="0"/>
        <w:spacing w:before="2" w:after="0" w:line="240" w:lineRule="auto"/>
        <w:ind w:right="442" w:firstLine="570"/>
        <w:jc w:val="both"/>
        <w:rPr>
          <w:rFonts w:ascii="Times New Roman" w:hAnsi="Times New Roman"/>
          <w:sz w:val="28"/>
          <w:lang w:val="en-US" w:bidi="ru-RU"/>
        </w:rPr>
      </w:pPr>
      <w:r w:rsidRPr="00DC793A">
        <w:rPr>
          <w:rFonts w:ascii="Times New Roman" w:hAnsi="Times New Roman"/>
          <w:sz w:val="28"/>
          <w:lang w:val="en-US" w:bidi="ru-RU"/>
        </w:rPr>
        <w:t>182 Villa, E. Video-assisted thoracoscopic clipping of patent ductus arteriosus: close to the</w:t>
      </w:r>
      <w:r w:rsidRPr="00DC793A">
        <w:rPr>
          <w:rFonts w:ascii="Times New Roman" w:hAnsi="Times New Roman"/>
          <w:spacing w:val="10"/>
          <w:sz w:val="28"/>
          <w:lang w:val="en-US" w:bidi="ru-RU"/>
        </w:rPr>
        <w:t xml:space="preserve"> </w:t>
      </w:r>
      <w:r w:rsidRPr="00DC793A">
        <w:rPr>
          <w:rFonts w:ascii="Times New Roman" w:hAnsi="Times New Roman"/>
          <w:sz w:val="28"/>
          <w:lang w:val="en-US" w:bidi="ru-RU"/>
        </w:rPr>
        <w:t>gold</w:t>
      </w:r>
      <w:r w:rsidRPr="00DC793A">
        <w:rPr>
          <w:rFonts w:ascii="Times New Roman" w:hAnsi="Times New Roman"/>
          <w:spacing w:val="14"/>
          <w:sz w:val="28"/>
          <w:lang w:val="en-US" w:bidi="ru-RU"/>
        </w:rPr>
        <w:t xml:space="preserve"> </w:t>
      </w:r>
      <w:r w:rsidRPr="00DC793A">
        <w:rPr>
          <w:rFonts w:ascii="Times New Roman" w:hAnsi="Times New Roman"/>
          <w:sz w:val="28"/>
          <w:lang w:val="en-US" w:bidi="ru-RU"/>
        </w:rPr>
        <w:t>standard</w:t>
      </w:r>
      <w:r w:rsidRPr="00DC793A">
        <w:rPr>
          <w:rFonts w:ascii="Times New Roman" w:hAnsi="Times New Roman"/>
          <w:spacing w:val="15"/>
          <w:sz w:val="28"/>
          <w:lang w:val="en-US" w:bidi="ru-RU"/>
        </w:rPr>
        <w:t xml:space="preserve"> </w:t>
      </w:r>
      <w:r w:rsidRPr="00DC793A">
        <w:rPr>
          <w:rFonts w:ascii="Times New Roman" w:hAnsi="Times New Roman"/>
          <w:sz w:val="28"/>
          <w:lang w:val="en-US" w:bidi="ru-RU"/>
        </w:rPr>
        <w:t>and</w:t>
      </w:r>
      <w:r w:rsidRPr="00DC793A">
        <w:rPr>
          <w:rFonts w:ascii="Times New Roman" w:hAnsi="Times New Roman"/>
          <w:spacing w:val="15"/>
          <w:sz w:val="28"/>
          <w:lang w:val="en-US" w:bidi="ru-RU"/>
        </w:rPr>
        <w:t xml:space="preserve"> </w:t>
      </w:r>
      <w:r w:rsidRPr="00DC793A">
        <w:rPr>
          <w:rFonts w:ascii="Times New Roman" w:hAnsi="Times New Roman"/>
          <w:sz w:val="28"/>
          <w:lang w:val="en-US" w:bidi="ru-RU"/>
        </w:rPr>
        <w:t>minimally</w:t>
      </w:r>
      <w:r w:rsidRPr="00DC793A">
        <w:rPr>
          <w:rFonts w:ascii="Times New Roman" w:hAnsi="Times New Roman"/>
          <w:spacing w:val="11"/>
          <w:sz w:val="28"/>
          <w:lang w:val="en-US" w:bidi="ru-RU"/>
        </w:rPr>
        <w:t xml:space="preserve"> </w:t>
      </w:r>
      <w:r w:rsidRPr="00DC793A">
        <w:rPr>
          <w:rFonts w:ascii="Times New Roman" w:hAnsi="Times New Roman"/>
          <w:sz w:val="28"/>
          <w:lang w:val="en-US" w:bidi="ru-RU"/>
        </w:rPr>
        <w:t>invasive</w:t>
      </w:r>
      <w:r w:rsidRPr="00DC793A">
        <w:rPr>
          <w:rFonts w:ascii="Times New Roman" w:hAnsi="Times New Roman"/>
          <w:spacing w:val="13"/>
          <w:sz w:val="28"/>
          <w:lang w:val="en-US" w:bidi="ru-RU"/>
        </w:rPr>
        <w:t xml:space="preserve"> </w:t>
      </w:r>
      <w:r w:rsidRPr="00DC793A">
        <w:rPr>
          <w:rFonts w:ascii="Times New Roman" w:hAnsi="Times New Roman"/>
          <w:sz w:val="28"/>
          <w:lang w:val="en-US" w:bidi="ru-RU"/>
        </w:rPr>
        <w:t>competitor</w:t>
      </w:r>
      <w:r w:rsidRPr="00DC793A">
        <w:rPr>
          <w:rFonts w:ascii="Times New Roman" w:hAnsi="Times New Roman"/>
          <w:spacing w:val="12"/>
          <w:sz w:val="28"/>
          <w:lang w:val="en-US" w:bidi="ru-RU"/>
        </w:rPr>
        <w:t xml:space="preserve"> </w:t>
      </w:r>
      <w:r w:rsidRPr="00DC793A">
        <w:rPr>
          <w:rFonts w:ascii="Times New Roman" w:hAnsi="Times New Roman"/>
          <w:sz w:val="28"/>
          <w:lang w:val="en-US" w:bidi="ru-RU"/>
        </w:rPr>
        <w:t>of</w:t>
      </w:r>
      <w:r w:rsidRPr="00DC793A">
        <w:rPr>
          <w:rFonts w:ascii="Times New Roman" w:hAnsi="Times New Roman"/>
          <w:spacing w:val="13"/>
          <w:sz w:val="28"/>
          <w:lang w:val="en-US" w:bidi="ru-RU"/>
        </w:rPr>
        <w:t xml:space="preserve"> </w:t>
      </w:r>
      <w:r w:rsidRPr="00DC793A">
        <w:rPr>
          <w:rFonts w:ascii="Times New Roman" w:hAnsi="Times New Roman"/>
          <w:sz w:val="28"/>
          <w:lang w:val="en-US" w:bidi="ru-RU"/>
        </w:rPr>
        <w:t>percutaneous</w:t>
      </w:r>
      <w:r w:rsidRPr="00DC793A">
        <w:rPr>
          <w:rFonts w:ascii="Times New Roman" w:hAnsi="Times New Roman"/>
          <w:spacing w:val="13"/>
          <w:sz w:val="28"/>
          <w:lang w:val="en-US" w:bidi="ru-RU"/>
        </w:rPr>
        <w:t xml:space="preserve"> </w:t>
      </w:r>
      <w:r w:rsidRPr="00DC793A">
        <w:rPr>
          <w:rFonts w:ascii="Times New Roman" w:hAnsi="Times New Roman"/>
          <w:sz w:val="28"/>
          <w:lang w:val="en-US" w:bidi="ru-RU"/>
        </w:rPr>
        <w:t>techniques</w:t>
      </w:r>
      <w:r w:rsidRPr="00DC793A">
        <w:rPr>
          <w:rFonts w:ascii="Times New Roman" w:hAnsi="Times New Roman"/>
          <w:spacing w:val="14"/>
          <w:sz w:val="28"/>
          <w:lang w:val="en-US" w:bidi="ru-RU"/>
        </w:rPr>
        <w:t xml:space="preserve"> </w:t>
      </w:r>
      <w:r w:rsidRPr="00DC793A">
        <w:rPr>
          <w:rFonts w:ascii="Times New Roman" w:hAnsi="Times New Roman"/>
          <w:sz w:val="28"/>
          <w:lang w:val="en-US" w:bidi="ru-RU"/>
        </w:rPr>
        <w:t>/ E. Villa, T. Folliguet, D. Ma</w:t>
      </w:r>
      <w:r w:rsidR="00DC52E3" w:rsidRPr="00DC793A">
        <w:rPr>
          <w:rFonts w:ascii="Times New Roman" w:hAnsi="Times New Roman"/>
          <w:sz w:val="28"/>
          <w:lang w:val="en-US" w:bidi="ru-RU"/>
        </w:rPr>
        <w:t>gnano // J Cardiovasc Med. - 201</w:t>
      </w:r>
      <w:r w:rsidRPr="00DC793A">
        <w:rPr>
          <w:rFonts w:ascii="Times New Roman" w:hAnsi="Times New Roman"/>
          <w:sz w:val="28"/>
          <w:lang w:val="en-US" w:bidi="ru-RU"/>
        </w:rPr>
        <w:t>6. - Vol. 3. - № 7. - P. 210-2015.</w:t>
      </w:r>
    </w:p>
    <w:p w:rsidR="00CF4084" w:rsidRPr="00DC793A" w:rsidRDefault="00CF4084" w:rsidP="00CF4084">
      <w:pPr>
        <w:widowControl w:val="0"/>
        <w:tabs>
          <w:tab w:val="left" w:pos="826"/>
        </w:tabs>
        <w:autoSpaceDE w:val="0"/>
        <w:autoSpaceDN w:val="0"/>
        <w:spacing w:after="0" w:line="240" w:lineRule="auto"/>
        <w:ind w:firstLine="570"/>
        <w:jc w:val="both"/>
        <w:rPr>
          <w:rFonts w:ascii="Times New Roman" w:hAnsi="Times New Roman"/>
          <w:sz w:val="28"/>
          <w:lang w:val="en-US" w:bidi="ru-RU"/>
        </w:rPr>
      </w:pPr>
      <w:r w:rsidRPr="00DC793A">
        <w:rPr>
          <w:rFonts w:ascii="Times New Roman" w:hAnsi="Times New Roman"/>
          <w:sz w:val="28"/>
          <w:lang w:val="en-US" w:bidi="ru-RU"/>
        </w:rPr>
        <w:t>183 Weisz, D.E. PDA Ligation and Health Outcomes: A Meta-analysis / D.E. Weisz, K. More, P.J. McNamara // Pediatrics. - 2014. - March. - Р. e1024-e1046.</w:t>
      </w:r>
    </w:p>
    <w:p w:rsidR="00CF4084" w:rsidRPr="00DC793A" w:rsidRDefault="00CF408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D51624" w:rsidRPr="00DC793A" w:rsidRDefault="00D51624" w:rsidP="0057055B">
      <w:pPr>
        <w:tabs>
          <w:tab w:val="left" w:pos="720"/>
        </w:tabs>
        <w:spacing w:after="0" w:line="240" w:lineRule="auto"/>
        <w:jc w:val="both"/>
        <w:rPr>
          <w:rFonts w:ascii="Times New Roman" w:hAnsi="Times New Roman"/>
          <w:sz w:val="28"/>
          <w:szCs w:val="28"/>
          <w:lang w:val="en-US"/>
        </w:rPr>
      </w:pPr>
    </w:p>
    <w:p w:rsidR="000034BA" w:rsidRPr="00DC793A" w:rsidRDefault="000034BA" w:rsidP="00EB7D0A">
      <w:pPr>
        <w:spacing w:after="0" w:line="240" w:lineRule="auto"/>
        <w:rPr>
          <w:rFonts w:ascii="Times New Roman" w:hAnsi="Times New Roman"/>
          <w:b/>
          <w:noProof/>
          <w:sz w:val="28"/>
          <w:szCs w:val="28"/>
          <w:lang w:val="kk-KZ"/>
        </w:rPr>
      </w:pPr>
    </w:p>
    <w:p w:rsidR="00C07FFD" w:rsidRPr="00DC793A" w:rsidRDefault="00C07FFD" w:rsidP="002D1141">
      <w:pPr>
        <w:spacing w:after="0" w:line="240" w:lineRule="auto"/>
        <w:jc w:val="center"/>
        <w:rPr>
          <w:rFonts w:ascii="Times New Roman" w:hAnsi="Times New Roman"/>
          <w:b/>
          <w:noProof/>
          <w:sz w:val="28"/>
          <w:szCs w:val="28"/>
          <w:lang w:val="kk-KZ"/>
        </w:rPr>
      </w:pPr>
      <w:r w:rsidRPr="00DC793A">
        <w:rPr>
          <w:rFonts w:ascii="Times New Roman" w:hAnsi="Times New Roman"/>
          <w:b/>
          <w:noProof/>
          <w:sz w:val="28"/>
          <w:szCs w:val="28"/>
          <w:lang w:val="kk-KZ"/>
        </w:rPr>
        <w:lastRenderedPageBreak/>
        <w:t>Қосымша</w:t>
      </w:r>
      <w:r w:rsidR="00FF0ACD" w:rsidRPr="00DC793A">
        <w:rPr>
          <w:rFonts w:ascii="Times New Roman" w:hAnsi="Times New Roman"/>
          <w:b/>
          <w:noProof/>
          <w:sz w:val="28"/>
          <w:szCs w:val="28"/>
          <w:lang w:val="kk-KZ"/>
        </w:rPr>
        <w:t xml:space="preserve"> А</w:t>
      </w:r>
    </w:p>
    <w:p w:rsidR="00C07FFD" w:rsidRPr="00DC793A" w:rsidRDefault="00C07FFD" w:rsidP="002D1141">
      <w:pPr>
        <w:spacing w:after="0" w:line="240" w:lineRule="auto"/>
        <w:jc w:val="both"/>
        <w:rPr>
          <w:rFonts w:ascii="Times New Roman" w:hAnsi="Times New Roman"/>
          <w:b/>
          <w:sz w:val="28"/>
          <w:szCs w:val="28"/>
          <w:lang w:val="kk-KZ"/>
        </w:rPr>
      </w:pPr>
    </w:p>
    <w:p w:rsidR="00C07FFD" w:rsidRPr="00DC793A" w:rsidRDefault="00C07FFD" w:rsidP="002D1141">
      <w:pPr>
        <w:spacing w:after="0" w:line="240" w:lineRule="auto"/>
        <w:jc w:val="both"/>
        <w:rPr>
          <w:rFonts w:ascii="Times New Roman" w:hAnsi="Times New Roman"/>
          <w:b/>
          <w:sz w:val="28"/>
          <w:szCs w:val="28"/>
          <w:lang w:val="kk-KZ"/>
        </w:rPr>
      </w:pPr>
      <w:r w:rsidRPr="00DC793A">
        <w:rPr>
          <w:rFonts w:ascii="Times New Roman" w:hAnsi="Times New Roman"/>
          <w:b/>
          <w:sz w:val="28"/>
          <w:szCs w:val="28"/>
          <w:lang w:val="kk-KZ"/>
        </w:rPr>
        <w:t xml:space="preserve">ЖТБДА және сау туылған балалардың ата-аналарына арналған сауалнама </w:t>
      </w:r>
    </w:p>
    <w:p w:rsidR="00C07FFD" w:rsidRPr="00DC793A" w:rsidRDefault="00C07FFD" w:rsidP="002D1141">
      <w:pPr>
        <w:spacing w:after="0" w:line="240" w:lineRule="auto"/>
        <w:jc w:val="both"/>
        <w:rPr>
          <w:rFonts w:ascii="Times New Roman" w:hAnsi="Times New Roman"/>
          <w:b/>
          <w:sz w:val="28"/>
          <w:szCs w:val="28"/>
          <w:lang w:val="kk-KZ"/>
        </w:rPr>
      </w:pPr>
    </w:p>
    <w:p w:rsidR="00C07FFD" w:rsidRPr="00DC793A" w:rsidRDefault="00C07FFD" w:rsidP="002D1141">
      <w:pPr>
        <w:spacing w:after="0" w:line="240" w:lineRule="auto"/>
        <w:jc w:val="both"/>
        <w:rPr>
          <w:rFonts w:ascii="Times New Roman" w:hAnsi="Times New Roman"/>
          <w:b/>
          <w:sz w:val="28"/>
          <w:szCs w:val="28"/>
          <w:lang w:val="kk-KZ"/>
        </w:rPr>
      </w:pPr>
      <w:r w:rsidRPr="00DC793A">
        <w:rPr>
          <w:rFonts w:ascii="Times New Roman" w:hAnsi="Times New Roman"/>
          <w:b/>
          <w:sz w:val="28"/>
          <w:szCs w:val="28"/>
          <w:lang w:val="kk-KZ"/>
        </w:rPr>
        <w:t>Құрметті ата-аналар!</w:t>
      </w:r>
    </w:p>
    <w:p w:rsidR="00C07FFD" w:rsidRPr="00DC793A" w:rsidRDefault="00C07FFD"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 xml:space="preserve">        Жүректің туа біткен даму ақауларымен туылуға қауіп-қатер факторларының әсерін бағалау және зерттеу мақсатында құрастырылған сауалнаманы толтыруларыңызды сұранамыз. </w:t>
      </w:r>
    </w:p>
    <w:p w:rsidR="00C07FFD" w:rsidRPr="00DC793A" w:rsidRDefault="00C07FFD" w:rsidP="002D1141">
      <w:pPr>
        <w:spacing w:after="0" w:line="240" w:lineRule="auto"/>
        <w:jc w:val="both"/>
        <w:rPr>
          <w:rFonts w:ascii="Times New Roman" w:hAnsi="Times New Roman"/>
          <w:sz w:val="28"/>
          <w:szCs w:val="28"/>
          <w:lang w:val="kk-KZ"/>
        </w:rPr>
      </w:pPr>
    </w:p>
    <w:p w:rsidR="00C07FFD" w:rsidRPr="00DC793A" w:rsidRDefault="00C07FFD" w:rsidP="002D1141">
      <w:pPr>
        <w:spacing w:after="0" w:line="240" w:lineRule="auto"/>
        <w:jc w:val="both"/>
        <w:rPr>
          <w:rFonts w:ascii="Times New Roman" w:hAnsi="Times New Roman"/>
          <w:b/>
          <w:sz w:val="28"/>
          <w:szCs w:val="28"/>
          <w:lang w:val="kk-KZ"/>
        </w:rPr>
      </w:pPr>
      <w:r w:rsidRPr="00DC793A">
        <w:rPr>
          <w:rFonts w:ascii="Times New Roman" w:hAnsi="Times New Roman"/>
          <w:sz w:val="28"/>
          <w:szCs w:val="28"/>
          <w:lang w:val="kk-KZ"/>
        </w:rPr>
        <w:t xml:space="preserve"> </w:t>
      </w:r>
      <w:r w:rsidRPr="00DC793A">
        <w:rPr>
          <w:rFonts w:ascii="Times New Roman" w:hAnsi="Times New Roman"/>
          <w:b/>
          <w:sz w:val="28"/>
          <w:szCs w:val="28"/>
          <w:lang w:val="kk-KZ"/>
        </w:rPr>
        <w:t>Әрбір сұрақтың сәйкес келетін жауабының тұсына «</w:t>
      </w:r>
      <w:r w:rsidRPr="00DC793A">
        <w:rPr>
          <w:rFonts w:ascii="Times New Roman" w:hAnsi="Times New Roman"/>
          <w:b/>
          <w:sz w:val="28"/>
          <w:szCs w:val="28"/>
        </w:rPr>
        <w:sym w:font="Wingdings 2" w:char="F052"/>
      </w:r>
      <w:r w:rsidRPr="00DC793A">
        <w:rPr>
          <w:rFonts w:ascii="Times New Roman" w:hAnsi="Times New Roman"/>
          <w:b/>
          <w:sz w:val="28"/>
          <w:szCs w:val="28"/>
          <w:lang w:val="kk-KZ"/>
        </w:rPr>
        <w:t xml:space="preserve">» белгісін қоюларыңызды алдын ала  ескертеміз </w:t>
      </w:r>
    </w:p>
    <w:p w:rsidR="00C07FFD" w:rsidRPr="00DC793A" w:rsidRDefault="00C07FFD" w:rsidP="002D1141">
      <w:pPr>
        <w:spacing w:after="0" w:line="240" w:lineRule="auto"/>
        <w:jc w:val="both"/>
        <w:rPr>
          <w:rFonts w:ascii="Times New Roman" w:hAnsi="Times New Roman"/>
          <w:sz w:val="28"/>
          <w:szCs w:val="28"/>
          <w:lang w:val="kk-KZ"/>
        </w:rPr>
      </w:pPr>
    </w:p>
    <w:p w:rsidR="00C07FFD" w:rsidRPr="00DC793A" w:rsidRDefault="00C07FFD" w:rsidP="002D1141">
      <w:pPr>
        <w:spacing w:after="0" w:line="240" w:lineRule="auto"/>
        <w:jc w:val="both"/>
        <w:rPr>
          <w:rFonts w:ascii="Times New Roman" w:hAnsi="Times New Roman"/>
          <w:b/>
          <w:sz w:val="28"/>
          <w:szCs w:val="28"/>
          <w:lang w:val="kk-KZ"/>
        </w:rPr>
      </w:pPr>
      <w:r w:rsidRPr="00DC793A">
        <w:rPr>
          <w:rFonts w:ascii="Times New Roman" w:hAnsi="Times New Roman"/>
          <w:b/>
          <w:sz w:val="28"/>
          <w:szCs w:val="28"/>
          <w:lang w:val="kk-KZ"/>
        </w:rPr>
        <w:t xml:space="preserve">      Сауалнаманы толтыру мерзімі:____________________________</w:t>
      </w:r>
    </w:p>
    <w:p w:rsidR="00C07FFD" w:rsidRPr="00DC793A" w:rsidRDefault="00C07FFD" w:rsidP="002D1141">
      <w:pPr>
        <w:spacing w:after="0" w:line="240" w:lineRule="auto"/>
        <w:jc w:val="both"/>
        <w:rPr>
          <w:rFonts w:ascii="Times New Roman" w:hAnsi="Times New Roman"/>
          <w:sz w:val="28"/>
          <w:szCs w:val="28"/>
          <w:lang w:val="kk-KZ"/>
        </w:rPr>
      </w:pPr>
      <w:r w:rsidRPr="00DC793A">
        <w:rPr>
          <w:rFonts w:ascii="Times New Roman" w:hAnsi="Times New Roman"/>
          <w:b/>
          <w:sz w:val="28"/>
          <w:szCs w:val="28"/>
          <w:lang w:val="kk-KZ"/>
        </w:rPr>
        <w:t>1.Баланың (ЖТБДА бар) Т.А.Ә</w:t>
      </w:r>
      <w:r w:rsidRPr="00DC793A">
        <w:rPr>
          <w:rFonts w:ascii="Times New Roman" w:hAnsi="Times New Roman"/>
          <w:sz w:val="28"/>
          <w:szCs w:val="28"/>
          <w:lang w:val="kk-KZ"/>
        </w:rPr>
        <w:t>________________________________</w:t>
      </w:r>
    </w:p>
    <w:p w:rsidR="00C07FFD" w:rsidRPr="00DC793A" w:rsidRDefault="00C07FFD" w:rsidP="002D1141">
      <w:pPr>
        <w:spacing w:after="0" w:line="240" w:lineRule="auto"/>
        <w:jc w:val="both"/>
        <w:rPr>
          <w:rFonts w:ascii="Times New Roman" w:hAnsi="Times New Roman"/>
          <w:sz w:val="28"/>
          <w:szCs w:val="28"/>
          <w:lang w:val="kk-KZ"/>
        </w:rPr>
      </w:pPr>
      <w:r w:rsidRPr="00DC793A">
        <w:rPr>
          <w:rFonts w:ascii="Times New Roman" w:hAnsi="Times New Roman"/>
          <w:b/>
          <w:sz w:val="28"/>
          <w:szCs w:val="28"/>
          <w:lang w:val="kk-KZ"/>
        </w:rPr>
        <w:t>____________________________________________________________</w:t>
      </w:r>
    </w:p>
    <w:p w:rsidR="00C07FFD" w:rsidRPr="00DC793A" w:rsidRDefault="00C07FFD" w:rsidP="002D1141">
      <w:pPr>
        <w:spacing w:after="0" w:line="240" w:lineRule="auto"/>
        <w:jc w:val="both"/>
        <w:rPr>
          <w:rFonts w:ascii="Times New Roman" w:hAnsi="Times New Roman"/>
          <w:sz w:val="28"/>
          <w:szCs w:val="28"/>
          <w:lang w:val="kk-KZ"/>
        </w:rPr>
      </w:pPr>
      <w:r w:rsidRPr="00DC793A">
        <w:rPr>
          <w:rFonts w:ascii="Times New Roman" w:hAnsi="Times New Roman"/>
          <w:b/>
          <w:sz w:val="28"/>
          <w:szCs w:val="28"/>
          <w:lang w:val="kk-KZ"/>
        </w:rPr>
        <w:t>2. Баланың (ЖТБДА бар) туған күні,айы,жылы:</w:t>
      </w:r>
      <w:r w:rsidRPr="00DC793A">
        <w:rPr>
          <w:rFonts w:ascii="Times New Roman" w:hAnsi="Times New Roman"/>
          <w:sz w:val="28"/>
          <w:szCs w:val="28"/>
          <w:lang w:val="kk-KZ"/>
        </w:rPr>
        <w:t xml:space="preserve">________________ </w:t>
      </w:r>
    </w:p>
    <w:p w:rsidR="00C07FFD" w:rsidRPr="00DC793A" w:rsidRDefault="00C07FFD" w:rsidP="002D1141">
      <w:pPr>
        <w:spacing w:after="0" w:line="240" w:lineRule="auto"/>
        <w:jc w:val="both"/>
        <w:rPr>
          <w:rFonts w:ascii="Times New Roman" w:hAnsi="Times New Roman"/>
          <w:sz w:val="28"/>
          <w:szCs w:val="28"/>
        </w:rPr>
      </w:pPr>
      <w:r w:rsidRPr="00DC793A">
        <w:rPr>
          <w:rFonts w:ascii="Times New Roman" w:hAnsi="Times New Roman"/>
          <w:b/>
          <w:sz w:val="28"/>
          <w:szCs w:val="28"/>
        </w:rPr>
        <w:t>3.</w:t>
      </w:r>
      <w:r w:rsidRPr="00DC793A">
        <w:rPr>
          <w:rFonts w:ascii="Times New Roman" w:hAnsi="Times New Roman"/>
          <w:b/>
          <w:sz w:val="28"/>
          <w:szCs w:val="28"/>
          <w:lang w:val="kk-KZ"/>
        </w:rPr>
        <w:t>Жынысы</w:t>
      </w:r>
      <w:r w:rsidRPr="00DC793A">
        <w:rPr>
          <w:rFonts w:ascii="Times New Roman" w:hAnsi="Times New Roman"/>
          <w:sz w:val="28"/>
          <w:szCs w:val="28"/>
        </w:rPr>
        <w:t xml:space="preserve">   </w:t>
      </w:r>
    </w:p>
    <w:tbl>
      <w:tblPr>
        <w:tblW w:w="0" w:type="auto"/>
        <w:tblInd w:w="392" w:type="dxa"/>
        <w:tblLook w:val="04A0" w:firstRow="1" w:lastRow="0" w:firstColumn="1" w:lastColumn="0" w:noHBand="0" w:noVBand="1"/>
      </w:tblPr>
      <w:tblGrid>
        <w:gridCol w:w="1718"/>
        <w:gridCol w:w="567"/>
      </w:tblGrid>
      <w:tr w:rsidR="00DC793A" w:rsidRPr="00DC793A" w:rsidTr="00C07FFD">
        <w:tc>
          <w:tcPr>
            <w:tcW w:w="1718" w:type="dxa"/>
            <w:hideMark/>
          </w:tcPr>
          <w:p w:rsidR="00C07FFD" w:rsidRPr="00DC793A" w:rsidRDefault="00C07FFD" w:rsidP="002D1141">
            <w:pPr>
              <w:numPr>
                <w:ilvl w:val="0"/>
                <w:numId w:val="1"/>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Ұл</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1718" w:type="dxa"/>
            <w:hideMark/>
          </w:tcPr>
          <w:p w:rsidR="00C07FFD" w:rsidRPr="00DC793A" w:rsidRDefault="00C07FFD" w:rsidP="002D1141">
            <w:pPr>
              <w:numPr>
                <w:ilvl w:val="0"/>
                <w:numId w:val="1"/>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Қыз</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sz w:val="28"/>
          <w:szCs w:val="28"/>
        </w:rPr>
      </w:pPr>
      <w:r w:rsidRPr="00DC793A">
        <w:rPr>
          <w:rFonts w:ascii="Times New Roman" w:hAnsi="Times New Roman"/>
          <w:b/>
          <w:sz w:val="28"/>
          <w:szCs w:val="28"/>
        </w:rPr>
        <w:t>4.</w:t>
      </w:r>
      <w:r w:rsidRPr="00DC793A">
        <w:rPr>
          <w:rFonts w:ascii="Times New Roman" w:hAnsi="Times New Roman"/>
          <w:b/>
          <w:sz w:val="28"/>
          <w:szCs w:val="28"/>
          <w:lang w:val="kk-KZ"/>
        </w:rPr>
        <w:t xml:space="preserve"> Мекен</w:t>
      </w:r>
      <w:r w:rsidRPr="00DC793A">
        <w:rPr>
          <w:rFonts w:ascii="Times New Roman" w:hAnsi="Times New Roman"/>
          <w:b/>
          <w:sz w:val="28"/>
          <w:szCs w:val="28"/>
        </w:rPr>
        <w:t>-жайы</w:t>
      </w:r>
      <w:r w:rsidRPr="00DC793A">
        <w:rPr>
          <w:rFonts w:ascii="Times New Roman" w:hAnsi="Times New Roman"/>
          <w:sz w:val="28"/>
          <w:szCs w:val="28"/>
        </w:rPr>
        <w:t>:</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1"/>
        <w:gridCol w:w="141"/>
        <w:gridCol w:w="993"/>
        <w:gridCol w:w="141"/>
        <w:gridCol w:w="851"/>
      </w:tblGrid>
      <w:tr w:rsidR="00DC793A" w:rsidRPr="00DC793A" w:rsidTr="00C07FFD">
        <w:tc>
          <w:tcPr>
            <w:tcW w:w="4111" w:type="dxa"/>
            <w:tcBorders>
              <w:top w:val="nil"/>
              <w:left w:val="nil"/>
              <w:bottom w:val="nil"/>
              <w:right w:val="nil"/>
            </w:tcBorders>
          </w:tcPr>
          <w:p w:rsidR="00C07FFD" w:rsidRPr="00DC793A" w:rsidRDefault="00C07FFD" w:rsidP="002D1141">
            <w:pPr>
              <w:spacing w:after="0" w:line="240" w:lineRule="auto"/>
              <w:jc w:val="both"/>
              <w:rPr>
                <w:rFonts w:ascii="Times New Roman" w:hAnsi="Times New Roman"/>
                <w:b/>
                <w:sz w:val="28"/>
                <w:szCs w:val="28"/>
              </w:rPr>
            </w:pPr>
          </w:p>
        </w:tc>
        <w:tc>
          <w:tcPr>
            <w:tcW w:w="1134" w:type="dxa"/>
            <w:gridSpan w:val="2"/>
            <w:tcBorders>
              <w:top w:val="nil"/>
              <w:left w:val="nil"/>
              <w:bottom w:val="nil"/>
              <w:right w:val="nil"/>
            </w:tcBorders>
          </w:tcPr>
          <w:p w:rsidR="00C07FFD" w:rsidRPr="00DC793A" w:rsidRDefault="00C07FFD"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Қала</w:t>
            </w:r>
          </w:p>
        </w:tc>
        <w:tc>
          <w:tcPr>
            <w:tcW w:w="992" w:type="dxa"/>
            <w:gridSpan w:val="2"/>
            <w:tcBorders>
              <w:top w:val="nil"/>
              <w:left w:val="nil"/>
              <w:bottom w:val="nil"/>
              <w:right w:val="nil"/>
            </w:tcBorders>
          </w:tcPr>
          <w:p w:rsidR="00C07FFD" w:rsidRPr="00DC793A" w:rsidRDefault="005D431B"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А</w:t>
            </w:r>
            <w:r w:rsidR="00C07FFD" w:rsidRPr="00DC793A">
              <w:rPr>
                <w:rFonts w:ascii="Times New Roman" w:hAnsi="Times New Roman"/>
                <w:sz w:val="28"/>
                <w:szCs w:val="28"/>
                <w:lang w:val="kk-KZ"/>
              </w:rPr>
              <w:t>уыл</w:t>
            </w: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 xml:space="preserve">Тараз </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spacing w:after="0" w:line="240" w:lineRule="auto"/>
              <w:ind w:left="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Байзақ</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spacing w:after="0" w:line="240" w:lineRule="auto"/>
              <w:ind w:left="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Жамбыл</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Жуалы</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Қордай</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 xml:space="preserve">Тұрар Рысқұлов </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Меркі</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Мойынқұм</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Сарысу</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Талас</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r w:rsidR="00DC793A" w:rsidRPr="00DC793A" w:rsidTr="00C07FFD">
        <w:tc>
          <w:tcPr>
            <w:tcW w:w="4252" w:type="dxa"/>
            <w:gridSpan w:val="2"/>
            <w:tcBorders>
              <w:top w:val="nil"/>
              <w:left w:val="nil"/>
              <w:bottom w:val="nil"/>
              <w:right w:val="nil"/>
            </w:tcBorders>
          </w:tcPr>
          <w:p w:rsidR="00C07FFD" w:rsidRPr="00DC793A" w:rsidRDefault="00C07FFD" w:rsidP="002D1141">
            <w:pPr>
              <w:numPr>
                <w:ilvl w:val="0"/>
                <w:numId w:val="2"/>
              </w:numPr>
              <w:spacing w:after="0" w:line="240" w:lineRule="auto"/>
              <w:ind w:left="0" w:firstLine="0"/>
              <w:jc w:val="both"/>
              <w:rPr>
                <w:rFonts w:ascii="Times New Roman" w:hAnsi="Times New Roman"/>
                <w:sz w:val="28"/>
                <w:szCs w:val="28"/>
                <w:lang w:val="kk-KZ"/>
              </w:rPr>
            </w:pPr>
            <w:r w:rsidRPr="00DC793A">
              <w:rPr>
                <w:rFonts w:ascii="Times New Roman" w:hAnsi="Times New Roman"/>
                <w:sz w:val="28"/>
                <w:szCs w:val="28"/>
                <w:lang w:val="kk-KZ"/>
              </w:rPr>
              <w:t>Шу</w:t>
            </w:r>
          </w:p>
        </w:tc>
        <w:tc>
          <w:tcPr>
            <w:tcW w:w="1134" w:type="dxa"/>
            <w:gridSpan w:val="2"/>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851" w:type="dxa"/>
            <w:tcBorders>
              <w:top w:val="nil"/>
              <w:left w:val="nil"/>
              <w:bottom w:val="nil"/>
              <w:right w:val="nil"/>
            </w:tcBorders>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5.Ата-</w:t>
      </w:r>
      <w:r w:rsidRPr="00DC793A">
        <w:rPr>
          <w:rFonts w:ascii="Times New Roman" w:hAnsi="Times New Roman"/>
          <w:b/>
          <w:sz w:val="28"/>
          <w:szCs w:val="28"/>
          <w:lang w:val="kk-KZ"/>
        </w:rPr>
        <w:t>анасының отбасылық жағдайы</w:t>
      </w:r>
      <w:r w:rsidRPr="00DC793A">
        <w:rPr>
          <w:rFonts w:ascii="Times New Roman" w:hAnsi="Times New Roman"/>
          <w:b/>
          <w:sz w:val="28"/>
          <w:szCs w:val="28"/>
        </w:rPr>
        <w:t>:</w:t>
      </w:r>
    </w:p>
    <w:tbl>
      <w:tblPr>
        <w:tblW w:w="0" w:type="auto"/>
        <w:tblInd w:w="534" w:type="dxa"/>
        <w:tblLook w:val="04A0" w:firstRow="1" w:lastRow="0" w:firstColumn="1" w:lastColumn="0" w:noHBand="0" w:noVBand="1"/>
      </w:tblPr>
      <w:tblGrid>
        <w:gridCol w:w="3402"/>
        <w:gridCol w:w="567"/>
      </w:tblGrid>
      <w:tr w:rsidR="00DC793A" w:rsidRPr="00DC793A" w:rsidTr="00C07FFD">
        <w:tc>
          <w:tcPr>
            <w:tcW w:w="3402" w:type="dxa"/>
          </w:tcPr>
          <w:p w:rsidR="00C07FFD" w:rsidRPr="00DC793A" w:rsidRDefault="00C07FFD" w:rsidP="002D1141">
            <w:pPr>
              <w:numPr>
                <w:ilvl w:val="0"/>
                <w:numId w:val="6"/>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некеде</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3402" w:type="dxa"/>
          </w:tcPr>
          <w:p w:rsidR="00C07FFD" w:rsidRPr="00DC793A" w:rsidRDefault="00C07FFD" w:rsidP="002D1141">
            <w:pPr>
              <w:numPr>
                <w:ilvl w:val="0"/>
                <w:numId w:val="6"/>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некесіз</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6. Ата-</w:t>
      </w:r>
      <w:r w:rsidRPr="00DC793A">
        <w:rPr>
          <w:rFonts w:ascii="Times New Roman" w:hAnsi="Times New Roman"/>
          <w:b/>
          <w:sz w:val="28"/>
          <w:szCs w:val="28"/>
          <w:lang w:val="kk-KZ"/>
        </w:rPr>
        <w:t>анасының тұрмыстық жағдайы</w:t>
      </w:r>
      <w:r w:rsidRPr="00DC793A">
        <w:rPr>
          <w:rFonts w:ascii="Times New Roman" w:hAnsi="Times New Roman"/>
          <w:b/>
          <w:sz w:val="28"/>
          <w:szCs w:val="28"/>
        </w:rPr>
        <w:t>:</w:t>
      </w:r>
    </w:p>
    <w:tbl>
      <w:tblPr>
        <w:tblW w:w="0" w:type="auto"/>
        <w:tblInd w:w="534" w:type="dxa"/>
        <w:tblLook w:val="04A0" w:firstRow="1" w:lastRow="0" w:firstColumn="1" w:lastColumn="0" w:noHBand="0" w:noVBand="1"/>
      </w:tblPr>
      <w:tblGrid>
        <w:gridCol w:w="4394"/>
        <w:gridCol w:w="567"/>
      </w:tblGrid>
      <w:tr w:rsidR="00DC793A" w:rsidRPr="00DC793A" w:rsidTr="00C07FFD">
        <w:trPr>
          <w:trHeight w:val="119"/>
        </w:trPr>
        <w:tc>
          <w:tcPr>
            <w:tcW w:w="4394" w:type="dxa"/>
          </w:tcPr>
          <w:p w:rsidR="00C07FFD" w:rsidRPr="00DC793A" w:rsidRDefault="00C07FFD" w:rsidP="002D1141">
            <w:pPr>
              <w:numPr>
                <w:ilvl w:val="0"/>
                <w:numId w:val="14"/>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 xml:space="preserve">ауқатты </w:t>
            </w:r>
            <w:r w:rsidRPr="00DC793A">
              <w:rPr>
                <w:rFonts w:ascii="Times New Roman" w:hAnsi="Times New Roman"/>
                <w:sz w:val="28"/>
                <w:szCs w:val="28"/>
              </w:rPr>
              <w:t>(</w:t>
            </w:r>
            <w:r w:rsidRPr="00DC793A">
              <w:rPr>
                <w:rFonts w:ascii="Times New Roman" w:hAnsi="Times New Roman"/>
                <w:sz w:val="28"/>
                <w:szCs w:val="28"/>
                <w:lang w:val="kk-KZ"/>
              </w:rPr>
              <w:t>жоғары</w:t>
            </w:r>
            <w:r w:rsidRPr="00DC793A">
              <w:rPr>
                <w:rFonts w:ascii="Times New Roman" w:hAnsi="Times New Roman"/>
                <w:sz w:val="28"/>
                <w:szCs w:val="28"/>
              </w:rPr>
              <w:t>)</w:t>
            </w:r>
          </w:p>
        </w:tc>
        <w:tc>
          <w:tcPr>
            <w:tcW w:w="567" w:type="dxa"/>
          </w:tcPr>
          <w:p w:rsidR="00C07FFD" w:rsidRPr="00DC793A" w:rsidRDefault="00C07FFD" w:rsidP="002D1141">
            <w:pPr>
              <w:pStyle w:val="a3"/>
              <w:numPr>
                <w:ilvl w:val="0"/>
                <w:numId w:val="3"/>
              </w:numPr>
              <w:spacing w:after="0" w:line="240" w:lineRule="auto"/>
              <w:ind w:left="0" w:firstLine="0"/>
              <w:jc w:val="both"/>
              <w:rPr>
                <w:rFonts w:ascii="Times New Roman" w:hAnsi="Times New Roman"/>
                <w:b/>
                <w:sz w:val="28"/>
                <w:szCs w:val="28"/>
              </w:rPr>
            </w:pPr>
          </w:p>
        </w:tc>
      </w:tr>
      <w:tr w:rsidR="00DC793A" w:rsidRPr="00DC793A" w:rsidTr="00C07FFD">
        <w:trPr>
          <w:trHeight w:val="119"/>
        </w:trPr>
        <w:tc>
          <w:tcPr>
            <w:tcW w:w="4394" w:type="dxa"/>
          </w:tcPr>
          <w:p w:rsidR="00C07FFD" w:rsidRPr="00DC793A" w:rsidRDefault="00C07FFD" w:rsidP="002D1141">
            <w:pPr>
              <w:numPr>
                <w:ilvl w:val="0"/>
                <w:numId w:val="14"/>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орташа</w:t>
            </w:r>
            <w:r w:rsidRPr="00DC793A">
              <w:rPr>
                <w:rFonts w:ascii="Times New Roman" w:hAnsi="Times New Roman"/>
                <w:sz w:val="28"/>
                <w:szCs w:val="28"/>
              </w:rPr>
              <w:t xml:space="preserve">   </w:t>
            </w:r>
          </w:p>
        </w:tc>
        <w:tc>
          <w:tcPr>
            <w:tcW w:w="567" w:type="dxa"/>
          </w:tcPr>
          <w:p w:rsidR="00C07FFD" w:rsidRPr="00DC793A" w:rsidRDefault="00C07FFD" w:rsidP="002D1141">
            <w:pPr>
              <w:pStyle w:val="a3"/>
              <w:numPr>
                <w:ilvl w:val="0"/>
                <w:numId w:val="3"/>
              </w:numPr>
              <w:spacing w:after="0" w:line="240" w:lineRule="auto"/>
              <w:ind w:left="0" w:firstLine="0"/>
              <w:jc w:val="both"/>
              <w:rPr>
                <w:rFonts w:ascii="Times New Roman" w:hAnsi="Times New Roman"/>
                <w:b/>
                <w:sz w:val="28"/>
                <w:szCs w:val="28"/>
              </w:rPr>
            </w:pPr>
          </w:p>
        </w:tc>
      </w:tr>
      <w:tr w:rsidR="00DC793A" w:rsidRPr="00DC793A" w:rsidTr="00C07FFD">
        <w:trPr>
          <w:trHeight w:val="119"/>
        </w:trPr>
        <w:tc>
          <w:tcPr>
            <w:tcW w:w="4394" w:type="dxa"/>
          </w:tcPr>
          <w:p w:rsidR="00C07FFD" w:rsidRPr="00DC793A" w:rsidRDefault="000034BA" w:rsidP="002D1141">
            <w:pPr>
              <w:numPr>
                <w:ilvl w:val="0"/>
                <w:numId w:val="14"/>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Т</w:t>
            </w:r>
            <w:r w:rsidR="00C07FFD" w:rsidRPr="00DC793A">
              <w:rPr>
                <w:rFonts w:ascii="Times New Roman" w:hAnsi="Times New Roman"/>
                <w:sz w:val="28"/>
                <w:szCs w:val="28"/>
                <w:lang w:val="kk-KZ"/>
              </w:rPr>
              <w:t>өмен</w:t>
            </w:r>
          </w:p>
        </w:tc>
        <w:tc>
          <w:tcPr>
            <w:tcW w:w="567" w:type="dxa"/>
          </w:tcPr>
          <w:p w:rsidR="00C07FFD" w:rsidRPr="00DC793A" w:rsidRDefault="00C07FFD" w:rsidP="002D1141">
            <w:pPr>
              <w:pStyle w:val="a3"/>
              <w:numPr>
                <w:ilvl w:val="0"/>
                <w:numId w:val="3"/>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7. А</w:t>
      </w:r>
      <w:r w:rsidRPr="00DC793A">
        <w:rPr>
          <w:rFonts w:ascii="Times New Roman" w:hAnsi="Times New Roman"/>
          <w:b/>
          <w:sz w:val="28"/>
          <w:szCs w:val="28"/>
          <w:lang w:val="kk-KZ"/>
        </w:rPr>
        <w:t>насының білім деңгейі</w:t>
      </w:r>
      <w:r w:rsidRPr="00DC793A">
        <w:rPr>
          <w:rFonts w:ascii="Times New Roman" w:hAnsi="Times New Roman"/>
          <w:b/>
          <w:sz w:val="28"/>
          <w:szCs w:val="28"/>
        </w:rPr>
        <w:t>:</w:t>
      </w:r>
    </w:p>
    <w:tbl>
      <w:tblPr>
        <w:tblW w:w="0" w:type="auto"/>
        <w:tblInd w:w="534" w:type="dxa"/>
        <w:tblLook w:val="04A0" w:firstRow="1" w:lastRow="0" w:firstColumn="1" w:lastColumn="0" w:noHBand="0" w:noVBand="1"/>
      </w:tblPr>
      <w:tblGrid>
        <w:gridCol w:w="3543"/>
      </w:tblGrid>
      <w:tr w:rsidR="00DC793A" w:rsidRPr="00DC793A" w:rsidTr="00C07FFD">
        <w:trPr>
          <w:trHeight w:val="78"/>
        </w:trPr>
        <w:tc>
          <w:tcPr>
            <w:tcW w:w="3543" w:type="dxa"/>
          </w:tcPr>
          <w:p w:rsidR="00C07FFD" w:rsidRPr="00DC793A" w:rsidRDefault="00C07FFD" w:rsidP="002D1141">
            <w:pPr>
              <w:spacing w:after="0" w:line="240" w:lineRule="auto"/>
              <w:jc w:val="both"/>
              <w:rPr>
                <w:rFonts w:ascii="Times New Roman" w:hAnsi="Times New Roman"/>
                <w:b/>
                <w:sz w:val="28"/>
                <w:szCs w:val="28"/>
                <w:lang w:val="kk-KZ"/>
              </w:rPr>
            </w:pPr>
          </w:p>
        </w:tc>
      </w:tr>
      <w:tr w:rsidR="00DC793A" w:rsidRPr="00DC793A" w:rsidTr="00C07FFD">
        <w:trPr>
          <w:trHeight w:val="402"/>
        </w:trPr>
        <w:tc>
          <w:tcPr>
            <w:tcW w:w="3543" w:type="dxa"/>
          </w:tcPr>
          <w:p w:rsidR="00C07FFD" w:rsidRPr="00DC793A" w:rsidRDefault="0039462D" w:rsidP="002D1141">
            <w:pPr>
              <w:numPr>
                <w:ilvl w:val="0"/>
                <w:numId w:val="7"/>
              </w:numPr>
              <w:spacing w:after="0" w:line="240" w:lineRule="auto"/>
              <w:ind w:left="0" w:firstLine="0"/>
              <w:jc w:val="both"/>
              <w:rPr>
                <w:rFonts w:ascii="Times New Roman" w:hAnsi="Times New Roman"/>
                <w:sz w:val="28"/>
                <w:szCs w:val="28"/>
              </w:rPr>
            </w:pPr>
            <w:r w:rsidRPr="00DC793A">
              <w:rPr>
                <w:rFonts w:ascii="Times New Roman" w:hAnsi="Times New Roman"/>
                <w:noProof/>
                <w:sz w:val="28"/>
                <w:szCs w:val="28"/>
              </w:rPr>
              <mc:AlternateContent>
                <mc:Choice Requires="wps">
                  <w:drawing>
                    <wp:anchor distT="0" distB="0" distL="114300" distR="114300" simplePos="0" relativeHeight="251664384" behindDoc="0" locked="0" layoutInCell="1" allowOverlap="1">
                      <wp:simplePos x="0" y="0"/>
                      <wp:positionH relativeFrom="column">
                        <wp:posOffset>2038350</wp:posOffset>
                      </wp:positionH>
                      <wp:positionV relativeFrom="paragraph">
                        <wp:posOffset>13970</wp:posOffset>
                      </wp:positionV>
                      <wp:extent cx="190500" cy="133350"/>
                      <wp:effectExtent l="9525" t="5080" r="9525" b="13970"/>
                      <wp:wrapNone/>
                      <wp:docPr id="36"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8C2C0" id="Rectangle 190" o:spid="_x0000_s1026" style="position:absolute;margin-left:160.5pt;margin-top:1.1pt;width:15pt;height: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"/>
                  </w:pict>
                </mc:Fallback>
              </mc:AlternateContent>
            </w:r>
            <w:r w:rsidR="00C07FFD" w:rsidRPr="00DC793A">
              <w:rPr>
                <w:rFonts w:ascii="Times New Roman" w:hAnsi="Times New Roman"/>
                <w:sz w:val="28"/>
                <w:szCs w:val="28"/>
                <w:lang w:val="kk-KZ"/>
              </w:rPr>
              <w:t xml:space="preserve">бастапқы орта         </w:t>
            </w:r>
          </w:p>
        </w:tc>
      </w:tr>
      <w:tr w:rsidR="00DC793A" w:rsidRPr="00DC793A" w:rsidTr="00C07FFD">
        <w:trPr>
          <w:trHeight w:val="402"/>
        </w:trPr>
        <w:tc>
          <w:tcPr>
            <w:tcW w:w="3543" w:type="dxa"/>
          </w:tcPr>
          <w:p w:rsidR="00C07FFD" w:rsidRPr="00DC793A" w:rsidRDefault="0039462D" w:rsidP="002D1141">
            <w:pPr>
              <w:numPr>
                <w:ilvl w:val="0"/>
                <w:numId w:val="7"/>
              </w:numPr>
              <w:spacing w:after="0" w:line="240" w:lineRule="auto"/>
              <w:ind w:left="0" w:firstLine="0"/>
              <w:jc w:val="both"/>
              <w:rPr>
                <w:rFonts w:ascii="Times New Roman" w:hAnsi="Times New Roman"/>
                <w:sz w:val="28"/>
                <w:szCs w:val="28"/>
              </w:rPr>
            </w:pPr>
            <w:r w:rsidRPr="00DC793A">
              <w:rPr>
                <w:rFonts w:ascii="Times New Roman" w:hAnsi="Times New Roman"/>
                <w:noProof/>
                <w:sz w:val="28"/>
                <w:szCs w:val="28"/>
              </w:rPr>
              <mc:AlternateContent>
                <mc:Choice Requires="wps">
                  <w:drawing>
                    <wp:anchor distT="0" distB="0" distL="114300" distR="114300" simplePos="0" relativeHeight="251665408" behindDoc="0" locked="0" layoutInCell="1" allowOverlap="1">
                      <wp:simplePos x="0" y="0"/>
                      <wp:positionH relativeFrom="column">
                        <wp:posOffset>2038350</wp:posOffset>
                      </wp:positionH>
                      <wp:positionV relativeFrom="paragraph">
                        <wp:posOffset>25400</wp:posOffset>
                      </wp:positionV>
                      <wp:extent cx="190500" cy="133350"/>
                      <wp:effectExtent l="9525" t="5080" r="9525" b="13970"/>
                      <wp:wrapNone/>
                      <wp:docPr id="35" name="Rectangl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D5BE2" id="Rectangle 191" o:spid="_x0000_s1026" style="position:absolute;margin-left:160.5pt;margin-top:2pt;width:15pt;height:1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"/>
                  </w:pict>
                </mc:Fallback>
              </mc:AlternateContent>
            </w:r>
            <w:r w:rsidR="00C07FFD" w:rsidRPr="00DC793A">
              <w:rPr>
                <w:rFonts w:ascii="Times New Roman" w:hAnsi="Times New Roman"/>
                <w:sz w:val="28"/>
                <w:szCs w:val="28"/>
                <w:lang w:val="kk-KZ"/>
              </w:rPr>
              <w:t xml:space="preserve">орта арнайы кәсіби  </w:t>
            </w:r>
          </w:p>
        </w:tc>
      </w:tr>
      <w:tr w:rsidR="00DC793A" w:rsidRPr="00DC793A" w:rsidTr="00C07FFD">
        <w:trPr>
          <w:trHeight w:val="393"/>
        </w:trPr>
        <w:tc>
          <w:tcPr>
            <w:tcW w:w="3543" w:type="dxa"/>
          </w:tcPr>
          <w:p w:rsidR="00C07FFD" w:rsidRPr="00DC793A" w:rsidRDefault="0039462D" w:rsidP="002D1141">
            <w:pPr>
              <w:numPr>
                <w:ilvl w:val="0"/>
                <w:numId w:val="7"/>
              </w:numPr>
              <w:spacing w:after="0" w:line="240" w:lineRule="auto"/>
              <w:ind w:left="0" w:firstLine="0"/>
              <w:jc w:val="both"/>
              <w:rPr>
                <w:rFonts w:ascii="Times New Roman" w:hAnsi="Times New Roman"/>
                <w:sz w:val="28"/>
                <w:szCs w:val="28"/>
              </w:rPr>
            </w:pPr>
            <w:r w:rsidRPr="00DC793A">
              <w:rPr>
                <w:rFonts w:ascii="Times New Roman" w:hAnsi="Times New Roman"/>
                <w:noProof/>
                <w:sz w:val="28"/>
                <w:szCs w:val="28"/>
              </w:rPr>
              <w:lastRenderedPageBreak/>
              <mc:AlternateContent>
                <mc:Choice Requires="wps">
                  <w:drawing>
                    <wp:anchor distT="0" distB="0" distL="114300" distR="114300" simplePos="0" relativeHeight="251666432" behindDoc="0" locked="0" layoutInCell="1" allowOverlap="1">
                      <wp:simplePos x="0" y="0"/>
                      <wp:positionH relativeFrom="column">
                        <wp:posOffset>2038350</wp:posOffset>
                      </wp:positionH>
                      <wp:positionV relativeFrom="paragraph">
                        <wp:posOffset>8255</wp:posOffset>
                      </wp:positionV>
                      <wp:extent cx="190500" cy="133350"/>
                      <wp:effectExtent l="9525" t="5080" r="9525" b="13970"/>
                      <wp:wrapNone/>
                      <wp:docPr id="31"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EF2E9F" id="Rectangle 192" o:spid="_x0000_s1026" style="position:absolute;margin-left:160.5pt;margin-top:.65pt;width:15pt;height:1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"/>
                  </w:pict>
                </mc:Fallback>
              </mc:AlternateContent>
            </w:r>
            <w:r w:rsidR="00C07FFD" w:rsidRPr="00DC793A">
              <w:rPr>
                <w:rFonts w:ascii="Times New Roman" w:hAnsi="Times New Roman"/>
                <w:sz w:val="28"/>
                <w:szCs w:val="28"/>
              </w:rPr>
              <w:t xml:space="preserve"> </w:t>
            </w:r>
            <w:r w:rsidR="00C07FFD" w:rsidRPr="00DC793A">
              <w:rPr>
                <w:rFonts w:ascii="Times New Roman" w:hAnsi="Times New Roman"/>
                <w:sz w:val="28"/>
                <w:szCs w:val="28"/>
                <w:lang w:val="kk-KZ"/>
              </w:rPr>
              <w:t xml:space="preserve">Жоғары                   </w:t>
            </w: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 xml:space="preserve">8. </w:t>
      </w:r>
      <w:r w:rsidRPr="00DC793A">
        <w:rPr>
          <w:rFonts w:ascii="Times New Roman" w:hAnsi="Times New Roman"/>
          <w:b/>
          <w:sz w:val="28"/>
          <w:szCs w:val="28"/>
          <w:lang w:val="kk-KZ"/>
        </w:rPr>
        <w:t>Әкесінің білім деңгейі</w:t>
      </w:r>
      <w:r w:rsidRPr="00DC793A">
        <w:rPr>
          <w:rFonts w:ascii="Times New Roman" w:hAnsi="Times New Roman"/>
          <w:b/>
          <w:sz w:val="28"/>
          <w:szCs w:val="28"/>
        </w:rPr>
        <w:t>:</w:t>
      </w:r>
    </w:p>
    <w:tbl>
      <w:tblPr>
        <w:tblW w:w="0" w:type="auto"/>
        <w:tblInd w:w="534" w:type="dxa"/>
        <w:tblLook w:val="04A0" w:firstRow="1" w:lastRow="0" w:firstColumn="1" w:lastColumn="0" w:noHBand="0" w:noVBand="1"/>
      </w:tblPr>
      <w:tblGrid>
        <w:gridCol w:w="3543"/>
      </w:tblGrid>
      <w:tr w:rsidR="00DC793A" w:rsidRPr="00DC793A" w:rsidTr="00C07FFD">
        <w:trPr>
          <w:trHeight w:val="402"/>
        </w:trPr>
        <w:tc>
          <w:tcPr>
            <w:tcW w:w="3543" w:type="dxa"/>
          </w:tcPr>
          <w:p w:rsidR="00C07FFD" w:rsidRPr="00DC793A" w:rsidRDefault="0039462D" w:rsidP="002D1141">
            <w:pPr>
              <w:numPr>
                <w:ilvl w:val="0"/>
                <w:numId w:val="7"/>
              </w:numPr>
              <w:spacing w:after="0" w:line="240" w:lineRule="auto"/>
              <w:ind w:left="0" w:firstLine="0"/>
              <w:jc w:val="both"/>
              <w:rPr>
                <w:rFonts w:ascii="Times New Roman" w:hAnsi="Times New Roman"/>
                <w:sz w:val="28"/>
                <w:szCs w:val="28"/>
              </w:rPr>
            </w:pPr>
            <w:r w:rsidRPr="00DC793A">
              <w:rPr>
                <w:rFonts w:ascii="Times New Roman" w:hAnsi="Times New Roman"/>
                <w:noProof/>
                <w:sz w:val="28"/>
                <w:szCs w:val="28"/>
              </w:rPr>
              <mc:AlternateContent>
                <mc:Choice Requires="wps">
                  <w:drawing>
                    <wp:anchor distT="0" distB="0" distL="114300" distR="114300" simplePos="0" relativeHeight="251667456" behindDoc="0" locked="0" layoutInCell="1" allowOverlap="1">
                      <wp:simplePos x="0" y="0"/>
                      <wp:positionH relativeFrom="column">
                        <wp:posOffset>2038350</wp:posOffset>
                      </wp:positionH>
                      <wp:positionV relativeFrom="paragraph">
                        <wp:posOffset>13970</wp:posOffset>
                      </wp:positionV>
                      <wp:extent cx="190500" cy="149860"/>
                      <wp:effectExtent l="9525" t="7620" r="9525" b="13970"/>
                      <wp:wrapNone/>
                      <wp:docPr id="30"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498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C73FB" id="Rectangle 193" o:spid="_x0000_s1026" style="position:absolute;margin-left:160.5pt;margin-top:1.1pt;width:15pt;height:1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"/>
                  </w:pict>
                </mc:Fallback>
              </mc:AlternateContent>
            </w:r>
            <w:r w:rsidR="00C07FFD" w:rsidRPr="00DC793A">
              <w:rPr>
                <w:rFonts w:ascii="Times New Roman" w:hAnsi="Times New Roman"/>
                <w:sz w:val="28"/>
                <w:szCs w:val="28"/>
                <w:lang w:val="kk-KZ"/>
              </w:rPr>
              <w:t xml:space="preserve">бастапқы орта         </w:t>
            </w:r>
          </w:p>
        </w:tc>
      </w:tr>
      <w:tr w:rsidR="00DC793A" w:rsidRPr="00DC793A" w:rsidTr="00C07FFD">
        <w:trPr>
          <w:trHeight w:val="402"/>
        </w:trPr>
        <w:tc>
          <w:tcPr>
            <w:tcW w:w="3543" w:type="dxa"/>
          </w:tcPr>
          <w:p w:rsidR="00C07FFD" w:rsidRPr="00DC793A" w:rsidRDefault="0039462D" w:rsidP="002D1141">
            <w:pPr>
              <w:numPr>
                <w:ilvl w:val="0"/>
                <w:numId w:val="7"/>
              </w:numPr>
              <w:spacing w:after="0" w:line="240" w:lineRule="auto"/>
              <w:ind w:left="0" w:firstLine="0"/>
              <w:jc w:val="both"/>
              <w:rPr>
                <w:rFonts w:ascii="Times New Roman" w:hAnsi="Times New Roman"/>
                <w:sz w:val="28"/>
                <w:szCs w:val="28"/>
              </w:rPr>
            </w:pPr>
            <w:r w:rsidRPr="00DC793A">
              <w:rPr>
                <w:rFonts w:ascii="Times New Roman" w:hAnsi="Times New Roman"/>
                <w:noProof/>
                <w:sz w:val="28"/>
                <w:szCs w:val="28"/>
              </w:rPr>
              <mc:AlternateContent>
                <mc:Choice Requires="wps">
                  <w:drawing>
                    <wp:anchor distT="0" distB="0" distL="114300" distR="114300" simplePos="0" relativeHeight="251668480" behindDoc="0" locked="0" layoutInCell="1" allowOverlap="1">
                      <wp:simplePos x="0" y="0"/>
                      <wp:positionH relativeFrom="column">
                        <wp:posOffset>2038350</wp:posOffset>
                      </wp:positionH>
                      <wp:positionV relativeFrom="paragraph">
                        <wp:posOffset>25400</wp:posOffset>
                      </wp:positionV>
                      <wp:extent cx="190500" cy="159385"/>
                      <wp:effectExtent l="9525" t="7620" r="9525" b="13970"/>
                      <wp:wrapNone/>
                      <wp:docPr id="28"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593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B2F426" id="Rectangle 194" o:spid="_x0000_s1026" style="position:absolute;margin-left:160.5pt;margin-top:2pt;width:15pt;height:1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"/>
                  </w:pict>
                </mc:Fallback>
              </mc:AlternateContent>
            </w:r>
            <w:r w:rsidR="00C07FFD" w:rsidRPr="00DC793A">
              <w:rPr>
                <w:rFonts w:ascii="Times New Roman" w:hAnsi="Times New Roman"/>
                <w:sz w:val="28"/>
                <w:szCs w:val="28"/>
                <w:lang w:val="kk-KZ"/>
              </w:rPr>
              <w:t xml:space="preserve">орта арнайы кәсіби  </w:t>
            </w:r>
          </w:p>
        </w:tc>
      </w:tr>
      <w:tr w:rsidR="00DC793A" w:rsidRPr="00DC793A" w:rsidTr="00C07FFD">
        <w:trPr>
          <w:trHeight w:val="393"/>
        </w:trPr>
        <w:tc>
          <w:tcPr>
            <w:tcW w:w="3543" w:type="dxa"/>
          </w:tcPr>
          <w:p w:rsidR="00C07FFD" w:rsidRPr="00DC793A" w:rsidRDefault="0039462D" w:rsidP="002D1141">
            <w:pPr>
              <w:numPr>
                <w:ilvl w:val="0"/>
                <w:numId w:val="7"/>
              </w:numPr>
              <w:spacing w:after="0" w:line="240" w:lineRule="auto"/>
              <w:ind w:left="0" w:firstLine="0"/>
              <w:jc w:val="both"/>
              <w:rPr>
                <w:rFonts w:ascii="Times New Roman" w:hAnsi="Times New Roman"/>
                <w:sz w:val="28"/>
                <w:szCs w:val="28"/>
              </w:rPr>
            </w:pPr>
            <w:r w:rsidRPr="00DC793A">
              <w:rPr>
                <w:rFonts w:ascii="Times New Roman" w:hAnsi="Times New Roman"/>
                <w:noProof/>
                <w:sz w:val="28"/>
                <w:szCs w:val="28"/>
              </w:rPr>
              <mc:AlternateContent>
                <mc:Choice Requires="wps">
                  <w:drawing>
                    <wp:anchor distT="0" distB="0" distL="114300" distR="114300" simplePos="0" relativeHeight="251669504" behindDoc="0" locked="0" layoutInCell="1" allowOverlap="1">
                      <wp:simplePos x="0" y="0"/>
                      <wp:positionH relativeFrom="column">
                        <wp:posOffset>2038350</wp:posOffset>
                      </wp:positionH>
                      <wp:positionV relativeFrom="paragraph">
                        <wp:posOffset>8255</wp:posOffset>
                      </wp:positionV>
                      <wp:extent cx="190500" cy="130810"/>
                      <wp:effectExtent l="9525" t="7620" r="9525" b="13970"/>
                      <wp:wrapNone/>
                      <wp:docPr id="24"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08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4375C" id="Rectangle 195" o:spid="_x0000_s1026" style="position:absolute;margin-left:160.5pt;margin-top:.65pt;width:15pt;height:10.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"/>
                  </w:pict>
                </mc:Fallback>
              </mc:AlternateContent>
            </w:r>
            <w:r w:rsidR="00C07FFD" w:rsidRPr="00DC793A">
              <w:rPr>
                <w:rFonts w:ascii="Times New Roman" w:hAnsi="Times New Roman"/>
                <w:sz w:val="28"/>
                <w:szCs w:val="28"/>
              </w:rPr>
              <w:t xml:space="preserve"> </w:t>
            </w:r>
            <w:r w:rsidR="00C07FFD" w:rsidRPr="00DC793A">
              <w:rPr>
                <w:rFonts w:ascii="Times New Roman" w:hAnsi="Times New Roman"/>
                <w:sz w:val="28"/>
                <w:szCs w:val="28"/>
                <w:lang w:val="kk-KZ"/>
              </w:rPr>
              <w:t xml:space="preserve">Жоғары                   </w:t>
            </w:r>
          </w:p>
        </w:tc>
      </w:tr>
    </w:tbl>
    <w:p w:rsidR="00C07FFD" w:rsidRPr="00DC793A" w:rsidRDefault="00C07FFD" w:rsidP="002D1141">
      <w:pPr>
        <w:spacing w:after="0" w:line="240" w:lineRule="auto"/>
        <w:jc w:val="both"/>
        <w:rPr>
          <w:rFonts w:ascii="Times New Roman" w:hAnsi="Times New Roman"/>
          <w:b/>
          <w:sz w:val="28"/>
          <w:szCs w:val="28"/>
          <w:lang w:val="kk-KZ"/>
        </w:rPr>
      </w:pPr>
      <w:r w:rsidRPr="00DC793A">
        <w:rPr>
          <w:rFonts w:ascii="Times New Roman" w:hAnsi="Times New Roman"/>
          <w:b/>
          <w:sz w:val="28"/>
          <w:szCs w:val="28"/>
        </w:rPr>
        <w:t xml:space="preserve">9. </w:t>
      </w:r>
      <w:r w:rsidRPr="00DC793A">
        <w:rPr>
          <w:rFonts w:ascii="Times New Roman" w:hAnsi="Times New Roman"/>
          <w:b/>
          <w:sz w:val="28"/>
          <w:szCs w:val="28"/>
          <w:lang w:val="kk-KZ"/>
        </w:rPr>
        <w:t>Анасының жұмыспен қамтылуы:</w:t>
      </w:r>
    </w:p>
    <w:tbl>
      <w:tblPr>
        <w:tblW w:w="0" w:type="auto"/>
        <w:tblInd w:w="534" w:type="dxa"/>
        <w:tblLook w:val="04A0" w:firstRow="1" w:lastRow="0" w:firstColumn="1" w:lastColumn="0" w:noHBand="0" w:noVBand="1"/>
      </w:tblPr>
      <w:tblGrid>
        <w:gridCol w:w="1451"/>
        <w:gridCol w:w="1276"/>
      </w:tblGrid>
      <w:tr w:rsidR="00DC793A" w:rsidRPr="00DC793A" w:rsidTr="00C07FFD">
        <w:tc>
          <w:tcPr>
            <w:tcW w:w="1417" w:type="dxa"/>
          </w:tcPr>
          <w:p w:rsidR="00C07FFD" w:rsidRPr="00DC793A" w:rsidRDefault="00C07FFD" w:rsidP="002D1141">
            <w:pPr>
              <w:numPr>
                <w:ilvl w:val="0"/>
                <w:numId w:val="4"/>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Ия</w:t>
            </w:r>
          </w:p>
        </w:tc>
        <w:tc>
          <w:tcPr>
            <w:tcW w:w="1276"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1417" w:type="dxa"/>
          </w:tcPr>
          <w:p w:rsidR="00C07FFD" w:rsidRPr="00DC793A" w:rsidRDefault="00C07FFD" w:rsidP="002D1141">
            <w:pPr>
              <w:numPr>
                <w:ilvl w:val="0"/>
                <w:numId w:val="4"/>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Жоқ</w:t>
            </w:r>
          </w:p>
        </w:tc>
        <w:tc>
          <w:tcPr>
            <w:tcW w:w="1276"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lang w:val="kk-KZ"/>
        </w:rPr>
      </w:pPr>
      <w:r w:rsidRPr="00DC793A">
        <w:rPr>
          <w:rFonts w:ascii="Times New Roman" w:hAnsi="Times New Roman"/>
          <w:b/>
          <w:sz w:val="28"/>
          <w:szCs w:val="28"/>
        </w:rPr>
        <w:t xml:space="preserve">10. </w:t>
      </w:r>
      <w:r w:rsidRPr="00DC793A">
        <w:rPr>
          <w:rFonts w:ascii="Times New Roman" w:hAnsi="Times New Roman"/>
          <w:b/>
          <w:sz w:val="28"/>
          <w:szCs w:val="28"/>
          <w:lang w:val="kk-KZ"/>
        </w:rPr>
        <w:t>Әкесінің жұмыспен қамтылуы:</w:t>
      </w:r>
    </w:p>
    <w:tbl>
      <w:tblPr>
        <w:tblW w:w="0" w:type="auto"/>
        <w:tblInd w:w="534" w:type="dxa"/>
        <w:tblLook w:val="04A0" w:firstRow="1" w:lastRow="0" w:firstColumn="1" w:lastColumn="0" w:noHBand="0" w:noVBand="1"/>
      </w:tblPr>
      <w:tblGrid>
        <w:gridCol w:w="1451"/>
        <w:gridCol w:w="992"/>
      </w:tblGrid>
      <w:tr w:rsidR="00DC793A" w:rsidRPr="00DC793A" w:rsidTr="00C07FFD">
        <w:tc>
          <w:tcPr>
            <w:tcW w:w="1417" w:type="dxa"/>
          </w:tcPr>
          <w:p w:rsidR="00C07FFD" w:rsidRPr="00DC793A" w:rsidRDefault="00C07FFD" w:rsidP="002D1141">
            <w:pPr>
              <w:numPr>
                <w:ilvl w:val="0"/>
                <w:numId w:val="4"/>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Ия</w:t>
            </w:r>
          </w:p>
        </w:tc>
        <w:tc>
          <w:tcPr>
            <w:tcW w:w="992"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1417" w:type="dxa"/>
          </w:tcPr>
          <w:p w:rsidR="00C07FFD" w:rsidRPr="00DC793A" w:rsidRDefault="00C07FFD" w:rsidP="002D1141">
            <w:pPr>
              <w:numPr>
                <w:ilvl w:val="0"/>
                <w:numId w:val="4"/>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Жоқ</w:t>
            </w:r>
          </w:p>
        </w:tc>
        <w:tc>
          <w:tcPr>
            <w:tcW w:w="992"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11.</w:t>
      </w:r>
      <w:r w:rsidRPr="00DC793A">
        <w:rPr>
          <w:rFonts w:ascii="Times New Roman" w:hAnsi="Times New Roman"/>
          <w:b/>
          <w:sz w:val="28"/>
          <w:szCs w:val="28"/>
          <w:lang w:val="kk-KZ"/>
        </w:rPr>
        <w:t xml:space="preserve"> Анасының зиянды әдеттері:</w:t>
      </w:r>
    </w:p>
    <w:tbl>
      <w:tblPr>
        <w:tblW w:w="0" w:type="auto"/>
        <w:tblInd w:w="534" w:type="dxa"/>
        <w:tblLook w:val="04A0" w:firstRow="1" w:lastRow="0" w:firstColumn="1" w:lastColumn="0" w:noHBand="0" w:noVBand="1"/>
      </w:tblPr>
      <w:tblGrid>
        <w:gridCol w:w="2409"/>
        <w:gridCol w:w="567"/>
      </w:tblGrid>
      <w:tr w:rsidR="00DC793A" w:rsidRPr="00DC793A" w:rsidTr="00C07FFD">
        <w:trPr>
          <w:trHeight w:val="311"/>
        </w:trPr>
        <w:tc>
          <w:tcPr>
            <w:tcW w:w="2409" w:type="dxa"/>
          </w:tcPr>
          <w:p w:rsidR="00C07FFD" w:rsidRPr="00DC793A" w:rsidRDefault="00C07FFD" w:rsidP="002D1141">
            <w:pPr>
              <w:numPr>
                <w:ilvl w:val="0"/>
                <w:numId w:val="9"/>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Жоқ</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2409" w:type="dxa"/>
          </w:tcPr>
          <w:p w:rsidR="00C07FFD" w:rsidRPr="00DC793A" w:rsidRDefault="00C07FFD" w:rsidP="002D1141">
            <w:pPr>
              <w:numPr>
                <w:ilvl w:val="0"/>
                <w:numId w:val="8"/>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темекі шегу</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2409" w:type="dxa"/>
          </w:tcPr>
          <w:p w:rsidR="00C07FFD" w:rsidRPr="00DC793A" w:rsidRDefault="00C07FFD" w:rsidP="002D1141">
            <w:pPr>
              <w:numPr>
                <w:ilvl w:val="0"/>
                <w:numId w:val="8"/>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алкоголизм</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12.</w:t>
      </w:r>
      <w:r w:rsidRPr="00DC793A">
        <w:rPr>
          <w:rFonts w:ascii="Times New Roman" w:hAnsi="Times New Roman"/>
          <w:b/>
          <w:sz w:val="28"/>
          <w:szCs w:val="28"/>
          <w:lang w:val="kk-KZ"/>
        </w:rPr>
        <w:t xml:space="preserve"> Әкесінің зиянды әдеттері:</w:t>
      </w:r>
    </w:p>
    <w:tbl>
      <w:tblPr>
        <w:tblW w:w="0" w:type="auto"/>
        <w:tblInd w:w="534" w:type="dxa"/>
        <w:tblLook w:val="04A0" w:firstRow="1" w:lastRow="0" w:firstColumn="1" w:lastColumn="0" w:noHBand="0" w:noVBand="1"/>
      </w:tblPr>
      <w:tblGrid>
        <w:gridCol w:w="2409"/>
        <w:gridCol w:w="567"/>
      </w:tblGrid>
      <w:tr w:rsidR="00DC793A" w:rsidRPr="00DC793A" w:rsidTr="00C07FFD">
        <w:trPr>
          <w:trHeight w:val="311"/>
        </w:trPr>
        <w:tc>
          <w:tcPr>
            <w:tcW w:w="2409" w:type="dxa"/>
          </w:tcPr>
          <w:p w:rsidR="00C07FFD" w:rsidRPr="00DC793A" w:rsidRDefault="00C07FFD" w:rsidP="002D1141">
            <w:pPr>
              <w:numPr>
                <w:ilvl w:val="0"/>
                <w:numId w:val="9"/>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Жоқ</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2409" w:type="dxa"/>
          </w:tcPr>
          <w:p w:rsidR="00C07FFD" w:rsidRPr="00DC793A" w:rsidRDefault="00C07FFD" w:rsidP="002D1141">
            <w:pPr>
              <w:numPr>
                <w:ilvl w:val="0"/>
                <w:numId w:val="8"/>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темекі шегу</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2409" w:type="dxa"/>
          </w:tcPr>
          <w:p w:rsidR="00C07FFD" w:rsidRPr="00DC793A" w:rsidRDefault="00C07FFD" w:rsidP="002D1141">
            <w:pPr>
              <w:numPr>
                <w:ilvl w:val="0"/>
                <w:numId w:val="8"/>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алкоголизм</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13.</w:t>
      </w:r>
      <w:r w:rsidRPr="00DC793A">
        <w:rPr>
          <w:rFonts w:ascii="Times New Roman" w:hAnsi="Times New Roman"/>
          <w:b/>
          <w:sz w:val="28"/>
          <w:szCs w:val="28"/>
          <w:lang w:val="kk-KZ"/>
        </w:rPr>
        <w:t xml:space="preserve"> Анасының жүктілік кезіндегі персоналды компьютермен жиі жұмыс істеуі: </w:t>
      </w:r>
    </w:p>
    <w:tbl>
      <w:tblPr>
        <w:tblW w:w="0" w:type="auto"/>
        <w:tblInd w:w="534" w:type="dxa"/>
        <w:tblLook w:val="04A0" w:firstRow="1" w:lastRow="0" w:firstColumn="1" w:lastColumn="0" w:noHBand="0" w:noVBand="1"/>
      </w:tblPr>
      <w:tblGrid>
        <w:gridCol w:w="1559"/>
        <w:gridCol w:w="850"/>
      </w:tblGrid>
      <w:tr w:rsidR="00DC793A" w:rsidRPr="00DC793A" w:rsidTr="00C07FFD">
        <w:tc>
          <w:tcPr>
            <w:tcW w:w="1559" w:type="dxa"/>
          </w:tcPr>
          <w:p w:rsidR="00C07FFD" w:rsidRPr="00DC793A" w:rsidRDefault="00C07FFD" w:rsidP="002D1141">
            <w:pPr>
              <w:numPr>
                <w:ilvl w:val="0"/>
                <w:numId w:val="4"/>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Ия</w:t>
            </w:r>
          </w:p>
        </w:tc>
        <w:tc>
          <w:tcPr>
            <w:tcW w:w="850"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1559" w:type="dxa"/>
          </w:tcPr>
          <w:p w:rsidR="00C07FFD" w:rsidRPr="00DC793A" w:rsidRDefault="00C07FFD" w:rsidP="002D1141">
            <w:pPr>
              <w:numPr>
                <w:ilvl w:val="0"/>
                <w:numId w:val="4"/>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Жоқ</w:t>
            </w:r>
          </w:p>
        </w:tc>
        <w:tc>
          <w:tcPr>
            <w:tcW w:w="850"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sz w:val="28"/>
          <w:szCs w:val="28"/>
          <w:lang w:val="kk-KZ"/>
        </w:rPr>
      </w:pPr>
      <w:r w:rsidRPr="00DC793A">
        <w:rPr>
          <w:rFonts w:ascii="Times New Roman" w:hAnsi="Times New Roman"/>
          <w:b/>
          <w:sz w:val="28"/>
          <w:szCs w:val="28"/>
        </w:rPr>
        <w:t>14.</w:t>
      </w:r>
      <w:r w:rsidRPr="00DC793A">
        <w:rPr>
          <w:rFonts w:ascii="Times New Roman" w:hAnsi="Times New Roman"/>
          <w:b/>
          <w:sz w:val="28"/>
          <w:szCs w:val="28"/>
          <w:lang w:val="kk-KZ"/>
        </w:rPr>
        <w:t>Жүректің туа біткен даму ақауымен туған кездегі анасының жасы:</w:t>
      </w:r>
    </w:p>
    <w:tbl>
      <w:tblPr>
        <w:tblW w:w="0" w:type="auto"/>
        <w:tblInd w:w="534" w:type="dxa"/>
        <w:tblLook w:val="04A0" w:firstRow="1" w:lastRow="0" w:firstColumn="1" w:lastColumn="0" w:noHBand="0" w:noVBand="1"/>
      </w:tblPr>
      <w:tblGrid>
        <w:gridCol w:w="3402"/>
        <w:gridCol w:w="1678"/>
      </w:tblGrid>
      <w:tr w:rsidR="00DC793A" w:rsidRPr="00DC793A" w:rsidTr="00C07FFD">
        <w:trPr>
          <w:trHeight w:val="311"/>
        </w:trPr>
        <w:tc>
          <w:tcPr>
            <w:tcW w:w="3402" w:type="dxa"/>
          </w:tcPr>
          <w:p w:rsidR="00C07FFD" w:rsidRPr="00DC793A" w:rsidRDefault="00C07FFD" w:rsidP="002D1141">
            <w:pPr>
              <w:numPr>
                <w:ilvl w:val="0"/>
                <w:numId w:val="9"/>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rPr>
              <w:t>1</w:t>
            </w:r>
            <w:r w:rsidRPr="00DC793A">
              <w:rPr>
                <w:rFonts w:ascii="Times New Roman" w:hAnsi="Times New Roman"/>
                <w:sz w:val="28"/>
                <w:szCs w:val="28"/>
                <w:lang w:val="kk-KZ"/>
              </w:rPr>
              <w:t>8жасқа толмаған</w:t>
            </w:r>
          </w:p>
        </w:tc>
        <w:tc>
          <w:tcPr>
            <w:tcW w:w="167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3402" w:type="dxa"/>
          </w:tcPr>
          <w:p w:rsidR="00C07FFD" w:rsidRPr="00DC793A" w:rsidRDefault="00C07FFD" w:rsidP="002D1141">
            <w:pPr>
              <w:numPr>
                <w:ilvl w:val="0"/>
                <w:numId w:val="8"/>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 xml:space="preserve">18-35 </w:t>
            </w:r>
            <w:r w:rsidRPr="00DC793A">
              <w:rPr>
                <w:rFonts w:ascii="Times New Roman" w:hAnsi="Times New Roman"/>
                <w:sz w:val="28"/>
                <w:szCs w:val="28"/>
                <w:lang w:val="kk-KZ"/>
              </w:rPr>
              <w:t>жас аралығы</w:t>
            </w:r>
          </w:p>
        </w:tc>
        <w:tc>
          <w:tcPr>
            <w:tcW w:w="167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3402" w:type="dxa"/>
          </w:tcPr>
          <w:p w:rsidR="00C07FFD" w:rsidRPr="00DC793A" w:rsidRDefault="00C07FFD" w:rsidP="002D1141">
            <w:pPr>
              <w:numPr>
                <w:ilvl w:val="0"/>
                <w:numId w:val="8"/>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35</w:t>
            </w:r>
            <w:r w:rsidRPr="00DC793A">
              <w:rPr>
                <w:rFonts w:ascii="Times New Roman" w:hAnsi="Times New Roman"/>
                <w:sz w:val="28"/>
                <w:szCs w:val="28"/>
                <w:lang w:val="kk-KZ"/>
              </w:rPr>
              <w:t xml:space="preserve"> жастан асқан</w:t>
            </w:r>
          </w:p>
        </w:tc>
        <w:tc>
          <w:tcPr>
            <w:tcW w:w="167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15.</w:t>
      </w:r>
      <w:r w:rsidRPr="00DC793A">
        <w:rPr>
          <w:rFonts w:ascii="Times New Roman" w:hAnsi="Times New Roman"/>
          <w:b/>
          <w:sz w:val="28"/>
          <w:szCs w:val="28"/>
          <w:lang w:val="kk-KZ"/>
        </w:rPr>
        <w:t xml:space="preserve"> Баланың ата</w:t>
      </w:r>
      <w:r w:rsidRPr="00DC793A">
        <w:rPr>
          <w:rFonts w:ascii="Times New Roman" w:hAnsi="Times New Roman"/>
          <w:b/>
          <w:sz w:val="28"/>
          <w:szCs w:val="28"/>
        </w:rPr>
        <w:t>-аналарында немесе жа</w:t>
      </w:r>
      <w:r w:rsidRPr="00DC793A">
        <w:rPr>
          <w:rFonts w:ascii="Times New Roman" w:hAnsi="Times New Roman"/>
          <w:b/>
          <w:sz w:val="28"/>
          <w:szCs w:val="28"/>
          <w:lang w:val="kk-KZ"/>
        </w:rPr>
        <w:t>қын туыстарында жүректің туа біткен даму ақаулары бар ма</w:t>
      </w:r>
      <w:r w:rsidRPr="00DC793A">
        <w:rPr>
          <w:rFonts w:ascii="Times New Roman" w:hAnsi="Times New Roman"/>
          <w:b/>
          <w:sz w:val="28"/>
          <w:szCs w:val="28"/>
        </w:rPr>
        <w:t>?</w:t>
      </w:r>
      <w:r w:rsidRPr="00DC793A">
        <w:rPr>
          <w:rFonts w:ascii="Times New Roman" w:hAnsi="Times New Roman"/>
          <w:sz w:val="28"/>
          <w:szCs w:val="28"/>
        </w:rPr>
        <w:t xml:space="preserve"> </w:t>
      </w:r>
      <w:r w:rsidRPr="00DC793A">
        <w:rPr>
          <w:rFonts w:ascii="Times New Roman" w:hAnsi="Times New Roman"/>
          <w:b/>
          <w:sz w:val="28"/>
          <w:szCs w:val="28"/>
        </w:rPr>
        <w:tab/>
      </w:r>
    </w:p>
    <w:tbl>
      <w:tblPr>
        <w:tblW w:w="0" w:type="auto"/>
        <w:tblInd w:w="534" w:type="dxa"/>
        <w:tblLook w:val="04A0" w:firstRow="1" w:lastRow="0" w:firstColumn="1" w:lastColumn="0" w:noHBand="0" w:noVBand="1"/>
      </w:tblPr>
      <w:tblGrid>
        <w:gridCol w:w="1559"/>
        <w:gridCol w:w="850"/>
      </w:tblGrid>
      <w:tr w:rsidR="00DC793A" w:rsidRPr="00DC793A" w:rsidTr="00C07FFD">
        <w:tc>
          <w:tcPr>
            <w:tcW w:w="1559" w:type="dxa"/>
          </w:tcPr>
          <w:p w:rsidR="00C07FFD" w:rsidRPr="00DC793A" w:rsidRDefault="00C07FFD" w:rsidP="002D1141">
            <w:pPr>
              <w:numPr>
                <w:ilvl w:val="0"/>
                <w:numId w:val="4"/>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Ия</w:t>
            </w:r>
          </w:p>
        </w:tc>
        <w:tc>
          <w:tcPr>
            <w:tcW w:w="850"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1559" w:type="dxa"/>
          </w:tcPr>
          <w:p w:rsidR="00C07FFD" w:rsidRPr="00DC793A" w:rsidRDefault="00C07FFD" w:rsidP="002D1141">
            <w:pPr>
              <w:numPr>
                <w:ilvl w:val="0"/>
                <w:numId w:val="4"/>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Жоқ</w:t>
            </w:r>
          </w:p>
        </w:tc>
        <w:tc>
          <w:tcPr>
            <w:tcW w:w="850"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16.</w:t>
      </w:r>
      <w:r w:rsidRPr="00DC793A">
        <w:rPr>
          <w:rFonts w:ascii="Times New Roman" w:hAnsi="Times New Roman"/>
          <w:b/>
          <w:sz w:val="28"/>
          <w:szCs w:val="28"/>
          <w:lang w:val="kk-KZ"/>
        </w:rPr>
        <w:t xml:space="preserve"> Баланың анасында босанғанына дейін жүктіліктің үзілу қаупі болған ба</w:t>
      </w:r>
      <w:r w:rsidRPr="00DC793A">
        <w:rPr>
          <w:rFonts w:ascii="Times New Roman" w:hAnsi="Times New Roman"/>
          <w:b/>
          <w:sz w:val="28"/>
          <w:szCs w:val="28"/>
        </w:rPr>
        <w:t>?</w:t>
      </w:r>
    </w:p>
    <w:tbl>
      <w:tblPr>
        <w:tblW w:w="0" w:type="auto"/>
        <w:tblInd w:w="534" w:type="dxa"/>
        <w:tblLook w:val="04A0" w:firstRow="1" w:lastRow="0" w:firstColumn="1" w:lastColumn="0" w:noHBand="0" w:noVBand="1"/>
      </w:tblPr>
      <w:tblGrid>
        <w:gridCol w:w="1842"/>
        <w:gridCol w:w="567"/>
      </w:tblGrid>
      <w:tr w:rsidR="00DC793A" w:rsidRPr="00DC793A" w:rsidTr="00C07FFD">
        <w:tc>
          <w:tcPr>
            <w:tcW w:w="1842" w:type="dxa"/>
            <w:hideMark/>
          </w:tcPr>
          <w:p w:rsidR="00C07FFD" w:rsidRPr="00DC793A" w:rsidRDefault="00C07FFD" w:rsidP="002D1141">
            <w:pPr>
              <w:numPr>
                <w:ilvl w:val="0"/>
                <w:numId w:val="1"/>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 xml:space="preserve">ия </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c>
          <w:tcPr>
            <w:tcW w:w="1842" w:type="dxa"/>
            <w:hideMark/>
          </w:tcPr>
          <w:p w:rsidR="00C07FFD" w:rsidRPr="00DC793A" w:rsidRDefault="00C07FFD" w:rsidP="002D1141">
            <w:pPr>
              <w:numPr>
                <w:ilvl w:val="0"/>
                <w:numId w:val="1"/>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lang w:val="kk-KZ"/>
              </w:rPr>
              <w:t>Жоқ</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 xml:space="preserve">17. </w:t>
      </w:r>
      <w:r w:rsidRPr="00DC793A">
        <w:rPr>
          <w:rFonts w:ascii="Times New Roman" w:hAnsi="Times New Roman"/>
          <w:b/>
          <w:sz w:val="28"/>
          <w:szCs w:val="28"/>
          <w:lang w:val="kk-KZ"/>
        </w:rPr>
        <w:t>Анасындағы жүктілік</w:t>
      </w:r>
      <w:r w:rsidRPr="00DC793A">
        <w:rPr>
          <w:rFonts w:ascii="Times New Roman" w:hAnsi="Times New Roman"/>
          <w:b/>
          <w:sz w:val="28"/>
          <w:szCs w:val="28"/>
        </w:rPr>
        <w:t xml:space="preserve">, </w:t>
      </w:r>
      <w:r w:rsidRPr="00DC793A">
        <w:rPr>
          <w:rFonts w:ascii="Times New Roman" w:hAnsi="Times New Roman"/>
          <w:b/>
          <w:sz w:val="28"/>
          <w:szCs w:val="28"/>
          <w:lang w:val="kk-KZ"/>
        </w:rPr>
        <w:t>босану реттілігі</w:t>
      </w:r>
      <w:r w:rsidRPr="00DC793A">
        <w:rPr>
          <w:rFonts w:ascii="Times New Roman" w:hAnsi="Times New Roman"/>
          <w:b/>
          <w:sz w:val="28"/>
          <w:szCs w:val="28"/>
        </w:rPr>
        <w:t>?</w:t>
      </w:r>
    </w:p>
    <w:tbl>
      <w:tblPr>
        <w:tblW w:w="0" w:type="auto"/>
        <w:tblInd w:w="534" w:type="dxa"/>
        <w:tblLook w:val="04A0" w:firstRow="1" w:lastRow="0" w:firstColumn="1" w:lastColumn="0" w:noHBand="0" w:noVBand="1"/>
      </w:tblPr>
      <w:tblGrid>
        <w:gridCol w:w="2268"/>
        <w:gridCol w:w="567"/>
        <w:gridCol w:w="1712"/>
        <w:gridCol w:w="687"/>
      </w:tblGrid>
      <w:tr w:rsidR="00DC793A" w:rsidRPr="00DC793A" w:rsidTr="00C07FFD">
        <w:trPr>
          <w:trHeight w:val="372"/>
        </w:trPr>
        <w:tc>
          <w:tcPr>
            <w:tcW w:w="2268" w:type="dxa"/>
          </w:tcPr>
          <w:p w:rsidR="00C07FFD" w:rsidRPr="00DC793A" w:rsidRDefault="00C07FFD"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Жүктілік, саны</w:t>
            </w:r>
          </w:p>
        </w:tc>
        <w:tc>
          <w:tcPr>
            <w:tcW w:w="567" w:type="dxa"/>
          </w:tcPr>
          <w:p w:rsidR="00C07FFD" w:rsidRPr="00DC793A" w:rsidRDefault="00C07FFD" w:rsidP="002D1141">
            <w:pPr>
              <w:spacing w:after="0" w:line="240" w:lineRule="auto"/>
              <w:jc w:val="both"/>
              <w:rPr>
                <w:rFonts w:ascii="Times New Roman" w:hAnsi="Times New Roman"/>
                <w:sz w:val="28"/>
                <w:szCs w:val="28"/>
              </w:rPr>
            </w:pPr>
          </w:p>
        </w:tc>
        <w:tc>
          <w:tcPr>
            <w:tcW w:w="1712" w:type="dxa"/>
          </w:tcPr>
          <w:p w:rsidR="00C07FFD" w:rsidRPr="00DC793A" w:rsidRDefault="00C07FFD" w:rsidP="002D1141">
            <w:pPr>
              <w:spacing w:after="0" w:line="240" w:lineRule="auto"/>
              <w:jc w:val="both"/>
              <w:rPr>
                <w:rFonts w:ascii="Times New Roman" w:hAnsi="Times New Roman"/>
                <w:sz w:val="28"/>
                <w:szCs w:val="28"/>
                <w:lang w:val="kk-KZ"/>
              </w:rPr>
            </w:pPr>
            <w:r w:rsidRPr="00DC793A">
              <w:rPr>
                <w:rFonts w:ascii="Times New Roman" w:hAnsi="Times New Roman"/>
                <w:sz w:val="28"/>
                <w:szCs w:val="28"/>
                <w:lang w:val="kk-KZ"/>
              </w:rPr>
              <w:t>Босану,саны</w:t>
            </w:r>
          </w:p>
        </w:tc>
        <w:tc>
          <w:tcPr>
            <w:tcW w:w="687" w:type="dxa"/>
          </w:tcPr>
          <w:p w:rsidR="00C07FFD" w:rsidRPr="00DC793A" w:rsidRDefault="00C07FFD" w:rsidP="002D1141">
            <w:pPr>
              <w:spacing w:after="0" w:line="240" w:lineRule="auto"/>
              <w:jc w:val="both"/>
              <w:rPr>
                <w:rFonts w:ascii="Times New Roman" w:hAnsi="Times New Roman"/>
                <w:b/>
                <w:sz w:val="28"/>
                <w:szCs w:val="28"/>
              </w:rPr>
            </w:pPr>
          </w:p>
        </w:tc>
      </w:tr>
      <w:tr w:rsidR="00DC793A" w:rsidRPr="00DC793A" w:rsidTr="00C07FFD">
        <w:trPr>
          <w:trHeight w:val="119"/>
        </w:trPr>
        <w:tc>
          <w:tcPr>
            <w:tcW w:w="2268" w:type="dxa"/>
          </w:tcPr>
          <w:p w:rsidR="00C07FFD" w:rsidRPr="00DC793A" w:rsidRDefault="00C07FFD" w:rsidP="002D1141">
            <w:pPr>
              <w:numPr>
                <w:ilvl w:val="0"/>
                <w:numId w:val="10"/>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1</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1712" w:type="dxa"/>
          </w:tcPr>
          <w:p w:rsidR="00C07FFD" w:rsidRPr="00DC793A" w:rsidRDefault="00C07FFD" w:rsidP="002D1141">
            <w:pPr>
              <w:numPr>
                <w:ilvl w:val="0"/>
                <w:numId w:val="11"/>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1</w:t>
            </w:r>
          </w:p>
        </w:tc>
        <w:tc>
          <w:tcPr>
            <w:tcW w:w="68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119"/>
        </w:trPr>
        <w:tc>
          <w:tcPr>
            <w:tcW w:w="2268" w:type="dxa"/>
          </w:tcPr>
          <w:p w:rsidR="00C07FFD" w:rsidRPr="00DC793A" w:rsidRDefault="00C07FFD" w:rsidP="002D1141">
            <w:pPr>
              <w:numPr>
                <w:ilvl w:val="0"/>
                <w:numId w:val="10"/>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2</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1712" w:type="dxa"/>
          </w:tcPr>
          <w:p w:rsidR="00C07FFD" w:rsidRPr="00DC793A" w:rsidRDefault="00C07FFD" w:rsidP="002D1141">
            <w:pPr>
              <w:numPr>
                <w:ilvl w:val="0"/>
                <w:numId w:val="11"/>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2</w:t>
            </w:r>
          </w:p>
        </w:tc>
        <w:tc>
          <w:tcPr>
            <w:tcW w:w="68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119"/>
        </w:trPr>
        <w:tc>
          <w:tcPr>
            <w:tcW w:w="2268" w:type="dxa"/>
          </w:tcPr>
          <w:p w:rsidR="00C07FFD" w:rsidRPr="00DC793A" w:rsidRDefault="00C07FFD" w:rsidP="002D1141">
            <w:pPr>
              <w:numPr>
                <w:ilvl w:val="0"/>
                <w:numId w:val="10"/>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3</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1712" w:type="dxa"/>
          </w:tcPr>
          <w:p w:rsidR="00C07FFD" w:rsidRPr="00DC793A" w:rsidRDefault="00C07FFD" w:rsidP="002D1141">
            <w:pPr>
              <w:numPr>
                <w:ilvl w:val="0"/>
                <w:numId w:val="11"/>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3</w:t>
            </w:r>
          </w:p>
        </w:tc>
        <w:tc>
          <w:tcPr>
            <w:tcW w:w="68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119"/>
        </w:trPr>
        <w:tc>
          <w:tcPr>
            <w:tcW w:w="2268" w:type="dxa"/>
          </w:tcPr>
          <w:p w:rsidR="00C07FFD" w:rsidRPr="00DC793A" w:rsidRDefault="00C07FFD" w:rsidP="002D1141">
            <w:pPr>
              <w:numPr>
                <w:ilvl w:val="0"/>
                <w:numId w:val="10"/>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4</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1712" w:type="dxa"/>
          </w:tcPr>
          <w:p w:rsidR="00C07FFD" w:rsidRPr="00DC793A" w:rsidRDefault="00C07FFD" w:rsidP="002D1141">
            <w:pPr>
              <w:numPr>
                <w:ilvl w:val="0"/>
                <w:numId w:val="11"/>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4</w:t>
            </w:r>
          </w:p>
        </w:tc>
        <w:tc>
          <w:tcPr>
            <w:tcW w:w="68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119"/>
        </w:trPr>
        <w:tc>
          <w:tcPr>
            <w:tcW w:w="2268" w:type="dxa"/>
          </w:tcPr>
          <w:p w:rsidR="00C07FFD" w:rsidRPr="00DC793A" w:rsidRDefault="00C07FFD" w:rsidP="002D1141">
            <w:pPr>
              <w:numPr>
                <w:ilvl w:val="0"/>
                <w:numId w:val="10"/>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5</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1712" w:type="dxa"/>
          </w:tcPr>
          <w:p w:rsidR="00C07FFD" w:rsidRPr="00DC793A" w:rsidRDefault="00C07FFD" w:rsidP="002D1141">
            <w:pPr>
              <w:numPr>
                <w:ilvl w:val="0"/>
                <w:numId w:val="11"/>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5</w:t>
            </w:r>
          </w:p>
        </w:tc>
        <w:tc>
          <w:tcPr>
            <w:tcW w:w="68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126"/>
        </w:trPr>
        <w:tc>
          <w:tcPr>
            <w:tcW w:w="2268" w:type="dxa"/>
          </w:tcPr>
          <w:p w:rsidR="00C07FFD" w:rsidRPr="00DC793A" w:rsidRDefault="00C07FFD" w:rsidP="002D1141">
            <w:pPr>
              <w:numPr>
                <w:ilvl w:val="0"/>
                <w:numId w:val="10"/>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&gt;5</w:t>
            </w:r>
          </w:p>
        </w:tc>
        <w:tc>
          <w:tcPr>
            <w:tcW w:w="56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sz w:val="28"/>
                <w:szCs w:val="28"/>
              </w:rPr>
            </w:pPr>
          </w:p>
        </w:tc>
        <w:tc>
          <w:tcPr>
            <w:tcW w:w="1712" w:type="dxa"/>
          </w:tcPr>
          <w:p w:rsidR="00C07FFD" w:rsidRPr="00DC793A" w:rsidRDefault="00C07FFD" w:rsidP="002D1141">
            <w:pPr>
              <w:numPr>
                <w:ilvl w:val="0"/>
                <w:numId w:val="11"/>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&gt;5</w:t>
            </w:r>
          </w:p>
        </w:tc>
        <w:tc>
          <w:tcPr>
            <w:tcW w:w="687"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lastRenderedPageBreak/>
        <w:t>18.</w:t>
      </w:r>
      <w:r w:rsidRPr="00DC793A">
        <w:rPr>
          <w:rFonts w:ascii="Times New Roman" w:hAnsi="Times New Roman"/>
          <w:b/>
          <w:sz w:val="28"/>
          <w:szCs w:val="28"/>
          <w:lang w:val="kk-KZ"/>
        </w:rPr>
        <w:t xml:space="preserve"> Баланың (жүректің туа біткен даму ақауы бар) анасының жүктілік ағымының өту ерекшелігі</w:t>
      </w:r>
      <w:r w:rsidRPr="00DC793A">
        <w:rPr>
          <w:rFonts w:ascii="Times New Roman" w:hAnsi="Times New Roman"/>
          <w:b/>
          <w:sz w:val="28"/>
          <w:szCs w:val="28"/>
        </w:rPr>
        <w:t>?</w:t>
      </w:r>
    </w:p>
    <w:tbl>
      <w:tblPr>
        <w:tblW w:w="0" w:type="auto"/>
        <w:tblInd w:w="534" w:type="dxa"/>
        <w:tblLook w:val="04A0" w:firstRow="1" w:lastRow="0" w:firstColumn="1" w:lastColumn="0" w:noHBand="0" w:noVBand="1"/>
      </w:tblPr>
      <w:tblGrid>
        <w:gridCol w:w="4677"/>
        <w:gridCol w:w="1418"/>
      </w:tblGrid>
      <w:tr w:rsidR="00DC793A" w:rsidRPr="00DC793A" w:rsidTr="00C07FFD">
        <w:trPr>
          <w:trHeight w:val="353"/>
        </w:trPr>
        <w:tc>
          <w:tcPr>
            <w:tcW w:w="4677" w:type="dxa"/>
          </w:tcPr>
          <w:p w:rsidR="00C07FFD" w:rsidRPr="00DC793A" w:rsidRDefault="00C07FFD" w:rsidP="002D1141">
            <w:pPr>
              <w:numPr>
                <w:ilvl w:val="0"/>
                <w:numId w:val="12"/>
              </w:numPr>
              <w:spacing w:after="0" w:line="240" w:lineRule="auto"/>
              <w:ind w:left="0" w:firstLine="0"/>
              <w:jc w:val="both"/>
              <w:rPr>
                <w:rFonts w:ascii="Times New Roman" w:hAnsi="Times New Roman"/>
                <w:b/>
                <w:sz w:val="28"/>
                <w:szCs w:val="28"/>
              </w:rPr>
            </w:pPr>
            <w:r w:rsidRPr="00DC793A">
              <w:rPr>
                <w:rFonts w:ascii="Times New Roman" w:hAnsi="Times New Roman"/>
                <w:sz w:val="28"/>
                <w:szCs w:val="28"/>
              </w:rPr>
              <w:t>токсикоз (</w:t>
            </w:r>
            <w:r w:rsidRPr="00DC793A">
              <w:rPr>
                <w:rFonts w:ascii="Times New Roman" w:hAnsi="Times New Roman"/>
                <w:sz w:val="28"/>
                <w:szCs w:val="28"/>
                <w:lang w:val="kk-KZ"/>
              </w:rPr>
              <w:t>құсу</w:t>
            </w:r>
            <w:r w:rsidRPr="00DC793A">
              <w:rPr>
                <w:rFonts w:ascii="Times New Roman" w:hAnsi="Times New Roman"/>
                <w:sz w:val="28"/>
                <w:szCs w:val="28"/>
              </w:rPr>
              <w:t>)</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353"/>
        </w:trPr>
        <w:tc>
          <w:tcPr>
            <w:tcW w:w="4677" w:type="dxa"/>
          </w:tcPr>
          <w:p w:rsidR="00C07FFD" w:rsidRPr="00DC793A" w:rsidRDefault="00C07FFD" w:rsidP="002D1141">
            <w:pPr>
              <w:numPr>
                <w:ilvl w:val="0"/>
                <w:numId w:val="1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эндокринді бұзылыстар</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353"/>
        </w:trPr>
        <w:tc>
          <w:tcPr>
            <w:tcW w:w="4677" w:type="dxa"/>
          </w:tcPr>
          <w:p w:rsidR="00C07FFD" w:rsidRPr="00DC793A" w:rsidRDefault="00C07FFD" w:rsidP="002D1141">
            <w:pPr>
              <w:numPr>
                <w:ilvl w:val="0"/>
                <w:numId w:val="1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Ж</w:t>
            </w:r>
            <w:r w:rsidRPr="00DC793A">
              <w:rPr>
                <w:rFonts w:ascii="Times New Roman" w:hAnsi="Times New Roman"/>
                <w:sz w:val="28"/>
                <w:szCs w:val="28"/>
              </w:rPr>
              <w:t>РВ</w:t>
            </w:r>
            <w:r w:rsidRPr="00DC793A">
              <w:rPr>
                <w:rFonts w:ascii="Times New Roman" w:hAnsi="Times New Roman"/>
                <w:sz w:val="28"/>
                <w:szCs w:val="28"/>
                <w:lang w:val="kk-KZ"/>
              </w:rPr>
              <w:t>И</w:t>
            </w:r>
            <w:r w:rsidRPr="00DC793A">
              <w:rPr>
                <w:rFonts w:ascii="Times New Roman" w:hAnsi="Times New Roman"/>
                <w:sz w:val="28"/>
                <w:szCs w:val="28"/>
              </w:rPr>
              <w:t xml:space="preserve"> (</w:t>
            </w:r>
            <w:r w:rsidRPr="00DC793A">
              <w:rPr>
                <w:rFonts w:ascii="Times New Roman" w:hAnsi="Times New Roman"/>
                <w:sz w:val="28"/>
                <w:szCs w:val="28"/>
                <w:lang w:val="kk-KZ"/>
              </w:rPr>
              <w:t>суықтау, жөтелу</w:t>
            </w:r>
            <w:r w:rsidRPr="00DC793A">
              <w:rPr>
                <w:rFonts w:ascii="Times New Roman" w:hAnsi="Times New Roman"/>
                <w:sz w:val="28"/>
                <w:szCs w:val="28"/>
              </w:rPr>
              <w:t>)</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353"/>
        </w:trPr>
        <w:tc>
          <w:tcPr>
            <w:tcW w:w="4677" w:type="dxa"/>
          </w:tcPr>
          <w:p w:rsidR="00C07FFD" w:rsidRPr="00DC793A" w:rsidRDefault="00C07FFD" w:rsidP="002D1141">
            <w:pPr>
              <w:numPr>
                <w:ilvl w:val="0"/>
                <w:numId w:val="12"/>
              </w:numPr>
              <w:spacing w:after="0" w:line="240" w:lineRule="auto"/>
              <w:ind w:left="0" w:firstLine="0"/>
              <w:jc w:val="both"/>
              <w:rPr>
                <w:rFonts w:ascii="Times New Roman" w:hAnsi="Times New Roman"/>
                <w:sz w:val="28"/>
                <w:szCs w:val="28"/>
              </w:rPr>
            </w:pPr>
            <w:r w:rsidRPr="00DC793A">
              <w:rPr>
                <w:rFonts w:ascii="Times New Roman" w:hAnsi="Times New Roman"/>
                <w:sz w:val="28"/>
                <w:szCs w:val="28"/>
              </w:rPr>
              <w:t>гестоз</w:t>
            </w:r>
            <w:r w:rsidRPr="00DC793A">
              <w:rPr>
                <w:rFonts w:ascii="Times New Roman" w:hAnsi="Times New Roman"/>
                <w:sz w:val="28"/>
                <w:szCs w:val="28"/>
                <w:lang w:val="kk-KZ"/>
              </w:rPr>
              <w:t>дар</w:t>
            </w:r>
            <w:r w:rsidRPr="00DC793A">
              <w:rPr>
                <w:rFonts w:ascii="Times New Roman" w:hAnsi="Times New Roman"/>
                <w:sz w:val="28"/>
                <w:szCs w:val="28"/>
              </w:rPr>
              <w:t xml:space="preserve"> (</w:t>
            </w:r>
            <w:r w:rsidRPr="00DC793A">
              <w:rPr>
                <w:rFonts w:ascii="Times New Roman" w:hAnsi="Times New Roman"/>
                <w:sz w:val="28"/>
                <w:szCs w:val="28"/>
                <w:lang w:val="kk-KZ"/>
              </w:rPr>
              <w:t>аяқтарының ісінуі</w:t>
            </w:r>
            <w:r w:rsidRPr="00DC793A">
              <w:rPr>
                <w:rFonts w:ascii="Times New Roman" w:hAnsi="Times New Roman"/>
                <w:sz w:val="28"/>
                <w:szCs w:val="28"/>
              </w:rPr>
              <w:t>)</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353"/>
        </w:trPr>
        <w:tc>
          <w:tcPr>
            <w:tcW w:w="4677" w:type="dxa"/>
          </w:tcPr>
          <w:p w:rsidR="00C07FFD" w:rsidRPr="00DC793A" w:rsidRDefault="00C07FFD" w:rsidP="002D1141">
            <w:pPr>
              <w:numPr>
                <w:ilvl w:val="0"/>
                <w:numId w:val="1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 xml:space="preserve">құрсақ ішілік жұқпалар </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353"/>
        </w:trPr>
        <w:tc>
          <w:tcPr>
            <w:tcW w:w="4677" w:type="dxa"/>
          </w:tcPr>
          <w:p w:rsidR="00C07FFD" w:rsidRPr="00DC793A" w:rsidRDefault="000034BA" w:rsidP="002D1141">
            <w:pPr>
              <w:numPr>
                <w:ilvl w:val="0"/>
                <w:numId w:val="1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П</w:t>
            </w:r>
            <w:r w:rsidR="00C07FFD" w:rsidRPr="00DC793A">
              <w:rPr>
                <w:rFonts w:ascii="Times New Roman" w:hAnsi="Times New Roman"/>
                <w:sz w:val="28"/>
                <w:szCs w:val="28"/>
              </w:rPr>
              <w:t>иелонефрит</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lang w:val="en-US"/>
              </w:rPr>
            </w:pPr>
          </w:p>
        </w:tc>
      </w:tr>
      <w:tr w:rsidR="00DC793A" w:rsidRPr="00DC793A" w:rsidTr="00C07FFD">
        <w:trPr>
          <w:trHeight w:val="353"/>
        </w:trPr>
        <w:tc>
          <w:tcPr>
            <w:tcW w:w="4677" w:type="dxa"/>
          </w:tcPr>
          <w:p w:rsidR="00C07FFD" w:rsidRPr="00DC793A" w:rsidRDefault="000034BA" w:rsidP="002D1141">
            <w:pPr>
              <w:numPr>
                <w:ilvl w:val="0"/>
                <w:numId w:val="1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А</w:t>
            </w:r>
            <w:r w:rsidR="00C07FFD" w:rsidRPr="00DC793A">
              <w:rPr>
                <w:rFonts w:ascii="Times New Roman" w:hAnsi="Times New Roman"/>
                <w:sz w:val="28"/>
                <w:szCs w:val="28"/>
              </w:rPr>
              <w:t>немия</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rPr>
            </w:pPr>
          </w:p>
        </w:tc>
      </w:tr>
      <w:tr w:rsidR="00DC793A" w:rsidRPr="00DC793A" w:rsidTr="00C07FFD">
        <w:trPr>
          <w:trHeight w:val="353"/>
        </w:trPr>
        <w:tc>
          <w:tcPr>
            <w:tcW w:w="4677" w:type="dxa"/>
          </w:tcPr>
          <w:p w:rsidR="00C07FFD" w:rsidRPr="00DC793A" w:rsidRDefault="00C07FFD" w:rsidP="002D1141">
            <w:pPr>
              <w:numPr>
                <w:ilvl w:val="0"/>
                <w:numId w:val="12"/>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жүктіліктің үзілу қаупі</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lang w:val="en-US"/>
              </w:rPr>
            </w:pPr>
          </w:p>
        </w:tc>
      </w:tr>
      <w:tr w:rsidR="00DC793A" w:rsidRPr="00DC793A" w:rsidTr="00C07FFD">
        <w:trPr>
          <w:trHeight w:val="353"/>
        </w:trPr>
        <w:tc>
          <w:tcPr>
            <w:tcW w:w="4677" w:type="dxa"/>
          </w:tcPr>
          <w:p w:rsidR="00C07FFD" w:rsidRPr="00DC793A" w:rsidRDefault="00C07FFD" w:rsidP="002D1141">
            <w:pPr>
              <w:numPr>
                <w:ilvl w:val="0"/>
                <w:numId w:val="13"/>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преэкламсиялық артериалды гипертензия</w:t>
            </w:r>
          </w:p>
        </w:tc>
        <w:tc>
          <w:tcPr>
            <w:tcW w:w="1418" w:type="dxa"/>
          </w:tcPr>
          <w:p w:rsidR="00C07FFD" w:rsidRPr="00DC793A" w:rsidRDefault="00C07FFD" w:rsidP="002D1141">
            <w:pPr>
              <w:pStyle w:val="a3"/>
              <w:numPr>
                <w:ilvl w:val="0"/>
                <w:numId w:val="5"/>
              </w:numPr>
              <w:spacing w:after="0" w:line="240" w:lineRule="auto"/>
              <w:ind w:left="0" w:firstLine="0"/>
              <w:jc w:val="both"/>
              <w:rPr>
                <w:rFonts w:ascii="Times New Roman" w:hAnsi="Times New Roman"/>
                <w:b/>
                <w:sz w:val="28"/>
                <w:szCs w:val="28"/>
                <w:lang w:val="en-US"/>
              </w:rPr>
            </w:pPr>
          </w:p>
        </w:tc>
      </w:tr>
    </w:tbl>
    <w:p w:rsidR="00C07FFD" w:rsidRPr="00DC793A" w:rsidRDefault="00C07FFD" w:rsidP="002D1141">
      <w:pPr>
        <w:spacing w:after="0" w:line="240" w:lineRule="auto"/>
        <w:jc w:val="both"/>
        <w:rPr>
          <w:rFonts w:ascii="Times New Roman" w:hAnsi="Times New Roman"/>
          <w:sz w:val="28"/>
          <w:szCs w:val="28"/>
        </w:rPr>
      </w:pPr>
      <w:r w:rsidRPr="00DC793A">
        <w:rPr>
          <w:rFonts w:ascii="Times New Roman" w:hAnsi="Times New Roman"/>
          <w:b/>
          <w:sz w:val="28"/>
          <w:szCs w:val="28"/>
        </w:rPr>
        <w:t>19.Балада</w:t>
      </w:r>
      <w:r w:rsidRPr="00DC793A">
        <w:rPr>
          <w:rFonts w:ascii="Times New Roman" w:hAnsi="Times New Roman"/>
          <w:b/>
          <w:sz w:val="28"/>
          <w:szCs w:val="28"/>
          <w:lang w:val="kk-KZ"/>
        </w:rPr>
        <w:t>ғы ЖТБДА диагнозы</w:t>
      </w:r>
      <w:r w:rsidRPr="00DC793A">
        <w:rPr>
          <w:rFonts w:ascii="Times New Roman" w:hAnsi="Times New Roman"/>
          <w:sz w:val="28"/>
          <w:szCs w:val="28"/>
        </w:rPr>
        <w:t>______________________________</w:t>
      </w:r>
    </w:p>
    <w:tbl>
      <w:tblPr>
        <w:tblW w:w="6378" w:type="dxa"/>
        <w:tblInd w:w="534" w:type="dxa"/>
        <w:tblLayout w:type="fixed"/>
        <w:tblLook w:val="0000" w:firstRow="0" w:lastRow="0" w:firstColumn="0" w:lastColumn="0" w:noHBand="0" w:noVBand="0"/>
      </w:tblPr>
      <w:tblGrid>
        <w:gridCol w:w="5811"/>
        <w:gridCol w:w="567"/>
      </w:tblGrid>
      <w:tr w:rsidR="00DC793A" w:rsidRPr="00DC793A" w:rsidTr="00C07FFD">
        <w:trPr>
          <w:trHeight w:val="422"/>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Жүрекше аралық қалқа кемістігі</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393"/>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Қарынша аралық қалқа кемістігі</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393"/>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Ашық артериалды</w:t>
            </w:r>
            <w:r w:rsidRPr="00DC793A">
              <w:rPr>
                <w:rFonts w:ascii="Times New Roman" w:hAnsi="Times New Roman"/>
                <w:sz w:val="28"/>
                <w:szCs w:val="28"/>
              </w:rPr>
              <w:t xml:space="preserve"> (</w:t>
            </w:r>
            <w:r w:rsidRPr="00DC793A">
              <w:rPr>
                <w:rFonts w:ascii="Times New Roman" w:hAnsi="Times New Roman"/>
                <w:sz w:val="28"/>
                <w:szCs w:val="28"/>
                <w:lang w:val="kk-KZ"/>
              </w:rPr>
              <w:t>Б</w:t>
            </w:r>
            <w:r w:rsidRPr="00DC793A">
              <w:rPr>
                <w:rFonts w:ascii="Times New Roman" w:hAnsi="Times New Roman"/>
                <w:sz w:val="28"/>
                <w:szCs w:val="28"/>
              </w:rPr>
              <w:t xml:space="preserve">оталов) </w:t>
            </w:r>
            <w:r w:rsidRPr="00DC793A">
              <w:rPr>
                <w:rFonts w:ascii="Times New Roman" w:hAnsi="Times New Roman"/>
                <w:sz w:val="28"/>
                <w:szCs w:val="28"/>
                <w:lang w:val="kk-KZ"/>
              </w:rPr>
              <w:t>өзекшесі</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249"/>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rPr>
              <w:t>Фалло</w:t>
            </w:r>
            <w:r w:rsidRPr="00DC793A">
              <w:rPr>
                <w:rFonts w:ascii="Times New Roman" w:hAnsi="Times New Roman"/>
                <w:sz w:val="28"/>
                <w:szCs w:val="28"/>
                <w:lang w:val="kk-KZ"/>
              </w:rPr>
              <w:t xml:space="preserve"> тетрадасы</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393"/>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М</w:t>
            </w:r>
            <w:r w:rsidRPr="00DC793A">
              <w:rPr>
                <w:rFonts w:ascii="Times New Roman" w:hAnsi="Times New Roman"/>
                <w:sz w:val="28"/>
                <w:szCs w:val="28"/>
              </w:rPr>
              <w:t>агистрал</w:t>
            </w:r>
            <w:r w:rsidRPr="00DC793A">
              <w:rPr>
                <w:rFonts w:ascii="Times New Roman" w:hAnsi="Times New Roman"/>
                <w:sz w:val="28"/>
                <w:szCs w:val="28"/>
                <w:lang w:val="kk-KZ"/>
              </w:rPr>
              <w:t>ды</w:t>
            </w:r>
            <w:r w:rsidRPr="00DC793A">
              <w:rPr>
                <w:rFonts w:ascii="Times New Roman" w:hAnsi="Times New Roman"/>
                <w:sz w:val="28"/>
                <w:szCs w:val="28"/>
              </w:rPr>
              <w:t xml:space="preserve"> </w:t>
            </w:r>
            <w:r w:rsidRPr="00DC793A">
              <w:rPr>
                <w:rFonts w:ascii="Times New Roman" w:hAnsi="Times New Roman"/>
                <w:sz w:val="28"/>
                <w:szCs w:val="28"/>
                <w:lang w:val="kk-KZ"/>
              </w:rPr>
              <w:t>тамырлар</w:t>
            </w:r>
            <w:r w:rsidRPr="00DC793A">
              <w:rPr>
                <w:rFonts w:ascii="Times New Roman" w:hAnsi="Times New Roman"/>
                <w:sz w:val="28"/>
                <w:szCs w:val="28"/>
              </w:rPr>
              <w:t xml:space="preserve"> </w:t>
            </w:r>
            <w:r w:rsidRPr="00DC793A">
              <w:rPr>
                <w:rFonts w:ascii="Times New Roman" w:hAnsi="Times New Roman"/>
                <w:sz w:val="28"/>
                <w:szCs w:val="28"/>
                <w:lang w:val="kk-KZ"/>
              </w:rPr>
              <w:t>т</w:t>
            </w:r>
            <w:r w:rsidRPr="00DC793A">
              <w:rPr>
                <w:rFonts w:ascii="Times New Roman" w:hAnsi="Times New Roman"/>
                <w:sz w:val="28"/>
                <w:szCs w:val="28"/>
              </w:rPr>
              <w:t>ранспозиция</w:t>
            </w:r>
            <w:r w:rsidRPr="00DC793A">
              <w:rPr>
                <w:rFonts w:ascii="Times New Roman" w:hAnsi="Times New Roman"/>
                <w:sz w:val="28"/>
                <w:szCs w:val="28"/>
                <w:lang w:val="kk-KZ"/>
              </w:rPr>
              <w:t>сы</w:t>
            </w:r>
            <w:r w:rsidRPr="00DC793A">
              <w:rPr>
                <w:rFonts w:ascii="Times New Roman" w:hAnsi="Times New Roman"/>
                <w:sz w:val="28"/>
                <w:szCs w:val="28"/>
              </w:rPr>
              <w:t xml:space="preserve"> </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265"/>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rPr>
              <w:t>Стеноз устья аорты</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257"/>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rPr>
              <w:t>Коарктация аорты</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393"/>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rPr>
              <w:t>Недостаточность аортального клапана</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393"/>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rPr>
              <w:t>Недостаточность митрального клапана</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r w:rsidR="00DC793A" w:rsidRPr="00DC793A" w:rsidTr="00C07FFD">
        <w:trPr>
          <w:trHeight w:val="65"/>
        </w:trPr>
        <w:tc>
          <w:tcPr>
            <w:tcW w:w="5811" w:type="dxa"/>
          </w:tcPr>
          <w:p w:rsidR="00C07FFD" w:rsidRPr="00DC793A" w:rsidRDefault="00C07FFD" w:rsidP="002D1141">
            <w:pPr>
              <w:widowControl w:val="0"/>
              <w:numPr>
                <w:ilvl w:val="0"/>
                <w:numId w:val="15"/>
              </w:numPr>
              <w:autoSpaceDE w:val="0"/>
              <w:autoSpaceDN w:val="0"/>
              <w:adjustRightInd w:val="0"/>
              <w:spacing w:after="0" w:line="240" w:lineRule="auto"/>
              <w:ind w:left="0" w:firstLine="0"/>
              <w:jc w:val="both"/>
              <w:rPr>
                <w:rFonts w:ascii="Times New Roman" w:hAnsi="Times New Roman"/>
                <w:sz w:val="28"/>
                <w:szCs w:val="28"/>
              </w:rPr>
            </w:pPr>
            <w:r w:rsidRPr="00DC793A">
              <w:rPr>
                <w:rFonts w:ascii="Times New Roman" w:hAnsi="Times New Roman"/>
                <w:sz w:val="28"/>
                <w:szCs w:val="28"/>
              </w:rPr>
              <w:t>Болезнь Эбштейна</w:t>
            </w:r>
          </w:p>
        </w:tc>
        <w:tc>
          <w:tcPr>
            <w:tcW w:w="567" w:type="dxa"/>
          </w:tcPr>
          <w:p w:rsidR="00C07FFD" w:rsidRPr="00DC793A" w:rsidRDefault="00C07FFD" w:rsidP="002D1141">
            <w:pPr>
              <w:pStyle w:val="a3"/>
              <w:widowControl w:val="0"/>
              <w:numPr>
                <w:ilvl w:val="0"/>
                <w:numId w:val="3"/>
              </w:numPr>
              <w:autoSpaceDE w:val="0"/>
              <w:autoSpaceDN w:val="0"/>
              <w:adjustRightInd w:val="0"/>
              <w:spacing w:after="0" w:line="240" w:lineRule="auto"/>
              <w:ind w:left="0" w:firstLine="0"/>
              <w:jc w:val="both"/>
              <w:rPr>
                <w:rFonts w:ascii="Times New Roman" w:hAnsi="Times New Roman"/>
                <w:sz w:val="28"/>
                <w:szCs w:val="28"/>
              </w:rPr>
            </w:pPr>
          </w:p>
        </w:tc>
      </w:tr>
    </w:tbl>
    <w:p w:rsidR="00C07FFD" w:rsidRPr="00DC793A" w:rsidRDefault="00C07FFD" w:rsidP="002D1141">
      <w:pPr>
        <w:spacing w:after="0" w:line="240" w:lineRule="auto"/>
        <w:jc w:val="both"/>
        <w:rPr>
          <w:rFonts w:ascii="Times New Roman" w:hAnsi="Times New Roman"/>
          <w:b/>
          <w:sz w:val="28"/>
          <w:szCs w:val="28"/>
        </w:rPr>
      </w:pPr>
      <w:r w:rsidRPr="00DC793A">
        <w:rPr>
          <w:rFonts w:ascii="Times New Roman" w:hAnsi="Times New Roman"/>
          <w:b/>
          <w:sz w:val="28"/>
          <w:szCs w:val="28"/>
        </w:rPr>
        <w:t>20. С</w:t>
      </w:r>
      <w:r w:rsidRPr="00DC793A">
        <w:rPr>
          <w:rFonts w:ascii="Times New Roman" w:hAnsi="Times New Roman"/>
          <w:b/>
          <w:sz w:val="28"/>
          <w:szCs w:val="28"/>
          <w:lang w:val="kk-KZ"/>
        </w:rPr>
        <w:t>іздің балаңыздағы ауруды немен байланыстырасыз</w:t>
      </w:r>
      <w:r w:rsidRPr="00DC793A">
        <w:rPr>
          <w:rFonts w:ascii="Times New Roman" w:hAnsi="Times New Roman"/>
          <w:b/>
          <w:sz w:val="28"/>
          <w:szCs w:val="28"/>
        </w:rPr>
        <w:t xml:space="preserve">? </w:t>
      </w:r>
    </w:p>
    <w:tbl>
      <w:tblPr>
        <w:tblW w:w="0" w:type="auto"/>
        <w:tblInd w:w="534" w:type="dxa"/>
        <w:tblLook w:val="04A0" w:firstRow="1" w:lastRow="0" w:firstColumn="1" w:lastColumn="0" w:noHBand="0" w:noVBand="1"/>
      </w:tblPr>
      <w:tblGrid>
        <w:gridCol w:w="6378"/>
        <w:gridCol w:w="567"/>
      </w:tblGrid>
      <w:tr w:rsidR="00DC793A" w:rsidRPr="00DC793A" w:rsidTr="00C07FFD">
        <w:tc>
          <w:tcPr>
            <w:tcW w:w="6378" w:type="dxa"/>
          </w:tcPr>
          <w:p w:rsidR="00C07FFD" w:rsidRPr="00DC793A" w:rsidRDefault="00C07FFD" w:rsidP="002D1141">
            <w:pPr>
              <w:numPr>
                <w:ilvl w:val="0"/>
                <w:numId w:val="16"/>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тұқым қуалаушылықпен</w:t>
            </w:r>
          </w:p>
        </w:tc>
        <w:tc>
          <w:tcPr>
            <w:tcW w:w="567" w:type="dxa"/>
          </w:tcPr>
          <w:p w:rsidR="00C07FFD" w:rsidRPr="00DC793A" w:rsidRDefault="00C07FFD" w:rsidP="002D1141">
            <w:pPr>
              <w:pStyle w:val="a3"/>
              <w:numPr>
                <w:ilvl w:val="0"/>
                <w:numId w:val="3"/>
              </w:numPr>
              <w:spacing w:after="0" w:line="240" w:lineRule="auto"/>
              <w:ind w:left="0" w:firstLine="0"/>
              <w:jc w:val="both"/>
              <w:rPr>
                <w:rFonts w:ascii="Times New Roman" w:hAnsi="Times New Roman"/>
                <w:b/>
                <w:sz w:val="28"/>
                <w:szCs w:val="28"/>
              </w:rPr>
            </w:pPr>
          </w:p>
        </w:tc>
      </w:tr>
      <w:tr w:rsidR="00DC793A" w:rsidRPr="00DC793A" w:rsidTr="00C07FFD">
        <w:tc>
          <w:tcPr>
            <w:tcW w:w="6378" w:type="dxa"/>
          </w:tcPr>
          <w:p w:rsidR="00C07FFD" w:rsidRPr="00DC793A" w:rsidRDefault="00C07FFD" w:rsidP="002D1141">
            <w:pPr>
              <w:numPr>
                <w:ilvl w:val="0"/>
                <w:numId w:val="16"/>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 xml:space="preserve">жүктілік кезіндегі зиянды әдеттермен </w:t>
            </w:r>
          </w:p>
        </w:tc>
        <w:tc>
          <w:tcPr>
            <w:tcW w:w="567" w:type="dxa"/>
          </w:tcPr>
          <w:p w:rsidR="00C07FFD" w:rsidRPr="00DC793A" w:rsidRDefault="00C07FFD" w:rsidP="002D1141">
            <w:pPr>
              <w:pStyle w:val="a3"/>
              <w:numPr>
                <w:ilvl w:val="0"/>
                <w:numId w:val="3"/>
              </w:numPr>
              <w:spacing w:after="0" w:line="240" w:lineRule="auto"/>
              <w:ind w:left="0" w:firstLine="0"/>
              <w:jc w:val="both"/>
              <w:rPr>
                <w:rFonts w:ascii="Times New Roman" w:hAnsi="Times New Roman"/>
                <w:b/>
                <w:sz w:val="28"/>
                <w:szCs w:val="28"/>
              </w:rPr>
            </w:pPr>
          </w:p>
        </w:tc>
      </w:tr>
      <w:tr w:rsidR="00DC793A" w:rsidRPr="00DC793A" w:rsidTr="00C07FFD">
        <w:tc>
          <w:tcPr>
            <w:tcW w:w="6378" w:type="dxa"/>
          </w:tcPr>
          <w:p w:rsidR="00C07FFD" w:rsidRPr="00DC793A" w:rsidRDefault="00C07FFD" w:rsidP="002D1141">
            <w:pPr>
              <w:numPr>
                <w:ilvl w:val="0"/>
                <w:numId w:val="16"/>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жұмыс жағдайымен</w:t>
            </w:r>
          </w:p>
        </w:tc>
        <w:tc>
          <w:tcPr>
            <w:tcW w:w="567" w:type="dxa"/>
          </w:tcPr>
          <w:p w:rsidR="00C07FFD" w:rsidRPr="00DC793A" w:rsidRDefault="00C07FFD" w:rsidP="002D1141">
            <w:pPr>
              <w:pStyle w:val="a3"/>
              <w:numPr>
                <w:ilvl w:val="0"/>
                <w:numId w:val="3"/>
              </w:numPr>
              <w:spacing w:after="0" w:line="240" w:lineRule="auto"/>
              <w:ind w:left="0" w:firstLine="0"/>
              <w:jc w:val="both"/>
              <w:rPr>
                <w:rFonts w:ascii="Times New Roman" w:hAnsi="Times New Roman"/>
                <w:b/>
                <w:sz w:val="28"/>
                <w:szCs w:val="28"/>
              </w:rPr>
            </w:pPr>
          </w:p>
        </w:tc>
      </w:tr>
      <w:tr w:rsidR="00DC793A" w:rsidRPr="00DC793A" w:rsidTr="00C07FFD">
        <w:tc>
          <w:tcPr>
            <w:tcW w:w="6378" w:type="dxa"/>
          </w:tcPr>
          <w:p w:rsidR="00C07FFD" w:rsidRPr="00DC793A" w:rsidRDefault="00C07FFD" w:rsidP="002D1141">
            <w:pPr>
              <w:numPr>
                <w:ilvl w:val="0"/>
                <w:numId w:val="16"/>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Жүктілік кезіндегі ауруларымен</w:t>
            </w:r>
          </w:p>
        </w:tc>
        <w:tc>
          <w:tcPr>
            <w:tcW w:w="567" w:type="dxa"/>
          </w:tcPr>
          <w:p w:rsidR="00C07FFD" w:rsidRPr="00DC793A" w:rsidRDefault="00C07FFD" w:rsidP="002D1141">
            <w:pPr>
              <w:pStyle w:val="a3"/>
              <w:numPr>
                <w:ilvl w:val="0"/>
                <w:numId w:val="3"/>
              </w:numPr>
              <w:spacing w:after="0" w:line="240" w:lineRule="auto"/>
              <w:ind w:left="0" w:firstLine="0"/>
              <w:jc w:val="both"/>
              <w:rPr>
                <w:rFonts w:ascii="Times New Roman" w:hAnsi="Times New Roman"/>
                <w:b/>
                <w:sz w:val="28"/>
                <w:szCs w:val="28"/>
              </w:rPr>
            </w:pPr>
          </w:p>
        </w:tc>
      </w:tr>
      <w:tr w:rsidR="00C07FFD" w:rsidRPr="00DC793A" w:rsidTr="00C07FFD">
        <w:tc>
          <w:tcPr>
            <w:tcW w:w="6378" w:type="dxa"/>
          </w:tcPr>
          <w:p w:rsidR="00C07FFD" w:rsidRPr="00DC793A" w:rsidRDefault="00C07FFD" w:rsidP="002D1141">
            <w:pPr>
              <w:numPr>
                <w:ilvl w:val="0"/>
                <w:numId w:val="16"/>
              </w:numPr>
              <w:spacing w:after="0" w:line="240" w:lineRule="auto"/>
              <w:ind w:left="0" w:firstLine="0"/>
              <w:jc w:val="both"/>
              <w:rPr>
                <w:rFonts w:ascii="Times New Roman" w:hAnsi="Times New Roman"/>
                <w:sz w:val="28"/>
                <w:szCs w:val="28"/>
              </w:rPr>
            </w:pPr>
            <w:r w:rsidRPr="00DC793A">
              <w:rPr>
                <w:rFonts w:ascii="Times New Roman" w:hAnsi="Times New Roman"/>
                <w:sz w:val="28"/>
                <w:szCs w:val="28"/>
                <w:lang w:val="kk-KZ"/>
              </w:rPr>
              <w:t>Белгісіз</w:t>
            </w:r>
          </w:p>
        </w:tc>
        <w:tc>
          <w:tcPr>
            <w:tcW w:w="567" w:type="dxa"/>
          </w:tcPr>
          <w:p w:rsidR="00C07FFD" w:rsidRPr="00DC793A" w:rsidRDefault="00C07FFD" w:rsidP="002D1141">
            <w:pPr>
              <w:pStyle w:val="a3"/>
              <w:numPr>
                <w:ilvl w:val="0"/>
                <w:numId w:val="3"/>
              </w:numPr>
              <w:spacing w:after="0" w:line="240" w:lineRule="auto"/>
              <w:ind w:left="0" w:firstLine="0"/>
              <w:jc w:val="both"/>
              <w:rPr>
                <w:rFonts w:ascii="Times New Roman" w:hAnsi="Times New Roman"/>
                <w:b/>
                <w:sz w:val="28"/>
                <w:szCs w:val="28"/>
              </w:rPr>
            </w:pPr>
          </w:p>
        </w:tc>
      </w:tr>
    </w:tbl>
    <w:p w:rsidR="00760671" w:rsidRPr="00DC793A" w:rsidRDefault="00760671" w:rsidP="002D1141">
      <w:pPr>
        <w:pStyle w:val="a3"/>
        <w:spacing w:after="0" w:line="240" w:lineRule="auto"/>
        <w:ind w:left="0" w:firstLine="567"/>
        <w:jc w:val="both"/>
        <w:rPr>
          <w:rFonts w:ascii="Times New Roman" w:hAnsi="Times New Roman"/>
          <w:sz w:val="28"/>
          <w:szCs w:val="28"/>
          <w:lang w:val="kk-KZ"/>
        </w:rPr>
      </w:pPr>
    </w:p>
    <w:p w:rsidR="00760671" w:rsidRPr="00DC793A" w:rsidRDefault="00760671" w:rsidP="002D1141">
      <w:pPr>
        <w:spacing w:line="240" w:lineRule="auto"/>
        <w:ind w:firstLine="567"/>
        <w:jc w:val="both"/>
        <w:rPr>
          <w:lang w:val="kk-KZ"/>
        </w:rPr>
      </w:pPr>
    </w:p>
    <w:p w:rsidR="00760671" w:rsidRPr="00DC793A" w:rsidRDefault="00760671" w:rsidP="002D1141">
      <w:pPr>
        <w:spacing w:line="240" w:lineRule="auto"/>
        <w:ind w:firstLine="567"/>
        <w:jc w:val="both"/>
        <w:rPr>
          <w:lang w:val="kk-KZ"/>
        </w:rPr>
      </w:pPr>
    </w:p>
    <w:p w:rsidR="00760671" w:rsidRPr="00DC793A" w:rsidRDefault="00760671" w:rsidP="002D1141">
      <w:pPr>
        <w:spacing w:line="240" w:lineRule="auto"/>
        <w:ind w:firstLine="567"/>
        <w:jc w:val="both"/>
        <w:rPr>
          <w:lang w:val="kk-KZ"/>
        </w:rPr>
      </w:pPr>
    </w:p>
    <w:p w:rsidR="00D51624" w:rsidRPr="00DC793A" w:rsidRDefault="00D51624" w:rsidP="002D1141">
      <w:pPr>
        <w:spacing w:line="240" w:lineRule="auto"/>
        <w:ind w:firstLine="567"/>
        <w:jc w:val="both"/>
        <w:rPr>
          <w:lang w:val="kk-KZ"/>
        </w:rPr>
      </w:pPr>
    </w:p>
    <w:p w:rsidR="00760671" w:rsidRPr="00DC793A" w:rsidRDefault="00760671" w:rsidP="002D1141">
      <w:pPr>
        <w:spacing w:line="240" w:lineRule="auto"/>
        <w:ind w:firstLine="567"/>
        <w:jc w:val="both"/>
        <w:rPr>
          <w:lang w:val="kk-KZ"/>
        </w:rPr>
      </w:pPr>
    </w:p>
    <w:p w:rsidR="00760671" w:rsidRPr="00DC793A" w:rsidRDefault="00760671" w:rsidP="002D1141">
      <w:pPr>
        <w:spacing w:line="240" w:lineRule="auto"/>
        <w:ind w:firstLine="567"/>
        <w:jc w:val="both"/>
        <w:rPr>
          <w:lang w:val="kk-KZ"/>
        </w:rPr>
      </w:pPr>
    </w:p>
    <w:p w:rsidR="00FF0ACD" w:rsidRPr="00DC793A" w:rsidRDefault="00FF0ACD" w:rsidP="002D1141">
      <w:pPr>
        <w:spacing w:line="240" w:lineRule="auto"/>
        <w:ind w:firstLine="567"/>
        <w:jc w:val="both"/>
        <w:rPr>
          <w:rFonts w:ascii="Times New Roman" w:hAnsi="Times New Roman"/>
          <w:sz w:val="28"/>
          <w:szCs w:val="28"/>
          <w:lang w:val="kk-KZ"/>
        </w:rPr>
      </w:pPr>
    </w:p>
    <w:p w:rsidR="003102EF" w:rsidRPr="00DC793A" w:rsidRDefault="003102EF" w:rsidP="002D1141">
      <w:pPr>
        <w:spacing w:line="240" w:lineRule="auto"/>
        <w:ind w:firstLine="567"/>
        <w:jc w:val="both"/>
        <w:rPr>
          <w:rFonts w:ascii="Times New Roman" w:hAnsi="Times New Roman"/>
          <w:sz w:val="28"/>
          <w:szCs w:val="28"/>
          <w:lang w:val="kk-KZ"/>
        </w:rPr>
      </w:pPr>
    </w:p>
    <w:p w:rsidR="00760671" w:rsidRPr="00DC793A" w:rsidRDefault="003102EF" w:rsidP="002D1141">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Ә</w:t>
      </w:r>
    </w:p>
    <w:p w:rsidR="00FF0ACD" w:rsidRPr="00DC793A" w:rsidRDefault="00FF0ACD" w:rsidP="002D1141">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Денсаулық сақтау тәжірибесіне енгізу актісі</w:t>
      </w:r>
    </w:p>
    <w:p w:rsidR="00B4572B" w:rsidRPr="00DC793A" w:rsidRDefault="0004420C" w:rsidP="002D1141">
      <w:pPr>
        <w:spacing w:line="240" w:lineRule="auto"/>
        <w:jc w:val="both"/>
      </w:pPr>
      <w:r w:rsidRPr="00DC793A">
        <w:rPr>
          <w:noProof/>
        </w:rPr>
        <w:drawing>
          <wp:inline distT="0" distB="0" distL="0" distR="0">
            <wp:extent cx="5940425" cy="8165358"/>
            <wp:effectExtent l="19050" t="0" r="3175" b="0"/>
            <wp:docPr id="8" name="Рисунок 1" descr="C:\Users\Акбаян\Pictures\2016-11-21 акт\акт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баян\Pictures\2016-11-21 акт\акт 001.bmp"/>
                    <pic:cNvPicPr>
                      <a:picLocks noChangeAspect="1" noChangeArrowheads="1"/>
                    </pic:cNvPicPr>
                  </pic:nvPicPr>
                  <pic:blipFill>
                    <a:blip r:embed="rId45"/>
                    <a:srcRect/>
                    <a:stretch>
                      <a:fillRect/>
                    </a:stretch>
                  </pic:blipFill>
                  <pic:spPr bwMode="auto">
                    <a:xfrm>
                      <a:off x="0" y="0"/>
                      <a:ext cx="5940425" cy="8165358"/>
                    </a:xfrm>
                    <a:prstGeom prst="rect">
                      <a:avLst/>
                    </a:prstGeom>
                    <a:noFill/>
                    <a:ln w="9525">
                      <a:noFill/>
                      <a:miter lim="800000"/>
                      <a:headEnd/>
                      <a:tailEnd/>
                    </a:ln>
                  </pic:spPr>
                </pic:pic>
              </a:graphicData>
            </a:graphic>
          </wp:inline>
        </w:drawing>
      </w:r>
    </w:p>
    <w:p w:rsidR="00E515D8" w:rsidRPr="00DC793A" w:rsidRDefault="00E515D8" w:rsidP="002D1141">
      <w:pPr>
        <w:spacing w:line="240" w:lineRule="auto"/>
        <w:jc w:val="both"/>
      </w:pPr>
    </w:p>
    <w:p w:rsidR="00E515D8" w:rsidRPr="00DC793A" w:rsidRDefault="00E515D8" w:rsidP="00E515D8">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Б</w:t>
      </w:r>
    </w:p>
    <w:p w:rsidR="00E515D8" w:rsidRPr="00DC793A" w:rsidRDefault="00E515D8" w:rsidP="00E515D8">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Денсаулық сақтау тәжірибесіне енгізу актісі</w:t>
      </w:r>
    </w:p>
    <w:p w:rsidR="00E515D8" w:rsidRPr="00DC793A" w:rsidRDefault="00E515D8" w:rsidP="002D1141">
      <w:pPr>
        <w:spacing w:line="240" w:lineRule="auto"/>
        <w:jc w:val="both"/>
      </w:pPr>
      <w:r w:rsidRPr="00DC793A">
        <w:rPr>
          <w:noProof/>
        </w:rPr>
        <w:drawing>
          <wp:inline distT="0" distB="0" distL="0" distR="0">
            <wp:extent cx="6120130" cy="8412370"/>
            <wp:effectExtent l="0" t="0" r="0" b="0"/>
            <wp:docPr id="18" name="Рисунок 18" descr="C:\Users\User\Desktop\Диссертация кужаттары 21.11.2016\Акт внед. Шымкент, Обл.кардиол.цент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Диссертация кужаттары 21.11.2016\Акт внед. Шымкент, Обл.кардиол.центр.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8412370"/>
                    </a:xfrm>
                    <a:prstGeom prst="rect">
                      <a:avLst/>
                    </a:prstGeom>
                    <a:noFill/>
                    <a:ln>
                      <a:noFill/>
                    </a:ln>
                  </pic:spPr>
                </pic:pic>
              </a:graphicData>
            </a:graphic>
          </wp:inline>
        </w:drawing>
      </w:r>
    </w:p>
    <w:p w:rsidR="00555C51" w:rsidRPr="00DC793A" w:rsidRDefault="00555C51" w:rsidP="00555C51">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В</w:t>
      </w:r>
    </w:p>
    <w:p w:rsidR="00555C51" w:rsidRPr="00DC793A" w:rsidRDefault="00555C51" w:rsidP="00555C51">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Денсаулық сақтау тәжірибесіне енгізу актісі</w:t>
      </w:r>
    </w:p>
    <w:p w:rsidR="00E515D8" w:rsidRPr="00DC793A" w:rsidRDefault="00555C51" w:rsidP="002D1141">
      <w:pPr>
        <w:spacing w:line="240" w:lineRule="auto"/>
        <w:jc w:val="both"/>
      </w:pPr>
      <w:r w:rsidRPr="00DC793A">
        <w:rPr>
          <w:noProof/>
        </w:rPr>
        <w:drawing>
          <wp:inline distT="0" distB="0" distL="0" distR="0">
            <wp:extent cx="6120130" cy="8422679"/>
            <wp:effectExtent l="0" t="0" r="0" b="0"/>
            <wp:docPr id="10" name="Рисунок 10" descr="C:\Users\User\Download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75E2A" w:rsidRPr="00DC793A" w:rsidRDefault="00B75E2A" w:rsidP="00B75E2A">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Г</w:t>
      </w:r>
    </w:p>
    <w:p w:rsidR="00B75E2A" w:rsidRPr="00DC793A" w:rsidRDefault="00B75E2A" w:rsidP="00B75E2A">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Денсаулық сақтау тәжірибесіне енгізу актісі</w:t>
      </w:r>
    </w:p>
    <w:p w:rsidR="00B75E2A" w:rsidRPr="00DC793A" w:rsidRDefault="00B75E2A" w:rsidP="002D1141">
      <w:pPr>
        <w:spacing w:line="240" w:lineRule="auto"/>
        <w:jc w:val="both"/>
      </w:pPr>
      <w:r w:rsidRPr="00DC793A">
        <w:rPr>
          <w:noProof/>
        </w:rPr>
        <w:drawing>
          <wp:inline distT="0" distB="0" distL="0" distR="0">
            <wp:extent cx="6120130" cy="8415179"/>
            <wp:effectExtent l="0" t="0" r="0" b="0"/>
            <wp:docPr id="23" name="Рисунок 23" descr="C:\Users\User\Downloads\Акт внедрения Канат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Акт внедрения Канат 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B75E2A" w:rsidRPr="00DC793A" w:rsidRDefault="00B75E2A" w:rsidP="00B75E2A">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Ғ</w:t>
      </w:r>
    </w:p>
    <w:p w:rsidR="00B75E2A" w:rsidRPr="00DC793A" w:rsidRDefault="00D9789D" w:rsidP="00B75E2A">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Оқу</w:t>
      </w:r>
      <w:r w:rsidR="00B75E2A" w:rsidRPr="00DC793A">
        <w:rPr>
          <w:rFonts w:ascii="Times New Roman" w:hAnsi="Times New Roman"/>
          <w:b/>
          <w:sz w:val="28"/>
          <w:szCs w:val="28"/>
          <w:lang w:val="kk-KZ"/>
        </w:rPr>
        <w:t xml:space="preserve"> құралын кітапханаға енгізу актісі</w:t>
      </w:r>
    </w:p>
    <w:p w:rsidR="00B75E2A" w:rsidRPr="00DC793A" w:rsidRDefault="00B75E2A" w:rsidP="00B75E2A">
      <w:pPr>
        <w:tabs>
          <w:tab w:val="left" w:pos="0"/>
        </w:tabs>
        <w:spacing w:line="240" w:lineRule="auto"/>
        <w:jc w:val="center"/>
        <w:rPr>
          <w:rFonts w:ascii="Times New Roman" w:hAnsi="Times New Roman"/>
          <w:b/>
          <w:sz w:val="28"/>
          <w:szCs w:val="28"/>
          <w:lang w:val="kk-KZ"/>
        </w:rPr>
      </w:pPr>
      <w:r w:rsidRPr="00DC793A">
        <w:rPr>
          <w:rFonts w:ascii="Times New Roman" w:hAnsi="Times New Roman"/>
          <w:b/>
          <w:noProof/>
          <w:sz w:val="28"/>
          <w:szCs w:val="28"/>
        </w:rPr>
        <w:drawing>
          <wp:inline distT="0" distB="0" distL="0" distR="0">
            <wp:extent cx="6120130" cy="8422679"/>
            <wp:effectExtent l="0" t="0" r="0" b="0"/>
            <wp:docPr id="25" name="Рисунок 25" descr="C:\Users\User\Downloads\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75E2A" w:rsidRPr="00DC793A" w:rsidRDefault="00B75E2A" w:rsidP="00B75E2A">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Д</w:t>
      </w:r>
    </w:p>
    <w:p w:rsidR="00B75E2A" w:rsidRPr="00DC793A" w:rsidRDefault="00B75E2A" w:rsidP="00B75E2A">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Оқу құралы</w:t>
      </w:r>
    </w:p>
    <w:p w:rsidR="00B75E2A" w:rsidRPr="00DC793A" w:rsidRDefault="00B75E2A" w:rsidP="002D1141">
      <w:pPr>
        <w:spacing w:line="240" w:lineRule="auto"/>
        <w:jc w:val="both"/>
      </w:pPr>
      <w:r w:rsidRPr="00DC793A">
        <w:rPr>
          <w:noProof/>
        </w:rPr>
        <w:drawing>
          <wp:inline distT="0" distB="0" distL="0" distR="0">
            <wp:extent cx="5709920" cy="8190688"/>
            <wp:effectExtent l="0" t="0" r="0" b="0"/>
            <wp:docPr id="26" name="Рисунок 26" descr="C:\Users\User\Downloads\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005.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693" b="2745"/>
                    <a:stretch/>
                  </pic:blipFill>
                  <pic:spPr bwMode="auto">
                    <a:xfrm>
                      <a:off x="0" y="0"/>
                      <a:ext cx="5709920" cy="8190688"/>
                    </a:xfrm>
                    <a:prstGeom prst="rect">
                      <a:avLst/>
                    </a:prstGeom>
                    <a:noFill/>
                    <a:ln>
                      <a:noFill/>
                    </a:ln>
                    <a:extLst>
                      <a:ext uri="{53640926-AAD7-44D8-BBD7-CCE9431645EC}">
                        <a14:shadowObscured xmlns:a14="http://schemas.microsoft.com/office/drawing/2010/main"/>
                      </a:ext>
                    </a:extLst>
                  </pic:spPr>
                </pic:pic>
              </a:graphicData>
            </a:graphic>
          </wp:inline>
        </w:drawing>
      </w:r>
    </w:p>
    <w:p w:rsidR="005B3F40" w:rsidRPr="00DC793A" w:rsidRDefault="005B3F40" w:rsidP="00A67ABF">
      <w:pPr>
        <w:spacing w:line="240" w:lineRule="auto"/>
        <w:jc w:val="center"/>
        <w:rPr>
          <w:rFonts w:ascii="Times New Roman" w:hAnsi="Times New Roman"/>
          <w:b/>
          <w:sz w:val="28"/>
          <w:szCs w:val="28"/>
          <w:lang w:val="kk-KZ"/>
        </w:rPr>
      </w:pPr>
      <w:r w:rsidRPr="00DC793A">
        <w:rPr>
          <w:rFonts w:ascii="Times New Roman" w:hAnsi="Times New Roman"/>
          <w:b/>
          <w:noProof/>
          <w:sz w:val="28"/>
          <w:szCs w:val="28"/>
        </w:rPr>
        <w:lastRenderedPageBreak/>
        <w:drawing>
          <wp:inline distT="0" distB="0" distL="0" distR="0">
            <wp:extent cx="6119870" cy="9010650"/>
            <wp:effectExtent l="0" t="0" r="0" b="0"/>
            <wp:docPr id="34" name="Рисунок 34" descr="C:\Users\User\Downloads\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Page_00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1630" cy="9013242"/>
                    </a:xfrm>
                    <a:prstGeom prst="rect">
                      <a:avLst/>
                    </a:prstGeom>
                    <a:noFill/>
                    <a:ln>
                      <a:noFill/>
                    </a:ln>
                  </pic:spPr>
                </pic:pic>
              </a:graphicData>
            </a:graphic>
          </wp:inline>
        </w:drawing>
      </w:r>
    </w:p>
    <w:p w:rsidR="00B75E2A" w:rsidRPr="00DC793A" w:rsidRDefault="00B75E2A" w:rsidP="00B75E2A">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Е</w:t>
      </w:r>
    </w:p>
    <w:p w:rsidR="00B75E2A" w:rsidRPr="00DC793A" w:rsidRDefault="00D9789D" w:rsidP="00B75E2A">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Әдеби туындыға берілген авторлық құқық</w:t>
      </w:r>
    </w:p>
    <w:p w:rsidR="00D9789D" w:rsidRPr="00DC793A" w:rsidRDefault="00D9789D" w:rsidP="00D9789D">
      <w:pPr>
        <w:spacing w:line="240" w:lineRule="auto"/>
        <w:jc w:val="center"/>
        <w:rPr>
          <w:rFonts w:ascii="Times New Roman" w:hAnsi="Times New Roman"/>
          <w:b/>
          <w:sz w:val="28"/>
          <w:szCs w:val="28"/>
          <w:lang w:val="kk-KZ"/>
        </w:rPr>
      </w:pPr>
      <w:r w:rsidRPr="00DC793A">
        <w:rPr>
          <w:rFonts w:ascii="Times New Roman" w:hAnsi="Times New Roman"/>
          <w:b/>
          <w:noProof/>
          <w:sz w:val="28"/>
          <w:szCs w:val="28"/>
        </w:rPr>
        <w:drawing>
          <wp:inline distT="0" distB="0" distL="0" distR="0">
            <wp:extent cx="6119495" cy="8201025"/>
            <wp:effectExtent l="0" t="0" r="0" b="0"/>
            <wp:docPr id="29" name="Рисунок 29" descr="C:\Users\User\Downloads\Авторлық құқық_Кемельбеков 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Авторлық құқық_Кемельбеков К.С.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596" cy="8202501"/>
                    </a:xfrm>
                    <a:prstGeom prst="rect">
                      <a:avLst/>
                    </a:prstGeom>
                    <a:noFill/>
                    <a:ln>
                      <a:noFill/>
                    </a:ln>
                  </pic:spPr>
                </pic:pic>
              </a:graphicData>
            </a:graphic>
          </wp:inline>
        </w:drawing>
      </w:r>
    </w:p>
    <w:p w:rsidR="007D5B31" w:rsidRPr="00DC793A" w:rsidRDefault="007D5B31" w:rsidP="007D5B31">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Ж</w:t>
      </w:r>
    </w:p>
    <w:p w:rsidR="007D5B31" w:rsidRPr="00DC793A" w:rsidRDefault="007D5B31" w:rsidP="007D5B31">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t>Ғылыми туындыға берілген авторлық құқық</w:t>
      </w:r>
    </w:p>
    <w:p w:rsidR="007D5B31" w:rsidRPr="00DC793A" w:rsidRDefault="007D5B31" w:rsidP="00D9789D">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object w:dxaOrig="8925" w:dyaOrig="12630">
          <v:shape id="_x0000_i1031" type="#_x0000_t75" style="width:446.25pt;height:633.75pt" o:ole="">
            <v:imagedata r:id="rId53" o:title=""/>
          </v:shape>
          <o:OLEObject Type="Embed" ProgID="AcroExch.Document.DC" ShapeID="_x0000_i1031" DrawAspect="Content" ObjectID="_1709722628" r:id="rId54"/>
        </w:object>
      </w:r>
    </w:p>
    <w:p w:rsidR="007D5B31" w:rsidRPr="00DC793A" w:rsidRDefault="007D5B31" w:rsidP="007D5B31">
      <w:pPr>
        <w:spacing w:line="240" w:lineRule="auto"/>
        <w:rPr>
          <w:rFonts w:ascii="Times New Roman" w:hAnsi="Times New Roman"/>
          <w:b/>
          <w:sz w:val="28"/>
          <w:szCs w:val="28"/>
          <w:lang w:val="kk-KZ"/>
        </w:rPr>
      </w:pPr>
    </w:p>
    <w:p w:rsidR="00D9789D" w:rsidRPr="00DC793A" w:rsidRDefault="007D5B31" w:rsidP="00D9789D">
      <w:pPr>
        <w:spacing w:line="240" w:lineRule="auto"/>
        <w:ind w:firstLine="567"/>
        <w:jc w:val="center"/>
        <w:rPr>
          <w:rFonts w:ascii="Times New Roman" w:hAnsi="Times New Roman"/>
          <w:b/>
          <w:sz w:val="28"/>
          <w:szCs w:val="28"/>
          <w:lang w:val="kk-KZ"/>
        </w:rPr>
      </w:pPr>
      <w:r w:rsidRPr="00DC793A">
        <w:rPr>
          <w:rFonts w:ascii="Times New Roman" w:hAnsi="Times New Roman"/>
          <w:b/>
          <w:sz w:val="28"/>
          <w:szCs w:val="28"/>
          <w:lang w:val="kk-KZ"/>
        </w:rPr>
        <w:lastRenderedPageBreak/>
        <w:t>Қосымша З</w:t>
      </w:r>
    </w:p>
    <w:p w:rsidR="00B75E2A" w:rsidRPr="00DC793A" w:rsidRDefault="00D9789D" w:rsidP="007D5B31">
      <w:pPr>
        <w:spacing w:line="240" w:lineRule="auto"/>
        <w:jc w:val="center"/>
        <w:rPr>
          <w:rFonts w:ascii="Times New Roman" w:hAnsi="Times New Roman"/>
          <w:b/>
          <w:sz w:val="28"/>
          <w:szCs w:val="28"/>
          <w:lang w:val="kk-KZ"/>
        </w:rPr>
      </w:pPr>
      <w:r w:rsidRPr="00DC793A">
        <w:rPr>
          <w:rFonts w:ascii="Times New Roman" w:hAnsi="Times New Roman"/>
          <w:b/>
          <w:sz w:val="28"/>
          <w:szCs w:val="28"/>
          <w:lang w:val="kk-KZ"/>
        </w:rPr>
        <w:t>Пайдалы модельге патентке өтінім</w:t>
      </w:r>
    </w:p>
    <w:p w:rsidR="00D9789D" w:rsidRPr="00DC793A" w:rsidRDefault="00D9789D" w:rsidP="00D9789D">
      <w:pPr>
        <w:spacing w:line="240" w:lineRule="auto"/>
        <w:jc w:val="center"/>
      </w:pPr>
      <w:r w:rsidRPr="00DC793A">
        <w:rPr>
          <w:noProof/>
        </w:rPr>
        <w:drawing>
          <wp:inline distT="0" distB="0" distL="0" distR="0">
            <wp:extent cx="6119932" cy="8382000"/>
            <wp:effectExtent l="0" t="0" r="0" b="0"/>
            <wp:docPr id="32" name="Рисунок 32" descr="C:\Users\User\Downloads\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Page_00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1004" cy="8383468"/>
                    </a:xfrm>
                    <a:prstGeom prst="rect">
                      <a:avLst/>
                    </a:prstGeom>
                    <a:noFill/>
                    <a:ln>
                      <a:noFill/>
                    </a:ln>
                  </pic:spPr>
                </pic:pic>
              </a:graphicData>
            </a:graphic>
          </wp:inline>
        </w:drawing>
      </w:r>
    </w:p>
    <w:p w:rsidR="00C17FC0" w:rsidRPr="00DC793A" w:rsidRDefault="005B3F40" w:rsidP="00D9789D">
      <w:pPr>
        <w:spacing w:line="240" w:lineRule="auto"/>
        <w:jc w:val="center"/>
      </w:pPr>
      <w:r w:rsidRPr="00DC793A">
        <w:rPr>
          <w:noProof/>
        </w:rPr>
        <w:lastRenderedPageBreak/>
        <w:drawing>
          <wp:inline distT="0" distB="0" distL="0" distR="0">
            <wp:extent cx="6120130" cy="8648345"/>
            <wp:effectExtent l="0" t="0" r="0" b="0"/>
            <wp:docPr id="33" name="Рисунок 33" descr="C:\Users\User\Downloads\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Page_0000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8648345"/>
                    </a:xfrm>
                    <a:prstGeom prst="rect">
                      <a:avLst/>
                    </a:prstGeom>
                    <a:noFill/>
                    <a:ln>
                      <a:noFill/>
                    </a:ln>
                  </pic:spPr>
                </pic:pic>
              </a:graphicData>
            </a:graphic>
          </wp:inline>
        </w:drawing>
      </w:r>
    </w:p>
    <w:p w:rsidR="005B3F40" w:rsidRPr="00DC793A" w:rsidRDefault="00C17FC0" w:rsidP="00C17FC0">
      <w:pPr>
        <w:tabs>
          <w:tab w:val="left" w:pos="4005"/>
        </w:tabs>
      </w:pPr>
      <w:r w:rsidRPr="00DC793A">
        <w:tab/>
      </w:r>
    </w:p>
    <w:p w:rsidR="00C17FC0" w:rsidRPr="00DC793A" w:rsidRDefault="00C17FC0" w:rsidP="00C17FC0">
      <w:pPr>
        <w:spacing w:line="240" w:lineRule="auto"/>
        <w:jc w:val="center"/>
        <w:rPr>
          <w:rFonts w:ascii="Times New Roman" w:hAnsi="Times New Roman"/>
          <w:b/>
          <w:sz w:val="28"/>
          <w:szCs w:val="28"/>
        </w:rPr>
      </w:pPr>
      <w:r w:rsidRPr="00DC793A">
        <w:rPr>
          <w:rFonts w:ascii="Times New Roman" w:hAnsi="Times New Roman"/>
          <w:b/>
          <w:sz w:val="28"/>
          <w:szCs w:val="28"/>
        </w:rPr>
        <w:lastRenderedPageBreak/>
        <w:t>Қосымша И</w:t>
      </w:r>
    </w:p>
    <w:p w:rsidR="00C17FC0" w:rsidRPr="00DC793A" w:rsidRDefault="00C17FC0" w:rsidP="00C17FC0">
      <w:pPr>
        <w:spacing w:line="240" w:lineRule="auto"/>
        <w:jc w:val="center"/>
        <w:rPr>
          <w:rFonts w:ascii="Times New Roman" w:hAnsi="Times New Roman"/>
          <w:b/>
          <w:sz w:val="28"/>
          <w:szCs w:val="28"/>
          <w:lang w:val="kk-KZ"/>
        </w:rPr>
      </w:pPr>
      <w:r w:rsidRPr="00DC793A">
        <w:rPr>
          <w:rFonts w:ascii="Times New Roman" w:hAnsi="Times New Roman"/>
          <w:b/>
          <w:sz w:val="28"/>
          <w:szCs w:val="28"/>
        </w:rPr>
        <w:t>Аны</w:t>
      </w:r>
      <w:r w:rsidRPr="00DC793A">
        <w:rPr>
          <w:rFonts w:ascii="Times New Roman" w:hAnsi="Times New Roman"/>
          <w:b/>
          <w:sz w:val="28"/>
          <w:szCs w:val="28"/>
          <w:lang w:val="kk-KZ"/>
        </w:rPr>
        <w:t>қтама</w:t>
      </w:r>
    </w:p>
    <w:p w:rsidR="00C17FC0" w:rsidRPr="00DC793A" w:rsidRDefault="00C17FC0" w:rsidP="00C17FC0">
      <w:pPr>
        <w:tabs>
          <w:tab w:val="left" w:pos="4005"/>
        </w:tabs>
      </w:pPr>
      <w:r w:rsidRPr="00DC793A">
        <w:rPr>
          <w:rFonts w:ascii="Times New Roman" w:hAnsi="Times New Roman"/>
          <w:b/>
          <w:sz w:val="28"/>
          <w:szCs w:val="28"/>
          <w:lang w:val="kk-KZ"/>
        </w:rPr>
        <w:object w:dxaOrig="9195" w:dyaOrig="12645">
          <v:shape id="_x0000_i1032" type="#_x0000_t75" style="width:459.75pt;height:632.25pt" o:ole="">
            <v:imagedata r:id="rId57" o:title=""/>
          </v:shape>
          <o:OLEObject Type="Embed" ProgID="AcroExch.Document.DC" ShapeID="_x0000_i1032" DrawAspect="Content" ObjectID="_1709722629" r:id="rId58"/>
        </w:object>
      </w:r>
    </w:p>
    <w:p w:rsidR="00C17FC0" w:rsidRPr="00DC793A" w:rsidRDefault="00C17FC0" w:rsidP="00C17FC0">
      <w:pPr>
        <w:tabs>
          <w:tab w:val="left" w:pos="4005"/>
        </w:tabs>
      </w:pPr>
      <w:r w:rsidRPr="00DC793A">
        <w:rPr>
          <w:rFonts w:ascii="Times New Roman" w:hAnsi="Times New Roman"/>
          <w:b/>
          <w:noProof/>
          <w:sz w:val="28"/>
          <w:szCs w:val="28"/>
        </w:rPr>
        <w:lastRenderedPageBreak/>
        <w:drawing>
          <wp:inline distT="0" distB="0" distL="0" distR="0" wp14:anchorId="312FD0FF" wp14:editId="1271A3C7">
            <wp:extent cx="6120130" cy="8422640"/>
            <wp:effectExtent l="0" t="0" r="0" b="0"/>
            <wp:docPr id="27" name="Рисунок 27" descr="C:\Users\Aser\AppData\Local\Temp\HZ$D.249.47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C:\Users\Aser\AppData\Local\Temp\HZ$D.249.473\000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rsidR="00672E46" w:rsidRPr="00DC793A" w:rsidRDefault="00672E46" w:rsidP="00C17FC0">
      <w:pPr>
        <w:tabs>
          <w:tab w:val="left" w:pos="4005"/>
        </w:tabs>
      </w:pPr>
    </w:p>
    <w:p w:rsidR="00672E46" w:rsidRPr="00DC793A" w:rsidRDefault="00672E46" w:rsidP="00C17FC0">
      <w:pPr>
        <w:tabs>
          <w:tab w:val="left" w:pos="4005"/>
        </w:tabs>
      </w:pPr>
    </w:p>
    <w:p w:rsidR="00672E46" w:rsidRPr="00DC793A" w:rsidRDefault="00672E46" w:rsidP="00672E46">
      <w:pPr>
        <w:spacing w:line="240" w:lineRule="auto"/>
        <w:jc w:val="center"/>
        <w:rPr>
          <w:rFonts w:ascii="Times New Roman" w:hAnsi="Times New Roman"/>
          <w:b/>
          <w:sz w:val="28"/>
          <w:szCs w:val="28"/>
        </w:rPr>
      </w:pPr>
      <w:r w:rsidRPr="00DC793A">
        <w:rPr>
          <w:rFonts w:ascii="Times New Roman" w:hAnsi="Times New Roman"/>
          <w:b/>
          <w:sz w:val="28"/>
          <w:szCs w:val="28"/>
        </w:rPr>
        <w:lastRenderedPageBreak/>
        <w:t>Қосымша Й</w:t>
      </w:r>
    </w:p>
    <w:p w:rsidR="00672E46" w:rsidRPr="00DC793A" w:rsidRDefault="00672E46" w:rsidP="00672E46">
      <w:pPr>
        <w:spacing w:line="240" w:lineRule="auto"/>
        <w:jc w:val="center"/>
        <w:rPr>
          <w:rFonts w:ascii="Times New Roman" w:hAnsi="Times New Roman"/>
          <w:b/>
          <w:sz w:val="28"/>
          <w:szCs w:val="28"/>
          <w:lang w:val="kk-KZ"/>
        </w:rPr>
      </w:pPr>
      <w:r w:rsidRPr="00DC793A">
        <w:rPr>
          <w:rFonts w:ascii="Times New Roman" w:hAnsi="Times New Roman"/>
          <w:b/>
          <w:sz w:val="28"/>
          <w:szCs w:val="28"/>
          <w:lang w:val="kk-KZ"/>
        </w:rPr>
        <w:t>Ресми сараптаманың оң нәтижесі туралы хабарлама</w:t>
      </w:r>
    </w:p>
    <w:p w:rsidR="00672E46" w:rsidRPr="00DC793A" w:rsidRDefault="00672E46" w:rsidP="00C17FC0">
      <w:pPr>
        <w:tabs>
          <w:tab w:val="left" w:pos="4005"/>
        </w:tabs>
      </w:pPr>
      <w:r w:rsidRPr="00DC793A">
        <w:object w:dxaOrig="8925" w:dyaOrig="12630">
          <v:shape id="_x0000_i1033" type="#_x0000_t75" style="width:446.25pt;height:631.5pt" o:ole="">
            <v:imagedata r:id="rId60" o:title=""/>
          </v:shape>
          <o:OLEObject Type="Embed" ProgID="AcroExch.Document.DC" ShapeID="_x0000_i1033" DrawAspect="Content" ObjectID="_1709722630" r:id="rId61"/>
        </w:object>
      </w:r>
    </w:p>
    <w:p w:rsidR="00A07F6A" w:rsidRPr="00DC793A" w:rsidRDefault="00A07F6A" w:rsidP="00C17FC0">
      <w:pPr>
        <w:tabs>
          <w:tab w:val="left" w:pos="4005"/>
        </w:tabs>
      </w:pPr>
    </w:p>
    <w:sectPr w:rsidR="00A07F6A" w:rsidRPr="00DC793A" w:rsidSect="00AB237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5D96" w:rsidRDefault="007D5D96" w:rsidP="00974D0B">
      <w:pPr>
        <w:spacing w:after="0" w:line="240" w:lineRule="auto"/>
      </w:pPr>
      <w:r>
        <w:separator/>
      </w:r>
    </w:p>
  </w:endnote>
  <w:endnote w:type="continuationSeparator" w:id="0">
    <w:p w:rsidR="007D5D96" w:rsidRDefault="007D5D96" w:rsidP="00974D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Times-Bold">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mj-ea">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79C4" w:rsidRDefault="00DE79C4">
    <w:pPr>
      <w:pStyle w:val="ab"/>
      <w:jc w:val="center"/>
    </w:pPr>
    <w:r w:rsidRPr="00547635">
      <w:rPr>
        <w:rFonts w:ascii="Times New Roman" w:hAnsi="Times New Roman"/>
        <w:color w:val="000000"/>
        <w:sz w:val="28"/>
        <w:szCs w:val="28"/>
      </w:rPr>
      <w:fldChar w:fldCharType="begin"/>
    </w:r>
    <w:r w:rsidRPr="00547635">
      <w:rPr>
        <w:rFonts w:ascii="Times New Roman" w:hAnsi="Times New Roman"/>
        <w:color w:val="000000"/>
        <w:sz w:val="28"/>
        <w:szCs w:val="28"/>
      </w:rPr>
      <w:instrText xml:space="preserve"> PAGE   \* MERGEFORMAT </w:instrText>
    </w:r>
    <w:r w:rsidRPr="00547635">
      <w:rPr>
        <w:rFonts w:ascii="Times New Roman" w:hAnsi="Times New Roman"/>
        <w:color w:val="000000"/>
        <w:sz w:val="28"/>
        <w:szCs w:val="28"/>
      </w:rPr>
      <w:fldChar w:fldCharType="separate"/>
    </w:r>
    <w:r w:rsidR="00653F59">
      <w:rPr>
        <w:rFonts w:ascii="Times New Roman" w:hAnsi="Times New Roman"/>
        <w:noProof/>
        <w:color w:val="000000"/>
        <w:sz w:val="28"/>
        <w:szCs w:val="28"/>
      </w:rPr>
      <w:t>2</w:t>
    </w:r>
    <w:r w:rsidRPr="00547635">
      <w:rPr>
        <w:rFonts w:ascii="Times New Roman" w:hAnsi="Times New Roman"/>
        <w:color w:val="000000"/>
        <w:sz w:val="28"/>
        <w:szCs w:val="28"/>
      </w:rPr>
      <w:fldChar w:fldCharType="end"/>
    </w:r>
  </w:p>
  <w:p w:rsidR="00DE79C4" w:rsidRDefault="00DE79C4">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5D96" w:rsidRDefault="007D5D96" w:rsidP="00974D0B">
      <w:pPr>
        <w:spacing w:after="0" w:line="240" w:lineRule="auto"/>
      </w:pPr>
      <w:r>
        <w:separator/>
      </w:r>
    </w:p>
  </w:footnote>
  <w:footnote w:type="continuationSeparator" w:id="0">
    <w:p w:rsidR="007D5D96" w:rsidRDefault="007D5D96" w:rsidP="00974D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11.25pt;height:11.25pt" o:bullet="t">
        <v:imagedata r:id="rId1" o:title="BD14565_"/>
      </v:shape>
    </w:pict>
  </w:numPicBullet>
  <w:abstractNum w:abstractNumId="0" w15:restartNumberingAfterBreak="0">
    <w:nsid w:val="04096C7A"/>
    <w:multiLevelType w:val="hybridMultilevel"/>
    <w:tmpl w:val="713469B6"/>
    <w:lvl w:ilvl="0" w:tplc="9D9019A8">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A34345"/>
    <w:multiLevelType w:val="hybridMultilevel"/>
    <w:tmpl w:val="1712511A"/>
    <w:lvl w:ilvl="0" w:tplc="D206B85C">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9A10DFC"/>
    <w:multiLevelType w:val="hybridMultilevel"/>
    <w:tmpl w:val="7A1042BE"/>
    <w:lvl w:ilvl="0" w:tplc="E6B2C6BA">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0BA443E5"/>
    <w:multiLevelType w:val="hybridMultilevel"/>
    <w:tmpl w:val="04D01EAC"/>
    <w:lvl w:ilvl="0" w:tplc="15E070A0">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D2F4CB4"/>
    <w:multiLevelType w:val="hybridMultilevel"/>
    <w:tmpl w:val="8014EE06"/>
    <w:lvl w:ilvl="0" w:tplc="13C864E6">
      <w:start w:val="1"/>
      <w:numFmt w:val="bullet"/>
      <w:lvlText w:val=""/>
      <w:lvlPicBulletId w:val="0"/>
      <w:lvlJc w:val="left"/>
      <w:pPr>
        <w:ind w:left="375" w:hanging="360"/>
      </w:pPr>
      <w:rPr>
        <w:rFonts w:ascii="Symbol" w:hAnsi="Symbol" w:hint="default"/>
        <w:color w:val="auto"/>
        <w:sz w:val="24"/>
        <w:szCs w:val="24"/>
      </w:rPr>
    </w:lvl>
    <w:lvl w:ilvl="1" w:tplc="04190003" w:tentative="1">
      <w:start w:val="1"/>
      <w:numFmt w:val="bullet"/>
      <w:lvlText w:val="o"/>
      <w:lvlJc w:val="left"/>
      <w:pPr>
        <w:ind w:left="1095" w:hanging="360"/>
      </w:pPr>
      <w:rPr>
        <w:rFonts w:ascii="Courier New" w:hAnsi="Courier New" w:cs="Courier New" w:hint="default"/>
      </w:rPr>
    </w:lvl>
    <w:lvl w:ilvl="2" w:tplc="04190005" w:tentative="1">
      <w:start w:val="1"/>
      <w:numFmt w:val="bullet"/>
      <w:lvlText w:val=""/>
      <w:lvlJc w:val="left"/>
      <w:pPr>
        <w:ind w:left="1815" w:hanging="360"/>
      </w:pPr>
      <w:rPr>
        <w:rFonts w:ascii="Wingdings" w:hAnsi="Wingdings" w:hint="default"/>
      </w:rPr>
    </w:lvl>
    <w:lvl w:ilvl="3" w:tplc="04190001" w:tentative="1">
      <w:start w:val="1"/>
      <w:numFmt w:val="bullet"/>
      <w:lvlText w:val=""/>
      <w:lvlJc w:val="left"/>
      <w:pPr>
        <w:ind w:left="2535" w:hanging="360"/>
      </w:pPr>
      <w:rPr>
        <w:rFonts w:ascii="Symbol" w:hAnsi="Symbol" w:hint="default"/>
      </w:rPr>
    </w:lvl>
    <w:lvl w:ilvl="4" w:tplc="04190003" w:tentative="1">
      <w:start w:val="1"/>
      <w:numFmt w:val="bullet"/>
      <w:lvlText w:val="o"/>
      <w:lvlJc w:val="left"/>
      <w:pPr>
        <w:ind w:left="3255" w:hanging="360"/>
      </w:pPr>
      <w:rPr>
        <w:rFonts w:ascii="Courier New" w:hAnsi="Courier New" w:cs="Courier New" w:hint="default"/>
      </w:rPr>
    </w:lvl>
    <w:lvl w:ilvl="5" w:tplc="04190005" w:tentative="1">
      <w:start w:val="1"/>
      <w:numFmt w:val="bullet"/>
      <w:lvlText w:val=""/>
      <w:lvlJc w:val="left"/>
      <w:pPr>
        <w:ind w:left="3975" w:hanging="360"/>
      </w:pPr>
      <w:rPr>
        <w:rFonts w:ascii="Wingdings" w:hAnsi="Wingdings" w:hint="default"/>
      </w:rPr>
    </w:lvl>
    <w:lvl w:ilvl="6" w:tplc="04190001" w:tentative="1">
      <w:start w:val="1"/>
      <w:numFmt w:val="bullet"/>
      <w:lvlText w:val=""/>
      <w:lvlJc w:val="left"/>
      <w:pPr>
        <w:ind w:left="4695" w:hanging="360"/>
      </w:pPr>
      <w:rPr>
        <w:rFonts w:ascii="Symbol" w:hAnsi="Symbol" w:hint="default"/>
      </w:rPr>
    </w:lvl>
    <w:lvl w:ilvl="7" w:tplc="04190003" w:tentative="1">
      <w:start w:val="1"/>
      <w:numFmt w:val="bullet"/>
      <w:lvlText w:val="o"/>
      <w:lvlJc w:val="left"/>
      <w:pPr>
        <w:ind w:left="5415" w:hanging="360"/>
      </w:pPr>
      <w:rPr>
        <w:rFonts w:ascii="Courier New" w:hAnsi="Courier New" w:cs="Courier New" w:hint="default"/>
      </w:rPr>
    </w:lvl>
    <w:lvl w:ilvl="8" w:tplc="04190005" w:tentative="1">
      <w:start w:val="1"/>
      <w:numFmt w:val="bullet"/>
      <w:lvlText w:val=""/>
      <w:lvlJc w:val="left"/>
      <w:pPr>
        <w:ind w:left="6135" w:hanging="360"/>
      </w:pPr>
      <w:rPr>
        <w:rFonts w:ascii="Wingdings" w:hAnsi="Wingdings" w:hint="default"/>
      </w:rPr>
    </w:lvl>
  </w:abstractNum>
  <w:abstractNum w:abstractNumId="5" w15:restartNumberingAfterBreak="0">
    <w:nsid w:val="1E4C7F82"/>
    <w:multiLevelType w:val="hybridMultilevel"/>
    <w:tmpl w:val="1EAC2C8A"/>
    <w:lvl w:ilvl="0" w:tplc="35DA5EEA">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1F8027DC"/>
    <w:multiLevelType w:val="hybridMultilevel"/>
    <w:tmpl w:val="82BABA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05E6F08"/>
    <w:multiLevelType w:val="hybridMultilevel"/>
    <w:tmpl w:val="CBD0A2EE"/>
    <w:lvl w:ilvl="0" w:tplc="3638522A">
      <w:start w:val="3"/>
      <w:numFmt w:val="decimal"/>
      <w:lvlText w:val="%1"/>
      <w:lvlJc w:val="left"/>
      <w:pPr>
        <w:ind w:left="3062" w:hanging="423"/>
      </w:pPr>
      <w:rPr>
        <w:rFonts w:hint="default"/>
        <w:lang w:val="ru-RU" w:eastAsia="ru-RU" w:bidi="ru-RU"/>
      </w:rPr>
    </w:lvl>
    <w:lvl w:ilvl="1" w:tplc="66A06656">
      <w:numFmt w:val="none"/>
      <w:lvlText w:val=""/>
      <w:lvlJc w:val="left"/>
      <w:pPr>
        <w:tabs>
          <w:tab w:val="num" w:pos="360"/>
        </w:tabs>
      </w:pPr>
    </w:lvl>
    <w:lvl w:ilvl="2" w:tplc="7CA40A28">
      <w:numFmt w:val="bullet"/>
      <w:lvlText w:val="•"/>
      <w:lvlJc w:val="left"/>
      <w:pPr>
        <w:ind w:left="4573" w:hanging="423"/>
      </w:pPr>
      <w:rPr>
        <w:rFonts w:hint="default"/>
        <w:lang w:val="ru-RU" w:eastAsia="ru-RU" w:bidi="ru-RU"/>
      </w:rPr>
    </w:lvl>
    <w:lvl w:ilvl="3" w:tplc="1AF21768">
      <w:numFmt w:val="bullet"/>
      <w:lvlText w:val="•"/>
      <w:lvlJc w:val="left"/>
      <w:pPr>
        <w:ind w:left="5329" w:hanging="423"/>
      </w:pPr>
      <w:rPr>
        <w:rFonts w:hint="default"/>
        <w:lang w:val="ru-RU" w:eastAsia="ru-RU" w:bidi="ru-RU"/>
      </w:rPr>
    </w:lvl>
    <w:lvl w:ilvl="4" w:tplc="330E1C14">
      <w:numFmt w:val="bullet"/>
      <w:lvlText w:val="•"/>
      <w:lvlJc w:val="left"/>
      <w:pPr>
        <w:ind w:left="6086" w:hanging="423"/>
      </w:pPr>
      <w:rPr>
        <w:rFonts w:hint="default"/>
        <w:lang w:val="ru-RU" w:eastAsia="ru-RU" w:bidi="ru-RU"/>
      </w:rPr>
    </w:lvl>
    <w:lvl w:ilvl="5" w:tplc="79867E54">
      <w:numFmt w:val="bullet"/>
      <w:lvlText w:val="•"/>
      <w:lvlJc w:val="left"/>
      <w:pPr>
        <w:ind w:left="6843" w:hanging="423"/>
      </w:pPr>
      <w:rPr>
        <w:rFonts w:hint="default"/>
        <w:lang w:val="ru-RU" w:eastAsia="ru-RU" w:bidi="ru-RU"/>
      </w:rPr>
    </w:lvl>
    <w:lvl w:ilvl="6" w:tplc="BD0E7222">
      <w:numFmt w:val="bullet"/>
      <w:lvlText w:val="•"/>
      <w:lvlJc w:val="left"/>
      <w:pPr>
        <w:ind w:left="7599" w:hanging="423"/>
      </w:pPr>
      <w:rPr>
        <w:rFonts w:hint="default"/>
        <w:lang w:val="ru-RU" w:eastAsia="ru-RU" w:bidi="ru-RU"/>
      </w:rPr>
    </w:lvl>
    <w:lvl w:ilvl="7" w:tplc="0FC2E8AE">
      <w:numFmt w:val="bullet"/>
      <w:lvlText w:val="•"/>
      <w:lvlJc w:val="left"/>
      <w:pPr>
        <w:ind w:left="8356" w:hanging="423"/>
      </w:pPr>
      <w:rPr>
        <w:rFonts w:hint="default"/>
        <w:lang w:val="ru-RU" w:eastAsia="ru-RU" w:bidi="ru-RU"/>
      </w:rPr>
    </w:lvl>
    <w:lvl w:ilvl="8" w:tplc="EF54F23A">
      <w:numFmt w:val="bullet"/>
      <w:lvlText w:val="•"/>
      <w:lvlJc w:val="left"/>
      <w:pPr>
        <w:ind w:left="9113" w:hanging="423"/>
      </w:pPr>
      <w:rPr>
        <w:rFonts w:hint="default"/>
        <w:lang w:val="ru-RU" w:eastAsia="ru-RU" w:bidi="ru-RU"/>
      </w:rPr>
    </w:lvl>
  </w:abstractNum>
  <w:abstractNum w:abstractNumId="8" w15:restartNumberingAfterBreak="0">
    <w:nsid w:val="21A166BF"/>
    <w:multiLevelType w:val="hybridMultilevel"/>
    <w:tmpl w:val="6D024B3E"/>
    <w:lvl w:ilvl="0" w:tplc="E4F66A72">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22C17448"/>
    <w:multiLevelType w:val="hybridMultilevel"/>
    <w:tmpl w:val="4DFAF358"/>
    <w:lvl w:ilvl="0" w:tplc="75C803A2">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6C16719"/>
    <w:multiLevelType w:val="hybridMultilevel"/>
    <w:tmpl w:val="EB4439D0"/>
    <w:lvl w:ilvl="0" w:tplc="F358FEC8">
      <w:start w:val="159"/>
      <w:numFmt w:val="decimal"/>
      <w:lvlText w:val="%1"/>
      <w:lvlJc w:val="left"/>
      <w:pPr>
        <w:ind w:left="1017" w:hanging="45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0EF0F7A"/>
    <w:multiLevelType w:val="hybridMultilevel"/>
    <w:tmpl w:val="E1AAD066"/>
    <w:lvl w:ilvl="0" w:tplc="C64498DE">
      <w:start w:val="1"/>
      <w:numFmt w:val="bullet"/>
      <w:lvlText w:val=""/>
      <w:lvlJc w:val="left"/>
      <w:pPr>
        <w:ind w:left="360" w:hanging="360"/>
      </w:pPr>
      <w:rPr>
        <w:rFonts w:ascii="Wingdings 2" w:hAnsi="Wingdings 2" w:hint="default"/>
        <w:sz w:val="32"/>
        <w:szCs w:val="32"/>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39CE5EB2"/>
    <w:multiLevelType w:val="hybridMultilevel"/>
    <w:tmpl w:val="2486860C"/>
    <w:lvl w:ilvl="0" w:tplc="F8BE57AE">
      <w:start w:val="1"/>
      <w:numFmt w:val="decimal"/>
      <w:lvlText w:val="%1."/>
      <w:lvlJc w:val="left"/>
      <w:pPr>
        <w:ind w:left="825" w:hanging="567"/>
      </w:pPr>
      <w:rPr>
        <w:rFonts w:ascii="Times New Roman" w:eastAsia="Times New Roman" w:hAnsi="Times New Roman" w:cs="Times New Roman" w:hint="default"/>
        <w:spacing w:val="0"/>
        <w:w w:val="100"/>
        <w:sz w:val="28"/>
        <w:szCs w:val="28"/>
        <w:lang w:val="ru-RU" w:eastAsia="ru-RU" w:bidi="ru-RU"/>
      </w:rPr>
    </w:lvl>
    <w:lvl w:ilvl="1" w:tplc="23C81354">
      <w:numFmt w:val="bullet"/>
      <w:lvlText w:val="•"/>
      <w:lvlJc w:val="left"/>
      <w:pPr>
        <w:ind w:left="1080" w:hanging="567"/>
      </w:pPr>
      <w:rPr>
        <w:rFonts w:hint="default"/>
        <w:lang w:val="ru-RU" w:eastAsia="ru-RU" w:bidi="ru-RU"/>
      </w:rPr>
    </w:lvl>
    <w:lvl w:ilvl="2" w:tplc="E1C60FB6">
      <w:numFmt w:val="bullet"/>
      <w:lvlText w:val="•"/>
      <w:lvlJc w:val="left"/>
      <w:pPr>
        <w:ind w:left="1120" w:hanging="567"/>
      </w:pPr>
      <w:rPr>
        <w:rFonts w:hint="default"/>
        <w:lang w:val="ru-RU" w:eastAsia="ru-RU" w:bidi="ru-RU"/>
      </w:rPr>
    </w:lvl>
    <w:lvl w:ilvl="3" w:tplc="20E8DACA">
      <w:numFmt w:val="bullet"/>
      <w:lvlText w:val="•"/>
      <w:lvlJc w:val="left"/>
      <w:pPr>
        <w:ind w:left="1140" w:hanging="567"/>
      </w:pPr>
      <w:rPr>
        <w:rFonts w:hint="default"/>
        <w:lang w:val="ru-RU" w:eastAsia="ru-RU" w:bidi="ru-RU"/>
      </w:rPr>
    </w:lvl>
    <w:lvl w:ilvl="4" w:tplc="13CE154E">
      <w:numFmt w:val="bullet"/>
      <w:lvlText w:val="•"/>
      <w:lvlJc w:val="left"/>
      <w:pPr>
        <w:ind w:left="1160" w:hanging="567"/>
      </w:pPr>
      <w:rPr>
        <w:rFonts w:hint="default"/>
        <w:lang w:val="ru-RU" w:eastAsia="ru-RU" w:bidi="ru-RU"/>
      </w:rPr>
    </w:lvl>
    <w:lvl w:ilvl="5" w:tplc="CEEA8C32">
      <w:numFmt w:val="bullet"/>
      <w:lvlText w:val="•"/>
      <w:lvlJc w:val="left"/>
      <w:pPr>
        <w:ind w:left="1220" w:hanging="567"/>
      </w:pPr>
      <w:rPr>
        <w:rFonts w:hint="default"/>
        <w:lang w:val="ru-RU" w:eastAsia="ru-RU" w:bidi="ru-RU"/>
      </w:rPr>
    </w:lvl>
    <w:lvl w:ilvl="6" w:tplc="F86ABDF4">
      <w:numFmt w:val="bullet"/>
      <w:lvlText w:val="•"/>
      <w:lvlJc w:val="left"/>
      <w:pPr>
        <w:ind w:left="3101" w:hanging="567"/>
      </w:pPr>
      <w:rPr>
        <w:rFonts w:hint="default"/>
        <w:lang w:val="ru-RU" w:eastAsia="ru-RU" w:bidi="ru-RU"/>
      </w:rPr>
    </w:lvl>
    <w:lvl w:ilvl="7" w:tplc="D4984560">
      <w:numFmt w:val="bullet"/>
      <w:lvlText w:val="•"/>
      <w:lvlJc w:val="left"/>
      <w:pPr>
        <w:ind w:left="4982" w:hanging="567"/>
      </w:pPr>
      <w:rPr>
        <w:rFonts w:hint="default"/>
        <w:lang w:val="ru-RU" w:eastAsia="ru-RU" w:bidi="ru-RU"/>
      </w:rPr>
    </w:lvl>
    <w:lvl w:ilvl="8" w:tplc="F37EBA12">
      <w:numFmt w:val="bullet"/>
      <w:lvlText w:val="•"/>
      <w:lvlJc w:val="left"/>
      <w:pPr>
        <w:ind w:left="6863" w:hanging="567"/>
      </w:pPr>
      <w:rPr>
        <w:rFonts w:hint="default"/>
        <w:lang w:val="ru-RU" w:eastAsia="ru-RU" w:bidi="ru-RU"/>
      </w:rPr>
    </w:lvl>
  </w:abstractNum>
  <w:abstractNum w:abstractNumId="13" w15:restartNumberingAfterBreak="0">
    <w:nsid w:val="39CF6E16"/>
    <w:multiLevelType w:val="hybridMultilevel"/>
    <w:tmpl w:val="F7806A92"/>
    <w:lvl w:ilvl="0" w:tplc="9AA4EBA8">
      <w:start w:val="1"/>
      <w:numFmt w:val="bullet"/>
      <w:lvlText w:val=""/>
      <w:lvlJc w:val="left"/>
      <w:pPr>
        <w:ind w:left="360" w:hanging="360"/>
      </w:pPr>
      <w:rPr>
        <w:rFonts w:ascii="Wingdings 2" w:hAnsi="Wingdings 2" w:hint="default"/>
        <w:sz w:val="32"/>
        <w:szCs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CF94DB8"/>
    <w:multiLevelType w:val="hybridMultilevel"/>
    <w:tmpl w:val="E3C0D7F4"/>
    <w:lvl w:ilvl="0" w:tplc="9D9019A8">
      <w:start w:val="1"/>
      <w:numFmt w:val="bullet"/>
      <w:lvlText w:val=""/>
      <w:lvlPicBulletId w:val="0"/>
      <w:lvlJc w:val="left"/>
      <w:pPr>
        <w:ind w:left="720" w:hanging="360"/>
      </w:pPr>
      <w:rPr>
        <w:rFonts w:ascii="Symbol" w:hAnsi="Symbol"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2AA423F"/>
    <w:multiLevelType w:val="hybridMultilevel"/>
    <w:tmpl w:val="12D240A2"/>
    <w:lvl w:ilvl="0" w:tplc="D1C65902">
      <w:start w:val="159"/>
      <w:numFmt w:val="decimal"/>
      <w:lvlText w:val="%1"/>
      <w:lvlJc w:val="left"/>
      <w:pPr>
        <w:ind w:left="2151" w:hanging="450"/>
      </w:pPr>
      <w:rPr>
        <w:rFonts w:hint="default"/>
      </w:rPr>
    </w:lvl>
    <w:lvl w:ilvl="1" w:tplc="04190019" w:tentative="1">
      <w:start w:val="1"/>
      <w:numFmt w:val="lowerLetter"/>
      <w:lvlText w:val="%2."/>
      <w:lvlJc w:val="left"/>
      <w:pPr>
        <w:ind w:left="2781" w:hanging="360"/>
      </w:pPr>
    </w:lvl>
    <w:lvl w:ilvl="2" w:tplc="0419001B" w:tentative="1">
      <w:start w:val="1"/>
      <w:numFmt w:val="lowerRoman"/>
      <w:lvlText w:val="%3."/>
      <w:lvlJc w:val="right"/>
      <w:pPr>
        <w:ind w:left="3501" w:hanging="180"/>
      </w:pPr>
    </w:lvl>
    <w:lvl w:ilvl="3" w:tplc="0419000F" w:tentative="1">
      <w:start w:val="1"/>
      <w:numFmt w:val="decimal"/>
      <w:lvlText w:val="%4."/>
      <w:lvlJc w:val="left"/>
      <w:pPr>
        <w:ind w:left="4221" w:hanging="360"/>
      </w:pPr>
    </w:lvl>
    <w:lvl w:ilvl="4" w:tplc="04190019" w:tentative="1">
      <w:start w:val="1"/>
      <w:numFmt w:val="lowerLetter"/>
      <w:lvlText w:val="%5."/>
      <w:lvlJc w:val="left"/>
      <w:pPr>
        <w:ind w:left="4941" w:hanging="360"/>
      </w:pPr>
    </w:lvl>
    <w:lvl w:ilvl="5" w:tplc="0419001B" w:tentative="1">
      <w:start w:val="1"/>
      <w:numFmt w:val="lowerRoman"/>
      <w:lvlText w:val="%6."/>
      <w:lvlJc w:val="right"/>
      <w:pPr>
        <w:ind w:left="5661" w:hanging="180"/>
      </w:pPr>
    </w:lvl>
    <w:lvl w:ilvl="6" w:tplc="0419000F" w:tentative="1">
      <w:start w:val="1"/>
      <w:numFmt w:val="decimal"/>
      <w:lvlText w:val="%7."/>
      <w:lvlJc w:val="left"/>
      <w:pPr>
        <w:ind w:left="6381" w:hanging="360"/>
      </w:pPr>
    </w:lvl>
    <w:lvl w:ilvl="7" w:tplc="04190019" w:tentative="1">
      <w:start w:val="1"/>
      <w:numFmt w:val="lowerLetter"/>
      <w:lvlText w:val="%8."/>
      <w:lvlJc w:val="left"/>
      <w:pPr>
        <w:ind w:left="7101" w:hanging="360"/>
      </w:pPr>
    </w:lvl>
    <w:lvl w:ilvl="8" w:tplc="0419001B" w:tentative="1">
      <w:start w:val="1"/>
      <w:numFmt w:val="lowerRoman"/>
      <w:lvlText w:val="%9."/>
      <w:lvlJc w:val="right"/>
      <w:pPr>
        <w:ind w:left="7821" w:hanging="180"/>
      </w:pPr>
    </w:lvl>
  </w:abstractNum>
  <w:abstractNum w:abstractNumId="16" w15:restartNumberingAfterBreak="0">
    <w:nsid w:val="4463517A"/>
    <w:multiLevelType w:val="hybridMultilevel"/>
    <w:tmpl w:val="F10631B0"/>
    <w:lvl w:ilvl="0" w:tplc="C5B0A61C">
      <w:start w:val="161"/>
      <w:numFmt w:val="decimal"/>
      <w:lvlText w:val="%1"/>
      <w:lvlJc w:val="left"/>
      <w:pPr>
        <w:ind w:left="102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87273A6"/>
    <w:multiLevelType w:val="hybridMultilevel"/>
    <w:tmpl w:val="F30CD3E0"/>
    <w:lvl w:ilvl="0" w:tplc="CFB61FBE">
      <w:start w:val="1"/>
      <w:numFmt w:val="decimal"/>
      <w:lvlText w:val="%1)"/>
      <w:lvlJc w:val="left"/>
      <w:pPr>
        <w:ind w:left="258" w:hanging="312"/>
      </w:pPr>
      <w:rPr>
        <w:rFonts w:ascii="Times New Roman" w:eastAsia="Times New Roman" w:hAnsi="Times New Roman" w:cs="Times New Roman" w:hint="default"/>
        <w:w w:val="100"/>
        <w:sz w:val="28"/>
        <w:szCs w:val="28"/>
        <w:lang w:val="ru-RU" w:eastAsia="ru-RU" w:bidi="ru-RU"/>
      </w:rPr>
    </w:lvl>
    <w:lvl w:ilvl="1" w:tplc="0C821798">
      <w:numFmt w:val="bullet"/>
      <w:lvlText w:val="•"/>
      <w:lvlJc w:val="left"/>
      <w:pPr>
        <w:ind w:left="1296" w:hanging="312"/>
      </w:pPr>
      <w:rPr>
        <w:rFonts w:hint="default"/>
        <w:lang w:val="ru-RU" w:eastAsia="ru-RU" w:bidi="ru-RU"/>
      </w:rPr>
    </w:lvl>
    <w:lvl w:ilvl="2" w:tplc="7A82640E">
      <w:numFmt w:val="bullet"/>
      <w:lvlText w:val="•"/>
      <w:lvlJc w:val="left"/>
      <w:pPr>
        <w:ind w:left="2333" w:hanging="312"/>
      </w:pPr>
      <w:rPr>
        <w:rFonts w:hint="default"/>
        <w:lang w:val="ru-RU" w:eastAsia="ru-RU" w:bidi="ru-RU"/>
      </w:rPr>
    </w:lvl>
    <w:lvl w:ilvl="3" w:tplc="EE781A7C">
      <w:numFmt w:val="bullet"/>
      <w:lvlText w:val="•"/>
      <w:lvlJc w:val="left"/>
      <w:pPr>
        <w:ind w:left="3369" w:hanging="312"/>
      </w:pPr>
      <w:rPr>
        <w:rFonts w:hint="default"/>
        <w:lang w:val="ru-RU" w:eastAsia="ru-RU" w:bidi="ru-RU"/>
      </w:rPr>
    </w:lvl>
    <w:lvl w:ilvl="4" w:tplc="6A64D4B6">
      <w:numFmt w:val="bullet"/>
      <w:lvlText w:val="•"/>
      <w:lvlJc w:val="left"/>
      <w:pPr>
        <w:ind w:left="4406" w:hanging="312"/>
      </w:pPr>
      <w:rPr>
        <w:rFonts w:hint="default"/>
        <w:lang w:val="ru-RU" w:eastAsia="ru-RU" w:bidi="ru-RU"/>
      </w:rPr>
    </w:lvl>
    <w:lvl w:ilvl="5" w:tplc="FE9EA2D8">
      <w:numFmt w:val="bullet"/>
      <w:lvlText w:val="•"/>
      <w:lvlJc w:val="left"/>
      <w:pPr>
        <w:ind w:left="5443" w:hanging="312"/>
      </w:pPr>
      <w:rPr>
        <w:rFonts w:hint="default"/>
        <w:lang w:val="ru-RU" w:eastAsia="ru-RU" w:bidi="ru-RU"/>
      </w:rPr>
    </w:lvl>
    <w:lvl w:ilvl="6" w:tplc="A87AFB7A">
      <w:numFmt w:val="bullet"/>
      <w:lvlText w:val="•"/>
      <w:lvlJc w:val="left"/>
      <w:pPr>
        <w:ind w:left="6479" w:hanging="312"/>
      </w:pPr>
      <w:rPr>
        <w:rFonts w:hint="default"/>
        <w:lang w:val="ru-RU" w:eastAsia="ru-RU" w:bidi="ru-RU"/>
      </w:rPr>
    </w:lvl>
    <w:lvl w:ilvl="7" w:tplc="1900831A">
      <w:numFmt w:val="bullet"/>
      <w:lvlText w:val="•"/>
      <w:lvlJc w:val="left"/>
      <w:pPr>
        <w:ind w:left="7516" w:hanging="312"/>
      </w:pPr>
      <w:rPr>
        <w:rFonts w:hint="default"/>
        <w:lang w:val="ru-RU" w:eastAsia="ru-RU" w:bidi="ru-RU"/>
      </w:rPr>
    </w:lvl>
    <w:lvl w:ilvl="8" w:tplc="E43EB926">
      <w:numFmt w:val="bullet"/>
      <w:lvlText w:val="•"/>
      <w:lvlJc w:val="left"/>
      <w:pPr>
        <w:ind w:left="8553" w:hanging="312"/>
      </w:pPr>
      <w:rPr>
        <w:rFonts w:hint="default"/>
        <w:lang w:val="ru-RU" w:eastAsia="ru-RU" w:bidi="ru-RU"/>
      </w:rPr>
    </w:lvl>
  </w:abstractNum>
  <w:abstractNum w:abstractNumId="18" w15:restartNumberingAfterBreak="0">
    <w:nsid w:val="4C4944D1"/>
    <w:multiLevelType w:val="hybridMultilevel"/>
    <w:tmpl w:val="4C92EF5E"/>
    <w:lvl w:ilvl="0" w:tplc="75C803A2">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15:restartNumberingAfterBreak="0">
    <w:nsid w:val="523510C7"/>
    <w:multiLevelType w:val="hybridMultilevel"/>
    <w:tmpl w:val="5FB87D7A"/>
    <w:lvl w:ilvl="0" w:tplc="492A54E6">
      <w:start w:val="159"/>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48A6A4A"/>
    <w:multiLevelType w:val="hybridMultilevel"/>
    <w:tmpl w:val="353A4102"/>
    <w:lvl w:ilvl="0" w:tplc="7F789986">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681253C2"/>
    <w:multiLevelType w:val="hybridMultilevel"/>
    <w:tmpl w:val="CCB25F88"/>
    <w:lvl w:ilvl="0" w:tplc="6BB8101E">
      <w:start w:val="1"/>
      <w:numFmt w:val="decimal"/>
      <w:lvlText w:val="%1)"/>
      <w:lvlJc w:val="left"/>
      <w:pPr>
        <w:ind w:left="258" w:hanging="305"/>
      </w:pPr>
      <w:rPr>
        <w:rFonts w:ascii="Times New Roman" w:eastAsia="Times New Roman" w:hAnsi="Times New Roman" w:cs="Times New Roman" w:hint="default"/>
        <w:spacing w:val="0"/>
        <w:w w:val="100"/>
        <w:sz w:val="28"/>
        <w:szCs w:val="28"/>
        <w:lang w:val="ru-RU" w:eastAsia="ru-RU" w:bidi="ru-RU"/>
      </w:rPr>
    </w:lvl>
    <w:lvl w:ilvl="1" w:tplc="CBD074EA">
      <w:numFmt w:val="none"/>
      <w:lvlText w:val=""/>
      <w:lvlJc w:val="left"/>
      <w:pPr>
        <w:tabs>
          <w:tab w:val="num" w:pos="360"/>
        </w:tabs>
      </w:pPr>
    </w:lvl>
    <w:lvl w:ilvl="2" w:tplc="D81E8EF8">
      <w:numFmt w:val="bullet"/>
      <w:lvlText w:val="•"/>
      <w:lvlJc w:val="left"/>
      <w:pPr>
        <w:ind w:left="3651" w:hanging="423"/>
      </w:pPr>
      <w:rPr>
        <w:rFonts w:hint="default"/>
        <w:lang w:val="ru-RU" w:eastAsia="ru-RU" w:bidi="ru-RU"/>
      </w:rPr>
    </w:lvl>
    <w:lvl w:ilvl="3" w:tplc="67105AC0">
      <w:numFmt w:val="bullet"/>
      <w:lvlText w:val="•"/>
      <w:lvlJc w:val="left"/>
      <w:pPr>
        <w:ind w:left="4523" w:hanging="423"/>
      </w:pPr>
      <w:rPr>
        <w:rFonts w:hint="default"/>
        <w:lang w:val="ru-RU" w:eastAsia="ru-RU" w:bidi="ru-RU"/>
      </w:rPr>
    </w:lvl>
    <w:lvl w:ilvl="4" w:tplc="E91C9372">
      <w:numFmt w:val="bullet"/>
      <w:lvlText w:val="•"/>
      <w:lvlJc w:val="left"/>
      <w:pPr>
        <w:ind w:left="5395" w:hanging="423"/>
      </w:pPr>
      <w:rPr>
        <w:rFonts w:hint="default"/>
        <w:lang w:val="ru-RU" w:eastAsia="ru-RU" w:bidi="ru-RU"/>
      </w:rPr>
    </w:lvl>
    <w:lvl w:ilvl="5" w:tplc="0C486D84">
      <w:numFmt w:val="bullet"/>
      <w:lvlText w:val="•"/>
      <w:lvlJc w:val="left"/>
      <w:pPr>
        <w:ind w:left="6267" w:hanging="423"/>
      </w:pPr>
      <w:rPr>
        <w:rFonts w:hint="default"/>
        <w:lang w:val="ru-RU" w:eastAsia="ru-RU" w:bidi="ru-RU"/>
      </w:rPr>
    </w:lvl>
    <w:lvl w:ilvl="6" w:tplc="C05AEC66">
      <w:numFmt w:val="bullet"/>
      <w:lvlText w:val="•"/>
      <w:lvlJc w:val="left"/>
      <w:pPr>
        <w:ind w:left="7139" w:hanging="423"/>
      </w:pPr>
      <w:rPr>
        <w:rFonts w:hint="default"/>
        <w:lang w:val="ru-RU" w:eastAsia="ru-RU" w:bidi="ru-RU"/>
      </w:rPr>
    </w:lvl>
    <w:lvl w:ilvl="7" w:tplc="891A3642">
      <w:numFmt w:val="bullet"/>
      <w:lvlText w:val="•"/>
      <w:lvlJc w:val="left"/>
      <w:pPr>
        <w:ind w:left="8010" w:hanging="423"/>
      </w:pPr>
      <w:rPr>
        <w:rFonts w:hint="default"/>
        <w:lang w:val="ru-RU" w:eastAsia="ru-RU" w:bidi="ru-RU"/>
      </w:rPr>
    </w:lvl>
    <w:lvl w:ilvl="8" w:tplc="FF66779A">
      <w:numFmt w:val="bullet"/>
      <w:lvlText w:val="•"/>
      <w:lvlJc w:val="left"/>
      <w:pPr>
        <w:ind w:left="8882" w:hanging="423"/>
      </w:pPr>
      <w:rPr>
        <w:rFonts w:hint="default"/>
        <w:lang w:val="ru-RU" w:eastAsia="ru-RU" w:bidi="ru-RU"/>
      </w:rPr>
    </w:lvl>
  </w:abstractNum>
  <w:abstractNum w:abstractNumId="22" w15:restartNumberingAfterBreak="0">
    <w:nsid w:val="6E34132C"/>
    <w:multiLevelType w:val="hybridMultilevel"/>
    <w:tmpl w:val="9F1EAB18"/>
    <w:lvl w:ilvl="0" w:tplc="4D8EC924">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3" w15:restartNumberingAfterBreak="0">
    <w:nsid w:val="73DB61C3"/>
    <w:multiLevelType w:val="hybridMultilevel"/>
    <w:tmpl w:val="2C76FF8A"/>
    <w:lvl w:ilvl="0" w:tplc="9DE4B174">
      <w:start w:val="161"/>
      <w:numFmt w:val="decimal"/>
      <w:lvlText w:val="%1"/>
      <w:lvlJc w:val="left"/>
      <w:pPr>
        <w:ind w:left="1020" w:hanging="45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24" w15:restartNumberingAfterBreak="0">
    <w:nsid w:val="75A87609"/>
    <w:multiLevelType w:val="hybridMultilevel"/>
    <w:tmpl w:val="89E6DDD4"/>
    <w:lvl w:ilvl="0" w:tplc="B82AD9BC">
      <w:start w:val="1"/>
      <w:numFmt w:val="bullet"/>
      <w:lvlText w:val=""/>
      <w:lvlPicBulletId w:val="0"/>
      <w:lvlJc w:val="left"/>
      <w:pPr>
        <w:ind w:left="502" w:hanging="360"/>
      </w:pPr>
      <w:rPr>
        <w:rFonts w:ascii="Symbol" w:hAnsi="Symbol" w:hint="default"/>
        <w:color w:val="auto"/>
        <w:sz w:val="24"/>
        <w:szCs w:val="24"/>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5" w15:restartNumberingAfterBreak="0">
    <w:nsid w:val="781938B0"/>
    <w:multiLevelType w:val="hybridMultilevel"/>
    <w:tmpl w:val="4C5A9528"/>
    <w:lvl w:ilvl="0" w:tplc="6F92D30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AF96FC7"/>
    <w:multiLevelType w:val="hybridMultilevel"/>
    <w:tmpl w:val="D4D8E62A"/>
    <w:lvl w:ilvl="0" w:tplc="7E4A6226">
      <w:numFmt w:val="bullet"/>
      <w:lvlText w:val="-"/>
      <w:lvlJc w:val="left"/>
      <w:pPr>
        <w:ind w:left="271" w:hanging="164"/>
      </w:pPr>
      <w:rPr>
        <w:rFonts w:ascii="Times New Roman" w:eastAsia="Times New Roman" w:hAnsi="Times New Roman" w:cs="Times New Roman" w:hint="default"/>
        <w:w w:val="100"/>
        <w:sz w:val="28"/>
        <w:szCs w:val="28"/>
        <w:lang w:val="ru-RU" w:eastAsia="ru-RU" w:bidi="ru-RU"/>
      </w:rPr>
    </w:lvl>
    <w:lvl w:ilvl="1" w:tplc="AC1AF000">
      <w:numFmt w:val="bullet"/>
      <w:lvlText w:val="•"/>
      <w:lvlJc w:val="left"/>
      <w:pPr>
        <w:ind w:left="889" w:hanging="164"/>
      </w:pPr>
      <w:rPr>
        <w:rFonts w:hint="default"/>
        <w:lang w:val="ru-RU" w:eastAsia="ru-RU" w:bidi="ru-RU"/>
      </w:rPr>
    </w:lvl>
    <w:lvl w:ilvl="2" w:tplc="BE1CEDEC">
      <w:numFmt w:val="bullet"/>
      <w:lvlText w:val="•"/>
      <w:lvlJc w:val="left"/>
      <w:pPr>
        <w:ind w:left="1498" w:hanging="164"/>
      </w:pPr>
      <w:rPr>
        <w:rFonts w:hint="default"/>
        <w:lang w:val="ru-RU" w:eastAsia="ru-RU" w:bidi="ru-RU"/>
      </w:rPr>
    </w:lvl>
    <w:lvl w:ilvl="3" w:tplc="3550C146">
      <w:numFmt w:val="bullet"/>
      <w:lvlText w:val="•"/>
      <w:lvlJc w:val="left"/>
      <w:pPr>
        <w:ind w:left="2107" w:hanging="164"/>
      </w:pPr>
      <w:rPr>
        <w:rFonts w:hint="default"/>
        <w:lang w:val="ru-RU" w:eastAsia="ru-RU" w:bidi="ru-RU"/>
      </w:rPr>
    </w:lvl>
    <w:lvl w:ilvl="4" w:tplc="4AA27560">
      <w:numFmt w:val="bullet"/>
      <w:lvlText w:val="•"/>
      <w:lvlJc w:val="left"/>
      <w:pPr>
        <w:ind w:left="2716" w:hanging="164"/>
      </w:pPr>
      <w:rPr>
        <w:rFonts w:hint="default"/>
        <w:lang w:val="ru-RU" w:eastAsia="ru-RU" w:bidi="ru-RU"/>
      </w:rPr>
    </w:lvl>
    <w:lvl w:ilvl="5" w:tplc="72662402">
      <w:numFmt w:val="bullet"/>
      <w:lvlText w:val="•"/>
      <w:lvlJc w:val="left"/>
      <w:pPr>
        <w:ind w:left="3325" w:hanging="164"/>
      </w:pPr>
      <w:rPr>
        <w:rFonts w:hint="default"/>
        <w:lang w:val="ru-RU" w:eastAsia="ru-RU" w:bidi="ru-RU"/>
      </w:rPr>
    </w:lvl>
    <w:lvl w:ilvl="6" w:tplc="D7F2195E">
      <w:numFmt w:val="bullet"/>
      <w:lvlText w:val="•"/>
      <w:lvlJc w:val="left"/>
      <w:pPr>
        <w:ind w:left="3934" w:hanging="164"/>
      </w:pPr>
      <w:rPr>
        <w:rFonts w:hint="default"/>
        <w:lang w:val="ru-RU" w:eastAsia="ru-RU" w:bidi="ru-RU"/>
      </w:rPr>
    </w:lvl>
    <w:lvl w:ilvl="7" w:tplc="8E7A4EA6">
      <w:numFmt w:val="bullet"/>
      <w:lvlText w:val="•"/>
      <w:lvlJc w:val="left"/>
      <w:pPr>
        <w:ind w:left="4543" w:hanging="164"/>
      </w:pPr>
      <w:rPr>
        <w:rFonts w:hint="default"/>
        <w:lang w:val="ru-RU" w:eastAsia="ru-RU" w:bidi="ru-RU"/>
      </w:rPr>
    </w:lvl>
    <w:lvl w:ilvl="8" w:tplc="CD885A24">
      <w:numFmt w:val="bullet"/>
      <w:lvlText w:val="•"/>
      <w:lvlJc w:val="left"/>
      <w:pPr>
        <w:ind w:left="5152" w:hanging="164"/>
      </w:pPr>
      <w:rPr>
        <w:rFonts w:hint="default"/>
        <w:lang w:val="ru-RU" w:eastAsia="ru-RU" w:bidi="ru-RU"/>
      </w:rPr>
    </w:lvl>
  </w:abstractNum>
  <w:abstractNum w:abstractNumId="27" w15:restartNumberingAfterBreak="0">
    <w:nsid w:val="7B966B74"/>
    <w:multiLevelType w:val="hybridMultilevel"/>
    <w:tmpl w:val="FEE40056"/>
    <w:lvl w:ilvl="0" w:tplc="C5B0A61C">
      <w:start w:val="161"/>
      <w:numFmt w:val="decimal"/>
      <w:lvlText w:val="%1"/>
      <w:lvlJc w:val="left"/>
      <w:pPr>
        <w:ind w:left="1020" w:hanging="450"/>
      </w:pPr>
      <w:rPr>
        <w:rFonts w:hint="default"/>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28" w15:restartNumberingAfterBreak="0">
    <w:nsid w:val="7C977297"/>
    <w:multiLevelType w:val="hybridMultilevel"/>
    <w:tmpl w:val="D1181310"/>
    <w:lvl w:ilvl="0" w:tplc="B5FC1C68">
      <w:start w:val="1"/>
      <w:numFmt w:val="bullet"/>
      <w:lvlText w:val=""/>
      <w:lvlPicBulletId w:val="0"/>
      <w:lvlJc w:val="left"/>
      <w:pPr>
        <w:ind w:left="360" w:hanging="360"/>
      </w:pPr>
      <w:rPr>
        <w:rFonts w:ascii="Symbol" w:hAnsi="Symbol"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13"/>
  </w:num>
  <w:num w:numId="4">
    <w:abstractNumId w:val="0"/>
  </w:num>
  <w:num w:numId="5">
    <w:abstractNumId w:val="11"/>
  </w:num>
  <w:num w:numId="6">
    <w:abstractNumId w:val="2"/>
  </w:num>
  <w:num w:numId="7">
    <w:abstractNumId w:val="28"/>
  </w:num>
  <w:num w:numId="8">
    <w:abstractNumId w:val="20"/>
  </w:num>
  <w:num w:numId="9">
    <w:abstractNumId w:val="1"/>
  </w:num>
  <w:num w:numId="10">
    <w:abstractNumId w:val="24"/>
  </w:num>
  <w:num w:numId="11">
    <w:abstractNumId w:val="4"/>
  </w:num>
  <w:num w:numId="12">
    <w:abstractNumId w:val="22"/>
  </w:num>
  <w:num w:numId="13">
    <w:abstractNumId w:val="5"/>
  </w:num>
  <w:num w:numId="14">
    <w:abstractNumId w:val="18"/>
  </w:num>
  <w:num w:numId="15">
    <w:abstractNumId w:val="9"/>
  </w:num>
  <w:num w:numId="16">
    <w:abstractNumId w:val="8"/>
  </w:num>
  <w:num w:numId="17">
    <w:abstractNumId w:val="3"/>
  </w:num>
  <w:num w:numId="18">
    <w:abstractNumId w:val="25"/>
  </w:num>
  <w:num w:numId="19">
    <w:abstractNumId w:val="12"/>
  </w:num>
  <w:num w:numId="20">
    <w:abstractNumId w:val="15"/>
  </w:num>
  <w:num w:numId="21">
    <w:abstractNumId w:val="19"/>
  </w:num>
  <w:num w:numId="22">
    <w:abstractNumId w:val="10"/>
  </w:num>
  <w:num w:numId="23">
    <w:abstractNumId w:val="23"/>
  </w:num>
  <w:num w:numId="24">
    <w:abstractNumId w:val="27"/>
  </w:num>
  <w:num w:numId="25">
    <w:abstractNumId w:val="16"/>
  </w:num>
  <w:num w:numId="26">
    <w:abstractNumId w:val="21"/>
  </w:num>
  <w:num w:numId="27">
    <w:abstractNumId w:val="7"/>
  </w:num>
  <w:num w:numId="28">
    <w:abstractNumId w:val="6"/>
  </w:num>
  <w:num w:numId="29">
    <w:abstractNumId w:val="17"/>
  </w:num>
  <w:num w:numId="30">
    <w:abstractNumId w:val="2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0671"/>
    <w:rsid w:val="000005AE"/>
    <w:rsid w:val="000009FB"/>
    <w:rsid w:val="0000227D"/>
    <w:rsid w:val="000034BA"/>
    <w:rsid w:val="00006784"/>
    <w:rsid w:val="00006D0E"/>
    <w:rsid w:val="0001195C"/>
    <w:rsid w:val="0001363A"/>
    <w:rsid w:val="000159D8"/>
    <w:rsid w:val="00016B28"/>
    <w:rsid w:val="000352F2"/>
    <w:rsid w:val="00042719"/>
    <w:rsid w:val="000428BC"/>
    <w:rsid w:val="0004420C"/>
    <w:rsid w:val="00051E7F"/>
    <w:rsid w:val="00066F60"/>
    <w:rsid w:val="00070256"/>
    <w:rsid w:val="000713D1"/>
    <w:rsid w:val="00074180"/>
    <w:rsid w:val="00081EAF"/>
    <w:rsid w:val="00082F42"/>
    <w:rsid w:val="00094C06"/>
    <w:rsid w:val="00095719"/>
    <w:rsid w:val="000974A8"/>
    <w:rsid w:val="000A2A0B"/>
    <w:rsid w:val="000A6F81"/>
    <w:rsid w:val="000B0770"/>
    <w:rsid w:val="000B3D8F"/>
    <w:rsid w:val="000C05E4"/>
    <w:rsid w:val="000C1242"/>
    <w:rsid w:val="000C3B11"/>
    <w:rsid w:val="000D1119"/>
    <w:rsid w:val="000D12A7"/>
    <w:rsid w:val="000D137A"/>
    <w:rsid w:val="000E4B45"/>
    <w:rsid w:val="000F1659"/>
    <w:rsid w:val="000F2798"/>
    <w:rsid w:val="000F6088"/>
    <w:rsid w:val="001101E3"/>
    <w:rsid w:val="001114EC"/>
    <w:rsid w:val="001136F7"/>
    <w:rsid w:val="00122D0A"/>
    <w:rsid w:val="00130225"/>
    <w:rsid w:val="001331B6"/>
    <w:rsid w:val="001341FA"/>
    <w:rsid w:val="001419A5"/>
    <w:rsid w:val="00142E5C"/>
    <w:rsid w:val="00145FCC"/>
    <w:rsid w:val="00156711"/>
    <w:rsid w:val="001601D9"/>
    <w:rsid w:val="00161B9B"/>
    <w:rsid w:val="00167D3B"/>
    <w:rsid w:val="00171300"/>
    <w:rsid w:val="0017206B"/>
    <w:rsid w:val="00176F6D"/>
    <w:rsid w:val="0019224B"/>
    <w:rsid w:val="00192BB3"/>
    <w:rsid w:val="0019462D"/>
    <w:rsid w:val="001948DC"/>
    <w:rsid w:val="001971DA"/>
    <w:rsid w:val="001A0467"/>
    <w:rsid w:val="001A1054"/>
    <w:rsid w:val="001A3B53"/>
    <w:rsid w:val="001A7617"/>
    <w:rsid w:val="001A7EB1"/>
    <w:rsid w:val="001B4724"/>
    <w:rsid w:val="001B7EBB"/>
    <w:rsid w:val="001C297E"/>
    <w:rsid w:val="001C60C0"/>
    <w:rsid w:val="001C6776"/>
    <w:rsid w:val="001D1BC7"/>
    <w:rsid w:val="001E1638"/>
    <w:rsid w:val="001F0383"/>
    <w:rsid w:val="001F0D7C"/>
    <w:rsid w:val="001F5116"/>
    <w:rsid w:val="001F6ED8"/>
    <w:rsid w:val="001F7F3A"/>
    <w:rsid w:val="0020709E"/>
    <w:rsid w:val="00207E1D"/>
    <w:rsid w:val="00210597"/>
    <w:rsid w:val="002172C1"/>
    <w:rsid w:val="00222D0F"/>
    <w:rsid w:val="00224112"/>
    <w:rsid w:val="00224143"/>
    <w:rsid w:val="00230C00"/>
    <w:rsid w:val="00233372"/>
    <w:rsid w:val="00233699"/>
    <w:rsid w:val="00235269"/>
    <w:rsid w:val="00240147"/>
    <w:rsid w:val="002406D9"/>
    <w:rsid w:val="0025101D"/>
    <w:rsid w:val="00252582"/>
    <w:rsid w:val="002561EE"/>
    <w:rsid w:val="00273298"/>
    <w:rsid w:val="0027451C"/>
    <w:rsid w:val="00276BD6"/>
    <w:rsid w:val="0028740A"/>
    <w:rsid w:val="002936BB"/>
    <w:rsid w:val="002B0AA8"/>
    <w:rsid w:val="002B2E1A"/>
    <w:rsid w:val="002C1038"/>
    <w:rsid w:val="002C238F"/>
    <w:rsid w:val="002C6301"/>
    <w:rsid w:val="002D1141"/>
    <w:rsid w:val="002D1FF7"/>
    <w:rsid w:val="002D5A50"/>
    <w:rsid w:val="002D5C8F"/>
    <w:rsid w:val="002E44BE"/>
    <w:rsid w:val="002E6E9C"/>
    <w:rsid w:val="00300D3A"/>
    <w:rsid w:val="00302203"/>
    <w:rsid w:val="003039EE"/>
    <w:rsid w:val="00306F95"/>
    <w:rsid w:val="00307012"/>
    <w:rsid w:val="003102EF"/>
    <w:rsid w:val="00313660"/>
    <w:rsid w:val="003215DF"/>
    <w:rsid w:val="00330F22"/>
    <w:rsid w:val="00331F89"/>
    <w:rsid w:val="00337796"/>
    <w:rsid w:val="00337C89"/>
    <w:rsid w:val="003454D1"/>
    <w:rsid w:val="00354684"/>
    <w:rsid w:val="003606B5"/>
    <w:rsid w:val="00360CF0"/>
    <w:rsid w:val="00366791"/>
    <w:rsid w:val="00372800"/>
    <w:rsid w:val="0037426A"/>
    <w:rsid w:val="00384F7E"/>
    <w:rsid w:val="00390964"/>
    <w:rsid w:val="00390BAF"/>
    <w:rsid w:val="0039462D"/>
    <w:rsid w:val="0039627D"/>
    <w:rsid w:val="003973C3"/>
    <w:rsid w:val="003A50EE"/>
    <w:rsid w:val="003B4374"/>
    <w:rsid w:val="003B6D4F"/>
    <w:rsid w:val="003C6D21"/>
    <w:rsid w:val="003D2A29"/>
    <w:rsid w:val="003F2E57"/>
    <w:rsid w:val="003F502A"/>
    <w:rsid w:val="003F66B2"/>
    <w:rsid w:val="00401077"/>
    <w:rsid w:val="00401733"/>
    <w:rsid w:val="00413193"/>
    <w:rsid w:val="00414372"/>
    <w:rsid w:val="0041622E"/>
    <w:rsid w:val="004206FD"/>
    <w:rsid w:val="00433D84"/>
    <w:rsid w:val="004363E0"/>
    <w:rsid w:val="00457C60"/>
    <w:rsid w:val="0047002F"/>
    <w:rsid w:val="00470C1C"/>
    <w:rsid w:val="00475A96"/>
    <w:rsid w:val="0048541F"/>
    <w:rsid w:val="004A3666"/>
    <w:rsid w:val="004A475A"/>
    <w:rsid w:val="004B12FD"/>
    <w:rsid w:val="004C2792"/>
    <w:rsid w:val="004C5C3A"/>
    <w:rsid w:val="004D5F94"/>
    <w:rsid w:val="004E0CC8"/>
    <w:rsid w:val="004E0FDC"/>
    <w:rsid w:val="004E22CE"/>
    <w:rsid w:val="004E6B2B"/>
    <w:rsid w:val="00502412"/>
    <w:rsid w:val="0050372D"/>
    <w:rsid w:val="00505FCB"/>
    <w:rsid w:val="00510495"/>
    <w:rsid w:val="005142C2"/>
    <w:rsid w:val="0051458A"/>
    <w:rsid w:val="00520BA7"/>
    <w:rsid w:val="00521D2B"/>
    <w:rsid w:val="0052573F"/>
    <w:rsid w:val="00527652"/>
    <w:rsid w:val="005279C7"/>
    <w:rsid w:val="0053515F"/>
    <w:rsid w:val="00541995"/>
    <w:rsid w:val="005453C0"/>
    <w:rsid w:val="00546AF0"/>
    <w:rsid w:val="005550BC"/>
    <w:rsid w:val="00555C51"/>
    <w:rsid w:val="0057055B"/>
    <w:rsid w:val="0057468F"/>
    <w:rsid w:val="005763F4"/>
    <w:rsid w:val="0058656F"/>
    <w:rsid w:val="00590D09"/>
    <w:rsid w:val="00592352"/>
    <w:rsid w:val="0059377F"/>
    <w:rsid w:val="00594D89"/>
    <w:rsid w:val="00595F8C"/>
    <w:rsid w:val="005964D2"/>
    <w:rsid w:val="005B3F40"/>
    <w:rsid w:val="005B61D7"/>
    <w:rsid w:val="005B6D05"/>
    <w:rsid w:val="005D431B"/>
    <w:rsid w:val="005D5E39"/>
    <w:rsid w:val="005D66E0"/>
    <w:rsid w:val="005E4996"/>
    <w:rsid w:val="005E600B"/>
    <w:rsid w:val="005F7D92"/>
    <w:rsid w:val="0060496A"/>
    <w:rsid w:val="00606ACC"/>
    <w:rsid w:val="00611F7C"/>
    <w:rsid w:val="006209F3"/>
    <w:rsid w:val="00625A75"/>
    <w:rsid w:val="006304BD"/>
    <w:rsid w:val="006316A8"/>
    <w:rsid w:val="00653F47"/>
    <w:rsid w:val="00653F59"/>
    <w:rsid w:val="00656166"/>
    <w:rsid w:val="006716C3"/>
    <w:rsid w:val="00671938"/>
    <w:rsid w:val="00672A64"/>
    <w:rsid w:val="00672E46"/>
    <w:rsid w:val="006768F4"/>
    <w:rsid w:val="00681464"/>
    <w:rsid w:val="0068409E"/>
    <w:rsid w:val="006844B3"/>
    <w:rsid w:val="00684BAD"/>
    <w:rsid w:val="006908B0"/>
    <w:rsid w:val="00692DDB"/>
    <w:rsid w:val="006961DC"/>
    <w:rsid w:val="006A06AE"/>
    <w:rsid w:val="006A4DD6"/>
    <w:rsid w:val="006A5F4C"/>
    <w:rsid w:val="006B3EC6"/>
    <w:rsid w:val="006D1209"/>
    <w:rsid w:val="006D19C1"/>
    <w:rsid w:val="006D49C5"/>
    <w:rsid w:val="006E3918"/>
    <w:rsid w:val="006E6704"/>
    <w:rsid w:val="006F36B9"/>
    <w:rsid w:val="00721BF4"/>
    <w:rsid w:val="00723B50"/>
    <w:rsid w:val="007267AF"/>
    <w:rsid w:val="0073484D"/>
    <w:rsid w:val="00740D4D"/>
    <w:rsid w:val="0074408F"/>
    <w:rsid w:val="00752918"/>
    <w:rsid w:val="00760671"/>
    <w:rsid w:val="007630E7"/>
    <w:rsid w:val="00770DB6"/>
    <w:rsid w:val="00777096"/>
    <w:rsid w:val="0078558B"/>
    <w:rsid w:val="00791660"/>
    <w:rsid w:val="00794E4A"/>
    <w:rsid w:val="007A17AC"/>
    <w:rsid w:val="007A299F"/>
    <w:rsid w:val="007A6378"/>
    <w:rsid w:val="007C0E8A"/>
    <w:rsid w:val="007C1887"/>
    <w:rsid w:val="007C6272"/>
    <w:rsid w:val="007C649F"/>
    <w:rsid w:val="007D38AF"/>
    <w:rsid w:val="007D5B31"/>
    <w:rsid w:val="007D5D96"/>
    <w:rsid w:val="007E2A53"/>
    <w:rsid w:val="007E56CD"/>
    <w:rsid w:val="007F625B"/>
    <w:rsid w:val="008046A9"/>
    <w:rsid w:val="00804C62"/>
    <w:rsid w:val="00811477"/>
    <w:rsid w:val="008220F8"/>
    <w:rsid w:val="00833B02"/>
    <w:rsid w:val="00841FE5"/>
    <w:rsid w:val="0084252D"/>
    <w:rsid w:val="00842F74"/>
    <w:rsid w:val="00845C8C"/>
    <w:rsid w:val="0084705B"/>
    <w:rsid w:val="0085413E"/>
    <w:rsid w:val="00854700"/>
    <w:rsid w:val="0085521A"/>
    <w:rsid w:val="008631A9"/>
    <w:rsid w:val="008748CA"/>
    <w:rsid w:val="0088214D"/>
    <w:rsid w:val="00892519"/>
    <w:rsid w:val="008958D9"/>
    <w:rsid w:val="008A0868"/>
    <w:rsid w:val="008A1FDD"/>
    <w:rsid w:val="008A278E"/>
    <w:rsid w:val="008A34BC"/>
    <w:rsid w:val="008A3F24"/>
    <w:rsid w:val="008B0296"/>
    <w:rsid w:val="008C2499"/>
    <w:rsid w:val="008C33C4"/>
    <w:rsid w:val="008C611D"/>
    <w:rsid w:val="008D07A1"/>
    <w:rsid w:val="008D16F0"/>
    <w:rsid w:val="008D687E"/>
    <w:rsid w:val="008D760B"/>
    <w:rsid w:val="008E75DB"/>
    <w:rsid w:val="0091486B"/>
    <w:rsid w:val="00923AC9"/>
    <w:rsid w:val="009248DB"/>
    <w:rsid w:val="00926349"/>
    <w:rsid w:val="00934FDF"/>
    <w:rsid w:val="0093629A"/>
    <w:rsid w:val="009467A0"/>
    <w:rsid w:val="0094735B"/>
    <w:rsid w:val="009508F9"/>
    <w:rsid w:val="00953F57"/>
    <w:rsid w:val="0095473A"/>
    <w:rsid w:val="00960A09"/>
    <w:rsid w:val="00963264"/>
    <w:rsid w:val="00974D0B"/>
    <w:rsid w:val="0097564E"/>
    <w:rsid w:val="009763AE"/>
    <w:rsid w:val="00992576"/>
    <w:rsid w:val="009A03C9"/>
    <w:rsid w:val="009D2A5A"/>
    <w:rsid w:val="009D3FEA"/>
    <w:rsid w:val="009F0078"/>
    <w:rsid w:val="009F0576"/>
    <w:rsid w:val="009F20F2"/>
    <w:rsid w:val="00A00177"/>
    <w:rsid w:val="00A0100C"/>
    <w:rsid w:val="00A07F6A"/>
    <w:rsid w:val="00A109CC"/>
    <w:rsid w:val="00A1480A"/>
    <w:rsid w:val="00A23DD1"/>
    <w:rsid w:val="00A24014"/>
    <w:rsid w:val="00A24B80"/>
    <w:rsid w:val="00A2575F"/>
    <w:rsid w:val="00A33123"/>
    <w:rsid w:val="00A4256F"/>
    <w:rsid w:val="00A45F3D"/>
    <w:rsid w:val="00A509FC"/>
    <w:rsid w:val="00A55957"/>
    <w:rsid w:val="00A572C8"/>
    <w:rsid w:val="00A62B90"/>
    <w:rsid w:val="00A67021"/>
    <w:rsid w:val="00A67ABF"/>
    <w:rsid w:val="00A76B38"/>
    <w:rsid w:val="00A93233"/>
    <w:rsid w:val="00A9491F"/>
    <w:rsid w:val="00AA17D1"/>
    <w:rsid w:val="00AA1B56"/>
    <w:rsid w:val="00AA5BA4"/>
    <w:rsid w:val="00AB2378"/>
    <w:rsid w:val="00AD4737"/>
    <w:rsid w:val="00AD548D"/>
    <w:rsid w:val="00AF4892"/>
    <w:rsid w:val="00AF6D5F"/>
    <w:rsid w:val="00B1008C"/>
    <w:rsid w:val="00B155CC"/>
    <w:rsid w:val="00B25945"/>
    <w:rsid w:val="00B317B6"/>
    <w:rsid w:val="00B3419D"/>
    <w:rsid w:val="00B36290"/>
    <w:rsid w:val="00B4572B"/>
    <w:rsid w:val="00B46510"/>
    <w:rsid w:val="00B472E4"/>
    <w:rsid w:val="00B47379"/>
    <w:rsid w:val="00B5344D"/>
    <w:rsid w:val="00B5428A"/>
    <w:rsid w:val="00B57BD3"/>
    <w:rsid w:val="00B745ED"/>
    <w:rsid w:val="00B75E2A"/>
    <w:rsid w:val="00B844F1"/>
    <w:rsid w:val="00B91F97"/>
    <w:rsid w:val="00B93877"/>
    <w:rsid w:val="00B96B1C"/>
    <w:rsid w:val="00BA2024"/>
    <w:rsid w:val="00BB69EA"/>
    <w:rsid w:val="00BC7D1D"/>
    <w:rsid w:val="00BE0373"/>
    <w:rsid w:val="00BE2080"/>
    <w:rsid w:val="00BF1F1F"/>
    <w:rsid w:val="00C01300"/>
    <w:rsid w:val="00C0588D"/>
    <w:rsid w:val="00C05971"/>
    <w:rsid w:val="00C062F6"/>
    <w:rsid w:val="00C06435"/>
    <w:rsid w:val="00C07FFD"/>
    <w:rsid w:val="00C10A57"/>
    <w:rsid w:val="00C17FC0"/>
    <w:rsid w:val="00C20D41"/>
    <w:rsid w:val="00C30A55"/>
    <w:rsid w:val="00C36D92"/>
    <w:rsid w:val="00C53059"/>
    <w:rsid w:val="00C55EE3"/>
    <w:rsid w:val="00C56B2A"/>
    <w:rsid w:val="00C6144C"/>
    <w:rsid w:val="00C64A63"/>
    <w:rsid w:val="00C74D7A"/>
    <w:rsid w:val="00C80217"/>
    <w:rsid w:val="00CA07C6"/>
    <w:rsid w:val="00CA146F"/>
    <w:rsid w:val="00CA35A5"/>
    <w:rsid w:val="00CA4658"/>
    <w:rsid w:val="00CA7FD4"/>
    <w:rsid w:val="00CB1C3B"/>
    <w:rsid w:val="00CB6D4E"/>
    <w:rsid w:val="00CC5E48"/>
    <w:rsid w:val="00CE686C"/>
    <w:rsid w:val="00CE7297"/>
    <w:rsid w:val="00CF4084"/>
    <w:rsid w:val="00D01B3F"/>
    <w:rsid w:val="00D01C5A"/>
    <w:rsid w:val="00D01DD5"/>
    <w:rsid w:val="00D04790"/>
    <w:rsid w:val="00D111C0"/>
    <w:rsid w:val="00D11FF0"/>
    <w:rsid w:val="00D130AD"/>
    <w:rsid w:val="00D15EEF"/>
    <w:rsid w:val="00D42684"/>
    <w:rsid w:val="00D461DD"/>
    <w:rsid w:val="00D51624"/>
    <w:rsid w:val="00D54862"/>
    <w:rsid w:val="00D648AB"/>
    <w:rsid w:val="00D65A1C"/>
    <w:rsid w:val="00D67F7C"/>
    <w:rsid w:val="00D70EA3"/>
    <w:rsid w:val="00D732A9"/>
    <w:rsid w:val="00D85AF0"/>
    <w:rsid w:val="00D90D11"/>
    <w:rsid w:val="00D93E28"/>
    <w:rsid w:val="00D9789D"/>
    <w:rsid w:val="00DB26C4"/>
    <w:rsid w:val="00DB4C1B"/>
    <w:rsid w:val="00DB68EE"/>
    <w:rsid w:val="00DC1F36"/>
    <w:rsid w:val="00DC52E3"/>
    <w:rsid w:val="00DC60F2"/>
    <w:rsid w:val="00DC6A75"/>
    <w:rsid w:val="00DC793A"/>
    <w:rsid w:val="00DD0984"/>
    <w:rsid w:val="00DD1AA6"/>
    <w:rsid w:val="00DD48D5"/>
    <w:rsid w:val="00DE196D"/>
    <w:rsid w:val="00DE6342"/>
    <w:rsid w:val="00DE79C4"/>
    <w:rsid w:val="00DF0C17"/>
    <w:rsid w:val="00DF2D60"/>
    <w:rsid w:val="00DF32DB"/>
    <w:rsid w:val="00DF3E05"/>
    <w:rsid w:val="00E13C40"/>
    <w:rsid w:val="00E16005"/>
    <w:rsid w:val="00E16623"/>
    <w:rsid w:val="00E22E65"/>
    <w:rsid w:val="00E262B9"/>
    <w:rsid w:val="00E2763D"/>
    <w:rsid w:val="00E34E75"/>
    <w:rsid w:val="00E35D75"/>
    <w:rsid w:val="00E4646A"/>
    <w:rsid w:val="00E515D8"/>
    <w:rsid w:val="00E53768"/>
    <w:rsid w:val="00E57DFB"/>
    <w:rsid w:val="00E774E3"/>
    <w:rsid w:val="00E77AF7"/>
    <w:rsid w:val="00EA346D"/>
    <w:rsid w:val="00EA6B83"/>
    <w:rsid w:val="00EA7AC6"/>
    <w:rsid w:val="00EB7D0A"/>
    <w:rsid w:val="00EC0DCD"/>
    <w:rsid w:val="00EC4630"/>
    <w:rsid w:val="00ED3CF6"/>
    <w:rsid w:val="00ED7C37"/>
    <w:rsid w:val="00EE2AE3"/>
    <w:rsid w:val="00EE67ED"/>
    <w:rsid w:val="00EF18E6"/>
    <w:rsid w:val="00EF57E6"/>
    <w:rsid w:val="00F01195"/>
    <w:rsid w:val="00F062FD"/>
    <w:rsid w:val="00F06BE1"/>
    <w:rsid w:val="00F10A89"/>
    <w:rsid w:val="00F13AFE"/>
    <w:rsid w:val="00F23853"/>
    <w:rsid w:val="00F265C4"/>
    <w:rsid w:val="00F504DE"/>
    <w:rsid w:val="00F55318"/>
    <w:rsid w:val="00F5740C"/>
    <w:rsid w:val="00F64500"/>
    <w:rsid w:val="00F64F28"/>
    <w:rsid w:val="00F8005E"/>
    <w:rsid w:val="00F84E2D"/>
    <w:rsid w:val="00F86144"/>
    <w:rsid w:val="00F90C52"/>
    <w:rsid w:val="00F915A9"/>
    <w:rsid w:val="00F9196C"/>
    <w:rsid w:val="00FB29DB"/>
    <w:rsid w:val="00FB3825"/>
    <w:rsid w:val="00FB67D6"/>
    <w:rsid w:val="00FC45E5"/>
    <w:rsid w:val="00FC66F4"/>
    <w:rsid w:val="00FD20B7"/>
    <w:rsid w:val="00FE01E5"/>
    <w:rsid w:val="00FE1AB1"/>
    <w:rsid w:val="00FE3ABF"/>
    <w:rsid w:val="00FE5955"/>
    <w:rsid w:val="00FE6B15"/>
    <w:rsid w:val="00FE7948"/>
    <w:rsid w:val="00FF07DA"/>
    <w:rsid w:val="00FF0ACD"/>
    <w:rsid w:val="00FF0D66"/>
    <w:rsid w:val="00FF5A50"/>
    <w:rsid w:val="00FF7B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00"/>
    <o:shapelayout v:ext="edit">
      <o:idmap v:ext="edit" data="1"/>
    </o:shapelayout>
  </w:shapeDefaults>
  <w:decimalSymbol w:val=","/>
  <w:listSeparator w:val=";"/>
  <w15:docId w15:val="{FF2439D7-CD9F-47DA-BAF7-94DF15004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5E2A"/>
    <w:rPr>
      <w:rFonts w:ascii="Calibri" w:eastAsia="Times New Roman" w:hAnsi="Calibri" w:cs="Times New Roman"/>
      <w:lang w:eastAsia="ru-RU"/>
    </w:rPr>
  </w:style>
  <w:style w:type="paragraph" w:styleId="1">
    <w:name w:val="heading 1"/>
    <w:basedOn w:val="a"/>
    <w:next w:val="a"/>
    <w:link w:val="10"/>
    <w:uiPriority w:val="9"/>
    <w:qFormat/>
    <w:rsid w:val="008B0296"/>
    <w:pPr>
      <w:keepNext/>
      <w:keepLines/>
      <w:spacing w:before="240" w:after="0"/>
      <w:outlineLvl w:val="0"/>
    </w:pPr>
    <w:rPr>
      <w:rFonts w:asciiTheme="majorHAnsi" w:eastAsiaTheme="majorEastAsia" w:hAnsiTheme="majorHAnsi" w:cstheme="majorBidi"/>
      <w:color w:val="6D1D6A" w:themeColor="accent1" w:themeShade="BF"/>
      <w:sz w:val="32"/>
      <w:szCs w:val="32"/>
    </w:rPr>
  </w:style>
  <w:style w:type="paragraph" w:styleId="2">
    <w:name w:val="heading 2"/>
    <w:basedOn w:val="a"/>
    <w:link w:val="20"/>
    <w:uiPriority w:val="9"/>
    <w:qFormat/>
    <w:rsid w:val="00760671"/>
    <w:pPr>
      <w:spacing w:before="100" w:beforeAutospacing="1" w:after="100" w:afterAutospacing="1" w:line="240" w:lineRule="auto"/>
      <w:outlineLvl w:val="1"/>
    </w:pPr>
    <w:rPr>
      <w:rFonts w:ascii="Times New Roman" w:hAnsi="Times New Roman"/>
      <w:b/>
      <w:bCs/>
      <w:sz w:val="36"/>
      <w:szCs w:val="36"/>
    </w:rPr>
  </w:style>
  <w:style w:type="paragraph" w:styleId="3">
    <w:name w:val="heading 3"/>
    <w:basedOn w:val="a"/>
    <w:next w:val="a"/>
    <w:link w:val="30"/>
    <w:uiPriority w:val="9"/>
    <w:unhideWhenUsed/>
    <w:qFormat/>
    <w:rsid w:val="00760671"/>
    <w:pPr>
      <w:keepNext/>
      <w:spacing w:before="240" w:after="60"/>
      <w:outlineLvl w:val="2"/>
    </w:pPr>
    <w:rPr>
      <w:rFonts w:ascii="Cambria" w:hAnsi="Cambria"/>
      <w:b/>
      <w:bCs/>
      <w:sz w:val="26"/>
      <w:szCs w:val="26"/>
    </w:rPr>
  </w:style>
  <w:style w:type="paragraph" w:styleId="4">
    <w:name w:val="heading 4"/>
    <w:basedOn w:val="a"/>
    <w:next w:val="a"/>
    <w:link w:val="40"/>
    <w:uiPriority w:val="9"/>
    <w:unhideWhenUsed/>
    <w:qFormat/>
    <w:rsid w:val="00760671"/>
    <w:pPr>
      <w:keepNext/>
      <w:spacing w:before="240" w:after="60"/>
      <w:outlineLvl w:val="3"/>
    </w:pPr>
    <w:rPr>
      <w:b/>
      <w:bCs/>
      <w:sz w:val="28"/>
      <w:szCs w:val="28"/>
    </w:rPr>
  </w:style>
  <w:style w:type="paragraph" w:styleId="5">
    <w:name w:val="heading 5"/>
    <w:basedOn w:val="a"/>
    <w:next w:val="a"/>
    <w:link w:val="50"/>
    <w:uiPriority w:val="9"/>
    <w:semiHidden/>
    <w:unhideWhenUsed/>
    <w:qFormat/>
    <w:rsid w:val="000C3B11"/>
    <w:pPr>
      <w:keepNext/>
      <w:keepLines/>
      <w:spacing w:before="40" w:after="0"/>
      <w:outlineLvl w:val="4"/>
    </w:pPr>
    <w:rPr>
      <w:rFonts w:asciiTheme="majorHAnsi" w:eastAsiaTheme="majorEastAsia" w:hAnsiTheme="majorHAnsi" w:cstheme="majorBidi"/>
      <w:color w:val="6D1D6A"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60671"/>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760671"/>
    <w:rPr>
      <w:rFonts w:ascii="Cambria" w:eastAsia="Times New Roman" w:hAnsi="Cambria" w:cs="Times New Roman"/>
      <w:b/>
      <w:bCs/>
      <w:sz w:val="26"/>
      <w:szCs w:val="26"/>
      <w:lang w:eastAsia="ru-RU"/>
    </w:rPr>
  </w:style>
  <w:style w:type="character" w:customStyle="1" w:styleId="40">
    <w:name w:val="Заголовок 4 Знак"/>
    <w:basedOn w:val="a0"/>
    <w:link w:val="4"/>
    <w:uiPriority w:val="9"/>
    <w:rsid w:val="00760671"/>
    <w:rPr>
      <w:rFonts w:ascii="Calibri" w:eastAsia="Times New Roman" w:hAnsi="Calibri" w:cs="Times New Roman"/>
      <w:b/>
      <w:bCs/>
      <w:sz w:val="28"/>
      <w:szCs w:val="28"/>
      <w:lang w:eastAsia="ru-RU"/>
    </w:rPr>
  </w:style>
  <w:style w:type="paragraph" w:styleId="a3">
    <w:name w:val="List Paragraph"/>
    <w:basedOn w:val="a"/>
    <w:uiPriority w:val="34"/>
    <w:qFormat/>
    <w:rsid w:val="00760671"/>
    <w:pPr>
      <w:ind w:left="720"/>
      <w:contextualSpacing/>
    </w:pPr>
    <w:rPr>
      <w:rFonts w:eastAsia="Calibri"/>
    </w:rPr>
  </w:style>
  <w:style w:type="table" w:styleId="a4">
    <w:name w:val="Table Grid"/>
    <w:basedOn w:val="a1"/>
    <w:uiPriority w:val="59"/>
    <w:rsid w:val="00760671"/>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5">
    <w:name w:val="Balloon Text"/>
    <w:basedOn w:val="a"/>
    <w:link w:val="a6"/>
    <w:uiPriority w:val="99"/>
    <w:semiHidden/>
    <w:unhideWhenUsed/>
    <w:rsid w:val="0076067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60671"/>
    <w:rPr>
      <w:rFonts w:ascii="Tahoma" w:eastAsia="Times New Roman" w:hAnsi="Tahoma" w:cs="Tahoma"/>
      <w:sz w:val="16"/>
      <w:szCs w:val="16"/>
      <w:lang w:eastAsia="ru-RU"/>
    </w:rPr>
  </w:style>
  <w:style w:type="table" w:styleId="11">
    <w:name w:val="Table Grid 1"/>
    <w:basedOn w:val="a1"/>
    <w:rsid w:val="00760671"/>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7">
    <w:name w:val="Body Text Indent"/>
    <w:basedOn w:val="a"/>
    <w:link w:val="a8"/>
    <w:rsid w:val="00760671"/>
    <w:pPr>
      <w:spacing w:after="120" w:line="240" w:lineRule="auto"/>
      <w:ind w:left="283"/>
    </w:pPr>
    <w:rPr>
      <w:rFonts w:ascii="Times New Roman" w:hAnsi="Times New Roman"/>
      <w:sz w:val="24"/>
      <w:szCs w:val="24"/>
    </w:rPr>
  </w:style>
  <w:style w:type="character" w:customStyle="1" w:styleId="a8">
    <w:name w:val="Основной текст с отступом Знак"/>
    <w:basedOn w:val="a0"/>
    <w:link w:val="a7"/>
    <w:rsid w:val="00760671"/>
    <w:rPr>
      <w:rFonts w:ascii="Times New Roman" w:eastAsia="Times New Roman" w:hAnsi="Times New Roman" w:cs="Times New Roman"/>
      <w:sz w:val="24"/>
      <w:szCs w:val="24"/>
      <w:lang w:eastAsia="ru-RU"/>
    </w:rPr>
  </w:style>
  <w:style w:type="paragraph" w:styleId="a9">
    <w:name w:val="header"/>
    <w:basedOn w:val="a"/>
    <w:link w:val="aa"/>
    <w:unhideWhenUsed/>
    <w:rsid w:val="00760671"/>
    <w:pPr>
      <w:tabs>
        <w:tab w:val="center" w:pos="4677"/>
        <w:tab w:val="right" w:pos="9355"/>
      </w:tabs>
      <w:spacing w:after="0" w:line="240" w:lineRule="auto"/>
    </w:pPr>
  </w:style>
  <w:style w:type="character" w:customStyle="1" w:styleId="aa">
    <w:name w:val="Верхний колонтитул Знак"/>
    <w:basedOn w:val="a0"/>
    <w:link w:val="a9"/>
    <w:rsid w:val="00760671"/>
    <w:rPr>
      <w:rFonts w:ascii="Calibri" w:eastAsia="Times New Roman" w:hAnsi="Calibri" w:cs="Times New Roman"/>
      <w:lang w:eastAsia="ru-RU"/>
    </w:rPr>
  </w:style>
  <w:style w:type="paragraph" w:styleId="ab">
    <w:name w:val="footer"/>
    <w:basedOn w:val="a"/>
    <w:link w:val="ac"/>
    <w:uiPriority w:val="99"/>
    <w:unhideWhenUsed/>
    <w:rsid w:val="0076067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60671"/>
    <w:rPr>
      <w:rFonts w:ascii="Calibri" w:eastAsia="Times New Roman" w:hAnsi="Calibri" w:cs="Times New Roman"/>
      <w:lang w:eastAsia="ru-RU"/>
    </w:rPr>
  </w:style>
  <w:style w:type="character" w:styleId="ad">
    <w:name w:val="Hyperlink"/>
    <w:basedOn w:val="a0"/>
    <w:uiPriority w:val="99"/>
    <w:unhideWhenUsed/>
    <w:rsid w:val="00760671"/>
    <w:rPr>
      <w:color w:val="0000FF"/>
      <w:u w:val="single"/>
    </w:rPr>
  </w:style>
  <w:style w:type="character" w:styleId="ae">
    <w:name w:val="Placeholder Text"/>
    <w:basedOn w:val="a0"/>
    <w:uiPriority w:val="99"/>
    <w:semiHidden/>
    <w:rsid w:val="00760671"/>
    <w:rPr>
      <w:color w:val="808080"/>
    </w:rPr>
  </w:style>
  <w:style w:type="paragraph" w:styleId="af">
    <w:name w:val="Normal (Web)"/>
    <w:basedOn w:val="a"/>
    <w:uiPriority w:val="99"/>
    <w:unhideWhenUsed/>
    <w:rsid w:val="00760671"/>
    <w:pPr>
      <w:spacing w:before="100" w:beforeAutospacing="1" w:after="100" w:afterAutospacing="1" w:line="240" w:lineRule="auto"/>
    </w:pPr>
    <w:rPr>
      <w:rFonts w:ascii="Times New Roman" w:hAnsi="Times New Roman"/>
      <w:sz w:val="24"/>
      <w:szCs w:val="24"/>
    </w:rPr>
  </w:style>
  <w:style w:type="paragraph" w:styleId="af0">
    <w:name w:val="Body Text"/>
    <w:basedOn w:val="a"/>
    <w:link w:val="af1"/>
    <w:uiPriority w:val="99"/>
    <w:unhideWhenUsed/>
    <w:rsid w:val="00760671"/>
    <w:pPr>
      <w:spacing w:after="120"/>
    </w:pPr>
  </w:style>
  <w:style w:type="character" w:customStyle="1" w:styleId="af1">
    <w:name w:val="Основной текст Знак"/>
    <w:basedOn w:val="a0"/>
    <w:link w:val="af0"/>
    <w:uiPriority w:val="99"/>
    <w:rsid w:val="00760671"/>
    <w:rPr>
      <w:rFonts w:ascii="Calibri" w:eastAsia="Times New Roman" w:hAnsi="Calibri" w:cs="Times New Roman"/>
      <w:lang w:eastAsia="ru-RU"/>
    </w:rPr>
  </w:style>
  <w:style w:type="character" w:customStyle="1" w:styleId="12">
    <w:name w:val="Основной текст Знак1"/>
    <w:basedOn w:val="a0"/>
    <w:uiPriority w:val="99"/>
    <w:rsid w:val="00760671"/>
    <w:rPr>
      <w:rFonts w:ascii="Times New Roman" w:hAnsi="Times New Roman" w:cs="Times New Roman"/>
      <w:sz w:val="28"/>
      <w:szCs w:val="28"/>
      <w:shd w:val="clear" w:color="auto" w:fill="FFFFFF"/>
    </w:rPr>
  </w:style>
  <w:style w:type="character" w:customStyle="1" w:styleId="af2">
    <w:name w:val="Подпись к таблице_"/>
    <w:basedOn w:val="a0"/>
    <w:link w:val="13"/>
    <w:uiPriority w:val="99"/>
    <w:rsid w:val="00760671"/>
    <w:rPr>
      <w:rFonts w:ascii="Times New Roman" w:hAnsi="Times New Roman" w:cs="Times New Roman"/>
      <w:sz w:val="28"/>
      <w:szCs w:val="28"/>
      <w:shd w:val="clear" w:color="auto" w:fill="FFFFFF"/>
    </w:rPr>
  </w:style>
  <w:style w:type="character" w:customStyle="1" w:styleId="af3">
    <w:name w:val="Подпись к таблице"/>
    <w:basedOn w:val="af2"/>
    <w:uiPriority w:val="99"/>
    <w:rsid w:val="00760671"/>
    <w:rPr>
      <w:rFonts w:ascii="Times New Roman" w:hAnsi="Times New Roman" w:cs="Times New Roman"/>
      <w:sz w:val="28"/>
      <w:szCs w:val="28"/>
      <w:u w:val="single"/>
      <w:shd w:val="clear" w:color="auto" w:fill="FFFFFF"/>
    </w:rPr>
  </w:style>
  <w:style w:type="character" w:customStyle="1" w:styleId="118">
    <w:name w:val="Основной текст (118)_"/>
    <w:basedOn w:val="a0"/>
    <w:link w:val="1180"/>
    <w:uiPriority w:val="99"/>
    <w:rsid w:val="00760671"/>
    <w:rPr>
      <w:rFonts w:ascii="Arial Black" w:hAnsi="Arial Black" w:cs="Arial Black"/>
      <w:noProof/>
      <w:sz w:val="24"/>
      <w:szCs w:val="24"/>
      <w:shd w:val="clear" w:color="auto" w:fill="FFFFFF"/>
    </w:rPr>
  </w:style>
  <w:style w:type="paragraph" w:customStyle="1" w:styleId="13">
    <w:name w:val="Подпись к таблице1"/>
    <w:basedOn w:val="a"/>
    <w:link w:val="af2"/>
    <w:uiPriority w:val="99"/>
    <w:rsid w:val="00760671"/>
    <w:pPr>
      <w:shd w:val="clear" w:color="auto" w:fill="FFFFFF"/>
      <w:spacing w:after="0" w:line="240" w:lineRule="atLeast"/>
      <w:ind w:hanging="1860"/>
    </w:pPr>
    <w:rPr>
      <w:rFonts w:ascii="Times New Roman" w:eastAsiaTheme="minorHAnsi" w:hAnsi="Times New Roman"/>
      <w:sz w:val="28"/>
      <w:szCs w:val="28"/>
      <w:lang w:eastAsia="en-US"/>
    </w:rPr>
  </w:style>
  <w:style w:type="paragraph" w:customStyle="1" w:styleId="1180">
    <w:name w:val="Основной текст (118)"/>
    <w:basedOn w:val="a"/>
    <w:link w:val="118"/>
    <w:uiPriority w:val="99"/>
    <w:rsid w:val="00760671"/>
    <w:pPr>
      <w:shd w:val="clear" w:color="auto" w:fill="FFFFFF"/>
      <w:spacing w:after="0" w:line="240" w:lineRule="atLeast"/>
    </w:pPr>
    <w:rPr>
      <w:rFonts w:ascii="Arial Black" w:eastAsiaTheme="minorHAnsi" w:hAnsi="Arial Black" w:cs="Arial Black"/>
      <w:noProof/>
      <w:sz w:val="24"/>
      <w:szCs w:val="24"/>
      <w:lang w:eastAsia="en-US"/>
    </w:rPr>
  </w:style>
  <w:style w:type="character" w:customStyle="1" w:styleId="119">
    <w:name w:val="Основной текст (119)_"/>
    <w:basedOn w:val="a0"/>
    <w:link w:val="1190"/>
    <w:uiPriority w:val="99"/>
    <w:rsid w:val="00760671"/>
    <w:rPr>
      <w:rFonts w:ascii="Arial" w:hAnsi="Arial" w:cs="Arial"/>
      <w:noProof/>
      <w:sz w:val="26"/>
      <w:szCs w:val="26"/>
      <w:shd w:val="clear" w:color="auto" w:fill="FFFFFF"/>
    </w:rPr>
  </w:style>
  <w:style w:type="paragraph" w:customStyle="1" w:styleId="1190">
    <w:name w:val="Основной текст (119)"/>
    <w:basedOn w:val="a"/>
    <w:link w:val="119"/>
    <w:uiPriority w:val="99"/>
    <w:rsid w:val="00760671"/>
    <w:pPr>
      <w:shd w:val="clear" w:color="auto" w:fill="FFFFFF"/>
      <w:spacing w:after="0" w:line="240" w:lineRule="atLeast"/>
    </w:pPr>
    <w:rPr>
      <w:rFonts w:ascii="Arial" w:eastAsiaTheme="minorHAnsi" w:hAnsi="Arial" w:cs="Arial"/>
      <w:noProof/>
      <w:sz w:val="26"/>
      <w:szCs w:val="26"/>
      <w:lang w:eastAsia="en-US"/>
    </w:rPr>
  </w:style>
  <w:style w:type="character" w:customStyle="1" w:styleId="120">
    <w:name w:val="Основной текст (120)_"/>
    <w:basedOn w:val="a0"/>
    <w:link w:val="1200"/>
    <w:uiPriority w:val="99"/>
    <w:rsid w:val="00760671"/>
    <w:rPr>
      <w:rFonts w:ascii="Arial" w:hAnsi="Arial" w:cs="Arial"/>
      <w:noProof/>
      <w:sz w:val="26"/>
      <w:szCs w:val="26"/>
      <w:shd w:val="clear" w:color="auto" w:fill="FFFFFF"/>
    </w:rPr>
  </w:style>
  <w:style w:type="paragraph" w:customStyle="1" w:styleId="1200">
    <w:name w:val="Основной текст (120)"/>
    <w:basedOn w:val="a"/>
    <w:link w:val="120"/>
    <w:uiPriority w:val="99"/>
    <w:rsid w:val="00760671"/>
    <w:pPr>
      <w:shd w:val="clear" w:color="auto" w:fill="FFFFFF"/>
      <w:spacing w:after="0" w:line="240" w:lineRule="atLeast"/>
    </w:pPr>
    <w:rPr>
      <w:rFonts w:ascii="Arial" w:eastAsiaTheme="minorHAnsi" w:hAnsi="Arial" w:cs="Arial"/>
      <w:noProof/>
      <w:sz w:val="26"/>
      <w:szCs w:val="26"/>
      <w:lang w:eastAsia="en-US"/>
    </w:rPr>
  </w:style>
  <w:style w:type="character" w:customStyle="1" w:styleId="122">
    <w:name w:val="Основной текст (122)_"/>
    <w:basedOn w:val="a0"/>
    <w:link w:val="1220"/>
    <w:uiPriority w:val="99"/>
    <w:rsid w:val="00760671"/>
    <w:rPr>
      <w:rFonts w:ascii="Times New Roman" w:hAnsi="Times New Roman" w:cs="Times New Roman"/>
      <w:noProof/>
      <w:sz w:val="28"/>
      <w:szCs w:val="28"/>
      <w:shd w:val="clear" w:color="auto" w:fill="FFFFFF"/>
    </w:rPr>
  </w:style>
  <w:style w:type="character" w:customStyle="1" w:styleId="121">
    <w:name w:val="Основной текст (121)_"/>
    <w:basedOn w:val="a0"/>
    <w:link w:val="1210"/>
    <w:uiPriority w:val="99"/>
    <w:rsid w:val="00760671"/>
    <w:rPr>
      <w:rFonts w:ascii="Arial Black" w:hAnsi="Arial Black" w:cs="Arial Black"/>
      <w:i/>
      <w:iCs/>
      <w:spacing w:val="-40"/>
      <w:sz w:val="41"/>
      <w:szCs w:val="41"/>
      <w:shd w:val="clear" w:color="auto" w:fill="FFFFFF"/>
    </w:rPr>
  </w:style>
  <w:style w:type="paragraph" w:customStyle="1" w:styleId="1220">
    <w:name w:val="Основной текст (122)"/>
    <w:basedOn w:val="a"/>
    <w:link w:val="122"/>
    <w:uiPriority w:val="99"/>
    <w:rsid w:val="00760671"/>
    <w:pPr>
      <w:shd w:val="clear" w:color="auto" w:fill="FFFFFF"/>
      <w:spacing w:after="0" w:line="240" w:lineRule="atLeast"/>
    </w:pPr>
    <w:rPr>
      <w:rFonts w:ascii="Times New Roman" w:eastAsiaTheme="minorHAnsi" w:hAnsi="Times New Roman"/>
      <w:noProof/>
      <w:sz w:val="28"/>
      <w:szCs w:val="28"/>
      <w:lang w:eastAsia="en-US"/>
    </w:rPr>
  </w:style>
  <w:style w:type="paragraph" w:customStyle="1" w:styleId="1210">
    <w:name w:val="Основной текст (121)"/>
    <w:basedOn w:val="a"/>
    <w:link w:val="121"/>
    <w:uiPriority w:val="99"/>
    <w:rsid w:val="00760671"/>
    <w:pPr>
      <w:shd w:val="clear" w:color="auto" w:fill="FFFFFF"/>
      <w:spacing w:after="0" w:line="240" w:lineRule="atLeast"/>
    </w:pPr>
    <w:rPr>
      <w:rFonts w:ascii="Arial Black" w:eastAsiaTheme="minorHAnsi" w:hAnsi="Arial Black" w:cs="Arial Black"/>
      <w:i/>
      <w:iCs/>
      <w:spacing w:val="-40"/>
      <w:sz w:val="41"/>
      <w:szCs w:val="41"/>
      <w:lang w:eastAsia="en-US"/>
    </w:rPr>
  </w:style>
  <w:style w:type="character" w:customStyle="1" w:styleId="123">
    <w:name w:val="Основной текст (123)_"/>
    <w:basedOn w:val="a0"/>
    <w:link w:val="1230"/>
    <w:uiPriority w:val="99"/>
    <w:rsid w:val="00760671"/>
    <w:rPr>
      <w:rFonts w:ascii="Arial" w:hAnsi="Arial" w:cs="Arial"/>
      <w:noProof/>
      <w:sz w:val="27"/>
      <w:szCs w:val="27"/>
      <w:shd w:val="clear" w:color="auto" w:fill="FFFFFF"/>
    </w:rPr>
  </w:style>
  <w:style w:type="paragraph" w:customStyle="1" w:styleId="1230">
    <w:name w:val="Основной текст (123)"/>
    <w:basedOn w:val="a"/>
    <w:link w:val="123"/>
    <w:uiPriority w:val="99"/>
    <w:rsid w:val="00760671"/>
    <w:pPr>
      <w:shd w:val="clear" w:color="auto" w:fill="FFFFFF"/>
      <w:spacing w:after="0" w:line="240" w:lineRule="atLeast"/>
    </w:pPr>
    <w:rPr>
      <w:rFonts w:ascii="Arial" w:eastAsiaTheme="minorHAnsi" w:hAnsi="Arial" w:cs="Arial"/>
      <w:noProof/>
      <w:sz w:val="27"/>
      <w:szCs w:val="27"/>
      <w:lang w:eastAsia="en-US"/>
    </w:rPr>
  </w:style>
  <w:style w:type="character" w:customStyle="1" w:styleId="124">
    <w:name w:val="Основной текст (124)_"/>
    <w:basedOn w:val="a0"/>
    <w:link w:val="1240"/>
    <w:uiPriority w:val="99"/>
    <w:rsid w:val="00760671"/>
    <w:rPr>
      <w:rFonts w:ascii="Arial Black" w:hAnsi="Arial Black" w:cs="Arial Black"/>
      <w:noProof/>
      <w:sz w:val="24"/>
      <w:szCs w:val="24"/>
      <w:shd w:val="clear" w:color="auto" w:fill="FFFFFF"/>
    </w:rPr>
  </w:style>
  <w:style w:type="paragraph" w:customStyle="1" w:styleId="1240">
    <w:name w:val="Основной текст (124)"/>
    <w:basedOn w:val="a"/>
    <w:link w:val="124"/>
    <w:uiPriority w:val="99"/>
    <w:rsid w:val="00760671"/>
    <w:pPr>
      <w:shd w:val="clear" w:color="auto" w:fill="FFFFFF"/>
      <w:spacing w:after="0" w:line="240" w:lineRule="atLeast"/>
    </w:pPr>
    <w:rPr>
      <w:rFonts w:ascii="Arial Black" w:eastAsiaTheme="minorHAnsi" w:hAnsi="Arial Black" w:cs="Arial Black"/>
      <w:noProof/>
      <w:sz w:val="24"/>
      <w:szCs w:val="24"/>
      <w:lang w:eastAsia="en-US"/>
    </w:rPr>
  </w:style>
  <w:style w:type="character" w:customStyle="1" w:styleId="125">
    <w:name w:val="Основной текст (125)_"/>
    <w:basedOn w:val="a0"/>
    <w:link w:val="1250"/>
    <w:uiPriority w:val="99"/>
    <w:rsid w:val="00760671"/>
    <w:rPr>
      <w:rFonts w:ascii="Arial Black" w:hAnsi="Arial Black" w:cs="Arial Black"/>
      <w:noProof/>
      <w:sz w:val="25"/>
      <w:szCs w:val="25"/>
      <w:shd w:val="clear" w:color="auto" w:fill="FFFFFF"/>
    </w:rPr>
  </w:style>
  <w:style w:type="paragraph" w:customStyle="1" w:styleId="1250">
    <w:name w:val="Основной текст (125)"/>
    <w:basedOn w:val="a"/>
    <w:link w:val="125"/>
    <w:uiPriority w:val="99"/>
    <w:rsid w:val="00760671"/>
    <w:pPr>
      <w:shd w:val="clear" w:color="auto" w:fill="FFFFFF"/>
      <w:spacing w:after="0" w:line="240" w:lineRule="atLeast"/>
    </w:pPr>
    <w:rPr>
      <w:rFonts w:ascii="Arial Black" w:eastAsiaTheme="minorHAnsi" w:hAnsi="Arial Black" w:cs="Arial Black"/>
      <w:noProof/>
      <w:sz w:val="25"/>
      <w:szCs w:val="25"/>
      <w:lang w:eastAsia="en-US"/>
    </w:rPr>
  </w:style>
  <w:style w:type="character" w:customStyle="1" w:styleId="3pt">
    <w:name w:val="Основной текст + Интервал 3 pt"/>
    <w:basedOn w:val="12"/>
    <w:uiPriority w:val="99"/>
    <w:rsid w:val="00760671"/>
    <w:rPr>
      <w:rFonts w:ascii="Times New Roman" w:hAnsi="Times New Roman" w:cs="Times New Roman"/>
      <w:spacing w:val="60"/>
      <w:sz w:val="28"/>
      <w:szCs w:val="28"/>
      <w:shd w:val="clear" w:color="auto" w:fill="FFFFFF"/>
    </w:rPr>
  </w:style>
  <w:style w:type="character" w:customStyle="1" w:styleId="127">
    <w:name w:val="Основной текст (127)_"/>
    <w:basedOn w:val="a0"/>
    <w:link w:val="1270"/>
    <w:uiPriority w:val="99"/>
    <w:rsid w:val="00760671"/>
    <w:rPr>
      <w:rFonts w:ascii="Times New Roman" w:hAnsi="Times New Roman" w:cs="Times New Roman"/>
      <w:b/>
      <w:bCs/>
      <w:noProof/>
      <w:sz w:val="26"/>
      <w:szCs w:val="26"/>
      <w:shd w:val="clear" w:color="auto" w:fill="FFFFFF"/>
    </w:rPr>
  </w:style>
  <w:style w:type="paragraph" w:customStyle="1" w:styleId="1270">
    <w:name w:val="Основной текст (127)"/>
    <w:basedOn w:val="a"/>
    <w:link w:val="127"/>
    <w:uiPriority w:val="99"/>
    <w:rsid w:val="00760671"/>
    <w:pPr>
      <w:shd w:val="clear" w:color="auto" w:fill="FFFFFF"/>
      <w:spacing w:after="0" w:line="240" w:lineRule="atLeast"/>
    </w:pPr>
    <w:rPr>
      <w:rFonts w:ascii="Times New Roman" w:eastAsiaTheme="minorHAnsi" w:hAnsi="Times New Roman"/>
      <w:b/>
      <w:bCs/>
      <w:noProof/>
      <w:sz w:val="26"/>
      <w:szCs w:val="26"/>
      <w:lang w:eastAsia="en-US"/>
    </w:rPr>
  </w:style>
  <w:style w:type="character" w:customStyle="1" w:styleId="129">
    <w:name w:val="Основной текст (129)_"/>
    <w:basedOn w:val="a0"/>
    <w:link w:val="1290"/>
    <w:uiPriority w:val="99"/>
    <w:rsid w:val="00760671"/>
    <w:rPr>
      <w:rFonts w:ascii="Arial Black" w:hAnsi="Arial Black" w:cs="Arial Black"/>
      <w:noProof/>
      <w:sz w:val="26"/>
      <w:szCs w:val="26"/>
      <w:shd w:val="clear" w:color="auto" w:fill="FFFFFF"/>
    </w:rPr>
  </w:style>
  <w:style w:type="paragraph" w:customStyle="1" w:styleId="1290">
    <w:name w:val="Основной текст (129)"/>
    <w:basedOn w:val="a"/>
    <w:link w:val="129"/>
    <w:uiPriority w:val="99"/>
    <w:rsid w:val="00760671"/>
    <w:pPr>
      <w:shd w:val="clear" w:color="auto" w:fill="FFFFFF"/>
      <w:spacing w:after="0" w:line="240" w:lineRule="atLeast"/>
    </w:pPr>
    <w:rPr>
      <w:rFonts w:ascii="Arial Black" w:eastAsiaTheme="minorHAnsi" w:hAnsi="Arial Black" w:cs="Arial Black"/>
      <w:noProof/>
      <w:sz w:val="26"/>
      <w:szCs w:val="26"/>
      <w:lang w:eastAsia="en-US"/>
    </w:rPr>
  </w:style>
  <w:style w:type="character" w:customStyle="1" w:styleId="131">
    <w:name w:val="Основной текст (131)_"/>
    <w:basedOn w:val="a0"/>
    <w:link w:val="1310"/>
    <w:uiPriority w:val="99"/>
    <w:rsid w:val="00760671"/>
    <w:rPr>
      <w:rFonts w:ascii="Times New Roman" w:hAnsi="Times New Roman" w:cs="Times New Roman"/>
      <w:sz w:val="27"/>
      <w:szCs w:val="27"/>
      <w:shd w:val="clear" w:color="auto" w:fill="FFFFFF"/>
    </w:rPr>
  </w:style>
  <w:style w:type="character" w:customStyle="1" w:styleId="132">
    <w:name w:val="Основной текст (132)_"/>
    <w:basedOn w:val="a0"/>
    <w:link w:val="1320"/>
    <w:uiPriority w:val="99"/>
    <w:rsid w:val="00760671"/>
    <w:rPr>
      <w:rFonts w:ascii="Arial" w:hAnsi="Arial" w:cs="Arial"/>
      <w:noProof/>
      <w:sz w:val="27"/>
      <w:szCs w:val="27"/>
      <w:shd w:val="clear" w:color="auto" w:fill="FFFFFF"/>
    </w:rPr>
  </w:style>
  <w:style w:type="paragraph" w:customStyle="1" w:styleId="1310">
    <w:name w:val="Основной текст (131)"/>
    <w:basedOn w:val="a"/>
    <w:link w:val="131"/>
    <w:uiPriority w:val="99"/>
    <w:rsid w:val="00760671"/>
    <w:pPr>
      <w:shd w:val="clear" w:color="auto" w:fill="FFFFFF"/>
      <w:spacing w:after="0" w:line="240" w:lineRule="atLeast"/>
    </w:pPr>
    <w:rPr>
      <w:rFonts w:ascii="Times New Roman" w:eastAsiaTheme="minorHAnsi" w:hAnsi="Times New Roman"/>
      <w:sz w:val="27"/>
      <w:szCs w:val="27"/>
      <w:lang w:eastAsia="en-US"/>
    </w:rPr>
  </w:style>
  <w:style w:type="paragraph" w:customStyle="1" w:styleId="1320">
    <w:name w:val="Основной текст (132)"/>
    <w:basedOn w:val="a"/>
    <w:link w:val="132"/>
    <w:uiPriority w:val="99"/>
    <w:rsid w:val="00760671"/>
    <w:pPr>
      <w:shd w:val="clear" w:color="auto" w:fill="FFFFFF"/>
      <w:spacing w:after="0" w:line="240" w:lineRule="atLeast"/>
    </w:pPr>
    <w:rPr>
      <w:rFonts w:ascii="Arial" w:eastAsiaTheme="minorHAnsi" w:hAnsi="Arial" w:cs="Arial"/>
      <w:noProof/>
      <w:sz w:val="27"/>
      <w:szCs w:val="27"/>
      <w:lang w:eastAsia="en-US"/>
    </w:rPr>
  </w:style>
  <w:style w:type="character" w:customStyle="1" w:styleId="-1pt1">
    <w:name w:val="Основной текст + Интервал -1 pt1"/>
    <w:basedOn w:val="12"/>
    <w:uiPriority w:val="99"/>
    <w:rsid w:val="00760671"/>
    <w:rPr>
      <w:rFonts w:ascii="Times New Roman" w:hAnsi="Times New Roman" w:cs="Times New Roman"/>
      <w:spacing w:val="-30"/>
      <w:sz w:val="28"/>
      <w:szCs w:val="28"/>
      <w:shd w:val="clear" w:color="auto" w:fill="FFFFFF"/>
    </w:rPr>
  </w:style>
  <w:style w:type="character" w:customStyle="1" w:styleId="133">
    <w:name w:val="Основной текст (133)_"/>
    <w:basedOn w:val="a0"/>
    <w:link w:val="1330"/>
    <w:uiPriority w:val="99"/>
    <w:rsid w:val="00760671"/>
    <w:rPr>
      <w:rFonts w:ascii="Times New Roman" w:hAnsi="Times New Roman" w:cs="Times New Roman"/>
      <w:noProof/>
      <w:sz w:val="28"/>
      <w:szCs w:val="28"/>
      <w:shd w:val="clear" w:color="auto" w:fill="FFFFFF"/>
    </w:rPr>
  </w:style>
  <w:style w:type="character" w:customStyle="1" w:styleId="134">
    <w:name w:val="Основной текст (134)_"/>
    <w:basedOn w:val="a0"/>
    <w:link w:val="1340"/>
    <w:uiPriority w:val="99"/>
    <w:rsid w:val="00760671"/>
    <w:rPr>
      <w:rFonts w:ascii="Arial" w:hAnsi="Arial" w:cs="Arial"/>
      <w:noProof/>
      <w:sz w:val="27"/>
      <w:szCs w:val="27"/>
      <w:shd w:val="clear" w:color="auto" w:fill="FFFFFF"/>
    </w:rPr>
  </w:style>
  <w:style w:type="paragraph" w:customStyle="1" w:styleId="1330">
    <w:name w:val="Основной текст (133)"/>
    <w:basedOn w:val="a"/>
    <w:link w:val="133"/>
    <w:uiPriority w:val="99"/>
    <w:rsid w:val="00760671"/>
    <w:pPr>
      <w:shd w:val="clear" w:color="auto" w:fill="FFFFFF"/>
      <w:spacing w:after="0" w:line="240" w:lineRule="atLeast"/>
    </w:pPr>
    <w:rPr>
      <w:rFonts w:ascii="Times New Roman" w:eastAsiaTheme="minorHAnsi" w:hAnsi="Times New Roman"/>
      <w:noProof/>
      <w:sz w:val="28"/>
      <w:szCs w:val="28"/>
      <w:lang w:eastAsia="en-US"/>
    </w:rPr>
  </w:style>
  <w:style w:type="paragraph" w:customStyle="1" w:styleId="1340">
    <w:name w:val="Основной текст (134)"/>
    <w:basedOn w:val="a"/>
    <w:link w:val="134"/>
    <w:uiPriority w:val="99"/>
    <w:rsid w:val="00760671"/>
    <w:pPr>
      <w:shd w:val="clear" w:color="auto" w:fill="FFFFFF"/>
      <w:spacing w:after="0" w:line="240" w:lineRule="atLeast"/>
    </w:pPr>
    <w:rPr>
      <w:rFonts w:ascii="Arial" w:eastAsiaTheme="minorHAnsi" w:hAnsi="Arial" w:cs="Arial"/>
      <w:noProof/>
      <w:sz w:val="27"/>
      <w:szCs w:val="27"/>
      <w:lang w:eastAsia="en-US"/>
    </w:rPr>
  </w:style>
  <w:style w:type="character" w:customStyle="1" w:styleId="109">
    <w:name w:val="Основной текст (109)_"/>
    <w:basedOn w:val="a0"/>
    <w:link w:val="1091"/>
    <w:uiPriority w:val="99"/>
    <w:rsid w:val="00760671"/>
    <w:rPr>
      <w:rFonts w:ascii="Times New Roman" w:hAnsi="Times New Roman" w:cs="Times New Roman"/>
      <w:sz w:val="13"/>
      <w:szCs w:val="13"/>
      <w:shd w:val="clear" w:color="auto" w:fill="FFFFFF"/>
    </w:rPr>
  </w:style>
  <w:style w:type="character" w:customStyle="1" w:styleId="135">
    <w:name w:val="Основной текст (135)_"/>
    <w:basedOn w:val="a0"/>
    <w:link w:val="1350"/>
    <w:uiPriority w:val="99"/>
    <w:rsid w:val="00760671"/>
    <w:rPr>
      <w:rFonts w:ascii="Times New Roman" w:hAnsi="Times New Roman" w:cs="Times New Roman"/>
      <w:b/>
      <w:bCs/>
      <w:noProof/>
      <w:sz w:val="28"/>
      <w:szCs w:val="28"/>
      <w:shd w:val="clear" w:color="auto" w:fill="FFFFFF"/>
    </w:rPr>
  </w:style>
  <w:style w:type="character" w:customStyle="1" w:styleId="109100">
    <w:name w:val="Основной текст (109)100"/>
    <w:basedOn w:val="109"/>
    <w:uiPriority w:val="99"/>
    <w:rsid w:val="00760671"/>
    <w:rPr>
      <w:rFonts w:ascii="Times New Roman" w:hAnsi="Times New Roman" w:cs="Times New Roman"/>
      <w:sz w:val="13"/>
      <w:szCs w:val="13"/>
      <w:shd w:val="clear" w:color="auto" w:fill="FFFFFF"/>
    </w:rPr>
  </w:style>
  <w:style w:type="character" w:customStyle="1" w:styleId="1090pt">
    <w:name w:val="Основной текст (109) + Интервал 0 pt"/>
    <w:basedOn w:val="109"/>
    <w:uiPriority w:val="99"/>
    <w:rsid w:val="00760671"/>
    <w:rPr>
      <w:rFonts w:ascii="Times New Roman" w:hAnsi="Times New Roman" w:cs="Times New Roman"/>
      <w:spacing w:val="-10"/>
      <w:sz w:val="13"/>
      <w:szCs w:val="13"/>
      <w:shd w:val="clear" w:color="auto" w:fill="FFFFFF"/>
    </w:rPr>
  </w:style>
  <w:style w:type="character" w:customStyle="1" w:styleId="1094pt">
    <w:name w:val="Основной текст (109) + 4 pt"/>
    <w:aliases w:val="Курсив82"/>
    <w:basedOn w:val="109"/>
    <w:uiPriority w:val="99"/>
    <w:rsid w:val="00760671"/>
    <w:rPr>
      <w:rFonts w:ascii="Times New Roman" w:hAnsi="Times New Roman" w:cs="Times New Roman"/>
      <w:i/>
      <w:iCs/>
      <w:sz w:val="8"/>
      <w:szCs w:val="8"/>
      <w:shd w:val="clear" w:color="auto" w:fill="FFFFFF"/>
    </w:rPr>
  </w:style>
  <w:style w:type="paragraph" w:customStyle="1" w:styleId="1091">
    <w:name w:val="Основной текст (109)1"/>
    <w:basedOn w:val="a"/>
    <w:link w:val="109"/>
    <w:uiPriority w:val="99"/>
    <w:rsid w:val="00760671"/>
    <w:pPr>
      <w:shd w:val="clear" w:color="auto" w:fill="FFFFFF"/>
      <w:spacing w:before="540" w:after="360" w:line="240" w:lineRule="atLeast"/>
    </w:pPr>
    <w:rPr>
      <w:rFonts w:ascii="Times New Roman" w:eastAsiaTheme="minorHAnsi" w:hAnsi="Times New Roman"/>
      <w:sz w:val="13"/>
      <w:szCs w:val="13"/>
      <w:lang w:eastAsia="en-US"/>
    </w:rPr>
  </w:style>
  <w:style w:type="paragraph" w:customStyle="1" w:styleId="1350">
    <w:name w:val="Основной текст (135)"/>
    <w:basedOn w:val="a"/>
    <w:link w:val="135"/>
    <w:uiPriority w:val="99"/>
    <w:rsid w:val="00760671"/>
    <w:pPr>
      <w:shd w:val="clear" w:color="auto" w:fill="FFFFFF"/>
      <w:spacing w:after="0" w:line="240" w:lineRule="atLeast"/>
    </w:pPr>
    <w:rPr>
      <w:rFonts w:ascii="Times New Roman" w:eastAsiaTheme="minorHAnsi" w:hAnsi="Times New Roman"/>
      <w:b/>
      <w:bCs/>
      <w:noProof/>
      <w:sz w:val="28"/>
      <w:szCs w:val="28"/>
      <w:lang w:eastAsia="en-US"/>
    </w:rPr>
  </w:style>
  <w:style w:type="character" w:customStyle="1" w:styleId="A70">
    <w:name w:val="A7"/>
    <w:rsid w:val="00760671"/>
    <w:rPr>
      <w:color w:val="000000"/>
      <w:sz w:val="20"/>
      <w:szCs w:val="20"/>
    </w:rPr>
  </w:style>
  <w:style w:type="character" w:customStyle="1" w:styleId="A90">
    <w:name w:val="A9"/>
    <w:rsid w:val="00760671"/>
    <w:rPr>
      <w:i/>
      <w:iCs/>
      <w:color w:val="000000"/>
      <w:sz w:val="18"/>
      <w:szCs w:val="18"/>
    </w:rPr>
  </w:style>
  <w:style w:type="character" w:customStyle="1" w:styleId="Bodytext">
    <w:name w:val="Body text_"/>
    <w:basedOn w:val="a0"/>
    <w:link w:val="Bodytext1"/>
    <w:rsid w:val="00760671"/>
    <w:rPr>
      <w:spacing w:val="7"/>
      <w:sz w:val="23"/>
      <w:szCs w:val="23"/>
      <w:shd w:val="clear" w:color="auto" w:fill="FFFFFF"/>
    </w:rPr>
  </w:style>
  <w:style w:type="paragraph" w:customStyle="1" w:styleId="Bodytext1">
    <w:name w:val="Body text1"/>
    <w:basedOn w:val="a"/>
    <w:link w:val="Bodytext"/>
    <w:rsid w:val="00760671"/>
    <w:pPr>
      <w:widowControl w:val="0"/>
      <w:shd w:val="clear" w:color="auto" w:fill="FFFFFF"/>
      <w:spacing w:after="960" w:line="240" w:lineRule="atLeast"/>
      <w:ind w:hanging="380"/>
      <w:jc w:val="center"/>
    </w:pPr>
    <w:rPr>
      <w:rFonts w:asciiTheme="minorHAnsi" w:eastAsiaTheme="minorHAnsi" w:hAnsiTheme="minorHAnsi" w:cstheme="minorBidi"/>
      <w:spacing w:val="7"/>
      <w:sz w:val="23"/>
      <w:szCs w:val="23"/>
      <w:lang w:eastAsia="en-US"/>
    </w:rPr>
  </w:style>
  <w:style w:type="paragraph" w:customStyle="1" w:styleId="p0">
    <w:name w:val="p0"/>
    <w:basedOn w:val="a"/>
    <w:rsid w:val="00760671"/>
    <w:pPr>
      <w:spacing w:after="0" w:line="240" w:lineRule="auto"/>
    </w:pPr>
    <w:rPr>
      <w:rFonts w:ascii="Times New Roman" w:hAnsi="Times New Roman"/>
      <w:sz w:val="28"/>
      <w:szCs w:val="28"/>
    </w:rPr>
  </w:style>
  <w:style w:type="character" w:customStyle="1" w:styleId="apple-converted-space">
    <w:name w:val="apple-converted-space"/>
    <w:basedOn w:val="a0"/>
    <w:rsid w:val="00760671"/>
    <w:rPr>
      <w:rFonts w:cs="Times New Roman"/>
    </w:rPr>
  </w:style>
  <w:style w:type="paragraph" w:customStyle="1" w:styleId="p15">
    <w:name w:val="p15"/>
    <w:basedOn w:val="a"/>
    <w:rsid w:val="00760671"/>
    <w:pPr>
      <w:spacing w:line="271" w:lineRule="auto"/>
    </w:pPr>
  </w:style>
  <w:style w:type="paragraph" w:styleId="HTML">
    <w:name w:val="HTML Preformatted"/>
    <w:basedOn w:val="a"/>
    <w:link w:val="HTML0"/>
    <w:uiPriority w:val="99"/>
    <w:unhideWhenUsed/>
    <w:rsid w:val="007606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760671"/>
    <w:rPr>
      <w:rFonts w:ascii="Courier New" w:eastAsia="Times New Roman" w:hAnsi="Courier New" w:cs="Courier New"/>
      <w:sz w:val="20"/>
      <w:szCs w:val="20"/>
      <w:lang w:eastAsia="ru-RU"/>
    </w:rPr>
  </w:style>
  <w:style w:type="character" w:styleId="af4">
    <w:name w:val="Strong"/>
    <w:basedOn w:val="a0"/>
    <w:uiPriority w:val="22"/>
    <w:qFormat/>
    <w:rsid w:val="00760671"/>
    <w:rPr>
      <w:b/>
      <w:bCs/>
    </w:rPr>
  </w:style>
  <w:style w:type="paragraph" w:customStyle="1" w:styleId="14">
    <w:name w:val="Абзац списка1"/>
    <w:basedOn w:val="a"/>
    <w:rsid w:val="00760671"/>
    <w:pPr>
      <w:ind w:left="720"/>
      <w:contextualSpacing/>
    </w:pPr>
    <w:rPr>
      <w:rFonts w:eastAsia="Calibri"/>
      <w:lang w:val="en-US" w:eastAsia="en-US"/>
    </w:rPr>
  </w:style>
  <w:style w:type="paragraph" w:styleId="af5">
    <w:name w:val="No Spacing"/>
    <w:uiPriority w:val="1"/>
    <w:qFormat/>
    <w:rsid w:val="00760671"/>
    <w:pPr>
      <w:spacing w:after="0" w:line="240" w:lineRule="auto"/>
    </w:pPr>
    <w:rPr>
      <w:rFonts w:ascii="Calibri" w:eastAsia="Calibri" w:hAnsi="Calibri" w:cs="Times New Roman"/>
    </w:rPr>
  </w:style>
  <w:style w:type="character" w:customStyle="1" w:styleId="hl">
    <w:name w:val="hl"/>
    <w:basedOn w:val="a0"/>
    <w:rsid w:val="00760671"/>
  </w:style>
  <w:style w:type="character" w:styleId="af6">
    <w:name w:val="Emphasis"/>
    <w:basedOn w:val="a0"/>
    <w:qFormat/>
    <w:rsid w:val="00760671"/>
    <w:rPr>
      <w:i/>
      <w:iCs/>
    </w:rPr>
  </w:style>
  <w:style w:type="paragraph" w:styleId="af7">
    <w:name w:val="Title"/>
    <w:basedOn w:val="a"/>
    <w:link w:val="af8"/>
    <w:qFormat/>
    <w:rsid w:val="00760671"/>
    <w:pPr>
      <w:spacing w:after="0" w:line="240" w:lineRule="auto"/>
      <w:ind w:firstLine="360"/>
      <w:jc w:val="center"/>
    </w:pPr>
    <w:rPr>
      <w:rFonts w:ascii="Times New Roman" w:hAnsi="Times New Roman"/>
      <w:b/>
      <w:sz w:val="24"/>
      <w:szCs w:val="20"/>
      <w:u w:val="single"/>
    </w:rPr>
  </w:style>
  <w:style w:type="character" w:customStyle="1" w:styleId="af8">
    <w:name w:val="Название Знак"/>
    <w:basedOn w:val="a0"/>
    <w:link w:val="af7"/>
    <w:rsid w:val="00760671"/>
    <w:rPr>
      <w:rFonts w:ascii="Times New Roman" w:eastAsia="Times New Roman" w:hAnsi="Times New Roman" w:cs="Times New Roman"/>
      <w:b/>
      <w:sz w:val="24"/>
      <w:szCs w:val="20"/>
      <w:u w:val="single"/>
      <w:lang w:eastAsia="ru-RU"/>
    </w:rPr>
  </w:style>
  <w:style w:type="paragraph" w:customStyle="1" w:styleId="OsnTxt">
    <w:name w:val="OsnTxt:"/>
    <w:basedOn w:val="a"/>
    <w:rsid w:val="00760671"/>
    <w:pPr>
      <w:spacing w:after="40" w:line="360" w:lineRule="auto"/>
      <w:ind w:firstLine="794"/>
      <w:jc w:val="both"/>
    </w:pPr>
    <w:rPr>
      <w:rFonts w:ascii="Arial" w:hAnsi="Arial"/>
      <w:sz w:val="23"/>
      <w:szCs w:val="20"/>
    </w:rPr>
  </w:style>
  <w:style w:type="paragraph" w:customStyle="1" w:styleId="Stlb">
    <w:name w:val="Stlb"/>
    <w:basedOn w:val="a"/>
    <w:rsid w:val="00760671"/>
  </w:style>
  <w:style w:type="paragraph" w:customStyle="1" w:styleId="Bok">
    <w:name w:val="Bok"/>
    <w:basedOn w:val="a"/>
    <w:rsid w:val="00760671"/>
  </w:style>
  <w:style w:type="paragraph" w:customStyle="1" w:styleId="Naimenovanie">
    <w:name w:val="Naimenovanie"/>
    <w:basedOn w:val="a"/>
    <w:rsid w:val="00760671"/>
    <w:pPr>
      <w:spacing w:before="120" w:after="80" w:line="240" w:lineRule="auto"/>
      <w:jc w:val="center"/>
    </w:pPr>
    <w:rPr>
      <w:rFonts w:ascii="Arial" w:hAnsi="Arial"/>
      <w:b/>
      <w:sz w:val="23"/>
      <w:szCs w:val="20"/>
    </w:rPr>
  </w:style>
  <w:style w:type="paragraph" w:customStyle="1" w:styleId="OsnText">
    <w:name w:val="Osn_Text"/>
    <w:rsid w:val="00760671"/>
    <w:pPr>
      <w:spacing w:before="120" w:after="0" w:line="360" w:lineRule="auto"/>
      <w:ind w:firstLine="709"/>
      <w:jc w:val="both"/>
    </w:pPr>
    <w:rPr>
      <w:rFonts w:ascii="Arial" w:eastAsia="Times New Roman" w:hAnsi="Arial" w:cs="Times New Roman"/>
      <w:sz w:val="20"/>
      <w:szCs w:val="20"/>
      <w:lang w:eastAsia="ru-RU"/>
    </w:rPr>
  </w:style>
  <w:style w:type="paragraph" w:customStyle="1" w:styleId="ShapkaTabl">
    <w:name w:val="Shapka_Tabl"/>
    <w:basedOn w:val="a"/>
    <w:rsid w:val="00760671"/>
    <w:pPr>
      <w:spacing w:after="0" w:line="240" w:lineRule="auto"/>
      <w:jc w:val="center"/>
    </w:pPr>
    <w:rPr>
      <w:rFonts w:ascii="Arial" w:hAnsi="Arial"/>
      <w:sz w:val="16"/>
      <w:szCs w:val="20"/>
    </w:rPr>
  </w:style>
  <w:style w:type="paragraph" w:styleId="31">
    <w:name w:val="Body Text 3"/>
    <w:basedOn w:val="a"/>
    <w:link w:val="32"/>
    <w:unhideWhenUsed/>
    <w:rsid w:val="00760671"/>
    <w:pPr>
      <w:spacing w:after="120" w:line="240" w:lineRule="auto"/>
    </w:pPr>
    <w:rPr>
      <w:rFonts w:ascii="Times New Roman" w:hAnsi="Times New Roman"/>
      <w:sz w:val="16"/>
      <w:szCs w:val="16"/>
    </w:rPr>
  </w:style>
  <w:style w:type="character" w:customStyle="1" w:styleId="32">
    <w:name w:val="Основной текст 3 Знак"/>
    <w:basedOn w:val="a0"/>
    <w:link w:val="31"/>
    <w:rsid w:val="00760671"/>
    <w:rPr>
      <w:rFonts w:ascii="Times New Roman" w:eastAsia="Times New Roman" w:hAnsi="Times New Roman" w:cs="Times New Roman"/>
      <w:sz w:val="16"/>
      <w:szCs w:val="16"/>
      <w:lang w:eastAsia="ru-RU"/>
    </w:rPr>
  </w:style>
  <w:style w:type="paragraph" w:customStyle="1" w:styleId="ShapTabl">
    <w:name w:val="ShapTabl"/>
    <w:basedOn w:val="a"/>
    <w:rsid w:val="00760671"/>
    <w:pPr>
      <w:spacing w:after="0" w:line="240" w:lineRule="auto"/>
      <w:jc w:val="center"/>
    </w:pPr>
    <w:rPr>
      <w:rFonts w:ascii="Arial" w:hAnsi="Arial"/>
      <w:sz w:val="18"/>
      <w:szCs w:val="20"/>
      <w:lang w:val="kk-KZ"/>
    </w:rPr>
  </w:style>
  <w:style w:type="paragraph" w:customStyle="1" w:styleId="OsnTxt0">
    <w:name w:val="OsnTxt"/>
    <w:rsid w:val="00760671"/>
    <w:pPr>
      <w:spacing w:after="0" w:line="360" w:lineRule="auto"/>
      <w:ind w:firstLine="794"/>
      <w:jc w:val="both"/>
    </w:pPr>
    <w:rPr>
      <w:rFonts w:ascii="Arial" w:eastAsia="Times New Roman" w:hAnsi="Arial" w:cs="Times New Roman"/>
      <w:sz w:val="23"/>
      <w:szCs w:val="20"/>
      <w:lang w:eastAsia="ru-RU"/>
    </w:rPr>
  </w:style>
  <w:style w:type="paragraph" w:customStyle="1" w:styleId="TextBullet">
    <w:name w:val="Text_Bullet"/>
    <w:basedOn w:val="a"/>
    <w:rsid w:val="00760671"/>
    <w:pPr>
      <w:spacing w:after="0" w:line="360" w:lineRule="auto"/>
      <w:ind w:firstLine="709"/>
      <w:jc w:val="both"/>
    </w:pPr>
    <w:rPr>
      <w:rFonts w:ascii="Arial" w:hAnsi="Arial"/>
      <w:szCs w:val="20"/>
    </w:rPr>
  </w:style>
  <w:style w:type="paragraph" w:customStyle="1" w:styleId="Stolbci">
    <w:name w:val="Stolbci"/>
    <w:basedOn w:val="a"/>
    <w:rsid w:val="00760671"/>
    <w:pPr>
      <w:spacing w:after="0" w:line="240" w:lineRule="auto"/>
      <w:jc w:val="right"/>
    </w:pPr>
    <w:rPr>
      <w:rFonts w:ascii="Arial" w:hAnsi="Arial"/>
      <w:sz w:val="18"/>
      <w:szCs w:val="20"/>
    </w:rPr>
  </w:style>
  <w:style w:type="character" w:customStyle="1" w:styleId="10">
    <w:name w:val="Заголовок 1 Знак"/>
    <w:basedOn w:val="a0"/>
    <w:link w:val="1"/>
    <w:uiPriority w:val="9"/>
    <w:rsid w:val="008B0296"/>
    <w:rPr>
      <w:rFonts w:asciiTheme="majorHAnsi" w:eastAsiaTheme="majorEastAsia" w:hAnsiTheme="majorHAnsi" w:cstheme="majorBidi"/>
      <w:color w:val="6D1D6A" w:themeColor="accent1" w:themeShade="BF"/>
      <w:sz w:val="32"/>
      <w:szCs w:val="32"/>
      <w:lang w:eastAsia="ru-RU"/>
    </w:rPr>
  </w:style>
  <w:style w:type="table" w:customStyle="1" w:styleId="TableNormal">
    <w:name w:val="Table Normal"/>
    <w:uiPriority w:val="2"/>
    <w:semiHidden/>
    <w:unhideWhenUsed/>
    <w:qFormat/>
    <w:rsid w:val="0035468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0">
    <w:name w:val="Заголовок 11"/>
    <w:basedOn w:val="a"/>
    <w:uiPriority w:val="1"/>
    <w:qFormat/>
    <w:rsid w:val="004E22CE"/>
    <w:pPr>
      <w:widowControl w:val="0"/>
      <w:autoSpaceDE w:val="0"/>
      <w:autoSpaceDN w:val="0"/>
      <w:spacing w:before="89" w:after="0" w:line="240" w:lineRule="auto"/>
      <w:ind w:left="258"/>
      <w:outlineLvl w:val="1"/>
    </w:pPr>
    <w:rPr>
      <w:rFonts w:ascii="Times New Roman" w:hAnsi="Times New Roman"/>
      <w:b/>
      <w:bCs/>
      <w:sz w:val="28"/>
      <w:szCs w:val="28"/>
      <w:lang w:bidi="ru-RU"/>
    </w:rPr>
  </w:style>
  <w:style w:type="table" w:customStyle="1" w:styleId="TableNormal1">
    <w:name w:val="Table Normal1"/>
    <w:uiPriority w:val="2"/>
    <w:semiHidden/>
    <w:unhideWhenUsed/>
    <w:qFormat/>
    <w:rsid w:val="0020709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31F8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50">
    <w:name w:val="Заголовок 5 Знак"/>
    <w:basedOn w:val="a0"/>
    <w:link w:val="5"/>
    <w:uiPriority w:val="9"/>
    <w:semiHidden/>
    <w:rsid w:val="000C3B11"/>
    <w:rPr>
      <w:rFonts w:asciiTheme="majorHAnsi" w:eastAsiaTheme="majorEastAsia" w:hAnsiTheme="majorHAnsi" w:cstheme="majorBidi"/>
      <w:color w:val="6D1D6A" w:themeColor="accent1" w:themeShade="BF"/>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4499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oleObject" Target="embeddings/oleObject1.bin"/><Relationship Id="rId26" Type="http://schemas.openxmlformats.org/officeDocument/2006/relationships/image" Target="media/image13.jpeg"/><Relationship Id="rId39" Type="http://schemas.openxmlformats.org/officeDocument/2006/relationships/oleObject" Target="embeddings/oleObject4.bin"/><Relationship Id="rId21" Type="http://schemas.openxmlformats.org/officeDocument/2006/relationships/image" Target="media/image9.emf"/><Relationship Id="rId34" Type="http://schemas.openxmlformats.org/officeDocument/2006/relationships/package" Target="embeddings/______Microsoft_PowerPoint3.sldx"/><Relationship Id="rId42" Type="http://schemas.openxmlformats.org/officeDocument/2006/relationships/image" Target="media/image24.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5.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package" Target="embeddings/______Microsoft_PowerPoint1.sldx"/><Relationship Id="rId32" Type="http://schemas.openxmlformats.org/officeDocument/2006/relationships/package" Target="embeddings/______Microsoft_PowerPoint2.sldx"/><Relationship Id="rId37" Type="http://schemas.openxmlformats.org/officeDocument/2006/relationships/chart" Target="charts/chart1.xml"/><Relationship Id="rId40" Type="http://schemas.openxmlformats.org/officeDocument/2006/relationships/image" Target="media/image22.jpeg"/><Relationship Id="rId45" Type="http://schemas.openxmlformats.org/officeDocument/2006/relationships/image" Target="media/image26.png"/><Relationship Id="rId53" Type="http://schemas.openxmlformats.org/officeDocument/2006/relationships/image" Target="media/image34.emf"/><Relationship Id="rId58" Type="http://schemas.openxmlformats.org/officeDocument/2006/relationships/oleObject" Target="embeddings/oleObject6.bin"/><Relationship Id="rId5" Type="http://schemas.openxmlformats.org/officeDocument/2006/relationships/webSettings" Target="webSettings.xml"/><Relationship Id="rId61" Type="http://schemas.openxmlformats.org/officeDocument/2006/relationships/oleObject" Target="embeddings/oleObject7.bin"/><Relationship Id="rId19" Type="http://schemas.openxmlformats.org/officeDocument/2006/relationships/image" Target="media/image8.wmf"/><Relationship Id="rId14" Type="http://schemas.openxmlformats.org/officeDocument/2006/relationships/image" Target="media/image4.png"/><Relationship Id="rId22" Type="http://schemas.openxmlformats.org/officeDocument/2006/relationships/image" Target="media/image10.em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0.emf"/><Relationship Id="rId43" Type="http://schemas.openxmlformats.org/officeDocument/2006/relationships/image" Target="media/image25.emf"/><Relationship Id="rId48" Type="http://schemas.openxmlformats.org/officeDocument/2006/relationships/image" Target="media/image29.jpeg"/><Relationship Id="rId56" Type="http://schemas.openxmlformats.org/officeDocument/2006/relationships/image" Target="media/image36.jpeg"/><Relationship Id="rId8" Type="http://schemas.openxmlformats.org/officeDocument/2006/relationships/hyperlink" Target="https://kk.wikipedia.org/wiki/%D0%94%D0%B0%D1%80%D0%B0%D0%BB%D1%8B%D2%9B" TargetMode="External"/><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wmf"/><Relationship Id="rId25" Type="http://schemas.openxmlformats.org/officeDocument/2006/relationships/image" Target="media/image12.jpeg"/><Relationship Id="rId33" Type="http://schemas.openxmlformats.org/officeDocument/2006/relationships/image" Target="media/image19.emf"/><Relationship Id="rId38" Type="http://schemas.openxmlformats.org/officeDocument/2006/relationships/image" Target="media/image21.emf"/><Relationship Id="rId46" Type="http://schemas.openxmlformats.org/officeDocument/2006/relationships/image" Target="media/image27.png"/><Relationship Id="rId59" Type="http://schemas.openxmlformats.org/officeDocument/2006/relationships/image" Target="media/image38.jpeg"/><Relationship Id="rId20" Type="http://schemas.openxmlformats.org/officeDocument/2006/relationships/oleObject" Target="embeddings/oleObject2.bin"/><Relationship Id="rId41" Type="http://schemas.openxmlformats.org/officeDocument/2006/relationships/image" Target="media/image23.jpeg"/><Relationship Id="rId54" Type="http://schemas.openxmlformats.org/officeDocument/2006/relationships/oleObject" Target="embeddings/oleObject5.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emf"/><Relationship Id="rId28" Type="http://schemas.openxmlformats.org/officeDocument/2006/relationships/image" Target="media/image15.jpeg"/><Relationship Id="rId36" Type="http://schemas.openxmlformats.org/officeDocument/2006/relationships/oleObject" Target="embeddings/oleObject3.bin"/><Relationship Id="rId49" Type="http://schemas.openxmlformats.org/officeDocument/2006/relationships/image" Target="media/image30.jpeg"/><Relationship Id="rId57" Type="http://schemas.openxmlformats.org/officeDocument/2006/relationships/image" Target="media/image37.emf"/><Relationship Id="rId10" Type="http://schemas.openxmlformats.org/officeDocument/2006/relationships/hyperlink" Target="https://kk.wikipedia.org/wiki/%D0%A4%D0%B0%D0%BA%D1%82%D0%BE%D1%80" TargetMode="External"/><Relationship Id="rId31" Type="http://schemas.openxmlformats.org/officeDocument/2006/relationships/image" Target="media/image18.emf"/><Relationship Id="rId44" Type="http://schemas.openxmlformats.org/officeDocument/2006/relationships/package" Target="embeddings/______Microsoft_PowerPoint5.sldx"/><Relationship Id="rId52" Type="http://schemas.openxmlformats.org/officeDocument/2006/relationships/image" Target="media/image33.jpeg"/><Relationship Id="rId60" Type="http://schemas.openxmlformats.org/officeDocument/2006/relationships/image" Target="media/image39.emf"/><Relationship Id="rId4" Type="http://schemas.openxmlformats.org/officeDocument/2006/relationships/settings" Target="settings.xml"/><Relationship Id="rId9" Type="http://schemas.openxmlformats.org/officeDocument/2006/relationships/hyperlink" Target="https://kk.wikipedia.org/wiki/%D2%B0%D1%80%D0%BF%D0%B0%D2%9B"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Ер бала</c:v>
                </c:pt>
              </c:strCache>
            </c:strRef>
          </c:tx>
          <c:spPr>
            <a:solidFill>
              <a:schemeClr val="accent1"/>
            </a:solidFill>
            <a:ln>
              <a:noFill/>
            </a:ln>
            <a:effectLst/>
          </c:spPr>
          <c:invertIfNegative val="0"/>
          <c:dLbls>
            <c:dLbl>
              <c:idx val="3"/>
              <c:tx>
                <c:rich>
                  <a:bodyPr/>
                  <a:lstStyle/>
                  <a:p>
                    <a:fld id="{F9629619-B188-46C1-857F-4769C86406B7}" type="VALUE">
                      <a:rPr lang="en-US">
                        <a:solidFill>
                          <a:schemeClr val="bg1"/>
                        </a:solidFill>
                      </a:rPr>
                      <a:pPr/>
                      <a:t>[ЗНАЧЕНИЕ]</a:t>
                    </a:fld>
                    <a:endParaRPr lang="ru-RU"/>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E36-4942-93C7-B59622809C15}"/>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2014жыл</c:v>
                </c:pt>
                <c:pt idx="1">
                  <c:v>2015 жыл</c:v>
                </c:pt>
                <c:pt idx="2">
                  <c:v>2016 жыл</c:v>
                </c:pt>
                <c:pt idx="3">
                  <c:v>2017 жыл</c:v>
                </c:pt>
                <c:pt idx="4">
                  <c:v>2018 жыл</c:v>
                </c:pt>
              </c:strCache>
            </c:strRef>
          </c:cat>
          <c:val>
            <c:numRef>
              <c:f>Лист1!$B$2:$B$6</c:f>
              <c:numCache>
                <c:formatCode>General</c:formatCode>
                <c:ptCount val="5"/>
                <c:pt idx="0">
                  <c:v>33</c:v>
                </c:pt>
                <c:pt idx="1">
                  <c:v>48</c:v>
                </c:pt>
                <c:pt idx="2">
                  <c:v>44</c:v>
                </c:pt>
                <c:pt idx="3">
                  <c:v>38</c:v>
                </c:pt>
                <c:pt idx="4">
                  <c:v>31</c:v>
                </c:pt>
              </c:numCache>
            </c:numRef>
          </c:val>
          <c:extLst xmlns:c16r2="http://schemas.microsoft.com/office/drawing/2015/06/chart">
            <c:ext xmlns:c16="http://schemas.microsoft.com/office/drawing/2014/chart" uri="{C3380CC4-5D6E-409C-BE32-E72D297353CC}">
              <c16:uniqueId val="{00000000-AE36-4942-93C7-B59622809C15}"/>
            </c:ext>
          </c:extLst>
        </c:ser>
        <c:ser>
          <c:idx val="1"/>
          <c:order val="1"/>
          <c:tx>
            <c:strRef>
              <c:f>Лист1!$C$1</c:f>
              <c:strCache>
                <c:ptCount val="1"/>
                <c:pt idx="0">
                  <c:v>Қыз бала</c:v>
                </c:pt>
              </c:strCache>
            </c:strRef>
          </c:tx>
          <c:spPr>
            <a:solidFill>
              <a:schemeClr val="accent2"/>
            </a:solidFill>
            <a:ln>
              <a:noFill/>
            </a:ln>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Лист1!$A$2:$A$6</c:f>
              <c:strCache>
                <c:ptCount val="5"/>
                <c:pt idx="0">
                  <c:v>2014жыл</c:v>
                </c:pt>
                <c:pt idx="1">
                  <c:v>2015 жыл</c:v>
                </c:pt>
                <c:pt idx="2">
                  <c:v>2016 жыл</c:v>
                </c:pt>
                <c:pt idx="3">
                  <c:v>2017 жыл</c:v>
                </c:pt>
                <c:pt idx="4">
                  <c:v>2018 жыл</c:v>
                </c:pt>
              </c:strCache>
            </c:strRef>
          </c:cat>
          <c:val>
            <c:numRef>
              <c:f>Лист1!$C$2:$C$6</c:f>
              <c:numCache>
                <c:formatCode>General</c:formatCode>
                <c:ptCount val="5"/>
                <c:pt idx="0">
                  <c:v>51</c:v>
                </c:pt>
                <c:pt idx="1">
                  <c:v>44</c:v>
                </c:pt>
                <c:pt idx="2">
                  <c:v>49</c:v>
                </c:pt>
                <c:pt idx="3">
                  <c:v>49</c:v>
                </c:pt>
                <c:pt idx="4">
                  <c:v>37</c:v>
                </c:pt>
              </c:numCache>
            </c:numRef>
          </c:val>
          <c:extLst xmlns:c16r2="http://schemas.microsoft.com/office/drawing/2015/06/chart">
            <c:ext xmlns:c16="http://schemas.microsoft.com/office/drawing/2014/chart" uri="{C3380CC4-5D6E-409C-BE32-E72D297353CC}">
              <c16:uniqueId val="{00000001-AE36-4942-93C7-B59622809C15}"/>
            </c:ext>
          </c:extLst>
        </c:ser>
        <c:dLbls>
          <c:showLegendKey val="0"/>
          <c:showVal val="0"/>
          <c:showCatName val="0"/>
          <c:showSerName val="0"/>
          <c:showPercent val="0"/>
          <c:showBubbleSize val="0"/>
        </c:dLbls>
        <c:gapWidth val="150"/>
        <c:overlap val="100"/>
        <c:axId val="-406579936"/>
        <c:axId val="-899941856"/>
      </c:barChart>
      <c:catAx>
        <c:axId val="-406579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99941856"/>
        <c:crosses val="autoZero"/>
        <c:auto val="1"/>
        <c:lblAlgn val="ctr"/>
        <c:lblOffset val="100"/>
        <c:noMultiLvlLbl val="0"/>
      </c:catAx>
      <c:valAx>
        <c:axId val="-899941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6579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Фиолетовый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FAF3C5-9013-48A7-BB5F-4F1DCA655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722</TotalTime>
  <Pages>1</Pages>
  <Words>37866</Words>
  <Characters>215839</Characters>
  <Application>Microsoft Office Word</Application>
  <DocSecurity>0</DocSecurity>
  <Lines>1798</Lines>
  <Paragraphs>506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253199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Акбаян</dc:creator>
  <cp:keywords/>
  <dc:description/>
  <cp:lastModifiedBy>Учетная запись Майкрософт</cp:lastModifiedBy>
  <cp:revision>16</cp:revision>
  <cp:lastPrinted>2021-05-22T04:38:00Z</cp:lastPrinted>
  <dcterms:created xsi:type="dcterms:W3CDTF">2022-03-24T05:13:00Z</dcterms:created>
  <dcterms:modified xsi:type="dcterms:W3CDTF">2022-03-25T08:09:00Z</dcterms:modified>
</cp:coreProperties>
</file>